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6F004"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bCs/>
          <w:color w:val="auto"/>
        </w:rPr>
        <w:t>TITLE:</w:t>
      </w:r>
    </w:p>
    <w:p w14:paraId="5382A46A" w14:textId="6C5E01F8" w:rsidR="0085381B" w:rsidRPr="002F13BB" w:rsidRDefault="0085381B" w:rsidP="00F0252C">
      <w:pPr>
        <w:outlineLvl w:val="0"/>
        <w:rPr>
          <w:color w:val="auto"/>
        </w:rPr>
      </w:pPr>
      <w:r w:rsidRPr="002F13BB">
        <w:rPr>
          <w:color w:val="auto"/>
        </w:rPr>
        <w:t xml:space="preserve">Induction </w:t>
      </w:r>
      <w:r w:rsidR="00F0252C" w:rsidRPr="002F13BB">
        <w:rPr>
          <w:color w:val="auto"/>
        </w:rPr>
        <w:t xml:space="preserve">and Characterization of Pulmonary Hypertension </w:t>
      </w:r>
      <w:r w:rsidR="00FB1707" w:rsidRPr="002F13BB">
        <w:rPr>
          <w:color w:val="auto"/>
        </w:rPr>
        <w:t>in</w:t>
      </w:r>
      <w:r w:rsidR="00F0252C" w:rsidRPr="002F13BB">
        <w:rPr>
          <w:color w:val="auto"/>
        </w:rPr>
        <w:t xml:space="preserve"> Mice </w:t>
      </w:r>
      <w:r w:rsidR="00FB1707" w:rsidRPr="002F13BB">
        <w:rPr>
          <w:color w:val="auto"/>
        </w:rPr>
        <w:t>u</w:t>
      </w:r>
      <w:r w:rsidR="00F0252C" w:rsidRPr="002F13BB">
        <w:rPr>
          <w:color w:val="auto"/>
        </w:rPr>
        <w:t xml:space="preserve">sing </w:t>
      </w:r>
      <w:r w:rsidR="00FB1707" w:rsidRPr="002F13BB">
        <w:rPr>
          <w:color w:val="auto"/>
        </w:rPr>
        <w:t>the</w:t>
      </w:r>
      <w:r w:rsidR="00F0252C" w:rsidRPr="002F13BB">
        <w:rPr>
          <w:color w:val="auto"/>
        </w:rPr>
        <w:t xml:space="preserve"> </w:t>
      </w:r>
      <w:r w:rsidRPr="002F13BB">
        <w:rPr>
          <w:color w:val="auto"/>
        </w:rPr>
        <w:t>Hypoxia</w:t>
      </w:r>
      <w:r w:rsidR="00F0252C" w:rsidRPr="002F13BB">
        <w:rPr>
          <w:color w:val="auto"/>
        </w:rPr>
        <w:t>/</w:t>
      </w:r>
      <w:r w:rsidR="004543A7" w:rsidRPr="002F13BB">
        <w:rPr>
          <w:color w:val="auto"/>
        </w:rPr>
        <w:t>SU5416</w:t>
      </w:r>
      <w:r w:rsidR="00F0252C" w:rsidRPr="002F13BB">
        <w:rPr>
          <w:color w:val="auto"/>
        </w:rPr>
        <w:t xml:space="preserve"> Model</w:t>
      </w:r>
    </w:p>
    <w:p w14:paraId="1C0A561F" w14:textId="77777777" w:rsidR="007A4DD6" w:rsidRPr="002F13BB" w:rsidRDefault="007A4DD6" w:rsidP="00F0252C">
      <w:pPr>
        <w:rPr>
          <w:rFonts w:asciiTheme="minorHAnsi" w:hAnsiTheme="minorHAnsi" w:cstheme="minorHAnsi"/>
          <w:b/>
          <w:bCs/>
          <w:color w:val="auto"/>
        </w:rPr>
      </w:pPr>
    </w:p>
    <w:p w14:paraId="5396B71B" w14:textId="4B2CA423" w:rsidR="006305D7" w:rsidRPr="002F13BB" w:rsidRDefault="006305D7" w:rsidP="00F0252C">
      <w:pPr>
        <w:rPr>
          <w:rFonts w:asciiTheme="minorHAnsi" w:hAnsiTheme="minorHAnsi" w:cstheme="minorHAnsi"/>
          <w:color w:val="auto"/>
        </w:rPr>
      </w:pPr>
      <w:r w:rsidRPr="002F13BB">
        <w:rPr>
          <w:rFonts w:asciiTheme="minorHAnsi" w:hAnsiTheme="minorHAnsi" w:cstheme="minorHAnsi"/>
          <w:b/>
          <w:bCs/>
          <w:color w:val="auto"/>
        </w:rPr>
        <w:t>AUTHORS</w:t>
      </w:r>
      <w:r w:rsidR="00BE424D" w:rsidRPr="002F13BB">
        <w:rPr>
          <w:rFonts w:asciiTheme="minorHAnsi" w:hAnsiTheme="minorHAnsi" w:cstheme="minorHAnsi"/>
          <w:b/>
          <w:bCs/>
          <w:color w:val="auto"/>
        </w:rPr>
        <w:t xml:space="preserve"> </w:t>
      </w:r>
      <w:r w:rsidR="00086FF5" w:rsidRPr="002F13BB">
        <w:rPr>
          <w:rFonts w:asciiTheme="minorHAnsi" w:hAnsiTheme="minorHAnsi" w:cstheme="minorHAnsi"/>
          <w:b/>
          <w:bCs/>
          <w:color w:val="auto"/>
        </w:rPr>
        <w:t>AND</w:t>
      </w:r>
      <w:r w:rsidR="00BE424D" w:rsidRPr="002F13BB">
        <w:rPr>
          <w:rFonts w:asciiTheme="minorHAnsi" w:hAnsiTheme="minorHAnsi" w:cstheme="minorHAnsi"/>
          <w:b/>
          <w:bCs/>
          <w:color w:val="auto"/>
        </w:rPr>
        <w:t xml:space="preserve"> </w:t>
      </w:r>
      <w:r w:rsidR="000B662E" w:rsidRPr="002F13BB">
        <w:rPr>
          <w:rFonts w:asciiTheme="minorHAnsi" w:hAnsiTheme="minorHAnsi" w:cstheme="minorHAnsi"/>
          <w:b/>
          <w:bCs/>
          <w:color w:val="auto"/>
        </w:rPr>
        <w:t>AFFILIATIONS</w:t>
      </w:r>
      <w:r w:rsidRPr="002F13BB">
        <w:rPr>
          <w:rFonts w:asciiTheme="minorHAnsi" w:hAnsiTheme="minorHAnsi" w:cstheme="minorHAnsi"/>
          <w:b/>
          <w:bCs/>
          <w:color w:val="auto"/>
        </w:rPr>
        <w:t xml:space="preserve">: </w:t>
      </w:r>
    </w:p>
    <w:p w14:paraId="57FB6A76" w14:textId="2746673F" w:rsidR="00EB5E23" w:rsidRPr="002F13BB" w:rsidRDefault="00EB5E23" w:rsidP="00F0252C">
      <w:pPr>
        <w:outlineLvl w:val="0"/>
        <w:rPr>
          <w:rFonts w:asciiTheme="minorHAnsi" w:hAnsiTheme="minorHAnsi" w:cstheme="minorHAnsi"/>
          <w:color w:val="auto"/>
        </w:rPr>
      </w:pPr>
      <w:r w:rsidRPr="002F13BB">
        <w:rPr>
          <w:rFonts w:asciiTheme="minorHAnsi" w:hAnsiTheme="minorHAnsi" w:cstheme="minorHAnsi"/>
          <w:color w:val="auto"/>
        </w:rPr>
        <w:t>Olympia Bikou</w:t>
      </w:r>
      <w:r w:rsidR="004D41C8" w:rsidRPr="004D41C8">
        <w:rPr>
          <w:rFonts w:asciiTheme="minorHAnsi" w:hAnsiTheme="minorHAnsi" w:cstheme="minorHAnsi"/>
          <w:color w:val="auto"/>
          <w:vertAlign w:val="superscript"/>
        </w:rPr>
        <w:t>1</w:t>
      </w:r>
      <w:r w:rsidRPr="002F13BB">
        <w:rPr>
          <w:rFonts w:asciiTheme="minorHAnsi" w:hAnsiTheme="minorHAnsi" w:cstheme="minorHAnsi"/>
          <w:color w:val="auto"/>
        </w:rPr>
        <w:t xml:space="preserve">, </w:t>
      </w:r>
      <w:r w:rsidR="00E074F6" w:rsidRPr="002F13BB">
        <w:rPr>
          <w:rFonts w:asciiTheme="minorHAnsi" w:hAnsiTheme="minorHAnsi" w:cstheme="minorHAnsi"/>
          <w:color w:val="auto"/>
        </w:rPr>
        <w:t>Roger J. Hajjar</w:t>
      </w:r>
      <w:r w:rsidR="00E074F6">
        <w:rPr>
          <w:rFonts w:asciiTheme="minorHAnsi" w:hAnsiTheme="minorHAnsi" w:cstheme="minorHAnsi"/>
          <w:color w:val="auto"/>
          <w:vertAlign w:val="superscript"/>
        </w:rPr>
        <w:t>2</w:t>
      </w:r>
      <w:r w:rsidR="00E074F6" w:rsidRPr="002F13BB">
        <w:rPr>
          <w:rFonts w:asciiTheme="minorHAnsi" w:hAnsiTheme="minorHAnsi" w:cstheme="minorHAnsi"/>
          <w:color w:val="auto"/>
        </w:rPr>
        <w:t>,</w:t>
      </w:r>
      <w:r w:rsidR="00E074F6">
        <w:rPr>
          <w:rFonts w:asciiTheme="minorHAnsi" w:hAnsiTheme="minorHAnsi" w:cstheme="minorHAnsi"/>
          <w:color w:val="auto"/>
        </w:rPr>
        <w:t xml:space="preserve"> </w:t>
      </w:r>
      <w:proofErr w:type="spellStart"/>
      <w:r w:rsidRPr="002F13BB">
        <w:rPr>
          <w:rFonts w:asciiTheme="minorHAnsi" w:hAnsiTheme="minorHAnsi" w:cstheme="minorHAnsi"/>
          <w:color w:val="auto"/>
        </w:rPr>
        <w:t>Lahouaria</w:t>
      </w:r>
      <w:proofErr w:type="spellEnd"/>
      <w:r w:rsidR="008E1122" w:rsidRPr="002F13BB">
        <w:rPr>
          <w:rFonts w:asciiTheme="minorHAnsi" w:hAnsiTheme="minorHAnsi" w:cstheme="minorHAnsi"/>
          <w:color w:val="auto"/>
        </w:rPr>
        <w:t xml:space="preserve"> </w:t>
      </w:r>
      <w:r w:rsidRPr="002F13BB">
        <w:rPr>
          <w:rFonts w:asciiTheme="minorHAnsi" w:hAnsiTheme="minorHAnsi" w:cstheme="minorHAnsi"/>
          <w:color w:val="auto"/>
        </w:rPr>
        <w:t>Hadri</w:t>
      </w:r>
      <w:r w:rsidR="004D41C8" w:rsidRPr="004D41C8">
        <w:rPr>
          <w:rFonts w:asciiTheme="minorHAnsi" w:hAnsiTheme="minorHAnsi" w:cstheme="minorHAnsi"/>
          <w:color w:val="auto"/>
          <w:vertAlign w:val="superscript"/>
        </w:rPr>
        <w:t>1</w:t>
      </w:r>
      <w:r w:rsidRPr="002F13BB">
        <w:rPr>
          <w:rFonts w:asciiTheme="minorHAnsi" w:hAnsiTheme="minorHAnsi" w:cstheme="minorHAnsi"/>
          <w:color w:val="auto"/>
        </w:rPr>
        <w:t>, Yassine Sassi</w:t>
      </w:r>
      <w:r w:rsidR="004D41C8" w:rsidRPr="004D41C8">
        <w:rPr>
          <w:rFonts w:asciiTheme="minorHAnsi" w:hAnsiTheme="minorHAnsi" w:cstheme="minorHAnsi"/>
          <w:color w:val="auto"/>
          <w:vertAlign w:val="superscript"/>
        </w:rPr>
        <w:t>1</w:t>
      </w:r>
    </w:p>
    <w:p w14:paraId="2CF739BC" w14:textId="77777777" w:rsidR="00FB1707" w:rsidRPr="002F13BB" w:rsidRDefault="00FB1707" w:rsidP="00F0252C">
      <w:pPr>
        <w:outlineLvl w:val="0"/>
        <w:rPr>
          <w:rFonts w:asciiTheme="minorHAnsi" w:hAnsiTheme="minorHAnsi" w:cstheme="minorHAnsi"/>
          <w:color w:val="auto"/>
        </w:rPr>
      </w:pPr>
    </w:p>
    <w:p w14:paraId="63302108" w14:textId="69DE6738" w:rsidR="00EB5E23" w:rsidRPr="002F13BB" w:rsidRDefault="004D41C8" w:rsidP="00F0252C">
      <w:pPr>
        <w:outlineLvl w:val="0"/>
        <w:rPr>
          <w:rFonts w:asciiTheme="minorHAnsi" w:eastAsia="Calibri" w:hAnsiTheme="minorHAnsi" w:cstheme="minorHAnsi"/>
          <w:bCs/>
          <w:color w:val="auto"/>
        </w:rPr>
      </w:pPr>
      <w:r w:rsidRPr="004D41C8">
        <w:rPr>
          <w:rFonts w:asciiTheme="minorHAnsi" w:hAnsiTheme="minorHAnsi" w:cstheme="minorHAnsi"/>
          <w:color w:val="auto"/>
          <w:vertAlign w:val="superscript"/>
        </w:rPr>
        <w:t>1</w:t>
      </w:r>
      <w:r w:rsidR="00EB5E23" w:rsidRPr="002F13BB">
        <w:rPr>
          <w:rFonts w:asciiTheme="minorHAnsi" w:eastAsia="Calibri" w:hAnsiTheme="minorHAnsi" w:cstheme="minorHAnsi"/>
          <w:bCs/>
          <w:color w:val="auto"/>
        </w:rPr>
        <w:t>Cardiovascular Research Center, Icahn School of Medicine at Mount Sinai, New York, USA</w:t>
      </w:r>
    </w:p>
    <w:p w14:paraId="48702CE3" w14:textId="41F8E0FC" w:rsidR="00EB5E23" w:rsidRDefault="00E074F6" w:rsidP="00F0252C">
      <w:pPr>
        <w:rPr>
          <w:rFonts w:asciiTheme="minorHAnsi" w:hAnsiTheme="minorHAnsi" w:cs="Times New Roman"/>
          <w:color w:val="auto"/>
        </w:rPr>
      </w:pPr>
      <w:r w:rsidRPr="00D9013D">
        <w:rPr>
          <w:rFonts w:asciiTheme="minorHAnsi" w:hAnsiTheme="minorHAnsi" w:cs="Times New Roman"/>
          <w:color w:val="auto"/>
          <w:vertAlign w:val="superscript"/>
        </w:rPr>
        <w:t>2</w:t>
      </w:r>
      <w:r w:rsidRPr="00D9013D">
        <w:rPr>
          <w:rFonts w:asciiTheme="minorHAnsi" w:hAnsiTheme="minorHAnsi" w:cs="Times New Roman"/>
          <w:color w:val="auto"/>
        </w:rPr>
        <w:t>Phospholamban Foundation, Amsterdam, Netherlands</w:t>
      </w:r>
    </w:p>
    <w:p w14:paraId="5C1ECE04" w14:textId="77777777" w:rsidR="00E074F6" w:rsidRPr="00E074F6" w:rsidRDefault="00E074F6" w:rsidP="00F0252C">
      <w:pPr>
        <w:rPr>
          <w:rFonts w:asciiTheme="minorHAnsi" w:hAnsiTheme="minorHAnsi" w:cstheme="minorHAnsi"/>
          <w:color w:val="auto"/>
        </w:rPr>
      </w:pPr>
    </w:p>
    <w:p w14:paraId="1276D968" w14:textId="77777777" w:rsidR="00EB5E23" w:rsidRPr="002F13BB" w:rsidRDefault="00EB5E23" w:rsidP="00F0252C">
      <w:pPr>
        <w:rPr>
          <w:rFonts w:asciiTheme="minorHAnsi" w:hAnsiTheme="minorHAnsi" w:cstheme="minorHAnsi"/>
          <w:color w:val="auto"/>
        </w:rPr>
      </w:pPr>
      <w:r w:rsidRPr="002F13BB">
        <w:rPr>
          <w:rFonts w:asciiTheme="minorHAnsi" w:hAnsiTheme="minorHAnsi" w:cstheme="minorHAnsi"/>
          <w:color w:val="auto"/>
        </w:rPr>
        <w:t xml:space="preserve">Corresponding Author: </w:t>
      </w:r>
    </w:p>
    <w:p w14:paraId="4F36936D" w14:textId="58B93D5B" w:rsidR="00EB5E23" w:rsidRPr="002F13BB" w:rsidRDefault="00EB5E23" w:rsidP="00F0252C">
      <w:pPr>
        <w:rPr>
          <w:rFonts w:asciiTheme="minorHAnsi" w:eastAsia="Calibri" w:hAnsiTheme="minorHAnsi" w:cstheme="minorHAnsi"/>
          <w:bCs/>
          <w:color w:val="auto"/>
        </w:rPr>
      </w:pPr>
      <w:r w:rsidRPr="002F13BB">
        <w:rPr>
          <w:rFonts w:asciiTheme="minorHAnsi" w:eastAsia="Calibri" w:hAnsiTheme="minorHAnsi" w:cstheme="minorHAnsi"/>
          <w:bCs/>
          <w:color w:val="auto"/>
        </w:rPr>
        <w:t>Yassine Sassi</w:t>
      </w:r>
      <w:r w:rsidR="00F0252C" w:rsidRPr="002F13BB">
        <w:rPr>
          <w:rFonts w:asciiTheme="minorHAnsi" w:eastAsia="Calibri" w:hAnsiTheme="minorHAnsi" w:cstheme="minorHAnsi"/>
          <w:bCs/>
          <w:color w:val="auto"/>
        </w:rPr>
        <w:tab/>
      </w:r>
      <w:r w:rsidR="00F0252C" w:rsidRPr="002F13BB">
        <w:rPr>
          <w:rFonts w:asciiTheme="minorHAnsi" w:eastAsia="Calibri" w:hAnsiTheme="minorHAnsi" w:cstheme="minorHAnsi"/>
          <w:bCs/>
          <w:color w:val="auto"/>
        </w:rPr>
        <w:tab/>
        <w:t>(</w:t>
      </w:r>
      <w:r w:rsidR="00F0252C" w:rsidRPr="002F13BB">
        <w:rPr>
          <w:rStyle w:val="Hyperlink"/>
          <w:rFonts w:asciiTheme="minorHAnsi" w:eastAsia="Calibri" w:hAnsiTheme="minorHAnsi" w:cstheme="minorHAnsi"/>
          <w:bCs/>
          <w:color w:val="auto"/>
          <w:u w:val="none"/>
        </w:rPr>
        <w:t>yassine.sassi@mssm.edu)</w:t>
      </w:r>
    </w:p>
    <w:p w14:paraId="766AB1D1" w14:textId="77777777" w:rsidR="00EB5E23" w:rsidRPr="002F13BB" w:rsidRDefault="00EB5E23" w:rsidP="00F0252C">
      <w:pPr>
        <w:outlineLvl w:val="0"/>
        <w:rPr>
          <w:rFonts w:asciiTheme="minorHAnsi" w:eastAsia="Calibri" w:hAnsiTheme="minorHAnsi" w:cstheme="minorHAnsi"/>
          <w:bCs/>
          <w:color w:val="auto"/>
        </w:rPr>
      </w:pPr>
    </w:p>
    <w:p w14:paraId="76349E3A" w14:textId="77777777" w:rsidR="00EB5E23" w:rsidRPr="002F13BB" w:rsidRDefault="00EB5E23" w:rsidP="00F0252C">
      <w:pPr>
        <w:outlineLvl w:val="0"/>
        <w:rPr>
          <w:rFonts w:asciiTheme="minorHAnsi" w:eastAsia="Calibri" w:hAnsiTheme="minorHAnsi" w:cstheme="minorHAnsi"/>
          <w:bCs/>
          <w:color w:val="auto"/>
        </w:rPr>
      </w:pPr>
      <w:r w:rsidRPr="002F13BB">
        <w:rPr>
          <w:rFonts w:asciiTheme="minorHAnsi" w:eastAsia="Calibri" w:hAnsiTheme="minorHAnsi" w:cstheme="minorHAnsi"/>
          <w:bCs/>
          <w:color w:val="auto"/>
        </w:rPr>
        <w:t xml:space="preserve">Email Addresses of Co-authors: </w:t>
      </w:r>
    </w:p>
    <w:p w14:paraId="5BA70849" w14:textId="5F16973C" w:rsidR="00EB5E23" w:rsidRPr="002F13BB" w:rsidRDefault="00EB5E23" w:rsidP="00F0252C">
      <w:pPr>
        <w:outlineLvl w:val="0"/>
        <w:rPr>
          <w:rFonts w:asciiTheme="minorHAnsi" w:eastAsia="Calibri" w:hAnsiTheme="minorHAnsi" w:cstheme="minorHAnsi"/>
          <w:bCs/>
          <w:color w:val="auto"/>
        </w:rPr>
      </w:pPr>
      <w:r w:rsidRPr="002F13BB">
        <w:rPr>
          <w:rFonts w:asciiTheme="minorHAnsi" w:eastAsia="Calibri" w:hAnsiTheme="minorHAnsi" w:cstheme="minorHAnsi"/>
          <w:bCs/>
          <w:color w:val="auto"/>
        </w:rPr>
        <w:t xml:space="preserve">Olympia </w:t>
      </w:r>
      <w:proofErr w:type="spellStart"/>
      <w:r w:rsidRPr="002F13BB">
        <w:rPr>
          <w:rFonts w:asciiTheme="minorHAnsi" w:eastAsia="Calibri" w:hAnsiTheme="minorHAnsi" w:cstheme="minorHAnsi"/>
          <w:bCs/>
          <w:color w:val="auto"/>
        </w:rPr>
        <w:t>Bikou</w:t>
      </w:r>
      <w:proofErr w:type="spellEnd"/>
      <w:r w:rsidRPr="002F13BB">
        <w:rPr>
          <w:rFonts w:asciiTheme="minorHAnsi" w:eastAsia="Calibri" w:hAnsiTheme="minorHAnsi" w:cstheme="minorHAnsi"/>
          <w:bCs/>
          <w:color w:val="auto"/>
        </w:rPr>
        <w:tab/>
      </w:r>
      <w:r w:rsidRPr="002F13BB">
        <w:rPr>
          <w:rFonts w:asciiTheme="minorHAnsi" w:eastAsia="Calibri" w:hAnsiTheme="minorHAnsi" w:cstheme="minorHAnsi"/>
          <w:bCs/>
          <w:color w:val="auto"/>
        </w:rPr>
        <w:tab/>
      </w:r>
      <w:r w:rsidR="00F0252C" w:rsidRPr="002F13BB">
        <w:rPr>
          <w:rFonts w:asciiTheme="minorHAnsi" w:eastAsia="Calibri" w:hAnsiTheme="minorHAnsi" w:cstheme="minorHAnsi"/>
          <w:bCs/>
          <w:color w:val="auto"/>
        </w:rPr>
        <w:t>(</w:t>
      </w:r>
      <w:r w:rsidR="00F0252C" w:rsidRPr="002F13BB">
        <w:rPr>
          <w:rStyle w:val="Hyperlink"/>
          <w:rFonts w:asciiTheme="minorHAnsi" w:eastAsia="Calibri" w:hAnsiTheme="minorHAnsi" w:cstheme="minorHAnsi"/>
          <w:bCs/>
          <w:color w:val="auto"/>
          <w:u w:val="none"/>
        </w:rPr>
        <w:t>olympia.bikou@mssm.edu)</w:t>
      </w:r>
    </w:p>
    <w:p w14:paraId="31F5C40B" w14:textId="5EF95A13" w:rsidR="00EB5E23" w:rsidRPr="002F13BB" w:rsidRDefault="00EB5E23" w:rsidP="00F0252C">
      <w:pPr>
        <w:rPr>
          <w:rFonts w:asciiTheme="minorHAnsi" w:hAnsiTheme="minorHAnsi" w:cstheme="minorHAnsi"/>
          <w:color w:val="auto"/>
        </w:rPr>
      </w:pPr>
      <w:r w:rsidRPr="002F13BB">
        <w:rPr>
          <w:rFonts w:asciiTheme="minorHAnsi" w:hAnsiTheme="minorHAnsi" w:cstheme="minorHAnsi"/>
          <w:color w:val="auto"/>
        </w:rPr>
        <w:t>Lahouaria</w:t>
      </w:r>
      <w:r w:rsidR="00356834" w:rsidRPr="002F13BB">
        <w:rPr>
          <w:rFonts w:asciiTheme="minorHAnsi" w:hAnsiTheme="minorHAnsi" w:cstheme="minorHAnsi"/>
          <w:color w:val="auto"/>
        </w:rPr>
        <w:t xml:space="preserve"> </w:t>
      </w:r>
      <w:r w:rsidRPr="002F13BB">
        <w:rPr>
          <w:rFonts w:asciiTheme="minorHAnsi" w:hAnsiTheme="minorHAnsi" w:cstheme="minorHAnsi"/>
          <w:color w:val="auto"/>
        </w:rPr>
        <w:t>Hadri</w:t>
      </w:r>
      <w:r w:rsidRPr="002F13BB">
        <w:rPr>
          <w:rFonts w:asciiTheme="minorHAnsi" w:hAnsiTheme="minorHAnsi" w:cstheme="minorHAnsi"/>
          <w:color w:val="auto"/>
        </w:rPr>
        <w:tab/>
      </w:r>
      <w:r w:rsidR="00F0252C" w:rsidRPr="002F13BB">
        <w:rPr>
          <w:rFonts w:asciiTheme="minorHAnsi" w:hAnsiTheme="minorHAnsi" w:cstheme="minorHAnsi"/>
          <w:color w:val="auto"/>
        </w:rPr>
        <w:t>(</w:t>
      </w:r>
      <w:r w:rsidR="00F0252C" w:rsidRPr="002F13BB">
        <w:rPr>
          <w:rStyle w:val="Hyperlink"/>
          <w:rFonts w:asciiTheme="minorHAnsi" w:hAnsiTheme="minorHAnsi" w:cstheme="minorHAnsi"/>
          <w:color w:val="auto"/>
          <w:u w:val="none"/>
        </w:rPr>
        <w:t>lahouaria.hadri@mssm.edu)</w:t>
      </w:r>
    </w:p>
    <w:p w14:paraId="3C6EA693" w14:textId="52F3961B" w:rsidR="00EB5E23" w:rsidRPr="002F13BB" w:rsidRDefault="00EB5E23" w:rsidP="00F0252C">
      <w:pPr>
        <w:rPr>
          <w:rFonts w:asciiTheme="minorHAnsi" w:eastAsia="Calibri" w:hAnsiTheme="minorHAnsi" w:cstheme="minorHAnsi"/>
          <w:bCs/>
          <w:color w:val="auto"/>
        </w:rPr>
      </w:pPr>
      <w:r w:rsidRPr="00E074F6">
        <w:rPr>
          <w:rFonts w:asciiTheme="minorHAnsi" w:hAnsiTheme="minorHAnsi" w:cstheme="minorHAnsi"/>
          <w:color w:val="auto"/>
        </w:rPr>
        <w:t>Roger J. Hajjar</w:t>
      </w:r>
      <w:r w:rsidRPr="00E074F6">
        <w:rPr>
          <w:rFonts w:asciiTheme="minorHAnsi" w:hAnsiTheme="minorHAnsi" w:cstheme="minorHAnsi"/>
          <w:color w:val="auto"/>
        </w:rPr>
        <w:tab/>
      </w:r>
      <w:r w:rsidRPr="00E074F6">
        <w:rPr>
          <w:rFonts w:asciiTheme="minorHAnsi" w:hAnsiTheme="minorHAnsi" w:cstheme="minorHAnsi"/>
          <w:color w:val="auto"/>
        </w:rPr>
        <w:tab/>
      </w:r>
      <w:r w:rsidR="00F0252C" w:rsidRPr="00E074F6">
        <w:rPr>
          <w:rFonts w:asciiTheme="minorHAnsi" w:hAnsiTheme="minorHAnsi" w:cstheme="minorHAnsi"/>
          <w:color w:val="auto"/>
        </w:rPr>
        <w:t>(</w:t>
      </w:r>
      <w:r w:rsidR="00E074F6" w:rsidRPr="00D9013D">
        <w:rPr>
          <w:rFonts w:asciiTheme="minorHAnsi" w:hAnsiTheme="minorHAnsi" w:cs="SegoeUI"/>
          <w:color w:val="262626"/>
        </w:rPr>
        <w:t>rhajjar@me.com</w:t>
      </w:r>
      <w:r w:rsidR="00F0252C" w:rsidRPr="00E074F6">
        <w:rPr>
          <w:rStyle w:val="Hyperlink"/>
          <w:rFonts w:asciiTheme="minorHAnsi" w:eastAsia="Calibri" w:hAnsiTheme="minorHAnsi" w:cstheme="minorHAnsi"/>
          <w:bCs/>
          <w:color w:val="auto"/>
          <w:u w:val="none"/>
        </w:rPr>
        <w:t>)</w:t>
      </w:r>
    </w:p>
    <w:p w14:paraId="7BF9214D" w14:textId="77777777" w:rsidR="00D04A95" w:rsidRPr="002F13BB" w:rsidRDefault="00D04A95" w:rsidP="00F0252C">
      <w:pPr>
        <w:rPr>
          <w:rFonts w:asciiTheme="minorHAnsi" w:hAnsiTheme="minorHAnsi" w:cstheme="minorHAnsi"/>
          <w:bCs/>
          <w:color w:val="auto"/>
        </w:rPr>
      </w:pPr>
    </w:p>
    <w:p w14:paraId="1F7F8741"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bCs/>
          <w:color w:val="auto"/>
        </w:rPr>
        <w:t>KEYWORDS:</w:t>
      </w:r>
    </w:p>
    <w:p w14:paraId="7A747AE3" w14:textId="72864D51" w:rsidR="00EB5E23" w:rsidRPr="002F13BB" w:rsidRDefault="00EB5E23" w:rsidP="00F0252C">
      <w:pPr>
        <w:rPr>
          <w:color w:val="auto"/>
        </w:rPr>
      </w:pPr>
      <w:r w:rsidRPr="002F13BB">
        <w:rPr>
          <w:color w:val="auto"/>
        </w:rPr>
        <w:t xml:space="preserve">Hypoxia, </w:t>
      </w:r>
      <w:r w:rsidR="004543A7" w:rsidRPr="002F13BB">
        <w:rPr>
          <w:color w:val="auto"/>
        </w:rPr>
        <w:t>SU5416</w:t>
      </w:r>
      <w:r w:rsidRPr="002F13BB">
        <w:rPr>
          <w:color w:val="auto"/>
        </w:rPr>
        <w:t xml:space="preserve">, </w:t>
      </w:r>
      <w:proofErr w:type="spellStart"/>
      <w:r w:rsidR="00C648D9" w:rsidRPr="002F13BB">
        <w:rPr>
          <w:color w:val="auto"/>
        </w:rPr>
        <w:t>Sugen</w:t>
      </w:r>
      <w:proofErr w:type="spellEnd"/>
      <w:r w:rsidR="00C648D9" w:rsidRPr="002F13BB">
        <w:rPr>
          <w:color w:val="auto"/>
        </w:rPr>
        <w:t xml:space="preserve">, </w:t>
      </w:r>
      <w:r w:rsidRPr="002F13BB">
        <w:rPr>
          <w:color w:val="auto"/>
        </w:rPr>
        <w:t xml:space="preserve">pulmonary hypertension, </w:t>
      </w:r>
      <w:r w:rsidR="00F0252C" w:rsidRPr="002F13BB">
        <w:rPr>
          <w:color w:val="auto"/>
        </w:rPr>
        <w:t>P</w:t>
      </w:r>
      <w:r w:rsidR="00690695" w:rsidRPr="002F13BB">
        <w:rPr>
          <w:color w:val="auto"/>
        </w:rPr>
        <w:t xml:space="preserve">H, </w:t>
      </w:r>
      <w:r w:rsidRPr="002F13BB">
        <w:rPr>
          <w:color w:val="auto"/>
        </w:rPr>
        <w:t>right ventricular pressure, pulmonary vascular remodeling, right ventricular remodeling</w:t>
      </w:r>
    </w:p>
    <w:p w14:paraId="619B5218"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p>
    <w:p w14:paraId="1EA957D6" w14:textId="77777777" w:rsidR="006305D7" w:rsidRPr="002F13BB" w:rsidRDefault="00086FF5" w:rsidP="00F0252C">
      <w:pPr>
        <w:rPr>
          <w:rFonts w:asciiTheme="minorHAnsi" w:hAnsiTheme="minorHAnsi" w:cstheme="minorHAnsi"/>
          <w:color w:val="auto"/>
        </w:rPr>
      </w:pPr>
      <w:r w:rsidRPr="002F13BB">
        <w:rPr>
          <w:rFonts w:asciiTheme="minorHAnsi" w:hAnsiTheme="minorHAnsi" w:cstheme="minorHAnsi"/>
          <w:b/>
          <w:bCs/>
          <w:color w:val="auto"/>
        </w:rPr>
        <w:t>SUMMARY</w:t>
      </w:r>
      <w:r w:rsidR="006305D7" w:rsidRPr="002F13BB">
        <w:rPr>
          <w:rFonts w:asciiTheme="minorHAnsi" w:hAnsiTheme="minorHAnsi" w:cstheme="minorHAnsi"/>
          <w:b/>
          <w:bCs/>
          <w:color w:val="auto"/>
        </w:rPr>
        <w:t>:</w:t>
      </w:r>
    </w:p>
    <w:p w14:paraId="619B5C8B" w14:textId="6B6AE2AA" w:rsidR="00086464" w:rsidRPr="002F13BB" w:rsidRDefault="00A95FC4" w:rsidP="00F0252C">
      <w:pPr>
        <w:rPr>
          <w:color w:val="auto"/>
        </w:rPr>
      </w:pPr>
      <w:r w:rsidRPr="002F13BB">
        <w:rPr>
          <w:color w:val="auto"/>
        </w:rPr>
        <w:t xml:space="preserve">This protocol </w:t>
      </w:r>
      <w:r w:rsidR="00086464" w:rsidRPr="002F13BB">
        <w:rPr>
          <w:color w:val="auto"/>
        </w:rPr>
        <w:t>describe</w:t>
      </w:r>
      <w:r w:rsidRPr="002F13BB">
        <w:rPr>
          <w:color w:val="auto"/>
        </w:rPr>
        <w:t>s</w:t>
      </w:r>
      <w:r w:rsidR="00670A11" w:rsidRPr="002F13BB">
        <w:rPr>
          <w:color w:val="auto"/>
        </w:rPr>
        <w:t xml:space="preserve"> </w:t>
      </w:r>
      <w:r w:rsidRPr="002F13BB">
        <w:rPr>
          <w:color w:val="auto"/>
        </w:rPr>
        <w:t>the induction of</w:t>
      </w:r>
      <w:r w:rsidR="007A6669" w:rsidRPr="002F13BB">
        <w:rPr>
          <w:color w:val="auto"/>
        </w:rPr>
        <w:t xml:space="preserve"> </w:t>
      </w:r>
      <w:r w:rsidR="00086464" w:rsidRPr="002F13BB">
        <w:rPr>
          <w:color w:val="auto"/>
        </w:rPr>
        <w:t>pulmonary hypertension</w:t>
      </w:r>
      <w:r w:rsidR="006F65FB">
        <w:rPr>
          <w:color w:val="auto"/>
        </w:rPr>
        <w:t xml:space="preserve"> (PH)</w:t>
      </w:r>
      <w:r w:rsidR="00086464" w:rsidRPr="002F13BB">
        <w:rPr>
          <w:color w:val="auto"/>
        </w:rPr>
        <w:t xml:space="preserve"> in </w:t>
      </w:r>
      <w:r w:rsidR="004D6691">
        <w:rPr>
          <w:color w:val="auto"/>
        </w:rPr>
        <w:t xml:space="preserve">mice </w:t>
      </w:r>
      <w:r w:rsidR="006F65FB">
        <w:rPr>
          <w:color w:val="auto"/>
        </w:rPr>
        <w:t>based on the exposure</w:t>
      </w:r>
      <w:r w:rsidR="00086464" w:rsidRPr="002F13BB">
        <w:rPr>
          <w:color w:val="auto"/>
        </w:rPr>
        <w:t xml:space="preserve"> </w:t>
      </w:r>
      <w:r w:rsidRPr="002F13BB">
        <w:rPr>
          <w:color w:val="auto"/>
        </w:rPr>
        <w:t xml:space="preserve">to hypoxia </w:t>
      </w:r>
      <w:r w:rsidR="00086464" w:rsidRPr="002F13BB">
        <w:rPr>
          <w:color w:val="auto"/>
        </w:rPr>
        <w:t xml:space="preserve">and </w:t>
      </w:r>
      <w:r w:rsidR="004D6691">
        <w:rPr>
          <w:color w:val="auto"/>
        </w:rPr>
        <w:t xml:space="preserve">the </w:t>
      </w:r>
      <w:r w:rsidR="00873F63" w:rsidRPr="002F13BB">
        <w:rPr>
          <w:color w:val="auto"/>
        </w:rPr>
        <w:t xml:space="preserve">injection of </w:t>
      </w:r>
      <w:r w:rsidR="00086464" w:rsidRPr="002F13BB">
        <w:rPr>
          <w:color w:val="auto"/>
        </w:rPr>
        <w:t xml:space="preserve">a VEGF receptor antagonist. </w:t>
      </w:r>
      <w:r w:rsidRPr="002F13BB">
        <w:rPr>
          <w:color w:val="auto"/>
        </w:rPr>
        <w:t xml:space="preserve">The animals </w:t>
      </w:r>
      <w:r w:rsidR="00086464" w:rsidRPr="002F13BB">
        <w:rPr>
          <w:color w:val="auto"/>
        </w:rPr>
        <w:t xml:space="preserve">develop PH and right ventricular </w:t>
      </w:r>
      <w:r w:rsidR="00DA13D9">
        <w:rPr>
          <w:color w:val="auto"/>
        </w:rPr>
        <w:t xml:space="preserve">(RV) </w:t>
      </w:r>
      <w:r w:rsidR="00086464" w:rsidRPr="002F13BB">
        <w:rPr>
          <w:color w:val="auto"/>
        </w:rPr>
        <w:t xml:space="preserve">hypertrophy 3 weeks after </w:t>
      </w:r>
      <w:r w:rsidR="006F65FB">
        <w:rPr>
          <w:color w:val="auto"/>
        </w:rPr>
        <w:t xml:space="preserve">the </w:t>
      </w:r>
      <w:r w:rsidR="00086464" w:rsidRPr="002F13BB">
        <w:rPr>
          <w:color w:val="auto"/>
        </w:rPr>
        <w:t xml:space="preserve">initiation of the protocol. </w:t>
      </w:r>
      <w:r w:rsidRPr="002F13BB">
        <w:rPr>
          <w:color w:val="auto"/>
        </w:rPr>
        <w:t>The functional</w:t>
      </w:r>
      <w:r w:rsidR="00FB1707" w:rsidRPr="002F13BB">
        <w:rPr>
          <w:color w:val="auto"/>
        </w:rPr>
        <w:t xml:space="preserve"> and</w:t>
      </w:r>
      <w:r w:rsidRPr="002F13BB">
        <w:rPr>
          <w:color w:val="auto"/>
        </w:rPr>
        <w:t xml:space="preserve"> morphometrical</w:t>
      </w:r>
      <w:r w:rsidR="00670A11" w:rsidRPr="002F13BB">
        <w:rPr>
          <w:color w:val="auto"/>
        </w:rPr>
        <w:t xml:space="preserve"> </w:t>
      </w:r>
      <w:r w:rsidR="00FB1707" w:rsidRPr="002F13BB">
        <w:rPr>
          <w:color w:val="auto"/>
        </w:rPr>
        <w:t xml:space="preserve">characterization of the model </w:t>
      </w:r>
      <w:r w:rsidRPr="002F13BB">
        <w:rPr>
          <w:color w:val="auto"/>
        </w:rPr>
        <w:t xml:space="preserve">is also </w:t>
      </w:r>
      <w:r w:rsidR="00FB1707" w:rsidRPr="002F13BB">
        <w:rPr>
          <w:color w:val="auto"/>
        </w:rPr>
        <w:t>presented</w:t>
      </w:r>
      <w:r w:rsidRPr="002F13BB">
        <w:rPr>
          <w:color w:val="auto"/>
        </w:rPr>
        <w:t xml:space="preserve">. </w:t>
      </w:r>
    </w:p>
    <w:p w14:paraId="203A3C5B" w14:textId="77777777" w:rsidR="006305D7" w:rsidRPr="002F13BB" w:rsidRDefault="006305D7" w:rsidP="00F0252C">
      <w:pPr>
        <w:rPr>
          <w:rFonts w:asciiTheme="minorHAnsi" w:hAnsiTheme="minorHAnsi" w:cstheme="minorHAnsi"/>
          <w:color w:val="auto"/>
        </w:rPr>
      </w:pPr>
    </w:p>
    <w:p w14:paraId="752A2C32" w14:textId="77777777" w:rsidR="006305D7" w:rsidRPr="002F13BB" w:rsidRDefault="006305D7" w:rsidP="00F0252C">
      <w:pPr>
        <w:rPr>
          <w:rFonts w:asciiTheme="minorHAnsi" w:hAnsiTheme="minorHAnsi" w:cstheme="minorHAnsi"/>
          <w:color w:val="auto"/>
        </w:rPr>
      </w:pPr>
      <w:r w:rsidRPr="002F13BB">
        <w:rPr>
          <w:rFonts w:asciiTheme="minorHAnsi" w:hAnsiTheme="minorHAnsi" w:cstheme="minorHAnsi"/>
          <w:b/>
          <w:bCs/>
          <w:color w:val="auto"/>
        </w:rPr>
        <w:t>ABSTRACT:</w:t>
      </w:r>
    </w:p>
    <w:p w14:paraId="721B2B68" w14:textId="2C53B8E5" w:rsidR="00850F4F" w:rsidRPr="002F13BB" w:rsidRDefault="00160EAE" w:rsidP="00F0252C">
      <w:pPr>
        <w:rPr>
          <w:color w:val="auto"/>
        </w:rPr>
      </w:pPr>
      <w:r w:rsidRPr="002F13BB">
        <w:rPr>
          <w:color w:val="auto"/>
        </w:rPr>
        <w:t xml:space="preserve">Pulmonary Hypertension (PH) is a pathophysiological condition, defined by a mean pulmonary arterial pressure exceeding 25 mm Hg at rest, as assessed by </w:t>
      </w:r>
      <w:r w:rsidR="00275041">
        <w:rPr>
          <w:color w:val="auto"/>
        </w:rPr>
        <w:t xml:space="preserve">RV </w:t>
      </w:r>
      <w:r w:rsidRPr="002F13BB">
        <w:rPr>
          <w:color w:val="auto"/>
        </w:rPr>
        <w:t>catheterization</w:t>
      </w:r>
      <w:r w:rsidR="00086464" w:rsidRPr="002F13BB">
        <w:rPr>
          <w:color w:val="auto"/>
        </w:rPr>
        <w:t>. A broad spectrum of diseases can lead to PH, differing in their etiology, histopathology, clinical presentation, prognosis</w:t>
      </w:r>
      <w:r w:rsidR="007A6669" w:rsidRPr="002F13BB">
        <w:rPr>
          <w:color w:val="auto"/>
        </w:rPr>
        <w:t>,</w:t>
      </w:r>
      <w:r w:rsidR="00086464" w:rsidRPr="002F13BB">
        <w:rPr>
          <w:color w:val="auto"/>
        </w:rPr>
        <w:t xml:space="preserve"> and response to </w:t>
      </w:r>
      <w:r w:rsidR="006E44FE">
        <w:rPr>
          <w:color w:val="auto"/>
        </w:rPr>
        <w:t xml:space="preserve">the </w:t>
      </w:r>
      <w:r w:rsidR="00086464" w:rsidRPr="002F13BB">
        <w:rPr>
          <w:color w:val="auto"/>
        </w:rPr>
        <w:t xml:space="preserve">treatment. Despite significant progress in the last years, PH remains an uncured disease. Understanding the underlying mechanisms can pave the way for the development of new therapies. Animal models are important research tools </w:t>
      </w:r>
      <w:r w:rsidR="00D00748">
        <w:rPr>
          <w:color w:val="auto"/>
        </w:rPr>
        <w:t>to achieve</w:t>
      </w:r>
      <w:r w:rsidR="00D00748" w:rsidRPr="002F13BB">
        <w:rPr>
          <w:color w:val="auto"/>
        </w:rPr>
        <w:t xml:space="preserve"> </w:t>
      </w:r>
      <w:r w:rsidR="00086464" w:rsidRPr="002F13BB">
        <w:rPr>
          <w:color w:val="auto"/>
        </w:rPr>
        <w:t xml:space="preserve">this goal. Currently, there are several models available for </w:t>
      </w:r>
      <w:r w:rsidR="00C648D9" w:rsidRPr="002F13BB">
        <w:rPr>
          <w:color w:val="auto"/>
        </w:rPr>
        <w:t xml:space="preserve">recapitulating </w:t>
      </w:r>
      <w:r w:rsidR="00086464" w:rsidRPr="002F13BB">
        <w:rPr>
          <w:color w:val="auto"/>
        </w:rPr>
        <w:t xml:space="preserve">PH. </w:t>
      </w:r>
      <w:r w:rsidRPr="002F13BB">
        <w:rPr>
          <w:color w:val="auto"/>
        </w:rPr>
        <w:t>This</w:t>
      </w:r>
      <w:r w:rsidR="00086464" w:rsidRPr="002F13BB">
        <w:rPr>
          <w:color w:val="auto"/>
        </w:rPr>
        <w:t xml:space="preserve"> protocol describe</w:t>
      </w:r>
      <w:r w:rsidRPr="002F13BB">
        <w:rPr>
          <w:color w:val="auto"/>
        </w:rPr>
        <w:t>s</w:t>
      </w:r>
      <w:r w:rsidR="00086464" w:rsidRPr="002F13BB">
        <w:rPr>
          <w:color w:val="auto"/>
        </w:rPr>
        <w:t xml:space="preserve"> a </w:t>
      </w:r>
      <w:r w:rsidRPr="002F13BB">
        <w:rPr>
          <w:color w:val="auto"/>
        </w:rPr>
        <w:t>two-hit</w:t>
      </w:r>
      <w:r w:rsidR="00086464" w:rsidRPr="002F13BB">
        <w:rPr>
          <w:color w:val="auto"/>
        </w:rPr>
        <w:t xml:space="preserve"> mouse PH model. The stimuli for PH development are hypoxia and the injection of </w:t>
      </w:r>
      <w:r w:rsidR="00873F63" w:rsidRPr="002F13BB">
        <w:rPr>
          <w:color w:val="auto"/>
        </w:rPr>
        <w:t>SU</w:t>
      </w:r>
      <w:r w:rsidR="00086464" w:rsidRPr="002F13BB">
        <w:rPr>
          <w:color w:val="auto"/>
        </w:rPr>
        <w:t xml:space="preserve">5416, a </w:t>
      </w:r>
      <w:r w:rsidR="00AC14F5" w:rsidRPr="002F13BB">
        <w:rPr>
          <w:color w:val="auto"/>
        </w:rPr>
        <w:t xml:space="preserve">vascular endothelial growth factor </w:t>
      </w:r>
      <w:r w:rsidR="00EE20D0" w:rsidRPr="002F13BB">
        <w:rPr>
          <w:color w:val="auto"/>
        </w:rPr>
        <w:t xml:space="preserve">(VEGF) </w:t>
      </w:r>
      <w:r w:rsidR="00086464" w:rsidRPr="002F13BB">
        <w:rPr>
          <w:color w:val="auto"/>
        </w:rPr>
        <w:t>receptor antagonist. Three</w:t>
      </w:r>
      <w:r w:rsidR="00977D9E" w:rsidRPr="002F13BB">
        <w:rPr>
          <w:color w:val="auto"/>
        </w:rPr>
        <w:t xml:space="preserve"> weeks after initiation of </w:t>
      </w:r>
      <w:r w:rsidR="00C86230" w:rsidRPr="002F13BB">
        <w:rPr>
          <w:color w:val="auto"/>
        </w:rPr>
        <w:t>Hypoxia</w:t>
      </w:r>
      <w:r w:rsidR="00086464" w:rsidRPr="002F13BB">
        <w:rPr>
          <w:color w:val="auto"/>
        </w:rPr>
        <w:t>/</w:t>
      </w:r>
      <w:r w:rsidR="001F7E24" w:rsidRPr="002F13BB">
        <w:rPr>
          <w:color w:val="auto"/>
        </w:rPr>
        <w:t>SU5416</w:t>
      </w:r>
      <w:r w:rsidR="00513692" w:rsidRPr="002F13BB">
        <w:rPr>
          <w:color w:val="auto"/>
        </w:rPr>
        <w:t>,</w:t>
      </w:r>
      <w:r w:rsidR="00086464" w:rsidRPr="002F13BB">
        <w:rPr>
          <w:color w:val="auto"/>
        </w:rPr>
        <w:t xml:space="preserve"> animals </w:t>
      </w:r>
      <w:r w:rsidR="00984F90" w:rsidRPr="002F13BB">
        <w:rPr>
          <w:color w:val="auto"/>
        </w:rPr>
        <w:t>develop</w:t>
      </w:r>
      <w:r w:rsidR="00E04EF0" w:rsidRPr="002F13BB">
        <w:rPr>
          <w:color w:val="auto"/>
        </w:rPr>
        <w:t xml:space="preserve"> </w:t>
      </w:r>
      <w:r w:rsidRPr="002F13BB">
        <w:rPr>
          <w:color w:val="auto"/>
        </w:rPr>
        <w:t xml:space="preserve">pulmonary vascular remodeling imitating the histopathological changes observed in human </w:t>
      </w:r>
      <w:r w:rsidR="00F730F9" w:rsidRPr="002F13BB">
        <w:rPr>
          <w:color w:val="auto"/>
        </w:rPr>
        <w:t>PH (predominantly Group 1)</w:t>
      </w:r>
      <w:r w:rsidRPr="002F13BB">
        <w:rPr>
          <w:color w:val="auto"/>
        </w:rPr>
        <w:t>.</w:t>
      </w:r>
      <w:r w:rsidR="004D41C8">
        <w:rPr>
          <w:color w:val="auto"/>
        </w:rPr>
        <w:t xml:space="preserve"> V</w:t>
      </w:r>
      <w:r w:rsidRPr="002F13BB">
        <w:rPr>
          <w:color w:val="auto"/>
        </w:rPr>
        <w:t xml:space="preserve">ascular remodeling </w:t>
      </w:r>
      <w:r w:rsidR="008D2665" w:rsidRPr="002F13BB">
        <w:rPr>
          <w:color w:val="auto"/>
        </w:rPr>
        <w:t>in</w:t>
      </w:r>
      <w:r w:rsidR="00F730F9" w:rsidRPr="002F13BB">
        <w:rPr>
          <w:color w:val="auto"/>
        </w:rPr>
        <w:t xml:space="preserve"> the pulmonary circulation results </w:t>
      </w:r>
      <w:r w:rsidR="00513692" w:rsidRPr="002F13BB">
        <w:rPr>
          <w:color w:val="auto"/>
        </w:rPr>
        <w:t>in</w:t>
      </w:r>
      <w:r w:rsidR="006E44FE">
        <w:rPr>
          <w:color w:val="auto"/>
        </w:rPr>
        <w:t xml:space="preserve"> the</w:t>
      </w:r>
      <w:r w:rsidR="00F730F9" w:rsidRPr="002F13BB">
        <w:rPr>
          <w:color w:val="auto"/>
        </w:rPr>
        <w:t xml:space="preserve"> remodeling of the </w:t>
      </w:r>
      <w:r w:rsidR="00C17DEB">
        <w:rPr>
          <w:color w:val="auto"/>
        </w:rPr>
        <w:t>RV</w:t>
      </w:r>
      <w:r w:rsidR="00275041">
        <w:rPr>
          <w:color w:val="auto"/>
        </w:rPr>
        <w:t xml:space="preserve"> chamber</w:t>
      </w:r>
      <w:r w:rsidR="00F730F9" w:rsidRPr="002F13BB">
        <w:rPr>
          <w:color w:val="auto"/>
        </w:rPr>
        <w:t xml:space="preserve">. The procedures for measuring </w:t>
      </w:r>
      <w:r w:rsidR="00C17DEB">
        <w:rPr>
          <w:color w:val="auto"/>
        </w:rPr>
        <w:t>RV</w:t>
      </w:r>
      <w:r w:rsidR="00F730F9" w:rsidRPr="002F13BB">
        <w:rPr>
          <w:color w:val="auto"/>
        </w:rPr>
        <w:t xml:space="preserve"> pressures (using the open chest method), </w:t>
      </w:r>
      <w:r w:rsidR="00513692" w:rsidRPr="002F13BB">
        <w:rPr>
          <w:color w:val="auto"/>
        </w:rPr>
        <w:t xml:space="preserve">the </w:t>
      </w:r>
      <w:r w:rsidR="00F730F9" w:rsidRPr="002F13BB">
        <w:rPr>
          <w:color w:val="auto"/>
        </w:rPr>
        <w:t>morphometrical analy</w:t>
      </w:r>
      <w:r w:rsidR="00513692" w:rsidRPr="002F13BB">
        <w:rPr>
          <w:color w:val="auto"/>
        </w:rPr>
        <w:t xml:space="preserve">ses of </w:t>
      </w:r>
      <w:r w:rsidR="00F730F9" w:rsidRPr="002F13BB">
        <w:rPr>
          <w:color w:val="auto"/>
        </w:rPr>
        <w:t xml:space="preserve">the </w:t>
      </w:r>
      <w:r w:rsidR="00C17DEB">
        <w:rPr>
          <w:color w:val="auto"/>
        </w:rPr>
        <w:t>RV</w:t>
      </w:r>
      <w:r w:rsidR="00F730F9" w:rsidRPr="002F13BB">
        <w:rPr>
          <w:color w:val="auto"/>
        </w:rPr>
        <w:t xml:space="preserve"> (by dissecting and weighing both cardiac ventricles) and </w:t>
      </w:r>
      <w:r w:rsidR="00513692" w:rsidRPr="002F13BB">
        <w:rPr>
          <w:color w:val="auto"/>
        </w:rPr>
        <w:t xml:space="preserve">the </w:t>
      </w:r>
      <w:r w:rsidR="00F730F9" w:rsidRPr="002F13BB">
        <w:rPr>
          <w:color w:val="auto"/>
        </w:rPr>
        <w:t>histological assess</w:t>
      </w:r>
      <w:r w:rsidR="00513692" w:rsidRPr="002F13BB">
        <w:rPr>
          <w:color w:val="auto"/>
        </w:rPr>
        <w:t>ments of</w:t>
      </w:r>
      <w:r w:rsidR="00F730F9" w:rsidRPr="002F13BB">
        <w:rPr>
          <w:color w:val="auto"/>
        </w:rPr>
        <w:t xml:space="preserve"> the remodeling (both </w:t>
      </w:r>
      <w:r w:rsidR="00C17DEB">
        <w:rPr>
          <w:color w:val="auto"/>
        </w:rPr>
        <w:t xml:space="preserve">pulmonary by assessing vascular remodeling </w:t>
      </w:r>
      <w:r w:rsidR="00C17DEB">
        <w:rPr>
          <w:color w:val="auto"/>
        </w:rPr>
        <w:lastRenderedPageBreak/>
        <w:t xml:space="preserve">and cardiac by assessing RV </w:t>
      </w:r>
      <w:r w:rsidR="00F730F9" w:rsidRPr="002F13BB">
        <w:rPr>
          <w:color w:val="auto"/>
        </w:rPr>
        <w:t xml:space="preserve">cardiomyocyte hypertrophy and fibrosis) are described in detail. </w:t>
      </w:r>
      <w:r w:rsidR="00086464" w:rsidRPr="002F13BB">
        <w:rPr>
          <w:color w:val="auto"/>
        </w:rPr>
        <w:t>The advantages of th</w:t>
      </w:r>
      <w:r w:rsidR="00513692" w:rsidRPr="002F13BB">
        <w:rPr>
          <w:color w:val="auto"/>
        </w:rPr>
        <w:t>is</w:t>
      </w:r>
      <w:r w:rsidR="00086464" w:rsidRPr="002F13BB">
        <w:rPr>
          <w:color w:val="auto"/>
        </w:rPr>
        <w:t xml:space="preserve"> protocol are the </w:t>
      </w:r>
      <w:r w:rsidR="00E45A69" w:rsidRPr="002F13BB">
        <w:rPr>
          <w:color w:val="auto"/>
        </w:rPr>
        <w:t xml:space="preserve">possibility of </w:t>
      </w:r>
      <w:r w:rsidR="006F65FB">
        <w:rPr>
          <w:color w:val="auto"/>
        </w:rPr>
        <w:t xml:space="preserve">the </w:t>
      </w:r>
      <w:r w:rsidR="00086464" w:rsidRPr="002F13BB">
        <w:rPr>
          <w:color w:val="auto"/>
        </w:rPr>
        <w:t xml:space="preserve">application </w:t>
      </w:r>
      <w:r w:rsidR="00E45A69" w:rsidRPr="002F13BB">
        <w:rPr>
          <w:color w:val="auto"/>
        </w:rPr>
        <w:t xml:space="preserve">both </w:t>
      </w:r>
      <w:r w:rsidR="00086464" w:rsidRPr="002F13BB">
        <w:rPr>
          <w:color w:val="auto"/>
        </w:rPr>
        <w:t>in wild type</w:t>
      </w:r>
      <w:r w:rsidR="00E45A69" w:rsidRPr="002F13BB">
        <w:rPr>
          <w:color w:val="auto"/>
        </w:rPr>
        <w:t xml:space="preserve"> and in </w:t>
      </w:r>
      <w:r w:rsidR="00086464" w:rsidRPr="002F13BB">
        <w:rPr>
          <w:color w:val="auto"/>
        </w:rPr>
        <w:t>genetically</w:t>
      </w:r>
      <w:r w:rsidR="00670A11" w:rsidRPr="002F13BB">
        <w:rPr>
          <w:color w:val="auto"/>
        </w:rPr>
        <w:t xml:space="preserve"> </w:t>
      </w:r>
      <w:r w:rsidR="00086464" w:rsidRPr="002F13BB">
        <w:rPr>
          <w:color w:val="auto"/>
        </w:rPr>
        <w:t xml:space="preserve">modified mice, the relatively easy and low-cost implementation, and the quick development of the disease of interest (3 weeks). Limitations of this method are that mice do not develop a severe phenotype and PH is reversible upon return to </w:t>
      </w:r>
      <w:proofErr w:type="spellStart"/>
      <w:r w:rsidR="00086464" w:rsidRPr="002F13BB">
        <w:rPr>
          <w:color w:val="auto"/>
        </w:rPr>
        <w:t>normoxia</w:t>
      </w:r>
      <w:proofErr w:type="spellEnd"/>
      <w:r w:rsidR="00086464" w:rsidRPr="002F13BB">
        <w:rPr>
          <w:color w:val="auto"/>
        </w:rPr>
        <w:t>.</w:t>
      </w:r>
      <w:r w:rsidR="00670A11" w:rsidRPr="002F13BB">
        <w:rPr>
          <w:color w:val="auto"/>
        </w:rPr>
        <w:t xml:space="preserve"> </w:t>
      </w:r>
      <w:r w:rsidR="008566EC" w:rsidRPr="002F13BB">
        <w:rPr>
          <w:color w:val="auto"/>
        </w:rPr>
        <w:t>P</w:t>
      </w:r>
      <w:r w:rsidR="00850F4F" w:rsidRPr="002F13BB">
        <w:rPr>
          <w:color w:val="auto"/>
        </w:rPr>
        <w:t>revention</w:t>
      </w:r>
      <w:r w:rsidR="004D41C8">
        <w:rPr>
          <w:color w:val="auto"/>
        </w:rPr>
        <w:t>,</w:t>
      </w:r>
      <w:r w:rsidR="00850F4F" w:rsidRPr="002F13BB">
        <w:rPr>
          <w:color w:val="auto"/>
        </w:rPr>
        <w:t xml:space="preserve"> as well as therapy studies</w:t>
      </w:r>
      <w:r w:rsidR="004D41C8">
        <w:rPr>
          <w:color w:val="auto"/>
        </w:rPr>
        <w:t>,</w:t>
      </w:r>
      <w:r w:rsidR="00850F4F" w:rsidRPr="002F13BB">
        <w:rPr>
          <w:color w:val="auto"/>
        </w:rPr>
        <w:t xml:space="preserve"> can easily be implemented in this model, without the necessity of advanced skills (as opposed to surgical rodent models). </w:t>
      </w:r>
    </w:p>
    <w:p w14:paraId="175D3A62" w14:textId="77777777" w:rsidR="006305D7" w:rsidRPr="002F13BB" w:rsidRDefault="006305D7" w:rsidP="00F0252C">
      <w:pPr>
        <w:rPr>
          <w:rFonts w:asciiTheme="minorHAnsi" w:hAnsiTheme="minorHAnsi" w:cstheme="minorHAnsi"/>
          <w:color w:val="auto"/>
        </w:rPr>
      </w:pPr>
    </w:p>
    <w:p w14:paraId="6E956FFB" w14:textId="77777777" w:rsidR="006305D7" w:rsidRPr="002F13BB" w:rsidRDefault="006305D7" w:rsidP="00F0252C">
      <w:pPr>
        <w:rPr>
          <w:rFonts w:asciiTheme="minorHAnsi" w:hAnsiTheme="minorHAnsi" w:cstheme="minorHAnsi"/>
          <w:color w:val="auto"/>
        </w:rPr>
      </w:pPr>
      <w:r w:rsidRPr="002F13BB">
        <w:rPr>
          <w:rFonts w:asciiTheme="minorHAnsi" w:hAnsiTheme="minorHAnsi" w:cstheme="minorHAnsi"/>
          <w:b/>
          <w:color w:val="auto"/>
        </w:rPr>
        <w:t>INTRODUCTION</w:t>
      </w:r>
      <w:r w:rsidRPr="002F13BB">
        <w:rPr>
          <w:rFonts w:asciiTheme="minorHAnsi" w:hAnsiTheme="minorHAnsi" w:cstheme="minorHAnsi"/>
          <w:b/>
          <w:bCs/>
          <w:color w:val="auto"/>
        </w:rPr>
        <w:t>:</w:t>
      </w:r>
    </w:p>
    <w:p w14:paraId="73D51D29" w14:textId="5BD64D3D" w:rsidR="003E5024" w:rsidRPr="002F13BB" w:rsidRDefault="003A312A" w:rsidP="00F0252C">
      <w:pPr>
        <w:rPr>
          <w:color w:val="auto"/>
        </w:rPr>
      </w:pPr>
      <w:r w:rsidRPr="002F13BB">
        <w:rPr>
          <w:color w:val="auto"/>
        </w:rPr>
        <w:t xml:space="preserve">Pulmonary Hypertension (PH) is a pathophysiological condition, defined </w:t>
      </w:r>
      <w:r w:rsidR="000E20F9" w:rsidRPr="002F13BB">
        <w:rPr>
          <w:color w:val="auto"/>
        </w:rPr>
        <w:t>by a</w:t>
      </w:r>
      <w:r w:rsidRPr="002F13BB">
        <w:rPr>
          <w:color w:val="auto"/>
        </w:rPr>
        <w:t xml:space="preserve"> mean pulmonary arterial</w:t>
      </w:r>
      <w:r w:rsidR="00231615" w:rsidRPr="002F13BB">
        <w:rPr>
          <w:color w:val="auto"/>
        </w:rPr>
        <w:t xml:space="preserve"> (PA)</w:t>
      </w:r>
      <w:r w:rsidRPr="002F13BB">
        <w:rPr>
          <w:color w:val="auto"/>
        </w:rPr>
        <w:t xml:space="preserve"> pressure </w:t>
      </w:r>
      <w:r w:rsidR="000E20F9" w:rsidRPr="002F13BB">
        <w:rPr>
          <w:color w:val="auto"/>
        </w:rPr>
        <w:t>exceeding</w:t>
      </w:r>
      <w:r w:rsidRPr="002F13BB">
        <w:rPr>
          <w:color w:val="auto"/>
        </w:rPr>
        <w:t xml:space="preserve"> 25 mm Hg at rest</w:t>
      </w:r>
      <w:r w:rsidR="000E20F9" w:rsidRPr="002F13BB">
        <w:rPr>
          <w:color w:val="auto"/>
        </w:rPr>
        <w:t>,</w:t>
      </w:r>
      <w:r w:rsidRPr="002F13BB">
        <w:rPr>
          <w:color w:val="auto"/>
        </w:rPr>
        <w:t xml:space="preserve"> as assessed by right heart catheterization</w:t>
      </w:r>
      <w:r w:rsidR="00F4253F" w:rsidRPr="002F13BB">
        <w:rPr>
          <w:color w:val="auto"/>
        </w:rPr>
        <w:fldChar w:fldCharType="begin">
          <w:fldData xml:space="preserve">PEVuZE5vdGU+PENpdGU+PEF1dGhvcj5HYWxpZTwvQXV0aG9yPjxZZWFyPjIwMTY8L1llYXI+PFJl
Y051bT4xPC9SZWNOdW0+PERpc3BsYXlUZXh0PjxzdHlsZSBmYWNlPSJzdXBlcnNjcmlwdCI+MSwy
PC9zdHlsZT48L0Rpc3BsYXlUZXh0PjxyZWNvcmQ+PHJlYy1udW1iZXI+MTwvcmVjLW51bWJlcj48
Zm9yZWlnbi1rZXlzPjxrZXkgYXBwPSJFTiIgZGItaWQ9IjB6MDJzMjVlZXRyc3RqZXA5enR2ZHZm
ZXR6cnJzOWV6ZnY5YSIgdGltZXN0YW1wPSIxNTM4ODQ2Nzc3Ij4xPC9rZXk+PC9mb3JlaWduLWtl
eXM+PHJlZi10eXBlIG5hbWU9IkpvdXJuYWwgQXJ0aWNsZSI+MTc8L3JlZi10eXBlPjxjb250cmli
dXRvcnM+PGF1dGhvcnM+PGF1dGhvcj5HYWxpZSwgTi48L2F1dGhvcj48YXV0aG9yPkh1bWJlcnQs
IE0uPC9hdXRob3I+PGF1dGhvcj5WYWNoaWVyeSwgSi4gTC48L2F1dGhvcj48YXV0aG9yPkdpYmJz
LCBTLjwvYXV0aG9yPjxhdXRob3I+TGFuZywgSS48L2F1dGhvcj48YXV0aG9yPlRvcmJpY2tpLCBB
LjwvYXV0aG9yPjxhdXRob3I+U2ltb25uZWF1LCBHLjwvYXV0aG9yPjxhdXRob3I+UGVhY29jaywg
QS48L2F1dGhvcj48YXV0aG9yPlZvbmsgTm9vcmRlZ3JhYWYsIEEuPC9hdXRob3I+PGF1dGhvcj5C
ZWdoZXR0aSwgTS48L2F1dGhvcj48YXV0aG9yPkdob2ZyYW5pLCBBLjwvYXV0aG9yPjxhdXRob3I+
R29tZXogU2FuY2hleiwgTS4gQS48L2F1dGhvcj48YXV0aG9yPkhhbnNtYW5uLCBHLjwvYXV0aG9y
PjxhdXRob3I+S2xlcGV0a28sIFcuPC9hdXRob3I+PGF1dGhvcj5MYW5jZWxsb3R0aSwgUC48L2F1
dGhvcj48YXV0aG9yPk1hdHVjY2ksIE0uPC9hdXRob3I+PGF1dGhvcj5NY0RvbmFnaCwgVC48L2F1
dGhvcj48YXV0aG9yPlBpZXJhcmQsIEwuIEEuPC9hdXRob3I+PGF1dGhvcj5UcmluZGFkZSwgUC4g
VC48L2F1dGhvcj48YXV0aG9yPlpvbXBhdG9yaSwgTS48L2F1dGhvcj48YXV0aG9yPkhvZXBlciwg
TS48L2F1dGhvcj48YXV0aG9yPkUuIFMuIEMuIFNjaWVudGlmaWMgRG9jdW1lbnQgR3JvdXA8L2F1
dGhvcj48L2F1dGhvcnM+PC9jb250cmlidXRvcnM+PHRpdGxlcz48dGl0bGU+MjAxNSBFU0MvRVJT
IEd1aWRlbGluZXMgZm9yIHRoZSBkaWFnbm9zaXMgYW5kIHRyZWF0bWVudCBvZiBwdWxtb25hcnkg
aHlwZXJ0ZW5zaW9uOiBUaGUgSm9pbnQgVGFzayBGb3JjZSBmb3IgdGhlIERpYWdub3NpcyBhbmQg
VHJlYXRtZW50IG9mIFB1bG1vbmFyeSBIeXBlcnRlbnNpb24gb2YgdGhlIEV1cm9wZWFuIFNvY2ll
dHkgb2YgQ2FyZGlvbG9neSAoRVNDKSBhbmQgdGhlIEV1cm9wZWFuIFJlc3BpcmF0b3J5IFNvY2ll
dHkgKEVSUyk6IEVuZG9yc2VkIGJ5OiBBc3NvY2lhdGlvbiBmb3IgRXVyb3BlYW4gUGFlZGlhdHJp
YyBhbmQgQ29uZ2VuaXRhbCBDYXJkaW9sb2d5IChBRVBDKSwgSW50ZXJuYXRpb25hbCBTb2NpZXR5
IGZvciBIZWFydCBhbmQgTHVuZyBUcmFuc3BsYW50YXRpb24gKElTSExUKTwvdGl0bGU+PHNlY29u
ZGFyeS10aXRsZT5FdXIgSGVhcnQgSjwvc2Vjb25kYXJ5LXRpdGxlPjwvdGl0bGVzPjxwZXJpb2Rp
Y2FsPjxmdWxsLXRpdGxlPkV1ciBIZWFydCBKPC9mdWxsLXRpdGxlPjwvcGVyaW9kaWNhbD48cGFn
ZXM+NjctMTE5PC9wYWdlcz48dm9sdW1lPjM3PC92b2x1bWU+PG51bWJlcj4xPC9udW1iZXI+PGVk
aXRpb24+MjAxNS8wOS8wMTwvZWRpdGlvbj48a2V5d29yZHM+PGtleXdvcmQ+QWR1bHQ8L2tleXdv
cmQ+PGtleXdvcmQ+QWxnb3JpdGhtczwva2V5d29yZD48a2V5d29yZD5BbnRpaHlwZXJ0ZW5zaXZl
IEFnZW50cy90aGVyYXBldXRpYyB1c2U8L2tleXdvcmQ+PGtleXdvcmQ+QXJyaHl0aG1pYXMsIENh
cmRpYWMvZXRpb2xvZ3k8L2tleXdvcmQ+PGtleXdvcmQ+QmFsbG9vbiBFbWJvbGVjdG9teS9tZXRo
b2RzPC9rZXl3b3JkPjxrZXl3b3JkPkJpb21hcmtlcnMvbWV0YWJvbGlzbTwva2V5d29yZD48a2V5
d29yZD5DYXJkaWFjIENhdGhldGVyaXphdGlvbi9tZXRob2RzPC9rZXl3b3JkPjxrZXl3b3JkPkNo
aWxkPC9rZXl3b3JkPjxrZXl3b3JkPkNvbWJpbmVkIE1vZGFsaXR5IFRoZXJhcHkvbWV0aG9kczwv
a2V5d29yZD48a2V5d29yZD5Db25uZWN0aXZlIFRpc3N1ZSBEaXNlYXNlcy9jb21wbGljYXRpb25z
L2RpYWdub3Npcy90aGVyYXB5PC9rZXl3b3JkPjxrZXl3b3JkPkNyb3NzIEluZmVjdGlvbi9wcmV2
ZW50aW9uICZhbXA7IGNvbnRyb2w8L2tleXdvcmQ+PGtleXdvcmQ+RHJ1ZyBJbnRlcmFjdGlvbnM8
L2tleXdvcmQ+PGtleXdvcmQ+RWNob2NhcmRpb2dyYXBoeS9tZXRob2RzPC9rZXl3b3JkPjxrZXl3
b3JkPkVsZWN0aXZlIFN1cmdpY2FsIFByb2NlZHVyZXMvbWV0aG9kczwva2V5d29yZD48a2V5d29y
ZD5FbGVjdHJvY2FyZGlvZ3JhcGh5PC9rZXl3b3JkPjxrZXl3b3JkPkV4ZXJjaXNlIFRlc3QvbWV0
aG9kczwva2V5d29yZD48a2V5d29yZD5FeGVyY2lzZSBUaGVyYXB5L21ldGhvZHM8L2tleXdvcmQ+
PGtleXdvcmQ+RmVtYWxlPC9rZXl3b3JkPjxrZXl3b3JkPkdlbmV0aWMgQ291bnNlbGluZzwva2V5
d29yZD48a2V5d29yZD5HZW5ldGljIFRlc3RpbmcvbWV0aG9kczwva2V5d29yZD48a2V5d29yZD5I
SVYgSW5mZWN0aW9ucy9jb21wbGljYXRpb25zL2RpYWdub3Npcy90aGVyYXB5PC9rZXl3b3JkPjxr
ZXl3b3JkPkhlYWx0aCBTdGF0dXM8L2tleXdvcmQ+PGtleXdvcmQ+SGVhcnQgRGVmZWN0cywgQ29u
Z2VuaXRhbC9jb21wbGljYXRpb25zL2RpYWdub3Npcy90aGVyYXB5PC9rZXl3b3JkPjxrZXl3b3Jk
PkhlbWFuZ2lvbWEvY29tcGxpY2F0aW9ucy9kaWFnbm9zaXMvdGhlcmFweTwva2V5d29yZD48a2V5
d29yZD5IZW1vcHR5c2lzL2V0aW9sb2d5PC9rZXl3b3JkPjxrZXl3b3JkPkh1bWFuczwva2V5d29y
ZD48a2V5d29yZD5IeXBlcnRlbnNpb24sIFBvcnRhbC9jb21wbGljYXRpb25zL2RpYWdub3Npcy90
aGVyYXB5PC9rZXl3b3JkPjxrZXl3b3JkPkh5cGVydGVuc2lvbiwgUHVsbW9uYXJ5LypkaWFnbm9z
aXMvZXRpb2xvZ3kvKnRoZXJhcHk8L2tleXdvcmQ+PGtleXdvcmQ+THVuZyBUcmFuc3BsYW50YXRp
b24vbWV0aG9kczwva2V5d29yZD48a2V5d29yZD5NYWduZXRpYyBSZXNvbmFuY2UgQW5naW9ncmFw
aHkvbWV0aG9kczwva2V5d29yZD48a2V5d29yZD5NdWx0aW1vZGFsIEltYWdpbmcvbWV0aG9kczwv
a2V5d29yZD48a2V5d29yZD5QYXRpZW50IENvbXBsaWFuY2U8L2tleXdvcmQ+PGtleXdvcmQ+UHJl
Z25hbmN5PC9rZXl3b3JkPjxrZXl3b3JkPlByZWduYW5jeSBDb21wbGljYXRpb25zLCBDYXJkaW92
YXNjdWxhci90aGVyYXB5PC9rZXl3b3JkPjxrZXl3b3JkPlJlZmVycmFsIGFuZCBDb25zdWx0YXRp
b248L2tleXdvcmQ+PGtleXdvcmQ+UmVzcGlyYXRvcnkgRnVuY3Rpb24gVGVzdHMvbWV0aG9kczwv
a2V5d29yZD48a2V5d29yZD5SaXNrIEFzc2Vzc21lbnQvbWV0aG9kczwva2V5d29yZD48a2V5d29y
ZD5SaXNrIEZhY3RvcnM8L2tleXdvcmQ+PGtleXdvcmQ+U29jaWFsIFN1cHBvcnQ8L2tleXdvcmQ+
PGtleXdvcmQ+VGVybWluYWwgQ2FyZS9tZXRob2RzPC9rZXl3b3JkPjxrZXl3b3JkPlRoZXJhcGll
cywgSW52ZXN0aWdhdGlvbmFsL21ldGhvZHM8L2tleXdvcmQ+PGtleXdvcmQ+VGhyb21ib2VtYm9s
aXNtL2NvbXBsaWNhdGlvbnMvZGlhZ25vc2lzL3RoZXJhcHk8L2tleXdvcmQ+PGtleXdvcmQ+VG9t
b2dyYXBoeSwgWC1SYXkgQ29tcHV0ZWQvbWV0aG9kczwva2V5d29yZD48a2V5d29yZD5UcmF2ZWwg
TWVkaWNpbmUvbWV0aG9kczwva2V5d29yZD48a2V5d29yZD5UcmVhdG1lbnQgT3V0Y29tZTwva2V5
d29yZD48a2V5d29yZD5WZW50cmljdWxhciBEeXNmdW5jdGlvbiwgUmlnaHQvY29tcGxpY2F0aW9u
cy90aGVyYXB5PC9rZXl3b3JkPjxrZXl3b3JkPkNocm9uaWMgdGhyb21ib2VtYm9saWMgcHVsbW9u
YXJ5IGh5cGVydGVuc2lvbjwva2V5d29yZD48a2V5d29yZD5Db25nZW5pdGFsIGhlYXJ0IGRpc2Vh
c2U8L2tleXdvcmQ+PGtleXdvcmQ+Q29ubmVjdGl2ZSB0aXNzdWUgZGlzZWFzZTwva2V5d29yZD48
a2V5d29yZD5FbmRvdGhlbGluIHJlY2VwdG9yIGFudGFnb25pc3RzPC9rZXl3b3JkPjxrZXl3b3Jk
Pkd1aWRlbGluZXM8L2tleXdvcmQ+PGtleXdvcmQ+SGVhcnQgZmFpbHVyZTwva2V5d29yZD48a2V5
d29yZD5MZWZ0IGhlYXJ0IGRpc2Vhc2U8L2tleXdvcmQ+PGtleXdvcmQ+THVuZyBkaXNlYXNlPC9r
ZXl3b3JkPjxrZXl3b3JkPlBob3NwaG9kaWVzdGVyYXNlIHR5cGUgNSBpbmhpYml0b3JzPC9rZXl3
b3JkPjxrZXl3b3JkPlByb3N0YWN5Y2xpbiBhbmFsb2d1ZXM8L2tleXdvcmQ+PGtleXdvcmQ+UHVs
bW9uYXJ5IGFydGVyaWFsIGh5cGVydGVuc2lvbjwva2V5d29yZD48a2V5d29yZD5QdWxtb25hcnkg
aHlwZXJ0ZW5zaW9uPC9rZXl3b3JkPjxrZXl3b3JkPlJlc3BpcmF0b3J5IGZhaWx1cmU8L2tleXdv
cmQ+PC9rZXl3b3Jkcz48ZGF0ZXM+PHllYXI+MjAxNjwveWVhcj48cHViLWRhdGVzPjxkYXRlPkph
biAxPC9kYXRlPjwvcHViLWRhdGVzPjwvZGF0ZXM+PGlzYm4+MTUyMi05NjQ1IChFbGVjdHJvbmlj
KSYjeEQ7MDE5NS02NjhYIChMaW5raW5nKTwvaXNibj48YWNjZXNzaW9uLW51bT4yNjMyMDExMzwv
YWNjZXNzaW9uLW51bT48dXJscz48cmVsYXRlZC11cmxzPjx1cmw+aHR0cHM6Ly93d3cubmNiaS5u
bG0ubmloLmdvdi9wdWJtZWQvMjYzMjAxMTM8L3VybD48L3JlbGF0ZWQtdXJscz48L3VybHM+PGVs
ZWN0cm9uaWMtcmVzb3VyY2UtbnVtPjEwLjEwOTMvZXVyaGVhcnRqL2VodjMxNzwvZWxlY3Ryb25p
Yy1yZXNvdXJjZS1udW0+PC9yZWNvcmQ+PC9DaXRlPjxDaXRlPjxBdXRob3I+U3Rlbm1hcms8L0F1
dGhvcj48WWVhcj4yMDA5PC9ZZWFyPjxSZWNOdW0+MzwvUmVjTnVtPjxyZWNvcmQ+PHJlYy1udW1i
ZXI+MzwvcmVjLW51bWJlcj48Zm9yZWlnbi1rZXlzPjxrZXkgYXBwPSJFTiIgZGItaWQ9IjB6MDJz
MjVlZXRyc3RqZXA5enR2ZHZmZXR6cnJzOWV6ZnY5YSIgdGltZXN0YW1wPSIxNTM4ODUxNDAyIj4z
PC9rZXk+PC9mb3JlaWduLWtleXM+PHJlZi10eXBlIG5hbWU9IkpvdXJuYWwgQXJ0aWNsZSI+MTc8
L3JlZi10eXBlPjxjb250cmlidXRvcnM+PGF1dGhvcnM+PGF1dGhvcj5TdGVubWFyaywgSy4gUi48
L2F1dGhvcj48YXV0aG9yPk1leXJpY2ssIEIuPC9hdXRob3I+PGF1dGhvcj5HYWxpZSwgTi48L2F1
dGhvcj48YXV0aG9yPk1vb2ksIFcuIEouPC9hdXRob3I+PGF1dGhvcj5NY011cnRyeSwgSS4gRi48
L2F1dGhvcj48L2F1dGhvcnM+PC9jb250cmlidXRvcnM+PGF1dGgtYWRkcmVzcz5Vbml2LiBvZiBD
b2xvcmFkbyBEZW52ZXIsIEF1cm9yYSwgQ08gODAwNDUsIFVTQS4ga3VydC5zdGVubWFya0B1Y2Rl
bnZlci5lZHU8L2F1dGgtYWRkcmVzcz48dGl0bGVzPjx0aXRsZT5BbmltYWwgbW9kZWxzIG9mIHB1
bG1vbmFyeSBhcnRlcmlhbCBoeXBlcnRlbnNpb246IHRoZSBob3BlIGZvciBldGlvbG9naWNhbCBk
aXNjb3ZlcnkgYW5kIHBoYXJtYWNvbG9naWNhbCBjdXJlPC90aXRsZT48c2Vjb25kYXJ5LXRpdGxl
PkFtIEogUGh5c2lvbCBMdW5nIENlbGwgTW9sIFBoeXNpb2w8L3NlY29uZGFyeS10aXRsZT48L3Rp
dGxlcz48cGVyaW9kaWNhbD48ZnVsbC10aXRsZT5BbSBKIFBoeXNpb2wgTHVuZyBDZWxsIE1vbCBQ
aHlzaW9sPC9mdWxsLXRpdGxlPjwvcGVyaW9kaWNhbD48cGFnZXM+TDEwMTMtMzI8L3BhZ2VzPjx2
b2x1bWU+Mjk3PC92b2x1bWU+PG51bWJlcj42PC9udW1iZXI+PGVkaXRpb24+MjAwOS8wOS8xNTwv
ZWRpdGlvbj48a2V5d29yZHM+PGtleXdvcmQ+QW5pbWFsczwva2V5d29yZD48a2V5d29yZD4qRGlz
ZWFzZSBNb2RlbHMsIEFuaW1hbDwva2V5d29yZD48a2V5d29yZD5IdW1hbnM8L2tleXdvcmQ+PGtl
eXdvcmQ+SHlwZXJ0ZW5zaW9uLCBQdWxtb25hcnkvY29tcGxpY2F0aW9ucy8qZHJ1ZyB0aGVyYXB5
LypldGlvbG9neS9wYXRob2xvZ3k8L2tleXdvcmQ+PGtleXdvcmQ+SHlwb3hpYS9jb21wbGljYXRp
b25zL3BhdGhvbG9neTwva2V5d29yZD48a2V5d29yZD5OZXByaWx5c2luPC9rZXl3b3JkPjxrZXl3
b3JkPlZhc29hY3RpdmUgSW50ZXN0aW5hbCBQZXB0aWRlPC9rZXl3b3JkPjwva2V5d29yZHM+PGRh
dGVzPjx5ZWFyPjIwMDk8L3llYXI+PHB1Yi1kYXRlcz48ZGF0ZT5EZWM8L2RhdGU+PC9wdWItZGF0
ZXM+PC9kYXRlcz48aXNibj4xNTIyLTE1MDQgKEVsZWN0cm9uaWMpJiN4RDsxMDQwLTA2MDUgKExp
bmtpbmcpPC9pc2JuPjxhY2Nlc3Npb24tbnVtPjE5NzQ4OTk4PC9hY2Nlc3Npb24tbnVtPjx1cmxz
PjxyZWxhdGVkLXVybHM+PHVybD5odHRwczovL3d3dy5uY2JpLm5sbS5uaWguZ292L3B1Ym1lZC8x
OTc0ODk5ODwvdXJsPjwvcmVsYXRlZC11cmxzPjwvdXJscz48ZWxlY3Ryb25pYy1yZXNvdXJjZS1u
dW0+MTAuMTE1Mi9hanBsdW5nLjAwMjE3LjIwMDk8L2VsZWN0cm9uaWMtcmVzb3VyY2UtbnVtPjwv
cmVjb3JkPjwvQ2l0ZT48L0VuZE5vdGU+
</w:fldData>
        </w:fldChar>
      </w:r>
      <w:r w:rsidR="000E20F9" w:rsidRPr="002F13BB">
        <w:rPr>
          <w:color w:val="auto"/>
        </w:rPr>
        <w:instrText xml:space="preserve"> ADDIN EN.CITE </w:instrText>
      </w:r>
      <w:r w:rsidR="00F4253F" w:rsidRPr="002F13BB">
        <w:rPr>
          <w:color w:val="auto"/>
        </w:rPr>
        <w:fldChar w:fldCharType="begin">
          <w:fldData xml:space="preserve">PEVuZE5vdGU+PENpdGU+PEF1dGhvcj5HYWxpZTwvQXV0aG9yPjxZZWFyPjIwMTY8L1llYXI+PFJl
Y051bT4xPC9SZWNOdW0+PERpc3BsYXlUZXh0PjxzdHlsZSBmYWNlPSJzdXBlcnNjcmlwdCI+MSwy
PC9zdHlsZT48L0Rpc3BsYXlUZXh0PjxyZWNvcmQ+PHJlYy1udW1iZXI+MTwvcmVjLW51bWJlcj48
Zm9yZWlnbi1rZXlzPjxrZXkgYXBwPSJFTiIgZGItaWQ9IjB6MDJzMjVlZXRyc3RqZXA5enR2ZHZm
ZXR6cnJzOWV6ZnY5YSIgdGltZXN0YW1wPSIxNTM4ODQ2Nzc3Ij4xPC9rZXk+PC9mb3JlaWduLWtl
eXM+PHJlZi10eXBlIG5hbWU9IkpvdXJuYWwgQXJ0aWNsZSI+MTc8L3JlZi10eXBlPjxjb250cmli
dXRvcnM+PGF1dGhvcnM+PGF1dGhvcj5HYWxpZSwgTi48L2F1dGhvcj48YXV0aG9yPkh1bWJlcnQs
IE0uPC9hdXRob3I+PGF1dGhvcj5WYWNoaWVyeSwgSi4gTC48L2F1dGhvcj48YXV0aG9yPkdpYmJz
LCBTLjwvYXV0aG9yPjxhdXRob3I+TGFuZywgSS48L2F1dGhvcj48YXV0aG9yPlRvcmJpY2tpLCBB
LjwvYXV0aG9yPjxhdXRob3I+U2ltb25uZWF1LCBHLjwvYXV0aG9yPjxhdXRob3I+UGVhY29jaywg
QS48L2F1dGhvcj48YXV0aG9yPlZvbmsgTm9vcmRlZ3JhYWYsIEEuPC9hdXRob3I+PGF1dGhvcj5C
ZWdoZXR0aSwgTS48L2F1dGhvcj48YXV0aG9yPkdob2ZyYW5pLCBBLjwvYXV0aG9yPjxhdXRob3I+
R29tZXogU2FuY2hleiwgTS4gQS48L2F1dGhvcj48YXV0aG9yPkhhbnNtYW5uLCBHLjwvYXV0aG9y
PjxhdXRob3I+S2xlcGV0a28sIFcuPC9hdXRob3I+PGF1dGhvcj5MYW5jZWxsb3R0aSwgUC48L2F1
dGhvcj48YXV0aG9yPk1hdHVjY2ksIE0uPC9hdXRob3I+PGF1dGhvcj5NY0RvbmFnaCwgVC48L2F1
dGhvcj48YXV0aG9yPlBpZXJhcmQsIEwuIEEuPC9hdXRob3I+PGF1dGhvcj5UcmluZGFkZSwgUC4g
VC48L2F1dGhvcj48YXV0aG9yPlpvbXBhdG9yaSwgTS48L2F1dGhvcj48YXV0aG9yPkhvZXBlciwg
TS48L2F1dGhvcj48YXV0aG9yPkUuIFMuIEMuIFNjaWVudGlmaWMgRG9jdW1lbnQgR3JvdXA8L2F1
dGhvcj48L2F1dGhvcnM+PC9jb250cmlidXRvcnM+PHRpdGxlcz48dGl0bGU+MjAxNSBFU0MvRVJT
IEd1aWRlbGluZXMgZm9yIHRoZSBkaWFnbm9zaXMgYW5kIHRyZWF0bWVudCBvZiBwdWxtb25hcnkg
aHlwZXJ0ZW5zaW9uOiBUaGUgSm9pbnQgVGFzayBGb3JjZSBmb3IgdGhlIERpYWdub3NpcyBhbmQg
VHJlYXRtZW50IG9mIFB1bG1vbmFyeSBIeXBlcnRlbnNpb24gb2YgdGhlIEV1cm9wZWFuIFNvY2ll
dHkgb2YgQ2FyZGlvbG9neSAoRVNDKSBhbmQgdGhlIEV1cm9wZWFuIFJlc3BpcmF0b3J5IFNvY2ll
dHkgKEVSUyk6IEVuZG9yc2VkIGJ5OiBBc3NvY2lhdGlvbiBmb3IgRXVyb3BlYW4gUGFlZGlhdHJp
YyBhbmQgQ29uZ2VuaXRhbCBDYXJkaW9sb2d5IChBRVBDKSwgSW50ZXJuYXRpb25hbCBTb2NpZXR5
IGZvciBIZWFydCBhbmQgTHVuZyBUcmFuc3BsYW50YXRpb24gKElTSExUKTwvdGl0bGU+PHNlY29u
ZGFyeS10aXRsZT5FdXIgSGVhcnQgSjwvc2Vjb25kYXJ5LXRpdGxlPjwvdGl0bGVzPjxwZXJpb2Rp
Y2FsPjxmdWxsLXRpdGxlPkV1ciBIZWFydCBKPC9mdWxsLXRpdGxlPjwvcGVyaW9kaWNhbD48cGFn
ZXM+NjctMTE5PC9wYWdlcz48dm9sdW1lPjM3PC92b2x1bWU+PG51bWJlcj4xPC9udW1iZXI+PGVk
aXRpb24+MjAxNS8wOS8wMTwvZWRpdGlvbj48a2V5d29yZHM+PGtleXdvcmQ+QWR1bHQ8L2tleXdv
cmQ+PGtleXdvcmQ+QWxnb3JpdGhtczwva2V5d29yZD48a2V5d29yZD5BbnRpaHlwZXJ0ZW5zaXZl
IEFnZW50cy90aGVyYXBldXRpYyB1c2U8L2tleXdvcmQ+PGtleXdvcmQ+QXJyaHl0aG1pYXMsIENh
cmRpYWMvZXRpb2xvZ3k8L2tleXdvcmQ+PGtleXdvcmQ+QmFsbG9vbiBFbWJvbGVjdG9teS9tZXRo
b2RzPC9rZXl3b3JkPjxrZXl3b3JkPkJpb21hcmtlcnMvbWV0YWJvbGlzbTwva2V5d29yZD48a2V5
d29yZD5DYXJkaWFjIENhdGhldGVyaXphdGlvbi9tZXRob2RzPC9rZXl3b3JkPjxrZXl3b3JkPkNo
aWxkPC9rZXl3b3JkPjxrZXl3b3JkPkNvbWJpbmVkIE1vZGFsaXR5IFRoZXJhcHkvbWV0aG9kczwv
a2V5d29yZD48a2V5d29yZD5Db25uZWN0aXZlIFRpc3N1ZSBEaXNlYXNlcy9jb21wbGljYXRpb25z
L2RpYWdub3Npcy90aGVyYXB5PC9rZXl3b3JkPjxrZXl3b3JkPkNyb3NzIEluZmVjdGlvbi9wcmV2
ZW50aW9uICZhbXA7IGNvbnRyb2w8L2tleXdvcmQ+PGtleXdvcmQ+RHJ1ZyBJbnRlcmFjdGlvbnM8
L2tleXdvcmQ+PGtleXdvcmQ+RWNob2NhcmRpb2dyYXBoeS9tZXRob2RzPC9rZXl3b3JkPjxrZXl3
b3JkPkVsZWN0aXZlIFN1cmdpY2FsIFByb2NlZHVyZXMvbWV0aG9kczwva2V5d29yZD48a2V5d29y
ZD5FbGVjdHJvY2FyZGlvZ3JhcGh5PC9rZXl3b3JkPjxrZXl3b3JkPkV4ZXJjaXNlIFRlc3QvbWV0
aG9kczwva2V5d29yZD48a2V5d29yZD5FeGVyY2lzZSBUaGVyYXB5L21ldGhvZHM8L2tleXdvcmQ+
PGtleXdvcmQ+RmVtYWxlPC9rZXl3b3JkPjxrZXl3b3JkPkdlbmV0aWMgQ291bnNlbGluZzwva2V5
d29yZD48a2V5d29yZD5HZW5ldGljIFRlc3RpbmcvbWV0aG9kczwva2V5d29yZD48a2V5d29yZD5I
SVYgSW5mZWN0aW9ucy9jb21wbGljYXRpb25zL2RpYWdub3Npcy90aGVyYXB5PC9rZXl3b3JkPjxr
ZXl3b3JkPkhlYWx0aCBTdGF0dXM8L2tleXdvcmQ+PGtleXdvcmQ+SGVhcnQgRGVmZWN0cywgQ29u
Z2VuaXRhbC9jb21wbGljYXRpb25zL2RpYWdub3Npcy90aGVyYXB5PC9rZXl3b3JkPjxrZXl3b3Jk
PkhlbWFuZ2lvbWEvY29tcGxpY2F0aW9ucy9kaWFnbm9zaXMvdGhlcmFweTwva2V5d29yZD48a2V5
d29yZD5IZW1vcHR5c2lzL2V0aW9sb2d5PC9rZXl3b3JkPjxrZXl3b3JkPkh1bWFuczwva2V5d29y
ZD48a2V5d29yZD5IeXBlcnRlbnNpb24sIFBvcnRhbC9jb21wbGljYXRpb25zL2RpYWdub3Npcy90
aGVyYXB5PC9rZXl3b3JkPjxrZXl3b3JkPkh5cGVydGVuc2lvbiwgUHVsbW9uYXJ5LypkaWFnbm9z
aXMvZXRpb2xvZ3kvKnRoZXJhcHk8L2tleXdvcmQ+PGtleXdvcmQ+THVuZyBUcmFuc3BsYW50YXRp
b24vbWV0aG9kczwva2V5d29yZD48a2V5d29yZD5NYWduZXRpYyBSZXNvbmFuY2UgQW5naW9ncmFw
aHkvbWV0aG9kczwva2V5d29yZD48a2V5d29yZD5NdWx0aW1vZGFsIEltYWdpbmcvbWV0aG9kczwv
a2V5d29yZD48a2V5d29yZD5QYXRpZW50IENvbXBsaWFuY2U8L2tleXdvcmQ+PGtleXdvcmQ+UHJl
Z25hbmN5PC9rZXl3b3JkPjxrZXl3b3JkPlByZWduYW5jeSBDb21wbGljYXRpb25zLCBDYXJkaW92
YXNjdWxhci90aGVyYXB5PC9rZXl3b3JkPjxrZXl3b3JkPlJlZmVycmFsIGFuZCBDb25zdWx0YXRp
b248L2tleXdvcmQ+PGtleXdvcmQ+UmVzcGlyYXRvcnkgRnVuY3Rpb24gVGVzdHMvbWV0aG9kczwv
a2V5d29yZD48a2V5d29yZD5SaXNrIEFzc2Vzc21lbnQvbWV0aG9kczwva2V5d29yZD48a2V5d29y
ZD5SaXNrIEZhY3RvcnM8L2tleXdvcmQ+PGtleXdvcmQ+U29jaWFsIFN1cHBvcnQ8L2tleXdvcmQ+
PGtleXdvcmQ+VGVybWluYWwgQ2FyZS9tZXRob2RzPC9rZXl3b3JkPjxrZXl3b3JkPlRoZXJhcGll
cywgSW52ZXN0aWdhdGlvbmFsL21ldGhvZHM8L2tleXdvcmQ+PGtleXdvcmQ+VGhyb21ib2VtYm9s
aXNtL2NvbXBsaWNhdGlvbnMvZGlhZ25vc2lzL3RoZXJhcHk8L2tleXdvcmQ+PGtleXdvcmQ+VG9t
b2dyYXBoeSwgWC1SYXkgQ29tcHV0ZWQvbWV0aG9kczwva2V5d29yZD48a2V5d29yZD5UcmF2ZWwg
TWVkaWNpbmUvbWV0aG9kczwva2V5d29yZD48a2V5d29yZD5UcmVhdG1lbnQgT3V0Y29tZTwva2V5
d29yZD48a2V5d29yZD5WZW50cmljdWxhciBEeXNmdW5jdGlvbiwgUmlnaHQvY29tcGxpY2F0aW9u
cy90aGVyYXB5PC9rZXl3b3JkPjxrZXl3b3JkPkNocm9uaWMgdGhyb21ib2VtYm9saWMgcHVsbW9u
YXJ5IGh5cGVydGVuc2lvbjwva2V5d29yZD48a2V5d29yZD5Db25nZW5pdGFsIGhlYXJ0IGRpc2Vh
c2U8L2tleXdvcmQ+PGtleXdvcmQ+Q29ubmVjdGl2ZSB0aXNzdWUgZGlzZWFzZTwva2V5d29yZD48
a2V5d29yZD5FbmRvdGhlbGluIHJlY2VwdG9yIGFudGFnb25pc3RzPC9rZXl3b3JkPjxrZXl3b3Jk
Pkd1aWRlbGluZXM8L2tleXdvcmQ+PGtleXdvcmQ+SGVhcnQgZmFpbHVyZTwva2V5d29yZD48a2V5
d29yZD5MZWZ0IGhlYXJ0IGRpc2Vhc2U8L2tleXdvcmQ+PGtleXdvcmQ+THVuZyBkaXNlYXNlPC9r
ZXl3b3JkPjxrZXl3b3JkPlBob3NwaG9kaWVzdGVyYXNlIHR5cGUgNSBpbmhpYml0b3JzPC9rZXl3
b3JkPjxrZXl3b3JkPlByb3N0YWN5Y2xpbiBhbmFsb2d1ZXM8L2tleXdvcmQ+PGtleXdvcmQ+UHVs
bW9uYXJ5IGFydGVyaWFsIGh5cGVydGVuc2lvbjwva2V5d29yZD48a2V5d29yZD5QdWxtb25hcnkg
aHlwZXJ0ZW5zaW9uPC9rZXl3b3JkPjxrZXl3b3JkPlJlc3BpcmF0b3J5IGZhaWx1cmU8L2tleXdv
cmQ+PC9rZXl3b3Jkcz48ZGF0ZXM+PHllYXI+MjAxNjwveWVhcj48cHViLWRhdGVzPjxkYXRlPkph
biAxPC9kYXRlPjwvcHViLWRhdGVzPjwvZGF0ZXM+PGlzYm4+MTUyMi05NjQ1IChFbGVjdHJvbmlj
KSYjeEQ7MDE5NS02NjhYIChMaW5raW5nKTwvaXNibj48YWNjZXNzaW9uLW51bT4yNjMyMDExMzwv
YWNjZXNzaW9uLW51bT48dXJscz48cmVsYXRlZC11cmxzPjx1cmw+aHR0cHM6Ly93d3cubmNiaS5u
bG0ubmloLmdvdi9wdWJtZWQvMjYzMjAxMTM8L3VybD48L3JlbGF0ZWQtdXJscz48L3VybHM+PGVs
ZWN0cm9uaWMtcmVzb3VyY2UtbnVtPjEwLjEwOTMvZXVyaGVhcnRqL2VodjMxNzwvZWxlY3Ryb25p
Yy1yZXNvdXJjZS1udW0+PC9yZWNvcmQ+PC9DaXRlPjxDaXRlPjxBdXRob3I+U3Rlbm1hcms8L0F1
dGhvcj48WWVhcj4yMDA5PC9ZZWFyPjxSZWNOdW0+MzwvUmVjTnVtPjxyZWNvcmQ+PHJlYy1udW1i
ZXI+MzwvcmVjLW51bWJlcj48Zm9yZWlnbi1rZXlzPjxrZXkgYXBwPSJFTiIgZGItaWQ9IjB6MDJz
MjVlZXRyc3RqZXA5enR2ZHZmZXR6cnJzOWV6ZnY5YSIgdGltZXN0YW1wPSIxNTM4ODUxNDAyIj4z
PC9rZXk+PC9mb3JlaWduLWtleXM+PHJlZi10eXBlIG5hbWU9IkpvdXJuYWwgQXJ0aWNsZSI+MTc8
L3JlZi10eXBlPjxjb250cmlidXRvcnM+PGF1dGhvcnM+PGF1dGhvcj5TdGVubWFyaywgSy4gUi48
L2F1dGhvcj48YXV0aG9yPk1leXJpY2ssIEIuPC9hdXRob3I+PGF1dGhvcj5HYWxpZSwgTi48L2F1
dGhvcj48YXV0aG9yPk1vb2ksIFcuIEouPC9hdXRob3I+PGF1dGhvcj5NY011cnRyeSwgSS4gRi48
L2F1dGhvcj48L2F1dGhvcnM+PC9jb250cmlidXRvcnM+PGF1dGgtYWRkcmVzcz5Vbml2LiBvZiBD
b2xvcmFkbyBEZW52ZXIsIEF1cm9yYSwgQ08gODAwNDUsIFVTQS4ga3VydC5zdGVubWFya0B1Y2Rl
bnZlci5lZHU8L2F1dGgtYWRkcmVzcz48dGl0bGVzPjx0aXRsZT5BbmltYWwgbW9kZWxzIG9mIHB1
bG1vbmFyeSBhcnRlcmlhbCBoeXBlcnRlbnNpb246IHRoZSBob3BlIGZvciBldGlvbG9naWNhbCBk
aXNjb3ZlcnkgYW5kIHBoYXJtYWNvbG9naWNhbCBjdXJlPC90aXRsZT48c2Vjb25kYXJ5LXRpdGxl
PkFtIEogUGh5c2lvbCBMdW5nIENlbGwgTW9sIFBoeXNpb2w8L3NlY29uZGFyeS10aXRsZT48L3Rp
dGxlcz48cGVyaW9kaWNhbD48ZnVsbC10aXRsZT5BbSBKIFBoeXNpb2wgTHVuZyBDZWxsIE1vbCBQ
aHlzaW9sPC9mdWxsLXRpdGxlPjwvcGVyaW9kaWNhbD48cGFnZXM+TDEwMTMtMzI8L3BhZ2VzPjx2
b2x1bWU+Mjk3PC92b2x1bWU+PG51bWJlcj42PC9udW1iZXI+PGVkaXRpb24+MjAwOS8wOS8xNTwv
ZWRpdGlvbj48a2V5d29yZHM+PGtleXdvcmQ+QW5pbWFsczwva2V5d29yZD48a2V5d29yZD4qRGlz
ZWFzZSBNb2RlbHMsIEFuaW1hbDwva2V5d29yZD48a2V5d29yZD5IdW1hbnM8L2tleXdvcmQ+PGtl
eXdvcmQ+SHlwZXJ0ZW5zaW9uLCBQdWxtb25hcnkvY29tcGxpY2F0aW9ucy8qZHJ1ZyB0aGVyYXB5
LypldGlvbG9neS9wYXRob2xvZ3k8L2tleXdvcmQ+PGtleXdvcmQ+SHlwb3hpYS9jb21wbGljYXRp
b25zL3BhdGhvbG9neTwva2V5d29yZD48a2V5d29yZD5OZXByaWx5c2luPC9rZXl3b3JkPjxrZXl3
b3JkPlZhc29hY3RpdmUgSW50ZXN0aW5hbCBQZXB0aWRlPC9rZXl3b3JkPjwva2V5d29yZHM+PGRh
dGVzPjx5ZWFyPjIwMDk8L3llYXI+PHB1Yi1kYXRlcz48ZGF0ZT5EZWM8L2RhdGU+PC9wdWItZGF0
ZXM+PC9kYXRlcz48aXNibj4xNTIyLTE1MDQgKEVsZWN0cm9uaWMpJiN4RDsxMDQwLTA2MDUgKExp
bmtpbmcpPC9pc2JuPjxhY2Nlc3Npb24tbnVtPjE5NzQ4OTk4PC9hY2Nlc3Npb24tbnVtPjx1cmxz
PjxyZWxhdGVkLXVybHM+PHVybD5odHRwczovL3d3dy5uY2JpLm5sbS5uaWguZ292L3B1Ym1lZC8x
OTc0ODk5ODwvdXJsPjwvcmVsYXRlZC11cmxzPjwvdXJscz48ZWxlY3Ryb25pYy1yZXNvdXJjZS1u
dW0+MTAuMTE1Mi9hanBsdW5nLjAwMjE3LjIwMDk8L2VsZWN0cm9uaWMtcmVzb3VyY2UtbnVtPjwv
cmVjb3JkPjwvQ2l0ZT48L0VuZE5vdGU+
</w:fldData>
        </w:fldChar>
      </w:r>
      <w:r w:rsidR="000E20F9"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000E20F9" w:rsidRPr="002F13BB">
        <w:rPr>
          <w:noProof/>
          <w:color w:val="auto"/>
          <w:vertAlign w:val="superscript"/>
        </w:rPr>
        <w:t>1,2</w:t>
      </w:r>
      <w:r w:rsidR="00F4253F" w:rsidRPr="002F13BB">
        <w:rPr>
          <w:color w:val="auto"/>
        </w:rPr>
        <w:fldChar w:fldCharType="end"/>
      </w:r>
      <w:r w:rsidRPr="002F13BB">
        <w:rPr>
          <w:color w:val="auto"/>
        </w:rPr>
        <w:t xml:space="preserve">. There </w:t>
      </w:r>
      <w:proofErr w:type="gramStart"/>
      <w:r w:rsidRPr="002F13BB">
        <w:rPr>
          <w:color w:val="auto"/>
        </w:rPr>
        <w:t>is</w:t>
      </w:r>
      <w:proofErr w:type="gramEnd"/>
      <w:r w:rsidRPr="002F13BB">
        <w:rPr>
          <w:color w:val="auto"/>
        </w:rPr>
        <w:t xml:space="preserve"> a </w:t>
      </w:r>
      <w:r w:rsidR="000E20F9" w:rsidRPr="002F13BB">
        <w:rPr>
          <w:color w:val="auto"/>
        </w:rPr>
        <w:t>variety</w:t>
      </w:r>
      <w:r w:rsidRPr="002F13BB">
        <w:rPr>
          <w:color w:val="auto"/>
        </w:rPr>
        <w:t xml:space="preserve"> of diseases that can lead to PH. </w:t>
      </w:r>
      <w:r w:rsidR="000E20F9" w:rsidRPr="002F13BB">
        <w:rPr>
          <w:color w:val="auto"/>
        </w:rPr>
        <w:t>In an attempt to organize the PH</w:t>
      </w:r>
      <w:r w:rsidR="00513692" w:rsidRPr="002F13BB">
        <w:rPr>
          <w:color w:val="auto"/>
        </w:rPr>
        <w:t>-</w:t>
      </w:r>
      <w:r w:rsidR="000E20F9" w:rsidRPr="002F13BB">
        <w:rPr>
          <w:color w:val="auto"/>
        </w:rPr>
        <w:t>associated conditions</w:t>
      </w:r>
      <w:r w:rsidR="00513692" w:rsidRPr="002F13BB">
        <w:rPr>
          <w:color w:val="auto"/>
        </w:rPr>
        <w:t xml:space="preserve">, </w:t>
      </w:r>
      <w:r w:rsidR="000E20F9" w:rsidRPr="002F13BB">
        <w:rPr>
          <w:color w:val="auto"/>
        </w:rPr>
        <w:t xml:space="preserve">several </w:t>
      </w:r>
      <w:r w:rsidRPr="002F13BB">
        <w:rPr>
          <w:color w:val="auto"/>
        </w:rPr>
        <w:t>classification systems</w:t>
      </w:r>
      <w:r w:rsidR="000E20F9" w:rsidRPr="002F13BB">
        <w:rPr>
          <w:color w:val="auto"/>
        </w:rPr>
        <w:t xml:space="preserve"> have been developed</w:t>
      </w:r>
      <w:r w:rsidRPr="002F13BB">
        <w:rPr>
          <w:color w:val="auto"/>
        </w:rPr>
        <w:t xml:space="preserve">. The current clinical classification </w:t>
      </w:r>
      <w:r w:rsidR="00154339" w:rsidRPr="002F13BB">
        <w:rPr>
          <w:color w:val="auto"/>
        </w:rPr>
        <w:t xml:space="preserve">categorizes the multiple </w:t>
      </w:r>
      <w:r w:rsidRPr="002F13BB">
        <w:rPr>
          <w:color w:val="auto"/>
        </w:rPr>
        <w:t>PH</w:t>
      </w:r>
      <w:r w:rsidR="00513692" w:rsidRPr="002F13BB">
        <w:rPr>
          <w:color w:val="auto"/>
        </w:rPr>
        <w:t>-</w:t>
      </w:r>
      <w:r w:rsidRPr="002F13BB">
        <w:rPr>
          <w:color w:val="auto"/>
        </w:rPr>
        <w:t>associated diseases in 5 different groups</w:t>
      </w:r>
      <w:r w:rsidR="00F4253F" w:rsidRPr="002F13BB">
        <w:rPr>
          <w:color w:val="auto"/>
        </w:rPr>
        <w:fldChar w:fldCharType="begin">
          <w:fldData xml:space="preserve">PEVuZE5vdGU+PENpdGU+PEF1dGhvcj5HYWxpZTwvQXV0aG9yPjxZZWFyPjIwMTY8L1llYXI+PFJl
Y051bT4xPC9SZWNOdW0+PERpc3BsYXlUZXh0PjxzdHlsZSBmYWNlPSJzdXBlcnNjcmlwdCI+MTwv
c3R5bGU+PC9EaXNwbGF5VGV4dD48cmVjb3JkPjxyZWMtbnVtYmVyPjE8L3JlYy1udW1iZXI+PGZv
cmVpZ24ta2V5cz48a2V5IGFwcD0iRU4iIGRiLWlkPSIwejAyczI1ZWV0cnN0amVwOXp0dmR2ZmV0
enJyczllemZ2OWEiIHRpbWVzdGFtcD0iMTUzODg0Njc3NyI+MTwva2V5PjwvZm9yZWlnbi1rZXlz
PjxyZWYtdHlwZSBuYW1lPSJKb3VybmFsIEFydGljbGUiPjE3PC9yZWYtdHlwZT48Y29udHJpYnV0
b3JzPjxhdXRob3JzPjxhdXRob3I+R2FsaWUsIE4uPC9hdXRob3I+PGF1dGhvcj5IdW1iZXJ0LCBN
LjwvYXV0aG9yPjxhdXRob3I+VmFjaGllcnksIEouIEwuPC9hdXRob3I+PGF1dGhvcj5HaWJicywg
Uy48L2F1dGhvcj48YXV0aG9yPkxhbmcsIEkuPC9hdXRob3I+PGF1dGhvcj5Ub3JiaWNraSwgQS48
L2F1dGhvcj48YXV0aG9yPlNpbW9ubmVhdSwgRy48L2F1dGhvcj48YXV0aG9yPlBlYWNvY2ssIEEu
PC9hdXRob3I+PGF1dGhvcj5Wb25rIE5vb3JkZWdyYWFmLCBBLjwvYXV0aG9yPjxhdXRob3I+QmVn
aGV0dGksIE0uPC9hdXRob3I+PGF1dGhvcj5HaG9mcmFuaSwgQS48L2F1dGhvcj48YXV0aG9yPkdv
bWV6IFNhbmNoZXosIE0uIEEuPC9hdXRob3I+PGF1dGhvcj5IYW5zbWFubiwgRy48L2F1dGhvcj48
YXV0aG9yPktsZXBldGtvLCBXLjwvYXV0aG9yPjxhdXRob3I+TGFuY2VsbG90dGksIFAuPC9hdXRo
b3I+PGF1dGhvcj5NYXR1Y2NpLCBNLjwvYXV0aG9yPjxhdXRob3I+TWNEb25hZ2gsIFQuPC9hdXRo
b3I+PGF1dGhvcj5QaWVyYXJkLCBMLiBBLjwvYXV0aG9yPjxhdXRob3I+VHJpbmRhZGUsIFAuIFQu
PC9hdXRob3I+PGF1dGhvcj5ab21wYXRvcmksIE0uPC9hdXRob3I+PGF1dGhvcj5Ib2VwZXIsIE0u
PC9hdXRob3I+PGF1dGhvcj5FLiBTLiBDLiBTY2llbnRpZmljIERvY3VtZW50IEdyb3VwPC9hdXRo
b3I+PC9hdXRob3JzPjwvY29udHJpYnV0b3JzPjx0aXRsZXM+PHRpdGxlPjIwMTUgRVNDL0VSUyBH
dWlkZWxpbmVzIGZvciB0aGUgZGlhZ25vc2lzIGFuZCB0cmVhdG1lbnQgb2YgcHVsbW9uYXJ5IGh5
cGVydGVuc2lvbjogVGhlIEpvaW50IFRhc2sgRm9yY2UgZm9yIHRoZSBEaWFnbm9zaXMgYW5kIFRy
ZWF0bWVudCBvZiBQdWxtb25hcnkgSHlwZXJ0ZW5zaW9uIG9mIHRoZSBFdXJvcGVhbiBTb2NpZXR5
IG9mIENhcmRpb2xvZ3kgKEVTQykgYW5kIHRoZSBFdXJvcGVhbiBSZXNwaXJhdG9yeSBTb2NpZXR5
IChFUlMpOiBFbmRvcnNlZCBieTogQXNzb2NpYXRpb24gZm9yIEV1cm9wZWFuIFBhZWRpYXRyaWMg
YW5kIENvbmdlbml0YWwgQ2FyZGlvbG9neSAoQUVQQyksIEludGVybmF0aW9uYWwgU29jaWV0eSBm
b3IgSGVhcnQgYW5kIEx1bmcgVHJhbnNwbGFudGF0aW9uIChJU0hMVCk8L3RpdGxlPjxzZWNvbmRh
cnktdGl0bGU+RXVyIEhlYXJ0IEo8L3NlY29uZGFyeS10aXRsZT48L3RpdGxlcz48cGVyaW9kaWNh
bD48ZnVsbC10aXRsZT5FdXIgSGVhcnQgSjwvZnVsbC10aXRsZT48L3BlcmlvZGljYWw+PHBhZ2Vz
PjY3LTExOTwvcGFnZXM+PHZvbHVtZT4zNzwvdm9sdW1lPjxudW1iZXI+MTwvbnVtYmVyPjxlZGl0
aW9uPjIwMTUvMDkvMDE8L2VkaXRpb24+PGtleXdvcmRzPjxrZXl3b3JkPkFkdWx0PC9rZXl3b3Jk
PjxrZXl3b3JkPkFsZ29yaXRobXM8L2tleXdvcmQ+PGtleXdvcmQ+QW50aWh5cGVydGVuc2l2ZSBB
Z2VudHMvdGhlcmFwZXV0aWMgdXNlPC9rZXl3b3JkPjxrZXl3b3JkPkFycmh5dGhtaWFzLCBDYXJk
aWFjL2V0aW9sb2d5PC9rZXl3b3JkPjxrZXl3b3JkPkJhbGxvb24gRW1ib2xlY3RvbXkvbWV0aG9k
czwva2V5d29yZD48a2V5d29yZD5CaW9tYXJrZXJzL21ldGFib2xpc208L2tleXdvcmQ+PGtleXdv
cmQ+Q2FyZGlhYyBDYXRoZXRlcml6YXRpb24vbWV0aG9kczwva2V5d29yZD48a2V5d29yZD5DaGls
ZDwva2V5d29yZD48a2V5d29yZD5Db21iaW5lZCBNb2RhbGl0eSBUaGVyYXB5L21ldGhvZHM8L2tl
eXdvcmQ+PGtleXdvcmQ+Q29ubmVjdGl2ZSBUaXNzdWUgRGlzZWFzZXMvY29tcGxpY2F0aW9ucy9k
aWFnbm9zaXMvdGhlcmFweTwva2V5d29yZD48a2V5d29yZD5Dcm9zcyBJbmZlY3Rpb24vcHJldmVu
dGlvbiAmYW1wOyBjb250cm9sPC9rZXl3b3JkPjxrZXl3b3JkPkRydWcgSW50ZXJhY3Rpb25zPC9r
ZXl3b3JkPjxrZXl3b3JkPkVjaG9jYXJkaW9ncmFwaHkvbWV0aG9kczwva2V5d29yZD48a2V5d29y
ZD5FbGVjdGl2ZSBTdXJnaWNhbCBQcm9jZWR1cmVzL21ldGhvZHM8L2tleXdvcmQ+PGtleXdvcmQ+
RWxlY3Ryb2NhcmRpb2dyYXBoeTwva2V5d29yZD48a2V5d29yZD5FeGVyY2lzZSBUZXN0L21ldGhv
ZHM8L2tleXdvcmQ+PGtleXdvcmQ+RXhlcmNpc2UgVGhlcmFweS9tZXRob2RzPC9rZXl3b3JkPjxr
ZXl3b3JkPkZlbWFsZTwva2V5d29yZD48a2V5d29yZD5HZW5ldGljIENvdW5zZWxpbmc8L2tleXdv
cmQ+PGtleXdvcmQ+R2VuZXRpYyBUZXN0aW5nL21ldGhvZHM8L2tleXdvcmQ+PGtleXdvcmQ+SElW
IEluZmVjdGlvbnMvY29tcGxpY2F0aW9ucy9kaWFnbm9zaXMvdGhlcmFweTwva2V5d29yZD48a2V5
d29yZD5IZWFsdGggU3RhdHVzPC9rZXl3b3JkPjxrZXl3b3JkPkhlYXJ0IERlZmVjdHMsIENvbmdl
bml0YWwvY29tcGxpY2F0aW9ucy9kaWFnbm9zaXMvdGhlcmFweTwva2V5d29yZD48a2V5d29yZD5I
ZW1hbmdpb21hL2NvbXBsaWNhdGlvbnMvZGlhZ25vc2lzL3RoZXJhcHk8L2tleXdvcmQ+PGtleXdv
cmQ+SGVtb3B0eXNpcy9ldGlvbG9neTwva2V5d29yZD48a2V5d29yZD5IdW1hbnM8L2tleXdvcmQ+
PGtleXdvcmQ+SHlwZXJ0ZW5zaW9uLCBQb3J0YWwvY29tcGxpY2F0aW9ucy9kaWFnbm9zaXMvdGhl
cmFweTwva2V5d29yZD48a2V5d29yZD5IeXBlcnRlbnNpb24sIFB1bG1vbmFyeS8qZGlhZ25vc2lz
L2V0aW9sb2d5Lyp0aGVyYXB5PC9rZXl3b3JkPjxrZXl3b3JkPkx1bmcgVHJhbnNwbGFudGF0aW9u
L21ldGhvZHM8L2tleXdvcmQ+PGtleXdvcmQ+TWFnbmV0aWMgUmVzb25hbmNlIEFuZ2lvZ3JhcGh5
L21ldGhvZHM8L2tleXdvcmQ+PGtleXdvcmQ+TXVsdGltb2RhbCBJbWFnaW5nL21ldGhvZHM8L2tl
eXdvcmQ+PGtleXdvcmQ+UGF0aWVudCBDb21wbGlhbmNlPC9rZXl3b3JkPjxrZXl3b3JkPlByZWdu
YW5jeTwva2V5d29yZD48a2V5d29yZD5QcmVnbmFuY3kgQ29tcGxpY2F0aW9ucywgQ2FyZGlvdmFz
Y3VsYXIvdGhlcmFweTwva2V5d29yZD48a2V5d29yZD5SZWZlcnJhbCBhbmQgQ29uc3VsdGF0aW9u
PC9rZXl3b3JkPjxrZXl3b3JkPlJlc3BpcmF0b3J5IEZ1bmN0aW9uIFRlc3RzL21ldGhvZHM8L2tl
eXdvcmQ+PGtleXdvcmQ+UmlzayBBc3Nlc3NtZW50L21ldGhvZHM8L2tleXdvcmQ+PGtleXdvcmQ+
UmlzayBGYWN0b3JzPC9rZXl3b3JkPjxrZXl3b3JkPlNvY2lhbCBTdXBwb3J0PC9rZXl3b3JkPjxr
ZXl3b3JkPlRlcm1pbmFsIENhcmUvbWV0aG9kczwva2V5d29yZD48a2V5d29yZD5UaGVyYXBpZXMs
IEludmVzdGlnYXRpb25hbC9tZXRob2RzPC9rZXl3b3JkPjxrZXl3b3JkPlRocm9tYm9lbWJvbGlz
bS9jb21wbGljYXRpb25zL2RpYWdub3Npcy90aGVyYXB5PC9rZXl3b3JkPjxrZXl3b3JkPlRvbW9n
cmFwaHksIFgtUmF5IENvbXB1dGVkL21ldGhvZHM8L2tleXdvcmQ+PGtleXdvcmQ+VHJhdmVsIE1l
ZGljaW5lL21ldGhvZHM8L2tleXdvcmQ+PGtleXdvcmQ+VHJlYXRtZW50IE91dGNvbWU8L2tleXdv
cmQ+PGtleXdvcmQ+VmVudHJpY3VsYXIgRHlzZnVuY3Rpb24sIFJpZ2h0L2NvbXBsaWNhdGlvbnMv
dGhlcmFweTwva2V5d29yZD48a2V5d29yZD5DaHJvbmljIHRocm9tYm9lbWJvbGljIHB1bG1vbmFy
eSBoeXBlcnRlbnNpb248L2tleXdvcmQ+PGtleXdvcmQ+Q29uZ2VuaXRhbCBoZWFydCBkaXNlYXNl
PC9rZXl3b3JkPjxrZXl3b3JkPkNvbm5lY3RpdmUgdGlzc3VlIGRpc2Vhc2U8L2tleXdvcmQ+PGtl
eXdvcmQ+RW5kb3RoZWxpbiByZWNlcHRvciBhbnRhZ29uaXN0czwva2V5d29yZD48a2V5d29yZD5H
dWlkZWxpbmVzPC9rZXl3b3JkPjxrZXl3b3JkPkhlYXJ0IGZhaWx1cmU8L2tleXdvcmQ+PGtleXdv
cmQ+TGVmdCBoZWFydCBkaXNlYXNlPC9rZXl3b3JkPjxrZXl3b3JkPkx1bmcgZGlzZWFzZTwva2V5
d29yZD48a2V5d29yZD5QaG9zcGhvZGllc3RlcmFzZSB0eXBlIDUgaW5oaWJpdG9yczwva2V5d29y
ZD48a2V5d29yZD5Qcm9zdGFjeWNsaW4gYW5hbG9ndWVzPC9rZXl3b3JkPjxrZXl3b3JkPlB1bG1v
bmFyeSBhcnRlcmlhbCBoeXBlcnRlbnNpb248L2tleXdvcmQ+PGtleXdvcmQ+UHVsbW9uYXJ5IGh5
cGVydGVuc2lvbjwva2V5d29yZD48a2V5d29yZD5SZXNwaXJhdG9yeSBmYWlsdXJlPC9rZXl3b3Jk
Pjwva2V5d29yZHM+PGRhdGVzPjx5ZWFyPjIwMTY8L3llYXI+PHB1Yi1kYXRlcz48ZGF0ZT5KYW4g
MTwvZGF0ZT48L3B1Yi1kYXRlcz48L2RhdGVzPjxpc2JuPjE1MjItOTY0NSAoRWxlY3Ryb25pYykm
I3hEOzAxOTUtNjY4WCAoTGlua2luZyk8L2lzYm4+PGFjY2Vzc2lvbi1udW0+MjYzMjAxMTM8L2Fj
Y2Vzc2lvbi1udW0+PHVybHM+PHJlbGF0ZWQtdXJscz48dXJsPmh0dHBzOi8vd3d3Lm5jYmkubmxt
Lm5paC5nb3YvcHVibWVkLzI2MzIwMTEzPC91cmw+PC9yZWxhdGVkLXVybHM+PC91cmxzPjxlbGVj
dHJvbmljLXJlc291cmNlLW51bT4xMC4xMDkzL2V1cmhlYXJ0ai9laHYzMTc8L2VsZWN0cm9uaWMt
cmVzb3VyY2UtbnVtPjwvcmVjb3JkPjwvQ2l0ZT48L0VuZE5vdGU+
</w:fldData>
        </w:fldChar>
      </w:r>
      <w:r w:rsidRPr="002F13BB">
        <w:rPr>
          <w:color w:val="auto"/>
        </w:rPr>
        <w:instrText xml:space="preserve"> ADDIN EN.CITE </w:instrText>
      </w:r>
      <w:r w:rsidR="00F4253F" w:rsidRPr="002F13BB">
        <w:rPr>
          <w:color w:val="auto"/>
        </w:rPr>
        <w:fldChar w:fldCharType="begin">
          <w:fldData xml:space="preserve">PEVuZE5vdGU+PENpdGU+PEF1dGhvcj5HYWxpZTwvQXV0aG9yPjxZZWFyPjIwMTY8L1llYXI+PFJl
Y051bT4xPC9SZWNOdW0+PERpc3BsYXlUZXh0PjxzdHlsZSBmYWNlPSJzdXBlcnNjcmlwdCI+MTwv
c3R5bGU+PC9EaXNwbGF5VGV4dD48cmVjb3JkPjxyZWMtbnVtYmVyPjE8L3JlYy1udW1iZXI+PGZv
cmVpZ24ta2V5cz48a2V5IGFwcD0iRU4iIGRiLWlkPSIwejAyczI1ZWV0cnN0amVwOXp0dmR2ZmV0
enJyczllemZ2OWEiIHRpbWVzdGFtcD0iMTUzODg0Njc3NyI+MTwva2V5PjwvZm9yZWlnbi1rZXlz
PjxyZWYtdHlwZSBuYW1lPSJKb3VybmFsIEFydGljbGUiPjE3PC9yZWYtdHlwZT48Y29udHJpYnV0
b3JzPjxhdXRob3JzPjxhdXRob3I+R2FsaWUsIE4uPC9hdXRob3I+PGF1dGhvcj5IdW1iZXJ0LCBN
LjwvYXV0aG9yPjxhdXRob3I+VmFjaGllcnksIEouIEwuPC9hdXRob3I+PGF1dGhvcj5HaWJicywg
Uy48L2F1dGhvcj48YXV0aG9yPkxhbmcsIEkuPC9hdXRob3I+PGF1dGhvcj5Ub3JiaWNraSwgQS48
L2F1dGhvcj48YXV0aG9yPlNpbW9ubmVhdSwgRy48L2F1dGhvcj48YXV0aG9yPlBlYWNvY2ssIEEu
PC9hdXRob3I+PGF1dGhvcj5Wb25rIE5vb3JkZWdyYWFmLCBBLjwvYXV0aG9yPjxhdXRob3I+QmVn
aGV0dGksIE0uPC9hdXRob3I+PGF1dGhvcj5HaG9mcmFuaSwgQS48L2F1dGhvcj48YXV0aG9yPkdv
bWV6IFNhbmNoZXosIE0uIEEuPC9hdXRob3I+PGF1dGhvcj5IYW5zbWFubiwgRy48L2F1dGhvcj48
YXV0aG9yPktsZXBldGtvLCBXLjwvYXV0aG9yPjxhdXRob3I+TGFuY2VsbG90dGksIFAuPC9hdXRo
b3I+PGF1dGhvcj5NYXR1Y2NpLCBNLjwvYXV0aG9yPjxhdXRob3I+TWNEb25hZ2gsIFQuPC9hdXRo
b3I+PGF1dGhvcj5QaWVyYXJkLCBMLiBBLjwvYXV0aG9yPjxhdXRob3I+VHJpbmRhZGUsIFAuIFQu
PC9hdXRob3I+PGF1dGhvcj5ab21wYXRvcmksIE0uPC9hdXRob3I+PGF1dGhvcj5Ib2VwZXIsIE0u
PC9hdXRob3I+PGF1dGhvcj5FLiBTLiBDLiBTY2llbnRpZmljIERvY3VtZW50IEdyb3VwPC9hdXRo
b3I+PC9hdXRob3JzPjwvY29udHJpYnV0b3JzPjx0aXRsZXM+PHRpdGxlPjIwMTUgRVNDL0VSUyBH
dWlkZWxpbmVzIGZvciB0aGUgZGlhZ25vc2lzIGFuZCB0cmVhdG1lbnQgb2YgcHVsbW9uYXJ5IGh5
cGVydGVuc2lvbjogVGhlIEpvaW50IFRhc2sgRm9yY2UgZm9yIHRoZSBEaWFnbm9zaXMgYW5kIFRy
ZWF0bWVudCBvZiBQdWxtb25hcnkgSHlwZXJ0ZW5zaW9uIG9mIHRoZSBFdXJvcGVhbiBTb2NpZXR5
IG9mIENhcmRpb2xvZ3kgKEVTQykgYW5kIHRoZSBFdXJvcGVhbiBSZXNwaXJhdG9yeSBTb2NpZXR5
IChFUlMpOiBFbmRvcnNlZCBieTogQXNzb2NpYXRpb24gZm9yIEV1cm9wZWFuIFBhZWRpYXRyaWMg
YW5kIENvbmdlbml0YWwgQ2FyZGlvbG9neSAoQUVQQyksIEludGVybmF0aW9uYWwgU29jaWV0eSBm
b3IgSGVhcnQgYW5kIEx1bmcgVHJhbnNwbGFudGF0aW9uIChJU0hMVCk8L3RpdGxlPjxzZWNvbmRh
cnktdGl0bGU+RXVyIEhlYXJ0IEo8L3NlY29uZGFyeS10aXRsZT48L3RpdGxlcz48cGVyaW9kaWNh
bD48ZnVsbC10aXRsZT5FdXIgSGVhcnQgSjwvZnVsbC10aXRsZT48L3BlcmlvZGljYWw+PHBhZ2Vz
PjY3LTExOTwvcGFnZXM+PHZvbHVtZT4zNzwvdm9sdW1lPjxudW1iZXI+MTwvbnVtYmVyPjxlZGl0
aW9uPjIwMTUvMDkvMDE8L2VkaXRpb24+PGtleXdvcmRzPjxrZXl3b3JkPkFkdWx0PC9rZXl3b3Jk
PjxrZXl3b3JkPkFsZ29yaXRobXM8L2tleXdvcmQ+PGtleXdvcmQ+QW50aWh5cGVydGVuc2l2ZSBB
Z2VudHMvdGhlcmFwZXV0aWMgdXNlPC9rZXl3b3JkPjxrZXl3b3JkPkFycmh5dGhtaWFzLCBDYXJk
aWFjL2V0aW9sb2d5PC9rZXl3b3JkPjxrZXl3b3JkPkJhbGxvb24gRW1ib2xlY3RvbXkvbWV0aG9k
czwva2V5d29yZD48a2V5d29yZD5CaW9tYXJrZXJzL21ldGFib2xpc208L2tleXdvcmQ+PGtleXdv
cmQ+Q2FyZGlhYyBDYXRoZXRlcml6YXRpb24vbWV0aG9kczwva2V5d29yZD48a2V5d29yZD5DaGls
ZDwva2V5d29yZD48a2V5d29yZD5Db21iaW5lZCBNb2RhbGl0eSBUaGVyYXB5L21ldGhvZHM8L2tl
eXdvcmQ+PGtleXdvcmQ+Q29ubmVjdGl2ZSBUaXNzdWUgRGlzZWFzZXMvY29tcGxpY2F0aW9ucy9k
aWFnbm9zaXMvdGhlcmFweTwva2V5d29yZD48a2V5d29yZD5Dcm9zcyBJbmZlY3Rpb24vcHJldmVu
dGlvbiAmYW1wOyBjb250cm9sPC9rZXl3b3JkPjxrZXl3b3JkPkRydWcgSW50ZXJhY3Rpb25zPC9r
ZXl3b3JkPjxrZXl3b3JkPkVjaG9jYXJkaW9ncmFwaHkvbWV0aG9kczwva2V5d29yZD48a2V5d29y
ZD5FbGVjdGl2ZSBTdXJnaWNhbCBQcm9jZWR1cmVzL21ldGhvZHM8L2tleXdvcmQ+PGtleXdvcmQ+
RWxlY3Ryb2NhcmRpb2dyYXBoeTwva2V5d29yZD48a2V5d29yZD5FeGVyY2lzZSBUZXN0L21ldGhv
ZHM8L2tleXdvcmQ+PGtleXdvcmQ+RXhlcmNpc2UgVGhlcmFweS9tZXRob2RzPC9rZXl3b3JkPjxr
ZXl3b3JkPkZlbWFsZTwva2V5d29yZD48a2V5d29yZD5HZW5ldGljIENvdW5zZWxpbmc8L2tleXdv
cmQ+PGtleXdvcmQ+R2VuZXRpYyBUZXN0aW5nL21ldGhvZHM8L2tleXdvcmQ+PGtleXdvcmQ+SElW
IEluZmVjdGlvbnMvY29tcGxpY2F0aW9ucy9kaWFnbm9zaXMvdGhlcmFweTwva2V5d29yZD48a2V5
d29yZD5IZWFsdGggU3RhdHVzPC9rZXl3b3JkPjxrZXl3b3JkPkhlYXJ0IERlZmVjdHMsIENvbmdl
bml0YWwvY29tcGxpY2F0aW9ucy9kaWFnbm9zaXMvdGhlcmFweTwva2V5d29yZD48a2V5d29yZD5I
ZW1hbmdpb21hL2NvbXBsaWNhdGlvbnMvZGlhZ25vc2lzL3RoZXJhcHk8L2tleXdvcmQ+PGtleXdv
cmQ+SGVtb3B0eXNpcy9ldGlvbG9neTwva2V5d29yZD48a2V5d29yZD5IdW1hbnM8L2tleXdvcmQ+
PGtleXdvcmQ+SHlwZXJ0ZW5zaW9uLCBQb3J0YWwvY29tcGxpY2F0aW9ucy9kaWFnbm9zaXMvdGhl
cmFweTwva2V5d29yZD48a2V5d29yZD5IeXBlcnRlbnNpb24sIFB1bG1vbmFyeS8qZGlhZ25vc2lz
L2V0aW9sb2d5Lyp0aGVyYXB5PC9rZXl3b3JkPjxrZXl3b3JkPkx1bmcgVHJhbnNwbGFudGF0aW9u
L21ldGhvZHM8L2tleXdvcmQ+PGtleXdvcmQ+TWFnbmV0aWMgUmVzb25hbmNlIEFuZ2lvZ3JhcGh5
L21ldGhvZHM8L2tleXdvcmQ+PGtleXdvcmQ+TXVsdGltb2RhbCBJbWFnaW5nL21ldGhvZHM8L2tl
eXdvcmQ+PGtleXdvcmQ+UGF0aWVudCBDb21wbGlhbmNlPC9rZXl3b3JkPjxrZXl3b3JkPlByZWdu
YW5jeTwva2V5d29yZD48a2V5d29yZD5QcmVnbmFuY3kgQ29tcGxpY2F0aW9ucywgQ2FyZGlvdmFz
Y3VsYXIvdGhlcmFweTwva2V5d29yZD48a2V5d29yZD5SZWZlcnJhbCBhbmQgQ29uc3VsdGF0aW9u
PC9rZXl3b3JkPjxrZXl3b3JkPlJlc3BpcmF0b3J5IEZ1bmN0aW9uIFRlc3RzL21ldGhvZHM8L2tl
eXdvcmQ+PGtleXdvcmQ+UmlzayBBc3Nlc3NtZW50L21ldGhvZHM8L2tleXdvcmQ+PGtleXdvcmQ+
UmlzayBGYWN0b3JzPC9rZXl3b3JkPjxrZXl3b3JkPlNvY2lhbCBTdXBwb3J0PC9rZXl3b3JkPjxr
ZXl3b3JkPlRlcm1pbmFsIENhcmUvbWV0aG9kczwva2V5d29yZD48a2V5d29yZD5UaGVyYXBpZXMs
IEludmVzdGlnYXRpb25hbC9tZXRob2RzPC9rZXl3b3JkPjxrZXl3b3JkPlRocm9tYm9lbWJvbGlz
bS9jb21wbGljYXRpb25zL2RpYWdub3Npcy90aGVyYXB5PC9rZXl3b3JkPjxrZXl3b3JkPlRvbW9n
cmFwaHksIFgtUmF5IENvbXB1dGVkL21ldGhvZHM8L2tleXdvcmQ+PGtleXdvcmQ+VHJhdmVsIE1l
ZGljaW5lL21ldGhvZHM8L2tleXdvcmQ+PGtleXdvcmQ+VHJlYXRtZW50IE91dGNvbWU8L2tleXdv
cmQ+PGtleXdvcmQ+VmVudHJpY3VsYXIgRHlzZnVuY3Rpb24sIFJpZ2h0L2NvbXBsaWNhdGlvbnMv
dGhlcmFweTwva2V5d29yZD48a2V5d29yZD5DaHJvbmljIHRocm9tYm9lbWJvbGljIHB1bG1vbmFy
eSBoeXBlcnRlbnNpb248L2tleXdvcmQ+PGtleXdvcmQ+Q29uZ2VuaXRhbCBoZWFydCBkaXNlYXNl
PC9rZXl3b3JkPjxrZXl3b3JkPkNvbm5lY3RpdmUgdGlzc3VlIGRpc2Vhc2U8L2tleXdvcmQ+PGtl
eXdvcmQ+RW5kb3RoZWxpbiByZWNlcHRvciBhbnRhZ29uaXN0czwva2V5d29yZD48a2V5d29yZD5H
dWlkZWxpbmVzPC9rZXl3b3JkPjxrZXl3b3JkPkhlYXJ0IGZhaWx1cmU8L2tleXdvcmQ+PGtleXdv
cmQ+TGVmdCBoZWFydCBkaXNlYXNlPC9rZXl3b3JkPjxrZXl3b3JkPkx1bmcgZGlzZWFzZTwva2V5
d29yZD48a2V5d29yZD5QaG9zcGhvZGllc3RlcmFzZSB0eXBlIDUgaW5oaWJpdG9yczwva2V5d29y
ZD48a2V5d29yZD5Qcm9zdGFjeWNsaW4gYW5hbG9ndWVzPC9rZXl3b3JkPjxrZXl3b3JkPlB1bG1v
bmFyeSBhcnRlcmlhbCBoeXBlcnRlbnNpb248L2tleXdvcmQ+PGtleXdvcmQ+UHVsbW9uYXJ5IGh5
cGVydGVuc2lvbjwva2V5d29yZD48a2V5d29yZD5SZXNwaXJhdG9yeSBmYWlsdXJlPC9rZXl3b3Jk
Pjwva2V5d29yZHM+PGRhdGVzPjx5ZWFyPjIwMTY8L3llYXI+PHB1Yi1kYXRlcz48ZGF0ZT5KYW4g
MTwvZGF0ZT48L3B1Yi1kYXRlcz48L2RhdGVzPjxpc2JuPjE1MjItOTY0NSAoRWxlY3Ryb25pYykm
I3hEOzAxOTUtNjY4WCAoTGlua2luZyk8L2lzYm4+PGFjY2Vzc2lvbi1udW0+MjYzMjAxMTM8L2Fj
Y2Vzc2lvbi1udW0+PHVybHM+PHJlbGF0ZWQtdXJscz48dXJsPmh0dHBzOi8vd3d3Lm5jYmkubmxt
Lm5paC5nb3YvcHVibWVkLzI2MzIwMTEzPC91cmw+PC9yZWxhdGVkLXVybHM+PC91cmxzPjxlbGVj
dHJvbmljLXJlc291cmNlLW51bT4xMC4xMDkzL2V1cmhlYXJ0ai9laHYzMTc8L2VsZWN0cm9uaWMt
cmVzb3VyY2UtbnVtPjwvcmVjb3JkPjwvQ2l0ZT48L0VuZE5vdGU+
</w:fldData>
        </w:fldChar>
      </w:r>
      <w:r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Pr="002F13BB">
        <w:rPr>
          <w:noProof/>
          <w:color w:val="auto"/>
          <w:vertAlign w:val="superscript"/>
        </w:rPr>
        <w:t>1</w:t>
      </w:r>
      <w:r w:rsidR="00F4253F" w:rsidRPr="002F13BB">
        <w:rPr>
          <w:color w:val="auto"/>
        </w:rPr>
        <w:fldChar w:fldCharType="end"/>
      </w:r>
      <w:r w:rsidRPr="002F13BB">
        <w:rPr>
          <w:color w:val="auto"/>
        </w:rPr>
        <w:t xml:space="preserve">. This distinction is of importance </w:t>
      </w:r>
      <w:r w:rsidR="004D6691">
        <w:rPr>
          <w:color w:val="auto"/>
        </w:rPr>
        <w:t>since</w:t>
      </w:r>
      <w:r w:rsidRPr="002F13BB">
        <w:rPr>
          <w:color w:val="auto"/>
        </w:rPr>
        <w:t xml:space="preserve"> various groups of patients have diseases that differ in their clinical presentation, pathology,</w:t>
      </w:r>
      <w:r w:rsidR="00513692" w:rsidRPr="002F13BB">
        <w:rPr>
          <w:color w:val="auto"/>
        </w:rPr>
        <w:t xml:space="preserve"> </w:t>
      </w:r>
      <w:r w:rsidRPr="002F13BB">
        <w:rPr>
          <w:color w:val="auto"/>
        </w:rPr>
        <w:t>prognosis, and response to treatment</w:t>
      </w:r>
      <w:r w:rsidR="00F4253F" w:rsidRPr="002F13BB">
        <w:rPr>
          <w:color w:val="auto"/>
        </w:rPr>
        <w:fldChar w:fldCharType="begin"/>
      </w:r>
      <w:r w:rsidRPr="002F13BB">
        <w:rPr>
          <w:color w:val="auto"/>
        </w:rPr>
        <w:instrText xml:space="preserve"> ADDIN EN.CITE &lt;EndNote&gt;&lt;Cite&gt;&lt;Author&gt;Stenmark&lt;/Author&gt;&lt;Year&gt;2009&lt;/Year&gt;&lt;RecNum&gt;3&lt;/RecNum&gt;&lt;DisplayText&gt;&lt;style face="superscript"&gt;2&lt;/style&gt;&lt;/DisplayText&gt;&lt;record&gt;&lt;rec-number&gt;3&lt;/rec-number&gt;&lt;foreign-keys&gt;&lt;key app="EN" db-id="0z02s25eetrstjep9ztvdvfetzrrs9ezfv9a" timestamp="1538851402"&gt;3&lt;/key&gt;&lt;/foreign-keys&gt;&lt;ref-type name="Journal Article"&gt;17&lt;/ref-type&gt;&lt;contributors&gt;&lt;authors&gt;&lt;author&gt;Stenmark, K. R.&lt;/author&gt;&lt;author&gt;Meyrick, B.&lt;/author&gt;&lt;author&gt;Galie, N.&lt;/author&gt;&lt;author&gt;Mooi, W. J.&lt;/author&gt;&lt;author&gt;McMurtry, I. F.&lt;/author&gt;&lt;/authors&gt;&lt;/contributors&gt;&lt;auth-address&gt;Univ. of Colorado Denver, Aurora, CO 80045, USA. kurt.stenmark@ucdenver.edu&lt;/auth-address&gt;&lt;titles&gt;&lt;title&gt;Animal models of pulmonary arterial hypertension: the hope for etiological discovery and pharmacological cure&lt;/title&gt;&lt;secondary-title&gt;Am J Physiol Lung Cell Mol Physiol&lt;/secondary-title&gt;&lt;/titles&gt;&lt;periodical&gt;&lt;full-title&gt;Am J Physiol Lung Cell Mol Physiol&lt;/full-title&gt;&lt;/periodical&gt;&lt;pages&gt;L1013-32&lt;/pages&gt;&lt;volume&gt;297&lt;/volume&gt;&lt;number&gt;6&lt;/number&gt;&lt;edition&gt;2009/09/15&lt;/edition&gt;&lt;keywords&gt;&lt;keyword&gt;Animals&lt;/keyword&gt;&lt;keyword&gt;*Disease Models, Animal&lt;/keyword&gt;&lt;keyword&gt;Humans&lt;/keyword&gt;&lt;keyword&gt;Hypertension, Pulmonary/complications/*drug therapy/*etiology/pathology&lt;/keyword&gt;&lt;keyword&gt;Hypoxia/complications/pathology&lt;/keyword&gt;&lt;keyword&gt;Neprilysin&lt;/keyword&gt;&lt;keyword&gt;Vasoactive Intestinal Peptide&lt;/keyword&gt;&lt;/keywords&gt;&lt;dates&gt;&lt;year&gt;2009&lt;/year&gt;&lt;pub-dates&gt;&lt;date&gt;Dec&lt;/date&gt;&lt;/pub-dates&gt;&lt;/dates&gt;&lt;isbn&gt;1522-1504 (Electronic)&amp;#xD;1040-0605 (Linking)&lt;/isbn&gt;&lt;accession-num&gt;19748998&lt;/accession-num&gt;&lt;urls&gt;&lt;related-urls&gt;&lt;url&gt;https://www.ncbi.nlm.nih.gov/pubmed/19748998&lt;/url&gt;&lt;/related-urls&gt;&lt;/urls&gt;&lt;electronic-resource-num&gt;10.1152/ajplung.00217.2009&lt;/electronic-resource-num&gt;&lt;/record&gt;&lt;/Cite&gt;&lt;/EndNote&gt;</w:instrText>
      </w:r>
      <w:r w:rsidR="00F4253F" w:rsidRPr="002F13BB">
        <w:rPr>
          <w:color w:val="auto"/>
        </w:rPr>
        <w:fldChar w:fldCharType="separate"/>
      </w:r>
      <w:r w:rsidRPr="002F13BB">
        <w:rPr>
          <w:noProof/>
          <w:color w:val="auto"/>
          <w:vertAlign w:val="superscript"/>
        </w:rPr>
        <w:t>2</w:t>
      </w:r>
      <w:r w:rsidR="00F4253F" w:rsidRPr="002F13BB">
        <w:rPr>
          <w:color w:val="auto"/>
        </w:rPr>
        <w:fldChar w:fldCharType="end"/>
      </w:r>
      <w:r w:rsidRPr="002F13BB">
        <w:rPr>
          <w:color w:val="auto"/>
        </w:rPr>
        <w:t xml:space="preserve">. </w:t>
      </w:r>
      <w:r w:rsidRPr="002F13BB">
        <w:rPr>
          <w:b/>
          <w:color w:val="auto"/>
        </w:rPr>
        <w:t>Table 1</w:t>
      </w:r>
      <w:r w:rsidRPr="002F13BB">
        <w:rPr>
          <w:color w:val="auto"/>
        </w:rPr>
        <w:t xml:space="preserve"> summarizes the current classification, complemented with the basic histopathological characteristics of each disease. </w:t>
      </w:r>
    </w:p>
    <w:p w14:paraId="51CC9705" w14:textId="77777777" w:rsidR="003A312A" w:rsidRPr="002F13BB" w:rsidRDefault="003A312A" w:rsidP="00F0252C">
      <w:pPr>
        <w:rPr>
          <w:color w:val="auto"/>
        </w:rPr>
      </w:pPr>
    </w:p>
    <w:p w14:paraId="30CA6EAA" w14:textId="77777777" w:rsidR="003A312A" w:rsidRPr="002F13BB" w:rsidRDefault="003A312A" w:rsidP="00F0252C">
      <w:pPr>
        <w:rPr>
          <w:color w:val="auto"/>
        </w:rPr>
      </w:pPr>
      <w:r w:rsidRPr="002F13BB">
        <w:rPr>
          <w:rFonts w:asciiTheme="minorHAnsi" w:hAnsiTheme="minorHAnsi" w:cstheme="minorHAnsi"/>
          <w:color w:val="auto"/>
        </w:rPr>
        <w:t xml:space="preserve">[Place </w:t>
      </w:r>
      <w:r w:rsidRPr="002F13BB">
        <w:rPr>
          <w:rFonts w:asciiTheme="minorHAnsi" w:hAnsiTheme="minorHAnsi" w:cstheme="minorHAnsi"/>
          <w:b/>
          <w:color w:val="auto"/>
        </w:rPr>
        <w:t>Table 1</w:t>
      </w:r>
      <w:r w:rsidRPr="002F13BB">
        <w:rPr>
          <w:rFonts w:asciiTheme="minorHAnsi" w:hAnsiTheme="minorHAnsi" w:cstheme="minorHAnsi"/>
          <w:color w:val="auto"/>
        </w:rPr>
        <w:t xml:space="preserve"> here</w:t>
      </w:r>
      <w:r w:rsidRPr="002F13BB">
        <w:rPr>
          <w:rFonts w:asciiTheme="minorHAnsi" w:hAnsiTheme="minorHAnsi" w:cstheme="minorHAnsi"/>
          <w:bCs/>
          <w:color w:val="auto"/>
        </w:rPr>
        <w:t>]</w:t>
      </w:r>
    </w:p>
    <w:p w14:paraId="61042D0C" w14:textId="77777777" w:rsidR="003A312A" w:rsidRPr="002F13BB" w:rsidRDefault="003A312A" w:rsidP="00F0252C">
      <w:pPr>
        <w:rPr>
          <w:color w:val="auto"/>
        </w:rPr>
      </w:pPr>
    </w:p>
    <w:p w14:paraId="78411586" w14:textId="4B59476A" w:rsidR="003C3B2A" w:rsidRPr="002F13BB" w:rsidRDefault="003A312A" w:rsidP="00F0252C">
      <w:pPr>
        <w:rPr>
          <w:color w:val="auto"/>
        </w:rPr>
      </w:pPr>
      <w:r w:rsidRPr="002F13BB">
        <w:rPr>
          <w:color w:val="auto"/>
        </w:rPr>
        <w:t>Despite significant advances in the treatment of PH</w:t>
      </w:r>
      <w:r w:rsidR="00E66164" w:rsidRPr="002F13BB">
        <w:rPr>
          <w:color w:val="auto"/>
        </w:rPr>
        <w:t>-</w:t>
      </w:r>
      <w:r w:rsidRPr="002F13BB">
        <w:rPr>
          <w:color w:val="auto"/>
        </w:rPr>
        <w:t xml:space="preserve">associated diseases, PH still remains without </w:t>
      </w:r>
      <w:r w:rsidR="004D6691">
        <w:rPr>
          <w:color w:val="auto"/>
        </w:rPr>
        <w:t xml:space="preserve">a </w:t>
      </w:r>
      <w:r w:rsidRPr="002F13BB">
        <w:rPr>
          <w:color w:val="auto"/>
        </w:rPr>
        <w:t>cure, with a 3</w:t>
      </w:r>
      <w:r w:rsidR="00E66164" w:rsidRPr="002F13BB">
        <w:rPr>
          <w:color w:val="auto"/>
        </w:rPr>
        <w:t>-</w:t>
      </w:r>
      <w:r w:rsidRPr="002F13BB">
        <w:rPr>
          <w:color w:val="auto"/>
        </w:rPr>
        <w:t>year mortality rate ranging between 20% and 80%</w:t>
      </w:r>
      <w:r w:rsidR="00F4253F" w:rsidRPr="002F13BB">
        <w:rPr>
          <w:color w:val="auto"/>
        </w:rPr>
        <w:fldChar w:fldCharType="begin"/>
      </w:r>
      <w:r w:rsidRPr="002F13BB">
        <w:rPr>
          <w:color w:val="auto"/>
        </w:rPr>
        <w:instrText xml:space="preserve"> ADDIN EN.CITE &lt;EndNote&gt;&lt;Cite&gt;&lt;Author&gt;Maarman&lt;/Author&gt;&lt;Year&gt;2013&lt;/Year&gt;&lt;RecNum&gt;2&lt;/RecNum&gt;&lt;DisplayText&gt;&lt;style face="superscript"&gt;3&lt;/style&gt;&lt;/DisplayText&gt;&lt;record&gt;&lt;rec-number&gt;2&lt;/rec-number&gt;&lt;foreign-keys&gt;&lt;key app="EN" db-id="0z02s25eetrstjep9ztvdvfetzrrs9ezfv9a" timestamp="1538851268"&gt;2&lt;/key&gt;&lt;/foreign-keys&gt;&lt;ref-type name="Journal Article"&gt;17&lt;/ref-type&gt;&lt;contributors&gt;&lt;authors&gt;&lt;author&gt;Maarman, G.&lt;/author&gt;&lt;author&gt;Lecour, S.&lt;/author&gt;&lt;author&gt;Butrous, G.&lt;/author&gt;&lt;author&gt;Thienemann, F.&lt;/author&gt;&lt;author&gt;Sliwa, K.&lt;/author&gt;&lt;/authors&gt;&lt;/contributors&gt;&lt;auth-address&gt;Hatter Institute for Cardiovascular Research in Africa (HICRA), Department of Medicine, Faculty of Health Sciences, University of Cape Town, Cape Town, South Africa.&amp;#xD;Pulmonary Vascular Research Institute, Kent Enterprise Hub, University of Kent, Canterbury, United Kingdom.&amp;#xD;Institute of Infectious Diseases and Molecular Medicine, Faculty of Health Sciences, University of Cape Town, Cape Town, South Africa.&lt;/auth-address&gt;&lt;titles&gt;&lt;title&gt;A comprehensive review: the evolution of animal models in pulmonary hypertension research; are we there yet?&lt;/title&gt;&lt;secondary-title&gt;Pulm Circ&lt;/secondary-title&gt;&lt;/titles&gt;&lt;periodical&gt;&lt;full-title&gt;Pulm Circ&lt;/full-title&gt;&lt;/periodical&gt;&lt;pages&gt;739-56&lt;/pages&gt;&lt;volume&gt;3&lt;/volume&gt;&lt;number&gt;4&lt;/number&gt;&lt;edition&gt;2014/07/10&lt;/edition&gt;&lt;keywords&gt;&lt;keyword&gt;chronic hypoxia&lt;/keyword&gt;&lt;keyword&gt;monocrotaline&lt;/keyword&gt;&lt;keyword&gt;pulmonary arterial banding&lt;/keyword&gt;&lt;keyword&gt;right ventricular failure&lt;/keyword&gt;&lt;/keywords&gt;&lt;dates&gt;&lt;year&gt;2013&lt;/year&gt;&lt;pub-dates&gt;&lt;date&gt;Dec&lt;/date&gt;&lt;/pub-dates&gt;&lt;/dates&gt;&lt;isbn&gt;2045-8932 (Print)&amp;#xD;2045-8932 (Linking)&lt;/isbn&gt;&lt;accession-num&gt;25006392&lt;/accession-num&gt;&lt;urls&gt;&lt;related-urls&gt;&lt;url&gt;https://www.ncbi.nlm.nih.gov/pubmed/25006392&lt;/url&gt;&lt;/related-urls&gt;&lt;/urls&gt;&lt;custom2&gt;PMC4070827&lt;/custom2&gt;&lt;electronic-resource-num&gt;10.1086/674770&lt;/electronic-resource-num&gt;&lt;/record&gt;&lt;/Cite&gt;&lt;/EndNote&gt;</w:instrText>
      </w:r>
      <w:r w:rsidR="00F4253F" w:rsidRPr="002F13BB">
        <w:rPr>
          <w:color w:val="auto"/>
        </w:rPr>
        <w:fldChar w:fldCharType="separate"/>
      </w:r>
      <w:r w:rsidRPr="002F13BB">
        <w:rPr>
          <w:noProof/>
          <w:color w:val="auto"/>
          <w:vertAlign w:val="superscript"/>
        </w:rPr>
        <w:t>3</w:t>
      </w:r>
      <w:r w:rsidR="00F4253F" w:rsidRPr="002F13BB">
        <w:rPr>
          <w:color w:val="auto"/>
        </w:rPr>
        <w:fldChar w:fldCharType="end"/>
      </w:r>
      <w:r w:rsidRPr="002F13BB">
        <w:rPr>
          <w:color w:val="auto"/>
        </w:rPr>
        <w:t>. This indicates the imperative need for understanding the underlying mechanisms of PH and</w:t>
      </w:r>
      <w:r w:rsidR="00597ABB" w:rsidRPr="002F13BB">
        <w:rPr>
          <w:color w:val="auto"/>
        </w:rPr>
        <w:t>,</w:t>
      </w:r>
      <w:r w:rsidRPr="002F13BB">
        <w:rPr>
          <w:color w:val="auto"/>
        </w:rPr>
        <w:t xml:space="preserve"> thereafter</w:t>
      </w:r>
      <w:r w:rsidR="00597ABB" w:rsidRPr="002F13BB">
        <w:rPr>
          <w:color w:val="auto"/>
        </w:rPr>
        <w:t>,</w:t>
      </w:r>
      <w:r w:rsidRPr="002F13BB">
        <w:rPr>
          <w:color w:val="auto"/>
        </w:rPr>
        <w:t xml:space="preserve"> the development of novel therapies to prevent, slow </w:t>
      </w:r>
      <w:r w:rsidR="006E44FE">
        <w:rPr>
          <w:color w:val="auto"/>
        </w:rPr>
        <w:t>down</w:t>
      </w:r>
      <w:r w:rsidR="00197D47">
        <w:rPr>
          <w:color w:val="auto"/>
        </w:rPr>
        <w:t xml:space="preserve"> </w:t>
      </w:r>
      <w:r w:rsidRPr="002F13BB">
        <w:rPr>
          <w:color w:val="auto"/>
        </w:rPr>
        <w:t>the progression</w:t>
      </w:r>
      <w:r w:rsidR="00E04EF0" w:rsidRPr="002F13BB">
        <w:rPr>
          <w:color w:val="auto"/>
        </w:rPr>
        <w:t>,</w:t>
      </w:r>
      <w:r w:rsidRPr="002F13BB">
        <w:rPr>
          <w:color w:val="auto"/>
        </w:rPr>
        <w:t xml:space="preserve"> and cure the disease. Animal models are of crucial importance </w:t>
      </w:r>
      <w:r w:rsidR="00A27343" w:rsidRPr="002F13BB">
        <w:rPr>
          <w:color w:val="auto"/>
        </w:rPr>
        <w:t>to</w:t>
      </w:r>
      <w:r w:rsidRPr="002F13BB">
        <w:rPr>
          <w:color w:val="auto"/>
        </w:rPr>
        <w:t xml:space="preserve"> this scope. Currently, various models exist to study PH. The interested reader is referred to </w:t>
      </w:r>
      <w:r w:rsidR="006F65FB">
        <w:rPr>
          <w:color w:val="auto"/>
        </w:rPr>
        <w:t xml:space="preserve">the </w:t>
      </w:r>
      <w:r w:rsidRPr="002F13BB">
        <w:rPr>
          <w:color w:val="auto"/>
        </w:rPr>
        <w:t>excellent reviews on this topic</w:t>
      </w:r>
      <w:r w:rsidR="00F4253F" w:rsidRPr="002F13BB">
        <w:rPr>
          <w:color w:val="auto"/>
        </w:rPr>
        <w:fldChar w:fldCharType="begin">
          <w:fldData xml:space="preserve">PEVuZE5vdGU+PENpdGU+PEF1dGhvcj5Hb21lei1BcnJveW88L0F1dGhvcj48WWVhcj4yMDEyPC9Z
ZWFyPjxSZWNOdW0+NDwvUmVjTnVtPjxEaXNwbGF5VGV4dD48c3R5bGUgZmFjZT0ic3VwZXJzY3Jp
cHQiPjItNDwvc3R5bGU+PC9EaXNwbGF5VGV4dD48cmVjb3JkPjxyZWMtbnVtYmVyPjQ8L3JlYy1u
dW1iZXI+PGZvcmVpZ24ta2V5cz48a2V5IGFwcD0iRU4iIGRiLWlkPSIwejAyczI1ZWV0cnN0amVw
OXp0dmR2ZmV0enJyczllemZ2OWEiIHRpbWVzdGFtcD0iMTUzODg1NDQwMCI+NDwva2V5PjwvZm9y
ZWlnbi1rZXlzPjxyZWYtdHlwZSBuYW1lPSJKb3VybmFsIEFydGljbGUiPjE3PC9yZWYtdHlwZT48
Y29udHJpYnV0b3JzPjxhdXRob3JzPjxhdXRob3I+R29tZXotQXJyb3lvLCBKLjwvYXV0aG9yPjxh
dXRob3I+U2FsZWVtLCBTLiBKLjwvYXV0aG9yPjxhdXRob3I+TWl6dW5vLCBTLjwvYXV0aG9yPjxh
dXRob3I+U3llZCwgQS4gQS48L2F1dGhvcj48YXV0aG9yPkJvZ2FhcmQsIEguIEouPC9hdXRob3I+
PGF1dGhvcj5BYmJhdGUsIEEuPC9hdXRob3I+PGF1dGhvcj5UYXJhc2V2aWNpZW5lLVN0ZXdhcnQs
IEwuPC9hdXRob3I+PGF1dGhvcj5TdW5nLCBZLjwvYXV0aG9yPjxhdXRob3I+S3Jhc2thdXNrYXMs
IEQuPC9hdXRob3I+PGF1dGhvcj5GYXJrYXMsIEQuPC9hdXRob3I+PGF1dGhvcj5Db25yYWQsIEQu
IEguPC9hdXRob3I+PGF1dGhvcj5OaWNvbGxzLCBNLiBSLjwvYXV0aG9yPjxhdXRob3I+Vm9lbGtl
bCwgTi4gRi48L2F1dGhvcj48L2F1dGhvcnM+PC9jb250cmlidXRvcnM+PGF1dGgtYWRkcmVzcz5W
aWN0b3JpYSBKb2huc29uIENlbnRlciBmb3IgT2JzdHJ1Y3RpdmUgTHVuZyBEaXNlYXNlIFJlc2Vh
cmNoLCBWaXJnaW5pYSBDb21tb253ZWFsdGggVW5pdmVyc2l0eSwgMTIyMCBFLiBCcm9hZCBTdC4s
IFJpY2htb25kLCBWQSAyMzI5OCwgVVNBLjwvYXV0aC1hZGRyZXNzPjx0aXRsZXM+PHRpdGxlPkEg
YnJpZWYgb3ZlcnZpZXcgb2YgbW91c2UgbW9kZWxzIG9mIHB1bG1vbmFyeSBhcnRlcmlhbCBoeXBl
cnRlbnNpb246IHByb2JsZW1zIGFuZCBwcm9zcGVjdHM8L3RpdGxlPjxzZWNvbmRhcnktdGl0bGU+
QW0gSiBQaHlzaW9sIEx1bmcgQ2VsbCBNb2wgUGh5c2lvbDwvc2Vjb25kYXJ5LXRpdGxlPjwvdGl0
bGVzPjxwZXJpb2RpY2FsPjxmdWxsLXRpdGxlPkFtIEogUGh5c2lvbCBMdW5nIENlbGwgTW9sIFBo
eXNpb2w8L2Z1bGwtdGl0bGU+PC9wZXJpb2RpY2FsPjxwYWdlcz5MOTc3LTkxPC9wYWdlcz48dm9s
dW1lPjMwMjwvdm9sdW1lPjxudW1iZXI+MTA8L251bWJlcj48ZWRpdGlvbj4yMDEyLzAyLzA3PC9l
ZGl0aW9uPjxrZXl3b3Jkcz48a2V5d29yZD5BbmltYWxzPC9rZXl3b3JkPjxrZXl3b3JkPkJsb29k
IFByZXNzdXJlPC9rZXl3b3JkPjxrZXl3b3JkPipEaXNlYXNlIE1vZGVscywgQW5pbWFsPC9rZXl3
b3JkPjxrZXl3b3JkPkZhbWlsaWFsIFByaW1hcnkgUHVsbW9uYXJ5IEh5cGVydGVuc2lvbjwva2V5
d29yZD48a2V5d29yZD5IZWFydCBWZW50cmljbGVzL3BhdGhvbG9neS8qcGh5c2lvcGF0aG9sb2d5
PC9rZXl3b3JkPjxrZXl3b3JkPkh5cGVydGVuc2lvbiwgUHVsbW9uYXJ5L3BhdGhvbG9neS8qcGh5
c2lvcGF0aG9sb2d5PC9rZXl3b3JkPjxrZXl3b3JkPkh5cGVydHJvcGh5LCBSaWdodCBWZW50cmlj
dWxhci9wYXRob2xvZ3kvKnBoeXNpb3BhdGhvbG9neTwva2V5d29yZD48a2V5d29yZD5NaWNlPC9r
ZXl3b3JkPjxrZXl3b3JkPk1pY2UsIFRyYW5zZ2VuaWM8L2tleXdvcmQ+PGtleXdvcmQ+UHVsbW9u
YXJ5IEFydGVyeS9wYXRob2xvZ3kvKnBoeXNpb3BhdGhvbG9neTwva2V5d29yZD48a2V5d29yZD5S
YXRzPC9rZXl3b3JkPjxrZXl3b3JkPlZhc2N1bGFyIFJlc2lzdGFuY2U8L2tleXdvcmQ+PGtleXdv
cmQ+VmVudHJpY3VsYXIgRnVuY3Rpb24sIFJpZ2h0PC9rZXl3b3JkPjxrZXl3b3JkPlZlbnRyaWN1
bGFyIFJlbW9kZWxpbmc8L2tleXdvcmQ+PC9rZXl3b3Jkcz48ZGF0ZXM+PHllYXI+MjAxMjwveWVh
cj48cHViLWRhdGVzPjxkYXRlPk1heSAxNTwvZGF0ZT48L3B1Yi1kYXRlcz48L2RhdGVzPjxpc2Ju
PjE1MjItMTUwNCAoRWxlY3Ryb25pYykmI3hEOzEwNDAtMDYwNSAoTGlua2luZyk8L2lzYm4+PGFj
Y2Vzc2lvbi1udW0+MjIzMDc5MDc8L2FjY2Vzc2lvbi1udW0+PHVybHM+PHJlbGF0ZWQtdXJscz48
dXJsPmh0dHBzOi8vd3d3Lm5jYmkubmxtLm5paC5nb3YvcHVibWVkLzIyMzA3OTA3PC91cmw+PC9y
ZWxhdGVkLXVybHM+PC91cmxzPjxjdXN0b20yPlBNQzM3NzQ0Nzc8L2N1c3RvbTI+PGVsZWN0cm9u
aWMtcmVzb3VyY2UtbnVtPjEwLjExNTIvYWpwbHVuZy4wMDM2Mi4yMDExPC9lbGVjdHJvbmljLXJl
c291cmNlLW51bT48L3JlY29yZD48L0NpdGU+PENpdGU+PEF1dGhvcj5NYWFybWFuPC9BdXRob3I+
PFllYXI+MjAxMzwvWWVhcj48UmVjTnVtPjI8L1JlY051bT48cmVjb3JkPjxyZWMtbnVtYmVyPjI8
L3JlYy1udW1iZXI+PGZvcmVpZ24ta2V5cz48a2V5IGFwcD0iRU4iIGRiLWlkPSIwejAyczI1ZWV0
cnN0amVwOXp0dmR2ZmV0enJyczllemZ2OWEiIHRpbWVzdGFtcD0iMTUzODg1MTI2OCI+Mjwva2V5
PjwvZm9yZWlnbi1rZXlzPjxyZWYtdHlwZSBuYW1lPSJKb3VybmFsIEFydGljbGUiPjE3PC9yZWYt
dHlwZT48Y29udHJpYnV0b3JzPjxhdXRob3JzPjxhdXRob3I+TWFhcm1hbiwgRy48L2F1dGhvcj48
YXV0aG9yPkxlY291ciwgUy48L2F1dGhvcj48YXV0aG9yPkJ1dHJvdXMsIEcuPC9hdXRob3I+PGF1
dGhvcj5UaGllbmVtYW5uLCBGLjwvYXV0aG9yPjxhdXRob3I+U2xpd2EsIEsuPC9hdXRob3I+PC9h
dXRob3JzPjwvY29udHJpYnV0b3JzPjxhdXRoLWFkZHJlc3M+SGF0dGVyIEluc3RpdHV0ZSBmb3Ig
Q2FyZGlvdmFzY3VsYXIgUmVzZWFyY2ggaW4gQWZyaWNhIChISUNSQSksIERlcGFydG1lbnQgb2Yg
TWVkaWNpbmUsIEZhY3VsdHkgb2YgSGVhbHRoIFNjaWVuY2VzLCBVbml2ZXJzaXR5IG9mIENhcGUg
VG93biwgQ2FwZSBUb3duLCBTb3V0aCBBZnJpY2EuJiN4RDtQdWxtb25hcnkgVmFzY3VsYXIgUmVz
ZWFyY2ggSW5zdGl0dXRlLCBLZW50IEVudGVycHJpc2UgSHViLCBVbml2ZXJzaXR5IG9mIEtlbnQs
IENhbnRlcmJ1cnksIFVuaXRlZCBLaW5nZG9tLiYjeEQ7SW5zdGl0dXRlIG9mIEluZmVjdGlvdXMg
RGlzZWFzZXMgYW5kIE1vbGVjdWxhciBNZWRpY2luZSwgRmFjdWx0eSBvZiBIZWFsdGggU2NpZW5j
ZXMsIFVuaXZlcnNpdHkgb2YgQ2FwZSBUb3duLCBDYXBlIFRvd24sIFNvdXRoIEFmcmljYS48L2F1
dGgtYWRkcmVzcz48dGl0bGVzPjx0aXRsZT5BIGNvbXByZWhlbnNpdmUgcmV2aWV3OiB0aGUgZXZv
bHV0aW9uIG9mIGFuaW1hbCBtb2RlbHMgaW4gcHVsbW9uYXJ5IGh5cGVydGVuc2lvbiByZXNlYXJj
aDsgYXJlIHdlIHRoZXJlIHlldD88L3RpdGxlPjxzZWNvbmRhcnktdGl0bGU+UHVsbSBDaXJjPC9z
ZWNvbmRhcnktdGl0bGU+PC90aXRsZXM+PHBlcmlvZGljYWw+PGZ1bGwtdGl0bGU+UHVsbSBDaXJj
PC9mdWxsLXRpdGxlPjwvcGVyaW9kaWNhbD48cGFnZXM+NzM5LTU2PC9wYWdlcz48dm9sdW1lPjM8
L3ZvbHVtZT48bnVtYmVyPjQ8L251bWJlcj48ZWRpdGlvbj4yMDE0LzA3LzEwPC9lZGl0aW9uPjxr
ZXl3b3Jkcz48a2V5d29yZD5jaHJvbmljIGh5cG94aWE8L2tleXdvcmQ+PGtleXdvcmQ+bW9ub2Ny
b3RhbGluZTwva2V5d29yZD48a2V5d29yZD5wdWxtb25hcnkgYXJ0ZXJpYWwgYmFuZGluZzwva2V5
d29yZD48a2V5d29yZD5yaWdodCB2ZW50cmljdWxhciBmYWlsdXJlPC9rZXl3b3JkPjwva2V5d29y
ZHM+PGRhdGVzPjx5ZWFyPjIwMTM8L3llYXI+PHB1Yi1kYXRlcz48ZGF0ZT5EZWM8L2RhdGU+PC9w
dWItZGF0ZXM+PC9kYXRlcz48aXNibj4yMDQ1LTg5MzIgKFByaW50KSYjeEQ7MjA0NS04OTMyIChM
aW5raW5nKTwvaXNibj48YWNjZXNzaW9uLW51bT4yNTAwNjM5MjwvYWNjZXNzaW9uLW51bT48dXJs
cz48cmVsYXRlZC11cmxzPjx1cmw+aHR0cHM6Ly93d3cubmNiaS5ubG0ubmloLmdvdi9wdWJtZWQv
MjUwMDYzOTI8L3VybD48L3JlbGF0ZWQtdXJscz48L3VybHM+PGN1c3RvbTI+UE1DNDA3MDgyNzwv
Y3VzdG9tMj48ZWxlY3Ryb25pYy1yZXNvdXJjZS1udW0+MTAuMTA4Ni82NzQ3NzA8L2VsZWN0cm9u
aWMtcmVzb3VyY2UtbnVtPjwvcmVjb3JkPjwvQ2l0ZT48Q2l0ZT48QXV0aG9yPlN0ZW5tYXJrPC9B
dXRob3I+PFllYXI+MjAwOTwvWWVhcj48UmVjTnVtPjM8L1JlY051bT48cmVjb3JkPjxyZWMtbnVt
YmVyPjM8L3JlYy1udW1iZXI+PGZvcmVpZ24ta2V5cz48a2V5IGFwcD0iRU4iIGRiLWlkPSIwejAy
czI1ZWV0cnN0amVwOXp0dmR2ZmV0enJyczllemZ2OWEiIHRpbWVzdGFtcD0iMTUzODg1MTQwMiI+
Mzwva2V5PjwvZm9yZWlnbi1rZXlzPjxyZWYtdHlwZSBuYW1lPSJKb3VybmFsIEFydGljbGUiPjE3
PC9yZWYtdHlwZT48Y29udHJpYnV0b3JzPjxhdXRob3JzPjxhdXRob3I+U3Rlbm1hcmssIEsuIFIu
PC9hdXRob3I+PGF1dGhvcj5NZXlyaWNrLCBCLjwvYXV0aG9yPjxhdXRob3I+R2FsaWUsIE4uPC9h
dXRob3I+PGF1dGhvcj5Nb29pLCBXLiBKLjwvYXV0aG9yPjxhdXRob3I+TWNNdXJ0cnksIEkuIEYu
PC9hdXRob3I+PC9hdXRob3JzPjwvY29udHJpYnV0b3JzPjxhdXRoLWFkZHJlc3M+VW5pdi4gb2Yg
Q29sb3JhZG8gRGVudmVyLCBBdXJvcmEsIENPIDgwMDQ1LCBVU0EuIGt1cnQuc3Rlbm1hcmtAdWNk
ZW52ZXIuZWR1PC9hdXRoLWFkZHJlc3M+PHRpdGxlcz48dGl0bGU+QW5pbWFsIG1vZGVscyBvZiBw
dWxtb25hcnkgYXJ0ZXJpYWwgaHlwZXJ0ZW5zaW9uOiB0aGUgaG9wZSBmb3IgZXRpb2xvZ2ljYWwg
ZGlzY292ZXJ5IGFuZCBwaGFybWFjb2xvZ2ljYWwgY3VyZTwvdGl0bGU+PHNlY29uZGFyeS10aXRs
ZT5BbSBKIFBoeXNpb2wgTHVuZyBDZWxsIE1vbCBQaHlzaW9sPC9zZWNvbmRhcnktdGl0bGU+PC90
aXRsZXM+PHBlcmlvZGljYWw+PGZ1bGwtdGl0bGU+QW0gSiBQaHlzaW9sIEx1bmcgQ2VsbCBNb2wg
UGh5c2lvbDwvZnVsbC10aXRsZT48L3BlcmlvZGljYWw+PHBhZ2VzPkwxMDEzLTMyPC9wYWdlcz48
dm9sdW1lPjI5Nzwvdm9sdW1lPjxudW1iZXI+NjwvbnVtYmVyPjxlZGl0aW9uPjIwMDkvMDkvMTU8
L2VkaXRpb24+PGtleXdvcmRzPjxrZXl3b3JkPkFuaW1hbHM8L2tleXdvcmQ+PGtleXdvcmQ+KkRp
c2Vhc2UgTW9kZWxzLCBBbmltYWw8L2tleXdvcmQ+PGtleXdvcmQ+SHVtYW5zPC9rZXl3b3JkPjxr
ZXl3b3JkPkh5cGVydGVuc2lvbiwgUHVsbW9uYXJ5L2NvbXBsaWNhdGlvbnMvKmRydWcgdGhlcmFw
eS8qZXRpb2xvZ3kvcGF0aG9sb2d5PC9rZXl3b3JkPjxrZXl3b3JkPkh5cG94aWEvY29tcGxpY2F0
aW9ucy9wYXRob2xvZ3k8L2tleXdvcmQ+PGtleXdvcmQ+TmVwcmlseXNpbjwva2V5d29yZD48a2V5
d29yZD5WYXNvYWN0aXZlIEludGVzdGluYWwgUGVwdGlkZTwva2V5d29yZD48L2tleXdvcmRzPjxk
YXRlcz48eWVhcj4yMDA5PC95ZWFyPjxwdWItZGF0ZXM+PGRhdGU+RGVjPC9kYXRlPjwvcHViLWRh
dGVzPjwvZGF0ZXM+PGlzYm4+MTUyMi0xNTA0IChFbGVjdHJvbmljKSYjeEQ7MTA0MC0wNjA1IChM
aW5raW5nKTwvaXNibj48YWNjZXNzaW9uLW51bT4xOTc0ODk5ODwvYWNjZXNzaW9uLW51bT48dXJs
cz48cmVsYXRlZC11cmxzPjx1cmw+aHR0cHM6Ly93d3cubmNiaS5ubG0ubmloLmdvdi9wdWJtZWQv
MTk3NDg5OTg8L3VybD48L3JlbGF0ZWQtdXJscz48L3VybHM+PGVsZWN0cm9uaWMtcmVzb3VyY2Ut
bnVtPjEwLjExNTIvYWpwbHVuZy4wMDIxNy4yMDA5PC9lbGVjdHJvbmljLXJlc291cmNlLW51bT48
L3JlY29yZD48L0NpdGU+PC9FbmROb3RlPn==
</w:fldData>
        </w:fldChar>
      </w:r>
      <w:r w:rsidRPr="002F13BB">
        <w:rPr>
          <w:color w:val="auto"/>
        </w:rPr>
        <w:instrText xml:space="preserve"> ADDIN EN.CITE </w:instrText>
      </w:r>
      <w:r w:rsidR="00F4253F" w:rsidRPr="002F13BB">
        <w:rPr>
          <w:color w:val="auto"/>
        </w:rPr>
        <w:fldChar w:fldCharType="begin">
          <w:fldData xml:space="preserve">PEVuZE5vdGU+PENpdGU+PEF1dGhvcj5Hb21lei1BcnJveW88L0F1dGhvcj48WWVhcj4yMDEyPC9Z
ZWFyPjxSZWNOdW0+NDwvUmVjTnVtPjxEaXNwbGF5VGV4dD48c3R5bGUgZmFjZT0ic3VwZXJzY3Jp
cHQiPjItNDwvc3R5bGU+PC9EaXNwbGF5VGV4dD48cmVjb3JkPjxyZWMtbnVtYmVyPjQ8L3JlYy1u
dW1iZXI+PGZvcmVpZ24ta2V5cz48a2V5IGFwcD0iRU4iIGRiLWlkPSIwejAyczI1ZWV0cnN0amVw
OXp0dmR2ZmV0enJyczllemZ2OWEiIHRpbWVzdGFtcD0iMTUzODg1NDQwMCI+NDwva2V5PjwvZm9y
ZWlnbi1rZXlzPjxyZWYtdHlwZSBuYW1lPSJKb3VybmFsIEFydGljbGUiPjE3PC9yZWYtdHlwZT48
Y29udHJpYnV0b3JzPjxhdXRob3JzPjxhdXRob3I+R29tZXotQXJyb3lvLCBKLjwvYXV0aG9yPjxh
dXRob3I+U2FsZWVtLCBTLiBKLjwvYXV0aG9yPjxhdXRob3I+TWl6dW5vLCBTLjwvYXV0aG9yPjxh
dXRob3I+U3llZCwgQS4gQS48L2F1dGhvcj48YXV0aG9yPkJvZ2FhcmQsIEguIEouPC9hdXRob3I+
PGF1dGhvcj5BYmJhdGUsIEEuPC9hdXRob3I+PGF1dGhvcj5UYXJhc2V2aWNpZW5lLVN0ZXdhcnQs
IEwuPC9hdXRob3I+PGF1dGhvcj5TdW5nLCBZLjwvYXV0aG9yPjxhdXRob3I+S3Jhc2thdXNrYXMs
IEQuPC9hdXRob3I+PGF1dGhvcj5GYXJrYXMsIEQuPC9hdXRob3I+PGF1dGhvcj5Db25yYWQsIEQu
IEguPC9hdXRob3I+PGF1dGhvcj5OaWNvbGxzLCBNLiBSLjwvYXV0aG9yPjxhdXRob3I+Vm9lbGtl
bCwgTi4gRi48L2F1dGhvcj48L2F1dGhvcnM+PC9jb250cmlidXRvcnM+PGF1dGgtYWRkcmVzcz5W
aWN0b3JpYSBKb2huc29uIENlbnRlciBmb3IgT2JzdHJ1Y3RpdmUgTHVuZyBEaXNlYXNlIFJlc2Vh
cmNoLCBWaXJnaW5pYSBDb21tb253ZWFsdGggVW5pdmVyc2l0eSwgMTIyMCBFLiBCcm9hZCBTdC4s
IFJpY2htb25kLCBWQSAyMzI5OCwgVVNBLjwvYXV0aC1hZGRyZXNzPjx0aXRsZXM+PHRpdGxlPkEg
YnJpZWYgb3ZlcnZpZXcgb2YgbW91c2UgbW9kZWxzIG9mIHB1bG1vbmFyeSBhcnRlcmlhbCBoeXBl
cnRlbnNpb246IHByb2JsZW1zIGFuZCBwcm9zcGVjdHM8L3RpdGxlPjxzZWNvbmRhcnktdGl0bGU+
QW0gSiBQaHlzaW9sIEx1bmcgQ2VsbCBNb2wgUGh5c2lvbDwvc2Vjb25kYXJ5LXRpdGxlPjwvdGl0
bGVzPjxwZXJpb2RpY2FsPjxmdWxsLXRpdGxlPkFtIEogUGh5c2lvbCBMdW5nIENlbGwgTW9sIFBo
eXNpb2w8L2Z1bGwtdGl0bGU+PC9wZXJpb2RpY2FsPjxwYWdlcz5MOTc3LTkxPC9wYWdlcz48dm9s
dW1lPjMwMjwvdm9sdW1lPjxudW1iZXI+MTA8L251bWJlcj48ZWRpdGlvbj4yMDEyLzAyLzA3PC9l
ZGl0aW9uPjxrZXl3b3Jkcz48a2V5d29yZD5BbmltYWxzPC9rZXl3b3JkPjxrZXl3b3JkPkJsb29k
IFByZXNzdXJlPC9rZXl3b3JkPjxrZXl3b3JkPipEaXNlYXNlIE1vZGVscywgQW5pbWFsPC9rZXl3
b3JkPjxrZXl3b3JkPkZhbWlsaWFsIFByaW1hcnkgUHVsbW9uYXJ5IEh5cGVydGVuc2lvbjwva2V5
d29yZD48a2V5d29yZD5IZWFydCBWZW50cmljbGVzL3BhdGhvbG9neS8qcGh5c2lvcGF0aG9sb2d5
PC9rZXl3b3JkPjxrZXl3b3JkPkh5cGVydGVuc2lvbiwgUHVsbW9uYXJ5L3BhdGhvbG9neS8qcGh5
c2lvcGF0aG9sb2d5PC9rZXl3b3JkPjxrZXl3b3JkPkh5cGVydHJvcGh5LCBSaWdodCBWZW50cmlj
dWxhci9wYXRob2xvZ3kvKnBoeXNpb3BhdGhvbG9neTwva2V5d29yZD48a2V5d29yZD5NaWNlPC9r
ZXl3b3JkPjxrZXl3b3JkPk1pY2UsIFRyYW5zZ2VuaWM8L2tleXdvcmQ+PGtleXdvcmQ+UHVsbW9u
YXJ5IEFydGVyeS9wYXRob2xvZ3kvKnBoeXNpb3BhdGhvbG9neTwva2V5d29yZD48a2V5d29yZD5S
YXRzPC9rZXl3b3JkPjxrZXl3b3JkPlZhc2N1bGFyIFJlc2lzdGFuY2U8L2tleXdvcmQ+PGtleXdv
cmQ+VmVudHJpY3VsYXIgRnVuY3Rpb24sIFJpZ2h0PC9rZXl3b3JkPjxrZXl3b3JkPlZlbnRyaWN1
bGFyIFJlbW9kZWxpbmc8L2tleXdvcmQ+PC9rZXl3b3Jkcz48ZGF0ZXM+PHllYXI+MjAxMjwveWVh
cj48cHViLWRhdGVzPjxkYXRlPk1heSAxNTwvZGF0ZT48L3B1Yi1kYXRlcz48L2RhdGVzPjxpc2Ju
PjE1MjItMTUwNCAoRWxlY3Ryb25pYykmI3hEOzEwNDAtMDYwNSAoTGlua2luZyk8L2lzYm4+PGFj
Y2Vzc2lvbi1udW0+MjIzMDc5MDc8L2FjY2Vzc2lvbi1udW0+PHVybHM+PHJlbGF0ZWQtdXJscz48
dXJsPmh0dHBzOi8vd3d3Lm5jYmkubmxtLm5paC5nb3YvcHVibWVkLzIyMzA3OTA3PC91cmw+PC9y
ZWxhdGVkLXVybHM+PC91cmxzPjxjdXN0b20yPlBNQzM3NzQ0Nzc8L2N1c3RvbTI+PGVsZWN0cm9u
aWMtcmVzb3VyY2UtbnVtPjEwLjExNTIvYWpwbHVuZy4wMDM2Mi4yMDExPC9lbGVjdHJvbmljLXJl
c291cmNlLW51bT48L3JlY29yZD48L0NpdGU+PENpdGU+PEF1dGhvcj5NYWFybWFuPC9BdXRob3I+
PFllYXI+MjAxMzwvWWVhcj48UmVjTnVtPjI8L1JlY051bT48cmVjb3JkPjxyZWMtbnVtYmVyPjI8
L3JlYy1udW1iZXI+PGZvcmVpZ24ta2V5cz48a2V5IGFwcD0iRU4iIGRiLWlkPSIwejAyczI1ZWV0
cnN0amVwOXp0dmR2ZmV0enJyczllemZ2OWEiIHRpbWVzdGFtcD0iMTUzODg1MTI2OCI+Mjwva2V5
PjwvZm9yZWlnbi1rZXlzPjxyZWYtdHlwZSBuYW1lPSJKb3VybmFsIEFydGljbGUiPjE3PC9yZWYt
dHlwZT48Y29udHJpYnV0b3JzPjxhdXRob3JzPjxhdXRob3I+TWFhcm1hbiwgRy48L2F1dGhvcj48
YXV0aG9yPkxlY291ciwgUy48L2F1dGhvcj48YXV0aG9yPkJ1dHJvdXMsIEcuPC9hdXRob3I+PGF1
dGhvcj5UaGllbmVtYW5uLCBGLjwvYXV0aG9yPjxhdXRob3I+U2xpd2EsIEsuPC9hdXRob3I+PC9h
dXRob3JzPjwvY29udHJpYnV0b3JzPjxhdXRoLWFkZHJlc3M+SGF0dGVyIEluc3RpdHV0ZSBmb3Ig
Q2FyZGlvdmFzY3VsYXIgUmVzZWFyY2ggaW4gQWZyaWNhIChISUNSQSksIERlcGFydG1lbnQgb2Yg
TWVkaWNpbmUsIEZhY3VsdHkgb2YgSGVhbHRoIFNjaWVuY2VzLCBVbml2ZXJzaXR5IG9mIENhcGUg
VG93biwgQ2FwZSBUb3duLCBTb3V0aCBBZnJpY2EuJiN4RDtQdWxtb25hcnkgVmFzY3VsYXIgUmVz
ZWFyY2ggSW5zdGl0dXRlLCBLZW50IEVudGVycHJpc2UgSHViLCBVbml2ZXJzaXR5IG9mIEtlbnQs
IENhbnRlcmJ1cnksIFVuaXRlZCBLaW5nZG9tLiYjeEQ7SW5zdGl0dXRlIG9mIEluZmVjdGlvdXMg
RGlzZWFzZXMgYW5kIE1vbGVjdWxhciBNZWRpY2luZSwgRmFjdWx0eSBvZiBIZWFsdGggU2NpZW5j
ZXMsIFVuaXZlcnNpdHkgb2YgQ2FwZSBUb3duLCBDYXBlIFRvd24sIFNvdXRoIEFmcmljYS48L2F1
dGgtYWRkcmVzcz48dGl0bGVzPjx0aXRsZT5BIGNvbXByZWhlbnNpdmUgcmV2aWV3OiB0aGUgZXZv
bHV0aW9uIG9mIGFuaW1hbCBtb2RlbHMgaW4gcHVsbW9uYXJ5IGh5cGVydGVuc2lvbiByZXNlYXJj
aDsgYXJlIHdlIHRoZXJlIHlldD88L3RpdGxlPjxzZWNvbmRhcnktdGl0bGU+UHVsbSBDaXJjPC9z
ZWNvbmRhcnktdGl0bGU+PC90aXRsZXM+PHBlcmlvZGljYWw+PGZ1bGwtdGl0bGU+UHVsbSBDaXJj
PC9mdWxsLXRpdGxlPjwvcGVyaW9kaWNhbD48cGFnZXM+NzM5LTU2PC9wYWdlcz48dm9sdW1lPjM8
L3ZvbHVtZT48bnVtYmVyPjQ8L251bWJlcj48ZWRpdGlvbj4yMDE0LzA3LzEwPC9lZGl0aW9uPjxr
ZXl3b3Jkcz48a2V5d29yZD5jaHJvbmljIGh5cG94aWE8L2tleXdvcmQ+PGtleXdvcmQ+bW9ub2Ny
b3RhbGluZTwva2V5d29yZD48a2V5d29yZD5wdWxtb25hcnkgYXJ0ZXJpYWwgYmFuZGluZzwva2V5
d29yZD48a2V5d29yZD5yaWdodCB2ZW50cmljdWxhciBmYWlsdXJlPC9rZXl3b3JkPjwva2V5d29y
ZHM+PGRhdGVzPjx5ZWFyPjIwMTM8L3llYXI+PHB1Yi1kYXRlcz48ZGF0ZT5EZWM8L2RhdGU+PC9w
dWItZGF0ZXM+PC9kYXRlcz48aXNibj4yMDQ1LTg5MzIgKFByaW50KSYjeEQ7MjA0NS04OTMyIChM
aW5raW5nKTwvaXNibj48YWNjZXNzaW9uLW51bT4yNTAwNjM5MjwvYWNjZXNzaW9uLW51bT48dXJs
cz48cmVsYXRlZC11cmxzPjx1cmw+aHR0cHM6Ly93d3cubmNiaS5ubG0ubmloLmdvdi9wdWJtZWQv
MjUwMDYzOTI8L3VybD48L3JlbGF0ZWQtdXJscz48L3VybHM+PGN1c3RvbTI+UE1DNDA3MDgyNzwv
Y3VzdG9tMj48ZWxlY3Ryb25pYy1yZXNvdXJjZS1udW0+MTAuMTA4Ni82NzQ3NzA8L2VsZWN0cm9u
aWMtcmVzb3VyY2UtbnVtPjwvcmVjb3JkPjwvQ2l0ZT48Q2l0ZT48QXV0aG9yPlN0ZW5tYXJrPC9B
dXRob3I+PFllYXI+MjAwOTwvWWVhcj48UmVjTnVtPjM8L1JlY051bT48cmVjb3JkPjxyZWMtbnVt
YmVyPjM8L3JlYy1udW1iZXI+PGZvcmVpZ24ta2V5cz48a2V5IGFwcD0iRU4iIGRiLWlkPSIwejAy
czI1ZWV0cnN0amVwOXp0dmR2ZmV0enJyczllemZ2OWEiIHRpbWVzdGFtcD0iMTUzODg1MTQwMiI+
Mzwva2V5PjwvZm9yZWlnbi1rZXlzPjxyZWYtdHlwZSBuYW1lPSJKb3VybmFsIEFydGljbGUiPjE3
PC9yZWYtdHlwZT48Y29udHJpYnV0b3JzPjxhdXRob3JzPjxhdXRob3I+U3Rlbm1hcmssIEsuIFIu
PC9hdXRob3I+PGF1dGhvcj5NZXlyaWNrLCBCLjwvYXV0aG9yPjxhdXRob3I+R2FsaWUsIE4uPC9h
dXRob3I+PGF1dGhvcj5Nb29pLCBXLiBKLjwvYXV0aG9yPjxhdXRob3I+TWNNdXJ0cnksIEkuIEYu
PC9hdXRob3I+PC9hdXRob3JzPjwvY29udHJpYnV0b3JzPjxhdXRoLWFkZHJlc3M+VW5pdi4gb2Yg
Q29sb3JhZG8gRGVudmVyLCBBdXJvcmEsIENPIDgwMDQ1LCBVU0EuIGt1cnQuc3Rlbm1hcmtAdWNk
ZW52ZXIuZWR1PC9hdXRoLWFkZHJlc3M+PHRpdGxlcz48dGl0bGU+QW5pbWFsIG1vZGVscyBvZiBw
dWxtb25hcnkgYXJ0ZXJpYWwgaHlwZXJ0ZW5zaW9uOiB0aGUgaG9wZSBmb3IgZXRpb2xvZ2ljYWwg
ZGlzY292ZXJ5IGFuZCBwaGFybWFjb2xvZ2ljYWwgY3VyZTwvdGl0bGU+PHNlY29uZGFyeS10aXRs
ZT5BbSBKIFBoeXNpb2wgTHVuZyBDZWxsIE1vbCBQaHlzaW9sPC9zZWNvbmRhcnktdGl0bGU+PC90
aXRsZXM+PHBlcmlvZGljYWw+PGZ1bGwtdGl0bGU+QW0gSiBQaHlzaW9sIEx1bmcgQ2VsbCBNb2wg
UGh5c2lvbDwvZnVsbC10aXRsZT48L3BlcmlvZGljYWw+PHBhZ2VzPkwxMDEzLTMyPC9wYWdlcz48
dm9sdW1lPjI5Nzwvdm9sdW1lPjxudW1iZXI+NjwvbnVtYmVyPjxlZGl0aW9uPjIwMDkvMDkvMTU8
L2VkaXRpb24+PGtleXdvcmRzPjxrZXl3b3JkPkFuaW1hbHM8L2tleXdvcmQ+PGtleXdvcmQ+KkRp
c2Vhc2UgTW9kZWxzLCBBbmltYWw8L2tleXdvcmQ+PGtleXdvcmQ+SHVtYW5zPC9rZXl3b3JkPjxr
ZXl3b3JkPkh5cGVydGVuc2lvbiwgUHVsbW9uYXJ5L2NvbXBsaWNhdGlvbnMvKmRydWcgdGhlcmFw
eS8qZXRpb2xvZ3kvcGF0aG9sb2d5PC9rZXl3b3JkPjxrZXl3b3JkPkh5cG94aWEvY29tcGxpY2F0
aW9ucy9wYXRob2xvZ3k8L2tleXdvcmQ+PGtleXdvcmQ+TmVwcmlseXNpbjwva2V5d29yZD48a2V5
d29yZD5WYXNvYWN0aXZlIEludGVzdGluYWwgUGVwdGlkZTwva2V5d29yZD48L2tleXdvcmRzPjxk
YXRlcz48eWVhcj4yMDA5PC95ZWFyPjxwdWItZGF0ZXM+PGRhdGU+RGVjPC9kYXRlPjwvcHViLWRh
dGVzPjwvZGF0ZXM+PGlzYm4+MTUyMi0xNTA0IChFbGVjdHJvbmljKSYjeEQ7MTA0MC0wNjA1IChM
aW5raW5nKTwvaXNibj48YWNjZXNzaW9uLW51bT4xOTc0ODk5ODwvYWNjZXNzaW9uLW51bT48dXJs
cz48cmVsYXRlZC11cmxzPjx1cmw+aHR0cHM6Ly93d3cubmNiaS5ubG0ubmloLmdvdi9wdWJtZWQv
MTk3NDg5OTg8L3VybD48L3JlbGF0ZWQtdXJscz48L3VybHM+PGVsZWN0cm9uaWMtcmVzb3VyY2Ut
bnVtPjEwLjExNTIvYWpwbHVuZy4wMDIxNy4yMDA5PC9lbGVjdHJvbmljLXJlc291cmNlLW51bT48
L3JlY29yZD48L0NpdGU+PC9FbmROb3RlPn==
</w:fldData>
        </w:fldChar>
      </w:r>
      <w:r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Pr="002F13BB">
        <w:rPr>
          <w:noProof/>
          <w:color w:val="auto"/>
          <w:vertAlign w:val="superscript"/>
        </w:rPr>
        <w:t>2-4</w:t>
      </w:r>
      <w:r w:rsidR="00F4253F" w:rsidRPr="002F13BB">
        <w:rPr>
          <w:color w:val="auto"/>
        </w:rPr>
        <w:fldChar w:fldCharType="end"/>
      </w:r>
      <w:r w:rsidRPr="002F13BB">
        <w:rPr>
          <w:color w:val="auto"/>
        </w:rPr>
        <w:t xml:space="preserve">. Bearing in mind the variety of diseases leading to PH, it is obvious that the diverse conditions of human PH cannot be perfectly </w:t>
      </w:r>
      <w:r w:rsidR="00231615" w:rsidRPr="002F13BB">
        <w:rPr>
          <w:color w:val="auto"/>
        </w:rPr>
        <w:t xml:space="preserve">recapitulated </w:t>
      </w:r>
      <w:r w:rsidRPr="002F13BB">
        <w:rPr>
          <w:color w:val="auto"/>
        </w:rPr>
        <w:t xml:space="preserve">in one animal model. The animal models available can be categorized in </w:t>
      </w:r>
      <w:proofErr w:type="spellStart"/>
      <w:r w:rsidR="00974319" w:rsidRPr="002F13BB">
        <w:rPr>
          <w:color w:val="auto"/>
        </w:rPr>
        <w:t>i</w:t>
      </w:r>
      <w:proofErr w:type="spellEnd"/>
      <w:r w:rsidRPr="002F13BB">
        <w:rPr>
          <w:color w:val="auto"/>
        </w:rPr>
        <w:t>) single-</w:t>
      </w:r>
      <w:r w:rsidR="00A27343" w:rsidRPr="002F13BB">
        <w:rPr>
          <w:color w:val="auto"/>
        </w:rPr>
        <w:t>hit</w:t>
      </w:r>
      <w:r w:rsidRPr="002F13BB">
        <w:rPr>
          <w:color w:val="auto"/>
        </w:rPr>
        <w:t xml:space="preserve">, </w:t>
      </w:r>
      <w:r w:rsidR="00974319" w:rsidRPr="002F13BB">
        <w:rPr>
          <w:color w:val="auto"/>
        </w:rPr>
        <w:t>ii</w:t>
      </w:r>
      <w:r w:rsidRPr="002F13BB">
        <w:rPr>
          <w:color w:val="auto"/>
        </w:rPr>
        <w:t xml:space="preserve">) </w:t>
      </w:r>
      <w:r w:rsidR="00A27343" w:rsidRPr="002F13BB">
        <w:rPr>
          <w:color w:val="auto"/>
        </w:rPr>
        <w:t>two-hit</w:t>
      </w:r>
      <w:r w:rsidRPr="002F13BB">
        <w:rPr>
          <w:color w:val="auto"/>
        </w:rPr>
        <w:t xml:space="preserve">, </w:t>
      </w:r>
      <w:r w:rsidR="00974319" w:rsidRPr="002F13BB">
        <w:rPr>
          <w:color w:val="auto"/>
        </w:rPr>
        <w:t>iii</w:t>
      </w:r>
      <w:r w:rsidRPr="002F13BB">
        <w:rPr>
          <w:color w:val="auto"/>
        </w:rPr>
        <w:t>) knockout</w:t>
      </w:r>
      <w:r w:rsidR="004D6691">
        <w:rPr>
          <w:color w:val="auto"/>
        </w:rPr>
        <w:t>,</w:t>
      </w:r>
      <w:r w:rsidRPr="002F13BB">
        <w:rPr>
          <w:color w:val="auto"/>
        </w:rPr>
        <w:t xml:space="preserve"> and </w:t>
      </w:r>
      <w:r w:rsidR="00974319" w:rsidRPr="002F13BB">
        <w:rPr>
          <w:color w:val="auto"/>
        </w:rPr>
        <w:t>iv</w:t>
      </w:r>
      <w:r w:rsidRPr="002F13BB">
        <w:rPr>
          <w:color w:val="auto"/>
        </w:rPr>
        <w:t>) overexpressi</w:t>
      </w:r>
      <w:r w:rsidR="00E04EF0" w:rsidRPr="002F13BB">
        <w:rPr>
          <w:color w:val="auto"/>
        </w:rPr>
        <w:t>on</w:t>
      </w:r>
      <w:r w:rsidRPr="002F13BB">
        <w:rPr>
          <w:color w:val="auto"/>
        </w:rPr>
        <w:t xml:space="preserve"> models</w:t>
      </w:r>
      <w:r w:rsidR="00F4253F" w:rsidRPr="002F13BB">
        <w:rPr>
          <w:color w:val="auto"/>
        </w:rPr>
        <w:fldChar w:fldCharType="begin"/>
      </w:r>
      <w:r w:rsidRPr="002F13BB">
        <w:rPr>
          <w:color w:val="auto"/>
        </w:rPr>
        <w:instrText xml:space="preserve"> ADDIN EN.CITE &lt;EndNote&gt;&lt;Cite&gt;&lt;Author&gt;Maarman&lt;/Author&gt;&lt;Year&gt;2013&lt;/Year&gt;&lt;RecNum&gt;2&lt;/RecNum&gt;&lt;DisplayText&gt;&lt;style face="superscript"&gt;3&lt;/style&gt;&lt;/DisplayText&gt;&lt;record&gt;&lt;rec-number&gt;2&lt;/rec-number&gt;&lt;foreign-keys&gt;&lt;key app="EN" db-id="0z02s25eetrstjep9ztvdvfetzrrs9ezfv9a" timestamp="1538851268"&gt;2&lt;/key&gt;&lt;/foreign-keys&gt;&lt;ref-type name="Journal Article"&gt;17&lt;/ref-type&gt;&lt;contributors&gt;&lt;authors&gt;&lt;author&gt;Maarman, G.&lt;/author&gt;&lt;author&gt;Lecour, S.&lt;/author&gt;&lt;author&gt;Butrous, G.&lt;/author&gt;&lt;author&gt;Thienemann, F.&lt;/author&gt;&lt;author&gt;Sliwa, K.&lt;/author&gt;&lt;/authors&gt;&lt;/contributors&gt;&lt;auth-address&gt;Hatter Institute for Cardiovascular Research in Africa (HICRA), Department of Medicine, Faculty of Health Sciences, University of Cape Town, Cape Town, South Africa.&amp;#xD;Pulmonary Vascular Research Institute, Kent Enterprise Hub, University of Kent, Canterbury, United Kingdom.&amp;#xD;Institute of Infectious Diseases and Molecular Medicine, Faculty of Health Sciences, University of Cape Town, Cape Town, South Africa.&lt;/auth-address&gt;&lt;titles&gt;&lt;title&gt;A comprehensive review: the evolution of animal models in pulmonary hypertension research; are we there yet?&lt;/title&gt;&lt;secondary-title&gt;Pulm Circ&lt;/secondary-title&gt;&lt;/titles&gt;&lt;periodical&gt;&lt;full-title&gt;Pulm Circ&lt;/full-title&gt;&lt;/periodical&gt;&lt;pages&gt;739-56&lt;/pages&gt;&lt;volume&gt;3&lt;/volume&gt;&lt;number&gt;4&lt;/number&gt;&lt;edition&gt;2014/07/10&lt;/edition&gt;&lt;keywords&gt;&lt;keyword&gt;chronic hypoxia&lt;/keyword&gt;&lt;keyword&gt;monocrotaline&lt;/keyword&gt;&lt;keyword&gt;pulmonary arterial banding&lt;/keyword&gt;&lt;keyword&gt;right ventricular failure&lt;/keyword&gt;&lt;/keywords&gt;&lt;dates&gt;&lt;year&gt;2013&lt;/year&gt;&lt;pub-dates&gt;&lt;date&gt;Dec&lt;/date&gt;&lt;/pub-dates&gt;&lt;/dates&gt;&lt;isbn&gt;2045-8932 (Print)&amp;#xD;2045-8932 (Linking)&lt;/isbn&gt;&lt;accession-num&gt;25006392&lt;/accession-num&gt;&lt;urls&gt;&lt;related-urls&gt;&lt;url&gt;https://www.ncbi.nlm.nih.gov/pubmed/25006392&lt;/url&gt;&lt;/related-urls&gt;&lt;/urls&gt;&lt;custom2&gt;PMC4070827&lt;/custom2&gt;&lt;electronic-resource-num&gt;10.1086/674770&lt;/electronic-resource-num&gt;&lt;/record&gt;&lt;/Cite&gt;&lt;/EndNote&gt;</w:instrText>
      </w:r>
      <w:r w:rsidR="00F4253F" w:rsidRPr="002F13BB">
        <w:rPr>
          <w:color w:val="auto"/>
        </w:rPr>
        <w:fldChar w:fldCharType="separate"/>
      </w:r>
      <w:r w:rsidRPr="002F13BB">
        <w:rPr>
          <w:noProof/>
          <w:color w:val="auto"/>
          <w:vertAlign w:val="superscript"/>
        </w:rPr>
        <w:t>3</w:t>
      </w:r>
      <w:r w:rsidR="00F4253F" w:rsidRPr="002F13BB">
        <w:rPr>
          <w:color w:val="auto"/>
        </w:rPr>
        <w:fldChar w:fldCharType="end"/>
      </w:r>
      <w:r w:rsidRPr="002F13BB">
        <w:rPr>
          <w:color w:val="auto"/>
        </w:rPr>
        <w:t>. In the single</w:t>
      </w:r>
      <w:r w:rsidR="006C66E0" w:rsidRPr="002F13BB">
        <w:rPr>
          <w:color w:val="auto"/>
        </w:rPr>
        <w:t xml:space="preserve">-hit </w:t>
      </w:r>
      <w:r w:rsidRPr="002F13BB">
        <w:rPr>
          <w:color w:val="auto"/>
        </w:rPr>
        <w:t>models</w:t>
      </w:r>
      <w:r w:rsidR="006F65FB">
        <w:rPr>
          <w:color w:val="auto"/>
        </w:rPr>
        <w:t>,</w:t>
      </w:r>
      <w:r w:rsidRPr="002F13BB">
        <w:rPr>
          <w:color w:val="auto"/>
        </w:rPr>
        <w:t xml:space="preserve"> PH is induced by a single pathological stimulus</w:t>
      </w:r>
      <w:r w:rsidR="00D00748">
        <w:rPr>
          <w:color w:val="auto"/>
        </w:rPr>
        <w:t xml:space="preserve">, whereas </w:t>
      </w:r>
      <w:r w:rsidR="003C3B2A" w:rsidRPr="002F13BB">
        <w:rPr>
          <w:color w:val="auto"/>
        </w:rPr>
        <w:t>two-hit</w:t>
      </w:r>
      <w:r w:rsidR="00FB1707" w:rsidRPr="002F13BB">
        <w:rPr>
          <w:color w:val="auto"/>
        </w:rPr>
        <w:t xml:space="preserve"> </w:t>
      </w:r>
      <w:r w:rsidR="003C3B2A" w:rsidRPr="002F13BB">
        <w:rPr>
          <w:color w:val="auto"/>
        </w:rPr>
        <w:t xml:space="preserve">models combine </w:t>
      </w:r>
      <w:r w:rsidR="004A4535">
        <w:rPr>
          <w:color w:val="auto"/>
        </w:rPr>
        <w:t xml:space="preserve">two </w:t>
      </w:r>
      <w:r w:rsidR="003C3B2A" w:rsidRPr="002F13BB">
        <w:rPr>
          <w:color w:val="auto"/>
        </w:rPr>
        <w:t xml:space="preserve">pathological stimuli with the goal </w:t>
      </w:r>
      <w:r w:rsidR="00E04EF0" w:rsidRPr="002F13BB">
        <w:rPr>
          <w:color w:val="auto"/>
        </w:rPr>
        <w:t>of</w:t>
      </w:r>
      <w:r w:rsidR="003C3B2A" w:rsidRPr="002F13BB">
        <w:rPr>
          <w:color w:val="auto"/>
        </w:rPr>
        <w:t xml:space="preserve"> induc</w:t>
      </w:r>
      <w:r w:rsidR="00E04EF0" w:rsidRPr="002F13BB">
        <w:rPr>
          <w:color w:val="auto"/>
        </w:rPr>
        <w:t>ing</w:t>
      </w:r>
      <w:r w:rsidR="003C3B2A" w:rsidRPr="002F13BB">
        <w:rPr>
          <w:color w:val="auto"/>
        </w:rPr>
        <w:t xml:space="preserve"> more severe PH and thus more closely imitate the complex human disease. Besides the etiological differences, the </w:t>
      </w:r>
      <w:r w:rsidR="00C15048" w:rsidRPr="002F13BB">
        <w:rPr>
          <w:color w:val="auto"/>
        </w:rPr>
        <w:t>several</w:t>
      </w:r>
      <w:r w:rsidR="00E04EF0" w:rsidRPr="002F13BB">
        <w:rPr>
          <w:color w:val="auto"/>
        </w:rPr>
        <w:t xml:space="preserve"> </w:t>
      </w:r>
      <w:r w:rsidR="00B83674" w:rsidRPr="002F13BB">
        <w:rPr>
          <w:color w:val="auto"/>
        </w:rPr>
        <w:t>stimuli result in PH modeling</w:t>
      </w:r>
      <w:r w:rsidR="00C15048" w:rsidRPr="002F13BB">
        <w:rPr>
          <w:color w:val="auto"/>
        </w:rPr>
        <w:t xml:space="preserve"> differences</w:t>
      </w:r>
      <w:r w:rsidR="00E04EF0" w:rsidRPr="002F13BB">
        <w:rPr>
          <w:color w:val="auto"/>
        </w:rPr>
        <w:t xml:space="preserve"> that depend</w:t>
      </w:r>
      <w:r w:rsidR="0066623B" w:rsidRPr="002F13BB">
        <w:rPr>
          <w:color w:val="auto"/>
        </w:rPr>
        <w:t xml:space="preserve"> also</w:t>
      </w:r>
      <w:r w:rsidR="00B83674" w:rsidRPr="002F13BB">
        <w:rPr>
          <w:color w:val="auto"/>
        </w:rPr>
        <w:t xml:space="preserve"> on </w:t>
      </w:r>
      <w:r w:rsidR="003C3B2A" w:rsidRPr="002F13BB">
        <w:rPr>
          <w:color w:val="auto"/>
        </w:rPr>
        <w:t>the species and the genetic background of the animals</w:t>
      </w:r>
      <w:r w:rsidR="00F4253F"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003C3B2A" w:rsidRPr="002F13BB">
        <w:rPr>
          <w:color w:val="auto"/>
        </w:rPr>
        <w:instrText xml:space="preserve"> ADDIN EN.CITE </w:instrText>
      </w:r>
      <w:r w:rsidR="00F4253F"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003C3B2A"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003C3B2A" w:rsidRPr="002F13BB">
        <w:rPr>
          <w:noProof/>
          <w:color w:val="auto"/>
          <w:vertAlign w:val="superscript"/>
        </w:rPr>
        <w:t>4</w:t>
      </w:r>
      <w:r w:rsidR="00F4253F" w:rsidRPr="002F13BB">
        <w:rPr>
          <w:color w:val="auto"/>
        </w:rPr>
        <w:fldChar w:fldCharType="end"/>
      </w:r>
      <w:r w:rsidR="003C3B2A" w:rsidRPr="002F13BB">
        <w:rPr>
          <w:color w:val="auto"/>
        </w:rPr>
        <w:t>.</w:t>
      </w:r>
    </w:p>
    <w:p w14:paraId="25F2051A" w14:textId="77777777" w:rsidR="00F0252C" w:rsidRPr="002F13BB" w:rsidRDefault="00F0252C" w:rsidP="00F0252C">
      <w:pPr>
        <w:rPr>
          <w:color w:val="auto"/>
        </w:rPr>
      </w:pPr>
    </w:p>
    <w:p w14:paraId="344BBD0E" w14:textId="407F01C7" w:rsidR="00336317" w:rsidRPr="002F13BB" w:rsidRDefault="00960B89" w:rsidP="00336317">
      <w:pPr>
        <w:rPr>
          <w:color w:val="auto"/>
        </w:rPr>
      </w:pPr>
      <w:r w:rsidRPr="002F13BB">
        <w:rPr>
          <w:color w:val="auto"/>
        </w:rPr>
        <w:t>One of t</w:t>
      </w:r>
      <w:r w:rsidR="00014459" w:rsidRPr="002F13BB">
        <w:rPr>
          <w:color w:val="auto"/>
        </w:rPr>
        <w:t xml:space="preserve">he most </w:t>
      </w:r>
      <w:r w:rsidRPr="002F13BB">
        <w:rPr>
          <w:color w:val="auto"/>
        </w:rPr>
        <w:t>common</w:t>
      </w:r>
      <w:r w:rsidR="00C52C87" w:rsidRPr="002F13BB">
        <w:rPr>
          <w:color w:val="auto"/>
        </w:rPr>
        <w:t>ly</w:t>
      </w:r>
      <w:r w:rsidR="00E04EF0" w:rsidRPr="002F13BB">
        <w:rPr>
          <w:color w:val="auto"/>
        </w:rPr>
        <w:t xml:space="preserve"> </w:t>
      </w:r>
      <w:r w:rsidRPr="002F13BB">
        <w:rPr>
          <w:color w:val="auto"/>
        </w:rPr>
        <w:t xml:space="preserve">used </w:t>
      </w:r>
      <w:r w:rsidR="00AF5552" w:rsidRPr="002F13BB">
        <w:rPr>
          <w:color w:val="auto"/>
        </w:rPr>
        <w:t xml:space="preserve">classic </w:t>
      </w:r>
      <w:r w:rsidRPr="002F13BB">
        <w:rPr>
          <w:color w:val="auto"/>
        </w:rPr>
        <w:t xml:space="preserve">PH </w:t>
      </w:r>
      <w:r w:rsidR="00014459" w:rsidRPr="002F13BB">
        <w:rPr>
          <w:color w:val="auto"/>
        </w:rPr>
        <w:t>rodent models</w:t>
      </w:r>
      <w:r w:rsidR="005F4A07" w:rsidRPr="002F13BB">
        <w:rPr>
          <w:color w:val="auto"/>
        </w:rPr>
        <w:t xml:space="preserve"> </w:t>
      </w:r>
      <w:r w:rsidR="00AF5552" w:rsidRPr="002F13BB">
        <w:rPr>
          <w:color w:val="auto"/>
        </w:rPr>
        <w:t>is</w:t>
      </w:r>
      <w:r w:rsidR="00014459" w:rsidRPr="002F13BB">
        <w:rPr>
          <w:color w:val="auto"/>
        </w:rPr>
        <w:t xml:space="preserve"> the </w:t>
      </w:r>
      <w:r w:rsidR="00C17DEB">
        <w:rPr>
          <w:color w:val="auto"/>
        </w:rPr>
        <w:t>c</w:t>
      </w:r>
      <w:r w:rsidR="00D849FB" w:rsidRPr="002F13BB">
        <w:rPr>
          <w:color w:val="auto"/>
        </w:rPr>
        <w:t xml:space="preserve">hronic </w:t>
      </w:r>
      <w:r w:rsidR="00C17DEB">
        <w:rPr>
          <w:color w:val="auto"/>
        </w:rPr>
        <w:t>h</w:t>
      </w:r>
      <w:r w:rsidR="00D849FB" w:rsidRPr="002F13BB">
        <w:rPr>
          <w:color w:val="auto"/>
        </w:rPr>
        <w:t>ypoxia model</w:t>
      </w:r>
      <w:r w:rsidR="00BB1299" w:rsidRPr="002F13BB">
        <w:rPr>
          <w:color w:val="auto"/>
        </w:rPr>
        <w:fldChar w:fldCharType="begin"/>
      </w:r>
      <w:r w:rsidR="00BB1299" w:rsidRPr="002F13BB">
        <w:rPr>
          <w:color w:val="auto"/>
        </w:rPr>
        <w:instrText xml:space="preserve"> ADDIN EN.CITE &lt;EndNote&gt;&lt;Cite&gt;&lt;Author&gt;Stenmark&lt;/Author&gt;&lt;Year&gt;2009&lt;/Year&gt;&lt;RecNum&gt;3&lt;/RecNum&gt;&lt;DisplayText&gt;&lt;style face="superscript"&gt;2&lt;/style&gt;&lt;/DisplayText&gt;&lt;record&gt;&lt;rec-number&gt;3&lt;/rec-number&gt;&lt;foreign-keys&gt;&lt;key app="EN" db-id="0z02s25eetrstjep9ztvdvfetzrrs9ezfv9a" timestamp="1538851402"&gt;3&lt;/key&gt;&lt;/foreign-keys&gt;&lt;ref-type name="Journal Article"&gt;17&lt;/ref-type&gt;&lt;contributors&gt;&lt;authors&gt;&lt;author&gt;Stenmark, K. R.&lt;/author&gt;&lt;author&gt;Meyrick, B.&lt;/author&gt;&lt;author&gt;Galie, N.&lt;/author&gt;&lt;author&gt;Mooi, W. J.&lt;/author&gt;&lt;author&gt;McMurtry, I. F.&lt;/author&gt;&lt;/authors&gt;&lt;/contributors&gt;&lt;auth-address&gt;Univ. of Colorado Denver, Aurora, CO 80045, USA. kurt.stenmark@ucdenver.edu&lt;/auth-address&gt;&lt;titles&gt;&lt;title&gt;Animal models of pulmonary arterial hypertension: the hope for etiological discovery and pharmacological cure&lt;/title&gt;&lt;secondary-title&gt;Am J Physiol Lung Cell Mol Physiol&lt;/secondary-title&gt;&lt;/titles&gt;&lt;periodical&gt;&lt;full-title&gt;Am J Physiol Lung Cell Mol Physiol&lt;/full-title&gt;&lt;/periodical&gt;&lt;pages&gt;L1013-32&lt;/pages&gt;&lt;volume&gt;297&lt;/volume&gt;&lt;number&gt;6&lt;/number&gt;&lt;edition&gt;2009/09/15&lt;/edition&gt;&lt;keywords&gt;&lt;keyword&gt;Animals&lt;/keyword&gt;&lt;keyword&gt;*Disease Models, Animal&lt;/keyword&gt;&lt;keyword&gt;Humans&lt;/keyword&gt;&lt;keyword&gt;Hypertension, Pulmonary/complications/*drug therapy/*etiology/pathology&lt;/keyword&gt;&lt;keyword&gt;Hypoxia/complications/pathology&lt;/keyword&gt;&lt;keyword&gt;Neprilysin&lt;/keyword&gt;&lt;keyword&gt;Vasoactive Intestinal Peptide&lt;/keyword&gt;&lt;/keywords&gt;&lt;dates&gt;&lt;year&gt;2009&lt;/year&gt;&lt;pub-dates&gt;&lt;date&gt;Dec&lt;/date&gt;&lt;/pub-dates&gt;&lt;/dates&gt;&lt;isbn&gt;1522-1504 (Electronic)&amp;#xD;1040-0605 (Linking)&lt;/isbn&gt;&lt;accession-num&gt;19748998&lt;/accession-num&gt;&lt;urls&gt;&lt;related-urls&gt;&lt;url&gt;https://www.ncbi.nlm.nih.gov/pubmed/19748998&lt;/url&gt;&lt;/related-urls&gt;&lt;/urls&gt;&lt;electronic-resource-num&gt;10.1152/ajplung.00217.2009&lt;/electronic-resource-num&gt;&lt;/record&gt;&lt;/Cite&gt;&lt;/EndNote&gt;</w:instrText>
      </w:r>
      <w:r w:rsidR="00BB1299" w:rsidRPr="002F13BB">
        <w:rPr>
          <w:color w:val="auto"/>
        </w:rPr>
        <w:fldChar w:fldCharType="separate"/>
      </w:r>
      <w:r w:rsidR="00BB1299" w:rsidRPr="002F13BB">
        <w:rPr>
          <w:noProof/>
          <w:color w:val="auto"/>
          <w:vertAlign w:val="superscript"/>
        </w:rPr>
        <w:t>2</w:t>
      </w:r>
      <w:r w:rsidR="00BB1299" w:rsidRPr="002F13BB">
        <w:rPr>
          <w:color w:val="auto"/>
        </w:rPr>
        <w:fldChar w:fldCharType="end"/>
      </w:r>
      <w:r w:rsidR="00014459" w:rsidRPr="002F13BB">
        <w:rPr>
          <w:color w:val="auto"/>
        </w:rPr>
        <w:t xml:space="preserve">. </w:t>
      </w:r>
      <w:r w:rsidRPr="002F13BB">
        <w:rPr>
          <w:color w:val="auto"/>
        </w:rPr>
        <w:t xml:space="preserve">Hypoxia is known to induce PH in humans as well as in several animal </w:t>
      </w:r>
      <w:r w:rsidR="004A4535">
        <w:rPr>
          <w:color w:val="auto"/>
        </w:rPr>
        <w:t>specie</w:t>
      </w:r>
      <w:r w:rsidR="004A4535" w:rsidRPr="002F13BB">
        <w:rPr>
          <w:color w:val="auto"/>
        </w:rPr>
        <w:t>s</w:t>
      </w:r>
      <w:r w:rsidRPr="002F13BB">
        <w:rPr>
          <w:color w:val="auto"/>
        </w:rPr>
        <w:t xml:space="preserve">. </w:t>
      </w:r>
      <w:r w:rsidR="005F4A07" w:rsidRPr="002F13BB">
        <w:rPr>
          <w:color w:val="auto"/>
        </w:rPr>
        <w:t>H</w:t>
      </w:r>
      <w:r w:rsidRPr="002F13BB">
        <w:rPr>
          <w:color w:val="auto"/>
        </w:rPr>
        <w:t>ypoxia</w:t>
      </w:r>
      <w:r w:rsidR="00E04EF0" w:rsidRPr="002F13BB">
        <w:rPr>
          <w:color w:val="auto"/>
        </w:rPr>
        <w:t xml:space="preserve"> </w:t>
      </w:r>
      <w:r w:rsidRPr="002F13BB">
        <w:rPr>
          <w:color w:val="auto"/>
        </w:rPr>
        <w:t>has the advantage of being a physiologic stimulus</w:t>
      </w:r>
      <w:r w:rsidR="00BB1299" w:rsidRPr="002F13BB">
        <w:rPr>
          <w:color w:val="auto"/>
        </w:rPr>
        <w:t xml:space="preserve"> for PH (</w:t>
      </w:r>
      <w:r w:rsidR="00BB1299" w:rsidRPr="006E44FE">
        <w:rPr>
          <w:b/>
          <w:color w:val="auto"/>
        </w:rPr>
        <w:t>Table 1</w:t>
      </w:r>
      <w:r w:rsidR="00BB1299" w:rsidRPr="002F13BB">
        <w:rPr>
          <w:color w:val="auto"/>
        </w:rPr>
        <w:t>)</w:t>
      </w:r>
      <w:r w:rsidR="005F4A07" w:rsidRPr="002F13BB">
        <w:rPr>
          <w:color w:val="auto"/>
        </w:rPr>
        <w:t>. However, while</w:t>
      </w:r>
      <w:r w:rsidRPr="002F13BB">
        <w:rPr>
          <w:color w:val="auto"/>
        </w:rPr>
        <w:t xml:space="preserve"> the </w:t>
      </w:r>
      <w:r w:rsidR="00AC2E14" w:rsidRPr="002F13BB">
        <w:rPr>
          <w:color w:val="auto"/>
        </w:rPr>
        <w:t>degree</w:t>
      </w:r>
      <w:r w:rsidRPr="002F13BB">
        <w:rPr>
          <w:color w:val="auto"/>
        </w:rPr>
        <w:t xml:space="preserve"> </w:t>
      </w:r>
      <w:r w:rsidR="00597ABB" w:rsidRPr="002F13BB">
        <w:rPr>
          <w:color w:val="auto"/>
        </w:rPr>
        <w:t xml:space="preserve">of </w:t>
      </w:r>
      <w:r w:rsidR="00F27F11">
        <w:rPr>
          <w:color w:val="auto"/>
        </w:rPr>
        <w:t>h</w:t>
      </w:r>
      <w:r w:rsidR="00597ABB" w:rsidRPr="002F13BB">
        <w:rPr>
          <w:color w:val="auto"/>
        </w:rPr>
        <w:t xml:space="preserve">ypoxia </w:t>
      </w:r>
      <w:r w:rsidRPr="002F13BB">
        <w:rPr>
          <w:color w:val="auto"/>
        </w:rPr>
        <w:t>used for inducing PH in rodents is much more severe than in human</w:t>
      </w:r>
      <w:r w:rsidR="005F4A07" w:rsidRPr="002F13BB">
        <w:rPr>
          <w:color w:val="auto"/>
        </w:rPr>
        <w:t xml:space="preserve">s, </w:t>
      </w:r>
      <w:r w:rsidR="00AC2E14" w:rsidRPr="002F13BB">
        <w:rPr>
          <w:color w:val="auto"/>
        </w:rPr>
        <w:t>t</w:t>
      </w:r>
      <w:r w:rsidR="003A312A" w:rsidRPr="002F13BB">
        <w:rPr>
          <w:color w:val="auto"/>
        </w:rPr>
        <w:t>he single insult (</w:t>
      </w:r>
      <w:r w:rsidR="00F27F11">
        <w:rPr>
          <w:color w:val="auto"/>
        </w:rPr>
        <w:t>h</w:t>
      </w:r>
      <w:r w:rsidR="00882E54" w:rsidRPr="002F13BB">
        <w:rPr>
          <w:color w:val="auto"/>
        </w:rPr>
        <w:t>ypoxia</w:t>
      </w:r>
      <w:r w:rsidR="003A312A" w:rsidRPr="002F13BB">
        <w:rPr>
          <w:color w:val="auto"/>
        </w:rPr>
        <w:t xml:space="preserve">) </w:t>
      </w:r>
      <w:r w:rsidR="00AC2E14" w:rsidRPr="002F13BB">
        <w:rPr>
          <w:color w:val="auto"/>
        </w:rPr>
        <w:t xml:space="preserve">leads </w:t>
      </w:r>
      <w:r w:rsidR="005F4A07" w:rsidRPr="002F13BB">
        <w:rPr>
          <w:color w:val="auto"/>
        </w:rPr>
        <w:t xml:space="preserve">only </w:t>
      </w:r>
      <w:r w:rsidR="00AC2E14" w:rsidRPr="002F13BB">
        <w:rPr>
          <w:color w:val="auto"/>
        </w:rPr>
        <w:t xml:space="preserve">to a </w:t>
      </w:r>
      <w:r w:rsidR="003A312A" w:rsidRPr="002F13BB">
        <w:rPr>
          <w:color w:val="auto"/>
        </w:rPr>
        <w:t>mild</w:t>
      </w:r>
      <w:r w:rsidR="005F4A07" w:rsidRPr="002F13BB">
        <w:rPr>
          <w:color w:val="auto"/>
        </w:rPr>
        <w:t xml:space="preserve"> </w:t>
      </w:r>
      <w:r w:rsidR="003A312A" w:rsidRPr="002F13BB">
        <w:rPr>
          <w:color w:val="auto"/>
        </w:rPr>
        <w:t>form of vascular remodeling</w:t>
      </w:r>
      <w:r w:rsidR="005F4A07" w:rsidRPr="002F13BB">
        <w:rPr>
          <w:color w:val="auto"/>
        </w:rPr>
        <w:t xml:space="preserve">. This </w:t>
      </w:r>
      <w:r w:rsidR="00E04EF0" w:rsidRPr="002F13BB">
        <w:rPr>
          <w:color w:val="auto"/>
        </w:rPr>
        <w:t>does not</w:t>
      </w:r>
      <w:r w:rsidR="006830A4" w:rsidRPr="002F13BB">
        <w:rPr>
          <w:color w:val="auto"/>
        </w:rPr>
        <w:t xml:space="preserve"> imitate the severity of </w:t>
      </w:r>
      <w:r w:rsidR="004D6691">
        <w:rPr>
          <w:color w:val="auto"/>
        </w:rPr>
        <w:t xml:space="preserve">the </w:t>
      </w:r>
      <w:r w:rsidR="006830A4" w:rsidRPr="002F13BB">
        <w:rPr>
          <w:color w:val="auto"/>
        </w:rPr>
        <w:t>human disease</w:t>
      </w:r>
      <w:r w:rsidR="003A312A" w:rsidRPr="002F13BB">
        <w:rPr>
          <w:color w:val="auto"/>
        </w:rPr>
        <w:t>.</w:t>
      </w:r>
      <w:r w:rsidR="005F4A07" w:rsidRPr="002F13BB">
        <w:rPr>
          <w:color w:val="auto"/>
        </w:rPr>
        <w:t xml:space="preserve"> </w:t>
      </w:r>
      <w:r w:rsidR="009B577B" w:rsidRPr="002F13BB">
        <w:rPr>
          <w:color w:val="auto"/>
        </w:rPr>
        <w:t>T</w:t>
      </w:r>
      <w:r w:rsidR="00BB0ED7" w:rsidRPr="002F13BB">
        <w:rPr>
          <w:color w:val="auto"/>
        </w:rPr>
        <w:t xml:space="preserve">he addition of a second-hit, an extra </w:t>
      </w:r>
      <w:r w:rsidR="009B577B" w:rsidRPr="002F13BB">
        <w:rPr>
          <w:color w:val="auto"/>
        </w:rPr>
        <w:t>stimulus for inducing PH</w:t>
      </w:r>
      <w:r w:rsidR="00310D44" w:rsidRPr="002F13BB">
        <w:rPr>
          <w:color w:val="auto"/>
        </w:rPr>
        <w:t>,</w:t>
      </w:r>
      <w:r w:rsidR="009B577B" w:rsidRPr="002F13BB">
        <w:rPr>
          <w:color w:val="auto"/>
        </w:rPr>
        <w:t xml:space="preserve"> showed promising results: i</w:t>
      </w:r>
      <w:r w:rsidR="003A312A" w:rsidRPr="002F13BB">
        <w:rPr>
          <w:color w:val="auto"/>
        </w:rPr>
        <w:t xml:space="preserve">njection of the compound </w:t>
      </w:r>
      <w:r w:rsidR="004543A7" w:rsidRPr="002F13BB">
        <w:rPr>
          <w:color w:val="auto"/>
        </w:rPr>
        <w:t>SU5416</w:t>
      </w:r>
      <w:r w:rsidR="003A312A" w:rsidRPr="002F13BB">
        <w:rPr>
          <w:color w:val="auto"/>
        </w:rPr>
        <w:t xml:space="preserve"> </w:t>
      </w:r>
      <w:r w:rsidR="00310D44" w:rsidRPr="002F13BB">
        <w:rPr>
          <w:color w:val="auto"/>
        </w:rPr>
        <w:t>to rodents</w:t>
      </w:r>
      <w:r w:rsidR="00231615" w:rsidRPr="002F13BB">
        <w:rPr>
          <w:color w:val="auto"/>
        </w:rPr>
        <w:t xml:space="preserve"> </w:t>
      </w:r>
      <w:r w:rsidR="006C11B3" w:rsidRPr="002F13BB">
        <w:rPr>
          <w:color w:val="auto"/>
        </w:rPr>
        <w:t>combined with the</w:t>
      </w:r>
      <w:r w:rsidR="00310D44" w:rsidRPr="002F13BB">
        <w:rPr>
          <w:color w:val="auto"/>
        </w:rPr>
        <w:t xml:space="preserve"> hypoxi</w:t>
      </w:r>
      <w:r w:rsidR="006C11B3" w:rsidRPr="002F13BB">
        <w:rPr>
          <w:color w:val="auto"/>
        </w:rPr>
        <w:t>c stimulus</w:t>
      </w:r>
      <w:r w:rsidR="00310D44" w:rsidRPr="002F13BB">
        <w:rPr>
          <w:color w:val="auto"/>
        </w:rPr>
        <w:t xml:space="preserve"> induces a more severe PH phenotype</w:t>
      </w:r>
      <w:r w:rsidR="00336317" w:rsidRPr="002F13BB">
        <w:rPr>
          <w:color w:val="auto"/>
        </w:rPr>
        <w:fldChar w:fldCharType="begin">
          <w:fldData xml:space="preserve">PEVuZE5vdGU+PENpdGU+PEF1dGhvcj5DaXVjbGFuPC9BdXRob3I+PFllYXI+MjAxMTwvWWVhcj48
UmVjTnVtPjEwPC9SZWNOdW0+PERpc3BsYXlUZXh0PjxzdHlsZSBmYWNlPSJzdXBlcnNjcmlwdCI+
Miw1LDY8L3N0eWxlPjwvRGlzcGxheVRleHQ+PHJlY29yZD48cmVjLW51bWJlcj4xMDwvcmVjLW51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aXRlPjxDaXRlPjxBdXRob3I+U3Rlbm1hcms8L0F1dGhvcj48WWVhcj4yMDA5PC9ZZWFyPjxSZWNO
dW0+MzwvUmVjTnVtPjxyZWNvcmQ+PHJlYy1udW1iZXI+MzwvcmVjLW51bWJlcj48Zm9yZWlnbi1r
ZXlzPjxrZXkgYXBwPSJFTiIgZGItaWQ9IjB6MDJzMjVlZXRyc3RqZXA5enR2ZHZmZXR6cnJzOWV6
ZnY5YSIgdGltZXN0YW1wPSIxNTM4ODUxNDAyIj4zPC9rZXk+PC9mb3JlaWduLWtleXM+PHJlZi10
eXBlIG5hbWU9IkpvdXJuYWwgQXJ0aWNsZSI+MTc8L3JlZi10eXBlPjxjb250cmlidXRvcnM+PGF1
dGhvcnM+PGF1dGhvcj5TdGVubWFyaywgSy4gUi48L2F1dGhvcj48YXV0aG9yPk1leXJpY2ssIEIu
PC9hdXRob3I+PGF1dGhvcj5HYWxpZSwgTi48L2F1dGhvcj48YXV0aG9yPk1vb2ksIFcuIEouPC9h
dXRob3I+PGF1dGhvcj5NY011cnRyeSwgSS4gRi48L2F1dGhvcj48L2F1dGhvcnM+PC9jb250cmli
dXRvcnM+PGF1dGgtYWRkcmVzcz5Vbml2LiBvZiBDb2xvcmFkbyBEZW52ZXIsIEF1cm9yYSwgQ08g
ODAwNDUsIFVTQS4ga3VydC5zdGVubWFya0B1Y2RlbnZlci5lZHU8L2F1dGgtYWRkcmVzcz48dGl0
bGVzPjx0aXRsZT5BbmltYWwgbW9kZWxzIG9mIHB1bG1vbmFyeSBhcnRlcmlhbCBoeXBlcnRlbnNp
b246IHRoZSBob3BlIGZvciBldGlvbG9naWNhbCBkaXNjb3ZlcnkgYW5kIHBoYXJtYWNvbG9naWNh
bCBjdXJlPC90aXRsZT48c2Vjb25kYXJ5LXRpdGxlPkFtIEogUGh5c2lvbCBMdW5nIENlbGwgTW9s
IFBoeXNpb2w8L3NlY29uZGFyeS10aXRsZT48L3RpdGxlcz48cGVyaW9kaWNhbD48ZnVsbC10aXRs
ZT5BbSBKIFBoeXNpb2wgTHVuZyBDZWxsIE1vbCBQaHlzaW9sPC9mdWxsLXRpdGxlPjwvcGVyaW9k
aWNhbD48cGFnZXM+TDEwMTMtMzI8L3BhZ2VzPjx2b2x1bWU+Mjk3PC92b2x1bWU+PG51bWJlcj42
PC9udW1iZXI+PGVkaXRpb24+MjAwOS8wOS8xNTwvZWRpdGlvbj48a2V5d29yZHM+PGtleXdvcmQ+
QW5pbWFsczwva2V5d29yZD48a2V5d29yZD4qRGlzZWFzZSBNb2RlbHMsIEFuaW1hbDwva2V5d29y
ZD48a2V5d29yZD5IdW1hbnM8L2tleXdvcmQ+PGtleXdvcmQ+SHlwZXJ0ZW5zaW9uLCBQdWxtb25h
cnkvY29tcGxpY2F0aW9ucy8qZHJ1ZyB0aGVyYXB5LypldGlvbG9neS9wYXRob2xvZ3k8L2tleXdv
cmQ+PGtleXdvcmQ+SHlwb3hpYS9jb21wbGljYXRpb25zL3BhdGhvbG9neTwva2V5d29yZD48a2V5
d29yZD5OZXByaWx5c2luPC9rZXl3b3JkPjxrZXl3b3JkPlZhc29hY3RpdmUgSW50ZXN0aW5hbCBQ
ZXB0aWRlPC9rZXl3b3JkPjwva2V5d29yZHM+PGRhdGVzPjx5ZWFyPjIwMDk8L3llYXI+PHB1Yi1k
YXRlcz48ZGF0ZT5EZWM8L2RhdGU+PC9wdWItZGF0ZXM+PC9kYXRlcz48aXNibj4xNTIyLTE1MDQg
KEVsZWN0cm9uaWMpJiN4RDsxMDQwLTA2MDUgKExpbmtpbmcpPC9pc2JuPjxhY2Nlc3Npb24tbnVt
PjE5NzQ4OTk4PC9hY2Nlc3Npb24tbnVtPjx1cmxzPjxyZWxhdGVkLXVybHM+PHVybD5odHRwczov
L3d3dy5uY2JpLm5sbS5uaWguZ292L3B1Ym1lZC8xOTc0ODk5ODwvdXJsPjwvcmVsYXRlZC11cmxz
PjwvdXJscz48ZWxlY3Ryb25pYy1yZXNvdXJjZS1udW0+MTAuMTE1Mi9hanBsdW5nLjAwMjE3LjIw
MDk8L2VsZWN0cm9uaWMtcmVzb3VyY2UtbnVtPjwvcmVjb3JkPjwvQ2l0ZT48Q2l0ZT48QXV0aG9y
PlRhcmFzZXZpY2llbmUtU3Rld2FydDwvQXV0aG9yPjxZZWFyPjIwMDE8L1llYXI+PFJlY051bT41
PC9SZWNOdW0+PHJlY29yZD48cmVjLW51bWJlcj41PC9yZWMtbnVtYmVyPjxmb3JlaWduLWtleXM+
PGtleSBhcHA9IkVOIiBkYi1pZD0iMHowMnMyNWVldHJzdGplcDl6dHZkdmZldHpycnM5ZXpmdjlh
IiB0aW1lc3RhbXA9IjE1Mzg4NTU2ODEiPjU8L2tleT48L2ZvcmVpZ24ta2V5cz48cmVmLXR5cGUg
bmFtZT0iSm91cm5hbCBBcnRpY2xlIj4xNzwvcmVmLXR5cGU+PGNvbnRyaWJ1dG9ycz48YXV0aG9y
cz48YXV0aG9yPlRhcmFzZXZpY2llbmUtU3Rld2FydCwgTC48L2F1dGhvcj48YXV0aG9yPkthc2Fo
YXJhLCBZLjwvYXV0aG9yPjxhdXRob3I+QWxnZXIsIEwuPC9hdXRob3I+PGF1dGhvcj5IaXJ0aCwg
UC48L2F1dGhvcj48YXV0aG9yPk1jIE1haG9uLCBHLjwvYXV0aG9yPjxhdXRob3I+V2FsdGVuYmVy
Z2VyLCBKLjwvYXV0aG9yPjxhdXRob3I+Vm9lbGtlbCwgTi4gRi48L2F1dGhvcj48YXV0aG9yPlR1
ZGVyLCBSLiBNLjwvYXV0aG9yPjwvYXV0aG9ycz48L2NvbnRyaWJ1dG9ycz48YXV0aC1hZGRyZXNz
PkRlcGFydG1lbnQgb2YgUGF0aG9sb2d5LCBVbml2ZXJzaXR5IG9mIENvbG9yYWRvIEhlYWx0aCBT
Y2llbmNlcyBDZW50ZXIsIERlbnZlciwgQ29sb3JhZG8gODAyNjIsIFVTQS48L2F1dGgtYWRkcmVz
cz48dGl0bGVzPjx0aXRsZT5JbmhpYml0aW9uIG9mIHRoZSBWRUdGIHJlY2VwdG9yIDIgY29tYmlu
ZWQgd2l0aCBjaHJvbmljIGh5cG94aWEgY2F1c2VzIGNlbGwgZGVhdGgtZGVwZW5kZW50IHB1bG1v
bmFyeSBlbmRvdGhlbGlhbCBjZWxsIHByb2xpZmVyYXRpb24gYW5kIHNldmVyZSBwdWxtb25hcnkg
aHlwZXJ0ZW5zaW9uPC90aXRsZT48c2Vjb25kYXJ5LXRpdGxlPkZBU0VCIEo8L3NlY29uZGFyeS10
aXRsZT48L3RpdGxlcz48cGVyaW9kaWNhbD48ZnVsbC10aXRsZT5GQVNFQiBKPC9mdWxsLXRpdGxl
PjwvcGVyaW9kaWNhbD48cGFnZXM+NDI3LTM4PC9wYWdlcz48dm9sdW1lPjE1PC92b2x1bWU+PG51
bWJlcj4yPC9udW1iZXI+PGVkaXRpb24+MjAwMS8wMi8wNzwvZWRpdGlvbj48a2V5d29yZHM+PGtl
eXdvcmQ+QW5naW9nZW5lc2lzIEluaGliaXRvcnMvKnBoYXJtYWNvbG9neTwva2V5d29yZD48a2V5
d29yZD5BbmltYWxzPC9rZXl3b3JkPjxrZXl3b3JkPkFwb3B0b3Npcy8qZHJ1ZyBlZmZlY3RzPC9r
ZXl3b3JkPjxrZXl3b3JkPkJsb29kIFByZXNzdXJlL2RydWcgZWZmZWN0czwva2V5d29yZD48a2V5
d29yZD5DYXNwYXNlIDM8L2tleXdvcmQ+PGtleXdvcmQ+Q2FzcGFzZXMvYW5hbHlzaXM8L2tleXdv
cmQ+PGtleXdvcmQ+Q2VsbCBEZWF0aC9kcnVnIGVmZmVjdHM8L2tleXdvcmQ+PGtleXdvcmQ+Q2Vs
bCBEaXZpc2lvbi9kcnVnIGVmZmVjdHM8L2tleXdvcmQ+PGtleXdvcmQ+RW5kb3RoZWxpdW0sIFZh
c2N1bGFyLypkcnVnIGVmZmVjdHMvcGF0aG9sb2d5L3BoeXNpb3BhdGhvbG9neTwva2V5d29yZD48
a2V5d29yZD5IZWFydCBWZW50cmljbGVzPC9rZXl3b3JkPjxrZXl3b3JkPkh5cGVydGVuc2lvbiwg
UHVsbW9uYXJ5L2V0aW9sb2d5L3BhdGhvbG9neS8qcGh5c2lvcGF0aG9sb2d5PC9rZXl3b3JkPjxr
ZXl3b3JkPkh5cG94aWEvKnBoeXNpb3BhdGhvbG9neTwva2V5d29yZD48a2V5d29yZD5JbmRvbGVz
LypwaGFybWFjb2xvZ3k8L2tleXdvcmQ+PGtleXdvcmQ+TWFsZTwva2V5d29yZD48a2V5d29yZD5N
dXNjbGUsIFNtb290aCwgVmFzY3VsYXIvZHJ1ZyBlZmZlY3RzL3BhdGhvbG9neS9waHlzaW9wYXRo
b2xvZ3k8L2tleXdvcmQ+PGtleXdvcmQ+TXlvY2FyZGl1bS9wYXRob2xvZ3k8L2tleXdvcmQ+PGtl
eXdvcmQ+UHVsbW9uYXJ5IEFydGVyeS8qZHJ1ZyBlZmZlY3RzL3BhdGhvbG9neS9waHlzaW9wYXRo
b2xvZ3k8L2tleXdvcmQ+PGtleXdvcmQ+UHlycm9sZXMvKnBoYXJtYWNvbG9neTwva2V5d29yZD48
a2V5d29yZD5SYXRzPC9rZXl3b3JkPjxrZXl3b3JkPlJhdHMsIFNwcmFndWUtRGF3bGV5PC9rZXl3
b3JkPjxrZXl3b3JkPlJlY2VwdG9yIFByb3RlaW4tVHlyb3NpbmUgS2luYXNlcy8qYW50YWdvbmlz
dHMgJmFtcDsgaW5oaWJpdG9yczwva2V5d29yZD48a2V5d29yZD5SZWNlcHRvcnMsIEdyb3d0aCBG
YWN0b3IvKmFudGFnb25pc3RzICZhbXA7IGluaGliaXRvcnM8L2tleXdvcmQ+PGtleXdvcmQ+UmVj
ZXB0b3JzLCBWYXNjdWxhciBFbmRvdGhlbGlhbCBHcm93dGggRmFjdG9yPC9rZXl3b3JkPjwva2V5
d29yZHM+PGRhdGVzPjx5ZWFyPjIwMDE8L3llYXI+PHB1Yi1kYXRlcz48ZGF0ZT5GZWI8L2RhdGU+
PC9wdWItZGF0ZXM+PC9kYXRlcz48aXNibj4wODkyLTY2MzggKFByaW50KSYjeEQ7MDg5Mi02NjM4
IChMaW5raW5nKTwvaXNibj48YWNjZXNzaW9uLW51bT4xMTE1Njk1ODwvYWNjZXNzaW9uLW51bT48
dXJscz48cmVsYXRlZC11cmxzPjx1cmw+aHR0cHM6Ly93d3cubmNiaS5ubG0ubmloLmdvdi9wdWJt
ZWQvMTExNTY5NTg8L3VybD48L3JlbGF0ZWQtdXJscz48L3VybHM+PGVsZWN0cm9uaWMtcmVzb3Vy
Y2UtbnVtPjEwLjEwOTYvZmouMDAtMDM0M2NvbTwvZWxlY3Ryb25pYy1yZXNvdXJjZS1udW0+PC9y
ZWNvcmQ+PC9DaXRlPjwvRW5kTm90ZT4A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PEVuZE5vdGU+PENpdGU+PEF1dGhvcj5DaXVjbGFuPC9BdXRob3I+PFllYXI+MjAxMTwvWWVhcj48
UmVjTnVtPjEwPC9SZWNOdW0+PERpc3BsYXlUZXh0PjxzdHlsZSBmYWNlPSJzdXBlcnNjcmlwdCI+
Miw1LDY8L3N0eWxlPjwvRGlzcGxheVRleHQ+PHJlY29yZD48cmVjLW51bWJlcj4xMDwvcmVjLW51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aXRlPjxDaXRlPjxBdXRob3I+U3Rlbm1hcms8L0F1dGhvcj48WWVhcj4yMDA5PC9ZZWFyPjxSZWNO
dW0+MzwvUmVjTnVtPjxyZWNvcmQ+PHJlYy1udW1iZXI+MzwvcmVjLW51bWJlcj48Zm9yZWlnbi1r
ZXlzPjxrZXkgYXBwPSJFTiIgZGItaWQ9IjB6MDJzMjVlZXRyc3RqZXA5enR2ZHZmZXR6cnJzOWV6
ZnY5YSIgdGltZXN0YW1wPSIxNTM4ODUxNDAyIj4zPC9rZXk+PC9mb3JlaWduLWtleXM+PHJlZi10
eXBlIG5hbWU9IkpvdXJuYWwgQXJ0aWNsZSI+MTc8L3JlZi10eXBlPjxjb250cmlidXRvcnM+PGF1
dGhvcnM+PGF1dGhvcj5TdGVubWFyaywgSy4gUi48L2F1dGhvcj48YXV0aG9yPk1leXJpY2ssIEIu
PC9hdXRob3I+PGF1dGhvcj5HYWxpZSwgTi48L2F1dGhvcj48YXV0aG9yPk1vb2ksIFcuIEouPC9h
dXRob3I+PGF1dGhvcj5NY011cnRyeSwgSS4gRi48L2F1dGhvcj48L2F1dGhvcnM+PC9jb250cmli
dXRvcnM+PGF1dGgtYWRkcmVzcz5Vbml2LiBvZiBDb2xvcmFkbyBEZW52ZXIsIEF1cm9yYSwgQ08g
ODAwNDUsIFVTQS4ga3VydC5zdGVubWFya0B1Y2RlbnZlci5lZHU8L2F1dGgtYWRkcmVzcz48dGl0
bGVzPjx0aXRsZT5BbmltYWwgbW9kZWxzIG9mIHB1bG1vbmFyeSBhcnRlcmlhbCBoeXBlcnRlbnNp
b246IHRoZSBob3BlIGZvciBldGlvbG9naWNhbCBkaXNjb3ZlcnkgYW5kIHBoYXJtYWNvbG9naWNh
bCBjdXJlPC90aXRsZT48c2Vjb25kYXJ5LXRpdGxlPkFtIEogUGh5c2lvbCBMdW5nIENlbGwgTW9s
IFBoeXNpb2w8L3NlY29uZGFyeS10aXRsZT48L3RpdGxlcz48cGVyaW9kaWNhbD48ZnVsbC10aXRs
ZT5BbSBKIFBoeXNpb2wgTHVuZyBDZWxsIE1vbCBQaHlzaW9sPC9mdWxsLXRpdGxlPjwvcGVyaW9k
aWNhbD48cGFnZXM+TDEwMTMtMzI8L3BhZ2VzPjx2b2x1bWU+Mjk3PC92b2x1bWU+PG51bWJlcj42
PC9udW1iZXI+PGVkaXRpb24+MjAwOS8wOS8xNTwvZWRpdGlvbj48a2V5d29yZHM+PGtleXdvcmQ+
QW5pbWFsczwva2V5d29yZD48a2V5d29yZD4qRGlzZWFzZSBNb2RlbHMsIEFuaW1hbDwva2V5d29y
ZD48a2V5d29yZD5IdW1hbnM8L2tleXdvcmQ+PGtleXdvcmQ+SHlwZXJ0ZW5zaW9uLCBQdWxtb25h
cnkvY29tcGxpY2F0aW9ucy8qZHJ1ZyB0aGVyYXB5LypldGlvbG9neS9wYXRob2xvZ3k8L2tleXdv
cmQ+PGtleXdvcmQ+SHlwb3hpYS9jb21wbGljYXRpb25zL3BhdGhvbG9neTwva2V5d29yZD48a2V5
d29yZD5OZXByaWx5c2luPC9rZXl3b3JkPjxrZXl3b3JkPlZhc29hY3RpdmUgSW50ZXN0aW5hbCBQ
ZXB0aWRlPC9rZXl3b3JkPjwva2V5d29yZHM+PGRhdGVzPjx5ZWFyPjIwMDk8L3llYXI+PHB1Yi1k
YXRlcz48ZGF0ZT5EZWM8L2RhdGU+PC9wdWItZGF0ZXM+PC9kYXRlcz48aXNibj4xNTIyLTE1MDQg
KEVsZWN0cm9uaWMpJiN4RDsxMDQwLTA2MDUgKExpbmtpbmcpPC9pc2JuPjxhY2Nlc3Npb24tbnVt
PjE5NzQ4OTk4PC9hY2Nlc3Npb24tbnVtPjx1cmxzPjxyZWxhdGVkLXVybHM+PHVybD5odHRwczov
L3d3dy5uY2JpLm5sbS5uaWguZ292L3B1Ym1lZC8xOTc0ODk5ODwvdXJsPjwvcmVsYXRlZC11cmxz
PjwvdXJscz48ZWxlY3Ryb25pYy1yZXNvdXJjZS1udW0+MTAuMTE1Mi9hanBsdW5nLjAwMjE3LjIw
MDk8L2VsZWN0cm9uaWMtcmVzb3VyY2UtbnVtPjwvcmVjb3JkPjwvQ2l0ZT48Q2l0ZT48QXV0aG9y
PlRhcmFzZXZpY2llbmUtU3Rld2FydDwvQXV0aG9yPjxZZWFyPjIwMDE8L1llYXI+PFJlY051bT41
PC9SZWNOdW0+PHJlY29yZD48cmVjLW51bWJlcj41PC9yZWMtbnVtYmVyPjxmb3JlaWduLWtleXM+
PGtleSBhcHA9IkVOIiBkYi1pZD0iMHowMnMyNWVldHJzdGplcDl6dHZkdmZldHpycnM5ZXpmdjlh
IiB0aW1lc3RhbXA9IjE1Mzg4NTU2ODEiPjU8L2tleT48L2ZvcmVpZ24ta2V5cz48cmVmLXR5cGUg
bmFtZT0iSm91cm5hbCBBcnRpY2xlIj4xNzwvcmVmLXR5cGU+PGNvbnRyaWJ1dG9ycz48YXV0aG9y
cz48YXV0aG9yPlRhcmFzZXZpY2llbmUtU3Rld2FydCwgTC48L2F1dGhvcj48YXV0aG9yPkthc2Fo
YXJhLCBZLjwvYXV0aG9yPjxhdXRob3I+QWxnZXIsIEwuPC9hdXRob3I+PGF1dGhvcj5IaXJ0aCwg
UC48L2F1dGhvcj48YXV0aG9yPk1jIE1haG9uLCBHLjwvYXV0aG9yPjxhdXRob3I+V2FsdGVuYmVy
Z2VyLCBKLjwvYXV0aG9yPjxhdXRob3I+Vm9lbGtlbCwgTi4gRi48L2F1dGhvcj48YXV0aG9yPlR1
ZGVyLCBSLiBNLjwvYXV0aG9yPjwvYXV0aG9ycz48L2NvbnRyaWJ1dG9ycz48YXV0aC1hZGRyZXNz
PkRlcGFydG1lbnQgb2YgUGF0aG9sb2d5LCBVbml2ZXJzaXR5IG9mIENvbG9yYWRvIEhlYWx0aCBT
Y2llbmNlcyBDZW50ZXIsIERlbnZlciwgQ29sb3JhZG8gODAyNjIsIFVTQS48L2F1dGgtYWRkcmVz
cz48dGl0bGVzPjx0aXRsZT5JbmhpYml0aW9uIG9mIHRoZSBWRUdGIHJlY2VwdG9yIDIgY29tYmlu
ZWQgd2l0aCBjaHJvbmljIGh5cG94aWEgY2F1c2VzIGNlbGwgZGVhdGgtZGVwZW5kZW50IHB1bG1v
bmFyeSBlbmRvdGhlbGlhbCBjZWxsIHByb2xpZmVyYXRpb24gYW5kIHNldmVyZSBwdWxtb25hcnkg
aHlwZXJ0ZW5zaW9uPC90aXRsZT48c2Vjb25kYXJ5LXRpdGxlPkZBU0VCIEo8L3NlY29uZGFyeS10
aXRsZT48L3RpdGxlcz48cGVyaW9kaWNhbD48ZnVsbC10aXRsZT5GQVNFQiBKPC9mdWxsLXRpdGxl
PjwvcGVyaW9kaWNhbD48cGFnZXM+NDI3LTM4PC9wYWdlcz48dm9sdW1lPjE1PC92b2x1bWU+PG51
bWJlcj4yPC9udW1iZXI+PGVkaXRpb24+MjAwMS8wMi8wNzwvZWRpdGlvbj48a2V5d29yZHM+PGtl
eXdvcmQ+QW5naW9nZW5lc2lzIEluaGliaXRvcnMvKnBoYXJtYWNvbG9neTwva2V5d29yZD48a2V5
d29yZD5BbmltYWxzPC9rZXl3b3JkPjxrZXl3b3JkPkFwb3B0b3Npcy8qZHJ1ZyBlZmZlY3RzPC9r
ZXl3b3JkPjxrZXl3b3JkPkJsb29kIFByZXNzdXJlL2RydWcgZWZmZWN0czwva2V5d29yZD48a2V5
d29yZD5DYXNwYXNlIDM8L2tleXdvcmQ+PGtleXdvcmQ+Q2FzcGFzZXMvYW5hbHlzaXM8L2tleXdv
cmQ+PGtleXdvcmQ+Q2VsbCBEZWF0aC9kcnVnIGVmZmVjdHM8L2tleXdvcmQ+PGtleXdvcmQ+Q2Vs
bCBEaXZpc2lvbi9kcnVnIGVmZmVjdHM8L2tleXdvcmQ+PGtleXdvcmQ+RW5kb3RoZWxpdW0sIFZh
c2N1bGFyLypkcnVnIGVmZmVjdHMvcGF0aG9sb2d5L3BoeXNpb3BhdGhvbG9neTwva2V5d29yZD48
a2V5d29yZD5IZWFydCBWZW50cmljbGVzPC9rZXl3b3JkPjxrZXl3b3JkPkh5cGVydGVuc2lvbiwg
UHVsbW9uYXJ5L2V0aW9sb2d5L3BhdGhvbG9neS8qcGh5c2lvcGF0aG9sb2d5PC9rZXl3b3JkPjxr
ZXl3b3JkPkh5cG94aWEvKnBoeXNpb3BhdGhvbG9neTwva2V5d29yZD48a2V5d29yZD5JbmRvbGVz
LypwaGFybWFjb2xvZ3k8L2tleXdvcmQ+PGtleXdvcmQ+TWFsZTwva2V5d29yZD48a2V5d29yZD5N
dXNjbGUsIFNtb290aCwgVmFzY3VsYXIvZHJ1ZyBlZmZlY3RzL3BhdGhvbG9neS9waHlzaW9wYXRo
b2xvZ3k8L2tleXdvcmQ+PGtleXdvcmQ+TXlvY2FyZGl1bS9wYXRob2xvZ3k8L2tleXdvcmQ+PGtl
eXdvcmQ+UHVsbW9uYXJ5IEFydGVyeS8qZHJ1ZyBlZmZlY3RzL3BhdGhvbG9neS9waHlzaW9wYXRo
b2xvZ3k8L2tleXdvcmQ+PGtleXdvcmQ+UHlycm9sZXMvKnBoYXJtYWNvbG9neTwva2V5d29yZD48
a2V5d29yZD5SYXRzPC9rZXl3b3JkPjxrZXl3b3JkPlJhdHMsIFNwcmFndWUtRGF3bGV5PC9rZXl3
b3JkPjxrZXl3b3JkPlJlY2VwdG9yIFByb3RlaW4tVHlyb3NpbmUgS2luYXNlcy8qYW50YWdvbmlz
dHMgJmFtcDsgaW5oaWJpdG9yczwva2V5d29yZD48a2V5d29yZD5SZWNlcHRvcnMsIEdyb3d0aCBG
YWN0b3IvKmFudGFnb25pc3RzICZhbXA7IGluaGliaXRvcnM8L2tleXdvcmQ+PGtleXdvcmQ+UmVj
ZXB0b3JzLCBWYXNjdWxhciBFbmRvdGhlbGlhbCBHcm93dGggRmFjdG9yPC9rZXl3b3JkPjwva2V5
d29yZHM+PGRhdGVzPjx5ZWFyPjIwMDE8L3llYXI+PHB1Yi1kYXRlcz48ZGF0ZT5GZWI8L2RhdGU+
PC9wdWItZGF0ZXM+PC9kYXRlcz48aXNibj4wODkyLTY2MzggKFByaW50KSYjeEQ7MDg5Mi02NjM4
IChMaW5raW5nKTwvaXNibj48YWNjZXNzaW9uLW51bT4xMTE1Njk1ODwvYWNjZXNzaW9uLW51bT48
dXJscz48cmVsYXRlZC11cmxzPjx1cmw+aHR0cHM6Ly93d3cubmNiaS5ubG0ubmloLmdvdi9wdWJt
ZWQvMTExNTY5NTg8L3VybD48L3JlbGF0ZWQtdXJscz48L3VybHM+PGVsZWN0cm9uaWMtcmVzb3Vy
Y2UtbnVtPjEwLjEwOTYvZmouMDAtMDM0M2NvbTwvZWxlY3Ryb25pYy1yZXNvdXJjZS1udW0+PC9y
ZWNvcmQ+PC9DaXRlPjwvRW5kTm90ZT4A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336317" w:rsidRPr="002F13BB">
        <w:rPr>
          <w:color w:val="auto"/>
        </w:rPr>
      </w:r>
      <w:r w:rsidR="00336317" w:rsidRPr="002F13BB">
        <w:rPr>
          <w:color w:val="auto"/>
        </w:rPr>
        <w:fldChar w:fldCharType="separate"/>
      </w:r>
      <w:r w:rsidR="00336317" w:rsidRPr="002F13BB">
        <w:rPr>
          <w:noProof/>
          <w:color w:val="auto"/>
          <w:vertAlign w:val="superscript"/>
        </w:rPr>
        <w:t>2,5,6</w:t>
      </w:r>
      <w:r w:rsidR="00336317" w:rsidRPr="002F13BB">
        <w:rPr>
          <w:color w:val="auto"/>
        </w:rPr>
        <w:fldChar w:fldCharType="end"/>
      </w:r>
      <w:r w:rsidR="00310D44" w:rsidRPr="002F13BB">
        <w:rPr>
          <w:color w:val="auto"/>
        </w:rPr>
        <w:t xml:space="preserve">. </w:t>
      </w:r>
      <w:r w:rsidR="004543A7" w:rsidRPr="002F13BB">
        <w:rPr>
          <w:color w:val="auto"/>
        </w:rPr>
        <w:t>SU5416</w:t>
      </w:r>
      <w:r w:rsidR="00E43E13" w:rsidRPr="002F13BB">
        <w:rPr>
          <w:color w:val="auto"/>
        </w:rPr>
        <w:t xml:space="preserve"> </w:t>
      </w:r>
      <w:r w:rsidR="003A312A" w:rsidRPr="002F13BB">
        <w:rPr>
          <w:color w:val="auto"/>
        </w:rPr>
        <w:t xml:space="preserve">is an inhibitor of vascular endothelial </w:t>
      </w:r>
      <w:r w:rsidR="003A312A" w:rsidRPr="002F13BB">
        <w:rPr>
          <w:color w:val="auto"/>
        </w:rPr>
        <w:lastRenderedPageBreak/>
        <w:t xml:space="preserve">growth factor (VEGF) receptor-2. </w:t>
      </w:r>
      <w:r w:rsidR="00017A8F" w:rsidRPr="002F13BB">
        <w:rPr>
          <w:color w:val="auto"/>
        </w:rPr>
        <w:t xml:space="preserve">It </w:t>
      </w:r>
      <w:r w:rsidR="003A312A" w:rsidRPr="002F13BB">
        <w:rPr>
          <w:color w:val="auto"/>
        </w:rPr>
        <w:t>blocks the VEGF receptors and leads to endothelial cell apoptosis. Under hypoxic conditions</w:t>
      </w:r>
      <w:r w:rsidR="004D41C8">
        <w:rPr>
          <w:color w:val="auto"/>
        </w:rPr>
        <w:t>,</w:t>
      </w:r>
      <w:r w:rsidR="003A312A" w:rsidRPr="002F13BB">
        <w:rPr>
          <w:color w:val="auto"/>
        </w:rPr>
        <w:t xml:space="preserve"> this stimulates the proliferation of a subset of apoptosis-resistant endothelial cells. Furthermore, </w:t>
      </w:r>
      <w:r w:rsidR="004543A7" w:rsidRPr="002F13BB">
        <w:rPr>
          <w:color w:val="auto"/>
        </w:rPr>
        <w:t>SU5416</w:t>
      </w:r>
      <w:r w:rsidR="003A312A" w:rsidRPr="002F13BB">
        <w:rPr>
          <w:color w:val="auto"/>
        </w:rPr>
        <w:t xml:space="preserve"> leads to smooth muscle cell proliferation. The combination of these effects </w:t>
      </w:r>
      <w:r w:rsidR="009245F4" w:rsidRPr="002F13BB">
        <w:rPr>
          <w:color w:val="auto"/>
        </w:rPr>
        <w:t xml:space="preserve">results </w:t>
      </w:r>
      <w:r w:rsidR="003A312A" w:rsidRPr="002F13BB">
        <w:rPr>
          <w:color w:val="auto"/>
        </w:rPr>
        <w:t xml:space="preserve">in pathologic vascular remodeling of </w:t>
      </w:r>
      <w:r w:rsidR="002A2324" w:rsidRPr="002F13BB">
        <w:rPr>
          <w:color w:val="auto"/>
        </w:rPr>
        <w:t xml:space="preserve">the </w:t>
      </w:r>
      <w:r w:rsidR="003A312A" w:rsidRPr="002F13BB">
        <w:rPr>
          <w:color w:val="auto"/>
        </w:rPr>
        <w:t>pulmonary circulation</w:t>
      </w:r>
      <w:r w:rsidR="009245F4" w:rsidRPr="002F13BB">
        <w:rPr>
          <w:color w:val="auto"/>
        </w:rPr>
        <w:t xml:space="preserve"> and </w:t>
      </w:r>
      <w:r w:rsidR="003A312A" w:rsidRPr="002F13BB">
        <w:rPr>
          <w:color w:val="auto"/>
        </w:rPr>
        <w:t xml:space="preserve">leads to elevated PA </w:t>
      </w:r>
      <w:r w:rsidR="00E04EF0" w:rsidRPr="002F13BB">
        <w:rPr>
          <w:color w:val="auto"/>
        </w:rPr>
        <w:t>p</w:t>
      </w:r>
      <w:r w:rsidR="003A312A" w:rsidRPr="002F13BB">
        <w:rPr>
          <w:color w:val="auto"/>
        </w:rPr>
        <w:t>ressure and right ventricular remodeling</w:t>
      </w:r>
      <w:r w:rsidR="00F4253F" w:rsidRPr="002F13BB">
        <w:rPr>
          <w:color w:val="auto"/>
        </w:rPr>
        <w:fldChar w:fldCharType="begin">
          <w:fldData xml:space="preserve">PEVuZE5vdGU+PENpdGU+PEF1dGhvcj5TdGVubWFyazwvQXV0aG9yPjxZZWFyPjIwMDk8L1llYXI+
PFJlY051bT4zPC9SZWNOdW0+PERpc3BsYXlUZXh0PjxzdHlsZSBmYWNlPSJzdXBlcnNjcmlwdCI+
Miw1LDc8L3N0eWxlPjwvRGlzcGxheVRleHQ+PHJlY29yZD48cmVjLW51bWJlcj4zPC9yZWMtbnVt
YmVyPjxmb3JlaWduLWtleXM+PGtleSBhcHA9IkVOIiBkYi1pZD0iMHowMnMyNWVldHJzdGplcDl6
dHZkdmZldHpycnM5ZXpmdjlhIiB0aW1lc3RhbXA9IjE1Mzg4NTE0MDIiPjM8L2tleT48L2ZvcmVp
Z24ta2V5cz48cmVmLXR5cGUgbmFtZT0iSm91cm5hbCBBcnRpY2xlIj4xNzwvcmVmLXR5cGU+PGNv
bnRyaWJ1dG9ycz48YXV0aG9ycz48YXV0aG9yPlN0ZW5tYXJrLCBLLiBSLjwvYXV0aG9yPjxhdXRo
b3I+TWV5cmljaywgQi48L2F1dGhvcj48YXV0aG9yPkdhbGllLCBOLjwvYXV0aG9yPjxhdXRob3I+
TW9vaSwgVy4gSi48L2F1dGhvcj48YXV0aG9yPk1jTXVydHJ5LCBJLiBGLjwvYXV0aG9yPjwvYXV0
aG9ycz48L2NvbnRyaWJ1dG9ycz48YXV0aC1hZGRyZXNzPlVuaXYuIG9mIENvbG9yYWRvIERlbnZl
ciwgQXVyb3JhLCBDTyA4MDA0NSwgVVNBLiBrdXJ0LnN0ZW5tYXJrQHVjZGVudmVyLmVkdTwvYXV0
aC1hZGRyZXNzPjx0aXRsZXM+PHRpdGxlPkFuaW1hbCBtb2RlbHMgb2YgcHVsbW9uYXJ5IGFydGVy
aWFsIGh5cGVydGVuc2lvbjogdGhlIGhvcGUgZm9yIGV0aW9sb2dpY2FsIGRpc2NvdmVyeSBhbmQg
cGhhcm1hY29sb2dpY2FsIGN1cmU8L3RpdGxlPjxzZWNvbmRhcnktdGl0bGU+QW0gSiBQaHlzaW9s
IEx1bmcgQ2VsbCBNb2wgUGh5c2lvbDwvc2Vjb25kYXJ5LXRpdGxlPjwvdGl0bGVzPjxwZXJpb2Rp
Y2FsPjxmdWxsLXRpdGxlPkFtIEogUGh5c2lvbCBMdW5nIENlbGwgTW9sIFBoeXNpb2w8L2Z1bGwt
dGl0bGU+PC9wZXJpb2RpY2FsPjxwYWdlcz5MMTAxMy0zMjwvcGFnZXM+PHZvbHVtZT4yOTc8L3Zv
bHVtZT48bnVtYmVyPjY8L251bWJlcj48ZWRpdGlvbj4yMDA5LzA5LzE1PC9lZGl0aW9uPjxrZXl3
b3Jkcz48a2V5d29yZD5BbmltYWxzPC9rZXl3b3JkPjxrZXl3b3JkPipEaXNlYXNlIE1vZGVscywg
QW5pbWFsPC9rZXl3b3JkPjxrZXl3b3JkPkh1bWFuczwva2V5d29yZD48a2V5d29yZD5IeXBlcnRl
bnNpb24sIFB1bG1vbmFyeS9jb21wbGljYXRpb25zLypkcnVnIHRoZXJhcHkvKmV0aW9sb2d5L3Bh
dGhvbG9neTwva2V5d29yZD48a2V5d29yZD5IeXBveGlhL2NvbXBsaWNhdGlvbnMvcGF0aG9sb2d5
PC9rZXl3b3JkPjxrZXl3b3JkPk5lcHJpbHlzaW48L2tleXdvcmQ+PGtleXdvcmQ+VmFzb2FjdGl2
ZSBJbnRlc3RpbmFsIFBlcHRpZGU8L2tleXdvcmQ+PC9rZXl3b3Jkcz48ZGF0ZXM+PHllYXI+MjAw
OTwveWVhcj48cHViLWRhdGVzPjxkYXRlPkRlYzwvZGF0ZT48L3B1Yi1kYXRlcz48L2RhdGVzPjxp
c2JuPjE1MjItMTUwNCAoRWxlY3Ryb25pYykmI3hEOzEwNDAtMDYwNSAoTGlua2luZyk8L2lzYm4+
PGFjY2Vzc2lvbi1udW0+MTk3NDg5OTg8L2FjY2Vzc2lvbi1udW0+PHVybHM+PHJlbGF0ZWQtdXJs
cz48dXJsPmh0dHBzOi8vd3d3Lm5jYmkubmxtLm5paC5nb3YvcHVibWVkLzE5NzQ4OTk4PC91cmw+
PC9yZWxhdGVkLXVybHM+PC91cmxzPjxlbGVjdHJvbmljLXJlc291cmNlLW51bT4xMC4xMTUyL2Fq
cGx1bmcuMDAyMTcuMjAwOTwvZWxlY3Ryb25pYy1yZXNvdXJjZS1udW0+PC9yZWNvcmQ+PC9DaXRl
PjxDaXRlPjxBdXRob3I+Q2l1Y2xhbjwvQXV0aG9yPjxZZWFyPjIwMTE8L1llYXI+PFJlY051bT4x
MDwvUmVjTnVtPjxyZWNvcmQ+PHJlYy1udW1iZXI+MTA8L3JlYy1udW1iZXI+PGZvcmVpZ24ta2V5
cz48a2V5IGFwcD0iRU4iIGRiLWlkPSIwejAyczI1ZWV0cnN0amVwOXp0dmR2ZmV0enJyczllemZ2
OWEiIHRpbWVzdGFtcD0iMTUzODg2NjgxOCI+MTA8L2tleT48L2ZvcmVpZ24ta2V5cz48cmVmLXR5
cGUgbmFtZT0iSm91cm5hbCBBcnRpY2xlIj4xNzwvcmVmLXR5cGU+PGNvbnRyaWJ1dG9ycz48YXV0
aG9ycz48YXV0aG9yPkNpdWNsYW4sIEwuPC9hdXRob3I+PGF1dGhvcj5Cb25uZWF1LCBPLjwvYXV0
aG9yPjxhdXRob3I+SHVzc2V5LCBNLjwvYXV0aG9yPjxhdXRob3I+RHVnZ2FuLCBOLjwvYXV0aG9y
PjxhdXRob3I+SG9sbWVzLCBBLiBNLjwvYXV0aG9yPjxhdXRob3I+R29vZCwgUi48L2F1dGhvcj48
YXV0aG9yPlN0cmluZ2VyLCBSLjwvYXV0aG9yPjxhdXRob3I+Sm9uZXMsIFAuPC9hdXRob3I+PGF1
dGhvcj5Nb3JyZWxsLCBOLiBXLjwvYXV0aG9yPjxhdXRob3I+SmFyYWksIEcuPC9hdXRob3I+PGF1
dGhvcj5XYWxrZXIsIEMuPC9hdXRob3I+PGF1dGhvcj5XZXN0d2ljaywgSi48L2F1dGhvcj48YXV0
aG9yPlRob21hcywgTS48L2F1dGhvcj48L2F1dGhvcnM+PC9jb250cmlidXRvcnM+PGF1dGgtYWRk
cmVzcz5SZXNwaXJhdG9yeSBEaXNlYXNlIEFyZWEsIE5vdmFydGlzIEluc3RpdHV0ZXMgZm9yIEJp
b01lZGljYWwgUmVzZWFyY2gsIEhvcnNoYW0sIFdlc3QgU3Vzc2V4LCBVSy48L2F1dGgtYWRkcmVz
cz48dGl0bGVzPjx0aXRsZT5BIG5vdmVsIG11cmluZSBtb2RlbCBvZiBzZXZlcmUgcHVsbW9uYXJ5
IGFydGVyaWFsIGh5cGVydGVuc2lvbjwvdGl0bGU+PHNlY29uZGFyeS10aXRsZT5BbSBKIFJlc3Bp
ciBDcml0IENhcmUgTWVkPC9zZWNvbmRhcnktdGl0bGU+PC90aXRsZXM+PHBlcmlvZGljYWw+PGZ1
bGwtdGl0bGU+QW0gSiBSZXNwaXIgQ3JpdCBDYXJlIE1lZDwvZnVsbC10aXRsZT48L3BlcmlvZGlj
YWw+PHBhZ2VzPjExNzEtODI8L3BhZ2VzPjx2b2x1bWU+MTg0PC92b2x1bWU+PG51bWJlcj4xMDwv
bnVtYmVyPjxlZGl0aW9uPjIwMTEvMDgvMjc8L2VkaXRpb24+PGtleXdvcmRzPjxrZXl3b3JkPkFj
dXRlIERpc2Vhc2U8L2tleXdvcmQ+PGtleXdvcmQ+QW5pbWFsczwva2V5d29yZD48a2V5d29yZD5C
bG90dGluZywgV2VzdGVybjwva2V5d29yZD48a2V5d29yZD5DeXRva2luZXMvYmxvb2Q8L2tleXdv
cmQ+PGtleXdvcmQ+KkRpc2Vhc2UgTW9kZWxzLCBBbmltYWw8L2tleXdvcmQ+PGtleXdvcmQ+RWNo
b2NhcmRpb2dyYXBoeTwva2V5d29yZD48a2V5d29yZD5GZW1hbGU8L2tleXdvcmQ+PGtleXdvcmQ+
Rmx1b3Jlc2NlbnQgQW50aWJvZHkgVGVjaG5pcXVlPC9rZXl3b3JkPjxrZXl3b3JkPkdlbmUgRXhw
cmVzc2lvbiBQcm9maWxpbmc8L2tleXdvcmQ+PGtleXdvcmQ+SGVtb2R5bmFtaWNzL2RydWcgZWZm
ZWN0cy9waHlzaW9sb2d5PC9rZXl3b3JkPjxrZXl3b3JkPkh5cGVydGVuc2lvbiwgUHVsbW9uYXJ5
L2V0aW9sb2d5L21ldGFib2xpc20vcGF0aG9sb2d5LypwaHlzaW9wYXRob2xvZ3k8L2tleXdvcmQ+
PGtleXdvcmQ+SHlwb3hpYS9jb21wbGljYXRpb25zPC9rZXl3b3JkPjxrZXl3b3JkPkluZG9sZXMv
cGhhcm1hY29sb2d5PC9rZXl3b3JkPjxrZXl3b3JkPkx1bmcvbWV0YWJvbGlzbS9wYXRob2xvZ3kv
cGh5c2lvcGF0aG9sb2d5PC9rZXl3b3JkPjxrZXl3b3JkPk1hbGU8L2tleXdvcmQ+PGtleXdvcmQ+
TWljZTwva2V5d29yZD48a2V5d29yZD5NaWNlLCBJbmJyZWQgQzU3Qkw8L2tleXdvcmQ+PGtleXdv
cmQ+UHlycm9sZXMvcGhhcm1hY29sb2d5PC9rZXl3b3JkPjxrZXl3b3JkPlJlY2VwdG9ycywgVmFz
Y3VsYXIgRW5kb3RoZWxpYWwgR3Jvd3RoIEZhY3Rvci9hbnRhZ29uaXN0cyAmYW1wOyBpbmhpYml0
b3JzPC9rZXl3b3JkPjwva2V5d29yZHM+PGRhdGVzPjx5ZWFyPjIwMTE8L3llYXI+PHB1Yi1kYXRl
cz48ZGF0ZT5Ob3YgMTU8L2RhdGU+PC9wdWItZGF0ZXM+PC9kYXRlcz48aXNibj4xNTM1LTQ5NzAg
KEVsZWN0cm9uaWMpJiN4RDsxMDczLTQ0OVggKExpbmtpbmcpPC9pc2JuPjxhY2Nlc3Npb24tbnVt
PjIxODY4NTA0PC9hY2Nlc3Npb24tbnVtPjx1cmxzPjxyZWxhdGVkLXVybHM+PHVybD5odHRwczov
L3d3dy5uY2JpLm5sbS5uaWguZ292L3B1Ym1lZC8yMTg2ODUwNDwvdXJsPjwvcmVsYXRlZC11cmxz
PjwvdXJscz48ZWxlY3Ryb25pYy1yZXNvdXJjZS1udW0+MTAuMTE2NC9yY2NtLjIwMTEwMy0wNDEy
T0M8L2VsZWN0cm9uaWMtcmVzb3VyY2UtbnVtPjwvcmVjb3JkPjwvQ2l0ZT48Q2l0ZT48QXV0aG9y
PlZpdGFsaTwvQXV0aG9yPjxZZWFyPjIwMTQ8L1llYXI+PFJlY051bT4xMTwvUmVjTnVtPjxyZWNv
cmQ+PHJlYy1udW1iZXI+MTE8L3JlYy1udW1iZXI+PGZvcmVpZ24ta2V5cz48a2V5IGFwcD0iRU4i
IGRiLWlkPSIwejAyczI1ZWV0cnN0amVwOXp0dmR2ZmV0enJyczllemZ2OWEiIHRpbWVzdGFtcD0i
MTUzODg2Njg0NiI+MTE8L2tleT48L2ZvcmVpZ24ta2V5cz48cmVmLXR5cGUgbmFtZT0iSm91cm5h
bCBBcnRpY2xlIj4xNzwvcmVmLXR5cGU+PGNvbnRyaWJ1dG9ycz48YXV0aG9ycz48YXV0aG9yPlZp
dGFsaSwgUy4gSC48L2F1dGhvcj48YXV0aG9yPkhhbnNtYW5uLCBHLjwvYXV0aG9yPjxhdXRob3I+
Um9zZSwgQy48L2F1dGhvcj48YXV0aG9yPkZlcm5hbmRlei1Hb256YWxleiwgQS48L2F1dGhvcj48
YXV0aG9yPlNjaGVpZCwgQS48L2F1dGhvcj48YXV0aG9yPk1pdHNpYWxpcywgUy4gQS48L2F1dGhv
cj48YXV0aG9yPktvdXJlbWJhbmFzLCBTLjwvYXV0aG9yPjwvYXV0aG9ycz48L2NvbnRyaWJ1dG9y
cz48YXV0aC1hZGRyZXNzPkRlcGFydG1lbnQgb2YgQW5lc3RoZXNpYSwgUGVyaW9wZXJhdGl2ZSwg
YW5kIFBhaW4gTWVkaWNpbmUsIERpdmlzaW9uIG9mIENyaXRpY2FsIENhcmUgTWVkaWNpbmUsIEJv
c3RvbiBDaGlsZHJlbiZhcG9zO3MgSG9zcGl0YWwsIEJvc3RvbiwgTWFzc2FjaHVzZXR0cywgVVNB
IDsgU0hWIGFuZCBHSCBjb250cmlidXRlZCBlcXVhbGx5IHRvIHRoaXMgd29yay4mI3hEO0RlcGFy
dG1lbnQgb2YgTWVkaWNpbmUsIERpdmlzaW9uIG9mIE5ld2Jvcm4gTWVkaWNpbmUsIEJvc3RvbiBD
aGlsZHJlbiZhcG9zO3MgSG9zcGl0YWwsIEJvc3RvbiwgTWFzc2FjaHVzZXR0cywgVVNBIDsgRGVw
YXJ0bWVudCBvZiBQZWRpYXRyaWMgQ2FyZGlvbG9neSBhbmQgQ3JpdGljYWwgQ2FyZSwgSGFubm92
ZXIgTWVkaWNhbCBTY2hvb2wsIEhhbm5vdmVyLCBHZXJtYW55IDsgU0hWIGFuZCBHSCBjb250cmli
dXRlZCBlcXVhbGx5IHRvIHRoaXMgd29yay4mI3hEO0RlcGFydG1lbnQgb2YgQW5lc3RoZXNpYSwg
UGVyaW9wZXJhdGl2ZSwgYW5kIFBhaW4gTWVkaWNpbmUsIERpdmlzaW9uIG9mIENyaXRpY2FsIENh
cmUgTWVkaWNpbmUsIEJvc3RvbiBDaGlsZHJlbiZhcG9zO3MgSG9zcGl0YWwsIEJvc3RvbiwgTWFz
c2FjaHVzZXR0cywgVVNBLiYjeEQ7RGVwYXJ0bWVudCBvZiBNZWRpY2luZSwgRGl2aXNpb24gb2Yg
TmV3Ym9ybiBNZWRpY2luZSwgQm9zdG9uIENoaWxkcmVuJmFwb3M7cyBIb3NwaXRhbCwgQm9zdG9u
LCBNYXNzYWNodXNldHRzLCBVU0EuPC9hdXRoLWFkZHJlc3M+PHRpdGxlcz48dGl0bGU+VGhlIFN1
Z2VuIDU0MTYvaHlwb3hpYSBtb3VzZSBtb2RlbCBvZiBwdWxtb25hcnkgaHlwZXJ0ZW5zaW9uIHJl
dmlzaXRlZDogbG9uZy10ZXJtIGZvbGxvdy11cDwvdGl0bGU+PHNlY29uZGFyeS10aXRsZT5QdWxt
IENpcmM8L3NlY29uZGFyeS10aXRsZT48L3RpdGxlcz48cGVyaW9kaWNhbD48ZnVsbC10aXRsZT5Q
dWxtIENpcmM8L2Z1bGwtdGl0bGU+PC9wZXJpb2RpY2FsPjxwYWdlcz42MTktMjk8L3BhZ2VzPjx2
b2x1bWU+NDwvdm9sdW1lPjxudW1iZXI+NDwvbnVtYmVyPjxlZGl0aW9uPjIwMTUvMDEvMjM8L2Vk
aXRpb24+PGtleXdvcmRzPjxrZXl3b3JkPlN1Z2VuIDU0MTYsIGh5cG94aWE8L2tleXdvcmQ+PGtl
eXdvcmQ+YW5pbWFsIG1vZGVsPC9rZXl3b3JkPjxrZXl3b3JkPnB1bG1vbmFyeSBoeXBlcnRlbnNp
b248L2tleXdvcmQ+PGtleXdvcmQ+cmlnaHQgdmVudHJpY2xlPC9rZXl3b3JkPjwva2V5d29yZHM+
PGRhdGVzPjx5ZWFyPjIwMTQ8L3llYXI+PHB1Yi1kYXRlcz48ZGF0ZT5EZWM8L2RhdGU+PC9wdWIt
ZGF0ZXM+PC9kYXRlcz48aXNibj4yMDQ1LTg5MzIgKFByaW50KSYjeEQ7MjA0NS04OTMyIChMaW5r
aW5nKTwvaXNibj48YWNjZXNzaW9uLW51bT4yNTYxMDU5ODwvYWNjZXNzaW9uLW51bT48dXJscz48
cmVsYXRlZC11cmxzPjx1cmw+aHR0cHM6Ly93d3cubmNiaS5ubG0ubmloLmdvdi9wdWJtZWQvMjU2
MTA1OTg8L3VybD48L3JlbGF0ZWQtdXJscz48L3VybHM+PGN1c3RvbTI+UE1DNDI3ODYyMjwvY3Vz
dG9tMj48ZWxlY3Ryb25pYy1yZXNvdXJjZS1udW0+MTAuMTA4Ni82Nzg1MDg8L2VsZWN0cm9uaWMt
cmVzb3VyY2UtbnVtPjwvcmVjb3JkPjwvQ2l0ZT48L0VuZE5vdGU+AG==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PEVuZE5vdGU+PENpdGU+PEF1dGhvcj5TdGVubWFyazwvQXV0aG9yPjxZZWFyPjIwMDk8L1llYXI+
PFJlY051bT4zPC9SZWNOdW0+PERpc3BsYXlUZXh0PjxzdHlsZSBmYWNlPSJzdXBlcnNjcmlwdCI+
Miw1LDc8L3N0eWxlPjwvRGlzcGxheVRleHQ+PHJlY29yZD48cmVjLW51bWJlcj4zPC9yZWMtbnVt
YmVyPjxmb3JlaWduLWtleXM+PGtleSBhcHA9IkVOIiBkYi1pZD0iMHowMnMyNWVldHJzdGplcDl6
dHZkdmZldHpycnM5ZXpmdjlhIiB0aW1lc3RhbXA9IjE1Mzg4NTE0MDIiPjM8L2tleT48L2ZvcmVp
Z24ta2V5cz48cmVmLXR5cGUgbmFtZT0iSm91cm5hbCBBcnRpY2xlIj4xNzwvcmVmLXR5cGU+PGNv
bnRyaWJ1dG9ycz48YXV0aG9ycz48YXV0aG9yPlN0ZW5tYXJrLCBLLiBSLjwvYXV0aG9yPjxhdXRo
b3I+TWV5cmljaywgQi48L2F1dGhvcj48YXV0aG9yPkdhbGllLCBOLjwvYXV0aG9yPjxhdXRob3I+
TW9vaSwgVy4gSi48L2F1dGhvcj48YXV0aG9yPk1jTXVydHJ5LCBJLiBGLjwvYXV0aG9yPjwvYXV0
aG9ycz48L2NvbnRyaWJ1dG9ycz48YXV0aC1hZGRyZXNzPlVuaXYuIG9mIENvbG9yYWRvIERlbnZl
ciwgQXVyb3JhLCBDTyA4MDA0NSwgVVNBLiBrdXJ0LnN0ZW5tYXJrQHVjZGVudmVyLmVkdTwvYXV0
aC1hZGRyZXNzPjx0aXRsZXM+PHRpdGxlPkFuaW1hbCBtb2RlbHMgb2YgcHVsbW9uYXJ5IGFydGVy
aWFsIGh5cGVydGVuc2lvbjogdGhlIGhvcGUgZm9yIGV0aW9sb2dpY2FsIGRpc2NvdmVyeSBhbmQg
cGhhcm1hY29sb2dpY2FsIGN1cmU8L3RpdGxlPjxzZWNvbmRhcnktdGl0bGU+QW0gSiBQaHlzaW9s
IEx1bmcgQ2VsbCBNb2wgUGh5c2lvbDwvc2Vjb25kYXJ5LXRpdGxlPjwvdGl0bGVzPjxwZXJpb2Rp
Y2FsPjxmdWxsLXRpdGxlPkFtIEogUGh5c2lvbCBMdW5nIENlbGwgTW9sIFBoeXNpb2w8L2Z1bGwt
dGl0bGU+PC9wZXJpb2RpY2FsPjxwYWdlcz5MMTAxMy0zMjwvcGFnZXM+PHZvbHVtZT4yOTc8L3Zv
bHVtZT48bnVtYmVyPjY8L251bWJlcj48ZWRpdGlvbj4yMDA5LzA5LzE1PC9lZGl0aW9uPjxrZXl3
b3Jkcz48a2V5d29yZD5BbmltYWxzPC9rZXl3b3JkPjxrZXl3b3JkPipEaXNlYXNlIE1vZGVscywg
QW5pbWFsPC9rZXl3b3JkPjxrZXl3b3JkPkh1bWFuczwva2V5d29yZD48a2V5d29yZD5IeXBlcnRl
bnNpb24sIFB1bG1vbmFyeS9jb21wbGljYXRpb25zLypkcnVnIHRoZXJhcHkvKmV0aW9sb2d5L3Bh
dGhvbG9neTwva2V5d29yZD48a2V5d29yZD5IeXBveGlhL2NvbXBsaWNhdGlvbnMvcGF0aG9sb2d5
PC9rZXl3b3JkPjxrZXl3b3JkPk5lcHJpbHlzaW48L2tleXdvcmQ+PGtleXdvcmQ+VmFzb2FjdGl2
ZSBJbnRlc3RpbmFsIFBlcHRpZGU8L2tleXdvcmQ+PC9rZXl3b3Jkcz48ZGF0ZXM+PHllYXI+MjAw
OTwveWVhcj48cHViLWRhdGVzPjxkYXRlPkRlYzwvZGF0ZT48L3B1Yi1kYXRlcz48L2RhdGVzPjxp
c2JuPjE1MjItMTUwNCAoRWxlY3Ryb25pYykmI3hEOzEwNDAtMDYwNSAoTGlua2luZyk8L2lzYm4+
PGFjY2Vzc2lvbi1udW0+MTk3NDg5OTg8L2FjY2Vzc2lvbi1udW0+PHVybHM+PHJlbGF0ZWQtdXJs
cz48dXJsPmh0dHBzOi8vd3d3Lm5jYmkubmxtLm5paC5nb3YvcHVibWVkLzE5NzQ4OTk4PC91cmw+
PC9yZWxhdGVkLXVybHM+PC91cmxzPjxlbGVjdHJvbmljLXJlc291cmNlLW51bT4xMC4xMTUyL2Fq
cGx1bmcuMDAyMTcuMjAwOTwvZWxlY3Ryb25pYy1yZXNvdXJjZS1udW0+PC9yZWNvcmQ+PC9DaXRl
PjxDaXRlPjxBdXRob3I+Q2l1Y2xhbjwvQXV0aG9yPjxZZWFyPjIwMTE8L1llYXI+PFJlY051bT4x
MDwvUmVjTnVtPjxyZWNvcmQ+PHJlYy1udW1iZXI+MTA8L3JlYy1udW1iZXI+PGZvcmVpZ24ta2V5
cz48a2V5IGFwcD0iRU4iIGRiLWlkPSIwejAyczI1ZWV0cnN0amVwOXp0dmR2ZmV0enJyczllemZ2
OWEiIHRpbWVzdGFtcD0iMTUzODg2NjgxOCI+MTA8L2tleT48L2ZvcmVpZ24ta2V5cz48cmVmLXR5
cGUgbmFtZT0iSm91cm5hbCBBcnRpY2xlIj4xNzwvcmVmLXR5cGU+PGNvbnRyaWJ1dG9ycz48YXV0
aG9ycz48YXV0aG9yPkNpdWNsYW4sIEwuPC9hdXRob3I+PGF1dGhvcj5Cb25uZWF1LCBPLjwvYXV0
aG9yPjxhdXRob3I+SHVzc2V5LCBNLjwvYXV0aG9yPjxhdXRob3I+RHVnZ2FuLCBOLjwvYXV0aG9y
PjxhdXRob3I+SG9sbWVzLCBBLiBNLjwvYXV0aG9yPjxhdXRob3I+R29vZCwgUi48L2F1dGhvcj48
YXV0aG9yPlN0cmluZ2VyLCBSLjwvYXV0aG9yPjxhdXRob3I+Sm9uZXMsIFAuPC9hdXRob3I+PGF1
dGhvcj5Nb3JyZWxsLCBOLiBXLjwvYXV0aG9yPjxhdXRob3I+SmFyYWksIEcuPC9hdXRob3I+PGF1
dGhvcj5XYWxrZXIsIEMuPC9hdXRob3I+PGF1dGhvcj5XZXN0d2ljaywgSi48L2F1dGhvcj48YXV0
aG9yPlRob21hcywgTS48L2F1dGhvcj48L2F1dGhvcnM+PC9jb250cmlidXRvcnM+PGF1dGgtYWRk
cmVzcz5SZXNwaXJhdG9yeSBEaXNlYXNlIEFyZWEsIE5vdmFydGlzIEluc3RpdHV0ZXMgZm9yIEJp
b01lZGljYWwgUmVzZWFyY2gsIEhvcnNoYW0sIFdlc3QgU3Vzc2V4LCBVSy48L2F1dGgtYWRkcmVz
cz48dGl0bGVzPjx0aXRsZT5BIG5vdmVsIG11cmluZSBtb2RlbCBvZiBzZXZlcmUgcHVsbW9uYXJ5
IGFydGVyaWFsIGh5cGVydGVuc2lvbjwvdGl0bGU+PHNlY29uZGFyeS10aXRsZT5BbSBKIFJlc3Bp
ciBDcml0IENhcmUgTWVkPC9zZWNvbmRhcnktdGl0bGU+PC90aXRsZXM+PHBlcmlvZGljYWw+PGZ1
bGwtdGl0bGU+QW0gSiBSZXNwaXIgQ3JpdCBDYXJlIE1lZDwvZnVsbC10aXRsZT48L3BlcmlvZGlj
YWw+PHBhZ2VzPjExNzEtODI8L3BhZ2VzPjx2b2x1bWU+MTg0PC92b2x1bWU+PG51bWJlcj4xMDwv
bnVtYmVyPjxlZGl0aW9uPjIwMTEvMDgvMjc8L2VkaXRpb24+PGtleXdvcmRzPjxrZXl3b3JkPkFj
dXRlIERpc2Vhc2U8L2tleXdvcmQ+PGtleXdvcmQ+QW5pbWFsczwva2V5d29yZD48a2V5d29yZD5C
bG90dGluZywgV2VzdGVybjwva2V5d29yZD48a2V5d29yZD5DeXRva2luZXMvYmxvb2Q8L2tleXdv
cmQ+PGtleXdvcmQ+KkRpc2Vhc2UgTW9kZWxzLCBBbmltYWw8L2tleXdvcmQ+PGtleXdvcmQ+RWNo
b2NhcmRpb2dyYXBoeTwva2V5d29yZD48a2V5d29yZD5GZW1hbGU8L2tleXdvcmQ+PGtleXdvcmQ+
Rmx1b3Jlc2NlbnQgQW50aWJvZHkgVGVjaG5pcXVlPC9rZXl3b3JkPjxrZXl3b3JkPkdlbmUgRXhw
cmVzc2lvbiBQcm9maWxpbmc8L2tleXdvcmQ+PGtleXdvcmQ+SGVtb2R5bmFtaWNzL2RydWcgZWZm
ZWN0cy9waHlzaW9sb2d5PC9rZXl3b3JkPjxrZXl3b3JkPkh5cGVydGVuc2lvbiwgUHVsbW9uYXJ5
L2V0aW9sb2d5L21ldGFib2xpc20vcGF0aG9sb2d5LypwaHlzaW9wYXRob2xvZ3k8L2tleXdvcmQ+
PGtleXdvcmQ+SHlwb3hpYS9jb21wbGljYXRpb25zPC9rZXl3b3JkPjxrZXl3b3JkPkluZG9sZXMv
cGhhcm1hY29sb2d5PC9rZXl3b3JkPjxrZXl3b3JkPkx1bmcvbWV0YWJvbGlzbS9wYXRob2xvZ3kv
cGh5c2lvcGF0aG9sb2d5PC9rZXl3b3JkPjxrZXl3b3JkPk1hbGU8L2tleXdvcmQ+PGtleXdvcmQ+
TWljZTwva2V5d29yZD48a2V5d29yZD5NaWNlLCBJbmJyZWQgQzU3Qkw8L2tleXdvcmQ+PGtleXdv
cmQ+UHlycm9sZXMvcGhhcm1hY29sb2d5PC9rZXl3b3JkPjxrZXl3b3JkPlJlY2VwdG9ycywgVmFz
Y3VsYXIgRW5kb3RoZWxpYWwgR3Jvd3RoIEZhY3Rvci9hbnRhZ29uaXN0cyAmYW1wOyBpbmhpYml0
b3JzPC9rZXl3b3JkPjwva2V5d29yZHM+PGRhdGVzPjx5ZWFyPjIwMTE8L3llYXI+PHB1Yi1kYXRl
cz48ZGF0ZT5Ob3YgMTU8L2RhdGU+PC9wdWItZGF0ZXM+PC9kYXRlcz48aXNibj4xNTM1LTQ5NzAg
KEVsZWN0cm9uaWMpJiN4RDsxMDczLTQ0OVggKExpbmtpbmcpPC9pc2JuPjxhY2Nlc3Npb24tbnVt
PjIxODY4NTA0PC9hY2Nlc3Npb24tbnVtPjx1cmxzPjxyZWxhdGVkLXVybHM+PHVybD5odHRwczov
L3d3dy5uY2JpLm5sbS5uaWguZ292L3B1Ym1lZC8yMTg2ODUwNDwvdXJsPjwvcmVsYXRlZC11cmxz
PjwvdXJscz48ZWxlY3Ryb25pYy1yZXNvdXJjZS1udW0+MTAuMTE2NC9yY2NtLjIwMTEwMy0wNDEy
T0M8L2VsZWN0cm9uaWMtcmVzb3VyY2UtbnVtPjwvcmVjb3JkPjwvQ2l0ZT48Q2l0ZT48QXV0aG9y
PlZpdGFsaTwvQXV0aG9yPjxZZWFyPjIwMTQ8L1llYXI+PFJlY051bT4xMTwvUmVjTnVtPjxyZWNv
cmQ+PHJlYy1udW1iZXI+MTE8L3JlYy1udW1iZXI+PGZvcmVpZ24ta2V5cz48a2V5IGFwcD0iRU4i
IGRiLWlkPSIwejAyczI1ZWV0cnN0amVwOXp0dmR2ZmV0enJyczllemZ2OWEiIHRpbWVzdGFtcD0i
MTUzODg2Njg0NiI+MTE8L2tleT48L2ZvcmVpZ24ta2V5cz48cmVmLXR5cGUgbmFtZT0iSm91cm5h
bCBBcnRpY2xlIj4xNzwvcmVmLXR5cGU+PGNvbnRyaWJ1dG9ycz48YXV0aG9ycz48YXV0aG9yPlZp
dGFsaSwgUy4gSC48L2F1dGhvcj48YXV0aG9yPkhhbnNtYW5uLCBHLjwvYXV0aG9yPjxhdXRob3I+
Um9zZSwgQy48L2F1dGhvcj48YXV0aG9yPkZlcm5hbmRlei1Hb256YWxleiwgQS48L2F1dGhvcj48
YXV0aG9yPlNjaGVpZCwgQS48L2F1dGhvcj48YXV0aG9yPk1pdHNpYWxpcywgUy4gQS48L2F1dGhv
cj48YXV0aG9yPktvdXJlbWJhbmFzLCBTLjwvYXV0aG9yPjwvYXV0aG9ycz48L2NvbnRyaWJ1dG9y
cz48YXV0aC1hZGRyZXNzPkRlcGFydG1lbnQgb2YgQW5lc3RoZXNpYSwgUGVyaW9wZXJhdGl2ZSwg
YW5kIFBhaW4gTWVkaWNpbmUsIERpdmlzaW9uIG9mIENyaXRpY2FsIENhcmUgTWVkaWNpbmUsIEJv
c3RvbiBDaGlsZHJlbiZhcG9zO3MgSG9zcGl0YWwsIEJvc3RvbiwgTWFzc2FjaHVzZXR0cywgVVNB
IDsgU0hWIGFuZCBHSCBjb250cmlidXRlZCBlcXVhbGx5IHRvIHRoaXMgd29yay4mI3hEO0RlcGFy
dG1lbnQgb2YgTWVkaWNpbmUsIERpdmlzaW9uIG9mIE5ld2Jvcm4gTWVkaWNpbmUsIEJvc3RvbiBD
aGlsZHJlbiZhcG9zO3MgSG9zcGl0YWwsIEJvc3RvbiwgTWFzc2FjaHVzZXR0cywgVVNBIDsgRGVw
YXJ0bWVudCBvZiBQZWRpYXRyaWMgQ2FyZGlvbG9neSBhbmQgQ3JpdGljYWwgQ2FyZSwgSGFubm92
ZXIgTWVkaWNhbCBTY2hvb2wsIEhhbm5vdmVyLCBHZXJtYW55IDsgU0hWIGFuZCBHSCBjb250cmli
dXRlZCBlcXVhbGx5IHRvIHRoaXMgd29yay4mI3hEO0RlcGFydG1lbnQgb2YgQW5lc3RoZXNpYSwg
UGVyaW9wZXJhdGl2ZSwgYW5kIFBhaW4gTWVkaWNpbmUsIERpdmlzaW9uIG9mIENyaXRpY2FsIENh
cmUgTWVkaWNpbmUsIEJvc3RvbiBDaGlsZHJlbiZhcG9zO3MgSG9zcGl0YWwsIEJvc3RvbiwgTWFz
c2FjaHVzZXR0cywgVVNBLiYjeEQ7RGVwYXJ0bWVudCBvZiBNZWRpY2luZSwgRGl2aXNpb24gb2Yg
TmV3Ym9ybiBNZWRpY2luZSwgQm9zdG9uIENoaWxkcmVuJmFwb3M7cyBIb3NwaXRhbCwgQm9zdG9u
LCBNYXNzYWNodXNldHRzLCBVU0EuPC9hdXRoLWFkZHJlc3M+PHRpdGxlcz48dGl0bGU+VGhlIFN1
Z2VuIDU0MTYvaHlwb3hpYSBtb3VzZSBtb2RlbCBvZiBwdWxtb25hcnkgaHlwZXJ0ZW5zaW9uIHJl
dmlzaXRlZDogbG9uZy10ZXJtIGZvbGxvdy11cDwvdGl0bGU+PHNlY29uZGFyeS10aXRsZT5QdWxt
IENpcmM8L3NlY29uZGFyeS10aXRsZT48L3RpdGxlcz48cGVyaW9kaWNhbD48ZnVsbC10aXRsZT5Q
dWxtIENpcmM8L2Z1bGwtdGl0bGU+PC9wZXJpb2RpY2FsPjxwYWdlcz42MTktMjk8L3BhZ2VzPjx2
b2x1bWU+NDwvdm9sdW1lPjxudW1iZXI+NDwvbnVtYmVyPjxlZGl0aW9uPjIwMTUvMDEvMjM8L2Vk
aXRpb24+PGtleXdvcmRzPjxrZXl3b3JkPlN1Z2VuIDU0MTYsIGh5cG94aWE8L2tleXdvcmQ+PGtl
eXdvcmQ+YW5pbWFsIG1vZGVsPC9rZXl3b3JkPjxrZXl3b3JkPnB1bG1vbmFyeSBoeXBlcnRlbnNp
b248L2tleXdvcmQ+PGtleXdvcmQ+cmlnaHQgdmVudHJpY2xlPC9rZXl3b3JkPjwva2V5d29yZHM+
PGRhdGVzPjx5ZWFyPjIwMTQ8L3llYXI+PHB1Yi1kYXRlcz48ZGF0ZT5EZWM8L2RhdGU+PC9wdWIt
ZGF0ZXM+PC9kYXRlcz48aXNibj4yMDQ1LTg5MzIgKFByaW50KSYjeEQ7MjA0NS04OTMyIChMaW5r
aW5nKTwvaXNibj48YWNjZXNzaW9uLW51bT4yNTYxMDU5ODwvYWNjZXNzaW9uLW51bT48dXJscz48
cmVsYXRlZC11cmxzPjx1cmw+aHR0cHM6Ly93d3cubmNiaS5ubG0ubmloLmdvdi9wdWJtZWQvMjU2
MTA1OTg8L3VybD48L3JlbGF0ZWQtdXJscz48L3VybHM+PGN1c3RvbTI+UE1DNDI3ODYyMjwvY3Vz
dG9tMj48ZWxlY3Ryb25pYy1yZXNvdXJjZS1udW0+MTAuMTA4Ni82Nzg1MDg8L2VsZWN0cm9uaWMt
cmVzb3VyY2UtbnVtPjwvcmVjb3JkPjwvQ2l0ZT48L0VuZE5vdGU+AG==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F4253F" w:rsidRPr="002F13BB">
        <w:rPr>
          <w:color w:val="auto"/>
        </w:rPr>
      </w:r>
      <w:r w:rsidR="00F4253F" w:rsidRPr="002F13BB">
        <w:rPr>
          <w:color w:val="auto"/>
        </w:rPr>
        <w:fldChar w:fldCharType="separate"/>
      </w:r>
      <w:r w:rsidR="00336317" w:rsidRPr="002F13BB">
        <w:rPr>
          <w:noProof/>
          <w:color w:val="auto"/>
          <w:vertAlign w:val="superscript"/>
        </w:rPr>
        <w:t>2,5,7</w:t>
      </w:r>
      <w:r w:rsidR="00F4253F" w:rsidRPr="002F13BB">
        <w:rPr>
          <w:color w:val="auto"/>
        </w:rPr>
        <w:fldChar w:fldCharType="end"/>
      </w:r>
      <w:r w:rsidR="003A312A" w:rsidRPr="002F13BB">
        <w:rPr>
          <w:color w:val="auto"/>
        </w:rPr>
        <w:t>.</w:t>
      </w:r>
      <w:r w:rsidR="004543A7" w:rsidRPr="002F13BB">
        <w:rPr>
          <w:color w:val="auto"/>
        </w:rPr>
        <w:t xml:space="preserve"> </w:t>
      </w:r>
      <w:r w:rsidR="003A312A" w:rsidRPr="002F13BB">
        <w:rPr>
          <w:color w:val="auto"/>
        </w:rPr>
        <w:t>The model was first described in rats</w:t>
      </w:r>
      <w:r w:rsidR="00F4253F" w:rsidRPr="002F13BB">
        <w:rPr>
          <w:color w:val="auto"/>
        </w:rPr>
        <w:fldChar w:fldCharType="begin">
          <w:fldData xml:space="preserve">PEVuZE5vdGU+PENpdGU+PEF1dGhvcj5UYXJhc2V2aWNpZW5lLVN0ZXdhcnQ8L0F1dGhvcj48WWVh
cj4yMDAxPC9ZZWFyPjxSZWNOdW0+NTwvUmVjTnVtPjxEaXNwbGF5VGV4dD48c3R5bGUgZmFjZT0i
c3VwZXJzY3JpcHQiPjY8L3N0eWxlPjwvRGlzcGxheVRleHQ+PHJlY29yZD48cmVjLW51bWJlcj41
PC9yZWMtbnVtYmVyPjxmb3JlaWduLWtleXM+PGtleSBhcHA9IkVOIiBkYi1pZD0iMHowMnMyNWVl
dHJzdGplcDl6dHZkdmZldHpycnM5ZXpmdjlhIiB0aW1lc3RhbXA9IjE1Mzg4NTU2ODEiPjU8L2tl
eT48L2ZvcmVpZ24ta2V5cz48cmVmLXR5cGUgbmFtZT0iSm91cm5hbCBBcnRpY2xlIj4xNzwvcmVm
LXR5cGU+PGNvbnRyaWJ1dG9ycz48YXV0aG9ycz48YXV0aG9yPlRhcmFzZXZpY2llbmUtU3Rld2Fy
dCwgTC48L2F1dGhvcj48YXV0aG9yPkthc2FoYXJhLCBZLjwvYXV0aG9yPjxhdXRob3I+QWxnZXIs
IEwuPC9hdXRob3I+PGF1dGhvcj5IaXJ0aCwgUC48L2F1dGhvcj48YXV0aG9yPk1jIE1haG9uLCBH
LjwvYXV0aG9yPjxhdXRob3I+V2FsdGVuYmVyZ2VyLCBKLjwvYXV0aG9yPjxhdXRob3I+Vm9lbGtl
bCwgTi4gRi48L2F1dGhvcj48YXV0aG9yPlR1ZGVyLCBSLiBNLjwvYXV0aG9yPjwvYXV0aG9ycz48
L2NvbnRyaWJ1dG9ycz48YXV0aC1hZGRyZXNzPkRlcGFydG1lbnQgb2YgUGF0aG9sb2d5LCBVbml2
ZXJzaXR5IG9mIENvbG9yYWRvIEhlYWx0aCBTY2llbmNlcyBDZW50ZXIsIERlbnZlciwgQ29sb3Jh
ZG8gODAyNjIsIFVTQS48L2F1dGgtYWRkcmVzcz48dGl0bGVzPjx0aXRsZT5JbmhpYml0aW9uIG9m
IHRoZSBWRUdGIHJlY2VwdG9yIDIgY29tYmluZWQgd2l0aCBjaHJvbmljIGh5cG94aWEgY2F1c2Vz
IGNlbGwgZGVhdGgtZGVwZW5kZW50IHB1bG1vbmFyeSBlbmRvdGhlbGlhbCBjZWxsIHByb2xpZmVy
YXRpb24gYW5kIHNldmVyZSBwdWxtb25hcnkgaHlwZXJ0ZW5zaW9uPC90aXRsZT48c2Vjb25kYXJ5
LXRpdGxlPkZBU0VCIEo8L3NlY29uZGFyeS10aXRsZT48L3RpdGxlcz48cGVyaW9kaWNhbD48ZnVs
bC10aXRsZT5GQVNFQiBKPC9mdWxsLXRpdGxlPjwvcGVyaW9kaWNhbD48cGFnZXM+NDI3LTM4PC9w
YWdlcz48dm9sdW1lPjE1PC92b2x1bWU+PG51bWJlcj4yPC9udW1iZXI+PGVkaXRpb24+MjAwMS8w
Mi8wNzwvZWRpdGlvbj48a2V5d29yZHM+PGtleXdvcmQ+QW5naW9nZW5lc2lzIEluaGliaXRvcnMv
KnBoYXJtYWNvbG9neTwva2V5d29yZD48a2V5d29yZD5BbmltYWxzPC9rZXl3b3JkPjxrZXl3b3Jk
PkFwb3B0b3Npcy8qZHJ1ZyBlZmZlY3RzPC9rZXl3b3JkPjxrZXl3b3JkPkJsb29kIFByZXNzdXJl
L2RydWcgZWZmZWN0czwva2V5d29yZD48a2V5d29yZD5DYXNwYXNlIDM8L2tleXdvcmQ+PGtleXdv
cmQ+Q2FzcGFzZXMvYW5hbHlzaXM8L2tleXdvcmQ+PGtleXdvcmQ+Q2VsbCBEZWF0aC9kcnVnIGVm
ZmVjdHM8L2tleXdvcmQ+PGtleXdvcmQ+Q2VsbCBEaXZpc2lvbi9kcnVnIGVmZmVjdHM8L2tleXdv
cmQ+PGtleXdvcmQ+RW5kb3RoZWxpdW0sIFZhc2N1bGFyLypkcnVnIGVmZmVjdHMvcGF0aG9sb2d5
L3BoeXNpb3BhdGhvbG9neTwva2V5d29yZD48a2V5d29yZD5IZWFydCBWZW50cmljbGVzPC9rZXl3
b3JkPjxrZXl3b3JkPkh5cGVydGVuc2lvbiwgUHVsbW9uYXJ5L2V0aW9sb2d5L3BhdGhvbG9neS8q
cGh5c2lvcGF0aG9sb2d5PC9rZXl3b3JkPjxrZXl3b3JkPkh5cG94aWEvKnBoeXNpb3BhdGhvbG9n
eTwva2V5d29yZD48a2V5d29yZD5JbmRvbGVzLypwaGFybWFjb2xvZ3k8L2tleXdvcmQ+PGtleXdv
cmQ+TWFsZTwva2V5d29yZD48a2V5d29yZD5NdXNjbGUsIFNtb290aCwgVmFzY3VsYXIvZHJ1ZyBl
ZmZlY3RzL3BhdGhvbG9neS9waHlzaW9wYXRob2xvZ3k8L2tleXdvcmQ+PGtleXdvcmQ+TXlvY2Fy
ZGl1bS9wYXRob2xvZ3k8L2tleXdvcmQ+PGtleXdvcmQ+UHVsbW9uYXJ5IEFydGVyeS8qZHJ1ZyBl
ZmZlY3RzL3BhdGhvbG9neS9waHlzaW9wYXRob2xvZ3k8L2tleXdvcmQ+PGtleXdvcmQ+UHlycm9s
ZXMvKnBoYXJtYWNvbG9neTwva2V5d29yZD48a2V5d29yZD5SYXRzPC9rZXl3b3JkPjxrZXl3b3Jk
PlJhdHMsIFNwcmFndWUtRGF3bGV5PC9rZXl3b3JkPjxrZXl3b3JkPlJlY2VwdG9yIFByb3RlaW4t
VHlyb3NpbmUgS2luYXNlcy8qYW50YWdvbmlzdHMgJmFtcDsgaW5oaWJpdG9yczwva2V5d29yZD48
a2V5d29yZD5SZWNlcHRvcnMsIEdyb3d0aCBGYWN0b3IvKmFudGFnb25pc3RzICZhbXA7IGluaGli
aXRvcnM8L2tleXdvcmQ+PGtleXdvcmQ+UmVjZXB0b3JzLCBWYXNjdWxhciBFbmRvdGhlbGlhbCBH
cm93dGggRmFjdG9yPC9rZXl3b3JkPjwva2V5d29yZHM+PGRhdGVzPjx5ZWFyPjIwMDE8L3llYXI+
PHB1Yi1kYXRlcz48ZGF0ZT5GZWI8L2RhdGU+PC9wdWItZGF0ZXM+PC9kYXRlcz48aXNibj4wODky
LTY2MzggKFByaW50KSYjeEQ7MDg5Mi02NjM4IChMaW5raW5nKTwvaXNibj48YWNjZXNzaW9uLW51
bT4xMTE1Njk1ODwvYWNjZXNzaW9uLW51bT48dXJscz48cmVsYXRlZC11cmxzPjx1cmw+aHR0cHM6
Ly93d3cubmNiaS5ubG0ubmloLmdvdi9wdWJtZWQvMTExNTY5NTg8L3VybD48L3JlbGF0ZWQtdXJs
cz48L3VybHM+PGVsZWN0cm9uaWMtcmVzb3VyY2UtbnVtPjEwLjEwOTYvZmouMDAtMDM0M2NvbTwv
ZWxlY3Ryb25pYy1yZXNvdXJjZS1udW0+PC9yZWNvcmQ+PC9DaXRlPjwvRW5kTm90ZT5=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PEVuZE5vdGU+PENpdGU+PEF1dGhvcj5UYXJhc2V2aWNpZW5lLVN0ZXdhcnQ8L0F1dGhvcj48WWVh
cj4yMDAxPC9ZZWFyPjxSZWNOdW0+NTwvUmVjTnVtPjxEaXNwbGF5VGV4dD48c3R5bGUgZmFjZT0i
c3VwZXJzY3JpcHQiPjY8L3N0eWxlPjwvRGlzcGxheVRleHQ+PHJlY29yZD48cmVjLW51bWJlcj41
PC9yZWMtbnVtYmVyPjxmb3JlaWduLWtleXM+PGtleSBhcHA9IkVOIiBkYi1pZD0iMHowMnMyNWVl
dHJzdGplcDl6dHZkdmZldHpycnM5ZXpmdjlhIiB0aW1lc3RhbXA9IjE1Mzg4NTU2ODEiPjU8L2tl
eT48L2ZvcmVpZ24ta2V5cz48cmVmLXR5cGUgbmFtZT0iSm91cm5hbCBBcnRpY2xlIj4xNzwvcmVm
LXR5cGU+PGNvbnRyaWJ1dG9ycz48YXV0aG9ycz48YXV0aG9yPlRhcmFzZXZpY2llbmUtU3Rld2Fy
dCwgTC48L2F1dGhvcj48YXV0aG9yPkthc2FoYXJhLCBZLjwvYXV0aG9yPjxhdXRob3I+QWxnZXIs
IEwuPC9hdXRob3I+PGF1dGhvcj5IaXJ0aCwgUC48L2F1dGhvcj48YXV0aG9yPk1jIE1haG9uLCBH
LjwvYXV0aG9yPjxhdXRob3I+V2FsdGVuYmVyZ2VyLCBKLjwvYXV0aG9yPjxhdXRob3I+Vm9lbGtl
bCwgTi4gRi48L2F1dGhvcj48YXV0aG9yPlR1ZGVyLCBSLiBNLjwvYXV0aG9yPjwvYXV0aG9ycz48
L2NvbnRyaWJ1dG9ycz48YXV0aC1hZGRyZXNzPkRlcGFydG1lbnQgb2YgUGF0aG9sb2d5LCBVbml2
ZXJzaXR5IG9mIENvbG9yYWRvIEhlYWx0aCBTY2llbmNlcyBDZW50ZXIsIERlbnZlciwgQ29sb3Jh
ZG8gODAyNjIsIFVTQS48L2F1dGgtYWRkcmVzcz48dGl0bGVzPjx0aXRsZT5JbmhpYml0aW9uIG9m
IHRoZSBWRUdGIHJlY2VwdG9yIDIgY29tYmluZWQgd2l0aCBjaHJvbmljIGh5cG94aWEgY2F1c2Vz
IGNlbGwgZGVhdGgtZGVwZW5kZW50IHB1bG1vbmFyeSBlbmRvdGhlbGlhbCBjZWxsIHByb2xpZmVy
YXRpb24gYW5kIHNldmVyZSBwdWxtb25hcnkgaHlwZXJ0ZW5zaW9uPC90aXRsZT48c2Vjb25kYXJ5
LXRpdGxlPkZBU0VCIEo8L3NlY29uZGFyeS10aXRsZT48L3RpdGxlcz48cGVyaW9kaWNhbD48ZnVs
bC10aXRsZT5GQVNFQiBKPC9mdWxsLXRpdGxlPjwvcGVyaW9kaWNhbD48cGFnZXM+NDI3LTM4PC9w
YWdlcz48dm9sdW1lPjE1PC92b2x1bWU+PG51bWJlcj4yPC9udW1iZXI+PGVkaXRpb24+MjAwMS8w
Mi8wNzwvZWRpdGlvbj48a2V5d29yZHM+PGtleXdvcmQ+QW5naW9nZW5lc2lzIEluaGliaXRvcnMv
KnBoYXJtYWNvbG9neTwva2V5d29yZD48a2V5d29yZD5BbmltYWxzPC9rZXl3b3JkPjxrZXl3b3Jk
PkFwb3B0b3Npcy8qZHJ1ZyBlZmZlY3RzPC9rZXl3b3JkPjxrZXl3b3JkPkJsb29kIFByZXNzdXJl
L2RydWcgZWZmZWN0czwva2V5d29yZD48a2V5d29yZD5DYXNwYXNlIDM8L2tleXdvcmQ+PGtleXdv
cmQ+Q2FzcGFzZXMvYW5hbHlzaXM8L2tleXdvcmQ+PGtleXdvcmQ+Q2VsbCBEZWF0aC9kcnVnIGVm
ZmVjdHM8L2tleXdvcmQ+PGtleXdvcmQ+Q2VsbCBEaXZpc2lvbi9kcnVnIGVmZmVjdHM8L2tleXdv
cmQ+PGtleXdvcmQ+RW5kb3RoZWxpdW0sIFZhc2N1bGFyLypkcnVnIGVmZmVjdHMvcGF0aG9sb2d5
L3BoeXNpb3BhdGhvbG9neTwva2V5d29yZD48a2V5d29yZD5IZWFydCBWZW50cmljbGVzPC9rZXl3
b3JkPjxrZXl3b3JkPkh5cGVydGVuc2lvbiwgUHVsbW9uYXJ5L2V0aW9sb2d5L3BhdGhvbG9neS8q
cGh5c2lvcGF0aG9sb2d5PC9rZXl3b3JkPjxrZXl3b3JkPkh5cG94aWEvKnBoeXNpb3BhdGhvbG9n
eTwva2V5d29yZD48a2V5d29yZD5JbmRvbGVzLypwaGFybWFjb2xvZ3k8L2tleXdvcmQ+PGtleXdv
cmQ+TWFsZTwva2V5d29yZD48a2V5d29yZD5NdXNjbGUsIFNtb290aCwgVmFzY3VsYXIvZHJ1ZyBl
ZmZlY3RzL3BhdGhvbG9neS9waHlzaW9wYXRob2xvZ3k8L2tleXdvcmQ+PGtleXdvcmQ+TXlvY2Fy
ZGl1bS9wYXRob2xvZ3k8L2tleXdvcmQ+PGtleXdvcmQ+UHVsbW9uYXJ5IEFydGVyeS8qZHJ1ZyBl
ZmZlY3RzL3BhdGhvbG9neS9waHlzaW9wYXRob2xvZ3k8L2tleXdvcmQ+PGtleXdvcmQ+UHlycm9s
ZXMvKnBoYXJtYWNvbG9neTwva2V5d29yZD48a2V5d29yZD5SYXRzPC9rZXl3b3JkPjxrZXl3b3Jk
PlJhdHMsIFNwcmFndWUtRGF3bGV5PC9rZXl3b3JkPjxrZXl3b3JkPlJlY2VwdG9yIFByb3RlaW4t
VHlyb3NpbmUgS2luYXNlcy8qYW50YWdvbmlzdHMgJmFtcDsgaW5oaWJpdG9yczwva2V5d29yZD48
a2V5d29yZD5SZWNlcHRvcnMsIEdyb3d0aCBGYWN0b3IvKmFudGFnb25pc3RzICZhbXA7IGluaGli
aXRvcnM8L2tleXdvcmQ+PGtleXdvcmQ+UmVjZXB0b3JzLCBWYXNjdWxhciBFbmRvdGhlbGlhbCBH
cm93dGggRmFjdG9yPC9rZXl3b3JkPjwva2V5d29yZHM+PGRhdGVzPjx5ZWFyPjIwMDE8L3llYXI+
PHB1Yi1kYXRlcz48ZGF0ZT5GZWI8L2RhdGU+PC9wdWItZGF0ZXM+PC9kYXRlcz48aXNibj4wODky
LTY2MzggKFByaW50KSYjeEQ7MDg5Mi02NjM4IChMaW5raW5nKTwvaXNibj48YWNjZXNzaW9uLW51
bT4xMTE1Njk1ODwvYWNjZXNzaW9uLW51bT48dXJscz48cmVsYXRlZC11cmxzPjx1cmw+aHR0cHM6
Ly93d3cubmNiaS5ubG0ubmloLmdvdi9wdWJtZWQvMTExNTY5NTg8L3VybD48L3JlbGF0ZWQtdXJs
cz48L3VybHM+PGVsZWN0cm9uaWMtcmVzb3VyY2UtbnVtPjEwLjEwOTYvZmouMDAtMDM0M2NvbTwv
ZWxlY3Ryb25pYy1yZXNvdXJjZS1udW0+PC9yZWNvcmQ+PC9DaXRlPjwvRW5kTm90ZT5=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F4253F" w:rsidRPr="002F13BB">
        <w:rPr>
          <w:color w:val="auto"/>
        </w:rPr>
      </w:r>
      <w:r w:rsidR="00F4253F" w:rsidRPr="002F13BB">
        <w:rPr>
          <w:color w:val="auto"/>
        </w:rPr>
        <w:fldChar w:fldCharType="separate"/>
      </w:r>
      <w:r w:rsidR="00336317" w:rsidRPr="002F13BB">
        <w:rPr>
          <w:noProof/>
          <w:color w:val="auto"/>
          <w:vertAlign w:val="superscript"/>
        </w:rPr>
        <w:t>6</w:t>
      </w:r>
      <w:r w:rsidR="00F4253F" w:rsidRPr="002F13BB">
        <w:rPr>
          <w:color w:val="auto"/>
        </w:rPr>
        <w:fldChar w:fldCharType="end"/>
      </w:r>
      <w:r w:rsidR="00153B00" w:rsidRPr="002F13BB">
        <w:rPr>
          <w:color w:val="auto"/>
        </w:rPr>
        <w:t xml:space="preserve"> and </w:t>
      </w:r>
      <w:r w:rsidR="00D05F51" w:rsidRPr="002F13BB">
        <w:rPr>
          <w:color w:val="auto"/>
        </w:rPr>
        <w:t xml:space="preserve">later on </w:t>
      </w:r>
      <w:r w:rsidR="00153B00" w:rsidRPr="002F13BB">
        <w:rPr>
          <w:color w:val="auto"/>
        </w:rPr>
        <w:t xml:space="preserve">applied </w:t>
      </w:r>
      <w:r w:rsidR="003E0E06" w:rsidRPr="002F13BB">
        <w:rPr>
          <w:color w:val="auto"/>
        </w:rPr>
        <w:t>to</w:t>
      </w:r>
      <w:r w:rsidR="00153B00" w:rsidRPr="002F13BB">
        <w:rPr>
          <w:color w:val="auto"/>
        </w:rPr>
        <w:t xml:space="preserve"> mice</w:t>
      </w:r>
      <w:r w:rsidR="00F4253F" w:rsidRPr="002F13BB">
        <w:rPr>
          <w:color w:val="auto"/>
        </w:rPr>
        <w:fldChar w:fldCharType="begin">
          <w:fldData xml:space="preserve">PEVuZE5vdGU+PENpdGU+PEF1dGhvcj5DaXVjbGFuPC9BdXRob3I+PFllYXI+MjAxMTwvWWVhcj48
UmVjTnVtPjEwPC9SZWNOdW0+PERpc3BsYXlUZXh0PjxzdHlsZSBmYWNlPSJzdXBlcnNjcmlwdCI+
NCw1LDc8L3N0eWxlPjwvRGlzcGxheVRleHQ+PHJlY29yZD48cmVjLW51bWJlcj4xMDwvcmVjLW51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aXRlPjxDaXRlPjxBdXRob3I+R29tZXotQXJyb3lvPC9BdXRob3I+PFllYXI+MjAxMjwvWWVhcj48
UmVjTnVtPjQ8L1JlY051bT48cmVjb3JkPjxyZWMtbnVtYmVyPjQ8L3JlYy1udW1iZXI+PGZvcmVp
Z24ta2V5cz48a2V5IGFwcD0iRU4iIGRiLWlkPSIwejAyczI1ZWV0cnN0amVwOXp0dmR2ZmV0enJy
czllemZ2OWEiIHRpbWVzdGFtcD0iMTUzODg1NDQwMCI+NDwva2V5PjwvZm9yZWlnbi1rZXlzPjxy
ZWYtdHlwZSBuYW1lPSJKb3VybmFsIEFydGljbGUiPjE3PC9yZWYtdHlwZT48Y29udHJpYnV0b3Jz
PjxhdXRob3JzPjxhdXRob3I+R29tZXotQXJyb3lvLCBKLjwvYXV0aG9yPjxhdXRob3I+U2FsZWVt
LCBTLiBKLjwvYXV0aG9yPjxhdXRob3I+TWl6dW5vLCBTLjwvYXV0aG9yPjxhdXRob3I+U3llZCwg
QS4gQS48L2F1dGhvcj48YXV0aG9yPkJvZ2FhcmQsIEguIEouPC9hdXRob3I+PGF1dGhvcj5BYmJh
dGUsIEEuPC9hdXRob3I+PGF1dGhvcj5UYXJhc2V2aWNpZW5lLVN0ZXdhcnQsIEwuPC9hdXRob3I+
PGF1dGhvcj5TdW5nLCBZLjwvYXV0aG9yPjxhdXRob3I+S3Jhc2thdXNrYXMsIEQuPC9hdXRob3I+
PGF1dGhvcj5GYXJrYXMsIEQuPC9hdXRob3I+PGF1dGhvcj5Db25yYWQsIEQuIEguPC9hdXRob3I+
PGF1dGhvcj5OaWNvbGxzLCBNLiBSLjwvYXV0aG9yPjxhdXRob3I+Vm9lbGtlbCwgTi4gRi48L2F1
dGhvcj48L2F1dGhvcnM+PC9jb250cmlidXRvcnM+PGF1dGgtYWRkcmVzcz5WaWN0b3JpYSBKb2hu
c29uIENlbnRlciBmb3IgT2JzdHJ1Y3RpdmUgTHVuZyBEaXNlYXNlIFJlc2VhcmNoLCBWaXJnaW5p
YSBDb21tb253ZWFsdGggVW5pdmVyc2l0eSwgMTIyMCBFLiBCcm9hZCBTdC4sIFJpY2htb25kLCBW
QSAyMzI5OCwgVVNBLjwvYXV0aC1hZGRyZXNzPjx0aXRsZXM+PHRpdGxlPkEgYnJpZWYgb3ZlcnZp
ZXcgb2YgbW91c2UgbW9kZWxzIG9mIHB1bG1vbmFyeSBhcnRlcmlhbCBoeXBlcnRlbnNpb246IHBy
b2JsZW1zIGFuZCBwcm9zcGVjdHM8L3RpdGxlPjxzZWNvbmRhcnktdGl0bGU+QW0gSiBQaHlzaW9s
IEx1bmcgQ2VsbCBNb2wgUGh5c2lvbDwvc2Vjb25kYXJ5LXRpdGxlPjwvdGl0bGVzPjxwZXJpb2Rp
Y2FsPjxmdWxsLXRpdGxlPkFtIEogUGh5c2lvbCBMdW5nIENlbGwgTW9sIFBoeXNpb2w8L2Z1bGwt
dGl0bGU+PC9wZXJpb2RpY2FsPjxwYWdlcz5MOTc3LTkxPC9wYWdlcz48dm9sdW1lPjMwMjwvdm9s
dW1lPjxudW1iZXI+MTA8L251bWJlcj48ZWRpdGlvbj4yMDEyLzAyLzA3PC9lZGl0aW9uPjxrZXl3
b3Jkcz48a2V5d29yZD5BbmltYWxzPC9rZXl3b3JkPjxrZXl3b3JkPkJsb29kIFByZXNzdXJlPC9r
ZXl3b3JkPjxrZXl3b3JkPipEaXNlYXNlIE1vZGVscywgQW5pbWFsPC9rZXl3b3JkPjxrZXl3b3Jk
PkZhbWlsaWFsIFByaW1hcnkgUHVsbW9uYXJ5IEh5cGVydGVuc2lvbjwva2V5d29yZD48a2V5d29y
ZD5IZWFydCBWZW50cmljbGVzL3BhdGhvbG9neS8qcGh5c2lvcGF0aG9sb2d5PC9rZXl3b3JkPjxr
ZXl3b3JkPkh5cGVydGVuc2lvbiwgUHVsbW9uYXJ5L3BhdGhvbG9neS8qcGh5c2lvcGF0aG9sb2d5
PC9rZXl3b3JkPjxrZXl3b3JkPkh5cGVydHJvcGh5LCBSaWdodCBWZW50cmljdWxhci9wYXRob2xv
Z3kvKnBoeXNpb3BhdGhvbG9neTwva2V5d29yZD48a2V5d29yZD5NaWNlPC9rZXl3b3JkPjxrZXl3
b3JkPk1pY2UsIFRyYW5zZ2VuaWM8L2tleXdvcmQ+PGtleXdvcmQ+UHVsbW9uYXJ5IEFydGVyeS9w
YXRob2xvZ3kvKnBoeXNpb3BhdGhvbG9neTwva2V5d29yZD48a2V5d29yZD5SYXRzPC9rZXl3b3Jk
PjxrZXl3b3JkPlZhc2N1bGFyIFJlc2lzdGFuY2U8L2tleXdvcmQ+PGtleXdvcmQ+VmVudHJpY3Vs
YXIgRnVuY3Rpb24sIFJpZ2h0PC9rZXl3b3JkPjxrZXl3b3JkPlZlbnRyaWN1bGFyIFJlbW9kZWxp
bmc8L2tleXdvcmQ+PC9rZXl3b3Jkcz48ZGF0ZXM+PHllYXI+MjAxMjwveWVhcj48cHViLWRhdGVz
PjxkYXRlPk1heSAxNTwvZGF0ZT48L3B1Yi1kYXRlcz48L2RhdGVzPjxpc2JuPjE1MjItMTUwNCAo
RWxlY3Ryb25pYykmI3hEOzEwNDAtMDYwNSAoTGlua2luZyk8L2lzYm4+PGFjY2Vzc2lvbi1udW0+
MjIzMDc5MDc8L2FjY2Vzc2lvbi1udW0+PHVybHM+PHJlbGF0ZWQtdXJscz48dXJsPmh0dHBzOi8v
d3d3Lm5jYmkubmxtLm5paC5nb3YvcHVibWVkLzIyMzA3OTA3PC91cmw+PC9yZWxhdGVkLXVybHM+
PC91cmxzPjxjdXN0b20yPlBNQzM3NzQ0Nzc8L2N1c3RvbTI+PGVsZWN0cm9uaWMtcmVzb3VyY2Ut
bnVtPjEwLjExNTIvYWpwbHVuZy4wMDM2Mi4yMDExPC9lbGVjdHJvbmljLXJlc291cmNlLW51bT48
L3JlY29yZD48L0NpdGU+PENpdGU+PEF1dGhvcj5WaXRhbGk8L0F1dGhvcj48WWVhcj4yMDE0PC9Z
ZWFyPjxSZWNOdW0+MTE8L1JlY051bT48cmVjb3JkPjxyZWMtbnVtYmVyPjExPC9yZWMtbnVtYmVy
Pjxmb3JlaWduLWtleXM+PGtleSBhcHA9IkVOIiBkYi1pZD0iMHowMnMyNWVldHJzdGplcDl6dHZk
dmZldHpycnM5ZXpmdjlhIiB0aW1lc3RhbXA9IjE1Mzg4NjY4NDYiPjExPC9rZXk+PC9mb3JlaWdu
LWtleXM+PHJlZi10eXBlIG5hbWU9IkpvdXJuYWwgQXJ0aWNsZSI+MTc8L3JlZi10eXBlPjxjb250
cmlidXRvcnM+PGF1dGhvcnM+PGF1dGhvcj5WaXRhbGksIFMuIEguPC9hdXRob3I+PGF1dGhvcj5I
YW5zbWFubiwgRy48L2F1dGhvcj48YXV0aG9yPlJvc2UsIEMuPC9hdXRob3I+PGF1dGhvcj5GZXJu
YW5kZXotR29uemFsZXosIEEuPC9hdXRob3I+PGF1dGhvcj5TY2hlaWQsIEEuPC9hdXRob3I+PGF1
dGhvcj5NaXRzaWFsaXMsIFMuIEEuPC9hdXRob3I+PGF1dGhvcj5Lb3VyZW1iYW5hcywgUy48L2F1
dGhvcj48L2F1dGhvcnM+PC9jb250cmlidXRvcnM+PGF1dGgtYWRkcmVzcz5EZXBhcnRtZW50IG9m
IEFuZXN0aGVzaWEsIFBlcmlvcGVyYXRpdmUsIGFuZCBQYWluIE1lZGljaW5lLCBEaXZpc2lvbiBv
ZiBDcml0aWNhbCBDYXJlIE1lZGljaW5lLCBCb3N0b24gQ2hpbGRyZW4mYXBvcztzIEhvc3BpdGFs
LCBCb3N0b24sIE1hc3NhY2h1c2V0dHMsIFVTQSA7IFNIViBhbmQgR0ggY29udHJpYnV0ZWQgZXF1
YWxseSB0byB0aGlzIHdvcmsuJiN4RDtEZXBhcnRtZW50IG9mIE1lZGljaW5lLCBEaXZpc2lvbiBv
ZiBOZXdib3JuIE1lZGljaW5lLCBCb3N0b24gQ2hpbGRyZW4mYXBvcztzIEhvc3BpdGFsLCBCb3N0
b24sIE1hc3NhY2h1c2V0dHMsIFVTQSA7IERlcGFydG1lbnQgb2YgUGVkaWF0cmljIENhcmRpb2xv
Z3kgYW5kIENyaXRpY2FsIENhcmUsIEhhbm5vdmVyIE1lZGljYWwgU2Nob29sLCBIYW5ub3Zlciwg
R2VybWFueSA7IFNIViBhbmQgR0ggY29udHJpYnV0ZWQgZXF1YWxseSB0byB0aGlzIHdvcmsuJiN4
RDtEZXBhcnRtZW50IG9mIEFuZXN0aGVzaWEsIFBlcmlvcGVyYXRpdmUsIGFuZCBQYWluIE1lZGlj
aW5lLCBEaXZpc2lvbiBvZiBDcml0aWNhbCBDYXJlIE1lZGljaW5lLCBCb3N0b24gQ2hpbGRyZW4m
YXBvcztzIEhvc3BpdGFsLCBCb3N0b24sIE1hc3NhY2h1c2V0dHMsIFVTQS4mI3hEO0RlcGFydG1l
bnQgb2YgTWVkaWNpbmUsIERpdmlzaW9uIG9mIE5ld2Jvcm4gTWVkaWNpbmUsIEJvc3RvbiBDaGls
ZHJlbiZhcG9zO3MgSG9zcGl0YWwsIEJvc3RvbiwgTWFzc2FjaHVzZXR0cywgVVNBLjwvYXV0aC1h
ZGRyZXNzPjx0aXRsZXM+PHRpdGxlPlRoZSBTdWdlbiA1NDE2L2h5cG94aWEgbW91c2UgbW9kZWwg
b2YgcHVsbW9uYXJ5IGh5cGVydGVuc2lvbiByZXZpc2l0ZWQ6IGxvbmctdGVybSBmb2xsb3ctdXA8
L3RpdGxlPjxzZWNvbmRhcnktdGl0bGU+UHVsbSBDaXJjPC9zZWNvbmRhcnktdGl0bGU+PC90aXRs
ZXM+PHBlcmlvZGljYWw+PGZ1bGwtdGl0bGU+UHVsbSBDaXJjPC9mdWxsLXRpdGxlPjwvcGVyaW9k
aWNhbD48cGFnZXM+NjE5LTI5PC9wYWdlcz48dm9sdW1lPjQ8L3ZvbHVtZT48bnVtYmVyPjQ8L251
bWJlcj48ZWRpdGlvbj4yMDE1LzAxLzIzPC9lZGl0aW9uPjxrZXl3b3Jkcz48a2V5d29yZD5TdWdl
biA1NDE2LCBoeXBveGlhPC9rZXl3b3JkPjxrZXl3b3JkPmFuaW1hbCBtb2RlbDwva2V5d29yZD48
a2V5d29yZD5wdWxtb25hcnkgaHlwZXJ0ZW5zaW9uPC9rZXl3b3JkPjxrZXl3b3JkPnJpZ2h0IHZl
bnRyaWNsZTwva2V5d29yZD48L2tleXdvcmRzPjxkYXRlcz48eWVhcj4yMDE0PC95ZWFyPjxwdWIt
ZGF0ZXM+PGRhdGU+RGVjPC9kYXRlPjwvcHViLWRhdGVzPjwvZGF0ZXM+PGlzYm4+MjA0NS04OTMy
IChQcmludCkmI3hEOzIwNDUtODkzMiAoTGlua2luZyk8L2lzYm4+PGFjY2Vzc2lvbi1udW0+MjU2
MTA1OTg8L2FjY2Vzc2lvbi1udW0+PHVybHM+PHJlbGF0ZWQtdXJscz48dXJsPmh0dHBzOi8vd3d3
Lm5jYmkubmxtLm5paC5nb3YvcHVibWVkLzI1NjEwNTk4PC91cmw+PC9yZWxhdGVkLXVybHM+PC91
cmxzPjxjdXN0b20yPlBNQzQyNzg2MjI8L2N1c3RvbTI+PGVsZWN0cm9uaWMtcmVzb3VyY2UtbnVt
PjEwLjEwODYvNjc4NTA4PC9lbGVjdHJvbmljLXJlc291cmNlLW51bT48L3JlY29yZD48L0NpdGU+
PC9FbmROb3RlPn==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PEVuZE5vdGU+PENpdGU+PEF1dGhvcj5DaXVjbGFuPC9BdXRob3I+PFllYXI+MjAxMTwvWWVhcj48
UmVjTnVtPjEwPC9SZWNOdW0+PERpc3BsYXlUZXh0PjxzdHlsZSBmYWNlPSJzdXBlcnNjcmlwdCI+
NCw1LDc8L3N0eWxlPjwvRGlzcGxheVRleHQ+PHJlY29yZD48cmVjLW51bWJlcj4xMDwvcmVjLW51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aXRlPjxDaXRlPjxBdXRob3I+R29tZXotQXJyb3lvPC9BdXRob3I+PFllYXI+MjAxMjwvWWVhcj48
UmVjTnVtPjQ8L1JlY051bT48cmVjb3JkPjxyZWMtbnVtYmVyPjQ8L3JlYy1udW1iZXI+PGZvcmVp
Z24ta2V5cz48a2V5IGFwcD0iRU4iIGRiLWlkPSIwejAyczI1ZWV0cnN0amVwOXp0dmR2ZmV0enJy
czllemZ2OWEiIHRpbWVzdGFtcD0iMTUzODg1NDQwMCI+NDwva2V5PjwvZm9yZWlnbi1rZXlzPjxy
ZWYtdHlwZSBuYW1lPSJKb3VybmFsIEFydGljbGUiPjE3PC9yZWYtdHlwZT48Y29udHJpYnV0b3Jz
PjxhdXRob3JzPjxhdXRob3I+R29tZXotQXJyb3lvLCBKLjwvYXV0aG9yPjxhdXRob3I+U2FsZWVt
LCBTLiBKLjwvYXV0aG9yPjxhdXRob3I+TWl6dW5vLCBTLjwvYXV0aG9yPjxhdXRob3I+U3llZCwg
QS4gQS48L2F1dGhvcj48YXV0aG9yPkJvZ2FhcmQsIEguIEouPC9hdXRob3I+PGF1dGhvcj5BYmJh
dGUsIEEuPC9hdXRob3I+PGF1dGhvcj5UYXJhc2V2aWNpZW5lLVN0ZXdhcnQsIEwuPC9hdXRob3I+
PGF1dGhvcj5TdW5nLCBZLjwvYXV0aG9yPjxhdXRob3I+S3Jhc2thdXNrYXMsIEQuPC9hdXRob3I+
PGF1dGhvcj5GYXJrYXMsIEQuPC9hdXRob3I+PGF1dGhvcj5Db25yYWQsIEQuIEguPC9hdXRob3I+
PGF1dGhvcj5OaWNvbGxzLCBNLiBSLjwvYXV0aG9yPjxhdXRob3I+Vm9lbGtlbCwgTi4gRi48L2F1
dGhvcj48L2F1dGhvcnM+PC9jb250cmlidXRvcnM+PGF1dGgtYWRkcmVzcz5WaWN0b3JpYSBKb2hu
c29uIENlbnRlciBmb3IgT2JzdHJ1Y3RpdmUgTHVuZyBEaXNlYXNlIFJlc2VhcmNoLCBWaXJnaW5p
YSBDb21tb253ZWFsdGggVW5pdmVyc2l0eSwgMTIyMCBFLiBCcm9hZCBTdC4sIFJpY2htb25kLCBW
QSAyMzI5OCwgVVNBLjwvYXV0aC1hZGRyZXNzPjx0aXRsZXM+PHRpdGxlPkEgYnJpZWYgb3ZlcnZp
ZXcgb2YgbW91c2UgbW9kZWxzIG9mIHB1bG1vbmFyeSBhcnRlcmlhbCBoeXBlcnRlbnNpb246IHBy
b2JsZW1zIGFuZCBwcm9zcGVjdHM8L3RpdGxlPjxzZWNvbmRhcnktdGl0bGU+QW0gSiBQaHlzaW9s
IEx1bmcgQ2VsbCBNb2wgUGh5c2lvbDwvc2Vjb25kYXJ5LXRpdGxlPjwvdGl0bGVzPjxwZXJpb2Rp
Y2FsPjxmdWxsLXRpdGxlPkFtIEogUGh5c2lvbCBMdW5nIENlbGwgTW9sIFBoeXNpb2w8L2Z1bGwt
dGl0bGU+PC9wZXJpb2RpY2FsPjxwYWdlcz5MOTc3LTkxPC9wYWdlcz48dm9sdW1lPjMwMjwvdm9s
dW1lPjxudW1iZXI+MTA8L251bWJlcj48ZWRpdGlvbj4yMDEyLzAyLzA3PC9lZGl0aW9uPjxrZXl3
b3Jkcz48a2V5d29yZD5BbmltYWxzPC9rZXl3b3JkPjxrZXl3b3JkPkJsb29kIFByZXNzdXJlPC9r
ZXl3b3JkPjxrZXl3b3JkPipEaXNlYXNlIE1vZGVscywgQW5pbWFsPC9rZXl3b3JkPjxrZXl3b3Jk
PkZhbWlsaWFsIFByaW1hcnkgUHVsbW9uYXJ5IEh5cGVydGVuc2lvbjwva2V5d29yZD48a2V5d29y
ZD5IZWFydCBWZW50cmljbGVzL3BhdGhvbG9neS8qcGh5c2lvcGF0aG9sb2d5PC9rZXl3b3JkPjxr
ZXl3b3JkPkh5cGVydGVuc2lvbiwgUHVsbW9uYXJ5L3BhdGhvbG9neS8qcGh5c2lvcGF0aG9sb2d5
PC9rZXl3b3JkPjxrZXl3b3JkPkh5cGVydHJvcGh5LCBSaWdodCBWZW50cmljdWxhci9wYXRob2xv
Z3kvKnBoeXNpb3BhdGhvbG9neTwva2V5d29yZD48a2V5d29yZD5NaWNlPC9rZXl3b3JkPjxrZXl3
b3JkPk1pY2UsIFRyYW5zZ2VuaWM8L2tleXdvcmQ+PGtleXdvcmQ+UHVsbW9uYXJ5IEFydGVyeS9w
YXRob2xvZ3kvKnBoeXNpb3BhdGhvbG9neTwva2V5d29yZD48a2V5d29yZD5SYXRzPC9rZXl3b3Jk
PjxrZXl3b3JkPlZhc2N1bGFyIFJlc2lzdGFuY2U8L2tleXdvcmQ+PGtleXdvcmQ+VmVudHJpY3Vs
YXIgRnVuY3Rpb24sIFJpZ2h0PC9rZXl3b3JkPjxrZXl3b3JkPlZlbnRyaWN1bGFyIFJlbW9kZWxp
bmc8L2tleXdvcmQ+PC9rZXl3b3Jkcz48ZGF0ZXM+PHllYXI+MjAxMjwveWVhcj48cHViLWRhdGVz
PjxkYXRlPk1heSAxNTwvZGF0ZT48L3B1Yi1kYXRlcz48L2RhdGVzPjxpc2JuPjE1MjItMTUwNCAo
RWxlY3Ryb25pYykmI3hEOzEwNDAtMDYwNSAoTGlua2luZyk8L2lzYm4+PGFjY2Vzc2lvbi1udW0+
MjIzMDc5MDc8L2FjY2Vzc2lvbi1udW0+PHVybHM+PHJlbGF0ZWQtdXJscz48dXJsPmh0dHBzOi8v
d3d3Lm5jYmkubmxtLm5paC5nb3YvcHVibWVkLzIyMzA3OTA3PC91cmw+PC9yZWxhdGVkLXVybHM+
PC91cmxzPjxjdXN0b20yPlBNQzM3NzQ0Nzc8L2N1c3RvbTI+PGVsZWN0cm9uaWMtcmVzb3VyY2Ut
bnVtPjEwLjExNTIvYWpwbHVuZy4wMDM2Mi4yMDExPC9lbGVjdHJvbmljLXJlc291cmNlLW51bT48
L3JlY29yZD48L0NpdGU+PENpdGU+PEF1dGhvcj5WaXRhbGk8L0F1dGhvcj48WWVhcj4yMDE0PC9Z
ZWFyPjxSZWNOdW0+MTE8L1JlY051bT48cmVjb3JkPjxyZWMtbnVtYmVyPjExPC9yZWMtbnVtYmVy
Pjxmb3JlaWduLWtleXM+PGtleSBhcHA9IkVOIiBkYi1pZD0iMHowMnMyNWVldHJzdGplcDl6dHZk
dmZldHpycnM5ZXpmdjlhIiB0aW1lc3RhbXA9IjE1Mzg4NjY4NDYiPjExPC9rZXk+PC9mb3JlaWdu
LWtleXM+PHJlZi10eXBlIG5hbWU9IkpvdXJuYWwgQXJ0aWNsZSI+MTc8L3JlZi10eXBlPjxjb250
cmlidXRvcnM+PGF1dGhvcnM+PGF1dGhvcj5WaXRhbGksIFMuIEguPC9hdXRob3I+PGF1dGhvcj5I
YW5zbWFubiwgRy48L2F1dGhvcj48YXV0aG9yPlJvc2UsIEMuPC9hdXRob3I+PGF1dGhvcj5GZXJu
YW5kZXotR29uemFsZXosIEEuPC9hdXRob3I+PGF1dGhvcj5TY2hlaWQsIEEuPC9hdXRob3I+PGF1
dGhvcj5NaXRzaWFsaXMsIFMuIEEuPC9hdXRob3I+PGF1dGhvcj5Lb3VyZW1iYW5hcywgUy48L2F1
dGhvcj48L2F1dGhvcnM+PC9jb250cmlidXRvcnM+PGF1dGgtYWRkcmVzcz5EZXBhcnRtZW50IG9m
IEFuZXN0aGVzaWEsIFBlcmlvcGVyYXRpdmUsIGFuZCBQYWluIE1lZGljaW5lLCBEaXZpc2lvbiBv
ZiBDcml0aWNhbCBDYXJlIE1lZGljaW5lLCBCb3N0b24gQ2hpbGRyZW4mYXBvcztzIEhvc3BpdGFs
LCBCb3N0b24sIE1hc3NhY2h1c2V0dHMsIFVTQSA7IFNIViBhbmQgR0ggY29udHJpYnV0ZWQgZXF1
YWxseSB0byB0aGlzIHdvcmsuJiN4RDtEZXBhcnRtZW50IG9mIE1lZGljaW5lLCBEaXZpc2lvbiBv
ZiBOZXdib3JuIE1lZGljaW5lLCBCb3N0b24gQ2hpbGRyZW4mYXBvcztzIEhvc3BpdGFsLCBCb3N0
b24sIE1hc3NhY2h1c2V0dHMsIFVTQSA7IERlcGFydG1lbnQgb2YgUGVkaWF0cmljIENhcmRpb2xv
Z3kgYW5kIENyaXRpY2FsIENhcmUsIEhhbm5vdmVyIE1lZGljYWwgU2Nob29sLCBIYW5ub3Zlciwg
R2VybWFueSA7IFNIViBhbmQgR0ggY29udHJpYnV0ZWQgZXF1YWxseSB0byB0aGlzIHdvcmsuJiN4
RDtEZXBhcnRtZW50IG9mIEFuZXN0aGVzaWEsIFBlcmlvcGVyYXRpdmUsIGFuZCBQYWluIE1lZGlj
aW5lLCBEaXZpc2lvbiBvZiBDcml0aWNhbCBDYXJlIE1lZGljaW5lLCBCb3N0b24gQ2hpbGRyZW4m
YXBvcztzIEhvc3BpdGFsLCBCb3N0b24sIE1hc3NhY2h1c2V0dHMsIFVTQS4mI3hEO0RlcGFydG1l
bnQgb2YgTWVkaWNpbmUsIERpdmlzaW9uIG9mIE5ld2Jvcm4gTWVkaWNpbmUsIEJvc3RvbiBDaGls
ZHJlbiZhcG9zO3MgSG9zcGl0YWwsIEJvc3RvbiwgTWFzc2FjaHVzZXR0cywgVVNBLjwvYXV0aC1h
ZGRyZXNzPjx0aXRsZXM+PHRpdGxlPlRoZSBTdWdlbiA1NDE2L2h5cG94aWEgbW91c2UgbW9kZWwg
b2YgcHVsbW9uYXJ5IGh5cGVydGVuc2lvbiByZXZpc2l0ZWQ6IGxvbmctdGVybSBmb2xsb3ctdXA8
L3RpdGxlPjxzZWNvbmRhcnktdGl0bGU+UHVsbSBDaXJjPC9zZWNvbmRhcnktdGl0bGU+PC90aXRs
ZXM+PHBlcmlvZGljYWw+PGZ1bGwtdGl0bGU+UHVsbSBDaXJjPC9mdWxsLXRpdGxlPjwvcGVyaW9k
aWNhbD48cGFnZXM+NjE5LTI5PC9wYWdlcz48dm9sdW1lPjQ8L3ZvbHVtZT48bnVtYmVyPjQ8L251
bWJlcj48ZWRpdGlvbj4yMDE1LzAxLzIzPC9lZGl0aW9uPjxrZXl3b3Jkcz48a2V5d29yZD5TdWdl
biA1NDE2LCBoeXBveGlhPC9rZXl3b3JkPjxrZXl3b3JkPmFuaW1hbCBtb2RlbDwva2V5d29yZD48
a2V5d29yZD5wdWxtb25hcnkgaHlwZXJ0ZW5zaW9uPC9rZXl3b3JkPjxrZXl3b3JkPnJpZ2h0IHZl
bnRyaWNsZTwva2V5d29yZD48L2tleXdvcmRzPjxkYXRlcz48eWVhcj4yMDE0PC95ZWFyPjxwdWIt
ZGF0ZXM+PGRhdGU+RGVjPC9kYXRlPjwvcHViLWRhdGVzPjwvZGF0ZXM+PGlzYm4+MjA0NS04OTMy
IChQcmludCkmI3hEOzIwNDUtODkzMiAoTGlua2luZyk8L2lzYm4+PGFjY2Vzc2lvbi1udW0+MjU2
MTA1OTg8L2FjY2Vzc2lvbi1udW0+PHVybHM+PHJlbGF0ZWQtdXJscz48dXJsPmh0dHBzOi8vd3d3
Lm5jYmkubmxtLm5paC5nb3YvcHVibWVkLzI1NjEwNTk4PC91cmw+PC9yZWxhdGVkLXVybHM+PC91
cmxzPjxjdXN0b20yPlBNQzQyNzg2MjI8L2N1c3RvbTI+PGVsZWN0cm9uaWMtcmVzb3VyY2UtbnVt
PjEwLjEwODYvNjc4NTA4PC9lbGVjdHJvbmljLXJlc291cmNlLW51bT48L3JlY29yZD48L0NpdGU+
PC9FbmROb3RlPn==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F4253F" w:rsidRPr="002F13BB">
        <w:rPr>
          <w:color w:val="auto"/>
        </w:rPr>
      </w:r>
      <w:r w:rsidR="00F4253F" w:rsidRPr="002F13BB">
        <w:rPr>
          <w:color w:val="auto"/>
        </w:rPr>
        <w:fldChar w:fldCharType="separate"/>
      </w:r>
      <w:r w:rsidR="00336317" w:rsidRPr="002F13BB">
        <w:rPr>
          <w:noProof/>
          <w:color w:val="auto"/>
          <w:vertAlign w:val="superscript"/>
        </w:rPr>
        <w:t>4,5,7</w:t>
      </w:r>
      <w:r w:rsidR="00F4253F" w:rsidRPr="002F13BB">
        <w:rPr>
          <w:color w:val="auto"/>
        </w:rPr>
        <w:fldChar w:fldCharType="end"/>
      </w:r>
      <w:r w:rsidR="00153B00" w:rsidRPr="002F13BB">
        <w:rPr>
          <w:color w:val="auto"/>
        </w:rPr>
        <w:t xml:space="preserve">. </w:t>
      </w:r>
      <w:r w:rsidR="00336317" w:rsidRPr="002F13BB">
        <w:rPr>
          <w:color w:val="auto"/>
        </w:rPr>
        <w:t xml:space="preserve">The mouse model exhibits less severe vascular remodeling compared to rats. Furthermore, when returned to </w:t>
      </w:r>
      <w:proofErr w:type="spellStart"/>
      <w:r w:rsidR="00336317" w:rsidRPr="002F13BB">
        <w:rPr>
          <w:color w:val="auto"/>
        </w:rPr>
        <w:t>normoxia</w:t>
      </w:r>
      <w:proofErr w:type="spellEnd"/>
      <w:r w:rsidR="00336317" w:rsidRPr="002F13BB">
        <w:rPr>
          <w:color w:val="auto"/>
        </w:rPr>
        <w:t xml:space="preserve">, PH continues to progress in rats, while in mice it is partially reversible. </w:t>
      </w:r>
    </w:p>
    <w:p w14:paraId="0989B92A" w14:textId="77777777" w:rsidR="00F0252C" w:rsidRPr="002F13BB" w:rsidRDefault="00F0252C" w:rsidP="00F0252C">
      <w:pPr>
        <w:rPr>
          <w:color w:val="auto"/>
        </w:rPr>
      </w:pPr>
    </w:p>
    <w:p w14:paraId="21129DC8" w14:textId="1CC0CE32" w:rsidR="00597ABB" w:rsidRPr="002F13BB" w:rsidRDefault="00F414AD" w:rsidP="00597ABB">
      <w:pPr>
        <w:rPr>
          <w:color w:val="auto"/>
        </w:rPr>
      </w:pPr>
      <w:r w:rsidRPr="002F13BB">
        <w:rPr>
          <w:color w:val="auto"/>
        </w:rPr>
        <w:t>The following</w:t>
      </w:r>
      <w:r w:rsidR="003A312A" w:rsidRPr="002F13BB">
        <w:rPr>
          <w:color w:val="auto"/>
        </w:rPr>
        <w:t xml:space="preserve"> protocol </w:t>
      </w:r>
      <w:r w:rsidRPr="002F13BB">
        <w:rPr>
          <w:color w:val="auto"/>
        </w:rPr>
        <w:t>describes</w:t>
      </w:r>
      <w:r w:rsidR="00A67A86" w:rsidRPr="002F13BB">
        <w:rPr>
          <w:color w:val="auto"/>
        </w:rPr>
        <w:t xml:space="preserve"> all the steps for modeling PH in m</w:t>
      </w:r>
      <w:r w:rsidR="004A4535">
        <w:rPr>
          <w:color w:val="auto"/>
        </w:rPr>
        <w:t>ic</w:t>
      </w:r>
      <w:r w:rsidR="00A67A86" w:rsidRPr="002F13BB">
        <w:rPr>
          <w:color w:val="auto"/>
        </w:rPr>
        <w:t xml:space="preserve">e using </w:t>
      </w:r>
      <w:r w:rsidR="003E0E06" w:rsidRPr="002F13BB">
        <w:rPr>
          <w:color w:val="auto"/>
        </w:rPr>
        <w:t xml:space="preserve">the </w:t>
      </w:r>
      <w:r w:rsidR="00C13A06" w:rsidRPr="002F13BB">
        <w:rPr>
          <w:color w:val="auto"/>
        </w:rPr>
        <w:t>Hypoxia/</w:t>
      </w:r>
      <w:r w:rsidR="004543A7" w:rsidRPr="002F13BB">
        <w:rPr>
          <w:color w:val="auto"/>
        </w:rPr>
        <w:t>SU5416</w:t>
      </w:r>
      <w:r w:rsidR="00451C81" w:rsidRPr="002F13BB">
        <w:rPr>
          <w:color w:val="auto"/>
        </w:rPr>
        <w:t xml:space="preserve"> </w:t>
      </w:r>
      <w:r w:rsidR="00A67A86" w:rsidRPr="002F13BB">
        <w:rPr>
          <w:color w:val="auto"/>
        </w:rPr>
        <w:t>method (planning, timeline, execution)</w:t>
      </w:r>
      <w:r w:rsidR="00902212" w:rsidRPr="002F13BB">
        <w:rPr>
          <w:color w:val="auto"/>
        </w:rPr>
        <w:t xml:space="preserve">. </w:t>
      </w:r>
      <w:r w:rsidR="00006876" w:rsidRPr="002F13BB">
        <w:rPr>
          <w:color w:val="auto"/>
        </w:rPr>
        <w:t>Additionally,</w:t>
      </w:r>
      <w:r w:rsidR="00902212" w:rsidRPr="002F13BB">
        <w:rPr>
          <w:color w:val="auto"/>
        </w:rPr>
        <w:t xml:space="preserve"> the characterization of the model </w:t>
      </w:r>
      <w:r w:rsidR="006B1694" w:rsidRPr="002F13BB">
        <w:rPr>
          <w:color w:val="auto"/>
        </w:rPr>
        <w:t xml:space="preserve">is </w:t>
      </w:r>
      <w:r w:rsidR="00902212" w:rsidRPr="002F13BB">
        <w:rPr>
          <w:color w:val="auto"/>
        </w:rPr>
        <w:t>described</w:t>
      </w:r>
      <w:r w:rsidR="003E0E06" w:rsidRPr="002F13BB">
        <w:rPr>
          <w:color w:val="auto"/>
        </w:rPr>
        <w:t xml:space="preserve"> in this protocol</w:t>
      </w:r>
      <w:r w:rsidR="00902212" w:rsidRPr="002F13BB">
        <w:rPr>
          <w:color w:val="auto"/>
        </w:rPr>
        <w:t xml:space="preserve">: functionally (by invasively measuring the right ventricular </w:t>
      </w:r>
      <w:r w:rsidR="00B32970" w:rsidRPr="002F13BB">
        <w:rPr>
          <w:color w:val="auto"/>
        </w:rPr>
        <w:t xml:space="preserve">(RV) </w:t>
      </w:r>
      <w:r w:rsidR="00902212" w:rsidRPr="002F13BB">
        <w:rPr>
          <w:color w:val="auto"/>
        </w:rPr>
        <w:t>pressure using the open chest technique), morpho</w:t>
      </w:r>
      <w:r w:rsidR="00A67A86" w:rsidRPr="002F13BB">
        <w:rPr>
          <w:color w:val="auto"/>
        </w:rPr>
        <w:t>metrically</w:t>
      </w:r>
      <w:r w:rsidR="00902212" w:rsidRPr="002F13BB">
        <w:rPr>
          <w:color w:val="auto"/>
        </w:rPr>
        <w:t xml:space="preserve"> (by dissecting and weighing both the right and left ventricle</w:t>
      </w:r>
      <w:r w:rsidR="004A4535">
        <w:rPr>
          <w:color w:val="auto"/>
        </w:rPr>
        <w:t>s</w:t>
      </w:r>
      <w:r w:rsidR="00902212" w:rsidRPr="002F13BB">
        <w:rPr>
          <w:color w:val="auto"/>
        </w:rPr>
        <w:t>)</w:t>
      </w:r>
      <w:r w:rsidR="00CB73D0" w:rsidRPr="002F13BB">
        <w:rPr>
          <w:color w:val="auto"/>
        </w:rPr>
        <w:t>,</w:t>
      </w:r>
      <w:r w:rsidR="00902212" w:rsidRPr="002F13BB">
        <w:rPr>
          <w:color w:val="auto"/>
        </w:rPr>
        <w:t xml:space="preserve"> as well as histologically (by evaluating </w:t>
      </w:r>
      <w:r w:rsidR="00006876" w:rsidRPr="002F13BB">
        <w:rPr>
          <w:color w:val="auto"/>
        </w:rPr>
        <w:t xml:space="preserve">pulmonary </w:t>
      </w:r>
      <w:r w:rsidR="00902212" w:rsidRPr="002F13BB">
        <w:rPr>
          <w:color w:val="auto"/>
        </w:rPr>
        <w:t>vascular remodeling, right ventricular cardiomyocyte hypertrophy and fibrosis).</w:t>
      </w:r>
      <w:r w:rsidR="00597ABB" w:rsidRPr="002F13BB">
        <w:rPr>
          <w:color w:val="auto"/>
        </w:rPr>
        <w:t xml:space="preserve"> </w:t>
      </w:r>
    </w:p>
    <w:p w14:paraId="2B253C00" w14:textId="77777777" w:rsidR="006E44FE" w:rsidRDefault="006E44FE" w:rsidP="00597ABB">
      <w:pPr>
        <w:rPr>
          <w:color w:val="auto"/>
        </w:rPr>
      </w:pPr>
    </w:p>
    <w:p w14:paraId="52F170A9" w14:textId="11692236" w:rsidR="002A2324" w:rsidRPr="002F13BB" w:rsidRDefault="005A1CED" w:rsidP="00597ABB">
      <w:pPr>
        <w:rPr>
          <w:color w:val="auto"/>
        </w:rPr>
      </w:pPr>
      <w:proofErr w:type="gramStart"/>
      <w:r w:rsidRPr="002F13BB">
        <w:rPr>
          <w:color w:val="auto"/>
        </w:rPr>
        <w:t>All the steps and methods described in this protocol can be easily implemented by investigators at any experience level</w:t>
      </w:r>
      <w:proofErr w:type="gramEnd"/>
      <w:r w:rsidRPr="002F13BB">
        <w:rPr>
          <w:color w:val="auto"/>
        </w:rPr>
        <w:t>. While the functional measurements of the RV using the open chest technique</w:t>
      </w:r>
      <w:r w:rsidR="00EB395A" w:rsidRPr="002F13BB">
        <w:rPr>
          <w:color w:val="auto"/>
        </w:rPr>
        <w:t xml:space="preserve"> (described here)</w:t>
      </w:r>
      <w:r w:rsidRPr="002F13BB">
        <w:rPr>
          <w:color w:val="auto"/>
        </w:rPr>
        <w:t xml:space="preserve"> is not the gold standard </w:t>
      </w:r>
      <w:r w:rsidR="004A4535">
        <w:rPr>
          <w:color w:val="auto"/>
        </w:rPr>
        <w:t xml:space="preserve">method </w:t>
      </w:r>
      <w:r w:rsidRPr="002F13BB">
        <w:rPr>
          <w:color w:val="auto"/>
        </w:rPr>
        <w:t xml:space="preserve">in the field, </w:t>
      </w:r>
      <w:r w:rsidR="004A4535">
        <w:rPr>
          <w:color w:val="auto"/>
        </w:rPr>
        <w:t>it</w:t>
      </w:r>
      <w:r w:rsidRPr="002F13BB">
        <w:rPr>
          <w:color w:val="auto"/>
        </w:rPr>
        <w:t xml:space="preserve"> has the advantage that it can </w:t>
      </w:r>
      <w:r w:rsidR="00540955" w:rsidRPr="002F13BB">
        <w:rPr>
          <w:color w:val="auto"/>
        </w:rPr>
        <w:t xml:space="preserve">be </w:t>
      </w:r>
      <w:r w:rsidRPr="002F13BB">
        <w:rPr>
          <w:color w:val="auto"/>
        </w:rPr>
        <w:t xml:space="preserve">quickly learned and accurately reproduced even by </w:t>
      </w:r>
      <w:r w:rsidR="00540955">
        <w:rPr>
          <w:color w:val="auto"/>
        </w:rPr>
        <w:t>a</w:t>
      </w:r>
      <w:r w:rsidR="00540955" w:rsidRPr="002F13BB">
        <w:rPr>
          <w:color w:val="auto"/>
        </w:rPr>
        <w:t xml:space="preserve"> </w:t>
      </w:r>
      <w:r w:rsidRPr="002F13BB">
        <w:rPr>
          <w:color w:val="auto"/>
        </w:rPr>
        <w:t xml:space="preserve">less experienced </w:t>
      </w:r>
      <w:r w:rsidR="00EB395A" w:rsidRPr="002F13BB">
        <w:rPr>
          <w:color w:val="auto"/>
        </w:rPr>
        <w:t>experimenter</w:t>
      </w:r>
      <w:r w:rsidRPr="002F13BB">
        <w:rPr>
          <w:color w:val="auto"/>
        </w:rPr>
        <w:t xml:space="preserve">. </w:t>
      </w:r>
    </w:p>
    <w:p w14:paraId="2D2699DA" w14:textId="77777777" w:rsidR="00CE6835" w:rsidRPr="002F13BB" w:rsidRDefault="00CE6835" w:rsidP="00F0252C">
      <w:pPr>
        <w:rPr>
          <w:rFonts w:asciiTheme="minorHAnsi" w:hAnsiTheme="minorHAnsi" w:cstheme="minorHAnsi"/>
          <w:b/>
          <w:color w:val="auto"/>
        </w:rPr>
      </w:pPr>
    </w:p>
    <w:p w14:paraId="3CE909B3" w14:textId="77777777" w:rsidR="006305D7" w:rsidRPr="002F13BB" w:rsidRDefault="006305D7" w:rsidP="00F0252C">
      <w:pPr>
        <w:rPr>
          <w:rFonts w:asciiTheme="minorHAnsi" w:hAnsiTheme="minorHAnsi" w:cstheme="minorHAnsi"/>
          <w:color w:val="auto"/>
        </w:rPr>
      </w:pPr>
      <w:r w:rsidRPr="002F13BB">
        <w:rPr>
          <w:rFonts w:asciiTheme="minorHAnsi" w:hAnsiTheme="minorHAnsi" w:cstheme="minorHAnsi"/>
          <w:b/>
          <w:color w:val="auto"/>
        </w:rPr>
        <w:t>PROTOCOL:</w:t>
      </w:r>
    </w:p>
    <w:p w14:paraId="5325F922" w14:textId="77777777" w:rsidR="00E065D2" w:rsidRPr="002F13BB" w:rsidRDefault="00E065D2" w:rsidP="00F0252C">
      <w:pPr>
        <w:rPr>
          <w:color w:val="auto"/>
        </w:rPr>
      </w:pPr>
      <w:r w:rsidRPr="002F13BB">
        <w:rPr>
          <w:color w:val="auto"/>
        </w:rPr>
        <w:t xml:space="preserve">Prior to any animal experimentation obtain the local institutional animal care committee authorization. The </w:t>
      </w:r>
      <w:proofErr w:type="gramStart"/>
      <w:r w:rsidRPr="002F13BB">
        <w:rPr>
          <w:color w:val="auto"/>
        </w:rPr>
        <w:t>current experiments were performed after approval by the Institutional Animal Care and Use Committee (IACUC) at the Icahn School of Medicine at Mount Sinai</w:t>
      </w:r>
      <w:proofErr w:type="gramEnd"/>
      <w:r w:rsidRPr="002F13BB">
        <w:rPr>
          <w:color w:val="auto"/>
        </w:rPr>
        <w:t xml:space="preserve">. </w:t>
      </w:r>
    </w:p>
    <w:p w14:paraId="72D376C6" w14:textId="77777777" w:rsidR="00E065D2" w:rsidRPr="002F13BB" w:rsidRDefault="00E065D2" w:rsidP="00F0252C">
      <w:pPr>
        <w:pStyle w:val="ListParagraph"/>
        <w:ind w:left="0"/>
        <w:rPr>
          <w:color w:val="auto"/>
        </w:rPr>
      </w:pPr>
    </w:p>
    <w:p w14:paraId="35807993" w14:textId="25CADDF5" w:rsidR="00E065D2" w:rsidRPr="002F13BB" w:rsidRDefault="00276262" w:rsidP="00276262">
      <w:pPr>
        <w:widowControl/>
        <w:autoSpaceDE/>
        <w:autoSpaceDN/>
        <w:adjustRightInd/>
        <w:rPr>
          <w:b/>
          <w:color w:val="auto"/>
        </w:rPr>
      </w:pPr>
      <w:r w:rsidRPr="006F65FB">
        <w:rPr>
          <w:b/>
          <w:color w:val="auto"/>
          <w:highlight w:val="yellow"/>
        </w:rPr>
        <w:t xml:space="preserve">1. </w:t>
      </w:r>
      <w:r w:rsidR="00734E6A" w:rsidRPr="006F65FB">
        <w:rPr>
          <w:b/>
          <w:color w:val="auto"/>
          <w:highlight w:val="yellow"/>
        </w:rPr>
        <w:t>PH induction</w:t>
      </w:r>
    </w:p>
    <w:p w14:paraId="1CC4C8C2" w14:textId="77777777" w:rsidR="00E065D2" w:rsidRPr="002F13BB" w:rsidRDefault="00E065D2" w:rsidP="00F0252C">
      <w:pPr>
        <w:outlineLvl w:val="0"/>
        <w:rPr>
          <w:color w:val="auto"/>
        </w:rPr>
      </w:pPr>
    </w:p>
    <w:p w14:paraId="44567179" w14:textId="2DD83D1D" w:rsidR="00E065D2" w:rsidRPr="006F65FB" w:rsidRDefault="00597ABB" w:rsidP="00F0252C">
      <w:pPr>
        <w:outlineLvl w:val="0"/>
        <w:rPr>
          <w:color w:val="auto"/>
        </w:rPr>
      </w:pPr>
      <w:r w:rsidRPr="006F65FB">
        <w:rPr>
          <w:color w:val="auto"/>
        </w:rPr>
        <w:t xml:space="preserve">1.1. </w:t>
      </w:r>
      <w:r w:rsidR="00E065D2" w:rsidRPr="006F65FB">
        <w:rPr>
          <w:color w:val="auto"/>
        </w:rPr>
        <w:t>Preparation</w:t>
      </w:r>
    </w:p>
    <w:p w14:paraId="0B16931D" w14:textId="77777777" w:rsidR="00F0252C" w:rsidRPr="002F13BB" w:rsidRDefault="00F0252C" w:rsidP="00F0252C">
      <w:pPr>
        <w:outlineLvl w:val="0"/>
        <w:rPr>
          <w:color w:val="auto"/>
        </w:rPr>
      </w:pPr>
    </w:p>
    <w:p w14:paraId="1E236D89" w14:textId="09523655" w:rsidR="00C10BB0" w:rsidRPr="002F13BB" w:rsidRDefault="00597ABB" w:rsidP="00597ABB">
      <w:pPr>
        <w:widowControl/>
        <w:autoSpaceDE/>
        <w:autoSpaceDN/>
        <w:adjustRightInd/>
        <w:rPr>
          <w:color w:val="auto"/>
        </w:rPr>
      </w:pPr>
      <w:r w:rsidRPr="002F13BB">
        <w:rPr>
          <w:color w:val="auto"/>
        </w:rPr>
        <w:t xml:space="preserve">1.1.1. </w:t>
      </w:r>
      <w:proofErr w:type="gramStart"/>
      <w:r w:rsidR="00E065D2" w:rsidRPr="002F13BB">
        <w:rPr>
          <w:color w:val="auto"/>
        </w:rPr>
        <w:t>Before</w:t>
      </w:r>
      <w:proofErr w:type="gramEnd"/>
      <w:r w:rsidR="00E065D2" w:rsidRPr="002F13BB">
        <w:rPr>
          <w:color w:val="auto"/>
        </w:rPr>
        <w:t xml:space="preserve"> beginning the study</w:t>
      </w:r>
      <w:r w:rsidR="00FA5FD0" w:rsidRPr="002F13BB">
        <w:rPr>
          <w:color w:val="auto"/>
        </w:rPr>
        <w:t>,</w:t>
      </w:r>
      <w:r w:rsidR="00E065D2" w:rsidRPr="002F13BB">
        <w:rPr>
          <w:color w:val="auto"/>
        </w:rPr>
        <w:t xml:space="preserve"> carefully plan the experimental design. </w:t>
      </w:r>
      <w:r w:rsidRPr="002F13BB">
        <w:rPr>
          <w:color w:val="auto"/>
        </w:rPr>
        <w:t>Ensure that m</w:t>
      </w:r>
      <w:r w:rsidR="00E065D2" w:rsidRPr="002F13BB">
        <w:rPr>
          <w:color w:val="auto"/>
        </w:rPr>
        <w:t xml:space="preserve">ice </w:t>
      </w:r>
      <w:r w:rsidR="00C10BB0" w:rsidRPr="002F13BB">
        <w:rPr>
          <w:color w:val="auto"/>
        </w:rPr>
        <w:t>are</w:t>
      </w:r>
      <w:r w:rsidR="00E065D2" w:rsidRPr="002F13BB">
        <w:rPr>
          <w:color w:val="auto"/>
        </w:rPr>
        <w:t xml:space="preserve"> subjected to </w:t>
      </w:r>
      <w:r w:rsidR="00E97CAC">
        <w:rPr>
          <w:color w:val="auto"/>
        </w:rPr>
        <w:t>h</w:t>
      </w:r>
      <w:r w:rsidR="003F202B" w:rsidRPr="002F13BB">
        <w:rPr>
          <w:color w:val="auto"/>
        </w:rPr>
        <w:t xml:space="preserve">ypoxia </w:t>
      </w:r>
      <w:r w:rsidR="00E065D2" w:rsidRPr="002F13BB">
        <w:rPr>
          <w:color w:val="auto"/>
        </w:rPr>
        <w:t xml:space="preserve">at the same time point as the first </w:t>
      </w:r>
      <w:r w:rsidR="004543A7" w:rsidRPr="002F13BB">
        <w:rPr>
          <w:color w:val="auto"/>
        </w:rPr>
        <w:t>SU5416</w:t>
      </w:r>
      <w:r w:rsidR="00451C81" w:rsidRPr="002F13BB">
        <w:rPr>
          <w:color w:val="auto"/>
        </w:rPr>
        <w:t xml:space="preserve"> </w:t>
      </w:r>
      <w:r w:rsidR="00E065D2" w:rsidRPr="002F13BB">
        <w:rPr>
          <w:color w:val="auto"/>
        </w:rPr>
        <w:t>injection.</w:t>
      </w:r>
      <w:r w:rsidR="002A2324" w:rsidRPr="002F13BB">
        <w:rPr>
          <w:color w:val="auto"/>
        </w:rPr>
        <w:t xml:space="preserve"> An example of the experimental design for inducing PH using the Hypoxia/</w:t>
      </w:r>
      <w:r w:rsidR="004543A7" w:rsidRPr="002F13BB">
        <w:rPr>
          <w:color w:val="auto"/>
        </w:rPr>
        <w:t>SU5416</w:t>
      </w:r>
      <w:r w:rsidR="002A2324" w:rsidRPr="002F13BB">
        <w:rPr>
          <w:color w:val="auto"/>
        </w:rPr>
        <w:t xml:space="preserve"> method is shown in </w:t>
      </w:r>
      <w:r w:rsidR="002A2324" w:rsidRPr="002F13BB">
        <w:rPr>
          <w:b/>
          <w:color w:val="auto"/>
        </w:rPr>
        <w:t>Figure 1A</w:t>
      </w:r>
      <w:r w:rsidR="002A2324" w:rsidRPr="002F13BB">
        <w:rPr>
          <w:color w:val="auto"/>
        </w:rPr>
        <w:t xml:space="preserve">. </w:t>
      </w:r>
      <w:r w:rsidR="00E065D2" w:rsidRPr="002F13BB">
        <w:rPr>
          <w:color w:val="auto"/>
        </w:rPr>
        <w:t>Control mice receive</w:t>
      </w:r>
      <w:r w:rsidR="004D6691">
        <w:rPr>
          <w:color w:val="auto"/>
        </w:rPr>
        <w:t>d</w:t>
      </w:r>
      <w:r w:rsidR="00E065D2" w:rsidRPr="002F13BB">
        <w:rPr>
          <w:color w:val="auto"/>
        </w:rPr>
        <w:t xml:space="preserve"> only the vehicle. </w:t>
      </w:r>
      <w:r w:rsidRPr="002F13BB">
        <w:rPr>
          <w:color w:val="auto"/>
        </w:rPr>
        <w:t xml:space="preserve">For this model, </w:t>
      </w:r>
      <w:r w:rsidR="004543A7" w:rsidRPr="002F13BB">
        <w:rPr>
          <w:color w:val="auto"/>
        </w:rPr>
        <w:t>SU5416</w:t>
      </w:r>
      <w:r w:rsidRPr="002F13BB">
        <w:rPr>
          <w:color w:val="auto"/>
        </w:rPr>
        <w:t xml:space="preserve"> will be injected to the mice once per week for 3 consecutive weeks.</w:t>
      </w:r>
    </w:p>
    <w:p w14:paraId="5CE2BAE5" w14:textId="3C98DF7E" w:rsidR="00E065D2" w:rsidRPr="002F13BB" w:rsidRDefault="00E065D2" w:rsidP="00F0252C">
      <w:pPr>
        <w:pStyle w:val="ListParagraph"/>
        <w:ind w:left="0"/>
        <w:rPr>
          <w:color w:val="auto"/>
        </w:rPr>
      </w:pPr>
    </w:p>
    <w:p w14:paraId="0128C93F" w14:textId="04E18793" w:rsidR="00E065D2" w:rsidRPr="002F13BB" w:rsidRDefault="00597ABB" w:rsidP="00597ABB">
      <w:pPr>
        <w:widowControl/>
        <w:autoSpaceDE/>
        <w:autoSpaceDN/>
        <w:adjustRightInd/>
        <w:rPr>
          <w:color w:val="auto"/>
        </w:rPr>
      </w:pPr>
      <w:r w:rsidRPr="002F13BB">
        <w:rPr>
          <w:color w:val="auto"/>
        </w:rPr>
        <w:t xml:space="preserve">1.1.2. </w:t>
      </w:r>
      <w:r w:rsidR="00C10BB0" w:rsidRPr="002F13BB">
        <w:rPr>
          <w:color w:val="auto"/>
        </w:rPr>
        <w:t>Use e</w:t>
      </w:r>
      <w:r w:rsidR="00E065D2" w:rsidRPr="002F13BB">
        <w:rPr>
          <w:color w:val="auto"/>
        </w:rPr>
        <w:t>ight</w:t>
      </w:r>
      <w:r w:rsidR="00540955">
        <w:rPr>
          <w:color w:val="auto"/>
        </w:rPr>
        <w:t xml:space="preserve"> to </w:t>
      </w:r>
      <w:r w:rsidRPr="002F13BB">
        <w:rPr>
          <w:color w:val="auto"/>
        </w:rPr>
        <w:t>t</w:t>
      </w:r>
      <w:r w:rsidR="00540955">
        <w:rPr>
          <w:color w:val="auto"/>
        </w:rPr>
        <w:t>welve</w:t>
      </w:r>
      <w:r w:rsidRPr="002F13BB">
        <w:rPr>
          <w:color w:val="auto"/>
        </w:rPr>
        <w:t>-week-old</w:t>
      </w:r>
      <w:r w:rsidR="00E065D2" w:rsidRPr="002F13BB">
        <w:rPr>
          <w:color w:val="auto"/>
        </w:rPr>
        <w:t xml:space="preserve"> C57BL/6 mice </w:t>
      </w:r>
      <w:r w:rsidR="006E44FE">
        <w:rPr>
          <w:color w:val="auto"/>
        </w:rPr>
        <w:t>for</w:t>
      </w:r>
      <w:r w:rsidR="00E065D2" w:rsidRPr="002F13BB">
        <w:rPr>
          <w:color w:val="auto"/>
        </w:rPr>
        <w:t xml:space="preserve"> this study. </w:t>
      </w:r>
      <w:r w:rsidR="00C10BB0" w:rsidRPr="002F13BB">
        <w:rPr>
          <w:color w:val="auto"/>
        </w:rPr>
        <w:t>House the animals</w:t>
      </w:r>
      <w:r w:rsidR="00E065D2" w:rsidRPr="002F13BB">
        <w:rPr>
          <w:color w:val="auto"/>
        </w:rPr>
        <w:t xml:space="preserve"> at 18-20</w:t>
      </w:r>
      <w:r w:rsidRPr="002F13BB">
        <w:rPr>
          <w:color w:val="auto"/>
        </w:rPr>
        <w:t xml:space="preserve"> </w:t>
      </w:r>
      <w:r w:rsidR="00981DC8">
        <w:rPr>
          <w:color w:val="auto"/>
        </w:rPr>
        <w:t>°</w:t>
      </w:r>
      <w:r w:rsidR="00E065D2" w:rsidRPr="002F13BB">
        <w:rPr>
          <w:color w:val="auto"/>
        </w:rPr>
        <w:t xml:space="preserve">C in a 12-h light-dark cycle. </w:t>
      </w:r>
      <w:r w:rsidR="00C10BB0" w:rsidRPr="002F13BB">
        <w:rPr>
          <w:color w:val="auto"/>
        </w:rPr>
        <w:t>Ensure that f</w:t>
      </w:r>
      <w:r w:rsidR="00E065D2" w:rsidRPr="002F13BB">
        <w:rPr>
          <w:color w:val="auto"/>
        </w:rPr>
        <w:t xml:space="preserve">ood and water are accessible </w:t>
      </w:r>
      <w:r w:rsidR="00E065D2" w:rsidRPr="002F13BB">
        <w:rPr>
          <w:i/>
          <w:color w:val="auto"/>
        </w:rPr>
        <w:t>ad libitum</w:t>
      </w:r>
      <w:r w:rsidR="00E065D2" w:rsidRPr="002F13BB">
        <w:rPr>
          <w:color w:val="auto"/>
        </w:rPr>
        <w:t>.</w:t>
      </w:r>
    </w:p>
    <w:p w14:paraId="14BD3880" w14:textId="77777777" w:rsidR="00E065D2" w:rsidRPr="002F13BB" w:rsidRDefault="00E065D2" w:rsidP="00F0252C">
      <w:pPr>
        <w:pStyle w:val="ListParagraph"/>
        <w:ind w:left="0"/>
        <w:rPr>
          <w:color w:val="auto"/>
        </w:rPr>
      </w:pPr>
    </w:p>
    <w:p w14:paraId="3A2D4C56" w14:textId="3E768EDC" w:rsidR="00E065D2" w:rsidRPr="002F13BB" w:rsidRDefault="00597ABB" w:rsidP="00597ABB">
      <w:pPr>
        <w:widowControl/>
        <w:autoSpaceDE/>
        <w:autoSpaceDN/>
        <w:adjustRightInd/>
        <w:rPr>
          <w:color w:val="auto"/>
          <w:highlight w:val="yellow"/>
        </w:rPr>
      </w:pPr>
      <w:r w:rsidRPr="002F13BB">
        <w:rPr>
          <w:color w:val="auto"/>
          <w:highlight w:val="yellow"/>
        </w:rPr>
        <w:t xml:space="preserve">1.1.3. </w:t>
      </w:r>
      <w:proofErr w:type="gramStart"/>
      <w:r w:rsidR="00F4253F" w:rsidRPr="002F13BB">
        <w:rPr>
          <w:color w:val="auto"/>
          <w:highlight w:val="yellow"/>
        </w:rPr>
        <w:t>Weigh</w:t>
      </w:r>
      <w:proofErr w:type="gramEnd"/>
      <w:r w:rsidR="00F4253F" w:rsidRPr="002F13BB">
        <w:rPr>
          <w:color w:val="auto"/>
          <w:highlight w:val="yellow"/>
        </w:rPr>
        <w:t xml:space="preserve"> the animals. Assign them randomly to each group: </w:t>
      </w:r>
      <w:proofErr w:type="spellStart"/>
      <w:r w:rsidR="00C22451" w:rsidRPr="002F13BB">
        <w:rPr>
          <w:color w:val="auto"/>
          <w:highlight w:val="yellow"/>
        </w:rPr>
        <w:t>Normoxia</w:t>
      </w:r>
      <w:proofErr w:type="spellEnd"/>
      <w:r w:rsidR="00C22451" w:rsidRPr="002F13BB">
        <w:rPr>
          <w:color w:val="auto"/>
          <w:highlight w:val="yellow"/>
        </w:rPr>
        <w:t xml:space="preserve"> </w:t>
      </w:r>
      <w:r w:rsidR="00F4253F" w:rsidRPr="002F13BB">
        <w:rPr>
          <w:color w:val="auto"/>
          <w:highlight w:val="yellow"/>
        </w:rPr>
        <w:t xml:space="preserve">and </w:t>
      </w:r>
      <w:r w:rsidR="00C60836" w:rsidRPr="002F13BB">
        <w:rPr>
          <w:color w:val="auto"/>
          <w:highlight w:val="yellow"/>
        </w:rPr>
        <w:t>H</w:t>
      </w:r>
      <w:r w:rsidR="00F4253F" w:rsidRPr="002F13BB">
        <w:rPr>
          <w:color w:val="auto"/>
          <w:highlight w:val="yellow"/>
        </w:rPr>
        <w:t>ypoxia/</w:t>
      </w:r>
      <w:r w:rsidR="004543A7" w:rsidRPr="002F13BB">
        <w:rPr>
          <w:color w:val="auto"/>
          <w:highlight w:val="yellow"/>
        </w:rPr>
        <w:t>SU5416</w:t>
      </w:r>
      <w:r w:rsidR="006730F0" w:rsidRPr="002F13BB">
        <w:rPr>
          <w:color w:val="auto"/>
          <w:highlight w:val="yellow"/>
        </w:rPr>
        <w:t>.</w:t>
      </w:r>
    </w:p>
    <w:p w14:paraId="76D6494E" w14:textId="77777777" w:rsidR="00E065D2" w:rsidRPr="002F13BB" w:rsidRDefault="00E065D2" w:rsidP="00F0252C">
      <w:pPr>
        <w:pStyle w:val="ListParagraph"/>
        <w:ind w:left="0"/>
        <w:rPr>
          <w:color w:val="auto"/>
          <w:highlight w:val="yellow"/>
        </w:rPr>
      </w:pPr>
    </w:p>
    <w:p w14:paraId="15C73790" w14:textId="173CC4E3" w:rsidR="00E065D2" w:rsidRPr="002F13BB" w:rsidRDefault="00597ABB" w:rsidP="00597ABB">
      <w:pPr>
        <w:widowControl/>
        <w:autoSpaceDE/>
        <w:autoSpaceDN/>
        <w:adjustRightInd/>
        <w:rPr>
          <w:color w:val="auto"/>
          <w:highlight w:val="yellow"/>
        </w:rPr>
      </w:pPr>
      <w:r w:rsidRPr="002F13BB">
        <w:rPr>
          <w:color w:val="auto"/>
          <w:highlight w:val="yellow"/>
        </w:rPr>
        <w:t xml:space="preserve">1.1.4. </w:t>
      </w:r>
      <w:r w:rsidR="00F4253F" w:rsidRPr="002F13BB">
        <w:rPr>
          <w:color w:val="auto"/>
          <w:highlight w:val="yellow"/>
        </w:rPr>
        <w:t xml:space="preserve">Prepare the hypoxic chamber </w:t>
      </w:r>
      <w:r w:rsidR="00C52C87" w:rsidRPr="002F13BB">
        <w:rPr>
          <w:color w:val="auto"/>
          <w:highlight w:val="yellow"/>
        </w:rPr>
        <w:t xml:space="preserve">as shown in </w:t>
      </w:r>
      <w:r w:rsidR="00F4253F" w:rsidRPr="002F13BB">
        <w:rPr>
          <w:b/>
          <w:color w:val="auto"/>
          <w:highlight w:val="yellow"/>
        </w:rPr>
        <w:t xml:space="preserve">Figure </w:t>
      </w:r>
      <w:r w:rsidR="00C60836" w:rsidRPr="002F13BB">
        <w:rPr>
          <w:b/>
          <w:color w:val="auto"/>
          <w:highlight w:val="yellow"/>
        </w:rPr>
        <w:t>1</w:t>
      </w:r>
      <w:r w:rsidR="00FA6916" w:rsidRPr="002F13BB">
        <w:rPr>
          <w:b/>
          <w:color w:val="auto"/>
          <w:highlight w:val="yellow"/>
        </w:rPr>
        <w:t>B</w:t>
      </w:r>
      <w:r w:rsidR="00F4253F" w:rsidRPr="002F13BB">
        <w:rPr>
          <w:b/>
          <w:color w:val="auto"/>
          <w:highlight w:val="yellow"/>
        </w:rPr>
        <w:t>.</w:t>
      </w:r>
      <w:r w:rsidR="00F4253F" w:rsidRPr="002F13BB">
        <w:rPr>
          <w:color w:val="auto"/>
          <w:highlight w:val="yellow"/>
        </w:rPr>
        <w:t xml:space="preserve"> Secure N</w:t>
      </w:r>
      <w:r w:rsidR="00F4253F" w:rsidRPr="002F13BB">
        <w:rPr>
          <w:color w:val="auto"/>
          <w:highlight w:val="yellow"/>
          <w:vertAlign w:val="subscript"/>
        </w:rPr>
        <w:t>2</w:t>
      </w:r>
      <w:r w:rsidR="00F4253F" w:rsidRPr="002F13BB">
        <w:rPr>
          <w:color w:val="auto"/>
          <w:highlight w:val="yellow"/>
        </w:rPr>
        <w:t xml:space="preserve"> tanks near the chamber. Set the oxygen controller at a point of 10% Oxygen. Let the system reach </w:t>
      </w:r>
      <w:r w:rsidR="008211AE" w:rsidRPr="002F13BB">
        <w:rPr>
          <w:color w:val="auto"/>
          <w:highlight w:val="yellow"/>
        </w:rPr>
        <w:t>a</w:t>
      </w:r>
      <w:r w:rsidR="00F4253F" w:rsidRPr="002F13BB">
        <w:rPr>
          <w:color w:val="auto"/>
          <w:highlight w:val="yellow"/>
        </w:rPr>
        <w:t xml:space="preserve"> steady state.</w:t>
      </w:r>
    </w:p>
    <w:p w14:paraId="16AB5D77" w14:textId="77777777" w:rsidR="00E065D2" w:rsidRPr="002F13BB" w:rsidRDefault="00E065D2" w:rsidP="00F0252C">
      <w:pPr>
        <w:pStyle w:val="ListParagraph"/>
        <w:ind w:left="0"/>
        <w:rPr>
          <w:color w:val="auto"/>
          <w:highlight w:val="yellow"/>
        </w:rPr>
      </w:pPr>
    </w:p>
    <w:p w14:paraId="472D6304" w14:textId="4B34FCB0" w:rsidR="00E065D2" w:rsidRPr="002F13BB" w:rsidRDefault="00597ABB" w:rsidP="00597ABB">
      <w:pPr>
        <w:widowControl/>
        <w:autoSpaceDE/>
        <w:autoSpaceDN/>
        <w:adjustRightInd/>
        <w:rPr>
          <w:color w:val="auto"/>
          <w:highlight w:val="yellow"/>
        </w:rPr>
      </w:pPr>
      <w:r w:rsidRPr="002F13BB">
        <w:rPr>
          <w:color w:val="auto"/>
          <w:highlight w:val="yellow"/>
        </w:rPr>
        <w:t xml:space="preserve">1.1.5. </w:t>
      </w:r>
      <w:r w:rsidR="00F4253F" w:rsidRPr="002F13BB">
        <w:rPr>
          <w:color w:val="auto"/>
          <w:highlight w:val="yellow"/>
        </w:rPr>
        <w:t xml:space="preserve">Prepare </w:t>
      </w:r>
      <w:r w:rsidR="004543A7" w:rsidRPr="002F13BB">
        <w:rPr>
          <w:color w:val="auto"/>
          <w:highlight w:val="yellow"/>
        </w:rPr>
        <w:t>SU5416</w:t>
      </w:r>
      <w:r w:rsidR="00F4253F" w:rsidRPr="002F13BB">
        <w:rPr>
          <w:color w:val="auto"/>
          <w:highlight w:val="yellow"/>
        </w:rPr>
        <w:t xml:space="preserve"> for injection </w:t>
      </w:r>
      <w:r w:rsidR="00734E6A" w:rsidRPr="002F13BB">
        <w:rPr>
          <w:color w:val="auto"/>
          <w:highlight w:val="yellow"/>
        </w:rPr>
        <w:t>(u</w:t>
      </w:r>
      <w:r w:rsidRPr="002F13BB">
        <w:rPr>
          <w:color w:val="auto"/>
          <w:highlight w:val="yellow"/>
        </w:rPr>
        <w:t>se a</w:t>
      </w:r>
      <w:r w:rsidR="00C60836" w:rsidRPr="002F13BB">
        <w:rPr>
          <w:color w:val="auto"/>
          <w:highlight w:val="yellow"/>
        </w:rPr>
        <w:t xml:space="preserve"> dose</w:t>
      </w:r>
      <w:r w:rsidRPr="002F13BB">
        <w:rPr>
          <w:color w:val="auto"/>
          <w:highlight w:val="yellow"/>
        </w:rPr>
        <w:t xml:space="preserve"> of 20</w:t>
      </w:r>
      <w:r w:rsidR="00C60836" w:rsidRPr="002F13BB">
        <w:rPr>
          <w:color w:val="auto"/>
          <w:highlight w:val="yellow"/>
        </w:rPr>
        <w:t xml:space="preserve"> </w:t>
      </w:r>
      <w:r w:rsidR="00F4253F" w:rsidRPr="002F13BB">
        <w:rPr>
          <w:color w:val="auto"/>
          <w:highlight w:val="yellow"/>
        </w:rPr>
        <w:t>mg/kg body weight</w:t>
      </w:r>
      <w:r w:rsidR="00734E6A" w:rsidRPr="002F13BB">
        <w:rPr>
          <w:color w:val="auto"/>
          <w:highlight w:val="yellow"/>
        </w:rPr>
        <w:t>)</w:t>
      </w:r>
      <w:r w:rsidR="00C60836" w:rsidRPr="002F13BB">
        <w:rPr>
          <w:color w:val="auto"/>
          <w:highlight w:val="yellow"/>
        </w:rPr>
        <w:t xml:space="preserve">. </w:t>
      </w:r>
      <w:r w:rsidR="004543A7" w:rsidRPr="002F13BB">
        <w:rPr>
          <w:color w:val="auto"/>
          <w:highlight w:val="yellow"/>
        </w:rPr>
        <w:t>SU5416</w:t>
      </w:r>
      <w:r w:rsidR="00F4253F" w:rsidRPr="002F13BB">
        <w:rPr>
          <w:color w:val="auto"/>
          <w:highlight w:val="yellow"/>
        </w:rPr>
        <w:t xml:space="preserve"> does not dissolve in aqueous solutions; </w:t>
      </w:r>
      <w:r w:rsidR="00C60836" w:rsidRPr="002F13BB">
        <w:rPr>
          <w:color w:val="auto"/>
          <w:highlight w:val="yellow"/>
        </w:rPr>
        <w:t>therefore,</w:t>
      </w:r>
      <w:r w:rsidR="00F4253F" w:rsidRPr="002F13BB">
        <w:rPr>
          <w:color w:val="auto"/>
          <w:highlight w:val="yellow"/>
        </w:rPr>
        <w:t xml:space="preserve"> dissolve the calculated amount in </w:t>
      </w:r>
      <w:r w:rsidR="00297334" w:rsidRPr="002F13BB">
        <w:rPr>
          <w:color w:val="auto"/>
          <w:highlight w:val="yellow"/>
        </w:rPr>
        <w:t xml:space="preserve">100 </w:t>
      </w:r>
      <w:r w:rsidR="00297334" w:rsidRPr="002F13BB">
        <w:rPr>
          <w:color w:val="auto"/>
          <w:highlight w:val="yellow"/>
        </w:rPr>
        <w:sym w:font="Symbol" w:char="F06D"/>
      </w:r>
      <w:r w:rsidRPr="002F13BB">
        <w:rPr>
          <w:color w:val="auto"/>
          <w:highlight w:val="yellow"/>
        </w:rPr>
        <w:t>L</w:t>
      </w:r>
      <w:r w:rsidR="00297334" w:rsidRPr="002F13BB">
        <w:rPr>
          <w:color w:val="auto"/>
          <w:highlight w:val="yellow"/>
        </w:rPr>
        <w:t xml:space="preserve"> </w:t>
      </w:r>
      <w:r w:rsidR="00F4253F" w:rsidRPr="002F13BB">
        <w:rPr>
          <w:color w:val="auto"/>
          <w:highlight w:val="yellow"/>
        </w:rPr>
        <w:t>DMSO</w:t>
      </w:r>
      <w:r w:rsidR="009B34E3" w:rsidRPr="002F13BB">
        <w:rPr>
          <w:color w:val="auto"/>
          <w:highlight w:val="yellow"/>
        </w:rPr>
        <w:fldChar w:fldCharType="begin">
          <w:fldData xml:space="preserve">PEVuZE5vdGU+PENpdGU+PEF1dGhvcj5CcmVlbjwvQXV0aG9yPjxZZWFyPjIwMTc8L1llYXI+PFJl
Y051bT4xOTwvUmVjTnVtPjxEaXNwbGF5VGV4dD48c3R5bGUgZmFjZT0ic3VwZXJzY3JpcHQiPjg8
L3N0eWxlPjwvRGlzcGxheVRleHQ+PHJlY29yZD48cmVjLW51bWJlcj4xOTwvcmVjLW51bWJlcj48
Zm9yZWlnbi1rZXlzPjxrZXkgYXBwPSJFTiIgZGItaWQ9IjB6MDJzMjVlZXRyc3RqZXA5enR2ZHZm
ZXR6cnJzOWV6ZnY5YSIgdGltZXN0YW1wPSIxNTUwMTc1MjMxIj4xOTwva2V5PjwvZm9yZWlnbi1r
ZXlzPjxyZWYtdHlwZSBuYW1lPSJKb3VybmFsIEFydGljbGUiPjE3PC9yZWYtdHlwZT48Y29udHJp
YnV0b3JzPjxhdXRob3JzPjxhdXRob3I+QnJlZW4sIEUuIEMuPC9hdXRob3I+PGF1dGhvcj5TY2Fk
ZW5nLCBNLjwvYXV0aG9yPjxhdXRob3I+TGFpLCBOLiBDLjwvYXV0aG9yPjxhdXRob3I+TXVycmF5
LCBGLjwvYXV0aG9yPjxhdXRob3I+QmlnYnksIFQuIEQuPC9hdXRob3I+PC9hdXRob3JzPjwvY29u
dHJpYnV0b3JzPjxhdXRoLWFkZHJlc3M+TWVkaWNpbmUsIFVuaXZlcnNpdHkgb2YgQ2FsaWZvcm5p
YSwgU2FuIERpZWdvLCBMYSBKb2xsYSwgQ0EsIFVTQS4mI3hEO1JhZGlvbG9neSwgVW5pdmVyc2l0
eSBvZiBDYWxpZm9ybmlhLCBTYW4gRGllZ28sIExhIEpvbGxhLCBDQSwgVVNBLiYjeEQ7UHVsbW9u
YXJ5ICZhbXA7IENyaXRpY2FsIENhcmUsIFZldGVyYW5zIEFkbWluaXN0cmF0aW9uIFNhbiBEaWVn
bywgTGEgSm9sbGEsIENBLCBVU0EuJiN4RDtNZWRpY2luZSwgVW5pdmVyc2l0eSBvZiBBYmVyZGVl
biwgQWJlcmRlZW4sIFVLLjwvYXV0aC1hZGRyZXNzPjx0aXRsZXM+PHRpdGxlPkZ1bmN0aW9uYWwg
bWFnbmV0aWMgcmVzb25hbmNlIGltYWdpbmcgZm9yIGluIHZpdm8gcXVhbnRpZmljYXRpb24gb2Yg
cHVsbW9uYXJ5IGh5cGVydGVuc2lvbiBpbiB0aGUgU3VnZW4gNTQxNi9oeXBveGlhIG1vdXNlPC90
aXRsZT48c2Vjb25kYXJ5LXRpdGxlPkV4cCBQaHlzaW9sPC9zZWNvbmRhcnktdGl0bGU+PC90aXRs
ZXM+PHBlcmlvZGljYWw+PGZ1bGwtdGl0bGU+RXhwIFBoeXNpb2w8L2Z1bGwtdGl0bGU+PC9wZXJp
b2RpY2FsPjxwYWdlcz4zNDctMzUzPC9wYWdlcz48dm9sdW1lPjEwMjwvdm9sdW1lPjxudW1iZXI+
MzwvbnVtYmVyPjxlZGl0aW9uPjIwMTYvMTEvMzA8L2VkaXRpb24+PGtleXdvcmRzPjxrZXl3b3Jk
PkFuaW1hbHM8L2tleXdvcmQ+PGtleXdvcmQ+Qmxvb2QgUHJlc3N1cmUvcGh5c2lvbG9neTwva2V5
d29yZD48a2V5d29yZD5DYXJkaWFjIE91dHB1dC9waHlzaW9sb2d5PC9rZXl3b3JkPjxrZXl3b3Jk
PkRpYXN0b2xlL3BoeXNpb2xvZ3k8L2tleXdvcmQ+PGtleXdvcmQ+SGVhcnQgVmVudHJpY2xlcy9t
ZXRhYm9saXNtL3BoeXNpb3BhdGhvbG9neTwva2V5d29yZD48a2V5d29yZD5IeXBlcnRlbnNpb24s
IFB1bG1vbmFyeS9tZXRhYm9saXNtLypwaHlzaW9wYXRob2xvZ3k8L2tleXdvcmQ+PGtleXdvcmQ+
SHlwb3hpYS9tZXRhYm9saXNtLypwaHlzaW9wYXRob2xvZ3k8L2tleXdvcmQ+PGtleXdvcmQ+TWFn
bmV0aWMgUmVzb25hbmNlIEltYWdpbmcvbWV0aG9kczwva2V5d29yZD48a2V5d29yZD5NYWxlPC9r
ZXl3b3JkPjxrZXl3b3JkPk1pY2U8L2tleXdvcmQ+PGtleXdvcmQ+TWljZSwgSW5icmVkIEM1N0JM
PC9rZXl3b3JkPjxrZXl3b3JkPlB1bG1vbmFyeSBBcnRlcnkvbWV0YWJvbGlzbTwva2V5d29yZD48
a2V5d29yZD5TdHJva2UgVm9sdW1lL3BoeXNpb2xvZ3k8L2tleXdvcmQ+PGtleXdvcmQ+U3lzdG9s
ZS9waHlzaW9sb2d5PC9rZXl3b3JkPjxrZXl3b3JkPlZhc2N1bGFyIEVuZG90aGVsaWFsIEdyb3d0
aCBGYWN0b3IgQS9tZXRhYm9saXNtPC9rZXl3b3JkPjxrZXl3b3JkPlZlbnRyaWN1bGFyIEZ1bmN0
aW9uLCBSaWdodC9waHlzaW9sb2d5PC9rZXl3b3JkPjxrZXl3b3JkPlZlbnRyaWN1bGFyIFJlbW9k
ZWxpbmcvcGh5c2lvbG9neTwva2V5d29yZD48a2V5d29yZD4qaHlwb3hpYTwva2V5d29yZD48a2V5
d29yZD4qbWFnbmV0aWMgcmVzb25hbmNlPC9rZXl3b3JkPjxrZXl3b3JkPipwdWxtb25hcnkgaHlw
ZXJ0ZW5zaW9uPC9rZXl3b3JkPjwva2V5d29yZHM+PGRhdGVzPjx5ZWFyPjIwMTc8L3llYXI+PHB1
Yi1kYXRlcz48ZGF0ZT5NYXIgMTwvZGF0ZT48L3B1Yi1kYXRlcz48L2RhdGVzPjxpc2JuPjE0Njkt
NDQ1WCAoRWxlY3Ryb25pYykmI3hEOzA5NTgtMDY3MCAoTGlua2luZyk8L2lzYm4+PGFjY2Vzc2lv
bi1udW0+Mjc4OTczNTI8L2FjY2Vzc2lvbi1udW0+PHVybHM+PHJlbGF0ZWQtdXJscz48dXJsPmh0
dHBzOi8vd3d3Lm5jYmkubmxtLm5paC5nb3YvcHVibWVkLzI3ODk3MzUyPC91cmw+PC9yZWxhdGVk
LXVybHM+PC91cmxzPjxlbGVjdHJvbmljLXJlc291cmNlLW51bT4xMC4xMTEzL0VQMDg2MDY3PC9l
bGVjdHJvbmljLXJlc291cmNlLW51bT48L3JlY29yZD48L0NpdGU+PC9FbmROb3RlPgB=
</w:fldData>
        </w:fldChar>
      </w:r>
      <w:r w:rsidR="009B34E3" w:rsidRPr="002F13BB">
        <w:rPr>
          <w:color w:val="auto"/>
          <w:highlight w:val="yellow"/>
        </w:rPr>
        <w:instrText xml:space="preserve"> ADDIN EN.CITE </w:instrText>
      </w:r>
      <w:r w:rsidR="009B34E3" w:rsidRPr="002F13BB">
        <w:rPr>
          <w:color w:val="auto"/>
          <w:highlight w:val="yellow"/>
        </w:rPr>
        <w:fldChar w:fldCharType="begin">
          <w:fldData xml:space="preserve">PEVuZE5vdGU+PENpdGU+PEF1dGhvcj5CcmVlbjwvQXV0aG9yPjxZZWFyPjIwMTc8L1llYXI+PFJl
Y051bT4xOTwvUmVjTnVtPjxEaXNwbGF5VGV4dD48c3R5bGUgZmFjZT0ic3VwZXJzY3JpcHQiPjg8
L3N0eWxlPjwvRGlzcGxheVRleHQ+PHJlY29yZD48cmVjLW51bWJlcj4xOTwvcmVjLW51bWJlcj48
Zm9yZWlnbi1rZXlzPjxrZXkgYXBwPSJFTiIgZGItaWQ9IjB6MDJzMjVlZXRyc3RqZXA5enR2ZHZm
ZXR6cnJzOWV6ZnY5YSIgdGltZXN0YW1wPSIxNTUwMTc1MjMxIj4xOTwva2V5PjwvZm9yZWlnbi1r
ZXlzPjxyZWYtdHlwZSBuYW1lPSJKb3VybmFsIEFydGljbGUiPjE3PC9yZWYtdHlwZT48Y29udHJp
YnV0b3JzPjxhdXRob3JzPjxhdXRob3I+QnJlZW4sIEUuIEMuPC9hdXRob3I+PGF1dGhvcj5TY2Fk
ZW5nLCBNLjwvYXV0aG9yPjxhdXRob3I+TGFpLCBOLiBDLjwvYXV0aG9yPjxhdXRob3I+TXVycmF5
LCBGLjwvYXV0aG9yPjxhdXRob3I+QmlnYnksIFQuIEQuPC9hdXRob3I+PC9hdXRob3JzPjwvY29u
dHJpYnV0b3JzPjxhdXRoLWFkZHJlc3M+TWVkaWNpbmUsIFVuaXZlcnNpdHkgb2YgQ2FsaWZvcm5p
YSwgU2FuIERpZWdvLCBMYSBKb2xsYSwgQ0EsIFVTQS4mI3hEO1JhZGlvbG9neSwgVW5pdmVyc2l0
eSBvZiBDYWxpZm9ybmlhLCBTYW4gRGllZ28sIExhIEpvbGxhLCBDQSwgVVNBLiYjeEQ7UHVsbW9u
YXJ5ICZhbXA7IENyaXRpY2FsIENhcmUsIFZldGVyYW5zIEFkbWluaXN0cmF0aW9uIFNhbiBEaWVn
bywgTGEgSm9sbGEsIENBLCBVU0EuJiN4RDtNZWRpY2luZSwgVW5pdmVyc2l0eSBvZiBBYmVyZGVl
biwgQWJlcmRlZW4sIFVLLjwvYXV0aC1hZGRyZXNzPjx0aXRsZXM+PHRpdGxlPkZ1bmN0aW9uYWwg
bWFnbmV0aWMgcmVzb25hbmNlIGltYWdpbmcgZm9yIGluIHZpdm8gcXVhbnRpZmljYXRpb24gb2Yg
cHVsbW9uYXJ5IGh5cGVydGVuc2lvbiBpbiB0aGUgU3VnZW4gNTQxNi9oeXBveGlhIG1vdXNlPC90
aXRsZT48c2Vjb25kYXJ5LXRpdGxlPkV4cCBQaHlzaW9sPC9zZWNvbmRhcnktdGl0bGU+PC90aXRs
ZXM+PHBlcmlvZGljYWw+PGZ1bGwtdGl0bGU+RXhwIFBoeXNpb2w8L2Z1bGwtdGl0bGU+PC9wZXJp
b2RpY2FsPjxwYWdlcz4zNDctMzUzPC9wYWdlcz48dm9sdW1lPjEwMjwvdm9sdW1lPjxudW1iZXI+
MzwvbnVtYmVyPjxlZGl0aW9uPjIwMTYvMTEvMzA8L2VkaXRpb24+PGtleXdvcmRzPjxrZXl3b3Jk
PkFuaW1hbHM8L2tleXdvcmQ+PGtleXdvcmQ+Qmxvb2QgUHJlc3N1cmUvcGh5c2lvbG9neTwva2V5
d29yZD48a2V5d29yZD5DYXJkaWFjIE91dHB1dC9waHlzaW9sb2d5PC9rZXl3b3JkPjxrZXl3b3Jk
PkRpYXN0b2xlL3BoeXNpb2xvZ3k8L2tleXdvcmQ+PGtleXdvcmQ+SGVhcnQgVmVudHJpY2xlcy9t
ZXRhYm9saXNtL3BoeXNpb3BhdGhvbG9neTwva2V5d29yZD48a2V5d29yZD5IeXBlcnRlbnNpb24s
IFB1bG1vbmFyeS9tZXRhYm9saXNtLypwaHlzaW9wYXRob2xvZ3k8L2tleXdvcmQ+PGtleXdvcmQ+
SHlwb3hpYS9tZXRhYm9saXNtLypwaHlzaW9wYXRob2xvZ3k8L2tleXdvcmQ+PGtleXdvcmQ+TWFn
bmV0aWMgUmVzb25hbmNlIEltYWdpbmcvbWV0aG9kczwva2V5d29yZD48a2V5d29yZD5NYWxlPC9r
ZXl3b3JkPjxrZXl3b3JkPk1pY2U8L2tleXdvcmQ+PGtleXdvcmQ+TWljZSwgSW5icmVkIEM1N0JM
PC9rZXl3b3JkPjxrZXl3b3JkPlB1bG1vbmFyeSBBcnRlcnkvbWV0YWJvbGlzbTwva2V5d29yZD48
a2V5d29yZD5TdHJva2UgVm9sdW1lL3BoeXNpb2xvZ3k8L2tleXdvcmQ+PGtleXdvcmQ+U3lzdG9s
ZS9waHlzaW9sb2d5PC9rZXl3b3JkPjxrZXl3b3JkPlZhc2N1bGFyIEVuZG90aGVsaWFsIEdyb3d0
aCBGYWN0b3IgQS9tZXRhYm9saXNtPC9rZXl3b3JkPjxrZXl3b3JkPlZlbnRyaWN1bGFyIEZ1bmN0
aW9uLCBSaWdodC9waHlzaW9sb2d5PC9rZXl3b3JkPjxrZXl3b3JkPlZlbnRyaWN1bGFyIFJlbW9k
ZWxpbmcvcGh5c2lvbG9neTwva2V5d29yZD48a2V5d29yZD4qaHlwb3hpYTwva2V5d29yZD48a2V5
d29yZD4qbWFnbmV0aWMgcmVzb25hbmNlPC9rZXl3b3JkPjxrZXl3b3JkPipwdWxtb25hcnkgaHlw
ZXJ0ZW5zaW9uPC9rZXl3b3JkPjwva2V5d29yZHM+PGRhdGVzPjx5ZWFyPjIwMTc8L3llYXI+PHB1
Yi1kYXRlcz48ZGF0ZT5NYXIgMTwvZGF0ZT48L3B1Yi1kYXRlcz48L2RhdGVzPjxpc2JuPjE0Njkt
NDQ1WCAoRWxlY3Ryb25pYykmI3hEOzA5NTgtMDY3MCAoTGlua2luZyk8L2lzYm4+PGFjY2Vzc2lv
bi1udW0+Mjc4OTczNTI8L2FjY2Vzc2lvbi1udW0+PHVybHM+PHJlbGF0ZWQtdXJscz48dXJsPmh0
dHBzOi8vd3d3Lm5jYmkubmxtLm5paC5nb3YvcHVibWVkLzI3ODk3MzUyPC91cmw+PC9yZWxhdGVk
LXVybHM+PC91cmxzPjxlbGVjdHJvbmljLXJlc291cmNlLW51bT4xMC4xMTEzL0VQMDg2MDY3PC9l
bGVjdHJvbmljLXJlc291cmNlLW51bT48L3JlY29yZD48L0NpdGU+PC9FbmROb3RlPgB=
</w:fldData>
        </w:fldChar>
      </w:r>
      <w:r w:rsidR="009B34E3" w:rsidRPr="002F13BB">
        <w:rPr>
          <w:color w:val="auto"/>
          <w:highlight w:val="yellow"/>
        </w:rPr>
        <w:instrText xml:space="preserve"> ADDIN EN.CITE.DATA </w:instrText>
      </w:r>
      <w:r w:rsidR="009B34E3" w:rsidRPr="002F13BB">
        <w:rPr>
          <w:color w:val="auto"/>
          <w:highlight w:val="yellow"/>
        </w:rPr>
      </w:r>
      <w:r w:rsidR="009B34E3" w:rsidRPr="002F13BB">
        <w:rPr>
          <w:color w:val="auto"/>
          <w:highlight w:val="yellow"/>
        </w:rPr>
        <w:fldChar w:fldCharType="end"/>
      </w:r>
      <w:r w:rsidR="009B34E3" w:rsidRPr="002F13BB">
        <w:rPr>
          <w:color w:val="auto"/>
          <w:highlight w:val="yellow"/>
        </w:rPr>
      </w:r>
      <w:r w:rsidR="009B34E3" w:rsidRPr="002F13BB">
        <w:rPr>
          <w:color w:val="auto"/>
          <w:highlight w:val="yellow"/>
        </w:rPr>
        <w:fldChar w:fldCharType="separate"/>
      </w:r>
      <w:r w:rsidR="009B34E3" w:rsidRPr="002F13BB">
        <w:rPr>
          <w:noProof/>
          <w:color w:val="auto"/>
          <w:highlight w:val="yellow"/>
          <w:vertAlign w:val="superscript"/>
        </w:rPr>
        <w:t>8</w:t>
      </w:r>
      <w:r w:rsidR="009B34E3" w:rsidRPr="002F13BB">
        <w:rPr>
          <w:color w:val="auto"/>
          <w:highlight w:val="yellow"/>
        </w:rPr>
        <w:fldChar w:fldCharType="end"/>
      </w:r>
      <w:r w:rsidR="00F4253F" w:rsidRPr="002F13BB">
        <w:rPr>
          <w:color w:val="auto"/>
          <w:highlight w:val="yellow"/>
        </w:rPr>
        <w:t>.</w:t>
      </w:r>
      <w:r w:rsidR="00ED7A27" w:rsidRPr="002F13BB">
        <w:rPr>
          <w:color w:val="auto"/>
          <w:highlight w:val="yellow"/>
        </w:rPr>
        <w:t xml:space="preserve"> </w:t>
      </w:r>
      <w:r w:rsidR="007626C1">
        <w:rPr>
          <w:color w:val="auto"/>
          <w:highlight w:val="yellow"/>
        </w:rPr>
        <w:t>For example</w:t>
      </w:r>
      <w:r w:rsidR="006E44FE">
        <w:rPr>
          <w:color w:val="auto"/>
          <w:highlight w:val="yellow"/>
        </w:rPr>
        <w:t>,</w:t>
      </w:r>
      <w:r w:rsidR="00ED7A27" w:rsidRPr="002F13BB">
        <w:rPr>
          <w:color w:val="auto"/>
          <w:highlight w:val="yellow"/>
        </w:rPr>
        <w:t xml:space="preserve"> for a 25 g mouse</w:t>
      </w:r>
      <w:r w:rsidR="00290B79" w:rsidRPr="002F13BB">
        <w:rPr>
          <w:color w:val="auto"/>
          <w:highlight w:val="yellow"/>
        </w:rPr>
        <w:t xml:space="preserve">, </w:t>
      </w:r>
      <w:r w:rsidR="00ED7A27" w:rsidRPr="002F13BB">
        <w:rPr>
          <w:color w:val="auto"/>
          <w:highlight w:val="yellow"/>
        </w:rPr>
        <w:t xml:space="preserve">the amount </w:t>
      </w:r>
      <w:r w:rsidR="00290B79" w:rsidRPr="002F13BB">
        <w:rPr>
          <w:color w:val="auto"/>
          <w:highlight w:val="yellow"/>
        </w:rPr>
        <w:t xml:space="preserve">of </w:t>
      </w:r>
      <w:r w:rsidR="004543A7" w:rsidRPr="002F13BB">
        <w:rPr>
          <w:color w:val="auto"/>
          <w:highlight w:val="yellow"/>
        </w:rPr>
        <w:t>SU5416</w:t>
      </w:r>
      <w:r w:rsidR="00451C81" w:rsidRPr="002F13BB">
        <w:rPr>
          <w:color w:val="auto"/>
          <w:highlight w:val="yellow"/>
        </w:rPr>
        <w:t xml:space="preserve"> </w:t>
      </w:r>
      <w:r w:rsidR="00ED7A27" w:rsidRPr="002F13BB">
        <w:rPr>
          <w:color w:val="auto"/>
          <w:highlight w:val="yellow"/>
        </w:rPr>
        <w:t xml:space="preserve">to be injected is 0.5 mg dissolved in 100 </w:t>
      </w:r>
      <w:r w:rsidR="00ED7A27" w:rsidRPr="002F13BB">
        <w:rPr>
          <w:color w:val="auto"/>
          <w:highlight w:val="yellow"/>
        </w:rPr>
        <w:sym w:font="Symbol" w:char="F06D"/>
      </w:r>
      <w:r w:rsidRPr="002F13BB">
        <w:rPr>
          <w:color w:val="auto"/>
          <w:highlight w:val="yellow"/>
        </w:rPr>
        <w:t>L</w:t>
      </w:r>
      <w:r w:rsidR="00ED7A27" w:rsidRPr="002F13BB">
        <w:rPr>
          <w:color w:val="auto"/>
          <w:highlight w:val="yellow"/>
        </w:rPr>
        <w:t xml:space="preserve"> solvent</w:t>
      </w:r>
      <w:r w:rsidR="00297334" w:rsidRPr="002F13BB">
        <w:rPr>
          <w:color w:val="auto"/>
          <w:highlight w:val="yellow"/>
        </w:rPr>
        <w:t xml:space="preserve"> (DMSO)</w:t>
      </w:r>
      <w:r w:rsidR="00ED7A27" w:rsidRPr="002F13BB">
        <w:rPr>
          <w:color w:val="auto"/>
          <w:highlight w:val="yellow"/>
        </w:rPr>
        <w:t xml:space="preserve">. The final concentration of </w:t>
      </w:r>
      <w:r w:rsidR="004543A7" w:rsidRPr="002F13BB">
        <w:rPr>
          <w:color w:val="auto"/>
          <w:highlight w:val="yellow"/>
        </w:rPr>
        <w:t>SU5416</w:t>
      </w:r>
      <w:r w:rsidR="00ED7A27" w:rsidRPr="002F13BB">
        <w:rPr>
          <w:color w:val="auto"/>
          <w:highlight w:val="yellow"/>
        </w:rPr>
        <w:t xml:space="preserve"> for this mouse is therefore 5 mg/</w:t>
      </w:r>
      <w:proofErr w:type="spellStart"/>
      <w:r w:rsidR="00ED7A27" w:rsidRPr="002F13BB">
        <w:rPr>
          <w:color w:val="auto"/>
          <w:highlight w:val="yellow"/>
        </w:rPr>
        <w:t>m</w:t>
      </w:r>
      <w:r w:rsidR="00C52C87" w:rsidRPr="002F13BB">
        <w:rPr>
          <w:color w:val="auto"/>
          <w:highlight w:val="yellow"/>
        </w:rPr>
        <w:t>L</w:t>
      </w:r>
      <w:r w:rsidR="00ED7A27" w:rsidRPr="002F13BB">
        <w:rPr>
          <w:color w:val="auto"/>
          <w:highlight w:val="yellow"/>
        </w:rPr>
        <w:t>.</w:t>
      </w:r>
      <w:proofErr w:type="spellEnd"/>
      <w:r w:rsidR="00ED7A27" w:rsidRPr="002F13BB">
        <w:rPr>
          <w:color w:val="auto"/>
          <w:highlight w:val="yellow"/>
        </w:rPr>
        <w:t xml:space="preserve"> </w:t>
      </w:r>
    </w:p>
    <w:p w14:paraId="1C26DF28" w14:textId="77777777" w:rsidR="00F0252C" w:rsidRPr="002F13BB" w:rsidRDefault="00F0252C" w:rsidP="00F0252C">
      <w:pPr>
        <w:pStyle w:val="ListParagraph"/>
        <w:widowControl/>
        <w:autoSpaceDE/>
        <w:autoSpaceDN/>
        <w:adjustRightInd/>
        <w:ind w:left="0"/>
        <w:rPr>
          <w:color w:val="auto"/>
          <w:highlight w:val="yellow"/>
        </w:rPr>
      </w:pPr>
    </w:p>
    <w:p w14:paraId="0735B783" w14:textId="12714B1A" w:rsidR="006B60BE" w:rsidRPr="002F13BB" w:rsidRDefault="006B60BE" w:rsidP="00F0252C">
      <w:pPr>
        <w:pStyle w:val="ListParagraph"/>
        <w:ind w:left="0"/>
        <w:rPr>
          <w:color w:val="auto"/>
        </w:rPr>
      </w:pPr>
      <w:r w:rsidRPr="002F13BB">
        <w:rPr>
          <w:color w:val="auto"/>
        </w:rPr>
        <w:t xml:space="preserve">CAUTION: </w:t>
      </w:r>
      <w:r w:rsidR="004543A7" w:rsidRPr="002F13BB">
        <w:rPr>
          <w:color w:val="auto"/>
        </w:rPr>
        <w:t>SU5416</w:t>
      </w:r>
      <w:r w:rsidRPr="002F13BB">
        <w:rPr>
          <w:color w:val="auto"/>
        </w:rPr>
        <w:t xml:space="preserve"> is a hazardous material. </w:t>
      </w:r>
      <w:r w:rsidR="00C52C87" w:rsidRPr="002F13BB">
        <w:rPr>
          <w:color w:val="auto"/>
        </w:rPr>
        <w:t>C</w:t>
      </w:r>
      <w:r w:rsidRPr="002F13BB">
        <w:rPr>
          <w:color w:val="auto"/>
        </w:rPr>
        <w:t xml:space="preserve">arefully </w:t>
      </w:r>
      <w:r w:rsidR="00C52C87" w:rsidRPr="002F13BB">
        <w:rPr>
          <w:color w:val="auto"/>
        </w:rPr>
        <w:t xml:space="preserve">read </w:t>
      </w:r>
      <w:r w:rsidRPr="002F13BB">
        <w:rPr>
          <w:color w:val="auto"/>
        </w:rPr>
        <w:t xml:space="preserve">the Safety Data Sheet accompanied by the product and make sure to take the recommended precautions when handling this substance. Wear protective gloves and (as for any injection) use eye protection. The chemical structure of </w:t>
      </w:r>
      <w:r w:rsidR="004543A7" w:rsidRPr="002F13BB">
        <w:rPr>
          <w:color w:val="auto"/>
        </w:rPr>
        <w:t>SU5416</w:t>
      </w:r>
      <w:r w:rsidRPr="002F13BB">
        <w:rPr>
          <w:color w:val="auto"/>
        </w:rPr>
        <w:t xml:space="preserve"> is shown in </w:t>
      </w:r>
      <w:r w:rsidRPr="002F13BB">
        <w:rPr>
          <w:b/>
          <w:color w:val="auto"/>
        </w:rPr>
        <w:t>Figure 1</w:t>
      </w:r>
      <w:r w:rsidR="00FA6916" w:rsidRPr="002F13BB">
        <w:rPr>
          <w:b/>
          <w:color w:val="auto"/>
        </w:rPr>
        <w:t>C</w:t>
      </w:r>
      <w:r w:rsidRPr="002F13BB">
        <w:rPr>
          <w:b/>
          <w:color w:val="auto"/>
        </w:rPr>
        <w:t>.</w:t>
      </w:r>
    </w:p>
    <w:p w14:paraId="7C762CB4" w14:textId="77777777" w:rsidR="00E04EF0" w:rsidRPr="002F13BB" w:rsidRDefault="00E04EF0" w:rsidP="00F0252C">
      <w:pPr>
        <w:pStyle w:val="ListParagraph"/>
        <w:widowControl/>
        <w:autoSpaceDE/>
        <w:autoSpaceDN/>
        <w:adjustRightInd/>
        <w:ind w:left="0"/>
        <w:rPr>
          <w:color w:val="auto"/>
        </w:rPr>
      </w:pPr>
    </w:p>
    <w:p w14:paraId="306B366B" w14:textId="1D9FB227" w:rsidR="00E065D2" w:rsidRPr="006F65FB" w:rsidRDefault="002E02E9" w:rsidP="00597ABB">
      <w:pPr>
        <w:widowControl/>
        <w:autoSpaceDE/>
        <w:autoSpaceDN/>
        <w:adjustRightInd/>
        <w:rPr>
          <w:color w:val="auto"/>
        </w:rPr>
      </w:pPr>
      <w:r w:rsidRPr="006F65FB">
        <w:rPr>
          <w:color w:val="auto"/>
        </w:rPr>
        <w:t xml:space="preserve">NOTE: </w:t>
      </w:r>
      <w:r w:rsidR="00F4253F" w:rsidRPr="006F65FB">
        <w:rPr>
          <w:color w:val="auto"/>
        </w:rPr>
        <w:t xml:space="preserve">Calculate an appropriate excess </w:t>
      </w:r>
      <w:r w:rsidR="00597ABB" w:rsidRPr="006F65FB">
        <w:rPr>
          <w:color w:val="auto"/>
        </w:rPr>
        <w:t xml:space="preserve">of the solution </w:t>
      </w:r>
      <w:r w:rsidR="00F4253F" w:rsidRPr="006F65FB">
        <w:rPr>
          <w:color w:val="auto"/>
        </w:rPr>
        <w:t xml:space="preserve">to compensate </w:t>
      </w:r>
      <w:r w:rsidR="004D6691">
        <w:rPr>
          <w:color w:val="auto"/>
        </w:rPr>
        <w:t xml:space="preserve">for </w:t>
      </w:r>
      <w:r w:rsidR="00F4253F" w:rsidRPr="006F65FB">
        <w:rPr>
          <w:color w:val="auto"/>
        </w:rPr>
        <w:t xml:space="preserve">the volume </w:t>
      </w:r>
      <w:r w:rsidR="0094195D">
        <w:rPr>
          <w:color w:val="auto"/>
        </w:rPr>
        <w:t xml:space="preserve">that will be </w:t>
      </w:r>
      <w:r w:rsidR="00F4253F" w:rsidRPr="006F65FB">
        <w:rPr>
          <w:color w:val="auto"/>
        </w:rPr>
        <w:t>lost during injection (e.g. in the syringe, vial etc.).</w:t>
      </w:r>
      <w:r w:rsidR="008916EC" w:rsidRPr="006F65FB">
        <w:rPr>
          <w:color w:val="auto"/>
        </w:rPr>
        <w:t xml:space="preserve"> </w:t>
      </w:r>
      <w:r w:rsidR="004B12E7" w:rsidRPr="006F65FB">
        <w:rPr>
          <w:color w:val="auto"/>
        </w:rPr>
        <w:t xml:space="preserve">Depending on the </w:t>
      </w:r>
      <w:r w:rsidR="00D43B7A" w:rsidRPr="006F65FB">
        <w:rPr>
          <w:color w:val="auto"/>
        </w:rPr>
        <w:t>syringe</w:t>
      </w:r>
      <w:r w:rsidR="00597ABB" w:rsidRPr="006F65FB">
        <w:rPr>
          <w:color w:val="auto"/>
        </w:rPr>
        <w:t xml:space="preserve"> used</w:t>
      </w:r>
      <w:r w:rsidR="004B12E7" w:rsidRPr="006F65FB">
        <w:rPr>
          <w:color w:val="auto"/>
        </w:rPr>
        <w:t xml:space="preserve">, the dead volume is approximately </w:t>
      </w:r>
      <w:r w:rsidR="00D91F1D" w:rsidRPr="006F65FB">
        <w:rPr>
          <w:color w:val="auto"/>
        </w:rPr>
        <w:t>2</w:t>
      </w:r>
      <w:r w:rsidR="004B12E7" w:rsidRPr="006F65FB">
        <w:rPr>
          <w:color w:val="auto"/>
        </w:rPr>
        <w:t>00</w:t>
      </w:r>
      <w:r w:rsidR="00FA6916" w:rsidRPr="006F65FB">
        <w:rPr>
          <w:color w:val="auto"/>
        </w:rPr>
        <w:t xml:space="preserve"> </w:t>
      </w:r>
      <w:r w:rsidR="004B12E7" w:rsidRPr="006F65FB">
        <w:rPr>
          <w:color w:val="auto"/>
        </w:rPr>
        <w:sym w:font="Symbol" w:char="F06D"/>
      </w:r>
      <w:r w:rsidR="00597ABB" w:rsidRPr="006F65FB">
        <w:rPr>
          <w:color w:val="auto"/>
        </w:rPr>
        <w:t>L</w:t>
      </w:r>
      <w:r w:rsidR="004B12E7" w:rsidRPr="006F65FB">
        <w:rPr>
          <w:color w:val="auto"/>
        </w:rPr>
        <w:t>. For a group of 10 mice, calculate an excess of 2 m</w:t>
      </w:r>
      <w:r w:rsidR="008211AE" w:rsidRPr="006F65FB">
        <w:rPr>
          <w:color w:val="auto"/>
        </w:rPr>
        <w:t>ouse</w:t>
      </w:r>
      <w:r w:rsidR="004B12E7" w:rsidRPr="006F65FB">
        <w:rPr>
          <w:color w:val="auto"/>
        </w:rPr>
        <w:t xml:space="preserve"> doses.</w:t>
      </w:r>
    </w:p>
    <w:p w14:paraId="1C137925" w14:textId="77777777" w:rsidR="00E065D2" w:rsidRPr="006F65FB" w:rsidRDefault="00E065D2" w:rsidP="00F0252C">
      <w:pPr>
        <w:pStyle w:val="ListParagraph"/>
        <w:ind w:left="0"/>
        <w:rPr>
          <w:color w:val="auto"/>
        </w:rPr>
      </w:pPr>
    </w:p>
    <w:p w14:paraId="321B44DA" w14:textId="7CB837C8" w:rsidR="00E065D2" w:rsidRPr="002F13BB" w:rsidRDefault="00597ABB" w:rsidP="00597ABB">
      <w:pPr>
        <w:widowControl/>
        <w:autoSpaceDE/>
        <w:autoSpaceDN/>
        <w:adjustRightInd/>
        <w:rPr>
          <w:color w:val="auto"/>
          <w:highlight w:val="yellow"/>
        </w:rPr>
      </w:pPr>
      <w:r w:rsidRPr="002F13BB">
        <w:rPr>
          <w:color w:val="auto"/>
          <w:highlight w:val="yellow"/>
        </w:rPr>
        <w:t>1.1.</w:t>
      </w:r>
      <w:r w:rsidR="002E02E9" w:rsidRPr="002F13BB">
        <w:rPr>
          <w:color w:val="auto"/>
          <w:highlight w:val="yellow"/>
        </w:rPr>
        <w:t>6</w:t>
      </w:r>
      <w:r w:rsidRPr="002F13BB">
        <w:rPr>
          <w:color w:val="auto"/>
          <w:highlight w:val="yellow"/>
        </w:rPr>
        <w:t xml:space="preserve">. </w:t>
      </w:r>
      <w:proofErr w:type="gramStart"/>
      <w:r w:rsidR="00F4253F" w:rsidRPr="002F13BB">
        <w:rPr>
          <w:color w:val="auto"/>
          <w:highlight w:val="yellow"/>
        </w:rPr>
        <w:t>Prepare</w:t>
      </w:r>
      <w:proofErr w:type="gramEnd"/>
      <w:r w:rsidR="00F4253F" w:rsidRPr="002F13BB">
        <w:rPr>
          <w:color w:val="auto"/>
          <w:highlight w:val="yellow"/>
        </w:rPr>
        <w:t xml:space="preserve"> the syringes for injection. Use 1 m</w:t>
      </w:r>
      <w:r w:rsidRPr="002F13BB">
        <w:rPr>
          <w:color w:val="auto"/>
          <w:highlight w:val="yellow"/>
        </w:rPr>
        <w:t>L</w:t>
      </w:r>
      <w:r w:rsidR="00F4253F" w:rsidRPr="002F13BB">
        <w:rPr>
          <w:color w:val="auto"/>
          <w:highlight w:val="yellow"/>
        </w:rPr>
        <w:t xml:space="preserve"> syringes with a 25 G x 5/8” needles.</w:t>
      </w:r>
    </w:p>
    <w:p w14:paraId="30287884" w14:textId="77777777" w:rsidR="00F0252C" w:rsidRPr="006F65FB" w:rsidRDefault="00F0252C" w:rsidP="00F0252C">
      <w:pPr>
        <w:outlineLvl w:val="0"/>
        <w:rPr>
          <w:color w:val="auto"/>
          <w:highlight w:val="yellow"/>
        </w:rPr>
      </w:pPr>
    </w:p>
    <w:p w14:paraId="4954A504" w14:textId="39D7769E" w:rsidR="00BA658E" w:rsidRPr="006F65FB" w:rsidRDefault="00597ABB" w:rsidP="00F0252C">
      <w:pPr>
        <w:outlineLvl w:val="0"/>
        <w:rPr>
          <w:color w:val="auto"/>
        </w:rPr>
      </w:pPr>
      <w:r w:rsidRPr="006F65FB">
        <w:rPr>
          <w:color w:val="auto"/>
          <w:highlight w:val="yellow"/>
        </w:rPr>
        <w:t xml:space="preserve">1.2. </w:t>
      </w:r>
      <w:r w:rsidR="00276262" w:rsidRPr="006F65FB">
        <w:rPr>
          <w:color w:val="auto"/>
          <w:highlight w:val="yellow"/>
        </w:rPr>
        <w:t>SU5416 s</w:t>
      </w:r>
      <w:r w:rsidR="00F4253F" w:rsidRPr="006F65FB">
        <w:rPr>
          <w:color w:val="auto"/>
          <w:highlight w:val="yellow"/>
        </w:rPr>
        <w:t>ubcutaneous injection</w:t>
      </w:r>
      <w:r w:rsidR="00F4253F" w:rsidRPr="006F65FB">
        <w:rPr>
          <w:color w:val="auto"/>
        </w:rPr>
        <w:t xml:space="preserve"> </w:t>
      </w:r>
    </w:p>
    <w:p w14:paraId="05DFF3EB" w14:textId="77777777" w:rsidR="00F0252C" w:rsidRPr="002F13BB" w:rsidRDefault="00F0252C" w:rsidP="00F0252C">
      <w:pPr>
        <w:outlineLvl w:val="0"/>
        <w:rPr>
          <w:b/>
          <w:color w:val="auto"/>
          <w:highlight w:val="yellow"/>
        </w:rPr>
      </w:pPr>
    </w:p>
    <w:p w14:paraId="19B26A2A" w14:textId="1D0EF0C2" w:rsidR="000759B5" w:rsidRPr="002F13BB" w:rsidRDefault="00597ABB" w:rsidP="00363881">
      <w:pPr>
        <w:widowControl/>
        <w:autoSpaceDE/>
        <w:autoSpaceDN/>
        <w:adjustRightInd/>
        <w:rPr>
          <w:color w:val="auto"/>
          <w:highlight w:val="yellow"/>
        </w:rPr>
      </w:pPr>
      <w:r w:rsidRPr="002F13BB">
        <w:rPr>
          <w:color w:val="auto"/>
          <w:highlight w:val="yellow"/>
        </w:rPr>
        <w:t xml:space="preserve">1.2.1. </w:t>
      </w:r>
      <w:proofErr w:type="gramStart"/>
      <w:r w:rsidR="00BA658E" w:rsidRPr="002F13BB">
        <w:rPr>
          <w:color w:val="auto"/>
          <w:highlight w:val="yellow"/>
        </w:rPr>
        <w:t>Restrain</w:t>
      </w:r>
      <w:proofErr w:type="gramEnd"/>
      <w:r w:rsidR="00BA658E" w:rsidRPr="002F13BB">
        <w:rPr>
          <w:color w:val="auto"/>
          <w:highlight w:val="yellow"/>
        </w:rPr>
        <w:t xml:space="preserve"> </w:t>
      </w:r>
      <w:r w:rsidR="006E44FE">
        <w:rPr>
          <w:color w:val="auto"/>
          <w:highlight w:val="yellow"/>
        </w:rPr>
        <w:t xml:space="preserve">the </w:t>
      </w:r>
      <w:r w:rsidR="00BA658E" w:rsidRPr="002F13BB">
        <w:rPr>
          <w:color w:val="auto"/>
          <w:highlight w:val="yellow"/>
        </w:rPr>
        <w:t>animal</w:t>
      </w:r>
      <w:r w:rsidR="00363881">
        <w:rPr>
          <w:color w:val="auto"/>
          <w:highlight w:val="yellow"/>
        </w:rPr>
        <w:t>.</w:t>
      </w:r>
      <w:r w:rsidR="000759B5" w:rsidRPr="002F13BB">
        <w:rPr>
          <w:color w:val="auto"/>
          <w:highlight w:val="yellow"/>
        </w:rPr>
        <w:t xml:space="preserve"> </w:t>
      </w:r>
      <w:r w:rsidR="00363881">
        <w:rPr>
          <w:color w:val="auto"/>
          <w:highlight w:val="yellow"/>
        </w:rPr>
        <w:t>P</w:t>
      </w:r>
      <w:r w:rsidR="000759B5" w:rsidRPr="002F13BB">
        <w:rPr>
          <w:color w:val="auto"/>
          <w:highlight w:val="yellow"/>
        </w:rPr>
        <w:t>lace</w:t>
      </w:r>
      <w:r w:rsidR="00363881">
        <w:rPr>
          <w:color w:val="auto"/>
          <w:highlight w:val="yellow"/>
        </w:rPr>
        <w:t xml:space="preserve"> the mouse</w:t>
      </w:r>
      <w:r w:rsidR="000759B5" w:rsidRPr="002F13BB">
        <w:rPr>
          <w:color w:val="auto"/>
          <w:highlight w:val="yellow"/>
        </w:rPr>
        <w:t xml:space="preserve"> on the lid of the cage to assist restraint. Grasp the skin and form a tent parallel to the spine. Make sure to grasp to the back of the head</w:t>
      </w:r>
      <w:r w:rsidR="00C52C87" w:rsidRPr="002F13BB">
        <w:rPr>
          <w:color w:val="auto"/>
          <w:highlight w:val="yellow"/>
        </w:rPr>
        <w:t xml:space="preserve"> tightly</w:t>
      </w:r>
      <w:r w:rsidR="000759B5" w:rsidRPr="002F13BB">
        <w:rPr>
          <w:color w:val="auto"/>
          <w:highlight w:val="yellow"/>
        </w:rPr>
        <w:t xml:space="preserve">, to avoid </w:t>
      </w:r>
      <w:r w:rsidR="00363881">
        <w:rPr>
          <w:color w:val="auto"/>
          <w:highlight w:val="yellow"/>
        </w:rPr>
        <w:t xml:space="preserve">the </w:t>
      </w:r>
      <w:r w:rsidR="000759B5" w:rsidRPr="002F13BB">
        <w:rPr>
          <w:color w:val="auto"/>
          <w:highlight w:val="yellow"/>
        </w:rPr>
        <w:t xml:space="preserve">potential bite injury by the mouse. </w:t>
      </w:r>
    </w:p>
    <w:p w14:paraId="1EB567CB" w14:textId="77777777" w:rsidR="00F0252C" w:rsidRPr="002F13BB" w:rsidRDefault="00F0252C" w:rsidP="00F0252C">
      <w:pPr>
        <w:pStyle w:val="ListParagraph"/>
        <w:widowControl/>
        <w:autoSpaceDE/>
        <w:autoSpaceDN/>
        <w:adjustRightInd/>
        <w:ind w:left="0"/>
        <w:rPr>
          <w:color w:val="auto"/>
          <w:highlight w:val="yellow"/>
        </w:rPr>
      </w:pPr>
    </w:p>
    <w:p w14:paraId="6C9F80E2" w14:textId="4ACECE05" w:rsidR="000759B5" w:rsidRPr="002F13BB" w:rsidRDefault="00F0252C" w:rsidP="00F0252C">
      <w:pPr>
        <w:pStyle w:val="ListParagraph"/>
        <w:widowControl/>
        <w:autoSpaceDE/>
        <w:autoSpaceDN/>
        <w:adjustRightInd/>
        <w:ind w:left="0"/>
        <w:rPr>
          <w:color w:val="auto"/>
        </w:rPr>
      </w:pPr>
      <w:r w:rsidRPr="002F13BB">
        <w:rPr>
          <w:color w:val="auto"/>
        </w:rPr>
        <w:t>NOTE:</w:t>
      </w:r>
      <w:r w:rsidR="00597ABB" w:rsidRPr="002F13BB">
        <w:rPr>
          <w:color w:val="auto"/>
        </w:rPr>
        <w:t xml:space="preserve"> </w:t>
      </w:r>
      <w:r w:rsidR="004D6691">
        <w:rPr>
          <w:color w:val="auto"/>
        </w:rPr>
        <w:t>The p</w:t>
      </w:r>
      <w:r w:rsidR="004D6691" w:rsidRPr="002F13BB">
        <w:rPr>
          <w:color w:val="auto"/>
        </w:rPr>
        <w:t xml:space="preserve">resence </w:t>
      </w:r>
      <w:r w:rsidR="00597ABB" w:rsidRPr="002F13BB">
        <w:rPr>
          <w:color w:val="auto"/>
        </w:rPr>
        <w:t xml:space="preserve">of two investigators </w:t>
      </w:r>
      <w:r w:rsidR="000759B5" w:rsidRPr="002F13BB">
        <w:rPr>
          <w:color w:val="auto"/>
        </w:rPr>
        <w:t>makes the procedure faster and more</w:t>
      </w:r>
      <w:r w:rsidR="000254BE" w:rsidRPr="002F13BB">
        <w:rPr>
          <w:color w:val="auto"/>
        </w:rPr>
        <w:t xml:space="preserve"> accurate as </w:t>
      </w:r>
      <w:r w:rsidR="000759B5" w:rsidRPr="002F13BB">
        <w:rPr>
          <w:color w:val="auto"/>
        </w:rPr>
        <w:t xml:space="preserve">one </w:t>
      </w:r>
      <w:r w:rsidR="0075048A" w:rsidRPr="002F13BB">
        <w:rPr>
          <w:color w:val="auto"/>
        </w:rPr>
        <w:t>can</w:t>
      </w:r>
      <w:r w:rsidR="000759B5" w:rsidRPr="002F13BB">
        <w:rPr>
          <w:color w:val="auto"/>
        </w:rPr>
        <w:t xml:space="preserve"> hold the animal </w:t>
      </w:r>
      <w:r w:rsidR="00EF7AA2" w:rsidRPr="002F13BB">
        <w:rPr>
          <w:color w:val="auto"/>
        </w:rPr>
        <w:t>while</w:t>
      </w:r>
      <w:r w:rsidR="000759B5" w:rsidRPr="002F13BB">
        <w:rPr>
          <w:color w:val="auto"/>
        </w:rPr>
        <w:t xml:space="preserve"> the other</w:t>
      </w:r>
      <w:r w:rsidR="0075048A" w:rsidRPr="002F13BB">
        <w:rPr>
          <w:color w:val="auto"/>
        </w:rPr>
        <w:t xml:space="preserve"> </w:t>
      </w:r>
      <w:r w:rsidR="00EF7AA2" w:rsidRPr="002F13BB">
        <w:rPr>
          <w:color w:val="auto"/>
        </w:rPr>
        <w:t xml:space="preserve">performs </w:t>
      </w:r>
      <w:r w:rsidR="0075048A" w:rsidRPr="002F13BB">
        <w:rPr>
          <w:color w:val="auto"/>
        </w:rPr>
        <w:t>the</w:t>
      </w:r>
      <w:r w:rsidR="000759B5" w:rsidRPr="002F13BB">
        <w:rPr>
          <w:color w:val="auto"/>
        </w:rPr>
        <w:t xml:space="preserve"> injecti</w:t>
      </w:r>
      <w:r w:rsidR="0075048A" w:rsidRPr="002F13BB">
        <w:rPr>
          <w:color w:val="auto"/>
        </w:rPr>
        <w:t>o</w:t>
      </w:r>
      <w:r w:rsidR="000759B5" w:rsidRPr="002F13BB">
        <w:rPr>
          <w:color w:val="auto"/>
        </w:rPr>
        <w:t xml:space="preserve">n. </w:t>
      </w:r>
    </w:p>
    <w:p w14:paraId="3E203DB6" w14:textId="77777777" w:rsidR="00E04EF0" w:rsidRPr="002F13BB" w:rsidRDefault="00E04EF0" w:rsidP="00F0252C">
      <w:pPr>
        <w:pStyle w:val="ListParagraph"/>
        <w:widowControl/>
        <w:autoSpaceDE/>
        <w:autoSpaceDN/>
        <w:adjustRightInd/>
        <w:ind w:left="0"/>
        <w:rPr>
          <w:color w:val="auto"/>
        </w:rPr>
      </w:pPr>
    </w:p>
    <w:p w14:paraId="75EC4043" w14:textId="0BD2320C" w:rsidR="000759B5" w:rsidRPr="002F13BB" w:rsidRDefault="00597ABB" w:rsidP="00597ABB">
      <w:pPr>
        <w:widowControl/>
        <w:autoSpaceDE/>
        <w:autoSpaceDN/>
        <w:adjustRightInd/>
        <w:rPr>
          <w:color w:val="auto"/>
          <w:highlight w:val="yellow"/>
        </w:rPr>
      </w:pPr>
      <w:r w:rsidRPr="002F13BB">
        <w:rPr>
          <w:color w:val="auto"/>
          <w:highlight w:val="yellow"/>
        </w:rPr>
        <w:t xml:space="preserve">1.2.2. </w:t>
      </w:r>
      <w:proofErr w:type="gramStart"/>
      <w:r w:rsidR="000759B5" w:rsidRPr="002F13BB">
        <w:rPr>
          <w:color w:val="auto"/>
          <w:highlight w:val="yellow"/>
        </w:rPr>
        <w:t>In</w:t>
      </w:r>
      <w:r w:rsidR="0075048A" w:rsidRPr="002F13BB">
        <w:rPr>
          <w:color w:val="auto"/>
          <w:highlight w:val="yellow"/>
        </w:rPr>
        <w:t>s</w:t>
      </w:r>
      <w:r w:rsidR="000759B5" w:rsidRPr="002F13BB">
        <w:rPr>
          <w:color w:val="auto"/>
          <w:highlight w:val="yellow"/>
        </w:rPr>
        <w:t>ert</w:t>
      </w:r>
      <w:proofErr w:type="gramEnd"/>
      <w:r w:rsidR="000759B5" w:rsidRPr="002F13BB">
        <w:rPr>
          <w:color w:val="auto"/>
          <w:highlight w:val="yellow"/>
        </w:rPr>
        <w:t xml:space="preserve"> the needle subcutaneously over the flank at the loose fold of the skin. Make sure to insert </w:t>
      </w:r>
      <w:r w:rsidR="0075048A" w:rsidRPr="002F13BB">
        <w:rPr>
          <w:color w:val="auto"/>
          <w:highlight w:val="yellow"/>
        </w:rPr>
        <w:t xml:space="preserve">the needle </w:t>
      </w:r>
      <w:r w:rsidR="000759B5" w:rsidRPr="002F13BB">
        <w:rPr>
          <w:color w:val="auto"/>
          <w:highlight w:val="yellow"/>
        </w:rPr>
        <w:t>parallel to the skin. Avoid penetrating the abdominal wall.</w:t>
      </w:r>
    </w:p>
    <w:p w14:paraId="036A3FAE" w14:textId="77777777" w:rsidR="00E04EF0" w:rsidRPr="002F13BB" w:rsidRDefault="00E04EF0" w:rsidP="00F0252C">
      <w:pPr>
        <w:pStyle w:val="ListParagraph"/>
        <w:widowControl/>
        <w:autoSpaceDE/>
        <w:autoSpaceDN/>
        <w:adjustRightInd/>
        <w:ind w:left="0"/>
        <w:rPr>
          <w:color w:val="auto"/>
          <w:highlight w:val="yellow"/>
        </w:rPr>
      </w:pPr>
    </w:p>
    <w:p w14:paraId="1E19BB13" w14:textId="30E3679F" w:rsidR="00E04EF0" w:rsidRPr="002F13BB" w:rsidRDefault="00597ABB" w:rsidP="00597ABB">
      <w:pPr>
        <w:widowControl/>
        <w:autoSpaceDE/>
        <w:autoSpaceDN/>
        <w:adjustRightInd/>
        <w:rPr>
          <w:color w:val="auto"/>
          <w:highlight w:val="yellow"/>
        </w:rPr>
      </w:pPr>
      <w:r w:rsidRPr="002F13BB">
        <w:rPr>
          <w:color w:val="auto"/>
          <w:highlight w:val="yellow"/>
        </w:rPr>
        <w:t xml:space="preserve">1.2.3. </w:t>
      </w:r>
      <w:proofErr w:type="gramStart"/>
      <w:r w:rsidR="00F4253F" w:rsidRPr="002F13BB">
        <w:rPr>
          <w:color w:val="auto"/>
          <w:highlight w:val="yellow"/>
        </w:rPr>
        <w:t>Inject</w:t>
      </w:r>
      <w:proofErr w:type="gramEnd"/>
      <w:r w:rsidR="00F4253F" w:rsidRPr="002F13BB">
        <w:rPr>
          <w:color w:val="auto"/>
          <w:highlight w:val="yellow"/>
        </w:rPr>
        <w:t xml:space="preserve"> </w:t>
      </w:r>
      <w:r w:rsidR="0075048A" w:rsidRPr="002F13BB">
        <w:rPr>
          <w:color w:val="auto"/>
          <w:highlight w:val="yellow"/>
        </w:rPr>
        <w:t>the syringe’s content</w:t>
      </w:r>
      <w:r w:rsidR="000759B5" w:rsidRPr="002F13BB">
        <w:rPr>
          <w:color w:val="auto"/>
          <w:highlight w:val="yellow"/>
        </w:rPr>
        <w:t xml:space="preserve"> (</w:t>
      </w:r>
      <w:r w:rsidR="0089142A" w:rsidRPr="002F13BB">
        <w:rPr>
          <w:color w:val="auto"/>
          <w:highlight w:val="yellow"/>
        </w:rPr>
        <w:t xml:space="preserve">100 </w:t>
      </w:r>
      <w:r w:rsidR="0089142A" w:rsidRPr="002F13BB">
        <w:rPr>
          <w:color w:val="auto"/>
          <w:highlight w:val="yellow"/>
        </w:rPr>
        <w:sym w:font="Symbol" w:char="F06D"/>
      </w:r>
      <w:r w:rsidRPr="002F13BB">
        <w:rPr>
          <w:color w:val="auto"/>
          <w:highlight w:val="yellow"/>
        </w:rPr>
        <w:t>L</w:t>
      </w:r>
      <w:r w:rsidR="0089142A" w:rsidRPr="002F13BB">
        <w:rPr>
          <w:color w:val="auto"/>
          <w:highlight w:val="yellow"/>
        </w:rPr>
        <w:t xml:space="preserve"> of </w:t>
      </w:r>
      <w:r w:rsidR="00F00F91" w:rsidRPr="002F13BB">
        <w:rPr>
          <w:color w:val="auto"/>
          <w:highlight w:val="yellow"/>
        </w:rPr>
        <w:t xml:space="preserve">dissolved </w:t>
      </w:r>
      <w:r w:rsidR="004543A7" w:rsidRPr="002F13BB">
        <w:rPr>
          <w:color w:val="auto"/>
          <w:highlight w:val="yellow"/>
        </w:rPr>
        <w:t>SU5416</w:t>
      </w:r>
      <w:r w:rsidR="00F4253F" w:rsidRPr="002F13BB">
        <w:rPr>
          <w:color w:val="auto"/>
          <w:highlight w:val="yellow"/>
        </w:rPr>
        <w:t xml:space="preserve"> or vehicle)</w:t>
      </w:r>
      <w:r w:rsidR="0089142A" w:rsidRPr="002F13BB">
        <w:rPr>
          <w:color w:val="auto"/>
          <w:highlight w:val="yellow"/>
        </w:rPr>
        <w:t>.</w:t>
      </w:r>
    </w:p>
    <w:p w14:paraId="40F2E5FE" w14:textId="77777777" w:rsidR="00597ABB" w:rsidRPr="002F13BB" w:rsidRDefault="00597ABB" w:rsidP="00597ABB">
      <w:pPr>
        <w:widowControl/>
        <w:autoSpaceDE/>
        <w:autoSpaceDN/>
        <w:adjustRightInd/>
        <w:rPr>
          <w:color w:val="auto"/>
          <w:highlight w:val="yellow"/>
        </w:rPr>
      </w:pPr>
    </w:p>
    <w:p w14:paraId="6461AEB1" w14:textId="7C55A1D8" w:rsidR="0089142A" w:rsidRPr="002F13BB" w:rsidRDefault="00597ABB" w:rsidP="00F0252C">
      <w:pPr>
        <w:pStyle w:val="ListParagraph"/>
        <w:widowControl/>
        <w:autoSpaceDE/>
        <w:autoSpaceDN/>
        <w:adjustRightInd/>
        <w:ind w:left="0"/>
        <w:rPr>
          <w:color w:val="auto"/>
        </w:rPr>
      </w:pPr>
      <w:r w:rsidRPr="002F13BB">
        <w:rPr>
          <w:color w:val="auto"/>
        </w:rPr>
        <w:t xml:space="preserve">NOTE: </w:t>
      </w:r>
      <w:r w:rsidR="0075048A" w:rsidRPr="002F13BB">
        <w:rPr>
          <w:color w:val="auto"/>
        </w:rPr>
        <w:t>I</w:t>
      </w:r>
      <w:r w:rsidR="0089142A" w:rsidRPr="002F13BB">
        <w:rPr>
          <w:color w:val="auto"/>
        </w:rPr>
        <w:t>n order to avoid leakage after complete delivery</w:t>
      </w:r>
      <w:r w:rsidR="0075048A" w:rsidRPr="002F13BB">
        <w:rPr>
          <w:color w:val="auto"/>
        </w:rPr>
        <w:t>,</w:t>
      </w:r>
      <w:r w:rsidR="00F00F91" w:rsidRPr="002F13BB">
        <w:rPr>
          <w:color w:val="auto"/>
        </w:rPr>
        <w:t xml:space="preserve"> </w:t>
      </w:r>
      <w:r w:rsidR="00DF132D" w:rsidRPr="002F13BB">
        <w:rPr>
          <w:color w:val="auto"/>
        </w:rPr>
        <w:t xml:space="preserve">hold the syringe for approximately </w:t>
      </w:r>
      <w:r w:rsidR="0075048A" w:rsidRPr="002F13BB">
        <w:rPr>
          <w:color w:val="auto"/>
        </w:rPr>
        <w:t>1</w:t>
      </w:r>
      <w:r w:rsidR="00344C5C" w:rsidRPr="002F13BB">
        <w:rPr>
          <w:color w:val="auto"/>
        </w:rPr>
        <w:t xml:space="preserve">0 s and slightly rotate the needle under the skin. </w:t>
      </w:r>
    </w:p>
    <w:p w14:paraId="1277BB15" w14:textId="77777777" w:rsidR="009B6A8F" w:rsidRPr="002F13BB" w:rsidRDefault="009B6A8F" w:rsidP="00F0252C">
      <w:pPr>
        <w:pStyle w:val="ListParagraph"/>
        <w:widowControl/>
        <w:autoSpaceDE/>
        <w:autoSpaceDN/>
        <w:adjustRightInd/>
        <w:ind w:left="0"/>
        <w:rPr>
          <w:color w:val="auto"/>
          <w:highlight w:val="yellow"/>
        </w:rPr>
      </w:pPr>
    </w:p>
    <w:p w14:paraId="6971BE44" w14:textId="1F1B1666" w:rsidR="00DF132D" w:rsidRPr="002F13BB" w:rsidRDefault="00836FAC" w:rsidP="006F65FB">
      <w:pPr>
        <w:widowControl/>
        <w:autoSpaceDE/>
        <w:autoSpaceDN/>
        <w:adjustRightInd/>
        <w:rPr>
          <w:color w:val="auto"/>
          <w:highlight w:val="yellow"/>
        </w:rPr>
      </w:pPr>
      <w:r w:rsidRPr="002F13BB">
        <w:rPr>
          <w:color w:val="auto"/>
          <w:highlight w:val="yellow"/>
        </w:rPr>
        <w:t xml:space="preserve">1.2.4. </w:t>
      </w:r>
      <w:proofErr w:type="gramStart"/>
      <w:r w:rsidR="00344C5C" w:rsidRPr="002F13BB">
        <w:rPr>
          <w:color w:val="auto"/>
          <w:highlight w:val="yellow"/>
        </w:rPr>
        <w:t>Withdraw</w:t>
      </w:r>
      <w:proofErr w:type="gramEnd"/>
      <w:r w:rsidR="00344C5C" w:rsidRPr="002F13BB">
        <w:rPr>
          <w:color w:val="auto"/>
          <w:highlight w:val="yellow"/>
        </w:rPr>
        <w:t xml:space="preserve"> the needle and r</w:t>
      </w:r>
      <w:r w:rsidR="00DF132D" w:rsidRPr="002F13BB">
        <w:rPr>
          <w:color w:val="auto"/>
          <w:highlight w:val="yellow"/>
        </w:rPr>
        <w:t xml:space="preserve">eturn </w:t>
      </w:r>
      <w:r w:rsidR="00344C5C" w:rsidRPr="002F13BB">
        <w:rPr>
          <w:color w:val="auto"/>
          <w:highlight w:val="yellow"/>
        </w:rPr>
        <w:t xml:space="preserve">the </w:t>
      </w:r>
      <w:r w:rsidR="00DF132D" w:rsidRPr="002F13BB">
        <w:rPr>
          <w:color w:val="auto"/>
          <w:highlight w:val="yellow"/>
        </w:rPr>
        <w:t>animal to its cage</w:t>
      </w:r>
      <w:r w:rsidR="00344C5C" w:rsidRPr="002F13BB">
        <w:rPr>
          <w:color w:val="auto"/>
          <w:highlight w:val="yellow"/>
        </w:rPr>
        <w:t>.</w:t>
      </w:r>
      <w:r w:rsidRPr="002F13BB">
        <w:rPr>
          <w:color w:val="auto"/>
          <w:highlight w:val="yellow"/>
        </w:rPr>
        <w:t xml:space="preserve"> After</w:t>
      </w:r>
      <w:r w:rsidR="00462258" w:rsidRPr="002F13BB">
        <w:rPr>
          <w:color w:val="auto"/>
          <w:highlight w:val="yellow"/>
        </w:rPr>
        <w:t xml:space="preserve"> SU5416 injection, </w:t>
      </w:r>
      <w:r w:rsidRPr="002F13BB">
        <w:rPr>
          <w:color w:val="auto"/>
          <w:highlight w:val="yellow"/>
        </w:rPr>
        <w:t xml:space="preserve">place the cages in the </w:t>
      </w:r>
      <w:r w:rsidR="009B0C38" w:rsidRPr="002F13BB">
        <w:rPr>
          <w:color w:val="auto"/>
          <w:highlight w:val="yellow"/>
        </w:rPr>
        <w:t xml:space="preserve">ventilated </w:t>
      </w:r>
      <w:r w:rsidRPr="002F13BB">
        <w:rPr>
          <w:color w:val="auto"/>
          <w:highlight w:val="yellow"/>
        </w:rPr>
        <w:t>hypoxia chamber</w:t>
      </w:r>
      <w:r w:rsidR="009B0C38" w:rsidRPr="002F13BB">
        <w:rPr>
          <w:color w:val="auto"/>
          <w:highlight w:val="yellow"/>
        </w:rPr>
        <w:t>.</w:t>
      </w:r>
      <w:r w:rsidRPr="002F13BB">
        <w:rPr>
          <w:color w:val="auto"/>
          <w:highlight w:val="yellow"/>
        </w:rPr>
        <w:t xml:space="preserve"> </w:t>
      </w:r>
    </w:p>
    <w:p w14:paraId="4B9D1F01" w14:textId="77777777" w:rsidR="00E04EF0" w:rsidRPr="002F13BB" w:rsidRDefault="00E04EF0" w:rsidP="00F0252C">
      <w:pPr>
        <w:pStyle w:val="ListParagraph"/>
        <w:widowControl/>
        <w:autoSpaceDE/>
        <w:autoSpaceDN/>
        <w:adjustRightInd/>
        <w:ind w:left="0"/>
        <w:rPr>
          <w:color w:val="auto"/>
          <w:highlight w:val="yellow"/>
        </w:rPr>
      </w:pPr>
    </w:p>
    <w:p w14:paraId="65BB3D35" w14:textId="7AC266BC" w:rsidR="00E04EF0" w:rsidRPr="006F65FB" w:rsidRDefault="000254BE" w:rsidP="00F0252C">
      <w:pPr>
        <w:widowControl/>
        <w:autoSpaceDE/>
        <w:autoSpaceDN/>
        <w:adjustRightInd/>
        <w:rPr>
          <w:color w:val="auto"/>
          <w:highlight w:val="yellow"/>
        </w:rPr>
      </w:pPr>
      <w:r w:rsidRPr="006F65FB">
        <w:rPr>
          <w:color w:val="auto"/>
        </w:rPr>
        <w:t xml:space="preserve">1.3. </w:t>
      </w:r>
      <w:r w:rsidR="00F4253F" w:rsidRPr="006F65FB">
        <w:rPr>
          <w:color w:val="auto"/>
          <w:highlight w:val="yellow"/>
        </w:rPr>
        <w:t xml:space="preserve">Exposure to </w:t>
      </w:r>
      <w:r w:rsidR="00E97CAC">
        <w:rPr>
          <w:color w:val="auto"/>
          <w:highlight w:val="yellow"/>
        </w:rPr>
        <w:t>h</w:t>
      </w:r>
      <w:r w:rsidR="00F4253F" w:rsidRPr="006F65FB">
        <w:rPr>
          <w:color w:val="auto"/>
          <w:highlight w:val="yellow"/>
        </w:rPr>
        <w:t>ypoxia</w:t>
      </w:r>
    </w:p>
    <w:p w14:paraId="28449D73" w14:textId="77777777" w:rsidR="00E065D2" w:rsidRPr="002F13BB" w:rsidRDefault="00E065D2" w:rsidP="00F0252C">
      <w:pPr>
        <w:pStyle w:val="ListParagraph"/>
        <w:ind w:left="0"/>
        <w:rPr>
          <w:color w:val="auto"/>
          <w:highlight w:val="yellow"/>
        </w:rPr>
      </w:pPr>
    </w:p>
    <w:p w14:paraId="6B591B64" w14:textId="0EEC4119" w:rsidR="00E065D2" w:rsidRPr="002F13BB" w:rsidRDefault="000254BE" w:rsidP="000254BE">
      <w:pPr>
        <w:widowControl/>
        <w:autoSpaceDE/>
        <w:autoSpaceDN/>
        <w:adjustRightInd/>
        <w:rPr>
          <w:color w:val="auto"/>
          <w:highlight w:val="yellow"/>
        </w:rPr>
      </w:pPr>
      <w:r w:rsidRPr="002F13BB">
        <w:rPr>
          <w:color w:val="auto"/>
          <w:highlight w:val="yellow"/>
        </w:rPr>
        <w:t>1.3.</w:t>
      </w:r>
      <w:r w:rsidR="009B0C38" w:rsidRPr="002F13BB">
        <w:rPr>
          <w:color w:val="auto"/>
          <w:highlight w:val="yellow"/>
        </w:rPr>
        <w:t>1</w:t>
      </w:r>
      <w:r w:rsidRPr="002F13BB">
        <w:rPr>
          <w:color w:val="auto"/>
          <w:highlight w:val="yellow"/>
        </w:rPr>
        <w:t xml:space="preserve">. </w:t>
      </w:r>
      <w:r w:rsidR="00F4253F" w:rsidRPr="002F13BB">
        <w:rPr>
          <w:color w:val="auto"/>
          <w:highlight w:val="yellow"/>
        </w:rPr>
        <w:t>Monitor</w:t>
      </w:r>
      <w:r w:rsidR="00363881">
        <w:rPr>
          <w:color w:val="auto"/>
          <w:highlight w:val="yellow"/>
        </w:rPr>
        <w:t xml:space="preserve"> the</w:t>
      </w:r>
      <w:r w:rsidR="00F4253F" w:rsidRPr="002F13BB">
        <w:rPr>
          <w:color w:val="auto"/>
          <w:highlight w:val="yellow"/>
        </w:rPr>
        <w:t xml:space="preserve"> ventilation over time. Make sure to maintain 10% of </w:t>
      </w:r>
      <w:r w:rsidR="004D41C8">
        <w:rPr>
          <w:color w:val="auto"/>
          <w:highlight w:val="yellow"/>
        </w:rPr>
        <w:t xml:space="preserve">the </w:t>
      </w:r>
      <w:r w:rsidR="00F4253F" w:rsidRPr="002F13BB">
        <w:rPr>
          <w:color w:val="auto"/>
          <w:highlight w:val="yellow"/>
        </w:rPr>
        <w:t xml:space="preserve">oxygen supply. Maintain </w:t>
      </w:r>
      <w:proofErr w:type="spellStart"/>
      <w:r w:rsidR="00F4253F" w:rsidRPr="002F13BB">
        <w:rPr>
          <w:color w:val="auto"/>
          <w:highlight w:val="yellow"/>
        </w:rPr>
        <w:t>normoxia</w:t>
      </w:r>
      <w:proofErr w:type="spellEnd"/>
      <w:r w:rsidR="00F4253F" w:rsidRPr="002F13BB">
        <w:rPr>
          <w:color w:val="auto"/>
          <w:highlight w:val="yellow"/>
        </w:rPr>
        <w:t xml:space="preserve"> animals in a semi-sealable chamber </w:t>
      </w:r>
      <w:r w:rsidR="002626FF">
        <w:rPr>
          <w:color w:val="auto"/>
          <w:highlight w:val="yellow"/>
        </w:rPr>
        <w:t>at</w:t>
      </w:r>
      <w:r w:rsidR="002626FF" w:rsidRPr="002F13BB">
        <w:rPr>
          <w:color w:val="auto"/>
          <w:highlight w:val="yellow"/>
        </w:rPr>
        <w:t xml:space="preserve"> </w:t>
      </w:r>
      <w:r w:rsidR="00F4253F" w:rsidRPr="002F13BB">
        <w:rPr>
          <w:color w:val="auto"/>
          <w:highlight w:val="yellow"/>
        </w:rPr>
        <w:t>21% O</w:t>
      </w:r>
      <w:r w:rsidR="00F4253F" w:rsidRPr="002F13BB">
        <w:rPr>
          <w:color w:val="auto"/>
          <w:highlight w:val="yellow"/>
          <w:vertAlign w:val="subscript"/>
        </w:rPr>
        <w:t>2</w:t>
      </w:r>
      <w:r w:rsidR="00F4253F" w:rsidRPr="002F13BB">
        <w:rPr>
          <w:color w:val="auto"/>
          <w:highlight w:val="yellow"/>
        </w:rPr>
        <w:t>.</w:t>
      </w:r>
    </w:p>
    <w:p w14:paraId="547CCAA1" w14:textId="77777777" w:rsidR="00E065D2" w:rsidRPr="002F13BB" w:rsidRDefault="00E065D2" w:rsidP="00F0252C">
      <w:pPr>
        <w:pStyle w:val="ListParagraph"/>
        <w:ind w:left="0"/>
        <w:rPr>
          <w:color w:val="auto"/>
          <w:highlight w:val="yellow"/>
        </w:rPr>
      </w:pPr>
    </w:p>
    <w:p w14:paraId="527673B4" w14:textId="394DEC50" w:rsidR="00E065D2" w:rsidRPr="002F13BB" w:rsidRDefault="000254BE" w:rsidP="000254BE">
      <w:pPr>
        <w:widowControl/>
        <w:autoSpaceDE/>
        <w:autoSpaceDN/>
        <w:adjustRightInd/>
        <w:rPr>
          <w:color w:val="auto"/>
          <w:highlight w:val="yellow"/>
        </w:rPr>
      </w:pPr>
      <w:r w:rsidRPr="002F13BB">
        <w:rPr>
          <w:color w:val="auto"/>
          <w:highlight w:val="yellow"/>
        </w:rPr>
        <w:lastRenderedPageBreak/>
        <w:t>1.3.</w:t>
      </w:r>
      <w:r w:rsidR="009B0C38" w:rsidRPr="002F13BB">
        <w:rPr>
          <w:color w:val="auto"/>
          <w:highlight w:val="yellow"/>
        </w:rPr>
        <w:t>2</w:t>
      </w:r>
      <w:r w:rsidRPr="002F13BB">
        <w:rPr>
          <w:color w:val="auto"/>
          <w:highlight w:val="yellow"/>
        </w:rPr>
        <w:t xml:space="preserve">. </w:t>
      </w:r>
      <w:proofErr w:type="gramStart"/>
      <w:r w:rsidRPr="002F13BB">
        <w:rPr>
          <w:color w:val="auto"/>
          <w:highlight w:val="yellow"/>
        </w:rPr>
        <w:t>Ensure</w:t>
      </w:r>
      <w:proofErr w:type="gramEnd"/>
      <w:r w:rsidRPr="002F13BB">
        <w:rPr>
          <w:color w:val="auto"/>
          <w:highlight w:val="yellow"/>
        </w:rPr>
        <w:t xml:space="preserve"> that t</w:t>
      </w:r>
      <w:r w:rsidR="00F4253F" w:rsidRPr="002F13BB">
        <w:rPr>
          <w:color w:val="auto"/>
          <w:highlight w:val="yellow"/>
        </w:rPr>
        <w:t xml:space="preserve">he chambers are equipped with an oxygen sensor to measure the oxygen level. Avoid extensive opening of the chambers. For cleaning and adding food and water open the chambers for not more than </w:t>
      </w:r>
      <w:r w:rsidR="00EB0645" w:rsidRPr="002F13BB">
        <w:rPr>
          <w:color w:val="auto"/>
          <w:highlight w:val="yellow"/>
        </w:rPr>
        <w:t xml:space="preserve">20 </w:t>
      </w:r>
      <w:r w:rsidR="00F4253F" w:rsidRPr="002F13BB">
        <w:rPr>
          <w:color w:val="auto"/>
          <w:highlight w:val="yellow"/>
        </w:rPr>
        <w:t>min every 3 days.</w:t>
      </w:r>
    </w:p>
    <w:p w14:paraId="2541ABD7" w14:textId="77777777" w:rsidR="00E065D2" w:rsidRPr="002F13BB" w:rsidRDefault="00E065D2" w:rsidP="00F0252C">
      <w:pPr>
        <w:pStyle w:val="ListParagraph"/>
        <w:ind w:left="0"/>
        <w:rPr>
          <w:color w:val="auto"/>
          <w:highlight w:val="yellow"/>
        </w:rPr>
      </w:pPr>
    </w:p>
    <w:p w14:paraId="3CC46EEA" w14:textId="77777777" w:rsidR="006F65FB" w:rsidRDefault="000254BE" w:rsidP="000254BE">
      <w:pPr>
        <w:widowControl/>
        <w:autoSpaceDE/>
        <w:autoSpaceDN/>
        <w:adjustRightInd/>
        <w:rPr>
          <w:color w:val="auto"/>
        </w:rPr>
      </w:pPr>
      <w:r w:rsidRPr="002F13BB">
        <w:rPr>
          <w:color w:val="auto"/>
          <w:highlight w:val="yellow"/>
        </w:rPr>
        <w:t>1.3.</w:t>
      </w:r>
      <w:r w:rsidR="009B0C38" w:rsidRPr="002F13BB">
        <w:rPr>
          <w:color w:val="auto"/>
          <w:highlight w:val="yellow"/>
        </w:rPr>
        <w:t>3</w:t>
      </w:r>
      <w:r w:rsidRPr="002F13BB">
        <w:rPr>
          <w:color w:val="auto"/>
          <w:highlight w:val="yellow"/>
        </w:rPr>
        <w:t xml:space="preserve">. </w:t>
      </w:r>
      <w:r w:rsidR="00F4253F" w:rsidRPr="002F13BB">
        <w:rPr>
          <w:color w:val="auto"/>
          <w:highlight w:val="yellow"/>
        </w:rPr>
        <w:t xml:space="preserve">Inspect </w:t>
      </w:r>
      <w:proofErr w:type="gramStart"/>
      <w:r w:rsidR="00F4253F" w:rsidRPr="002F13BB">
        <w:rPr>
          <w:color w:val="auto"/>
          <w:highlight w:val="yellow"/>
        </w:rPr>
        <w:t>animals</w:t>
      </w:r>
      <w:proofErr w:type="gramEnd"/>
      <w:r w:rsidR="00F4253F" w:rsidRPr="002F13BB">
        <w:rPr>
          <w:color w:val="auto"/>
          <w:highlight w:val="yellow"/>
        </w:rPr>
        <w:t xml:space="preserve"> daily. Consider stress signals such as piloerection or significant loss of weight. </w:t>
      </w:r>
    </w:p>
    <w:p w14:paraId="524763BF" w14:textId="77777777" w:rsidR="006F65FB" w:rsidRDefault="006F65FB" w:rsidP="000254BE">
      <w:pPr>
        <w:widowControl/>
        <w:autoSpaceDE/>
        <w:autoSpaceDN/>
        <w:adjustRightInd/>
        <w:rPr>
          <w:color w:val="auto"/>
        </w:rPr>
      </w:pPr>
    </w:p>
    <w:p w14:paraId="636A1CB6" w14:textId="1C45F6DD" w:rsidR="00E065D2" w:rsidRPr="002F13BB" w:rsidRDefault="006F65FB" w:rsidP="000254BE">
      <w:pPr>
        <w:widowControl/>
        <w:autoSpaceDE/>
        <w:autoSpaceDN/>
        <w:adjustRightInd/>
        <w:rPr>
          <w:color w:val="auto"/>
          <w:highlight w:val="yellow"/>
        </w:rPr>
      </w:pPr>
      <w:r>
        <w:rPr>
          <w:color w:val="auto"/>
        </w:rPr>
        <w:t xml:space="preserve">NOTE: </w:t>
      </w:r>
      <w:r w:rsidR="002356C9" w:rsidRPr="006F65FB">
        <w:rPr>
          <w:color w:val="auto"/>
        </w:rPr>
        <w:t xml:space="preserve">Animals under </w:t>
      </w:r>
      <w:r w:rsidR="003C6E60" w:rsidRPr="006F65FB">
        <w:rPr>
          <w:color w:val="auto"/>
        </w:rPr>
        <w:t>H</w:t>
      </w:r>
      <w:r w:rsidR="002356C9" w:rsidRPr="006F65FB">
        <w:rPr>
          <w:color w:val="auto"/>
        </w:rPr>
        <w:t>ypoxia/</w:t>
      </w:r>
      <w:r w:rsidR="004543A7" w:rsidRPr="006F65FB">
        <w:rPr>
          <w:color w:val="auto"/>
        </w:rPr>
        <w:t>SU5416</w:t>
      </w:r>
      <w:r w:rsidR="002356C9" w:rsidRPr="006F65FB">
        <w:rPr>
          <w:color w:val="auto"/>
        </w:rPr>
        <w:t xml:space="preserve"> are expected to lose weight</w:t>
      </w:r>
      <w:r w:rsidR="00161488" w:rsidRPr="006F65F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161488" w:rsidRPr="006F65FB">
        <w:rPr>
          <w:color w:val="auto"/>
        </w:rPr>
        <w:instrText xml:space="preserve"> ADDIN EN.CITE </w:instrText>
      </w:r>
      <w:r w:rsidR="00161488" w:rsidRPr="006F65F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161488" w:rsidRPr="006F65FB">
        <w:rPr>
          <w:color w:val="auto"/>
        </w:rPr>
        <w:instrText xml:space="preserve"> ADDIN EN.CITE.DATA </w:instrText>
      </w:r>
      <w:r w:rsidR="00161488" w:rsidRPr="006F65FB">
        <w:rPr>
          <w:color w:val="auto"/>
        </w:rPr>
      </w:r>
      <w:r w:rsidR="00161488" w:rsidRPr="006F65FB">
        <w:rPr>
          <w:color w:val="auto"/>
        </w:rPr>
        <w:fldChar w:fldCharType="end"/>
      </w:r>
      <w:r w:rsidR="00161488" w:rsidRPr="006F65FB">
        <w:rPr>
          <w:color w:val="auto"/>
        </w:rPr>
      </w:r>
      <w:r w:rsidR="00161488" w:rsidRPr="006F65FB">
        <w:rPr>
          <w:color w:val="auto"/>
        </w:rPr>
        <w:fldChar w:fldCharType="separate"/>
      </w:r>
      <w:r w:rsidR="00161488" w:rsidRPr="006F65FB">
        <w:rPr>
          <w:noProof/>
          <w:color w:val="auto"/>
          <w:vertAlign w:val="superscript"/>
        </w:rPr>
        <w:t>5</w:t>
      </w:r>
      <w:r w:rsidR="00161488" w:rsidRPr="006F65FB">
        <w:rPr>
          <w:color w:val="auto"/>
        </w:rPr>
        <w:fldChar w:fldCharType="end"/>
      </w:r>
      <w:r w:rsidR="00161488" w:rsidRPr="006F65FB">
        <w:rPr>
          <w:color w:val="auto"/>
        </w:rPr>
        <w:t>.</w:t>
      </w:r>
      <w:r w:rsidR="00F4253F" w:rsidRPr="006F65FB">
        <w:rPr>
          <w:color w:val="auto"/>
        </w:rPr>
        <w:t xml:space="preserve"> This is a</w:t>
      </w:r>
      <w:r w:rsidR="00F77996" w:rsidRPr="006F65FB">
        <w:rPr>
          <w:color w:val="auto"/>
        </w:rPr>
        <w:t>n</w:t>
      </w:r>
      <w:r w:rsidR="00F4253F" w:rsidRPr="006F65FB">
        <w:rPr>
          <w:color w:val="auto"/>
        </w:rPr>
        <w:t xml:space="preserve"> indication of</w:t>
      </w:r>
      <w:r w:rsidR="00363881" w:rsidRPr="006F65FB">
        <w:rPr>
          <w:color w:val="auto"/>
        </w:rPr>
        <w:t xml:space="preserve"> </w:t>
      </w:r>
      <w:r w:rsidR="00F4253F" w:rsidRPr="006F65FB">
        <w:rPr>
          <w:color w:val="auto"/>
        </w:rPr>
        <w:t>disease development.</w:t>
      </w:r>
      <w:r w:rsidR="00F4253F" w:rsidRPr="002F13BB">
        <w:rPr>
          <w:color w:val="auto"/>
          <w:highlight w:val="yellow"/>
        </w:rPr>
        <w:t xml:space="preserve"> </w:t>
      </w:r>
    </w:p>
    <w:p w14:paraId="78DC6880" w14:textId="77777777" w:rsidR="00E065D2" w:rsidRPr="002F13BB" w:rsidRDefault="00E065D2" w:rsidP="00F0252C">
      <w:pPr>
        <w:pStyle w:val="ListParagraph"/>
        <w:ind w:left="0"/>
        <w:rPr>
          <w:color w:val="auto"/>
          <w:highlight w:val="yellow"/>
        </w:rPr>
      </w:pPr>
    </w:p>
    <w:p w14:paraId="3AA1F667" w14:textId="6F5CB470" w:rsidR="00344C5C" w:rsidRPr="006F65FB" w:rsidRDefault="000254BE" w:rsidP="000254BE">
      <w:pPr>
        <w:widowControl/>
        <w:autoSpaceDE/>
        <w:autoSpaceDN/>
        <w:adjustRightInd/>
        <w:rPr>
          <w:color w:val="auto"/>
        </w:rPr>
      </w:pPr>
      <w:proofErr w:type="gramStart"/>
      <w:r w:rsidRPr="002F13BB">
        <w:rPr>
          <w:color w:val="auto"/>
          <w:highlight w:val="yellow"/>
        </w:rPr>
        <w:t>1.3.</w:t>
      </w:r>
      <w:r w:rsidR="009B0C38" w:rsidRPr="002F13BB">
        <w:rPr>
          <w:color w:val="auto"/>
          <w:highlight w:val="yellow"/>
        </w:rPr>
        <w:t>4</w:t>
      </w:r>
      <w:r w:rsidRPr="002F13BB">
        <w:rPr>
          <w:color w:val="auto"/>
          <w:highlight w:val="yellow"/>
        </w:rPr>
        <w:t xml:space="preserve">. </w:t>
      </w:r>
      <w:r w:rsidR="00F4253F" w:rsidRPr="002F13BB">
        <w:rPr>
          <w:color w:val="auto"/>
          <w:highlight w:val="yellow"/>
        </w:rPr>
        <w:t xml:space="preserve">Repeat </w:t>
      </w:r>
      <w:r w:rsidR="004543A7" w:rsidRPr="002F13BB">
        <w:rPr>
          <w:color w:val="auto"/>
          <w:highlight w:val="yellow"/>
        </w:rPr>
        <w:t>SU5416</w:t>
      </w:r>
      <w:r w:rsidR="00F4253F" w:rsidRPr="002F13BB">
        <w:rPr>
          <w:color w:val="auto"/>
          <w:highlight w:val="yellow"/>
        </w:rPr>
        <w:t xml:space="preserve"> injection weekly for 3 consecutive weeks</w:t>
      </w:r>
      <w:r w:rsidR="00BA2D66" w:rsidRPr="002F13BB">
        <w:rPr>
          <w:color w:val="auto"/>
          <w:highlight w:val="yellow"/>
        </w:rPr>
        <w:t xml:space="preserve"> </w:t>
      </w:r>
      <w:r w:rsidR="00BA2D66" w:rsidRPr="006F65FB">
        <w:rPr>
          <w:color w:val="auto"/>
        </w:rPr>
        <w:t xml:space="preserve">(see </w:t>
      </w:r>
      <w:r w:rsidR="00BA2D66" w:rsidRPr="006F65FB">
        <w:rPr>
          <w:b/>
          <w:color w:val="auto"/>
        </w:rPr>
        <w:t xml:space="preserve">Figure </w:t>
      </w:r>
      <w:r w:rsidR="0075048A" w:rsidRPr="006F65FB">
        <w:rPr>
          <w:b/>
          <w:color w:val="auto"/>
        </w:rPr>
        <w:t>1</w:t>
      </w:r>
      <w:r w:rsidR="00EB7775" w:rsidRPr="006F65FB">
        <w:rPr>
          <w:b/>
          <w:color w:val="auto"/>
        </w:rPr>
        <w:t>A</w:t>
      </w:r>
      <w:r w:rsidR="00BA2D66" w:rsidRPr="006F65FB">
        <w:rPr>
          <w:color w:val="auto"/>
        </w:rPr>
        <w:t xml:space="preserve"> for the overview of the experimental design)</w:t>
      </w:r>
      <w:r w:rsidR="00F4253F" w:rsidRPr="006F65FB">
        <w:rPr>
          <w:color w:val="auto"/>
        </w:rPr>
        <w:t>.</w:t>
      </w:r>
      <w:proofErr w:type="gramEnd"/>
    </w:p>
    <w:p w14:paraId="353A9091" w14:textId="77777777" w:rsidR="000254BE" w:rsidRPr="006F65FB" w:rsidRDefault="000254BE" w:rsidP="000254BE">
      <w:pPr>
        <w:pStyle w:val="ListParagraph"/>
        <w:widowControl/>
        <w:autoSpaceDE/>
        <w:autoSpaceDN/>
        <w:adjustRightInd/>
        <w:ind w:left="0"/>
        <w:rPr>
          <w:color w:val="auto"/>
        </w:rPr>
      </w:pPr>
    </w:p>
    <w:p w14:paraId="7276A9A7" w14:textId="03ADA241" w:rsidR="00E04EF0" w:rsidRPr="002F13BB" w:rsidRDefault="000254BE" w:rsidP="00F0252C">
      <w:pPr>
        <w:pStyle w:val="ListParagraph"/>
        <w:widowControl/>
        <w:autoSpaceDE/>
        <w:autoSpaceDN/>
        <w:adjustRightInd/>
        <w:ind w:left="0"/>
        <w:rPr>
          <w:color w:val="auto"/>
        </w:rPr>
      </w:pPr>
      <w:r w:rsidRPr="002F13BB">
        <w:rPr>
          <w:color w:val="auto"/>
        </w:rPr>
        <w:t xml:space="preserve">NOTE: </w:t>
      </w:r>
      <w:r w:rsidR="00344C5C" w:rsidRPr="002F13BB">
        <w:rPr>
          <w:color w:val="auto"/>
        </w:rPr>
        <w:t xml:space="preserve">Varying the site of injection can help reduce skin irritations. </w:t>
      </w:r>
    </w:p>
    <w:p w14:paraId="4D575C82" w14:textId="77777777" w:rsidR="00E065D2" w:rsidRPr="002F13BB" w:rsidRDefault="00E065D2" w:rsidP="00F0252C">
      <w:pPr>
        <w:rPr>
          <w:color w:val="auto"/>
        </w:rPr>
      </w:pPr>
    </w:p>
    <w:p w14:paraId="3F0C035A" w14:textId="7CF698FA" w:rsidR="000254BE" w:rsidRPr="002F13BB" w:rsidRDefault="00276262" w:rsidP="00276262">
      <w:pPr>
        <w:widowControl/>
        <w:autoSpaceDE/>
        <w:autoSpaceDN/>
        <w:adjustRightInd/>
        <w:rPr>
          <w:b/>
          <w:color w:val="auto"/>
        </w:rPr>
      </w:pPr>
      <w:r w:rsidRPr="006F65FB">
        <w:rPr>
          <w:b/>
          <w:color w:val="auto"/>
          <w:highlight w:val="yellow"/>
        </w:rPr>
        <w:t xml:space="preserve">2. </w:t>
      </w:r>
      <w:r w:rsidR="00F4253F" w:rsidRPr="006F65FB">
        <w:rPr>
          <w:b/>
          <w:color w:val="auto"/>
          <w:highlight w:val="yellow"/>
        </w:rPr>
        <w:t>Functional characterization by invasive RV pressure measurement</w:t>
      </w:r>
      <w:r w:rsidRPr="006F65FB">
        <w:rPr>
          <w:b/>
          <w:color w:val="auto"/>
          <w:highlight w:val="yellow"/>
        </w:rPr>
        <w:t>s</w:t>
      </w:r>
    </w:p>
    <w:p w14:paraId="2DB6791D" w14:textId="77777777" w:rsidR="000254BE" w:rsidRPr="002F13BB" w:rsidRDefault="000254BE" w:rsidP="000254BE">
      <w:pPr>
        <w:pStyle w:val="ListParagraph"/>
        <w:widowControl/>
        <w:autoSpaceDE/>
        <w:autoSpaceDN/>
        <w:adjustRightInd/>
        <w:ind w:left="0"/>
        <w:rPr>
          <w:b/>
          <w:color w:val="auto"/>
        </w:rPr>
      </w:pPr>
    </w:p>
    <w:p w14:paraId="3A66292C" w14:textId="0E1442C4" w:rsidR="00E065D2" w:rsidRPr="006F65FB" w:rsidRDefault="000254BE" w:rsidP="000254BE">
      <w:pPr>
        <w:pStyle w:val="ListParagraph"/>
        <w:widowControl/>
        <w:autoSpaceDE/>
        <w:autoSpaceDN/>
        <w:adjustRightInd/>
        <w:ind w:left="0"/>
        <w:rPr>
          <w:color w:val="auto"/>
        </w:rPr>
      </w:pPr>
      <w:r w:rsidRPr="006F65FB">
        <w:rPr>
          <w:color w:val="auto"/>
          <w:highlight w:val="yellow"/>
        </w:rPr>
        <w:t xml:space="preserve">2.1. </w:t>
      </w:r>
      <w:r w:rsidR="00F4253F" w:rsidRPr="006F65FB">
        <w:rPr>
          <w:color w:val="auto"/>
          <w:highlight w:val="yellow"/>
        </w:rPr>
        <w:t>Preparation</w:t>
      </w:r>
    </w:p>
    <w:p w14:paraId="4D45EE45" w14:textId="77777777" w:rsidR="00F0252C" w:rsidRPr="002F13BB" w:rsidRDefault="00F0252C" w:rsidP="00F0252C">
      <w:pPr>
        <w:outlineLvl w:val="0"/>
        <w:rPr>
          <w:b/>
          <w:color w:val="auto"/>
        </w:rPr>
      </w:pPr>
    </w:p>
    <w:p w14:paraId="7C464284" w14:textId="188A06DE" w:rsidR="006D5836" w:rsidRPr="002F13BB" w:rsidRDefault="00B32970" w:rsidP="000254BE">
      <w:pPr>
        <w:widowControl/>
        <w:autoSpaceDE/>
        <w:autoSpaceDN/>
        <w:adjustRightInd/>
        <w:rPr>
          <w:color w:val="auto"/>
        </w:rPr>
      </w:pPr>
      <w:r w:rsidRPr="002F13BB">
        <w:rPr>
          <w:color w:val="auto"/>
        </w:rPr>
        <w:t>NOTE:</w:t>
      </w:r>
      <w:r w:rsidR="000254BE" w:rsidRPr="002F13BB">
        <w:rPr>
          <w:color w:val="auto"/>
        </w:rPr>
        <w:t xml:space="preserve"> </w:t>
      </w:r>
      <w:r w:rsidR="00F4253F" w:rsidRPr="002F13BB">
        <w:rPr>
          <w:color w:val="auto"/>
        </w:rPr>
        <w:t xml:space="preserve">Select an anesthetic regime. </w:t>
      </w:r>
      <w:r w:rsidR="00A9692F" w:rsidRPr="002F13BB">
        <w:rPr>
          <w:color w:val="auto"/>
        </w:rPr>
        <w:t xml:space="preserve">Injectable or inhalable anesthetics can be used. Since a slight overdose of injectable anesthetics (especially from ketamine/xylazine or pentobarbital) can significantly affect the heart function, the use of </w:t>
      </w:r>
      <w:r w:rsidR="00E97CAC">
        <w:rPr>
          <w:color w:val="auto"/>
        </w:rPr>
        <w:t>volatile</w:t>
      </w:r>
      <w:r w:rsidR="00E97CAC" w:rsidRPr="002F13BB">
        <w:rPr>
          <w:color w:val="auto"/>
        </w:rPr>
        <w:t xml:space="preserve"> </w:t>
      </w:r>
      <w:r w:rsidR="00A9692F" w:rsidRPr="002F13BB">
        <w:rPr>
          <w:color w:val="auto"/>
        </w:rPr>
        <w:t xml:space="preserve">anesthetics is recommended. It is of great importance to </w:t>
      </w:r>
      <w:r w:rsidR="0075048A" w:rsidRPr="002F13BB">
        <w:rPr>
          <w:color w:val="auto"/>
        </w:rPr>
        <w:t xml:space="preserve">use </w:t>
      </w:r>
      <w:r w:rsidR="00A9692F" w:rsidRPr="002F13BB">
        <w:rPr>
          <w:color w:val="auto"/>
        </w:rPr>
        <w:t xml:space="preserve">the </w:t>
      </w:r>
      <w:r w:rsidR="0075048A" w:rsidRPr="002F13BB">
        <w:rPr>
          <w:color w:val="auto"/>
        </w:rPr>
        <w:t xml:space="preserve">same </w:t>
      </w:r>
      <w:r w:rsidR="00A9692F" w:rsidRPr="002F13BB">
        <w:rPr>
          <w:color w:val="auto"/>
        </w:rPr>
        <w:t xml:space="preserve">anesthetic </w:t>
      </w:r>
      <w:r w:rsidR="0075048A" w:rsidRPr="002F13BB">
        <w:rPr>
          <w:color w:val="auto"/>
        </w:rPr>
        <w:t>for all mice within a study</w:t>
      </w:r>
      <w:r w:rsidR="00A9692F" w:rsidRPr="002F13BB">
        <w:rPr>
          <w:color w:val="auto"/>
        </w:rPr>
        <w:t xml:space="preserve">. </w:t>
      </w:r>
    </w:p>
    <w:p w14:paraId="2E72B15F" w14:textId="77777777" w:rsidR="00E04EF0" w:rsidRPr="002F13BB" w:rsidRDefault="00E04EF0" w:rsidP="00F0252C">
      <w:pPr>
        <w:pStyle w:val="ListParagraph"/>
        <w:widowControl/>
        <w:autoSpaceDE/>
        <w:autoSpaceDN/>
        <w:adjustRightInd/>
        <w:ind w:left="0"/>
        <w:rPr>
          <w:color w:val="auto"/>
        </w:rPr>
      </w:pPr>
    </w:p>
    <w:p w14:paraId="010B6740" w14:textId="0F4B98D6" w:rsidR="00A9692F" w:rsidRPr="002F13BB" w:rsidRDefault="000254BE" w:rsidP="000254BE">
      <w:pPr>
        <w:widowControl/>
        <w:autoSpaceDE/>
        <w:autoSpaceDN/>
        <w:adjustRightInd/>
        <w:rPr>
          <w:color w:val="auto"/>
        </w:rPr>
      </w:pPr>
      <w:r w:rsidRPr="002F13BB">
        <w:rPr>
          <w:color w:val="auto"/>
        </w:rPr>
        <w:t>2.1.</w:t>
      </w:r>
      <w:r w:rsidR="00B32970" w:rsidRPr="002F13BB">
        <w:rPr>
          <w:color w:val="auto"/>
        </w:rPr>
        <w:t>1</w:t>
      </w:r>
      <w:r w:rsidRPr="002F13BB">
        <w:rPr>
          <w:color w:val="auto"/>
        </w:rPr>
        <w:t xml:space="preserve">. </w:t>
      </w:r>
      <w:r w:rsidR="00F4253F" w:rsidRPr="002F13BB">
        <w:rPr>
          <w:color w:val="auto"/>
        </w:rPr>
        <w:t>Use a vaporizer to assure an accurate anesthetics dose per animal.</w:t>
      </w:r>
      <w:r w:rsidR="00242FC8" w:rsidRPr="002F13BB">
        <w:rPr>
          <w:color w:val="auto"/>
        </w:rPr>
        <w:t xml:space="preserve"> </w:t>
      </w:r>
      <w:r w:rsidR="00A9692F" w:rsidRPr="002F13BB">
        <w:rPr>
          <w:color w:val="auto"/>
        </w:rPr>
        <w:t>The dose for isoflurane is as following</w:t>
      </w:r>
      <w:r w:rsidR="0075048A" w:rsidRPr="002F13BB">
        <w:rPr>
          <w:color w:val="auto"/>
        </w:rPr>
        <w:t xml:space="preserve">: </w:t>
      </w:r>
      <w:r w:rsidR="00A9692F" w:rsidRPr="002F13BB">
        <w:rPr>
          <w:color w:val="auto"/>
        </w:rPr>
        <w:t xml:space="preserve">induction 3-4%, maintenance 1% mixed with 100% oxygen. </w:t>
      </w:r>
    </w:p>
    <w:p w14:paraId="76BADB20" w14:textId="77777777" w:rsidR="000254BE" w:rsidRPr="002F13BB" w:rsidRDefault="000254BE" w:rsidP="000254BE">
      <w:pPr>
        <w:widowControl/>
        <w:autoSpaceDE/>
        <w:autoSpaceDN/>
        <w:adjustRightInd/>
        <w:rPr>
          <w:color w:val="auto"/>
        </w:rPr>
      </w:pPr>
    </w:p>
    <w:p w14:paraId="2D84BEA5" w14:textId="3363A57A" w:rsidR="00E04EF0" w:rsidRPr="002F13BB" w:rsidRDefault="00F0252C" w:rsidP="00F0252C">
      <w:pPr>
        <w:pStyle w:val="ListParagraph"/>
        <w:widowControl/>
        <w:autoSpaceDE/>
        <w:autoSpaceDN/>
        <w:adjustRightInd/>
        <w:ind w:left="0"/>
        <w:rPr>
          <w:color w:val="auto"/>
        </w:rPr>
      </w:pPr>
      <w:r w:rsidRPr="002F13BB">
        <w:rPr>
          <w:color w:val="auto"/>
        </w:rPr>
        <w:t xml:space="preserve">NOTE: </w:t>
      </w:r>
      <w:r w:rsidR="005C7357" w:rsidRPr="002F13BB">
        <w:rPr>
          <w:color w:val="auto"/>
        </w:rPr>
        <w:t>Wear personal protective equipment and avoid breathing</w:t>
      </w:r>
      <w:r w:rsidR="000254BE" w:rsidRPr="002F13BB">
        <w:rPr>
          <w:color w:val="auto"/>
        </w:rPr>
        <w:t xml:space="preserve"> the</w:t>
      </w:r>
      <w:r w:rsidR="005C7357" w:rsidRPr="002F13BB">
        <w:rPr>
          <w:color w:val="auto"/>
        </w:rPr>
        <w:t xml:space="preserve"> vapor. </w:t>
      </w:r>
    </w:p>
    <w:p w14:paraId="589282DA" w14:textId="77777777" w:rsidR="00E065D2" w:rsidRPr="002F13BB" w:rsidRDefault="00E065D2" w:rsidP="00F0252C">
      <w:pPr>
        <w:pStyle w:val="ListParagraph"/>
        <w:ind w:left="0"/>
        <w:rPr>
          <w:color w:val="auto"/>
        </w:rPr>
      </w:pPr>
    </w:p>
    <w:p w14:paraId="07B2D268" w14:textId="45CDEC57"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2</w:t>
      </w:r>
      <w:r w:rsidRPr="002F13BB">
        <w:rPr>
          <w:color w:val="auto"/>
          <w:highlight w:val="yellow"/>
        </w:rPr>
        <w:t xml:space="preserve">. </w:t>
      </w:r>
      <w:proofErr w:type="gramStart"/>
      <w:r w:rsidR="00F4253F" w:rsidRPr="002F13BB">
        <w:rPr>
          <w:color w:val="auto"/>
          <w:highlight w:val="yellow"/>
        </w:rPr>
        <w:t>Prepare</w:t>
      </w:r>
      <w:proofErr w:type="gramEnd"/>
      <w:r w:rsidR="00F4253F" w:rsidRPr="002F13BB">
        <w:rPr>
          <w:color w:val="auto"/>
          <w:highlight w:val="yellow"/>
        </w:rPr>
        <w:t xml:space="preserve"> a heating pad and/or warming lamps for maintaining body temperature.</w:t>
      </w:r>
      <w:r w:rsidR="00242FC8" w:rsidRPr="002F13BB">
        <w:rPr>
          <w:color w:val="auto"/>
          <w:highlight w:val="yellow"/>
        </w:rPr>
        <w:t xml:space="preserve"> </w:t>
      </w:r>
      <w:r w:rsidR="00586458" w:rsidRPr="002F13BB">
        <w:rPr>
          <w:color w:val="auto"/>
          <w:highlight w:val="yellow"/>
        </w:rPr>
        <w:t xml:space="preserve">Prepare a rectal temperature probe for monitoring body temperature. </w:t>
      </w:r>
    </w:p>
    <w:p w14:paraId="723E9C78" w14:textId="77777777" w:rsidR="00E065D2" w:rsidRPr="002F13BB" w:rsidRDefault="00E065D2" w:rsidP="00F0252C">
      <w:pPr>
        <w:rPr>
          <w:color w:val="auto"/>
        </w:rPr>
      </w:pPr>
    </w:p>
    <w:p w14:paraId="6705ACBD" w14:textId="1B3A8BDE" w:rsidR="00586458" w:rsidRPr="002F13BB" w:rsidRDefault="000254BE" w:rsidP="000254BE">
      <w:pPr>
        <w:widowControl/>
        <w:autoSpaceDE/>
        <w:autoSpaceDN/>
        <w:adjustRightInd/>
        <w:rPr>
          <w:color w:val="auto"/>
          <w:highlight w:val="yellow"/>
        </w:rPr>
      </w:pPr>
      <w:proofErr w:type="gramStart"/>
      <w:r w:rsidRPr="002F13BB">
        <w:rPr>
          <w:color w:val="auto"/>
          <w:highlight w:val="yellow"/>
        </w:rPr>
        <w:t>2.1.</w:t>
      </w:r>
      <w:r w:rsidR="00B32970" w:rsidRPr="002F13BB">
        <w:rPr>
          <w:color w:val="auto"/>
          <w:highlight w:val="yellow"/>
        </w:rPr>
        <w:t>3</w:t>
      </w:r>
      <w:r w:rsidRPr="002F13BB">
        <w:rPr>
          <w:color w:val="auto"/>
          <w:highlight w:val="yellow"/>
        </w:rPr>
        <w:t xml:space="preserve">. </w:t>
      </w:r>
      <w:r w:rsidR="00F4253F" w:rsidRPr="002F13BB">
        <w:rPr>
          <w:color w:val="auto"/>
          <w:highlight w:val="yellow"/>
        </w:rPr>
        <w:t>Ensure proper ventilation</w:t>
      </w:r>
      <w:r w:rsidR="00CA607C" w:rsidRPr="002F13BB">
        <w:rPr>
          <w:color w:val="auto"/>
          <w:highlight w:val="yellow"/>
        </w:rPr>
        <w:t>.</w:t>
      </w:r>
      <w:proofErr w:type="gramEnd"/>
      <w:r w:rsidR="006F65FB">
        <w:rPr>
          <w:color w:val="auto"/>
          <w:highlight w:val="yellow"/>
        </w:rPr>
        <w:t xml:space="preserve"> P</w:t>
      </w:r>
      <w:r w:rsidR="00F4253F" w:rsidRPr="002F13BB">
        <w:rPr>
          <w:color w:val="auto"/>
          <w:highlight w:val="yellow"/>
        </w:rPr>
        <w:t xml:space="preserve">repare the ventilator beforehand. </w:t>
      </w:r>
      <w:r w:rsidR="006C68A4" w:rsidRPr="002F13BB">
        <w:rPr>
          <w:color w:val="auto"/>
          <w:highlight w:val="yellow"/>
        </w:rPr>
        <w:t>Prepare the Y-tube connector and check the function of the ventilator using the manual mode.</w:t>
      </w:r>
      <w:r w:rsidR="00363881">
        <w:rPr>
          <w:color w:val="auto"/>
          <w:highlight w:val="yellow"/>
        </w:rPr>
        <w:t xml:space="preserve"> Ensure the i</w:t>
      </w:r>
      <w:r w:rsidR="00F4253F" w:rsidRPr="002F13BB">
        <w:rPr>
          <w:color w:val="auto"/>
          <w:highlight w:val="yellow"/>
        </w:rPr>
        <w:t xml:space="preserve">nspiratory pressure </w:t>
      </w:r>
      <w:r w:rsidR="00363881">
        <w:rPr>
          <w:color w:val="auto"/>
          <w:highlight w:val="yellow"/>
        </w:rPr>
        <w:t>is</w:t>
      </w:r>
      <w:r w:rsidR="00F4253F" w:rsidRPr="002F13BB">
        <w:rPr>
          <w:color w:val="auto"/>
          <w:highlight w:val="yellow"/>
        </w:rPr>
        <w:t xml:space="preserve"> &lt;1 cm H</w:t>
      </w:r>
      <w:r w:rsidR="00F4253F" w:rsidRPr="002F13BB">
        <w:rPr>
          <w:color w:val="auto"/>
          <w:highlight w:val="yellow"/>
          <w:vertAlign w:val="subscript"/>
        </w:rPr>
        <w:t>2</w:t>
      </w:r>
      <w:r w:rsidR="00F4253F" w:rsidRPr="002F13BB">
        <w:rPr>
          <w:color w:val="auto"/>
          <w:highlight w:val="yellow"/>
        </w:rPr>
        <w:t xml:space="preserve">O to avoid barotrauma. </w:t>
      </w:r>
      <w:r w:rsidR="00615A47" w:rsidRPr="002F13BB">
        <w:rPr>
          <w:color w:val="auto"/>
          <w:highlight w:val="yellow"/>
        </w:rPr>
        <w:t xml:space="preserve">Set </w:t>
      </w:r>
      <w:r w:rsidR="00363881">
        <w:rPr>
          <w:color w:val="auto"/>
          <w:highlight w:val="yellow"/>
        </w:rPr>
        <w:t xml:space="preserve">the </w:t>
      </w:r>
      <w:r w:rsidR="006F65FB">
        <w:rPr>
          <w:color w:val="auto"/>
          <w:highlight w:val="yellow"/>
        </w:rPr>
        <w:t>r</w:t>
      </w:r>
      <w:r w:rsidR="00615A47" w:rsidRPr="002F13BB">
        <w:rPr>
          <w:color w:val="auto"/>
          <w:highlight w:val="yellow"/>
        </w:rPr>
        <w:t xml:space="preserve">espiratory rate </w:t>
      </w:r>
      <w:r w:rsidR="00AD1FDB" w:rsidRPr="002F13BB">
        <w:rPr>
          <w:color w:val="auto"/>
          <w:highlight w:val="yellow"/>
        </w:rPr>
        <w:t>at 1</w:t>
      </w:r>
      <w:r w:rsidR="00BC1F73" w:rsidRPr="002F13BB">
        <w:rPr>
          <w:color w:val="auto"/>
          <w:highlight w:val="yellow"/>
        </w:rPr>
        <w:t>1</w:t>
      </w:r>
      <w:r w:rsidR="00AD1FDB" w:rsidRPr="002F13BB">
        <w:rPr>
          <w:color w:val="auto"/>
          <w:highlight w:val="yellow"/>
        </w:rPr>
        <w:t>0 breaths/min.</w:t>
      </w:r>
    </w:p>
    <w:p w14:paraId="018514B4" w14:textId="77777777" w:rsidR="00E065D2" w:rsidRPr="002F13BB" w:rsidRDefault="00E065D2" w:rsidP="00F0252C">
      <w:pPr>
        <w:pStyle w:val="ListParagraph"/>
        <w:ind w:left="0"/>
        <w:rPr>
          <w:color w:val="auto"/>
          <w:highlight w:val="yellow"/>
        </w:rPr>
      </w:pPr>
    </w:p>
    <w:p w14:paraId="6977F9DB" w14:textId="109CBAD5"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4</w:t>
      </w:r>
      <w:r w:rsidRPr="002F13BB">
        <w:rPr>
          <w:color w:val="auto"/>
          <w:highlight w:val="yellow"/>
        </w:rPr>
        <w:t xml:space="preserve">. </w:t>
      </w:r>
      <w:proofErr w:type="gramStart"/>
      <w:r w:rsidR="00F4253F" w:rsidRPr="002F13BB">
        <w:rPr>
          <w:color w:val="auto"/>
          <w:highlight w:val="yellow"/>
        </w:rPr>
        <w:t>Prepare</w:t>
      </w:r>
      <w:proofErr w:type="gramEnd"/>
      <w:r w:rsidR="00F4253F" w:rsidRPr="002F13BB">
        <w:rPr>
          <w:color w:val="auto"/>
          <w:highlight w:val="yellow"/>
        </w:rPr>
        <w:t xml:space="preserve"> an endotracheal tube by cutting a 20</w:t>
      </w:r>
      <w:r w:rsidR="00981DC8">
        <w:rPr>
          <w:color w:val="auto"/>
          <w:highlight w:val="yellow"/>
        </w:rPr>
        <w:t xml:space="preserve"> </w:t>
      </w:r>
      <w:r w:rsidR="00F4253F" w:rsidRPr="002F13BB">
        <w:rPr>
          <w:color w:val="auto"/>
          <w:highlight w:val="yellow"/>
        </w:rPr>
        <w:t>G intravascular catheter.</w:t>
      </w:r>
    </w:p>
    <w:p w14:paraId="3AB936CE" w14:textId="77777777" w:rsidR="00E065D2" w:rsidRPr="002F13BB" w:rsidRDefault="00E065D2" w:rsidP="00F0252C">
      <w:pPr>
        <w:pStyle w:val="ListParagraph"/>
        <w:ind w:left="0"/>
        <w:rPr>
          <w:color w:val="auto"/>
          <w:highlight w:val="yellow"/>
        </w:rPr>
      </w:pPr>
    </w:p>
    <w:p w14:paraId="6E783F85" w14:textId="2AF69A40"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5</w:t>
      </w:r>
      <w:r w:rsidRPr="002F13BB">
        <w:rPr>
          <w:color w:val="auto"/>
          <w:highlight w:val="yellow"/>
        </w:rPr>
        <w:t xml:space="preserve">. </w:t>
      </w:r>
      <w:proofErr w:type="gramStart"/>
      <w:r w:rsidR="00F4253F" w:rsidRPr="002F13BB">
        <w:rPr>
          <w:color w:val="auto"/>
          <w:highlight w:val="yellow"/>
        </w:rPr>
        <w:t>Prepare</w:t>
      </w:r>
      <w:proofErr w:type="gramEnd"/>
      <w:r w:rsidR="00F4253F" w:rsidRPr="002F13BB">
        <w:rPr>
          <w:color w:val="auto"/>
          <w:highlight w:val="yellow"/>
        </w:rPr>
        <w:t xml:space="preserve"> the instruments needed: small forceps, scissors, elastic hook retractors, vessel cauterizer</w:t>
      </w:r>
      <w:r w:rsidR="004D41C8">
        <w:rPr>
          <w:color w:val="auto"/>
          <w:highlight w:val="yellow"/>
        </w:rPr>
        <w:t>,</w:t>
      </w:r>
      <w:r w:rsidR="00F4253F" w:rsidRPr="002F13BB">
        <w:rPr>
          <w:color w:val="auto"/>
          <w:highlight w:val="yellow"/>
        </w:rPr>
        <w:t xml:space="preserve"> and cotton swabs. On a cotton swab adjust a small 25 G x 5/8” needle </w:t>
      </w:r>
      <w:r w:rsidR="008B6FC1" w:rsidRPr="002F13BB">
        <w:rPr>
          <w:color w:val="auto"/>
          <w:highlight w:val="yellow"/>
        </w:rPr>
        <w:t xml:space="preserve">that will be used to </w:t>
      </w:r>
      <w:r w:rsidR="00F4253F" w:rsidRPr="002F13BB">
        <w:rPr>
          <w:color w:val="auto"/>
          <w:highlight w:val="yellow"/>
        </w:rPr>
        <w:t>mak</w:t>
      </w:r>
      <w:r w:rsidR="008B6FC1" w:rsidRPr="002F13BB">
        <w:rPr>
          <w:color w:val="auto"/>
          <w:highlight w:val="yellow"/>
        </w:rPr>
        <w:t>e</w:t>
      </w:r>
      <w:r w:rsidR="00F4253F" w:rsidRPr="002F13BB">
        <w:rPr>
          <w:color w:val="auto"/>
          <w:highlight w:val="yellow"/>
        </w:rPr>
        <w:t xml:space="preserve"> </w:t>
      </w:r>
      <w:r w:rsidR="008B6FC1" w:rsidRPr="002F13BB">
        <w:rPr>
          <w:color w:val="auto"/>
          <w:highlight w:val="yellow"/>
        </w:rPr>
        <w:t>a small puncture in the right ventricle</w:t>
      </w:r>
      <w:r w:rsidR="00EB7775" w:rsidRPr="002F13BB">
        <w:rPr>
          <w:color w:val="auto"/>
          <w:highlight w:val="yellow"/>
        </w:rPr>
        <w:t>.</w:t>
      </w:r>
      <w:r w:rsidR="008B6FC1" w:rsidRPr="002F13BB">
        <w:rPr>
          <w:color w:val="auto"/>
          <w:highlight w:val="yellow"/>
        </w:rPr>
        <w:t xml:space="preserve"> </w:t>
      </w:r>
    </w:p>
    <w:p w14:paraId="1629C47C" w14:textId="77777777" w:rsidR="00E065D2" w:rsidRPr="002F13BB" w:rsidRDefault="00E065D2" w:rsidP="00F0252C">
      <w:pPr>
        <w:pStyle w:val="ListParagraph"/>
        <w:ind w:left="0"/>
        <w:rPr>
          <w:color w:val="auto"/>
          <w:highlight w:val="yellow"/>
        </w:rPr>
      </w:pPr>
    </w:p>
    <w:p w14:paraId="5B638391" w14:textId="76805BD5" w:rsidR="00E065D2" w:rsidRPr="002F13BB" w:rsidRDefault="000254BE" w:rsidP="000254BE">
      <w:pPr>
        <w:widowControl/>
        <w:autoSpaceDE/>
        <w:autoSpaceDN/>
        <w:adjustRightInd/>
        <w:rPr>
          <w:color w:val="auto"/>
          <w:highlight w:val="yellow"/>
        </w:rPr>
      </w:pPr>
      <w:r w:rsidRPr="002F13BB">
        <w:rPr>
          <w:color w:val="auto"/>
          <w:highlight w:val="yellow"/>
        </w:rPr>
        <w:lastRenderedPageBreak/>
        <w:t>2.1.</w:t>
      </w:r>
      <w:r w:rsidR="00B32970" w:rsidRPr="002F13BB">
        <w:rPr>
          <w:color w:val="auto"/>
          <w:highlight w:val="yellow"/>
        </w:rPr>
        <w:t>6</w:t>
      </w:r>
      <w:r w:rsidRPr="002F13BB">
        <w:rPr>
          <w:color w:val="auto"/>
          <w:highlight w:val="yellow"/>
        </w:rPr>
        <w:t xml:space="preserve">. </w:t>
      </w:r>
      <w:proofErr w:type="gramStart"/>
      <w:r w:rsidR="00F4253F" w:rsidRPr="002F13BB">
        <w:rPr>
          <w:color w:val="auto"/>
          <w:highlight w:val="yellow"/>
        </w:rPr>
        <w:t>Prepare</w:t>
      </w:r>
      <w:proofErr w:type="gramEnd"/>
      <w:r w:rsidR="00F4253F" w:rsidRPr="002F13BB">
        <w:rPr>
          <w:color w:val="auto"/>
          <w:highlight w:val="yellow"/>
        </w:rPr>
        <w:t xml:space="preserve"> the Pressure Catheter, the Pressure-volume Control Unit and initiate the data acquisition software. Place the PV Catheter in </w:t>
      </w:r>
      <w:r w:rsidR="00B1274C" w:rsidRPr="002F13BB">
        <w:rPr>
          <w:color w:val="auto"/>
          <w:highlight w:val="yellow"/>
        </w:rPr>
        <w:t>a 15 m</w:t>
      </w:r>
      <w:r w:rsidRPr="002F13BB">
        <w:rPr>
          <w:color w:val="auto"/>
          <w:highlight w:val="yellow"/>
        </w:rPr>
        <w:t>L</w:t>
      </w:r>
      <w:r w:rsidR="0029786F">
        <w:rPr>
          <w:color w:val="auto"/>
          <w:highlight w:val="yellow"/>
        </w:rPr>
        <w:t xml:space="preserve"> </w:t>
      </w:r>
      <w:r w:rsidR="00B1274C" w:rsidRPr="002F13BB">
        <w:rPr>
          <w:color w:val="auto"/>
          <w:highlight w:val="yellow"/>
        </w:rPr>
        <w:t xml:space="preserve">tube filled with </w:t>
      </w:r>
      <w:r w:rsidR="00F4253F" w:rsidRPr="002F13BB">
        <w:rPr>
          <w:color w:val="auto"/>
          <w:highlight w:val="yellow"/>
        </w:rPr>
        <w:t>PBS at 37</w:t>
      </w:r>
      <w:r w:rsidRPr="002F13BB">
        <w:rPr>
          <w:color w:val="auto"/>
          <w:highlight w:val="yellow"/>
        </w:rPr>
        <w:t xml:space="preserve"> </w:t>
      </w:r>
      <w:r w:rsidR="00981DC8">
        <w:rPr>
          <w:color w:val="auto"/>
          <w:highlight w:val="yellow"/>
        </w:rPr>
        <w:t>°</w:t>
      </w:r>
      <w:r w:rsidR="00F4253F" w:rsidRPr="002F13BB">
        <w:rPr>
          <w:color w:val="auto"/>
          <w:highlight w:val="yellow"/>
        </w:rPr>
        <w:t xml:space="preserve">C for 15 min and </w:t>
      </w:r>
      <w:r w:rsidR="002356C9" w:rsidRPr="002F13BB">
        <w:rPr>
          <w:color w:val="auto"/>
          <w:highlight w:val="yellow"/>
        </w:rPr>
        <w:t xml:space="preserve">calibrate according to the manufacturer’s protocol. </w:t>
      </w:r>
    </w:p>
    <w:p w14:paraId="13BB2633" w14:textId="77777777" w:rsidR="00E065D2" w:rsidRPr="002F13BB" w:rsidRDefault="00E065D2" w:rsidP="00F0252C">
      <w:pPr>
        <w:pStyle w:val="ListParagraph"/>
        <w:ind w:left="0"/>
        <w:rPr>
          <w:color w:val="auto"/>
          <w:highlight w:val="yellow"/>
        </w:rPr>
      </w:pPr>
    </w:p>
    <w:p w14:paraId="7A42AEA4" w14:textId="2E8E119E" w:rsidR="00921541" w:rsidRPr="002F13BB" w:rsidRDefault="000254BE" w:rsidP="00F0252C">
      <w:pPr>
        <w:pStyle w:val="ListParagraph"/>
        <w:widowControl/>
        <w:autoSpaceDE/>
        <w:autoSpaceDN/>
        <w:adjustRightInd/>
        <w:ind w:left="0"/>
        <w:rPr>
          <w:color w:val="auto"/>
        </w:rPr>
      </w:pPr>
      <w:r w:rsidRPr="002F13BB">
        <w:rPr>
          <w:color w:val="auto"/>
          <w:highlight w:val="yellow"/>
        </w:rPr>
        <w:t>2.1.</w:t>
      </w:r>
      <w:r w:rsidR="00B32970" w:rsidRPr="002F13BB">
        <w:rPr>
          <w:color w:val="auto"/>
          <w:highlight w:val="yellow"/>
        </w:rPr>
        <w:t>7</w:t>
      </w:r>
      <w:r w:rsidRPr="002F13BB">
        <w:rPr>
          <w:color w:val="auto"/>
          <w:highlight w:val="yellow"/>
        </w:rPr>
        <w:t xml:space="preserve">. </w:t>
      </w:r>
      <w:r w:rsidR="00F4253F" w:rsidRPr="002F13BB">
        <w:rPr>
          <w:color w:val="auto"/>
          <w:highlight w:val="yellow"/>
        </w:rPr>
        <w:t xml:space="preserve">For the </w:t>
      </w:r>
      <w:r w:rsidR="00A66054" w:rsidRPr="002F13BB">
        <w:rPr>
          <w:color w:val="auto"/>
          <w:highlight w:val="yellow"/>
        </w:rPr>
        <w:t xml:space="preserve">perfusion and </w:t>
      </w:r>
      <w:r w:rsidR="00921541" w:rsidRPr="002F13BB">
        <w:rPr>
          <w:color w:val="auto"/>
          <w:highlight w:val="yellow"/>
        </w:rPr>
        <w:t xml:space="preserve">fixation </w:t>
      </w:r>
      <w:r w:rsidR="00F4253F" w:rsidRPr="002F13BB">
        <w:rPr>
          <w:color w:val="auto"/>
          <w:highlight w:val="yellow"/>
        </w:rPr>
        <w:t>of the organs</w:t>
      </w:r>
      <w:r w:rsidR="002626FF">
        <w:rPr>
          <w:color w:val="auto"/>
          <w:highlight w:val="yellow"/>
        </w:rPr>
        <w:t>,</w:t>
      </w:r>
      <w:r w:rsidR="00F4253F" w:rsidRPr="002F13BB">
        <w:rPr>
          <w:color w:val="auto"/>
          <w:highlight w:val="yellow"/>
        </w:rPr>
        <w:t xml:space="preserve"> prepare PBS and a solution of 50% PBS / 50% OCT. Prepare </w:t>
      </w:r>
      <w:r w:rsidR="00A66054" w:rsidRPr="002F13BB">
        <w:rPr>
          <w:color w:val="auto"/>
          <w:highlight w:val="yellow"/>
        </w:rPr>
        <w:t>2 x</w:t>
      </w:r>
      <w:r w:rsidR="00921541" w:rsidRPr="002F13BB">
        <w:rPr>
          <w:color w:val="auto"/>
          <w:highlight w:val="yellow"/>
        </w:rPr>
        <w:t xml:space="preserve"> </w:t>
      </w:r>
      <w:r w:rsidR="00A66054" w:rsidRPr="002F13BB">
        <w:rPr>
          <w:color w:val="auto"/>
          <w:highlight w:val="yellow"/>
        </w:rPr>
        <w:t>10 m</w:t>
      </w:r>
      <w:r w:rsidRPr="002F13BB">
        <w:rPr>
          <w:color w:val="auto"/>
          <w:highlight w:val="yellow"/>
        </w:rPr>
        <w:t>L</w:t>
      </w:r>
      <w:r w:rsidR="00A66054" w:rsidRPr="002F13BB">
        <w:rPr>
          <w:color w:val="auto"/>
          <w:highlight w:val="yellow"/>
        </w:rPr>
        <w:t xml:space="preserve"> </w:t>
      </w:r>
      <w:r w:rsidR="00F4253F" w:rsidRPr="002F13BB">
        <w:rPr>
          <w:color w:val="auto"/>
          <w:highlight w:val="yellow"/>
        </w:rPr>
        <w:t xml:space="preserve">syringes </w:t>
      </w:r>
      <w:r w:rsidR="00F4253F" w:rsidRPr="006F65FB">
        <w:rPr>
          <w:color w:val="auto"/>
        </w:rPr>
        <w:t>(with a 25 G needle)</w:t>
      </w:r>
      <w:r w:rsidR="00A66054" w:rsidRPr="006F65FB">
        <w:rPr>
          <w:color w:val="auto"/>
        </w:rPr>
        <w:t xml:space="preserve">: </w:t>
      </w:r>
      <w:r w:rsidR="00A66054" w:rsidRPr="002F13BB">
        <w:rPr>
          <w:color w:val="auto"/>
          <w:highlight w:val="yellow"/>
        </w:rPr>
        <w:t xml:space="preserve">one will be used for perfusing the heart and the lung </w:t>
      </w:r>
      <w:r w:rsidR="00921541" w:rsidRPr="002F13BB">
        <w:rPr>
          <w:color w:val="auto"/>
          <w:highlight w:val="yellow"/>
        </w:rPr>
        <w:t xml:space="preserve">with PBS </w:t>
      </w:r>
      <w:r w:rsidR="00A66054" w:rsidRPr="002F13BB">
        <w:rPr>
          <w:i/>
          <w:color w:val="auto"/>
          <w:highlight w:val="yellow"/>
        </w:rPr>
        <w:t>in situ</w:t>
      </w:r>
      <w:r w:rsidR="00A66054" w:rsidRPr="002F13BB">
        <w:rPr>
          <w:color w:val="auto"/>
          <w:highlight w:val="yellow"/>
        </w:rPr>
        <w:t xml:space="preserve"> and the </w:t>
      </w:r>
      <w:r w:rsidR="002626FF">
        <w:rPr>
          <w:color w:val="auto"/>
          <w:highlight w:val="yellow"/>
        </w:rPr>
        <w:t>second one</w:t>
      </w:r>
      <w:r w:rsidR="002626FF" w:rsidRPr="002F13BB">
        <w:rPr>
          <w:color w:val="auto"/>
          <w:highlight w:val="yellow"/>
        </w:rPr>
        <w:t xml:space="preserve"> </w:t>
      </w:r>
      <w:r w:rsidR="00A66054" w:rsidRPr="002F13BB">
        <w:rPr>
          <w:color w:val="auto"/>
          <w:highlight w:val="yellow"/>
        </w:rPr>
        <w:t xml:space="preserve">for </w:t>
      </w:r>
      <w:r w:rsidR="00921541" w:rsidRPr="002F13BB">
        <w:rPr>
          <w:color w:val="auto"/>
          <w:highlight w:val="yellow"/>
        </w:rPr>
        <w:t>injecting</w:t>
      </w:r>
      <w:r w:rsidR="00A66054" w:rsidRPr="002F13BB">
        <w:rPr>
          <w:color w:val="auto"/>
          <w:highlight w:val="yellow"/>
        </w:rPr>
        <w:t xml:space="preserve"> </w:t>
      </w:r>
      <w:r w:rsidR="002626FF">
        <w:rPr>
          <w:color w:val="auto"/>
          <w:highlight w:val="yellow"/>
        </w:rPr>
        <w:t xml:space="preserve">the </w:t>
      </w:r>
      <w:r w:rsidR="00A66054" w:rsidRPr="002F13BB">
        <w:rPr>
          <w:color w:val="auto"/>
          <w:highlight w:val="yellow"/>
        </w:rPr>
        <w:t>OCT</w:t>
      </w:r>
      <w:r w:rsidR="00921541" w:rsidRPr="002F13BB">
        <w:rPr>
          <w:color w:val="auto"/>
          <w:highlight w:val="yellow"/>
        </w:rPr>
        <w:t>/</w:t>
      </w:r>
      <w:r w:rsidR="00A66054" w:rsidRPr="002F13BB">
        <w:rPr>
          <w:color w:val="auto"/>
          <w:highlight w:val="yellow"/>
        </w:rPr>
        <w:t>PBS</w:t>
      </w:r>
      <w:r w:rsidR="002626FF">
        <w:rPr>
          <w:color w:val="auto"/>
          <w:highlight w:val="yellow"/>
        </w:rPr>
        <w:t xml:space="preserve"> </w:t>
      </w:r>
      <w:r w:rsidR="00A72006">
        <w:rPr>
          <w:color w:val="auto"/>
          <w:highlight w:val="yellow"/>
        </w:rPr>
        <w:t xml:space="preserve"> (50/50) </w:t>
      </w:r>
      <w:r w:rsidR="002626FF">
        <w:rPr>
          <w:color w:val="auto"/>
          <w:highlight w:val="yellow"/>
        </w:rPr>
        <w:t>solution</w:t>
      </w:r>
      <w:r w:rsidR="00921541" w:rsidRPr="002F13BB">
        <w:rPr>
          <w:color w:val="auto"/>
          <w:highlight w:val="yellow"/>
        </w:rPr>
        <w:t xml:space="preserve"> to the lung </w:t>
      </w:r>
      <w:r w:rsidR="00685D07">
        <w:rPr>
          <w:color w:val="auto"/>
          <w:highlight w:val="yellow"/>
        </w:rPr>
        <w:t>specimen</w:t>
      </w:r>
      <w:r w:rsidR="00685D07" w:rsidRPr="002F13BB">
        <w:rPr>
          <w:color w:val="auto"/>
          <w:highlight w:val="yellow"/>
        </w:rPr>
        <w:t xml:space="preserve"> </w:t>
      </w:r>
      <w:r w:rsidR="00685D07">
        <w:rPr>
          <w:color w:val="auto"/>
          <w:highlight w:val="yellow"/>
        </w:rPr>
        <w:t>that will be use</w:t>
      </w:r>
      <w:r w:rsidR="00685D07" w:rsidRPr="002F13BB">
        <w:rPr>
          <w:color w:val="auto"/>
          <w:highlight w:val="yellow"/>
        </w:rPr>
        <w:t xml:space="preserve">d </w:t>
      </w:r>
      <w:r w:rsidR="00921541" w:rsidRPr="002F13BB">
        <w:rPr>
          <w:color w:val="auto"/>
          <w:highlight w:val="yellow"/>
        </w:rPr>
        <w:t>for histologic examination.</w:t>
      </w:r>
    </w:p>
    <w:p w14:paraId="46893657" w14:textId="77777777" w:rsidR="00E065D2" w:rsidRPr="002F13BB" w:rsidRDefault="00E065D2" w:rsidP="00F0252C">
      <w:pPr>
        <w:outlineLvl w:val="0"/>
        <w:rPr>
          <w:b/>
          <w:color w:val="auto"/>
        </w:rPr>
      </w:pPr>
    </w:p>
    <w:p w14:paraId="18F67FB9" w14:textId="46C1D63E" w:rsidR="00E065D2" w:rsidRPr="006F65FB" w:rsidRDefault="000254BE" w:rsidP="00F0252C">
      <w:pPr>
        <w:outlineLvl w:val="0"/>
        <w:rPr>
          <w:color w:val="auto"/>
        </w:rPr>
      </w:pPr>
      <w:r w:rsidRPr="006F65FB">
        <w:rPr>
          <w:color w:val="auto"/>
          <w:highlight w:val="yellow"/>
        </w:rPr>
        <w:t xml:space="preserve">2.2. </w:t>
      </w:r>
      <w:r w:rsidR="00F4253F" w:rsidRPr="006F65FB">
        <w:rPr>
          <w:color w:val="auto"/>
          <w:highlight w:val="yellow"/>
        </w:rPr>
        <w:t>Intubation</w:t>
      </w:r>
    </w:p>
    <w:p w14:paraId="063ED944" w14:textId="77777777" w:rsidR="00F0252C" w:rsidRPr="002F13BB" w:rsidRDefault="00F0252C" w:rsidP="00F0252C">
      <w:pPr>
        <w:outlineLvl w:val="0"/>
        <w:rPr>
          <w:b/>
          <w:color w:val="auto"/>
        </w:rPr>
      </w:pPr>
    </w:p>
    <w:p w14:paraId="438EA70F" w14:textId="1CFE0C58" w:rsidR="00E065D2" w:rsidRPr="002F13BB" w:rsidRDefault="000254BE" w:rsidP="000254BE">
      <w:pPr>
        <w:widowControl/>
        <w:autoSpaceDE/>
        <w:autoSpaceDN/>
        <w:adjustRightInd/>
        <w:rPr>
          <w:color w:val="auto"/>
        </w:rPr>
      </w:pPr>
      <w:r w:rsidRPr="002F13BB">
        <w:rPr>
          <w:color w:val="auto"/>
        </w:rPr>
        <w:t xml:space="preserve">2.2.1. </w:t>
      </w:r>
      <w:r w:rsidR="00F4253F" w:rsidRPr="002F13BB">
        <w:rPr>
          <w:color w:val="auto"/>
        </w:rPr>
        <w:t xml:space="preserve">Weigh the mouse and record the health status before anesthesia. </w:t>
      </w:r>
    </w:p>
    <w:p w14:paraId="52ABD5E5" w14:textId="77777777" w:rsidR="00E065D2" w:rsidRPr="002F13BB" w:rsidRDefault="00E065D2" w:rsidP="00F0252C">
      <w:pPr>
        <w:pStyle w:val="ListParagraph"/>
        <w:ind w:left="0"/>
        <w:rPr>
          <w:color w:val="auto"/>
        </w:rPr>
      </w:pPr>
    </w:p>
    <w:p w14:paraId="25399E2A" w14:textId="1A6AD696" w:rsidR="00E065D2" w:rsidRPr="002F13BB" w:rsidRDefault="000254BE" w:rsidP="000254BE">
      <w:pPr>
        <w:pStyle w:val="ListParagraph"/>
        <w:widowControl/>
        <w:autoSpaceDE/>
        <w:autoSpaceDN/>
        <w:adjustRightInd/>
        <w:ind w:left="0"/>
        <w:rPr>
          <w:color w:val="auto"/>
        </w:rPr>
      </w:pPr>
      <w:proofErr w:type="gramStart"/>
      <w:r w:rsidRPr="002F13BB">
        <w:rPr>
          <w:color w:val="auto"/>
        </w:rPr>
        <w:t xml:space="preserve">2.2.2. </w:t>
      </w:r>
      <w:r w:rsidR="002221E6" w:rsidRPr="002F13BB">
        <w:rPr>
          <w:color w:val="auto"/>
        </w:rPr>
        <w:t>Induce anesthesia</w:t>
      </w:r>
      <w:r w:rsidR="00F4253F" w:rsidRPr="002F13BB">
        <w:rPr>
          <w:color w:val="auto"/>
        </w:rPr>
        <w:t xml:space="preserve"> with 3-4% isoflurane.</w:t>
      </w:r>
      <w:proofErr w:type="gramEnd"/>
      <w:r w:rsidR="00F4253F" w:rsidRPr="002F13BB">
        <w:rPr>
          <w:color w:val="auto"/>
        </w:rPr>
        <w:t xml:space="preserve"> Check the anesthesia </w:t>
      </w:r>
      <w:r w:rsidR="002221E6" w:rsidRPr="002F13BB">
        <w:rPr>
          <w:color w:val="auto"/>
        </w:rPr>
        <w:t>depth</w:t>
      </w:r>
      <w:r w:rsidR="002356C9" w:rsidRPr="002F13BB">
        <w:rPr>
          <w:color w:val="auto"/>
        </w:rPr>
        <w:t xml:space="preserve"> </w:t>
      </w:r>
      <w:r w:rsidR="00F4253F" w:rsidRPr="002F13BB">
        <w:rPr>
          <w:color w:val="auto"/>
        </w:rPr>
        <w:t xml:space="preserve">by </w:t>
      </w:r>
      <w:r w:rsidR="002221E6" w:rsidRPr="002F13BB">
        <w:rPr>
          <w:color w:val="auto"/>
        </w:rPr>
        <w:t>testing the toe-pinch reflex: pinch the toe of one of the limbs firmly. If the animal withdraw</w:t>
      </w:r>
      <w:r w:rsidR="000C5CFE" w:rsidRPr="002F13BB">
        <w:rPr>
          <w:color w:val="auto"/>
        </w:rPr>
        <w:t>s</w:t>
      </w:r>
      <w:r w:rsidR="002221E6" w:rsidRPr="002F13BB">
        <w:rPr>
          <w:color w:val="auto"/>
        </w:rPr>
        <w:t xml:space="preserve"> the limb</w:t>
      </w:r>
      <w:r w:rsidR="008211AE" w:rsidRPr="002F13BB">
        <w:rPr>
          <w:color w:val="auto"/>
        </w:rPr>
        <w:t>, it</w:t>
      </w:r>
      <w:r w:rsidR="002221E6" w:rsidRPr="002F13BB">
        <w:rPr>
          <w:color w:val="auto"/>
        </w:rPr>
        <w:t xml:space="preserve"> is a sign </w:t>
      </w:r>
      <w:r w:rsidR="008211AE" w:rsidRPr="002F13BB">
        <w:rPr>
          <w:color w:val="auto"/>
        </w:rPr>
        <w:t>of</w:t>
      </w:r>
      <w:r w:rsidR="002221E6" w:rsidRPr="002F13BB">
        <w:rPr>
          <w:color w:val="auto"/>
        </w:rPr>
        <w:t xml:space="preserve"> insufficient anesthesia. </w:t>
      </w:r>
    </w:p>
    <w:p w14:paraId="2E758148" w14:textId="77777777" w:rsidR="00E065D2" w:rsidRPr="002F13BB" w:rsidRDefault="00E065D2" w:rsidP="00F0252C">
      <w:pPr>
        <w:pStyle w:val="ListParagraph"/>
        <w:ind w:left="0"/>
        <w:rPr>
          <w:color w:val="auto"/>
        </w:rPr>
      </w:pPr>
    </w:p>
    <w:p w14:paraId="6CED80B1" w14:textId="0335D072" w:rsidR="000C5CFE" w:rsidRPr="002F13BB" w:rsidRDefault="000254BE" w:rsidP="000254BE">
      <w:pPr>
        <w:widowControl/>
        <w:autoSpaceDE/>
        <w:autoSpaceDN/>
        <w:adjustRightInd/>
        <w:rPr>
          <w:color w:val="auto"/>
          <w:highlight w:val="yellow"/>
        </w:rPr>
      </w:pPr>
      <w:r w:rsidRPr="002F13BB">
        <w:rPr>
          <w:color w:val="auto"/>
          <w:highlight w:val="yellow"/>
        </w:rPr>
        <w:t xml:space="preserve">2.2.3. </w:t>
      </w:r>
      <w:proofErr w:type="gramStart"/>
      <w:r w:rsidR="000C5CFE" w:rsidRPr="002F13BB">
        <w:rPr>
          <w:color w:val="auto"/>
          <w:highlight w:val="yellow"/>
        </w:rPr>
        <w:t>After</w:t>
      </w:r>
      <w:proofErr w:type="gramEnd"/>
      <w:r w:rsidR="000C5CFE" w:rsidRPr="002F13BB">
        <w:rPr>
          <w:color w:val="auto"/>
          <w:highlight w:val="yellow"/>
        </w:rPr>
        <w:t xml:space="preserve"> anesthesia induction</w:t>
      </w:r>
      <w:r w:rsidR="00832321" w:rsidRPr="002F13BB">
        <w:rPr>
          <w:color w:val="auto"/>
          <w:highlight w:val="yellow"/>
        </w:rPr>
        <w:t>,</w:t>
      </w:r>
      <w:r w:rsidR="000C5CFE" w:rsidRPr="002F13BB">
        <w:rPr>
          <w:color w:val="auto"/>
          <w:highlight w:val="yellow"/>
        </w:rPr>
        <w:t xml:space="preserve"> shave </w:t>
      </w:r>
      <w:r w:rsidR="00832321" w:rsidRPr="002F13BB">
        <w:rPr>
          <w:color w:val="auto"/>
          <w:highlight w:val="yellow"/>
        </w:rPr>
        <w:t xml:space="preserve">the </w:t>
      </w:r>
      <w:r w:rsidR="000C5CFE" w:rsidRPr="002F13BB">
        <w:rPr>
          <w:color w:val="auto"/>
          <w:highlight w:val="yellow"/>
        </w:rPr>
        <w:t xml:space="preserve">neck and </w:t>
      </w:r>
      <w:r w:rsidR="00832321" w:rsidRPr="002F13BB">
        <w:rPr>
          <w:color w:val="auto"/>
          <w:highlight w:val="yellow"/>
        </w:rPr>
        <w:t xml:space="preserve">the </w:t>
      </w:r>
      <w:r w:rsidR="000C5CFE" w:rsidRPr="002F13BB">
        <w:rPr>
          <w:color w:val="auto"/>
          <w:highlight w:val="yellow"/>
        </w:rPr>
        <w:t>chest area</w:t>
      </w:r>
      <w:r w:rsidR="00832321" w:rsidRPr="002F13BB">
        <w:rPr>
          <w:color w:val="auto"/>
          <w:highlight w:val="yellow"/>
        </w:rPr>
        <w:t>s</w:t>
      </w:r>
      <w:r w:rsidR="000C5CFE" w:rsidRPr="002F13BB">
        <w:rPr>
          <w:color w:val="auto"/>
          <w:highlight w:val="yellow"/>
        </w:rPr>
        <w:t xml:space="preserve">. </w:t>
      </w:r>
    </w:p>
    <w:p w14:paraId="6E6F08D3" w14:textId="77777777" w:rsidR="00E04EF0" w:rsidRPr="002F13BB" w:rsidRDefault="00E04EF0" w:rsidP="00F0252C">
      <w:pPr>
        <w:pStyle w:val="ListParagraph"/>
        <w:ind w:left="0"/>
        <w:rPr>
          <w:color w:val="auto"/>
          <w:highlight w:val="yellow"/>
        </w:rPr>
      </w:pPr>
    </w:p>
    <w:p w14:paraId="009E36FE" w14:textId="3CBEF1C5" w:rsidR="000254BE" w:rsidRPr="002F13BB" w:rsidRDefault="000254BE" w:rsidP="000254BE">
      <w:pPr>
        <w:widowControl/>
        <w:autoSpaceDE/>
        <w:autoSpaceDN/>
        <w:adjustRightInd/>
        <w:rPr>
          <w:color w:val="auto"/>
          <w:highlight w:val="yellow"/>
        </w:rPr>
      </w:pPr>
      <w:r w:rsidRPr="002F13BB">
        <w:rPr>
          <w:color w:val="auto"/>
          <w:highlight w:val="yellow"/>
        </w:rPr>
        <w:t xml:space="preserve">2.2.4. </w:t>
      </w:r>
      <w:r w:rsidR="00F4253F" w:rsidRPr="002F13BB">
        <w:rPr>
          <w:color w:val="auto"/>
          <w:highlight w:val="yellow"/>
        </w:rPr>
        <w:t>Place the mouse on the heating pad</w:t>
      </w:r>
      <w:r w:rsidR="00D06102" w:rsidRPr="002F13BB">
        <w:rPr>
          <w:color w:val="auto"/>
          <w:highlight w:val="yellow"/>
        </w:rPr>
        <w:t xml:space="preserve">. Place a rectal temperature probe for monitoring </w:t>
      </w:r>
      <w:r w:rsidR="00F4253F" w:rsidRPr="002F13BB">
        <w:rPr>
          <w:color w:val="auto"/>
          <w:highlight w:val="yellow"/>
        </w:rPr>
        <w:t xml:space="preserve">body temperature. </w:t>
      </w:r>
    </w:p>
    <w:p w14:paraId="044DD63B" w14:textId="77777777" w:rsidR="000254BE" w:rsidRPr="002F13BB" w:rsidRDefault="000254BE" w:rsidP="000254BE">
      <w:pPr>
        <w:widowControl/>
        <w:autoSpaceDE/>
        <w:autoSpaceDN/>
        <w:adjustRightInd/>
        <w:rPr>
          <w:color w:val="auto"/>
          <w:highlight w:val="yellow"/>
        </w:rPr>
      </w:pPr>
    </w:p>
    <w:p w14:paraId="3C997796" w14:textId="37AFAF35" w:rsidR="00E04EF0" w:rsidRPr="002F13BB" w:rsidRDefault="00C52C87" w:rsidP="00F0252C">
      <w:pPr>
        <w:pStyle w:val="ListParagraph"/>
        <w:widowControl/>
        <w:autoSpaceDE/>
        <w:autoSpaceDN/>
        <w:adjustRightInd/>
        <w:ind w:left="0"/>
        <w:rPr>
          <w:color w:val="auto"/>
        </w:rPr>
      </w:pPr>
      <w:r w:rsidRPr="002F13BB">
        <w:rPr>
          <w:color w:val="auto"/>
        </w:rPr>
        <w:t xml:space="preserve">NOTE: </w:t>
      </w:r>
      <w:r w:rsidR="00363881">
        <w:rPr>
          <w:color w:val="auto"/>
        </w:rPr>
        <w:t>M</w:t>
      </w:r>
      <w:r w:rsidR="000C5CFE" w:rsidRPr="002F13BB">
        <w:rPr>
          <w:color w:val="auto"/>
        </w:rPr>
        <w:t xml:space="preserve">aintenance of body temperature is of importance for the functional measurements. The body temperature should be approximately 36.5-37 </w:t>
      </w:r>
      <w:r w:rsidR="00981DC8">
        <w:rPr>
          <w:color w:val="auto"/>
        </w:rPr>
        <w:t>°</w:t>
      </w:r>
      <w:r w:rsidR="000C5CFE" w:rsidRPr="002F13BB">
        <w:rPr>
          <w:color w:val="auto"/>
        </w:rPr>
        <w:t xml:space="preserve">C. </w:t>
      </w:r>
    </w:p>
    <w:p w14:paraId="668D8E0E" w14:textId="77777777" w:rsidR="00E04EF0" w:rsidRPr="002F13BB" w:rsidRDefault="00E04EF0" w:rsidP="00F0252C">
      <w:pPr>
        <w:pStyle w:val="ListParagraph"/>
        <w:ind w:left="0"/>
        <w:rPr>
          <w:color w:val="auto"/>
          <w:highlight w:val="yellow"/>
        </w:rPr>
      </w:pPr>
    </w:p>
    <w:p w14:paraId="55E91CD0" w14:textId="516974CC" w:rsidR="009B6A8F" w:rsidRPr="002F13BB" w:rsidRDefault="000254BE" w:rsidP="000254BE">
      <w:pPr>
        <w:widowControl/>
        <w:autoSpaceDE/>
        <w:autoSpaceDN/>
        <w:adjustRightInd/>
        <w:rPr>
          <w:color w:val="auto"/>
          <w:highlight w:val="yellow"/>
        </w:rPr>
      </w:pPr>
      <w:r w:rsidRPr="002F13BB">
        <w:rPr>
          <w:color w:val="auto"/>
          <w:highlight w:val="yellow"/>
        </w:rPr>
        <w:t xml:space="preserve">2.2.5. </w:t>
      </w:r>
      <w:r w:rsidR="007C435C" w:rsidRPr="002F13BB">
        <w:rPr>
          <w:color w:val="auto"/>
          <w:highlight w:val="yellow"/>
        </w:rPr>
        <w:t xml:space="preserve">Using </w:t>
      </w:r>
      <w:r w:rsidRPr="002F13BB">
        <w:rPr>
          <w:color w:val="auto"/>
          <w:highlight w:val="yellow"/>
        </w:rPr>
        <w:t>curved forceps</w:t>
      </w:r>
      <w:r w:rsidR="007C435C" w:rsidRPr="002F13BB">
        <w:rPr>
          <w:color w:val="auto"/>
          <w:highlight w:val="yellow"/>
        </w:rPr>
        <w:t xml:space="preserve"> a</w:t>
      </w:r>
      <w:r w:rsidR="00F4253F" w:rsidRPr="002F13BB">
        <w:rPr>
          <w:color w:val="auto"/>
          <w:highlight w:val="yellow"/>
        </w:rPr>
        <w:t>ttach a suture thread to the upper incisors of the mouse, stretch and fix to the heating pad</w:t>
      </w:r>
      <w:r w:rsidR="007C435C" w:rsidRPr="002F13BB">
        <w:rPr>
          <w:color w:val="auto"/>
          <w:highlight w:val="yellow"/>
        </w:rPr>
        <w:t xml:space="preserve"> with surgical tape</w:t>
      </w:r>
      <w:r w:rsidR="00F4253F" w:rsidRPr="002F13BB">
        <w:rPr>
          <w:color w:val="auto"/>
          <w:highlight w:val="yellow"/>
        </w:rPr>
        <w:t>. Secure the limbs of the mouse using surgical tape</w:t>
      </w:r>
      <w:r w:rsidRPr="002F13BB">
        <w:rPr>
          <w:color w:val="auto"/>
          <w:highlight w:val="yellow"/>
        </w:rPr>
        <w:t>s</w:t>
      </w:r>
      <w:r w:rsidR="006F65FB">
        <w:rPr>
          <w:color w:val="auto"/>
          <w:highlight w:val="yellow"/>
        </w:rPr>
        <w:t>.</w:t>
      </w:r>
    </w:p>
    <w:p w14:paraId="3E26105D" w14:textId="77777777" w:rsidR="000254BE" w:rsidRPr="002F13BB" w:rsidRDefault="000254BE" w:rsidP="000254BE">
      <w:pPr>
        <w:pStyle w:val="ListParagraph"/>
        <w:widowControl/>
        <w:autoSpaceDE/>
        <w:autoSpaceDN/>
        <w:adjustRightInd/>
        <w:ind w:left="0"/>
        <w:rPr>
          <w:color w:val="auto"/>
          <w:highlight w:val="yellow"/>
        </w:rPr>
      </w:pPr>
    </w:p>
    <w:p w14:paraId="42C2AD96" w14:textId="76B744DA" w:rsidR="00761184" w:rsidRPr="002F13BB" w:rsidRDefault="000254BE" w:rsidP="000254BE">
      <w:pPr>
        <w:widowControl/>
        <w:autoSpaceDE/>
        <w:autoSpaceDN/>
        <w:adjustRightInd/>
        <w:rPr>
          <w:color w:val="auto"/>
          <w:highlight w:val="yellow"/>
        </w:rPr>
      </w:pPr>
      <w:r w:rsidRPr="002F13BB">
        <w:rPr>
          <w:color w:val="auto"/>
          <w:highlight w:val="yellow"/>
        </w:rPr>
        <w:t xml:space="preserve">2.2.6. </w:t>
      </w:r>
      <w:proofErr w:type="gramStart"/>
      <w:r w:rsidR="00E32371" w:rsidRPr="002F13BB">
        <w:rPr>
          <w:color w:val="auto"/>
          <w:highlight w:val="yellow"/>
        </w:rPr>
        <w:t>For</w:t>
      </w:r>
      <w:proofErr w:type="gramEnd"/>
      <w:r w:rsidR="00E32371" w:rsidRPr="002F13BB">
        <w:rPr>
          <w:color w:val="auto"/>
          <w:highlight w:val="yellow"/>
        </w:rPr>
        <w:t xml:space="preserve"> intubating the animal </w:t>
      </w:r>
      <w:r w:rsidR="00761184" w:rsidRPr="002F13BB">
        <w:rPr>
          <w:color w:val="auto"/>
          <w:highlight w:val="yellow"/>
        </w:rPr>
        <w:t>make a small incision</w:t>
      </w:r>
      <w:r w:rsidR="00F4253F" w:rsidRPr="002F13BB">
        <w:rPr>
          <w:color w:val="auto"/>
          <w:highlight w:val="yellow"/>
        </w:rPr>
        <w:t xml:space="preserve"> of approximately 1 cm in the medial cervical skin</w:t>
      </w:r>
      <w:r w:rsidR="00761184" w:rsidRPr="002F13BB">
        <w:rPr>
          <w:color w:val="auto"/>
          <w:highlight w:val="yellow"/>
        </w:rPr>
        <w:t xml:space="preserve"> using small scissors</w:t>
      </w:r>
      <w:r w:rsidR="00F4253F" w:rsidRPr="002F13BB">
        <w:rPr>
          <w:color w:val="auto"/>
          <w:highlight w:val="yellow"/>
        </w:rPr>
        <w:t>.</w:t>
      </w:r>
    </w:p>
    <w:p w14:paraId="6FD95C79" w14:textId="77777777" w:rsidR="00DC0768" w:rsidRPr="002F13BB" w:rsidRDefault="00DC0768" w:rsidP="000254BE">
      <w:pPr>
        <w:widowControl/>
        <w:autoSpaceDE/>
        <w:autoSpaceDN/>
        <w:adjustRightInd/>
        <w:rPr>
          <w:color w:val="auto"/>
          <w:highlight w:val="yellow"/>
        </w:rPr>
      </w:pPr>
    </w:p>
    <w:p w14:paraId="3B000D61" w14:textId="77777777" w:rsidR="00761184" w:rsidRPr="002F13BB" w:rsidRDefault="00761184" w:rsidP="00761184">
      <w:pPr>
        <w:widowControl/>
        <w:autoSpaceDE/>
        <w:autoSpaceDN/>
        <w:adjustRightInd/>
        <w:rPr>
          <w:color w:val="auto"/>
        </w:rPr>
      </w:pPr>
      <w:r w:rsidRPr="002F13BB">
        <w:rPr>
          <w:color w:val="auto"/>
        </w:rPr>
        <w:t>NOTE: Oral intubation is an alternative method that requires more experience.</w:t>
      </w:r>
    </w:p>
    <w:p w14:paraId="3E1F8B53" w14:textId="77777777" w:rsidR="00761184" w:rsidRPr="002F13BB" w:rsidRDefault="00761184" w:rsidP="000254BE">
      <w:pPr>
        <w:widowControl/>
        <w:autoSpaceDE/>
        <w:autoSpaceDN/>
        <w:adjustRightInd/>
        <w:rPr>
          <w:color w:val="auto"/>
          <w:highlight w:val="yellow"/>
        </w:rPr>
      </w:pPr>
    </w:p>
    <w:p w14:paraId="3D8084FD" w14:textId="77B418A4" w:rsidR="00761184" w:rsidRPr="002F13BB" w:rsidRDefault="00761184" w:rsidP="000254BE">
      <w:pPr>
        <w:widowControl/>
        <w:autoSpaceDE/>
        <w:autoSpaceDN/>
        <w:adjustRightInd/>
        <w:rPr>
          <w:color w:val="auto"/>
          <w:highlight w:val="yellow"/>
        </w:rPr>
      </w:pPr>
      <w:r w:rsidRPr="002F13BB">
        <w:rPr>
          <w:color w:val="auto"/>
          <w:highlight w:val="yellow"/>
        </w:rPr>
        <w:t>2.2.7.</w:t>
      </w:r>
      <w:r w:rsidR="00F4253F" w:rsidRPr="002F13BB">
        <w:rPr>
          <w:color w:val="auto"/>
          <w:highlight w:val="yellow"/>
        </w:rPr>
        <w:t xml:space="preserve"> </w:t>
      </w:r>
      <w:proofErr w:type="gramStart"/>
      <w:r w:rsidR="007C435C" w:rsidRPr="002F13BB">
        <w:rPr>
          <w:color w:val="auto"/>
          <w:highlight w:val="yellow"/>
        </w:rPr>
        <w:t>With</w:t>
      </w:r>
      <w:proofErr w:type="gramEnd"/>
      <w:r w:rsidR="007C435C" w:rsidRPr="002F13BB">
        <w:rPr>
          <w:color w:val="auto"/>
          <w:highlight w:val="yellow"/>
        </w:rPr>
        <w:t xml:space="preserve"> </w:t>
      </w:r>
      <w:r w:rsidR="008161D4" w:rsidRPr="002F13BB">
        <w:rPr>
          <w:color w:val="auto"/>
          <w:highlight w:val="yellow"/>
        </w:rPr>
        <w:t xml:space="preserve">a </w:t>
      </w:r>
      <w:r w:rsidR="007C435C" w:rsidRPr="002F13BB">
        <w:rPr>
          <w:color w:val="auto"/>
          <w:highlight w:val="yellow"/>
        </w:rPr>
        <w:t>cotton</w:t>
      </w:r>
      <w:r w:rsidR="004D41C8">
        <w:rPr>
          <w:color w:val="auto"/>
          <w:highlight w:val="yellow"/>
        </w:rPr>
        <w:t>-</w:t>
      </w:r>
      <w:r w:rsidR="007C435C" w:rsidRPr="002F13BB">
        <w:rPr>
          <w:color w:val="auto"/>
          <w:highlight w:val="yellow"/>
        </w:rPr>
        <w:t>tipped applicator s</w:t>
      </w:r>
      <w:r w:rsidR="00F4253F" w:rsidRPr="002F13BB">
        <w:rPr>
          <w:color w:val="auto"/>
          <w:highlight w:val="yellow"/>
        </w:rPr>
        <w:t xml:space="preserve">eparate bluntly the parotid and submandibular salivary glands at the midlevel. This will expose the muscles overlying the trachea. </w:t>
      </w:r>
    </w:p>
    <w:p w14:paraId="22DF1A37" w14:textId="77777777" w:rsidR="009849C8" w:rsidRPr="002F13BB" w:rsidRDefault="009849C8" w:rsidP="000254BE">
      <w:pPr>
        <w:widowControl/>
        <w:autoSpaceDE/>
        <w:autoSpaceDN/>
        <w:adjustRightInd/>
        <w:rPr>
          <w:color w:val="auto"/>
          <w:highlight w:val="yellow"/>
        </w:rPr>
      </w:pPr>
    </w:p>
    <w:p w14:paraId="3450005D" w14:textId="4E2DE58D" w:rsidR="00761184" w:rsidRPr="002F13BB" w:rsidRDefault="00761184" w:rsidP="000254BE">
      <w:pPr>
        <w:widowControl/>
        <w:autoSpaceDE/>
        <w:autoSpaceDN/>
        <w:adjustRightInd/>
        <w:rPr>
          <w:color w:val="auto"/>
          <w:highlight w:val="yellow"/>
        </w:rPr>
      </w:pPr>
      <w:r w:rsidRPr="002F13BB">
        <w:rPr>
          <w:color w:val="auto"/>
          <w:highlight w:val="yellow"/>
        </w:rPr>
        <w:t xml:space="preserve">2.2.8. </w:t>
      </w:r>
      <w:r w:rsidR="00F4253F" w:rsidRPr="002F13BB">
        <w:rPr>
          <w:color w:val="auto"/>
          <w:highlight w:val="yellow"/>
        </w:rPr>
        <w:t xml:space="preserve">Carefully cut these muscles exposing the trachea. </w:t>
      </w:r>
    </w:p>
    <w:p w14:paraId="51CC2445" w14:textId="77777777" w:rsidR="009849C8" w:rsidRPr="002F13BB" w:rsidRDefault="009849C8" w:rsidP="000254BE">
      <w:pPr>
        <w:widowControl/>
        <w:autoSpaceDE/>
        <w:autoSpaceDN/>
        <w:adjustRightInd/>
        <w:rPr>
          <w:color w:val="auto"/>
          <w:highlight w:val="yellow"/>
        </w:rPr>
      </w:pPr>
    </w:p>
    <w:p w14:paraId="3E408EA2" w14:textId="7FCF0202" w:rsidR="00E065D2" w:rsidRPr="002F13BB" w:rsidRDefault="00761184" w:rsidP="000254BE">
      <w:pPr>
        <w:widowControl/>
        <w:autoSpaceDE/>
        <w:autoSpaceDN/>
        <w:adjustRightInd/>
        <w:rPr>
          <w:color w:val="auto"/>
          <w:highlight w:val="yellow"/>
        </w:rPr>
      </w:pPr>
      <w:r w:rsidRPr="002F13BB">
        <w:rPr>
          <w:color w:val="auto"/>
          <w:highlight w:val="yellow"/>
        </w:rPr>
        <w:t xml:space="preserve">2.2.9. </w:t>
      </w:r>
      <w:proofErr w:type="gramStart"/>
      <w:r w:rsidR="008161D4" w:rsidRPr="002F13BB">
        <w:rPr>
          <w:color w:val="auto"/>
          <w:highlight w:val="yellow"/>
        </w:rPr>
        <w:t>With</w:t>
      </w:r>
      <w:proofErr w:type="gramEnd"/>
      <w:r w:rsidR="008161D4" w:rsidRPr="002F13BB">
        <w:rPr>
          <w:color w:val="auto"/>
          <w:highlight w:val="yellow"/>
        </w:rPr>
        <w:t xml:space="preserve"> small scissors m</w:t>
      </w:r>
      <w:r w:rsidR="00F4253F" w:rsidRPr="002F13BB">
        <w:rPr>
          <w:color w:val="auto"/>
          <w:highlight w:val="yellow"/>
        </w:rPr>
        <w:t xml:space="preserve">ake a small incision </w:t>
      </w:r>
      <w:r w:rsidR="008161D4" w:rsidRPr="002F13BB">
        <w:rPr>
          <w:color w:val="auto"/>
          <w:highlight w:val="yellow"/>
        </w:rPr>
        <w:t xml:space="preserve">between the tracheal cartilages </w:t>
      </w:r>
      <w:r w:rsidR="00F4253F" w:rsidRPr="002F13BB">
        <w:rPr>
          <w:color w:val="auto"/>
          <w:highlight w:val="yellow"/>
        </w:rPr>
        <w:t xml:space="preserve">and insert the prepared endotracheal tube. Take out the metal guide of the intravascular catheter. </w:t>
      </w:r>
    </w:p>
    <w:p w14:paraId="4DACA814" w14:textId="77777777" w:rsidR="00E065D2" w:rsidRPr="002F13BB" w:rsidRDefault="00E065D2" w:rsidP="00F0252C">
      <w:pPr>
        <w:pStyle w:val="ListParagraph"/>
        <w:ind w:left="0"/>
        <w:rPr>
          <w:color w:val="auto"/>
        </w:rPr>
      </w:pPr>
    </w:p>
    <w:p w14:paraId="2608FDAB" w14:textId="0477127E" w:rsidR="00E065D2" w:rsidRPr="002F13BB" w:rsidRDefault="000254BE" w:rsidP="000254BE">
      <w:pPr>
        <w:widowControl/>
        <w:autoSpaceDE/>
        <w:autoSpaceDN/>
        <w:adjustRightInd/>
        <w:rPr>
          <w:color w:val="auto"/>
          <w:highlight w:val="yellow"/>
        </w:rPr>
      </w:pPr>
      <w:r w:rsidRPr="002F13BB">
        <w:rPr>
          <w:color w:val="auto"/>
          <w:highlight w:val="yellow"/>
        </w:rPr>
        <w:t>2.2.</w:t>
      </w:r>
      <w:r w:rsidR="009849C8" w:rsidRPr="002F13BB">
        <w:rPr>
          <w:color w:val="auto"/>
          <w:highlight w:val="yellow"/>
        </w:rPr>
        <w:t>10</w:t>
      </w:r>
      <w:r w:rsidRPr="002F13BB">
        <w:rPr>
          <w:color w:val="auto"/>
          <w:highlight w:val="yellow"/>
        </w:rPr>
        <w:t xml:space="preserve">. </w:t>
      </w:r>
      <w:proofErr w:type="gramStart"/>
      <w:r w:rsidR="00F4253F" w:rsidRPr="002F13BB">
        <w:rPr>
          <w:color w:val="auto"/>
          <w:highlight w:val="yellow"/>
        </w:rPr>
        <w:t>Connect</w:t>
      </w:r>
      <w:proofErr w:type="gramEnd"/>
      <w:r w:rsidR="00F4253F" w:rsidRPr="002F13BB">
        <w:rPr>
          <w:color w:val="auto"/>
          <w:highlight w:val="yellow"/>
        </w:rPr>
        <w:t xml:space="preserve"> the catheter to the ventilator. Verify the tracheal tube position by manually </w:t>
      </w:r>
      <w:r w:rsidR="008161D4" w:rsidRPr="002F13BB">
        <w:rPr>
          <w:color w:val="auto"/>
          <w:highlight w:val="yellow"/>
        </w:rPr>
        <w:t xml:space="preserve">gently </w:t>
      </w:r>
      <w:r w:rsidR="00F4253F" w:rsidRPr="002F13BB">
        <w:rPr>
          <w:color w:val="auto"/>
          <w:highlight w:val="yellow"/>
        </w:rPr>
        <w:t xml:space="preserve">inflating the lungs. Secure the position with tape. </w:t>
      </w:r>
    </w:p>
    <w:p w14:paraId="41F85EFD" w14:textId="77777777" w:rsidR="00E065D2" w:rsidRPr="002F13BB" w:rsidRDefault="00E065D2" w:rsidP="00F0252C">
      <w:pPr>
        <w:pStyle w:val="ListParagraph"/>
        <w:ind w:left="0"/>
        <w:rPr>
          <w:color w:val="auto"/>
          <w:highlight w:val="yellow"/>
        </w:rPr>
      </w:pPr>
    </w:p>
    <w:p w14:paraId="7060EFE4" w14:textId="000E3005" w:rsidR="00E065D2" w:rsidRPr="006F65FB" w:rsidRDefault="000254BE" w:rsidP="000254BE">
      <w:pPr>
        <w:widowControl/>
        <w:autoSpaceDE/>
        <w:autoSpaceDN/>
        <w:adjustRightInd/>
        <w:rPr>
          <w:color w:val="auto"/>
        </w:rPr>
      </w:pPr>
      <w:r w:rsidRPr="006F65FB">
        <w:rPr>
          <w:color w:val="auto"/>
        </w:rPr>
        <w:t>2.2.</w:t>
      </w:r>
      <w:r w:rsidR="009849C8" w:rsidRPr="006F65FB">
        <w:rPr>
          <w:color w:val="auto"/>
        </w:rPr>
        <w:t>1</w:t>
      </w:r>
      <w:r w:rsidR="006F65FB">
        <w:rPr>
          <w:color w:val="auto"/>
        </w:rPr>
        <w:t>1</w:t>
      </w:r>
      <w:r w:rsidRPr="006F65FB">
        <w:rPr>
          <w:color w:val="auto"/>
        </w:rPr>
        <w:t xml:space="preserve">. </w:t>
      </w:r>
      <w:proofErr w:type="gramStart"/>
      <w:r w:rsidR="00F4253F" w:rsidRPr="006F65FB">
        <w:rPr>
          <w:color w:val="auto"/>
        </w:rPr>
        <w:t>Maintain</w:t>
      </w:r>
      <w:proofErr w:type="gramEnd"/>
      <w:r w:rsidR="00F4253F" w:rsidRPr="006F65FB">
        <w:rPr>
          <w:color w:val="auto"/>
        </w:rPr>
        <w:t xml:space="preserve"> a </w:t>
      </w:r>
      <w:r w:rsidR="009B6A8F" w:rsidRPr="006F65FB">
        <w:rPr>
          <w:color w:val="auto"/>
        </w:rPr>
        <w:t>1</w:t>
      </w:r>
      <w:r w:rsidR="00F4253F" w:rsidRPr="006F65FB">
        <w:rPr>
          <w:color w:val="auto"/>
        </w:rPr>
        <w:t xml:space="preserve">% isoflurane anesthesia throughout the procedure. </w:t>
      </w:r>
    </w:p>
    <w:p w14:paraId="51DFF1D1" w14:textId="77777777" w:rsidR="00E04EF0" w:rsidRPr="006F65FB" w:rsidRDefault="00E04EF0" w:rsidP="00F0252C">
      <w:pPr>
        <w:pStyle w:val="ListParagraph"/>
        <w:ind w:left="0"/>
        <w:rPr>
          <w:color w:val="auto"/>
        </w:rPr>
      </w:pPr>
    </w:p>
    <w:p w14:paraId="174CBFA9" w14:textId="38B92E6D" w:rsidR="006435B7" w:rsidRPr="006F65FB" w:rsidRDefault="000254BE" w:rsidP="000254BE">
      <w:pPr>
        <w:widowControl/>
        <w:autoSpaceDE/>
        <w:autoSpaceDN/>
        <w:adjustRightInd/>
        <w:rPr>
          <w:color w:val="auto"/>
        </w:rPr>
      </w:pPr>
      <w:r w:rsidRPr="006F65FB">
        <w:rPr>
          <w:color w:val="auto"/>
        </w:rPr>
        <w:t>2.2.1</w:t>
      </w:r>
      <w:r w:rsidR="006F65FB">
        <w:rPr>
          <w:color w:val="auto"/>
        </w:rPr>
        <w:t>2</w:t>
      </w:r>
      <w:r w:rsidRPr="006F65FB">
        <w:rPr>
          <w:color w:val="auto"/>
        </w:rPr>
        <w:t xml:space="preserve">. </w:t>
      </w:r>
      <w:r w:rsidR="00BA6A62" w:rsidRPr="006F65FB">
        <w:rPr>
          <w:color w:val="auto"/>
        </w:rPr>
        <w:t xml:space="preserve">Regularly monitor the depth of anesthesia by testing the toe pinch reflex. Adjust the anesthesia accordingly. </w:t>
      </w:r>
    </w:p>
    <w:p w14:paraId="212416F5" w14:textId="77777777" w:rsidR="00F0252C" w:rsidRPr="002F13BB" w:rsidRDefault="00F0252C" w:rsidP="00F0252C">
      <w:pPr>
        <w:pStyle w:val="ListParagraph"/>
        <w:widowControl/>
        <w:autoSpaceDE/>
        <w:autoSpaceDN/>
        <w:adjustRightInd/>
        <w:ind w:left="0"/>
        <w:rPr>
          <w:color w:val="auto"/>
          <w:highlight w:val="yellow"/>
        </w:rPr>
      </w:pPr>
    </w:p>
    <w:p w14:paraId="76617CF9" w14:textId="50F6BC67" w:rsidR="00E04EF0" w:rsidRPr="002F13BB" w:rsidRDefault="00F0252C" w:rsidP="00F0252C">
      <w:pPr>
        <w:widowControl/>
        <w:autoSpaceDE/>
        <w:autoSpaceDN/>
        <w:adjustRightInd/>
        <w:rPr>
          <w:color w:val="auto"/>
        </w:rPr>
      </w:pPr>
      <w:r w:rsidRPr="002F13BB">
        <w:rPr>
          <w:color w:val="auto"/>
        </w:rPr>
        <w:t xml:space="preserve">NOTE: </w:t>
      </w:r>
      <w:r w:rsidR="000254BE" w:rsidRPr="002F13BB">
        <w:rPr>
          <w:color w:val="auto"/>
        </w:rPr>
        <w:t>T</w:t>
      </w:r>
      <w:r w:rsidR="006435B7" w:rsidRPr="002F13BB">
        <w:rPr>
          <w:color w:val="auto"/>
        </w:rPr>
        <w:t>he recommended heart rate during the experiments</w:t>
      </w:r>
      <w:r w:rsidR="00561DBB" w:rsidRPr="002F13BB">
        <w:rPr>
          <w:color w:val="auto"/>
        </w:rPr>
        <w:t>,</w:t>
      </w:r>
      <w:r w:rsidR="006435B7" w:rsidRPr="002F13BB">
        <w:rPr>
          <w:color w:val="auto"/>
        </w:rPr>
        <w:t xml:space="preserve"> under 1% isoflurane anesthesia</w:t>
      </w:r>
      <w:r w:rsidR="00561DBB" w:rsidRPr="002F13BB">
        <w:rPr>
          <w:color w:val="auto"/>
        </w:rPr>
        <w:t xml:space="preserve">, </w:t>
      </w:r>
      <w:r w:rsidR="006435B7" w:rsidRPr="002F13BB">
        <w:rPr>
          <w:color w:val="auto"/>
        </w:rPr>
        <w:t xml:space="preserve">is </w:t>
      </w:r>
      <w:r w:rsidR="008161D4" w:rsidRPr="002F13BB">
        <w:rPr>
          <w:color w:val="auto"/>
        </w:rPr>
        <w:t>approximately 400</w:t>
      </w:r>
      <w:r w:rsidR="006435B7" w:rsidRPr="002F13BB">
        <w:rPr>
          <w:color w:val="auto"/>
        </w:rPr>
        <w:t xml:space="preserve"> beats /min. Maintenance of body temperature and anesthesia are essential for controlling the heart rate. Excess of isoflurane can reduce the heart rate. </w:t>
      </w:r>
      <w:r w:rsidR="00832321" w:rsidRPr="002F13BB">
        <w:rPr>
          <w:color w:val="auto"/>
        </w:rPr>
        <w:t>However, r</w:t>
      </w:r>
      <w:r w:rsidR="006435B7" w:rsidRPr="002F13BB">
        <w:rPr>
          <w:color w:val="auto"/>
        </w:rPr>
        <w:t xml:space="preserve">ecovery can be achieved by reducing the isoflurane rate. </w:t>
      </w:r>
    </w:p>
    <w:p w14:paraId="150460B5" w14:textId="77777777" w:rsidR="00E065D2" w:rsidRPr="002F13BB" w:rsidRDefault="00E065D2" w:rsidP="00F0252C">
      <w:pPr>
        <w:pStyle w:val="ListParagraph"/>
        <w:ind w:left="0"/>
        <w:rPr>
          <w:color w:val="auto"/>
          <w:highlight w:val="yellow"/>
        </w:rPr>
      </w:pPr>
    </w:p>
    <w:p w14:paraId="63FECA28" w14:textId="62E633C6" w:rsidR="00E065D2" w:rsidRPr="006F65FB" w:rsidRDefault="000254BE" w:rsidP="00F0252C">
      <w:pPr>
        <w:outlineLvl w:val="0"/>
        <w:rPr>
          <w:color w:val="auto"/>
        </w:rPr>
      </w:pPr>
      <w:r w:rsidRPr="006F65FB">
        <w:rPr>
          <w:color w:val="auto"/>
        </w:rPr>
        <w:t xml:space="preserve">2.3. </w:t>
      </w:r>
      <w:r w:rsidR="00E5098C" w:rsidRPr="006F65FB">
        <w:rPr>
          <w:color w:val="auto"/>
        </w:rPr>
        <w:t>RV pressure measurements (open chest approach)</w:t>
      </w:r>
    </w:p>
    <w:p w14:paraId="4B26655F" w14:textId="77777777" w:rsidR="00F0252C" w:rsidRPr="002F13BB" w:rsidRDefault="00F0252C" w:rsidP="00F0252C">
      <w:pPr>
        <w:outlineLvl w:val="0"/>
        <w:rPr>
          <w:b/>
          <w:color w:val="auto"/>
          <w:highlight w:val="yellow"/>
        </w:rPr>
      </w:pPr>
    </w:p>
    <w:p w14:paraId="409E4888" w14:textId="4C26DAB3" w:rsidR="000D4E1B" w:rsidRPr="002F13BB" w:rsidRDefault="000254BE" w:rsidP="000254BE">
      <w:pPr>
        <w:widowControl/>
        <w:autoSpaceDE/>
        <w:autoSpaceDN/>
        <w:adjustRightInd/>
        <w:rPr>
          <w:color w:val="auto"/>
          <w:highlight w:val="yellow"/>
        </w:rPr>
      </w:pPr>
      <w:r w:rsidRPr="002F13BB">
        <w:rPr>
          <w:color w:val="auto"/>
          <w:highlight w:val="yellow"/>
        </w:rPr>
        <w:t xml:space="preserve">2.3.1. </w:t>
      </w:r>
      <w:proofErr w:type="gramStart"/>
      <w:r w:rsidR="00026F69" w:rsidRPr="002F13BB">
        <w:rPr>
          <w:color w:val="auto"/>
          <w:highlight w:val="yellow"/>
        </w:rPr>
        <w:t>With</w:t>
      </w:r>
      <w:proofErr w:type="gramEnd"/>
      <w:r w:rsidR="00026F69" w:rsidRPr="002F13BB">
        <w:rPr>
          <w:color w:val="auto"/>
          <w:highlight w:val="yellow"/>
        </w:rPr>
        <w:t xml:space="preserve"> small scissors p</w:t>
      </w:r>
      <w:r w:rsidR="00F4253F" w:rsidRPr="002F13BB">
        <w:rPr>
          <w:color w:val="auto"/>
          <w:highlight w:val="yellow"/>
        </w:rPr>
        <w:t xml:space="preserve">erform a skin incision </w:t>
      </w:r>
      <w:r w:rsidR="0039599A" w:rsidRPr="002F13BB">
        <w:rPr>
          <w:color w:val="auto"/>
          <w:highlight w:val="yellow"/>
        </w:rPr>
        <w:t xml:space="preserve">of approximately 1 cm </w:t>
      </w:r>
      <w:r w:rsidR="00F4253F" w:rsidRPr="002F13BB">
        <w:rPr>
          <w:color w:val="auto"/>
          <w:highlight w:val="yellow"/>
        </w:rPr>
        <w:t xml:space="preserve">over the </w:t>
      </w:r>
      <w:r w:rsidR="000D4E1B" w:rsidRPr="002F13BB">
        <w:rPr>
          <w:color w:val="auto"/>
          <w:highlight w:val="yellow"/>
        </w:rPr>
        <w:t>x</w:t>
      </w:r>
      <w:r w:rsidR="004D41C8">
        <w:rPr>
          <w:color w:val="auto"/>
          <w:highlight w:val="yellow"/>
        </w:rPr>
        <w:t>i</w:t>
      </w:r>
      <w:r w:rsidR="000D4E1B" w:rsidRPr="002F13BB">
        <w:rPr>
          <w:color w:val="auto"/>
          <w:highlight w:val="yellow"/>
        </w:rPr>
        <w:t>phoid process</w:t>
      </w:r>
      <w:r w:rsidR="0059201E" w:rsidRPr="002F13BB">
        <w:rPr>
          <w:color w:val="auto"/>
          <w:highlight w:val="yellow"/>
        </w:rPr>
        <w:t xml:space="preserve"> </w:t>
      </w:r>
      <w:r w:rsidR="00F4253F" w:rsidRPr="002F13BB">
        <w:rPr>
          <w:color w:val="auto"/>
          <w:highlight w:val="yellow"/>
        </w:rPr>
        <w:t xml:space="preserve">and </w:t>
      </w:r>
      <w:r w:rsidR="008161D4" w:rsidRPr="002F13BB">
        <w:rPr>
          <w:color w:val="auto"/>
          <w:highlight w:val="yellow"/>
        </w:rPr>
        <w:t xml:space="preserve">the </w:t>
      </w:r>
      <w:r w:rsidR="00F4253F" w:rsidRPr="002F13BB">
        <w:rPr>
          <w:color w:val="auto"/>
          <w:highlight w:val="yellow"/>
        </w:rPr>
        <w:t>upper abdominal part. Separate the skin covering the chest and the abdominal wall of the upper abdominal quadrants</w:t>
      </w:r>
      <w:r w:rsidR="00955402" w:rsidRPr="002F13BB">
        <w:rPr>
          <w:color w:val="auto"/>
          <w:highlight w:val="yellow"/>
        </w:rPr>
        <w:t xml:space="preserve">: start at the middle </w:t>
      </w:r>
      <w:r w:rsidR="008161D4" w:rsidRPr="002F13BB">
        <w:rPr>
          <w:color w:val="auto"/>
          <w:highlight w:val="yellow"/>
        </w:rPr>
        <w:t xml:space="preserve">line, </w:t>
      </w:r>
      <w:r w:rsidR="00955402" w:rsidRPr="002F13BB">
        <w:rPr>
          <w:color w:val="auto"/>
          <w:highlight w:val="yellow"/>
        </w:rPr>
        <w:t>distal to the x</w:t>
      </w:r>
      <w:r w:rsidR="004D41C8">
        <w:rPr>
          <w:color w:val="auto"/>
          <w:highlight w:val="yellow"/>
        </w:rPr>
        <w:t>i</w:t>
      </w:r>
      <w:r w:rsidR="00955402" w:rsidRPr="002F13BB">
        <w:rPr>
          <w:color w:val="auto"/>
          <w:highlight w:val="yellow"/>
        </w:rPr>
        <w:t xml:space="preserve">phoid and carefully move </w:t>
      </w:r>
      <w:r w:rsidR="000D4E1B" w:rsidRPr="002F13BB">
        <w:rPr>
          <w:color w:val="auto"/>
          <w:highlight w:val="yellow"/>
        </w:rPr>
        <w:t>latera</w:t>
      </w:r>
      <w:r w:rsidR="004D41C8">
        <w:rPr>
          <w:color w:val="auto"/>
          <w:highlight w:val="yellow"/>
        </w:rPr>
        <w:t>l</w:t>
      </w:r>
      <w:r w:rsidR="000D4E1B" w:rsidRPr="002F13BB">
        <w:rPr>
          <w:color w:val="auto"/>
          <w:highlight w:val="yellow"/>
        </w:rPr>
        <w:t>l</w:t>
      </w:r>
      <w:r w:rsidR="004D41C8">
        <w:rPr>
          <w:color w:val="auto"/>
          <w:highlight w:val="yellow"/>
        </w:rPr>
        <w:t>y</w:t>
      </w:r>
      <w:r w:rsidR="000D4E1B" w:rsidRPr="002F13BB">
        <w:rPr>
          <w:color w:val="auto"/>
          <w:highlight w:val="yellow"/>
        </w:rPr>
        <w:t xml:space="preserve"> on both sides</w:t>
      </w:r>
      <w:r w:rsidR="00F4253F" w:rsidRPr="002F13BB">
        <w:rPr>
          <w:color w:val="auto"/>
          <w:highlight w:val="yellow"/>
        </w:rPr>
        <w:t xml:space="preserve">. </w:t>
      </w:r>
      <w:r w:rsidR="000D4E1B" w:rsidRPr="002F13BB">
        <w:rPr>
          <w:color w:val="auto"/>
          <w:highlight w:val="yellow"/>
        </w:rPr>
        <w:t xml:space="preserve">Use thermocautery to control bleeding. </w:t>
      </w:r>
    </w:p>
    <w:p w14:paraId="224669D5" w14:textId="77777777" w:rsidR="00F0252C" w:rsidRPr="002F13BB" w:rsidRDefault="00F0252C" w:rsidP="00F0252C">
      <w:pPr>
        <w:pStyle w:val="ListParagraph"/>
        <w:widowControl/>
        <w:autoSpaceDE/>
        <w:autoSpaceDN/>
        <w:adjustRightInd/>
        <w:ind w:left="0"/>
        <w:rPr>
          <w:color w:val="auto"/>
          <w:highlight w:val="yellow"/>
        </w:rPr>
      </w:pPr>
    </w:p>
    <w:p w14:paraId="135167BE" w14:textId="0FF419A7" w:rsidR="00E04EF0" w:rsidRPr="002F13BB" w:rsidRDefault="00F0252C" w:rsidP="00F0252C">
      <w:pPr>
        <w:pStyle w:val="ListParagraph"/>
        <w:widowControl/>
        <w:autoSpaceDE/>
        <w:autoSpaceDN/>
        <w:adjustRightInd/>
        <w:ind w:left="0"/>
        <w:rPr>
          <w:color w:val="auto"/>
        </w:rPr>
      </w:pPr>
      <w:r w:rsidRPr="002F13BB">
        <w:rPr>
          <w:color w:val="auto"/>
        </w:rPr>
        <w:t xml:space="preserve">NOTE: </w:t>
      </w:r>
      <w:r w:rsidR="000254BE" w:rsidRPr="002F13BB">
        <w:rPr>
          <w:color w:val="auto"/>
        </w:rPr>
        <w:t>T</w:t>
      </w:r>
      <w:r w:rsidR="00F4253F" w:rsidRPr="002F13BB">
        <w:rPr>
          <w:color w:val="auto"/>
        </w:rPr>
        <w:t xml:space="preserve">he goal is to have access to the thoracic cavity through the abdominal wall. </w:t>
      </w:r>
    </w:p>
    <w:p w14:paraId="3505B1CD" w14:textId="77777777" w:rsidR="00E065D2" w:rsidRPr="002F13BB" w:rsidRDefault="00E065D2" w:rsidP="00F0252C">
      <w:pPr>
        <w:pStyle w:val="ListParagraph"/>
        <w:ind w:left="0"/>
        <w:rPr>
          <w:color w:val="auto"/>
          <w:highlight w:val="yellow"/>
        </w:rPr>
      </w:pPr>
    </w:p>
    <w:p w14:paraId="754A6DCB" w14:textId="58CE6A2D" w:rsidR="00061BFD" w:rsidRPr="002F13BB" w:rsidRDefault="000254BE" w:rsidP="00F0252C">
      <w:pPr>
        <w:pStyle w:val="ListParagraph"/>
        <w:widowControl/>
        <w:autoSpaceDE/>
        <w:autoSpaceDN/>
        <w:adjustRightInd/>
        <w:ind w:left="0"/>
        <w:rPr>
          <w:color w:val="auto"/>
          <w:highlight w:val="yellow"/>
        </w:rPr>
      </w:pPr>
      <w:r w:rsidRPr="002F13BB">
        <w:rPr>
          <w:color w:val="auto"/>
          <w:highlight w:val="yellow"/>
        </w:rPr>
        <w:t xml:space="preserve">2.3.2. </w:t>
      </w:r>
      <w:r w:rsidR="00061BFD" w:rsidRPr="002F13BB">
        <w:rPr>
          <w:color w:val="auto"/>
          <w:highlight w:val="yellow"/>
        </w:rPr>
        <w:t>Open</w:t>
      </w:r>
      <w:r w:rsidR="00F4253F" w:rsidRPr="002F13BB">
        <w:rPr>
          <w:color w:val="auto"/>
          <w:highlight w:val="yellow"/>
        </w:rPr>
        <w:t xml:space="preserve"> the abdominal cavity </w:t>
      </w:r>
      <w:r w:rsidR="00061BFD" w:rsidRPr="002F13BB">
        <w:rPr>
          <w:color w:val="auto"/>
          <w:highlight w:val="yellow"/>
        </w:rPr>
        <w:t xml:space="preserve">and </w:t>
      </w:r>
      <w:r w:rsidR="00F4253F" w:rsidRPr="002F13BB">
        <w:rPr>
          <w:color w:val="auto"/>
          <w:highlight w:val="yellow"/>
        </w:rPr>
        <w:t xml:space="preserve">cut the diaphragm carefully, </w:t>
      </w:r>
      <w:r w:rsidR="006730F0" w:rsidRPr="002F13BB">
        <w:rPr>
          <w:color w:val="auto"/>
          <w:highlight w:val="yellow"/>
        </w:rPr>
        <w:t>taking care</w:t>
      </w:r>
      <w:r w:rsidR="00F4253F" w:rsidRPr="002F13BB">
        <w:rPr>
          <w:color w:val="auto"/>
          <w:highlight w:val="yellow"/>
        </w:rPr>
        <w:t xml:space="preserve"> not to injure the beating heart or the lungs. </w:t>
      </w:r>
    </w:p>
    <w:p w14:paraId="01CC3457" w14:textId="77777777" w:rsidR="00DC0768" w:rsidRPr="002F13BB" w:rsidRDefault="00DC0768" w:rsidP="00F0252C">
      <w:pPr>
        <w:pStyle w:val="ListParagraph"/>
        <w:widowControl/>
        <w:autoSpaceDE/>
        <w:autoSpaceDN/>
        <w:adjustRightInd/>
        <w:ind w:left="0"/>
        <w:rPr>
          <w:color w:val="auto"/>
          <w:highlight w:val="yellow"/>
        </w:rPr>
      </w:pPr>
    </w:p>
    <w:p w14:paraId="21C72846" w14:textId="673F294B" w:rsidR="00E04EF0" w:rsidRPr="002F13BB" w:rsidRDefault="00061BFD" w:rsidP="009B23B3">
      <w:pPr>
        <w:pStyle w:val="ListParagraph"/>
        <w:widowControl/>
        <w:autoSpaceDE/>
        <w:autoSpaceDN/>
        <w:adjustRightInd/>
        <w:ind w:left="0"/>
        <w:rPr>
          <w:color w:val="auto"/>
        </w:rPr>
      </w:pPr>
      <w:r w:rsidRPr="002F13BB">
        <w:rPr>
          <w:color w:val="auto"/>
        </w:rPr>
        <w:t xml:space="preserve">NOTE: </w:t>
      </w:r>
      <w:r w:rsidR="00B779EA" w:rsidRPr="002F13BB">
        <w:rPr>
          <w:color w:val="auto"/>
        </w:rPr>
        <w:t>The goal is to expo</w:t>
      </w:r>
      <w:r w:rsidR="004D41C8">
        <w:rPr>
          <w:color w:val="auto"/>
        </w:rPr>
        <w:t>s</w:t>
      </w:r>
      <w:r w:rsidR="00B779EA" w:rsidRPr="002F13BB">
        <w:rPr>
          <w:color w:val="auto"/>
        </w:rPr>
        <w:t xml:space="preserve">e the apex and the right ventricle of the heart. </w:t>
      </w:r>
      <w:r w:rsidR="008161D4" w:rsidRPr="002F13BB">
        <w:rPr>
          <w:color w:val="auto"/>
        </w:rPr>
        <w:t>Good exposure and view of the heart are of crucial importance for the correct placement of the catheter.</w:t>
      </w:r>
      <w:r w:rsidR="00363881">
        <w:rPr>
          <w:color w:val="auto"/>
        </w:rPr>
        <w:t xml:space="preserve"> </w:t>
      </w:r>
      <w:r w:rsidR="00C52C87" w:rsidRPr="002F13BB">
        <w:rPr>
          <w:color w:val="auto"/>
        </w:rPr>
        <w:t>I</w:t>
      </w:r>
      <w:r w:rsidR="00603B79" w:rsidRPr="002F13BB">
        <w:rPr>
          <w:color w:val="auto"/>
        </w:rPr>
        <w:t>t is of great importance to avoid bleeding</w:t>
      </w:r>
      <w:r w:rsidR="0059201E" w:rsidRPr="002F13BB">
        <w:rPr>
          <w:color w:val="auto"/>
        </w:rPr>
        <w:t xml:space="preserve"> </w:t>
      </w:r>
      <w:r w:rsidR="00603B79" w:rsidRPr="002F13BB">
        <w:rPr>
          <w:color w:val="auto"/>
        </w:rPr>
        <w:t>t</w:t>
      </w:r>
      <w:r w:rsidR="00F4253F" w:rsidRPr="002F13BB">
        <w:rPr>
          <w:color w:val="auto"/>
        </w:rPr>
        <w:t>hroughout the procedure</w:t>
      </w:r>
      <w:r w:rsidR="00603B79" w:rsidRPr="002F13BB">
        <w:rPr>
          <w:color w:val="auto"/>
        </w:rPr>
        <w:t>.</w:t>
      </w:r>
      <w:r w:rsidR="00F4253F" w:rsidRPr="002F13BB">
        <w:rPr>
          <w:color w:val="auto"/>
        </w:rPr>
        <w:t xml:space="preserve"> Even small changes in the </w:t>
      </w:r>
      <w:proofErr w:type="spellStart"/>
      <w:r w:rsidR="00F4253F" w:rsidRPr="002F13BB">
        <w:rPr>
          <w:color w:val="auto"/>
        </w:rPr>
        <w:t>intravasal</w:t>
      </w:r>
      <w:proofErr w:type="spellEnd"/>
      <w:r w:rsidR="00F4253F" w:rsidRPr="002F13BB">
        <w:rPr>
          <w:color w:val="auto"/>
        </w:rPr>
        <w:t xml:space="preserve"> volume can change the load of the right heart and affect the recorded parameters. </w:t>
      </w:r>
    </w:p>
    <w:p w14:paraId="4C00F2AA" w14:textId="4D53EA02" w:rsidR="00E065D2" w:rsidRPr="002F13BB" w:rsidRDefault="00E065D2" w:rsidP="00F0252C">
      <w:pPr>
        <w:outlineLvl w:val="0"/>
        <w:rPr>
          <w:b/>
          <w:color w:val="auto"/>
          <w:highlight w:val="yellow"/>
        </w:rPr>
      </w:pPr>
    </w:p>
    <w:p w14:paraId="5B6A4A09" w14:textId="06CCBF08" w:rsidR="00B8751C" w:rsidRPr="002F13BB" w:rsidRDefault="000254BE" w:rsidP="000254BE">
      <w:pPr>
        <w:widowControl/>
        <w:autoSpaceDE/>
        <w:autoSpaceDN/>
        <w:adjustRightInd/>
        <w:rPr>
          <w:color w:val="auto"/>
          <w:highlight w:val="yellow"/>
        </w:rPr>
      </w:pPr>
      <w:r w:rsidRPr="002F13BB">
        <w:rPr>
          <w:color w:val="auto"/>
          <w:highlight w:val="yellow"/>
        </w:rPr>
        <w:t xml:space="preserve">2.3.3. </w:t>
      </w:r>
      <w:r w:rsidR="00B8751C" w:rsidRPr="002F13BB">
        <w:rPr>
          <w:color w:val="auto"/>
          <w:highlight w:val="yellow"/>
        </w:rPr>
        <w:t xml:space="preserve">Gently remove the pericardium using a </w:t>
      </w:r>
      <w:r w:rsidR="00EE352D" w:rsidRPr="002F13BB">
        <w:rPr>
          <w:color w:val="auto"/>
          <w:highlight w:val="yellow"/>
        </w:rPr>
        <w:t>cotton</w:t>
      </w:r>
      <w:r w:rsidR="004D41C8">
        <w:rPr>
          <w:color w:val="auto"/>
          <w:highlight w:val="yellow"/>
        </w:rPr>
        <w:t>-</w:t>
      </w:r>
      <w:r w:rsidR="00EE352D" w:rsidRPr="002F13BB">
        <w:rPr>
          <w:color w:val="auto"/>
          <w:highlight w:val="yellow"/>
        </w:rPr>
        <w:t>tipped applicator.</w:t>
      </w:r>
    </w:p>
    <w:p w14:paraId="17A712CA" w14:textId="77777777" w:rsidR="00E04EF0" w:rsidRPr="002F13BB" w:rsidRDefault="00E04EF0" w:rsidP="00F0252C">
      <w:pPr>
        <w:pStyle w:val="ListParagraph"/>
        <w:widowControl/>
        <w:autoSpaceDE/>
        <w:autoSpaceDN/>
        <w:adjustRightInd/>
        <w:ind w:left="0"/>
        <w:rPr>
          <w:color w:val="auto"/>
          <w:highlight w:val="yellow"/>
        </w:rPr>
      </w:pPr>
    </w:p>
    <w:p w14:paraId="7F8888D9" w14:textId="35C0B23C" w:rsidR="00E065D2" w:rsidRPr="002F13BB" w:rsidRDefault="000254BE" w:rsidP="000254BE">
      <w:pPr>
        <w:widowControl/>
        <w:autoSpaceDE/>
        <w:autoSpaceDN/>
        <w:adjustRightInd/>
        <w:rPr>
          <w:color w:val="auto"/>
          <w:highlight w:val="yellow"/>
        </w:rPr>
      </w:pPr>
      <w:r w:rsidRPr="002F13BB">
        <w:rPr>
          <w:color w:val="auto"/>
          <w:highlight w:val="yellow"/>
        </w:rPr>
        <w:t xml:space="preserve">2.3.4. </w:t>
      </w:r>
      <w:r w:rsidR="00F4253F" w:rsidRPr="002F13BB">
        <w:rPr>
          <w:color w:val="auto"/>
          <w:highlight w:val="yellow"/>
        </w:rPr>
        <w:t xml:space="preserve">Just before placing the pressure catheter in the heart, bring the catheter next to the mouse. </w:t>
      </w:r>
    </w:p>
    <w:p w14:paraId="33F6F940" w14:textId="77777777" w:rsidR="00E065D2" w:rsidRPr="002F13BB" w:rsidRDefault="00E065D2" w:rsidP="00F0252C">
      <w:pPr>
        <w:rPr>
          <w:color w:val="auto"/>
          <w:highlight w:val="yellow"/>
        </w:rPr>
      </w:pPr>
    </w:p>
    <w:p w14:paraId="24C4CF03" w14:textId="52D78F8D" w:rsidR="00824727" w:rsidRPr="002F13BB" w:rsidRDefault="000254BE" w:rsidP="000254BE">
      <w:pPr>
        <w:widowControl/>
        <w:autoSpaceDE/>
        <w:autoSpaceDN/>
        <w:adjustRightInd/>
        <w:rPr>
          <w:color w:val="auto"/>
          <w:highlight w:val="yellow"/>
        </w:rPr>
      </w:pPr>
      <w:proofErr w:type="gramStart"/>
      <w:r w:rsidRPr="002F13BB">
        <w:rPr>
          <w:color w:val="auto"/>
          <w:highlight w:val="yellow"/>
        </w:rPr>
        <w:t xml:space="preserve">2.3.5. </w:t>
      </w:r>
      <w:r w:rsidR="00F4253F" w:rsidRPr="002F13BB">
        <w:rPr>
          <w:color w:val="auto"/>
          <w:highlight w:val="yellow"/>
        </w:rPr>
        <w:t>Using the prepared cotton</w:t>
      </w:r>
      <w:r w:rsidR="004D41C8">
        <w:rPr>
          <w:color w:val="auto"/>
          <w:highlight w:val="yellow"/>
        </w:rPr>
        <w:t>-</w:t>
      </w:r>
      <w:r w:rsidR="00626676" w:rsidRPr="002F13BB">
        <w:rPr>
          <w:color w:val="auto"/>
          <w:highlight w:val="yellow"/>
        </w:rPr>
        <w:t xml:space="preserve">tipped applicator </w:t>
      </w:r>
      <w:r w:rsidR="00F4253F" w:rsidRPr="002F13BB">
        <w:rPr>
          <w:color w:val="auto"/>
          <w:highlight w:val="yellow"/>
        </w:rPr>
        <w:t>with the needle make</w:t>
      </w:r>
      <w:r w:rsidR="004D6691">
        <w:rPr>
          <w:color w:val="auto"/>
          <w:highlight w:val="yellow"/>
        </w:rPr>
        <w:t>s</w:t>
      </w:r>
      <w:r w:rsidR="00F4253F" w:rsidRPr="002F13BB">
        <w:rPr>
          <w:color w:val="auto"/>
          <w:highlight w:val="yellow"/>
        </w:rPr>
        <w:t xml:space="preserve"> a </w:t>
      </w:r>
      <w:r w:rsidR="006C0535" w:rsidRPr="002F13BB">
        <w:rPr>
          <w:color w:val="auto"/>
          <w:highlight w:val="yellow"/>
        </w:rPr>
        <w:t>stab wound</w:t>
      </w:r>
      <w:r w:rsidR="00F4253F" w:rsidRPr="002F13BB">
        <w:rPr>
          <w:color w:val="auto"/>
          <w:highlight w:val="yellow"/>
        </w:rPr>
        <w:t xml:space="preserve"> in the </w:t>
      </w:r>
      <w:r w:rsidR="00626676" w:rsidRPr="002F13BB">
        <w:rPr>
          <w:color w:val="auto"/>
          <w:highlight w:val="yellow"/>
        </w:rPr>
        <w:t xml:space="preserve">apical </w:t>
      </w:r>
      <w:r w:rsidR="00F4253F" w:rsidRPr="002F13BB">
        <w:rPr>
          <w:color w:val="auto"/>
          <w:highlight w:val="yellow"/>
        </w:rPr>
        <w:t>distal part of the right ventricle.</w:t>
      </w:r>
      <w:proofErr w:type="gramEnd"/>
      <w:r w:rsidR="00F4253F" w:rsidRPr="002F13BB">
        <w:rPr>
          <w:color w:val="auto"/>
          <w:highlight w:val="yellow"/>
        </w:rPr>
        <w:t xml:space="preserve"> Carefully remove the needle and insert the pressure catheter in</w:t>
      </w:r>
      <w:r w:rsidR="004D6691">
        <w:rPr>
          <w:color w:val="auto"/>
          <w:highlight w:val="yellow"/>
        </w:rPr>
        <w:t>to</w:t>
      </w:r>
      <w:r w:rsidR="00F4253F" w:rsidRPr="002F13BB">
        <w:rPr>
          <w:color w:val="auto"/>
          <w:highlight w:val="yellow"/>
        </w:rPr>
        <w:t xml:space="preserve"> this hole. </w:t>
      </w:r>
    </w:p>
    <w:p w14:paraId="2BBB2C80" w14:textId="77777777" w:rsidR="00F0252C" w:rsidRPr="002F13BB" w:rsidRDefault="00F0252C" w:rsidP="00F0252C">
      <w:pPr>
        <w:pStyle w:val="ListParagraph"/>
        <w:widowControl/>
        <w:autoSpaceDE/>
        <w:autoSpaceDN/>
        <w:adjustRightInd/>
        <w:ind w:left="0"/>
        <w:rPr>
          <w:color w:val="auto"/>
          <w:highlight w:val="yellow"/>
        </w:rPr>
      </w:pPr>
    </w:p>
    <w:p w14:paraId="03BDC99D" w14:textId="1B46B883" w:rsidR="00E04EF0" w:rsidRPr="002F13BB" w:rsidRDefault="00F0252C" w:rsidP="00F0252C">
      <w:pPr>
        <w:widowControl/>
        <w:autoSpaceDE/>
        <w:autoSpaceDN/>
        <w:adjustRightInd/>
        <w:rPr>
          <w:color w:val="auto"/>
        </w:rPr>
      </w:pPr>
      <w:r w:rsidRPr="002F13BB">
        <w:rPr>
          <w:color w:val="auto"/>
        </w:rPr>
        <w:t xml:space="preserve">NOTE: </w:t>
      </w:r>
      <w:r w:rsidR="00F4253F" w:rsidRPr="002F13BB">
        <w:rPr>
          <w:color w:val="auto"/>
        </w:rPr>
        <w:t>This should work without applying force. In case this is not possible</w:t>
      </w:r>
      <w:r w:rsidR="00DA15BC">
        <w:rPr>
          <w:color w:val="auto"/>
        </w:rPr>
        <w:t>,</w:t>
      </w:r>
      <w:r w:rsidR="00F4253F" w:rsidRPr="002F13BB">
        <w:rPr>
          <w:color w:val="auto"/>
        </w:rPr>
        <w:t xml:space="preserve"> try making a new </w:t>
      </w:r>
      <w:r w:rsidR="00626676" w:rsidRPr="002F13BB">
        <w:rPr>
          <w:color w:val="auto"/>
        </w:rPr>
        <w:t xml:space="preserve">hole </w:t>
      </w:r>
      <w:r w:rsidR="00F4253F" w:rsidRPr="002F13BB">
        <w:rPr>
          <w:color w:val="auto"/>
        </w:rPr>
        <w:t xml:space="preserve">near the first one in order to avoid extended injury of the heart. </w:t>
      </w:r>
      <w:r w:rsidR="00B46FA6" w:rsidRPr="002F13BB">
        <w:rPr>
          <w:color w:val="auto"/>
        </w:rPr>
        <w:t xml:space="preserve">The needle should not be inserted more </w:t>
      </w:r>
      <w:r w:rsidR="00DA15BC">
        <w:rPr>
          <w:color w:val="auto"/>
        </w:rPr>
        <w:t xml:space="preserve">deeply </w:t>
      </w:r>
      <w:r w:rsidR="00B46FA6" w:rsidRPr="002F13BB">
        <w:rPr>
          <w:color w:val="auto"/>
        </w:rPr>
        <w:t xml:space="preserve">than approximately 3 mm. </w:t>
      </w:r>
    </w:p>
    <w:p w14:paraId="5A844AD3" w14:textId="77777777" w:rsidR="00E04EF0" w:rsidRPr="002F13BB" w:rsidRDefault="00E04EF0" w:rsidP="00F0252C">
      <w:pPr>
        <w:widowControl/>
        <w:autoSpaceDE/>
        <w:autoSpaceDN/>
        <w:adjustRightInd/>
        <w:rPr>
          <w:color w:val="auto"/>
          <w:highlight w:val="yellow"/>
        </w:rPr>
      </w:pPr>
    </w:p>
    <w:p w14:paraId="20375D1E" w14:textId="246B52CD" w:rsidR="00824727" w:rsidRPr="002F13BB" w:rsidRDefault="000254BE" w:rsidP="000254BE">
      <w:pPr>
        <w:widowControl/>
        <w:autoSpaceDE/>
        <w:autoSpaceDN/>
        <w:adjustRightInd/>
        <w:rPr>
          <w:color w:val="auto"/>
          <w:highlight w:val="yellow"/>
        </w:rPr>
      </w:pPr>
      <w:r w:rsidRPr="002F13BB">
        <w:rPr>
          <w:color w:val="auto"/>
          <w:highlight w:val="yellow"/>
        </w:rPr>
        <w:t xml:space="preserve">2.3.6. </w:t>
      </w:r>
      <w:proofErr w:type="gramStart"/>
      <w:r w:rsidR="00824727" w:rsidRPr="002F13BB">
        <w:rPr>
          <w:color w:val="auto"/>
          <w:highlight w:val="yellow"/>
        </w:rPr>
        <w:t>Insert</w:t>
      </w:r>
      <w:proofErr w:type="gramEnd"/>
      <w:r w:rsidR="00824727" w:rsidRPr="002F13BB">
        <w:rPr>
          <w:color w:val="auto"/>
          <w:highlight w:val="yellow"/>
        </w:rPr>
        <w:t xml:space="preserve"> the pressure catheter parallel to the direction of the right </w:t>
      </w:r>
      <w:r w:rsidR="005F5F89" w:rsidRPr="002F13BB">
        <w:rPr>
          <w:color w:val="auto"/>
          <w:highlight w:val="yellow"/>
        </w:rPr>
        <w:t>ventricle</w:t>
      </w:r>
      <w:r w:rsidR="00824727" w:rsidRPr="002F13BB">
        <w:rPr>
          <w:color w:val="auto"/>
          <w:highlight w:val="yellow"/>
        </w:rPr>
        <w:t>, with the tip facing the pulmonary artery</w:t>
      </w:r>
      <w:r w:rsidR="005F5F89" w:rsidRPr="002F13BB">
        <w:rPr>
          <w:color w:val="auto"/>
          <w:highlight w:val="yellow"/>
        </w:rPr>
        <w:t>.</w:t>
      </w:r>
    </w:p>
    <w:p w14:paraId="06FC00EC" w14:textId="77777777" w:rsidR="00E04EF0" w:rsidRPr="002F13BB" w:rsidRDefault="00E04EF0" w:rsidP="00F0252C">
      <w:pPr>
        <w:pStyle w:val="ListParagraph"/>
        <w:widowControl/>
        <w:autoSpaceDE/>
        <w:autoSpaceDN/>
        <w:adjustRightInd/>
        <w:ind w:left="0"/>
        <w:rPr>
          <w:color w:val="auto"/>
        </w:rPr>
      </w:pPr>
    </w:p>
    <w:p w14:paraId="0CBC19FB" w14:textId="64CDC6CF" w:rsidR="00E5098C" w:rsidRPr="002F13BB" w:rsidRDefault="000254BE" w:rsidP="000254BE">
      <w:pPr>
        <w:widowControl/>
        <w:autoSpaceDE/>
        <w:autoSpaceDN/>
        <w:adjustRightInd/>
        <w:rPr>
          <w:color w:val="auto"/>
          <w:highlight w:val="yellow"/>
        </w:rPr>
      </w:pPr>
      <w:r w:rsidRPr="002F13BB">
        <w:rPr>
          <w:color w:val="auto"/>
          <w:highlight w:val="yellow"/>
        </w:rPr>
        <w:lastRenderedPageBreak/>
        <w:t xml:space="preserve">2.3.7. </w:t>
      </w:r>
      <w:r w:rsidR="00F4253F" w:rsidRPr="002F13BB">
        <w:rPr>
          <w:color w:val="auto"/>
          <w:highlight w:val="yellow"/>
        </w:rPr>
        <w:t xml:space="preserve">Watch the pressure wave tracing to ensure </w:t>
      </w:r>
      <w:r w:rsidR="004D6691">
        <w:rPr>
          <w:color w:val="auto"/>
          <w:highlight w:val="yellow"/>
        </w:rPr>
        <w:t xml:space="preserve">the </w:t>
      </w:r>
      <w:r w:rsidR="00F4253F" w:rsidRPr="002F13BB">
        <w:rPr>
          <w:color w:val="auto"/>
          <w:highlight w:val="yellow"/>
        </w:rPr>
        <w:t xml:space="preserve">correct positioning of the catheter. Representative tracings are demonstrated in </w:t>
      </w:r>
      <w:r w:rsidR="00F4253F" w:rsidRPr="002F13BB">
        <w:rPr>
          <w:b/>
          <w:color w:val="auto"/>
          <w:highlight w:val="yellow"/>
        </w:rPr>
        <w:t>Figure 2.</w:t>
      </w:r>
    </w:p>
    <w:p w14:paraId="273D6729" w14:textId="77777777" w:rsidR="00E04EF0" w:rsidRPr="002F13BB" w:rsidRDefault="00E04EF0" w:rsidP="00F0252C">
      <w:pPr>
        <w:pStyle w:val="ListParagraph"/>
        <w:ind w:left="0"/>
        <w:rPr>
          <w:color w:val="auto"/>
          <w:highlight w:val="yellow"/>
        </w:rPr>
      </w:pPr>
    </w:p>
    <w:p w14:paraId="79AB537A" w14:textId="10338992" w:rsidR="00E065D2" w:rsidRPr="002F13BB" w:rsidRDefault="000254BE" w:rsidP="000254BE">
      <w:pPr>
        <w:widowControl/>
        <w:autoSpaceDE/>
        <w:autoSpaceDN/>
        <w:adjustRightInd/>
        <w:rPr>
          <w:color w:val="auto"/>
          <w:highlight w:val="yellow"/>
        </w:rPr>
      </w:pPr>
      <w:r w:rsidRPr="002F13BB">
        <w:rPr>
          <w:color w:val="auto"/>
          <w:highlight w:val="yellow"/>
        </w:rPr>
        <w:t xml:space="preserve">2.3.8. </w:t>
      </w:r>
      <w:proofErr w:type="gramStart"/>
      <w:r w:rsidR="00E5098C" w:rsidRPr="002F13BB">
        <w:rPr>
          <w:color w:val="auto"/>
          <w:highlight w:val="yellow"/>
        </w:rPr>
        <w:t>Allow</w:t>
      </w:r>
      <w:proofErr w:type="gramEnd"/>
      <w:r w:rsidR="00E5098C" w:rsidRPr="002F13BB">
        <w:rPr>
          <w:color w:val="auto"/>
          <w:highlight w:val="yellow"/>
        </w:rPr>
        <w:t xml:space="preserve"> the pressure signal to stabilize.</w:t>
      </w:r>
      <w:r w:rsidR="0029786F">
        <w:rPr>
          <w:color w:val="auto"/>
          <w:highlight w:val="yellow"/>
        </w:rPr>
        <w:t xml:space="preserve"> </w:t>
      </w:r>
      <w:r w:rsidR="00F4253F" w:rsidRPr="002F13BB">
        <w:rPr>
          <w:color w:val="auto"/>
          <w:highlight w:val="yellow"/>
        </w:rPr>
        <w:t xml:space="preserve">Pause respirations and obtain at least 3 measurements. In between the individual measurements allow the animal to be ventilated. </w:t>
      </w:r>
    </w:p>
    <w:p w14:paraId="3CAE6961" w14:textId="77777777" w:rsidR="00E065D2" w:rsidRPr="002F13BB" w:rsidRDefault="00E065D2" w:rsidP="00F0252C">
      <w:pPr>
        <w:pStyle w:val="ListParagraph"/>
        <w:ind w:left="0"/>
        <w:rPr>
          <w:color w:val="auto"/>
          <w:highlight w:val="yellow"/>
        </w:rPr>
      </w:pPr>
    </w:p>
    <w:p w14:paraId="0A0D8409" w14:textId="41A3445A" w:rsidR="005F5F89" w:rsidRPr="002F13BB" w:rsidRDefault="000254BE" w:rsidP="000254BE">
      <w:pPr>
        <w:widowControl/>
        <w:autoSpaceDE/>
        <w:autoSpaceDN/>
        <w:adjustRightInd/>
        <w:rPr>
          <w:color w:val="auto"/>
          <w:highlight w:val="yellow"/>
        </w:rPr>
      </w:pPr>
      <w:r w:rsidRPr="002F13BB">
        <w:rPr>
          <w:color w:val="auto"/>
          <w:highlight w:val="yellow"/>
        </w:rPr>
        <w:t xml:space="preserve">2.3.9. </w:t>
      </w:r>
      <w:proofErr w:type="gramStart"/>
      <w:r w:rsidR="00F4253F" w:rsidRPr="002F13BB">
        <w:rPr>
          <w:color w:val="auto"/>
          <w:highlight w:val="yellow"/>
        </w:rPr>
        <w:t>Once</w:t>
      </w:r>
      <w:proofErr w:type="gramEnd"/>
      <w:r w:rsidR="00F4253F" w:rsidRPr="002F13BB">
        <w:rPr>
          <w:color w:val="auto"/>
          <w:highlight w:val="yellow"/>
        </w:rPr>
        <w:t xml:space="preserve"> all measurements are recorded </w:t>
      </w:r>
      <w:r w:rsidR="005F5F89" w:rsidRPr="002F13BB">
        <w:rPr>
          <w:color w:val="auto"/>
          <w:highlight w:val="yellow"/>
        </w:rPr>
        <w:t xml:space="preserve">remove the catheter and place </w:t>
      </w:r>
      <w:r w:rsidR="00DA15BC">
        <w:rPr>
          <w:color w:val="auto"/>
          <w:highlight w:val="yellow"/>
        </w:rPr>
        <w:t xml:space="preserve">it </w:t>
      </w:r>
      <w:r w:rsidR="005F5F89" w:rsidRPr="002F13BB">
        <w:rPr>
          <w:color w:val="auto"/>
          <w:highlight w:val="yellow"/>
        </w:rPr>
        <w:t xml:space="preserve">back </w:t>
      </w:r>
      <w:r w:rsidR="00DA15BC">
        <w:rPr>
          <w:color w:val="auto"/>
          <w:highlight w:val="yellow"/>
        </w:rPr>
        <w:t>in</w:t>
      </w:r>
      <w:r w:rsidR="00DA15BC" w:rsidRPr="002F13BB">
        <w:rPr>
          <w:color w:val="auto"/>
          <w:highlight w:val="yellow"/>
        </w:rPr>
        <w:t xml:space="preserve"> </w:t>
      </w:r>
      <w:r w:rsidR="00A72D1B" w:rsidRPr="002F13BB">
        <w:rPr>
          <w:color w:val="auto"/>
          <w:highlight w:val="yellow"/>
        </w:rPr>
        <w:t xml:space="preserve">the PBS filled tube in the water bath. </w:t>
      </w:r>
    </w:p>
    <w:p w14:paraId="43A000ED" w14:textId="77777777" w:rsidR="00F0252C" w:rsidRPr="002F13BB" w:rsidRDefault="00F0252C" w:rsidP="00F0252C">
      <w:pPr>
        <w:pStyle w:val="ListParagraph"/>
        <w:widowControl/>
        <w:autoSpaceDE/>
        <w:autoSpaceDN/>
        <w:adjustRightInd/>
        <w:ind w:left="0"/>
        <w:rPr>
          <w:color w:val="auto"/>
          <w:highlight w:val="yellow"/>
        </w:rPr>
      </w:pPr>
    </w:p>
    <w:p w14:paraId="438EFFEC" w14:textId="2F820A89" w:rsidR="002C1820" w:rsidRPr="002F13BB" w:rsidRDefault="00F0252C" w:rsidP="00F0252C">
      <w:pPr>
        <w:rPr>
          <w:color w:val="auto"/>
        </w:rPr>
      </w:pPr>
      <w:r w:rsidRPr="002F13BB">
        <w:rPr>
          <w:color w:val="auto"/>
        </w:rPr>
        <w:t xml:space="preserve">NOTE: </w:t>
      </w:r>
      <w:r w:rsidR="00363881">
        <w:rPr>
          <w:color w:val="auto"/>
        </w:rPr>
        <w:t>A</w:t>
      </w:r>
      <w:r w:rsidR="002C1820" w:rsidRPr="002F13BB">
        <w:rPr>
          <w:color w:val="auto"/>
        </w:rPr>
        <w:t>fter completion of the experiment</w:t>
      </w:r>
      <w:r w:rsidR="00DA15BC">
        <w:rPr>
          <w:color w:val="auto"/>
        </w:rPr>
        <w:t>,</w:t>
      </w:r>
      <w:r w:rsidR="002C1820" w:rsidRPr="002F13BB">
        <w:rPr>
          <w:color w:val="auto"/>
        </w:rPr>
        <w:t xml:space="preserve"> clean the catheter according to the manufacturer’s instructions. </w:t>
      </w:r>
    </w:p>
    <w:p w14:paraId="5FFCD27B" w14:textId="77777777" w:rsidR="00E04EF0" w:rsidRPr="002F13BB" w:rsidRDefault="00E04EF0" w:rsidP="00F0252C">
      <w:pPr>
        <w:rPr>
          <w:color w:val="auto"/>
        </w:rPr>
      </w:pPr>
    </w:p>
    <w:p w14:paraId="4DB3051A" w14:textId="3BA0EB5F" w:rsidR="00E04EF0" w:rsidRPr="006F65FB" w:rsidRDefault="000254BE" w:rsidP="00F0252C">
      <w:pPr>
        <w:widowControl/>
        <w:autoSpaceDE/>
        <w:autoSpaceDN/>
        <w:adjustRightInd/>
        <w:rPr>
          <w:color w:val="auto"/>
        </w:rPr>
      </w:pPr>
      <w:r w:rsidRPr="006F65FB">
        <w:rPr>
          <w:color w:val="auto"/>
        </w:rPr>
        <w:t xml:space="preserve">2.4. </w:t>
      </w:r>
      <w:r w:rsidR="008B6FC1" w:rsidRPr="006F65FB">
        <w:rPr>
          <w:color w:val="auto"/>
        </w:rPr>
        <w:t>Euthan</w:t>
      </w:r>
      <w:r w:rsidR="00684E0D" w:rsidRPr="006F65FB">
        <w:rPr>
          <w:color w:val="auto"/>
        </w:rPr>
        <w:t>a</w:t>
      </w:r>
      <w:r w:rsidR="008B6FC1" w:rsidRPr="006F65FB">
        <w:rPr>
          <w:color w:val="auto"/>
        </w:rPr>
        <w:t xml:space="preserve">sia </w:t>
      </w:r>
      <w:r w:rsidR="00DC65E5" w:rsidRPr="006F65FB">
        <w:rPr>
          <w:color w:val="auto"/>
        </w:rPr>
        <w:t>and lung perfusion</w:t>
      </w:r>
    </w:p>
    <w:p w14:paraId="176DBC77" w14:textId="77777777" w:rsidR="000254BE" w:rsidRPr="002F13BB" w:rsidRDefault="000254BE" w:rsidP="00F0252C">
      <w:pPr>
        <w:widowControl/>
        <w:autoSpaceDE/>
        <w:autoSpaceDN/>
        <w:adjustRightInd/>
        <w:rPr>
          <w:b/>
          <w:color w:val="auto"/>
        </w:rPr>
      </w:pPr>
    </w:p>
    <w:p w14:paraId="51B91552" w14:textId="548CAC1A" w:rsidR="00E04EF0" w:rsidRPr="002F13BB" w:rsidRDefault="000254BE" w:rsidP="000254BE">
      <w:pPr>
        <w:widowControl/>
        <w:autoSpaceDE/>
        <w:autoSpaceDN/>
        <w:adjustRightInd/>
        <w:rPr>
          <w:color w:val="auto"/>
        </w:rPr>
      </w:pPr>
      <w:r w:rsidRPr="002F13BB">
        <w:rPr>
          <w:color w:val="auto"/>
        </w:rPr>
        <w:t xml:space="preserve">2.4.1. </w:t>
      </w:r>
      <w:proofErr w:type="gramStart"/>
      <w:r w:rsidR="00A44034" w:rsidRPr="002F13BB">
        <w:rPr>
          <w:color w:val="auto"/>
        </w:rPr>
        <w:t>Upon</w:t>
      </w:r>
      <w:proofErr w:type="gramEnd"/>
      <w:r w:rsidR="00A44034" w:rsidRPr="002F13BB">
        <w:rPr>
          <w:color w:val="auto"/>
        </w:rPr>
        <w:t xml:space="preserve"> completion of the experiment</w:t>
      </w:r>
      <w:r w:rsidR="00451C81" w:rsidRPr="002F13BB">
        <w:rPr>
          <w:color w:val="auto"/>
        </w:rPr>
        <w:t xml:space="preserve"> </w:t>
      </w:r>
      <w:r w:rsidR="00EB608A" w:rsidRPr="002F13BB">
        <w:rPr>
          <w:color w:val="auto"/>
        </w:rPr>
        <w:t xml:space="preserve">euthanize the mouse by exsanguination. </w:t>
      </w:r>
    </w:p>
    <w:p w14:paraId="21D1861C" w14:textId="77777777" w:rsidR="001E4E2D" w:rsidRPr="002F13BB" w:rsidRDefault="001E4E2D" w:rsidP="00F0252C">
      <w:pPr>
        <w:pStyle w:val="ListParagraph"/>
        <w:widowControl/>
        <w:autoSpaceDE/>
        <w:autoSpaceDN/>
        <w:adjustRightInd/>
        <w:ind w:left="0"/>
        <w:rPr>
          <w:color w:val="auto"/>
        </w:rPr>
      </w:pPr>
    </w:p>
    <w:p w14:paraId="4473D569" w14:textId="76DD7846" w:rsidR="00097475" w:rsidRPr="002F13BB" w:rsidRDefault="000254BE" w:rsidP="000254BE">
      <w:pPr>
        <w:widowControl/>
        <w:autoSpaceDE/>
        <w:autoSpaceDN/>
        <w:adjustRightInd/>
        <w:rPr>
          <w:color w:val="auto"/>
        </w:rPr>
      </w:pPr>
      <w:r w:rsidRPr="002F13BB">
        <w:rPr>
          <w:color w:val="auto"/>
        </w:rPr>
        <w:t xml:space="preserve">2.4.2. </w:t>
      </w:r>
      <w:proofErr w:type="gramStart"/>
      <w:r w:rsidR="00097475" w:rsidRPr="002F13BB">
        <w:rPr>
          <w:color w:val="auto"/>
        </w:rPr>
        <w:t>Open</w:t>
      </w:r>
      <w:proofErr w:type="gramEnd"/>
      <w:r w:rsidR="00097475" w:rsidRPr="002F13BB">
        <w:rPr>
          <w:color w:val="auto"/>
        </w:rPr>
        <w:t xml:space="preserve"> the chest widely</w:t>
      </w:r>
      <w:r w:rsidR="00CA4C9A" w:rsidRPr="002F13BB">
        <w:rPr>
          <w:color w:val="auto"/>
        </w:rPr>
        <w:t xml:space="preserve">. </w:t>
      </w:r>
      <w:r w:rsidR="001B7810">
        <w:rPr>
          <w:color w:val="auto"/>
        </w:rPr>
        <w:t>Using</w:t>
      </w:r>
      <w:r w:rsidR="001B7810" w:rsidRPr="002F13BB">
        <w:rPr>
          <w:color w:val="auto"/>
        </w:rPr>
        <w:t xml:space="preserve"> </w:t>
      </w:r>
      <w:proofErr w:type="gramStart"/>
      <w:r w:rsidR="00626676" w:rsidRPr="002F13BB">
        <w:rPr>
          <w:color w:val="auto"/>
        </w:rPr>
        <w:t>scissors</w:t>
      </w:r>
      <w:r w:rsidR="001B7810">
        <w:rPr>
          <w:color w:val="auto"/>
        </w:rPr>
        <w:t>,</w:t>
      </w:r>
      <w:proofErr w:type="gramEnd"/>
      <w:r w:rsidR="00626676" w:rsidRPr="002F13BB">
        <w:rPr>
          <w:color w:val="auto"/>
        </w:rPr>
        <w:t xml:space="preserve"> c</w:t>
      </w:r>
      <w:r w:rsidR="00CA4C9A" w:rsidRPr="002F13BB">
        <w:rPr>
          <w:color w:val="auto"/>
        </w:rPr>
        <w:t>ut the entire sternum</w:t>
      </w:r>
      <w:r w:rsidR="001B7810">
        <w:rPr>
          <w:color w:val="auto"/>
        </w:rPr>
        <w:t xml:space="preserve"> and</w:t>
      </w:r>
      <w:r w:rsidR="00CA4C9A" w:rsidRPr="002F13BB">
        <w:rPr>
          <w:color w:val="auto"/>
        </w:rPr>
        <w:t xml:space="preserve"> pay attention not to injure the heart </w:t>
      </w:r>
      <w:r w:rsidR="008211AE" w:rsidRPr="002F13BB">
        <w:rPr>
          <w:color w:val="auto"/>
        </w:rPr>
        <w:t>or</w:t>
      </w:r>
      <w:r w:rsidR="00CA4C9A" w:rsidRPr="002F13BB">
        <w:rPr>
          <w:color w:val="auto"/>
        </w:rPr>
        <w:t xml:space="preserve"> the lungs. </w:t>
      </w:r>
    </w:p>
    <w:p w14:paraId="2ACF0931" w14:textId="77777777" w:rsidR="00E04EF0" w:rsidRPr="002F13BB" w:rsidRDefault="00E04EF0" w:rsidP="00F0252C">
      <w:pPr>
        <w:pStyle w:val="ListParagraph"/>
        <w:ind w:left="0"/>
        <w:rPr>
          <w:color w:val="auto"/>
        </w:rPr>
      </w:pPr>
    </w:p>
    <w:p w14:paraId="1D87082B" w14:textId="295C078C" w:rsidR="00E04EF0" w:rsidRPr="002F13BB" w:rsidRDefault="000254BE" w:rsidP="000254BE">
      <w:pPr>
        <w:widowControl/>
        <w:autoSpaceDE/>
        <w:autoSpaceDN/>
        <w:adjustRightInd/>
        <w:rPr>
          <w:color w:val="auto"/>
        </w:rPr>
      </w:pPr>
      <w:r w:rsidRPr="002F13BB">
        <w:rPr>
          <w:color w:val="auto"/>
        </w:rPr>
        <w:t xml:space="preserve">2.4.3. </w:t>
      </w:r>
      <w:r w:rsidR="001B7810">
        <w:rPr>
          <w:color w:val="auto"/>
        </w:rPr>
        <w:t>Using</w:t>
      </w:r>
      <w:r w:rsidR="001B7810" w:rsidRPr="002F13BB">
        <w:rPr>
          <w:color w:val="auto"/>
        </w:rPr>
        <w:t xml:space="preserve"> </w:t>
      </w:r>
      <w:r w:rsidR="00626676" w:rsidRPr="002F13BB">
        <w:rPr>
          <w:color w:val="auto"/>
        </w:rPr>
        <w:t xml:space="preserve">iris </w:t>
      </w:r>
      <w:r w:rsidR="00783CA7" w:rsidRPr="002F13BB">
        <w:rPr>
          <w:color w:val="auto"/>
        </w:rPr>
        <w:t>scissors make</w:t>
      </w:r>
      <w:r w:rsidR="004D6691">
        <w:rPr>
          <w:color w:val="auto"/>
        </w:rPr>
        <w:t>s</w:t>
      </w:r>
      <w:r w:rsidR="00783CA7" w:rsidRPr="002F13BB">
        <w:rPr>
          <w:color w:val="auto"/>
        </w:rPr>
        <w:t xml:space="preserve"> a small incision in the left ventricle to allow blood to leave the chamber. </w:t>
      </w:r>
    </w:p>
    <w:p w14:paraId="072D2439" w14:textId="77777777" w:rsidR="00783CA7" w:rsidRPr="002F13BB" w:rsidRDefault="00783CA7" w:rsidP="00F0252C">
      <w:pPr>
        <w:widowControl/>
        <w:autoSpaceDE/>
        <w:autoSpaceDN/>
        <w:adjustRightInd/>
        <w:rPr>
          <w:color w:val="auto"/>
        </w:rPr>
      </w:pPr>
    </w:p>
    <w:p w14:paraId="60510FCB" w14:textId="2D2F8A21" w:rsidR="00CA1002" w:rsidRPr="002F13BB" w:rsidRDefault="000254BE" w:rsidP="000254BE">
      <w:pPr>
        <w:widowControl/>
        <w:autoSpaceDE/>
        <w:autoSpaceDN/>
        <w:adjustRightInd/>
        <w:rPr>
          <w:color w:val="auto"/>
        </w:rPr>
      </w:pPr>
      <w:r w:rsidRPr="002F13BB">
        <w:rPr>
          <w:color w:val="auto"/>
        </w:rPr>
        <w:t xml:space="preserve">2.4.4. </w:t>
      </w:r>
      <w:r w:rsidR="009010A6" w:rsidRPr="002F13BB">
        <w:rPr>
          <w:color w:val="auto"/>
        </w:rPr>
        <w:t>P</w:t>
      </w:r>
      <w:r w:rsidR="00245B2D" w:rsidRPr="002F13BB">
        <w:rPr>
          <w:color w:val="auto"/>
        </w:rPr>
        <w:t xml:space="preserve">lace the </w:t>
      </w:r>
      <w:r w:rsidR="009010A6" w:rsidRPr="002F13BB">
        <w:rPr>
          <w:color w:val="auto"/>
        </w:rPr>
        <w:t xml:space="preserve">25 G </w:t>
      </w:r>
      <w:r w:rsidR="00245B2D" w:rsidRPr="002F13BB">
        <w:rPr>
          <w:color w:val="auto"/>
        </w:rPr>
        <w:t>needle</w:t>
      </w:r>
      <w:r w:rsidR="009010A6" w:rsidRPr="002F13BB">
        <w:rPr>
          <w:color w:val="auto"/>
        </w:rPr>
        <w:t xml:space="preserve"> of a syringe </w:t>
      </w:r>
      <w:r w:rsidR="00FE6CEB" w:rsidRPr="002F13BB">
        <w:rPr>
          <w:color w:val="auto"/>
        </w:rPr>
        <w:t>containing</w:t>
      </w:r>
      <w:r w:rsidR="009010A6" w:rsidRPr="002F13BB">
        <w:rPr>
          <w:color w:val="auto"/>
        </w:rPr>
        <w:t xml:space="preserve"> 10 m</w:t>
      </w:r>
      <w:r w:rsidR="006730F0" w:rsidRPr="002F13BB">
        <w:rPr>
          <w:color w:val="auto"/>
        </w:rPr>
        <w:t>L</w:t>
      </w:r>
      <w:r w:rsidR="009010A6" w:rsidRPr="002F13BB">
        <w:rPr>
          <w:color w:val="auto"/>
        </w:rPr>
        <w:t xml:space="preserve"> of PBS</w:t>
      </w:r>
      <w:r w:rsidR="00245B2D" w:rsidRPr="002F13BB">
        <w:rPr>
          <w:color w:val="auto"/>
        </w:rPr>
        <w:t xml:space="preserve"> in the right ventricle and inject the PBS </w:t>
      </w:r>
      <w:r w:rsidR="001B7810">
        <w:rPr>
          <w:color w:val="auto"/>
        </w:rPr>
        <w:t xml:space="preserve">solution </w:t>
      </w:r>
      <w:r w:rsidR="00CA1002" w:rsidRPr="002F13BB">
        <w:rPr>
          <w:color w:val="auto"/>
        </w:rPr>
        <w:t xml:space="preserve">until </w:t>
      </w:r>
      <w:r w:rsidR="001B7810">
        <w:rPr>
          <w:color w:val="auto"/>
        </w:rPr>
        <w:t xml:space="preserve">the </w:t>
      </w:r>
      <w:r w:rsidR="00CA1002" w:rsidRPr="002F13BB">
        <w:rPr>
          <w:color w:val="auto"/>
        </w:rPr>
        <w:t xml:space="preserve">lungs </w:t>
      </w:r>
      <w:r w:rsidR="009010A6" w:rsidRPr="002F13BB">
        <w:rPr>
          <w:color w:val="auto"/>
        </w:rPr>
        <w:t xml:space="preserve">are </w:t>
      </w:r>
      <w:r w:rsidR="00CA1002" w:rsidRPr="002F13BB">
        <w:rPr>
          <w:color w:val="auto"/>
        </w:rPr>
        <w:t>cleared of blood</w:t>
      </w:r>
      <w:r w:rsidR="00245B2D" w:rsidRPr="002F13BB">
        <w:rPr>
          <w:color w:val="auto"/>
        </w:rPr>
        <w:t>.</w:t>
      </w:r>
    </w:p>
    <w:p w14:paraId="10B12E92" w14:textId="77777777" w:rsidR="00E04EF0" w:rsidRPr="002F13BB" w:rsidRDefault="00E04EF0" w:rsidP="00F0252C">
      <w:pPr>
        <w:rPr>
          <w:color w:val="auto"/>
        </w:rPr>
      </w:pPr>
    </w:p>
    <w:p w14:paraId="78544C63" w14:textId="558DB7B5" w:rsidR="00E065D2" w:rsidRPr="002F13BB" w:rsidRDefault="000254BE" w:rsidP="000254BE">
      <w:pPr>
        <w:widowControl/>
        <w:autoSpaceDE/>
        <w:autoSpaceDN/>
        <w:adjustRightInd/>
        <w:rPr>
          <w:color w:val="auto"/>
        </w:rPr>
      </w:pPr>
      <w:r w:rsidRPr="002F13BB">
        <w:rPr>
          <w:color w:val="auto"/>
        </w:rPr>
        <w:t xml:space="preserve">2.4.5. </w:t>
      </w:r>
      <w:proofErr w:type="gramStart"/>
      <w:r w:rsidR="00F4253F" w:rsidRPr="002F13BB">
        <w:rPr>
          <w:color w:val="auto"/>
        </w:rPr>
        <w:t>Once</w:t>
      </w:r>
      <w:proofErr w:type="gramEnd"/>
      <w:r w:rsidR="00F4253F" w:rsidRPr="002F13BB">
        <w:rPr>
          <w:color w:val="auto"/>
        </w:rPr>
        <w:t xml:space="preserve"> this </w:t>
      </w:r>
      <w:r w:rsidR="009010A6" w:rsidRPr="002F13BB">
        <w:rPr>
          <w:color w:val="auto"/>
        </w:rPr>
        <w:t>step</w:t>
      </w:r>
      <w:r w:rsidR="00451C81" w:rsidRPr="002F13BB">
        <w:rPr>
          <w:color w:val="auto"/>
        </w:rPr>
        <w:t xml:space="preserve"> is </w:t>
      </w:r>
      <w:r w:rsidR="00F4253F" w:rsidRPr="002F13BB">
        <w:rPr>
          <w:color w:val="auto"/>
        </w:rPr>
        <w:t xml:space="preserve">completed, </w:t>
      </w:r>
      <w:r w:rsidR="003E28C2" w:rsidRPr="002F13BB">
        <w:rPr>
          <w:color w:val="auto"/>
        </w:rPr>
        <w:t xml:space="preserve">confirm </w:t>
      </w:r>
      <w:r w:rsidR="00F4253F" w:rsidRPr="002F13BB">
        <w:rPr>
          <w:color w:val="auto"/>
        </w:rPr>
        <w:t>euthan</w:t>
      </w:r>
      <w:r w:rsidR="003E28C2" w:rsidRPr="002F13BB">
        <w:rPr>
          <w:color w:val="auto"/>
        </w:rPr>
        <w:t>asia by vital tissue harvest (heart and lungs):</w:t>
      </w:r>
      <w:r w:rsidR="00C712A7" w:rsidRPr="002F13BB">
        <w:rPr>
          <w:color w:val="auto"/>
        </w:rPr>
        <w:t xml:space="preserve"> </w:t>
      </w:r>
      <w:r w:rsidR="003E28C2" w:rsidRPr="002F13BB">
        <w:rPr>
          <w:color w:val="auto"/>
        </w:rPr>
        <w:t>c</w:t>
      </w:r>
      <w:r w:rsidR="00F4253F" w:rsidRPr="002F13BB">
        <w:rPr>
          <w:color w:val="auto"/>
        </w:rPr>
        <w:t>ut the cava and aortic attachments and remove the heart and lungs</w:t>
      </w:r>
      <w:r w:rsidR="003B475F" w:rsidRPr="002F13BB">
        <w:rPr>
          <w:color w:val="auto"/>
        </w:rPr>
        <w:t xml:space="preserve"> </w:t>
      </w:r>
      <w:r w:rsidR="003B475F" w:rsidRPr="002F13BB">
        <w:rPr>
          <w:i/>
          <w:color w:val="auto"/>
        </w:rPr>
        <w:t>en block</w:t>
      </w:r>
      <w:r w:rsidR="003B475F" w:rsidRPr="002F13BB">
        <w:rPr>
          <w:color w:val="auto"/>
        </w:rPr>
        <w:t>.</w:t>
      </w:r>
    </w:p>
    <w:p w14:paraId="55035864" w14:textId="77777777" w:rsidR="00E23A68" w:rsidRPr="002F13BB" w:rsidRDefault="00E23A68" w:rsidP="00F0252C">
      <w:pPr>
        <w:rPr>
          <w:color w:val="auto"/>
        </w:rPr>
      </w:pPr>
    </w:p>
    <w:p w14:paraId="7C62D9DA" w14:textId="77777777" w:rsidR="00E065D2" w:rsidRPr="002F13BB" w:rsidRDefault="00E065D2" w:rsidP="006730F0">
      <w:pPr>
        <w:pStyle w:val="ListParagraph"/>
        <w:widowControl/>
        <w:numPr>
          <w:ilvl w:val="0"/>
          <w:numId w:val="26"/>
        </w:numPr>
        <w:autoSpaceDE/>
        <w:autoSpaceDN/>
        <w:adjustRightInd/>
        <w:outlineLvl w:val="0"/>
        <w:rPr>
          <w:b/>
          <w:color w:val="auto"/>
        </w:rPr>
      </w:pPr>
      <w:r w:rsidRPr="002F13BB">
        <w:rPr>
          <w:b/>
          <w:color w:val="auto"/>
        </w:rPr>
        <w:t>Morphometric characterization</w:t>
      </w:r>
    </w:p>
    <w:p w14:paraId="774C851D" w14:textId="77777777" w:rsidR="00E065D2" w:rsidRPr="002F13BB" w:rsidRDefault="00E065D2" w:rsidP="00F0252C">
      <w:pPr>
        <w:pStyle w:val="ListParagraph"/>
        <w:ind w:left="0"/>
        <w:rPr>
          <w:b/>
          <w:color w:val="auto"/>
        </w:rPr>
      </w:pPr>
    </w:p>
    <w:p w14:paraId="4D9BB2BA" w14:textId="61273F4E" w:rsidR="00E04EF0" w:rsidRPr="002F13BB" w:rsidRDefault="00747148" w:rsidP="00F0252C">
      <w:pPr>
        <w:pStyle w:val="ListParagraph"/>
        <w:widowControl/>
        <w:numPr>
          <w:ilvl w:val="1"/>
          <w:numId w:val="31"/>
        </w:numPr>
        <w:autoSpaceDE/>
        <w:autoSpaceDN/>
        <w:adjustRightInd/>
        <w:rPr>
          <w:color w:val="auto"/>
        </w:rPr>
      </w:pPr>
      <w:r w:rsidRPr="002F13BB">
        <w:rPr>
          <w:color w:val="auto"/>
        </w:rPr>
        <w:t>Immediately after removing the heart and lung</w:t>
      </w:r>
      <w:r w:rsidR="00CD725E">
        <w:rPr>
          <w:color w:val="auto"/>
        </w:rPr>
        <w:t>s</w:t>
      </w:r>
      <w:r w:rsidRPr="002F13BB">
        <w:rPr>
          <w:color w:val="auto"/>
        </w:rPr>
        <w:t xml:space="preserve"> (Step 2.4.5)</w:t>
      </w:r>
      <w:r w:rsidR="00CD725E">
        <w:rPr>
          <w:color w:val="auto"/>
        </w:rPr>
        <w:t>,</w:t>
      </w:r>
      <w:r w:rsidRPr="002F13BB">
        <w:rPr>
          <w:color w:val="auto"/>
        </w:rPr>
        <w:t xml:space="preserve"> isolate the heart and remove both atria</w:t>
      </w:r>
      <w:r w:rsidR="00E065D2" w:rsidRPr="002F13BB">
        <w:rPr>
          <w:color w:val="auto"/>
        </w:rPr>
        <w:t xml:space="preserve">. </w:t>
      </w:r>
      <w:r w:rsidR="00626676" w:rsidRPr="002F13BB">
        <w:rPr>
          <w:color w:val="auto"/>
        </w:rPr>
        <w:t>With curved tenotomy scissors d</w:t>
      </w:r>
      <w:r w:rsidR="00E065D2" w:rsidRPr="002F13BB">
        <w:rPr>
          <w:color w:val="auto"/>
        </w:rPr>
        <w:t>issect carefully the right ventricle (RV) from the left ventricle (LV), leaving the septum (S) with the left ventricle. Weigh RV and LV+S and calculate the Fulton index= RV/LV+ S (</w:t>
      </w:r>
      <w:r w:rsidR="00E065D2" w:rsidRPr="002F13BB">
        <w:rPr>
          <w:b/>
          <w:color w:val="auto"/>
        </w:rPr>
        <w:t>Figure 3</w:t>
      </w:r>
      <w:r w:rsidR="00E065D2" w:rsidRPr="002F13BB">
        <w:rPr>
          <w:color w:val="auto"/>
        </w:rPr>
        <w:t>)</w:t>
      </w:r>
      <w:r w:rsidR="00DC0768" w:rsidRPr="002F13BB">
        <w:rPr>
          <w:color w:val="auto"/>
        </w:rPr>
        <w:fldChar w:fldCharType="begin">
          <w:fldData xml:space="preserve">PEVuZE5vdGU+PENpdGU+PEF1dGhvcj5DaXVjbGFuPC9BdXRob3I+PFllYXI+MjAxMTwvWWVhcj48
UmVjTnVtPjEwPC9SZWNOdW0+PERpc3BsYXlUZXh0PjxzdHlsZSBmYWNlPSJzdXBlcnNjcmlwdCI+
NSw5PC9zdHlsZT48L0Rpc3BsYXlUZXh0PjxyZWNvcmQ+PHJlYy1udW1iZXI+MTA8L3JlYy1udW1i
ZXI+PGZvcmVpZ24ta2V5cz48a2V5IGFwcD0iRU4iIGRiLWlkPSIwejAyczI1ZWV0cnN0amVwOXp0
dmR2ZmV0enJyczllemZ2OWEiIHRpbWVzdGFtcD0iMTUzODg2NjgxOCI+MTA8L2tleT48L2ZvcmVp
Z24ta2V5cz48cmVmLXR5cGUgbmFtZT0iSm91cm5hbCBBcnRpY2xlIj4xNzwvcmVmLXR5cGU+PGNv
bnRyaWJ1dG9ycz48YXV0aG9ycz48YXV0aG9yPkNpdWNsYW4sIEwuPC9hdXRob3I+PGF1dGhvcj5C
b25uZWF1LCBPLjwvYXV0aG9yPjxhdXRob3I+SHVzc2V5LCBNLjwvYXV0aG9yPjxhdXRob3I+RHVn
Z2FuLCBOLjwvYXV0aG9yPjxhdXRob3I+SG9sbWVzLCBBLiBNLjwvYXV0aG9yPjxhdXRob3I+R29v
ZCwgUi48L2F1dGhvcj48YXV0aG9yPlN0cmluZ2VyLCBSLjwvYXV0aG9yPjxhdXRob3I+Sm9uZXMs
IFAuPC9hdXRob3I+PGF1dGhvcj5Nb3JyZWxsLCBOLiBXLjwvYXV0aG9yPjxhdXRob3I+SmFyYWks
IEcuPC9hdXRob3I+PGF1dGhvcj5XYWxrZXIsIEMuPC9hdXRob3I+PGF1dGhvcj5XZXN0d2ljaywg
Si48L2F1dGhvcj48YXV0aG9yPlRob21hcywgTS48L2F1dGhvcj48L2F1dGhvcnM+PC9jb250cmli
dXRvcnM+PGF1dGgtYWRkcmVzcz5SZXNwaXJhdG9yeSBEaXNlYXNlIEFyZWEsIE5vdmFydGlzIElu
c3RpdHV0ZXMgZm9yIEJpb01lZGljYWwgUmVzZWFyY2gsIEhvcnNoYW0sIFdlc3QgU3Vzc2V4LCBV
Sy48L2F1dGgtYWRkcmVzcz48dGl0bGVzPjx0aXRsZT5BIG5vdmVsIG11cmluZSBtb2RlbCBvZiBz
ZXZlcmUgcHVsbW9uYXJ5IGFydGVyaWFsIGh5cGVydGVuc2lvbjwvdGl0bGU+PHNlY29uZGFyeS10
aXRsZT5BbSBKIFJlc3BpciBDcml0IENhcmUgTWVkPC9zZWNvbmRhcnktdGl0bGU+PC90aXRsZXM+
PHBlcmlvZGljYWw+PGZ1bGwtdGl0bGU+QW0gSiBSZXNwaXIgQ3JpdCBDYXJlIE1lZDwvZnVsbC10
aXRsZT48L3BlcmlvZGljYWw+PHBhZ2VzPjExNzEtODI8L3BhZ2VzPjx2b2x1bWU+MTg0PC92b2x1
bWU+PG51bWJlcj4xMDwvbnVtYmVyPjxlZGl0aW9uPjIwMTEvMDgvMjc8L2VkaXRpb24+PGtleXdv
cmRzPjxrZXl3b3JkPkFjdXRlIERpc2Vhc2U8L2tleXdvcmQ+PGtleXdvcmQ+QW5pbWFsczwva2V5
d29yZD48a2V5d29yZD5CbG90dGluZywgV2VzdGVybjwva2V5d29yZD48a2V5d29yZD5DeXRva2lu
ZXMvYmxvb2Q8L2tleXdvcmQ+PGtleXdvcmQ+KkRpc2Vhc2UgTW9kZWxzLCBBbmltYWw8L2tleXdv
cmQ+PGtleXdvcmQ+RWNob2NhcmRpb2dyYXBoeTwva2V5d29yZD48a2V5d29yZD5GZW1hbGU8L2tl
eXdvcmQ+PGtleXdvcmQ+Rmx1b3Jlc2NlbnQgQW50aWJvZHkgVGVjaG5pcXVlPC9rZXl3b3JkPjxr
ZXl3b3JkPkdlbmUgRXhwcmVzc2lvbiBQcm9maWxpbmc8L2tleXdvcmQ+PGtleXdvcmQ+SGVtb2R5
bmFtaWNzL2RydWcgZWZmZWN0cy9waHlzaW9sb2d5PC9rZXl3b3JkPjxrZXl3b3JkPkh5cGVydGVu
c2lvbiwgUHVsbW9uYXJ5L2V0aW9sb2d5L21ldGFib2xpc20vcGF0aG9sb2d5LypwaHlzaW9wYXRo
b2xvZ3k8L2tleXdvcmQ+PGtleXdvcmQ+SHlwb3hpYS9jb21wbGljYXRpb25zPC9rZXl3b3JkPjxr
ZXl3b3JkPkluZG9sZXMvcGhhcm1hY29sb2d5PC9rZXl3b3JkPjxrZXl3b3JkPkx1bmcvbWV0YWJv
bGlzbS9wYXRob2xvZ3kvcGh5c2lvcGF0aG9sb2d5PC9rZXl3b3JkPjxrZXl3b3JkPk1hbGU8L2tl
eXdvcmQ+PGtleXdvcmQ+TWljZTwva2V5d29yZD48a2V5d29yZD5NaWNlLCBJbmJyZWQgQzU3Qkw8
L2tleXdvcmQ+PGtleXdvcmQ+UHlycm9sZXMvcGhhcm1hY29sb2d5PC9rZXl3b3JkPjxrZXl3b3Jk
PlJlY2VwdG9ycywgVmFzY3VsYXIgRW5kb3RoZWxpYWwgR3Jvd3RoIEZhY3Rvci9hbnRhZ29uaXN0
cyAmYW1wOyBpbmhpYml0b3JzPC9rZXl3b3JkPjwva2V5d29yZHM+PGRhdGVzPjx5ZWFyPjIwMTE8
L3llYXI+PHB1Yi1kYXRlcz48ZGF0ZT5Ob3YgMTU8L2RhdGU+PC9wdWItZGF0ZXM+PC9kYXRlcz48
aXNibj4xNTM1LTQ5NzAgKEVsZWN0cm9uaWMpJiN4RDsxMDczLTQ0OVggKExpbmtpbmcpPC9pc2Ju
PjxhY2Nlc3Npb24tbnVtPjIxODY4NTA0PC9hY2Nlc3Npb24tbnVtPjx1cmxzPjxyZWxhdGVkLXVy
bHM+PHVybD5odHRwczovL3d3dy5uY2JpLm5sbS5uaWguZ292L3B1Ym1lZC8yMTg2ODUwNDwvdXJs
PjwvcmVsYXRlZC11cmxzPjwvdXJscz48ZWxlY3Ryb25pYy1yZXNvdXJjZS1udW0+MTAuMTE2NC9y
Y2NtLjIwMTEwMy0wNDEyT0M8L2VsZWN0cm9uaWMtcmVzb3VyY2UtbnVtPjwvcmVjb3JkPjwvQ2l0
ZT48Q2l0ZT48QXV0aG9yPldhbmc8L0F1dGhvcj48WWVhcj4yMDEzPC9ZZWFyPjxSZWNOdW0+MjM8
L1JlY051bT48cmVjb3JkPjxyZWMtbnVtYmVyPjIzPC9yZWMtbnVtYmVyPjxmb3JlaWduLWtleXM+
PGtleSBhcHA9IkVOIiBkYi1pZD0iMHowMnMyNWVldHJzdGplcDl6dHZkdmZldHpycnM5ZXpmdjlh
IiB0aW1lc3RhbXA9IjE1NTA1NzA4NDgiPjIzPC9rZXk+PC9mb3JlaWduLWtleXM+PHJlZi10eXBl
IG5hbWU9IkpvdXJuYWwgQXJ0aWNsZSI+MTc8L3JlZi10eXBlPjxjb250cmlidXRvcnM+PGF1dGhv
cnM+PGF1dGhvcj5XYW5nLCBaLjwvYXV0aG9yPjxhdXRob3I+U2NocmVpZXIsIEQuIEEuPC9hdXRo
b3I+PGF1dGhvcj5IYWNrZXIsIFQuIEEuPC9hdXRob3I+PGF1dGhvcj5DaGVzbGVyLCBOLiBDLjwv
YXV0aG9yPjwvYXV0aG9ycz48L2NvbnRyaWJ1dG9ycz48YXV0aC1hZGRyZXNzPkRlcGFydG1lbnQg
b2YgQmlvbWVkaWNhbCBFbmdpbmVlcmluZywgVW5pdmVyc2l0eSBvZiBXaXNjb25zaW4gLSBNYWRp
c29uLCBNYWRpc29uLCA1MzcwNiwgV2lzY29uc2luLiYjeEQ7RGVwYXJ0bWVudCBvZiBNZWRpY2lu
ZSwgVW5pdmVyc2l0eSBvZiBXaXNjb25zaW4sIE1hZGlzb24sIDUzNzA2LCBXaXNjb25zaW4uJiN4
RDtEZXBhcnRtZW50IG9mIEJpb21lZGljYWwgRW5naW5lZXJpbmcsIFVuaXZlcnNpdHkgb2YgV2lz
Y29uc2luIC0gTWFkaXNvbiwgTWFkaXNvbiwgNTM3MDYsIFdpc2NvbnNpbiA7IERlcGFydG1lbnQg
b2YgTWVkaWNpbmUsIFVuaXZlcnNpdHkgb2YgV2lzY29uc2luLCBNYWRpc29uLCA1MzcwNiwgV2lz
Y29uc2luLjwvYXV0aC1hZGRyZXNzPjx0aXRsZXM+PHRpdGxlPlByb2dyZXNzaXZlIHJpZ2h0IHZl
bnRyaWN1bGFyIGZ1bmN0aW9uYWwgYW5kIHN0cnVjdHVyYWwgY2hhbmdlcyBpbiBhIG1vdXNlIG1v
ZGVsIG9mIHB1bG1vbmFyeSBhcnRlcmlhbCBoeXBlcnRlbnNpb248L3RpdGxlPjxzZWNvbmRhcnkt
dGl0bGU+UGh5c2lvbCBSZXA8L3NlY29uZGFyeS10aXRsZT48L3RpdGxlcz48cGVyaW9kaWNhbD48
ZnVsbC10aXRsZT5QaHlzaW9sIFJlcDwvZnVsbC10aXRsZT48L3BlcmlvZGljYWw+PHBhZ2VzPmUw
MDE4NDwvcGFnZXM+PHZvbHVtZT4xPC92b2x1bWU+PG51bWJlcj43PC9udW1iZXI+PGVkaXRpb24+
MjAxNC8wNC8yMDwvZWRpdGlvbj48a2V5d29yZHM+PGtleXdvcmQ+UlYgZHlzZnVuY3Rpb248L2tl
eXdvcmQ+PGtleXdvcmQ+UlYgb3ZlcmxvYWQ8L2tleXdvcmQ+PGtleXdvcmQ+U3VnZW48L2tleXdv
cmQ+PGtleXdvcmQ+dmVudHJpY3VsYXItdmFzY3VsYXIgY291cGxpbmc8L2tleXdvcmQ+PC9rZXl3
b3Jkcz48ZGF0ZXM+PHllYXI+MjAxMzwveWVhcj48cHViLWRhdGVzPjxkYXRlPkRlYyAxPC9kYXRl
PjwvcHViLWRhdGVzPjwvZGF0ZXM+PGlzYm4+MjA1MS04MTdYIChQcmludCkmI3hEOzIwNTEtODE3
WCAoTGlua2luZyk8L2lzYm4+PGFjY2Vzc2lvbi1udW0+MjQ3NDQ4NjI8L2FjY2Vzc2lvbi1udW0+
PHVybHM+PHJlbGF0ZWQtdXJscz48dXJsPmh0dHBzOi8vd3d3Lm5jYmkubmxtLm5paC5nb3YvcHVi
bWVkLzI0NzQ0ODYyPC91cmw+PC9yZWxhdGVkLXVybHM+PC91cmxzPjxjdXN0b20yPlBNQzM5NzA3
Mzc8L2N1c3RvbTI+PGVsZWN0cm9uaWMtcmVzb3VyY2UtbnVtPjEwLjEwMDIvcGh5Mi4xODQ8L2Vs
ZWN0cm9uaWMtcmVzb3VyY2UtbnVtPjwvcmVjb3JkPjwvQ2l0ZT48L0VuZE5vdGU+AG==
</w:fldData>
        </w:fldChar>
      </w:r>
      <w:r w:rsidR="00DC0768" w:rsidRPr="002F13BB">
        <w:rPr>
          <w:color w:val="auto"/>
        </w:rPr>
        <w:instrText xml:space="preserve"> ADDIN EN.CITE </w:instrText>
      </w:r>
      <w:r w:rsidR="00DC0768" w:rsidRPr="002F13BB">
        <w:rPr>
          <w:color w:val="auto"/>
        </w:rPr>
        <w:fldChar w:fldCharType="begin">
          <w:fldData xml:space="preserve">PEVuZE5vdGU+PENpdGU+PEF1dGhvcj5DaXVjbGFuPC9BdXRob3I+PFllYXI+MjAxMTwvWWVhcj48
UmVjTnVtPjEwPC9SZWNOdW0+PERpc3BsYXlUZXh0PjxzdHlsZSBmYWNlPSJzdXBlcnNjcmlwdCI+
NSw5PC9zdHlsZT48L0Rpc3BsYXlUZXh0PjxyZWNvcmQ+PHJlYy1udW1iZXI+MTA8L3JlYy1udW1i
ZXI+PGZvcmVpZ24ta2V5cz48a2V5IGFwcD0iRU4iIGRiLWlkPSIwejAyczI1ZWV0cnN0amVwOXp0
dmR2ZmV0enJyczllemZ2OWEiIHRpbWVzdGFtcD0iMTUzODg2NjgxOCI+MTA8L2tleT48L2ZvcmVp
Z24ta2V5cz48cmVmLXR5cGUgbmFtZT0iSm91cm5hbCBBcnRpY2xlIj4xNzwvcmVmLXR5cGU+PGNv
bnRyaWJ1dG9ycz48YXV0aG9ycz48YXV0aG9yPkNpdWNsYW4sIEwuPC9hdXRob3I+PGF1dGhvcj5C
b25uZWF1LCBPLjwvYXV0aG9yPjxhdXRob3I+SHVzc2V5LCBNLjwvYXV0aG9yPjxhdXRob3I+RHVn
Z2FuLCBOLjwvYXV0aG9yPjxhdXRob3I+SG9sbWVzLCBBLiBNLjwvYXV0aG9yPjxhdXRob3I+R29v
ZCwgUi48L2F1dGhvcj48YXV0aG9yPlN0cmluZ2VyLCBSLjwvYXV0aG9yPjxhdXRob3I+Sm9uZXMs
IFAuPC9hdXRob3I+PGF1dGhvcj5Nb3JyZWxsLCBOLiBXLjwvYXV0aG9yPjxhdXRob3I+SmFyYWks
IEcuPC9hdXRob3I+PGF1dGhvcj5XYWxrZXIsIEMuPC9hdXRob3I+PGF1dGhvcj5XZXN0d2ljaywg
Si48L2F1dGhvcj48YXV0aG9yPlRob21hcywgTS48L2F1dGhvcj48L2F1dGhvcnM+PC9jb250cmli
dXRvcnM+PGF1dGgtYWRkcmVzcz5SZXNwaXJhdG9yeSBEaXNlYXNlIEFyZWEsIE5vdmFydGlzIElu
c3RpdHV0ZXMgZm9yIEJpb01lZGljYWwgUmVzZWFyY2gsIEhvcnNoYW0sIFdlc3QgU3Vzc2V4LCBV
Sy48L2F1dGgtYWRkcmVzcz48dGl0bGVzPjx0aXRsZT5BIG5vdmVsIG11cmluZSBtb2RlbCBvZiBz
ZXZlcmUgcHVsbW9uYXJ5IGFydGVyaWFsIGh5cGVydGVuc2lvbjwvdGl0bGU+PHNlY29uZGFyeS10
aXRsZT5BbSBKIFJlc3BpciBDcml0IENhcmUgTWVkPC9zZWNvbmRhcnktdGl0bGU+PC90aXRsZXM+
PHBlcmlvZGljYWw+PGZ1bGwtdGl0bGU+QW0gSiBSZXNwaXIgQ3JpdCBDYXJlIE1lZDwvZnVsbC10
aXRsZT48L3BlcmlvZGljYWw+PHBhZ2VzPjExNzEtODI8L3BhZ2VzPjx2b2x1bWU+MTg0PC92b2x1
bWU+PG51bWJlcj4xMDwvbnVtYmVyPjxlZGl0aW9uPjIwMTEvMDgvMjc8L2VkaXRpb24+PGtleXdv
cmRzPjxrZXl3b3JkPkFjdXRlIERpc2Vhc2U8L2tleXdvcmQ+PGtleXdvcmQ+QW5pbWFsczwva2V5
d29yZD48a2V5d29yZD5CbG90dGluZywgV2VzdGVybjwva2V5d29yZD48a2V5d29yZD5DeXRva2lu
ZXMvYmxvb2Q8L2tleXdvcmQ+PGtleXdvcmQ+KkRpc2Vhc2UgTW9kZWxzLCBBbmltYWw8L2tleXdv
cmQ+PGtleXdvcmQ+RWNob2NhcmRpb2dyYXBoeTwva2V5d29yZD48a2V5d29yZD5GZW1hbGU8L2tl
eXdvcmQ+PGtleXdvcmQ+Rmx1b3Jlc2NlbnQgQW50aWJvZHkgVGVjaG5pcXVlPC9rZXl3b3JkPjxr
ZXl3b3JkPkdlbmUgRXhwcmVzc2lvbiBQcm9maWxpbmc8L2tleXdvcmQ+PGtleXdvcmQ+SGVtb2R5
bmFtaWNzL2RydWcgZWZmZWN0cy9waHlzaW9sb2d5PC9rZXl3b3JkPjxrZXl3b3JkPkh5cGVydGVu
c2lvbiwgUHVsbW9uYXJ5L2V0aW9sb2d5L21ldGFib2xpc20vcGF0aG9sb2d5LypwaHlzaW9wYXRo
b2xvZ3k8L2tleXdvcmQ+PGtleXdvcmQ+SHlwb3hpYS9jb21wbGljYXRpb25zPC9rZXl3b3JkPjxr
ZXl3b3JkPkluZG9sZXMvcGhhcm1hY29sb2d5PC9rZXl3b3JkPjxrZXl3b3JkPkx1bmcvbWV0YWJv
bGlzbS9wYXRob2xvZ3kvcGh5c2lvcGF0aG9sb2d5PC9rZXl3b3JkPjxrZXl3b3JkPk1hbGU8L2tl
eXdvcmQ+PGtleXdvcmQ+TWljZTwva2V5d29yZD48a2V5d29yZD5NaWNlLCBJbmJyZWQgQzU3Qkw8
L2tleXdvcmQ+PGtleXdvcmQ+UHlycm9sZXMvcGhhcm1hY29sb2d5PC9rZXl3b3JkPjxrZXl3b3Jk
PlJlY2VwdG9ycywgVmFzY3VsYXIgRW5kb3RoZWxpYWwgR3Jvd3RoIEZhY3Rvci9hbnRhZ29uaXN0
cyAmYW1wOyBpbmhpYml0b3JzPC9rZXl3b3JkPjwva2V5d29yZHM+PGRhdGVzPjx5ZWFyPjIwMTE8
L3llYXI+PHB1Yi1kYXRlcz48ZGF0ZT5Ob3YgMTU8L2RhdGU+PC9wdWItZGF0ZXM+PC9kYXRlcz48
aXNibj4xNTM1LTQ5NzAgKEVsZWN0cm9uaWMpJiN4RDsxMDczLTQ0OVggKExpbmtpbmcpPC9pc2Ju
PjxhY2Nlc3Npb24tbnVtPjIxODY4NTA0PC9hY2Nlc3Npb24tbnVtPjx1cmxzPjxyZWxhdGVkLXVy
bHM+PHVybD5odHRwczovL3d3dy5uY2JpLm5sbS5uaWguZ292L3B1Ym1lZC8yMTg2ODUwNDwvdXJs
PjwvcmVsYXRlZC11cmxzPjwvdXJscz48ZWxlY3Ryb25pYy1yZXNvdXJjZS1udW0+MTAuMTE2NC9y
Y2NtLjIwMTEwMy0wNDEyT0M8L2VsZWN0cm9uaWMtcmVzb3VyY2UtbnVtPjwvcmVjb3JkPjwvQ2l0
ZT48Q2l0ZT48QXV0aG9yPldhbmc8L0F1dGhvcj48WWVhcj4yMDEzPC9ZZWFyPjxSZWNOdW0+MjM8
L1JlY051bT48cmVjb3JkPjxyZWMtbnVtYmVyPjIzPC9yZWMtbnVtYmVyPjxmb3JlaWduLWtleXM+
PGtleSBhcHA9IkVOIiBkYi1pZD0iMHowMnMyNWVldHJzdGplcDl6dHZkdmZldHpycnM5ZXpmdjlh
IiB0aW1lc3RhbXA9IjE1NTA1NzA4NDgiPjIzPC9rZXk+PC9mb3JlaWduLWtleXM+PHJlZi10eXBl
IG5hbWU9IkpvdXJuYWwgQXJ0aWNsZSI+MTc8L3JlZi10eXBlPjxjb250cmlidXRvcnM+PGF1dGhv
cnM+PGF1dGhvcj5XYW5nLCBaLjwvYXV0aG9yPjxhdXRob3I+U2NocmVpZXIsIEQuIEEuPC9hdXRo
b3I+PGF1dGhvcj5IYWNrZXIsIFQuIEEuPC9hdXRob3I+PGF1dGhvcj5DaGVzbGVyLCBOLiBDLjwv
YXV0aG9yPjwvYXV0aG9ycz48L2NvbnRyaWJ1dG9ycz48YXV0aC1hZGRyZXNzPkRlcGFydG1lbnQg
b2YgQmlvbWVkaWNhbCBFbmdpbmVlcmluZywgVW5pdmVyc2l0eSBvZiBXaXNjb25zaW4gLSBNYWRp
c29uLCBNYWRpc29uLCA1MzcwNiwgV2lzY29uc2luLiYjeEQ7RGVwYXJ0bWVudCBvZiBNZWRpY2lu
ZSwgVW5pdmVyc2l0eSBvZiBXaXNjb25zaW4sIE1hZGlzb24sIDUzNzA2LCBXaXNjb25zaW4uJiN4
RDtEZXBhcnRtZW50IG9mIEJpb21lZGljYWwgRW5naW5lZXJpbmcsIFVuaXZlcnNpdHkgb2YgV2lz
Y29uc2luIC0gTWFkaXNvbiwgTWFkaXNvbiwgNTM3MDYsIFdpc2NvbnNpbiA7IERlcGFydG1lbnQg
b2YgTWVkaWNpbmUsIFVuaXZlcnNpdHkgb2YgV2lzY29uc2luLCBNYWRpc29uLCA1MzcwNiwgV2lz
Y29uc2luLjwvYXV0aC1hZGRyZXNzPjx0aXRsZXM+PHRpdGxlPlByb2dyZXNzaXZlIHJpZ2h0IHZl
bnRyaWN1bGFyIGZ1bmN0aW9uYWwgYW5kIHN0cnVjdHVyYWwgY2hhbmdlcyBpbiBhIG1vdXNlIG1v
ZGVsIG9mIHB1bG1vbmFyeSBhcnRlcmlhbCBoeXBlcnRlbnNpb248L3RpdGxlPjxzZWNvbmRhcnkt
dGl0bGU+UGh5c2lvbCBSZXA8L3NlY29uZGFyeS10aXRsZT48L3RpdGxlcz48cGVyaW9kaWNhbD48
ZnVsbC10aXRsZT5QaHlzaW9sIFJlcDwvZnVsbC10aXRsZT48L3BlcmlvZGljYWw+PHBhZ2VzPmUw
MDE4NDwvcGFnZXM+PHZvbHVtZT4xPC92b2x1bWU+PG51bWJlcj43PC9udW1iZXI+PGVkaXRpb24+
MjAxNC8wNC8yMDwvZWRpdGlvbj48a2V5d29yZHM+PGtleXdvcmQ+UlYgZHlzZnVuY3Rpb248L2tl
eXdvcmQ+PGtleXdvcmQ+UlYgb3ZlcmxvYWQ8L2tleXdvcmQ+PGtleXdvcmQ+U3VnZW48L2tleXdv
cmQ+PGtleXdvcmQ+dmVudHJpY3VsYXItdmFzY3VsYXIgY291cGxpbmc8L2tleXdvcmQ+PC9rZXl3
b3Jkcz48ZGF0ZXM+PHllYXI+MjAxMzwveWVhcj48cHViLWRhdGVzPjxkYXRlPkRlYyAxPC9kYXRl
PjwvcHViLWRhdGVzPjwvZGF0ZXM+PGlzYm4+MjA1MS04MTdYIChQcmludCkmI3hEOzIwNTEtODE3
WCAoTGlua2luZyk8L2lzYm4+PGFjY2Vzc2lvbi1udW0+MjQ3NDQ4NjI8L2FjY2Vzc2lvbi1udW0+
PHVybHM+PHJlbGF0ZWQtdXJscz48dXJsPmh0dHBzOi8vd3d3Lm5jYmkubmxtLm5paC5nb3YvcHVi
bWVkLzI0NzQ0ODYyPC91cmw+PC9yZWxhdGVkLXVybHM+PC91cmxzPjxjdXN0b20yPlBNQzM5NzA3
Mzc8L2N1c3RvbTI+PGVsZWN0cm9uaWMtcmVzb3VyY2UtbnVtPjEwLjEwMDIvcGh5Mi4xODQ8L2Vs
ZWN0cm9uaWMtcmVzb3VyY2UtbnVtPjwvcmVjb3JkPjwvQ2l0ZT48L0VuZE5vdGU+AG==
</w:fldData>
        </w:fldChar>
      </w:r>
      <w:r w:rsidR="00DC0768" w:rsidRPr="002F13BB">
        <w:rPr>
          <w:color w:val="auto"/>
        </w:rPr>
        <w:instrText xml:space="preserve"> ADDIN EN.CITE.DATA </w:instrText>
      </w:r>
      <w:r w:rsidR="00DC0768" w:rsidRPr="002F13BB">
        <w:rPr>
          <w:color w:val="auto"/>
        </w:rPr>
      </w:r>
      <w:r w:rsidR="00DC0768" w:rsidRPr="002F13BB">
        <w:rPr>
          <w:color w:val="auto"/>
        </w:rPr>
        <w:fldChar w:fldCharType="end"/>
      </w:r>
      <w:r w:rsidR="00DC0768" w:rsidRPr="002F13BB">
        <w:rPr>
          <w:color w:val="auto"/>
        </w:rPr>
      </w:r>
      <w:r w:rsidR="00DC0768" w:rsidRPr="002F13BB">
        <w:rPr>
          <w:color w:val="auto"/>
        </w:rPr>
        <w:fldChar w:fldCharType="separate"/>
      </w:r>
      <w:r w:rsidR="00DC0768" w:rsidRPr="002F13BB">
        <w:rPr>
          <w:noProof/>
          <w:color w:val="auto"/>
          <w:vertAlign w:val="superscript"/>
        </w:rPr>
        <w:t>5,9</w:t>
      </w:r>
      <w:r w:rsidR="00DC0768" w:rsidRPr="002F13BB">
        <w:rPr>
          <w:color w:val="auto"/>
        </w:rPr>
        <w:fldChar w:fldCharType="end"/>
      </w:r>
      <w:r w:rsidR="00E065D2" w:rsidRPr="002F13BB">
        <w:rPr>
          <w:color w:val="auto"/>
        </w:rPr>
        <w:t>.</w:t>
      </w:r>
    </w:p>
    <w:p w14:paraId="692479E3" w14:textId="77777777" w:rsidR="00E065D2" w:rsidRPr="002F13BB" w:rsidRDefault="00E065D2" w:rsidP="00F0252C">
      <w:pPr>
        <w:pStyle w:val="ListParagraph"/>
        <w:ind w:left="0"/>
        <w:rPr>
          <w:color w:val="auto"/>
        </w:rPr>
      </w:pPr>
    </w:p>
    <w:p w14:paraId="3764DE05" w14:textId="4A9A51E9" w:rsidR="00E04EF0" w:rsidRPr="002F13BB" w:rsidRDefault="00E065D2" w:rsidP="00F0252C">
      <w:pPr>
        <w:pStyle w:val="ListParagraph"/>
        <w:widowControl/>
        <w:numPr>
          <w:ilvl w:val="1"/>
          <w:numId w:val="31"/>
        </w:numPr>
        <w:autoSpaceDE/>
        <w:autoSpaceDN/>
        <w:adjustRightInd/>
        <w:rPr>
          <w:color w:val="auto"/>
        </w:rPr>
      </w:pPr>
      <w:r w:rsidRPr="002F13BB">
        <w:rPr>
          <w:color w:val="auto"/>
        </w:rPr>
        <w:t xml:space="preserve">Take a part of the right </w:t>
      </w:r>
      <w:r w:rsidR="00CD725E" w:rsidRPr="002F13BB">
        <w:rPr>
          <w:color w:val="auto"/>
        </w:rPr>
        <w:t>ventricle</w:t>
      </w:r>
      <w:r w:rsidRPr="002F13BB">
        <w:rPr>
          <w:color w:val="auto"/>
        </w:rPr>
        <w:t xml:space="preserve"> and place it in an OCT prefilled embedding mold. </w:t>
      </w:r>
      <w:r w:rsidR="00C52C87" w:rsidRPr="002F13BB">
        <w:rPr>
          <w:color w:val="auto"/>
        </w:rPr>
        <w:t>Use t</w:t>
      </w:r>
      <w:r w:rsidR="00FD334A" w:rsidRPr="002F13BB">
        <w:rPr>
          <w:color w:val="auto"/>
        </w:rPr>
        <w:t xml:space="preserve">he other part of the right ventricle for RNA </w:t>
      </w:r>
      <w:r w:rsidR="00594EB1" w:rsidRPr="002F13BB">
        <w:rPr>
          <w:color w:val="auto"/>
        </w:rPr>
        <w:t>and/</w:t>
      </w:r>
      <w:r w:rsidR="00FD334A" w:rsidRPr="002F13BB">
        <w:rPr>
          <w:color w:val="auto"/>
        </w:rPr>
        <w:t xml:space="preserve">or protein analysis. </w:t>
      </w:r>
      <w:r w:rsidRPr="002F13BB">
        <w:rPr>
          <w:color w:val="auto"/>
        </w:rPr>
        <w:t>Snap freeze in dry ice and store</w:t>
      </w:r>
      <w:r w:rsidR="00597212" w:rsidRPr="002F13BB">
        <w:rPr>
          <w:color w:val="auto"/>
        </w:rPr>
        <w:t xml:space="preserve"> </w:t>
      </w:r>
      <w:r w:rsidR="00FD334A" w:rsidRPr="002F13BB">
        <w:rPr>
          <w:color w:val="auto"/>
        </w:rPr>
        <w:t>at</w:t>
      </w:r>
      <w:r w:rsidR="00A277DF" w:rsidRPr="002F13BB">
        <w:rPr>
          <w:color w:val="auto"/>
        </w:rPr>
        <w:t xml:space="preserve"> </w:t>
      </w:r>
      <w:r w:rsidRPr="002F13BB">
        <w:rPr>
          <w:color w:val="auto"/>
        </w:rPr>
        <w:t>-80</w:t>
      </w:r>
      <w:r w:rsidR="00C52C87" w:rsidRPr="002F13BB">
        <w:rPr>
          <w:color w:val="auto"/>
        </w:rPr>
        <w:t xml:space="preserve"> </w:t>
      </w:r>
      <w:r w:rsidR="00981DC8">
        <w:rPr>
          <w:color w:val="auto"/>
        </w:rPr>
        <w:t>°</w:t>
      </w:r>
      <w:r w:rsidRPr="002F13BB">
        <w:rPr>
          <w:color w:val="auto"/>
        </w:rPr>
        <w:t>C.</w:t>
      </w:r>
    </w:p>
    <w:p w14:paraId="33A63684" w14:textId="77777777" w:rsidR="00E065D2" w:rsidRPr="002F13BB" w:rsidRDefault="00E065D2" w:rsidP="00F0252C">
      <w:pPr>
        <w:pStyle w:val="ListParagraph"/>
        <w:ind w:left="0"/>
        <w:rPr>
          <w:color w:val="auto"/>
        </w:rPr>
      </w:pPr>
    </w:p>
    <w:p w14:paraId="0A86317C" w14:textId="6027142E" w:rsidR="00E04EF0" w:rsidRPr="002F13BB" w:rsidRDefault="00626676" w:rsidP="00F0252C">
      <w:pPr>
        <w:pStyle w:val="ListParagraph"/>
        <w:widowControl/>
        <w:numPr>
          <w:ilvl w:val="1"/>
          <w:numId w:val="31"/>
        </w:numPr>
        <w:autoSpaceDE/>
        <w:autoSpaceDN/>
        <w:adjustRightInd/>
        <w:rPr>
          <w:color w:val="auto"/>
        </w:rPr>
      </w:pPr>
      <w:r w:rsidRPr="002F13BB">
        <w:rPr>
          <w:color w:val="auto"/>
        </w:rPr>
        <w:t>Us</w:t>
      </w:r>
      <w:r w:rsidR="007A2345" w:rsidRPr="002F13BB">
        <w:rPr>
          <w:color w:val="auto"/>
        </w:rPr>
        <w:t xml:space="preserve">e </w:t>
      </w:r>
      <w:r w:rsidR="00502ACD" w:rsidRPr="002F13BB">
        <w:rPr>
          <w:color w:val="auto"/>
        </w:rPr>
        <w:t xml:space="preserve">iris scissors </w:t>
      </w:r>
      <w:r w:rsidR="007A2345" w:rsidRPr="002F13BB">
        <w:rPr>
          <w:color w:val="auto"/>
        </w:rPr>
        <w:t xml:space="preserve">to </w:t>
      </w:r>
      <w:r w:rsidR="00502ACD" w:rsidRPr="002F13BB">
        <w:rPr>
          <w:color w:val="auto"/>
        </w:rPr>
        <w:t>i</w:t>
      </w:r>
      <w:r w:rsidR="00E065D2" w:rsidRPr="002F13BB">
        <w:rPr>
          <w:color w:val="auto"/>
        </w:rPr>
        <w:t xml:space="preserve">solate the lungs from the heart and any other remaining tissue. </w:t>
      </w:r>
    </w:p>
    <w:p w14:paraId="5925191E" w14:textId="308C9BF6" w:rsidR="00E065D2" w:rsidRPr="002F13BB" w:rsidRDefault="007A2345" w:rsidP="00F0252C">
      <w:pPr>
        <w:pStyle w:val="ListParagraph"/>
        <w:ind w:left="0"/>
        <w:rPr>
          <w:color w:val="auto"/>
        </w:rPr>
      </w:pPr>
      <w:r w:rsidRPr="002F13BB">
        <w:rPr>
          <w:color w:val="auto"/>
        </w:rPr>
        <w:t>NOTE: For the preparation of the lungs, the perfusion as described above (Steps 2.4.3-2.4.5) is of great importance.</w:t>
      </w:r>
    </w:p>
    <w:p w14:paraId="1D47F713" w14:textId="77777777" w:rsidR="007A2345" w:rsidRPr="002F13BB" w:rsidRDefault="007A2345" w:rsidP="00F0252C">
      <w:pPr>
        <w:pStyle w:val="ListParagraph"/>
        <w:ind w:left="0"/>
        <w:rPr>
          <w:color w:val="auto"/>
        </w:rPr>
      </w:pPr>
    </w:p>
    <w:p w14:paraId="7F418124" w14:textId="6CA41D00" w:rsidR="00E04EF0" w:rsidRPr="002F13BB" w:rsidRDefault="00E065D2" w:rsidP="00F0252C">
      <w:pPr>
        <w:pStyle w:val="ListParagraph"/>
        <w:widowControl/>
        <w:numPr>
          <w:ilvl w:val="1"/>
          <w:numId w:val="31"/>
        </w:numPr>
        <w:autoSpaceDE/>
        <w:autoSpaceDN/>
        <w:adjustRightInd/>
        <w:rPr>
          <w:color w:val="auto"/>
        </w:rPr>
      </w:pPr>
      <w:proofErr w:type="gramStart"/>
      <w:r w:rsidRPr="002F13BB">
        <w:rPr>
          <w:color w:val="auto"/>
        </w:rPr>
        <w:t>Snap freeze</w:t>
      </w:r>
      <w:proofErr w:type="gramEnd"/>
      <w:r w:rsidRPr="002F13BB">
        <w:rPr>
          <w:color w:val="auto"/>
        </w:rPr>
        <w:t xml:space="preserve"> part of the lung</w:t>
      </w:r>
      <w:r w:rsidR="00CD725E">
        <w:rPr>
          <w:color w:val="auto"/>
        </w:rPr>
        <w:t>s</w:t>
      </w:r>
      <w:r w:rsidRPr="002F13BB">
        <w:rPr>
          <w:color w:val="auto"/>
        </w:rPr>
        <w:t xml:space="preserve"> and store it for RNA, protein extraction or other assays. </w:t>
      </w:r>
    </w:p>
    <w:p w14:paraId="48766A9D" w14:textId="77777777" w:rsidR="00597212" w:rsidRPr="002F13BB" w:rsidRDefault="00597212" w:rsidP="00F0252C">
      <w:pPr>
        <w:pStyle w:val="ListParagraph"/>
        <w:ind w:left="0"/>
        <w:rPr>
          <w:color w:val="auto"/>
        </w:rPr>
      </w:pPr>
    </w:p>
    <w:p w14:paraId="3FD9EFA0" w14:textId="5DC0666B" w:rsidR="00F0252C" w:rsidRPr="002F13BB" w:rsidRDefault="00C52C87" w:rsidP="00F0252C">
      <w:pPr>
        <w:pStyle w:val="ListParagraph"/>
        <w:widowControl/>
        <w:numPr>
          <w:ilvl w:val="1"/>
          <w:numId w:val="31"/>
        </w:numPr>
        <w:autoSpaceDE/>
        <w:autoSpaceDN/>
        <w:adjustRightInd/>
        <w:rPr>
          <w:color w:val="auto"/>
        </w:rPr>
      </w:pPr>
      <w:r w:rsidRPr="002F13BB">
        <w:rPr>
          <w:color w:val="auto"/>
        </w:rPr>
        <w:t xml:space="preserve">Use the </w:t>
      </w:r>
      <w:r w:rsidR="00597212" w:rsidRPr="002F13BB">
        <w:rPr>
          <w:color w:val="auto"/>
        </w:rPr>
        <w:t>other part of the lung</w:t>
      </w:r>
      <w:r w:rsidR="00CD725E">
        <w:rPr>
          <w:color w:val="auto"/>
        </w:rPr>
        <w:t>s</w:t>
      </w:r>
      <w:r w:rsidR="00597212" w:rsidRPr="002F13BB">
        <w:rPr>
          <w:color w:val="auto"/>
        </w:rPr>
        <w:t xml:space="preserve"> </w:t>
      </w:r>
      <w:r w:rsidR="00E065D2" w:rsidRPr="002F13BB">
        <w:rPr>
          <w:color w:val="auto"/>
        </w:rPr>
        <w:t xml:space="preserve">for histological analysis. For this </w:t>
      </w:r>
      <w:r w:rsidR="003F2EFE" w:rsidRPr="002F13BB">
        <w:rPr>
          <w:color w:val="auto"/>
        </w:rPr>
        <w:t>purpose,</w:t>
      </w:r>
      <w:r w:rsidR="00502ACD" w:rsidRPr="002F13BB">
        <w:rPr>
          <w:color w:val="auto"/>
        </w:rPr>
        <w:t xml:space="preserve"> </w:t>
      </w:r>
      <w:r w:rsidR="0051446D" w:rsidRPr="002F13BB">
        <w:rPr>
          <w:color w:val="auto"/>
        </w:rPr>
        <w:t>insert the syringe</w:t>
      </w:r>
      <w:r w:rsidR="00597212" w:rsidRPr="002F13BB">
        <w:rPr>
          <w:color w:val="auto"/>
        </w:rPr>
        <w:t xml:space="preserve"> </w:t>
      </w:r>
      <w:r w:rsidR="00E065D2" w:rsidRPr="002F13BB">
        <w:rPr>
          <w:color w:val="auto"/>
        </w:rPr>
        <w:t>containing 50% PBS and 50% O</w:t>
      </w:r>
      <w:r w:rsidR="0051446D" w:rsidRPr="002F13BB">
        <w:rPr>
          <w:color w:val="auto"/>
        </w:rPr>
        <w:t xml:space="preserve">CT in a bronchus </w:t>
      </w:r>
      <w:r w:rsidR="00FD334A" w:rsidRPr="002F13BB">
        <w:rPr>
          <w:color w:val="auto"/>
        </w:rPr>
        <w:t>of</w:t>
      </w:r>
      <w:r w:rsidR="0051446D" w:rsidRPr="002F13BB">
        <w:rPr>
          <w:color w:val="auto"/>
        </w:rPr>
        <w:t xml:space="preserve"> the </w:t>
      </w:r>
      <w:r w:rsidR="00FD334A" w:rsidRPr="002F13BB">
        <w:rPr>
          <w:color w:val="auto"/>
        </w:rPr>
        <w:t>used lobe</w:t>
      </w:r>
      <w:r w:rsidR="005538F7" w:rsidRPr="002F13BB">
        <w:rPr>
          <w:color w:val="auto"/>
        </w:rPr>
        <w:fldChar w:fldCharType="begin">
          <w:fldData xml:space="preserve">PEVuZE5vdGU+PENpdGU+PEF1dGhvcj5Nb21jaWxvdmljPC9BdXRob3I+PFllYXI+MjAxODwvWWVh
cj48UmVjTnVtPjIwPC9SZWNOdW0+PERpc3BsYXlUZXh0PjxzdHlsZSBmYWNlPSJzdXBlcnNjcmlw
dCI+MTAsMTE8L3N0eWxlPjwvRGlzcGxheVRleHQ+PHJlY29yZD48cmVjLW51bWJlcj4yMDwvcmVj
LW51bWJlcj48Zm9yZWlnbi1rZXlzPjxrZXkgYXBwPSJFTiIgZGItaWQ9IjB6MDJzMjVlZXRyc3Rq
ZXA5enR2ZHZmZXR6cnJzOWV6ZnY5YSIgdGltZXN0YW1wPSIxNTUwMTc3MzQwIj4yMDwva2V5Pjwv
Zm9yZWlnbi1rZXlzPjxyZWYtdHlwZSBuYW1lPSJKb3VybmFsIEFydGljbGUiPjE3PC9yZWYtdHlw
ZT48Y29udHJpYnV0b3JzPjxhdXRob3JzPjxhdXRob3I+TW9tY2lsb3ZpYywgTS48L2F1dGhvcj48
YXV0aG9yPkJhaWxleSwgUy4gVC48L2F1dGhvcj48YXV0aG9yPkxlZSwgSi4gVC48L2F1dGhvcj48
YXV0aG9yPlphbWlscGEsIEMuPC9hdXRob3I+PGF1dGhvcj5Kb25lcywgQS48L2F1dGhvcj48YXV0
aG9yPkFiZGVsaGFkeSwgRy48L2F1dGhvcj48YXV0aG9yPk1hbnNmaWVsZCwgSi48L2F1dGhvcj48
YXV0aG9yPkZyYW5jaXMsIEsuIFAuPC9hdXRob3I+PGF1dGhvcj5TaGFja2VsZm9yZCwgRC4gQi48
L2F1dGhvcj48L2F1dGhvcnM+PC9jb250cmlidXRvcnM+PGF1dGgtYWRkcmVzcz5EaXZpc2lvbiBv
ZiBQdWxtb25hcnkgYW5kIENyaXRpY2FsIENhcmUgTWVkaWNpbmUsIFVuaXZlcnNpdHkgb2YgQ2Fs
aWZvcm5pYSBMb3MgQW5nZWxlcyBEYXZpZCBHZWZmZW4gU2Nob29sIG9mIE1lZGljaW5lLiYjeEQ7
VW5pdmVyc2l0eSBvZiBOb3J0aCBDYXJvbGluYSBhdCBDaGFwZWwgSGlsbC4mI3hEO0RlcGFydG1l
bnQgb2YgTW9sZWN1bGFyIGFuZCBNZWRpY2FsIFBoYXJtYWNvbG9neSwgVW5pdmVyc2l0eSBvZiBD
YWxpZm9ybmlhIExvcyBBbmdlbGVzLiYjeEQ7QW5kb3IgVGVjaG5vbG9neS4mI3hEO0RpdmlzaW9u
IG9mIE9ydGhvcGFlZGljIFN1cmdlcnksIFVuaXZlcnNpdHkgb2YgQ2FsaWZvcm5pYSBMb3MgQW5n
ZWxlcyBEYXZpZCBHZWZmZW4gU2Nob29sIG9mIE1lZGljaW5lLiYjeEQ7RGl2aXNpb24gb2YgUHVs
bW9uYXJ5IGFuZCBDcml0aWNhbCBDYXJlIE1lZGljaW5lLCBVbml2ZXJzaXR5IG9mIENhbGlmb3Ju
aWEgTG9zIEFuZ2VsZXMgRGF2aWQgR2VmZmVuIFNjaG9vbCBvZiBNZWRpY2luZTsgRFNoYWNrZWxm
b3JkQG1lZG5ldC51Y2xhLmVkdS48L2F1dGgtYWRkcmVzcz48dGl0bGVzPjx0aXRsZT5VdGlsaXpp
bmcgMThGLUZERyBQRVQvQ1QgSW1hZ2luZyBhbmQgUXVhbnRpdGF0aXZlIEhpc3RvbG9neSB0byBN
ZWFzdXJlIER5bmFtaWMgQ2hhbmdlcyBpbiB0aGUgR2x1Y29zZSBNZXRhYm9saXNtIGluIE1vdXNl
IE1vZGVscyBvZiBMdW5nIENhbmNlcjwvdGl0bGU+PHNlY29uZGFyeS10aXRsZT5KIFZpcyBFeHA8
L3NlY29uZGFyeS10aXRsZT48L3RpdGxlcz48cGVyaW9kaWNhbD48ZnVsbC10aXRsZT5KIFZpcyBF
eHA8L2Z1bGwtdGl0bGU+PC9wZXJpb2RpY2FsPjxudW1iZXI+MTM3PC9udW1iZXI+PGVkaXRpb24+
MjAxOC8wOC8wNzwvZWRpdGlvbj48a2V5d29yZHM+PGtleXdvcmQ+QW5pbWFsczwva2V5d29yZD48
a2V5d29yZD5EaXNlYXNlIE1vZGVscywgQW5pbWFsPC9rZXl3b3JkPjxrZXl3b3JkPipGbHVvcm9k
ZW94eWdsdWNvc2UgRjE4PC9rZXl3b3JkPjxrZXl3b3JkPkdsdWNvc2UvKmFuYWx5c2lzL21ldGFi
b2xpc208L2tleXdvcmQ+PGtleXdvcmQ+SHVtYW5zPC9rZXl3b3JkPjxrZXl3b3JkPkx1bmcgTmVv
cGxhc21zLypkaWFnbm9zdGljIGltYWdpbmcvKm1ldGFib2xpc20vcGF0aG9sb2d5PC9rZXl3b3Jk
PjxrZXl3b3JkPk1pY2U8L2tleXdvcmQ+PGtleXdvcmQ+UG9zaXRyb24gRW1pc3Npb24gVG9tb2dy
YXBoeSBDb21wdXRlZCBUb21vZ3JhcGh5LyptZXRob2RzPC9rZXl3b3JkPjxrZXl3b3JkPlJhZGlv
cGhhcm1hY2V1dGljYWxzPC9rZXl3b3JkPjwva2V5d29yZHM+PGRhdGVzPjx5ZWFyPjIwMTg8L3ll
YXI+PHB1Yi1kYXRlcz48ZGF0ZT5KdWwgMjE8L2RhdGU+PC9wdWItZGF0ZXM+PC9kYXRlcz48aXNi
bj4xOTQwLTA4N1ggKEVsZWN0cm9uaWMpJiN4RDsxOTQwLTA4N1ggKExpbmtpbmcpPC9pc2JuPjxh
Y2Nlc3Npb24tbnVtPjMwMDgwMjA4PC9hY2Nlc3Npb24tbnVtPjx1cmxzPjxyZWxhdGVkLXVybHM+
PHVybD5odHRwczovL3d3dy5uY2JpLm5sbS5uaWguZ292L3B1Ym1lZC8zMDA4MDIwODwvdXJsPjwv
cmVsYXRlZC11cmxzPjwvdXJscz48Y3VzdG9tMj5QTUM2MTI2NTIxPC9jdXN0b20yPjxlbGVjdHJv
bmljLXJlc291cmNlLW51bT4xMC4zNzkxLzU3MTY3PC9lbGVjdHJvbmljLXJlc291cmNlLW51bT48
L3JlY29yZD48L0NpdGU+PENpdGU+PEF1dGhvcj5HdW1hPC9BdXRob3I+PFllYXI+MjAxNDwvWWVh
cj48UmVjTnVtPjIxPC9SZWNOdW0+PHJlY29yZD48cmVjLW51bWJlcj4yMTwvcmVjLW51bWJlcj48
Zm9yZWlnbi1rZXlzPjxrZXkgYXBwPSJFTiIgZGItaWQ9IjB6MDJzMjVlZXRyc3RqZXA5enR2ZHZm
ZXR6cnJzOWV6ZnY5YSIgdGltZXN0YW1wPSIxNTUwMTc3NTY1Ij4yMTwva2V5PjwvZm9yZWlnbi1r
ZXlzPjxyZWYtdHlwZSBuYW1lPSJKb3VybmFsIEFydGljbGUiPjE3PC9yZWYtdHlwZT48Y29udHJp
YnV0b3JzPjxhdXRob3JzPjxhdXRob3I+R3VtYSwgUy4gUi48L2F1dGhvcj48YXV0aG9yPkxlZSwg
RC4gQS48L2F1dGhvcj48YXV0aG9yPll1LCBMLjwvYXV0aG9yPjxhdXRob3I+R29yZG9uLCBOLjwv
YXV0aG9yPjxhdXRob3I+SHVnaGVzLCBELjwvYXV0aG9yPjxhdXRob3I+U3Rld2FydCwgSi48L2F1
dGhvcj48YXV0aG9yPldhbmcsIFcuIEwuPC9hdXRob3I+PGF1dGhvcj5LbGVpbmVybWFuLCBFLiBT
LjwvYXV0aG9yPjwvYXV0aG9ycz48L2NvbnRyaWJ1dG9ycz48YXV0aC1hZGRyZXNzPkRpdmlzaW9u
IG9mIFBlZGlhdHJpY3MsIFRoZSBVbml2ZXJzaXR5IG9mIFRleGFzIE1EIEFuZGVyc29uIENhbmNl
ciBDZW50ZXIsIEhvdXN0b24sIFRleGFzLjwvYXV0aC1hZGRyZXNzPjx0aXRsZXM+PHRpdGxlPk5h
dHVyYWwga2lsbGVyIGNlbGwgdGhlcmFweSBhbmQgYWVyb3NvbCBpbnRlcmxldWtpbi0yIGZvciB0
aGUgdHJlYXRtZW50IG9mIG9zdGVvc2FyY29tYSBsdW5nIG1ldGFzdGFzaXM8L3RpdGxlPjxzZWNv
bmRhcnktdGl0bGU+UGVkaWF0ciBCbG9vZCBDYW5jZXI8L3NlY29uZGFyeS10aXRsZT48L3RpdGxl
cz48cGVyaW9kaWNhbD48ZnVsbC10aXRsZT5QZWRpYXRyIEJsb29kIENhbmNlcjwvZnVsbC10aXRs
ZT48L3BlcmlvZGljYWw+PHBhZ2VzPjYxOC0yNjwvcGFnZXM+PHZvbHVtZT42MTwvdm9sdW1lPjxu
dW1iZXI+NDwvbnVtYmVyPjxlZGl0aW9uPjIwMTMvMTAvMTk8L2VkaXRpb24+PGtleXdvcmRzPjxr
ZXl3b3JkPipBZG1pbmlzdHJhdGlvbiwgSW5oYWxhdGlvbjwva2V5d29yZD48a2V5d29yZD5Bbmlt
YWxzPC9rZXl3b3JkPjxrZXl3b3JkPkFudGluZW9wbGFzdGljIEFnZW50cy9hZG1pbmlzdHJhdGlv
biAmYW1wOyBkb3NhZ2U8L2tleXdvcmQ+PGtleXdvcmQ+QXBvcHRvc2lzL2RydWcgZWZmZWN0czwv
a2V5d29yZD48a2V5d29yZD5Cb25lIE5lb3BsYXNtcy9tZXRhYm9saXNtL3BhdGhvbG9neS8qdGhl
cmFweTwva2V5d29yZD48a2V5d29yZD4qQ2VsbC0gYW5kIFRpc3N1ZS1CYXNlZCBUaGVyYXB5PC9r
ZXl3b3JkPjxrZXl3b3JkPkNvbWJpbmVkIE1vZGFsaXR5IFRoZXJhcHk8L2tleXdvcmQ+PGtleXdv
cmQ+RmxvdyBDeXRvbWV0cnk8L2tleXdvcmQ+PGtleXdvcmQ+Rmx1b3Jlc2NlbnQgQW50aWJvZHkg
VGVjaG5pcXVlPC9rZXl3b3JkPjxrZXl3b3JkPkdQSS1MaW5rZWQgUHJvdGVpbnMvbWV0YWJvbGlz
bTwva2V5d29yZD48a2V5d29yZD5IdW1hbnM8L2tleXdvcmQ+PGtleXdvcmQ+SW1tdW5vZW56eW1l
IFRlY2huaXF1ZXM8L2tleXdvcmQ+PGtleXdvcmQ+SW50ZXJjZWxsdWxhciBTaWduYWxpbmcgUGVw
dGlkZXMgYW5kIFByb3RlaW5zL21ldGFib2xpc208L2tleXdvcmQ+PGtleXdvcmQ+SW50ZXJsZXVr
aW4tMi8qYWRtaW5pc3RyYXRpb24gJmFtcDsgZG9zYWdlPC9rZXl3b3JkPjxrZXl3b3JkPktpbGxl
ciBDZWxscywgTmF0dXJhbC9jeXRvbG9neS9tZXRhYm9saXNtLyp0cmFuc3BsYW50YXRpb248L2tl
eXdvcmQ+PGtleXdvcmQ+THVuZyBOZW9wbGFzbXMvbWV0YWJvbGlzbS9zZWNvbmRhcnkvKnRoZXJh
cHk8L2tleXdvcmQ+PGtleXdvcmQ+TWljZTwva2V5d29yZD48a2V5d29yZD5NaWNlLCBJbmJyZWQg
QkFMQiBDPC9rZXl3b3JkPjxrZXl3b3JkPk1pY2UsIE51ZGU8L2tleXdvcmQ+PGtleXdvcmQ+Tksg
Q2VsbCBMZWN0aW4tTGlrZSBSZWNlcHRvciBTdWJmYW1pbHkgSy9tZXRhYm9saXNtPC9rZXl3b3Jk
PjxrZXl3b3JkPk9zdGVvc2FyY29tYS9tZXRhYm9saXNtL3BhdGhvbG9neS8qdGhlcmFweTwva2V5
d29yZD48a2V5d29yZD5UdW1vciBDZWxscywgQ3VsdHVyZWQ8L2tleXdvcmQ+PGtleXdvcmQ+YWVy
b3NvbCBpbnRlcmxldWtpbi0yPC9rZXl3b3JkPjxrZXl3b3JkPmN5dG9raW5lczwva2V5d29yZD48
a2V5d29yZD5pbW11bm90aGVyYXB5PC9rZXl3b3JkPjxrZXl3b3JkPmx1bmcgbWV0YXN0YXNpczwv
a2V5d29yZD48a2V5d29yZD5uYXR1cmFsIGtpbGxlciBjZWxsczwva2V5d29yZD48a2V5d29yZD5v
c3Rlb3NhcmNvbWE8L2tleXdvcmQ+PC9rZXl3b3Jkcz48ZGF0ZXM+PHllYXI+MjAxNDwveWVhcj48
cHViLWRhdGVzPjxkYXRlPkFwcjwvZGF0ZT48L3B1Yi1kYXRlcz48L2RhdGVzPjxpc2JuPjE1NDUt
NTAxNyAoRWxlY3Ryb25pYykmI3hEOzE1NDUtNTAwOSAoTGlua2luZyk8L2lzYm4+PGFjY2Vzc2lv
bi1udW0+MjQxMzY4ODU8L2FjY2Vzc2lvbi1udW0+PHVybHM+PHJlbGF0ZWQtdXJscz48dXJsPmh0
dHBzOi8vd3d3Lm5jYmkubmxtLm5paC5nb3YvcHVibWVkLzI0MTM2ODg1PC91cmw+PC9yZWxhdGVk
LXVybHM+PC91cmxzPjxjdXN0b20yPlBNQzQxNTQzODE8L2N1c3RvbTI+PGVsZWN0cm9uaWMtcmVz
b3VyY2UtbnVtPjEwLjEwMDIvcGJjLjI0ODAxPC9lbGVjdHJvbmljLXJlc291cmNlLW51bT48L3Jl
Y29yZD48L0NpdGU+PC9FbmROb3RlPn==
</w:fldData>
        </w:fldChar>
      </w:r>
      <w:r w:rsidR="00DC0768" w:rsidRPr="002F13BB">
        <w:rPr>
          <w:color w:val="auto"/>
        </w:rPr>
        <w:instrText xml:space="preserve"> ADDIN EN.CITE </w:instrText>
      </w:r>
      <w:r w:rsidR="00DC0768" w:rsidRPr="002F13BB">
        <w:rPr>
          <w:color w:val="auto"/>
        </w:rPr>
        <w:fldChar w:fldCharType="begin">
          <w:fldData xml:space="preserve">PEVuZE5vdGU+PENpdGU+PEF1dGhvcj5Nb21jaWxvdmljPC9BdXRob3I+PFllYXI+MjAxODwvWWVh
cj48UmVjTnVtPjIwPC9SZWNOdW0+PERpc3BsYXlUZXh0PjxzdHlsZSBmYWNlPSJzdXBlcnNjcmlw
dCI+MTAsMTE8L3N0eWxlPjwvRGlzcGxheVRleHQ+PHJlY29yZD48cmVjLW51bWJlcj4yMDwvcmVj
LW51bWJlcj48Zm9yZWlnbi1rZXlzPjxrZXkgYXBwPSJFTiIgZGItaWQ9IjB6MDJzMjVlZXRyc3Rq
ZXA5enR2ZHZmZXR6cnJzOWV6ZnY5YSIgdGltZXN0YW1wPSIxNTUwMTc3MzQwIj4yMDwva2V5Pjwv
Zm9yZWlnbi1rZXlzPjxyZWYtdHlwZSBuYW1lPSJKb3VybmFsIEFydGljbGUiPjE3PC9yZWYtdHlw
ZT48Y29udHJpYnV0b3JzPjxhdXRob3JzPjxhdXRob3I+TW9tY2lsb3ZpYywgTS48L2F1dGhvcj48
YXV0aG9yPkJhaWxleSwgUy4gVC48L2F1dGhvcj48YXV0aG9yPkxlZSwgSi4gVC48L2F1dGhvcj48
YXV0aG9yPlphbWlscGEsIEMuPC9hdXRob3I+PGF1dGhvcj5Kb25lcywgQS48L2F1dGhvcj48YXV0
aG9yPkFiZGVsaGFkeSwgRy48L2F1dGhvcj48YXV0aG9yPk1hbnNmaWVsZCwgSi48L2F1dGhvcj48
YXV0aG9yPkZyYW5jaXMsIEsuIFAuPC9hdXRob3I+PGF1dGhvcj5TaGFja2VsZm9yZCwgRC4gQi48
L2F1dGhvcj48L2F1dGhvcnM+PC9jb250cmlidXRvcnM+PGF1dGgtYWRkcmVzcz5EaXZpc2lvbiBv
ZiBQdWxtb25hcnkgYW5kIENyaXRpY2FsIENhcmUgTWVkaWNpbmUsIFVuaXZlcnNpdHkgb2YgQ2Fs
aWZvcm5pYSBMb3MgQW5nZWxlcyBEYXZpZCBHZWZmZW4gU2Nob29sIG9mIE1lZGljaW5lLiYjeEQ7
VW5pdmVyc2l0eSBvZiBOb3J0aCBDYXJvbGluYSBhdCBDaGFwZWwgSGlsbC4mI3hEO0RlcGFydG1l
bnQgb2YgTW9sZWN1bGFyIGFuZCBNZWRpY2FsIFBoYXJtYWNvbG9neSwgVW5pdmVyc2l0eSBvZiBD
YWxpZm9ybmlhIExvcyBBbmdlbGVzLiYjeEQ7QW5kb3IgVGVjaG5vbG9neS4mI3hEO0RpdmlzaW9u
IG9mIE9ydGhvcGFlZGljIFN1cmdlcnksIFVuaXZlcnNpdHkgb2YgQ2FsaWZvcm5pYSBMb3MgQW5n
ZWxlcyBEYXZpZCBHZWZmZW4gU2Nob29sIG9mIE1lZGljaW5lLiYjeEQ7RGl2aXNpb24gb2YgUHVs
bW9uYXJ5IGFuZCBDcml0aWNhbCBDYXJlIE1lZGljaW5lLCBVbml2ZXJzaXR5IG9mIENhbGlmb3Ju
aWEgTG9zIEFuZ2VsZXMgRGF2aWQgR2VmZmVuIFNjaG9vbCBvZiBNZWRpY2luZTsgRFNoYWNrZWxm
b3JkQG1lZG5ldC51Y2xhLmVkdS48L2F1dGgtYWRkcmVzcz48dGl0bGVzPjx0aXRsZT5VdGlsaXpp
bmcgMThGLUZERyBQRVQvQ1QgSW1hZ2luZyBhbmQgUXVhbnRpdGF0aXZlIEhpc3RvbG9neSB0byBN
ZWFzdXJlIER5bmFtaWMgQ2hhbmdlcyBpbiB0aGUgR2x1Y29zZSBNZXRhYm9saXNtIGluIE1vdXNl
IE1vZGVscyBvZiBMdW5nIENhbmNlcjwvdGl0bGU+PHNlY29uZGFyeS10aXRsZT5KIFZpcyBFeHA8
L3NlY29uZGFyeS10aXRsZT48L3RpdGxlcz48cGVyaW9kaWNhbD48ZnVsbC10aXRsZT5KIFZpcyBF
eHA8L2Z1bGwtdGl0bGU+PC9wZXJpb2RpY2FsPjxudW1iZXI+MTM3PC9udW1iZXI+PGVkaXRpb24+
MjAxOC8wOC8wNzwvZWRpdGlvbj48a2V5d29yZHM+PGtleXdvcmQ+QW5pbWFsczwva2V5d29yZD48
a2V5d29yZD5EaXNlYXNlIE1vZGVscywgQW5pbWFsPC9rZXl3b3JkPjxrZXl3b3JkPipGbHVvcm9k
ZW94eWdsdWNvc2UgRjE4PC9rZXl3b3JkPjxrZXl3b3JkPkdsdWNvc2UvKmFuYWx5c2lzL21ldGFi
b2xpc208L2tleXdvcmQ+PGtleXdvcmQ+SHVtYW5zPC9rZXl3b3JkPjxrZXl3b3JkPkx1bmcgTmVv
cGxhc21zLypkaWFnbm9zdGljIGltYWdpbmcvKm1ldGFib2xpc20vcGF0aG9sb2d5PC9rZXl3b3Jk
PjxrZXl3b3JkPk1pY2U8L2tleXdvcmQ+PGtleXdvcmQ+UG9zaXRyb24gRW1pc3Npb24gVG9tb2dy
YXBoeSBDb21wdXRlZCBUb21vZ3JhcGh5LyptZXRob2RzPC9rZXl3b3JkPjxrZXl3b3JkPlJhZGlv
cGhhcm1hY2V1dGljYWxzPC9rZXl3b3JkPjwva2V5d29yZHM+PGRhdGVzPjx5ZWFyPjIwMTg8L3ll
YXI+PHB1Yi1kYXRlcz48ZGF0ZT5KdWwgMjE8L2RhdGU+PC9wdWItZGF0ZXM+PC9kYXRlcz48aXNi
bj4xOTQwLTA4N1ggKEVsZWN0cm9uaWMpJiN4RDsxOTQwLTA4N1ggKExpbmtpbmcpPC9pc2JuPjxh
Y2Nlc3Npb24tbnVtPjMwMDgwMjA4PC9hY2Nlc3Npb24tbnVtPjx1cmxzPjxyZWxhdGVkLXVybHM+
PHVybD5odHRwczovL3d3dy5uY2JpLm5sbS5uaWguZ292L3B1Ym1lZC8zMDA4MDIwODwvdXJsPjwv
cmVsYXRlZC11cmxzPjwvdXJscz48Y3VzdG9tMj5QTUM2MTI2NTIxPC9jdXN0b20yPjxlbGVjdHJv
bmljLXJlc291cmNlLW51bT4xMC4zNzkxLzU3MTY3PC9lbGVjdHJvbmljLXJlc291cmNlLW51bT48
L3JlY29yZD48L0NpdGU+PENpdGU+PEF1dGhvcj5HdW1hPC9BdXRob3I+PFllYXI+MjAxNDwvWWVh
cj48UmVjTnVtPjIxPC9SZWNOdW0+PHJlY29yZD48cmVjLW51bWJlcj4yMTwvcmVjLW51bWJlcj48
Zm9yZWlnbi1rZXlzPjxrZXkgYXBwPSJFTiIgZGItaWQ9IjB6MDJzMjVlZXRyc3RqZXA5enR2ZHZm
ZXR6cnJzOWV6ZnY5YSIgdGltZXN0YW1wPSIxNTUwMTc3NTY1Ij4yMTwva2V5PjwvZm9yZWlnbi1r
ZXlzPjxyZWYtdHlwZSBuYW1lPSJKb3VybmFsIEFydGljbGUiPjE3PC9yZWYtdHlwZT48Y29udHJp
YnV0b3JzPjxhdXRob3JzPjxhdXRob3I+R3VtYSwgUy4gUi48L2F1dGhvcj48YXV0aG9yPkxlZSwg
RC4gQS48L2F1dGhvcj48YXV0aG9yPll1LCBMLjwvYXV0aG9yPjxhdXRob3I+R29yZG9uLCBOLjwv
YXV0aG9yPjxhdXRob3I+SHVnaGVzLCBELjwvYXV0aG9yPjxhdXRob3I+U3Rld2FydCwgSi48L2F1
dGhvcj48YXV0aG9yPldhbmcsIFcuIEwuPC9hdXRob3I+PGF1dGhvcj5LbGVpbmVybWFuLCBFLiBT
LjwvYXV0aG9yPjwvYXV0aG9ycz48L2NvbnRyaWJ1dG9ycz48YXV0aC1hZGRyZXNzPkRpdmlzaW9u
IG9mIFBlZGlhdHJpY3MsIFRoZSBVbml2ZXJzaXR5IG9mIFRleGFzIE1EIEFuZGVyc29uIENhbmNl
ciBDZW50ZXIsIEhvdXN0b24sIFRleGFzLjwvYXV0aC1hZGRyZXNzPjx0aXRsZXM+PHRpdGxlPk5h
dHVyYWwga2lsbGVyIGNlbGwgdGhlcmFweSBhbmQgYWVyb3NvbCBpbnRlcmxldWtpbi0yIGZvciB0
aGUgdHJlYXRtZW50IG9mIG9zdGVvc2FyY29tYSBsdW5nIG1ldGFzdGFzaXM8L3RpdGxlPjxzZWNv
bmRhcnktdGl0bGU+UGVkaWF0ciBCbG9vZCBDYW5jZXI8L3NlY29uZGFyeS10aXRsZT48L3RpdGxl
cz48cGVyaW9kaWNhbD48ZnVsbC10aXRsZT5QZWRpYXRyIEJsb29kIENhbmNlcjwvZnVsbC10aXRs
ZT48L3BlcmlvZGljYWw+PHBhZ2VzPjYxOC0yNjwvcGFnZXM+PHZvbHVtZT42MTwvdm9sdW1lPjxu
dW1iZXI+NDwvbnVtYmVyPjxlZGl0aW9uPjIwMTMvMTAvMTk8L2VkaXRpb24+PGtleXdvcmRzPjxr
ZXl3b3JkPipBZG1pbmlzdHJhdGlvbiwgSW5oYWxhdGlvbjwva2V5d29yZD48a2V5d29yZD5Bbmlt
YWxzPC9rZXl3b3JkPjxrZXl3b3JkPkFudGluZW9wbGFzdGljIEFnZW50cy9hZG1pbmlzdHJhdGlv
biAmYW1wOyBkb3NhZ2U8L2tleXdvcmQ+PGtleXdvcmQ+QXBvcHRvc2lzL2RydWcgZWZmZWN0czwv
a2V5d29yZD48a2V5d29yZD5Cb25lIE5lb3BsYXNtcy9tZXRhYm9saXNtL3BhdGhvbG9neS8qdGhl
cmFweTwva2V5d29yZD48a2V5d29yZD4qQ2VsbC0gYW5kIFRpc3N1ZS1CYXNlZCBUaGVyYXB5PC9r
ZXl3b3JkPjxrZXl3b3JkPkNvbWJpbmVkIE1vZGFsaXR5IFRoZXJhcHk8L2tleXdvcmQ+PGtleXdv
cmQ+RmxvdyBDeXRvbWV0cnk8L2tleXdvcmQ+PGtleXdvcmQ+Rmx1b3Jlc2NlbnQgQW50aWJvZHkg
VGVjaG5pcXVlPC9rZXl3b3JkPjxrZXl3b3JkPkdQSS1MaW5rZWQgUHJvdGVpbnMvbWV0YWJvbGlz
bTwva2V5d29yZD48a2V5d29yZD5IdW1hbnM8L2tleXdvcmQ+PGtleXdvcmQ+SW1tdW5vZW56eW1l
IFRlY2huaXF1ZXM8L2tleXdvcmQ+PGtleXdvcmQ+SW50ZXJjZWxsdWxhciBTaWduYWxpbmcgUGVw
dGlkZXMgYW5kIFByb3RlaW5zL21ldGFib2xpc208L2tleXdvcmQ+PGtleXdvcmQ+SW50ZXJsZXVr
aW4tMi8qYWRtaW5pc3RyYXRpb24gJmFtcDsgZG9zYWdlPC9rZXl3b3JkPjxrZXl3b3JkPktpbGxl
ciBDZWxscywgTmF0dXJhbC9jeXRvbG9neS9tZXRhYm9saXNtLyp0cmFuc3BsYW50YXRpb248L2tl
eXdvcmQ+PGtleXdvcmQ+THVuZyBOZW9wbGFzbXMvbWV0YWJvbGlzbS9zZWNvbmRhcnkvKnRoZXJh
cHk8L2tleXdvcmQ+PGtleXdvcmQ+TWljZTwva2V5d29yZD48a2V5d29yZD5NaWNlLCBJbmJyZWQg
QkFMQiBDPC9rZXl3b3JkPjxrZXl3b3JkPk1pY2UsIE51ZGU8L2tleXdvcmQ+PGtleXdvcmQ+Tksg
Q2VsbCBMZWN0aW4tTGlrZSBSZWNlcHRvciBTdWJmYW1pbHkgSy9tZXRhYm9saXNtPC9rZXl3b3Jk
PjxrZXl3b3JkPk9zdGVvc2FyY29tYS9tZXRhYm9saXNtL3BhdGhvbG9neS8qdGhlcmFweTwva2V5
d29yZD48a2V5d29yZD5UdW1vciBDZWxscywgQ3VsdHVyZWQ8L2tleXdvcmQ+PGtleXdvcmQ+YWVy
b3NvbCBpbnRlcmxldWtpbi0yPC9rZXl3b3JkPjxrZXl3b3JkPmN5dG9raW5lczwva2V5d29yZD48
a2V5d29yZD5pbW11bm90aGVyYXB5PC9rZXl3b3JkPjxrZXl3b3JkPmx1bmcgbWV0YXN0YXNpczwv
a2V5d29yZD48a2V5d29yZD5uYXR1cmFsIGtpbGxlciBjZWxsczwva2V5d29yZD48a2V5d29yZD5v
c3Rlb3NhcmNvbWE8L2tleXdvcmQ+PC9rZXl3b3Jkcz48ZGF0ZXM+PHllYXI+MjAxNDwveWVhcj48
cHViLWRhdGVzPjxkYXRlPkFwcjwvZGF0ZT48L3B1Yi1kYXRlcz48L2RhdGVzPjxpc2JuPjE1NDUt
NTAxNyAoRWxlY3Ryb25pYykmI3hEOzE1NDUtNTAwOSAoTGlua2luZyk8L2lzYm4+PGFjY2Vzc2lv
bi1udW0+MjQxMzY4ODU8L2FjY2Vzc2lvbi1udW0+PHVybHM+PHJlbGF0ZWQtdXJscz48dXJsPmh0
dHBzOi8vd3d3Lm5jYmkubmxtLm5paC5nb3YvcHVibWVkLzI0MTM2ODg1PC91cmw+PC9yZWxhdGVk
LXVybHM+PC91cmxzPjxjdXN0b20yPlBNQzQxNTQzODE8L2N1c3RvbTI+PGVsZWN0cm9uaWMtcmVz
b3VyY2UtbnVtPjEwLjEwMDIvcGJjLjI0ODAxPC9lbGVjdHJvbmljLXJlc291cmNlLW51bT48L3Jl
Y29yZD48L0NpdGU+PC9FbmROb3RlPn==
</w:fldData>
        </w:fldChar>
      </w:r>
      <w:r w:rsidR="00DC0768" w:rsidRPr="002F13BB">
        <w:rPr>
          <w:color w:val="auto"/>
        </w:rPr>
        <w:instrText xml:space="preserve"> ADDIN EN.CITE.DATA </w:instrText>
      </w:r>
      <w:r w:rsidR="00DC0768" w:rsidRPr="002F13BB">
        <w:rPr>
          <w:color w:val="auto"/>
        </w:rPr>
      </w:r>
      <w:r w:rsidR="00DC0768" w:rsidRPr="002F13BB">
        <w:rPr>
          <w:color w:val="auto"/>
        </w:rPr>
        <w:fldChar w:fldCharType="end"/>
      </w:r>
      <w:r w:rsidR="005538F7" w:rsidRPr="002F13BB">
        <w:rPr>
          <w:color w:val="auto"/>
        </w:rPr>
      </w:r>
      <w:r w:rsidR="005538F7" w:rsidRPr="002F13BB">
        <w:rPr>
          <w:color w:val="auto"/>
        </w:rPr>
        <w:fldChar w:fldCharType="separate"/>
      </w:r>
      <w:r w:rsidR="00DC0768" w:rsidRPr="002F13BB">
        <w:rPr>
          <w:noProof/>
          <w:color w:val="auto"/>
          <w:vertAlign w:val="superscript"/>
        </w:rPr>
        <w:t>10,11</w:t>
      </w:r>
      <w:r w:rsidR="005538F7" w:rsidRPr="002F13BB">
        <w:rPr>
          <w:color w:val="auto"/>
        </w:rPr>
        <w:fldChar w:fldCharType="end"/>
      </w:r>
      <w:r w:rsidR="0051446D" w:rsidRPr="002F13BB">
        <w:rPr>
          <w:color w:val="auto"/>
        </w:rPr>
        <w:t xml:space="preserve">. </w:t>
      </w:r>
      <w:r w:rsidR="00F4253F" w:rsidRPr="002F13BB">
        <w:rPr>
          <w:rFonts w:cstheme="minorHAnsi"/>
          <w:color w:val="auto"/>
        </w:rPr>
        <w:t xml:space="preserve">The experimenter can easily </w:t>
      </w:r>
      <w:r w:rsidR="00FD334A" w:rsidRPr="002F13BB">
        <w:rPr>
          <w:rFonts w:cstheme="minorHAnsi"/>
          <w:color w:val="auto"/>
        </w:rPr>
        <w:t>see</w:t>
      </w:r>
      <w:r w:rsidR="00F4253F" w:rsidRPr="002F13BB">
        <w:rPr>
          <w:rFonts w:cstheme="minorHAnsi"/>
          <w:color w:val="auto"/>
        </w:rPr>
        <w:t xml:space="preserve"> that the lung gets inflated when the syringe</w:t>
      </w:r>
      <w:r w:rsidR="00FD334A" w:rsidRPr="002F13BB">
        <w:rPr>
          <w:rFonts w:cstheme="minorHAnsi"/>
          <w:color w:val="auto"/>
        </w:rPr>
        <w:t>’s</w:t>
      </w:r>
      <w:r w:rsidR="00F4253F" w:rsidRPr="002F13BB">
        <w:rPr>
          <w:rFonts w:cstheme="minorHAnsi"/>
          <w:color w:val="auto"/>
        </w:rPr>
        <w:t xml:space="preserve"> content is perfused in the tissue.</w:t>
      </w:r>
      <w:r w:rsidR="00502ACD" w:rsidRPr="002F13BB">
        <w:rPr>
          <w:rFonts w:cstheme="minorHAnsi"/>
          <w:color w:val="auto"/>
        </w:rPr>
        <w:t xml:space="preserve"> </w:t>
      </w:r>
    </w:p>
    <w:p w14:paraId="49063F75" w14:textId="77777777" w:rsidR="00E065D2" w:rsidRPr="002F13BB" w:rsidRDefault="00E065D2" w:rsidP="00F0252C">
      <w:pPr>
        <w:pStyle w:val="ListParagraph"/>
        <w:ind w:left="0"/>
        <w:rPr>
          <w:color w:val="auto"/>
        </w:rPr>
      </w:pPr>
    </w:p>
    <w:p w14:paraId="6E308F13" w14:textId="783B12E5" w:rsidR="00BA4FE0" w:rsidRPr="002F13BB" w:rsidRDefault="00E065D2" w:rsidP="00F0252C">
      <w:pPr>
        <w:pStyle w:val="ListParagraph"/>
        <w:widowControl/>
        <w:numPr>
          <w:ilvl w:val="1"/>
          <w:numId w:val="31"/>
        </w:numPr>
        <w:autoSpaceDE/>
        <w:autoSpaceDN/>
        <w:adjustRightInd/>
        <w:rPr>
          <w:color w:val="auto"/>
        </w:rPr>
      </w:pPr>
      <w:r w:rsidRPr="002F13BB">
        <w:rPr>
          <w:color w:val="auto"/>
        </w:rPr>
        <w:t>Place these pieces of lung in embedding molds prefilled with OCT and snap freeze them in dry ice. Store the samples at -80</w:t>
      </w:r>
      <w:r w:rsidR="00981DC8">
        <w:rPr>
          <w:color w:val="auto"/>
        </w:rPr>
        <w:t xml:space="preserve"> °</w:t>
      </w:r>
      <w:r w:rsidRPr="002F13BB">
        <w:rPr>
          <w:color w:val="auto"/>
        </w:rPr>
        <w:t xml:space="preserve">C after they are frozen. </w:t>
      </w:r>
    </w:p>
    <w:p w14:paraId="57EDB6E6" w14:textId="77777777" w:rsidR="00E04EF0" w:rsidRPr="002F13BB" w:rsidRDefault="00E04EF0" w:rsidP="00F0252C">
      <w:pPr>
        <w:pStyle w:val="ListParagraph"/>
        <w:widowControl/>
        <w:autoSpaceDE/>
        <w:autoSpaceDN/>
        <w:adjustRightInd/>
        <w:ind w:left="0"/>
        <w:rPr>
          <w:color w:val="auto"/>
        </w:rPr>
      </w:pPr>
    </w:p>
    <w:p w14:paraId="5687AE04" w14:textId="6176803C" w:rsidR="00E04EF0" w:rsidRPr="002F13BB" w:rsidRDefault="00BC4434" w:rsidP="00F0252C">
      <w:pPr>
        <w:pStyle w:val="ListParagraph"/>
        <w:widowControl/>
        <w:numPr>
          <w:ilvl w:val="1"/>
          <w:numId w:val="31"/>
        </w:numPr>
        <w:autoSpaceDE/>
        <w:autoSpaceDN/>
        <w:adjustRightInd/>
        <w:rPr>
          <w:color w:val="auto"/>
        </w:rPr>
      </w:pPr>
      <w:r w:rsidRPr="002F13BB">
        <w:rPr>
          <w:color w:val="auto"/>
        </w:rPr>
        <w:t xml:space="preserve">Prepare 8 </w:t>
      </w:r>
      <w:r w:rsidRPr="002F13BB">
        <w:rPr>
          <w:color w:val="auto"/>
        </w:rPr>
        <w:sym w:font="Symbol" w:char="F06D"/>
      </w:r>
      <w:r w:rsidRPr="002F13BB">
        <w:rPr>
          <w:color w:val="auto"/>
        </w:rPr>
        <w:t>m sections of</w:t>
      </w:r>
      <w:r w:rsidR="00BE6256" w:rsidRPr="002F13BB">
        <w:rPr>
          <w:color w:val="auto"/>
        </w:rPr>
        <w:t xml:space="preserve"> </w:t>
      </w:r>
      <w:r w:rsidRPr="002F13BB">
        <w:rPr>
          <w:color w:val="auto"/>
        </w:rPr>
        <w:t>RV</w:t>
      </w:r>
      <w:r w:rsidR="00E065D2" w:rsidRPr="002F13BB">
        <w:rPr>
          <w:color w:val="auto"/>
        </w:rPr>
        <w:t xml:space="preserve"> and lung</w:t>
      </w:r>
      <w:r w:rsidR="00BE6256" w:rsidRPr="002F13BB">
        <w:rPr>
          <w:color w:val="auto"/>
        </w:rPr>
        <w:t xml:space="preserve"> </w:t>
      </w:r>
      <w:r w:rsidRPr="002F13BB">
        <w:rPr>
          <w:color w:val="auto"/>
        </w:rPr>
        <w:t>using</w:t>
      </w:r>
      <w:r w:rsidR="00E065D2" w:rsidRPr="002F13BB">
        <w:rPr>
          <w:color w:val="auto"/>
        </w:rPr>
        <w:t xml:space="preserve"> a cryostat</w:t>
      </w:r>
      <w:r w:rsidRPr="002F13BB">
        <w:rPr>
          <w:color w:val="auto"/>
        </w:rPr>
        <w:t xml:space="preserve"> machine</w:t>
      </w:r>
      <w:r w:rsidR="00E065D2" w:rsidRPr="002F13BB">
        <w:rPr>
          <w:color w:val="auto"/>
        </w:rPr>
        <w:t xml:space="preserve">. </w:t>
      </w:r>
      <w:proofErr w:type="gramStart"/>
      <w:r w:rsidR="00E065D2" w:rsidRPr="002F13BB">
        <w:rPr>
          <w:color w:val="auto"/>
        </w:rPr>
        <w:t>Air dry</w:t>
      </w:r>
      <w:proofErr w:type="gramEnd"/>
      <w:r w:rsidR="00E065D2" w:rsidRPr="002F13BB">
        <w:rPr>
          <w:color w:val="auto"/>
        </w:rPr>
        <w:t xml:space="preserve"> the sections at room temperature for 30 min. </w:t>
      </w:r>
    </w:p>
    <w:p w14:paraId="2E2BA6BF" w14:textId="77777777" w:rsidR="00E065D2" w:rsidRPr="002F13BB" w:rsidRDefault="00E065D2" w:rsidP="00F0252C">
      <w:pPr>
        <w:pStyle w:val="ListParagraph"/>
        <w:ind w:left="0"/>
        <w:rPr>
          <w:color w:val="auto"/>
        </w:rPr>
      </w:pPr>
    </w:p>
    <w:p w14:paraId="5BA8B850" w14:textId="1D453F7F" w:rsidR="00E065D2" w:rsidRPr="002F13BB" w:rsidRDefault="00E065D2" w:rsidP="00F0252C">
      <w:pPr>
        <w:pStyle w:val="ListParagraph"/>
        <w:widowControl/>
        <w:numPr>
          <w:ilvl w:val="1"/>
          <w:numId w:val="31"/>
        </w:numPr>
        <w:autoSpaceDE/>
        <w:autoSpaceDN/>
        <w:adjustRightInd/>
        <w:rPr>
          <w:color w:val="auto"/>
        </w:rPr>
      </w:pPr>
      <w:r w:rsidRPr="002F13BB">
        <w:rPr>
          <w:color w:val="auto"/>
        </w:rPr>
        <w:t xml:space="preserve">Fix the </w:t>
      </w:r>
      <w:r w:rsidR="00F4253F" w:rsidRPr="002F13BB">
        <w:rPr>
          <w:color w:val="auto"/>
        </w:rPr>
        <w:t>slides at room temperature using</w:t>
      </w:r>
      <w:r w:rsidRPr="002F13BB">
        <w:rPr>
          <w:color w:val="auto"/>
        </w:rPr>
        <w:t xml:space="preserve"> 10% paraformaldehyde (PFA) for 10 min. </w:t>
      </w:r>
    </w:p>
    <w:p w14:paraId="1FE916DD" w14:textId="77777777" w:rsidR="00F0252C" w:rsidRPr="002F13BB" w:rsidRDefault="00F0252C" w:rsidP="00F0252C">
      <w:pPr>
        <w:widowControl/>
        <w:autoSpaceDE/>
        <w:autoSpaceDN/>
        <w:adjustRightInd/>
        <w:rPr>
          <w:color w:val="auto"/>
        </w:rPr>
      </w:pPr>
    </w:p>
    <w:p w14:paraId="0DEF2384" w14:textId="34CF68AC" w:rsidR="00CC4485" w:rsidRPr="002F13BB" w:rsidRDefault="00F0252C" w:rsidP="00F0252C">
      <w:pPr>
        <w:widowControl/>
        <w:autoSpaceDE/>
        <w:autoSpaceDN/>
        <w:adjustRightInd/>
        <w:rPr>
          <w:color w:val="auto"/>
        </w:rPr>
      </w:pPr>
      <w:r w:rsidRPr="002F13BB">
        <w:rPr>
          <w:color w:val="auto"/>
        </w:rPr>
        <w:t xml:space="preserve">NOTE: </w:t>
      </w:r>
      <w:r w:rsidR="00CF3245" w:rsidRPr="002F13BB">
        <w:rPr>
          <w:color w:val="auto"/>
        </w:rPr>
        <w:t xml:space="preserve">PFA is a known human carcinogen. Reduce </w:t>
      </w:r>
      <w:r w:rsidR="007B3563">
        <w:rPr>
          <w:color w:val="auto"/>
        </w:rPr>
        <w:t xml:space="preserve">the </w:t>
      </w:r>
      <w:r w:rsidR="00CF3245" w:rsidRPr="002F13BB">
        <w:rPr>
          <w:color w:val="auto"/>
        </w:rPr>
        <w:t xml:space="preserve">exposure risk by </w:t>
      </w:r>
      <w:r w:rsidR="00187AEF" w:rsidRPr="002F13BB">
        <w:rPr>
          <w:color w:val="auto"/>
        </w:rPr>
        <w:t xml:space="preserve">using a </w:t>
      </w:r>
      <w:r w:rsidR="00CF3245" w:rsidRPr="002F13BB">
        <w:rPr>
          <w:color w:val="auto"/>
        </w:rPr>
        <w:t>chemical fume hood</w:t>
      </w:r>
      <w:r w:rsidR="00187AEF" w:rsidRPr="002F13BB">
        <w:rPr>
          <w:color w:val="auto"/>
        </w:rPr>
        <w:t>, proper procedures and</w:t>
      </w:r>
      <w:r w:rsidR="00CF3245" w:rsidRPr="002F13BB">
        <w:rPr>
          <w:color w:val="auto"/>
        </w:rPr>
        <w:t xml:space="preserve"> personal protective equipment. Refer to the Material Safety Data Sheet </w:t>
      </w:r>
      <w:r w:rsidR="006C7385" w:rsidRPr="002F13BB">
        <w:rPr>
          <w:color w:val="auto"/>
        </w:rPr>
        <w:t xml:space="preserve">(MSDS) </w:t>
      </w:r>
      <w:r w:rsidR="00CF3245" w:rsidRPr="002F13BB">
        <w:rPr>
          <w:color w:val="auto"/>
        </w:rPr>
        <w:t>for further information.</w:t>
      </w:r>
    </w:p>
    <w:p w14:paraId="75F87B2B" w14:textId="77777777" w:rsidR="00E04EF0" w:rsidRPr="002F13BB" w:rsidRDefault="00E04EF0" w:rsidP="00F0252C">
      <w:pPr>
        <w:widowControl/>
        <w:autoSpaceDE/>
        <w:autoSpaceDN/>
        <w:adjustRightInd/>
        <w:rPr>
          <w:color w:val="auto"/>
        </w:rPr>
      </w:pPr>
    </w:p>
    <w:p w14:paraId="589A1788" w14:textId="540532B7" w:rsidR="00E04EF0" w:rsidRPr="006F65FB" w:rsidRDefault="0062549A" w:rsidP="00F0252C">
      <w:pPr>
        <w:rPr>
          <w:color w:val="auto"/>
        </w:rPr>
      </w:pPr>
      <w:r w:rsidRPr="006F65FB">
        <w:rPr>
          <w:color w:val="auto"/>
        </w:rPr>
        <w:t>3.</w:t>
      </w:r>
      <w:r w:rsidR="00363881" w:rsidRPr="006F65FB">
        <w:rPr>
          <w:color w:val="auto"/>
        </w:rPr>
        <w:t>9.</w:t>
      </w:r>
      <w:r w:rsidR="006203F0" w:rsidRPr="006F65FB">
        <w:rPr>
          <w:color w:val="auto"/>
        </w:rPr>
        <w:t xml:space="preserve"> V</w:t>
      </w:r>
      <w:r w:rsidR="00F4253F" w:rsidRPr="006F65FB">
        <w:rPr>
          <w:color w:val="auto"/>
        </w:rPr>
        <w:t xml:space="preserve">ascular remodeling </w:t>
      </w:r>
      <w:r w:rsidR="006203F0" w:rsidRPr="006F65FB">
        <w:rPr>
          <w:color w:val="auto"/>
        </w:rPr>
        <w:t xml:space="preserve">assessment </w:t>
      </w:r>
      <w:r w:rsidR="001E716D" w:rsidRPr="006F65FB">
        <w:rPr>
          <w:color w:val="auto"/>
        </w:rPr>
        <w:t>by</w:t>
      </w:r>
      <w:r w:rsidR="00F4253F" w:rsidRPr="006F65FB">
        <w:rPr>
          <w:color w:val="auto"/>
        </w:rPr>
        <w:t xml:space="preserve"> Hematoxylin/Eosin staining</w:t>
      </w:r>
    </w:p>
    <w:p w14:paraId="2E56C065" w14:textId="77777777" w:rsidR="00F0252C" w:rsidRPr="002F13BB" w:rsidRDefault="00F0252C" w:rsidP="00F0252C">
      <w:pPr>
        <w:rPr>
          <w:b/>
          <w:color w:val="auto"/>
        </w:rPr>
      </w:pPr>
    </w:p>
    <w:p w14:paraId="2A85A070" w14:textId="04A1BB8A" w:rsidR="00E065D2" w:rsidRPr="002F13BB" w:rsidRDefault="006730F0" w:rsidP="00F0252C">
      <w:pPr>
        <w:pStyle w:val="ListParagraph"/>
        <w:widowControl/>
        <w:autoSpaceDE/>
        <w:autoSpaceDN/>
        <w:adjustRightInd/>
        <w:ind w:left="0"/>
        <w:rPr>
          <w:color w:val="auto"/>
        </w:rPr>
      </w:pPr>
      <w:r w:rsidRPr="002F13BB">
        <w:rPr>
          <w:color w:val="auto"/>
        </w:rPr>
        <w:t xml:space="preserve">Note: </w:t>
      </w:r>
      <w:r w:rsidR="00E065D2" w:rsidRPr="002F13BB">
        <w:rPr>
          <w:color w:val="auto"/>
        </w:rPr>
        <w:t>Perform Hematoxylin/Eosin staining in order to assess the structural changes of the heart and vascular remodeling in the lung (</w:t>
      </w:r>
      <w:r w:rsidR="00E065D2" w:rsidRPr="002F13BB">
        <w:rPr>
          <w:b/>
          <w:color w:val="auto"/>
        </w:rPr>
        <w:t>Figure 3</w:t>
      </w:r>
      <w:r w:rsidR="00E065D2" w:rsidRPr="002F13BB">
        <w:rPr>
          <w:color w:val="auto"/>
        </w:rPr>
        <w:t xml:space="preserve">). </w:t>
      </w:r>
    </w:p>
    <w:p w14:paraId="6368AEF8" w14:textId="77777777" w:rsidR="00E04EF0" w:rsidRPr="002F13BB" w:rsidRDefault="00E04EF0" w:rsidP="00F0252C">
      <w:pPr>
        <w:pStyle w:val="ListParagraph"/>
        <w:ind w:left="0"/>
        <w:rPr>
          <w:color w:val="auto"/>
        </w:rPr>
      </w:pPr>
    </w:p>
    <w:p w14:paraId="6E0AC8A2" w14:textId="056EE3FD" w:rsidR="00187AEF"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.1 </w:t>
      </w:r>
      <w:r w:rsidR="00BA4FE0" w:rsidRPr="002F13BB">
        <w:rPr>
          <w:color w:val="auto"/>
        </w:rPr>
        <w:t xml:space="preserve">Stain with Hematoxylin solution for </w:t>
      </w:r>
      <w:r w:rsidR="006F2464" w:rsidRPr="002F13BB">
        <w:rPr>
          <w:color w:val="auto"/>
        </w:rPr>
        <w:t>8</w:t>
      </w:r>
      <w:r w:rsidR="00BA4FE0" w:rsidRPr="002F13BB">
        <w:rPr>
          <w:color w:val="auto"/>
        </w:rPr>
        <w:t xml:space="preserve"> min.</w:t>
      </w:r>
    </w:p>
    <w:p w14:paraId="12A1FE69" w14:textId="77777777" w:rsidR="00E04EF0" w:rsidRPr="002F13BB" w:rsidRDefault="00E04EF0" w:rsidP="00CC1DF9">
      <w:pPr>
        <w:rPr>
          <w:color w:val="auto"/>
        </w:rPr>
      </w:pPr>
    </w:p>
    <w:p w14:paraId="6BA9BB50" w14:textId="650EEBB5" w:rsidR="00BA4FE0"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.2 </w:t>
      </w:r>
      <w:r w:rsidR="00BA4FE0" w:rsidRPr="002F13BB">
        <w:rPr>
          <w:color w:val="auto"/>
        </w:rPr>
        <w:t xml:space="preserve">Rinse with running </w:t>
      </w:r>
      <w:r w:rsidR="006F2464" w:rsidRPr="002F13BB">
        <w:rPr>
          <w:color w:val="auto"/>
        </w:rPr>
        <w:t xml:space="preserve">tap </w:t>
      </w:r>
      <w:r w:rsidR="00BA4FE0" w:rsidRPr="002F13BB">
        <w:rPr>
          <w:color w:val="auto"/>
        </w:rPr>
        <w:t>water for</w:t>
      </w:r>
      <w:r w:rsidR="002F797A" w:rsidRPr="002F13BB">
        <w:rPr>
          <w:color w:val="auto"/>
        </w:rPr>
        <w:t xml:space="preserve"> 5 min</w:t>
      </w:r>
      <w:r w:rsidR="006F2464" w:rsidRPr="002F13BB">
        <w:rPr>
          <w:color w:val="auto"/>
        </w:rPr>
        <w:t xml:space="preserve"> followed by a quick rinse in distilled water.</w:t>
      </w:r>
    </w:p>
    <w:p w14:paraId="6983DC9A" w14:textId="77777777" w:rsidR="00E04EF0" w:rsidRPr="002F13BB" w:rsidRDefault="00E04EF0" w:rsidP="00CC1DF9">
      <w:pPr>
        <w:pStyle w:val="ListParagraph"/>
        <w:ind w:left="0"/>
        <w:rPr>
          <w:color w:val="auto"/>
        </w:rPr>
      </w:pPr>
    </w:p>
    <w:p w14:paraId="02B2F98F" w14:textId="48073348" w:rsidR="002F797A"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.3 </w:t>
      </w:r>
      <w:r w:rsidR="002B0EBC" w:rsidRPr="002F13BB">
        <w:rPr>
          <w:color w:val="auto"/>
        </w:rPr>
        <w:t>Rinse in 95% EtOH for 1 min and c</w:t>
      </w:r>
      <w:r w:rsidR="002F797A" w:rsidRPr="002F13BB">
        <w:rPr>
          <w:color w:val="auto"/>
        </w:rPr>
        <w:t>ounter-stain in the Eosin solution for 1 min</w:t>
      </w:r>
      <w:r w:rsidR="007D2AAB" w:rsidRPr="002F13BB">
        <w:rPr>
          <w:color w:val="auto"/>
        </w:rPr>
        <w:t>.</w:t>
      </w:r>
    </w:p>
    <w:p w14:paraId="271C8EDC" w14:textId="77777777" w:rsidR="00E04EF0" w:rsidRPr="002F13BB" w:rsidRDefault="00E04EF0" w:rsidP="00CC1DF9">
      <w:pPr>
        <w:pStyle w:val="ListParagraph"/>
        <w:ind w:left="0"/>
        <w:rPr>
          <w:color w:val="auto"/>
        </w:rPr>
      </w:pPr>
    </w:p>
    <w:p w14:paraId="677EFA3B" w14:textId="7E354FA7" w:rsidR="00694BC6" w:rsidRPr="002F13BB" w:rsidRDefault="00CC1DF9" w:rsidP="00CC1DF9">
      <w:pPr>
        <w:widowControl/>
        <w:autoSpaceDE/>
        <w:autoSpaceDN/>
        <w:adjustRightInd/>
        <w:rPr>
          <w:color w:val="auto"/>
        </w:rPr>
      </w:pPr>
      <w:proofErr w:type="gramStart"/>
      <w:r w:rsidRPr="002F13BB">
        <w:rPr>
          <w:color w:val="auto"/>
        </w:rPr>
        <w:t>3.</w:t>
      </w:r>
      <w:r w:rsidR="00363881">
        <w:rPr>
          <w:color w:val="auto"/>
        </w:rPr>
        <w:t>9</w:t>
      </w:r>
      <w:r w:rsidRPr="002F13BB">
        <w:rPr>
          <w:color w:val="auto"/>
        </w:rPr>
        <w:t xml:space="preserve">.4 </w:t>
      </w:r>
      <w:r w:rsidR="002F797A" w:rsidRPr="002F13BB">
        <w:rPr>
          <w:color w:val="auto"/>
        </w:rPr>
        <w:t>Dehydrate (80% Ethanol 10-30 s, 100 Ethanol fo</w:t>
      </w:r>
      <w:r w:rsidR="002B0EBC" w:rsidRPr="002F13BB">
        <w:rPr>
          <w:color w:val="auto"/>
        </w:rPr>
        <w:t>r</w:t>
      </w:r>
      <w:r w:rsidR="002F797A" w:rsidRPr="002F13BB">
        <w:rPr>
          <w:color w:val="auto"/>
        </w:rPr>
        <w:t xml:space="preserve"> 1 min and 100% </w:t>
      </w:r>
      <w:proofErr w:type="spellStart"/>
      <w:r w:rsidR="002F797A" w:rsidRPr="002F13BB">
        <w:rPr>
          <w:color w:val="auto"/>
        </w:rPr>
        <w:t>Toluol</w:t>
      </w:r>
      <w:proofErr w:type="spellEnd"/>
      <w:r w:rsidR="002F797A" w:rsidRPr="002F13BB">
        <w:rPr>
          <w:color w:val="auto"/>
        </w:rPr>
        <w:t xml:space="preserve"> for 3 min).</w:t>
      </w:r>
      <w:proofErr w:type="gramEnd"/>
    </w:p>
    <w:p w14:paraId="00E07182" w14:textId="77777777" w:rsidR="00E04EF0" w:rsidRPr="002F13BB" w:rsidRDefault="00E04EF0" w:rsidP="00CC1DF9">
      <w:pPr>
        <w:pStyle w:val="ListParagraph"/>
        <w:ind w:left="0"/>
        <w:rPr>
          <w:color w:val="auto"/>
        </w:rPr>
      </w:pPr>
    </w:p>
    <w:p w14:paraId="3D6F278C" w14:textId="41B7EAEF" w:rsidR="002F797A"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.5 </w:t>
      </w:r>
      <w:r w:rsidR="007B3563">
        <w:rPr>
          <w:color w:val="auto"/>
        </w:rPr>
        <w:t>M</w:t>
      </w:r>
      <w:r w:rsidR="002F797A" w:rsidRPr="002F13BB">
        <w:rPr>
          <w:color w:val="auto"/>
        </w:rPr>
        <w:t xml:space="preserve">ount and </w:t>
      </w:r>
      <w:r w:rsidR="00FE6CEB" w:rsidRPr="002F13BB">
        <w:rPr>
          <w:color w:val="auto"/>
        </w:rPr>
        <w:t xml:space="preserve">cover with a </w:t>
      </w:r>
      <w:r w:rsidR="002F797A" w:rsidRPr="002F13BB">
        <w:rPr>
          <w:color w:val="auto"/>
        </w:rPr>
        <w:t xml:space="preserve">coverslip. Dry the slides overnight at room temperature. </w:t>
      </w:r>
    </w:p>
    <w:p w14:paraId="1DF6FBF0" w14:textId="77777777" w:rsidR="00F0252C" w:rsidRPr="002F13BB" w:rsidRDefault="00F0252C" w:rsidP="00F0252C">
      <w:pPr>
        <w:pStyle w:val="ListParagraph"/>
        <w:widowControl/>
        <w:autoSpaceDE/>
        <w:autoSpaceDN/>
        <w:adjustRightInd/>
        <w:ind w:left="0"/>
        <w:rPr>
          <w:color w:val="auto"/>
        </w:rPr>
      </w:pPr>
    </w:p>
    <w:p w14:paraId="6C4CFCDA" w14:textId="565DFBE3" w:rsidR="00E04EF0" w:rsidRPr="002F13BB" w:rsidRDefault="00F0252C" w:rsidP="00F0252C">
      <w:pPr>
        <w:pStyle w:val="ListParagraph"/>
        <w:widowControl/>
        <w:autoSpaceDE/>
        <w:autoSpaceDN/>
        <w:adjustRightInd/>
        <w:ind w:left="0"/>
        <w:rPr>
          <w:color w:val="auto"/>
        </w:rPr>
      </w:pPr>
      <w:r w:rsidRPr="002F13BB">
        <w:rPr>
          <w:color w:val="auto"/>
        </w:rPr>
        <w:t xml:space="preserve">NOTE: </w:t>
      </w:r>
      <w:r w:rsidR="008B6FC1" w:rsidRPr="002F13BB">
        <w:rPr>
          <w:color w:val="auto"/>
        </w:rPr>
        <w:t xml:space="preserve">The solutions used for staining may be hazardous. Reduce </w:t>
      </w:r>
      <w:r w:rsidR="007B3563">
        <w:rPr>
          <w:color w:val="auto"/>
        </w:rPr>
        <w:t xml:space="preserve">the </w:t>
      </w:r>
      <w:r w:rsidR="008B6FC1" w:rsidRPr="002F13BB">
        <w:rPr>
          <w:color w:val="auto"/>
        </w:rPr>
        <w:t>exposure risk by using a chemical fume hood, proper procedures and personal protective equipment. Refer to the MSDS for further information.</w:t>
      </w:r>
    </w:p>
    <w:p w14:paraId="2720C85B" w14:textId="77777777" w:rsidR="00FF30E2" w:rsidRPr="002F13BB" w:rsidRDefault="00FF30E2" w:rsidP="00F0252C">
      <w:pPr>
        <w:pStyle w:val="ListParagraph"/>
        <w:ind w:left="0"/>
        <w:rPr>
          <w:color w:val="auto"/>
        </w:rPr>
      </w:pPr>
    </w:p>
    <w:p w14:paraId="1FE18BDD" w14:textId="4915EEEF" w:rsidR="00E04EF0" w:rsidRPr="006F65FB" w:rsidRDefault="00CC1DF9" w:rsidP="00F0252C">
      <w:pPr>
        <w:rPr>
          <w:color w:val="auto"/>
        </w:rPr>
      </w:pPr>
      <w:r w:rsidRPr="006F65FB">
        <w:rPr>
          <w:color w:val="auto"/>
        </w:rPr>
        <w:t>3.</w:t>
      </w:r>
      <w:r w:rsidR="00363881" w:rsidRPr="006F65FB">
        <w:rPr>
          <w:color w:val="auto"/>
        </w:rPr>
        <w:t>10</w:t>
      </w:r>
      <w:r w:rsidRPr="006F65FB">
        <w:rPr>
          <w:color w:val="auto"/>
        </w:rPr>
        <w:t xml:space="preserve"> </w:t>
      </w:r>
      <w:r w:rsidR="006203F0" w:rsidRPr="006F65FB">
        <w:rPr>
          <w:color w:val="auto"/>
        </w:rPr>
        <w:t>Right ventricular</w:t>
      </w:r>
      <w:r w:rsidR="00F4253F" w:rsidRPr="006F65FB">
        <w:rPr>
          <w:color w:val="auto"/>
        </w:rPr>
        <w:t xml:space="preserve"> fibrosis </w:t>
      </w:r>
      <w:r w:rsidR="006203F0" w:rsidRPr="006F65FB">
        <w:rPr>
          <w:color w:val="auto"/>
        </w:rPr>
        <w:t xml:space="preserve">assessment </w:t>
      </w:r>
      <w:r w:rsidR="00F4253F" w:rsidRPr="006F65FB">
        <w:rPr>
          <w:color w:val="auto"/>
        </w:rPr>
        <w:t xml:space="preserve">by </w:t>
      </w:r>
      <w:r w:rsidR="001E716D" w:rsidRPr="006F65FB">
        <w:rPr>
          <w:color w:val="auto"/>
        </w:rPr>
        <w:t>Picros</w:t>
      </w:r>
      <w:r w:rsidR="00F4253F" w:rsidRPr="006F65FB">
        <w:rPr>
          <w:color w:val="auto"/>
        </w:rPr>
        <w:t>irius Red Staining</w:t>
      </w:r>
    </w:p>
    <w:p w14:paraId="2CACD2AA" w14:textId="77777777" w:rsidR="00F0252C" w:rsidRPr="002F13BB" w:rsidRDefault="00F0252C" w:rsidP="00F0252C">
      <w:pPr>
        <w:rPr>
          <w:color w:val="auto"/>
        </w:rPr>
      </w:pPr>
    </w:p>
    <w:p w14:paraId="2ABF5389" w14:textId="133D9419" w:rsidR="000E71FC" w:rsidRPr="002F13BB" w:rsidRDefault="00C52C87" w:rsidP="00F0252C">
      <w:pPr>
        <w:pStyle w:val="ListParagraph"/>
        <w:widowControl/>
        <w:autoSpaceDE/>
        <w:autoSpaceDN/>
        <w:adjustRightInd/>
        <w:ind w:left="0"/>
        <w:rPr>
          <w:color w:val="auto"/>
        </w:rPr>
      </w:pPr>
      <w:r w:rsidRPr="002F13BB">
        <w:rPr>
          <w:color w:val="auto"/>
        </w:rPr>
        <w:t xml:space="preserve">NOTE: </w:t>
      </w:r>
      <w:r w:rsidR="001E716D" w:rsidRPr="002F13BB">
        <w:rPr>
          <w:color w:val="auto"/>
        </w:rPr>
        <w:t>In the Picrosirius Red Staining</w:t>
      </w:r>
      <w:r w:rsidR="00333B7A" w:rsidRPr="002F13BB">
        <w:rPr>
          <w:color w:val="auto"/>
        </w:rPr>
        <w:t xml:space="preserve">, Picrosirius Red, which is acid, binds to </w:t>
      </w:r>
      <w:r w:rsidR="00333B7A" w:rsidRPr="003F578F">
        <w:rPr>
          <w:color w:val="auto"/>
        </w:rPr>
        <w:t>collagen</w:t>
      </w:r>
      <w:r w:rsidR="000B5FB6" w:rsidRPr="003F578F">
        <w:rPr>
          <w:color w:val="auto"/>
        </w:rPr>
        <w:fldChar w:fldCharType="begin">
          <w:fldData xml:space="preserve">PEVuZE5vdGU+PENpdGU+PEF1dGhvcj5MYXR0b3VmPC9BdXRob3I+PFllYXI+MjAxNDwvWWVhcj48
UmVjTnVtPjI4PC9SZWNOdW0+PERpc3BsYXlUZXh0PjxzdHlsZSBmYWNlPSJzdXBlcnNjcmlwdCI+
MTI8L3N0eWxlPjwvRGlzcGxheVRleHQ+PHJlY29yZD48cmVjLW51bWJlcj4yODwvcmVjLW51bWJl
cj48Zm9yZWlnbi1rZXlzPjxrZXkgYXBwPSJFTiIgZGItaWQ9IjB6MDJzMjVlZXRyc3RqZXA5enR2
ZHZmZXR6cnJzOWV6ZnY5YSIgdGltZXN0YW1wPSIxNTUwNzAxNDQzIj4yODwva2V5PjwvZm9yZWln
bi1rZXlzPjxyZWYtdHlwZSBuYW1lPSJKb3VybmFsIEFydGljbGUiPjE3PC9yZWYtdHlwZT48Y29u
dHJpYnV0b3JzPjxhdXRob3JzPjxhdXRob3I+TGF0dG91ZiwgUi48L2F1dGhvcj48YXV0aG9yPllv
dW5lcywgUi48L2F1dGhvcj48YXV0aG9yPkx1dG9tc2tpLCBELjwvYXV0aG9yPjxhdXRob3I+TmFh
bWFuLCBOLjwvYXV0aG9yPjxhdXRob3I+R29kZWF1LCBHLjwvYXV0aG9yPjxhdXRob3I+U2Vubmks
IEsuPC9hdXRob3I+PGF1dGhvcj5DaGFuZ290YWRlLCBTLjwvYXV0aG9yPjwvYXV0aG9ycz48L2Nv
bnRyaWJ1dG9ycz48YXV0aC1hZGRyZXNzPlNhaW50IEpvc2VwaCBVbml2ZXJzaXR5LCBGYWN1bHR5
IG9mIERlbnRhbCBNZWRpY2luZSwgQmVpcnV0LCBMZWJhbm9uIChSTCwgUlksIE5OLCBLUylVTVIg
Q05SUyA3MjQ0LCBDU1BCQVQtTEJQUywgVUZSIFNNQkgsIFBhcmlzIDEzIFVuaXZlcnNpdHksIFBS
RVMgU29yYm9ubmUgUGFyaXMgQ2l0ZSwgQm9iaWdueSwgRnJhbmNlIChETCwgU0MpQmlvY2hlbWlz
dHJ5IERlcGFydG1lbnQsIERlbnRhbCBTY2hvb2wsIFBhcmlzIERlc2NhcnRlcyBVbml2ZXJzaXR5
LCBQUkVTIFNvcmJvbm5lIFBhcmlzIENpdGUsIE1vbnRyb3VnZSwgRnJhbmNlIChHRykuJiN4RDtT
YWludCBKb3NlcGggVW5pdmVyc2l0eSwgRmFjdWx0eSBvZiBEZW50YWwgTWVkaWNpbmUsIEJlaXJ1
dCwgTGViYW5vbiAoUkwsIFJZLCBOTiwgS1MpVU1SIENOUlMgNzI0NCwgQ1NQQkFULUxCUFMsIFVG
UiBTTUJILCBQYXJpcyAxMyBVbml2ZXJzaXR5LCBQUkVTIFNvcmJvbm5lIFBhcmlzIENpdGUsIEJv
YmlnbnksIEZyYW5jZSAoREwsIFNDKUJpb2NoZW1pc3RyeSBEZXBhcnRtZW50LCBEZW50YWwgU2No
b29sLCBQYXJpcyBEZXNjYXJ0ZXMgVW5pdmVyc2l0eSwgUFJFUyBTb3Jib25uZSBQYXJpcyBDaXRl
LCBNb250cm91Z2UsIEZyYW5jZSAoR0cpIHJvbmFsZC55b3VuZXNAdXNqLmVkdS5sYi48L2F1dGgt
YWRkcmVzcz48dGl0bGVzPjx0aXRsZT5QaWNyb3Npcml1cyByZWQgc3RhaW5pbmc6IGEgdXNlZnVs
IHRvb2wgdG8gYXBwcmFpc2UgY29sbGFnZW4gbmV0d29ya3MgaW4gbm9ybWFsIGFuZCBwYXRob2xv
Z2ljYWwgdGlzc3VlczwvdGl0bGU+PHNlY29uZGFyeS10aXRsZT5KIEhpc3RvY2hlbSBDeXRvY2hl
bTwvc2Vjb25kYXJ5LXRpdGxlPjwvdGl0bGVzPjxwZXJpb2RpY2FsPjxmdWxsLXRpdGxlPkogSGlz
dG9jaGVtIEN5dG9jaGVtPC9mdWxsLXRpdGxlPjwvcGVyaW9kaWNhbD48cGFnZXM+NzUxLTg8L3Bh
Z2VzPjx2b2x1bWU+NjI8L3ZvbHVtZT48bnVtYmVyPjEwPC9udW1iZXI+PGVkaXRpb24+MjAxNC8w
Ny8xNjwvZWRpdGlvbj48a2V5d29yZHM+PGtleXdvcmQ+QWR1bHQ8L2tleXdvcmQ+PGtleXdvcmQ+
QXpvIENvbXBvdW5kcy8qYW5hbHlzaXM8L2tleXdvcmQ+PGtleXdvcmQ+Q29sbGFnZW4vKmFuYWx5
c2lzLyptZXRhYm9saXNtPC9rZXl3b3JkPjxrZXl3b3JkPkNvbm5lY3RpdmUgVGlzc3VlL21ldGFi
b2xpc20vKnBhdGhvbG9neTwva2V5d29yZD48a2V5d29yZD5FaGxlcnMtRGFubG9zIFN5bmRyb21l
L21ldGFib2xpc20vcGF0aG9sb2d5PC9rZXl3b3JkPjxrZXl3b3JkPkZlbWFsZTwva2V5d29yZD48
a2V5d29yZD5IdW1hbnM8L2tleXdvcmQ+PGtleXdvcmQ+TGlnaHQ8L2tleXdvcmQ+PGtleXdvcmQ+
TWFsZTwva2V5d29yZD48a2V5d29yZD5NaWNyb3Njb3B5PC9rZXl3b3JkPjxrZXl3b3JkPlNraW4v
Y3l0b2xvZ3kvbWV0YWJvbGlzbS9wYXRob2xvZ3k8L2tleXdvcmQ+PGtleXdvcmQ+U3RhaW5pbmcg
YW5kIExhYmVsaW5nLyptZXRob2RzPC9rZXl3b3JkPjxrZXl3b3JkPllvdW5nIEFkdWx0PC9rZXl3
b3JkPjxrZXl3b3JkPkVobGVycy1EYW5sb3Mgc3luZHJvbWU8L2tleXdvcmQ+PGtleXdvcmQ+Ymly
ZWZyaW5nZW5jZTwva2V5d29yZD48a2V5d29yZD5jb2xsYWdlbiBmaWJlcnM8L2tleXdvcmQ+PGtl
eXdvcmQ+cGljcm9zaXJpdXMgcmVkIHN0YWluaW5nIHBvbGFyaXplZCBsaWdodDwva2V5d29yZD48
L2tleXdvcmRzPjxkYXRlcz48eWVhcj4yMDE0PC95ZWFyPjxwdWItZGF0ZXM+PGRhdGU+T2N0PC9k
YXRlPjwvcHViLWRhdGVzPjwvZGF0ZXM+PGlzYm4+MTU1MS01MDQ0IChFbGVjdHJvbmljKSYjeEQ7
MDAyMi0xNTU0IChMaW5raW5nKTwvaXNibj48YWNjZXNzaW9uLW51bT4yNTAyMzYxNDwvYWNjZXNz
aW9uLW51bT48dXJscz48cmVsYXRlZC11cmxzPjx1cmw+aHR0cHM6Ly93d3cubmNiaS5ubG0ubmlo
Lmdvdi9wdWJtZWQvMjUwMjM2MTQ8L3VybD48L3JlbGF0ZWQtdXJscz48L3VybHM+PGVsZWN0cm9u
aWMtcmVzb3VyY2UtbnVtPjEwLjEzNjkvMDAyMjE1NTQxNDU0NTc4NzwvZWxlY3Ryb25pYy1yZXNv
dXJjZS1udW0+PC9yZWNvcmQ+PC9DaXRlPjwvRW5kTm90ZT4A
</w:fldData>
        </w:fldChar>
      </w:r>
      <w:r w:rsidR="000B5FB6" w:rsidRPr="003F578F">
        <w:rPr>
          <w:color w:val="auto"/>
        </w:rPr>
        <w:instrText xml:space="preserve"> ADDIN EN.CITE </w:instrText>
      </w:r>
      <w:r w:rsidR="000B5FB6" w:rsidRPr="003F578F">
        <w:rPr>
          <w:color w:val="auto"/>
        </w:rPr>
        <w:fldChar w:fldCharType="begin">
          <w:fldData xml:space="preserve">PEVuZE5vdGU+PENpdGU+PEF1dGhvcj5MYXR0b3VmPC9BdXRob3I+PFllYXI+MjAxNDwvWWVhcj48
UmVjTnVtPjI4PC9SZWNOdW0+PERpc3BsYXlUZXh0PjxzdHlsZSBmYWNlPSJzdXBlcnNjcmlwdCI+
MTI8L3N0eWxlPjwvRGlzcGxheVRleHQ+PHJlY29yZD48cmVjLW51bWJlcj4yODwvcmVjLW51bWJl
cj48Zm9yZWlnbi1rZXlzPjxrZXkgYXBwPSJFTiIgZGItaWQ9IjB6MDJzMjVlZXRyc3RqZXA5enR2
ZHZmZXR6cnJzOWV6ZnY5YSIgdGltZXN0YW1wPSIxNTUwNzAxNDQzIj4yODwva2V5PjwvZm9yZWln
bi1rZXlzPjxyZWYtdHlwZSBuYW1lPSJKb3VybmFsIEFydGljbGUiPjE3PC9yZWYtdHlwZT48Y29u
dHJpYnV0b3JzPjxhdXRob3JzPjxhdXRob3I+TGF0dG91ZiwgUi48L2F1dGhvcj48YXV0aG9yPllv
dW5lcywgUi48L2F1dGhvcj48YXV0aG9yPkx1dG9tc2tpLCBELjwvYXV0aG9yPjxhdXRob3I+TmFh
bWFuLCBOLjwvYXV0aG9yPjxhdXRob3I+R29kZWF1LCBHLjwvYXV0aG9yPjxhdXRob3I+U2Vubmks
IEsuPC9hdXRob3I+PGF1dGhvcj5DaGFuZ290YWRlLCBTLjwvYXV0aG9yPjwvYXV0aG9ycz48L2Nv
bnRyaWJ1dG9ycz48YXV0aC1hZGRyZXNzPlNhaW50IEpvc2VwaCBVbml2ZXJzaXR5LCBGYWN1bHR5
IG9mIERlbnRhbCBNZWRpY2luZSwgQmVpcnV0LCBMZWJhbm9uIChSTCwgUlksIE5OLCBLUylVTVIg
Q05SUyA3MjQ0LCBDU1BCQVQtTEJQUywgVUZSIFNNQkgsIFBhcmlzIDEzIFVuaXZlcnNpdHksIFBS
RVMgU29yYm9ubmUgUGFyaXMgQ2l0ZSwgQm9iaWdueSwgRnJhbmNlIChETCwgU0MpQmlvY2hlbWlz
dHJ5IERlcGFydG1lbnQsIERlbnRhbCBTY2hvb2wsIFBhcmlzIERlc2NhcnRlcyBVbml2ZXJzaXR5
LCBQUkVTIFNvcmJvbm5lIFBhcmlzIENpdGUsIE1vbnRyb3VnZSwgRnJhbmNlIChHRykuJiN4RDtT
YWludCBKb3NlcGggVW5pdmVyc2l0eSwgRmFjdWx0eSBvZiBEZW50YWwgTWVkaWNpbmUsIEJlaXJ1
dCwgTGViYW5vbiAoUkwsIFJZLCBOTiwgS1MpVU1SIENOUlMgNzI0NCwgQ1NQQkFULUxCUFMsIFVG
UiBTTUJILCBQYXJpcyAxMyBVbml2ZXJzaXR5LCBQUkVTIFNvcmJvbm5lIFBhcmlzIENpdGUsIEJv
YmlnbnksIEZyYW5jZSAoREwsIFNDKUJpb2NoZW1pc3RyeSBEZXBhcnRtZW50LCBEZW50YWwgU2No
b29sLCBQYXJpcyBEZXNjYXJ0ZXMgVW5pdmVyc2l0eSwgUFJFUyBTb3Jib25uZSBQYXJpcyBDaXRl
LCBNb250cm91Z2UsIEZyYW5jZSAoR0cpIHJvbmFsZC55b3VuZXNAdXNqLmVkdS5sYi48L2F1dGgt
YWRkcmVzcz48dGl0bGVzPjx0aXRsZT5QaWNyb3Npcml1cyByZWQgc3RhaW5pbmc6IGEgdXNlZnVs
IHRvb2wgdG8gYXBwcmFpc2UgY29sbGFnZW4gbmV0d29ya3MgaW4gbm9ybWFsIGFuZCBwYXRob2xv
Z2ljYWwgdGlzc3VlczwvdGl0bGU+PHNlY29uZGFyeS10aXRsZT5KIEhpc3RvY2hlbSBDeXRvY2hl
bTwvc2Vjb25kYXJ5LXRpdGxlPjwvdGl0bGVzPjxwZXJpb2RpY2FsPjxmdWxsLXRpdGxlPkogSGlz
dG9jaGVtIEN5dG9jaGVtPC9mdWxsLXRpdGxlPjwvcGVyaW9kaWNhbD48cGFnZXM+NzUxLTg8L3Bh
Z2VzPjx2b2x1bWU+NjI8L3ZvbHVtZT48bnVtYmVyPjEwPC9udW1iZXI+PGVkaXRpb24+MjAxNC8w
Ny8xNjwvZWRpdGlvbj48a2V5d29yZHM+PGtleXdvcmQ+QWR1bHQ8L2tleXdvcmQ+PGtleXdvcmQ+
QXpvIENvbXBvdW5kcy8qYW5hbHlzaXM8L2tleXdvcmQ+PGtleXdvcmQ+Q29sbGFnZW4vKmFuYWx5
c2lzLyptZXRhYm9saXNtPC9rZXl3b3JkPjxrZXl3b3JkPkNvbm5lY3RpdmUgVGlzc3VlL21ldGFi
b2xpc20vKnBhdGhvbG9neTwva2V5d29yZD48a2V5d29yZD5FaGxlcnMtRGFubG9zIFN5bmRyb21l
L21ldGFib2xpc20vcGF0aG9sb2d5PC9rZXl3b3JkPjxrZXl3b3JkPkZlbWFsZTwva2V5d29yZD48
a2V5d29yZD5IdW1hbnM8L2tleXdvcmQ+PGtleXdvcmQ+TGlnaHQ8L2tleXdvcmQ+PGtleXdvcmQ+
TWFsZTwva2V5d29yZD48a2V5d29yZD5NaWNyb3Njb3B5PC9rZXl3b3JkPjxrZXl3b3JkPlNraW4v
Y3l0b2xvZ3kvbWV0YWJvbGlzbS9wYXRob2xvZ3k8L2tleXdvcmQ+PGtleXdvcmQ+U3RhaW5pbmcg
YW5kIExhYmVsaW5nLyptZXRob2RzPC9rZXl3b3JkPjxrZXl3b3JkPllvdW5nIEFkdWx0PC9rZXl3
b3JkPjxrZXl3b3JkPkVobGVycy1EYW5sb3Mgc3luZHJvbWU8L2tleXdvcmQ+PGtleXdvcmQ+Ymly
ZWZyaW5nZW5jZTwva2V5d29yZD48a2V5d29yZD5jb2xsYWdlbiBmaWJlcnM8L2tleXdvcmQ+PGtl
eXdvcmQ+cGljcm9zaXJpdXMgcmVkIHN0YWluaW5nIHBvbGFyaXplZCBsaWdodDwva2V5d29yZD48
L2tleXdvcmRzPjxkYXRlcz48eWVhcj4yMDE0PC95ZWFyPjxwdWItZGF0ZXM+PGRhdGU+T2N0PC9k
YXRlPjwvcHViLWRhdGVzPjwvZGF0ZXM+PGlzYm4+MTU1MS01MDQ0IChFbGVjdHJvbmljKSYjeEQ7
MDAyMi0xNTU0IChMaW5raW5nKTwvaXNibj48YWNjZXNzaW9uLW51bT4yNTAyMzYxNDwvYWNjZXNz
aW9uLW51bT48dXJscz48cmVsYXRlZC11cmxzPjx1cmw+aHR0cHM6Ly93d3cubmNiaS5ubG0ubmlo
Lmdvdi9wdWJtZWQvMjUwMjM2MTQ8L3VybD48L3JlbGF0ZWQtdXJscz48L3VybHM+PGVsZWN0cm9u
aWMtcmVzb3VyY2UtbnVtPjEwLjEzNjkvMDAyMjE1NTQxNDU0NTc4NzwvZWxlY3Ryb25pYy1yZXNv
dXJjZS1udW0+PC9yZWNvcmQ+PC9DaXRlPjwvRW5kTm90ZT4A
</w:fldData>
        </w:fldChar>
      </w:r>
      <w:r w:rsidR="000B5FB6" w:rsidRPr="003F578F">
        <w:rPr>
          <w:color w:val="auto"/>
        </w:rPr>
        <w:instrText xml:space="preserve"> ADDIN EN.CITE.DATA </w:instrText>
      </w:r>
      <w:r w:rsidR="000B5FB6" w:rsidRPr="003F578F">
        <w:rPr>
          <w:color w:val="auto"/>
        </w:rPr>
      </w:r>
      <w:r w:rsidR="000B5FB6" w:rsidRPr="003F578F">
        <w:rPr>
          <w:color w:val="auto"/>
        </w:rPr>
        <w:fldChar w:fldCharType="end"/>
      </w:r>
      <w:r w:rsidR="000B5FB6" w:rsidRPr="003F578F">
        <w:rPr>
          <w:color w:val="auto"/>
        </w:rPr>
      </w:r>
      <w:r w:rsidR="000B5FB6" w:rsidRPr="003F578F">
        <w:rPr>
          <w:color w:val="auto"/>
        </w:rPr>
        <w:fldChar w:fldCharType="separate"/>
      </w:r>
      <w:r w:rsidR="000B5FB6" w:rsidRPr="003F578F">
        <w:rPr>
          <w:noProof/>
          <w:color w:val="auto"/>
          <w:vertAlign w:val="superscript"/>
        </w:rPr>
        <w:t>12</w:t>
      </w:r>
      <w:r w:rsidR="000B5FB6" w:rsidRPr="003F578F">
        <w:rPr>
          <w:color w:val="auto"/>
        </w:rPr>
        <w:fldChar w:fldCharType="end"/>
      </w:r>
      <w:r w:rsidR="00333B7A" w:rsidRPr="003F578F">
        <w:rPr>
          <w:color w:val="auto"/>
        </w:rPr>
        <w:t xml:space="preserve">. </w:t>
      </w:r>
      <w:r w:rsidRPr="002F13BB">
        <w:rPr>
          <w:color w:val="auto"/>
        </w:rPr>
        <w:t>Therefore,</w:t>
      </w:r>
      <w:r w:rsidR="00333B7A" w:rsidRPr="002F13BB">
        <w:rPr>
          <w:color w:val="auto"/>
        </w:rPr>
        <w:t xml:space="preserve"> this staining can be used for a histological examination of the collagen content.</w:t>
      </w:r>
    </w:p>
    <w:p w14:paraId="08F475BB" w14:textId="77777777" w:rsidR="00E04EF0" w:rsidRPr="002F13BB" w:rsidRDefault="00E04EF0" w:rsidP="00F0252C">
      <w:pPr>
        <w:pStyle w:val="ListParagraph"/>
        <w:widowControl/>
        <w:autoSpaceDE/>
        <w:autoSpaceDN/>
        <w:adjustRightInd/>
        <w:ind w:left="0"/>
        <w:rPr>
          <w:color w:val="auto"/>
        </w:rPr>
      </w:pPr>
    </w:p>
    <w:p w14:paraId="172AC5E6" w14:textId="29DBDC59" w:rsidR="00CC20EE"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.1 </w:t>
      </w:r>
      <w:r w:rsidR="005E5DDC" w:rsidRPr="002F13BB">
        <w:rPr>
          <w:color w:val="auto"/>
        </w:rPr>
        <w:t>Incubate</w:t>
      </w:r>
      <w:r w:rsidR="00D34F61" w:rsidRPr="002F13BB">
        <w:rPr>
          <w:color w:val="auto"/>
        </w:rPr>
        <w:t xml:space="preserve"> the slides</w:t>
      </w:r>
      <w:r w:rsidR="005E5DDC" w:rsidRPr="002F13BB">
        <w:rPr>
          <w:color w:val="auto"/>
        </w:rPr>
        <w:t xml:space="preserve"> in </w:t>
      </w:r>
      <w:r w:rsidR="009142A5">
        <w:rPr>
          <w:color w:val="auto"/>
        </w:rPr>
        <w:t xml:space="preserve">a </w:t>
      </w:r>
      <w:r w:rsidR="005E5DDC" w:rsidRPr="002F13BB">
        <w:rPr>
          <w:color w:val="auto"/>
        </w:rPr>
        <w:t xml:space="preserve">preheated </w:t>
      </w:r>
      <w:proofErr w:type="spellStart"/>
      <w:r w:rsidR="005E5DDC" w:rsidRPr="002F13BB">
        <w:rPr>
          <w:color w:val="auto"/>
        </w:rPr>
        <w:t>Bouin’s</w:t>
      </w:r>
      <w:proofErr w:type="spellEnd"/>
      <w:r w:rsidR="005E5DDC" w:rsidRPr="002F13BB">
        <w:rPr>
          <w:color w:val="auto"/>
        </w:rPr>
        <w:t xml:space="preserve"> Solution at 58</w:t>
      </w:r>
      <w:r w:rsidR="00981DC8">
        <w:rPr>
          <w:color w:val="auto"/>
        </w:rPr>
        <w:t xml:space="preserve"> °</w:t>
      </w:r>
      <w:r w:rsidR="005E5DDC" w:rsidRPr="002F13BB">
        <w:rPr>
          <w:color w:val="auto"/>
        </w:rPr>
        <w:t xml:space="preserve">C for 1 h. </w:t>
      </w:r>
    </w:p>
    <w:p w14:paraId="51C2BEE9" w14:textId="77777777" w:rsidR="00E04EF0" w:rsidRPr="002F13BB" w:rsidRDefault="00E04EF0" w:rsidP="00CC1DF9">
      <w:pPr>
        <w:widowControl/>
        <w:autoSpaceDE/>
        <w:autoSpaceDN/>
        <w:adjustRightInd/>
        <w:rPr>
          <w:color w:val="auto"/>
        </w:rPr>
      </w:pPr>
    </w:p>
    <w:p w14:paraId="3722D38D" w14:textId="348BC62A"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.2 </w:t>
      </w:r>
      <w:r w:rsidR="005E5DDC" w:rsidRPr="002F13BB">
        <w:rPr>
          <w:color w:val="auto"/>
        </w:rPr>
        <w:t>Wash</w:t>
      </w:r>
      <w:r w:rsidR="00D34F61" w:rsidRPr="002F13BB">
        <w:rPr>
          <w:color w:val="auto"/>
        </w:rPr>
        <w:t xml:space="preserve"> the slides</w:t>
      </w:r>
      <w:r w:rsidR="005E5DDC" w:rsidRPr="002F13BB">
        <w:rPr>
          <w:color w:val="auto"/>
        </w:rPr>
        <w:t xml:space="preserve"> in running tap water to remove yellow color from sections for 10-15 min. </w:t>
      </w:r>
    </w:p>
    <w:p w14:paraId="4E1A9912" w14:textId="77777777" w:rsidR="00E04EF0" w:rsidRPr="002F13BB" w:rsidRDefault="00E04EF0" w:rsidP="00CC1DF9">
      <w:pPr>
        <w:widowControl/>
        <w:autoSpaceDE/>
        <w:autoSpaceDN/>
        <w:adjustRightInd/>
        <w:rPr>
          <w:color w:val="auto"/>
        </w:rPr>
      </w:pPr>
    </w:p>
    <w:p w14:paraId="6D6F2100" w14:textId="119E1073"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.3 </w:t>
      </w:r>
      <w:proofErr w:type="gramStart"/>
      <w:r w:rsidR="005E5DDC" w:rsidRPr="002F13BB">
        <w:rPr>
          <w:color w:val="auto"/>
        </w:rPr>
        <w:t>Stain</w:t>
      </w:r>
      <w:proofErr w:type="gramEnd"/>
      <w:r w:rsidR="005E5DDC" w:rsidRPr="002F13BB">
        <w:rPr>
          <w:color w:val="auto"/>
        </w:rPr>
        <w:t xml:space="preserve"> in 0.1% Fast Green for 20 min at room temperature</w:t>
      </w:r>
      <w:r w:rsidR="00BA0C79" w:rsidRPr="002F13BB">
        <w:rPr>
          <w:color w:val="auto"/>
        </w:rPr>
        <w:t>.</w:t>
      </w:r>
    </w:p>
    <w:p w14:paraId="5B51F88E" w14:textId="77777777" w:rsidR="00E04EF0" w:rsidRPr="002F13BB" w:rsidRDefault="00E04EF0" w:rsidP="00CC1DF9">
      <w:pPr>
        <w:widowControl/>
        <w:autoSpaceDE/>
        <w:autoSpaceDN/>
        <w:adjustRightInd/>
        <w:rPr>
          <w:color w:val="auto"/>
        </w:rPr>
      </w:pPr>
    </w:p>
    <w:p w14:paraId="72B94DA7" w14:textId="62E42252" w:rsidR="00A90E9A"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.4 </w:t>
      </w:r>
      <w:r w:rsidR="005E5DDC" w:rsidRPr="002F13BB">
        <w:rPr>
          <w:color w:val="auto"/>
        </w:rPr>
        <w:t>Rinse in 1% Acetic Acid for 1 min</w:t>
      </w:r>
      <w:r w:rsidR="003F578F">
        <w:rPr>
          <w:color w:val="auto"/>
        </w:rPr>
        <w:t>.</w:t>
      </w:r>
    </w:p>
    <w:p w14:paraId="49E4F95A" w14:textId="77777777" w:rsidR="00E04EF0" w:rsidRPr="002F13BB" w:rsidRDefault="00E04EF0" w:rsidP="00CC1DF9">
      <w:pPr>
        <w:widowControl/>
        <w:autoSpaceDE/>
        <w:autoSpaceDN/>
        <w:adjustRightInd/>
        <w:rPr>
          <w:color w:val="auto"/>
        </w:rPr>
      </w:pPr>
    </w:p>
    <w:p w14:paraId="703ECAEF" w14:textId="42014296"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.5 </w:t>
      </w:r>
      <w:r w:rsidR="005E5DDC" w:rsidRPr="002F13BB">
        <w:rPr>
          <w:color w:val="auto"/>
        </w:rPr>
        <w:t>Rinse in tap water for 5 min</w:t>
      </w:r>
      <w:r w:rsidR="003F578F">
        <w:rPr>
          <w:color w:val="auto"/>
        </w:rPr>
        <w:t>.</w:t>
      </w:r>
    </w:p>
    <w:p w14:paraId="33FC197A" w14:textId="77777777" w:rsidR="00E04EF0" w:rsidRPr="002F13BB" w:rsidRDefault="00E04EF0" w:rsidP="00CC1DF9">
      <w:pPr>
        <w:widowControl/>
        <w:autoSpaceDE/>
        <w:autoSpaceDN/>
        <w:adjustRightInd/>
        <w:rPr>
          <w:color w:val="auto"/>
        </w:rPr>
      </w:pPr>
    </w:p>
    <w:p w14:paraId="696A3176" w14:textId="3E80B3F4"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.6 </w:t>
      </w:r>
      <w:r w:rsidR="005E5DDC" w:rsidRPr="002F13BB">
        <w:rPr>
          <w:color w:val="auto"/>
        </w:rPr>
        <w:t>Stain in 0.1% Sirius red for 30 min at room temperature</w:t>
      </w:r>
      <w:r w:rsidR="00121F90" w:rsidRPr="002F13BB">
        <w:rPr>
          <w:color w:val="auto"/>
        </w:rPr>
        <w:t xml:space="preserve"> followed by dehydration </w:t>
      </w:r>
      <w:r w:rsidR="00FE6CEB" w:rsidRPr="002F13BB">
        <w:rPr>
          <w:color w:val="auto"/>
        </w:rPr>
        <w:t>in</w:t>
      </w:r>
      <w:r w:rsidR="00121F90" w:rsidRPr="002F13BB">
        <w:rPr>
          <w:color w:val="auto"/>
        </w:rPr>
        <w:t xml:space="preserve"> </w:t>
      </w:r>
      <w:proofErr w:type="spellStart"/>
      <w:r w:rsidR="00121F90" w:rsidRPr="002F13BB">
        <w:rPr>
          <w:color w:val="auto"/>
        </w:rPr>
        <w:t>Toluol</w:t>
      </w:r>
      <w:proofErr w:type="spellEnd"/>
      <w:r w:rsidR="00121F90" w:rsidRPr="002F13BB">
        <w:rPr>
          <w:color w:val="auto"/>
        </w:rPr>
        <w:t>.</w:t>
      </w:r>
    </w:p>
    <w:p w14:paraId="2F7F4FB6" w14:textId="77777777" w:rsidR="00F0252C" w:rsidRPr="002F13BB" w:rsidRDefault="00F0252C" w:rsidP="00F0252C">
      <w:pPr>
        <w:pStyle w:val="ListParagraph"/>
        <w:widowControl/>
        <w:autoSpaceDE/>
        <w:autoSpaceDN/>
        <w:adjustRightInd/>
        <w:ind w:left="0"/>
        <w:rPr>
          <w:color w:val="auto"/>
        </w:rPr>
      </w:pPr>
    </w:p>
    <w:p w14:paraId="7F737197" w14:textId="05A07159" w:rsidR="00FF30E2" w:rsidRPr="002F13BB" w:rsidRDefault="00C52C87" w:rsidP="00F0252C">
      <w:pPr>
        <w:pStyle w:val="ListParagraph"/>
        <w:widowControl/>
        <w:autoSpaceDE/>
        <w:autoSpaceDN/>
        <w:adjustRightInd/>
        <w:ind w:left="0"/>
        <w:rPr>
          <w:color w:val="auto"/>
        </w:rPr>
      </w:pPr>
      <w:r w:rsidRPr="002F13BB">
        <w:rPr>
          <w:color w:val="auto"/>
        </w:rPr>
        <w:t>CAUTION</w:t>
      </w:r>
      <w:r w:rsidR="00F0252C" w:rsidRPr="002F13BB">
        <w:rPr>
          <w:color w:val="auto"/>
        </w:rPr>
        <w:t xml:space="preserve">: </w:t>
      </w:r>
      <w:r w:rsidR="00FF30E2" w:rsidRPr="002F13BB">
        <w:rPr>
          <w:color w:val="auto"/>
        </w:rPr>
        <w:t xml:space="preserve">The solutions used for staining may be hazardous. Reduce </w:t>
      </w:r>
      <w:r w:rsidR="009142A5">
        <w:rPr>
          <w:color w:val="auto"/>
        </w:rPr>
        <w:t xml:space="preserve">the </w:t>
      </w:r>
      <w:r w:rsidR="00FF30E2" w:rsidRPr="002F13BB">
        <w:rPr>
          <w:color w:val="auto"/>
        </w:rPr>
        <w:t>exposure risk by using a chemical fume hood, proper procedures and personal protective equipment. Refer to the MSDS for further information.</w:t>
      </w:r>
    </w:p>
    <w:p w14:paraId="29F87B66" w14:textId="780F3E71" w:rsidR="005E5DDC" w:rsidRPr="002F13BB" w:rsidRDefault="005E5DDC" w:rsidP="00F0252C">
      <w:pPr>
        <w:widowControl/>
        <w:autoSpaceDE/>
        <w:autoSpaceDN/>
        <w:adjustRightInd/>
        <w:rPr>
          <w:color w:val="auto"/>
        </w:rPr>
      </w:pPr>
    </w:p>
    <w:p w14:paraId="487B87FE" w14:textId="18DEF60A" w:rsidR="00E04EF0" w:rsidRPr="006F65FB" w:rsidRDefault="00CC1DF9" w:rsidP="00F0252C">
      <w:pPr>
        <w:rPr>
          <w:color w:val="auto"/>
        </w:rPr>
      </w:pPr>
      <w:r w:rsidRPr="006F65FB">
        <w:rPr>
          <w:color w:val="auto"/>
        </w:rPr>
        <w:t>3.</w:t>
      </w:r>
      <w:r w:rsidR="00363881" w:rsidRPr="006F65FB">
        <w:rPr>
          <w:color w:val="auto"/>
        </w:rPr>
        <w:t>11</w:t>
      </w:r>
      <w:r w:rsidRPr="006F65FB">
        <w:rPr>
          <w:color w:val="auto"/>
        </w:rPr>
        <w:t xml:space="preserve">. </w:t>
      </w:r>
      <w:r w:rsidR="00F4253F" w:rsidRPr="006F65FB">
        <w:rPr>
          <w:color w:val="auto"/>
        </w:rPr>
        <w:t xml:space="preserve">RV cardiomyocyte hypertrophy </w:t>
      </w:r>
      <w:r w:rsidR="006203F0" w:rsidRPr="006F65FB">
        <w:rPr>
          <w:color w:val="auto"/>
        </w:rPr>
        <w:t xml:space="preserve">assessment </w:t>
      </w:r>
      <w:r w:rsidR="00F4253F" w:rsidRPr="006F65FB">
        <w:rPr>
          <w:color w:val="auto"/>
        </w:rPr>
        <w:t>by WGA Staining</w:t>
      </w:r>
    </w:p>
    <w:p w14:paraId="62192524" w14:textId="77777777" w:rsidR="00F0252C" w:rsidRPr="002F13BB" w:rsidRDefault="00F0252C" w:rsidP="00F0252C">
      <w:pPr>
        <w:rPr>
          <w:b/>
          <w:color w:val="auto"/>
        </w:rPr>
      </w:pPr>
    </w:p>
    <w:p w14:paraId="461CE620" w14:textId="47BCB475" w:rsidR="00E065D2" w:rsidRPr="002F13BB" w:rsidRDefault="00C52C87" w:rsidP="00F0252C">
      <w:pPr>
        <w:pStyle w:val="ListParagraph"/>
        <w:widowControl/>
        <w:autoSpaceDE/>
        <w:autoSpaceDN/>
        <w:adjustRightInd/>
        <w:ind w:left="0"/>
        <w:rPr>
          <w:color w:val="auto"/>
        </w:rPr>
      </w:pPr>
      <w:r w:rsidRPr="002F13BB">
        <w:rPr>
          <w:color w:val="auto"/>
        </w:rPr>
        <w:t xml:space="preserve">NOTE: </w:t>
      </w:r>
      <w:proofErr w:type="gramStart"/>
      <w:r w:rsidR="00E065D2" w:rsidRPr="002F13BB">
        <w:rPr>
          <w:color w:val="auto"/>
        </w:rPr>
        <w:t xml:space="preserve">Hypertrophy of the right </w:t>
      </w:r>
      <w:proofErr w:type="gramEnd"/>
      <w:r w:rsidR="009142A5">
        <w:rPr>
          <w:color w:val="auto"/>
        </w:rPr>
        <w:t>ventricle</w:t>
      </w:r>
      <w:r w:rsidR="009142A5" w:rsidRPr="002F13BB">
        <w:rPr>
          <w:color w:val="auto"/>
        </w:rPr>
        <w:t xml:space="preserve"> </w:t>
      </w:r>
      <w:r w:rsidR="00A72006">
        <w:rPr>
          <w:color w:val="auto"/>
        </w:rPr>
        <w:t xml:space="preserve"> (RV) </w:t>
      </w:r>
      <w:r w:rsidR="00E065D2" w:rsidRPr="002F13BB">
        <w:rPr>
          <w:color w:val="auto"/>
        </w:rPr>
        <w:t>at the cellular level can be assessed by performing a Wh</w:t>
      </w:r>
      <w:r w:rsidR="009452AC" w:rsidRPr="002F13BB">
        <w:rPr>
          <w:color w:val="auto"/>
        </w:rPr>
        <w:t>e</w:t>
      </w:r>
      <w:r w:rsidR="00E065D2" w:rsidRPr="002F13BB">
        <w:rPr>
          <w:color w:val="auto"/>
        </w:rPr>
        <w:t>at Germ Agglutinin (WGA) staining (</w:t>
      </w:r>
      <w:r w:rsidR="00E065D2" w:rsidRPr="002F13BB">
        <w:rPr>
          <w:b/>
          <w:color w:val="auto"/>
        </w:rPr>
        <w:t>Figure 4</w:t>
      </w:r>
      <w:r w:rsidR="00E065D2" w:rsidRPr="002F13BB">
        <w:rPr>
          <w:color w:val="auto"/>
        </w:rPr>
        <w:t xml:space="preserve">). </w:t>
      </w:r>
    </w:p>
    <w:p w14:paraId="5DB54512" w14:textId="77777777" w:rsidR="00E04EF0" w:rsidRPr="002F13BB" w:rsidRDefault="00E04EF0" w:rsidP="00F0252C">
      <w:pPr>
        <w:pStyle w:val="ListParagraph"/>
        <w:widowControl/>
        <w:autoSpaceDE/>
        <w:autoSpaceDN/>
        <w:adjustRightInd/>
        <w:ind w:left="0"/>
        <w:rPr>
          <w:color w:val="auto"/>
        </w:rPr>
      </w:pPr>
    </w:p>
    <w:p w14:paraId="0E27AF84" w14:textId="09F92F29" w:rsidR="00C97DA7"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.1 </w:t>
      </w:r>
      <w:r w:rsidR="00121F90" w:rsidRPr="002F13BB">
        <w:rPr>
          <w:color w:val="auto"/>
        </w:rPr>
        <w:t>Fix the slides in cold Acetone solution for 15 min followed by 3 steps of washing in PBS (5 min each).</w:t>
      </w:r>
    </w:p>
    <w:p w14:paraId="2385049E" w14:textId="77777777" w:rsidR="00E04EF0" w:rsidRPr="002F13BB" w:rsidRDefault="00E04EF0" w:rsidP="00CC1DF9">
      <w:pPr>
        <w:widowControl/>
        <w:autoSpaceDE/>
        <w:autoSpaceDN/>
        <w:adjustRightInd/>
        <w:rPr>
          <w:color w:val="auto"/>
        </w:rPr>
      </w:pPr>
    </w:p>
    <w:p w14:paraId="410ED493" w14:textId="753FCE42" w:rsidR="00121F9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.2 </w:t>
      </w:r>
      <w:r w:rsidR="00121F90" w:rsidRPr="002F13BB">
        <w:rPr>
          <w:color w:val="auto"/>
        </w:rPr>
        <w:t xml:space="preserve">Block with 10% goat serum in a </w:t>
      </w:r>
      <w:proofErr w:type="spellStart"/>
      <w:r w:rsidR="00121F90" w:rsidRPr="002F13BB">
        <w:rPr>
          <w:color w:val="auto"/>
        </w:rPr>
        <w:t>Dako</w:t>
      </w:r>
      <w:proofErr w:type="spellEnd"/>
      <w:r w:rsidR="00121F90" w:rsidRPr="002F13BB">
        <w:rPr>
          <w:color w:val="auto"/>
        </w:rPr>
        <w:t xml:space="preserve"> solution for 30 min at room temperature.</w:t>
      </w:r>
    </w:p>
    <w:p w14:paraId="70FDE790" w14:textId="77777777" w:rsidR="00E04EF0" w:rsidRPr="002F13BB" w:rsidRDefault="00E04EF0" w:rsidP="00CC1DF9">
      <w:pPr>
        <w:widowControl/>
        <w:autoSpaceDE/>
        <w:autoSpaceDN/>
        <w:adjustRightInd/>
        <w:rPr>
          <w:color w:val="auto"/>
        </w:rPr>
      </w:pPr>
    </w:p>
    <w:p w14:paraId="57A9692F" w14:textId="6DF8E6EC" w:rsidR="00121F9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.3 </w:t>
      </w:r>
      <w:r w:rsidR="006203F0" w:rsidRPr="002F13BB">
        <w:rPr>
          <w:color w:val="auto"/>
        </w:rPr>
        <w:t xml:space="preserve">Incubate the slides </w:t>
      </w:r>
      <w:r w:rsidR="00C97DA7" w:rsidRPr="002F13BB">
        <w:rPr>
          <w:color w:val="auto"/>
        </w:rPr>
        <w:t xml:space="preserve">with WGA: Add WGA 1:200 and incubate for 1 ½ h at </w:t>
      </w:r>
      <w:r w:rsidR="00121F90" w:rsidRPr="002F13BB">
        <w:rPr>
          <w:color w:val="auto"/>
        </w:rPr>
        <w:t>37</w:t>
      </w:r>
      <w:r w:rsidR="004D41C8">
        <w:rPr>
          <w:color w:val="auto"/>
        </w:rPr>
        <w:t xml:space="preserve"> </w:t>
      </w:r>
      <w:r w:rsidR="00981DC8">
        <w:rPr>
          <w:color w:val="auto"/>
        </w:rPr>
        <w:t>°</w:t>
      </w:r>
      <w:r w:rsidR="00121F90" w:rsidRPr="002F13BB">
        <w:rPr>
          <w:color w:val="auto"/>
        </w:rPr>
        <w:t>C</w:t>
      </w:r>
      <w:r w:rsidR="00C97DA7" w:rsidRPr="002F13BB">
        <w:rPr>
          <w:color w:val="auto"/>
        </w:rPr>
        <w:t xml:space="preserve"> in the dark. </w:t>
      </w:r>
    </w:p>
    <w:p w14:paraId="1935233E" w14:textId="77777777" w:rsidR="00E04EF0" w:rsidRPr="002F13BB" w:rsidRDefault="00E04EF0" w:rsidP="00CC1DF9">
      <w:pPr>
        <w:widowControl/>
        <w:autoSpaceDE/>
        <w:autoSpaceDN/>
        <w:adjustRightInd/>
        <w:rPr>
          <w:color w:val="auto"/>
        </w:rPr>
      </w:pPr>
    </w:p>
    <w:p w14:paraId="2695BBF8" w14:textId="1F3016CF" w:rsidR="00C97DA7"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.4 </w:t>
      </w:r>
      <w:r w:rsidR="00121F90" w:rsidRPr="002F13BB">
        <w:rPr>
          <w:color w:val="auto"/>
        </w:rPr>
        <w:t>W</w:t>
      </w:r>
      <w:r w:rsidR="00C97DA7" w:rsidRPr="002F13BB">
        <w:rPr>
          <w:color w:val="auto"/>
        </w:rPr>
        <w:t xml:space="preserve">ash </w:t>
      </w:r>
      <w:r w:rsidR="006203F0" w:rsidRPr="002F13BB">
        <w:rPr>
          <w:color w:val="auto"/>
        </w:rPr>
        <w:t xml:space="preserve">the slides </w:t>
      </w:r>
      <w:r w:rsidR="00121F90" w:rsidRPr="002F13BB">
        <w:rPr>
          <w:color w:val="auto"/>
        </w:rPr>
        <w:t>three times</w:t>
      </w:r>
      <w:r w:rsidR="00C97DA7" w:rsidRPr="002F13BB">
        <w:rPr>
          <w:color w:val="auto"/>
        </w:rPr>
        <w:t xml:space="preserve"> with PBS. </w:t>
      </w:r>
    </w:p>
    <w:p w14:paraId="5958E6A5" w14:textId="77777777" w:rsidR="00E04EF0" w:rsidRPr="002F13BB" w:rsidRDefault="00E04EF0" w:rsidP="00CC1DF9">
      <w:pPr>
        <w:widowControl/>
        <w:autoSpaceDE/>
        <w:autoSpaceDN/>
        <w:adjustRightInd/>
        <w:rPr>
          <w:color w:val="auto"/>
        </w:rPr>
      </w:pPr>
    </w:p>
    <w:p w14:paraId="429521B5" w14:textId="362D8862" w:rsidR="00121F9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.5 </w:t>
      </w:r>
      <w:r w:rsidR="00862FD5" w:rsidRPr="002F13BB">
        <w:rPr>
          <w:color w:val="auto"/>
        </w:rPr>
        <w:t>I</w:t>
      </w:r>
      <w:r w:rsidR="00121F90" w:rsidRPr="002F13BB">
        <w:rPr>
          <w:color w:val="auto"/>
        </w:rPr>
        <w:t xml:space="preserve">ncubate the slides with a </w:t>
      </w:r>
      <w:r w:rsidR="00862FD5" w:rsidRPr="002F13BB">
        <w:rPr>
          <w:color w:val="auto"/>
        </w:rPr>
        <w:t>nucleic acid dye</w:t>
      </w:r>
      <w:r w:rsidR="00C97DA7" w:rsidRPr="002F13BB">
        <w:rPr>
          <w:color w:val="auto"/>
        </w:rPr>
        <w:t xml:space="preserve">. </w:t>
      </w:r>
    </w:p>
    <w:p w14:paraId="6E3AE774" w14:textId="77777777" w:rsidR="00E04EF0" w:rsidRPr="002F13BB" w:rsidRDefault="00E04EF0" w:rsidP="00CC1DF9">
      <w:pPr>
        <w:widowControl/>
        <w:autoSpaceDE/>
        <w:autoSpaceDN/>
        <w:adjustRightInd/>
        <w:rPr>
          <w:color w:val="auto"/>
        </w:rPr>
      </w:pPr>
    </w:p>
    <w:p w14:paraId="64CE5103" w14:textId="6533916F" w:rsidR="00C97DA7"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.6 </w:t>
      </w:r>
      <w:r w:rsidR="00121F90" w:rsidRPr="002F13BB">
        <w:rPr>
          <w:color w:val="auto"/>
        </w:rPr>
        <w:t xml:space="preserve">Wash </w:t>
      </w:r>
      <w:r w:rsidR="006203F0" w:rsidRPr="002F13BB">
        <w:rPr>
          <w:color w:val="auto"/>
        </w:rPr>
        <w:t xml:space="preserve">the slides </w:t>
      </w:r>
      <w:r w:rsidR="00121F90" w:rsidRPr="002F13BB">
        <w:rPr>
          <w:color w:val="auto"/>
        </w:rPr>
        <w:t xml:space="preserve">three times with PBS. </w:t>
      </w:r>
    </w:p>
    <w:p w14:paraId="5A06D44D" w14:textId="77777777" w:rsidR="00E04EF0" w:rsidRPr="002F13BB" w:rsidRDefault="00E04EF0" w:rsidP="00CC1DF9">
      <w:pPr>
        <w:widowControl/>
        <w:autoSpaceDE/>
        <w:autoSpaceDN/>
        <w:adjustRightInd/>
        <w:rPr>
          <w:color w:val="auto"/>
        </w:rPr>
      </w:pPr>
    </w:p>
    <w:p w14:paraId="530B839C" w14:textId="4BAEDF9F" w:rsidR="00E04EF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.7 </w:t>
      </w:r>
      <w:r w:rsidR="00C97DA7" w:rsidRPr="002F13BB">
        <w:rPr>
          <w:color w:val="auto"/>
        </w:rPr>
        <w:t xml:space="preserve">For mounting, remove </w:t>
      </w:r>
      <w:r w:rsidR="00121F90" w:rsidRPr="002F13BB">
        <w:rPr>
          <w:color w:val="auto"/>
        </w:rPr>
        <w:t xml:space="preserve">the </w:t>
      </w:r>
      <w:r w:rsidR="00C97DA7" w:rsidRPr="002F13BB">
        <w:rPr>
          <w:color w:val="auto"/>
        </w:rPr>
        <w:t>excess</w:t>
      </w:r>
      <w:r w:rsidR="00121F90" w:rsidRPr="002F13BB">
        <w:rPr>
          <w:color w:val="auto"/>
        </w:rPr>
        <w:t xml:space="preserve"> </w:t>
      </w:r>
      <w:r w:rsidR="0097190E">
        <w:rPr>
          <w:color w:val="auto"/>
        </w:rPr>
        <w:t xml:space="preserve">of </w:t>
      </w:r>
      <w:r w:rsidR="00C97DA7" w:rsidRPr="002F13BB">
        <w:rPr>
          <w:color w:val="auto"/>
        </w:rPr>
        <w:t xml:space="preserve">liquid </w:t>
      </w:r>
      <w:r w:rsidR="00121F90" w:rsidRPr="002F13BB">
        <w:rPr>
          <w:color w:val="auto"/>
        </w:rPr>
        <w:t xml:space="preserve">and apply mounting media and </w:t>
      </w:r>
      <w:r w:rsidR="003A18AB" w:rsidRPr="002F13BB">
        <w:rPr>
          <w:color w:val="auto"/>
        </w:rPr>
        <w:t xml:space="preserve">a </w:t>
      </w:r>
      <w:r w:rsidR="00C97DA7" w:rsidRPr="002F13BB">
        <w:rPr>
          <w:color w:val="auto"/>
        </w:rPr>
        <w:t>coverslip. Dry the slides for 1 hour at room</w:t>
      </w:r>
      <w:r w:rsidR="0047266E" w:rsidRPr="002F13BB">
        <w:rPr>
          <w:color w:val="auto"/>
        </w:rPr>
        <w:t xml:space="preserve"> </w:t>
      </w:r>
      <w:r w:rsidR="00C97DA7" w:rsidRPr="002F13BB">
        <w:rPr>
          <w:color w:val="auto"/>
        </w:rPr>
        <w:t>temperature in the dark and store at 4</w:t>
      </w:r>
      <w:r w:rsidR="00C52C87" w:rsidRPr="002F13BB">
        <w:rPr>
          <w:color w:val="auto"/>
        </w:rPr>
        <w:t xml:space="preserve"> </w:t>
      </w:r>
      <w:r w:rsidR="00981DC8">
        <w:rPr>
          <w:color w:val="auto"/>
        </w:rPr>
        <w:t>°</w:t>
      </w:r>
      <w:r w:rsidR="00C97DA7" w:rsidRPr="002F13BB">
        <w:rPr>
          <w:color w:val="auto"/>
        </w:rPr>
        <w:t>C.</w:t>
      </w:r>
    </w:p>
    <w:p w14:paraId="07ACB3F2" w14:textId="77777777" w:rsidR="00D27351" w:rsidRPr="002F13BB" w:rsidRDefault="00D27351" w:rsidP="00F0252C">
      <w:pPr>
        <w:pStyle w:val="ListParagraph"/>
        <w:widowControl/>
        <w:autoSpaceDE/>
        <w:autoSpaceDN/>
        <w:adjustRightInd/>
        <w:ind w:left="0"/>
        <w:rPr>
          <w:color w:val="auto"/>
        </w:rPr>
      </w:pPr>
    </w:p>
    <w:p w14:paraId="69A5F035" w14:textId="0C67AC2B" w:rsidR="00D27351" w:rsidRPr="002F13BB" w:rsidRDefault="00F0252C" w:rsidP="00F0252C">
      <w:pPr>
        <w:pStyle w:val="ListParagraph"/>
        <w:widowControl/>
        <w:autoSpaceDE/>
        <w:autoSpaceDN/>
        <w:adjustRightInd/>
        <w:ind w:left="0"/>
        <w:rPr>
          <w:color w:val="auto"/>
        </w:rPr>
      </w:pPr>
      <w:r w:rsidRPr="002F13BB">
        <w:rPr>
          <w:color w:val="auto"/>
        </w:rPr>
        <w:t xml:space="preserve">NOTE: </w:t>
      </w:r>
      <w:r w:rsidR="00D27351" w:rsidRPr="002F13BB">
        <w:rPr>
          <w:color w:val="auto"/>
        </w:rPr>
        <w:t xml:space="preserve">The solutions used for staining may be hazardous. Reduce </w:t>
      </w:r>
      <w:r w:rsidR="0097190E">
        <w:rPr>
          <w:color w:val="auto"/>
        </w:rPr>
        <w:t xml:space="preserve">the </w:t>
      </w:r>
      <w:r w:rsidR="00D27351" w:rsidRPr="002F13BB">
        <w:rPr>
          <w:color w:val="auto"/>
        </w:rPr>
        <w:t>exposure risk by using a chemical fume hood, proper procedures and personal protective equipment. Refer to the MSDS for further information.</w:t>
      </w:r>
    </w:p>
    <w:p w14:paraId="5B91CF10" w14:textId="77777777" w:rsidR="006203F0" w:rsidRPr="002F13BB" w:rsidRDefault="006203F0" w:rsidP="00F0252C">
      <w:pPr>
        <w:pStyle w:val="ListParagraph"/>
        <w:ind w:left="0"/>
        <w:rPr>
          <w:color w:val="auto"/>
        </w:rPr>
      </w:pPr>
    </w:p>
    <w:p w14:paraId="49A9149F" w14:textId="2D63B9FB" w:rsidR="00E04EF0" w:rsidRPr="002F13BB" w:rsidRDefault="00363881" w:rsidP="00261013">
      <w:pPr>
        <w:widowControl/>
        <w:autoSpaceDE/>
        <w:autoSpaceDN/>
        <w:adjustRightInd/>
        <w:rPr>
          <w:color w:val="auto"/>
        </w:rPr>
      </w:pPr>
      <w:r>
        <w:rPr>
          <w:color w:val="auto"/>
        </w:rPr>
        <w:t xml:space="preserve">3.12. Perform </w:t>
      </w:r>
      <w:r w:rsidR="006C12BA">
        <w:rPr>
          <w:color w:val="auto"/>
        </w:rPr>
        <w:t>i</w:t>
      </w:r>
      <w:r w:rsidR="00E065D2" w:rsidRPr="002F13BB">
        <w:rPr>
          <w:color w:val="auto"/>
        </w:rPr>
        <w:t>mmunochemistry of the lung to further and specifically assess vascular remodeling. For example, smooth muscle cell staining can be used to assess the muscularization of the vessels, while von Willebrand Factor staining can be used to visualize endothelial changes. These methods are described elsewhere</w:t>
      </w:r>
      <w:r w:rsidR="00F4253F" w:rsidRPr="002F13B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E065D2" w:rsidRPr="002F13BB">
        <w:rPr>
          <w:color w:val="auto"/>
        </w:rPr>
        <w:instrText xml:space="preserve"> ADDIN EN.CITE </w:instrText>
      </w:r>
      <w:r w:rsidR="00F4253F" w:rsidRPr="002F13B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E065D2"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00E065D2" w:rsidRPr="002F13BB">
        <w:rPr>
          <w:noProof/>
          <w:color w:val="auto"/>
          <w:vertAlign w:val="superscript"/>
        </w:rPr>
        <w:t>5</w:t>
      </w:r>
      <w:r w:rsidR="00F4253F" w:rsidRPr="002F13BB">
        <w:rPr>
          <w:color w:val="auto"/>
        </w:rPr>
        <w:fldChar w:fldCharType="end"/>
      </w:r>
      <w:r w:rsidR="00E065D2" w:rsidRPr="002F13BB">
        <w:rPr>
          <w:color w:val="auto"/>
        </w:rPr>
        <w:t>.</w:t>
      </w:r>
    </w:p>
    <w:p w14:paraId="5E555161" w14:textId="77777777" w:rsidR="007615FB" w:rsidRPr="002F13BB" w:rsidRDefault="007615FB" w:rsidP="00F0252C">
      <w:pPr>
        <w:pStyle w:val="NormalWeb"/>
        <w:spacing w:before="0" w:beforeAutospacing="0" w:after="0" w:afterAutospacing="0"/>
        <w:rPr>
          <w:rFonts w:asciiTheme="minorHAnsi" w:hAnsiTheme="minorHAnsi" w:cstheme="minorHAnsi"/>
          <w:b/>
          <w:color w:val="auto"/>
        </w:rPr>
      </w:pPr>
    </w:p>
    <w:p w14:paraId="0080DD69"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color w:val="auto"/>
        </w:rPr>
        <w:t>REPRESENTATIVE RESULTS</w:t>
      </w:r>
      <w:r w:rsidR="00EF1462" w:rsidRPr="002F13BB">
        <w:rPr>
          <w:rFonts w:asciiTheme="minorHAnsi" w:hAnsiTheme="minorHAnsi" w:cstheme="minorHAnsi"/>
          <w:b/>
          <w:color w:val="auto"/>
        </w:rPr>
        <w:t xml:space="preserve">: </w:t>
      </w:r>
    </w:p>
    <w:p w14:paraId="3997955B" w14:textId="42E00002" w:rsidR="0007099A" w:rsidRDefault="0007099A" w:rsidP="00F0252C">
      <w:pPr>
        <w:rPr>
          <w:rFonts w:asciiTheme="minorHAnsi" w:hAnsiTheme="minorHAnsi"/>
          <w:color w:val="auto"/>
        </w:rPr>
      </w:pPr>
      <w:r w:rsidRPr="002F13BB">
        <w:rPr>
          <w:rFonts w:asciiTheme="minorHAnsi" w:hAnsiTheme="minorHAnsi"/>
          <w:color w:val="auto"/>
        </w:rPr>
        <w:t>In this protocol</w:t>
      </w:r>
      <w:r w:rsidR="004D41C8">
        <w:rPr>
          <w:rFonts w:asciiTheme="minorHAnsi" w:hAnsiTheme="minorHAnsi"/>
          <w:color w:val="auto"/>
        </w:rPr>
        <w:t>,</w:t>
      </w:r>
      <w:r w:rsidRPr="002F13BB">
        <w:rPr>
          <w:rFonts w:asciiTheme="minorHAnsi" w:hAnsiTheme="minorHAnsi"/>
          <w:color w:val="auto"/>
        </w:rPr>
        <w:t xml:space="preserve"> we describe in detail the creation of the Hypoxia/</w:t>
      </w:r>
      <w:r w:rsidR="004543A7" w:rsidRPr="002F13BB">
        <w:rPr>
          <w:rFonts w:asciiTheme="minorHAnsi" w:hAnsiTheme="minorHAnsi"/>
          <w:color w:val="auto"/>
        </w:rPr>
        <w:t>SU5416</w:t>
      </w:r>
      <w:r w:rsidRPr="002F13BB">
        <w:rPr>
          <w:rFonts w:asciiTheme="minorHAnsi" w:hAnsiTheme="minorHAnsi"/>
          <w:color w:val="auto"/>
        </w:rPr>
        <w:t xml:space="preserve"> model for inducing PH in mice. Furthermore</w:t>
      </w:r>
      <w:r w:rsidR="003F578F">
        <w:rPr>
          <w:rFonts w:asciiTheme="minorHAnsi" w:hAnsiTheme="minorHAnsi"/>
          <w:color w:val="auto"/>
        </w:rPr>
        <w:t>,</w:t>
      </w:r>
      <w:r w:rsidRPr="002F13BB">
        <w:rPr>
          <w:rFonts w:asciiTheme="minorHAnsi" w:hAnsiTheme="minorHAnsi"/>
          <w:color w:val="auto"/>
        </w:rPr>
        <w:t xml:space="preserve"> we </w:t>
      </w:r>
      <w:r w:rsidR="00385202">
        <w:rPr>
          <w:rFonts w:asciiTheme="minorHAnsi" w:hAnsiTheme="minorHAnsi"/>
          <w:color w:val="auto"/>
        </w:rPr>
        <w:t>detail</w:t>
      </w:r>
      <w:r w:rsidR="00385202" w:rsidRPr="002F13BB">
        <w:rPr>
          <w:rFonts w:asciiTheme="minorHAnsi" w:hAnsiTheme="minorHAnsi"/>
          <w:color w:val="auto"/>
        </w:rPr>
        <w:t xml:space="preserve"> </w:t>
      </w:r>
      <w:r w:rsidRPr="002F13BB">
        <w:rPr>
          <w:rFonts w:asciiTheme="minorHAnsi" w:hAnsiTheme="minorHAnsi"/>
          <w:color w:val="auto"/>
        </w:rPr>
        <w:t xml:space="preserve">all the </w:t>
      </w:r>
      <w:r w:rsidR="00385202">
        <w:rPr>
          <w:rFonts w:asciiTheme="minorHAnsi" w:hAnsiTheme="minorHAnsi"/>
          <w:color w:val="auto"/>
        </w:rPr>
        <w:t xml:space="preserve">needed </w:t>
      </w:r>
      <w:r w:rsidRPr="002F13BB">
        <w:rPr>
          <w:rFonts w:asciiTheme="minorHAnsi" w:hAnsiTheme="minorHAnsi"/>
          <w:color w:val="auto"/>
        </w:rPr>
        <w:t xml:space="preserve">steps for performing pulmonary vascular and cardiac evaluation at the end of the observation period. </w:t>
      </w:r>
    </w:p>
    <w:p w14:paraId="2D2BA2C9" w14:textId="77777777" w:rsidR="003F578F" w:rsidRPr="002F13BB" w:rsidRDefault="003F578F" w:rsidP="00F0252C">
      <w:pPr>
        <w:rPr>
          <w:rFonts w:asciiTheme="minorHAnsi" w:hAnsiTheme="minorHAnsi"/>
          <w:color w:val="auto"/>
        </w:rPr>
      </w:pPr>
    </w:p>
    <w:p w14:paraId="4A68D9E5" w14:textId="37CCA092" w:rsidR="00DD3F33" w:rsidRDefault="000861C9" w:rsidP="00F0252C">
      <w:pPr>
        <w:rPr>
          <w:rFonts w:asciiTheme="minorHAnsi" w:hAnsiTheme="minorHAnsi"/>
          <w:color w:val="auto"/>
        </w:rPr>
      </w:pPr>
      <w:r w:rsidRPr="002F13BB">
        <w:rPr>
          <w:rFonts w:asciiTheme="minorHAnsi" w:hAnsiTheme="minorHAnsi"/>
          <w:color w:val="auto"/>
        </w:rPr>
        <w:t xml:space="preserve">An overview of the experimental design for this model is shown in </w:t>
      </w:r>
      <w:r w:rsidRPr="002F13BB">
        <w:rPr>
          <w:rFonts w:asciiTheme="minorHAnsi" w:hAnsiTheme="minorHAnsi"/>
          <w:b/>
          <w:color w:val="auto"/>
        </w:rPr>
        <w:t>Figure 1</w:t>
      </w:r>
      <w:r w:rsidR="00C52DEF" w:rsidRPr="002F13BB">
        <w:rPr>
          <w:rFonts w:asciiTheme="minorHAnsi" w:hAnsiTheme="minorHAnsi"/>
          <w:b/>
          <w:color w:val="auto"/>
        </w:rPr>
        <w:t>A</w:t>
      </w:r>
      <w:r w:rsidR="005E6AD4" w:rsidRPr="002F13BB">
        <w:rPr>
          <w:rFonts w:asciiTheme="minorHAnsi" w:hAnsiTheme="minorHAnsi"/>
          <w:color w:val="auto"/>
        </w:rPr>
        <w:fldChar w:fldCharType="begin">
          <w:fldData xml:space="preserve">PEVuZE5vdGU+PENpdGU+PEF1dGhvcj5QZW51bWF0c2E8L0F1dGhvcj48WWVhcj4yMDE3PC9ZZWFy
PjxSZWNOdW0+MjI8L1JlY051bT48RGlzcGxheVRleHQ+PHN0eWxlIGZhY2U9InN1cGVyc2NyaXB0
Ij4xMywxNDwvc3R5bGU+PC9EaXNwbGF5VGV4dD48cmVjb3JkPjxyZWMtbnVtYmVyPjIyPC9yZWMt
bnVtYmVyPjxmb3JlaWduLWtleXM+PGtleSBhcHA9IkVOIiBkYi1pZD0iMHowMnMyNWVldHJzdGpl
cDl6dHZkdmZldHpycnM5ZXpmdjlhIiB0aW1lc3RhbXA9IjE1NTAxODEyNDAiPjIyPC9rZXk+PC9m
b3JlaWduLWtleXM+PHJlZi10eXBlIG5hbWU9IkpvdXJuYWwgQXJ0aWNsZSI+MTc8L3JlZi10eXBl
Pjxjb250cmlidXRvcnM+PGF1dGhvcnM+PGF1dGhvcj5QZW51bWF0c2EsIEsuIEMuPC9hdXRob3I+
PGF1dGhvcj5Ub2tzb3osIEQuPC9hdXRob3I+PGF1dGhvcj5XYXJidXJ0b24sIFIuIFIuPC9hdXRo
b3I+PGF1dGhvcj5LaGFybmFmLCBNLjwvYXV0aG9yPjxhdXRob3I+UHJlc3RvbiwgSS4gUi48L2F1
dGhvcj48YXV0aG9yPkthcHVyLCBOLiBLLjwvYXV0aG9yPjxhdXRob3I+S2hvc2xhLCBDLjwvYXV0
aG9yPjxhdXRob3I+SGlsbCwgTi4gUy48L2F1dGhvcj48YXV0aG9yPkZhbmJ1cmcsIEIuIEwuPC9h
dXRob3I+PC9hdXRob3JzPjwvY29udHJpYnV0b3JzPjxhdXRoLWFkZHJlc3M+RGl2aXNpb24gb2Yg
UHVsbW9uYXJ5LCBDcml0aWNhbCBDYXJlIGFuZCBTbGVlcCBNZWRpY2luZSwgRGVwYXJ0bWVudCBv
ZiBNZWRpY2luZSwgVHVmdHMgTWVkaWNhbCBDZW50ZXIsIEJvc3RvbiwgTWFzc2FjaHVzZXR0cy4m
I3hEO01vbGVjdWxhciBDYXJkaW9sb2d5IFJlc2VhcmNoIEluc3RpdHV0ZSwgVHVmdHMgTWVkaWNh
bCBDZW50ZXIsIEJvc3RvbiwgTWFzc2FjaHVzZXR0czsgYW5kLiYjeEQ7RGVwYXJ0bWVudHMgb2Yg
Q2hlbWlzdHJ5IGFuZCBDaGVtaWNhbCBFbmdpbmVlcmluZywgU3RhbmZvcmQgVW5pdmVyc2l0eSwg
U3RhbmZvcmQsIENhbGlmb3JuaWEuJiN4RDtEaXZpc2lvbiBvZiBQdWxtb25hcnksIENyaXRpY2Fs
IENhcmUgYW5kIFNsZWVwIE1lZGljaW5lLCBEZXBhcnRtZW50IG9mIE1lZGljaW5lLCBUdWZ0cyBN
ZWRpY2FsIENlbnRlciwgQm9zdG9uLCBNYXNzYWNodXNldHRzOyBiZmFuYnVyZ0B0dWZ0c21lZGlj
YWxjZW50ZXIub3JnLjwvYXV0aC1hZGRyZXNzPjx0aXRsZXM+PHRpdGxlPlRyYW5zZ2x1dGFtaW5h
c2UgMiBpbiBwdWxtb25hcnkgYW5kIGNhcmRpYWMgdGlzc3VlIHJlbW9kZWxpbmcgaW4gZXhwZXJp
bWVudGFsIHB1bG1vbmFyeSBoeXBlcnRlbnNpb248L3RpdGxlPjxzZWNvbmRhcnktdGl0bGU+QW0g
SiBQaHlzaW9sIEx1bmcgQ2VsbCBNb2wgUGh5c2lvbDwvc2Vjb25kYXJ5LXRpdGxlPjwvdGl0bGVz
PjxwZXJpb2RpY2FsPjxmdWxsLXRpdGxlPkFtIEogUGh5c2lvbCBMdW5nIENlbGwgTW9sIFBoeXNp
b2w8L2Z1bGwtdGl0bGU+PC9wZXJpb2RpY2FsPjxwYWdlcz5MNzUyLUw3NjI8L3BhZ2VzPjx2b2x1
bWU+MzEzPC92b2x1bWU+PG51bWJlcj41PC9udW1iZXI+PGVkaXRpb24+MjAxNy8wOC8wNTwvZWRp
dGlvbj48a2V5d29yZHM+PGtleXdvcmQ+QW5pbWFsczwva2V5d29yZD48a2V5d29yZD5DZWxscywg
Q3VsdHVyZWQ8L2tleXdvcmQ+PGtleXdvcmQ+Q29sbGFnZW4vbWV0YWJvbGlzbTwva2V5d29yZD48
a2V5d29yZD5FeHRyYWNlbGx1bGFyIE1hdHJpeC9tZXRhYm9saXNtPC9rZXl3b3JkPjxrZXl3b3Jk
PkZpYnJvYmxhc3RzLyptZXRhYm9saXNtPC9rZXl3b3JkPjxrZXl3b3JkPkZpYnJvbmVjdGlucy9t
ZXRhYm9saXNtPC9rZXl3b3JkPjxrZXl3b3JkPkdUUC1CaW5kaW5nIFByb3RlaW5zLyptZXRhYm9s
aXNtPC9rZXl3b3JkPjxrZXl3b3JkPkh1bWFuczwva2V5d29yZD48a2V5d29yZD5IeXBlcnRlbnNp
b24sIFB1bG1vbmFyeS8qbWV0YWJvbGlzbS9wYXRob2xvZ3k8L2tleXdvcmQ+PGtleXdvcmQ+SHlw
b3hpYS9tZXRhYm9saXNtPC9rZXl3b3JkPjxrZXl3b3JkPkx1bmcvKm1ldGFib2xpc208L2tleXdv
cmQ+PGtleXdvcmQ+TWFsZTwva2V5d29yZD48a2V5d29yZD5NaWNlLCBJbmJyZWQgQzU3Qkw8L2tl
eXdvcmQ+PGtleXdvcmQ+TXlvZmlicm9ibGFzdHMvbWV0YWJvbGlzbTwva2V5d29yZD48a2V5d29y
ZD5QdWxtb25hcnkgQXJ0ZXJ5LyptZXRhYm9saXNtPC9rZXl3b3JkPjxrZXl3b3JkPlRyYW5zZ2x1
dGFtaW5hc2VzLyptZXRhYm9saXNtPC9rZXl3b3JkPjxrZXl3b3JkPnB1bG1vbmFyeSBoeXBlcnRl
bnNpb248L2tleXdvcmQ+PGtleXdvcmQ+cHVsbW9uYXJ5IHJlbW9kZWxpbmc8L2tleXdvcmQ+PGtl
eXdvcmQ+cmlnaHQgdmVudHJpY3VsYXIgcmVtb2RlbGluZzwva2V5d29yZD48a2V5d29yZD50aXNz
dWUgZmlicm9zaXM8L2tleXdvcmQ+PGtleXdvcmQ+dHJhbnNnbHV0YW1pbmFzZSAyPC9rZXl3b3Jk
Pjwva2V5d29yZHM+PGRhdGVzPjx5ZWFyPjIwMTc8L3llYXI+PHB1Yi1kYXRlcz48ZGF0ZT5Ob3Yg
MTwvZGF0ZT48L3B1Yi1kYXRlcz48L2RhdGVzPjxpc2JuPjE1MjItMTUwNCAoRWxlY3Ryb25pYykm
I3hEOzEwNDAtMDYwNSAoTGlua2luZyk8L2lzYm4+PGFjY2Vzc2lvbi1udW0+Mjg3NzUwOTU8L2Fj
Y2Vzc2lvbi1udW0+PHVybHM+PHJlbGF0ZWQtdXJscz48dXJsPmh0dHBzOi8vd3d3Lm5jYmkubmxt
Lm5paC5nb3YvcHVibWVkLzI4Nzc1MDk1PC91cmw+PC9yZWxhdGVkLXVybHM+PC91cmxzPjxjdXN0
b20yPlBNQzU3OTIxNzg8L2N1c3RvbTI+PGVsZWN0cm9uaWMtcmVzb3VyY2UtbnVtPjEwLjExNTIv
YWpwbHVuZy4wMDE3MC4yMDE3PC9lbGVjdHJvbmljLXJlc291cmNlLW51bT48L3JlY29yZD48L0Np
dGU+PENpdGU+PEF1dGhvcj5XYW5nPC9BdXRob3I+PFllYXI+MjAxODwvWWVhcj48UmVjTnVtPjE2
PC9SZWNOdW0+PHJlY29yZD48cmVjLW51bWJlcj4xNjwvcmVjLW51bWJlcj48Zm9yZWlnbi1rZXlz
PjxrZXkgYXBwPSJFTiIgZGItaWQ9IjB6MDJzMjVlZXRyc3RqZXA5enR2ZHZmZXR6cnJzOWV6ZnY5
YSIgdGltZXN0YW1wPSIxNTQ5MzIzNDM3Ij4xNjwva2V5PjwvZm9yZWlnbi1rZXlzPjxyZWYtdHlw
ZSBuYW1lPSJKb3VybmFsIEFydGljbGUiPjE3PC9yZWYtdHlwZT48Y29udHJpYnV0b3JzPjxhdXRo
b3JzPjxhdXRob3I+V2FuZywgWi48L2F1dGhvcj48YXV0aG9yPlBhdGVsLCBKLiBSLjwvYXV0aG9y
PjxhdXRob3I+U2NocmVpZXIsIEQuIEEuPC9hdXRob3I+PGF1dGhvcj5IYWNrZXIsIFQuIEEuPC9h
dXRob3I+PGF1dGhvcj5Nb3NzLCBSLiBMLjwvYXV0aG9yPjxhdXRob3I+Q2hlc2xlciwgTi4gQy48
L2F1dGhvcj48L2F1dGhvcnM+PC9jb250cmlidXRvcnM+PGF1dGgtYWRkcmVzcz5EZXBhcnRtZW50
IG9mIEJpb21lZGljYWwgRW5naW5lZXJpbmcsIFVuaXZlcnNpdHkgb2YgV2lzY29uc2luLU1hZGlz
b24gLCBNYWRpc29uLCBXaXNjb25zaW4uJiN4RDtEZXBhcnRtZW50IG9mIE1lY2hhbmljYWwgRW5n
aW5lZXJpbmcsIENvbG9yYWRvIFN0YXRlIFVuaXZlcnNpdHkgLCBGb3J0IENvbGxpbnMsIENvbG9y
YWRvLiYjeEQ7RGVwYXJ0bWVudCBvZiBDZWxsIGFuZCBSZWdlbmVyYXRpdmUgQmlvbG9neSwgVW5p
dmVyc2l0eSBvZiBXaXNjb25zaW4tTWFkaXNvbiAsIE1hZGlzb24sIFdpc2NvbnNpbi4mI3hEO0Rl
cGFydG1lbnQgb2YgTWVkaWNpbmUsIFVuaXZlcnNpdHkgb2YgV2lzY29uc2luLU1hZGlzb24gLCBN
YWRpc29uLCBXaXNjb25zaW4uPC9hdXRoLWFkZHJlc3M+PHRpdGxlcz48dGl0bGU+T3JnYW4tbGV2
ZWwgcmlnaHQgdmVudHJpY3VsYXIgZHlzZnVuY3Rpb24gd2l0aCBwcmVzZXJ2ZWQgRnJhbmstU3Rh
cmxpbmcgbWVjaGFuaXNtIGluIGEgbW91c2UgbW9kZWwgb2YgcHVsbW9uYXJ5IGFydGVyaWFsIGh5
cGVydGVuc2lvbjwvdGl0bGU+PHNlY29uZGFyeS10aXRsZT5KIEFwcGwgUGh5c2lvbCAoMTk4NSk8
L3NlY29uZGFyeS10aXRsZT48L3RpdGxlcz48cGVyaW9kaWNhbD48ZnVsbC10aXRsZT5KIEFwcGwg
UGh5c2lvbCAoMTk4NSk8L2Z1bGwtdGl0bGU+PC9wZXJpb2RpY2FsPjxwYWdlcz4xMjQ0LTEyNTM8
L3BhZ2VzPjx2b2x1bWU+MTI0PC92b2x1bWU+PG51bWJlcj41PC9udW1iZXI+PGVkaXRpb24+MjAx
OC8wMS8yNjwvZWRpdGlvbj48a2V5d29yZHM+PGtleXdvcmQ+aHlwZXJ0cm9waHk8L2tleXdvcmQ+
PGtleXdvcmQ+bXlvY3l0ZSBtb3JwaG9sb2d5PC9rZXl3b3JkPjxrZXl3b3JkPnJpZ2h0IGhlYXJ0
IGZhaWx1cmU8L2tleXdvcmQ+PGtleXdvcmQ+c2tpbm5lZCB0cmFiZWN1bGFlPC9rZXl3b3JkPjxr
ZXl3b3JkPnZlbnRyaWN1bGFyLXZhc2N1bGFyIGNvdXBsaW5nPC9rZXl3b3JkPjwva2V5d29yZHM+
PGRhdGVzPjx5ZWFyPjIwMTg8L3llYXI+PHB1Yi1kYXRlcz48ZGF0ZT5NYXkgMTwvZGF0ZT48L3B1
Yi1kYXRlcz48L2RhdGVzPjxpc2JuPjE1MjItMTYwMSAoRWxlY3Ryb25pYykmI3hEOzAxNjEtNzU2
NyAoTGlua2luZyk8L2lzYm4+PGFjY2Vzc2lvbi1udW0+MjkzNjk3Mzk8L2FjY2Vzc2lvbi1udW0+
PHVybHM+PHJlbGF0ZWQtdXJscz48dXJsPmh0dHBzOi8vd3d3Lm5jYmkubmxtLm5paC5nb3YvcHVi
bWVkLzI5MzY5NzM5PC91cmw+PC9yZWxhdGVkLXVybHM+PC91cmxzPjxjdXN0b20yPlBNQzYwMDgw
NzU8L2N1c3RvbTI+PGVsZWN0cm9uaWMtcmVzb3VyY2UtbnVtPjEwLjExNTIvamFwcGxwaHlzaW9s
LjAwNzI1LjIwMTc8L2VsZWN0cm9uaWMtcmVzb3VyY2UtbnVtPjwvcmVjb3JkPjwvQ2l0ZT48L0Vu
ZE5vdGU+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PEVuZE5vdGU+PENpdGU+PEF1dGhvcj5QZW51bWF0c2E8L0F1dGhvcj48WWVhcj4yMDE3PC9ZZWFy
PjxSZWNOdW0+MjI8L1JlY051bT48RGlzcGxheVRleHQ+PHN0eWxlIGZhY2U9InN1cGVyc2NyaXB0
Ij4xMywxNDwvc3R5bGU+PC9EaXNwbGF5VGV4dD48cmVjb3JkPjxyZWMtbnVtYmVyPjIyPC9yZWMt
bnVtYmVyPjxmb3JlaWduLWtleXM+PGtleSBhcHA9IkVOIiBkYi1pZD0iMHowMnMyNWVldHJzdGpl
cDl6dHZkdmZldHpycnM5ZXpmdjlhIiB0aW1lc3RhbXA9IjE1NTAxODEyNDAiPjIyPC9rZXk+PC9m
b3JlaWduLWtleXM+PHJlZi10eXBlIG5hbWU9IkpvdXJuYWwgQXJ0aWNsZSI+MTc8L3JlZi10eXBl
Pjxjb250cmlidXRvcnM+PGF1dGhvcnM+PGF1dGhvcj5QZW51bWF0c2EsIEsuIEMuPC9hdXRob3I+
PGF1dGhvcj5Ub2tzb3osIEQuPC9hdXRob3I+PGF1dGhvcj5XYXJidXJ0b24sIFIuIFIuPC9hdXRo
b3I+PGF1dGhvcj5LaGFybmFmLCBNLjwvYXV0aG9yPjxhdXRob3I+UHJlc3RvbiwgSS4gUi48L2F1
dGhvcj48YXV0aG9yPkthcHVyLCBOLiBLLjwvYXV0aG9yPjxhdXRob3I+S2hvc2xhLCBDLjwvYXV0
aG9yPjxhdXRob3I+SGlsbCwgTi4gUy48L2F1dGhvcj48YXV0aG9yPkZhbmJ1cmcsIEIuIEwuPC9h
dXRob3I+PC9hdXRob3JzPjwvY29udHJpYnV0b3JzPjxhdXRoLWFkZHJlc3M+RGl2aXNpb24gb2Yg
UHVsbW9uYXJ5LCBDcml0aWNhbCBDYXJlIGFuZCBTbGVlcCBNZWRpY2luZSwgRGVwYXJ0bWVudCBv
ZiBNZWRpY2luZSwgVHVmdHMgTWVkaWNhbCBDZW50ZXIsIEJvc3RvbiwgTWFzc2FjaHVzZXR0cy4m
I3hEO01vbGVjdWxhciBDYXJkaW9sb2d5IFJlc2VhcmNoIEluc3RpdHV0ZSwgVHVmdHMgTWVkaWNh
bCBDZW50ZXIsIEJvc3RvbiwgTWFzc2FjaHVzZXR0czsgYW5kLiYjeEQ7RGVwYXJ0bWVudHMgb2Yg
Q2hlbWlzdHJ5IGFuZCBDaGVtaWNhbCBFbmdpbmVlcmluZywgU3RhbmZvcmQgVW5pdmVyc2l0eSwg
U3RhbmZvcmQsIENhbGlmb3JuaWEuJiN4RDtEaXZpc2lvbiBvZiBQdWxtb25hcnksIENyaXRpY2Fs
IENhcmUgYW5kIFNsZWVwIE1lZGljaW5lLCBEZXBhcnRtZW50IG9mIE1lZGljaW5lLCBUdWZ0cyBN
ZWRpY2FsIENlbnRlciwgQm9zdG9uLCBNYXNzYWNodXNldHRzOyBiZmFuYnVyZ0B0dWZ0c21lZGlj
YWxjZW50ZXIub3JnLjwvYXV0aC1hZGRyZXNzPjx0aXRsZXM+PHRpdGxlPlRyYW5zZ2x1dGFtaW5h
c2UgMiBpbiBwdWxtb25hcnkgYW5kIGNhcmRpYWMgdGlzc3VlIHJlbW9kZWxpbmcgaW4gZXhwZXJp
bWVudGFsIHB1bG1vbmFyeSBoeXBlcnRlbnNpb248L3RpdGxlPjxzZWNvbmRhcnktdGl0bGU+QW0g
SiBQaHlzaW9sIEx1bmcgQ2VsbCBNb2wgUGh5c2lvbDwvc2Vjb25kYXJ5LXRpdGxlPjwvdGl0bGVz
PjxwZXJpb2RpY2FsPjxmdWxsLXRpdGxlPkFtIEogUGh5c2lvbCBMdW5nIENlbGwgTW9sIFBoeXNp
b2w8L2Z1bGwtdGl0bGU+PC9wZXJpb2RpY2FsPjxwYWdlcz5MNzUyLUw3NjI8L3BhZ2VzPjx2b2x1
bWU+MzEzPC92b2x1bWU+PG51bWJlcj41PC9udW1iZXI+PGVkaXRpb24+MjAxNy8wOC8wNTwvZWRp
dGlvbj48a2V5d29yZHM+PGtleXdvcmQ+QW5pbWFsczwva2V5d29yZD48a2V5d29yZD5DZWxscywg
Q3VsdHVyZWQ8L2tleXdvcmQ+PGtleXdvcmQ+Q29sbGFnZW4vbWV0YWJvbGlzbTwva2V5d29yZD48
a2V5d29yZD5FeHRyYWNlbGx1bGFyIE1hdHJpeC9tZXRhYm9saXNtPC9rZXl3b3JkPjxrZXl3b3Jk
PkZpYnJvYmxhc3RzLyptZXRhYm9saXNtPC9rZXl3b3JkPjxrZXl3b3JkPkZpYnJvbmVjdGlucy9t
ZXRhYm9saXNtPC9rZXl3b3JkPjxrZXl3b3JkPkdUUC1CaW5kaW5nIFByb3RlaW5zLyptZXRhYm9s
aXNtPC9rZXl3b3JkPjxrZXl3b3JkPkh1bWFuczwva2V5d29yZD48a2V5d29yZD5IeXBlcnRlbnNp
b24sIFB1bG1vbmFyeS8qbWV0YWJvbGlzbS9wYXRob2xvZ3k8L2tleXdvcmQ+PGtleXdvcmQ+SHlw
b3hpYS9tZXRhYm9saXNtPC9rZXl3b3JkPjxrZXl3b3JkPkx1bmcvKm1ldGFib2xpc208L2tleXdv
cmQ+PGtleXdvcmQ+TWFsZTwva2V5d29yZD48a2V5d29yZD5NaWNlLCBJbmJyZWQgQzU3Qkw8L2tl
eXdvcmQ+PGtleXdvcmQ+TXlvZmlicm9ibGFzdHMvbWV0YWJvbGlzbTwva2V5d29yZD48a2V5d29y
ZD5QdWxtb25hcnkgQXJ0ZXJ5LyptZXRhYm9saXNtPC9rZXl3b3JkPjxrZXl3b3JkPlRyYW5zZ2x1
dGFtaW5hc2VzLyptZXRhYm9saXNtPC9rZXl3b3JkPjxrZXl3b3JkPnB1bG1vbmFyeSBoeXBlcnRl
bnNpb248L2tleXdvcmQ+PGtleXdvcmQ+cHVsbW9uYXJ5IHJlbW9kZWxpbmc8L2tleXdvcmQ+PGtl
eXdvcmQ+cmlnaHQgdmVudHJpY3VsYXIgcmVtb2RlbGluZzwva2V5d29yZD48a2V5d29yZD50aXNz
dWUgZmlicm9zaXM8L2tleXdvcmQ+PGtleXdvcmQ+dHJhbnNnbHV0YW1pbmFzZSAyPC9rZXl3b3Jk
Pjwva2V5d29yZHM+PGRhdGVzPjx5ZWFyPjIwMTc8L3llYXI+PHB1Yi1kYXRlcz48ZGF0ZT5Ob3Yg
MTwvZGF0ZT48L3B1Yi1kYXRlcz48L2RhdGVzPjxpc2JuPjE1MjItMTUwNCAoRWxlY3Ryb25pYykm
I3hEOzEwNDAtMDYwNSAoTGlua2luZyk8L2lzYm4+PGFjY2Vzc2lvbi1udW0+Mjg3NzUwOTU8L2Fj
Y2Vzc2lvbi1udW0+PHVybHM+PHJlbGF0ZWQtdXJscz48dXJsPmh0dHBzOi8vd3d3Lm5jYmkubmxt
Lm5paC5nb3YvcHVibWVkLzI4Nzc1MDk1PC91cmw+PC9yZWxhdGVkLXVybHM+PC91cmxzPjxjdXN0
b20yPlBNQzU3OTIxNzg8L2N1c3RvbTI+PGVsZWN0cm9uaWMtcmVzb3VyY2UtbnVtPjEwLjExNTIv
YWpwbHVuZy4wMDE3MC4yMDE3PC9lbGVjdHJvbmljLXJlc291cmNlLW51bT48L3JlY29yZD48L0Np
dGU+PENpdGU+PEF1dGhvcj5XYW5nPC9BdXRob3I+PFllYXI+MjAxODwvWWVhcj48UmVjTnVtPjE2
PC9SZWNOdW0+PHJlY29yZD48cmVjLW51bWJlcj4xNjwvcmVjLW51bWJlcj48Zm9yZWlnbi1rZXlz
PjxrZXkgYXBwPSJFTiIgZGItaWQ9IjB6MDJzMjVlZXRyc3RqZXA5enR2ZHZmZXR6cnJzOWV6ZnY5
YSIgdGltZXN0YW1wPSIxNTQ5MzIzNDM3Ij4xNjwva2V5PjwvZm9yZWlnbi1rZXlzPjxyZWYtdHlw
ZSBuYW1lPSJKb3VybmFsIEFydGljbGUiPjE3PC9yZWYtdHlwZT48Y29udHJpYnV0b3JzPjxhdXRo
b3JzPjxhdXRob3I+V2FuZywgWi48L2F1dGhvcj48YXV0aG9yPlBhdGVsLCBKLiBSLjwvYXV0aG9y
PjxhdXRob3I+U2NocmVpZXIsIEQuIEEuPC9hdXRob3I+PGF1dGhvcj5IYWNrZXIsIFQuIEEuPC9h
dXRob3I+PGF1dGhvcj5Nb3NzLCBSLiBMLjwvYXV0aG9yPjxhdXRob3I+Q2hlc2xlciwgTi4gQy48
L2F1dGhvcj48L2F1dGhvcnM+PC9jb250cmlidXRvcnM+PGF1dGgtYWRkcmVzcz5EZXBhcnRtZW50
IG9mIEJpb21lZGljYWwgRW5naW5lZXJpbmcsIFVuaXZlcnNpdHkgb2YgV2lzY29uc2luLU1hZGlz
b24gLCBNYWRpc29uLCBXaXNjb25zaW4uJiN4RDtEZXBhcnRtZW50IG9mIE1lY2hhbmljYWwgRW5n
aW5lZXJpbmcsIENvbG9yYWRvIFN0YXRlIFVuaXZlcnNpdHkgLCBGb3J0IENvbGxpbnMsIENvbG9y
YWRvLiYjeEQ7RGVwYXJ0bWVudCBvZiBDZWxsIGFuZCBSZWdlbmVyYXRpdmUgQmlvbG9neSwgVW5p
dmVyc2l0eSBvZiBXaXNjb25zaW4tTWFkaXNvbiAsIE1hZGlzb24sIFdpc2NvbnNpbi4mI3hEO0Rl
cGFydG1lbnQgb2YgTWVkaWNpbmUsIFVuaXZlcnNpdHkgb2YgV2lzY29uc2luLU1hZGlzb24gLCBN
YWRpc29uLCBXaXNjb25zaW4uPC9hdXRoLWFkZHJlc3M+PHRpdGxlcz48dGl0bGU+T3JnYW4tbGV2
ZWwgcmlnaHQgdmVudHJpY3VsYXIgZHlzZnVuY3Rpb24gd2l0aCBwcmVzZXJ2ZWQgRnJhbmstU3Rh
cmxpbmcgbWVjaGFuaXNtIGluIGEgbW91c2UgbW9kZWwgb2YgcHVsbW9uYXJ5IGFydGVyaWFsIGh5
cGVydGVuc2lvbjwvdGl0bGU+PHNlY29uZGFyeS10aXRsZT5KIEFwcGwgUGh5c2lvbCAoMTk4NSk8
L3NlY29uZGFyeS10aXRsZT48L3RpdGxlcz48cGVyaW9kaWNhbD48ZnVsbC10aXRsZT5KIEFwcGwg
UGh5c2lvbCAoMTk4NSk8L2Z1bGwtdGl0bGU+PC9wZXJpb2RpY2FsPjxwYWdlcz4xMjQ0LTEyNTM8
L3BhZ2VzPjx2b2x1bWU+MTI0PC92b2x1bWU+PG51bWJlcj41PC9udW1iZXI+PGVkaXRpb24+MjAx
OC8wMS8yNjwvZWRpdGlvbj48a2V5d29yZHM+PGtleXdvcmQ+aHlwZXJ0cm9waHk8L2tleXdvcmQ+
PGtleXdvcmQ+bXlvY3l0ZSBtb3JwaG9sb2d5PC9rZXl3b3JkPjxrZXl3b3JkPnJpZ2h0IGhlYXJ0
IGZhaWx1cmU8L2tleXdvcmQ+PGtleXdvcmQ+c2tpbm5lZCB0cmFiZWN1bGFlPC9rZXl3b3JkPjxr
ZXl3b3JkPnZlbnRyaWN1bGFyLXZhc2N1bGFyIGNvdXBsaW5nPC9rZXl3b3JkPjwva2V5d29yZHM+
PGRhdGVzPjx5ZWFyPjIwMTg8L3llYXI+PHB1Yi1kYXRlcz48ZGF0ZT5NYXkgMTwvZGF0ZT48L3B1
Yi1kYXRlcz48L2RhdGVzPjxpc2JuPjE1MjItMTYwMSAoRWxlY3Ryb25pYykmI3hEOzAxNjEtNzU2
NyAoTGlua2luZyk8L2lzYm4+PGFjY2Vzc2lvbi1udW0+MjkzNjk3Mzk8L2FjY2Vzc2lvbi1udW0+
PHVybHM+PHJlbGF0ZWQtdXJscz48dXJsPmh0dHBzOi8vd3d3Lm5jYmkubmxtLm5paC5nb3YvcHVi
bWVkLzI5MzY5NzM5PC91cmw+PC9yZWxhdGVkLXVybHM+PC91cmxzPjxjdXN0b20yPlBNQzYwMDgw
NzU8L2N1c3RvbTI+PGVsZWN0cm9uaWMtcmVzb3VyY2UtbnVtPjEwLjExNTIvamFwcGxwaHlzaW9s
LjAwNzI1LjIwMTc8L2VsZWN0cm9uaWMtcmVzb3VyY2UtbnVtPjwvcmVjb3JkPjwvQ2l0ZT48L0Vu
ZE5vdGU+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5E6AD4" w:rsidRPr="002F13BB">
        <w:rPr>
          <w:rFonts w:asciiTheme="minorHAnsi" w:hAnsiTheme="minorHAnsi"/>
          <w:color w:val="auto"/>
        </w:rPr>
      </w:r>
      <w:r w:rsidR="005E6AD4"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13,14</w:t>
      </w:r>
      <w:r w:rsidR="005E6AD4" w:rsidRPr="002F13BB">
        <w:rPr>
          <w:rFonts w:asciiTheme="minorHAnsi" w:hAnsiTheme="minorHAnsi"/>
          <w:color w:val="auto"/>
        </w:rPr>
        <w:fldChar w:fldCharType="end"/>
      </w:r>
      <w:r w:rsidR="00DD3F33" w:rsidRPr="002F13BB">
        <w:rPr>
          <w:rFonts w:asciiTheme="minorHAnsi" w:hAnsiTheme="minorHAnsi"/>
          <w:color w:val="auto"/>
        </w:rPr>
        <w:t xml:space="preserve">. </w:t>
      </w:r>
      <w:r w:rsidR="00FF68C2" w:rsidRPr="002F13BB">
        <w:rPr>
          <w:rFonts w:asciiTheme="minorHAnsi" w:hAnsiTheme="minorHAnsi"/>
          <w:color w:val="auto"/>
        </w:rPr>
        <w:t xml:space="preserve">Mice are </w:t>
      </w:r>
      <w:r w:rsidR="001809B8" w:rsidRPr="002F13BB">
        <w:rPr>
          <w:rFonts w:asciiTheme="minorHAnsi" w:hAnsiTheme="minorHAnsi"/>
          <w:color w:val="auto"/>
        </w:rPr>
        <w:t xml:space="preserve">subjected to </w:t>
      </w:r>
      <w:proofErr w:type="spellStart"/>
      <w:r w:rsidR="001809B8" w:rsidRPr="002F13BB">
        <w:rPr>
          <w:rFonts w:asciiTheme="minorHAnsi" w:hAnsiTheme="minorHAnsi"/>
          <w:color w:val="auto"/>
        </w:rPr>
        <w:t>normobaric</w:t>
      </w:r>
      <w:proofErr w:type="spellEnd"/>
      <w:r w:rsidR="001809B8" w:rsidRPr="002F13BB">
        <w:rPr>
          <w:rFonts w:asciiTheme="minorHAnsi" w:hAnsiTheme="minorHAnsi"/>
          <w:color w:val="auto"/>
        </w:rPr>
        <w:t xml:space="preserve"> hypoxia</w:t>
      </w:r>
      <w:r w:rsidR="00322BF7" w:rsidRPr="002F13BB">
        <w:rPr>
          <w:rFonts w:asciiTheme="minorHAnsi" w:hAnsiTheme="minorHAnsi"/>
          <w:color w:val="auto"/>
        </w:rPr>
        <w:t xml:space="preserve"> (10% O2)</w:t>
      </w:r>
      <w:r w:rsidR="001809B8" w:rsidRPr="002F13BB">
        <w:rPr>
          <w:rFonts w:asciiTheme="minorHAnsi" w:hAnsiTheme="minorHAnsi"/>
          <w:color w:val="auto"/>
        </w:rPr>
        <w:t xml:space="preserve"> and </w:t>
      </w:r>
      <w:r w:rsidR="00510B61" w:rsidRPr="002F13BB">
        <w:rPr>
          <w:rFonts w:asciiTheme="minorHAnsi" w:hAnsiTheme="minorHAnsi"/>
          <w:color w:val="auto"/>
        </w:rPr>
        <w:t xml:space="preserve">subcutaneously </w:t>
      </w:r>
      <w:r w:rsidR="001809B8" w:rsidRPr="002F13BB">
        <w:rPr>
          <w:rFonts w:asciiTheme="minorHAnsi" w:hAnsiTheme="minorHAnsi"/>
          <w:color w:val="auto"/>
        </w:rPr>
        <w:t xml:space="preserve">injected </w:t>
      </w:r>
      <w:r w:rsidR="00510B61" w:rsidRPr="002F13BB">
        <w:rPr>
          <w:rFonts w:asciiTheme="minorHAnsi" w:hAnsiTheme="minorHAnsi"/>
          <w:color w:val="auto"/>
        </w:rPr>
        <w:t xml:space="preserve">once a week </w:t>
      </w:r>
      <w:r w:rsidR="001809B8" w:rsidRPr="002F13BB">
        <w:rPr>
          <w:rFonts w:asciiTheme="minorHAnsi" w:hAnsiTheme="minorHAnsi"/>
          <w:color w:val="auto"/>
        </w:rPr>
        <w:t xml:space="preserve">with SU5416 for three </w:t>
      </w:r>
      <w:r w:rsidR="0007099A" w:rsidRPr="002F13BB">
        <w:rPr>
          <w:rFonts w:asciiTheme="minorHAnsi" w:hAnsiTheme="minorHAnsi"/>
          <w:color w:val="auto"/>
        </w:rPr>
        <w:t xml:space="preserve">consecutive weeks. </w:t>
      </w:r>
      <w:r w:rsidR="0088793D" w:rsidRPr="002F13BB">
        <w:rPr>
          <w:rFonts w:asciiTheme="minorHAnsi" w:hAnsiTheme="minorHAnsi"/>
          <w:color w:val="auto"/>
        </w:rPr>
        <w:t xml:space="preserve">The stimuli used to induce </w:t>
      </w:r>
      <w:r w:rsidR="001160F9" w:rsidRPr="002F13BB">
        <w:rPr>
          <w:rFonts w:asciiTheme="minorHAnsi" w:hAnsiTheme="minorHAnsi"/>
          <w:color w:val="auto"/>
        </w:rPr>
        <w:t>PH</w:t>
      </w:r>
      <w:r w:rsidR="0088793D" w:rsidRPr="002F13BB">
        <w:rPr>
          <w:rFonts w:asciiTheme="minorHAnsi" w:hAnsiTheme="minorHAnsi"/>
          <w:color w:val="auto"/>
        </w:rPr>
        <w:t xml:space="preserve"> in </w:t>
      </w:r>
      <w:r w:rsidR="008B2600" w:rsidRPr="002F13BB">
        <w:rPr>
          <w:rFonts w:asciiTheme="minorHAnsi" w:hAnsiTheme="minorHAnsi"/>
          <w:color w:val="auto"/>
        </w:rPr>
        <w:t xml:space="preserve">this </w:t>
      </w:r>
      <w:r w:rsidR="0088793D" w:rsidRPr="002F13BB">
        <w:rPr>
          <w:rFonts w:asciiTheme="minorHAnsi" w:hAnsiTheme="minorHAnsi"/>
          <w:color w:val="auto"/>
        </w:rPr>
        <w:t xml:space="preserve">protocol are shown in </w:t>
      </w:r>
      <w:r w:rsidR="0088793D" w:rsidRPr="002F13BB">
        <w:rPr>
          <w:rFonts w:asciiTheme="minorHAnsi" w:hAnsiTheme="minorHAnsi"/>
          <w:b/>
          <w:color w:val="auto"/>
        </w:rPr>
        <w:t xml:space="preserve">Figure </w:t>
      </w:r>
      <w:r w:rsidR="00C52DEF" w:rsidRPr="002F13BB">
        <w:rPr>
          <w:rFonts w:asciiTheme="minorHAnsi" w:hAnsiTheme="minorHAnsi"/>
          <w:b/>
          <w:color w:val="auto"/>
        </w:rPr>
        <w:t>1B</w:t>
      </w:r>
      <w:r w:rsidR="00E83B32" w:rsidRPr="002F13BB">
        <w:rPr>
          <w:rFonts w:asciiTheme="minorHAnsi" w:hAnsiTheme="minorHAnsi"/>
          <w:b/>
          <w:color w:val="auto"/>
        </w:rPr>
        <w:t xml:space="preserve"> and 1C</w:t>
      </w:r>
      <w:r w:rsidR="0088793D" w:rsidRPr="002F13BB">
        <w:rPr>
          <w:rFonts w:asciiTheme="minorHAnsi" w:hAnsiTheme="minorHAnsi"/>
          <w:color w:val="auto"/>
        </w:rPr>
        <w:t xml:space="preserve">. </w:t>
      </w:r>
    </w:p>
    <w:p w14:paraId="4038E140" w14:textId="77777777" w:rsidR="003F578F" w:rsidRPr="002F13BB" w:rsidRDefault="003F578F" w:rsidP="00F0252C">
      <w:pPr>
        <w:rPr>
          <w:rFonts w:asciiTheme="minorHAnsi" w:hAnsiTheme="minorHAnsi"/>
          <w:color w:val="auto"/>
        </w:rPr>
      </w:pPr>
    </w:p>
    <w:p w14:paraId="1B4DD834" w14:textId="266D29DD" w:rsidR="00BB280F" w:rsidRPr="002F13BB" w:rsidRDefault="00143DC5" w:rsidP="001C0993">
      <w:pPr>
        <w:rPr>
          <w:rFonts w:asciiTheme="minorHAnsi" w:hAnsiTheme="minorHAnsi"/>
          <w:color w:val="auto"/>
        </w:rPr>
      </w:pPr>
      <w:r w:rsidRPr="002F13BB">
        <w:rPr>
          <w:rFonts w:asciiTheme="minorHAnsi" w:hAnsiTheme="minorHAnsi"/>
          <w:color w:val="auto"/>
        </w:rPr>
        <w:t>The VEGF receptor antagonist</w:t>
      </w:r>
      <w:r w:rsidR="00A06A14" w:rsidRPr="002F13BB">
        <w:rPr>
          <w:rFonts w:asciiTheme="minorHAnsi" w:hAnsiTheme="minorHAnsi"/>
          <w:color w:val="auto"/>
        </w:rPr>
        <w:t xml:space="preserve"> </w:t>
      </w:r>
      <w:r w:rsidR="004543A7" w:rsidRPr="002F13BB">
        <w:rPr>
          <w:rFonts w:asciiTheme="minorHAnsi" w:hAnsiTheme="minorHAnsi"/>
          <w:color w:val="auto"/>
        </w:rPr>
        <w:t>SU5416</w:t>
      </w:r>
      <w:r w:rsidR="00A06A14" w:rsidRPr="002F13BB">
        <w:rPr>
          <w:rFonts w:asciiTheme="minorHAnsi" w:hAnsiTheme="minorHAnsi"/>
          <w:color w:val="auto"/>
        </w:rPr>
        <w:t xml:space="preserve"> </w:t>
      </w:r>
      <w:r w:rsidR="00510B61" w:rsidRPr="002F13BB">
        <w:rPr>
          <w:rFonts w:asciiTheme="minorHAnsi" w:hAnsiTheme="minorHAnsi"/>
          <w:color w:val="auto"/>
        </w:rPr>
        <w:t>acts</w:t>
      </w:r>
      <w:r w:rsidRPr="002F13BB">
        <w:rPr>
          <w:rFonts w:asciiTheme="minorHAnsi" w:hAnsiTheme="minorHAnsi"/>
          <w:color w:val="auto"/>
        </w:rPr>
        <w:t xml:space="preserve"> by causing endothelial cell apoptosis and</w:t>
      </w:r>
      <w:r w:rsidR="004D41C8">
        <w:rPr>
          <w:rFonts w:asciiTheme="minorHAnsi" w:hAnsiTheme="minorHAnsi"/>
          <w:color w:val="auto"/>
        </w:rPr>
        <w:t>,</w:t>
      </w:r>
      <w:r w:rsidRPr="002F13BB">
        <w:rPr>
          <w:rFonts w:asciiTheme="minorHAnsi" w:hAnsiTheme="minorHAnsi"/>
          <w:color w:val="auto"/>
        </w:rPr>
        <w:t xml:space="preserve"> therefore</w:t>
      </w:r>
      <w:r w:rsidR="004D41C8">
        <w:rPr>
          <w:rFonts w:asciiTheme="minorHAnsi" w:hAnsiTheme="minorHAnsi"/>
          <w:color w:val="auto"/>
        </w:rPr>
        <w:t>,</w:t>
      </w:r>
      <w:r w:rsidRPr="002F13BB">
        <w:rPr>
          <w:rFonts w:asciiTheme="minorHAnsi" w:hAnsiTheme="minorHAnsi"/>
          <w:color w:val="auto"/>
        </w:rPr>
        <w:t xml:space="preserve"> allowing </w:t>
      </w:r>
      <w:r w:rsidR="004D41C8">
        <w:rPr>
          <w:rFonts w:asciiTheme="minorHAnsi" w:hAnsiTheme="minorHAnsi"/>
          <w:color w:val="auto"/>
        </w:rPr>
        <w:t xml:space="preserve">the </w:t>
      </w:r>
      <w:r w:rsidRPr="002F13BB">
        <w:rPr>
          <w:rFonts w:asciiTheme="minorHAnsi" w:hAnsiTheme="minorHAnsi"/>
          <w:color w:val="auto"/>
        </w:rPr>
        <w:t>proliferation of apoptosis resistant</w:t>
      </w:r>
      <w:r w:rsidR="00510B61" w:rsidRPr="002F13BB">
        <w:rPr>
          <w:rFonts w:asciiTheme="minorHAnsi" w:hAnsiTheme="minorHAnsi"/>
          <w:color w:val="auto"/>
        </w:rPr>
        <w:t>-</w:t>
      </w:r>
      <w:r w:rsidRPr="002F13BB">
        <w:rPr>
          <w:rFonts w:asciiTheme="minorHAnsi" w:hAnsiTheme="minorHAnsi"/>
          <w:color w:val="auto"/>
        </w:rPr>
        <w:t xml:space="preserve">endothelial cells. </w:t>
      </w:r>
      <w:r w:rsidR="00A779A2" w:rsidRPr="002F13BB">
        <w:rPr>
          <w:rFonts w:asciiTheme="minorHAnsi" w:hAnsiTheme="minorHAnsi"/>
          <w:color w:val="auto"/>
        </w:rPr>
        <w:t>This leads to vascular remodeling in the pulmonary vasculatur</w:t>
      </w:r>
      <w:r w:rsidR="001104AE" w:rsidRPr="002F13BB">
        <w:rPr>
          <w:rFonts w:asciiTheme="minorHAnsi" w:hAnsiTheme="minorHAnsi"/>
          <w:color w:val="auto"/>
        </w:rPr>
        <w:t>e and increased vascular resistance</w:t>
      </w:r>
      <w:r w:rsidR="00553B92" w:rsidRPr="002F13BB">
        <w:rPr>
          <w:rFonts w:asciiTheme="minorHAnsi" w:hAnsiTheme="minorHAnsi"/>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553B92" w:rsidRPr="002F13BB">
        <w:rPr>
          <w:rFonts w:asciiTheme="minorHAnsi" w:hAnsiTheme="minorHAnsi"/>
          <w:color w:val="auto"/>
        </w:rPr>
        <w:instrText xml:space="preserve"> ADDIN EN.CITE </w:instrText>
      </w:r>
      <w:r w:rsidR="00553B92" w:rsidRPr="002F13BB">
        <w:rPr>
          <w:rFonts w:asciiTheme="minorHAnsi" w:hAnsiTheme="minorHAnsi"/>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553B92" w:rsidRPr="002F13BB">
        <w:rPr>
          <w:rFonts w:asciiTheme="minorHAnsi" w:hAnsiTheme="minorHAnsi"/>
          <w:color w:val="auto"/>
        </w:rPr>
        <w:instrText xml:space="preserve"> ADDIN EN.CITE.DATA </w:instrText>
      </w:r>
      <w:r w:rsidR="00553B92" w:rsidRPr="002F13BB">
        <w:rPr>
          <w:rFonts w:asciiTheme="minorHAnsi" w:hAnsiTheme="minorHAnsi"/>
          <w:color w:val="auto"/>
        </w:rPr>
      </w:r>
      <w:r w:rsidR="00553B92" w:rsidRPr="002F13BB">
        <w:rPr>
          <w:rFonts w:asciiTheme="minorHAnsi" w:hAnsiTheme="minorHAnsi"/>
          <w:color w:val="auto"/>
        </w:rPr>
        <w:fldChar w:fldCharType="end"/>
      </w:r>
      <w:r w:rsidR="00553B92" w:rsidRPr="002F13BB">
        <w:rPr>
          <w:rFonts w:asciiTheme="minorHAnsi" w:hAnsiTheme="minorHAnsi"/>
          <w:color w:val="auto"/>
        </w:rPr>
      </w:r>
      <w:r w:rsidR="00553B92" w:rsidRPr="002F13BB">
        <w:rPr>
          <w:rFonts w:asciiTheme="minorHAnsi" w:hAnsiTheme="minorHAnsi"/>
          <w:color w:val="auto"/>
        </w:rPr>
        <w:fldChar w:fldCharType="separate"/>
      </w:r>
      <w:r w:rsidR="00553B92" w:rsidRPr="002F13BB">
        <w:rPr>
          <w:rFonts w:asciiTheme="minorHAnsi" w:hAnsiTheme="minorHAnsi"/>
          <w:noProof/>
          <w:color w:val="auto"/>
          <w:vertAlign w:val="superscript"/>
        </w:rPr>
        <w:t>5</w:t>
      </w:r>
      <w:r w:rsidR="00553B92" w:rsidRPr="002F13BB">
        <w:rPr>
          <w:rFonts w:asciiTheme="minorHAnsi" w:hAnsiTheme="minorHAnsi"/>
          <w:color w:val="auto"/>
        </w:rPr>
        <w:fldChar w:fldCharType="end"/>
      </w:r>
      <w:r w:rsidR="001104AE" w:rsidRPr="002F13BB">
        <w:rPr>
          <w:rFonts w:asciiTheme="minorHAnsi" w:hAnsiTheme="minorHAnsi"/>
          <w:color w:val="auto"/>
        </w:rPr>
        <w:t xml:space="preserve">. The elevated pressure in the pulmonary circulation </w:t>
      </w:r>
      <w:r w:rsidR="000B7B7F" w:rsidRPr="002F13BB">
        <w:rPr>
          <w:rFonts w:asciiTheme="minorHAnsi" w:hAnsiTheme="minorHAnsi"/>
          <w:color w:val="auto"/>
        </w:rPr>
        <w:t>increases the</w:t>
      </w:r>
      <w:r w:rsidR="002D2D17" w:rsidRPr="002F13BB">
        <w:rPr>
          <w:rFonts w:asciiTheme="minorHAnsi" w:hAnsiTheme="minorHAnsi"/>
          <w:color w:val="auto"/>
        </w:rPr>
        <w:t xml:space="preserve"> RV afterload and </w:t>
      </w:r>
      <w:r w:rsidR="000B7B7F" w:rsidRPr="002F13BB">
        <w:rPr>
          <w:rFonts w:asciiTheme="minorHAnsi" w:hAnsiTheme="minorHAnsi"/>
          <w:color w:val="auto"/>
        </w:rPr>
        <w:t xml:space="preserve">leads </w:t>
      </w:r>
      <w:r w:rsidR="001104AE" w:rsidRPr="002F13BB">
        <w:rPr>
          <w:rFonts w:asciiTheme="minorHAnsi" w:hAnsiTheme="minorHAnsi"/>
          <w:color w:val="auto"/>
        </w:rPr>
        <w:t xml:space="preserve">progressively to </w:t>
      </w:r>
      <w:r w:rsidR="004D41C8">
        <w:rPr>
          <w:rFonts w:asciiTheme="minorHAnsi" w:hAnsiTheme="minorHAnsi"/>
          <w:color w:val="auto"/>
        </w:rPr>
        <w:t xml:space="preserve">the </w:t>
      </w:r>
      <w:r w:rsidR="001104AE" w:rsidRPr="002F13BB">
        <w:rPr>
          <w:rFonts w:asciiTheme="minorHAnsi" w:hAnsiTheme="minorHAnsi"/>
          <w:color w:val="auto"/>
        </w:rPr>
        <w:t xml:space="preserve">right ventricular (RV) dysfunction </w:t>
      </w:r>
      <w:r w:rsidR="002D2D17" w:rsidRPr="002F13BB">
        <w:rPr>
          <w:rFonts w:asciiTheme="minorHAnsi" w:hAnsiTheme="minorHAnsi"/>
          <w:color w:val="auto"/>
        </w:rPr>
        <w:t>and failure</w:t>
      </w:r>
      <w:r w:rsidR="00553B92" w:rsidRPr="002F13BB">
        <w:rPr>
          <w:rFonts w:asciiTheme="minorHAnsi" w:hAnsiTheme="minorHAnsi"/>
          <w:color w:val="auto"/>
        </w:rPr>
        <w:fldChar w:fldCharType="begin"/>
      </w:r>
      <w:r w:rsidR="00DC0768" w:rsidRPr="002F13BB">
        <w:rPr>
          <w:rFonts w:asciiTheme="minorHAnsi" w:hAnsiTheme="minorHAnsi"/>
          <w:color w:val="auto"/>
        </w:rPr>
        <w:instrText xml:space="preserve"> ADDIN EN.CITE &lt;EndNote&gt;&lt;Cite&gt;&lt;Author&gt;Wang&lt;/Author&gt;&lt;Year&gt;2013&lt;/Year&gt;&lt;RecNum&gt;23&lt;/RecNum&gt;&lt;DisplayText&gt;&lt;style face="superscript"&gt;9&lt;/style&gt;&lt;/DisplayText&gt;&lt;record&gt;&lt;rec-number&gt;23&lt;/rec-number&gt;&lt;foreign-keys&gt;&lt;key app="EN" db-id="0z02s25eetrstjep9ztvdvfetzrrs9ezfv9a" timestamp="1550570848"&gt;23&lt;/key&gt;&lt;/foreign-keys&gt;&lt;ref-type name="Journal Article"&gt;17&lt;/ref-type&gt;&lt;contributors&gt;&lt;authors&gt;&lt;author&gt;Wang, Z.&lt;/author&gt;&lt;author&gt;Schreier, D. A.&lt;/author&gt;&lt;author&gt;Hacker, T. A.&lt;/author&gt;&lt;author&gt;Chesler, N. C.&lt;/author&gt;&lt;/authors&gt;&lt;/contributors&gt;&lt;auth-address&gt;Department of Biomedical Engineering, University of Wisconsin - Madison, Madison, 53706, Wisconsin.&amp;#xD;Department of Medicine, University of Wisconsin, Madison, 53706, Wisconsin.&amp;#xD;Department of Biomedical Engineering, University of Wisconsin - Madison, Madison, 53706, Wisconsin ; Department of Medicine, University of Wisconsin, Madison, 53706, Wisconsin.&lt;/auth-address&gt;&lt;titles&gt;&lt;title&gt;Progressive right ventricular functional and structural changes in a mouse model of pulmonary arterial hypertension&lt;/title&gt;&lt;secondary-title&gt;Physiol Rep&lt;/secondary-title&gt;&lt;/titles&gt;&lt;periodical&gt;&lt;full-title&gt;Physiol Rep&lt;/full-title&gt;&lt;/periodical&gt;&lt;pages&gt;e00184&lt;/pages&gt;&lt;volume&gt;1&lt;/volume&gt;&lt;number&gt;7&lt;/number&gt;&lt;edition&gt;2014/04/20&lt;/edition&gt;&lt;keywords&gt;&lt;keyword&gt;RV dysfunction&lt;/keyword&gt;&lt;keyword&gt;RV overload&lt;/keyword&gt;&lt;keyword&gt;Sugen&lt;/keyword&gt;&lt;keyword&gt;ventricular-vascular coupling&lt;/keyword&gt;&lt;/keywords&gt;&lt;dates&gt;&lt;year&gt;2013&lt;/year&gt;&lt;pub-dates&gt;&lt;date&gt;Dec 1&lt;/date&gt;&lt;/pub-dates&gt;&lt;/dates&gt;&lt;isbn&gt;2051-817X (Print)&amp;#xD;2051-817X (Linking)&lt;/isbn&gt;&lt;accession-num&gt;24744862&lt;/accession-num&gt;&lt;urls&gt;&lt;related-urls&gt;&lt;url&gt;https://www.ncbi.nlm.nih.gov/pubmed/24744862&lt;/url&gt;&lt;/related-urls&gt;&lt;/urls&gt;&lt;custom2&gt;PMC3970737&lt;/custom2&gt;&lt;electronic-resource-num&gt;10.1002/phy2.184&lt;/electronic-resource-num&gt;&lt;/record&gt;&lt;/Cite&gt;&lt;/EndNote&gt;</w:instrText>
      </w:r>
      <w:r w:rsidR="00553B92" w:rsidRPr="002F13BB">
        <w:rPr>
          <w:rFonts w:asciiTheme="minorHAnsi" w:hAnsiTheme="minorHAnsi"/>
          <w:color w:val="auto"/>
        </w:rPr>
        <w:fldChar w:fldCharType="separate"/>
      </w:r>
      <w:r w:rsidR="00DC0768" w:rsidRPr="002F13BB">
        <w:rPr>
          <w:rFonts w:asciiTheme="minorHAnsi" w:hAnsiTheme="minorHAnsi"/>
          <w:noProof/>
          <w:color w:val="auto"/>
          <w:vertAlign w:val="superscript"/>
        </w:rPr>
        <w:t>9</w:t>
      </w:r>
      <w:r w:rsidR="00553B92" w:rsidRPr="002F13BB">
        <w:rPr>
          <w:rFonts w:asciiTheme="minorHAnsi" w:hAnsiTheme="minorHAnsi"/>
          <w:color w:val="auto"/>
        </w:rPr>
        <w:fldChar w:fldCharType="end"/>
      </w:r>
      <w:r w:rsidR="001104AE" w:rsidRPr="002F13BB">
        <w:rPr>
          <w:rFonts w:asciiTheme="minorHAnsi" w:hAnsiTheme="minorHAnsi"/>
          <w:color w:val="auto"/>
        </w:rPr>
        <w:t xml:space="preserve">. </w:t>
      </w:r>
      <w:r w:rsidR="00BB280F" w:rsidRPr="002F13BB">
        <w:rPr>
          <w:rFonts w:asciiTheme="minorHAnsi" w:hAnsiTheme="minorHAnsi"/>
          <w:color w:val="auto"/>
        </w:rPr>
        <w:t xml:space="preserve">In </w:t>
      </w:r>
      <w:r w:rsidR="004D41C8">
        <w:rPr>
          <w:rFonts w:asciiTheme="minorHAnsi" w:hAnsiTheme="minorHAnsi"/>
          <w:color w:val="auto"/>
        </w:rPr>
        <w:t>the</w:t>
      </w:r>
      <w:r w:rsidR="00BB280F" w:rsidRPr="002F13BB">
        <w:rPr>
          <w:rFonts w:asciiTheme="minorHAnsi" w:hAnsiTheme="minorHAnsi"/>
          <w:color w:val="auto"/>
        </w:rPr>
        <w:t xml:space="preserve"> first step, t</w:t>
      </w:r>
      <w:r w:rsidR="001104AE" w:rsidRPr="002F13BB">
        <w:rPr>
          <w:rFonts w:asciiTheme="minorHAnsi" w:hAnsiTheme="minorHAnsi"/>
          <w:color w:val="auto"/>
        </w:rPr>
        <w:t>he success of the Hypoxia/</w:t>
      </w:r>
      <w:r w:rsidR="004543A7" w:rsidRPr="002F13BB">
        <w:rPr>
          <w:rFonts w:asciiTheme="minorHAnsi" w:hAnsiTheme="minorHAnsi"/>
          <w:color w:val="auto"/>
        </w:rPr>
        <w:t>SU5416</w:t>
      </w:r>
      <w:r w:rsidR="001104AE" w:rsidRPr="002F13BB">
        <w:rPr>
          <w:rFonts w:asciiTheme="minorHAnsi" w:hAnsiTheme="minorHAnsi"/>
          <w:color w:val="auto"/>
        </w:rPr>
        <w:t xml:space="preserve"> protocol can be evaluated by functionally assessing the RV function at the end of the </w:t>
      </w:r>
      <w:r w:rsidR="002D2D17" w:rsidRPr="002F13BB">
        <w:rPr>
          <w:rFonts w:asciiTheme="minorHAnsi" w:hAnsiTheme="minorHAnsi"/>
          <w:color w:val="auto"/>
        </w:rPr>
        <w:t>observation period</w:t>
      </w:r>
      <w:r w:rsidR="001104AE" w:rsidRPr="002F13BB">
        <w:rPr>
          <w:rFonts w:asciiTheme="minorHAnsi" w:hAnsiTheme="minorHAnsi"/>
          <w:color w:val="auto"/>
        </w:rPr>
        <w:t xml:space="preserve">. </w:t>
      </w:r>
      <w:r w:rsidR="006D0609" w:rsidRPr="002F13BB">
        <w:rPr>
          <w:rFonts w:asciiTheme="minorHAnsi" w:hAnsiTheme="minorHAnsi"/>
          <w:color w:val="auto"/>
        </w:rPr>
        <w:t>In this protocol</w:t>
      </w:r>
      <w:r w:rsidR="004D41C8">
        <w:rPr>
          <w:rFonts w:asciiTheme="minorHAnsi" w:hAnsiTheme="minorHAnsi"/>
          <w:color w:val="auto"/>
        </w:rPr>
        <w:t>,</w:t>
      </w:r>
      <w:r w:rsidR="006D0609" w:rsidRPr="002F13BB">
        <w:rPr>
          <w:rFonts w:asciiTheme="minorHAnsi" w:hAnsiTheme="minorHAnsi"/>
          <w:color w:val="auto"/>
        </w:rPr>
        <w:t xml:space="preserve"> we describe in detail the invasive assessment of the RV systolic pressure using the open</w:t>
      </w:r>
      <w:r w:rsidR="00A72006">
        <w:rPr>
          <w:rFonts w:asciiTheme="minorHAnsi" w:hAnsiTheme="minorHAnsi"/>
          <w:color w:val="auto"/>
        </w:rPr>
        <w:t>-</w:t>
      </w:r>
      <w:r w:rsidR="006D0609" w:rsidRPr="002F13BB">
        <w:rPr>
          <w:rFonts w:asciiTheme="minorHAnsi" w:hAnsiTheme="minorHAnsi"/>
          <w:color w:val="auto"/>
        </w:rPr>
        <w:t>chest RV pressure measurement method.</w:t>
      </w:r>
      <w:r w:rsidR="00AD3A19">
        <w:rPr>
          <w:rFonts w:asciiTheme="minorHAnsi" w:hAnsiTheme="minorHAnsi"/>
          <w:color w:val="auto"/>
        </w:rPr>
        <w:t xml:space="preserve"> </w:t>
      </w:r>
      <w:r w:rsidR="0088793D" w:rsidRPr="002F13BB">
        <w:rPr>
          <w:rFonts w:asciiTheme="minorHAnsi" w:hAnsiTheme="minorHAnsi"/>
          <w:color w:val="auto"/>
        </w:rPr>
        <w:t>Representative pressure curves and</w:t>
      </w:r>
      <w:r w:rsidR="0088793D" w:rsidRPr="002F13BB">
        <w:rPr>
          <w:rFonts w:asciiTheme="minorHAnsi" w:hAnsiTheme="minorHAnsi" w:cs="Times New Roman"/>
          <w:color w:val="auto"/>
        </w:rPr>
        <w:t xml:space="preserve"> quantitative analysis </w:t>
      </w:r>
      <w:r w:rsidR="0088793D" w:rsidRPr="002F13BB">
        <w:rPr>
          <w:rFonts w:asciiTheme="minorHAnsi" w:hAnsiTheme="minorHAnsi"/>
          <w:color w:val="auto"/>
        </w:rPr>
        <w:t>of the right ventricular pressure are displayed in</w:t>
      </w:r>
      <w:r w:rsidR="00BB280F" w:rsidRPr="002F13BB">
        <w:rPr>
          <w:rFonts w:asciiTheme="minorHAnsi" w:hAnsiTheme="minorHAnsi"/>
          <w:color w:val="auto"/>
        </w:rPr>
        <w:t xml:space="preserve"> </w:t>
      </w:r>
      <w:r w:rsidR="00BB280F" w:rsidRPr="002F13BB">
        <w:rPr>
          <w:rFonts w:asciiTheme="minorHAnsi" w:hAnsiTheme="minorHAnsi"/>
          <w:b/>
          <w:color w:val="auto"/>
        </w:rPr>
        <w:t>Figure 2.</w:t>
      </w:r>
      <w:r w:rsidR="00BB280F" w:rsidRPr="002F13BB">
        <w:rPr>
          <w:rFonts w:asciiTheme="minorHAnsi" w:hAnsiTheme="minorHAnsi"/>
          <w:color w:val="auto"/>
        </w:rPr>
        <w:t xml:space="preserve"> </w:t>
      </w:r>
    </w:p>
    <w:p w14:paraId="3682C7F5" w14:textId="77777777" w:rsidR="003F578F" w:rsidRDefault="003F578F" w:rsidP="001C0993">
      <w:pPr>
        <w:rPr>
          <w:rFonts w:asciiTheme="minorHAnsi" w:hAnsiTheme="minorHAnsi"/>
          <w:color w:val="auto"/>
        </w:rPr>
      </w:pPr>
    </w:p>
    <w:p w14:paraId="7A096193" w14:textId="264A14EA" w:rsidR="005A0ADC" w:rsidRPr="002F13BB" w:rsidRDefault="005A0ADC" w:rsidP="001C0993">
      <w:pPr>
        <w:rPr>
          <w:rFonts w:asciiTheme="minorHAnsi" w:hAnsiTheme="minorHAnsi" w:cs="Times New Roman"/>
          <w:color w:val="auto"/>
        </w:rPr>
      </w:pPr>
      <w:r w:rsidRPr="002F13BB">
        <w:rPr>
          <w:rFonts w:asciiTheme="minorHAnsi" w:hAnsiTheme="minorHAnsi"/>
          <w:color w:val="auto"/>
        </w:rPr>
        <w:t>How can we quantify vascula</w:t>
      </w:r>
      <w:r w:rsidR="00E72C7B" w:rsidRPr="002F13BB">
        <w:rPr>
          <w:rFonts w:asciiTheme="minorHAnsi" w:hAnsiTheme="minorHAnsi"/>
          <w:color w:val="auto"/>
        </w:rPr>
        <w:t>r</w:t>
      </w:r>
      <w:r w:rsidRPr="002F13BB">
        <w:rPr>
          <w:rFonts w:asciiTheme="minorHAnsi" w:hAnsiTheme="minorHAnsi"/>
          <w:color w:val="auto"/>
        </w:rPr>
        <w:t xml:space="preserve"> remodeling, which leads to elevated vascular resistance and consequently PH? Histomorphometry is the gold standard for characterizing the pulmonary vasculature. In this protocol</w:t>
      </w:r>
      <w:r w:rsidR="004D41C8">
        <w:rPr>
          <w:rFonts w:asciiTheme="minorHAnsi" w:hAnsiTheme="minorHAnsi"/>
          <w:color w:val="auto"/>
        </w:rPr>
        <w:t>,</w:t>
      </w:r>
      <w:r w:rsidRPr="002F13BB">
        <w:rPr>
          <w:rFonts w:asciiTheme="minorHAnsi" w:hAnsiTheme="minorHAnsi"/>
          <w:color w:val="auto"/>
        </w:rPr>
        <w:t xml:space="preserve"> we describe in detail the Hematoxylin &amp; Eosin Staining (H&amp;E) protocol. After staining and capturing the images, the pulmonary arteries can be distinguished in small (&lt;50 </w:t>
      </w:r>
      <w:r w:rsidR="00AD3A19">
        <w:rPr>
          <w:rFonts w:asciiTheme="minorHAnsi" w:hAnsiTheme="minorHAnsi" w:cstheme="minorHAnsi"/>
          <w:color w:val="auto"/>
        </w:rPr>
        <w:t>µ</w:t>
      </w:r>
      <w:r w:rsidR="00AD3A19">
        <w:rPr>
          <w:rFonts w:asciiTheme="minorHAnsi" w:hAnsiTheme="minorHAnsi"/>
          <w:color w:val="auto"/>
        </w:rPr>
        <w:t>m</w:t>
      </w:r>
      <w:r w:rsidRPr="002F13BB">
        <w:rPr>
          <w:rFonts w:asciiTheme="minorHAnsi" w:hAnsiTheme="minorHAnsi"/>
          <w:color w:val="auto"/>
        </w:rPr>
        <w:t xml:space="preserve">) and larger ones (&gt; 50 </w:t>
      </w:r>
      <w:r w:rsidR="00AD3A19">
        <w:rPr>
          <w:rFonts w:asciiTheme="minorHAnsi" w:hAnsiTheme="minorHAnsi" w:cstheme="minorHAnsi"/>
          <w:color w:val="auto"/>
        </w:rPr>
        <w:t>µ</w:t>
      </w:r>
      <w:r w:rsidR="00AD3A19">
        <w:rPr>
          <w:rFonts w:asciiTheme="minorHAnsi" w:hAnsiTheme="minorHAnsi"/>
          <w:color w:val="auto"/>
        </w:rPr>
        <w:t>m</w:t>
      </w:r>
      <w:r w:rsidRPr="002F13BB">
        <w:rPr>
          <w:rFonts w:asciiTheme="minorHAnsi" w:hAnsiTheme="minorHAnsi"/>
          <w:color w:val="auto"/>
        </w:rPr>
        <w:t xml:space="preserve">). Bronchial arteries were excluded </w:t>
      </w:r>
      <w:r w:rsidR="004D41C8">
        <w:rPr>
          <w:rFonts w:asciiTheme="minorHAnsi" w:hAnsiTheme="minorHAnsi"/>
          <w:color w:val="auto"/>
        </w:rPr>
        <w:t>from</w:t>
      </w:r>
      <w:r w:rsidRPr="002F13BB">
        <w:rPr>
          <w:rFonts w:asciiTheme="minorHAnsi" w:hAnsiTheme="minorHAnsi"/>
          <w:color w:val="auto"/>
        </w:rPr>
        <w:t xml:space="preserve"> our study. For assessing the medial thickness, the external (ED)</w:t>
      </w:r>
      <w:r w:rsidR="004D41C8">
        <w:rPr>
          <w:rFonts w:asciiTheme="minorHAnsi" w:hAnsiTheme="minorHAnsi"/>
          <w:color w:val="auto"/>
        </w:rPr>
        <w:t>,</w:t>
      </w:r>
      <w:r w:rsidRPr="002F13BB">
        <w:rPr>
          <w:rFonts w:asciiTheme="minorHAnsi" w:hAnsiTheme="minorHAnsi"/>
          <w:color w:val="auto"/>
        </w:rPr>
        <w:t xml:space="preserve"> as well as the internal diameter (ID) of the arteries</w:t>
      </w:r>
      <w:r w:rsidR="004D41C8">
        <w:rPr>
          <w:rFonts w:asciiTheme="minorHAnsi" w:hAnsiTheme="minorHAnsi"/>
          <w:color w:val="auto"/>
        </w:rPr>
        <w:t>,</w:t>
      </w:r>
      <w:r w:rsidRPr="002F13BB">
        <w:rPr>
          <w:rFonts w:asciiTheme="minorHAnsi" w:hAnsiTheme="minorHAnsi"/>
          <w:color w:val="auto"/>
        </w:rPr>
        <w:t xml:space="preserve"> is measured. Representative images of remodeled pulmonary arteries after Hypoxia/SU5416 treatment are shown in </w:t>
      </w:r>
      <w:r w:rsidRPr="002F13BB">
        <w:rPr>
          <w:rFonts w:asciiTheme="minorHAnsi" w:hAnsiTheme="minorHAnsi"/>
          <w:b/>
          <w:color w:val="auto"/>
        </w:rPr>
        <w:t xml:space="preserve">Figure 3A. </w:t>
      </w:r>
      <w:r w:rsidRPr="002F13BB">
        <w:rPr>
          <w:rFonts w:asciiTheme="minorHAnsi" w:hAnsiTheme="minorHAnsi"/>
          <w:color w:val="auto"/>
        </w:rPr>
        <w:t xml:space="preserve">The </w:t>
      </w:r>
      <w:r w:rsidRPr="002F13BB">
        <w:rPr>
          <w:rFonts w:asciiTheme="minorHAnsi" w:hAnsiTheme="minorHAnsi" w:cs="Times New Roman"/>
          <w:color w:val="auto"/>
        </w:rPr>
        <w:t>percentage of arteries medial thickness in relation to cross-sectional diameter</w:t>
      </w:r>
      <w:r w:rsidRPr="002F13BB">
        <w:rPr>
          <w:rFonts w:asciiTheme="minorHAnsi" w:hAnsiTheme="minorHAnsi"/>
          <w:color w:val="auto"/>
        </w:rPr>
        <w:t xml:space="preserve"> is shown in </w:t>
      </w:r>
      <w:r w:rsidRPr="002F13BB">
        <w:rPr>
          <w:rFonts w:asciiTheme="minorHAnsi" w:hAnsiTheme="minorHAnsi"/>
          <w:b/>
          <w:color w:val="auto"/>
        </w:rPr>
        <w:t>Figure 3B</w:t>
      </w:r>
      <w:r w:rsidRPr="002F13BB">
        <w:rPr>
          <w:rFonts w:asciiTheme="minorHAnsi" w:hAnsiTheme="minorHAnsi"/>
          <w:color w:val="auto"/>
        </w:rPr>
        <w:t xml:space="preserve">. </w:t>
      </w:r>
      <w:r w:rsidRPr="002F13BB">
        <w:rPr>
          <w:rFonts w:asciiTheme="minorHAnsi" w:hAnsiTheme="minorHAnsi" w:cs="Arial"/>
          <w:color w:val="auto"/>
        </w:rPr>
        <w:t xml:space="preserve">The morphometric analysis of distal pulmonary arteries demonstrates a significant increase in medial thickness in </w:t>
      </w:r>
      <w:r w:rsidRPr="002F13BB">
        <w:rPr>
          <w:rFonts w:asciiTheme="minorHAnsi" w:hAnsiTheme="minorHAnsi"/>
          <w:color w:val="auto"/>
        </w:rPr>
        <w:t>Hypoxia/SU5416</w:t>
      </w:r>
      <w:r w:rsidRPr="002F13BB">
        <w:rPr>
          <w:rFonts w:asciiTheme="minorHAnsi" w:hAnsiTheme="minorHAnsi" w:cs="Arial"/>
          <w:color w:val="auto"/>
        </w:rPr>
        <w:t xml:space="preserve">-treated mice in comparison with </w:t>
      </w:r>
      <w:proofErr w:type="spellStart"/>
      <w:r w:rsidR="00E97CAC">
        <w:rPr>
          <w:rFonts w:asciiTheme="minorHAnsi" w:hAnsiTheme="minorHAnsi" w:cs="Arial"/>
          <w:color w:val="auto"/>
        </w:rPr>
        <w:t>n</w:t>
      </w:r>
      <w:r w:rsidRPr="002F13BB">
        <w:rPr>
          <w:rFonts w:asciiTheme="minorHAnsi" w:hAnsiTheme="minorHAnsi" w:cs="Arial"/>
          <w:color w:val="auto"/>
        </w:rPr>
        <w:t>ormoxia</w:t>
      </w:r>
      <w:proofErr w:type="spellEnd"/>
      <w:r w:rsidRPr="002F13BB">
        <w:rPr>
          <w:rFonts w:asciiTheme="minorHAnsi" w:hAnsiTheme="minorHAnsi" w:cs="Arial"/>
          <w:color w:val="auto"/>
        </w:rPr>
        <w:t xml:space="preserve"> animals (</w:t>
      </w:r>
      <w:r w:rsidRPr="002F13BB">
        <w:rPr>
          <w:rFonts w:asciiTheme="minorHAnsi" w:hAnsiTheme="minorHAnsi" w:cs="Arial"/>
          <w:b/>
          <w:color w:val="auto"/>
        </w:rPr>
        <w:t>Figure 3</w:t>
      </w:r>
      <w:r w:rsidRPr="002F13BB">
        <w:rPr>
          <w:rFonts w:asciiTheme="minorHAnsi" w:hAnsiTheme="minorHAnsi" w:cs="Arial"/>
          <w:color w:val="auto"/>
        </w:rPr>
        <w:t>).</w:t>
      </w:r>
    </w:p>
    <w:p w14:paraId="2E262DC7" w14:textId="77777777" w:rsidR="003F578F" w:rsidRDefault="003F578F" w:rsidP="009B23B3">
      <w:pPr>
        <w:rPr>
          <w:rFonts w:asciiTheme="minorHAnsi" w:hAnsiTheme="minorHAnsi"/>
          <w:color w:val="auto"/>
        </w:rPr>
      </w:pPr>
    </w:p>
    <w:p w14:paraId="5B1F6CD4" w14:textId="1B6F4737" w:rsidR="003B3270" w:rsidRPr="002F13BB" w:rsidRDefault="00510B61" w:rsidP="009B23B3">
      <w:pPr>
        <w:rPr>
          <w:rFonts w:asciiTheme="minorHAnsi" w:hAnsiTheme="minorHAnsi"/>
          <w:color w:val="auto"/>
        </w:rPr>
      </w:pPr>
      <w:r w:rsidRPr="002F13BB">
        <w:rPr>
          <w:rFonts w:asciiTheme="minorHAnsi" w:hAnsiTheme="minorHAnsi"/>
          <w:color w:val="auto"/>
        </w:rPr>
        <w:t>The</w:t>
      </w:r>
      <w:r w:rsidR="00BB280F" w:rsidRPr="002F13BB">
        <w:rPr>
          <w:rFonts w:asciiTheme="minorHAnsi" w:hAnsiTheme="minorHAnsi"/>
          <w:color w:val="auto"/>
        </w:rPr>
        <w:t xml:space="preserve"> increased afterload leads to RV hypertrophy and as the disease progresses to RV fibrosis</w:t>
      </w:r>
      <w:r w:rsidR="00E65849" w:rsidRPr="002F13BB">
        <w:rPr>
          <w:rFonts w:asciiTheme="minorHAnsi" w:hAnsiTheme="minorHAnsi"/>
          <w:color w:val="auto"/>
        </w:rPr>
        <w:fldChar w:fldCharType="begin">
          <w:fldData xml:space="preserve">PEVuZE5vdGU+PENpdGU+PEF1dGhvcj52YW4gZGUgVmVlcmRvbms8L0F1dGhvcj48WWVhcj4yMDE2
PC9ZZWFyPjxSZWNOdW0+MjQ8L1JlY051bT48RGlzcGxheVRleHQ+PHN0eWxlIGZhY2U9InN1cGVy
c2NyaXB0Ij45LDE1PC9zdHlsZT48L0Rpc3BsYXlUZXh0PjxyZWNvcmQ+PHJlYy1udW1iZXI+MjQ8
L3JlYy1udW1iZXI+PGZvcmVpZ24ta2V5cz48a2V5IGFwcD0iRU4iIGRiLWlkPSIwejAyczI1ZWV0
cnN0amVwOXp0dmR2ZmV0enJyczllemZ2OWEiIHRpbWVzdGFtcD0iMTU1MDU3MTA3NiI+MjQ8L2tl
eT48L2ZvcmVpZ24ta2V5cz48cmVmLXR5cGUgbmFtZT0iSm91cm5hbCBBcnRpY2xlIj4xNzwvcmVm
LXR5cGU+PGNvbnRyaWJ1dG9ycz48YXV0aG9ycz48YXV0aG9yPnZhbiBkZSBWZWVyZG9uaywgTS4g
Qy48L2F1dGhvcj48YXV0aG9yPkJvZ2FhcmQsIEguIEouPC9hdXRob3I+PGF1dGhvcj5Wb2Vsa2Vs
LCBOLiBGLjwvYXV0aG9yPjwvYXV0aG9ycz48L2NvbnRyaWJ1dG9ycz48YXV0aC1hZGRyZXNzPkRl
cGFydG1lbnQgb2YgUHVsbW9uYXJ5IERpc2Vhc2VzLCBJbnN0aXR1dGUgZm9yIENhcmRpb3Zhc2N1
bGFyIFJlc2VhcmNoIChJQ2FSLVZVKSwgVlUgVW5pdmVyc2l0eSBNZWRpY2FsIENlbnRlciwgQW1z
dGVyZGFtLCBUaGUgTmV0aGVybGFuZHMuJiN4RDtUaGUgVmljdG9yaWEgSm9obnNvbiBQdWxtb25h
cnkgUmVzZWFyY2ggTGFib3JhdG9yeSwgVmlyZ2luaWEgQ29tbW9ud2VhbHRoIFVuaXZlcnNpdHks
IDEyMjAgRWFzdCBCcm9hZCBTdHJlZXQsIFJpY2htb25kLCBWQSwgMjMyOTgsIFVTQS4gbmZ2b2Vs
a2VsQGdtYWlsLmNvbS48L2F1dGgtYWRkcmVzcz48dGl0bGVzPjx0aXRsZT5UaGUgcmlnaHQgdmVu
dHJpY2xlIGFuZCBwdWxtb25hcnkgaHlwZXJ0ZW5zaW9uPC90aXRsZT48c2Vjb25kYXJ5LXRpdGxl
PkhlYXJ0IEZhaWwgUmV2PC9zZWNvbmRhcnktdGl0bGU+PC90aXRsZXM+PHBlcmlvZGljYWw+PGZ1
bGwtdGl0bGU+SGVhcnQgRmFpbCBSZXY8L2Z1bGwtdGl0bGU+PC9wZXJpb2RpY2FsPjxwYWdlcz4y
NTktNzE8L3BhZ2VzPjx2b2x1bWU+MjE8L3ZvbHVtZT48bnVtYmVyPjM8L251bWJlcj48ZWRpdGlv
bj4yMDE2LzAyLzAzPC9lZGl0aW9uPjxrZXl3b3Jkcz48a2V5d29yZD5BbmltYWxzPC9rZXl3b3Jk
PjxrZXl3b3JkPkZpYnJvc2lzPC9rZXl3b3JkPjxrZXl3b3JkPkhlYXJ0IEZhaWx1cmUvKmV0aW9s
b2d5LypwaHlzaW9wYXRob2xvZ3k8L2tleXdvcmQ+PGtleXdvcmQ+SHVtYW5zPC9rZXl3b3JkPjxr
ZXl3b3JkPkh5cGVydGVuc2lvbiwgUHVsbW9uYXJ5Lypjb21wbGljYXRpb25zPC9rZXl3b3JkPjxr
ZXl3b3JkPk1pY3JvdmFzY3VsYXIgUmFyZWZhY3Rpb24vcGh5c2lvcGF0aG9sb2d5PC9rZXl3b3Jk
PjxrZXl3b3JkPk15b2NhcmRpYWwgQ29udHJhY3Rpb248L2tleXdvcmQ+PGtleXdvcmQ+UmF0czwv
a2V5d29yZD48a2V5d29yZD5TZXggQ2hhcmFjdGVyaXN0aWNzPC9rZXl3b3JkPjxrZXl3b3JkPlZl
bnRyaWN1bGFyIER5c2Z1bmN0aW9uLCBSaWdodC8qY29tcGxpY2F0aW9uczwva2V5d29yZD48a2V5
d29yZD5WZW50cmljdWxhciBGdW5jdGlvbiwgUmlnaHQ8L2tleXdvcmQ+PGtleXdvcmQ+VmVudHJp
Y3VsYXIgUmVtb2RlbGluZzwva2V5d29yZD48a2V5d29yZD4qQ2FwaWxsYXJ5IHJhcmVmYWN0aW9u
PC9rZXl3b3JkPjxrZXl3b3JkPipDb250cmFjdGlsaXR5PC9rZXl3b3JkPjxrZXl3b3JkPipGaWJy
b3Npczwva2V5d29yZD48a2V5d29yZD4qTWV0YWJvbGlzbTwva2V5d29yZD48a2V5d29yZD4qUHVs
bW9uYXJ5IGh5cGVydGVuc2lvbjwva2V5d29yZD48a2V5d29yZD4qUmlnaHQgdmVudHJpY3VsYXIg
ZmFpbHVyZTwva2V5d29yZD48L2tleXdvcmRzPjxkYXRlcz48eWVhcj4yMDE2PC95ZWFyPjxwdWIt
ZGF0ZXM+PGRhdGU+TWF5PC9kYXRlPjwvcHViLWRhdGVzPjwvZGF0ZXM+PGlzYm4+MTU3My03MzIy
IChFbGVjdHJvbmljKSYjeEQ7MTM4Mi00MTQ3IChMaW5raW5nKTwvaXNibj48YWNjZXNzaW9uLW51
bT4yNjgzMzMxODwvYWNjZXNzaW9uLW51bT48dXJscz48cmVsYXRlZC11cmxzPjx1cmw+aHR0cHM6
Ly93d3cubmNiaS5ubG0ubmloLmdvdi9wdWJtZWQvMjY4MzMzMTg8L3VybD48L3JlbGF0ZWQtdXJs
cz48L3VybHM+PGVsZWN0cm9uaWMtcmVzb3VyY2UtbnVtPjEwLjEwMDcvczEwNzQxLTAxNi05NTI2
LXk8L2VsZWN0cm9uaWMtcmVzb3VyY2UtbnVtPjwvcmVjb3JkPjwvQ2l0ZT48Q2l0ZT48QXV0aG9y
Pldhbmc8L0F1dGhvcj48WWVhcj4yMDEzPC9ZZWFyPjxSZWNOdW0+MjM8L1JlY051bT48cmVjb3Jk
PjxyZWMtbnVtYmVyPjIzPC9yZWMtbnVtYmVyPjxmb3JlaWduLWtleXM+PGtleSBhcHA9IkVOIiBk
Yi1pZD0iMHowMnMyNWVldHJzdGplcDl6dHZkdmZldHpycnM5ZXpmdjlhIiB0aW1lc3RhbXA9IjE1
NTA1NzA4NDgiPjIzPC9rZXk+PC9mb3JlaWduLWtleXM+PHJlZi10eXBlIG5hbWU9IkpvdXJuYWwg
QXJ0aWNsZSI+MTc8L3JlZi10eXBlPjxjb250cmlidXRvcnM+PGF1dGhvcnM+PGF1dGhvcj5XYW5n
LCBaLjwvYXV0aG9yPjxhdXRob3I+U2NocmVpZXIsIEQuIEEuPC9hdXRob3I+PGF1dGhvcj5IYWNr
ZXIsIFQuIEEuPC9hdXRob3I+PGF1dGhvcj5DaGVzbGVyLCBOLiBDLjwvYXV0aG9yPjwvYXV0aG9y
cz48L2NvbnRyaWJ1dG9ycz48YXV0aC1hZGRyZXNzPkRlcGFydG1lbnQgb2YgQmlvbWVkaWNhbCBF
bmdpbmVlcmluZywgVW5pdmVyc2l0eSBvZiBXaXNjb25zaW4gLSBNYWRpc29uLCBNYWRpc29uLCA1
MzcwNiwgV2lzY29uc2luLiYjeEQ7RGVwYXJ0bWVudCBvZiBNZWRpY2luZSwgVW5pdmVyc2l0eSBv
ZiBXaXNjb25zaW4sIE1hZGlzb24sIDUzNzA2LCBXaXNjb25zaW4uJiN4RDtEZXBhcnRtZW50IG9m
IEJpb21lZGljYWwgRW5naW5lZXJpbmcsIFVuaXZlcnNpdHkgb2YgV2lzY29uc2luIC0gTWFkaXNv
biwgTWFkaXNvbiwgNTM3MDYsIFdpc2NvbnNpbiA7IERlcGFydG1lbnQgb2YgTWVkaWNpbmUsIFVu
aXZlcnNpdHkgb2YgV2lzY29uc2luLCBNYWRpc29uLCA1MzcwNiwgV2lzY29uc2luLjwvYXV0aC1h
ZGRyZXNzPjx0aXRsZXM+PHRpdGxlPlByb2dyZXNzaXZlIHJpZ2h0IHZlbnRyaWN1bGFyIGZ1bmN0
aW9uYWwgYW5kIHN0cnVjdHVyYWwgY2hhbmdlcyBpbiBhIG1vdXNlIG1vZGVsIG9mIHB1bG1vbmFy
eSBhcnRlcmlhbCBoeXBlcnRlbnNpb248L3RpdGxlPjxzZWNvbmRhcnktdGl0bGU+UGh5c2lvbCBS
ZXA8L3NlY29uZGFyeS10aXRsZT48L3RpdGxlcz48cGVyaW9kaWNhbD48ZnVsbC10aXRsZT5QaHlz
aW9sIFJlcDwvZnVsbC10aXRsZT48L3BlcmlvZGljYWw+PHBhZ2VzPmUwMDE4NDwvcGFnZXM+PHZv
bHVtZT4xPC92b2x1bWU+PG51bWJlcj43PC9udW1iZXI+PGVkaXRpb24+MjAxNC8wNC8yMDwvZWRp
dGlvbj48a2V5d29yZHM+PGtleXdvcmQ+UlYgZHlzZnVuY3Rpb248L2tleXdvcmQ+PGtleXdvcmQ+
UlYgb3ZlcmxvYWQ8L2tleXdvcmQ+PGtleXdvcmQ+U3VnZW48L2tleXdvcmQ+PGtleXdvcmQ+dmVu
dHJpY3VsYXItdmFzY3VsYXIgY291cGxpbmc8L2tleXdvcmQ+PC9rZXl3b3Jkcz48ZGF0ZXM+PHll
YXI+MjAxMzwveWVhcj48cHViLWRhdGVzPjxkYXRlPkRlYyAxPC9kYXRlPjwvcHViLWRhdGVzPjwv
ZGF0ZXM+PGlzYm4+MjA1MS04MTdYIChQcmludCkmI3hEOzIwNTEtODE3WCAoTGlua2luZyk8L2lz
Ym4+PGFjY2Vzc2lvbi1udW0+MjQ3NDQ4NjI8L2FjY2Vzc2lvbi1udW0+PHVybHM+PHJlbGF0ZWQt
dXJscz48dXJsPmh0dHBzOi8vd3d3Lm5jYmkubmxtLm5paC5nb3YvcHVibWVkLzI0NzQ0ODYyPC91
cmw+PC9yZWxhdGVkLXVybHM+PC91cmxzPjxjdXN0b20yPlBNQzM5NzA3Mzc8L2N1c3RvbTI+PGVs
ZWN0cm9uaWMtcmVzb3VyY2UtbnVtPjEwLjEwMDIvcGh5Mi4xODQ8L2VsZWN0cm9uaWMtcmVzb3Vy
Y2UtbnVtPjwvcmVjb3JkPjwvQ2l0ZT48L0VuZE5vdGU+AG==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PEVuZE5vdGU+PENpdGU+PEF1dGhvcj52YW4gZGUgVmVlcmRvbms8L0F1dGhvcj48WWVhcj4yMDE2
PC9ZZWFyPjxSZWNOdW0+MjQ8L1JlY051bT48RGlzcGxheVRleHQ+PHN0eWxlIGZhY2U9InN1cGVy
c2NyaXB0Ij45LDE1PC9zdHlsZT48L0Rpc3BsYXlUZXh0PjxyZWNvcmQ+PHJlYy1udW1iZXI+MjQ8
L3JlYy1udW1iZXI+PGZvcmVpZ24ta2V5cz48a2V5IGFwcD0iRU4iIGRiLWlkPSIwejAyczI1ZWV0
cnN0amVwOXp0dmR2ZmV0enJyczllemZ2OWEiIHRpbWVzdGFtcD0iMTU1MDU3MTA3NiI+MjQ8L2tl
eT48L2ZvcmVpZ24ta2V5cz48cmVmLXR5cGUgbmFtZT0iSm91cm5hbCBBcnRpY2xlIj4xNzwvcmVm
LXR5cGU+PGNvbnRyaWJ1dG9ycz48YXV0aG9ycz48YXV0aG9yPnZhbiBkZSBWZWVyZG9uaywgTS4g
Qy48L2F1dGhvcj48YXV0aG9yPkJvZ2FhcmQsIEguIEouPC9hdXRob3I+PGF1dGhvcj5Wb2Vsa2Vs
LCBOLiBGLjwvYXV0aG9yPjwvYXV0aG9ycz48L2NvbnRyaWJ1dG9ycz48YXV0aC1hZGRyZXNzPkRl
cGFydG1lbnQgb2YgUHVsbW9uYXJ5IERpc2Vhc2VzLCBJbnN0aXR1dGUgZm9yIENhcmRpb3Zhc2N1
bGFyIFJlc2VhcmNoIChJQ2FSLVZVKSwgVlUgVW5pdmVyc2l0eSBNZWRpY2FsIENlbnRlciwgQW1z
dGVyZGFtLCBUaGUgTmV0aGVybGFuZHMuJiN4RDtUaGUgVmljdG9yaWEgSm9obnNvbiBQdWxtb25h
cnkgUmVzZWFyY2ggTGFib3JhdG9yeSwgVmlyZ2luaWEgQ29tbW9ud2VhbHRoIFVuaXZlcnNpdHks
IDEyMjAgRWFzdCBCcm9hZCBTdHJlZXQsIFJpY2htb25kLCBWQSwgMjMyOTgsIFVTQS4gbmZ2b2Vs
a2VsQGdtYWlsLmNvbS48L2F1dGgtYWRkcmVzcz48dGl0bGVzPjx0aXRsZT5UaGUgcmlnaHQgdmVu
dHJpY2xlIGFuZCBwdWxtb25hcnkgaHlwZXJ0ZW5zaW9uPC90aXRsZT48c2Vjb25kYXJ5LXRpdGxl
PkhlYXJ0IEZhaWwgUmV2PC9zZWNvbmRhcnktdGl0bGU+PC90aXRsZXM+PHBlcmlvZGljYWw+PGZ1
bGwtdGl0bGU+SGVhcnQgRmFpbCBSZXY8L2Z1bGwtdGl0bGU+PC9wZXJpb2RpY2FsPjxwYWdlcz4y
NTktNzE8L3BhZ2VzPjx2b2x1bWU+MjE8L3ZvbHVtZT48bnVtYmVyPjM8L251bWJlcj48ZWRpdGlv
bj4yMDE2LzAyLzAzPC9lZGl0aW9uPjxrZXl3b3Jkcz48a2V5d29yZD5BbmltYWxzPC9rZXl3b3Jk
PjxrZXl3b3JkPkZpYnJvc2lzPC9rZXl3b3JkPjxrZXl3b3JkPkhlYXJ0IEZhaWx1cmUvKmV0aW9s
b2d5LypwaHlzaW9wYXRob2xvZ3k8L2tleXdvcmQ+PGtleXdvcmQ+SHVtYW5zPC9rZXl3b3JkPjxr
ZXl3b3JkPkh5cGVydGVuc2lvbiwgUHVsbW9uYXJ5Lypjb21wbGljYXRpb25zPC9rZXl3b3JkPjxr
ZXl3b3JkPk1pY3JvdmFzY3VsYXIgUmFyZWZhY3Rpb24vcGh5c2lvcGF0aG9sb2d5PC9rZXl3b3Jk
PjxrZXl3b3JkPk15b2NhcmRpYWwgQ29udHJhY3Rpb248L2tleXdvcmQ+PGtleXdvcmQ+UmF0czwv
a2V5d29yZD48a2V5d29yZD5TZXggQ2hhcmFjdGVyaXN0aWNzPC9rZXl3b3JkPjxrZXl3b3JkPlZl
bnRyaWN1bGFyIER5c2Z1bmN0aW9uLCBSaWdodC8qY29tcGxpY2F0aW9uczwva2V5d29yZD48a2V5
d29yZD5WZW50cmljdWxhciBGdW5jdGlvbiwgUmlnaHQ8L2tleXdvcmQ+PGtleXdvcmQ+VmVudHJp
Y3VsYXIgUmVtb2RlbGluZzwva2V5d29yZD48a2V5d29yZD4qQ2FwaWxsYXJ5IHJhcmVmYWN0aW9u
PC9rZXl3b3JkPjxrZXl3b3JkPipDb250cmFjdGlsaXR5PC9rZXl3b3JkPjxrZXl3b3JkPipGaWJy
b3Npczwva2V5d29yZD48a2V5d29yZD4qTWV0YWJvbGlzbTwva2V5d29yZD48a2V5d29yZD4qUHVs
bW9uYXJ5IGh5cGVydGVuc2lvbjwva2V5d29yZD48a2V5d29yZD4qUmlnaHQgdmVudHJpY3VsYXIg
ZmFpbHVyZTwva2V5d29yZD48L2tleXdvcmRzPjxkYXRlcz48eWVhcj4yMDE2PC95ZWFyPjxwdWIt
ZGF0ZXM+PGRhdGU+TWF5PC9kYXRlPjwvcHViLWRhdGVzPjwvZGF0ZXM+PGlzYm4+MTU3My03MzIy
IChFbGVjdHJvbmljKSYjeEQ7MTM4Mi00MTQ3IChMaW5raW5nKTwvaXNibj48YWNjZXNzaW9uLW51
bT4yNjgzMzMxODwvYWNjZXNzaW9uLW51bT48dXJscz48cmVsYXRlZC11cmxzPjx1cmw+aHR0cHM6
Ly93d3cubmNiaS5ubG0ubmloLmdvdi9wdWJtZWQvMjY4MzMzMTg8L3VybD48L3JlbGF0ZWQtdXJs
cz48L3VybHM+PGVsZWN0cm9uaWMtcmVzb3VyY2UtbnVtPjEwLjEwMDcvczEwNzQxLTAxNi05NTI2
LXk8L2VsZWN0cm9uaWMtcmVzb3VyY2UtbnVtPjwvcmVjb3JkPjwvQ2l0ZT48Q2l0ZT48QXV0aG9y
Pldhbmc8L0F1dGhvcj48WWVhcj4yMDEzPC9ZZWFyPjxSZWNOdW0+MjM8L1JlY051bT48cmVjb3Jk
PjxyZWMtbnVtYmVyPjIzPC9yZWMtbnVtYmVyPjxmb3JlaWduLWtleXM+PGtleSBhcHA9IkVOIiBk
Yi1pZD0iMHowMnMyNWVldHJzdGplcDl6dHZkdmZldHpycnM5ZXpmdjlhIiB0aW1lc3RhbXA9IjE1
NTA1NzA4NDgiPjIzPC9rZXk+PC9mb3JlaWduLWtleXM+PHJlZi10eXBlIG5hbWU9IkpvdXJuYWwg
QXJ0aWNsZSI+MTc8L3JlZi10eXBlPjxjb250cmlidXRvcnM+PGF1dGhvcnM+PGF1dGhvcj5XYW5n
LCBaLjwvYXV0aG9yPjxhdXRob3I+U2NocmVpZXIsIEQuIEEuPC9hdXRob3I+PGF1dGhvcj5IYWNr
ZXIsIFQuIEEuPC9hdXRob3I+PGF1dGhvcj5DaGVzbGVyLCBOLiBDLjwvYXV0aG9yPjwvYXV0aG9y
cz48L2NvbnRyaWJ1dG9ycz48YXV0aC1hZGRyZXNzPkRlcGFydG1lbnQgb2YgQmlvbWVkaWNhbCBF
bmdpbmVlcmluZywgVW5pdmVyc2l0eSBvZiBXaXNjb25zaW4gLSBNYWRpc29uLCBNYWRpc29uLCA1
MzcwNiwgV2lzY29uc2luLiYjeEQ7RGVwYXJ0bWVudCBvZiBNZWRpY2luZSwgVW5pdmVyc2l0eSBv
ZiBXaXNjb25zaW4sIE1hZGlzb24sIDUzNzA2LCBXaXNjb25zaW4uJiN4RDtEZXBhcnRtZW50IG9m
IEJpb21lZGljYWwgRW5naW5lZXJpbmcsIFVuaXZlcnNpdHkgb2YgV2lzY29uc2luIC0gTWFkaXNv
biwgTWFkaXNvbiwgNTM3MDYsIFdpc2NvbnNpbiA7IERlcGFydG1lbnQgb2YgTWVkaWNpbmUsIFVu
aXZlcnNpdHkgb2YgV2lzY29uc2luLCBNYWRpc29uLCA1MzcwNiwgV2lzY29uc2luLjwvYXV0aC1h
ZGRyZXNzPjx0aXRsZXM+PHRpdGxlPlByb2dyZXNzaXZlIHJpZ2h0IHZlbnRyaWN1bGFyIGZ1bmN0
aW9uYWwgYW5kIHN0cnVjdHVyYWwgY2hhbmdlcyBpbiBhIG1vdXNlIG1vZGVsIG9mIHB1bG1vbmFy
eSBhcnRlcmlhbCBoeXBlcnRlbnNpb248L3RpdGxlPjxzZWNvbmRhcnktdGl0bGU+UGh5c2lvbCBS
ZXA8L3NlY29uZGFyeS10aXRsZT48L3RpdGxlcz48cGVyaW9kaWNhbD48ZnVsbC10aXRsZT5QaHlz
aW9sIFJlcDwvZnVsbC10aXRsZT48L3BlcmlvZGljYWw+PHBhZ2VzPmUwMDE4NDwvcGFnZXM+PHZv
bHVtZT4xPC92b2x1bWU+PG51bWJlcj43PC9udW1iZXI+PGVkaXRpb24+MjAxNC8wNC8yMDwvZWRp
dGlvbj48a2V5d29yZHM+PGtleXdvcmQ+UlYgZHlzZnVuY3Rpb248L2tleXdvcmQ+PGtleXdvcmQ+
UlYgb3ZlcmxvYWQ8L2tleXdvcmQ+PGtleXdvcmQ+U3VnZW48L2tleXdvcmQ+PGtleXdvcmQ+dmVu
dHJpY3VsYXItdmFzY3VsYXIgY291cGxpbmc8L2tleXdvcmQ+PC9rZXl3b3Jkcz48ZGF0ZXM+PHll
YXI+MjAxMzwveWVhcj48cHViLWRhdGVzPjxkYXRlPkRlYyAxPC9kYXRlPjwvcHViLWRhdGVzPjwv
ZGF0ZXM+PGlzYm4+MjA1MS04MTdYIChQcmludCkmI3hEOzIwNTEtODE3WCAoTGlua2luZyk8L2lz
Ym4+PGFjY2Vzc2lvbi1udW0+MjQ3NDQ4NjI8L2FjY2Vzc2lvbi1udW0+PHVybHM+PHJlbGF0ZWQt
dXJscz48dXJsPmh0dHBzOi8vd3d3Lm5jYmkubmxtLm5paC5nb3YvcHVibWVkLzI0NzQ0ODYyPC91
cmw+PC9yZWxhdGVkLXVybHM+PC91cmxzPjxjdXN0b20yPlBNQzM5NzA3Mzc8L2N1c3RvbTI+PGVs
ZWN0cm9uaWMtcmVzb3VyY2UtbnVtPjEwLjEwMDIvcGh5Mi4xODQ8L2VsZWN0cm9uaWMtcmVzb3Vy
Y2UtbnVtPjwvcmVjb3JkPjwvQ2l0ZT48L0VuZE5vdGU+AG==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E65849" w:rsidRPr="002F13BB">
        <w:rPr>
          <w:rFonts w:asciiTheme="minorHAnsi" w:hAnsiTheme="minorHAnsi"/>
          <w:color w:val="auto"/>
        </w:rPr>
      </w:r>
      <w:r w:rsidR="00E65849"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9,15</w:t>
      </w:r>
      <w:r w:rsidR="00E65849" w:rsidRPr="002F13BB">
        <w:rPr>
          <w:rFonts w:asciiTheme="minorHAnsi" w:hAnsiTheme="minorHAnsi"/>
          <w:color w:val="auto"/>
        </w:rPr>
        <w:fldChar w:fldCharType="end"/>
      </w:r>
      <w:r w:rsidR="00BB280F" w:rsidRPr="002F13BB">
        <w:rPr>
          <w:rFonts w:asciiTheme="minorHAnsi" w:hAnsiTheme="minorHAnsi"/>
          <w:color w:val="auto"/>
        </w:rPr>
        <w:t>. RV hypertrophy can be assessed morphometrically by measuring the Fulton Index (RV/</w:t>
      </w:r>
      <w:proofErr w:type="spellStart"/>
      <w:r w:rsidR="00BB280F" w:rsidRPr="002F13BB">
        <w:rPr>
          <w:rFonts w:asciiTheme="minorHAnsi" w:hAnsiTheme="minorHAnsi"/>
          <w:color w:val="auto"/>
        </w:rPr>
        <w:t>LV+Septum</w:t>
      </w:r>
      <w:proofErr w:type="spellEnd"/>
      <w:r w:rsidR="00BB280F" w:rsidRPr="002F13BB">
        <w:rPr>
          <w:rFonts w:asciiTheme="minorHAnsi" w:hAnsiTheme="minorHAnsi"/>
          <w:color w:val="auto"/>
        </w:rPr>
        <w:t>)</w:t>
      </w:r>
      <w:r w:rsidR="00C91943" w:rsidRPr="002F13BB">
        <w:rPr>
          <w:rFonts w:asciiTheme="minorHAnsi" w:hAnsiTheme="minorHAnsi"/>
          <w:color w:val="auto"/>
        </w:rPr>
        <w:t xml:space="preserve"> as well as by measuring cardiomyocyte (CM) hypertrophy. </w:t>
      </w:r>
      <w:r w:rsidR="00B23351" w:rsidRPr="002F13BB">
        <w:rPr>
          <w:rFonts w:asciiTheme="minorHAnsi" w:hAnsiTheme="minorHAnsi" w:cs="Arial"/>
          <w:color w:val="auto"/>
        </w:rPr>
        <w:t xml:space="preserve">The weight ratio of the right ventricle (RV) to the left ventricle (LV) plus septum [RV/(LV+S)] is calculated as an index of right ventricular hypertrophy. </w:t>
      </w:r>
      <w:r w:rsidR="0065586D" w:rsidRPr="002F13BB">
        <w:rPr>
          <w:rFonts w:asciiTheme="minorHAnsi" w:hAnsiTheme="minorHAnsi"/>
          <w:color w:val="auto"/>
        </w:rPr>
        <w:t>Representative results from the Fulton Index in Hypoxia/</w:t>
      </w:r>
      <w:r w:rsidR="004543A7" w:rsidRPr="002F13BB">
        <w:rPr>
          <w:rFonts w:asciiTheme="minorHAnsi" w:hAnsiTheme="minorHAnsi"/>
          <w:color w:val="auto"/>
        </w:rPr>
        <w:t>SU5416</w:t>
      </w:r>
      <w:r w:rsidR="0065586D" w:rsidRPr="002F13BB">
        <w:rPr>
          <w:rFonts w:asciiTheme="minorHAnsi" w:hAnsiTheme="minorHAnsi"/>
          <w:color w:val="auto"/>
        </w:rPr>
        <w:t xml:space="preserve"> and </w:t>
      </w:r>
      <w:proofErr w:type="spellStart"/>
      <w:r w:rsidR="00E97CAC">
        <w:rPr>
          <w:rFonts w:asciiTheme="minorHAnsi" w:hAnsiTheme="minorHAnsi"/>
          <w:color w:val="auto"/>
        </w:rPr>
        <w:t>n</w:t>
      </w:r>
      <w:r w:rsidR="0065586D" w:rsidRPr="002F13BB">
        <w:rPr>
          <w:rFonts w:asciiTheme="minorHAnsi" w:hAnsiTheme="minorHAnsi"/>
          <w:color w:val="auto"/>
        </w:rPr>
        <w:t>ormoxia</w:t>
      </w:r>
      <w:proofErr w:type="spellEnd"/>
      <w:r w:rsidR="0065586D" w:rsidRPr="002F13BB">
        <w:rPr>
          <w:rFonts w:asciiTheme="minorHAnsi" w:hAnsiTheme="minorHAnsi"/>
          <w:color w:val="auto"/>
        </w:rPr>
        <w:t xml:space="preserve"> mice are shown in </w:t>
      </w:r>
      <w:r w:rsidR="0065586D" w:rsidRPr="002F13BB">
        <w:rPr>
          <w:rFonts w:asciiTheme="minorHAnsi" w:hAnsiTheme="minorHAnsi"/>
          <w:b/>
          <w:color w:val="auto"/>
        </w:rPr>
        <w:t>Figure 4B</w:t>
      </w:r>
      <w:r w:rsidR="0065586D" w:rsidRPr="002F13BB">
        <w:rPr>
          <w:rFonts w:asciiTheme="minorHAnsi" w:hAnsiTheme="minorHAnsi"/>
          <w:color w:val="auto"/>
        </w:rPr>
        <w:t xml:space="preserve">. </w:t>
      </w:r>
      <w:r w:rsidR="00C91943" w:rsidRPr="002F13BB">
        <w:rPr>
          <w:rFonts w:asciiTheme="minorHAnsi" w:hAnsiTheme="minorHAnsi"/>
          <w:color w:val="auto"/>
        </w:rPr>
        <w:t xml:space="preserve">The method </w:t>
      </w:r>
      <w:r w:rsidR="00F238C5" w:rsidRPr="002F13BB">
        <w:rPr>
          <w:rFonts w:asciiTheme="minorHAnsi" w:hAnsiTheme="minorHAnsi"/>
          <w:color w:val="auto"/>
        </w:rPr>
        <w:t xml:space="preserve">described here </w:t>
      </w:r>
      <w:r w:rsidR="00C91943" w:rsidRPr="002F13BB">
        <w:rPr>
          <w:rFonts w:asciiTheme="minorHAnsi" w:hAnsiTheme="minorHAnsi"/>
          <w:color w:val="auto"/>
        </w:rPr>
        <w:t xml:space="preserve">for assessing CM hypertrophy is the </w:t>
      </w:r>
      <w:r w:rsidR="0065586D" w:rsidRPr="002F13BB">
        <w:rPr>
          <w:rFonts w:asciiTheme="minorHAnsi" w:hAnsiTheme="minorHAnsi"/>
          <w:color w:val="auto"/>
        </w:rPr>
        <w:t>s</w:t>
      </w:r>
      <w:r w:rsidR="00C91943" w:rsidRPr="002F13BB">
        <w:rPr>
          <w:rFonts w:asciiTheme="minorHAnsi" w:hAnsiTheme="minorHAnsi"/>
          <w:color w:val="auto"/>
        </w:rPr>
        <w:t xml:space="preserve">taining of </w:t>
      </w:r>
      <w:r w:rsidR="00B23351" w:rsidRPr="002F13BB">
        <w:rPr>
          <w:rFonts w:asciiTheme="minorHAnsi" w:hAnsiTheme="minorHAnsi"/>
          <w:color w:val="auto"/>
        </w:rPr>
        <w:t>right ventricular</w:t>
      </w:r>
      <w:r w:rsidR="00C91943" w:rsidRPr="002F13BB">
        <w:rPr>
          <w:rFonts w:asciiTheme="minorHAnsi" w:hAnsiTheme="minorHAnsi"/>
          <w:color w:val="auto"/>
        </w:rPr>
        <w:t xml:space="preserve"> sections with Wheat Germ Agglutinin (WGA). WGA binds to glycoproteins of the cell membrane and can be used for determining the cross</w:t>
      </w:r>
      <w:r w:rsidR="00B23351" w:rsidRPr="002F13BB">
        <w:rPr>
          <w:rFonts w:asciiTheme="minorHAnsi" w:hAnsiTheme="minorHAnsi"/>
          <w:color w:val="auto"/>
        </w:rPr>
        <w:t>-</w:t>
      </w:r>
      <w:r w:rsidR="00C91943" w:rsidRPr="002F13BB">
        <w:rPr>
          <w:rFonts w:asciiTheme="minorHAnsi" w:hAnsiTheme="minorHAnsi"/>
          <w:color w:val="auto"/>
        </w:rPr>
        <w:t>sectional area of myocytes</w:t>
      </w:r>
      <w:r w:rsidR="000B5631" w:rsidRPr="002F13BB">
        <w:rPr>
          <w:rFonts w:asciiTheme="minorHAnsi" w:hAnsiTheme="minorHAnsi"/>
          <w:color w:val="auto"/>
        </w:rPr>
        <w:fldChar w:fldCharType="begin">
          <w:fldData xml:space="preserve">PEVuZE5vdGU+PENpdGU+PEF1dGhvcj5FbWRlPC9BdXRob3I+PFllYXI+MjAxNDwvWWVhcj48UmVj
TnVtPjI2PC9SZWNOdW0+PERpc3BsYXlUZXh0PjxzdHlsZSBmYWNlPSJzdXBlcnNjcmlwdCI+MTYs
MTc8L3N0eWxlPjwvRGlzcGxheVRleHQ+PHJlY29yZD48cmVjLW51bWJlcj4yNjwvcmVjLW51bWJl
cj48Zm9yZWlnbi1rZXlzPjxrZXkgYXBwPSJFTiIgZGItaWQ9IjB6MDJzMjVlZXRyc3RqZXA5enR2
ZHZmZXR6cnJzOWV6ZnY5YSIgdGltZXN0YW1wPSIxNTUwNTcxNDQzIj4yNjwva2V5PjwvZm9yZWln
bi1rZXlzPjxyZWYtdHlwZSBuYW1lPSJKb3VybmFsIEFydGljbGUiPjE3PC9yZWYtdHlwZT48Y29u
dHJpYnV0b3JzPjxhdXRob3JzPjxhdXRob3I+RW1kZSwgQi48L2F1dGhvcj48YXV0aG9yPkhlaW5l
biwgQS48L2F1dGhvcj48YXV0aG9yPkdvZGVja2UsIEEuPC9hdXRob3I+PGF1dGhvcj5Cb3R0ZXJt
YW5uLCBLLjwvYXV0aG9yPjwvYXV0aG9ycz48L2NvbnRyaWJ1dG9ycz48YXV0aC1hZGRyZXNzPkhl
aW5yaWNoLUhlaW5lIFVuaXZlcnNpdHkgRHVzc2VsZG9yZi4gQmFyYmFyYS5FbWRlQHVuaS1kdWVz
c2VsZG9yZi5kZS48L2F1dGgtYWRkcmVzcz48dGl0bGVzPjx0aXRsZT5XaGVhdCBnZXJtIGFnZ2x1
dGluaW4gc3RhaW5pbmcgYXMgYSBzdWl0YWJsZSBtZXRob2QgZm9yIGRldGVjdGlvbiBhbmQgcXVh
bnRpZmljYXRpb24gb2YgZmlicm9zaXMgaW4gY2FyZGlhYyB0aXNzdWUgYWZ0ZXIgbXlvY2FyZGlh
bCBpbmZhcmN0aW9uPC90aXRsZT48c2Vjb25kYXJ5LXRpdGxlPkV1ciBKIEhpc3RvY2hlbTwvc2Vj
b25kYXJ5LXRpdGxlPjwvdGl0bGVzPjxwZXJpb2RpY2FsPjxmdWxsLXRpdGxlPkV1ciBKIEhpc3Rv
Y2hlbTwvZnVsbC10aXRsZT48L3BlcmlvZGljYWw+PHBhZ2VzPjI0NDg8L3BhZ2VzPjx2b2x1bWU+
NTg8L3ZvbHVtZT48bnVtYmVyPjQ8L251bWJlcj48ZWRpdGlvbj4yMDE1LzAxLzEzPC9lZGl0aW9u
PjxrZXl3b3Jkcz48a2V5d29yZD5BbmltYWxzPC9rZXl3b3JkPjxrZXl3b3JkPkZpYnJvc2lzPC9r
ZXl3b3JkPjxrZXl3b3JkPkZsdW9yZXNjZWluLTUtaXNvdGhpb2N5YW5hdGUvKmFuYWxvZ3MgJmFt
cDsgZGVyaXZhdGl2ZXMvY2hlbWlzdHJ5PC9rZXl3b3JkPjxrZXl3b3JkPkltbXVub2hpc3RvY2hl
bWlzdHJ5L21ldGhvZHM8L2tleXdvcmQ+PGtleXdvcmQ+TWFsZTwva2V5d29yZD48a2V5d29yZD5N
aWNlPC9rZXl3b3JkPjxrZXl3b3JkPipNeW9jYXJkaWFsIEluZmFyY3Rpb24vbWV0YWJvbGlzbS9w
YXRob2xvZ3k8L2tleXdvcmQ+PGtleXdvcmQ+Kk15b2NhcmRpdW0vbWV0YWJvbGlzbS9wYXRob2xv
Z3k8L2tleXdvcmQ+PGtleXdvcmQ+U3RhaW5pbmcgYW5kIExhYmVsaW5nLyptZXRob2RzPC9rZXl3
b3JkPjxrZXl3b3JkPldoZWF0IEdlcm0gQWdnbHV0aW5pbnMvKmNoZW1pc3RyeTwva2V5d29yZD48
L2tleXdvcmRzPjxkYXRlcz48eWVhcj4yMDE0PC95ZWFyPjxwdWItZGF0ZXM+PGRhdGU+RGVjIDE3
PC9kYXRlPjwvcHViLWRhdGVzPjwvZGF0ZXM+PGlzYm4+MjAzOC04MzA2IChFbGVjdHJvbmljKSYj
eEQ7MTEyMS03NjBYIChMaW5raW5nKTwvaXNibj48YWNjZXNzaW9uLW51bT4yNTU3ODk3NTwvYWNj
ZXNzaW9uLW51bT48dXJscz48cmVsYXRlZC11cmxzPjx1cmw+aHR0cHM6Ly93d3cubmNiaS5ubG0u
bmloLmdvdi9wdWJtZWQvMjU1Nzg5NzU8L3VybD48L3JlbGF0ZWQtdXJscz48L3VybHM+PGN1c3Rv
bTI+UE1DNDI4OTg0NzwvY3VzdG9tMj48ZWxlY3Ryb25pYy1yZXNvdXJjZS1udW0+MTAuNDA4MS9l
amguMjAxNC4yNDQ4PC9lbGVjdHJvbmljLXJlc291cmNlLW51bT48L3JlY29yZD48L0NpdGU+PENp
dGU+PEF1dGhvcj5QZW5hPC9BdXRob3I+PFllYXI+MTk4MTwvWWVhcj48UmVjTnVtPjI1PC9SZWNO
dW0+PHJlY29yZD48cmVjLW51bWJlcj4yNTwvcmVjLW51bWJlcj48Zm9yZWlnbi1rZXlzPjxrZXkg
YXBwPSJFTiIgZGItaWQ9IjB6MDJzMjVlZXRyc3RqZXA5enR2ZHZmZXR6cnJzOWV6ZnY5YSIgdGlt
ZXN0YW1wPSIxNTUwNTcxMzk2Ij4yNTwva2V5PjwvZm9yZWlnbi1rZXlzPjxyZWYtdHlwZSBuYW1l
PSJKb3VybmFsIEFydGljbGUiPjE3PC9yZWYtdHlwZT48Y29udHJpYnV0b3JzPjxhdXRob3JzPjxh
dXRob3I+UGVuYSwgUy4gRC48L2F1dGhvcj48YXV0aG9yPkdvcmRvbiwgQi4gQi48L2F1dGhvcj48
YXV0aG9yPkthcnBhdGksIEcuPC9hdXRob3I+PGF1dGhvcj5DYXJwZW50ZXIsIFMuPC9hdXRob3I+
PC9hdXRob3JzPjwvY29udHJpYnV0b3JzPjx0aXRsZXM+PHRpdGxlPkxlY3RpbiBoaXN0b2NoZW1p
c3RyeSBvZiBodW1hbiBza2VsZXRhbCBtdXNjbGU8L3RpdGxlPjxzZWNvbmRhcnktdGl0bGU+SiBI
aXN0b2NoZW0gQ3l0b2NoZW08L3NlY29uZGFyeS10aXRsZT48L3RpdGxlcz48cGVyaW9kaWNhbD48
ZnVsbC10aXRsZT5KIEhpc3RvY2hlbSBDeXRvY2hlbTwvZnVsbC10aXRsZT48L3BlcmlvZGljYWw+
PHBhZ2VzPjU0Mi02PC9wYWdlcz48dm9sdW1lPjI5PC92b2x1bWU+PG51bWJlcj40PC9udW1iZXI+
PGVkaXRpb24+MTk4MS8wNC8wMTwvZWRpdGlvbj48a2V5d29yZHM+PGtleXdvcmQ+R2x5Y29wcm90
ZWlucy9tZXRhYm9saXNtPC9rZXl3b3JkPjxrZXl3b3JkPkhpc3RvY3l0b2NoZW1pc3RyeTwva2V5
d29yZD48a2V5d29yZD5IdW1hbnM8L2tleXdvcmQ+PGtleXdvcmQ+KkxlY3RpbnM8L2tleXdvcmQ+
PGtleXdvcmQ+TWVtYnJhbmUgUHJvdGVpbnMvbWV0YWJvbGlzbTwva2V5d29yZD48a2V5d29yZD5N
dXNjbGVzLyptZXRhYm9saXNtPC9rZXl3b3JkPjxrZXl3b3JkPk5ldXJhbWluaWRhc2U8L2tleXdv
cmQ+PGtleXdvcmQ+U3RhaW5pbmcgYW5kIExhYmVsaW5nPC9rZXl3b3JkPjwva2V5d29yZHM+PGRh
dGVzPjx5ZWFyPjE5ODE8L3llYXI+PHB1Yi1kYXRlcz48ZGF0ZT5BcHI8L2RhdGU+PC9wdWItZGF0
ZXM+PC9kYXRlcz48aXNibj4wMDIyLTE1NTQgKFByaW50KSYjeEQ7MDAyMi0xNTU0IChMaW5raW5n
KTwvaXNibj48YWNjZXNzaW9uLW51bT42MTY2NjU5PC9hY2Nlc3Npb24tbnVtPjx1cmxzPjxyZWxh
dGVkLXVybHM+PHVybD5odHRwczovL3d3dy5uY2JpLm5sbS5uaWguZ292L3B1Ym1lZC82MTY2NjU5
PC91cmw+PC9yZWxhdGVkLXVybHM+PC91cmxzPjxlbGVjdHJvbmljLXJlc291cmNlLW51bT4xMC4x
MTc3LzI5LjQuNjE2NjY1OTwvZWxlY3Ryb25pYy1yZXNvdXJjZS1udW0+PC9yZWNvcmQ+PC9DaXRl
PjwvRW5kTm90ZT4A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PEVuZE5vdGU+PENpdGU+PEF1dGhvcj5FbWRlPC9BdXRob3I+PFllYXI+MjAxNDwvWWVhcj48UmVj
TnVtPjI2PC9SZWNOdW0+PERpc3BsYXlUZXh0PjxzdHlsZSBmYWNlPSJzdXBlcnNjcmlwdCI+MTYs
MTc8L3N0eWxlPjwvRGlzcGxheVRleHQ+PHJlY29yZD48cmVjLW51bWJlcj4yNjwvcmVjLW51bWJl
cj48Zm9yZWlnbi1rZXlzPjxrZXkgYXBwPSJFTiIgZGItaWQ9IjB6MDJzMjVlZXRyc3RqZXA5enR2
ZHZmZXR6cnJzOWV6ZnY5YSIgdGltZXN0YW1wPSIxNTUwNTcxNDQzIj4yNjwva2V5PjwvZm9yZWln
bi1rZXlzPjxyZWYtdHlwZSBuYW1lPSJKb3VybmFsIEFydGljbGUiPjE3PC9yZWYtdHlwZT48Y29u
dHJpYnV0b3JzPjxhdXRob3JzPjxhdXRob3I+RW1kZSwgQi48L2F1dGhvcj48YXV0aG9yPkhlaW5l
biwgQS48L2F1dGhvcj48YXV0aG9yPkdvZGVja2UsIEEuPC9hdXRob3I+PGF1dGhvcj5Cb3R0ZXJt
YW5uLCBLLjwvYXV0aG9yPjwvYXV0aG9ycz48L2NvbnRyaWJ1dG9ycz48YXV0aC1hZGRyZXNzPkhl
aW5yaWNoLUhlaW5lIFVuaXZlcnNpdHkgRHVzc2VsZG9yZi4gQmFyYmFyYS5FbWRlQHVuaS1kdWVz
c2VsZG9yZi5kZS48L2F1dGgtYWRkcmVzcz48dGl0bGVzPjx0aXRsZT5XaGVhdCBnZXJtIGFnZ2x1
dGluaW4gc3RhaW5pbmcgYXMgYSBzdWl0YWJsZSBtZXRob2QgZm9yIGRldGVjdGlvbiBhbmQgcXVh
bnRpZmljYXRpb24gb2YgZmlicm9zaXMgaW4gY2FyZGlhYyB0aXNzdWUgYWZ0ZXIgbXlvY2FyZGlh
bCBpbmZhcmN0aW9uPC90aXRsZT48c2Vjb25kYXJ5LXRpdGxlPkV1ciBKIEhpc3RvY2hlbTwvc2Vj
b25kYXJ5LXRpdGxlPjwvdGl0bGVzPjxwZXJpb2RpY2FsPjxmdWxsLXRpdGxlPkV1ciBKIEhpc3Rv
Y2hlbTwvZnVsbC10aXRsZT48L3BlcmlvZGljYWw+PHBhZ2VzPjI0NDg8L3BhZ2VzPjx2b2x1bWU+
NTg8L3ZvbHVtZT48bnVtYmVyPjQ8L251bWJlcj48ZWRpdGlvbj4yMDE1LzAxLzEzPC9lZGl0aW9u
PjxrZXl3b3Jkcz48a2V5d29yZD5BbmltYWxzPC9rZXl3b3JkPjxrZXl3b3JkPkZpYnJvc2lzPC9r
ZXl3b3JkPjxrZXl3b3JkPkZsdW9yZXNjZWluLTUtaXNvdGhpb2N5YW5hdGUvKmFuYWxvZ3MgJmFt
cDsgZGVyaXZhdGl2ZXMvY2hlbWlzdHJ5PC9rZXl3b3JkPjxrZXl3b3JkPkltbXVub2hpc3RvY2hl
bWlzdHJ5L21ldGhvZHM8L2tleXdvcmQ+PGtleXdvcmQ+TWFsZTwva2V5d29yZD48a2V5d29yZD5N
aWNlPC9rZXl3b3JkPjxrZXl3b3JkPipNeW9jYXJkaWFsIEluZmFyY3Rpb24vbWV0YWJvbGlzbS9w
YXRob2xvZ3k8L2tleXdvcmQ+PGtleXdvcmQ+Kk15b2NhcmRpdW0vbWV0YWJvbGlzbS9wYXRob2xv
Z3k8L2tleXdvcmQ+PGtleXdvcmQ+U3RhaW5pbmcgYW5kIExhYmVsaW5nLyptZXRob2RzPC9rZXl3
b3JkPjxrZXl3b3JkPldoZWF0IEdlcm0gQWdnbHV0aW5pbnMvKmNoZW1pc3RyeTwva2V5d29yZD48
L2tleXdvcmRzPjxkYXRlcz48eWVhcj4yMDE0PC95ZWFyPjxwdWItZGF0ZXM+PGRhdGU+RGVjIDE3
PC9kYXRlPjwvcHViLWRhdGVzPjwvZGF0ZXM+PGlzYm4+MjAzOC04MzA2IChFbGVjdHJvbmljKSYj
eEQ7MTEyMS03NjBYIChMaW5raW5nKTwvaXNibj48YWNjZXNzaW9uLW51bT4yNTU3ODk3NTwvYWNj
ZXNzaW9uLW51bT48dXJscz48cmVsYXRlZC11cmxzPjx1cmw+aHR0cHM6Ly93d3cubmNiaS5ubG0u
bmloLmdvdi9wdWJtZWQvMjU1Nzg5NzU8L3VybD48L3JlbGF0ZWQtdXJscz48L3VybHM+PGN1c3Rv
bTI+UE1DNDI4OTg0NzwvY3VzdG9tMj48ZWxlY3Ryb25pYy1yZXNvdXJjZS1udW0+MTAuNDA4MS9l
amguMjAxNC4yNDQ4PC9lbGVjdHJvbmljLXJlc291cmNlLW51bT48L3JlY29yZD48L0NpdGU+PENp
dGU+PEF1dGhvcj5QZW5hPC9BdXRob3I+PFllYXI+MTk4MTwvWWVhcj48UmVjTnVtPjI1PC9SZWNO
dW0+PHJlY29yZD48cmVjLW51bWJlcj4yNTwvcmVjLW51bWJlcj48Zm9yZWlnbi1rZXlzPjxrZXkg
YXBwPSJFTiIgZGItaWQ9IjB6MDJzMjVlZXRyc3RqZXA5enR2ZHZmZXR6cnJzOWV6ZnY5YSIgdGlt
ZXN0YW1wPSIxNTUwNTcxMzk2Ij4yNTwva2V5PjwvZm9yZWlnbi1rZXlzPjxyZWYtdHlwZSBuYW1l
PSJKb3VybmFsIEFydGljbGUiPjE3PC9yZWYtdHlwZT48Y29udHJpYnV0b3JzPjxhdXRob3JzPjxh
dXRob3I+UGVuYSwgUy4gRC48L2F1dGhvcj48YXV0aG9yPkdvcmRvbiwgQi4gQi48L2F1dGhvcj48
YXV0aG9yPkthcnBhdGksIEcuPC9hdXRob3I+PGF1dGhvcj5DYXJwZW50ZXIsIFMuPC9hdXRob3I+
PC9hdXRob3JzPjwvY29udHJpYnV0b3JzPjx0aXRsZXM+PHRpdGxlPkxlY3RpbiBoaXN0b2NoZW1p
c3RyeSBvZiBodW1hbiBza2VsZXRhbCBtdXNjbGU8L3RpdGxlPjxzZWNvbmRhcnktdGl0bGU+SiBI
aXN0b2NoZW0gQ3l0b2NoZW08L3NlY29uZGFyeS10aXRsZT48L3RpdGxlcz48cGVyaW9kaWNhbD48
ZnVsbC10aXRsZT5KIEhpc3RvY2hlbSBDeXRvY2hlbTwvZnVsbC10aXRsZT48L3BlcmlvZGljYWw+
PHBhZ2VzPjU0Mi02PC9wYWdlcz48dm9sdW1lPjI5PC92b2x1bWU+PG51bWJlcj40PC9udW1iZXI+
PGVkaXRpb24+MTk4MS8wNC8wMTwvZWRpdGlvbj48a2V5d29yZHM+PGtleXdvcmQ+R2x5Y29wcm90
ZWlucy9tZXRhYm9saXNtPC9rZXl3b3JkPjxrZXl3b3JkPkhpc3RvY3l0b2NoZW1pc3RyeTwva2V5
d29yZD48a2V5d29yZD5IdW1hbnM8L2tleXdvcmQ+PGtleXdvcmQ+KkxlY3RpbnM8L2tleXdvcmQ+
PGtleXdvcmQ+TWVtYnJhbmUgUHJvdGVpbnMvbWV0YWJvbGlzbTwva2V5d29yZD48a2V5d29yZD5N
dXNjbGVzLyptZXRhYm9saXNtPC9rZXl3b3JkPjxrZXl3b3JkPk5ldXJhbWluaWRhc2U8L2tleXdv
cmQ+PGtleXdvcmQ+U3RhaW5pbmcgYW5kIExhYmVsaW5nPC9rZXl3b3JkPjwva2V5d29yZHM+PGRh
dGVzPjx5ZWFyPjE5ODE8L3llYXI+PHB1Yi1kYXRlcz48ZGF0ZT5BcHI8L2RhdGU+PC9wdWItZGF0
ZXM+PC9kYXRlcz48aXNibj4wMDIyLTE1NTQgKFByaW50KSYjeEQ7MDAyMi0xNTU0IChMaW5raW5n
KTwvaXNibj48YWNjZXNzaW9uLW51bT42MTY2NjU5PC9hY2Nlc3Npb24tbnVtPjx1cmxzPjxyZWxh
dGVkLXVybHM+PHVybD5odHRwczovL3d3dy5uY2JpLm5sbS5uaWguZ292L3B1Ym1lZC82MTY2NjU5
PC91cmw+PC9yZWxhdGVkLXVybHM+PC91cmxzPjxlbGVjdHJvbmljLXJlc291cmNlLW51bT4xMC4x
MTc3LzI5LjQuNjE2NjY1OTwvZWxlY3Ryb25pYy1yZXNvdXJjZS1udW0+PC9yZWNvcmQ+PC9DaXRl
PjwvRW5kTm90ZT4A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0B5631" w:rsidRPr="002F13BB">
        <w:rPr>
          <w:rFonts w:asciiTheme="minorHAnsi" w:hAnsiTheme="minorHAnsi"/>
          <w:color w:val="auto"/>
        </w:rPr>
      </w:r>
      <w:r w:rsidR="000B5631"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16,17</w:t>
      </w:r>
      <w:r w:rsidR="000B5631" w:rsidRPr="002F13BB">
        <w:rPr>
          <w:rFonts w:asciiTheme="minorHAnsi" w:hAnsiTheme="minorHAnsi"/>
          <w:color w:val="auto"/>
        </w:rPr>
        <w:fldChar w:fldCharType="end"/>
      </w:r>
      <w:r w:rsidR="000B5631" w:rsidRPr="002F13BB">
        <w:rPr>
          <w:rFonts w:asciiTheme="minorHAnsi" w:hAnsiTheme="minorHAnsi"/>
          <w:color w:val="auto"/>
        </w:rPr>
        <w:t xml:space="preserve">. </w:t>
      </w:r>
      <w:r w:rsidR="00F238C5" w:rsidRPr="002F13BB">
        <w:rPr>
          <w:rFonts w:asciiTheme="minorHAnsi" w:hAnsiTheme="minorHAnsi" w:cstheme="minorHAnsi"/>
          <w:color w:val="auto"/>
        </w:rPr>
        <w:t xml:space="preserve">Representative images of </w:t>
      </w:r>
      <w:r w:rsidR="00B23351" w:rsidRPr="002F13BB">
        <w:rPr>
          <w:rFonts w:asciiTheme="minorHAnsi" w:hAnsiTheme="minorHAnsi"/>
          <w:color w:val="auto"/>
        </w:rPr>
        <w:t xml:space="preserve">right ventricular sections stained with </w:t>
      </w:r>
      <w:r w:rsidR="00F238C5" w:rsidRPr="002F13BB">
        <w:rPr>
          <w:rFonts w:asciiTheme="minorHAnsi" w:hAnsiTheme="minorHAnsi" w:cstheme="minorHAnsi"/>
          <w:color w:val="auto"/>
        </w:rPr>
        <w:t xml:space="preserve">WGA are shown in </w:t>
      </w:r>
      <w:r w:rsidR="00F238C5" w:rsidRPr="00981DC8">
        <w:rPr>
          <w:rFonts w:asciiTheme="minorHAnsi" w:hAnsiTheme="minorHAnsi" w:cstheme="minorHAnsi"/>
          <w:b/>
          <w:color w:val="auto"/>
        </w:rPr>
        <w:t>Figure 4A</w:t>
      </w:r>
      <w:r w:rsidR="00F238C5" w:rsidRPr="002F13BB">
        <w:rPr>
          <w:rFonts w:asciiTheme="minorHAnsi" w:hAnsiTheme="minorHAnsi" w:cstheme="minorHAnsi"/>
          <w:color w:val="auto"/>
        </w:rPr>
        <w:t xml:space="preserve">. </w:t>
      </w:r>
      <w:r w:rsidR="00972BF1" w:rsidRPr="002F13BB">
        <w:rPr>
          <w:rFonts w:asciiTheme="minorHAnsi" w:hAnsiTheme="minorHAnsi" w:cstheme="minorHAnsi"/>
          <w:color w:val="auto"/>
        </w:rPr>
        <w:t>Q</w:t>
      </w:r>
      <w:r w:rsidR="00B23351" w:rsidRPr="002F13BB">
        <w:rPr>
          <w:rFonts w:asciiTheme="minorHAnsi" w:hAnsiTheme="minorHAnsi" w:cstheme="minorHAnsi"/>
          <w:color w:val="auto"/>
        </w:rPr>
        <w:t>uantification</w:t>
      </w:r>
      <w:r w:rsidR="00972BF1" w:rsidRPr="002F13BB">
        <w:rPr>
          <w:rFonts w:asciiTheme="minorHAnsi" w:hAnsiTheme="minorHAnsi" w:cstheme="minorHAnsi"/>
          <w:color w:val="auto"/>
        </w:rPr>
        <w:t>s</w:t>
      </w:r>
      <w:r w:rsidR="00B23351" w:rsidRPr="002F13BB">
        <w:rPr>
          <w:rFonts w:asciiTheme="minorHAnsi" w:hAnsiTheme="minorHAnsi" w:cstheme="minorHAnsi"/>
          <w:color w:val="auto"/>
        </w:rPr>
        <w:t xml:space="preserve"> </w:t>
      </w:r>
      <w:r w:rsidR="00F238C5" w:rsidRPr="002F13BB">
        <w:rPr>
          <w:rFonts w:asciiTheme="minorHAnsi" w:hAnsiTheme="minorHAnsi"/>
          <w:color w:val="auto"/>
        </w:rPr>
        <w:t xml:space="preserve">of CM area in </w:t>
      </w:r>
      <w:r w:rsidR="00F238C5" w:rsidRPr="002F13BB">
        <w:rPr>
          <w:rFonts w:asciiTheme="minorHAnsi" w:hAnsiTheme="minorHAnsi"/>
          <w:color w:val="auto"/>
        </w:rPr>
        <w:lastRenderedPageBreak/>
        <w:t>both diseased and control mice</w:t>
      </w:r>
      <w:r w:rsidR="00255932" w:rsidRPr="002F13BB">
        <w:rPr>
          <w:rFonts w:asciiTheme="minorHAnsi" w:hAnsiTheme="minorHAnsi"/>
          <w:color w:val="auto"/>
        </w:rPr>
        <w:t xml:space="preserve"> are</w:t>
      </w:r>
      <w:r w:rsidR="00F238C5" w:rsidRPr="002F13BB">
        <w:rPr>
          <w:rFonts w:asciiTheme="minorHAnsi" w:hAnsiTheme="minorHAnsi"/>
          <w:color w:val="auto"/>
        </w:rPr>
        <w:t xml:space="preserve"> shown In </w:t>
      </w:r>
      <w:r w:rsidR="00F238C5" w:rsidRPr="002F13BB">
        <w:rPr>
          <w:rFonts w:asciiTheme="minorHAnsi" w:hAnsiTheme="minorHAnsi"/>
          <w:b/>
          <w:color w:val="auto"/>
        </w:rPr>
        <w:t>Fig</w:t>
      </w:r>
      <w:r w:rsidR="00A44913" w:rsidRPr="002F13BB">
        <w:rPr>
          <w:rFonts w:asciiTheme="minorHAnsi" w:hAnsiTheme="minorHAnsi"/>
          <w:b/>
          <w:color w:val="auto"/>
        </w:rPr>
        <w:t>ure</w:t>
      </w:r>
      <w:r w:rsidR="00F238C5" w:rsidRPr="002F13BB">
        <w:rPr>
          <w:rFonts w:asciiTheme="minorHAnsi" w:hAnsiTheme="minorHAnsi"/>
          <w:b/>
          <w:color w:val="auto"/>
        </w:rPr>
        <w:t xml:space="preserve"> 4</w:t>
      </w:r>
      <w:r w:rsidR="00A44913" w:rsidRPr="002F13BB">
        <w:rPr>
          <w:rFonts w:asciiTheme="minorHAnsi" w:hAnsiTheme="minorHAnsi"/>
          <w:b/>
          <w:color w:val="auto"/>
        </w:rPr>
        <w:t>A.</w:t>
      </w:r>
      <w:r w:rsidR="00D20D7A" w:rsidRPr="002F13BB">
        <w:rPr>
          <w:rFonts w:asciiTheme="minorHAnsi" w:hAnsiTheme="minorHAnsi"/>
          <w:color w:val="auto"/>
        </w:rPr>
        <w:t xml:space="preserve"> </w:t>
      </w:r>
      <w:r w:rsidR="005A0ADC" w:rsidRPr="002F13BB">
        <w:rPr>
          <w:rFonts w:asciiTheme="minorHAnsi" w:hAnsiTheme="minorHAnsi"/>
          <w:color w:val="auto"/>
        </w:rPr>
        <w:t>Hypoxia/SU5416 exposure results in a marked increase in cardiomyocyte size and right ventricular hypertrophy (</w:t>
      </w:r>
      <w:r w:rsidR="005A0ADC" w:rsidRPr="002F13BB">
        <w:rPr>
          <w:rFonts w:asciiTheme="minorHAnsi" w:hAnsiTheme="minorHAnsi"/>
          <w:b/>
          <w:color w:val="auto"/>
        </w:rPr>
        <w:t>Figure 4</w:t>
      </w:r>
      <w:r w:rsidR="005A0ADC" w:rsidRPr="002F13BB">
        <w:rPr>
          <w:rFonts w:asciiTheme="minorHAnsi" w:hAnsiTheme="minorHAnsi"/>
          <w:color w:val="auto"/>
        </w:rPr>
        <w:t xml:space="preserve">). </w:t>
      </w:r>
      <w:r w:rsidR="007C7957">
        <w:rPr>
          <w:rFonts w:asciiTheme="minorHAnsi" w:hAnsiTheme="minorHAnsi"/>
          <w:color w:val="auto"/>
        </w:rPr>
        <w:t>We and o</w:t>
      </w:r>
      <w:r w:rsidR="005A0ADC" w:rsidRPr="002F13BB">
        <w:rPr>
          <w:rFonts w:asciiTheme="minorHAnsi" w:hAnsiTheme="minorHAnsi"/>
          <w:color w:val="auto"/>
        </w:rPr>
        <w:t xml:space="preserve">thers </w:t>
      </w:r>
      <w:r w:rsidR="00972BF1" w:rsidRPr="002F13BB">
        <w:rPr>
          <w:rFonts w:asciiTheme="minorHAnsi" w:hAnsiTheme="minorHAnsi"/>
          <w:color w:val="auto"/>
        </w:rPr>
        <w:t>have previously shown that,</w:t>
      </w:r>
      <w:r w:rsidR="0066674F" w:rsidRPr="002F13BB">
        <w:rPr>
          <w:rFonts w:asciiTheme="minorHAnsi" w:hAnsiTheme="minorHAnsi"/>
          <w:color w:val="auto"/>
        </w:rPr>
        <w:t xml:space="preserve"> </w:t>
      </w:r>
      <w:r w:rsidR="00972BF1" w:rsidRPr="002F13BB">
        <w:rPr>
          <w:rFonts w:asciiTheme="minorHAnsi" w:hAnsiTheme="minorHAnsi"/>
          <w:color w:val="auto"/>
        </w:rPr>
        <w:t>w</w:t>
      </w:r>
      <w:r w:rsidR="00D20D7A" w:rsidRPr="002F13BB">
        <w:rPr>
          <w:rFonts w:asciiTheme="minorHAnsi" w:hAnsiTheme="minorHAnsi"/>
          <w:color w:val="auto"/>
        </w:rPr>
        <w:t xml:space="preserve">hen compared to the </w:t>
      </w:r>
      <w:r w:rsidR="001C0993" w:rsidRPr="002F13BB">
        <w:rPr>
          <w:rFonts w:asciiTheme="minorHAnsi" w:hAnsiTheme="minorHAnsi"/>
          <w:color w:val="auto"/>
        </w:rPr>
        <w:t>single</w:t>
      </w:r>
      <w:r w:rsidR="00D20D7A" w:rsidRPr="002F13BB">
        <w:rPr>
          <w:rFonts w:asciiTheme="minorHAnsi" w:hAnsiTheme="minorHAnsi"/>
          <w:color w:val="auto"/>
        </w:rPr>
        <w:t xml:space="preserve"> hit </w:t>
      </w:r>
      <w:r w:rsidR="00972BF1" w:rsidRPr="002F13BB">
        <w:rPr>
          <w:rFonts w:asciiTheme="minorHAnsi" w:hAnsiTheme="minorHAnsi"/>
          <w:color w:val="auto"/>
        </w:rPr>
        <w:t>(only</w:t>
      </w:r>
      <w:r w:rsidR="00D20D7A" w:rsidRPr="002F13BB">
        <w:rPr>
          <w:rFonts w:asciiTheme="minorHAnsi" w:hAnsiTheme="minorHAnsi"/>
          <w:color w:val="auto"/>
        </w:rPr>
        <w:t xml:space="preserve"> </w:t>
      </w:r>
      <w:r w:rsidR="00E97CAC">
        <w:rPr>
          <w:rFonts w:asciiTheme="minorHAnsi" w:hAnsiTheme="minorHAnsi"/>
          <w:color w:val="auto"/>
        </w:rPr>
        <w:t>h</w:t>
      </w:r>
      <w:r w:rsidR="00D20D7A" w:rsidRPr="002F13BB">
        <w:rPr>
          <w:rFonts w:asciiTheme="minorHAnsi" w:hAnsiTheme="minorHAnsi"/>
          <w:color w:val="auto"/>
        </w:rPr>
        <w:t>ypo</w:t>
      </w:r>
      <w:r w:rsidR="001C0993" w:rsidRPr="002F13BB">
        <w:rPr>
          <w:rFonts w:asciiTheme="minorHAnsi" w:hAnsiTheme="minorHAnsi"/>
          <w:color w:val="auto"/>
        </w:rPr>
        <w:t>x</w:t>
      </w:r>
      <w:r w:rsidR="00D20D7A" w:rsidRPr="002F13BB">
        <w:rPr>
          <w:rFonts w:asciiTheme="minorHAnsi" w:hAnsiTheme="minorHAnsi"/>
          <w:color w:val="auto"/>
        </w:rPr>
        <w:t>ia</w:t>
      </w:r>
      <w:r w:rsidR="00972BF1" w:rsidRPr="002F13BB">
        <w:rPr>
          <w:rFonts w:asciiTheme="minorHAnsi" w:hAnsiTheme="minorHAnsi"/>
          <w:color w:val="auto"/>
        </w:rPr>
        <w:t>)</w:t>
      </w:r>
      <w:r w:rsidR="00D20D7A" w:rsidRPr="002F13BB">
        <w:rPr>
          <w:rFonts w:asciiTheme="minorHAnsi" w:hAnsiTheme="minorHAnsi"/>
          <w:color w:val="auto"/>
        </w:rPr>
        <w:t xml:space="preserve">, </w:t>
      </w:r>
      <w:r w:rsidR="00EC6F00" w:rsidRPr="002F13BB">
        <w:rPr>
          <w:rFonts w:asciiTheme="minorHAnsi" w:hAnsiTheme="minorHAnsi"/>
          <w:color w:val="auto"/>
        </w:rPr>
        <w:t>Hypoxia/</w:t>
      </w:r>
      <w:r w:rsidR="004543A7" w:rsidRPr="002F13BB">
        <w:rPr>
          <w:rFonts w:asciiTheme="minorHAnsi" w:hAnsiTheme="minorHAnsi"/>
          <w:color w:val="auto"/>
        </w:rPr>
        <w:t>SU5416</w:t>
      </w:r>
      <w:r w:rsidR="00EC6F00" w:rsidRPr="002F13BB">
        <w:rPr>
          <w:rFonts w:asciiTheme="minorHAnsi" w:hAnsiTheme="minorHAnsi"/>
          <w:color w:val="auto"/>
        </w:rPr>
        <w:t xml:space="preserve"> aggravates the </w:t>
      </w:r>
      <w:r w:rsidR="00C45E43" w:rsidRPr="002F13BB">
        <w:rPr>
          <w:rFonts w:asciiTheme="minorHAnsi" w:hAnsiTheme="minorHAnsi"/>
          <w:color w:val="auto"/>
        </w:rPr>
        <w:t>RV phenotype</w:t>
      </w:r>
      <w:r w:rsidR="008E2FCE" w:rsidRPr="002F13BB">
        <w:rPr>
          <w:rFonts w:asciiTheme="minorHAnsi" w:hAnsiTheme="minorHAnsi"/>
          <w:color w:val="auto"/>
        </w:rPr>
        <w:fldChar w:fldCharType="begin">
          <w:fldData xml:space="preserve">PEVuZE5vdGU+PENpdGU+PEF1dGhvcj5CdWVuby1CZXRpPC9BdXRob3I+PFllYXI+MjAxODwvWWVh
cj48UmVjTnVtPjEyPC9SZWNOdW0+PERpc3BsYXlUZXh0PjxzdHlsZSBmYWNlPSJzdXBlcnNjcmlw
dCI+NSwxODwvc3R5bGU+PC9EaXNwbGF5VGV4dD48cmVjb3JkPjxyZWMtbnVtYmVyPjEyPC9yZWMt
bnVtYmVyPjxmb3JlaWduLWtleXM+PGtleSBhcHA9IkVOIiBkYi1pZD0iMHowMnMyNWVldHJzdGpl
cDl6dHZkdmZldHpycnM5ZXpmdjlhIiB0aW1lc3RhbXA9IjE1Mzg4Njg5NzMiPjEyPC9rZXk+PC9m
b3JlaWduLWtleXM+PHJlZi10eXBlIG5hbWU9IkpvdXJuYWwgQXJ0aWNsZSI+MTc8L3JlZi10eXBl
Pjxjb250cmlidXRvcnM+PGF1dGhvcnM+PGF1dGhvcj5CdWVuby1CZXRpLCBDLjwvYXV0aG9yPjxh
dXRob3I+SGFkcmksIEwuPC9hdXRob3I+PGF1dGhvcj5IYWpqYXIsIFIuIEouPC9hdXRob3I+PGF1
dGhvcj5TYXNzaSwgWS48L2F1dGhvcj48L2F1dGhvcnM+PC9jb250cmlidXRvcnM+PGF1dGgtYWRk
cmVzcz5DYXJkaW92YXNjdWxhciBSZXNlYXJjaCBDZW50ZXIsIEljYWhuIFNjaG9vbCBvZiBNZWRp
Y2luZSBhdCBNb3VudCBTaW5haSwgTmV3IFlvcmssIE5ZLCBVU0EuJiN4RDtDYXJkaW92YXNjdWxh
ciBSZXNlYXJjaCBDZW50ZXIsIEljYWhuIFNjaG9vbCBvZiBNZWRpY2luZSBhdCBNb3VudCBTaW5h
aSwgTmV3IFlvcmssIE5ZLCBVU0EuIHlhc3NpbmUuc2Fzc2lAbXNzbS5lZHUuPC9hdXRoLWFkZHJl
c3M+PHRpdGxlcz48dGl0bGU+VGhlIFN1Z2VuIDU0MTYvSHlwb3hpYSBNb3VzZSBNb2RlbCBvZiBQ
dWxtb25hcnkgQXJ0ZXJpYWwgSHlwZXJ0ZW5zaW9uPC90aXRsZT48c2Vjb25kYXJ5LXRpdGxlPk1l
dGhvZHMgTW9sIEJpb2w8L3NlY29uZGFyeS10aXRsZT48L3RpdGxlcz48cGVyaW9kaWNhbD48ZnVs
bC10aXRsZT5NZXRob2RzIE1vbCBCaW9sPC9mdWxsLXRpdGxlPjwvcGVyaW9kaWNhbD48cGFnZXM+
MjQzLTI1MjwvcGFnZXM+PHZvbHVtZT4xODE2PC92b2x1bWU+PGVkaXRpb24+MjAxOC8wNy8xMTwv
ZWRpdGlvbj48a2V5d29yZHM+PGtleXdvcmQ+SHlwb3hpYTwva2V5d29yZD48a2V5d29yZD5QdWxt
b25hcnkgYXJ0ZXJpYWwgaHlwZXJ0ZW5zaW9uIG1vZGVsPC9rZXl3b3JkPjxrZXl3b3JkPlB1bG1v
bmFyeSB2YXNjdWxhciByZW1vZGVsaW5nPC9rZXl3b3JkPjxrZXl3b3JkPlJpZ2h0IHZlbnRyaWN1
bGFyIGh5cGVydHJvcGh5PC9rZXl3b3JkPjxrZXl3b3JkPlN1Z2VuIDU0MTY8L2tleXdvcmQ+PC9r
ZXl3b3Jkcz48ZGF0ZXM+PHllYXI+MjAxODwveWVhcj48L2RhdGVzPjxpc2JuPjE5NDAtNjAyOSAo
RWxlY3Ryb25pYykmI3hEOzEwNjQtMzc0NSAoTGlua2luZyk8L2lzYm4+PGFjY2Vzc2lvbi1udW0+
Mjk5ODc4MjU8L2FjY2Vzc2lvbi1udW0+PHVybHM+PHJlbGF0ZWQtdXJscz48dXJsPmh0dHBzOi8v
d3d3Lm5jYmkubmxtLm5paC5nb3YvcHVibWVkLzI5OTg3ODI1PC91cmw+PC9yZWxhdGVkLXVybHM+
PC91cmxzPjxlbGVjdHJvbmljLXJlc291cmNlLW51bT4xMC4xMDA3Lzk3OC0xLTQ5MzktODU5Ny01
XzE5PC9lbGVjdHJvbmljLXJlc291cmNlLW51bT48L3JlY29yZD48L0NpdGU+PENpdGU+PEF1dGhv
cj5DaXVjbGFuPC9BdXRob3I+PFllYXI+MjAxMTwvWWVhcj48UmVjTnVtPjEwPC9SZWNOdW0+PHJl
Y29yZD48cmVjLW51bWJlcj4xMDwvcmVjLW51bWJlcj48Zm9yZWlnbi1rZXlzPjxrZXkgYXBwPSJF
TiIgZGItaWQ9IjB6MDJzMjVlZXRyc3RqZXA5enR2ZHZmZXR6cnJzOWV6ZnY5YSIgdGltZXN0YW1w
PSIxNTM4ODY2ODE4Ij4xMDwva2V5PjwvZm9yZWlnbi1rZXlzPjxyZWYtdHlwZSBuYW1lPSJKb3Vy
bmFsIEFydGljbGUiPjE3PC9yZWYtdHlwZT48Y29udHJpYnV0b3JzPjxhdXRob3JzPjxhdXRob3I+
Q2l1Y2xhbiwgTC48L2F1dGhvcj48YXV0aG9yPkJvbm5lYXUsIE8uPC9hdXRob3I+PGF1dGhvcj5I
dXNzZXksIE0uPC9hdXRob3I+PGF1dGhvcj5EdWdnYW4sIE4uPC9hdXRob3I+PGF1dGhvcj5Ib2xt
ZXMsIEEuIE0uPC9hdXRob3I+PGF1dGhvcj5Hb29kLCBSLjwvYXV0aG9yPjxhdXRob3I+U3RyaW5n
ZXIsIFIuPC9hdXRob3I+PGF1dGhvcj5Kb25lcywgUC48L2F1dGhvcj48YXV0aG9yPk1vcnJlbGws
IE4uIFcuPC9hdXRob3I+PGF1dGhvcj5KYXJhaSwgRy48L2F1dGhvcj48YXV0aG9yPldhbGtlciwg
Qy48L2F1dGhvcj48YXV0aG9yPldlc3R3aWNrLCBKLjwvYXV0aG9yPjxhdXRob3I+VGhvbWFzLCBN
LjwvYXV0aG9yPjwvYXV0aG9ycz48L2NvbnRyaWJ1dG9ycz48YXV0aC1hZGRyZXNzPlJlc3BpcmF0
b3J5IERpc2Vhc2UgQXJlYSwgTm92YXJ0aXMgSW5zdGl0dXRlcyBmb3IgQmlvTWVkaWNhbCBSZXNl
YXJjaCwgSG9yc2hhbSwgV2VzdCBTdXNzZXgsIFVLLjwvYXV0aC1hZGRyZXNzPjx0aXRsZXM+PHRp
dGxlPkEgbm92ZWwgbXVyaW5lIG1vZGVsIG9mIHNldmVyZSBwdWxtb25hcnkgYXJ0ZXJpYWwgaHlw
ZXJ0ZW5zaW9uPC90aXRsZT48c2Vjb25kYXJ5LXRpdGxlPkFtIEogUmVzcGlyIENyaXQgQ2FyZSBN
ZWQ8L3NlY29uZGFyeS10aXRsZT48L3RpdGxlcz48cGVyaW9kaWNhbD48ZnVsbC10aXRsZT5BbSBK
IFJlc3BpciBDcml0IENhcmUgTWVkPC9mdWxsLXRpdGxlPjwvcGVyaW9kaWNhbD48cGFnZXM+MTE3
MS04MjwvcGFnZXM+PHZvbHVtZT4xODQ8L3ZvbHVtZT48bnVtYmVyPjEwPC9udW1iZXI+PGVkaXRp
b24+MjAxMS8wOC8yNzwvZWRpdGlvbj48a2V5d29yZHM+PGtleXdvcmQ+QWN1dGUgRGlzZWFzZTwv
a2V5d29yZD48a2V5d29yZD5BbmltYWxzPC9rZXl3b3JkPjxrZXl3b3JkPkJsb3R0aW5nLCBXZXN0
ZXJuPC9rZXl3b3JkPjxrZXl3b3JkPkN5dG9raW5lcy9ibG9vZDwva2V5d29yZD48a2V5d29yZD4q
RGlzZWFzZSBNb2RlbHMsIEFuaW1hbDwva2V5d29yZD48a2V5d29yZD5FY2hvY2FyZGlvZ3JhcGh5
PC9rZXl3b3JkPjxrZXl3b3JkPkZlbWFsZTwva2V5d29yZD48a2V5d29yZD5GbHVvcmVzY2VudCBB
bnRpYm9keSBUZWNobmlxdWU8L2tleXdvcmQ+PGtleXdvcmQ+R2VuZSBFeHByZXNzaW9uIFByb2Zp
bGluZzwva2V5d29yZD48a2V5d29yZD5IZW1vZHluYW1pY3MvZHJ1ZyBlZmZlY3RzL3BoeXNpb2xv
Z3k8L2tleXdvcmQ+PGtleXdvcmQ+SHlwZXJ0ZW5zaW9uLCBQdWxtb25hcnkvZXRpb2xvZ3kvbWV0
YWJvbGlzbS9wYXRob2xvZ3kvKnBoeXNpb3BhdGhvbG9neTwva2V5d29yZD48a2V5d29yZD5IeXBv
eGlhL2NvbXBsaWNhdGlvbnM8L2tleXdvcmQ+PGtleXdvcmQ+SW5kb2xlcy9waGFybWFjb2xvZ3k8
L2tleXdvcmQ+PGtleXdvcmQ+THVuZy9tZXRhYm9saXNtL3BhdGhvbG9neS9waHlzaW9wYXRob2xv
Z3k8L2tleXdvcmQ+PGtleXdvcmQ+TWFsZTwva2V5d29yZD48a2V5d29yZD5NaWNlPC9rZXl3b3Jk
PjxrZXl3b3JkPk1pY2UsIEluYnJlZCBDNTdCTDwva2V5d29yZD48a2V5d29yZD5QeXJyb2xlcy9w
aGFybWFjb2xvZ3k8L2tleXdvcmQ+PGtleXdvcmQ+UmVjZXB0b3JzLCBWYXNjdWxhciBFbmRvdGhl
bGlhbCBHcm93dGggRmFjdG9yL2FudGFnb25pc3RzICZhbXA7IGluaGliaXRvcnM8L2tleXdvcmQ+
PC9rZXl3b3Jkcz48ZGF0ZXM+PHllYXI+MjAxMTwveWVhcj48cHViLWRhdGVzPjxkYXRlPk5vdiAx
NTwvZGF0ZT48L3B1Yi1kYXRlcz48L2RhdGVzPjxpc2JuPjE1MzUtNDk3MCAoRWxlY3Ryb25pYykm
I3hEOzEwNzMtNDQ5WCAoTGlua2luZyk8L2lzYm4+PGFjY2Vzc2lvbi1udW0+MjE4Njg1MDQ8L2Fj
Y2Vzc2lvbi1udW0+PHVybHM+PHJlbGF0ZWQtdXJscz48dXJsPmh0dHBzOi8vd3d3Lm5jYmkubmxt
Lm5paC5nb3YvcHVibWVkLzIxODY4NTA0PC91cmw+PC9yZWxhdGVkLXVybHM+PC91cmxzPjxlbGVj
dHJvbmljLXJlc291cmNlLW51bT4xMC4xMTY0L3JjY20uMjAxMTAzLTA0MTJPQzwvZWxlY3Ryb25p
Yy1yZXNvdXJjZS1udW0+PC9yZWNvcmQ+PC9DaXRlPjwvRW5kTm90ZT4A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PEVuZE5vdGU+PENpdGU+PEF1dGhvcj5CdWVuby1CZXRpPC9BdXRob3I+PFllYXI+MjAxODwvWWVh
cj48UmVjTnVtPjEyPC9SZWNOdW0+PERpc3BsYXlUZXh0PjxzdHlsZSBmYWNlPSJzdXBlcnNjcmlw
dCI+NSwxODwvc3R5bGU+PC9EaXNwbGF5VGV4dD48cmVjb3JkPjxyZWMtbnVtYmVyPjEyPC9yZWMt
bnVtYmVyPjxmb3JlaWduLWtleXM+PGtleSBhcHA9IkVOIiBkYi1pZD0iMHowMnMyNWVldHJzdGpl
cDl6dHZkdmZldHpycnM5ZXpmdjlhIiB0aW1lc3RhbXA9IjE1Mzg4Njg5NzMiPjEyPC9rZXk+PC9m
b3JlaWduLWtleXM+PHJlZi10eXBlIG5hbWU9IkpvdXJuYWwgQXJ0aWNsZSI+MTc8L3JlZi10eXBl
Pjxjb250cmlidXRvcnM+PGF1dGhvcnM+PGF1dGhvcj5CdWVuby1CZXRpLCBDLjwvYXV0aG9yPjxh
dXRob3I+SGFkcmksIEwuPC9hdXRob3I+PGF1dGhvcj5IYWpqYXIsIFIuIEouPC9hdXRob3I+PGF1
dGhvcj5TYXNzaSwgWS48L2F1dGhvcj48L2F1dGhvcnM+PC9jb250cmlidXRvcnM+PGF1dGgtYWRk
cmVzcz5DYXJkaW92YXNjdWxhciBSZXNlYXJjaCBDZW50ZXIsIEljYWhuIFNjaG9vbCBvZiBNZWRp
Y2luZSBhdCBNb3VudCBTaW5haSwgTmV3IFlvcmssIE5ZLCBVU0EuJiN4RDtDYXJkaW92YXNjdWxh
ciBSZXNlYXJjaCBDZW50ZXIsIEljYWhuIFNjaG9vbCBvZiBNZWRpY2luZSBhdCBNb3VudCBTaW5h
aSwgTmV3IFlvcmssIE5ZLCBVU0EuIHlhc3NpbmUuc2Fzc2lAbXNzbS5lZHUuPC9hdXRoLWFkZHJl
c3M+PHRpdGxlcz48dGl0bGU+VGhlIFN1Z2VuIDU0MTYvSHlwb3hpYSBNb3VzZSBNb2RlbCBvZiBQ
dWxtb25hcnkgQXJ0ZXJpYWwgSHlwZXJ0ZW5zaW9uPC90aXRsZT48c2Vjb25kYXJ5LXRpdGxlPk1l
dGhvZHMgTW9sIEJpb2w8L3NlY29uZGFyeS10aXRsZT48L3RpdGxlcz48cGVyaW9kaWNhbD48ZnVs
bC10aXRsZT5NZXRob2RzIE1vbCBCaW9sPC9mdWxsLXRpdGxlPjwvcGVyaW9kaWNhbD48cGFnZXM+
MjQzLTI1MjwvcGFnZXM+PHZvbHVtZT4xODE2PC92b2x1bWU+PGVkaXRpb24+MjAxOC8wNy8xMTwv
ZWRpdGlvbj48a2V5d29yZHM+PGtleXdvcmQ+SHlwb3hpYTwva2V5d29yZD48a2V5d29yZD5QdWxt
b25hcnkgYXJ0ZXJpYWwgaHlwZXJ0ZW5zaW9uIG1vZGVsPC9rZXl3b3JkPjxrZXl3b3JkPlB1bG1v
bmFyeSB2YXNjdWxhciByZW1vZGVsaW5nPC9rZXl3b3JkPjxrZXl3b3JkPlJpZ2h0IHZlbnRyaWN1
bGFyIGh5cGVydHJvcGh5PC9rZXl3b3JkPjxrZXl3b3JkPlN1Z2VuIDU0MTY8L2tleXdvcmQ+PC9r
ZXl3b3Jkcz48ZGF0ZXM+PHllYXI+MjAxODwveWVhcj48L2RhdGVzPjxpc2JuPjE5NDAtNjAyOSAo
RWxlY3Ryb25pYykmI3hEOzEwNjQtMzc0NSAoTGlua2luZyk8L2lzYm4+PGFjY2Vzc2lvbi1udW0+
Mjk5ODc4MjU8L2FjY2Vzc2lvbi1udW0+PHVybHM+PHJlbGF0ZWQtdXJscz48dXJsPmh0dHBzOi8v
d3d3Lm5jYmkubmxtLm5paC5nb3YvcHVibWVkLzI5OTg3ODI1PC91cmw+PC9yZWxhdGVkLXVybHM+
PC91cmxzPjxlbGVjdHJvbmljLXJlc291cmNlLW51bT4xMC4xMDA3Lzk3OC0xLTQ5MzktODU5Ny01
XzE5PC9lbGVjdHJvbmljLXJlc291cmNlLW51bT48L3JlY29yZD48L0NpdGU+PENpdGU+PEF1dGhv
cj5DaXVjbGFuPC9BdXRob3I+PFllYXI+MjAxMTwvWWVhcj48UmVjTnVtPjEwPC9SZWNOdW0+PHJl
Y29yZD48cmVjLW51bWJlcj4xMDwvcmVjLW51bWJlcj48Zm9yZWlnbi1rZXlzPjxrZXkgYXBwPSJF
TiIgZGItaWQ9IjB6MDJzMjVlZXRyc3RqZXA5enR2ZHZmZXR6cnJzOWV6ZnY5YSIgdGltZXN0YW1w
PSIxNTM4ODY2ODE4Ij4xMDwva2V5PjwvZm9yZWlnbi1rZXlzPjxyZWYtdHlwZSBuYW1lPSJKb3Vy
bmFsIEFydGljbGUiPjE3PC9yZWYtdHlwZT48Y29udHJpYnV0b3JzPjxhdXRob3JzPjxhdXRob3I+
Q2l1Y2xhbiwgTC48L2F1dGhvcj48YXV0aG9yPkJvbm5lYXUsIE8uPC9hdXRob3I+PGF1dGhvcj5I
dXNzZXksIE0uPC9hdXRob3I+PGF1dGhvcj5EdWdnYW4sIE4uPC9hdXRob3I+PGF1dGhvcj5Ib2xt
ZXMsIEEuIE0uPC9hdXRob3I+PGF1dGhvcj5Hb29kLCBSLjwvYXV0aG9yPjxhdXRob3I+U3RyaW5n
ZXIsIFIuPC9hdXRob3I+PGF1dGhvcj5Kb25lcywgUC48L2F1dGhvcj48YXV0aG9yPk1vcnJlbGws
IE4uIFcuPC9hdXRob3I+PGF1dGhvcj5KYXJhaSwgRy48L2F1dGhvcj48YXV0aG9yPldhbGtlciwg
Qy48L2F1dGhvcj48YXV0aG9yPldlc3R3aWNrLCBKLjwvYXV0aG9yPjxhdXRob3I+VGhvbWFzLCBN
LjwvYXV0aG9yPjwvYXV0aG9ycz48L2NvbnRyaWJ1dG9ycz48YXV0aC1hZGRyZXNzPlJlc3BpcmF0
b3J5IERpc2Vhc2UgQXJlYSwgTm92YXJ0aXMgSW5zdGl0dXRlcyBmb3IgQmlvTWVkaWNhbCBSZXNl
YXJjaCwgSG9yc2hhbSwgV2VzdCBTdXNzZXgsIFVLLjwvYXV0aC1hZGRyZXNzPjx0aXRsZXM+PHRp
dGxlPkEgbm92ZWwgbXVyaW5lIG1vZGVsIG9mIHNldmVyZSBwdWxtb25hcnkgYXJ0ZXJpYWwgaHlw
ZXJ0ZW5zaW9uPC90aXRsZT48c2Vjb25kYXJ5LXRpdGxlPkFtIEogUmVzcGlyIENyaXQgQ2FyZSBN
ZWQ8L3NlY29uZGFyeS10aXRsZT48L3RpdGxlcz48cGVyaW9kaWNhbD48ZnVsbC10aXRsZT5BbSBK
IFJlc3BpciBDcml0IENhcmUgTWVkPC9mdWxsLXRpdGxlPjwvcGVyaW9kaWNhbD48cGFnZXM+MTE3
MS04MjwvcGFnZXM+PHZvbHVtZT4xODQ8L3ZvbHVtZT48bnVtYmVyPjEwPC9udW1iZXI+PGVkaXRp
b24+MjAxMS8wOC8yNzwvZWRpdGlvbj48a2V5d29yZHM+PGtleXdvcmQ+QWN1dGUgRGlzZWFzZTwv
a2V5d29yZD48a2V5d29yZD5BbmltYWxzPC9rZXl3b3JkPjxrZXl3b3JkPkJsb3R0aW5nLCBXZXN0
ZXJuPC9rZXl3b3JkPjxrZXl3b3JkPkN5dG9raW5lcy9ibG9vZDwva2V5d29yZD48a2V5d29yZD4q
RGlzZWFzZSBNb2RlbHMsIEFuaW1hbDwva2V5d29yZD48a2V5d29yZD5FY2hvY2FyZGlvZ3JhcGh5
PC9rZXl3b3JkPjxrZXl3b3JkPkZlbWFsZTwva2V5d29yZD48a2V5d29yZD5GbHVvcmVzY2VudCBB
bnRpYm9keSBUZWNobmlxdWU8L2tleXdvcmQ+PGtleXdvcmQ+R2VuZSBFeHByZXNzaW9uIFByb2Zp
bGluZzwva2V5d29yZD48a2V5d29yZD5IZW1vZHluYW1pY3MvZHJ1ZyBlZmZlY3RzL3BoeXNpb2xv
Z3k8L2tleXdvcmQ+PGtleXdvcmQ+SHlwZXJ0ZW5zaW9uLCBQdWxtb25hcnkvZXRpb2xvZ3kvbWV0
YWJvbGlzbS9wYXRob2xvZ3kvKnBoeXNpb3BhdGhvbG9neTwva2V5d29yZD48a2V5d29yZD5IeXBv
eGlhL2NvbXBsaWNhdGlvbnM8L2tleXdvcmQ+PGtleXdvcmQ+SW5kb2xlcy9waGFybWFjb2xvZ3k8
L2tleXdvcmQ+PGtleXdvcmQ+THVuZy9tZXRhYm9saXNtL3BhdGhvbG9neS9waHlzaW9wYXRob2xv
Z3k8L2tleXdvcmQ+PGtleXdvcmQ+TWFsZTwva2V5d29yZD48a2V5d29yZD5NaWNlPC9rZXl3b3Jk
PjxrZXl3b3JkPk1pY2UsIEluYnJlZCBDNTdCTDwva2V5d29yZD48a2V5d29yZD5QeXJyb2xlcy9w
aGFybWFjb2xvZ3k8L2tleXdvcmQ+PGtleXdvcmQ+UmVjZXB0b3JzLCBWYXNjdWxhciBFbmRvdGhl
bGlhbCBHcm93dGggRmFjdG9yL2FudGFnb25pc3RzICZhbXA7IGluaGliaXRvcnM8L2tleXdvcmQ+
PC9rZXl3b3Jkcz48ZGF0ZXM+PHllYXI+MjAxMTwveWVhcj48cHViLWRhdGVzPjxkYXRlPk5vdiAx
NTwvZGF0ZT48L3B1Yi1kYXRlcz48L2RhdGVzPjxpc2JuPjE1MzUtNDk3MCAoRWxlY3Ryb25pYykm
I3hEOzEwNzMtNDQ5WCAoTGlua2luZyk8L2lzYm4+PGFjY2Vzc2lvbi1udW0+MjE4Njg1MDQ8L2Fj
Y2Vzc2lvbi1udW0+PHVybHM+PHJlbGF0ZWQtdXJscz48dXJsPmh0dHBzOi8vd3d3Lm5jYmkubmxt
Lm5paC5nb3YvcHVibWVkLzIxODY4NTA0PC91cmw+PC9yZWxhdGVkLXVybHM+PC91cmxzPjxlbGVj
dHJvbmljLXJlc291cmNlLW51bT4xMC4xMTY0L3JjY20uMjAxMTAzLTA0MTJPQzwvZWxlY3Ryb25p
Yy1yZXNvdXJjZS1udW0+PC9yZWNvcmQ+PC9DaXRlPjwvRW5kTm90ZT4A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8E2FCE" w:rsidRPr="002F13BB">
        <w:rPr>
          <w:rFonts w:asciiTheme="minorHAnsi" w:hAnsiTheme="minorHAnsi"/>
          <w:color w:val="auto"/>
        </w:rPr>
      </w:r>
      <w:r w:rsidR="008E2FCE"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5,18</w:t>
      </w:r>
      <w:r w:rsidR="008E2FCE" w:rsidRPr="002F13BB">
        <w:rPr>
          <w:rFonts w:asciiTheme="minorHAnsi" w:hAnsiTheme="minorHAnsi"/>
          <w:color w:val="auto"/>
        </w:rPr>
        <w:fldChar w:fldCharType="end"/>
      </w:r>
      <w:r w:rsidR="00C45E43" w:rsidRPr="002F13BB">
        <w:rPr>
          <w:rFonts w:asciiTheme="minorHAnsi" w:hAnsiTheme="minorHAnsi"/>
          <w:color w:val="auto"/>
        </w:rPr>
        <w:t>.</w:t>
      </w:r>
    </w:p>
    <w:p w14:paraId="070C5D6E" w14:textId="1190503F" w:rsidR="00BB280F" w:rsidRPr="002F13BB" w:rsidRDefault="00BB280F" w:rsidP="009B23B3">
      <w:pPr>
        <w:widowControl/>
        <w:autoSpaceDE/>
        <w:autoSpaceDN/>
        <w:adjustRightInd/>
        <w:jc w:val="left"/>
        <w:rPr>
          <w:rFonts w:asciiTheme="minorHAnsi" w:hAnsiTheme="minorHAnsi"/>
          <w:color w:val="auto"/>
        </w:rPr>
      </w:pPr>
    </w:p>
    <w:p w14:paraId="02DF1AAE" w14:textId="54FFA2E7" w:rsidR="00B32616" w:rsidRPr="002F13BB" w:rsidRDefault="00B32616" w:rsidP="00F0252C">
      <w:pPr>
        <w:rPr>
          <w:rFonts w:asciiTheme="minorHAnsi" w:hAnsiTheme="minorHAnsi" w:cstheme="minorHAnsi"/>
          <w:bCs/>
          <w:color w:val="auto"/>
        </w:rPr>
      </w:pPr>
      <w:r w:rsidRPr="002F13BB">
        <w:rPr>
          <w:rFonts w:asciiTheme="minorHAnsi" w:hAnsiTheme="minorHAnsi" w:cstheme="minorHAnsi"/>
          <w:b/>
          <w:color w:val="auto"/>
        </w:rPr>
        <w:t xml:space="preserve">FIGURE </w:t>
      </w:r>
      <w:r w:rsidR="0013621E" w:rsidRPr="002F13BB">
        <w:rPr>
          <w:rFonts w:asciiTheme="minorHAnsi" w:hAnsiTheme="minorHAnsi" w:cstheme="minorHAnsi"/>
          <w:b/>
          <w:color w:val="auto"/>
        </w:rPr>
        <w:t xml:space="preserve">AND TABLE </w:t>
      </w:r>
      <w:r w:rsidRPr="002F13BB">
        <w:rPr>
          <w:rFonts w:asciiTheme="minorHAnsi" w:hAnsiTheme="minorHAnsi" w:cstheme="minorHAnsi"/>
          <w:b/>
          <w:color w:val="auto"/>
        </w:rPr>
        <w:t>LEGENDS:</w:t>
      </w:r>
    </w:p>
    <w:p w14:paraId="440F3431" w14:textId="3C9694A5" w:rsidR="002D5D20" w:rsidRPr="002F13BB" w:rsidRDefault="002D5D20" w:rsidP="00F0252C">
      <w:pPr>
        <w:rPr>
          <w:rFonts w:asciiTheme="minorHAnsi" w:hAnsiTheme="minorHAnsi" w:cstheme="minorHAnsi"/>
          <w:b/>
          <w:color w:val="auto"/>
        </w:rPr>
      </w:pPr>
      <w:r w:rsidRPr="002F13BB">
        <w:rPr>
          <w:rFonts w:asciiTheme="minorHAnsi" w:hAnsiTheme="minorHAnsi" w:cstheme="minorHAnsi"/>
          <w:b/>
          <w:color w:val="auto"/>
        </w:rPr>
        <w:t xml:space="preserve">Table 1: </w:t>
      </w:r>
      <w:r w:rsidR="00E83B32" w:rsidRPr="002F13BB">
        <w:rPr>
          <w:rFonts w:asciiTheme="minorHAnsi" w:hAnsiTheme="minorHAnsi" w:cstheme="minorHAnsi"/>
          <w:b/>
          <w:color w:val="auto"/>
        </w:rPr>
        <w:t>Overview of the clinical classification of PH, along with the main histopathological features within the groups</w:t>
      </w:r>
      <w:r w:rsidRPr="002F13BB">
        <w:rPr>
          <w:rFonts w:asciiTheme="minorHAnsi" w:hAnsiTheme="minorHAnsi" w:cstheme="minorHAnsi"/>
          <w:b/>
          <w:color w:val="auto"/>
        </w:rPr>
        <w:t xml:space="preserve">. Suitability of the </w:t>
      </w:r>
      <w:r w:rsidR="00762137" w:rsidRPr="002F13BB">
        <w:rPr>
          <w:rFonts w:asciiTheme="minorHAnsi" w:hAnsiTheme="minorHAnsi" w:cstheme="minorHAnsi"/>
          <w:b/>
          <w:color w:val="auto"/>
        </w:rPr>
        <w:t>H</w:t>
      </w:r>
      <w:r w:rsidRPr="002F13BB">
        <w:rPr>
          <w:rFonts w:asciiTheme="minorHAnsi" w:hAnsiTheme="minorHAnsi" w:cstheme="minorHAnsi"/>
          <w:b/>
          <w:color w:val="auto"/>
        </w:rPr>
        <w:t>ypoxia/</w:t>
      </w:r>
      <w:r w:rsidR="004543A7" w:rsidRPr="002F13BB">
        <w:rPr>
          <w:rFonts w:asciiTheme="minorHAnsi" w:hAnsiTheme="minorHAnsi" w:cstheme="minorHAnsi"/>
          <w:b/>
          <w:color w:val="auto"/>
        </w:rPr>
        <w:t>SU5416</w:t>
      </w:r>
      <w:r w:rsidRPr="002F13BB">
        <w:rPr>
          <w:rFonts w:asciiTheme="minorHAnsi" w:hAnsiTheme="minorHAnsi" w:cstheme="minorHAnsi"/>
          <w:b/>
          <w:color w:val="auto"/>
        </w:rPr>
        <w:t xml:space="preserve"> protocol for modeling PH</w:t>
      </w:r>
      <w:r w:rsidR="00F31991" w:rsidRPr="002F13BB">
        <w:rPr>
          <w:rFonts w:asciiTheme="minorHAnsi" w:hAnsiTheme="minorHAnsi" w:cstheme="minorHAnsi"/>
          <w:b/>
          <w:color w:val="auto"/>
        </w:rPr>
        <w:t xml:space="preserve">. This table has been modified </w:t>
      </w:r>
      <w:r w:rsidRPr="002F13BB">
        <w:rPr>
          <w:rFonts w:asciiTheme="minorHAnsi" w:hAnsiTheme="minorHAnsi" w:cstheme="minorHAnsi"/>
          <w:b/>
          <w:color w:val="auto"/>
        </w:rPr>
        <w:t>from</w:t>
      </w:r>
      <w:r w:rsidR="00F4253F" w:rsidRPr="002F13BB">
        <w:rPr>
          <w:rFonts w:asciiTheme="minorHAnsi" w:hAnsiTheme="minorHAnsi" w:cstheme="minorHAnsi"/>
          <w:b/>
          <w:color w:val="auto"/>
        </w:rPr>
        <w:fldChar w:fldCharType="begin"/>
      </w:r>
      <w:r w:rsidR="000B5FB6" w:rsidRPr="002F13BB">
        <w:rPr>
          <w:rFonts w:asciiTheme="minorHAnsi" w:hAnsiTheme="minorHAnsi" w:cstheme="minorHAnsi"/>
          <w:b/>
          <w:color w:val="auto"/>
        </w:rPr>
        <w:instrText xml:space="preserve"> ADDIN EN.CITE &lt;EndNote&gt;&lt;Cite&gt;&lt;Author&gt;Colvin&lt;/Author&gt;&lt;Year&gt;2014&lt;/Year&gt;&lt;RecNum&gt;6&lt;/RecNum&gt;&lt;DisplayText&gt;&lt;style face="superscript"&gt;19&lt;/style&gt;&lt;/DisplayText&gt;&lt;record&gt;&lt;rec-number&gt;6&lt;/rec-number&gt;&lt;foreign-keys&gt;&lt;key app="EN" db-id="0z02s25eetrstjep9ztvdvfetzrrs9ezfv9a" timestamp="1538863451"&gt;6&lt;/key&gt;&lt;/foreign-keys&gt;&lt;ref-type name="Journal Article"&gt;17&lt;/ref-type&gt;&lt;contributors&gt;&lt;authors&gt;&lt;author&gt;Colvin, K. L.&lt;/author&gt;&lt;author&gt;Yeager, M. E.&lt;/author&gt;&lt;/authors&gt;&lt;/contributors&gt;&lt;auth-address&gt;Deptartment of Pediatrics-Critical Care, University of Colorado Denver, USA ; Cardiovascular Pulmonary Research, USA ; Department of Bioengineering, University of Colorado Denver, USA ; Linda Crnic Institute for Down Syndrome, USA.&lt;/auth-address&gt;&lt;titles&gt;&lt;title&gt;Animal Models of Pulmonary Hypertension: Matching Disease Mechanisms to Etiology of the Human Disease&lt;/title&gt;&lt;secondary-title&gt;J Pulm Respir Med&lt;/secondary-title&gt;&lt;/titles&gt;&lt;periodical&gt;&lt;full-title&gt;J Pulm Respir Med&lt;/full-title&gt;&lt;/periodical&gt;&lt;volume&gt;4&lt;/volume&gt;&lt;number&gt;4&lt;/number&gt;&lt;edition&gt;2015/02/24&lt;/edition&gt;&lt;keywords&gt;&lt;keyword&gt;Animal model&lt;/keyword&gt;&lt;keyword&gt;Pulmonary hypertension&lt;/keyword&gt;&lt;keyword&gt;Right heart failure&lt;/keyword&gt;&lt;keyword&gt;Therapy&lt;/keyword&gt;&lt;/keywords&gt;&lt;dates&gt;&lt;year&gt;2014&lt;/year&gt;&lt;pub-dates&gt;&lt;date&gt;Aug 4&lt;/date&gt;&lt;/pub-dates&gt;&lt;/dates&gt;&lt;isbn&gt;2161-105X (Print)&lt;/isbn&gt;&lt;accession-num&gt;25705569&lt;/accession-num&gt;&lt;urls&gt;&lt;related-urls&gt;&lt;url&gt;https://www.ncbi.nlm.nih.gov/pubmed/25705569&lt;/url&gt;&lt;/related-urls&gt;&lt;/urls&gt;&lt;custom2&gt;PMC4334132&lt;/custom2&gt;&lt;electronic-resource-num&gt;10.4172/2161-105X.1000198&lt;/electronic-resource-num&gt;&lt;/record&gt;&lt;/Cite&gt;&lt;/EndNote&gt;</w:instrText>
      </w:r>
      <w:r w:rsidR="00F4253F" w:rsidRPr="002F13BB">
        <w:rPr>
          <w:rFonts w:asciiTheme="minorHAnsi" w:hAnsiTheme="minorHAnsi" w:cstheme="minorHAnsi"/>
          <w:b/>
          <w:color w:val="auto"/>
        </w:rPr>
        <w:fldChar w:fldCharType="separate"/>
      </w:r>
      <w:r w:rsidR="000B5FB6" w:rsidRPr="002F13BB">
        <w:rPr>
          <w:rFonts w:asciiTheme="minorHAnsi" w:hAnsiTheme="minorHAnsi" w:cstheme="minorHAnsi"/>
          <w:b/>
          <w:noProof/>
          <w:color w:val="auto"/>
          <w:vertAlign w:val="superscript"/>
        </w:rPr>
        <w:t>19</w:t>
      </w:r>
      <w:r w:rsidR="00F4253F" w:rsidRPr="002F13BB">
        <w:rPr>
          <w:rFonts w:asciiTheme="minorHAnsi" w:hAnsiTheme="minorHAnsi" w:cstheme="minorHAnsi"/>
          <w:b/>
          <w:color w:val="auto"/>
        </w:rPr>
        <w:fldChar w:fldCharType="end"/>
      </w:r>
      <w:r w:rsidRPr="002F13BB">
        <w:rPr>
          <w:rFonts w:asciiTheme="minorHAnsi" w:hAnsiTheme="minorHAnsi" w:cstheme="minorHAnsi"/>
          <w:b/>
          <w:color w:val="auto"/>
        </w:rPr>
        <w:t>.</w:t>
      </w:r>
      <w:r w:rsidR="00E97CAC">
        <w:rPr>
          <w:rFonts w:asciiTheme="minorHAnsi" w:hAnsiTheme="minorHAnsi" w:cstheme="minorHAnsi"/>
          <w:b/>
          <w:color w:val="auto"/>
        </w:rPr>
        <w:t xml:space="preserve"> </w:t>
      </w:r>
      <w:r w:rsidR="00E97CAC" w:rsidRPr="00E97CAC">
        <w:rPr>
          <w:rFonts w:asciiTheme="minorHAnsi" w:hAnsiTheme="minorHAnsi" w:cstheme="minorHAnsi"/>
          <w:b/>
          <w:color w:val="auto"/>
        </w:rPr>
        <w:t>PH: Pulmonary Hypertension, PAH: Pulmonary Arterial Hypertension</w:t>
      </w:r>
    </w:p>
    <w:p w14:paraId="4FC40FD2" w14:textId="77777777" w:rsidR="001231E2" w:rsidRPr="002F13BB" w:rsidRDefault="001231E2" w:rsidP="00F0252C">
      <w:pPr>
        <w:rPr>
          <w:rFonts w:asciiTheme="minorHAnsi" w:hAnsiTheme="minorHAnsi"/>
          <w:b/>
          <w:color w:val="auto"/>
        </w:rPr>
      </w:pPr>
    </w:p>
    <w:p w14:paraId="78DAE4C0" w14:textId="343E4F8C" w:rsidR="00546359" w:rsidRPr="002F13BB" w:rsidRDefault="00546359" w:rsidP="00F0252C">
      <w:pPr>
        <w:rPr>
          <w:rFonts w:asciiTheme="minorHAnsi" w:hAnsiTheme="minorHAnsi"/>
          <w:b/>
          <w:color w:val="auto"/>
        </w:rPr>
      </w:pPr>
      <w:r w:rsidRPr="002F13BB">
        <w:rPr>
          <w:rFonts w:asciiTheme="minorHAnsi" w:hAnsiTheme="minorHAnsi"/>
          <w:b/>
          <w:color w:val="auto"/>
        </w:rPr>
        <w:t>Figure 1: Overview of the Hypoxia/</w:t>
      </w:r>
      <w:r w:rsidR="004543A7" w:rsidRPr="002F13BB">
        <w:rPr>
          <w:rFonts w:asciiTheme="minorHAnsi" w:hAnsiTheme="minorHAnsi"/>
          <w:b/>
          <w:color w:val="auto"/>
        </w:rPr>
        <w:t>SU5416</w:t>
      </w:r>
      <w:r w:rsidRPr="002F13BB">
        <w:rPr>
          <w:rFonts w:asciiTheme="minorHAnsi" w:hAnsiTheme="minorHAnsi"/>
          <w:b/>
          <w:color w:val="auto"/>
        </w:rPr>
        <w:t xml:space="preserve"> method. (A) </w:t>
      </w:r>
      <w:r w:rsidRPr="002F13BB">
        <w:rPr>
          <w:rFonts w:asciiTheme="minorHAnsi" w:hAnsiTheme="minorHAnsi"/>
          <w:color w:val="auto"/>
        </w:rPr>
        <w:t xml:space="preserve">Experimental design </w:t>
      </w:r>
      <w:r w:rsidR="007C7957">
        <w:rPr>
          <w:rFonts w:asciiTheme="minorHAnsi" w:hAnsiTheme="minorHAnsi"/>
          <w:color w:val="auto"/>
        </w:rPr>
        <w:t>of</w:t>
      </w:r>
      <w:r w:rsidR="007C7957" w:rsidRPr="002F13BB">
        <w:rPr>
          <w:rFonts w:asciiTheme="minorHAnsi" w:hAnsiTheme="minorHAnsi"/>
          <w:color w:val="auto"/>
        </w:rPr>
        <w:t xml:space="preserve"> </w:t>
      </w:r>
      <w:r w:rsidRPr="002F13BB">
        <w:rPr>
          <w:rFonts w:asciiTheme="minorHAnsi" w:hAnsiTheme="minorHAnsi"/>
          <w:color w:val="auto"/>
        </w:rPr>
        <w:t>the Hypoxia/</w:t>
      </w:r>
      <w:r w:rsidR="004543A7" w:rsidRPr="002F13BB">
        <w:rPr>
          <w:rFonts w:asciiTheme="minorHAnsi" w:hAnsiTheme="minorHAnsi"/>
          <w:color w:val="auto"/>
        </w:rPr>
        <w:t>SU5416</w:t>
      </w:r>
      <w:r w:rsidRPr="002F13BB">
        <w:rPr>
          <w:rFonts w:asciiTheme="minorHAnsi" w:hAnsiTheme="minorHAnsi"/>
          <w:color w:val="auto"/>
        </w:rPr>
        <w:t xml:space="preserve"> mouse model. </w:t>
      </w:r>
      <w:r w:rsidR="004543A7" w:rsidRPr="002F13BB">
        <w:rPr>
          <w:rFonts w:asciiTheme="minorHAnsi" w:hAnsiTheme="minorHAnsi"/>
          <w:color w:val="auto"/>
        </w:rPr>
        <w:t>SU5416</w:t>
      </w:r>
      <w:r w:rsidR="008B22A4" w:rsidRPr="002F13BB">
        <w:rPr>
          <w:rFonts w:asciiTheme="minorHAnsi" w:hAnsiTheme="minorHAnsi"/>
          <w:color w:val="auto"/>
        </w:rPr>
        <w:t xml:space="preserve"> is injected subcutaneously once a week for 3 consecutive weeks. </w:t>
      </w:r>
      <w:r w:rsidRPr="002F13BB">
        <w:rPr>
          <w:rFonts w:asciiTheme="minorHAnsi" w:hAnsiTheme="minorHAnsi"/>
          <w:b/>
          <w:color w:val="auto"/>
        </w:rPr>
        <w:t xml:space="preserve">(B) </w:t>
      </w:r>
      <w:r w:rsidRPr="002F13BB">
        <w:rPr>
          <w:rFonts w:asciiTheme="minorHAnsi" w:hAnsiTheme="minorHAnsi"/>
          <w:color w:val="auto"/>
        </w:rPr>
        <w:t xml:space="preserve">Schematic representation of the hypoxia system. The controller senses and regulates oxygen inside the chamber by infusing </w:t>
      </w:r>
      <w:r w:rsidR="00E97CAC">
        <w:rPr>
          <w:rFonts w:asciiTheme="minorHAnsi" w:hAnsiTheme="minorHAnsi"/>
          <w:color w:val="auto"/>
        </w:rPr>
        <w:t>n</w:t>
      </w:r>
      <w:r w:rsidRPr="002F13BB">
        <w:rPr>
          <w:rFonts w:asciiTheme="minorHAnsi" w:hAnsiTheme="minorHAnsi"/>
          <w:color w:val="auto"/>
        </w:rPr>
        <w:t>itrogen t</w:t>
      </w:r>
      <w:r w:rsidRPr="002F13BB">
        <w:rPr>
          <w:rFonts w:asciiTheme="minorHAnsi" w:hAnsiTheme="minorHAnsi" w:cs="Times New Roman"/>
          <w:color w:val="auto"/>
        </w:rPr>
        <w:t>hrough the gas infusion tube</w:t>
      </w:r>
      <w:r w:rsidRPr="002F13BB">
        <w:rPr>
          <w:rFonts w:asciiTheme="minorHAnsi" w:hAnsiTheme="minorHAnsi"/>
          <w:color w:val="auto"/>
        </w:rPr>
        <w:t>. (</w:t>
      </w:r>
      <w:r w:rsidRPr="002F13BB">
        <w:rPr>
          <w:rFonts w:asciiTheme="minorHAnsi" w:hAnsiTheme="minorHAnsi"/>
          <w:b/>
          <w:color w:val="auto"/>
        </w:rPr>
        <w:t>C</w:t>
      </w:r>
      <w:r w:rsidRPr="002F13BB">
        <w:rPr>
          <w:rFonts w:asciiTheme="minorHAnsi" w:hAnsiTheme="minorHAnsi"/>
          <w:color w:val="auto"/>
        </w:rPr>
        <w:t xml:space="preserve">) Chemical structure of </w:t>
      </w:r>
      <w:r w:rsidR="004543A7" w:rsidRPr="002F13BB">
        <w:rPr>
          <w:rFonts w:asciiTheme="minorHAnsi" w:hAnsiTheme="minorHAnsi"/>
          <w:color w:val="auto"/>
        </w:rPr>
        <w:t>SU5416</w:t>
      </w:r>
      <w:r w:rsidRPr="002F13BB">
        <w:rPr>
          <w:rFonts w:asciiTheme="minorHAnsi" w:hAnsiTheme="minorHAnsi"/>
          <w:color w:val="auto"/>
        </w:rPr>
        <w:t xml:space="preserve">. </w:t>
      </w:r>
    </w:p>
    <w:p w14:paraId="00868C52" w14:textId="77777777" w:rsidR="00546359" w:rsidRPr="002F13BB" w:rsidRDefault="00546359" w:rsidP="00F0252C">
      <w:pPr>
        <w:rPr>
          <w:rFonts w:asciiTheme="minorHAnsi" w:hAnsiTheme="minorHAnsi"/>
          <w:color w:val="auto"/>
        </w:rPr>
      </w:pPr>
    </w:p>
    <w:p w14:paraId="5A2C2939" w14:textId="557E739E" w:rsidR="00546359" w:rsidRPr="002F13BB" w:rsidRDefault="00546359" w:rsidP="00F0252C">
      <w:pPr>
        <w:rPr>
          <w:rFonts w:asciiTheme="minorHAnsi" w:hAnsiTheme="minorHAnsi"/>
          <w:color w:val="auto"/>
        </w:rPr>
      </w:pPr>
      <w:r w:rsidRPr="002F13BB">
        <w:rPr>
          <w:rFonts w:asciiTheme="minorHAnsi" w:hAnsiTheme="minorHAnsi"/>
          <w:b/>
          <w:color w:val="auto"/>
        </w:rPr>
        <w:t xml:space="preserve">Figure 2: Right ventricular pressure in mice exposed to chronic hypoxia combined with </w:t>
      </w:r>
      <w:r w:rsidR="004543A7" w:rsidRPr="002F13BB">
        <w:rPr>
          <w:rFonts w:asciiTheme="minorHAnsi" w:hAnsiTheme="minorHAnsi"/>
          <w:b/>
          <w:color w:val="auto"/>
        </w:rPr>
        <w:t>SU5416</w:t>
      </w:r>
      <w:r w:rsidRPr="002F13BB">
        <w:rPr>
          <w:rFonts w:asciiTheme="minorHAnsi" w:hAnsiTheme="minorHAnsi"/>
          <w:b/>
          <w:color w:val="auto"/>
        </w:rPr>
        <w:t xml:space="preserve"> injection.</w:t>
      </w:r>
      <w:r w:rsidR="00F0252C" w:rsidRPr="002F13BB">
        <w:rPr>
          <w:rFonts w:asciiTheme="minorHAnsi" w:hAnsiTheme="minorHAnsi"/>
          <w:color w:val="auto"/>
        </w:rPr>
        <w:t xml:space="preserve"> </w:t>
      </w:r>
      <w:r w:rsidRPr="002F13BB">
        <w:rPr>
          <w:rFonts w:asciiTheme="minorHAnsi" w:hAnsiTheme="minorHAnsi"/>
          <w:color w:val="auto"/>
        </w:rPr>
        <w:t>(</w:t>
      </w:r>
      <w:r w:rsidRPr="002F13BB">
        <w:rPr>
          <w:rFonts w:asciiTheme="minorHAnsi" w:hAnsiTheme="minorHAnsi"/>
          <w:b/>
          <w:color w:val="auto"/>
        </w:rPr>
        <w:t>A</w:t>
      </w:r>
      <w:r w:rsidRPr="002F13BB">
        <w:rPr>
          <w:rFonts w:asciiTheme="minorHAnsi" w:hAnsiTheme="minorHAnsi"/>
          <w:color w:val="auto"/>
        </w:rPr>
        <w:t>) Representative tracings of invasive pressure measurements of the right ventricle (RV). (</w:t>
      </w:r>
      <w:r w:rsidRPr="002F13BB">
        <w:rPr>
          <w:rFonts w:asciiTheme="minorHAnsi" w:hAnsiTheme="minorHAnsi"/>
          <w:b/>
          <w:color w:val="auto"/>
        </w:rPr>
        <w:t>B</w:t>
      </w:r>
      <w:r w:rsidRPr="002F13BB">
        <w:rPr>
          <w:rFonts w:asciiTheme="minorHAnsi" w:hAnsiTheme="minorHAnsi"/>
          <w:color w:val="auto"/>
        </w:rPr>
        <w:t>) RV systolic pressure in Hypoxia/</w:t>
      </w:r>
      <w:r w:rsidR="004543A7" w:rsidRPr="002F13BB">
        <w:rPr>
          <w:rFonts w:asciiTheme="minorHAnsi" w:hAnsiTheme="minorHAnsi"/>
          <w:color w:val="auto"/>
        </w:rPr>
        <w:t>SU5416</w:t>
      </w:r>
      <w:r w:rsidRPr="002F13BB">
        <w:rPr>
          <w:rFonts w:asciiTheme="minorHAnsi" w:hAnsiTheme="minorHAnsi"/>
          <w:color w:val="auto"/>
        </w:rPr>
        <w:t xml:space="preserve"> mice and </w:t>
      </w:r>
      <w:r w:rsidRPr="002F13BB">
        <w:rPr>
          <w:rFonts w:asciiTheme="minorHAnsi" w:hAnsiTheme="minorHAnsi" w:cs="Times New Roman"/>
          <w:color w:val="auto"/>
        </w:rPr>
        <w:t xml:space="preserve">control animals exposed to </w:t>
      </w:r>
      <w:proofErr w:type="spellStart"/>
      <w:r w:rsidR="00E97CAC">
        <w:rPr>
          <w:rFonts w:asciiTheme="minorHAnsi" w:hAnsiTheme="minorHAnsi" w:cs="Times New Roman"/>
          <w:color w:val="auto"/>
        </w:rPr>
        <w:t>n</w:t>
      </w:r>
      <w:r w:rsidRPr="002F13BB">
        <w:rPr>
          <w:rFonts w:asciiTheme="minorHAnsi" w:hAnsiTheme="minorHAnsi" w:cs="Times New Roman"/>
          <w:color w:val="auto"/>
        </w:rPr>
        <w:t>ormoxia</w:t>
      </w:r>
      <w:proofErr w:type="spellEnd"/>
      <w:r w:rsidRPr="002F13BB">
        <w:rPr>
          <w:rFonts w:asciiTheme="minorHAnsi" w:hAnsiTheme="minorHAnsi" w:cs="Times New Roman"/>
          <w:color w:val="auto"/>
        </w:rPr>
        <w:t xml:space="preserve">. n = 6-8 mice per group. *** p &lt; 0.001. All quantitative data are reported as means </w:t>
      </w:r>
      <w:r w:rsidRPr="002F13BB">
        <w:rPr>
          <w:rFonts w:asciiTheme="minorHAnsi" w:hAnsiTheme="minorHAnsi" w:cs="Times New Roman"/>
          <w:color w:val="auto"/>
        </w:rPr>
        <w:sym w:font="Symbol" w:char="F0B1"/>
      </w:r>
      <w:r w:rsidRPr="002F13BB">
        <w:rPr>
          <w:rFonts w:asciiTheme="minorHAnsi" w:hAnsiTheme="minorHAnsi" w:cs="Times New Roman"/>
          <w:color w:val="auto"/>
        </w:rPr>
        <w:t xml:space="preserve"> SEM.</w:t>
      </w:r>
    </w:p>
    <w:p w14:paraId="6B364DD1" w14:textId="77777777" w:rsidR="00546359" w:rsidRPr="002F13BB" w:rsidRDefault="00546359" w:rsidP="00F0252C">
      <w:pPr>
        <w:rPr>
          <w:rFonts w:asciiTheme="minorHAnsi" w:hAnsiTheme="minorHAnsi"/>
          <w:color w:val="auto"/>
        </w:rPr>
      </w:pPr>
    </w:p>
    <w:p w14:paraId="40E23BA4" w14:textId="039021A0" w:rsidR="00546359" w:rsidRPr="002F13BB" w:rsidRDefault="00546359" w:rsidP="00F0252C">
      <w:pPr>
        <w:rPr>
          <w:rFonts w:asciiTheme="minorHAnsi" w:hAnsiTheme="minorHAnsi"/>
          <w:b/>
          <w:color w:val="auto"/>
        </w:rPr>
      </w:pPr>
      <w:r w:rsidRPr="002F13BB">
        <w:rPr>
          <w:rFonts w:asciiTheme="minorHAnsi" w:hAnsiTheme="minorHAnsi"/>
          <w:b/>
          <w:color w:val="auto"/>
        </w:rPr>
        <w:t>Figure 3: Hypoxia/</w:t>
      </w:r>
      <w:r w:rsidR="004543A7" w:rsidRPr="002F13BB">
        <w:rPr>
          <w:rFonts w:asciiTheme="minorHAnsi" w:hAnsiTheme="minorHAnsi"/>
          <w:b/>
          <w:color w:val="auto"/>
        </w:rPr>
        <w:t>SU5416</w:t>
      </w:r>
      <w:r w:rsidRPr="002F13BB">
        <w:rPr>
          <w:rFonts w:asciiTheme="minorHAnsi" w:hAnsiTheme="minorHAnsi"/>
          <w:b/>
          <w:color w:val="auto"/>
        </w:rPr>
        <w:t xml:space="preserve"> induces pulmonary vascular remodeling. </w:t>
      </w:r>
      <w:r w:rsidR="003E1B43" w:rsidRPr="002F13BB">
        <w:rPr>
          <w:rFonts w:asciiTheme="minorHAnsi" w:hAnsiTheme="minorHAnsi"/>
          <w:b/>
          <w:color w:val="auto"/>
        </w:rPr>
        <w:t>(A)</w:t>
      </w:r>
      <w:r w:rsidRPr="002F13BB">
        <w:rPr>
          <w:rFonts w:asciiTheme="minorHAnsi" w:hAnsiTheme="minorHAnsi"/>
          <w:b/>
          <w:color w:val="auto"/>
        </w:rPr>
        <w:t xml:space="preserve"> </w:t>
      </w:r>
      <w:r w:rsidRPr="002F13BB">
        <w:rPr>
          <w:rFonts w:asciiTheme="minorHAnsi" w:hAnsiTheme="minorHAnsi"/>
          <w:color w:val="auto"/>
        </w:rPr>
        <w:t>Representative Hematoxylin/Eosin-stained</w:t>
      </w:r>
      <w:r w:rsidRPr="002F13BB">
        <w:rPr>
          <w:rFonts w:asciiTheme="minorHAnsi" w:hAnsiTheme="minorHAnsi" w:cs="¿Ì≤Vˇ"/>
          <w:color w:val="auto"/>
        </w:rPr>
        <w:t xml:space="preserve"> sections of lungs from the indicated groups</w:t>
      </w:r>
      <w:r w:rsidRPr="002F13BB">
        <w:rPr>
          <w:rFonts w:asciiTheme="minorHAnsi" w:hAnsiTheme="minorHAnsi"/>
          <w:color w:val="auto"/>
        </w:rPr>
        <w:t xml:space="preserve"> demonstrate increased </w:t>
      </w:r>
      <w:r w:rsidRPr="002F13BB">
        <w:rPr>
          <w:rFonts w:asciiTheme="minorHAnsi" w:hAnsiTheme="minorHAnsi" w:cs="Arial"/>
          <w:color w:val="auto"/>
        </w:rPr>
        <w:t>media wall thickness in pulmonary arteries</w:t>
      </w:r>
      <w:r w:rsidRPr="002F13BB">
        <w:rPr>
          <w:rFonts w:asciiTheme="minorHAnsi" w:hAnsiTheme="minorHAnsi"/>
          <w:color w:val="auto"/>
        </w:rPr>
        <w:t xml:space="preserve"> of Hypoxia/</w:t>
      </w:r>
      <w:r w:rsidR="004543A7" w:rsidRPr="002F13BB">
        <w:rPr>
          <w:rFonts w:asciiTheme="minorHAnsi" w:hAnsiTheme="minorHAnsi"/>
          <w:color w:val="auto"/>
        </w:rPr>
        <w:t>SU5416</w:t>
      </w:r>
      <w:r w:rsidRPr="002F13BB">
        <w:rPr>
          <w:rFonts w:asciiTheme="minorHAnsi" w:hAnsiTheme="minorHAnsi"/>
          <w:color w:val="auto"/>
        </w:rPr>
        <w:t xml:space="preserve"> mice. Scale bar: 50 </w:t>
      </w:r>
      <w:r w:rsidRPr="002F13BB">
        <w:rPr>
          <w:rFonts w:asciiTheme="minorHAnsi" w:hAnsiTheme="minorHAnsi"/>
          <w:color w:val="auto"/>
        </w:rPr>
        <w:sym w:font="Symbol" w:char="F06D"/>
      </w:r>
      <w:r w:rsidRPr="002F13BB">
        <w:rPr>
          <w:rFonts w:asciiTheme="minorHAnsi" w:hAnsiTheme="minorHAnsi"/>
          <w:color w:val="auto"/>
        </w:rPr>
        <w:t xml:space="preserve">m. </w:t>
      </w:r>
      <w:r w:rsidRPr="002F13BB">
        <w:rPr>
          <w:rFonts w:asciiTheme="minorHAnsi" w:hAnsiTheme="minorHAnsi"/>
          <w:b/>
          <w:color w:val="auto"/>
        </w:rPr>
        <w:t>(</w:t>
      </w:r>
      <w:r w:rsidR="003E1B43" w:rsidRPr="002F13BB">
        <w:rPr>
          <w:rFonts w:asciiTheme="minorHAnsi" w:hAnsiTheme="minorHAnsi"/>
          <w:b/>
          <w:color w:val="auto"/>
        </w:rPr>
        <w:t>B</w:t>
      </w:r>
      <w:r w:rsidRPr="002F13BB">
        <w:rPr>
          <w:rFonts w:asciiTheme="minorHAnsi" w:hAnsiTheme="minorHAnsi"/>
          <w:b/>
          <w:color w:val="auto"/>
        </w:rPr>
        <w:t>)</w:t>
      </w:r>
      <w:r w:rsidRPr="002F13BB">
        <w:rPr>
          <w:rFonts w:asciiTheme="minorHAnsi" w:hAnsiTheme="minorHAnsi"/>
          <w:color w:val="auto"/>
        </w:rPr>
        <w:t xml:space="preserve"> </w:t>
      </w:r>
      <w:r w:rsidRPr="002F13BB">
        <w:rPr>
          <w:rFonts w:asciiTheme="minorHAnsi" w:hAnsiTheme="minorHAnsi" w:cs="Times New Roman"/>
          <w:color w:val="auto"/>
        </w:rPr>
        <w:t>Percentage of arteries medial thickness in relation to cross-sectional diameter</w:t>
      </w:r>
      <w:r w:rsidRPr="002F13BB">
        <w:rPr>
          <w:rFonts w:asciiTheme="minorHAnsi" w:hAnsiTheme="minorHAnsi"/>
          <w:color w:val="auto"/>
        </w:rPr>
        <w:t xml:space="preserve">. n = 5 mice per group. </w:t>
      </w:r>
      <w:r w:rsidRPr="002F13BB">
        <w:rPr>
          <w:rFonts w:asciiTheme="minorHAnsi" w:hAnsiTheme="minorHAnsi" w:cs="Times New Roman"/>
          <w:color w:val="auto"/>
        </w:rPr>
        <w:t xml:space="preserve">*** p &lt; 0.001. All quantitative data are reported as means </w:t>
      </w:r>
      <w:r w:rsidRPr="002F13BB">
        <w:rPr>
          <w:rFonts w:asciiTheme="minorHAnsi" w:hAnsiTheme="minorHAnsi" w:cs="Times New Roman"/>
          <w:color w:val="auto"/>
        </w:rPr>
        <w:sym w:font="Symbol" w:char="F0B1"/>
      </w:r>
      <w:r w:rsidRPr="002F13BB">
        <w:rPr>
          <w:rFonts w:asciiTheme="minorHAnsi" w:hAnsiTheme="minorHAnsi" w:cs="Times New Roman"/>
          <w:color w:val="auto"/>
        </w:rPr>
        <w:t xml:space="preserve"> SEM.</w:t>
      </w:r>
    </w:p>
    <w:p w14:paraId="4216C6C3" w14:textId="77777777" w:rsidR="00546359" w:rsidRPr="002F13BB" w:rsidRDefault="00546359" w:rsidP="00F0252C">
      <w:pPr>
        <w:rPr>
          <w:rFonts w:asciiTheme="minorHAnsi" w:hAnsiTheme="minorHAnsi"/>
          <w:color w:val="auto"/>
        </w:rPr>
      </w:pPr>
    </w:p>
    <w:p w14:paraId="27DA117C" w14:textId="6F26525B" w:rsidR="00546359" w:rsidRPr="002F13BB" w:rsidRDefault="00546359" w:rsidP="00F0252C">
      <w:pPr>
        <w:rPr>
          <w:rFonts w:asciiTheme="minorHAnsi" w:hAnsiTheme="minorHAnsi"/>
          <w:color w:val="auto"/>
        </w:rPr>
      </w:pPr>
      <w:r w:rsidRPr="002F13BB">
        <w:rPr>
          <w:rFonts w:asciiTheme="minorHAnsi" w:hAnsiTheme="minorHAnsi"/>
          <w:b/>
          <w:color w:val="auto"/>
        </w:rPr>
        <w:t xml:space="preserve">Figure 4: Right ventricular hypertrophy in mice exposed to chronic hypoxia combined with </w:t>
      </w:r>
      <w:r w:rsidR="004543A7" w:rsidRPr="002F13BB">
        <w:rPr>
          <w:rFonts w:asciiTheme="minorHAnsi" w:hAnsiTheme="minorHAnsi"/>
          <w:b/>
          <w:color w:val="auto"/>
        </w:rPr>
        <w:t>SU5416</w:t>
      </w:r>
      <w:r w:rsidRPr="002F13BB">
        <w:rPr>
          <w:rFonts w:asciiTheme="minorHAnsi" w:hAnsiTheme="minorHAnsi"/>
          <w:b/>
          <w:color w:val="auto"/>
        </w:rPr>
        <w:t xml:space="preserve"> injection.</w:t>
      </w:r>
      <w:r w:rsidR="00F0252C" w:rsidRPr="002F13BB">
        <w:rPr>
          <w:rFonts w:asciiTheme="minorHAnsi" w:hAnsiTheme="minorHAnsi"/>
          <w:color w:val="auto"/>
        </w:rPr>
        <w:t xml:space="preserve"> </w:t>
      </w:r>
      <w:r w:rsidRPr="002F13BB">
        <w:rPr>
          <w:rFonts w:asciiTheme="minorHAnsi" w:hAnsiTheme="minorHAnsi"/>
          <w:color w:val="auto"/>
        </w:rPr>
        <w:t>(</w:t>
      </w:r>
      <w:r w:rsidRPr="002F13BB">
        <w:rPr>
          <w:rFonts w:asciiTheme="minorHAnsi" w:hAnsiTheme="minorHAnsi"/>
          <w:b/>
          <w:color w:val="auto"/>
        </w:rPr>
        <w:t>A</w:t>
      </w:r>
      <w:r w:rsidRPr="002F13BB">
        <w:rPr>
          <w:rFonts w:asciiTheme="minorHAnsi" w:hAnsiTheme="minorHAnsi"/>
          <w:color w:val="auto"/>
        </w:rPr>
        <w:t>) (Left) Representative WGA (Wheat Germ Agglutinin) staining of right ventric</w:t>
      </w:r>
      <w:r w:rsidR="004670DB">
        <w:rPr>
          <w:rFonts w:asciiTheme="minorHAnsi" w:hAnsiTheme="minorHAnsi"/>
          <w:color w:val="auto"/>
        </w:rPr>
        <w:t>u</w:t>
      </w:r>
      <w:r w:rsidRPr="002F13BB">
        <w:rPr>
          <w:rFonts w:asciiTheme="minorHAnsi" w:hAnsiTheme="minorHAnsi"/>
          <w:color w:val="auto"/>
        </w:rPr>
        <w:t>l</w:t>
      </w:r>
      <w:r w:rsidR="004670DB">
        <w:rPr>
          <w:rFonts w:asciiTheme="minorHAnsi" w:hAnsiTheme="minorHAnsi"/>
          <w:color w:val="auto"/>
        </w:rPr>
        <w:t>ar</w:t>
      </w:r>
      <w:r w:rsidRPr="002F13BB">
        <w:rPr>
          <w:rFonts w:asciiTheme="minorHAnsi" w:hAnsiTheme="minorHAnsi"/>
          <w:color w:val="auto"/>
        </w:rPr>
        <w:t xml:space="preserve"> tissue after the indicated treatment. Scale bar: 50 </w:t>
      </w:r>
      <w:r w:rsidRPr="002F13BB">
        <w:rPr>
          <w:rFonts w:asciiTheme="minorHAnsi" w:hAnsiTheme="minorHAnsi"/>
          <w:color w:val="auto"/>
        </w:rPr>
        <w:sym w:font="Symbol" w:char="F06D"/>
      </w:r>
      <w:r w:rsidRPr="002F13BB">
        <w:rPr>
          <w:rFonts w:asciiTheme="minorHAnsi" w:hAnsiTheme="minorHAnsi"/>
          <w:color w:val="auto"/>
        </w:rPr>
        <w:t xml:space="preserve">m. (Right) </w:t>
      </w:r>
      <w:r w:rsidRPr="002F13BB">
        <w:rPr>
          <w:rFonts w:asciiTheme="minorHAnsi" w:hAnsiTheme="minorHAnsi" w:cs="Times New Roman"/>
          <w:color w:val="auto"/>
        </w:rPr>
        <w:t xml:space="preserve">Quantitative analysis of the data. n = 5 mice per group. </w:t>
      </w:r>
      <w:r w:rsidRPr="002F13BB">
        <w:rPr>
          <w:rFonts w:asciiTheme="minorHAnsi" w:hAnsiTheme="minorHAnsi"/>
          <w:color w:val="auto"/>
        </w:rPr>
        <w:t>(</w:t>
      </w:r>
      <w:r w:rsidRPr="002F13BB">
        <w:rPr>
          <w:rFonts w:asciiTheme="minorHAnsi" w:hAnsiTheme="minorHAnsi"/>
          <w:b/>
          <w:color w:val="auto"/>
        </w:rPr>
        <w:t>B</w:t>
      </w:r>
      <w:r w:rsidRPr="002F13BB">
        <w:rPr>
          <w:rFonts w:asciiTheme="minorHAnsi" w:hAnsiTheme="minorHAnsi"/>
          <w:color w:val="auto"/>
        </w:rPr>
        <w:t xml:space="preserve">) </w:t>
      </w:r>
      <w:r w:rsidRPr="002F13BB">
        <w:rPr>
          <w:rFonts w:asciiTheme="minorHAnsi" w:hAnsiTheme="minorHAnsi" w:cs="Times New Roman"/>
          <w:color w:val="auto"/>
        </w:rPr>
        <w:t>RV hypertro</w:t>
      </w:r>
      <w:r w:rsidRPr="002F13BB">
        <w:rPr>
          <w:rFonts w:asciiTheme="minorHAnsi" w:hAnsiTheme="minorHAnsi" w:cs="¿Ì≤Vˇ"/>
          <w:color w:val="auto"/>
        </w:rPr>
        <w:t>phy reflected by the RV weight over LV plus interventricular septum (S) weight ratio (</w:t>
      </w:r>
      <w:r w:rsidRPr="002F13BB">
        <w:rPr>
          <w:color w:val="auto"/>
        </w:rPr>
        <w:t>Fulton index= RV/LV+ S</w:t>
      </w:r>
      <w:r w:rsidRPr="002F13BB">
        <w:rPr>
          <w:rFonts w:asciiTheme="minorHAnsi" w:hAnsiTheme="minorHAnsi" w:cs="¿Ì≤Vˇ"/>
          <w:color w:val="auto"/>
        </w:rPr>
        <w:t xml:space="preserve">) in each group. </w:t>
      </w:r>
      <w:r w:rsidRPr="002F13BB">
        <w:rPr>
          <w:rFonts w:asciiTheme="minorHAnsi" w:hAnsiTheme="minorHAnsi" w:cs="Times New Roman"/>
          <w:color w:val="auto"/>
        </w:rPr>
        <w:t xml:space="preserve">n = 8 mice per group. *** p &lt; 0.001. </w:t>
      </w:r>
      <w:r w:rsidRPr="002F13BB">
        <w:rPr>
          <w:rFonts w:asciiTheme="minorHAnsi" w:hAnsiTheme="minorHAnsi"/>
          <w:color w:val="auto"/>
        </w:rPr>
        <w:t xml:space="preserve">All quantitative data are reported as means </w:t>
      </w:r>
      <w:r w:rsidRPr="002F13BB">
        <w:rPr>
          <w:rFonts w:asciiTheme="minorHAnsi" w:hAnsiTheme="minorHAnsi"/>
          <w:color w:val="auto"/>
        </w:rPr>
        <w:sym w:font="Symbol" w:char="F0B1"/>
      </w:r>
      <w:r w:rsidRPr="002F13BB">
        <w:rPr>
          <w:rFonts w:asciiTheme="minorHAnsi" w:hAnsiTheme="minorHAnsi"/>
          <w:color w:val="auto"/>
        </w:rPr>
        <w:t xml:space="preserve"> SEM.</w:t>
      </w:r>
    </w:p>
    <w:p w14:paraId="40FBD6C3" w14:textId="77777777" w:rsidR="007615FB" w:rsidRPr="002F13BB" w:rsidRDefault="007615FB" w:rsidP="00F0252C">
      <w:pPr>
        <w:rPr>
          <w:rFonts w:asciiTheme="minorHAnsi" w:hAnsiTheme="minorHAnsi" w:cstheme="minorHAnsi"/>
          <w:color w:val="auto"/>
        </w:rPr>
      </w:pPr>
    </w:p>
    <w:p w14:paraId="10489F49" w14:textId="2461656C" w:rsidR="006305D7" w:rsidRPr="002F13BB" w:rsidRDefault="006305D7" w:rsidP="00F0252C">
      <w:pPr>
        <w:rPr>
          <w:rFonts w:asciiTheme="minorHAnsi" w:hAnsiTheme="minorHAnsi" w:cstheme="minorHAnsi"/>
          <w:b/>
          <w:bCs/>
          <w:color w:val="auto"/>
        </w:rPr>
      </w:pPr>
      <w:r w:rsidRPr="002F13BB">
        <w:rPr>
          <w:rFonts w:asciiTheme="minorHAnsi" w:hAnsiTheme="minorHAnsi" w:cstheme="minorHAnsi"/>
          <w:b/>
          <w:color w:val="auto"/>
        </w:rPr>
        <w:t>DISCUSSION</w:t>
      </w:r>
      <w:r w:rsidRPr="002F13BB">
        <w:rPr>
          <w:rFonts w:asciiTheme="minorHAnsi" w:hAnsiTheme="minorHAnsi" w:cstheme="minorHAnsi"/>
          <w:b/>
          <w:bCs/>
          <w:color w:val="auto"/>
        </w:rPr>
        <w:t xml:space="preserve">: </w:t>
      </w:r>
    </w:p>
    <w:p w14:paraId="4D136007" w14:textId="2C54FB3B" w:rsidR="002D5D20" w:rsidRPr="002F13BB" w:rsidRDefault="00DF1E40" w:rsidP="00F0252C">
      <w:pPr>
        <w:rPr>
          <w:color w:val="auto"/>
        </w:rPr>
      </w:pPr>
      <w:r w:rsidRPr="002F13BB">
        <w:rPr>
          <w:rFonts w:asciiTheme="minorHAnsi" w:hAnsiTheme="minorHAnsi" w:cstheme="minorHAnsi"/>
          <w:color w:val="auto"/>
        </w:rPr>
        <w:t>T</w:t>
      </w:r>
      <w:r w:rsidR="007F49CA" w:rsidRPr="002F13BB">
        <w:rPr>
          <w:color w:val="auto"/>
        </w:rPr>
        <w:t xml:space="preserve">his </w:t>
      </w:r>
      <w:r w:rsidR="002D5D20" w:rsidRPr="002F13BB">
        <w:rPr>
          <w:color w:val="auto"/>
        </w:rPr>
        <w:t xml:space="preserve">protocol </w:t>
      </w:r>
      <w:r w:rsidR="007F49CA" w:rsidRPr="002F13BB">
        <w:rPr>
          <w:color w:val="auto"/>
        </w:rPr>
        <w:t xml:space="preserve">describes </w:t>
      </w:r>
      <w:r w:rsidR="002D5D20" w:rsidRPr="002F13BB">
        <w:rPr>
          <w:color w:val="auto"/>
        </w:rPr>
        <w:t>how to model PH in m</w:t>
      </w:r>
      <w:r w:rsidR="00594EB1" w:rsidRPr="002F13BB">
        <w:rPr>
          <w:color w:val="auto"/>
        </w:rPr>
        <w:t>ice</w:t>
      </w:r>
      <w:r w:rsidR="002D5D20" w:rsidRPr="002F13BB">
        <w:rPr>
          <w:color w:val="auto"/>
        </w:rPr>
        <w:t xml:space="preserve"> by combining </w:t>
      </w:r>
      <w:r w:rsidR="00835533" w:rsidRPr="002F13BB">
        <w:rPr>
          <w:color w:val="auto"/>
        </w:rPr>
        <w:t xml:space="preserve">two </w:t>
      </w:r>
      <w:r w:rsidR="002D5D20" w:rsidRPr="002F13BB">
        <w:rPr>
          <w:color w:val="auto"/>
        </w:rPr>
        <w:t xml:space="preserve">pathological stimuli: chronic hypoxia and </w:t>
      </w:r>
      <w:r w:rsidR="004543A7" w:rsidRPr="002F13BB">
        <w:rPr>
          <w:color w:val="auto"/>
        </w:rPr>
        <w:t>SU5416</w:t>
      </w:r>
      <w:r w:rsidR="002D5D20" w:rsidRPr="002F13BB">
        <w:rPr>
          <w:color w:val="auto"/>
        </w:rPr>
        <w:t xml:space="preserve"> injection (</w:t>
      </w:r>
      <w:r w:rsidR="009B49BE" w:rsidRPr="002F13BB">
        <w:rPr>
          <w:rFonts w:asciiTheme="minorHAnsi" w:hAnsiTheme="minorHAnsi"/>
          <w:color w:val="auto"/>
        </w:rPr>
        <w:t>H</w:t>
      </w:r>
      <w:r w:rsidR="002D5D20" w:rsidRPr="002F13BB">
        <w:rPr>
          <w:rFonts w:asciiTheme="minorHAnsi" w:hAnsiTheme="minorHAnsi"/>
          <w:color w:val="auto"/>
        </w:rPr>
        <w:t>ypoxia/</w:t>
      </w:r>
      <w:r w:rsidR="004543A7" w:rsidRPr="002F13BB">
        <w:rPr>
          <w:rFonts w:asciiTheme="minorHAnsi" w:hAnsiTheme="minorHAnsi"/>
          <w:color w:val="auto"/>
        </w:rPr>
        <w:t>SU5416</w:t>
      </w:r>
      <w:r w:rsidR="002D5D20" w:rsidRPr="002F13BB">
        <w:rPr>
          <w:color w:val="auto"/>
        </w:rPr>
        <w:t>)</w:t>
      </w:r>
      <w:r w:rsidR="00F4253F" w:rsidRPr="002F13BB">
        <w:rPr>
          <w:color w:val="auto"/>
        </w:rPr>
        <w:fldChar w:fldCharType="begin"/>
      </w:r>
      <w:r w:rsidR="000B5FB6" w:rsidRPr="002F13BB">
        <w:rPr>
          <w:color w:val="auto"/>
        </w:rPr>
        <w:instrText xml:space="preserve"> ADDIN EN.CITE &lt;EndNote&gt;&lt;Cite&gt;&lt;Author&gt;Bueno-Beti&lt;/Author&gt;&lt;Year&gt;2018&lt;/Year&gt;&lt;RecNum&gt;12&lt;/RecNum&gt;&lt;DisplayText&gt;&lt;style face="superscript"&gt;18&lt;/style&gt;&lt;/DisplayText&gt;&lt;record&gt;&lt;rec-number&gt;12&lt;/rec-number&gt;&lt;foreign-keys&gt;&lt;key app="EN" db-id="0z02s25eetrstjep9ztvdvfetzrrs9ezfv9a" timestamp="1538868973"&gt;12&lt;/key&gt;&lt;/foreign-keys&gt;&lt;ref-type name="Journal Article"&gt;17&lt;/ref-type&gt;&lt;contributors&gt;&lt;authors&gt;&lt;author&gt;Bueno-Beti, C.&lt;/author&gt;&lt;author&gt;Hadri, L.&lt;/author&gt;&lt;author&gt;Hajjar, R. J.&lt;/author&gt;&lt;author&gt;Sassi, Y.&lt;/author&gt;&lt;/authors&gt;&lt;/contributors&gt;&lt;auth-address&gt;Cardiovascular Research Center, Icahn School of Medicine at Mount Sinai, New York, NY, USA.&amp;#xD;Cardiovascular Research Center, Icahn School of Medicine at Mount Sinai, New York, NY, USA. yassine.sassi@mssm.edu.&lt;/auth-address&gt;&lt;titles&gt;&lt;title&gt;The Sugen 5416/Hypoxia Mouse Model of Pulmonary Arterial Hypertension&lt;/title&gt;&lt;secondary-title&gt;Methods Mol Biol&lt;/secondary-title&gt;&lt;/titles&gt;&lt;periodical&gt;&lt;full-title&gt;Methods Mol Biol&lt;/full-title&gt;&lt;/periodical&gt;&lt;pages&gt;243-252&lt;/pages&gt;&lt;volume&gt;1816&lt;/volume&gt;&lt;edition&gt;2018/07/11&lt;/edition&gt;&lt;keywords&gt;&lt;keyword&gt;Hypoxia&lt;/keyword&gt;&lt;keyword&gt;Pulmonary arterial hypertension model&lt;/keyword&gt;&lt;keyword&gt;Pulmonary vascular remodeling&lt;/keyword&gt;&lt;keyword&gt;Right ventricular hypertrophy&lt;/keyword&gt;&lt;keyword&gt;Sugen 5416&lt;/keyword&gt;&lt;/keywords&gt;&lt;dates&gt;&lt;year&gt;2018&lt;/year&gt;&lt;/dates&gt;&lt;isbn&gt;1940-6029 (Electronic)&amp;#xD;1064-3745 (Linking)&lt;/isbn&gt;&lt;accession-num&gt;29987825&lt;/accession-num&gt;&lt;urls&gt;&lt;related-urls&gt;&lt;url&gt;https://www.ncbi.nlm.nih.gov/pubmed/29987825&lt;/url&gt;&lt;/related-urls&gt;&lt;/urls&gt;&lt;electronic-resource-num&gt;10.1007/978-1-4939-8597-5_19&lt;/electronic-resource-num&gt;&lt;/record&gt;&lt;/Cite&gt;&lt;/EndNote&gt;</w:instrText>
      </w:r>
      <w:r w:rsidR="00F4253F" w:rsidRPr="002F13BB">
        <w:rPr>
          <w:color w:val="auto"/>
        </w:rPr>
        <w:fldChar w:fldCharType="separate"/>
      </w:r>
      <w:r w:rsidR="000B5FB6" w:rsidRPr="002F13BB">
        <w:rPr>
          <w:noProof/>
          <w:color w:val="auto"/>
          <w:vertAlign w:val="superscript"/>
        </w:rPr>
        <w:t>18</w:t>
      </w:r>
      <w:r w:rsidR="00F4253F" w:rsidRPr="002F13BB">
        <w:rPr>
          <w:color w:val="auto"/>
        </w:rPr>
        <w:fldChar w:fldCharType="end"/>
      </w:r>
      <w:r w:rsidR="002D5D20" w:rsidRPr="002F13BB">
        <w:rPr>
          <w:color w:val="auto"/>
        </w:rPr>
        <w:t>. In an attempt to correlate this mouse model with the human PH condition</w:t>
      </w:r>
      <w:r w:rsidR="001908E4" w:rsidRPr="002F13BB">
        <w:rPr>
          <w:color w:val="auto"/>
        </w:rPr>
        <w:t>,</w:t>
      </w:r>
      <w:r w:rsidR="002D5D20" w:rsidRPr="002F13BB">
        <w:rPr>
          <w:color w:val="auto"/>
        </w:rPr>
        <w:t xml:space="preserve"> one inevitably must look at the current </w:t>
      </w:r>
      <w:r w:rsidR="001908E4" w:rsidRPr="002F13BB">
        <w:rPr>
          <w:color w:val="auto"/>
        </w:rPr>
        <w:t xml:space="preserve">PH </w:t>
      </w:r>
      <w:r w:rsidR="007569D4" w:rsidRPr="002F13BB">
        <w:rPr>
          <w:color w:val="auto"/>
        </w:rPr>
        <w:t>classification, shown</w:t>
      </w:r>
      <w:r w:rsidR="002D5D20" w:rsidRPr="002F13BB">
        <w:rPr>
          <w:color w:val="auto"/>
        </w:rPr>
        <w:t xml:space="preserve"> in </w:t>
      </w:r>
      <w:r w:rsidR="002D5D20" w:rsidRPr="002F13BB">
        <w:rPr>
          <w:b/>
          <w:color w:val="auto"/>
        </w:rPr>
        <w:t>Table 1</w:t>
      </w:r>
      <w:r w:rsidR="002D5D20" w:rsidRPr="002F13BB">
        <w:rPr>
          <w:color w:val="auto"/>
        </w:rPr>
        <w:t xml:space="preserve">. PH in almost all forms is characterized by pulmonary vasoconstriction and aberrant proliferation of endothelial and smooth muscle cells. This leads to elevated pressure in the pulmonary arteries and consequently to increased afterload of the right ventricle. </w:t>
      </w:r>
    </w:p>
    <w:p w14:paraId="206657E6" w14:textId="77777777" w:rsidR="00F0252C" w:rsidRPr="002F13BB" w:rsidRDefault="00F0252C" w:rsidP="00F0252C">
      <w:pPr>
        <w:rPr>
          <w:color w:val="auto"/>
        </w:rPr>
      </w:pPr>
    </w:p>
    <w:p w14:paraId="0A390821" w14:textId="04C43EFB" w:rsidR="007F49CA" w:rsidRPr="002F13BB" w:rsidRDefault="002D5D20" w:rsidP="00F0252C">
      <w:pPr>
        <w:rPr>
          <w:color w:val="auto"/>
        </w:rPr>
      </w:pPr>
      <w:r w:rsidRPr="002F13BB">
        <w:rPr>
          <w:color w:val="auto"/>
        </w:rPr>
        <w:lastRenderedPageBreak/>
        <w:t xml:space="preserve">Every attempt to characterize an animal model </w:t>
      </w:r>
      <w:r w:rsidR="007C7957">
        <w:rPr>
          <w:color w:val="auto"/>
        </w:rPr>
        <w:t>of</w:t>
      </w:r>
      <w:r w:rsidR="007C7957" w:rsidRPr="002F13BB">
        <w:rPr>
          <w:color w:val="auto"/>
        </w:rPr>
        <w:t xml:space="preserve"> </w:t>
      </w:r>
      <w:r w:rsidRPr="002F13BB">
        <w:rPr>
          <w:color w:val="auto"/>
        </w:rPr>
        <w:t xml:space="preserve">PH should include evidence </w:t>
      </w:r>
      <w:r w:rsidR="007C7957">
        <w:rPr>
          <w:color w:val="auto"/>
        </w:rPr>
        <w:t>of</w:t>
      </w:r>
      <w:r w:rsidR="007C7957" w:rsidRPr="002F13BB">
        <w:rPr>
          <w:color w:val="auto"/>
        </w:rPr>
        <w:t xml:space="preserve"> </w:t>
      </w:r>
      <w:r w:rsidRPr="002F13BB">
        <w:rPr>
          <w:color w:val="auto"/>
        </w:rPr>
        <w:t>the histopathological remodeling of the pulmonary vasculature and the right ventricle. The single</w:t>
      </w:r>
      <w:r w:rsidR="00BB5895" w:rsidRPr="002F13BB">
        <w:rPr>
          <w:color w:val="auto"/>
        </w:rPr>
        <w:t xml:space="preserve">-hit </w:t>
      </w:r>
      <w:r w:rsidRPr="002F13BB">
        <w:rPr>
          <w:color w:val="auto"/>
        </w:rPr>
        <w:t>hypoxia mouse model leads to a mild form of vasculature remodeling</w:t>
      </w:r>
      <w:r w:rsidR="00F4253F" w:rsidRPr="002F13BB">
        <w:rPr>
          <w:color w:val="auto"/>
        </w:rPr>
        <w:fldChar w:fldCharType="begin">
          <w:fldData xml:space="preserve">PEVuZE5vdGU+PENpdGU+PEF1dGhvcj5NYWFybWFuPC9BdXRob3I+PFllYXI+MjAxMzwvWWVhcj48
UmVjTnVtPjI8L1JlY051bT48RGlzcGxheVRleHQ+PHN0eWxlIGZhY2U9InN1cGVyc2NyaXB0Ij4y
LDM8L3N0eWxlPjwvRGlzcGxheVRleHQ+PHJlY29yZD48cmVjLW51bWJlcj4yPC9yZWMtbnVtYmVy
Pjxmb3JlaWduLWtleXM+PGtleSBhcHA9IkVOIiBkYi1pZD0iMHowMnMyNWVldHJzdGplcDl6dHZk
dmZldHpycnM5ZXpmdjlhIiB0aW1lc3RhbXA9IjE1Mzg4NTEyNjgiPjI8L2tleT48L2ZvcmVpZ24t
a2V5cz48cmVmLXR5cGUgbmFtZT0iSm91cm5hbCBBcnRpY2xlIj4xNzwvcmVmLXR5cGU+PGNvbnRy
aWJ1dG9ycz48YXV0aG9ycz48YXV0aG9yPk1hYXJtYW4sIEcuPC9hdXRob3I+PGF1dGhvcj5MZWNv
dXIsIFMuPC9hdXRob3I+PGF1dGhvcj5CdXRyb3VzLCBHLjwvYXV0aG9yPjxhdXRob3I+VGhpZW5l
bWFubiwgRi48L2F1dGhvcj48YXV0aG9yPlNsaXdhLCBLLjwvYXV0aG9yPjwvYXV0aG9ycz48L2Nv
bnRyaWJ1dG9ycz48YXV0aC1hZGRyZXNzPkhhdHRlciBJbnN0aXR1dGUgZm9yIENhcmRpb3Zhc2N1
bGFyIFJlc2VhcmNoIGluIEFmcmljYSAoSElDUkEpLCBEZXBhcnRtZW50IG9mIE1lZGljaW5lLCBG
YWN1bHR5IG9mIEhlYWx0aCBTY2llbmNlcywgVW5pdmVyc2l0eSBvZiBDYXBlIFRvd24sIENhcGUg
VG93biwgU291dGggQWZyaWNhLiYjeEQ7UHVsbW9uYXJ5IFZhc2N1bGFyIFJlc2VhcmNoIEluc3Rp
dHV0ZSwgS2VudCBFbnRlcnByaXNlIEh1YiwgVW5pdmVyc2l0eSBvZiBLZW50LCBDYW50ZXJidXJ5
LCBVbml0ZWQgS2luZ2RvbS4mI3hEO0luc3RpdHV0ZSBvZiBJbmZlY3Rpb3VzIERpc2Vhc2VzIGFu
ZCBNb2xlY3VsYXIgTWVkaWNpbmUsIEZhY3VsdHkgb2YgSGVhbHRoIFNjaWVuY2VzLCBVbml2ZXJz
aXR5IG9mIENhcGUgVG93biwgQ2FwZSBUb3duLCBTb3V0aCBBZnJpY2EuPC9hdXRoLWFkZHJlc3M+
PHRpdGxlcz48dGl0bGU+QSBjb21wcmVoZW5zaXZlIHJldmlldzogdGhlIGV2b2x1dGlvbiBvZiBh
bmltYWwgbW9kZWxzIGluIHB1bG1vbmFyeSBoeXBlcnRlbnNpb24gcmVzZWFyY2g7IGFyZSB3ZSB0
aGVyZSB5ZXQ/PC90aXRsZT48c2Vjb25kYXJ5LXRpdGxlPlB1bG0gQ2lyYzwvc2Vjb25kYXJ5LXRp
dGxlPjwvdGl0bGVzPjxwZXJpb2RpY2FsPjxmdWxsLXRpdGxlPlB1bG0gQ2lyYzwvZnVsbC10aXRs
ZT48L3BlcmlvZGljYWw+PHBhZ2VzPjczOS01NjwvcGFnZXM+PHZvbHVtZT4zPC92b2x1bWU+PG51
bWJlcj40PC9udW1iZXI+PGVkaXRpb24+MjAxNC8wNy8xMDwvZWRpdGlvbj48a2V5d29yZHM+PGtl
eXdvcmQ+Y2hyb25pYyBoeXBveGlhPC9rZXl3b3JkPjxrZXl3b3JkPm1vbm9jcm90YWxpbmU8L2tl
eXdvcmQ+PGtleXdvcmQ+cHVsbW9uYXJ5IGFydGVyaWFsIGJhbmRpbmc8L2tleXdvcmQ+PGtleXdv
cmQ+cmlnaHQgdmVudHJpY3VsYXIgZmFpbHVyZTwva2V5d29yZD48L2tleXdvcmRzPjxkYXRlcz48
eWVhcj4yMDEzPC95ZWFyPjxwdWItZGF0ZXM+PGRhdGU+RGVjPC9kYXRlPjwvcHViLWRhdGVzPjwv
ZGF0ZXM+PGlzYm4+MjA0NS04OTMyIChQcmludCkmI3hEOzIwNDUtODkzMiAoTGlua2luZyk8L2lz
Ym4+PGFjY2Vzc2lvbi1udW0+MjUwMDYzOTI8L2FjY2Vzc2lvbi1udW0+PHVybHM+PHJlbGF0ZWQt
dXJscz48dXJsPmh0dHBzOi8vd3d3Lm5jYmkubmxtLm5paC5nb3YvcHVibWVkLzI1MDA2MzkyPC91
cmw+PC9yZWxhdGVkLXVybHM+PC91cmxzPjxjdXN0b20yPlBNQzQwNzA4Mjc8L2N1c3RvbTI+PGVs
ZWN0cm9uaWMtcmVzb3VyY2UtbnVtPjEwLjEwODYvNjc0NzcwPC9lbGVjdHJvbmljLXJlc291cmNl
LW51bT48L3JlY29yZD48L0NpdGU+PENpdGU+PEF1dGhvcj5TdGVubWFyazwvQXV0aG9yPjxZZWFy
PjIwMDk8L1llYXI+PFJlY051bT4zPC9SZWNOdW0+PHJlY29yZD48cmVjLW51bWJlcj4zPC9yZWMt
bnVtYmVyPjxmb3JlaWduLWtleXM+PGtleSBhcHA9IkVOIiBkYi1pZD0iMHowMnMyNWVldHJzdGpl
cDl6dHZkdmZldHpycnM5ZXpmdjlhIiB0aW1lc3RhbXA9IjE1Mzg4NTE0MDIiPjM8L2tleT48L2Zv
cmVpZ24ta2V5cz48cmVmLXR5cGUgbmFtZT0iSm91cm5hbCBBcnRpY2xlIj4xNzwvcmVmLXR5cGU+
PGNvbnRyaWJ1dG9ycz48YXV0aG9ycz48YXV0aG9yPlN0ZW5tYXJrLCBLLiBSLjwvYXV0aG9yPjxh
dXRob3I+TWV5cmljaywgQi48L2F1dGhvcj48YXV0aG9yPkdhbGllLCBOLjwvYXV0aG9yPjxhdXRo
b3I+TW9vaSwgVy4gSi48L2F1dGhvcj48YXV0aG9yPk1jTXVydHJ5LCBJLiBGLjwvYXV0aG9yPjwv
YXV0aG9ycz48L2NvbnRyaWJ1dG9ycz48YXV0aC1hZGRyZXNzPlVuaXYuIG9mIENvbG9yYWRvIERl
bnZlciwgQXVyb3JhLCBDTyA4MDA0NSwgVVNBLiBrdXJ0LnN0ZW5tYXJrQHVjZGVudmVyLmVkdTwv
YXV0aC1hZGRyZXNzPjx0aXRsZXM+PHRpdGxlPkFuaW1hbCBtb2RlbHMgb2YgcHVsbW9uYXJ5IGFy
dGVyaWFsIGh5cGVydGVuc2lvbjogdGhlIGhvcGUgZm9yIGV0aW9sb2dpY2FsIGRpc2NvdmVyeSBh
bmQgcGhhcm1hY29sb2dpY2FsIGN1cmU8L3RpdGxlPjxzZWNvbmRhcnktdGl0bGU+QW0gSiBQaHlz
aW9sIEx1bmcgQ2VsbCBNb2wgUGh5c2lvbDwvc2Vjb25kYXJ5LXRpdGxlPjwvdGl0bGVzPjxwZXJp
b2RpY2FsPjxmdWxsLXRpdGxlPkFtIEogUGh5c2lvbCBMdW5nIENlbGwgTW9sIFBoeXNpb2w8L2Z1
bGwtdGl0bGU+PC9wZXJpb2RpY2FsPjxwYWdlcz5MMTAxMy0zMjwvcGFnZXM+PHZvbHVtZT4yOTc8
L3ZvbHVtZT48bnVtYmVyPjY8L251bWJlcj48ZWRpdGlvbj4yMDA5LzA5LzE1PC9lZGl0aW9uPjxr
ZXl3b3Jkcz48a2V5d29yZD5BbmltYWxzPC9rZXl3b3JkPjxrZXl3b3JkPipEaXNlYXNlIE1vZGVs
cywgQW5pbWFsPC9rZXl3b3JkPjxrZXl3b3JkPkh1bWFuczwva2V5d29yZD48a2V5d29yZD5IeXBl
cnRlbnNpb24sIFB1bG1vbmFyeS9jb21wbGljYXRpb25zLypkcnVnIHRoZXJhcHkvKmV0aW9sb2d5
L3BhdGhvbG9neTwva2V5d29yZD48a2V5d29yZD5IeXBveGlhL2NvbXBsaWNhdGlvbnMvcGF0aG9s
b2d5PC9rZXl3b3JkPjxrZXl3b3JkPk5lcHJpbHlzaW48L2tleXdvcmQ+PGtleXdvcmQ+VmFzb2Fj
dGl2ZSBJbnRlc3RpbmFsIFBlcHRpZGU8L2tleXdvcmQ+PC9rZXl3b3Jkcz48ZGF0ZXM+PHllYXI+
MjAwOTwveWVhcj48cHViLWRhdGVzPjxkYXRlPkRlYzwvZGF0ZT48L3B1Yi1kYXRlcz48L2RhdGVz
Pjxpc2JuPjE1MjItMTUwNCAoRWxlY3Ryb25pYykmI3hEOzEwNDAtMDYwNSAoTGlua2luZyk8L2lz
Ym4+PGFjY2Vzc2lvbi1udW0+MTk3NDg5OTg8L2FjY2Vzc2lvbi1udW0+PHVybHM+PHJlbGF0ZWQt
dXJscz48dXJsPmh0dHBzOi8vd3d3Lm5jYmkubmxtLm5paC5nb3YvcHVibWVkLzE5NzQ4OTk4PC91
cmw+PC9yZWxhdGVkLXVybHM+PC91cmxzPjxlbGVjdHJvbmljLXJlc291cmNlLW51bT4xMC4xMTUy
L2FqcGx1bmcuMDAyMTcuMjAwOTwvZWxlY3Ryb25pYy1yZXNvdXJjZS1udW0+PC9yZWNvcmQ+PC9D
aXRlPjwvRW5kTm90ZT4A
</w:fldData>
        </w:fldChar>
      </w:r>
      <w:r w:rsidRPr="002F13BB">
        <w:rPr>
          <w:color w:val="auto"/>
        </w:rPr>
        <w:instrText xml:space="preserve"> ADDIN EN.CITE </w:instrText>
      </w:r>
      <w:r w:rsidR="00F4253F" w:rsidRPr="002F13BB">
        <w:rPr>
          <w:color w:val="auto"/>
        </w:rPr>
        <w:fldChar w:fldCharType="begin">
          <w:fldData xml:space="preserve">PEVuZE5vdGU+PENpdGU+PEF1dGhvcj5NYWFybWFuPC9BdXRob3I+PFllYXI+MjAxMzwvWWVhcj48
UmVjTnVtPjI8L1JlY051bT48RGlzcGxheVRleHQ+PHN0eWxlIGZhY2U9InN1cGVyc2NyaXB0Ij4y
LDM8L3N0eWxlPjwvRGlzcGxheVRleHQ+PHJlY29yZD48cmVjLW51bWJlcj4yPC9yZWMtbnVtYmVy
Pjxmb3JlaWduLWtleXM+PGtleSBhcHA9IkVOIiBkYi1pZD0iMHowMnMyNWVldHJzdGplcDl6dHZk
dmZldHpycnM5ZXpmdjlhIiB0aW1lc3RhbXA9IjE1Mzg4NTEyNjgiPjI8L2tleT48L2ZvcmVpZ24t
a2V5cz48cmVmLXR5cGUgbmFtZT0iSm91cm5hbCBBcnRpY2xlIj4xNzwvcmVmLXR5cGU+PGNvbnRy
aWJ1dG9ycz48YXV0aG9ycz48YXV0aG9yPk1hYXJtYW4sIEcuPC9hdXRob3I+PGF1dGhvcj5MZWNv
dXIsIFMuPC9hdXRob3I+PGF1dGhvcj5CdXRyb3VzLCBHLjwvYXV0aG9yPjxhdXRob3I+VGhpZW5l
bWFubiwgRi48L2F1dGhvcj48YXV0aG9yPlNsaXdhLCBLLjwvYXV0aG9yPjwvYXV0aG9ycz48L2Nv
bnRyaWJ1dG9ycz48YXV0aC1hZGRyZXNzPkhhdHRlciBJbnN0aXR1dGUgZm9yIENhcmRpb3Zhc2N1
bGFyIFJlc2VhcmNoIGluIEFmcmljYSAoSElDUkEpLCBEZXBhcnRtZW50IG9mIE1lZGljaW5lLCBG
YWN1bHR5IG9mIEhlYWx0aCBTY2llbmNlcywgVW5pdmVyc2l0eSBvZiBDYXBlIFRvd24sIENhcGUg
VG93biwgU291dGggQWZyaWNhLiYjeEQ7UHVsbW9uYXJ5IFZhc2N1bGFyIFJlc2VhcmNoIEluc3Rp
dHV0ZSwgS2VudCBFbnRlcnByaXNlIEh1YiwgVW5pdmVyc2l0eSBvZiBLZW50LCBDYW50ZXJidXJ5
LCBVbml0ZWQgS2luZ2RvbS4mI3hEO0luc3RpdHV0ZSBvZiBJbmZlY3Rpb3VzIERpc2Vhc2VzIGFu
ZCBNb2xlY3VsYXIgTWVkaWNpbmUsIEZhY3VsdHkgb2YgSGVhbHRoIFNjaWVuY2VzLCBVbml2ZXJz
aXR5IG9mIENhcGUgVG93biwgQ2FwZSBUb3duLCBTb3V0aCBBZnJpY2EuPC9hdXRoLWFkZHJlc3M+
PHRpdGxlcz48dGl0bGU+QSBjb21wcmVoZW5zaXZlIHJldmlldzogdGhlIGV2b2x1dGlvbiBvZiBh
bmltYWwgbW9kZWxzIGluIHB1bG1vbmFyeSBoeXBlcnRlbnNpb24gcmVzZWFyY2g7IGFyZSB3ZSB0
aGVyZSB5ZXQ/PC90aXRsZT48c2Vjb25kYXJ5LXRpdGxlPlB1bG0gQ2lyYzwvc2Vjb25kYXJ5LXRp
dGxlPjwvdGl0bGVzPjxwZXJpb2RpY2FsPjxmdWxsLXRpdGxlPlB1bG0gQ2lyYzwvZnVsbC10aXRs
ZT48L3BlcmlvZGljYWw+PHBhZ2VzPjczOS01NjwvcGFnZXM+PHZvbHVtZT4zPC92b2x1bWU+PG51
bWJlcj40PC9udW1iZXI+PGVkaXRpb24+MjAxNC8wNy8xMDwvZWRpdGlvbj48a2V5d29yZHM+PGtl
eXdvcmQ+Y2hyb25pYyBoeXBveGlhPC9rZXl3b3JkPjxrZXl3b3JkPm1vbm9jcm90YWxpbmU8L2tl
eXdvcmQ+PGtleXdvcmQ+cHVsbW9uYXJ5IGFydGVyaWFsIGJhbmRpbmc8L2tleXdvcmQ+PGtleXdv
cmQ+cmlnaHQgdmVudHJpY3VsYXIgZmFpbHVyZTwva2V5d29yZD48L2tleXdvcmRzPjxkYXRlcz48
eWVhcj4yMDEzPC95ZWFyPjxwdWItZGF0ZXM+PGRhdGU+RGVjPC9kYXRlPjwvcHViLWRhdGVzPjwv
ZGF0ZXM+PGlzYm4+MjA0NS04OTMyIChQcmludCkmI3hEOzIwNDUtODkzMiAoTGlua2luZyk8L2lz
Ym4+PGFjY2Vzc2lvbi1udW0+MjUwMDYzOTI8L2FjY2Vzc2lvbi1udW0+PHVybHM+PHJlbGF0ZWQt
dXJscz48dXJsPmh0dHBzOi8vd3d3Lm5jYmkubmxtLm5paC5nb3YvcHVibWVkLzI1MDA2MzkyPC91
cmw+PC9yZWxhdGVkLXVybHM+PC91cmxzPjxjdXN0b20yPlBNQzQwNzA4Mjc8L2N1c3RvbTI+PGVs
ZWN0cm9uaWMtcmVzb3VyY2UtbnVtPjEwLjEwODYvNjc0NzcwPC9lbGVjdHJvbmljLXJlc291cmNl
LW51bT48L3JlY29yZD48L0NpdGU+PENpdGU+PEF1dGhvcj5TdGVubWFyazwvQXV0aG9yPjxZZWFy
PjIwMDk8L1llYXI+PFJlY051bT4zPC9SZWNOdW0+PHJlY29yZD48cmVjLW51bWJlcj4zPC9yZWMt
bnVtYmVyPjxmb3JlaWduLWtleXM+PGtleSBhcHA9IkVOIiBkYi1pZD0iMHowMnMyNWVldHJzdGpl
cDl6dHZkdmZldHpycnM5ZXpmdjlhIiB0aW1lc3RhbXA9IjE1Mzg4NTE0MDIiPjM8L2tleT48L2Zv
cmVpZ24ta2V5cz48cmVmLXR5cGUgbmFtZT0iSm91cm5hbCBBcnRpY2xlIj4xNzwvcmVmLXR5cGU+
PGNvbnRyaWJ1dG9ycz48YXV0aG9ycz48YXV0aG9yPlN0ZW5tYXJrLCBLLiBSLjwvYXV0aG9yPjxh
dXRob3I+TWV5cmljaywgQi48L2F1dGhvcj48YXV0aG9yPkdhbGllLCBOLjwvYXV0aG9yPjxhdXRo
b3I+TW9vaSwgVy4gSi48L2F1dGhvcj48YXV0aG9yPk1jTXVydHJ5LCBJLiBGLjwvYXV0aG9yPjwv
YXV0aG9ycz48L2NvbnRyaWJ1dG9ycz48YXV0aC1hZGRyZXNzPlVuaXYuIG9mIENvbG9yYWRvIERl
bnZlciwgQXVyb3JhLCBDTyA4MDA0NSwgVVNBLiBrdXJ0LnN0ZW5tYXJrQHVjZGVudmVyLmVkdTwv
YXV0aC1hZGRyZXNzPjx0aXRsZXM+PHRpdGxlPkFuaW1hbCBtb2RlbHMgb2YgcHVsbW9uYXJ5IGFy
dGVyaWFsIGh5cGVydGVuc2lvbjogdGhlIGhvcGUgZm9yIGV0aW9sb2dpY2FsIGRpc2NvdmVyeSBh
bmQgcGhhcm1hY29sb2dpY2FsIGN1cmU8L3RpdGxlPjxzZWNvbmRhcnktdGl0bGU+QW0gSiBQaHlz
aW9sIEx1bmcgQ2VsbCBNb2wgUGh5c2lvbDwvc2Vjb25kYXJ5LXRpdGxlPjwvdGl0bGVzPjxwZXJp
b2RpY2FsPjxmdWxsLXRpdGxlPkFtIEogUGh5c2lvbCBMdW5nIENlbGwgTW9sIFBoeXNpb2w8L2Z1
bGwtdGl0bGU+PC9wZXJpb2RpY2FsPjxwYWdlcz5MMTAxMy0zMjwvcGFnZXM+PHZvbHVtZT4yOTc8
L3ZvbHVtZT48bnVtYmVyPjY8L251bWJlcj48ZWRpdGlvbj4yMDA5LzA5LzE1PC9lZGl0aW9uPjxr
ZXl3b3Jkcz48a2V5d29yZD5BbmltYWxzPC9rZXl3b3JkPjxrZXl3b3JkPipEaXNlYXNlIE1vZGVs
cywgQW5pbWFsPC9rZXl3b3JkPjxrZXl3b3JkPkh1bWFuczwva2V5d29yZD48a2V5d29yZD5IeXBl
cnRlbnNpb24sIFB1bG1vbmFyeS9jb21wbGljYXRpb25zLypkcnVnIHRoZXJhcHkvKmV0aW9sb2d5
L3BhdGhvbG9neTwva2V5d29yZD48a2V5d29yZD5IeXBveGlhL2NvbXBsaWNhdGlvbnMvcGF0aG9s
b2d5PC9rZXl3b3JkPjxrZXl3b3JkPk5lcHJpbHlzaW48L2tleXdvcmQ+PGtleXdvcmQ+VmFzb2Fj
dGl2ZSBJbnRlc3RpbmFsIFBlcHRpZGU8L2tleXdvcmQ+PC9rZXl3b3Jkcz48ZGF0ZXM+PHllYXI+
MjAwOTwveWVhcj48cHViLWRhdGVzPjxkYXRlPkRlYzwvZGF0ZT48L3B1Yi1kYXRlcz48L2RhdGVz
Pjxpc2JuPjE1MjItMTUwNCAoRWxlY3Ryb25pYykmI3hEOzEwNDAtMDYwNSAoTGlua2luZyk8L2lz
Ym4+PGFjY2Vzc2lvbi1udW0+MTk3NDg5OTg8L2FjY2Vzc2lvbi1udW0+PHVybHM+PHJlbGF0ZWQt
dXJscz48dXJsPmh0dHBzOi8vd3d3Lm5jYmkubmxtLm5paC5nb3YvcHVibWVkLzE5NzQ4OTk4PC91
cmw+PC9yZWxhdGVkLXVybHM+PC91cmxzPjxlbGVjdHJvbmljLXJlc291cmNlLW51bT4xMC4xMTUy
L2FqcGx1bmcuMDAyMTcuMjAwOTwvZWxlY3Ryb25pYy1yZXNvdXJjZS1udW0+PC9yZWNvcmQ+PC9D
aXRlPjwvRW5kTm90ZT4A
</w:fldData>
        </w:fldChar>
      </w:r>
      <w:r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Pr="002F13BB">
        <w:rPr>
          <w:noProof/>
          <w:color w:val="auto"/>
          <w:vertAlign w:val="superscript"/>
        </w:rPr>
        <w:t>2,3</w:t>
      </w:r>
      <w:r w:rsidR="00F4253F" w:rsidRPr="002F13BB">
        <w:rPr>
          <w:color w:val="auto"/>
        </w:rPr>
        <w:fldChar w:fldCharType="end"/>
      </w:r>
      <w:r w:rsidRPr="002F13BB">
        <w:rPr>
          <w:color w:val="auto"/>
        </w:rPr>
        <w:t>. These pathological findings include the muscularization of previously non-muscularized vessels, accompanied by endothelial</w:t>
      </w:r>
      <w:r w:rsidR="007C7957">
        <w:rPr>
          <w:color w:val="auto"/>
        </w:rPr>
        <w:t xml:space="preserve"> cell</w:t>
      </w:r>
      <w:r w:rsidRPr="002F13BB">
        <w:rPr>
          <w:color w:val="auto"/>
        </w:rPr>
        <w:t xml:space="preserve">, smooth muscle cell and fibroblast proliferation. These findings are aggravated by the addition of the second </w:t>
      </w:r>
      <w:r w:rsidR="00BB5895" w:rsidRPr="002F13BB">
        <w:rPr>
          <w:color w:val="auto"/>
        </w:rPr>
        <w:t xml:space="preserve">hit </w:t>
      </w:r>
      <w:r w:rsidRPr="002F13BB">
        <w:rPr>
          <w:color w:val="auto"/>
        </w:rPr>
        <w:t>(</w:t>
      </w:r>
      <w:r w:rsidR="004543A7" w:rsidRPr="002F13BB">
        <w:rPr>
          <w:color w:val="auto"/>
        </w:rPr>
        <w:t>SU5416</w:t>
      </w:r>
      <w:r w:rsidRPr="002F13BB">
        <w:rPr>
          <w:color w:val="auto"/>
        </w:rPr>
        <w:t xml:space="preserve"> injection). The effects are reversible in the single</w:t>
      </w:r>
      <w:r w:rsidR="00BB5895" w:rsidRPr="002F13BB">
        <w:rPr>
          <w:color w:val="auto"/>
        </w:rPr>
        <w:t>-hit (</w:t>
      </w:r>
      <w:r w:rsidR="00E97CAC">
        <w:rPr>
          <w:color w:val="auto"/>
        </w:rPr>
        <w:t>h</w:t>
      </w:r>
      <w:r w:rsidR="00BB5895" w:rsidRPr="002F13BB">
        <w:rPr>
          <w:color w:val="auto"/>
        </w:rPr>
        <w:t xml:space="preserve">ypoxia) </w:t>
      </w:r>
      <w:r w:rsidRPr="002F13BB">
        <w:rPr>
          <w:color w:val="auto"/>
        </w:rPr>
        <w:t xml:space="preserve">model and only partly reversible in the </w:t>
      </w:r>
      <w:r w:rsidR="009B49BE" w:rsidRPr="002F13BB">
        <w:rPr>
          <w:rFonts w:asciiTheme="minorHAnsi" w:hAnsiTheme="minorHAnsi"/>
          <w:color w:val="auto"/>
        </w:rPr>
        <w:t>H</w:t>
      </w:r>
      <w:r w:rsidRPr="002F13BB">
        <w:rPr>
          <w:rFonts w:asciiTheme="minorHAnsi" w:hAnsiTheme="minorHAnsi"/>
          <w:color w:val="auto"/>
        </w:rPr>
        <w:t>ypoxia/</w:t>
      </w:r>
      <w:r w:rsidR="004543A7" w:rsidRPr="002F13BB">
        <w:rPr>
          <w:rFonts w:asciiTheme="minorHAnsi" w:hAnsiTheme="minorHAnsi"/>
          <w:color w:val="auto"/>
        </w:rPr>
        <w:t>SU5416</w:t>
      </w:r>
      <w:r w:rsidR="00B403A6" w:rsidRPr="002F13BB">
        <w:rPr>
          <w:rFonts w:asciiTheme="minorHAnsi" w:hAnsiTheme="minorHAnsi"/>
          <w:color w:val="auto"/>
        </w:rPr>
        <w:t xml:space="preserve"> </w:t>
      </w:r>
      <w:r w:rsidRPr="002F13BB">
        <w:rPr>
          <w:color w:val="auto"/>
        </w:rPr>
        <w:t xml:space="preserve">model. </w:t>
      </w:r>
    </w:p>
    <w:p w14:paraId="70C73641" w14:textId="77777777" w:rsidR="00BB5895" w:rsidRPr="002F13BB" w:rsidRDefault="00BB5895" w:rsidP="00F0252C">
      <w:pPr>
        <w:rPr>
          <w:color w:val="auto"/>
        </w:rPr>
      </w:pPr>
    </w:p>
    <w:p w14:paraId="6B2424A6" w14:textId="6CE87597" w:rsidR="00086577" w:rsidRPr="002F13BB" w:rsidRDefault="002D5D20" w:rsidP="00F0252C">
      <w:pPr>
        <w:rPr>
          <w:color w:val="auto"/>
        </w:rPr>
      </w:pPr>
      <w:r w:rsidRPr="002F13BB">
        <w:rPr>
          <w:color w:val="auto"/>
        </w:rPr>
        <w:t xml:space="preserve">The main cause of death for PH patients is </w:t>
      </w:r>
      <w:r w:rsidR="004D41C8">
        <w:rPr>
          <w:color w:val="auto"/>
        </w:rPr>
        <w:t xml:space="preserve">the </w:t>
      </w:r>
      <w:r w:rsidRPr="002F13BB">
        <w:rPr>
          <w:color w:val="auto"/>
        </w:rPr>
        <w:t>right ventricular failure (RVF)</w:t>
      </w:r>
      <w:r w:rsidR="00F4253F" w:rsidRPr="002F13BB">
        <w:rPr>
          <w:color w:val="auto"/>
        </w:rPr>
        <w:fldChar w:fldCharType="begin">
          <w:fldData xml:space="preserve">PEVuZE5vdGU+PENpdGU+PEF1dGhvcj5CZW56YTwvQXV0aG9yPjxZZWFyPjIwMTA8L1llYXI+PFJl
Y051bT43PC9SZWNOdW0+PERpc3BsYXlUZXh0PjxzdHlsZSBmYWNlPSJzdXBlcnNjcmlwdCI+NCwy
MDwvc3R5bGU+PC9EaXNwbGF5VGV4dD48cmVjb3JkPjxyZWMtbnVtYmVyPjc8L3JlYy1udW1iZXI+
PGZvcmVpZ24ta2V5cz48a2V5IGFwcD0iRU4iIGRiLWlkPSIwejAyczI1ZWV0cnN0amVwOXp0dmR2
ZmV0enJyczllemZ2OWEiIHRpbWVzdGFtcD0iMTUzODg2MzczMiI+Nzwva2V5PjwvZm9yZWlnbi1r
ZXlzPjxyZWYtdHlwZSBuYW1lPSJKb3VybmFsIEFydGljbGUiPjE3PC9yZWYtdHlwZT48Y29udHJp
YnV0b3JzPjxhdXRob3JzPjxhdXRob3I+QmVuemEsIFIuIEwuPC9hdXRob3I+PGF1dGhvcj5NaWxs
ZXIsIEQuIFAuPC9hdXRob3I+PGF1dGhvcj5Hb21iZXJnLU1haXRsYW5kLCBNLjwvYXV0aG9yPjxh
dXRob3I+RnJhbnR6LCBSLiBQLjwvYXV0aG9yPjxhdXRob3I+Rm9yZW1hbiwgQS4gSi48L2F1dGhv
cj48YXV0aG9yPkNvZmZleSwgQy4gUy48L2F1dGhvcj48YXV0aG9yPkZyb3N0LCBBLjwvYXV0aG9y
PjxhdXRob3I+QmFyc3QsIFIuIEouPC9hdXRob3I+PGF1dGhvcj5CYWRlc2NoLCBELiBCLjwvYXV0
aG9yPjxhdXRob3I+RWxsaW90dCwgQy4gRy48L2F1dGhvcj48YXV0aG9yPkxpb3UsIFQuIEcuPC9h
dXRob3I+PGF1dGhvcj5NY0dvb24sIE0uIEQuPC9hdXRob3I+PC9hdXRob3JzPjwvY29udHJpYnV0
b3JzPjxhdXRoLWFkZHJlc3M+VGhlIEdlcmFsZCBNY0dpbm5pcyBDYXJkaW92YXNjdWxhciBJbnN0
aXR1dGUsIEFsbGVnaGVueSBHZW5lcmFsIEhvc3BpdGFsLCBQaXR0c2J1cmdoLCBQQSAxNTIxMiwg
VVNBLiByYmVuemFAd3BhaHMub3JnPC9hdXRoLWFkZHJlc3M+PHRpdGxlcz48dGl0bGU+UHJlZGlj
dGluZyBzdXJ2aXZhbCBpbiBwdWxtb25hcnkgYXJ0ZXJpYWwgaHlwZXJ0ZW5zaW9uOiBpbnNpZ2h0
cyBmcm9tIHRoZSBSZWdpc3RyeSB0byBFdmFsdWF0ZSBFYXJseSBhbmQgTG9uZy1UZXJtIFB1bG1v
bmFyeSBBcnRlcmlhbCBIeXBlcnRlbnNpb24gRGlzZWFzZSBNYW5hZ2VtZW50IChSRVZFQUwpPC90
aXRsZT48c2Vjb25kYXJ5LXRpdGxlPkNpcmN1bGF0aW9uPC9zZWNvbmRhcnktdGl0bGU+PC90aXRs
ZXM+PHBlcmlvZGljYWw+PGZ1bGwtdGl0bGU+Q2lyY3VsYXRpb248L2Z1bGwtdGl0bGU+PC9wZXJp
b2RpY2FsPjxwYWdlcz4xNjQtNzI8L3BhZ2VzPjx2b2x1bWU+MTIyPC92b2x1bWU+PG51bWJlcj4y
PC9udW1iZXI+PGVkaXRpb24+MjAxMC8wNi8zMDwvZWRpdGlvbj48a2V5d29yZHM+PGtleXdvcmQ+
QWR1bHQ8L2tleXdvcmQ+PGtleXdvcmQ+QWdlZDwva2V5d29yZD48a2V5d29yZD5CbG9vZCBQcmVz
c3VyZTwva2V5d29yZD48a2V5d29yZD5DYXJib24gTW9ub3hpZGUvYmxvb2Q8L2tleXdvcmQ+PGtl
eXdvcmQ+RGlzZWFzZS1GcmVlIFN1cnZpdmFsPC9rZXl3b3JkPjxrZXl3b3JkPkZlbWFsZTwva2V5
d29yZD48a2V5d29yZD5IZWFydCBSYXRlPC9rZXl3b3JkPjxrZXl3b3JkPkh1bWFuczwva2V5d29y
ZD48a2V5d29yZD5IeXBlcnRlbnNpb24sIFB1bG1vbmFyeS9ibG9vZC8qbW9ydGFsaXR5L3BoeXNp
b3BhdGhvbG9neTwva2V5d29yZD48a2V5d29yZD5NYWxlPC9rZXl3b3JkPjxrZXl3b3JkPk1pZGRs
ZSBBZ2VkPC9rZXl3b3JkPjxrZXl3b3JkPk11bHRpdmFyaWF0ZSBBbmFseXNpczwva2V5d29yZD48
a2V5d29yZD5OYXRyaXVyZXRpYyBQZXB0aWRlLCBCcmFpbi9ibG9vZDwva2V5d29yZD48a2V5d29y
ZD5Qcm9zcGVjdGl2ZSBTdHVkaWVzPC9rZXl3b3JkPjxrZXl3b3JkPipSZWdpc3RyaWVzPC9rZXl3
b3JkPjxrZXl3b3JkPlJlbmFsIEluc3VmZmljaWVuY3kvYmxvb2QvKm1vcnRhbGl0eS9waHlzaW9w
YXRob2xvZ3k8L2tleXdvcmQ+PGtleXdvcmQ+U3Vydml2YWwgUmF0ZTwva2V5d29yZD48a2V5d29y
ZD4qVmFzY3VsYXIgUmVzaXN0YW5jZTwva2V5d29yZD48L2tleXdvcmRzPjxkYXRlcz48eWVhcj4y
MDEwPC95ZWFyPjxwdWItZGF0ZXM+PGRhdGU+SnVsIDEzPC9kYXRlPjwvcHViLWRhdGVzPjwvZGF0
ZXM+PGlzYm4+MTUyNC00NTM5IChFbGVjdHJvbmljKSYjeEQ7MDAwOS03MzIyIChMaW5raW5nKTwv
aXNibj48YWNjZXNzaW9uLW51bT4yMDU4NTAxMjwvYWNjZXNzaW9uLW51bT48dXJscz48cmVsYXRl
ZC11cmxzPjx1cmw+aHR0cHM6Ly93d3cubmNiaS5ubG0ubmloLmdvdi9wdWJtZWQvMjA1ODUwMTI8
L3VybD48L3JlbGF0ZWQtdXJscz48L3VybHM+PGVsZWN0cm9uaWMtcmVzb3VyY2UtbnVtPjEwLjEx
NjEvQ0lSQ1VMQVRJT05BSEEuMTA5Ljg5ODEyMjwvZWxlY3Ryb25pYy1yZXNvdXJjZS1udW0+PC9y
ZWNvcmQ+PC9DaXRlPjxDaXRlPjxBdXRob3I+R29tZXotQXJyb3lvPC9BdXRob3I+PFllYXI+MjAx
MjwvWWVhcj48UmVjTnVtPjQ8L1JlY051bT48cmVjb3JkPjxyZWMtbnVtYmVyPjQ8L3JlYy1udW1i
ZXI+PGZvcmVpZ24ta2V5cz48a2V5IGFwcD0iRU4iIGRiLWlkPSIwejAyczI1ZWV0cnN0amVwOXp0
dmR2ZmV0enJyczllemZ2OWEiIHRpbWVzdGFtcD0iMTUzODg1NDQwMCI+NDwva2V5PjwvZm9yZWln
bi1rZXlzPjxyZWYtdHlwZSBuYW1lPSJKb3VybmFsIEFydGljbGUiPjE3PC9yZWYtdHlwZT48Y29u
dHJpYnV0b3JzPjxhdXRob3JzPjxhdXRob3I+R29tZXotQXJyb3lvLCBKLjwvYXV0aG9yPjxhdXRo
b3I+U2FsZWVtLCBTLiBKLjwvYXV0aG9yPjxhdXRob3I+TWl6dW5vLCBTLjwvYXV0aG9yPjxhdXRo
b3I+U3llZCwgQS4gQS48L2F1dGhvcj48YXV0aG9yPkJvZ2FhcmQsIEguIEouPC9hdXRob3I+PGF1
dGhvcj5BYmJhdGUsIEEuPC9hdXRob3I+PGF1dGhvcj5UYXJhc2V2aWNpZW5lLVN0ZXdhcnQsIEwu
PC9hdXRob3I+PGF1dGhvcj5TdW5nLCBZLjwvYXV0aG9yPjxhdXRob3I+S3Jhc2thdXNrYXMsIEQu
PC9hdXRob3I+PGF1dGhvcj5GYXJrYXMsIEQuPC9hdXRob3I+PGF1dGhvcj5Db25yYWQsIEQuIEgu
PC9hdXRob3I+PGF1dGhvcj5OaWNvbGxzLCBNLiBSLjwvYXV0aG9yPjxhdXRob3I+Vm9lbGtlbCwg
Ti4gRi48L2F1dGhvcj48L2F1dGhvcnM+PC9jb250cmlidXRvcnM+PGF1dGgtYWRkcmVzcz5WaWN0
b3JpYSBKb2huc29uIENlbnRlciBmb3IgT2JzdHJ1Y3RpdmUgTHVuZyBEaXNlYXNlIFJlc2VhcmNo
LCBWaXJnaW5pYSBDb21tb253ZWFsdGggVW5pdmVyc2l0eSwgMTIyMCBFLiBCcm9hZCBTdC4sIFJp
Y2htb25kLCBWQSAyMzI5OCwgVVNBLjwvYXV0aC1hZGRyZXNzPjx0aXRsZXM+PHRpdGxlPkEgYnJp
ZWYgb3ZlcnZpZXcgb2YgbW91c2UgbW9kZWxzIG9mIHB1bG1vbmFyeSBhcnRlcmlhbCBoeXBlcnRl
bnNpb246IHByb2JsZW1zIGFuZCBwcm9zcGVjdHM8L3RpdGxlPjxzZWNvbmRhcnktdGl0bGU+QW0g
SiBQaHlzaW9sIEx1bmcgQ2VsbCBNb2wgUGh5c2lvbDwvc2Vjb25kYXJ5LXRpdGxlPjwvdGl0bGVz
PjxwZXJpb2RpY2FsPjxmdWxsLXRpdGxlPkFtIEogUGh5c2lvbCBMdW5nIENlbGwgTW9sIFBoeXNp
b2w8L2Z1bGwtdGl0bGU+PC9wZXJpb2RpY2FsPjxwYWdlcz5MOTc3LTkxPC9wYWdlcz48dm9sdW1l
PjMwMjwvdm9sdW1lPjxudW1iZXI+MTA8L251bWJlcj48ZWRpdGlvbj4yMDEyLzAyLzA3PC9lZGl0
aW9uPjxrZXl3b3Jkcz48a2V5d29yZD5BbmltYWxzPC9rZXl3b3JkPjxrZXl3b3JkPkJsb29kIFBy
ZXNzdXJlPC9rZXl3b3JkPjxrZXl3b3JkPipEaXNlYXNlIE1vZGVscywgQW5pbWFsPC9rZXl3b3Jk
PjxrZXl3b3JkPkZhbWlsaWFsIFByaW1hcnkgUHVsbW9uYXJ5IEh5cGVydGVuc2lvbjwva2V5d29y
ZD48a2V5d29yZD5IZWFydCBWZW50cmljbGVzL3BhdGhvbG9neS8qcGh5c2lvcGF0aG9sb2d5PC9r
ZXl3b3JkPjxrZXl3b3JkPkh5cGVydGVuc2lvbiwgUHVsbW9uYXJ5L3BhdGhvbG9neS8qcGh5c2lv
cGF0aG9sb2d5PC9rZXl3b3JkPjxrZXl3b3JkPkh5cGVydHJvcGh5LCBSaWdodCBWZW50cmljdWxh
ci9wYXRob2xvZ3kvKnBoeXNpb3BhdGhvbG9neTwva2V5d29yZD48a2V5d29yZD5NaWNlPC9rZXl3
b3JkPjxrZXl3b3JkPk1pY2UsIFRyYW5zZ2VuaWM8L2tleXdvcmQ+PGtleXdvcmQ+UHVsbW9uYXJ5
IEFydGVyeS9wYXRob2xvZ3kvKnBoeXNpb3BhdGhvbG9neTwva2V5d29yZD48a2V5d29yZD5SYXRz
PC9rZXl3b3JkPjxrZXl3b3JkPlZhc2N1bGFyIFJlc2lzdGFuY2U8L2tleXdvcmQ+PGtleXdvcmQ+
VmVudHJpY3VsYXIgRnVuY3Rpb24sIFJpZ2h0PC9rZXl3b3JkPjxrZXl3b3JkPlZlbnRyaWN1bGFy
IFJlbW9kZWxpbmc8L2tleXdvcmQ+PC9rZXl3b3Jkcz48ZGF0ZXM+PHllYXI+MjAxMjwveWVhcj48
cHViLWRhdGVzPjxkYXRlPk1heSAxNTwvZGF0ZT48L3B1Yi1kYXRlcz48L2RhdGVzPjxpc2JuPjE1
MjItMTUwNCAoRWxlY3Ryb25pYykmI3hEOzEwNDAtMDYwNSAoTGlua2luZyk8L2lzYm4+PGFjY2Vz
c2lvbi1udW0+MjIzMDc5MDc8L2FjY2Vzc2lvbi1udW0+PHVybHM+PHJlbGF0ZWQtdXJscz48dXJs
Pmh0dHBzOi8vd3d3Lm5jYmkubmxtLm5paC5nb3YvcHVibWVkLzIyMzA3OTA3PC91cmw+PC9yZWxh
dGVkLXVybHM+PC91cmxzPjxjdXN0b20yPlBNQzM3NzQ0Nzc8L2N1c3RvbTI+PGVsZWN0cm9uaWMt
cmVzb3VyY2UtbnVtPjEwLjExNTIvYWpwbHVuZy4wMDM2Mi4yMDExPC9lbGVjdHJvbmljLXJlc291
cmNlLW51bT48L3JlY29yZD48L0NpdGU+PC9FbmROb3RlPgB=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PEVuZE5vdGU+PENpdGU+PEF1dGhvcj5CZW56YTwvQXV0aG9yPjxZZWFyPjIwMTA8L1llYXI+PFJl
Y051bT43PC9SZWNOdW0+PERpc3BsYXlUZXh0PjxzdHlsZSBmYWNlPSJzdXBlcnNjcmlwdCI+NCwy
MDwvc3R5bGU+PC9EaXNwbGF5VGV4dD48cmVjb3JkPjxyZWMtbnVtYmVyPjc8L3JlYy1udW1iZXI+
PGZvcmVpZ24ta2V5cz48a2V5IGFwcD0iRU4iIGRiLWlkPSIwejAyczI1ZWV0cnN0amVwOXp0dmR2
ZmV0enJyczllemZ2OWEiIHRpbWVzdGFtcD0iMTUzODg2MzczMiI+Nzwva2V5PjwvZm9yZWlnbi1r
ZXlzPjxyZWYtdHlwZSBuYW1lPSJKb3VybmFsIEFydGljbGUiPjE3PC9yZWYtdHlwZT48Y29udHJp
YnV0b3JzPjxhdXRob3JzPjxhdXRob3I+QmVuemEsIFIuIEwuPC9hdXRob3I+PGF1dGhvcj5NaWxs
ZXIsIEQuIFAuPC9hdXRob3I+PGF1dGhvcj5Hb21iZXJnLU1haXRsYW5kLCBNLjwvYXV0aG9yPjxh
dXRob3I+RnJhbnR6LCBSLiBQLjwvYXV0aG9yPjxhdXRob3I+Rm9yZW1hbiwgQS4gSi48L2F1dGhv
cj48YXV0aG9yPkNvZmZleSwgQy4gUy48L2F1dGhvcj48YXV0aG9yPkZyb3N0LCBBLjwvYXV0aG9y
PjxhdXRob3I+QmFyc3QsIFIuIEouPC9hdXRob3I+PGF1dGhvcj5CYWRlc2NoLCBELiBCLjwvYXV0
aG9yPjxhdXRob3I+RWxsaW90dCwgQy4gRy48L2F1dGhvcj48YXV0aG9yPkxpb3UsIFQuIEcuPC9h
dXRob3I+PGF1dGhvcj5NY0dvb24sIE0uIEQuPC9hdXRob3I+PC9hdXRob3JzPjwvY29udHJpYnV0
b3JzPjxhdXRoLWFkZHJlc3M+VGhlIEdlcmFsZCBNY0dpbm5pcyBDYXJkaW92YXNjdWxhciBJbnN0
aXR1dGUsIEFsbGVnaGVueSBHZW5lcmFsIEhvc3BpdGFsLCBQaXR0c2J1cmdoLCBQQSAxNTIxMiwg
VVNBLiByYmVuemFAd3BhaHMub3JnPC9hdXRoLWFkZHJlc3M+PHRpdGxlcz48dGl0bGU+UHJlZGlj
dGluZyBzdXJ2aXZhbCBpbiBwdWxtb25hcnkgYXJ0ZXJpYWwgaHlwZXJ0ZW5zaW9uOiBpbnNpZ2h0
cyBmcm9tIHRoZSBSZWdpc3RyeSB0byBFdmFsdWF0ZSBFYXJseSBhbmQgTG9uZy1UZXJtIFB1bG1v
bmFyeSBBcnRlcmlhbCBIeXBlcnRlbnNpb24gRGlzZWFzZSBNYW5hZ2VtZW50IChSRVZFQUwpPC90
aXRsZT48c2Vjb25kYXJ5LXRpdGxlPkNpcmN1bGF0aW9uPC9zZWNvbmRhcnktdGl0bGU+PC90aXRs
ZXM+PHBlcmlvZGljYWw+PGZ1bGwtdGl0bGU+Q2lyY3VsYXRpb248L2Z1bGwtdGl0bGU+PC9wZXJp
b2RpY2FsPjxwYWdlcz4xNjQtNzI8L3BhZ2VzPjx2b2x1bWU+MTIyPC92b2x1bWU+PG51bWJlcj4y
PC9udW1iZXI+PGVkaXRpb24+MjAxMC8wNi8zMDwvZWRpdGlvbj48a2V5d29yZHM+PGtleXdvcmQ+
QWR1bHQ8L2tleXdvcmQ+PGtleXdvcmQ+QWdlZDwva2V5d29yZD48a2V5d29yZD5CbG9vZCBQcmVz
c3VyZTwva2V5d29yZD48a2V5d29yZD5DYXJib24gTW9ub3hpZGUvYmxvb2Q8L2tleXdvcmQ+PGtl
eXdvcmQ+RGlzZWFzZS1GcmVlIFN1cnZpdmFsPC9rZXl3b3JkPjxrZXl3b3JkPkZlbWFsZTwva2V5
d29yZD48a2V5d29yZD5IZWFydCBSYXRlPC9rZXl3b3JkPjxrZXl3b3JkPkh1bWFuczwva2V5d29y
ZD48a2V5d29yZD5IeXBlcnRlbnNpb24sIFB1bG1vbmFyeS9ibG9vZC8qbW9ydGFsaXR5L3BoeXNp
b3BhdGhvbG9neTwva2V5d29yZD48a2V5d29yZD5NYWxlPC9rZXl3b3JkPjxrZXl3b3JkPk1pZGRs
ZSBBZ2VkPC9rZXl3b3JkPjxrZXl3b3JkPk11bHRpdmFyaWF0ZSBBbmFseXNpczwva2V5d29yZD48
a2V5d29yZD5OYXRyaXVyZXRpYyBQZXB0aWRlLCBCcmFpbi9ibG9vZDwva2V5d29yZD48a2V5d29y
ZD5Qcm9zcGVjdGl2ZSBTdHVkaWVzPC9rZXl3b3JkPjxrZXl3b3JkPipSZWdpc3RyaWVzPC9rZXl3
b3JkPjxrZXl3b3JkPlJlbmFsIEluc3VmZmljaWVuY3kvYmxvb2QvKm1vcnRhbGl0eS9waHlzaW9w
YXRob2xvZ3k8L2tleXdvcmQ+PGtleXdvcmQ+U3Vydml2YWwgUmF0ZTwva2V5d29yZD48a2V5d29y
ZD4qVmFzY3VsYXIgUmVzaXN0YW5jZTwva2V5d29yZD48L2tleXdvcmRzPjxkYXRlcz48eWVhcj4y
MDEwPC95ZWFyPjxwdWItZGF0ZXM+PGRhdGU+SnVsIDEzPC9kYXRlPjwvcHViLWRhdGVzPjwvZGF0
ZXM+PGlzYm4+MTUyNC00NTM5IChFbGVjdHJvbmljKSYjeEQ7MDAwOS03MzIyIChMaW5raW5nKTwv
aXNibj48YWNjZXNzaW9uLW51bT4yMDU4NTAxMjwvYWNjZXNzaW9uLW51bT48dXJscz48cmVsYXRl
ZC11cmxzPjx1cmw+aHR0cHM6Ly93d3cubmNiaS5ubG0ubmloLmdvdi9wdWJtZWQvMjA1ODUwMTI8
L3VybD48L3JlbGF0ZWQtdXJscz48L3VybHM+PGVsZWN0cm9uaWMtcmVzb3VyY2UtbnVtPjEwLjEx
NjEvQ0lSQ1VMQVRJT05BSEEuMTA5Ljg5ODEyMjwvZWxlY3Ryb25pYy1yZXNvdXJjZS1udW0+PC9y
ZWNvcmQ+PC9DaXRlPjxDaXRlPjxBdXRob3I+R29tZXotQXJyb3lvPC9BdXRob3I+PFllYXI+MjAx
MjwvWWVhcj48UmVjTnVtPjQ8L1JlY051bT48cmVjb3JkPjxyZWMtbnVtYmVyPjQ8L3JlYy1udW1i
ZXI+PGZvcmVpZ24ta2V5cz48a2V5IGFwcD0iRU4iIGRiLWlkPSIwejAyczI1ZWV0cnN0amVwOXp0
dmR2ZmV0enJyczllemZ2OWEiIHRpbWVzdGFtcD0iMTUzODg1NDQwMCI+NDwva2V5PjwvZm9yZWln
bi1rZXlzPjxyZWYtdHlwZSBuYW1lPSJKb3VybmFsIEFydGljbGUiPjE3PC9yZWYtdHlwZT48Y29u
dHJpYnV0b3JzPjxhdXRob3JzPjxhdXRob3I+R29tZXotQXJyb3lvLCBKLjwvYXV0aG9yPjxhdXRo
b3I+U2FsZWVtLCBTLiBKLjwvYXV0aG9yPjxhdXRob3I+TWl6dW5vLCBTLjwvYXV0aG9yPjxhdXRo
b3I+U3llZCwgQS4gQS48L2F1dGhvcj48YXV0aG9yPkJvZ2FhcmQsIEguIEouPC9hdXRob3I+PGF1
dGhvcj5BYmJhdGUsIEEuPC9hdXRob3I+PGF1dGhvcj5UYXJhc2V2aWNpZW5lLVN0ZXdhcnQsIEwu
PC9hdXRob3I+PGF1dGhvcj5TdW5nLCBZLjwvYXV0aG9yPjxhdXRob3I+S3Jhc2thdXNrYXMsIEQu
PC9hdXRob3I+PGF1dGhvcj5GYXJrYXMsIEQuPC9hdXRob3I+PGF1dGhvcj5Db25yYWQsIEQuIEgu
PC9hdXRob3I+PGF1dGhvcj5OaWNvbGxzLCBNLiBSLjwvYXV0aG9yPjxhdXRob3I+Vm9lbGtlbCwg
Ti4gRi48L2F1dGhvcj48L2F1dGhvcnM+PC9jb250cmlidXRvcnM+PGF1dGgtYWRkcmVzcz5WaWN0
b3JpYSBKb2huc29uIENlbnRlciBmb3IgT2JzdHJ1Y3RpdmUgTHVuZyBEaXNlYXNlIFJlc2VhcmNo
LCBWaXJnaW5pYSBDb21tb253ZWFsdGggVW5pdmVyc2l0eSwgMTIyMCBFLiBCcm9hZCBTdC4sIFJp
Y2htb25kLCBWQSAyMzI5OCwgVVNBLjwvYXV0aC1hZGRyZXNzPjx0aXRsZXM+PHRpdGxlPkEgYnJp
ZWYgb3ZlcnZpZXcgb2YgbW91c2UgbW9kZWxzIG9mIHB1bG1vbmFyeSBhcnRlcmlhbCBoeXBlcnRl
bnNpb246IHByb2JsZW1zIGFuZCBwcm9zcGVjdHM8L3RpdGxlPjxzZWNvbmRhcnktdGl0bGU+QW0g
SiBQaHlzaW9sIEx1bmcgQ2VsbCBNb2wgUGh5c2lvbDwvc2Vjb25kYXJ5LXRpdGxlPjwvdGl0bGVz
PjxwZXJpb2RpY2FsPjxmdWxsLXRpdGxlPkFtIEogUGh5c2lvbCBMdW5nIENlbGwgTW9sIFBoeXNp
b2w8L2Z1bGwtdGl0bGU+PC9wZXJpb2RpY2FsPjxwYWdlcz5MOTc3LTkxPC9wYWdlcz48dm9sdW1l
PjMwMjwvdm9sdW1lPjxudW1iZXI+MTA8L251bWJlcj48ZWRpdGlvbj4yMDEyLzAyLzA3PC9lZGl0
aW9uPjxrZXl3b3Jkcz48a2V5d29yZD5BbmltYWxzPC9rZXl3b3JkPjxrZXl3b3JkPkJsb29kIFBy
ZXNzdXJlPC9rZXl3b3JkPjxrZXl3b3JkPipEaXNlYXNlIE1vZGVscywgQW5pbWFsPC9rZXl3b3Jk
PjxrZXl3b3JkPkZhbWlsaWFsIFByaW1hcnkgUHVsbW9uYXJ5IEh5cGVydGVuc2lvbjwva2V5d29y
ZD48a2V5d29yZD5IZWFydCBWZW50cmljbGVzL3BhdGhvbG9neS8qcGh5c2lvcGF0aG9sb2d5PC9r
ZXl3b3JkPjxrZXl3b3JkPkh5cGVydGVuc2lvbiwgUHVsbW9uYXJ5L3BhdGhvbG9neS8qcGh5c2lv
cGF0aG9sb2d5PC9rZXl3b3JkPjxrZXl3b3JkPkh5cGVydHJvcGh5LCBSaWdodCBWZW50cmljdWxh
ci9wYXRob2xvZ3kvKnBoeXNpb3BhdGhvbG9neTwva2V5d29yZD48a2V5d29yZD5NaWNlPC9rZXl3
b3JkPjxrZXl3b3JkPk1pY2UsIFRyYW5zZ2VuaWM8L2tleXdvcmQ+PGtleXdvcmQ+UHVsbW9uYXJ5
IEFydGVyeS9wYXRob2xvZ3kvKnBoeXNpb3BhdGhvbG9neTwva2V5d29yZD48a2V5d29yZD5SYXRz
PC9rZXl3b3JkPjxrZXl3b3JkPlZhc2N1bGFyIFJlc2lzdGFuY2U8L2tleXdvcmQ+PGtleXdvcmQ+
VmVudHJpY3VsYXIgRnVuY3Rpb24sIFJpZ2h0PC9rZXl3b3JkPjxrZXl3b3JkPlZlbnRyaWN1bGFy
IFJlbW9kZWxpbmc8L2tleXdvcmQ+PC9rZXl3b3Jkcz48ZGF0ZXM+PHllYXI+MjAxMjwveWVhcj48
cHViLWRhdGVzPjxkYXRlPk1heSAxNTwvZGF0ZT48L3B1Yi1kYXRlcz48L2RhdGVzPjxpc2JuPjE1
MjItMTUwNCAoRWxlY3Ryb25pYykmI3hEOzEwNDAtMDYwNSAoTGlua2luZyk8L2lzYm4+PGFjY2Vz
c2lvbi1udW0+MjIzMDc5MDc8L2FjY2Vzc2lvbi1udW0+PHVybHM+PHJlbGF0ZWQtdXJscz48dXJs
Pmh0dHBzOi8vd3d3Lm5jYmkubmxtLm5paC5nb3YvcHVibWVkLzIyMzA3OTA3PC91cmw+PC9yZWxh
dGVkLXVybHM+PC91cmxzPjxjdXN0b20yPlBNQzM3NzQ0Nzc8L2N1c3RvbTI+PGVsZWN0cm9uaWMt
cmVzb3VyY2UtbnVtPjEwLjExNTIvYWpwbHVuZy4wMDM2Mi4yMDExPC9lbGVjdHJvbmljLXJlc291
cmNlLW51bT48L3JlY29yZD48L0NpdGU+PC9FbmROb3RlPgB=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F4253F" w:rsidRPr="002F13BB">
        <w:rPr>
          <w:color w:val="auto"/>
        </w:rPr>
      </w:r>
      <w:r w:rsidR="00F4253F" w:rsidRPr="002F13BB">
        <w:rPr>
          <w:color w:val="auto"/>
        </w:rPr>
        <w:fldChar w:fldCharType="separate"/>
      </w:r>
      <w:r w:rsidR="000B5FB6" w:rsidRPr="002F13BB">
        <w:rPr>
          <w:noProof/>
          <w:color w:val="auto"/>
          <w:vertAlign w:val="superscript"/>
        </w:rPr>
        <w:t>4,20</w:t>
      </w:r>
      <w:r w:rsidR="00F4253F" w:rsidRPr="002F13BB">
        <w:rPr>
          <w:color w:val="auto"/>
        </w:rPr>
        <w:fldChar w:fldCharType="end"/>
      </w:r>
      <w:r w:rsidRPr="002F13BB">
        <w:rPr>
          <w:color w:val="auto"/>
        </w:rPr>
        <w:t>. Pulmonary vascular remodeling in animal models is not always accompanied by RVF. In order to characterize an animal model in terms of RVF morphological, functional and molecular data</w:t>
      </w:r>
      <w:r w:rsidR="0049447F" w:rsidRPr="002F13BB">
        <w:rPr>
          <w:color w:val="auto"/>
        </w:rPr>
        <w:t xml:space="preserve"> should be </w:t>
      </w:r>
      <w:r w:rsidR="00086577" w:rsidRPr="002F13BB">
        <w:rPr>
          <w:color w:val="auto"/>
        </w:rPr>
        <w:t>analyzed</w:t>
      </w:r>
      <w:r w:rsidRPr="002F13BB">
        <w:rPr>
          <w:color w:val="auto"/>
        </w:rPr>
        <w:t xml:space="preserve">. The latter </w:t>
      </w:r>
      <w:r w:rsidR="004D41C8">
        <w:rPr>
          <w:color w:val="auto"/>
        </w:rPr>
        <w:t>is</w:t>
      </w:r>
      <w:r w:rsidRPr="002F13BB">
        <w:rPr>
          <w:color w:val="auto"/>
        </w:rPr>
        <w:t xml:space="preserve"> beyond the scope of this protocol. RV morphological remodeling includes </w:t>
      </w:r>
      <w:r w:rsidR="00401DA0" w:rsidRPr="002F13BB">
        <w:rPr>
          <w:color w:val="auto"/>
        </w:rPr>
        <w:t>both</w:t>
      </w:r>
      <w:r w:rsidRPr="002F13BB">
        <w:rPr>
          <w:color w:val="auto"/>
        </w:rPr>
        <w:t xml:space="preserve"> macro- and microscopical aspects. </w:t>
      </w:r>
      <w:r w:rsidR="00401DA0" w:rsidRPr="002F13BB">
        <w:rPr>
          <w:color w:val="auto"/>
        </w:rPr>
        <w:t xml:space="preserve">At the </w:t>
      </w:r>
      <w:proofErr w:type="spellStart"/>
      <w:r w:rsidR="00401DA0" w:rsidRPr="002F13BB">
        <w:rPr>
          <w:color w:val="auto"/>
        </w:rPr>
        <w:t>macroscopical</w:t>
      </w:r>
      <w:proofErr w:type="spellEnd"/>
      <w:r w:rsidR="00401DA0" w:rsidRPr="002F13BB">
        <w:rPr>
          <w:color w:val="auto"/>
        </w:rPr>
        <w:t xml:space="preserve"> level, t</w:t>
      </w:r>
      <w:r w:rsidRPr="002F13BB">
        <w:rPr>
          <w:color w:val="auto"/>
        </w:rPr>
        <w:t xml:space="preserve">he main index for RV hypertrophy is the Fulton index, defined as the weight of RV divided </w:t>
      </w:r>
      <w:r w:rsidR="00594EB1" w:rsidRPr="002F13BB">
        <w:rPr>
          <w:color w:val="auto"/>
        </w:rPr>
        <w:t>by</w:t>
      </w:r>
      <w:r w:rsidRPr="002F13BB">
        <w:rPr>
          <w:color w:val="auto"/>
        </w:rPr>
        <w:t xml:space="preserve"> the left ventricular (LV) and Septum (S) weight (RV/LV+S). </w:t>
      </w:r>
      <w:r w:rsidR="00401DA0" w:rsidRPr="002F13BB">
        <w:rPr>
          <w:color w:val="auto"/>
        </w:rPr>
        <w:t>At</w:t>
      </w:r>
      <w:r w:rsidRPr="002F13BB">
        <w:rPr>
          <w:color w:val="auto"/>
        </w:rPr>
        <w:t xml:space="preserve"> the microscopical level, fibrosis, inflammation</w:t>
      </w:r>
      <w:r w:rsidR="004D41C8">
        <w:rPr>
          <w:color w:val="auto"/>
        </w:rPr>
        <w:t>,</w:t>
      </w:r>
      <w:r w:rsidRPr="002F13BB">
        <w:rPr>
          <w:color w:val="auto"/>
        </w:rPr>
        <w:t xml:space="preserve"> and hypertrophy can be assessed by Sirius red, Hematoxylin/Eosin </w:t>
      </w:r>
      <w:r w:rsidR="001908E4" w:rsidRPr="002F13BB">
        <w:rPr>
          <w:color w:val="auto"/>
        </w:rPr>
        <w:t xml:space="preserve">and </w:t>
      </w:r>
      <w:r w:rsidRPr="002F13BB">
        <w:rPr>
          <w:color w:val="auto"/>
        </w:rPr>
        <w:t>WGA st</w:t>
      </w:r>
      <w:r w:rsidR="00AD3A19">
        <w:rPr>
          <w:color w:val="auto"/>
        </w:rPr>
        <w:t>ai</w:t>
      </w:r>
      <w:r w:rsidRPr="002F13BB">
        <w:rPr>
          <w:color w:val="auto"/>
        </w:rPr>
        <w:t>ning</w:t>
      </w:r>
      <w:r w:rsidR="00401DA0" w:rsidRPr="002F13BB">
        <w:rPr>
          <w:color w:val="auto"/>
        </w:rPr>
        <w:t>,</w:t>
      </w:r>
      <w:r w:rsidRPr="002F13BB">
        <w:rPr>
          <w:color w:val="auto"/>
        </w:rPr>
        <w:t xml:space="preserve"> respectively. </w:t>
      </w:r>
    </w:p>
    <w:p w14:paraId="35F5ACE5" w14:textId="77777777" w:rsidR="00C139D1" w:rsidRPr="002F13BB" w:rsidRDefault="00C139D1" w:rsidP="00F0252C">
      <w:pPr>
        <w:rPr>
          <w:color w:val="auto"/>
          <w:u w:val="single"/>
        </w:rPr>
      </w:pPr>
    </w:p>
    <w:p w14:paraId="0DD8031D" w14:textId="2A8120B0" w:rsidR="001311A7" w:rsidRPr="002F13BB" w:rsidRDefault="002703AF" w:rsidP="001311A7">
      <w:pPr>
        <w:rPr>
          <w:color w:val="auto"/>
        </w:rPr>
      </w:pPr>
      <w:r w:rsidRPr="002F13BB">
        <w:rPr>
          <w:color w:val="auto"/>
        </w:rPr>
        <w:t>T</w:t>
      </w:r>
      <w:r w:rsidR="007F49CA" w:rsidRPr="002F13BB">
        <w:rPr>
          <w:color w:val="auto"/>
        </w:rPr>
        <w:t xml:space="preserve">he mouse Hypoxia/SU5146 model </w:t>
      </w:r>
      <w:r w:rsidR="000F0015" w:rsidRPr="002F13BB">
        <w:rPr>
          <w:color w:val="auto"/>
        </w:rPr>
        <w:t>(which is described here) shows a</w:t>
      </w:r>
      <w:r w:rsidR="00A72006">
        <w:rPr>
          <w:color w:val="auto"/>
        </w:rPr>
        <w:t>n</w:t>
      </w:r>
      <w:r w:rsidR="000F0015" w:rsidRPr="002F13BB">
        <w:rPr>
          <w:color w:val="auto"/>
        </w:rPr>
        <w:t xml:space="preserve"> RV dysfunction, as measured by elevated systolic pressures and morphological criteria. </w:t>
      </w:r>
      <w:r w:rsidR="009409CB" w:rsidRPr="002F13BB">
        <w:rPr>
          <w:color w:val="auto"/>
        </w:rPr>
        <w:t>Regarding pulmonary vascular remodeling</w:t>
      </w:r>
      <w:r w:rsidR="000F0015" w:rsidRPr="002F13BB">
        <w:rPr>
          <w:color w:val="auto"/>
        </w:rPr>
        <w:t xml:space="preserve">, medial hypertrophy </w:t>
      </w:r>
      <w:r w:rsidR="005E2584" w:rsidRPr="002F13BB">
        <w:rPr>
          <w:color w:val="auto"/>
        </w:rPr>
        <w:t xml:space="preserve">is observed </w:t>
      </w:r>
      <w:r w:rsidR="000F0015" w:rsidRPr="002F13BB">
        <w:rPr>
          <w:color w:val="auto"/>
        </w:rPr>
        <w:t xml:space="preserve">three weeks after </w:t>
      </w:r>
      <w:r w:rsidR="00A72006">
        <w:rPr>
          <w:color w:val="auto"/>
        </w:rPr>
        <w:t xml:space="preserve">the </w:t>
      </w:r>
      <w:r w:rsidR="000F0015" w:rsidRPr="002F13BB">
        <w:rPr>
          <w:color w:val="auto"/>
        </w:rPr>
        <w:t>initiation of the protocol. Compared to the Hypoxia/</w:t>
      </w:r>
      <w:r w:rsidR="004543A7" w:rsidRPr="002F13BB">
        <w:rPr>
          <w:color w:val="auto"/>
        </w:rPr>
        <w:t>SU5416</w:t>
      </w:r>
      <w:r w:rsidR="000F0015" w:rsidRPr="002F13BB">
        <w:rPr>
          <w:color w:val="auto"/>
        </w:rPr>
        <w:t xml:space="preserve"> model in rats, the mouse model does not cause RV Failure (only moderate dysfunction), does not lead to severe obliterative angiopathy</w:t>
      </w:r>
      <w:r w:rsidR="00C139D1" w:rsidRPr="002F13BB">
        <w:rPr>
          <w:color w:val="auto"/>
        </w:rPr>
        <w:t>,</w:t>
      </w:r>
      <w:r w:rsidR="000F0015" w:rsidRPr="002F13BB">
        <w:rPr>
          <w:color w:val="auto"/>
        </w:rPr>
        <w:t xml:space="preserve"> as observed in severe</w:t>
      </w:r>
      <w:r w:rsidR="004D41C8">
        <w:rPr>
          <w:color w:val="auto"/>
        </w:rPr>
        <w:t>ly</w:t>
      </w:r>
      <w:r w:rsidR="000F0015" w:rsidRPr="002F13BB">
        <w:rPr>
          <w:color w:val="auto"/>
        </w:rPr>
        <w:t xml:space="preserve"> diseased humans</w:t>
      </w:r>
      <w:r w:rsidR="00C139D1" w:rsidRPr="002F13BB">
        <w:rPr>
          <w:color w:val="auto"/>
        </w:rPr>
        <w:t>,</w:t>
      </w:r>
      <w:r w:rsidR="000F0015" w:rsidRPr="002F13BB">
        <w:rPr>
          <w:color w:val="auto"/>
        </w:rPr>
        <w:t xml:space="preserve"> and the pulmonary pathology ameliorate</w:t>
      </w:r>
      <w:r w:rsidR="00C139D1" w:rsidRPr="002F13BB">
        <w:rPr>
          <w:color w:val="auto"/>
        </w:rPr>
        <w:t>s</w:t>
      </w:r>
      <w:r w:rsidR="000F0015" w:rsidRPr="002F13BB">
        <w:rPr>
          <w:color w:val="auto"/>
        </w:rPr>
        <w:t xml:space="preserve"> after return to </w:t>
      </w:r>
      <w:proofErr w:type="spellStart"/>
      <w:r w:rsidR="00854A7F" w:rsidRPr="002F13BB">
        <w:rPr>
          <w:color w:val="auto"/>
        </w:rPr>
        <w:t>normoxia</w:t>
      </w:r>
      <w:proofErr w:type="spellEnd"/>
      <w:r w:rsidR="00854A7F" w:rsidRPr="002F13BB">
        <w:rPr>
          <w:color w:val="auto"/>
        </w:rPr>
        <w:t xml:space="preserve">. </w:t>
      </w:r>
      <w:r w:rsidR="001311A7" w:rsidRPr="002F13BB">
        <w:rPr>
          <w:color w:val="auto"/>
        </w:rPr>
        <w:t>Overall, the mouse Hypoxia/SU5416 model is suitable for imitating vascular injury as encountered in PH, predominantly Group I (partially Group III, s</w:t>
      </w:r>
      <w:r w:rsidR="003F578F">
        <w:rPr>
          <w:color w:val="auto"/>
        </w:rPr>
        <w:t>ee</w:t>
      </w:r>
      <w:r w:rsidR="001311A7" w:rsidRPr="002F13BB">
        <w:rPr>
          <w:color w:val="auto"/>
        </w:rPr>
        <w:t xml:space="preserve"> </w:t>
      </w:r>
      <w:r w:rsidR="001311A7" w:rsidRPr="003F578F">
        <w:rPr>
          <w:b/>
          <w:color w:val="auto"/>
        </w:rPr>
        <w:t>Table 1</w:t>
      </w:r>
      <w:r w:rsidR="001311A7" w:rsidRPr="002F13BB">
        <w:rPr>
          <w:color w:val="auto"/>
        </w:rPr>
        <w:t>)</w:t>
      </w:r>
      <w:r w:rsidR="001311A7" w:rsidRPr="002F13BB">
        <w:rPr>
          <w:color w:val="auto"/>
        </w:rPr>
        <w:fldChar w:fldCharType="begin">
          <w:fldData xml:space="preserve">PEVuZE5vdGU+PENpdGU+PEF1dGhvcj5Db2x2aW48L0F1dGhvcj48WWVhcj4yMDE0PC9ZZWFyPjxS
ZWNOdW0+NjwvUmVjTnVtPjxEaXNwbGF5VGV4dD48c3R5bGUgZmFjZT0ic3VwZXJzY3JpcHQiPjEs
MTk8L3N0eWxlPjwvRGlzcGxheVRleHQ+PHJlY29yZD48cmVjLW51bWJlcj42PC9yZWMtbnVtYmVy
Pjxmb3JlaWduLWtleXM+PGtleSBhcHA9IkVOIiBkYi1pZD0iMHowMnMyNWVldHJzdGplcDl6dHZk
dmZldHpycnM5ZXpmdjlhIiB0aW1lc3RhbXA9IjE1Mzg4NjM0NTEiPjY8L2tleT48L2ZvcmVpZ24t
a2V5cz48cmVmLXR5cGUgbmFtZT0iSm91cm5hbCBBcnRpY2xlIj4xNzwvcmVmLXR5cGU+PGNvbnRy
aWJ1dG9ycz48YXV0aG9ycz48YXV0aG9yPkNvbHZpbiwgSy4gTC48L2F1dGhvcj48YXV0aG9yPlll
YWdlciwgTS4gRS48L2F1dGhvcj48L2F1dGhvcnM+PC9jb250cmlidXRvcnM+PGF1dGgtYWRkcmVz
cz5EZXB0YXJ0bWVudCBvZiBQZWRpYXRyaWNzLUNyaXRpY2FsIENhcmUsIFVuaXZlcnNpdHkgb2Yg
Q29sb3JhZG8gRGVudmVyLCBVU0EgOyBDYXJkaW92YXNjdWxhciBQdWxtb25hcnkgUmVzZWFyY2gs
IFVTQSA7IERlcGFydG1lbnQgb2YgQmlvZW5naW5lZXJpbmcsIFVuaXZlcnNpdHkgb2YgQ29sb3Jh
ZG8gRGVudmVyLCBVU0EgOyBMaW5kYSBDcm5pYyBJbnN0aXR1dGUgZm9yIERvd24gU3luZHJvbWUs
IFVTQS48L2F1dGgtYWRkcmVzcz48dGl0bGVzPjx0aXRsZT5BbmltYWwgTW9kZWxzIG9mIFB1bG1v
bmFyeSBIeXBlcnRlbnNpb246IE1hdGNoaW5nIERpc2Vhc2UgTWVjaGFuaXNtcyB0byBFdGlvbG9n
eSBvZiB0aGUgSHVtYW4gRGlzZWFzZTwvdGl0bGU+PHNlY29uZGFyeS10aXRsZT5KIFB1bG0gUmVz
cGlyIE1lZDwvc2Vjb25kYXJ5LXRpdGxlPjwvdGl0bGVzPjxwZXJpb2RpY2FsPjxmdWxsLXRpdGxl
PkogUHVsbSBSZXNwaXIgTWVkPC9mdWxsLXRpdGxlPjwvcGVyaW9kaWNhbD48dm9sdW1lPjQ8L3Zv
bHVtZT48bnVtYmVyPjQ8L251bWJlcj48ZWRpdGlvbj4yMDE1LzAyLzI0PC9lZGl0aW9uPjxrZXl3
b3Jkcz48a2V5d29yZD5BbmltYWwgbW9kZWw8L2tleXdvcmQ+PGtleXdvcmQ+UHVsbW9uYXJ5IGh5
cGVydGVuc2lvbjwva2V5d29yZD48a2V5d29yZD5SaWdodCBoZWFydCBmYWlsdXJlPC9rZXl3b3Jk
PjxrZXl3b3JkPlRoZXJhcHk8L2tleXdvcmQ+PC9rZXl3b3Jkcz48ZGF0ZXM+PHllYXI+MjAxNDwv
eWVhcj48cHViLWRhdGVzPjxkYXRlPkF1ZyA0PC9kYXRlPjwvcHViLWRhdGVzPjwvZGF0ZXM+PGlz
Ym4+MjE2MS0xMDVYIChQcmludCk8L2lzYm4+PGFjY2Vzc2lvbi1udW0+MjU3MDU1Njk8L2FjY2Vz
c2lvbi1udW0+PHVybHM+PHJlbGF0ZWQtdXJscz48dXJsPmh0dHBzOi8vd3d3Lm5jYmkubmxtLm5p
aC5nb3YvcHVibWVkLzI1NzA1NTY5PC91cmw+PC9yZWxhdGVkLXVybHM+PC91cmxzPjxjdXN0b20y
PlBNQzQzMzQxMzI8L2N1c3RvbTI+PGVsZWN0cm9uaWMtcmVzb3VyY2UtbnVtPjEwLjQxNzIvMjE2
MS0xMDVYLjEwMDAxOTg8L2VsZWN0cm9uaWMtcmVzb3VyY2UtbnVtPjwvcmVjb3JkPjwvQ2l0ZT48
Q2l0ZT48QXV0aG9yPkdhbGllPC9BdXRob3I+PFllYXI+MjAxNjwvWWVhcj48UmVjTnVtPjE8L1Jl
Y051bT48cmVjb3JkPjxyZWMtbnVtYmVyPjE8L3JlYy1udW1iZXI+PGZvcmVpZ24ta2V5cz48a2V5
IGFwcD0iRU4iIGRiLWlkPSIwejAyczI1ZWV0cnN0amVwOXp0dmR2ZmV0enJyczllemZ2OWEiIHRp
bWVzdGFtcD0iMTUzODg0Njc3NyI+MTwva2V5PjwvZm9yZWlnbi1rZXlzPjxyZWYtdHlwZSBuYW1l
PSJKb3VybmFsIEFydGljbGUiPjE3PC9yZWYtdHlwZT48Y29udHJpYnV0b3JzPjxhdXRob3JzPjxh
dXRob3I+R2FsaWUsIE4uPC9hdXRob3I+PGF1dGhvcj5IdW1iZXJ0LCBNLjwvYXV0aG9yPjxhdXRo
b3I+VmFjaGllcnksIEouIEwuPC9hdXRob3I+PGF1dGhvcj5HaWJicywgUy48L2F1dGhvcj48YXV0
aG9yPkxhbmcsIEkuPC9hdXRob3I+PGF1dGhvcj5Ub3JiaWNraSwgQS48L2F1dGhvcj48YXV0aG9y
PlNpbW9ubmVhdSwgRy48L2F1dGhvcj48YXV0aG9yPlBlYWNvY2ssIEEuPC9hdXRob3I+PGF1dGhv
cj5Wb25rIE5vb3JkZWdyYWFmLCBBLjwvYXV0aG9yPjxhdXRob3I+QmVnaGV0dGksIE0uPC9hdXRo
b3I+PGF1dGhvcj5HaG9mcmFuaSwgQS48L2F1dGhvcj48YXV0aG9yPkdvbWV6IFNhbmNoZXosIE0u
IEEuPC9hdXRob3I+PGF1dGhvcj5IYW5zbWFubiwgRy48L2F1dGhvcj48YXV0aG9yPktsZXBldGtv
LCBXLjwvYXV0aG9yPjxhdXRob3I+TGFuY2VsbG90dGksIFAuPC9hdXRob3I+PGF1dGhvcj5NYXR1
Y2NpLCBNLjwvYXV0aG9yPjxhdXRob3I+TWNEb25hZ2gsIFQuPC9hdXRob3I+PGF1dGhvcj5QaWVy
YXJkLCBMLiBBLjwvYXV0aG9yPjxhdXRob3I+VHJpbmRhZGUsIFAuIFQuPC9hdXRob3I+PGF1dGhv
cj5ab21wYXRvcmksIE0uPC9hdXRob3I+PGF1dGhvcj5Ib2VwZXIsIE0uPC9hdXRob3I+PGF1dGhv
cj5FLiBTLiBDLiBTY2llbnRpZmljIERvY3VtZW50IEdyb3VwPC9hdXRob3I+PC9hdXRob3JzPjwv
Y29udHJpYnV0b3JzPjx0aXRsZXM+PHRpdGxlPjIwMTUgRVNDL0VSUyBHdWlkZWxpbmVzIGZvciB0
aGUgZGlhZ25vc2lzIGFuZCB0cmVhdG1lbnQgb2YgcHVsbW9uYXJ5IGh5cGVydGVuc2lvbjogVGhl
IEpvaW50IFRhc2sgRm9yY2UgZm9yIHRoZSBEaWFnbm9zaXMgYW5kIFRyZWF0bWVudCBvZiBQdWxt
b25hcnkgSHlwZXJ0ZW5zaW9uIG9mIHRoZSBFdXJvcGVhbiBTb2NpZXR5IG9mIENhcmRpb2xvZ3kg
KEVTQykgYW5kIHRoZSBFdXJvcGVhbiBSZXNwaXJhdG9yeSBTb2NpZXR5IChFUlMpOiBFbmRvcnNl
ZCBieTogQXNzb2NpYXRpb24gZm9yIEV1cm9wZWFuIFBhZWRpYXRyaWMgYW5kIENvbmdlbml0YWwg
Q2FyZGlvbG9neSAoQUVQQyksIEludGVybmF0aW9uYWwgU29jaWV0eSBmb3IgSGVhcnQgYW5kIEx1
bmcgVHJhbnNwbGFudGF0aW9uIChJU0hMVCk8L3RpdGxlPjxzZWNvbmRhcnktdGl0bGU+RXVyIEhl
YXJ0IEo8L3NlY29uZGFyeS10aXRsZT48L3RpdGxlcz48cGVyaW9kaWNhbD48ZnVsbC10aXRsZT5F
dXIgSGVhcnQgSjwvZnVsbC10aXRsZT48L3BlcmlvZGljYWw+PHBhZ2VzPjY3LTExOTwvcGFnZXM+
PHZvbHVtZT4zNzwvdm9sdW1lPjxudW1iZXI+MTwvbnVtYmVyPjxlZGl0aW9uPjIwMTUvMDkvMDE8
L2VkaXRpb24+PGtleXdvcmRzPjxrZXl3b3JkPkFkdWx0PC9rZXl3b3JkPjxrZXl3b3JkPkFsZ29y
aXRobXM8L2tleXdvcmQ+PGtleXdvcmQ+QW50aWh5cGVydGVuc2l2ZSBBZ2VudHMvdGhlcmFwZXV0
aWMgdXNlPC9rZXl3b3JkPjxrZXl3b3JkPkFycmh5dGhtaWFzLCBDYXJkaWFjL2V0aW9sb2d5PC9r
ZXl3b3JkPjxrZXl3b3JkPkJhbGxvb24gRW1ib2xlY3RvbXkvbWV0aG9kczwva2V5d29yZD48a2V5
d29yZD5CaW9tYXJrZXJzL21ldGFib2xpc208L2tleXdvcmQ+PGtleXdvcmQ+Q2FyZGlhYyBDYXRo
ZXRlcml6YXRpb24vbWV0aG9kczwva2V5d29yZD48a2V5d29yZD5DaGlsZDwva2V5d29yZD48a2V5
d29yZD5Db21iaW5lZCBNb2RhbGl0eSBUaGVyYXB5L21ldGhvZHM8L2tleXdvcmQ+PGtleXdvcmQ+
Q29ubmVjdGl2ZSBUaXNzdWUgRGlzZWFzZXMvY29tcGxpY2F0aW9ucy9kaWFnbm9zaXMvdGhlcmFw
eTwva2V5d29yZD48a2V5d29yZD5Dcm9zcyBJbmZlY3Rpb24vcHJldmVudGlvbiAmYW1wOyBjb250
cm9sPC9rZXl3b3JkPjxrZXl3b3JkPkRydWcgSW50ZXJhY3Rpb25zPC9rZXl3b3JkPjxrZXl3b3Jk
PkVjaG9jYXJkaW9ncmFwaHkvbWV0aG9kczwva2V5d29yZD48a2V5d29yZD5FbGVjdGl2ZSBTdXJn
aWNhbCBQcm9jZWR1cmVzL21ldGhvZHM8L2tleXdvcmQ+PGtleXdvcmQ+RWxlY3Ryb2NhcmRpb2dy
YXBoeTwva2V5d29yZD48a2V5d29yZD5FeGVyY2lzZSBUZXN0L21ldGhvZHM8L2tleXdvcmQ+PGtl
eXdvcmQ+RXhlcmNpc2UgVGhlcmFweS9tZXRob2RzPC9rZXl3b3JkPjxrZXl3b3JkPkZlbWFsZTwv
a2V5d29yZD48a2V5d29yZD5HZW5ldGljIENvdW5zZWxpbmc8L2tleXdvcmQ+PGtleXdvcmQ+R2Vu
ZXRpYyBUZXN0aW5nL21ldGhvZHM8L2tleXdvcmQ+PGtleXdvcmQ+SElWIEluZmVjdGlvbnMvY29t
cGxpY2F0aW9ucy9kaWFnbm9zaXMvdGhlcmFweTwva2V5d29yZD48a2V5d29yZD5IZWFsdGggU3Rh
dHVzPC9rZXl3b3JkPjxrZXl3b3JkPkhlYXJ0IERlZmVjdHMsIENvbmdlbml0YWwvY29tcGxpY2F0
aW9ucy9kaWFnbm9zaXMvdGhlcmFweTwva2V5d29yZD48a2V5d29yZD5IZW1hbmdpb21hL2NvbXBs
aWNhdGlvbnMvZGlhZ25vc2lzL3RoZXJhcHk8L2tleXdvcmQ+PGtleXdvcmQ+SGVtb3B0eXNpcy9l
dGlvbG9neTwva2V5d29yZD48a2V5d29yZD5IdW1hbnM8L2tleXdvcmQ+PGtleXdvcmQ+SHlwZXJ0
ZW5zaW9uLCBQb3J0YWwvY29tcGxpY2F0aW9ucy9kaWFnbm9zaXMvdGhlcmFweTwva2V5d29yZD48
a2V5d29yZD5IeXBlcnRlbnNpb24sIFB1bG1vbmFyeS8qZGlhZ25vc2lzL2V0aW9sb2d5Lyp0aGVy
YXB5PC9rZXl3b3JkPjxrZXl3b3JkPkx1bmcgVHJhbnNwbGFudGF0aW9uL21ldGhvZHM8L2tleXdv
cmQ+PGtleXdvcmQ+TWFnbmV0aWMgUmVzb25hbmNlIEFuZ2lvZ3JhcGh5L21ldGhvZHM8L2tleXdv
cmQ+PGtleXdvcmQ+TXVsdGltb2RhbCBJbWFnaW5nL21ldGhvZHM8L2tleXdvcmQ+PGtleXdvcmQ+
UGF0aWVudCBDb21wbGlhbmNlPC9rZXl3b3JkPjxrZXl3b3JkPlByZWduYW5jeTwva2V5d29yZD48
a2V5d29yZD5QcmVnbmFuY3kgQ29tcGxpY2F0aW9ucywgQ2FyZGlvdmFzY3VsYXIvdGhlcmFweTwv
a2V5d29yZD48a2V5d29yZD5SZWZlcnJhbCBhbmQgQ29uc3VsdGF0aW9uPC9rZXl3b3JkPjxrZXl3
b3JkPlJlc3BpcmF0b3J5IEZ1bmN0aW9uIFRlc3RzL21ldGhvZHM8L2tleXdvcmQ+PGtleXdvcmQ+
UmlzayBBc3Nlc3NtZW50L21ldGhvZHM8L2tleXdvcmQ+PGtleXdvcmQ+UmlzayBGYWN0b3JzPC9r
ZXl3b3JkPjxrZXl3b3JkPlNvY2lhbCBTdXBwb3J0PC9rZXl3b3JkPjxrZXl3b3JkPlRlcm1pbmFs
IENhcmUvbWV0aG9kczwva2V5d29yZD48a2V5d29yZD5UaGVyYXBpZXMsIEludmVzdGlnYXRpb25h
bC9tZXRob2RzPC9rZXl3b3JkPjxrZXl3b3JkPlRocm9tYm9lbWJvbGlzbS9jb21wbGljYXRpb25z
L2RpYWdub3Npcy90aGVyYXB5PC9rZXl3b3JkPjxrZXl3b3JkPlRvbW9ncmFwaHksIFgtUmF5IENv
bXB1dGVkL21ldGhvZHM8L2tleXdvcmQ+PGtleXdvcmQ+VHJhdmVsIE1lZGljaW5lL21ldGhvZHM8
L2tleXdvcmQ+PGtleXdvcmQ+VHJlYXRtZW50IE91dGNvbWU8L2tleXdvcmQ+PGtleXdvcmQ+VmVu
dHJpY3VsYXIgRHlzZnVuY3Rpb24sIFJpZ2h0L2NvbXBsaWNhdGlvbnMvdGhlcmFweTwva2V5d29y
ZD48a2V5d29yZD5DaHJvbmljIHRocm9tYm9lbWJvbGljIHB1bG1vbmFyeSBoeXBlcnRlbnNpb248
L2tleXdvcmQ+PGtleXdvcmQ+Q29uZ2VuaXRhbCBoZWFydCBkaXNlYXNlPC9rZXl3b3JkPjxrZXl3
b3JkPkNvbm5lY3RpdmUgdGlzc3VlIGRpc2Vhc2U8L2tleXdvcmQ+PGtleXdvcmQ+RW5kb3RoZWxp
biByZWNlcHRvciBhbnRhZ29uaXN0czwva2V5d29yZD48a2V5d29yZD5HdWlkZWxpbmVzPC9rZXl3
b3JkPjxrZXl3b3JkPkhlYXJ0IGZhaWx1cmU8L2tleXdvcmQ+PGtleXdvcmQ+TGVmdCBoZWFydCBk
aXNlYXNlPC9rZXl3b3JkPjxrZXl3b3JkPkx1bmcgZGlzZWFzZTwva2V5d29yZD48a2V5d29yZD5Q
aG9zcGhvZGllc3RlcmFzZSB0eXBlIDUgaW5oaWJpdG9yczwva2V5d29yZD48a2V5d29yZD5Qcm9z
dGFjeWNsaW4gYW5hbG9ndWVzPC9rZXl3b3JkPjxrZXl3b3JkPlB1bG1vbmFyeSBhcnRlcmlhbCBo
eXBlcnRlbnNpb248L2tleXdvcmQ+PGtleXdvcmQ+UHVsbW9uYXJ5IGh5cGVydGVuc2lvbjwva2V5
d29yZD48a2V5d29yZD5SZXNwaXJhdG9yeSBmYWlsdXJlPC9rZXl3b3JkPjwva2V5d29yZHM+PGRh
dGVzPjx5ZWFyPjIwMTY8L3llYXI+PHB1Yi1kYXRlcz48ZGF0ZT5KYW4gMTwvZGF0ZT48L3B1Yi1k
YXRlcz48L2RhdGVzPjxpc2JuPjE1MjItOTY0NSAoRWxlY3Ryb25pYykmI3hEOzAxOTUtNjY4WCAo
TGlua2luZyk8L2lzYm4+PGFjY2Vzc2lvbi1udW0+MjYzMjAxMTM8L2FjY2Vzc2lvbi1udW0+PHVy
bHM+PHJlbGF0ZWQtdXJscz48dXJsPmh0dHBzOi8vd3d3Lm5jYmkubmxtLm5paC5nb3YvcHVibWVk
LzI2MzIwMTEzPC91cmw+PC9yZWxhdGVkLXVybHM+PC91cmxzPjxlbGVjdHJvbmljLXJlc291cmNl
LW51bT4xMC4xMDkzL2V1cmhlYXJ0ai9laHYzMTc8L2VsZWN0cm9uaWMtcmVzb3VyY2UtbnVtPjwv
cmVjb3JkPjwvQ2l0ZT48L0VuZE5vdGU+AG==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PEVuZE5vdGU+PENpdGU+PEF1dGhvcj5Db2x2aW48L0F1dGhvcj48WWVhcj4yMDE0PC9ZZWFyPjxS
ZWNOdW0+NjwvUmVjTnVtPjxEaXNwbGF5VGV4dD48c3R5bGUgZmFjZT0ic3VwZXJzY3JpcHQiPjEs
MTk8L3N0eWxlPjwvRGlzcGxheVRleHQ+PHJlY29yZD48cmVjLW51bWJlcj42PC9yZWMtbnVtYmVy
Pjxmb3JlaWduLWtleXM+PGtleSBhcHA9IkVOIiBkYi1pZD0iMHowMnMyNWVldHJzdGplcDl6dHZk
dmZldHpycnM5ZXpmdjlhIiB0aW1lc3RhbXA9IjE1Mzg4NjM0NTEiPjY8L2tleT48L2ZvcmVpZ24t
a2V5cz48cmVmLXR5cGUgbmFtZT0iSm91cm5hbCBBcnRpY2xlIj4xNzwvcmVmLXR5cGU+PGNvbnRy
aWJ1dG9ycz48YXV0aG9ycz48YXV0aG9yPkNvbHZpbiwgSy4gTC48L2F1dGhvcj48YXV0aG9yPlll
YWdlciwgTS4gRS48L2F1dGhvcj48L2F1dGhvcnM+PC9jb250cmlidXRvcnM+PGF1dGgtYWRkcmVz
cz5EZXB0YXJ0bWVudCBvZiBQZWRpYXRyaWNzLUNyaXRpY2FsIENhcmUsIFVuaXZlcnNpdHkgb2Yg
Q29sb3JhZG8gRGVudmVyLCBVU0EgOyBDYXJkaW92YXNjdWxhciBQdWxtb25hcnkgUmVzZWFyY2gs
IFVTQSA7IERlcGFydG1lbnQgb2YgQmlvZW5naW5lZXJpbmcsIFVuaXZlcnNpdHkgb2YgQ29sb3Jh
ZG8gRGVudmVyLCBVU0EgOyBMaW5kYSBDcm5pYyBJbnN0aXR1dGUgZm9yIERvd24gU3luZHJvbWUs
IFVTQS48L2F1dGgtYWRkcmVzcz48dGl0bGVzPjx0aXRsZT5BbmltYWwgTW9kZWxzIG9mIFB1bG1v
bmFyeSBIeXBlcnRlbnNpb246IE1hdGNoaW5nIERpc2Vhc2UgTWVjaGFuaXNtcyB0byBFdGlvbG9n
eSBvZiB0aGUgSHVtYW4gRGlzZWFzZTwvdGl0bGU+PHNlY29uZGFyeS10aXRsZT5KIFB1bG0gUmVz
cGlyIE1lZDwvc2Vjb25kYXJ5LXRpdGxlPjwvdGl0bGVzPjxwZXJpb2RpY2FsPjxmdWxsLXRpdGxl
PkogUHVsbSBSZXNwaXIgTWVkPC9mdWxsLXRpdGxlPjwvcGVyaW9kaWNhbD48dm9sdW1lPjQ8L3Zv
bHVtZT48bnVtYmVyPjQ8L251bWJlcj48ZWRpdGlvbj4yMDE1LzAyLzI0PC9lZGl0aW9uPjxrZXl3
b3Jkcz48a2V5d29yZD5BbmltYWwgbW9kZWw8L2tleXdvcmQ+PGtleXdvcmQ+UHVsbW9uYXJ5IGh5
cGVydGVuc2lvbjwva2V5d29yZD48a2V5d29yZD5SaWdodCBoZWFydCBmYWlsdXJlPC9rZXl3b3Jk
PjxrZXl3b3JkPlRoZXJhcHk8L2tleXdvcmQ+PC9rZXl3b3Jkcz48ZGF0ZXM+PHllYXI+MjAxNDwv
eWVhcj48cHViLWRhdGVzPjxkYXRlPkF1ZyA0PC9kYXRlPjwvcHViLWRhdGVzPjwvZGF0ZXM+PGlz
Ym4+MjE2MS0xMDVYIChQcmludCk8L2lzYm4+PGFjY2Vzc2lvbi1udW0+MjU3MDU1Njk8L2FjY2Vz
c2lvbi1udW0+PHVybHM+PHJlbGF0ZWQtdXJscz48dXJsPmh0dHBzOi8vd3d3Lm5jYmkubmxtLm5p
aC5nb3YvcHVibWVkLzI1NzA1NTY5PC91cmw+PC9yZWxhdGVkLXVybHM+PC91cmxzPjxjdXN0b20y
PlBNQzQzMzQxMzI8L2N1c3RvbTI+PGVsZWN0cm9uaWMtcmVzb3VyY2UtbnVtPjEwLjQxNzIvMjE2
MS0xMDVYLjEwMDAxOTg8L2VsZWN0cm9uaWMtcmVzb3VyY2UtbnVtPjwvcmVjb3JkPjwvQ2l0ZT48
Q2l0ZT48QXV0aG9yPkdhbGllPC9BdXRob3I+PFllYXI+MjAxNjwvWWVhcj48UmVjTnVtPjE8L1Jl
Y051bT48cmVjb3JkPjxyZWMtbnVtYmVyPjE8L3JlYy1udW1iZXI+PGZvcmVpZ24ta2V5cz48a2V5
IGFwcD0iRU4iIGRiLWlkPSIwejAyczI1ZWV0cnN0amVwOXp0dmR2ZmV0enJyczllemZ2OWEiIHRp
bWVzdGFtcD0iMTUzODg0Njc3NyI+MTwva2V5PjwvZm9yZWlnbi1rZXlzPjxyZWYtdHlwZSBuYW1l
PSJKb3VybmFsIEFydGljbGUiPjE3PC9yZWYtdHlwZT48Y29udHJpYnV0b3JzPjxhdXRob3JzPjxh
dXRob3I+R2FsaWUsIE4uPC9hdXRob3I+PGF1dGhvcj5IdW1iZXJ0LCBNLjwvYXV0aG9yPjxhdXRo
b3I+VmFjaGllcnksIEouIEwuPC9hdXRob3I+PGF1dGhvcj5HaWJicywgUy48L2F1dGhvcj48YXV0
aG9yPkxhbmcsIEkuPC9hdXRob3I+PGF1dGhvcj5Ub3JiaWNraSwgQS48L2F1dGhvcj48YXV0aG9y
PlNpbW9ubmVhdSwgRy48L2F1dGhvcj48YXV0aG9yPlBlYWNvY2ssIEEuPC9hdXRob3I+PGF1dGhv
cj5Wb25rIE5vb3JkZWdyYWFmLCBBLjwvYXV0aG9yPjxhdXRob3I+QmVnaGV0dGksIE0uPC9hdXRo
b3I+PGF1dGhvcj5HaG9mcmFuaSwgQS48L2F1dGhvcj48YXV0aG9yPkdvbWV6IFNhbmNoZXosIE0u
IEEuPC9hdXRob3I+PGF1dGhvcj5IYW5zbWFubiwgRy48L2F1dGhvcj48YXV0aG9yPktsZXBldGtv
LCBXLjwvYXV0aG9yPjxhdXRob3I+TGFuY2VsbG90dGksIFAuPC9hdXRob3I+PGF1dGhvcj5NYXR1
Y2NpLCBNLjwvYXV0aG9yPjxhdXRob3I+TWNEb25hZ2gsIFQuPC9hdXRob3I+PGF1dGhvcj5QaWVy
YXJkLCBMLiBBLjwvYXV0aG9yPjxhdXRob3I+VHJpbmRhZGUsIFAuIFQuPC9hdXRob3I+PGF1dGhv
cj5ab21wYXRvcmksIE0uPC9hdXRob3I+PGF1dGhvcj5Ib2VwZXIsIE0uPC9hdXRob3I+PGF1dGhv
cj5FLiBTLiBDLiBTY2llbnRpZmljIERvY3VtZW50IEdyb3VwPC9hdXRob3I+PC9hdXRob3JzPjwv
Y29udHJpYnV0b3JzPjx0aXRsZXM+PHRpdGxlPjIwMTUgRVNDL0VSUyBHdWlkZWxpbmVzIGZvciB0
aGUgZGlhZ25vc2lzIGFuZCB0cmVhdG1lbnQgb2YgcHVsbW9uYXJ5IGh5cGVydGVuc2lvbjogVGhl
IEpvaW50IFRhc2sgRm9yY2UgZm9yIHRoZSBEaWFnbm9zaXMgYW5kIFRyZWF0bWVudCBvZiBQdWxt
b25hcnkgSHlwZXJ0ZW5zaW9uIG9mIHRoZSBFdXJvcGVhbiBTb2NpZXR5IG9mIENhcmRpb2xvZ3kg
KEVTQykgYW5kIHRoZSBFdXJvcGVhbiBSZXNwaXJhdG9yeSBTb2NpZXR5IChFUlMpOiBFbmRvcnNl
ZCBieTogQXNzb2NpYXRpb24gZm9yIEV1cm9wZWFuIFBhZWRpYXRyaWMgYW5kIENvbmdlbml0YWwg
Q2FyZGlvbG9neSAoQUVQQyksIEludGVybmF0aW9uYWwgU29jaWV0eSBmb3IgSGVhcnQgYW5kIEx1
bmcgVHJhbnNwbGFudGF0aW9uIChJU0hMVCk8L3RpdGxlPjxzZWNvbmRhcnktdGl0bGU+RXVyIEhl
YXJ0IEo8L3NlY29uZGFyeS10aXRsZT48L3RpdGxlcz48cGVyaW9kaWNhbD48ZnVsbC10aXRsZT5F
dXIgSGVhcnQgSjwvZnVsbC10aXRsZT48L3BlcmlvZGljYWw+PHBhZ2VzPjY3LTExOTwvcGFnZXM+
PHZvbHVtZT4zNzwvdm9sdW1lPjxudW1iZXI+MTwvbnVtYmVyPjxlZGl0aW9uPjIwMTUvMDkvMDE8
L2VkaXRpb24+PGtleXdvcmRzPjxrZXl3b3JkPkFkdWx0PC9rZXl3b3JkPjxrZXl3b3JkPkFsZ29y
aXRobXM8L2tleXdvcmQ+PGtleXdvcmQ+QW50aWh5cGVydGVuc2l2ZSBBZ2VudHMvdGhlcmFwZXV0
aWMgdXNlPC9rZXl3b3JkPjxrZXl3b3JkPkFycmh5dGhtaWFzLCBDYXJkaWFjL2V0aW9sb2d5PC9r
ZXl3b3JkPjxrZXl3b3JkPkJhbGxvb24gRW1ib2xlY3RvbXkvbWV0aG9kczwva2V5d29yZD48a2V5
d29yZD5CaW9tYXJrZXJzL21ldGFib2xpc208L2tleXdvcmQ+PGtleXdvcmQ+Q2FyZGlhYyBDYXRo
ZXRlcml6YXRpb24vbWV0aG9kczwva2V5d29yZD48a2V5d29yZD5DaGlsZDwva2V5d29yZD48a2V5
d29yZD5Db21iaW5lZCBNb2RhbGl0eSBUaGVyYXB5L21ldGhvZHM8L2tleXdvcmQ+PGtleXdvcmQ+
Q29ubmVjdGl2ZSBUaXNzdWUgRGlzZWFzZXMvY29tcGxpY2F0aW9ucy9kaWFnbm9zaXMvdGhlcmFw
eTwva2V5d29yZD48a2V5d29yZD5Dcm9zcyBJbmZlY3Rpb24vcHJldmVudGlvbiAmYW1wOyBjb250
cm9sPC9rZXl3b3JkPjxrZXl3b3JkPkRydWcgSW50ZXJhY3Rpb25zPC9rZXl3b3JkPjxrZXl3b3Jk
PkVjaG9jYXJkaW9ncmFwaHkvbWV0aG9kczwva2V5d29yZD48a2V5d29yZD5FbGVjdGl2ZSBTdXJn
aWNhbCBQcm9jZWR1cmVzL21ldGhvZHM8L2tleXdvcmQ+PGtleXdvcmQ+RWxlY3Ryb2NhcmRpb2dy
YXBoeTwva2V5d29yZD48a2V5d29yZD5FeGVyY2lzZSBUZXN0L21ldGhvZHM8L2tleXdvcmQ+PGtl
eXdvcmQ+RXhlcmNpc2UgVGhlcmFweS9tZXRob2RzPC9rZXl3b3JkPjxrZXl3b3JkPkZlbWFsZTwv
a2V5d29yZD48a2V5d29yZD5HZW5ldGljIENvdW5zZWxpbmc8L2tleXdvcmQ+PGtleXdvcmQ+R2Vu
ZXRpYyBUZXN0aW5nL21ldGhvZHM8L2tleXdvcmQ+PGtleXdvcmQ+SElWIEluZmVjdGlvbnMvY29t
cGxpY2F0aW9ucy9kaWFnbm9zaXMvdGhlcmFweTwva2V5d29yZD48a2V5d29yZD5IZWFsdGggU3Rh
dHVzPC9rZXl3b3JkPjxrZXl3b3JkPkhlYXJ0IERlZmVjdHMsIENvbmdlbml0YWwvY29tcGxpY2F0
aW9ucy9kaWFnbm9zaXMvdGhlcmFweTwva2V5d29yZD48a2V5d29yZD5IZW1hbmdpb21hL2NvbXBs
aWNhdGlvbnMvZGlhZ25vc2lzL3RoZXJhcHk8L2tleXdvcmQ+PGtleXdvcmQ+SGVtb3B0eXNpcy9l
dGlvbG9neTwva2V5d29yZD48a2V5d29yZD5IdW1hbnM8L2tleXdvcmQ+PGtleXdvcmQ+SHlwZXJ0
ZW5zaW9uLCBQb3J0YWwvY29tcGxpY2F0aW9ucy9kaWFnbm9zaXMvdGhlcmFweTwva2V5d29yZD48
a2V5d29yZD5IeXBlcnRlbnNpb24sIFB1bG1vbmFyeS8qZGlhZ25vc2lzL2V0aW9sb2d5Lyp0aGVy
YXB5PC9rZXl3b3JkPjxrZXl3b3JkPkx1bmcgVHJhbnNwbGFudGF0aW9uL21ldGhvZHM8L2tleXdv
cmQ+PGtleXdvcmQ+TWFnbmV0aWMgUmVzb25hbmNlIEFuZ2lvZ3JhcGh5L21ldGhvZHM8L2tleXdv
cmQ+PGtleXdvcmQ+TXVsdGltb2RhbCBJbWFnaW5nL21ldGhvZHM8L2tleXdvcmQ+PGtleXdvcmQ+
UGF0aWVudCBDb21wbGlhbmNlPC9rZXl3b3JkPjxrZXl3b3JkPlByZWduYW5jeTwva2V5d29yZD48
a2V5d29yZD5QcmVnbmFuY3kgQ29tcGxpY2F0aW9ucywgQ2FyZGlvdmFzY3VsYXIvdGhlcmFweTwv
a2V5d29yZD48a2V5d29yZD5SZWZlcnJhbCBhbmQgQ29uc3VsdGF0aW9uPC9rZXl3b3JkPjxrZXl3
b3JkPlJlc3BpcmF0b3J5IEZ1bmN0aW9uIFRlc3RzL21ldGhvZHM8L2tleXdvcmQ+PGtleXdvcmQ+
UmlzayBBc3Nlc3NtZW50L21ldGhvZHM8L2tleXdvcmQ+PGtleXdvcmQ+UmlzayBGYWN0b3JzPC9r
ZXl3b3JkPjxrZXl3b3JkPlNvY2lhbCBTdXBwb3J0PC9rZXl3b3JkPjxrZXl3b3JkPlRlcm1pbmFs
IENhcmUvbWV0aG9kczwva2V5d29yZD48a2V5d29yZD5UaGVyYXBpZXMsIEludmVzdGlnYXRpb25h
bC9tZXRob2RzPC9rZXl3b3JkPjxrZXl3b3JkPlRocm9tYm9lbWJvbGlzbS9jb21wbGljYXRpb25z
L2RpYWdub3Npcy90aGVyYXB5PC9rZXl3b3JkPjxrZXl3b3JkPlRvbW9ncmFwaHksIFgtUmF5IENv
bXB1dGVkL21ldGhvZHM8L2tleXdvcmQ+PGtleXdvcmQ+VHJhdmVsIE1lZGljaW5lL21ldGhvZHM8
L2tleXdvcmQ+PGtleXdvcmQ+VHJlYXRtZW50IE91dGNvbWU8L2tleXdvcmQ+PGtleXdvcmQ+VmVu
dHJpY3VsYXIgRHlzZnVuY3Rpb24sIFJpZ2h0L2NvbXBsaWNhdGlvbnMvdGhlcmFweTwva2V5d29y
ZD48a2V5d29yZD5DaHJvbmljIHRocm9tYm9lbWJvbGljIHB1bG1vbmFyeSBoeXBlcnRlbnNpb248
L2tleXdvcmQ+PGtleXdvcmQ+Q29uZ2VuaXRhbCBoZWFydCBkaXNlYXNlPC9rZXl3b3JkPjxrZXl3
b3JkPkNvbm5lY3RpdmUgdGlzc3VlIGRpc2Vhc2U8L2tleXdvcmQ+PGtleXdvcmQ+RW5kb3RoZWxp
biByZWNlcHRvciBhbnRhZ29uaXN0czwva2V5d29yZD48a2V5d29yZD5HdWlkZWxpbmVzPC9rZXl3
b3JkPjxrZXl3b3JkPkhlYXJ0IGZhaWx1cmU8L2tleXdvcmQ+PGtleXdvcmQ+TGVmdCBoZWFydCBk
aXNlYXNlPC9rZXl3b3JkPjxrZXl3b3JkPkx1bmcgZGlzZWFzZTwva2V5d29yZD48a2V5d29yZD5Q
aG9zcGhvZGllc3RlcmFzZSB0eXBlIDUgaW5oaWJpdG9yczwva2V5d29yZD48a2V5d29yZD5Qcm9z
dGFjeWNsaW4gYW5hbG9ndWVzPC9rZXl3b3JkPjxrZXl3b3JkPlB1bG1vbmFyeSBhcnRlcmlhbCBo
eXBlcnRlbnNpb248L2tleXdvcmQ+PGtleXdvcmQ+UHVsbW9uYXJ5IGh5cGVydGVuc2lvbjwva2V5
d29yZD48a2V5d29yZD5SZXNwaXJhdG9yeSBmYWlsdXJlPC9rZXl3b3JkPjwva2V5d29yZHM+PGRh
dGVzPjx5ZWFyPjIwMTY8L3llYXI+PHB1Yi1kYXRlcz48ZGF0ZT5KYW4gMTwvZGF0ZT48L3B1Yi1k
YXRlcz48L2RhdGVzPjxpc2JuPjE1MjItOTY0NSAoRWxlY3Ryb25pYykmI3hEOzAxOTUtNjY4WCAo
TGlua2luZyk8L2lzYm4+PGFjY2Vzc2lvbi1udW0+MjYzMjAxMTM8L2FjY2Vzc2lvbi1udW0+PHVy
bHM+PHJlbGF0ZWQtdXJscz48dXJsPmh0dHBzOi8vd3d3Lm5jYmkubmxtLm5paC5nb3YvcHVibWVk
LzI2MzIwMTEzPC91cmw+PC9yZWxhdGVkLXVybHM+PC91cmxzPjxlbGVjdHJvbmljLXJlc291cmNl
LW51bT4xMC4xMDkzL2V1cmhlYXJ0ai9laHYzMTc8L2VsZWN0cm9uaWMtcmVzb3VyY2UtbnVtPjwv
cmVjb3JkPjwvQ2l0ZT48L0VuZE5vdGU+AG==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1311A7" w:rsidRPr="002F13BB">
        <w:rPr>
          <w:color w:val="auto"/>
        </w:rPr>
      </w:r>
      <w:r w:rsidR="001311A7" w:rsidRPr="002F13BB">
        <w:rPr>
          <w:color w:val="auto"/>
        </w:rPr>
        <w:fldChar w:fldCharType="separate"/>
      </w:r>
      <w:r w:rsidR="000B5FB6" w:rsidRPr="002F13BB">
        <w:rPr>
          <w:noProof/>
          <w:color w:val="auto"/>
          <w:vertAlign w:val="superscript"/>
        </w:rPr>
        <w:t>1,19</w:t>
      </w:r>
      <w:r w:rsidR="001311A7" w:rsidRPr="002F13BB">
        <w:rPr>
          <w:color w:val="auto"/>
        </w:rPr>
        <w:fldChar w:fldCharType="end"/>
      </w:r>
      <w:r w:rsidR="001311A7" w:rsidRPr="002F13BB">
        <w:rPr>
          <w:color w:val="auto"/>
        </w:rPr>
        <w:t xml:space="preserve">. The advantage of this model is the application in wild type (genetically unmodified) mice, the relatively easy and low-cost implementation, the relatively low mortality of the diseased animals, and the quick development of the disease of interest (3 weeks). PH prevention </w:t>
      </w:r>
      <w:r w:rsidR="007C7957">
        <w:rPr>
          <w:color w:val="auto"/>
        </w:rPr>
        <w:t>and</w:t>
      </w:r>
      <w:r w:rsidR="001311A7" w:rsidRPr="002F13BB">
        <w:rPr>
          <w:color w:val="auto"/>
        </w:rPr>
        <w:t xml:space="preserve"> therapy studies can easily be implemented in this model, without the necessity of advanced skills as opposed to surgical rodent models. </w:t>
      </w:r>
    </w:p>
    <w:p w14:paraId="508BE0BB" w14:textId="77777777" w:rsidR="00B5164E" w:rsidRPr="002F13BB" w:rsidRDefault="00B5164E" w:rsidP="001311A7">
      <w:pPr>
        <w:rPr>
          <w:color w:val="auto"/>
        </w:rPr>
      </w:pPr>
    </w:p>
    <w:p w14:paraId="5E01F949" w14:textId="1D1B56F8" w:rsidR="00D527D8" w:rsidRPr="002F13BB" w:rsidRDefault="00D527D8" w:rsidP="00F0252C">
      <w:pPr>
        <w:rPr>
          <w:color w:val="auto"/>
        </w:rPr>
      </w:pPr>
      <w:r w:rsidRPr="002F13BB">
        <w:rPr>
          <w:color w:val="auto"/>
        </w:rPr>
        <w:t>When implementing the protocol there are some critical steps, which one should keep in mind</w:t>
      </w:r>
      <w:r w:rsidR="003F578F">
        <w:rPr>
          <w:color w:val="auto"/>
        </w:rPr>
        <w:t>.</w:t>
      </w:r>
    </w:p>
    <w:p w14:paraId="640D2EA4" w14:textId="31B1A7CF" w:rsidR="00BA2E16" w:rsidRPr="002F13BB" w:rsidRDefault="00BA2E16" w:rsidP="003F578F">
      <w:pPr>
        <w:rPr>
          <w:color w:val="auto"/>
        </w:rPr>
      </w:pPr>
      <w:r w:rsidRPr="002F13BB">
        <w:rPr>
          <w:color w:val="auto"/>
        </w:rPr>
        <w:t>When planning the study</w:t>
      </w:r>
      <w:r w:rsidR="00936DF8" w:rsidRPr="002F13BB">
        <w:rPr>
          <w:color w:val="auto"/>
        </w:rPr>
        <w:t>, one should keep in mind that in the Hypoxia/</w:t>
      </w:r>
      <w:r w:rsidR="004543A7" w:rsidRPr="002F13BB">
        <w:rPr>
          <w:color w:val="auto"/>
        </w:rPr>
        <w:t>SU5416</w:t>
      </w:r>
      <w:r w:rsidR="00936DF8" w:rsidRPr="002F13BB">
        <w:rPr>
          <w:color w:val="auto"/>
        </w:rPr>
        <w:t xml:space="preserve"> </w:t>
      </w:r>
      <w:r w:rsidR="006C12BA">
        <w:rPr>
          <w:color w:val="auto"/>
        </w:rPr>
        <w:t>g</w:t>
      </w:r>
      <w:r w:rsidR="00936DF8" w:rsidRPr="002F13BB">
        <w:rPr>
          <w:color w:val="auto"/>
        </w:rPr>
        <w:t xml:space="preserve">roup the mortality of the animals varies between </w:t>
      </w:r>
      <w:r w:rsidR="00D97D53">
        <w:rPr>
          <w:color w:val="auto"/>
        </w:rPr>
        <w:t>0</w:t>
      </w:r>
      <w:r w:rsidR="00936DF8" w:rsidRPr="002F13BB">
        <w:rPr>
          <w:color w:val="auto"/>
        </w:rPr>
        <w:t>-10% (unpublished observation</w:t>
      </w:r>
      <w:r w:rsidRPr="002F13BB">
        <w:rPr>
          <w:color w:val="auto"/>
        </w:rPr>
        <w:t>s</w:t>
      </w:r>
      <w:r w:rsidR="00936DF8" w:rsidRPr="002F13BB">
        <w:rPr>
          <w:color w:val="auto"/>
        </w:rPr>
        <w:t xml:space="preserve">). </w:t>
      </w:r>
      <w:r w:rsidRPr="002F13BB">
        <w:rPr>
          <w:color w:val="auto"/>
        </w:rPr>
        <w:t xml:space="preserve">Therefore, in order to reach statistical power and avoid underpowered studies, at least 10 mice per group </w:t>
      </w:r>
      <w:r w:rsidR="00A72006">
        <w:rPr>
          <w:color w:val="auto"/>
        </w:rPr>
        <w:t xml:space="preserve">are </w:t>
      </w:r>
      <w:r w:rsidRPr="002F13BB">
        <w:rPr>
          <w:color w:val="auto"/>
        </w:rPr>
        <w:t xml:space="preserve">recommended. The solubility of </w:t>
      </w:r>
      <w:r w:rsidR="004543A7" w:rsidRPr="002F13BB">
        <w:rPr>
          <w:color w:val="auto"/>
        </w:rPr>
        <w:t>SU5416</w:t>
      </w:r>
      <w:r w:rsidRPr="002F13BB">
        <w:rPr>
          <w:color w:val="auto"/>
        </w:rPr>
        <w:t xml:space="preserve"> is low. Therefore</w:t>
      </w:r>
      <w:r w:rsidR="00C139D1" w:rsidRPr="002F13BB">
        <w:rPr>
          <w:color w:val="auto"/>
        </w:rPr>
        <w:t>,</w:t>
      </w:r>
      <w:r w:rsidRPr="002F13BB">
        <w:rPr>
          <w:color w:val="auto"/>
        </w:rPr>
        <w:t xml:space="preserve"> DMSO or another solvent (e.g. </w:t>
      </w:r>
      <w:proofErr w:type="spellStart"/>
      <w:r w:rsidR="00E97CAC" w:rsidRPr="002F13BB">
        <w:rPr>
          <w:rFonts w:asciiTheme="minorHAnsi" w:hAnsiTheme="minorHAnsi" w:cs="Arial"/>
          <w:bCs/>
          <w:color w:val="auto"/>
        </w:rPr>
        <w:t>Carboxymethyl</w:t>
      </w:r>
      <w:proofErr w:type="spellEnd"/>
      <w:r w:rsidR="00E97CAC" w:rsidRPr="002F13BB">
        <w:rPr>
          <w:rFonts w:asciiTheme="minorHAnsi" w:hAnsiTheme="minorHAnsi" w:cs="Arial"/>
          <w:bCs/>
          <w:color w:val="auto"/>
        </w:rPr>
        <w:t xml:space="preserve"> cellulose</w:t>
      </w:r>
      <w:r w:rsidR="00E97CAC">
        <w:rPr>
          <w:rFonts w:asciiTheme="minorHAnsi" w:hAnsiTheme="minorHAnsi" w:cs="Arial"/>
          <w:bCs/>
          <w:color w:val="auto"/>
        </w:rPr>
        <w:t>, CMC</w:t>
      </w:r>
      <w:r w:rsidRPr="002F13BB">
        <w:rPr>
          <w:color w:val="auto"/>
        </w:rPr>
        <w:t>) have to be used. DMSO in high doses can be toxic. The LD</w:t>
      </w:r>
      <w:r w:rsidRPr="002F13BB">
        <w:rPr>
          <w:color w:val="auto"/>
          <w:vertAlign w:val="subscript"/>
        </w:rPr>
        <w:t xml:space="preserve">50 </w:t>
      </w:r>
      <w:r w:rsidRPr="002F13BB">
        <w:rPr>
          <w:color w:val="auto"/>
        </w:rPr>
        <w:t>for subcutaneous (</w:t>
      </w:r>
      <w:proofErr w:type="spellStart"/>
      <w:r w:rsidRPr="002F13BB">
        <w:rPr>
          <w:color w:val="auto"/>
        </w:rPr>
        <w:t>s.c.</w:t>
      </w:r>
      <w:proofErr w:type="spellEnd"/>
      <w:r w:rsidRPr="002F13BB">
        <w:rPr>
          <w:color w:val="auto"/>
        </w:rPr>
        <w:t>) use in mice has been reported to be 13.9 – 25.6 g/kg</w:t>
      </w:r>
      <w:r w:rsidR="00C139D1"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C139D1" w:rsidRPr="002F13BB">
        <w:rPr>
          <w:color w:val="auto"/>
        </w:rPr>
      </w:r>
      <w:r w:rsidR="00C139D1" w:rsidRPr="002F13BB">
        <w:rPr>
          <w:color w:val="auto"/>
        </w:rPr>
        <w:fldChar w:fldCharType="separate"/>
      </w:r>
      <w:r w:rsidR="000B5FB6" w:rsidRPr="002F13BB">
        <w:rPr>
          <w:noProof/>
          <w:color w:val="auto"/>
          <w:vertAlign w:val="superscript"/>
        </w:rPr>
        <w:t>21,22</w:t>
      </w:r>
      <w:r w:rsidR="00C139D1" w:rsidRPr="002F13BB">
        <w:rPr>
          <w:color w:val="auto"/>
        </w:rPr>
        <w:fldChar w:fldCharType="end"/>
      </w:r>
      <w:r w:rsidRPr="002F13BB">
        <w:rPr>
          <w:color w:val="auto"/>
        </w:rPr>
        <w:t>. LD</w:t>
      </w:r>
      <w:r w:rsidRPr="002F13BB">
        <w:rPr>
          <w:color w:val="auto"/>
          <w:vertAlign w:val="subscript"/>
        </w:rPr>
        <w:t xml:space="preserve">50 </w:t>
      </w:r>
      <w:r w:rsidRPr="002F13BB">
        <w:rPr>
          <w:color w:val="auto"/>
        </w:rPr>
        <w:t>is defined as the dose required to kill 50% of the members of a tested population after a specified test duration</w:t>
      </w:r>
      <w:r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Pr="002F13BB">
        <w:rPr>
          <w:color w:val="auto"/>
        </w:rPr>
      </w:r>
      <w:r w:rsidRPr="002F13BB">
        <w:rPr>
          <w:color w:val="auto"/>
        </w:rPr>
        <w:fldChar w:fldCharType="separate"/>
      </w:r>
      <w:r w:rsidR="000B5FB6" w:rsidRPr="002F13BB">
        <w:rPr>
          <w:noProof/>
          <w:color w:val="auto"/>
          <w:vertAlign w:val="superscript"/>
        </w:rPr>
        <w:t>21,22</w:t>
      </w:r>
      <w:r w:rsidRPr="002F13BB">
        <w:rPr>
          <w:color w:val="auto"/>
        </w:rPr>
        <w:fldChar w:fldCharType="end"/>
      </w:r>
      <w:r w:rsidRPr="002F13BB">
        <w:rPr>
          <w:color w:val="auto"/>
        </w:rPr>
        <w:t>.</w:t>
      </w:r>
      <w:r w:rsidR="004D41C8">
        <w:rPr>
          <w:color w:val="auto"/>
        </w:rPr>
        <w:t xml:space="preserve"> </w:t>
      </w:r>
      <w:r w:rsidRPr="002F13BB">
        <w:rPr>
          <w:color w:val="auto"/>
        </w:rPr>
        <w:t>For a mouse that weigh</w:t>
      </w:r>
      <w:r w:rsidR="00C139D1" w:rsidRPr="002F13BB">
        <w:rPr>
          <w:color w:val="auto"/>
        </w:rPr>
        <w:t>s</w:t>
      </w:r>
      <w:r w:rsidRPr="002F13BB">
        <w:rPr>
          <w:color w:val="auto"/>
        </w:rPr>
        <w:t xml:space="preserve"> 25 g, 4.4 g/Kg of DMSO is used (calculations based on DMSO density of 1.1 g/mL and 0.1 mL applied </w:t>
      </w:r>
      <w:proofErr w:type="spellStart"/>
      <w:r w:rsidRPr="002F13BB">
        <w:rPr>
          <w:color w:val="auto"/>
        </w:rPr>
        <w:t>s.c.</w:t>
      </w:r>
      <w:proofErr w:type="spellEnd"/>
      <w:r w:rsidRPr="002F13BB">
        <w:rPr>
          <w:color w:val="auto"/>
        </w:rPr>
        <w:t>/mouse). Therefore, the subcutaneously given dose is much lower than the LD</w:t>
      </w:r>
      <w:r w:rsidRPr="002F13BB">
        <w:rPr>
          <w:color w:val="auto"/>
          <w:vertAlign w:val="subscript"/>
        </w:rPr>
        <w:t xml:space="preserve">50 </w:t>
      </w:r>
      <w:r w:rsidRPr="002F13BB">
        <w:rPr>
          <w:color w:val="auto"/>
        </w:rPr>
        <w:t xml:space="preserve">value. In our hands, </w:t>
      </w:r>
      <w:r w:rsidR="00A72006">
        <w:rPr>
          <w:color w:val="auto"/>
        </w:rPr>
        <w:t xml:space="preserve">the </w:t>
      </w:r>
      <w:r w:rsidRPr="002F13BB">
        <w:rPr>
          <w:color w:val="auto"/>
        </w:rPr>
        <w:t xml:space="preserve">application of </w:t>
      </w:r>
      <w:r w:rsidR="004543A7" w:rsidRPr="002F13BB">
        <w:rPr>
          <w:color w:val="auto"/>
        </w:rPr>
        <w:t>SU5416</w:t>
      </w:r>
      <w:r w:rsidRPr="002F13BB">
        <w:rPr>
          <w:color w:val="auto"/>
        </w:rPr>
        <w:t xml:space="preserve"> dissolved in DMSO, as d</w:t>
      </w:r>
      <w:bookmarkStart w:id="0" w:name="_GoBack"/>
      <w:bookmarkEnd w:id="0"/>
      <w:r w:rsidRPr="002F13BB">
        <w:rPr>
          <w:color w:val="auto"/>
        </w:rPr>
        <w:t xml:space="preserve">escribed here, can cause skin irritation in some cases, but no other toxic effects are </w:t>
      </w:r>
      <w:r w:rsidRPr="002F13BB">
        <w:rPr>
          <w:color w:val="auto"/>
        </w:rPr>
        <w:lastRenderedPageBreak/>
        <w:t xml:space="preserve">observed. However, several reports recommend the use of CMC as an alternative vehicle to </w:t>
      </w:r>
      <w:r w:rsidR="004543A7" w:rsidRPr="002F13BB">
        <w:rPr>
          <w:color w:val="auto"/>
        </w:rPr>
        <w:t>SU5416</w:t>
      </w:r>
      <w:r w:rsidRPr="002F13BB">
        <w:rPr>
          <w:color w:val="auto"/>
        </w:rPr>
        <w:fldChar w:fldCharType="begin"/>
      </w:r>
      <w:r w:rsidR="000B5FB6" w:rsidRPr="002F13BB">
        <w:rPr>
          <w:color w:val="auto"/>
        </w:rPr>
        <w:instrText xml:space="preserve"> ADDIN EN.CITE &lt;EndNote&gt;&lt;Cite&gt;&lt;Author&gt;Wang&lt;/Author&gt;&lt;Year&gt;2018&lt;/Year&gt;&lt;RecNum&gt;16&lt;/RecNum&gt;&lt;DisplayText&gt;&lt;style face="superscript"&gt;14&lt;/style&gt;&lt;/DisplayText&gt;&lt;record&gt;&lt;rec-number&gt;16&lt;/rec-number&gt;&lt;foreign-keys&gt;&lt;key app="EN" db-id="0z02s25eetrstjep9ztvdvfetzrrs9ezfv9a" timestamp="1549323437"&gt;16&lt;/key&gt;&lt;/foreign-keys&gt;&lt;ref-type name="Journal Article"&gt;17&lt;/ref-type&gt;&lt;contributors&gt;&lt;authors&gt;&lt;author&gt;Wang, Z.&lt;/author&gt;&lt;author&gt;Patel, J. R.&lt;/author&gt;&lt;author&gt;Schreier, D. A.&lt;/author&gt;&lt;author&gt;Hacker, T. A.&lt;/author&gt;&lt;author&gt;Moss, R. L.&lt;/author&gt;&lt;author&gt;Chesler, N. C.&lt;/author&gt;&lt;/authors&gt;&lt;/contributors&gt;&lt;auth-address&gt;Department of Biomedical Engineering, University of Wisconsin-Madison , Madison, Wisconsin.&amp;#xD;Department of Mechanical Engineering, Colorado State University , Fort Collins, Colorado.&amp;#xD;Department of Cell and Regenerative Biology, University of Wisconsin-Madison , Madison, Wisconsin.&amp;#xD;Department of Medicine, University of Wisconsin-Madison , Madison, Wisconsin.&lt;/auth-address&gt;&lt;titles&gt;&lt;title&gt;Organ-level right ventricular dysfunction with preserved Frank-Starling mechanism in a mouse model of pulmonary arterial hypertension&lt;/title&gt;&lt;secondary-title&gt;J Appl Physiol (1985)&lt;/secondary-title&gt;&lt;/titles&gt;&lt;periodical&gt;&lt;full-title&gt;J Appl Physiol (1985)&lt;/full-title&gt;&lt;/periodical&gt;&lt;pages&gt;1244-1253&lt;/pages&gt;&lt;volume&gt;124&lt;/volume&gt;&lt;number&gt;5&lt;/number&gt;&lt;edition&gt;2018/01/26&lt;/edition&gt;&lt;keywords&gt;&lt;keyword&gt;hypertrophy&lt;/keyword&gt;&lt;keyword&gt;myocyte morphology&lt;/keyword&gt;&lt;keyword&gt;right heart failure&lt;/keyword&gt;&lt;keyword&gt;skinned trabeculae&lt;/keyword&gt;&lt;keyword&gt;ventricular-vascular coupling&lt;/keyword&gt;&lt;/keywords&gt;&lt;dates&gt;&lt;year&gt;2018&lt;/year&gt;&lt;pub-dates&gt;&lt;date&gt;May 1&lt;/date&gt;&lt;/pub-dates&gt;&lt;/dates&gt;&lt;isbn&gt;1522-1601 (Electronic)&amp;#xD;0161-7567 (Linking)&lt;/isbn&gt;&lt;accession-num&gt;29369739&lt;/accession-num&gt;&lt;urls&gt;&lt;related-urls&gt;&lt;url&gt;https://www.ncbi.nlm.nih.gov/pubmed/29369739&lt;/url&gt;&lt;/related-urls&gt;&lt;/urls&gt;&lt;custom2&gt;PMC6008075&lt;/custom2&gt;&lt;electronic-resource-num&gt;10.1152/japplphysiol.00725.2017&lt;/electronic-resource-num&gt;&lt;/record&gt;&lt;/Cite&gt;&lt;/EndNote&gt;</w:instrText>
      </w:r>
      <w:r w:rsidRPr="002F13BB">
        <w:rPr>
          <w:color w:val="auto"/>
        </w:rPr>
        <w:fldChar w:fldCharType="separate"/>
      </w:r>
      <w:r w:rsidR="000B5FB6" w:rsidRPr="002F13BB">
        <w:rPr>
          <w:noProof/>
          <w:color w:val="auto"/>
          <w:vertAlign w:val="superscript"/>
        </w:rPr>
        <w:t>14</w:t>
      </w:r>
      <w:r w:rsidRPr="002F13BB">
        <w:rPr>
          <w:color w:val="auto"/>
        </w:rPr>
        <w:fldChar w:fldCharType="end"/>
      </w:r>
      <w:r w:rsidRPr="002F13BB">
        <w:rPr>
          <w:color w:val="auto"/>
        </w:rPr>
        <w:t>.</w:t>
      </w:r>
      <w:r w:rsidR="003F578F">
        <w:rPr>
          <w:color w:val="auto"/>
        </w:rPr>
        <w:t xml:space="preserve"> </w:t>
      </w:r>
      <w:r w:rsidR="00DB6D37" w:rsidRPr="002F13BB">
        <w:rPr>
          <w:color w:val="auto"/>
        </w:rPr>
        <w:t xml:space="preserve">When performing the RV functional measurements, close attention has to be paid at the body temperature, bleeding, </w:t>
      </w:r>
      <w:r w:rsidR="006C12BA">
        <w:rPr>
          <w:color w:val="auto"/>
        </w:rPr>
        <w:t>and</w:t>
      </w:r>
      <w:r w:rsidR="00DB6D37" w:rsidRPr="002F13BB">
        <w:rPr>
          <w:color w:val="auto"/>
        </w:rPr>
        <w:t xml:space="preserve"> depth of anesthesia, as assessed by testing the mouse reflexes.</w:t>
      </w:r>
      <w:r w:rsidR="003F578F">
        <w:rPr>
          <w:color w:val="auto"/>
        </w:rPr>
        <w:t xml:space="preserve"> </w:t>
      </w:r>
      <w:r w:rsidR="00504E14" w:rsidRPr="002F13BB">
        <w:rPr>
          <w:color w:val="auto"/>
        </w:rPr>
        <w:t>The open chest technique for assessing the RV pressure</w:t>
      </w:r>
      <w:r w:rsidR="006C12BA">
        <w:rPr>
          <w:color w:val="auto"/>
        </w:rPr>
        <w:t>,</w:t>
      </w:r>
      <w:r w:rsidR="00504E14" w:rsidRPr="002F13BB">
        <w:rPr>
          <w:color w:val="auto"/>
        </w:rPr>
        <w:t xml:space="preserve"> as described here</w:t>
      </w:r>
      <w:r w:rsidR="006C12BA">
        <w:rPr>
          <w:color w:val="auto"/>
        </w:rPr>
        <w:t>,</w:t>
      </w:r>
      <w:r w:rsidR="00504E14" w:rsidRPr="002F13BB">
        <w:rPr>
          <w:color w:val="auto"/>
        </w:rPr>
        <w:t xml:space="preserve"> has the advantage of easily being implemented </w:t>
      </w:r>
      <w:r w:rsidR="00DF1E40" w:rsidRPr="002F13BB">
        <w:rPr>
          <w:color w:val="auto"/>
        </w:rPr>
        <w:t xml:space="preserve">even by </w:t>
      </w:r>
      <w:r w:rsidR="005E2584" w:rsidRPr="002F13BB">
        <w:rPr>
          <w:color w:val="auto"/>
        </w:rPr>
        <w:t xml:space="preserve">an </w:t>
      </w:r>
      <w:r w:rsidR="00DF1E40" w:rsidRPr="002F13BB">
        <w:rPr>
          <w:color w:val="auto"/>
        </w:rPr>
        <w:t>inexperienced user. The closed</w:t>
      </w:r>
      <w:r w:rsidR="00A72006">
        <w:rPr>
          <w:color w:val="auto"/>
        </w:rPr>
        <w:t>-</w:t>
      </w:r>
      <w:r w:rsidR="00DF1E40" w:rsidRPr="002F13BB">
        <w:rPr>
          <w:color w:val="auto"/>
        </w:rPr>
        <w:t>chest method (described elsewhere</w:t>
      </w:r>
      <w:r w:rsidR="00DF1E40" w:rsidRPr="002F13BB">
        <w:rPr>
          <w:color w:val="auto"/>
        </w:rPr>
        <w:fldChar w:fldCharType="begin">
          <w:fldData xml:space="preserve">PEVuZE5vdGU+PENpdGU+PEF1dGhvcj5BYnJhaGFtPC9BdXRob3I+PFllYXI+MjAxNTwvWWVhcj48
UmVjTnVtPjE1PC9SZWNOdW0+PERpc3BsYXlUZXh0PjxzdHlsZSBmYWNlPSJzdXBlcnNjcmlwdCI+
MjMtMjU8L3N0eWxlPjwvRGlzcGxheVRleHQ+PHJlY29yZD48cmVjLW51bWJlcj4xNTwvcmVjLW51
bWJlcj48Zm9yZWlnbi1rZXlzPjxrZXkgYXBwPSJFTiIgZGItaWQ9IjB6MDJzMjVlZXRyc3RqZXA5
enR2ZHZmZXR6cnJzOWV6ZnY5YSIgdGltZXN0YW1wPSIxNTQ5MzE1MjYyIj4xNTwva2V5PjwvZm9y
ZWlnbi1rZXlzPjxyZWYtdHlwZSBuYW1lPSJKb3VybmFsIEFydGljbGUiPjE3PC9yZWYtdHlwZT48
Y29udHJpYnV0b3JzPjxhdXRob3JzPjxhdXRob3I+QWJyYWhhbSwgRC48L2F1dGhvcj48YXV0aG9y
Pk1hbywgTC48L2F1dGhvcj48L2F1dGhvcnM+PC9jb250cmlidXRvcnM+PGF1dGgtYWRkcmVzcz5E
ZXBhcnRtZW50IG9mIE1lZGljaW5lLCBEdWtlIFVuaXZlcnNpdHkgTWVkaWNhbCBDZW50ZXI7IGRl
bm5pcy5hYnJhaGFtQGR1a2UuZWR1LiYjeEQ7RGVwYXJ0bWVudCBvZiBNZWRpY2luZSwgRHVrZSBV
bml2ZXJzaXR5IE1lZGljYWwgQ2VudGVyLjwvYXV0aC1hZGRyZXNzPjx0aXRsZXM+PHRpdGxlPkNh
cmRpYWMgUHJlc3N1cmUtVm9sdW1lIExvb3AgQW5hbHlzaXMgVXNpbmcgQ29uZHVjdGFuY2UgQ2F0
aGV0ZXJzIGluIE1pY2U8L3RpdGxlPjxzZWNvbmRhcnktdGl0bGU+SiBWaXMgRXhwPC9zZWNvbmRh
cnktdGl0bGU+PC90aXRsZXM+PHBlcmlvZGljYWw+PGZ1bGwtdGl0bGU+SiBWaXMgRXhwPC9mdWxs
LXRpdGxlPjwvcGVyaW9kaWNhbD48bnVtYmVyPjEwMzwvbnVtYmVyPjxlZGl0aW9uPjIwMTUvMTAv
MDY8L2VkaXRpb24+PGtleXdvcmRzPjxrZXl3b3JkPkFuaW1hbHM8L2tleXdvcmQ+PGtleXdvcmQ+
Q2FsaWJyYXRpb248L2tleXdvcmQ+PGtleXdvcmQ+Q2FyZGlhYyBDYXRoZXRlcml6YXRpb24vKmlu
c3RydW1lbnRhdGlvbi8qbWV0aG9kczwva2V5d29yZD48a2V5d29yZD5DYXRoZXRlcnM8L2tleXdv
cmQ+PGtleXdvcmQ+SGVhcnQvKnBoeXNpb2xvZ3k8L2tleXdvcmQ+PGtleXdvcmQ+SGVhcnQgQ29u
ZHVjdGlvbiBTeXN0ZW0vKnBoeXNpb2xvZ3k8L2tleXdvcmQ+PGtleXdvcmQ+TWljZTwva2V5d29y
ZD48a2V5d29yZD5TdHJva2UgVm9sdW1lL3BoeXNpb2xvZ3k8L2tleXdvcmQ+PGtleXdvcmQ+VmVu
dHJpY3VsYXIgRnVuY3Rpb24sIExlZnQvcGh5c2lvbG9neTwva2V5d29yZD48L2tleXdvcmRzPjxk
YXRlcz48eWVhcj4yMDE1PC95ZWFyPjxwdWItZGF0ZXM+PGRhdGU+U2VwIDE3PC9kYXRlPjwvcHVi
LWRhdGVzPjwvZGF0ZXM+PGlzYm4+MTk0MC0wODdYIChFbGVjdHJvbmljKSYjeEQ7MTk0MC0wODdY
IChMaW5raW5nKTwvaXNibj48YWNjZXNzaW9uLW51bT4yNjQzNjgzODwvYWNjZXNzaW9uLW51bT48
dXJscz48cmVsYXRlZC11cmxzPjx1cmw+aHR0cHM6Ly93d3cubmNiaS5ubG0ubmloLmdvdi9wdWJt
ZWQvMjY0MzY4Mzg8L3VybD48L3JlbGF0ZWQtdXJscz48L3VybHM+PGN1c3RvbTI+UE1DNDY5MjYw
NzwvY3VzdG9tMj48ZWxlY3Ryb25pYy1yZXNvdXJjZS1udW0+MTAuMzc5MS81Mjk0MjwvZWxlY3Ry
b25pYy1yZXNvdXJjZS1udW0+PC9yZWNvcmQ+PC9DaXRlPjxDaXRlPjxBdXRob3I+TWE8L0F1dGhv
cj48WWVhcj4yMDE2PC9ZZWFyPjxSZWNOdW0+MTQ8L1JlY051bT48cmVjb3JkPjxyZWMtbnVtYmVy
PjE0PC9yZWMtbnVtYmVyPjxmb3JlaWduLWtleXM+PGtleSBhcHA9IkVOIiBkYi1pZD0iMHowMnMy
NWVldHJzdGplcDl6dHZkdmZldHpycnM5ZXpmdjlhIiB0aW1lc3RhbXA9IjE1NDkzMTUyMTkiPjE0
PC9rZXk+PC9mb3JlaWduLWtleXM+PHJlZi10eXBlIG5hbWU9IkpvdXJuYWwgQXJ0aWNsZSI+MTc8
L3JlZi10eXBlPjxjb250cmlidXRvcnM+PGF1dGhvcnM+PGF1dGhvcj5NYSwgWi48L2F1dGhvcj48
YXV0aG9yPk1hbywgTC48L2F1dGhvcj48YXV0aG9yPlJhamFnb3BhbCwgUy48L2F1dGhvcj48L2F1
dGhvcnM+PC9jb250cmlidXRvcnM+PGF1dGgtYWRkcmVzcz5EZXBhcnRtZW50IG9mIE1lZGljaW5l
LCBEdWtlIFVuaXZlcnNpdHkgTWVkaWNhbCBDZW50ZXIuJiN4RDtEZXBhcnRtZW50IG9mIE1lZGlj
aW5lLCBEdWtlIFVuaXZlcnNpdHkgTWVkaWNhbCBDZW50ZXI7IHN1ZGFyc2hhbi5yYWphZ29wYWxA
ZG0uZHVrZS5lZHUuPC9hdXRoLWFkZHJlc3M+PHRpdGxlcz48dGl0bGU+SGVtb2R5bmFtaWMgQ2hh
cmFjdGVyaXphdGlvbiBvZiBSb2RlbnQgTW9kZWxzIG9mIFB1bG1vbmFyeSBBcnRlcmlhbCBIeXBl
cnRlbnNpb248L3RpdGxlPjxzZWNvbmRhcnktdGl0bGU+SiBWaXMgRXhwPC9zZWNvbmRhcnktdGl0
bGU+PC90aXRsZXM+PHBlcmlvZGljYWw+PGZ1bGwtdGl0bGU+SiBWaXMgRXhwPC9mdWxsLXRpdGxl
PjwvcGVyaW9kaWNhbD48bnVtYmVyPjExMDwvbnVtYmVyPjxlZGl0aW9uPjIwMTYvMDUvMTI8L2Vk
aXRpb24+PGtleXdvcmRzPjxrZXl3b3JkPkFuaW1hbHM8L2tleXdvcmQ+PGtleXdvcmQ+QXJ0ZXJp
YWwgUHJlc3N1cmU8L2tleXdvcmQ+PGtleXdvcmQ+KkRpc2Vhc2UgTW9kZWxzLCBBbmltYWw8L2tl
eXdvcmQ+PGtleXdvcmQ+SGVtb2R5bmFtaWNzPC9rZXl3b3JkPjxrZXl3b3JkPkh5cGVydGVuc2lv
biwgUHVsbW9uYXJ5LypwYXRob2xvZ3k8L2tleXdvcmQ+PGtleXdvcmQ+SHlwZXJ0cm9waHksIFJp
Z2h0IFZlbnRyaWN1bGFyLypwaHlzaW9wYXRob2xvZ3k8L2tleXdvcmQ+PGtleXdvcmQ+TWljZTwv
a2V5d29yZD48a2V5d29yZD5SYXRzPC9rZXl3b3JkPjxrZXl3b3JkPlZlbnRyaWN1bGFyIER5c2Z1
bmN0aW9uLCBSaWdodDwva2V5d29yZD48a2V5d29yZD5WZW50cmljdWxhciBGdW5jdGlvbiwgUmln
aHQ8L2tleXdvcmQ+PC9rZXl3b3Jkcz48ZGF0ZXM+PHllYXI+MjAxNjwveWVhcj48cHViLWRhdGVz
PjxkYXRlPkFwciAxMTwvZGF0ZT48L3B1Yi1kYXRlcz48L2RhdGVzPjxpc2JuPjE5NDAtMDg3WCAo
RWxlY3Ryb25pYykmI3hEOzE5NDAtMDg3WCAoTGlua2luZyk8L2lzYm4+PGFjY2Vzc2lvbi1udW0+
MjcxNjc2Nzk8L2FjY2Vzc2lvbi1udW0+PHVybHM+PHJlbGF0ZWQtdXJscz48dXJsPmh0dHBzOi8v
d3d3Lm5jYmkubmxtLm5paC5nb3YvcHVibWVkLzI3MTY3Njc5PC91cmw+PC9yZWxhdGVkLXVybHM+
PC91cmxzPjxjdXN0b20yPlBNQzQ5NDE5MDY8L2N1c3RvbTI+PGVsZWN0cm9uaWMtcmVzb3VyY2Ut
bnVtPjEwLjM3OTEvNTMzMzU8L2VsZWN0cm9uaWMtcmVzb3VyY2UtbnVtPjwvcmVjb3JkPjwvQ2l0
ZT48Q2l0ZT48QXV0aG9yPlRvd25zZW5kPC9BdXRob3I+PFllYXI+MjAxNjwvWWVhcj48UmVjTnVt
PjEzPC9SZWNOdW0+PHJlY29yZD48cmVjLW51bWJlcj4xMzwvcmVjLW51bWJlcj48Zm9yZWlnbi1r
ZXlzPjxrZXkgYXBwPSJFTiIgZGItaWQ9IjB6MDJzMjVlZXRyc3RqZXA5enR2ZHZmZXR6cnJzOWV6
ZnY5YSIgdGltZXN0YW1wPSIxNTM5MTUxNDg4Ij4xMzwva2V5PjwvZm9yZWlnbi1rZXlzPjxyZWYt
dHlwZSBuYW1lPSJKb3VybmFsIEFydGljbGUiPjE3PC9yZWYtdHlwZT48Y29udHJpYnV0b3JzPjxh
dXRob3JzPjxhdXRob3I+VG93bnNlbmQsIEQuPC9hdXRob3I+PC9hdXRob3JzPjwvY29udHJpYnV0
b3JzPjxhdXRoLWFkZHJlc3M+RGVwYXJ0bWVudCBvZiBJbnRlZ3JhdGl2ZSBCaW9sb2d5IGFuZCBQ
aHlzaW9sb2d5LCBVbml2ZXJzaXR5IG9mIE1pbm5lc290YTsgdG93bjAwNDVAdW1uLmVkdS48L2F1
dGgtYWRkcmVzcz48dGl0bGVzPjx0aXRsZT5NZWFzdXJpbmcgUHJlc3N1cmUgVm9sdW1lIExvb3Bz
IGluIHRoZSBNb3VzZTwvdGl0bGU+PHNlY29uZGFyeS10aXRsZT5KIFZpcyBFeHA8L3NlY29uZGFy
eS10aXRsZT48L3RpdGxlcz48cGVyaW9kaWNhbD48ZnVsbC10aXRsZT5KIFZpcyBFeHA8L2Z1bGwt
dGl0bGU+PC9wZXJpb2RpY2FsPjxudW1iZXI+MTExPC9udW1iZXI+PGVkaXRpb24+MjAxNi8wNS8x
MjwvZWRpdGlvbj48a2V5d29yZHM+PGtleXdvcmQ+QW5pbWFsczwva2V5d29yZD48a2V5d29yZD5C
bG9vZCBQcmVzc3VyZTwva2V5d29yZD48a2V5d29yZD5CbG9vZCBQcmVzc3VyZSBNb25pdG9yczwv
a2V5d29yZD48a2V5d29yZD5IZWFydC8qcGh5c2lvcGF0aG9sb2d5PC9rZXl3b3JkPjxrZXl3b3Jk
PkhlYXJ0IERpc2Vhc2VzL2V0aW9sb2d5L3BoeXNpb3BhdGhvbG9neTwva2V5d29yZD48a2V5d29y
ZD5IZW1vZHluYW1pY3M8L2tleXdvcmQ+PGtleXdvcmQ+TWljZTwva2V5d29yZD48L2tleXdvcmRz
PjxkYXRlcz48eWVhcj4yMDE2PC95ZWFyPjxwdWItZGF0ZXM+PGRhdGU+TWF5IDI8L2RhdGU+PC9w
dWItZGF0ZXM+PC9kYXRlcz48aXNibj4xOTQwLTA4N1ggKEVsZWN0cm9uaWMpJiN4RDsxOTQwLTA4
N1ggKExpbmtpbmcpPC9pc2JuPjxhY2Nlc3Npb24tbnVtPjI3MTY2NTc2PC9hY2Nlc3Npb24tbnVt
Pjx1cmxzPjxyZWxhdGVkLXVybHM+PHVybD5odHRwczovL3d3dy5uY2JpLm5sbS5uaWguZ292L3B1
Ym1lZC8yNzE2NjU3NjwvdXJsPjwvcmVsYXRlZC11cmxzPjwvdXJscz48Y3VzdG9tMj5QTUM0OTQy
MDI3PC9jdXN0b20yPjxlbGVjdHJvbmljLXJlc291cmNlLW51bT4xMC4zNzkxLzUzODEwPC9lbGVj
dHJvbmljLXJlc291cmNlLW51bT48L3JlY29yZD48L0NpdGU+PC9FbmROb3RlPn==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PEVuZE5vdGU+PENpdGU+PEF1dGhvcj5BYnJhaGFtPC9BdXRob3I+PFllYXI+MjAxNTwvWWVhcj48
UmVjTnVtPjE1PC9SZWNOdW0+PERpc3BsYXlUZXh0PjxzdHlsZSBmYWNlPSJzdXBlcnNjcmlwdCI+
MjMtMjU8L3N0eWxlPjwvRGlzcGxheVRleHQ+PHJlY29yZD48cmVjLW51bWJlcj4xNTwvcmVjLW51
bWJlcj48Zm9yZWlnbi1rZXlzPjxrZXkgYXBwPSJFTiIgZGItaWQ9IjB6MDJzMjVlZXRyc3RqZXA5
enR2ZHZmZXR6cnJzOWV6ZnY5YSIgdGltZXN0YW1wPSIxNTQ5MzE1MjYyIj4xNTwva2V5PjwvZm9y
ZWlnbi1rZXlzPjxyZWYtdHlwZSBuYW1lPSJKb3VybmFsIEFydGljbGUiPjE3PC9yZWYtdHlwZT48
Y29udHJpYnV0b3JzPjxhdXRob3JzPjxhdXRob3I+QWJyYWhhbSwgRC48L2F1dGhvcj48YXV0aG9y
Pk1hbywgTC48L2F1dGhvcj48L2F1dGhvcnM+PC9jb250cmlidXRvcnM+PGF1dGgtYWRkcmVzcz5E
ZXBhcnRtZW50IG9mIE1lZGljaW5lLCBEdWtlIFVuaXZlcnNpdHkgTWVkaWNhbCBDZW50ZXI7IGRl
bm5pcy5hYnJhaGFtQGR1a2UuZWR1LiYjeEQ7RGVwYXJ0bWVudCBvZiBNZWRpY2luZSwgRHVrZSBV
bml2ZXJzaXR5IE1lZGljYWwgQ2VudGVyLjwvYXV0aC1hZGRyZXNzPjx0aXRsZXM+PHRpdGxlPkNh
cmRpYWMgUHJlc3N1cmUtVm9sdW1lIExvb3AgQW5hbHlzaXMgVXNpbmcgQ29uZHVjdGFuY2UgQ2F0
aGV0ZXJzIGluIE1pY2U8L3RpdGxlPjxzZWNvbmRhcnktdGl0bGU+SiBWaXMgRXhwPC9zZWNvbmRh
cnktdGl0bGU+PC90aXRsZXM+PHBlcmlvZGljYWw+PGZ1bGwtdGl0bGU+SiBWaXMgRXhwPC9mdWxs
LXRpdGxlPjwvcGVyaW9kaWNhbD48bnVtYmVyPjEwMzwvbnVtYmVyPjxlZGl0aW9uPjIwMTUvMTAv
MDY8L2VkaXRpb24+PGtleXdvcmRzPjxrZXl3b3JkPkFuaW1hbHM8L2tleXdvcmQ+PGtleXdvcmQ+
Q2FsaWJyYXRpb248L2tleXdvcmQ+PGtleXdvcmQ+Q2FyZGlhYyBDYXRoZXRlcml6YXRpb24vKmlu
c3RydW1lbnRhdGlvbi8qbWV0aG9kczwva2V5d29yZD48a2V5d29yZD5DYXRoZXRlcnM8L2tleXdv
cmQ+PGtleXdvcmQ+SGVhcnQvKnBoeXNpb2xvZ3k8L2tleXdvcmQ+PGtleXdvcmQ+SGVhcnQgQ29u
ZHVjdGlvbiBTeXN0ZW0vKnBoeXNpb2xvZ3k8L2tleXdvcmQ+PGtleXdvcmQ+TWljZTwva2V5d29y
ZD48a2V5d29yZD5TdHJva2UgVm9sdW1lL3BoeXNpb2xvZ3k8L2tleXdvcmQ+PGtleXdvcmQ+VmVu
dHJpY3VsYXIgRnVuY3Rpb24sIExlZnQvcGh5c2lvbG9neTwva2V5d29yZD48L2tleXdvcmRzPjxk
YXRlcz48eWVhcj4yMDE1PC95ZWFyPjxwdWItZGF0ZXM+PGRhdGU+U2VwIDE3PC9kYXRlPjwvcHVi
LWRhdGVzPjwvZGF0ZXM+PGlzYm4+MTk0MC0wODdYIChFbGVjdHJvbmljKSYjeEQ7MTk0MC0wODdY
IChMaW5raW5nKTwvaXNibj48YWNjZXNzaW9uLW51bT4yNjQzNjgzODwvYWNjZXNzaW9uLW51bT48
dXJscz48cmVsYXRlZC11cmxzPjx1cmw+aHR0cHM6Ly93d3cubmNiaS5ubG0ubmloLmdvdi9wdWJt
ZWQvMjY0MzY4Mzg8L3VybD48L3JlbGF0ZWQtdXJscz48L3VybHM+PGN1c3RvbTI+UE1DNDY5MjYw
NzwvY3VzdG9tMj48ZWxlY3Ryb25pYy1yZXNvdXJjZS1udW0+MTAuMzc5MS81Mjk0MjwvZWxlY3Ry
b25pYy1yZXNvdXJjZS1udW0+PC9yZWNvcmQ+PC9DaXRlPjxDaXRlPjxBdXRob3I+TWE8L0F1dGhv
cj48WWVhcj4yMDE2PC9ZZWFyPjxSZWNOdW0+MTQ8L1JlY051bT48cmVjb3JkPjxyZWMtbnVtYmVy
PjE0PC9yZWMtbnVtYmVyPjxmb3JlaWduLWtleXM+PGtleSBhcHA9IkVOIiBkYi1pZD0iMHowMnMy
NWVldHJzdGplcDl6dHZkdmZldHpycnM5ZXpmdjlhIiB0aW1lc3RhbXA9IjE1NDkzMTUyMTkiPjE0
PC9rZXk+PC9mb3JlaWduLWtleXM+PHJlZi10eXBlIG5hbWU9IkpvdXJuYWwgQXJ0aWNsZSI+MTc8
L3JlZi10eXBlPjxjb250cmlidXRvcnM+PGF1dGhvcnM+PGF1dGhvcj5NYSwgWi48L2F1dGhvcj48
YXV0aG9yPk1hbywgTC48L2F1dGhvcj48YXV0aG9yPlJhamFnb3BhbCwgUy48L2F1dGhvcj48L2F1
dGhvcnM+PC9jb250cmlidXRvcnM+PGF1dGgtYWRkcmVzcz5EZXBhcnRtZW50IG9mIE1lZGljaW5l
LCBEdWtlIFVuaXZlcnNpdHkgTWVkaWNhbCBDZW50ZXIuJiN4RDtEZXBhcnRtZW50IG9mIE1lZGlj
aW5lLCBEdWtlIFVuaXZlcnNpdHkgTWVkaWNhbCBDZW50ZXI7IHN1ZGFyc2hhbi5yYWphZ29wYWxA
ZG0uZHVrZS5lZHUuPC9hdXRoLWFkZHJlc3M+PHRpdGxlcz48dGl0bGU+SGVtb2R5bmFtaWMgQ2hh
cmFjdGVyaXphdGlvbiBvZiBSb2RlbnQgTW9kZWxzIG9mIFB1bG1vbmFyeSBBcnRlcmlhbCBIeXBl
cnRlbnNpb248L3RpdGxlPjxzZWNvbmRhcnktdGl0bGU+SiBWaXMgRXhwPC9zZWNvbmRhcnktdGl0
bGU+PC90aXRsZXM+PHBlcmlvZGljYWw+PGZ1bGwtdGl0bGU+SiBWaXMgRXhwPC9mdWxsLXRpdGxl
PjwvcGVyaW9kaWNhbD48bnVtYmVyPjExMDwvbnVtYmVyPjxlZGl0aW9uPjIwMTYvMDUvMTI8L2Vk
aXRpb24+PGtleXdvcmRzPjxrZXl3b3JkPkFuaW1hbHM8L2tleXdvcmQ+PGtleXdvcmQ+QXJ0ZXJp
YWwgUHJlc3N1cmU8L2tleXdvcmQ+PGtleXdvcmQ+KkRpc2Vhc2UgTW9kZWxzLCBBbmltYWw8L2tl
eXdvcmQ+PGtleXdvcmQ+SGVtb2R5bmFtaWNzPC9rZXl3b3JkPjxrZXl3b3JkPkh5cGVydGVuc2lv
biwgUHVsbW9uYXJ5LypwYXRob2xvZ3k8L2tleXdvcmQ+PGtleXdvcmQ+SHlwZXJ0cm9waHksIFJp
Z2h0IFZlbnRyaWN1bGFyLypwaHlzaW9wYXRob2xvZ3k8L2tleXdvcmQ+PGtleXdvcmQ+TWljZTwv
a2V5d29yZD48a2V5d29yZD5SYXRzPC9rZXl3b3JkPjxrZXl3b3JkPlZlbnRyaWN1bGFyIER5c2Z1
bmN0aW9uLCBSaWdodDwva2V5d29yZD48a2V5d29yZD5WZW50cmljdWxhciBGdW5jdGlvbiwgUmln
aHQ8L2tleXdvcmQ+PC9rZXl3b3Jkcz48ZGF0ZXM+PHllYXI+MjAxNjwveWVhcj48cHViLWRhdGVz
PjxkYXRlPkFwciAxMTwvZGF0ZT48L3B1Yi1kYXRlcz48L2RhdGVzPjxpc2JuPjE5NDAtMDg3WCAo
RWxlY3Ryb25pYykmI3hEOzE5NDAtMDg3WCAoTGlua2luZyk8L2lzYm4+PGFjY2Vzc2lvbi1udW0+
MjcxNjc2Nzk8L2FjY2Vzc2lvbi1udW0+PHVybHM+PHJlbGF0ZWQtdXJscz48dXJsPmh0dHBzOi8v
d3d3Lm5jYmkubmxtLm5paC5nb3YvcHVibWVkLzI3MTY3Njc5PC91cmw+PC9yZWxhdGVkLXVybHM+
PC91cmxzPjxjdXN0b20yPlBNQzQ5NDE5MDY8L2N1c3RvbTI+PGVsZWN0cm9uaWMtcmVzb3VyY2Ut
bnVtPjEwLjM3OTEvNTMzMzU8L2VsZWN0cm9uaWMtcmVzb3VyY2UtbnVtPjwvcmVjb3JkPjwvQ2l0
ZT48Q2l0ZT48QXV0aG9yPlRvd25zZW5kPC9BdXRob3I+PFllYXI+MjAxNjwvWWVhcj48UmVjTnVt
PjEzPC9SZWNOdW0+PHJlY29yZD48cmVjLW51bWJlcj4xMzwvcmVjLW51bWJlcj48Zm9yZWlnbi1r
ZXlzPjxrZXkgYXBwPSJFTiIgZGItaWQ9IjB6MDJzMjVlZXRyc3RqZXA5enR2ZHZmZXR6cnJzOWV6
ZnY5YSIgdGltZXN0YW1wPSIxNTM5MTUxNDg4Ij4xMzwva2V5PjwvZm9yZWlnbi1rZXlzPjxyZWYt
dHlwZSBuYW1lPSJKb3VybmFsIEFydGljbGUiPjE3PC9yZWYtdHlwZT48Y29udHJpYnV0b3JzPjxh
dXRob3JzPjxhdXRob3I+VG93bnNlbmQsIEQuPC9hdXRob3I+PC9hdXRob3JzPjwvY29udHJpYnV0
b3JzPjxhdXRoLWFkZHJlc3M+RGVwYXJ0bWVudCBvZiBJbnRlZ3JhdGl2ZSBCaW9sb2d5IGFuZCBQ
aHlzaW9sb2d5LCBVbml2ZXJzaXR5IG9mIE1pbm5lc290YTsgdG93bjAwNDVAdW1uLmVkdS48L2F1
dGgtYWRkcmVzcz48dGl0bGVzPjx0aXRsZT5NZWFzdXJpbmcgUHJlc3N1cmUgVm9sdW1lIExvb3Bz
IGluIHRoZSBNb3VzZTwvdGl0bGU+PHNlY29uZGFyeS10aXRsZT5KIFZpcyBFeHA8L3NlY29uZGFy
eS10aXRsZT48L3RpdGxlcz48cGVyaW9kaWNhbD48ZnVsbC10aXRsZT5KIFZpcyBFeHA8L2Z1bGwt
dGl0bGU+PC9wZXJpb2RpY2FsPjxudW1iZXI+MTExPC9udW1iZXI+PGVkaXRpb24+MjAxNi8wNS8x
MjwvZWRpdGlvbj48a2V5d29yZHM+PGtleXdvcmQ+QW5pbWFsczwva2V5d29yZD48a2V5d29yZD5C
bG9vZCBQcmVzc3VyZTwva2V5d29yZD48a2V5d29yZD5CbG9vZCBQcmVzc3VyZSBNb25pdG9yczwv
a2V5d29yZD48a2V5d29yZD5IZWFydC8qcGh5c2lvcGF0aG9sb2d5PC9rZXl3b3JkPjxrZXl3b3Jk
PkhlYXJ0IERpc2Vhc2VzL2V0aW9sb2d5L3BoeXNpb3BhdGhvbG9neTwva2V5d29yZD48a2V5d29y
ZD5IZW1vZHluYW1pY3M8L2tleXdvcmQ+PGtleXdvcmQ+TWljZTwva2V5d29yZD48L2tleXdvcmRz
PjxkYXRlcz48eWVhcj4yMDE2PC95ZWFyPjxwdWItZGF0ZXM+PGRhdGU+TWF5IDI8L2RhdGU+PC9w
dWItZGF0ZXM+PC9kYXRlcz48aXNibj4xOTQwLTA4N1ggKEVsZWN0cm9uaWMpJiN4RDsxOTQwLTA4
N1ggKExpbmtpbmcpPC9pc2JuPjxhY2Nlc3Npb24tbnVtPjI3MTY2NTc2PC9hY2Nlc3Npb24tbnVt
Pjx1cmxzPjxyZWxhdGVkLXVybHM+PHVybD5odHRwczovL3d3dy5uY2JpLm5sbS5uaWguZ292L3B1
Ym1lZC8yNzE2NjU3NjwvdXJsPjwvcmVsYXRlZC11cmxzPjwvdXJscz48Y3VzdG9tMj5QTUM0OTQy
MDI3PC9jdXN0b20yPjxlbGVjdHJvbmljLXJlc291cmNlLW51bT4xMC4zNzkxLzUzODEwPC9lbGVj
dHJvbmljLXJlc291cmNlLW51bT48L3JlY29yZD48L0NpdGU+PC9FbmROb3RlPn==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DF1E40" w:rsidRPr="002F13BB">
        <w:rPr>
          <w:color w:val="auto"/>
        </w:rPr>
      </w:r>
      <w:r w:rsidR="00DF1E40" w:rsidRPr="002F13BB">
        <w:rPr>
          <w:color w:val="auto"/>
        </w:rPr>
        <w:fldChar w:fldCharType="separate"/>
      </w:r>
      <w:r w:rsidR="000B5FB6" w:rsidRPr="002F13BB">
        <w:rPr>
          <w:noProof/>
          <w:color w:val="auto"/>
          <w:vertAlign w:val="superscript"/>
        </w:rPr>
        <w:t>23-25</w:t>
      </w:r>
      <w:r w:rsidR="00DF1E40" w:rsidRPr="002F13BB">
        <w:rPr>
          <w:color w:val="auto"/>
        </w:rPr>
        <w:fldChar w:fldCharType="end"/>
      </w:r>
      <w:r w:rsidR="00DF1E40" w:rsidRPr="002F13BB">
        <w:rPr>
          <w:color w:val="auto"/>
        </w:rPr>
        <w:t>) has the advantage of being less invasive and can</w:t>
      </w:r>
      <w:r w:rsidR="004D41C8">
        <w:rPr>
          <w:color w:val="auto"/>
        </w:rPr>
        <w:t>,</w:t>
      </w:r>
      <w:r w:rsidR="00DF1E40" w:rsidRPr="002F13BB">
        <w:rPr>
          <w:color w:val="auto"/>
        </w:rPr>
        <w:t xml:space="preserve"> therefore</w:t>
      </w:r>
      <w:r w:rsidR="004D41C8">
        <w:rPr>
          <w:color w:val="auto"/>
        </w:rPr>
        <w:t>,</w:t>
      </w:r>
      <w:r w:rsidR="00DF1E40" w:rsidRPr="002F13BB">
        <w:rPr>
          <w:color w:val="auto"/>
        </w:rPr>
        <w:t xml:space="preserve"> be implemented also in non-terminal experiments. It requires though a high level of expertise.</w:t>
      </w:r>
    </w:p>
    <w:p w14:paraId="6EEF2893" w14:textId="77777777" w:rsidR="00710503" w:rsidRPr="002F13BB" w:rsidRDefault="00710503" w:rsidP="00710503">
      <w:pPr>
        <w:rPr>
          <w:color w:val="auto"/>
        </w:rPr>
      </w:pPr>
    </w:p>
    <w:p w14:paraId="6300C1C7" w14:textId="1E9E41EC" w:rsidR="00710503" w:rsidRPr="002F13BB" w:rsidRDefault="00710503" w:rsidP="00710503">
      <w:pPr>
        <w:rPr>
          <w:color w:val="auto"/>
        </w:rPr>
      </w:pPr>
      <w:r w:rsidRPr="002F13BB">
        <w:rPr>
          <w:color w:val="auto"/>
        </w:rPr>
        <w:t>After the first description of the Hypoxia/SU5416 model in rats, the mouse model has been successfully used in several studies</w:t>
      </w:r>
      <w:r w:rsidR="0046569C" w:rsidRPr="002F13BB">
        <w:rPr>
          <w:color w:val="auto"/>
        </w:rPr>
        <w:fldChar w:fldCharType="begin">
          <w:fldData xml:space="preserve">PEVuZE5vdGU+PENpdGU+PEF1dGhvcj5DaXVjbGFuPC9BdXRob3I+PFllYXI+MjAxMTwvWWVhcj48
UmVjTnVtPjEwPC9SZWNOdW0+PERpc3BsYXlUZXh0PjxzdHlsZSBmYWNlPSJzdXBlcnNjcmlwdCI+
NSw5LDEzPC9zdHlsZT48L0Rpc3BsYXlUZXh0PjxyZWNvcmQ+PHJlYy1udW1iZXI+MTA8L3JlYy1u
dW1iZXI+PGZvcmVpZ24ta2V5cz48a2V5IGFwcD0iRU4iIGRiLWlkPSIwejAyczI1ZWV0cnN0amVw
OXp0dmR2ZmV0enJyczllemZ2OWEiIHRpbWVzdGFtcD0iMTUzODg2NjgxOCI+MTA8L2tleT48L2Zv
cmVpZ24ta2V5cz48cmVmLXR5cGUgbmFtZT0iSm91cm5hbCBBcnRpY2xlIj4xNzwvcmVmLXR5cGU+
PGNvbnRyaWJ1dG9ycz48YXV0aG9ycz48YXV0aG9yPkNpdWNsYW4sIEwuPC9hdXRob3I+PGF1dGhv
cj5Cb25uZWF1LCBPLjwvYXV0aG9yPjxhdXRob3I+SHVzc2V5LCBNLjwvYXV0aG9yPjxhdXRob3I+
RHVnZ2FuLCBOLjwvYXV0aG9yPjxhdXRob3I+SG9sbWVzLCBBLiBNLjwvYXV0aG9yPjxhdXRob3I+
R29vZCwgUi48L2F1dGhvcj48YXV0aG9yPlN0cmluZ2VyLCBSLjwvYXV0aG9yPjxhdXRob3I+Sm9u
ZXMsIFAuPC9hdXRob3I+PGF1dGhvcj5Nb3JyZWxsLCBOLiBXLjwvYXV0aG9yPjxhdXRob3I+SmFy
YWksIEcuPC9hdXRob3I+PGF1dGhvcj5XYWxrZXIsIEMuPC9hdXRob3I+PGF1dGhvcj5XZXN0d2lj
aywgSi48L2F1dGhvcj48YXV0aG9yPlRob21hcywgTS48L2F1dGhvcj48L2F1dGhvcnM+PC9jb250
cmlidXRvcnM+PGF1dGgtYWRkcmVzcz5SZXNwaXJhdG9yeSBEaXNlYXNlIEFyZWEsIE5vdmFydGlz
IEluc3RpdHV0ZXMgZm9yIEJpb01lZGljYWwgUmVzZWFyY2gsIEhvcnNoYW0sIFdlc3QgU3Vzc2V4
LCBVSy48L2F1dGgtYWRkcmVzcz48dGl0bGVzPjx0aXRsZT5BIG5vdmVsIG11cmluZSBtb2RlbCBv
ZiBzZXZlcmUgcHVsbW9uYXJ5IGFydGVyaWFsIGh5cGVydGVuc2lvbjwvdGl0bGU+PHNlY29uZGFy
eS10aXRsZT5BbSBKIFJlc3BpciBDcml0IENhcmUgTWVkPC9zZWNvbmRhcnktdGl0bGU+PC90aXRs
ZXM+PHBlcmlvZGljYWw+PGZ1bGwtdGl0bGU+QW0gSiBSZXNwaXIgQ3JpdCBDYXJlIE1lZDwvZnVs
bC10aXRsZT48L3BlcmlvZGljYWw+PHBhZ2VzPjExNzEtODI8L3BhZ2VzPjx2b2x1bWU+MTg0PC92
b2x1bWU+PG51bWJlcj4xMDwvbnVtYmVyPjxlZGl0aW9uPjIwMTEvMDgvMjc8L2VkaXRpb24+PGtl
eXdvcmRzPjxrZXl3b3JkPkFjdXRlIERpc2Vhc2U8L2tleXdvcmQ+PGtleXdvcmQ+QW5pbWFsczwv
a2V5d29yZD48a2V5d29yZD5CbG90dGluZywgV2VzdGVybjwva2V5d29yZD48a2V5d29yZD5DeXRv
a2luZXMvYmxvb2Q8L2tleXdvcmQ+PGtleXdvcmQ+KkRpc2Vhc2UgTW9kZWxzLCBBbmltYWw8L2tl
eXdvcmQ+PGtleXdvcmQ+RWNob2NhcmRpb2dyYXBoeTwva2V5d29yZD48a2V5d29yZD5GZW1hbGU8
L2tleXdvcmQ+PGtleXdvcmQ+Rmx1b3Jlc2NlbnQgQW50aWJvZHkgVGVjaG5pcXVlPC9rZXl3b3Jk
PjxrZXl3b3JkPkdlbmUgRXhwcmVzc2lvbiBQcm9maWxpbmc8L2tleXdvcmQ+PGtleXdvcmQ+SGVt
b2R5bmFtaWNzL2RydWcgZWZmZWN0cy9waHlzaW9sb2d5PC9rZXl3b3JkPjxrZXl3b3JkPkh5cGVy
dGVuc2lvbiwgUHVsbW9uYXJ5L2V0aW9sb2d5L21ldGFib2xpc20vcGF0aG9sb2d5LypwaHlzaW9w
YXRob2xvZ3k8L2tleXdvcmQ+PGtleXdvcmQ+SHlwb3hpYS9jb21wbGljYXRpb25zPC9rZXl3b3Jk
PjxrZXl3b3JkPkluZG9sZXMvcGhhcm1hY29sb2d5PC9rZXl3b3JkPjxrZXl3b3JkPkx1bmcvbWV0
YWJvbGlzbS9wYXRob2xvZ3kvcGh5c2lvcGF0aG9sb2d5PC9rZXl3b3JkPjxrZXl3b3JkPk1hbGU8
L2tleXdvcmQ+PGtleXdvcmQ+TWljZTwva2V5d29yZD48a2V5d29yZD5NaWNlLCBJbmJyZWQgQzU3
Qkw8L2tleXdvcmQ+PGtleXdvcmQ+UHlycm9sZXMvcGhhcm1hY29sb2d5PC9rZXl3b3JkPjxrZXl3
b3JkPlJlY2VwdG9ycywgVmFzY3VsYXIgRW5kb3RoZWxpYWwgR3Jvd3RoIEZhY3Rvci9hbnRhZ29u
aXN0cyAmYW1wOyBpbmhpYml0b3JzPC9rZXl3b3JkPjwva2V5d29yZHM+PGRhdGVzPjx5ZWFyPjIw
MTE8L3llYXI+PHB1Yi1kYXRlcz48ZGF0ZT5Ob3YgMTU8L2RhdGU+PC9wdWItZGF0ZXM+PC9kYXRl
cz48aXNibj4xNTM1LTQ5NzAgKEVsZWN0cm9uaWMpJiN4RDsxMDczLTQ0OVggKExpbmtpbmcpPC9p
c2JuPjxhY2Nlc3Npb24tbnVtPjIxODY4NTA0PC9hY2Nlc3Npb24tbnVtPjx1cmxzPjxyZWxhdGVk
LXVybHM+PHVybD5odHRwczovL3d3dy5uY2JpLm5sbS5uaWguZ292L3B1Ym1lZC8yMTg2ODUwNDwv
dXJsPjwvcmVsYXRlZC11cmxzPjwvdXJscz48ZWxlY3Ryb25pYy1yZXNvdXJjZS1udW0+MTAuMTE2
NC9yY2NtLjIwMTEwMy0wNDEyT0M8L2VsZWN0cm9uaWMtcmVzb3VyY2UtbnVtPjwvcmVjb3JkPjwv
Q2l0ZT48Q2l0ZT48QXV0aG9yPlBlbnVtYXRzYTwvQXV0aG9yPjxZZWFyPjIwMTc8L1llYXI+PFJl
Y051bT4yMjwvUmVjTnVtPjxyZWNvcmQ+PHJlYy1udW1iZXI+MjI8L3JlYy1udW1iZXI+PGZvcmVp
Z24ta2V5cz48a2V5IGFwcD0iRU4iIGRiLWlkPSIwejAyczI1ZWV0cnN0amVwOXp0dmR2ZmV0enJy
czllemZ2OWEiIHRpbWVzdGFtcD0iMTU1MDE4MTI0MCI+MjI8L2tleT48L2ZvcmVpZ24ta2V5cz48
cmVmLXR5cGUgbmFtZT0iSm91cm5hbCBBcnRpY2xlIj4xNzwvcmVmLXR5cGU+PGNvbnRyaWJ1dG9y
cz48YXV0aG9ycz48YXV0aG9yPlBlbnVtYXRzYSwgSy4gQy48L2F1dGhvcj48YXV0aG9yPlRva3Nv
eiwgRC48L2F1dGhvcj48YXV0aG9yPldhcmJ1cnRvbiwgUi4gUi48L2F1dGhvcj48YXV0aG9yPkto
YXJuYWYsIE0uPC9hdXRob3I+PGF1dGhvcj5QcmVzdG9uLCBJLiBSLjwvYXV0aG9yPjxhdXRob3I+
S2FwdXIsIE4uIEsuPC9hdXRob3I+PGF1dGhvcj5LaG9zbGEsIEMuPC9hdXRob3I+PGF1dGhvcj5I
aWxsLCBOLiBTLjwvYXV0aG9yPjxhdXRob3I+RmFuYnVyZywgQi4gTC48L2F1dGhvcj48L2F1dGhv
cnM+PC9jb250cmlidXRvcnM+PGF1dGgtYWRkcmVzcz5EaXZpc2lvbiBvZiBQdWxtb25hcnksIENy
aXRpY2FsIENhcmUgYW5kIFNsZWVwIE1lZGljaW5lLCBEZXBhcnRtZW50IG9mIE1lZGljaW5lLCBU
dWZ0cyBNZWRpY2FsIENlbnRlciwgQm9zdG9uLCBNYXNzYWNodXNldHRzLiYjeEQ7TW9sZWN1bGFy
IENhcmRpb2xvZ3kgUmVzZWFyY2ggSW5zdGl0dXRlLCBUdWZ0cyBNZWRpY2FsIENlbnRlciwgQm9z
dG9uLCBNYXNzYWNodXNldHRzOyBhbmQuJiN4RDtEZXBhcnRtZW50cyBvZiBDaGVtaXN0cnkgYW5k
IENoZW1pY2FsIEVuZ2luZWVyaW5nLCBTdGFuZm9yZCBVbml2ZXJzaXR5LCBTdGFuZm9yZCwgQ2Fs
aWZvcm5pYS4mI3hEO0RpdmlzaW9uIG9mIFB1bG1vbmFyeSwgQ3JpdGljYWwgQ2FyZSBhbmQgU2xl
ZXAgTWVkaWNpbmUsIERlcGFydG1lbnQgb2YgTWVkaWNpbmUsIFR1ZnRzIE1lZGljYWwgQ2VudGVy
LCBCb3N0b24sIE1hc3NhY2h1c2V0dHM7IGJmYW5idXJnQHR1ZnRzbWVkaWNhbGNlbnRlci5vcmcu
PC9hdXRoLWFkZHJlc3M+PHRpdGxlcz48dGl0bGU+VHJhbnNnbHV0YW1pbmFzZSAyIGluIHB1bG1v
bmFyeSBhbmQgY2FyZGlhYyB0aXNzdWUgcmVtb2RlbGluZyBpbiBleHBlcmltZW50YWwgcHVsbW9u
YXJ5IGh5cGVydGVuc2lvbjwvdGl0bGU+PHNlY29uZGFyeS10aXRsZT5BbSBKIFBoeXNpb2wgTHVu
ZyBDZWxsIE1vbCBQaHlzaW9sPC9zZWNvbmRhcnktdGl0bGU+PC90aXRsZXM+PHBlcmlvZGljYWw+
PGZ1bGwtdGl0bGU+QW0gSiBQaHlzaW9sIEx1bmcgQ2VsbCBNb2wgUGh5c2lvbDwvZnVsbC10aXRs
ZT48L3BlcmlvZGljYWw+PHBhZ2VzPkw3NTItTDc2MjwvcGFnZXM+PHZvbHVtZT4zMTM8L3ZvbHVt
ZT48bnVtYmVyPjU8L251bWJlcj48ZWRpdGlvbj4yMDE3LzA4LzA1PC9lZGl0aW9uPjxrZXl3b3Jk
cz48a2V5d29yZD5BbmltYWxzPC9rZXl3b3JkPjxrZXl3b3JkPkNlbGxzLCBDdWx0dXJlZDwva2V5
d29yZD48a2V5d29yZD5Db2xsYWdlbi9tZXRhYm9saXNtPC9rZXl3b3JkPjxrZXl3b3JkPkV4dHJh
Y2VsbHVsYXIgTWF0cml4L21ldGFib2xpc208L2tleXdvcmQ+PGtleXdvcmQ+Rmlicm9ibGFzdHMv
Km1ldGFib2xpc208L2tleXdvcmQ+PGtleXdvcmQ+Rmlicm9uZWN0aW5zL21ldGFib2xpc208L2tl
eXdvcmQ+PGtleXdvcmQ+R1RQLUJpbmRpbmcgUHJvdGVpbnMvKm1ldGFib2xpc208L2tleXdvcmQ+
PGtleXdvcmQ+SHVtYW5zPC9rZXl3b3JkPjxrZXl3b3JkPkh5cGVydGVuc2lvbiwgUHVsbW9uYXJ5
LyptZXRhYm9saXNtL3BhdGhvbG9neTwva2V5d29yZD48a2V5d29yZD5IeXBveGlhL21ldGFib2xp
c208L2tleXdvcmQ+PGtleXdvcmQ+THVuZy8qbWV0YWJvbGlzbTwva2V5d29yZD48a2V5d29yZD5N
YWxlPC9rZXl3b3JkPjxrZXl3b3JkPk1pY2UsIEluYnJlZCBDNTdCTDwva2V5d29yZD48a2V5d29y
ZD5NeW9maWJyb2JsYXN0cy9tZXRhYm9saXNtPC9rZXl3b3JkPjxrZXl3b3JkPlB1bG1vbmFyeSBB
cnRlcnkvKm1ldGFib2xpc208L2tleXdvcmQ+PGtleXdvcmQ+VHJhbnNnbHV0YW1pbmFzZXMvKm1l
dGFib2xpc208L2tleXdvcmQ+PGtleXdvcmQ+cHVsbW9uYXJ5IGh5cGVydGVuc2lvbjwva2V5d29y
ZD48a2V5d29yZD5wdWxtb25hcnkgcmVtb2RlbGluZzwva2V5d29yZD48a2V5d29yZD5yaWdodCB2
ZW50cmljdWxhciByZW1vZGVsaW5nPC9rZXl3b3JkPjxrZXl3b3JkPnRpc3N1ZSBmaWJyb3Npczwv
a2V5d29yZD48a2V5d29yZD50cmFuc2dsdXRhbWluYXNlIDI8L2tleXdvcmQ+PC9rZXl3b3Jkcz48
ZGF0ZXM+PHllYXI+MjAxNzwveWVhcj48cHViLWRhdGVzPjxkYXRlPk5vdiAxPC9kYXRlPjwvcHVi
LWRhdGVzPjwvZGF0ZXM+PGlzYm4+MTUyMi0xNTA0IChFbGVjdHJvbmljKSYjeEQ7MTA0MC0wNjA1
IChMaW5raW5nKTwvaXNibj48YWNjZXNzaW9uLW51bT4yODc3NTA5NTwvYWNjZXNzaW9uLW51bT48
dXJscz48cmVsYXRlZC11cmxzPjx1cmw+aHR0cHM6Ly93d3cubmNiaS5ubG0ubmloLmdvdi9wdWJt
ZWQvMjg3NzUwOTU8L3VybD48L3JlbGF0ZWQtdXJscz48L3VybHM+PGN1c3RvbTI+UE1DNTc5MjE3
ODwvY3VzdG9tMj48ZWxlY3Ryb25pYy1yZXNvdXJjZS1udW0+MTAuMTE1Mi9hanBsdW5nLjAwMTcw
LjIwMTc8L2VsZWN0cm9uaWMtcmVzb3VyY2UtbnVtPjwvcmVjb3JkPjwvQ2l0ZT48Q2l0ZT48QXV0
aG9yPldhbmc8L0F1dGhvcj48WWVhcj4yMDEzPC9ZZWFyPjxSZWNOdW0+MjM8L1JlY051bT48cmVj
b3JkPjxyZWMtbnVtYmVyPjIzPC9yZWMtbnVtYmVyPjxmb3JlaWduLWtleXM+PGtleSBhcHA9IkVO
IiBkYi1pZD0iMHowMnMyNWVldHJzdGplcDl6dHZkdmZldHpycnM5ZXpmdjlhIiB0aW1lc3RhbXA9
IjE1NTA1NzA4NDgiPjIzPC9rZXk+PC9mb3JlaWduLWtleXM+PHJlZi10eXBlIG5hbWU9IkpvdXJu
YWwgQXJ0aWNsZSI+MTc8L3JlZi10eXBlPjxjb250cmlidXRvcnM+PGF1dGhvcnM+PGF1dGhvcj5X
YW5nLCBaLjwvYXV0aG9yPjxhdXRob3I+U2NocmVpZXIsIEQuIEEuPC9hdXRob3I+PGF1dGhvcj5I
YWNrZXIsIFQuIEEuPC9hdXRob3I+PGF1dGhvcj5DaGVzbGVyLCBOLiBDLjwvYXV0aG9yPjwvYXV0
aG9ycz48L2NvbnRyaWJ1dG9ycz48YXV0aC1hZGRyZXNzPkRlcGFydG1lbnQgb2YgQmlvbWVkaWNh
bCBFbmdpbmVlcmluZywgVW5pdmVyc2l0eSBvZiBXaXNjb25zaW4gLSBNYWRpc29uLCBNYWRpc29u
LCA1MzcwNiwgV2lzY29uc2luLiYjeEQ7RGVwYXJ0bWVudCBvZiBNZWRpY2luZSwgVW5pdmVyc2l0
eSBvZiBXaXNjb25zaW4sIE1hZGlzb24sIDUzNzA2LCBXaXNjb25zaW4uJiN4RDtEZXBhcnRtZW50
IG9mIEJpb21lZGljYWwgRW5naW5lZXJpbmcsIFVuaXZlcnNpdHkgb2YgV2lzY29uc2luIC0gTWFk
aXNvbiwgTWFkaXNvbiwgNTM3MDYsIFdpc2NvbnNpbiA7IERlcGFydG1lbnQgb2YgTWVkaWNpbmUs
IFVuaXZlcnNpdHkgb2YgV2lzY29uc2luLCBNYWRpc29uLCA1MzcwNiwgV2lzY29uc2luLjwvYXV0
aC1hZGRyZXNzPjx0aXRsZXM+PHRpdGxlPlByb2dyZXNzaXZlIHJpZ2h0IHZlbnRyaWN1bGFyIGZ1
bmN0aW9uYWwgYW5kIHN0cnVjdHVyYWwgY2hhbmdlcyBpbiBhIG1vdXNlIG1vZGVsIG9mIHB1bG1v
bmFyeSBhcnRlcmlhbCBoeXBlcnRlbnNpb248L3RpdGxlPjxzZWNvbmRhcnktdGl0bGU+UGh5c2lv
bCBSZXA8L3NlY29uZGFyeS10aXRsZT48L3RpdGxlcz48cGVyaW9kaWNhbD48ZnVsbC10aXRsZT5Q
aHlzaW9sIFJlcDwvZnVsbC10aXRsZT48L3BlcmlvZGljYWw+PHBhZ2VzPmUwMDE4NDwvcGFnZXM+
PHZvbHVtZT4xPC92b2x1bWU+PG51bWJlcj43PC9udW1iZXI+PGVkaXRpb24+MjAxNC8wNC8yMDwv
ZWRpdGlvbj48a2V5d29yZHM+PGtleXdvcmQ+UlYgZHlzZnVuY3Rpb248L2tleXdvcmQ+PGtleXdv
cmQ+UlYgb3ZlcmxvYWQ8L2tleXdvcmQ+PGtleXdvcmQ+U3VnZW48L2tleXdvcmQ+PGtleXdvcmQ+
dmVudHJpY3VsYXItdmFzY3VsYXIgY291cGxpbmc8L2tleXdvcmQ+PC9rZXl3b3Jkcz48ZGF0ZXM+
PHllYXI+MjAxMzwveWVhcj48cHViLWRhdGVzPjxkYXRlPkRlYyAxPC9kYXRlPjwvcHViLWRhdGVz
PjwvZGF0ZXM+PGlzYm4+MjA1MS04MTdYIChQcmludCkmI3hEOzIwNTEtODE3WCAoTGlua2luZyk8
L2lzYm4+PGFjY2Vzc2lvbi1udW0+MjQ3NDQ4NjI8L2FjY2Vzc2lvbi1udW0+PHVybHM+PHJlbGF0
ZWQtdXJscz48dXJsPmh0dHBzOi8vd3d3Lm5jYmkubmxtLm5paC5nb3YvcHVibWVkLzI0NzQ0ODYy
PC91cmw+PC9yZWxhdGVkLXVybHM+PC91cmxzPjxjdXN0b20yPlBNQzM5NzA3Mzc8L2N1c3RvbTI+
PGVsZWN0cm9uaWMtcmVzb3VyY2UtbnVtPjEwLjEwMDIvcGh5Mi4xODQ8L2VsZWN0cm9uaWMtcmVz
b3VyY2UtbnVtPjwvcmVjb3JkPjwvQ2l0ZT48L0VuZE5vdGU+AG==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PEVuZE5vdGU+PENpdGU+PEF1dGhvcj5DaXVjbGFuPC9BdXRob3I+PFllYXI+MjAxMTwvWWVhcj48
UmVjTnVtPjEwPC9SZWNOdW0+PERpc3BsYXlUZXh0PjxzdHlsZSBmYWNlPSJzdXBlcnNjcmlwdCI+
NSw5LDEzPC9zdHlsZT48L0Rpc3BsYXlUZXh0PjxyZWNvcmQ+PHJlYy1udW1iZXI+MTA8L3JlYy1u
dW1iZXI+PGZvcmVpZ24ta2V5cz48a2V5IGFwcD0iRU4iIGRiLWlkPSIwejAyczI1ZWV0cnN0amVw
OXp0dmR2ZmV0enJyczllemZ2OWEiIHRpbWVzdGFtcD0iMTUzODg2NjgxOCI+MTA8L2tleT48L2Zv
cmVpZ24ta2V5cz48cmVmLXR5cGUgbmFtZT0iSm91cm5hbCBBcnRpY2xlIj4xNzwvcmVmLXR5cGU+
PGNvbnRyaWJ1dG9ycz48YXV0aG9ycz48YXV0aG9yPkNpdWNsYW4sIEwuPC9hdXRob3I+PGF1dGhv
cj5Cb25uZWF1LCBPLjwvYXV0aG9yPjxhdXRob3I+SHVzc2V5LCBNLjwvYXV0aG9yPjxhdXRob3I+
RHVnZ2FuLCBOLjwvYXV0aG9yPjxhdXRob3I+SG9sbWVzLCBBLiBNLjwvYXV0aG9yPjxhdXRob3I+
R29vZCwgUi48L2F1dGhvcj48YXV0aG9yPlN0cmluZ2VyLCBSLjwvYXV0aG9yPjxhdXRob3I+Sm9u
ZXMsIFAuPC9hdXRob3I+PGF1dGhvcj5Nb3JyZWxsLCBOLiBXLjwvYXV0aG9yPjxhdXRob3I+SmFy
YWksIEcuPC9hdXRob3I+PGF1dGhvcj5XYWxrZXIsIEMuPC9hdXRob3I+PGF1dGhvcj5XZXN0d2lj
aywgSi48L2F1dGhvcj48YXV0aG9yPlRob21hcywgTS48L2F1dGhvcj48L2F1dGhvcnM+PC9jb250
cmlidXRvcnM+PGF1dGgtYWRkcmVzcz5SZXNwaXJhdG9yeSBEaXNlYXNlIEFyZWEsIE5vdmFydGlz
IEluc3RpdHV0ZXMgZm9yIEJpb01lZGljYWwgUmVzZWFyY2gsIEhvcnNoYW0sIFdlc3QgU3Vzc2V4
LCBVSy48L2F1dGgtYWRkcmVzcz48dGl0bGVzPjx0aXRsZT5BIG5vdmVsIG11cmluZSBtb2RlbCBv
ZiBzZXZlcmUgcHVsbW9uYXJ5IGFydGVyaWFsIGh5cGVydGVuc2lvbjwvdGl0bGU+PHNlY29uZGFy
eS10aXRsZT5BbSBKIFJlc3BpciBDcml0IENhcmUgTWVkPC9zZWNvbmRhcnktdGl0bGU+PC90aXRs
ZXM+PHBlcmlvZGljYWw+PGZ1bGwtdGl0bGU+QW0gSiBSZXNwaXIgQ3JpdCBDYXJlIE1lZDwvZnVs
bC10aXRsZT48L3BlcmlvZGljYWw+PHBhZ2VzPjExNzEtODI8L3BhZ2VzPjx2b2x1bWU+MTg0PC92
b2x1bWU+PG51bWJlcj4xMDwvbnVtYmVyPjxlZGl0aW9uPjIwMTEvMDgvMjc8L2VkaXRpb24+PGtl
eXdvcmRzPjxrZXl3b3JkPkFjdXRlIERpc2Vhc2U8L2tleXdvcmQ+PGtleXdvcmQ+QW5pbWFsczwv
a2V5d29yZD48a2V5d29yZD5CbG90dGluZywgV2VzdGVybjwva2V5d29yZD48a2V5d29yZD5DeXRv
a2luZXMvYmxvb2Q8L2tleXdvcmQ+PGtleXdvcmQ+KkRpc2Vhc2UgTW9kZWxzLCBBbmltYWw8L2tl
eXdvcmQ+PGtleXdvcmQ+RWNob2NhcmRpb2dyYXBoeTwva2V5d29yZD48a2V5d29yZD5GZW1hbGU8
L2tleXdvcmQ+PGtleXdvcmQ+Rmx1b3Jlc2NlbnQgQW50aWJvZHkgVGVjaG5pcXVlPC9rZXl3b3Jk
PjxrZXl3b3JkPkdlbmUgRXhwcmVzc2lvbiBQcm9maWxpbmc8L2tleXdvcmQ+PGtleXdvcmQ+SGVt
b2R5bmFtaWNzL2RydWcgZWZmZWN0cy9waHlzaW9sb2d5PC9rZXl3b3JkPjxrZXl3b3JkPkh5cGVy
dGVuc2lvbiwgUHVsbW9uYXJ5L2V0aW9sb2d5L21ldGFib2xpc20vcGF0aG9sb2d5LypwaHlzaW9w
YXRob2xvZ3k8L2tleXdvcmQ+PGtleXdvcmQ+SHlwb3hpYS9jb21wbGljYXRpb25zPC9rZXl3b3Jk
PjxrZXl3b3JkPkluZG9sZXMvcGhhcm1hY29sb2d5PC9rZXl3b3JkPjxrZXl3b3JkPkx1bmcvbWV0
YWJvbGlzbS9wYXRob2xvZ3kvcGh5c2lvcGF0aG9sb2d5PC9rZXl3b3JkPjxrZXl3b3JkPk1hbGU8
L2tleXdvcmQ+PGtleXdvcmQ+TWljZTwva2V5d29yZD48a2V5d29yZD5NaWNlLCBJbmJyZWQgQzU3
Qkw8L2tleXdvcmQ+PGtleXdvcmQ+UHlycm9sZXMvcGhhcm1hY29sb2d5PC9rZXl3b3JkPjxrZXl3
b3JkPlJlY2VwdG9ycywgVmFzY3VsYXIgRW5kb3RoZWxpYWwgR3Jvd3RoIEZhY3Rvci9hbnRhZ29u
aXN0cyAmYW1wOyBpbmhpYml0b3JzPC9rZXl3b3JkPjwva2V5d29yZHM+PGRhdGVzPjx5ZWFyPjIw
MTE8L3llYXI+PHB1Yi1kYXRlcz48ZGF0ZT5Ob3YgMTU8L2RhdGU+PC9wdWItZGF0ZXM+PC9kYXRl
cz48aXNibj4xNTM1LTQ5NzAgKEVsZWN0cm9uaWMpJiN4RDsxMDczLTQ0OVggKExpbmtpbmcpPC9p
c2JuPjxhY2Nlc3Npb24tbnVtPjIxODY4NTA0PC9hY2Nlc3Npb24tbnVtPjx1cmxzPjxyZWxhdGVk
LXVybHM+PHVybD5odHRwczovL3d3dy5uY2JpLm5sbS5uaWguZ292L3B1Ym1lZC8yMTg2ODUwNDwv
dXJsPjwvcmVsYXRlZC11cmxzPjwvdXJscz48ZWxlY3Ryb25pYy1yZXNvdXJjZS1udW0+MTAuMTE2
NC9yY2NtLjIwMTEwMy0wNDEyT0M8L2VsZWN0cm9uaWMtcmVzb3VyY2UtbnVtPjwvcmVjb3JkPjwv
Q2l0ZT48Q2l0ZT48QXV0aG9yPlBlbnVtYXRzYTwvQXV0aG9yPjxZZWFyPjIwMTc8L1llYXI+PFJl
Y051bT4yMjwvUmVjTnVtPjxyZWNvcmQ+PHJlYy1udW1iZXI+MjI8L3JlYy1udW1iZXI+PGZvcmVp
Z24ta2V5cz48a2V5IGFwcD0iRU4iIGRiLWlkPSIwejAyczI1ZWV0cnN0amVwOXp0dmR2ZmV0enJy
czllemZ2OWEiIHRpbWVzdGFtcD0iMTU1MDE4MTI0MCI+MjI8L2tleT48L2ZvcmVpZ24ta2V5cz48
cmVmLXR5cGUgbmFtZT0iSm91cm5hbCBBcnRpY2xlIj4xNzwvcmVmLXR5cGU+PGNvbnRyaWJ1dG9y
cz48YXV0aG9ycz48YXV0aG9yPlBlbnVtYXRzYSwgSy4gQy48L2F1dGhvcj48YXV0aG9yPlRva3Nv
eiwgRC48L2F1dGhvcj48YXV0aG9yPldhcmJ1cnRvbiwgUi4gUi48L2F1dGhvcj48YXV0aG9yPkto
YXJuYWYsIE0uPC9hdXRob3I+PGF1dGhvcj5QcmVzdG9uLCBJLiBSLjwvYXV0aG9yPjxhdXRob3I+
S2FwdXIsIE4uIEsuPC9hdXRob3I+PGF1dGhvcj5LaG9zbGEsIEMuPC9hdXRob3I+PGF1dGhvcj5I
aWxsLCBOLiBTLjwvYXV0aG9yPjxhdXRob3I+RmFuYnVyZywgQi4gTC48L2F1dGhvcj48L2F1dGhv
cnM+PC9jb250cmlidXRvcnM+PGF1dGgtYWRkcmVzcz5EaXZpc2lvbiBvZiBQdWxtb25hcnksIENy
aXRpY2FsIENhcmUgYW5kIFNsZWVwIE1lZGljaW5lLCBEZXBhcnRtZW50IG9mIE1lZGljaW5lLCBU
dWZ0cyBNZWRpY2FsIENlbnRlciwgQm9zdG9uLCBNYXNzYWNodXNldHRzLiYjeEQ7TW9sZWN1bGFy
IENhcmRpb2xvZ3kgUmVzZWFyY2ggSW5zdGl0dXRlLCBUdWZ0cyBNZWRpY2FsIENlbnRlciwgQm9z
dG9uLCBNYXNzYWNodXNldHRzOyBhbmQuJiN4RDtEZXBhcnRtZW50cyBvZiBDaGVtaXN0cnkgYW5k
IENoZW1pY2FsIEVuZ2luZWVyaW5nLCBTdGFuZm9yZCBVbml2ZXJzaXR5LCBTdGFuZm9yZCwgQ2Fs
aWZvcm5pYS4mI3hEO0RpdmlzaW9uIG9mIFB1bG1vbmFyeSwgQ3JpdGljYWwgQ2FyZSBhbmQgU2xl
ZXAgTWVkaWNpbmUsIERlcGFydG1lbnQgb2YgTWVkaWNpbmUsIFR1ZnRzIE1lZGljYWwgQ2VudGVy
LCBCb3N0b24sIE1hc3NhY2h1c2V0dHM7IGJmYW5idXJnQHR1ZnRzbWVkaWNhbGNlbnRlci5vcmcu
PC9hdXRoLWFkZHJlc3M+PHRpdGxlcz48dGl0bGU+VHJhbnNnbHV0YW1pbmFzZSAyIGluIHB1bG1v
bmFyeSBhbmQgY2FyZGlhYyB0aXNzdWUgcmVtb2RlbGluZyBpbiBleHBlcmltZW50YWwgcHVsbW9u
YXJ5IGh5cGVydGVuc2lvbjwvdGl0bGU+PHNlY29uZGFyeS10aXRsZT5BbSBKIFBoeXNpb2wgTHVu
ZyBDZWxsIE1vbCBQaHlzaW9sPC9zZWNvbmRhcnktdGl0bGU+PC90aXRsZXM+PHBlcmlvZGljYWw+
PGZ1bGwtdGl0bGU+QW0gSiBQaHlzaW9sIEx1bmcgQ2VsbCBNb2wgUGh5c2lvbDwvZnVsbC10aXRs
ZT48L3BlcmlvZGljYWw+PHBhZ2VzPkw3NTItTDc2MjwvcGFnZXM+PHZvbHVtZT4zMTM8L3ZvbHVt
ZT48bnVtYmVyPjU8L251bWJlcj48ZWRpdGlvbj4yMDE3LzA4LzA1PC9lZGl0aW9uPjxrZXl3b3Jk
cz48a2V5d29yZD5BbmltYWxzPC9rZXl3b3JkPjxrZXl3b3JkPkNlbGxzLCBDdWx0dXJlZDwva2V5
d29yZD48a2V5d29yZD5Db2xsYWdlbi9tZXRhYm9saXNtPC9rZXl3b3JkPjxrZXl3b3JkPkV4dHJh
Y2VsbHVsYXIgTWF0cml4L21ldGFib2xpc208L2tleXdvcmQ+PGtleXdvcmQ+Rmlicm9ibGFzdHMv
Km1ldGFib2xpc208L2tleXdvcmQ+PGtleXdvcmQ+Rmlicm9uZWN0aW5zL21ldGFib2xpc208L2tl
eXdvcmQ+PGtleXdvcmQ+R1RQLUJpbmRpbmcgUHJvdGVpbnMvKm1ldGFib2xpc208L2tleXdvcmQ+
PGtleXdvcmQ+SHVtYW5zPC9rZXl3b3JkPjxrZXl3b3JkPkh5cGVydGVuc2lvbiwgUHVsbW9uYXJ5
LyptZXRhYm9saXNtL3BhdGhvbG9neTwva2V5d29yZD48a2V5d29yZD5IeXBveGlhL21ldGFib2xp
c208L2tleXdvcmQ+PGtleXdvcmQ+THVuZy8qbWV0YWJvbGlzbTwva2V5d29yZD48a2V5d29yZD5N
YWxlPC9rZXl3b3JkPjxrZXl3b3JkPk1pY2UsIEluYnJlZCBDNTdCTDwva2V5d29yZD48a2V5d29y
ZD5NeW9maWJyb2JsYXN0cy9tZXRhYm9saXNtPC9rZXl3b3JkPjxrZXl3b3JkPlB1bG1vbmFyeSBB
cnRlcnkvKm1ldGFib2xpc208L2tleXdvcmQ+PGtleXdvcmQ+VHJhbnNnbHV0YW1pbmFzZXMvKm1l
dGFib2xpc208L2tleXdvcmQ+PGtleXdvcmQ+cHVsbW9uYXJ5IGh5cGVydGVuc2lvbjwva2V5d29y
ZD48a2V5d29yZD5wdWxtb25hcnkgcmVtb2RlbGluZzwva2V5d29yZD48a2V5d29yZD5yaWdodCB2
ZW50cmljdWxhciByZW1vZGVsaW5nPC9rZXl3b3JkPjxrZXl3b3JkPnRpc3N1ZSBmaWJyb3Npczwv
a2V5d29yZD48a2V5d29yZD50cmFuc2dsdXRhbWluYXNlIDI8L2tleXdvcmQ+PC9rZXl3b3Jkcz48
ZGF0ZXM+PHllYXI+MjAxNzwveWVhcj48cHViLWRhdGVzPjxkYXRlPk5vdiAxPC9kYXRlPjwvcHVi
LWRhdGVzPjwvZGF0ZXM+PGlzYm4+MTUyMi0xNTA0IChFbGVjdHJvbmljKSYjeEQ7MTA0MC0wNjA1
IChMaW5raW5nKTwvaXNibj48YWNjZXNzaW9uLW51bT4yODc3NTA5NTwvYWNjZXNzaW9uLW51bT48
dXJscz48cmVsYXRlZC11cmxzPjx1cmw+aHR0cHM6Ly93d3cubmNiaS5ubG0ubmloLmdvdi9wdWJt
ZWQvMjg3NzUwOTU8L3VybD48L3JlbGF0ZWQtdXJscz48L3VybHM+PGN1c3RvbTI+UE1DNTc5MjE3
ODwvY3VzdG9tMj48ZWxlY3Ryb25pYy1yZXNvdXJjZS1udW0+MTAuMTE1Mi9hanBsdW5nLjAwMTcw
LjIwMTc8L2VsZWN0cm9uaWMtcmVzb3VyY2UtbnVtPjwvcmVjb3JkPjwvQ2l0ZT48Q2l0ZT48QXV0
aG9yPldhbmc8L0F1dGhvcj48WWVhcj4yMDEzPC9ZZWFyPjxSZWNOdW0+MjM8L1JlY051bT48cmVj
b3JkPjxyZWMtbnVtYmVyPjIzPC9yZWMtbnVtYmVyPjxmb3JlaWduLWtleXM+PGtleSBhcHA9IkVO
IiBkYi1pZD0iMHowMnMyNWVldHJzdGplcDl6dHZkdmZldHpycnM5ZXpmdjlhIiB0aW1lc3RhbXA9
IjE1NTA1NzA4NDgiPjIzPC9rZXk+PC9mb3JlaWduLWtleXM+PHJlZi10eXBlIG5hbWU9IkpvdXJu
YWwgQXJ0aWNsZSI+MTc8L3JlZi10eXBlPjxjb250cmlidXRvcnM+PGF1dGhvcnM+PGF1dGhvcj5X
YW5nLCBaLjwvYXV0aG9yPjxhdXRob3I+U2NocmVpZXIsIEQuIEEuPC9hdXRob3I+PGF1dGhvcj5I
YWNrZXIsIFQuIEEuPC9hdXRob3I+PGF1dGhvcj5DaGVzbGVyLCBOLiBDLjwvYXV0aG9yPjwvYXV0
aG9ycz48L2NvbnRyaWJ1dG9ycz48YXV0aC1hZGRyZXNzPkRlcGFydG1lbnQgb2YgQmlvbWVkaWNh
bCBFbmdpbmVlcmluZywgVW5pdmVyc2l0eSBvZiBXaXNjb25zaW4gLSBNYWRpc29uLCBNYWRpc29u
LCA1MzcwNiwgV2lzY29uc2luLiYjeEQ7RGVwYXJ0bWVudCBvZiBNZWRpY2luZSwgVW5pdmVyc2l0
eSBvZiBXaXNjb25zaW4sIE1hZGlzb24sIDUzNzA2LCBXaXNjb25zaW4uJiN4RDtEZXBhcnRtZW50
IG9mIEJpb21lZGljYWwgRW5naW5lZXJpbmcsIFVuaXZlcnNpdHkgb2YgV2lzY29uc2luIC0gTWFk
aXNvbiwgTWFkaXNvbiwgNTM3MDYsIFdpc2NvbnNpbiA7IERlcGFydG1lbnQgb2YgTWVkaWNpbmUs
IFVuaXZlcnNpdHkgb2YgV2lzY29uc2luLCBNYWRpc29uLCA1MzcwNiwgV2lzY29uc2luLjwvYXV0
aC1hZGRyZXNzPjx0aXRsZXM+PHRpdGxlPlByb2dyZXNzaXZlIHJpZ2h0IHZlbnRyaWN1bGFyIGZ1
bmN0aW9uYWwgYW5kIHN0cnVjdHVyYWwgY2hhbmdlcyBpbiBhIG1vdXNlIG1vZGVsIG9mIHB1bG1v
bmFyeSBhcnRlcmlhbCBoeXBlcnRlbnNpb248L3RpdGxlPjxzZWNvbmRhcnktdGl0bGU+UGh5c2lv
bCBSZXA8L3NlY29uZGFyeS10aXRsZT48L3RpdGxlcz48cGVyaW9kaWNhbD48ZnVsbC10aXRsZT5Q
aHlzaW9sIFJlcDwvZnVsbC10aXRsZT48L3BlcmlvZGljYWw+PHBhZ2VzPmUwMDE4NDwvcGFnZXM+
PHZvbHVtZT4xPC92b2x1bWU+PG51bWJlcj43PC9udW1iZXI+PGVkaXRpb24+MjAxNC8wNC8yMDwv
ZWRpdGlvbj48a2V5d29yZHM+PGtleXdvcmQ+UlYgZHlzZnVuY3Rpb248L2tleXdvcmQ+PGtleXdv
cmQ+UlYgb3ZlcmxvYWQ8L2tleXdvcmQ+PGtleXdvcmQ+U3VnZW48L2tleXdvcmQ+PGtleXdvcmQ+
dmVudHJpY3VsYXItdmFzY3VsYXIgY291cGxpbmc8L2tleXdvcmQ+PC9rZXl3b3Jkcz48ZGF0ZXM+
PHllYXI+MjAxMzwveWVhcj48cHViLWRhdGVzPjxkYXRlPkRlYyAxPC9kYXRlPjwvcHViLWRhdGVz
PjwvZGF0ZXM+PGlzYm4+MjA1MS04MTdYIChQcmludCkmI3hEOzIwNTEtODE3WCAoTGlua2luZyk8
L2lzYm4+PGFjY2Vzc2lvbi1udW0+MjQ3NDQ4NjI8L2FjY2Vzc2lvbi1udW0+PHVybHM+PHJlbGF0
ZWQtdXJscz48dXJsPmh0dHBzOi8vd3d3Lm5jYmkubmxtLm5paC5nb3YvcHVibWVkLzI0NzQ0ODYy
PC91cmw+PC9yZWxhdGVkLXVybHM+PC91cmxzPjxjdXN0b20yPlBNQzM5NzA3Mzc8L2N1c3RvbTI+
PGVsZWN0cm9uaWMtcmVzb3VyY2UtbnVtPjEwLjEwMDIvcGh5Mi4xODQ8L2VsZWN0cm9uaWMtcmVz
b3VyY2UtbnVtPjwvcmVjb3JkPjwvQ2l0ZT48L0VuZE5vdGU+AG==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46569C" w:rsidRPr="002F13BB">
        <w:rPr>
          <w:color w:val="auto"/>
        </w:rPr>
      </w:r>
      <w:r w:rsidR="0046569C" w:rsidRPr="002F13BB">
        <w:rPr>
          <w:color w:val="auto"/>
        </w:rPr>
        <w:fldChar w:fldCharType="separate"/>
      </w:r>
      <w:r w:rsidR="000B5FB6" w:rsidRPr="002F13BB">
        <w:rPr>
          <w:noProof/>
          <w:color w:val="auto"/>
          <w:vertAlign w:val="superscript"/>
        </w:rPr>
        <w:t>5,9,13</w:t>
      </w:r>
      <w:r w:rsidR="0046569C" w:rsidRPr="002F13BB">
        <w:rPr>
          <w:color w:val="auto"/>
        </w:rPr>
        <w:fldChar w:fldCharType="end"/>
      </w:r>
      <w:r w:rsidRPr="002F13BB">
        <w:rPr>
          <w:color w:val="auto"/>
        </w:rPr>
        <w:t>. However, there is evidence that the results depend on the genetic background and sex of the mice, the manufacturer of SU5416 and the frequency of SU5416 injection</w:t>
      </w:r>
      <w:r w:rsidR="0046569C" w:rsidRPr="002F13BB">
        <w:rPr>
          <w:color w:val="auto"/>
        </w:rPr>
        <w:fldChar w:fldCharType="begin"/>
      </w:r>
      <w:r w:rsidR="000B5FB6" w:rsidRPr="002F13BB">
        <w:rPr>
          <w:color w:val="auto"/>
        </w:rPr>
        <w:instrText xml:space="preserve"> ADDIN EN.CITE &lt;EndNote&gt;&lt;Cite&gt;&lt;Author&gt;Penumatsa&lt;/Author&gt;&lt;Year&gt;2019&lt;/Year&gt;&lt;RecNum&gt;27&lt;/RecNum&gt;&lt;DisplayText&gt;&lt;style face="superscript"&gt;26&lt;/style&gt;&lt;/DisplayText&gt;&lt;record&gt;&lt;rec-number&gt;27&lt;/rec-number&gt;&lt;foreign-keys&gt;&lt;key app="EN" db-id="0z02s25eetrstjep9ztvdvfetzrrs9ezfv9a" timestamp="1550572882"&gt;27&lt;/key&gt;&lt;/foreign-keys&gt;&lt;ref-type name="Journal Article"&gt;17&lt;/ref-type&gt;&lt;contributors&gt;&lt;authors&gt;&lt;author&gt;Penumatsa, K. C.&lt;/author&gt;&lt;author&gt;Warburton, R. R.&lt;/author&gt;&lt;author&gt;Hill, N. S.&lt;/author&gt;&lt;author&gt;Fanburg, B. L.&lt;/author&gt;&lt;/authors&gt;&lt;/contributors&gt;&lt;auth-address&gt;Pulmonary Critical Care and Sleep Division, Tufts Medical Center, Boston, MA, USA.&lt;/auth-address&gt;&lt;titles&gt;&lt;title&gt;CrossTalk proposal: The mouse SuHx model is a good model of pulmonary arterial hypertension&lt;/title&gt;&lt;secondary-title&gt;J Physiol&lt;/secondary-title&gt;&lt;/titles&gt;&lt;periodical&gt;&lt;full-title&gt;J Physiol&lt;/full-title&gt;&lt;/periodical&gt;&lt;pages&gt;975-977&lt;/pages&gt;&lt;volume&gt;597&lt;/volume&gt;&lt;number&gt;4&lt;/number&gt;&lt;edition&gt;2018/12/01&lt;/edition&gt;&lt;keywords&gt;&lt;keyword&gt;Hypoxia&lt;/keyword&gt;&lt;keyword&gt;Mouse&lt;/keyword&gt;&lt;keyword&gt;Sugen&lt;/keyword&gt;&lt;keyword&gt;Vascular remodelling&lt;/keyword&gt;&lt;keyword&gt;pulmonary hypertension&lt;/keyword&gt;&lt;keyword&gt;ventricular dysfunction&lt;/keyword&gt;&lt;/keywords&gt;&lt;dates&gt;&lt;year&gt;2019&lt;/year&gt;&lt;pub-dates&gt;&lt;date&gt;Feb&lt;/date&gt;&lt;/pub-dates&gt;&lt;/dates&gt;&lt;isbn&gt;1469-7793 (Electronic)&amp;#xD;0022-3751 (Linking)&lt;/isbn&gt;&lt;accession-num&gt;30499212&lt;/accession-num&gt;&lt;urls&gt;&lt;related-urls&gt;&lt;url&gt;https://www.ncbi.nlm.nih.gov/pubmed/30499212&lt;/url&gt;&lt;/related-urls&gt;&lt;/urls&gt;&lt;electronic-resource-num&gt;10.1113/JP275864&lt;/electronic-resource-num&gt;&lt;/record&gt;&lt;/Cite&gt;&lt;/EndNote&gt;</w:instrText>
      </w:r>
      <w:r w:rsidR="0046569C" w:rsidRPr="002F13BB">
        <w:rPr>
          <w:color w:val="auto"/>
        </w:rPr>
        <w:fldChar w:fldCharType="separate"/>
      </w:r>
      <w:r w:rsidR="000B5FB6" w:rsidRPr="002F13BB">
        <w:rPr>
          <w:noProof/>
          <w:color w:val="auto"/>
          <w:vertAlign w:val="superscript"/>
        </w:rPr>
        <w:t>26</w:t>
      </w:r>
      <w:r w:rsidR="0046569C" w:rsidRPr="002F13BB">
        <w:rPr>
          <w:color w:val="auto"/>
        </w:rPr>
        <w:fldChar w:fldCharType="end"/>
      </w:r>
      <w:r w:rsidRPr="002F13BB">
        <w:rPr>
          <w:color w:val="auto"/>
        </w:rPr>
        <w:t>. While injecting SU5416 over three consecutive weeks leads to PH in mice, a single dose would not induce PH</w:t>
      </w:r>
      <w:r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Pr="002F13BB">
        <w:rPr>
          <w:color w:val="auto"/>
        </w:rPr>
        <w:instrText xml:space="preserve"> ADDIN EN.CITE </w:instrText>
      </w:r>
      <w:r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Pr="002F13BB">
        <w:rPr>
          <w:color w:val="auto"/>
        </w:rPr>
        <w:instrText xml:space="preserve"> ADDIN EN.CITE.DATA </w:instrText>
      </w:r>
      <w:r w:rsidRPr="002F13BB">
        <w:rPr>
          <w:color w:val="auto"/>
        </w:rPr>
      </w:r>
      <w:r w:rsidRPr="002F13BB">
        <w:rPr>
          <w:color w:val="auto"/>
        </w:rPr>
        <w:fldChar w:fldCharType="end"/>
      </w:r>
      <w:r w:rsidRPr="002F13BB">
        <w:rPr>
          <w:color w:val="auto"/>
        </w:rPr>
      </w:r>
      <w:r w:rsidRPr="002F13BB">
        <w:rPr>
          <w:color w:val="auto"/>
        </w:rPr>
        <w:fldChar w:fldCharType="separate"/>
      </w:r>
      <w:r w:rsidRPr="002F13BB">
        <w:rPr>
          <w:noProof/>
          <w:color w:val="auto"/>
          <w:vertAlign w:val="superscript"/>
        </w:rPr>
        <w:t>4</w:t>
      </w:r>
      <w:r w:rsidRPr="002F13BB">
        <w:rPr>
          <w:color w:val="auto"/>
        </w:rPr>
        <w:fldChar w:fldCharType="end"/>
      </w:r>
      <w:r w:rsidRPr="002F13BB">
        <w:rPr>
          <w:color w:val="auto"/>
        </w:rPr>
        <w:t>.</w:t>
      </w:r>
      <w:r w:rsidR="001311A7" w:rsidRPr="002F13BB">
        <w:rPr>
          <w:color w:val="auto"/>
        </w:rPr>
        <w:t xml:space="preserve"> </w:t>
      </w:r>
      <w:r w:rsidRPr="002F13BB">
        <w:rPr>
          <w:color w:val="auto"/>
        </w:rPr>
        <w:t>Furthermore, other forms of PH, such as those associated with left heart disease or due to chronic thromboembolic disease, require etiology-related models. New therapies should be tested in at least 2 different animal models, before being able to pave the way to translational studies.</w:t>
      </w:r>
    </w:p>
    <w:p w14:paraId="7D156FF1" w14:textId="77777777" w:rsidR="002D5D20" w:rsidRPr="002F13BB" w:rsidRDefault="002D5D20" w:rsidP="00F0252C">
      <w:pPr>
        <w:rPr>
          <w:rFonts w:asciiTheme="minorHAnsi" w:hAnsiTheme="minorHAnsi" w:cstheme="minorHAnsi"/>
          <w:color w:val="auto"/>
        </w:rPr>
      </w:pPr>
    </w:p>
    <w:p w14:paraId="3A746CEF" w14:textId="77777777" w:rsidR="00AA03DF" w:rsidRPr="002F13BB" w:rsidRDefault="00AA03DF" w:rsidP="00F0252C">
      <w:pPr>
        <w:pStyle w:val="NormalWeb"/>
        <w:spacing w:before="0" w:beforeAutospacing="0" w:after="0" w:afterAutospacing="0"/>
        <w:rPr>
          <w:rFonts w:asciiTheme="minorHAnsi" w:hAnsiTheme="minorHAnsi" w:cstheme="minorHAnsi"/>
          <w:b/>
          <w:bCs/>
          <w:color w:val="auto"/>
        </w:rPr>
      </w:pPr>
      <w:r w:rsidRPr="002F13BB">
        <w:rPr>
          <w:rFonts w:asciiTheme="minorHAnsi" w:hAnsiTheme="minorHAnsi" w:cstheme="minorHAnsi"/>
          <w:b/>
          <w:bCs/>
          <w:color w:val="auto"/>
        </w:rPr>
        <w:t xml:space="preserve">ACKNOWLEDGMENTS: </w:t>
      </w:r>
    </w:p>
    <w:p w14:paraId="1F83D462" w14:textId="62B28A84" w:rsidR="002D5D20" w:rsidRPr="002F13BB" w:rsidRDefault="002D5D20"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Arial"/>
          <w:color w:val="auto"/>
        </w:rPr>
        <w:t>This work was supported by grants from the American Heart Association (AHA- 17SDG33370112</w:t>
      </w:r>
      <w:r w:rsidR="00D97D53">
        <w:rPr>
          <w:rFonts w:asciiTheme="minorHAnsi" w:hAnsiTheme="minorHAnsi" w:cs="Arial"/>
          <w:color w:val="auto"/>
        </w:rPr>
        <w:t xml:space="preserve"> </w:t>
      </w:r>
      <w:r w:rsidR="00D97D53" w:rsidRPr="00D97D53">
        <w:rPr>
          <w:rFonts w:asciiTheme="minorHAnsi" w:hAnsiTheme="minorHAnsi" w:cs="Arial"/>
          <w:color w:val="auto"/>
        </w:rPr>
        <w:t xml:space="preserve">and </w:t>
      </w:r>
      <w:r w:rsidR="00D97D53" w:rsidRPr="00D97D53">
        <w:rPr>
          <w:rFonts w:asciiTheme="minorHAnsi" w:hAnsiTheme="minorHAnsi" w:cs="Arial"/>
          <w:szCs w:val="22"/>
        </w:rPr>
        <w:t>18IPA34170258</w:t>
      </w:r>
      <w:r w:rsidRPr="002F13BB">
        <w:rPr>
          <w:rFonts w:asciiTheme="minorHAnsi" w:hAnsiTheme="minorHAnsi" w:cs="Arial"/>
          <w:color w:val="auto"/>
        </w:rPr>
        <w:t>) and from the National Institutes of Health</w:t>
      </w:r>
      <w:r w:rsidR="00E61EA5">
        <w:rPr>
          <w:rFonts w:asciiTheme="minorHAnsi" w:hAnsiTheme="minorHAnsi" w:cs="Arial"/>
          <w:color w:val="auto"/>
        </w:rPr>
        <w:t xml:space="preserve"> </w:t>
      </w:r>
      <w:r w:rsidRPr="002F13BB">
        <w:rPr>
          <w:rFonts w:asciiTheme="minorHAnsi" w:hAnsiTheme="minorHAnsi" w:cs="Arial"/>
          <w:color w:val="auto"/>
          <w:lang w:val="en-GB"/>
        </w:rPr>
        <w:t xml:space="preserve">NIH K01 </w:t>
      </w:r>
      <w:r w:rsidRPr="002F13BB">
        <w:rPr>
          <w:rFonts w:asciiTheme="minorHAnsi" w:hAnsiTheme="minorHAnsi" w:cs="Arial"/>
          <w:color w:val="auto"/>
        </w:rPr>
        <w:t xml:space="preserve">HL135474 to Y.S. O.B was supported by the Deutsche </w:t>
      </w:r>
      <w:proofErr w:type="spellStart"/>
      <w:r w:rsidRPr="002F13BB">
        <w:rPr>
          <w:rFonts w:asciiTheme="minorHAnsi" w:hAnsiTheme="minorHAnsi" w:cs="Arial"/>
          <w:color w:val="auto"/>
        </w:rPr>
        <w:t>Herzstiftung</w:t>
      </w:r>
      <w:proofErr w:type="spellEnd"/>
      <w:r w:rsidRPr="002F13BB">
        <w:rPr>
          <w:rFonts w:asciiTheme="minorHAnsi" w:hAnsiTheme="minorHAnsi" w:cs="Arial"/>
          <w:color w:val="auto"/>
        </w:rPr>
        <w:t>.</w:t>
      </w:r>
    </w:p>
    <w:p w14:paraId="1F7778FD" w14:textId="77777777" w:rsidR="00AA03DF" w:rsidRPr="002F13BB" w:rsidRDefault="00AA03DF" w:rsidP="00F0252C">
      <w:pPr>
        <w:rPr>
          <w:rFonts w:asciiTheme="minorHAnsi" w:hAnsiTheme="minorHAnsi" w:cstheme="minorHAnsi"/>
          <w:b/>
          <w:bCs/>
          <w:color w:val="auto"/>
        </w:rPr>
      </w:pPr>
    </w:p>
    <w:p w14:paraId="45693D07" w14:textId="77777777" w:rsidR="00AA03DF" w:rsidRPr="002F13BB" w:rsidRDefault="00AA03DF"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color w:val="auto"/>
        </w:rPr>
        <w:t>DISCLOSURES</w:t>
      </w:r>
      <w:r w:rsidRPr="002F13BB">
        <w:rPr>
          <w:rFonts w:asciiTheme="minorHAnsi" w:hAnsiTheme="minorHAnsi" w:cstheme="minorHAnsi"/>
          <w:b/>
          <w:bCs/>
          <w:color w:val="auto"/>
        </w:rPr>
        <w:t xml:space="preserve">: </w:t>
      </w:r>
    </w:p>
    <w:p w14:paraId="71571B71" w14:textId="77777777" w:rsidR="002D5D20" w:rsidRPr="002F13BB" w:rsidRDefault="002D5D20" w:rsidP="00F0252C">
      <w:pPr>
        <w:outlineLvl w:val="0"/>
        <w:rPr>
          <w:color w:val="auto"/>
        </w:rPr>
      </w:pPr>
      <w:r w:rsidRPr="002F13BB">
        <w:rPr>
          <w:color w:val="auto"/>
        </w:rPr>
        <w:t>The authors have nothing to declare.</w:t>
      </w:r>
    </w:p>
    <w:p w14:paraId="69AC6907" w14:textId="77777777" w:rsidR="009C277B" w:rsidRPr="002F13BB" w:rsidRDefault="009C277B" w:rsidP="00F0252C">
      <w:pPr>
        <w:rPr>
          <w:rFonts w:asciiTheme="minorHAnsi" w:hAnsiTheme="minorHAnsi" w:cstheme="minorHAnsi"/>
          <w:color w:val="auto"/>
        </w:rPr>
      </w:pPr>
    </w:p>
    <w:p w14:paraId="16462802" w14:textId="77777777" w:rsidR="00B32616" w:rsidRPr="002F13BB" w:rsidRDefault="009726EE" w:rsidP="00F0252C">
      <w:pPr>
        <w:rPr>
          <w:rFonts w:asciiTheme="minorHAnsi" w:hAnsiTheme="minorHAnsi" w:cstheme="minorHAnsi"/>
          <w:color w:val="auto"/>
        </w:rPr>
      </w:pPr>
      <w:r w:rsidRPr="002F13BB">
        <w:rPr>
          <w:rFonts w:asciiTheme="minorHAnsi" w:hAnsiTheme="minorHAnsi" w:cstheme="minorHAnsi"/>
          <w:b/>
          <w:bCs/>
          <w:color w:val="auto"/>
        </w:rPr>
        <w:t>REFERENCES</w:t>
      </w:r>
      <w:r w:rsidR="00D04760" w:rsidRPr="002F13BB">
        <w:rPr>
          <w:rFonts w:asciiTheme="minorHAnsi" w:hAnsiTheme="minorHAnsi" w:cstheme="minorHAnsi"/>
          <w:b/>
          <w:bCs/>
          <w:color w:val="auto"/>
        </w:rPr>
        <w:t>:</w:t>
      </w:r>
    </w:p>
    <w:p w14:paraId="1C798EE0" w14:textId="77777777" w:rsidR="009C277B" w:rsidRPr="002F13BB" w:rsidRDefault="009C277B" w:rsidP="00981DC8">
      <w:pPr>
        <w:rPr>
          <w:rFonts w:asciiTheme="minorHAnsi" w:hAnsiTheme="minorHAnsi" w:cstheme="minorHAnsi"/>
          <w:b/>
          <w:color w:val="auto"/>
        </w:rPr>
      </w:pPr>
    </w:p>
    <w:p w14:paraId="03EB22F0" w14:textId="0627991A" w:rsidR="000B5FB6" w:rsidRPr="002F13BB" w:rsidRDefault="00F4253F" w:rsidP="00981DC8">
      <w:pPr>
        <w:pStyle w:val="EndNoteBibliography"/>
        <w:rPr>
          <w:noProof/>
        </w:rPr>
      </w:pPr>
      <w:r w:rsidRPr="002F13BB">
        <w:fldChar w:fldCharType="begin"/>
      </w:r>
      <w:r w:rsidR="002D5D20" w:rsidRPr="002F13BB">
        <w:instrText xml:space="preserve"> ADDIN EN.REFLIST </w:instrText>
      </w:r>
      <w:r w:rsidRPr="002F13BB">
        <w:fldChar w:fldCharType="separate"/>
      </w:r>
      <w:r w:rsidR="000B5FB6" w:rsidRPr="002F13BB">
        <w:rPr>
          <w:noProof/>
        </w:rPr>
        <w:t>1</w:t>
      </w:r>
      <w:r w:rsidR="000B5FB6" w:rsidRPr="002F13BB">
        <w:rPr>
          <w:noProof/>
        </w:rPr>
        <w:tab/>
        <w:t>Galie, N.</w:t>
      </w:r>
      <w:r w:rsidR="000B5FB6" w:rsidRPr="002F13BB">
        <w:rPr>
          <w:i/>
          <w:noProof/>
        </w:rPr>
        <w:t xml:space="preserve"> et al.</w:t>
      </w:r>
      <w:r w:rsidR="000B5FB6" w:rsidRPr="002F13BB">
        <w:rPr>
          <w:noProof/>
        </w:rPr>
        <w:t xml:space="preserve">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w:t>
      </w:r>
      <w:r w:rsidR="000B5FB6" w:rsidRPr="002F13BB">
        <w:rPr>
          <w:i/>
          <w:noProof/>
        </w:rPr>
        <w:t>Eur</w:t>
      </w:r>
      <w:r w:rsidR="00981DC8">
        <w:rPr>
          <w:i/>
          <w:noProof/>
        </w:rPr>
        <w:t>opean</w:t>
      </w:r>
      <w:r w:rsidR="000B5FB6" w:rsidRPr="002F13BB">
        <w:rPr>
          <w:i/>
          <w:noProof/>
        </w:rPr>
        <w:t xml:space="preserve"> Heart J</w:t>
      </w:r>
      <w:r w:rsidR="00981DC8">
        <w:rPr>
          <w:i/>
          <w:noProof/>
        </w:rPr>
        <w:t>ournal</w:t>
      </w:r>
      <w:r w:rsidR="000B5FB6" w:rsidRPr="002F13BB">
        <w:rPr>
          <w:i/>
          <w:noProof/>
        </w:rPr>
        <w:t>.</w:t>
      </w:r>
      <w:r w:rsidR="000B5FB6" w:rsidRPr="002F13BB">
        <w:rPr>
          <w:noProof/>
        </w:rPr>
        <w:t xml:space="preserve"> </w:t>
      </w:r>
      <w:r w:rsidR="000B5FB6" w:rsidRPr="002F13BB">
        <w:rPr>
          <w:b/>
          <w:noProof/>
        </w:rPr>
        <w:t>37</w:t>
      </w:r>
      <w:r w:rsidR="000B5FB6" w:rsidRPr="002F13BB">
        <w:rPr>
          <w:noProof/>
        </w:rPr>
        <w:t xml:space="preserve"> (1), 67-119, (2016).</w:t>
      </w:r>
    </w:p>
    <w:p w14:paraId="60ECF9AF" w14:textId="30E93651" w:rsidR="000B5FB6" w:rsidRPr="002F13BB" w:rsidRDefault="000B5FB6" w:rsidP="00981DC8">
      <w:pPr>
        <w:pStyle w:val="EndNoteBibliography"/>
        <w:rPr>
          <w:noProof/>
        </w:rPr>
      </w:pPr>
      <w:r w:rsidRPr="002F13BB">
        <w:rPr>
          <w:noProof/>
        </w:rPr>
        <w:t>2</w:t>
      </w:r>
      <w:r w:rsidRPr="002F13BB">
        <w:rPr>
          <w:noProof/>
        </w:rPr>
        <w:tab/>
        <w:t xml:space="preserve">Stenmark, K. R., Meyrick, B., Galie, N., Mooi, W. J. &amp; McMurtry, I. F. Animal models of pulmonary arterial hypertension: the hope for etiological discovery and pharmacological cure.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Physiol</w:t>
      </w:r>
      <w:r w:rsidR="00981DC8">
        <w:rPr>
          <w:i/>
          <w:noProof/>
        </w:rPr>
        <w:t>ogy-</w:t>
      </w:r>
      <w:r w:rsidRPr="002F13BB">
        <w:rPr>
          <w:i/>
          <w:noProof/>
        </w:rPr>
        <w:t>Lung Cell Mol</w:t>
      </w:r>
      <w:r w:rsidR="00981DC8">
        <w:rPr>
          <w:i/>
          <w:noProof/>
        </w:rPr>
        <w:t>ecular</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297</w:t>
      </w:r>
      <w:r w:rsidRPr="002F13BB">
        <w:rPr>
          <w:noProof/>
        </w:rPr>
        <w:t xml:space="preserve"> (6), L1013-1032, (2009).</w:t>
      </w:r>
    </w:p>
    <w:p w14:paraId="4CEBCABA" w14:textId="3B075E08" w:rsidR="000B5FB6" w:rsidRPr="002F13BB" w:rsidRDefault="000B5FB6" w:rsidP="00981DC8">
      <w:pPr>
        <w:pStyle w:val="EndNoteBibliography"/>
        <w:rPr>
          <w:noProof/>
        </w:rPr>
      </w:pPr>
      <w:r w:rsidRPr="002F13BB">
        <w:rPr>
          <w:noProof/>
        </w:rPr>
        <w:t>3</w:t>
      </w:r>
      <w:r w:rsidRPr="002F13BB">
        <w:rPr>
          <w:noProof/>
        </w:rPr>
        <w:tab/>
        <w:t xml:space="preserve">Maarman, G., Lecour, S., Butrous, G., Thienemann, F. &amp; Sliwa, K. A comprehensive review: the evolution of animal models in pulmonary hypertension research; are we there yet? </w:t>
      </w:r>
      <w:r w:rsidRPr="002F13BB">
        <w:rPr>
          <w:i/>
          <w:noProof/>
        </w:rPr>
        <w:t>Pulm</w:t>
      </w:r>
      <w:r w:rsidR="00981DC8">
        <w:rPr>
          <w:i/>
          <w:noProof/>
        </w:rPr>
        <w:t>onary</w:t>
      </w:r>
      <w:r w:rsidRPr="002F13BB">
        <w:rPr>
          <w:i/>
          <w:noProof/>
        </w:rPr>
        <w:t xml:space="preserve"> Circ</w:t>
      </w:r>
      <w:r w:rsidR="00981DC8">
        <w:rPr>
          <w:i/>
          <w:noProof/>
        </w:rPr>
        <w:t>ulation</w:t>
      </w:r>
      <w:r w:rsidRPr="002F13BB">
        <w:rPr>
          <w:i/>
          <w:noProof/>
        </w:rPr>
        <w:t>.</w:t>
      </w:r>
      <w:r w:rsidRPr="002F13BB">
        <w:rPr>
          <w:noProof/>
        </w:rPr>
        <w:t xml:space="preserve"> </w:t>
      </w:r>
      <w:r w:rsidRPr="002F13BB">
        <w:rPr>
          <w:b/>
          <w:noProof/>
        </w:rPr>
        <w:t>3</w:t>
      </w:r>
      <w:r w:rsidRPr="002F13BB">
        <w:rPr>
          <w:noProof/>
        </w:rPr>
        <w:t xml:space="preserve"> (4), 739-756, (2013).</w:t>
      </w:r>
    </w:p>
    <w:p w14:paraId="79B98CD4" w14:textId="696C573C" w:rsidR="000B5FB6" w:rsidRPr="002F13BB" w:rsidRDefault="000B5FB6" w:rsidP="00981DC8">
      <w:pPr>
        <w:pStyle w:val="EndNoteBibliography"/>
        <w:rPr>
          <w:noProof/>
        </w:rPr>
      </w:pPr>
      <w:r w:rsidRPr="002F13BB">
        <w:rPr>
          <w:noProof/>
        </w:rPr>
        <w:t>4</w:t>
      </w:r>
      <w:r w:rsidRPr="002F13BB">
        <w:rPr>
          <w:noProof/>
        </w:rPr>
        <w:tab/>
        <w:t>Gomez-Arroyo, J.</w:t>
      </w:r>
      <w:r w:rsidRPr="002F13BB">
        <w:rPr>
          <w:i/>
          <w:noProof/>
        </w:rPr>
        <w:t xml:space="preserve"> et al.</w:t>
      </w:r>
      <w:r w:rsidRPr="002F13BB">
        <w:rPr>
          <w:noProof/>
        </w:rPr>
        <w:t xml:space="preserve"> A brief overview of mouse models of pulmonary arterial hypertension: problems and prospects.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Physiol</w:t>
      </w:r>
      <w:r w:rsidR="00981DC8">
        <w:rPr>
          <w:i/>
          <w:noProof/>
        </w:rPr>
        <w:t>ogy-</w:t>
      </w:r>
      <w:r w:rsidRPr="002F13BB">
        <w:rPr>
          <w:i/>
          <w:noProof/>
        </w:rPr>
        <w:t>Lung Cell Mol</w:t>
      </w:r>
      <w:r w:rsidR="00981DC8">
        <w:rPr>
          <w:i/>
          <w:noProof/>
        </w:rPr>
        <w:t>ecular</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302</w:t>
      </w:r>
      <w:r w:rsidRPr="002F13BB">
        <w:rPr>
          <w:noProof/>
        </w:rPr>
        <w:t xml:space="preserve"> (10), L977-991, (2012).</w:t>
      </w:r>
    </w:p>
    <w:p w14:paraId="23316CA0" w14:textId="57305070" w:rsidR="000B5FB6" w:rsidRPr="002F13BB" w:rsidRDefault="000B5FB6" w:rsidP="00981DC8">
      <w:pPr>
        <w:pStyle w:val="EndNoteBibliography"/>
        <w:rPr>
          <w:noProof/>
        </w:rPr>
      </w:pPr>
      <w:r w:rsidRPr="002F13BB">
        <w:rPr>
          <w:noProof/>
        </w:rPr>
        <w:t>5</w:t>
      </w:r>
      <w:r w:rsidRPr="002F13BB">
        <w:rPr>
          <w:noProof/>
        </w:rPr>
        <w:tab/>
        <w:t>Ciuclan, L.</w:t>
      </w:r>
      <w:r w:rsidRPr="002F13BB">
        <w:rPr>
          <w:i/>
          <w:noProof/>
        </w:rPr>
        <w:t xml:space="preserve"> et al.</w:t>
      </w:r>
      <w:r w:rsidRPr="002F13BB">
        <w:rPr>
          <w:noProof/>
        </w:rPr>
        <w:t xml:space="preserve"> A novel murine model of severe pulmonary arterial hypertension.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Respir</w:t>
      </w:r>
      <w:r w:rsidR="00981DC8">
        <w:rPr>
          <w:i/>
          <w:noProof/>
        </w:rPr>
        <w:t xml:space="preserve">atory and </w:t>
      </w:r>
      <w:r w:rsidRPr="002F13BB">
        <w:rPr>
          <w:i/>
          <w:noProof/>
        </w:rPr>
        <w:t>Crit</w:t>
      </w:r>
      <w:r w:rsidR="00981DC8">
        <w:rPr>
          <w:i/>
          <w:noProof/>
        </w:rPr>
        <w:t>ical</w:t>
      </w:r>
      <w:r w:rsidRPr="002F13BB">
        <w:rPr>
          <w:i/>
          <w:noProof/>
        </w:rPr>
        <w:t xml:space="preserve"> Care Med</w:t>
      </w:r>
      <w:r w:rsidR="00981DC8">
        <w:rPr>
          <w:i/>
          <w:noProof/>
        </w:rPr>
        <w:t>icine</w:t>
      </w:r>
      <w:r w:rsidRPr="002F13BB">
        <w:rPr>
          <w:i/>
          <w:noProof/>
        </w:rPr>
        <w:t>.</w:t>
      </w:r>
      <w:r w:rsidRPr="002F13BB">
        <w:rPr>
          <w:noProof/>
        </w:rPr>
        <w:t xml:space="preserve"> </w:t>
      </w:r>
      <w:r w:rsidRPr="002F13BB">
        <w:rPr>
          <w:b/>
          <w:noProof/>
        </w:rPr>
        <w:t>184</w:t>
      </w:r>
      <w:r w:rsidRPr="002F13BB">
        <w:rPr>
          <w:noProof/>
        </w:rPr>
        <w:t xml:space="preserve"> (10), 1171-1182, (2011).</w:t>
      </w:r>
    </w:p>
    <w:p w14:paraId="4087D612" w14:textId="3ED9394C" w:rsidR="000B5FB6" w:rsidRPr="002F13BB" w:rsidRDefault="000B5FB6" w:rsidP="00981DC8">
      <w:pPr>
        <w:pStyle w:val="EndNoteBibliography"/>
        <w:rPr>
          <w:noProof/>
        </w:rPr>
      </w:pPr>
      <w:r w:rsidRPr="002F13BB">
        <w:rPr>
          <w:noProof/>
        </w:rPr>
        <w:lastRenderedPageBreak/>
        <w:t>6</w:t>
      </w:r>
      <w:r w:rsidRPr="002F13BB">
        <w:rPr>
          <w:noProof/>
        </w:rPr>
        <w:tab/>
        <w:t>Taraseviciene-Stewart, L.</w:t>
      </w:r>
      <w:r w:rsidRPr="002F13BB">
        <w:rPr>
          <w:i/>
          <w:noProof/>
        </w:rPr>
        <w:t xml:space="preserve"> et al.</w:t>
      </w:r>
      <w:r w:rsidRPr="002F13BB">
        <w:rPr>
          <w:noProof/>
        </w:rPr>
        <w:t xml:space="preserve"> Inhibition of the VEGF receptor 2 combined with chronic hypoxia causes cell death-dependent pulmonary endothelial cell proliferation and severe pulmonary hypertension. </w:t>
      </w:r>
      <w:r w:rsidRPr="002F13BB">
        <w:rPr>
          <w:i/>
          <w:noProof/>
        </w:rPr>
        <w:t>FASEB J</w:t>
      </w:r>
      <w:r w:rsidR="00981DC8">
        <w:rPr>
          <w:i/>
          <w:noProof/>
        </w:rPr>
        <w:t>ournal</w:t>
      </w:r>
      <w:r w:rsidRPr="002F13BB">
        <w:rPr>
          <w:i/>
          <w:noProof/>
        </w:rPr>
        <w:t>.</w:t>
      </w:r>
      <w:r w:rsidRPr="002F13BB">
        <w:rPr>
          <w:noProof/>
        </w:rPr>
        <w:t xml:space="preserve"> </w:t>
      </w:r>
      <w:r w:rsidRPr="002F13BB">
        <w:rPr>
          <w:b/>
          <w:noProof/>
        </w:rPr>
        <w:t>15</w:t>
      </w:r>
      <w:r w:rsidRPr="002F13BB">
        <w:rPr>
          <w:noProof/>
        </w:rPr>
        <w:t xml:space="preserve"> (2), 427-438, (2001).</w:t>
      </w:r>
    </w:p>
    <w:p w14:paraId="656E354F" w14:textId="5E022219" w:rsidR="000B5FB6" w:rsidRPr="002F13BB" w:rsidRDefault="000B5FB6" w:rsidP="00981DC8">
      <w:pPr>
        <w:pStyle w:val="EndNoteBibliography"/>
        <w:rPr>
          <w:noProof/>
        </w:rPr>
      </w:pPr>
      <w:r w:rsidRPr="002F13BB">
        <w:rPr>
          <w:noProof/>
        </w:rPr>
        <w:t>7</w:t>
      </w:r>
      <w:r w:rsidRPr="002F13BB">
        <w:rPr>
          <w:noProof/>
        </w:rPr>
        <w:tab/>
        <w:t>Vitali, S. H.</w:t>
      </w:r>
      <w:r w:rsidRPr="002F13BB">
        <w:rPr>
          <w:i/>
          <w:noProof/>
        </w:rPr>
        <w:t xml:space="preserve"> et al.</w:t>
      </w:r>
      <w:r w:rsidRPr="002F13BB">
        <w:rPr>
          <w:noProof/>
        </w:rPr>
        <w:t xml:space="preserve"> The Sugen 5416/hypoxia mouse model of pulmonary hypertension revisited: long-term follow-up. </w:t>
      </w:r>
      <w:r w:rsidRPr="002F13BB">
        <w:rPr>
          <w:i/>
          <w:noProof/>
        </w:rPr>
        <w:t>Pulm</w:t>
      </w:r>
      <w:r w:rsidR="00981DC8">
        <w:rPr>
          <w:i/>
          <w:noProof/>
        </w:rPr>
        <w:t>onary</w:t>
      </w:r>
      <w:r w:rsidRPr="002F13BB">
        <w:rPr>
          <w:i/>
          <w:noProof/>
        </w:rPr>
        <w:t xml:space="preserve"> Circ</w:t>
      </w:r>
      <w:r w:rsidR="00981DC8">
        <w:rPr>
          <w:i/>
          <w:noProof/>
        </w:rPr>
        <w:t>ulation</w:t>
      </w:r>
      <w:r w:rsidRPr="002F13BB">
        <w:rPr>
          <w:i/>
          <w:noProof/>
        </w:rPr>
        <w:t>.</w:t>
      </w:r>
      <w:r w:rsidRPr="002F13BB">
        <w:rPr>
          <w:noProof/>
        </w:rPr>
        <w:t xml:space="preserve"> </w:t>
      </w:r>
      <w:r w:rsidRPr="002F13BB">
        <w:rPr>
          <w:b/>
          <w:noProof/>
        </w:rPr>
        <w:t>4</w:t>
      </w:r>
      <w:r w:rsidRPr="002F13BB">
        <w:rPr>
          <w:noProof/>
        </w:rPr>
        <w:t xml:space="preserve"> (4), 619-629, (2014).</w:t>
      </w:r>
    </w:p>
    <w:p w14:paraId="0ACCC197" w14:textId="216A5513" w:rsidR="000B5FB6" w:rsidRPr="002F13BB" w:rsidRDefault="000B5FB6" w:rsidP="00981DC8">
      <w:pPr>
        <w:pStyle w:val="EndNoteBibliography"/>
        <w:rPr>
          <w:noProof/>
        </w:rPr>
      </w:pPr>
      <w:r w:rsidRPr="002F13BB">
        <w:rPr>
          <w:noProof/>
        </w:rPr>
        <w:t>8</w:t>
      </w:r>
      <w:r w:rsidRPr="002F13BB">
        <w:rPr>
          <w:noProof/>
        </w:rPr>
        <w:tab/>
        <w:t xml:space="preserve">Breen, E. C., Scadeng, M., Lai, N. C., Murray, F. &amp; Bigby, T. D. Functional magnetic resonance imaging for in vivo quantification of pulmonary hypertension in the Sugen 5416/hypoxia mouse. </w:t>
      </w:r>
      <w:r w:rsidRPr="002F13BB">
        <w:rPr>
          <w:i/>
          <w:noProof/>
        </w:rPr>
        <w:t>Exp</w:t>
      </w:r>
      <w:r w:rsidR="00981DC8">
        <w:rPr>
          <w:i/>
          <w:noProof/>
        </w:rPr>
        <w:t>erimental</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102</w:t>
      </w:r>
      <w:r w:rsidRPr="002F13BB">
        <w:rPr>
          <w:noProof/>
        </w:rPr>
        <w:t xml:space="preserve"> (3), 347-353, (2017).</w:t>
      </w:r>
    </w:p>
    <w:p w14:paraId="700A8F85" w14:textId="50B87CA8" w:rsidR="000B5FB6" w:rsidRPr="002F13BB" w:rsidRDefault="000B5FB6" w:rsidP="00981DC8">
      <w:pPr>
        <w:pStyle w:val="EndNoteBibliography"/>
        <w:rPr>
          <w:noProof/>
        </w:rPr>
      </w:pPr>
      <w:r w:rsidRPr="002F13BB">
        <w:rPr>
          <w:noProof/>
        </w:rPr>
        <w:t>9</w:t>
      </w:r>
      <w:r w:rsidRPr="002F13BB">
        <w:rPr>
          <w:noProof/>
        </w:rPr>
        <w:tab/>
        <w:t xml:space="preserve">Wang, Z., Schreier, D. A., Hacker, T. A. &amp; Chesler, N. C. Progressive right ventricular functional and structural changes in a mouse model of pulmonary arterial hypertension. </w:t>
      </w:r>
      <w:r w:rsidRPr="002F13BB">
        <w:rPr>
          <w:i/>
          <w:noProof/>
        </w:rPr>
        <w:t>Physiol</w:t>
      </w:r>
      <w:r w:rsidR="00981DC8">
        <w:rPr>
          <w:i/>
          <w:noProof/>
        </w:rPr>
        <w:t>ogical</w:t>
      </w:r>
      <w:r w:rsidRPr="002F13BB">
        <w:rPr>
          <w:i/>
          <w:noProof/>
        </w:rPr>
        <w:t xml:space="preserve"> Rep</w:t>
      </w:r>
      <w:r w:rsidR="00981DC8">
        <w:rPr>
          <w:i/>
          <w:noProof/>
        </w:rPr>
        <w:t>orts</w:t>
      </w:r>
      <w:r w:rsidRPr="002F13BB">
        <w:rPr>
          <w:i/>
          <w:noProof/>
        </w:rPr>
        <w:t>.</w:t>
      </w:r>
      <w:r w:rsidRPr="002F13BB">
        <w:rPr>
          <w:noProof/>
        </w:rPr>
        <w:t xml:space="preserve"> </w:t>
      </w:r>
      <w:r w:rsidRPr="002F13BB">
        <w:rPr>
          <w:b/>
          <w:noProof/>
        </w:rPr>
        <w:t>1</w:t>
      </w:r>
      <w:r w:rsidRPr="002F13BB">
        <w:rPr>
          <w:noProof/>
        </w:rPr>
        <w:t xml:space="preserve"> (7), e00184, (2013).</w:t>
      </w:r>
    </w:p>
    <w:p w14:paraId="4ADBC495" w14:textId="63E5E8BF" w:rsidR="000B5FB6" w:rsidRPr="002F13BB" w:rsidRDefault="000B5FB6" w:rsidP="00981DC8">
      <w:pPr>
        <w:pStyle w:val="EndNoteBibliography"/>
        <w:rPr>
          <w:noProof/>
        </w:rPr>
      </w:pPr>
      <w:r w:rsidRPr="002F13BB">
        <w:rPr>
          <w:noProof/>
        </w:rPr>
        <w:t>10</w:t>
      </w:r>
      <w:r w:rsidRPr="002F13BB">
        <w:rPr>
          <w:noProof/>
        </w:rPr>
        <w:tab/>
        <w:t>Momcilovic, M.</w:t>
      </w:r>
      <w:r w:rsidRPr="002F13BB">
        <w:rPr>
          <w:i/>
          <w:noProof/>
        </w:rPr>
        <w:t xml:space="preserve"> et al.</w:t>
      </w:r>
      <w:r w:rsidRPr="002F13BB">
        <w:rPr>
          <w:noProof/>
        </w:rPr>
        <w:t xml:space="preserve"> Utilizing 18F-FDG PET/CT Imaging and Quantitative Histology to Measure Dynamic Changes in the Glucose Metabolism in Mouse Models of Lung Cancer. </w:t>
      </w:r>
      <w:r w:rsidRPr="002F13BB">
        <w:rPr>
          <w:i/>
          <w:noProof/>
        </w:rPr>
        <w:t>J</w:t>
      </w:r>
      <w:r w:rsidR="00981DC8">
        <w:rPr>
          <w:i/>
          <w:noProof/>
        </w:rPr>
        <w:t xml:space="preserve">ournal of </w:t>
      </w:r>
      <w:r w:rsidRPr="002F13BB">
        <w:rPr>
          <w:i/>
          <w:noProof/>
        </w:rPr>
        <w:t xml:space="preserve"> Vis</w:t>
      </w:r>
      <w:r w:rsidR="00981DC8">
        <w:rPr>
          <w:i/>
          <w:noProof/>
        </w:rPr>
        <w:t>ualized</w:t>
      </w:r>
      <w:r w:rsidRPr="002F13BB">
        <w:rPr>
          <w:i/>
          <w:noProof/>
        </w:rPr>
        <w:t xml:space="preserve"> Exp</w:t>
      </w:r>
      <w:r w:rsidR="00981DC8">
        <w:rPr>
          <w:i/>
          <w:noProof/>
        </w:rPr>
        <w:t>eriment</w:t>
      </w:r>
      <w:r w:rsidRPr="002F13BB">
        <w:rPr>
          <w:i/>
          <w:noProof/>
        </w:rPr>
        <w:t>.</w:t>
      </w:r>
      <w:r w:rsidRPr="002F13BB">
        <w:rPr>
          <w:noProof/>
        </w:rPr>
        <w:t xml:space="preserve"> 10.3791/57167 (137), (2018).</w:t>
      </w:r>
    </w:p>
    <w:p w14:paraId="5F10F837" w14:textId="7CCE5CE9" w:rsidR="000B5FB6" w:rsidRPr="002F13BB" w:rsidRDefault="000B5FB6" w:rsidP="00981DC8">
      <w:pPr>
        <w:pStyle w:val="EndNoteBibliography"/>
        <w:rPr>
          <w:noProof/>
        </w:rPr>
      </w:pPr>
      <w:r w:rsidRPr="002F13BB">
        <w:rPr>
          <w:noProof/>
        </w:rPr>
        <w:t>11</w:t>
      </w:r>
      <w:r w:rsidRPr="002F13BB">
        <w:rPr>
          <w:noProof/>
        </w:rPr>
        <w:tab/>
        <w:t>Guma, S. R.</w:t>
      </w:r>
      <w:r w:rsidRPr="002F13BB">
        <w:rPr>
          <w:i/>
          <w:noProof/>
        </w:rPr>
        <w:t xml:space="preserve"> et al.</w:t>
      </w:r>
      <w:r w:rsidRPr="002F13BB">
        <w:rPr>
          <w:noProof/>
        </w:rPr>
        <w:t xml:space="preserve"> Natural killer cell therapy and aerosol interleukin-2 for the treatment of osteosarcoma lung metastasis. </w:t>
      </w:r>
      <w:r w:rsidRPr="002F13BB">
        <w:rPr>
          <w:i/>
          <w:noProof/>
        </w:rPr>
        <w:t>Pediatr</w:t>
      </w:r>
      <w:r w:rsidR="00981DC8">
        <w:rPr>
          <w:i/>
          <w:noProof/>
        </w:rPr>
        <w:t>ic</w:t>
      </w:r>
      <w:r w:rsidRPr="002F13BB">
        <w:rPr>
          <w:i/>
          <w:noProof/>
        </w:rPr>
        <w:t xml:space="preserve"> Blood Cancer.</w:t>
      </w:r>
      <w:r w:rsidRPr="002F13BB">
        <w:rPr>
          <w:noProof/>
        </w:rPr>
        <w:t xml:space="preserve"> </w:t>
      </w:r>
      <w:r w:rsidRPr="002F13BB">
        <w:rPr>
          <w:b/>
          <w:noProof/>
        </w:rPr>
        <w:t>61</w:t>
      </w:r>
      <w:r w:rsidRPr="002F13BB">
        <w:rPr>
          <w:noProof/>
        </w:rPr>
        <w:t xml:space="preserve"> (4), 618-626, (2014).</w:t>
      </w:r>
    </w:p>
    <w:p w14:paraId="5D19ED2C" w14:textId="43EEDEDA" w:rsidR="000B5FB6" w:rsidRPr="002F13BB" w:rsidRDefault="000B5FB6" w:rsidP="00981DC8">
      <w:pPr>
        <w:pStyle w:val="EndNoteBibliography"/>
        <w:rPr>
          <w:noProof/>
        </w:rPr>
      </w:pPr>
      <w:r w:rsidRPr="002F13BB">
        <w:rPr>
          <w:noProof/>
        </w:rPr>
        <w:t>12</w:t>
      </w:r>
      <w:r w:rsidRPr="002F13BB">
        <w:rPr>
          <w:noProof/>
        </w:rPr>
        <w:tab/>
        <w:t>Lattouf, R.</w:t>
      </w:r>
      <w:r w:rsidRPr="002F13BB">
        <w:rPr>
          <w:i/>
          <w:noProof/>
        </w:rPr>
        <w:t xml:space="preserve"> et al.</w:t>
      </w:r>
      <w:r w:rsidRPr="002F13BB">
        <w:rPr>
          <w:noProof/>
        </w:rPr>
        <w:t xml:space="preserve"> Picrosirius red staining: a useful tool to appraise collagen networks in normal and pathological tissues. </w:t>
      </w:r>
      <w:r w:rsidRPr="002F13BB">
        <w:rPr>
          <w:i/>
          <w:noProof/>
        </w:rPr>
        <w:t>J</w:t>
      </w:r>
      <w:r w:rsidR="00981DC8">
        <w:rPr>
          <w:i/>
          <w:noProof/>
        </w:rPr>
        <w:t>ournal of</w:t>
      </w:r>
      <w:r w:rsidRPr="002F13BB">
        <w:rPr>
          <w:i/>
          <w:noProof/>
        </w:rPr>
        <w:t xml:space="preserve"> Histochem</w:t>
      </w:r>
      <w:r w:rsidR="00981DC8">
        <w:rPr>
          <w:i/>
          <w:noProof/>
        </w:rPr>
        <w:t>istry and</w:t>
      </w:r>
      <w:r w:rsidRPr="002F13BB">
        <w:rPr>
          <w:i/>
          <w:noProof/>
        </w:rPr>
        <w:t xml:space="preserve"> Cytochem</w:t>
      </w:r>
      <w:r w:rsidR="00981DC8">
        <w:rPr>
          <w:i/>
          <w:noProof/>
        </w:rPr>
        <w:t>istry</w:t>
      </w:r>
      <w:r w:rsidRPr="002F13BB">
        <w:rPr>
          <w:i/>
          <w:noProof/>
        </w:rPr>
        <w:t>.</w:t>
      </w:r>
      <w:r w:rsidRPr="002F13BB">
        <w:rPr>
          <w:noProof/>
        </w:rPr>
        <w:t xml:space="preserve"> </w:t>
      </w:r>
      <w:r w:rsidRPr="002F13BB">
        <w:rPr>
          <w:b/>
          <w:noProof/>
        </w:rPr>
        <w:t>62</w:t>
      </w:r>
      <w:r w:rsidRPr="002F13BB">
        <w:rPr>
          <w:noProof/>
        </w:rPr>
        <w:t xml:space="preserve"> (10), 751-758, (2014).</w:t>
      </w:r>
    </w:p>
    <w:p w14:paraId="07BE9A88" w14:textId="6D307BE5" w:rsidR="000B5FB6" w:rsidRPr="002F13BB" w:rsidRDefault="000B5FB6" w:rsidP="00981DC8">
      <w:pPr>
        <w:pStyle w:val="EndNoteBibliography"/>
        <w:rPr>
          <w:noProof/>
        </w:rPr>
      </w:pPr>
      <w:r w:rsidRPr="002F13BB">
        <w:rPr>
          <w:noProof/>
        </w:rPr>
        <w:t>13</w:t>
      </w:r>
      <w:r w:rsidRPr="002F13BB">
        <w:rPr>
          <w:noProof/>
        </w:rPr>
        <w:tab/>
        <w:t>Penumatsa, K. C.</w:t>
      </w:r>
      <w:r w:rsidRPr="002F13BB">
        <w:rPr>
          <w:i/>
          <w:noProof/>
        </w:rPr>
        <w:t xml:space="preserve"> et al.</w:t>
      </w:r>
      <w:r w:rsidRPr="002F13BB">
        <w:rPr>
          <w:noProof/>
        </w:rPr>
        <w:t xml:space="preserve"> Transglutaminase 2 in pulmonary and cardiac tissue remodeling in experimental pulmonary hypertension.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Physiol</w:t>
      </w:r>
      <w:r w:rsidR="00981DC8">
        <w:rPr>
          <w:i/>
          <w:noProof/>
        </w:rPr>
        <w:t>ogy-</w:t>
      </w:r>
      <w:r w:rsidRPr="002F13BB">
        <w:rPr>
          <w:i/>
          <w:noProof/>
        </w:rPr>
        <w:t>Lung Cell Mol</w:t>
      </w:r>
      <w:r w:rsidR="00981DC8">
        <w:rPr>
          <w:i/>
          <w:noProof/>
        </w:rPr>
        <w:t>ecular</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313</w:t>
      </w:r>
      <w:r w:rsidRPr="002F13BB">
        <w:rPr>
          <w:noProof/>
        </w:rPr>
        <w:t xml:space="preserve"> (5), L752-L762, (2017).</w:t>
      </w:r>
    </w:p>
    <w:p w14:paraId="0F44F7A4" w14:textId="33A18F98" w:rsidR="000B5FB6" w:rsidRPr="002F13BB" w:rsidRDefault="000B5FB6" w:rsidP="00981DC8">
      <w:pPr>
        <w:pStyle w:val="EndNoteBibliography"/>
        <w:rPr>
          <w:noProof/>
        </w:rPr>
      </w:pPr>
      <w:r w:rsidRPr="002F13BB">
        <w:rPr>
          <w:noProof/>
        </w:rPr>
        <w:t>14</w:t>
      </w:r>
      <w:r w:rsidRPr="002F13BB">
        <w:rPr>
          <w:noProof/>
        </w:rPr>
        <w:tab/>
        <w:t>Wang, Z.</w:t>
      </w:r>
      <w:r w:rsidRPr="002F13BB">
        <w:rPr>
          <w:i/>
          <w:noProof/>
        </w:rPr>
        <w:t xml:space="preserve"> et al.</w:t>
      </w:r>
      <w:r w:rsidRPr="002F13BB">
        <w:rPr>
          <w:noProof/>
        </w:rPr>
        <w:t xml:space="preserve"> Organ-level right ventricular dysfunction with preserved Frank-Starling mechanism in a mouse model of pulmonary arterial hypertension. </w:t>
      </w:r>
      <w:r w:rsidRPr="002F13BB">
        <w:rPr>
          <w:i/>
          <w:noProof/>
        </w:rPr>
        <w:t>J</w:t>
      </w:r>
      <w:r w:rsidR="00981DC8">
        <w:rPr>
          <w:i/>
          <w:noProof/>
        </w:rPr>
        <w:t>ournal of</w:t>
      </w:r>
      <w:r w:rsidRPr="002F13BB">
        <w:rPr>
          <w:i/>
          <w:noProof/>
        </w:rPr>
        <w:t xml:space="preserve"> Appl</w:t>
      </w:r>
      <w:r w:rsidR="00981DC8">
        <w:rPr>
          <w:i/>
          <w:noProof/>
        </w:rPr>
        <w:t>ied</w:t>
      </w:r>
      <w:r w:rsidRPr="002F13BB">
        <w:rPr>
          <w:i/>
          <w:noProof/>
        </w:rPr>
        <w:t xml:space="preserve"> Physiol</w:t>
      </w:r>
      <w:r w:rsidR="00981DC8">
        <w:rPr>
          <w:i/>
          <w:noProof/>
        </w:rPr>
        <w:t>ogy</w:t>
      </w:r>
      <w:r w:rsidRPr="002F13BB">
        <w:rPr>
          <w:i/>
          <w:noProof/>
        </w:rPr>
        <w:t xml:space="preserve"> (1985).</w:t>
      </w:r>
      <w:r w:rsidRPr="002F13BB">
        <w:rPr>
          <w:noProof/>
        </w:rPr>
        <w:t xml:space="preserve"> </w:t>
      </w:r>
      <w:r w:rsidRPr="002F13BB">
        <w:rPr>
          <w:b/>
          <w:noProof/>
        </w:rPr>
        <w:t>124</w:t>
      </w:r>
      <w:r w:rsidRPr="002F13BB">
        <w:rPr>
          <w:noProof/>
        </w:rPr>
        <w:t xml:space="preserve"> (5), 1244-1253, (2018).</w:t>
      </w:r>
    </w:p>
    <w:p w14:paraId="75E19967" w14:textId="2788A270" w:rsidR="000B5FB6" w:rsidRPr="002F13BB" w:rsidRDefault="000B5FB6" w:rsidP="00981DC8">
      <w:pPr>
        <w:pStyle w:val="EndNoteBibliography"/>
        <w:rPr>
          <w:noProof/>
        </w:rPr>
      </w:pPr>
      <w:r w:rsidRPr="002F13BB">
        <w:rPr>
          <w:noProof/>
        </w:rPr>
        <w:t>15</w:t>
      </w:r>
      <w:r w:rsidRPr="002F13BB">
        <w:rPr>
          <w:noProof/>
        </w:rPr>
        <w:tab/>
        <w:t xml:space="preserve">van de Veerdonk, M. C., Bogaard, H. J. &amp; Voelkel, N. F. The right ventricle and pulmonary hypertension. </w:t>
      </w:r>
      <w:r w:rsidRPr="002F13BB">
        <w:rPr>
          <w:i/>
          <w:noProof/>
        </w:rPr>
        <w:t>Heart Fail</w:t>
      </w:r>
      <w:r w:rsidR="00981DC8">
        <w:rPr>
          <w:i/>
          <w:noProof/>
        </w:rPr>
        <w:t>ure</w:t>
      </w:r>
      <w:r w:rsidRPr="002F13BB">
        <w:rPr>
          <w:i/>
          <w:noProof/>
        </w:rPr>
        <w:t xml:space="preserve"> Rev</w:t>
      </w:r>
      <w:r w:rsidR="00981DC8">
        <w:rPr>
          <w:i/>
          <w:noProof/>
        </w:rPr>
        <w:t>iews</w:t>
      </w:r>
      <w:r w:rsidRPr="002F13BB">
        <w:rPr>
          <w:i/>
          <w:noProof/>
        </w:rPr>
        <w:t>.</w:t>
      </w:r>
      <w:r w:rsidRPr="002F13BB">
        <w:rPr>
          <w:noProof/>
        </w:rPr>
        <w:t xml:space="preserve"> </w:t>
      </w:r>
      <w:r w:rsidRPr="002F13BB">
        <w:rPr>
          <w:b/>
          <w:noProof/>
        </w:rPr>
        <w:t>21</w:t>
      </w:r>
      <w:r w:rsidRPr="002F13BB">
        <w:rPr>
          <w:noProof/>
        </w:rPr>
        <w:t xml:space="preserve"> (3), 259-271, (2016).</w:t>
      </w:r>
    </w:p>
    <w:p w14:paraId="02AE2325" w14:textId="3CAFFF8A" w:rsidR="000B5FB6" w:rsidRPr="002F13BB" w:rsidRDefault="000B5FB6" w:rsidP="00981DC8">
      <w:pPr>
        <w:pStyle w:val="EndNoteBibliography"/>
        <w:rPr>
          <w:noProof/>
        </w:rPr>
      </w:pPr>
      <w:r w:rsidRPr="002F13BB">
        <w:rPr>
          <w:noProof/>
        </w:rPr>
        <w:t>16</w:t>
      </w:r>
      <w:r w:rsidRPr="002F13BB">
        <w:rPr>
          <w:noProof/>
        </w:rPr>
        <w:tab/>
        <w:t xml:space="preserve">Emde, B., Heinen, A., Godecke, A. &amp; Bottermann, K. Wheat germ agglutinin staining as a suitable method for detection and quantification of fibrosis in cardiac tissue after myocardial infarction. </w:t>
      </w:r>
      <w:r w:rsidRPr="002F13BB">
        <w:rPr>
          <w:i/>
          <w:noProof/>
        </w:rPr>
        <w:t>Eur</w:t>
      </w:r>
      <w:r w:rsidR="00981DC8">
        <w:rPr>
          <w:i/>
          <w:noProof/>
        </w:rPr>
        <w:t>opean</w:t>
      </w:r>
      <w:r w:rsidRPr="002F13BB">
        <w:rPr>
          <w:i/>
          <w:noProof/>
        </w:rPr>
        <w:t xml:space="preserve"> J</w:t>
      </w:r>
      <w:r w:rsidR="00981DC8">
        <w:rPr>
          <w:i/>
          <w:noProof/>
        </w:rPr>
        <w:t>ournal of</w:t>
      </w:r>
      <w:r w:rsidRPr="002F13BB">
        <w:rPr>
          <w:i/>
          <w:noProof/>
        </w:rPr>
        <w:t xml:space="preserve"> Histochem</w:t>
      </w:r>
      <w:r w:rsidR="00981DC8">
        <w:rPr>
          <w:i/>
          <w:noProof/>
        </w:rPr>
        <w:t>istry</w:t>
      </w:r>
      <w:r w:rsidRPr="002F13BB">
        <w:rPr>
          <w:i/>
          <w:noProof/>
        </w:rPr>
        <w:t>.</w:t>
      </w:r>
      <w:r w:rsidRPr="002F13BB">
        <w:rPr>
          <w:noProof/>
        </w:rPr>
        <w:t xml:space="preserve"> </w:t>
      </w:r>
      <w:r w:rsidRPr="002F13BB">
        <w:rPr>
          <w:b/>
          <w:noProof/>
        </w:rPr>
        <w:t>58</w:t>
      </w:r>
      <w:r w:rsidRPr="002F13BB">
        <w:rPr>
          <w:noProof/>
        </w:rPr>
        <w:t xml:space="preserve"> (4), 2448, (2014).</w:t>
      </w:r>
    </w:p>
    <w:p w14:paraId="6D670C1D" w14:textId="6AEAA7BB" w:rsidR="000B5FB6" w:rsidRPr="002F13BB" w:rsidRDefault="000B5FB6" w:rsidP="00981DC8">
      <w:pPr>
        <w:pStyle w:val="EndNoteBibliography"/>
        <w:rPr>
          <w:noProof/>
        </w:rPr>
      </w:pPr>
      <w:r w:rsidRPr="002F13BB">
        <w:rPr>
          <w:noProof/>
        </w:rPr>
        <w:t>17</w:t>
      </w:r>
      <w:r w:rsidRPr="002F13BB">
        <w:rPr>
          <w:noProof/>
        </w:rPr>
        <w:tab/>
        <w:t xml:space="preserve">Pena, S. D., Gordon, B. B., Karpati, G. &amp; Carpenter, S. Lectin histochemistry of human skeletal muscle. </w:t>
      </w:r>
      <w:r w:rsidRPr="002F13BB">
        <w:rPr>
          <w:i/>
          <w:noProof/>
        </w:rPr>
        <w:t>J</w:t>
      </w:r>
      <w:r w:rsidR="00981DC8">
        <w:rPr>
          <w:i/>
          <w:noProof/>
        </w:rPr>
        <w:t>ournal of</w:t>
      </w:r>
      <w:r w:rsidRPr="002F13BB">
        <w:rPr>
          <w:i/>
          <w:noProof/>
        </w:rPr>
        <w:t xml:space="preserve"> Histochem</w:t>
      </w:r>
      <w:r w:rsidR="00981DC8">
        <w:rPr>
          <w:i/>
          <w:noProof/>
        </w:rPr>
        <w:t>istry and</w:t>
      </w:r>
      <w:r w:rsidRPr="002F13BB">
        <w:rPr>
          <w:i/>
          <w:noProof/>
        </w:rPr>
        <w:t xml:space="preserve"> Cytochem</w:t>
      </w:r>
      <w:r w:rsidR="00981DC8">
        <w:rPr>
          <w:i/>
          <w:noProof/>
        </w:rPr>
        <w:t>istry</w:t>
      </w:r>
      <w:r w:rsidRPr="002F13BB">
        <w:rPr>
          <w:i/>
          <w:noProof/>
        </w:rPr>
        <w:t>.</w:t>
      </w:r>
      <w:r w:rsidRPr="002F13BB">
        <w:rPr>
          <w:noProof/>
        </w:rPr>
        <w:t xml:space="preserve"> </w:t>
      </w:r>
      <w:r w:rsidRPr="002F13BB">
        <w:rPr>
          <w:b/>
          <w:noProof/>
        </w:rPr>
        <w:t>29</w:t>
      </w:r>
      <w:r w:rsidRPr="002F13BB">
        <w:rPr>
          <w:noProof/>
        </w:rPr>
        <w:t xml:space="preserve"> (4), 542-546, (1981).</w:t>
      </w:r>
    </w:p>
    <w:p w14:paraId="560170D8" w14:textId="53EEF921" w:rsidR="000B5FB6" w:rsidRPr="002F13BB" w:rsidRDefault="000B5FB6" w:rsidP="00981DC8">
      <w:pPr>
        <w:pStyle w:val="EndNoteBibliography"/>
        <w:rPr>
          <w:noProof/>
        </w:rPr>
      </w:pPr>
      <w:r w:rsidRPr="002F13BB">
        <w:rPr>
          <w:noProof/>
        </w:rPr>
        <w:t>18</w:t>
      </w:r>
      <w:r w:rsidRPr="002F13BB">
        <w:rPr>
          <w:noProof/>
        </w:rPr>
        <w:tab/>
        <w:t xml:space="preserve">Bueno-Beti, C., Hadri, L., Hajjar, R. J. &amp; Sassi, Y. The Sugen 5416/Hypoxia Mouse Model of Pulmonary Arterial Hypertension. </w:t>
      </w:r>
      <w:r w:rsidRPr="002F13BB">
        <w:rPr>
          <w:i/>
          <w:noProof/>
        </w:rPr>
        <w:t>Methods</w:t>
      </w:r>
      <w:r w:rsidR="00981DC8">
        <w:rPr>
          <w:i/>
          <w:noProof/>
        </w:rPr>
        <w:t xml:space="preserve"> in</w:t>
      </w:r>
      <w:r w:rsidRPr="002F13BB">
        <w:rPr>
          <w:i/>
          <w:noProof/>
        </w:rPr>
        <w:t xml:space="preserve"> Mol</w:t>
      </w:r>
      <w:r w:rsidR="00981DC8">
        <w:rPr>
          <w:i/>
          <w:noProof/>
        </w:rPr>
        <w:t>ecular</w:t>
      </w:r>
      <w:r w:rsidRPr="002F13BB">
        <w:rPr>
          <w:i/>
          <w:noProof/>
        </w:rPr>
        <w:t xml:space="preserve"> Biol</w:t>
      </w:r>
      <w:r w:rsidR="00981DC8">
        <w:rPr>
          <w:i/>
          <w:noProof/>
        </w:rPr>
        <w:t>ogy</w:t>
      </w:r>
      <w:r w:rsidRPr="002F13BB">
        <w:rPr>
          <w:i/>
          <w:noProof/>
        </w:rPr>
        <w:t>.</w:t>
      </w:r>
      <w:r w:rsidRPr="002F13BB">
        <w:rPr>
          <w:noProof/>
        </w:rPr>
        <w:t xml:space="preserve"> </w:t>
      </w:r>
      <w:r w:rsidRPr="002F13BB">
        <w:rPr>
          <w:b/>
          <w:noProof/>
        </w:rPr>
        <w:t>1816</w:t>
      </w:r>
      <w:r w:rsidRPr="002F13BB">
        <w:rPr>
          <w:noProof/>
        </w:rPr>
        <w:t xml:space="preserve"> 243-252, (2018).</w:t>
      </w:r>
    </w:p>
    <w:p w14:paraId="05146678" w14:textId="7432289D" w:rsidR="000B5FB6" w:rsidRPr="002F13BB" w:rsidRDefault="000B5FB6" w:rsidP="00981DC8">
      <w:pPr>
        <w:pStyle w:val="EndNoteBibliography"/>
        <w:rPr>
          <w:noProof/>
        </w:rPr>
      </w:pPr>
      <w:r w:rsidRPr="002F13BB">
        <w:rPr>
          <w:noProof/>
        </w:rPr>
        <w:t>19</w:t>
      </w:r>
      <w:r w:rsidRPr="002F13BB">
        <w:rPr>
          <w:noProof/>
        </w:rPr>
        <w:tab/>
        <w:t xml:space="preserve">Colvin, K. L. &amp; Yeager, M. E. Animal Models of Pulmonary Hypertension: Matching Disease Mechanisms to Etiology of the Human Disease. </w:t>
      </w:r>
      <w:r w:rsidRPr="002F13BB">
        <w:rPr>
          <w:i/>
          <w:noProof/>
        </w:rPr>
        <w:t>J</w:t>
      </w:r>
      <w:r w:rsidR="00981DC8">
        <w:rPr>
          <w:i/>
          <w:noProof/>
        </w:rPr>
        <w:t>ournal of</w:t>
      </w:r>
      <w:r w:rsidRPr="002F13BB">
        <w:rPr>
          <w:i/>
          <w:noProof/>
        </w:rPr>
        <w:t xml:space="preserve"> Pulm</w:t>
      </w:r>
      <w:r w:rsidR="00981DC8">
        <w:rPr>
          <w:i/>
          <w:noProof/>
        </w:rPr>
        <w:t>onary and</w:t>
      </w:r>
      <w:r w:rsidRPr="002F13BB">
        <w:rPr>
          <w:i/>
          <w:noProof/>
        </w:rPr>
        <w:t xml:space="preserve"> Respir</w:t>
      </w:r>
      <w:r w:rsidR="00981DC8">
        <w:rPr>
          <w:i/>
          <w:noProof/>
        </w:rPr>
        <w:t>atory</w:t>
      </w:r>
      <w:r w:rsidRPr="002F13BB">
        <w:rPr>
          <w:i/>
          <w:noProof/>
        </w:rPr>
        <w:t xml:space="preserve"> Med</w:t>
      </w:r>
      <w:r w:rsidR="00981DC8">
        <w:rPr>
          <w:i/>
          <w:noProof/>
        </w:rPr>
        <w:t>icine</w:t>
      </w:r>
      <w:r w:rsidRPr="002F13BB">
        <w:rPr>
          <w:i/>
          <w:noProof/>
        </w:rPr>
        <w:t>.</w:t>
      </w:r>
      <w:r w:rsidRPr="002F13BB">
        <w:rPr>
          <w:noProof/>
        </w:rPr>
        <w:t xml:space="preserve"> </w:t>
      </w:r>
      <w:r w:rsidRPr="002F13BB">
        <w:rPr>
          <w:b/>
          <w:noProof/>
        </w:rPr>
        <w:t>4</w:t>
      </w:r>
      <w:r w:rsidRPr="002F13BB">
        <w:rPr>
          <w:noProof/>
        </w:rPr>
        <w:t xml:space="preserve"> (4), (2014).</w:t>
      </w:r>
    </w:p>
    <w:p w14:paraId="0C92CFDC" w14:textId="77777777" w:rsidR="000B5FB6" w:rsidRPr="002F13BB" w:rsidRDefault="000B5FB6" w:rsidP="00981DC8">
      <w:pPr>
        <w:pStyle w:val="EndNoteBibliography"/>
        <w:rPr>
          <w:noProof/>
        </w:rPr>
      </w:pPr>
      <w:r w:rsidRPr="002F13BB">
        <w:rPr>
          <w:noProof/>
        </w:rPr>
        <w:t>20</w:t>
      </w:r>
      <w:r w:rsidRPr="002F13BB">
        <w:rPr>
          <w:noProof/>
        </w:rPr>
        <w:tab/>
        <w:t>Benza, R. L.</w:t>
      </w:r>
      <w:r w:rsidRPr="002F13BB">
        <w:rPr>
          <w:i/>
          <w:noProof/>
        </w:rPr>
        <w:t xml:space="preserve"> et al.</w:t>
      </w:r>
      <w:r w:rsidRPr="002F13BB">
        <w:rPr>
          <w:noProof/>
        </w:rPr>
        <w:t xml:space="preserve"> Predicting survival in pulmonary arterial hypertension: insights from the Registry to Evaluate Early and Long-Term Pulmonary Arterial Hypertension Disease Management (REVEAL). </w:t>
      </w:r>
      <w:r w:rsidRPr="002F13BB">
        <w:rPr>
          <w:i/>
          <w:noProof/>
        </w:rPr>
        <w:t>Circulation.</w:t>
      </w:r>
      <w:r w:rsidRPr="002F13BB">
        <w:rPr>
          <w:noProof/>
        </w:rPr>
        <w:t xml:space="preserve"> </w:t>
      </w:r>
      <w:r w:rsidRPr="002F13BB">
        <w:rPr>
          <w:b/>
          <w:noProof/>
        </w:rPr>
        <w:t>122</w:t>
      </w:r>
      <w:r w:rsidRPr="002F13BB">
        <w:rPr>
          <w:noProof/>
        </w:rPr>
        <w:t xml:space="preserve"> (2), 164-172, (2010).</w:t>
      </w:r>
    </w:p>
    <w:p w14:paraId="735DF58C" w14:textId="77777777" w:rsidR="000B5FB6" w:rsidRPr="002F13BB" w:rsidRDefault="000B5FB6" w:rsidP="00981DC8">
      <w:pPr>
        <w:pStyle w:val="EndNoteBibliography"/>
        <w:rPr>
          <w:noProof/>
        </w:rPr>
      </w:pPr>
      <w:r w:rsidRPr="002F13BB">
        <w:rPr>
          <w:noProof/>
        </w:rPr>
        <w:t>21</w:t>
      </w:r>
      <w:r w:rsidRPr="002F13BB">
        <w:rPr>
          <w:noProof/>
        </w:rPr>
        <w:tab/>
        <w:t xml:space="preserve">Jacob, S. W. &amp; Rosenbaum, E. E. The toxicology of dimethyl sulfoxide (DMSO). </w:t>
      </w:r>
      <w:r w:rsidRPr="002F13BB">
        <w:rPr>
          <w:i/>
          <w:noProof/>
        </w:rPr>
        <w:t>Headache.</w:t>
      </w:r>
      <w:r w:rsidRPr="002F13BB">
        <w:rPr>
          <w:noProof/>
        </w:rPr>
        <w:t xml:space="preserve"> </w:t>
      </w:r>
      <w:r w:rsidRPr="002F13BB">
        <w:rPr>
          <w:b/>
          <w:noProof/>
        </w:rPr>
        <w:t>6</w:t>
      </w:r>
      <w:r w:rsidRPr="002F13BB">
        <w:rPr>
          <w:noProof/>
        </w:rPr>
        <w:t xml:space="preserve"> (3), 127-136, (1966).</w:t>
      </w:r>
    </w:p>
    <w:p w14:paraId="4962C166" w14:textId="2C815ABE" w:rsidR="000B5FB6" w:rsidRPr="002F13BB" w:rsidRDefault="000B5FB6" w:rsidP="00981DC8">
      <w:pPr>
        <w:pStyle w:val="EndNoteBibliography"/>
        <w:rPr>
          <w:noProof/>
        </w:rPr>
      </w:pPr>
      <w:r w:rsidRPr="002F13BB">
        <w:rPr>
          <w:noProof/>
        </w:rPr>
        <w:t>22</w:t>
      </w:r>
      <w:r w:rsidRPr="002F13BB">
        <w:rPr>
          <w:noProof/>
        </w:rPr>
        <w:tab/>
        <w:t xml:space="preserve">Jacob, S. W. &amp; Wood, D. C. Dimethyl sulfoxide (DMSO). Toxicology, pharmacology, and clinical experience.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Surg</w:t>
      </w:r>
      <w:r w:rsidR="00981DC8">
        <w:rPr>
          <w:i/>
          <w:noProof/>
        </w:rPr>
        <w:t>ery</w:t>
      </w:r>
      <w:r w:rsidRPr="002F13BB">
        <w:rPr>
          <w:i/>
          <w:noProof/>
        </w:rPr>
        <w:t>.</w:t>
      </w:r>
      <w:r w:rsidRPr="002F13BB">
        <w:rPr>
          <w:noProof/>
        </w:rPr>
        <w:t xml:space="preserve"> </w:t>
      </w:r>
      <w:r w:rsidRPr="002F13BB">
        <w:rPr>
          <w:b/>
          <w:noProof/>
        </w:rPr>
        <w:t>114</w:t>
      </w:r>
      <w:r w:rsidRPr="002F13BB">
        <w:rPr>
          <w:noProof/>
        </w:rPr>
        <w:t xml:space="preserve"> (3), 414-426, (1967).</w:t>
      </w:r>
    </w:p>
    <w:p w14:paraId="289C58CE" w14:textId="3B5189CD" w:rsidR="000B5FB6" w:rsidRPr="002F13BB" w:rsidRDefault="000B5FB6" w:rsidP="00981DC8">
      <w:pPr>
        <w:pStyle w:val="EndNoteBibliography"/>
        <w:rPr>
          <w:noProof/>
        </w:rPr>
      </w:pPr>
      <w:r w:rsidRPr="002F13BB">
        <w:rPr>
          <w:noProof/>
        </w:rPr>
        <w:lastRenderedPageBreak/>
        <w:t>23</w:t>
      </w:r>
      <w:r w:rsidRPr="002F13BB">
        <w:rPr>
          <w:noProof/>
        </w:rPr>
        <w:tab/>
        <w:t xml:space="preserve">Abraham, D. &amp; Mao, L. Cardiac Pressure-Volume Loop Analysis Using Conductance Catheters in Mice. </w:t>
      </w:r>
      <w:r w:rsidR="00981DC8" w:rsidRPr="002F13BB">
        <w:rPr>
          <w:i/>
          <w:noProof/>
        </w:rPr>
        <w:t>J</w:t>
      </w:r>
      <w:r w:rsidR="00981DC8">
        <w:rPr>
          <w:i/>
          <w:noProof/>
        </w:rPr>
        <w:t>ournal of</w:t>
      </w:r>
      <w:r w:rsidR="00981DC8" w:rsidRPr="002F13BB">
        <w:rPr>
          <w:i/>
          <w:noProof/>
        </w:rPr>
        <w:t xml:space="preserve"> Vis</w:t>
      </w:r>
      <w:r w:rsidR="00981DC8">
        <w:rPr>
          <w:i/>
          <w:noProof/>
        </w:rPr>
        <w:t xml:space="preserve">ualized </w:t>
      </w:r>
      <w:r w:rsidR="00981DC8" w:rsidRPr="002F13BB">
        <w:rPr>
          <w:i/>
          <w:noProof/>
        </w:rPr>
        <w:t xml:space="preserve"> Exp</w:t>
      </w:r>
      <w:r w:rsidR="00981DC8">
        <w:rPr>
          <w:i/>
          <w:noProof/>
        </w:rPr>
        <w:t>eriment</w:t>
      </w:r>
      <w:r w:rsidRPr="002F13BB">
        <w:rPr>
          <w:i/>
          <w:noProof/>
        </w:rPr>
        <w:t>.</w:t>
      </w:r>
      <w:r w:rsidRPr="002F13BB">
        <w:rPr>
          <w:noProof/>
        </w:rPr>
        <w:t xml:space="preserve"> 10.3791/52942 (103), (2015).</w:t>
      </w:r>
    </w:p>
    <w:p w14:paraId="0B5AFDD1" w14:textId="087CC09D" w:rsidR="000B5FB6" w:rsidRPr="002F13BB" w:rsidRDefault="000B5FB6" w:rsidP="00981DC8">
      <w:pPr>
        <w:pStyle w:val="EndNoteBibliography"/>
        <w:rPr>
          <w:noProof/>
        </w:rPr>
      </w:pPr>
      <w:r w:rsidRPr="002F13BB">
        <w:rPr>
          <w:noProof/>
        </w:rPr>
        <w:t>24</w:t>
      </w:r>
      <w:r w:rsidRPr="002F13BB">
        <w:rPr>
          <w:noProof/>
        </w:rPr>
        <w:tab/>
        <w:t xml:space="preserve">Ma, Z., Mao, L. &amp; Rajagopal, S. Hemodynamic Characterization of Rodent Models of Pulmonary Arterial Hypertension. </w:t>
      </w:r>
      <w:r w:rsidR="00981DC8" w:rsidRPr="002F13BB">
        <w:rPr>
          <w:i/>
          <w:noProof/>
        </w:rPr>
        <w:t>J</w:t>
      </w:r>
      <w:r w:rsidR="00981DC8">
        <w:rPr>
          <w:i/>
          <w:noProof/>
        </w:rPr>
        <w:t>ournal of</w:t>
      </w:r>
      <w:r w:rsidR="00981DC8" w:rsidRPr="002F13BB">
        <w:rPr>
          <w:i/>
          <w:noProof/>
        </w:rPr>
        <w:t xml:space="preserve"> Vis</w:t>
      </w:r>
      <w:r w:rsidR="00981DC8">
        <w:rPr>
          <w:i/>
          <w:noProof/>
        </w:rPr>
        <w:t xml:space="preserve">ualized </w:t>
      </w:r>
      <w:r w:rsidR="00981DC8" w:rsidRPr="002F13BB">
        <w:rPr>
          <w:i/>
          <w:noProof/>
        </w:rPr>
        <w:t xml:space="preserve"> Exp</w:t>
      </w:r>
      <w:r w:rsidR="00981DC8">
        <w:rPr>
          <w:i/>
          <w:noProof/>
        </w:rPr>
        <w:t>eriment</w:t>
      </w:r>
      <w:r w:rsidRPr="002F13BB">
        <w:rPr>
          <w:i/>
          <w:noProof/>
        </w:rPr>
        <w:t>.</w:t>
      </w:r>
      <w:r w:rsidRPr="002F13BB">
        <w:rPr>
          <w:noProof/>
        </w:rPr>
        <w:t xml:space="preserve"> 10.3791/53335 (110), (2016).</w:t>
      </w:r>
    </w:p>
    <w:p w14:paraId="5F5EFC94" w14:textId="77855304" w:rsidR="000B5FB6" w:rsidRPr="002F13BB" w:rsidRDefault="000B5FB6" w:rsidP="00981DC8">
      <w:pPr>
        <w:pStyle w:val="EndNoteBibliography"/>
        <w:rPr>
          <w:noProof/>
        </w:rPr>
      </w:pPr>
      <w:r w:rsidRPr="002F13BB">
        <w:rPr>
          <w:noProof/>
        </w:rPr>
        <w:t>25</w:t>
      </w:r>
      <w:r w:rsidRPr="002F13BB">
        <w:rPr>
          <w:noProof/>
        </w:rPr>
        <w:tab/>
        <w:t xml:space="preserve">Townsend, D. Measuring Pressure Volume Loops in the Mouse. </w:t>
      </w:r>
      <w:r w:rsidRPr="002F13BB">
        <w:rPr>
          <w:i/>
          <w:noProof/>
        </w:rPr>
        <w:t>J</w:t>
      </w:r>
      <w:r w:rsidR="00981DC8">
        <w:rPr>
          <w:i/>
          <w:noProof/>
        </w:rPr>
        <w:t>ournal of</w:t>
      </w:r>
      <w:r w:rsidRPr="002F13BB">
        <w:rPr>
          <w:i/>
          <w:noProof/>
        </w:rPr>
        <w:t xml:space="preserve"> Vis</w:t>
      </w:r>
      <w:r w:rsidR="00981DC8">
        <w:rPr>
          <w:i/>
          <w:noProof/>
        </w:rPr>
        <w:t xml:space="preserve">ualized </w:t>
      </w:r>
      <w:r w:rsidRPr="002F13BB">
        <w:rPr>
          <w:i/>
          <w:noProof/>
        </w:rPr>
        <w:t xml:space="preserve"> Exp</w:t>
      </w:r>
      <w:r w:rsidR="00981DC8">
        <w:rPr>
          <w:i/>
          <w:noProof/>
        </w:rPr>
        <w:t>eriment</w:t>
      </w:r>
      <w:r w:rsidRPr="002F13BB">
        <w:rPr>
          <w:i/>
          <w:noProof/>
        </w:rPr>
        <w:t>.</w:t>
      </w:r>
      <w:r w:rsidRPr="002F13BB">
        <w:rPr>
          <w:noProof/>
        </w:rPr>
        <w:t xml:space="preserve"> 10.3791/53810 (111), (2016).</w:t>
      </w:r>
    </w:p>
    <w:p w14:paraId="27A5D86F" w14:textId="3E335BF1" w:rsidR="000B5FB6" w:rsidRPr="002F13BB" w:rsidRDefault="000B5FB6" w:rsidP="00981DC8">
      <w:pPr>
        <w:pStyle w:val="EndNoteBibliography"/>
        <w:rPr>
          <w:noProof/>
        </w:rPr>
      </w:pPr>
      <w:r w:rsidRPr="002F13BB">
        <w:rPr>
          <w:noProof/>
        </w:rPr>
        <w:t>26</w:t>
      </w:r>
      <w:r w:rsidRPr="002F13BB">
        <w:rPr>
          <w:noProof/>
        </w:rPr>
        <w:tab/>
        <w:t xml:space="preserve">Penumatsa, K. C., Warburton, R. R., Hill, N. S. &amp; Fanburg, B. L. CrossTalk proposal: The mouse SuHx model is a good model of pulmonary arterial hypertension. </w:t>
      </w:r>
      <w:r w:rsidRPr="002F13BB">
        <w:rPr>
          <w:i/>
          <w:noProof/>
        </w:rPr>
        <w:t>J</w:t>
      </w:r>
      <w:r w:rsidR="00981DC8">
        <w:rPr>
          <w:i/>
          <w:noProof/>
        </w:rPr>
        <w:t>ournal of</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597</w:t>
      </w:r>
      <w:r w:rsidRPr="002F13BB">
        <w:rPr>
          <w:noProof/>
        </w:rPr>
        <w:t xml:space="preserve"> (4), 975-977, (2019).</w:t>
      </w:r>
    </w:p>
    <w:p w14:paraId="550D24C8" w14:textId="2F56952E" w:rsidR="00D04760" w:rsidRPr="002F13BB" w:rsidRDefault="00F4253F" w:rsidP="00981DC8">
      <w:pPr>
        <w:rPr>
          <w:rFonts w:asciiTheme="minorHAnsi" w:hAnsiTheme="minorHAnsi" w:cstheme="minorHAnsi"/>
          <w:b/>
          <w:color w:val="auto"/>
        </w:rPr>
      </w:pPr>
      <w:r w:rsidRPr="002F13BB">
        <w:rPr>
          <w:color w:val="auto"/>
        </w:rPr>
        <w:fldChar w:fldCharType="end"/>
      </w:r>
    </w:p>
    <w:p w14:paraId="7448EC43" w14:textId="6D14D4F9" w:rsidR="009F659A" w:rsidRPr="002F13BB" w:rsidRDefault="009F659A" w:rsidP="00981DC8">
      <w:pPr>
        <w:rPr>
          <w:rFonts w:asciiTheme="minorHAnsi" w:hAnsiTheme="minorHAnsi" w:cstheme="minorHAnsi"/>
          <w:color w:val="auto"/>
        </w:rPr>
      </w:pPr>
    </w:p>
    <w:sectPr w:rsidR="009F659A" w:rsidRPr="002F13BB" w:rsidSect="009D1BBE">
      <w:headerReference w:type="default" r:id="rId9"/>
      <w:headerReference w:type="first" r:id="rId10"/>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04F68" w14:textId="77777777" w:rsidR="0038161B" w:rsidRDefault="0038161B" w:rsidP="00621C4E">
      <w:r>
        <w:separator/>
      </w:r>
    </w:p>
  </w:endnote>
  <w:endnote w:type="continuationSeparator" w:id="0">
    <w:p w14:paraId="09179199" w14:textId="77777777" w:rsidR="0038161B" w:rsidRDefault="003816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goeUI">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Ì≤Vˇ">
    <w:altName w:val="Cambria"/>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84BF3" w14:textId="77777777" w:rsidR="0038161B" w:rsidRDefault="0038161B" w:rsidP="00621C4E">
      <w:r>
        <w:separator/>
      </w:r>
    </w:p>
  </w:footnote>
  <w:footnote w:type="continuationSeparator" w:id="0">
    <w:p w14:paraId="2717194A" w14:textId="77777777" w:rsidR="0038161B" w:rsidRDefault="0038161B"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D232B" w14:textId="77777777" w:rsidR="00DA13D9" w:rsidRDefault="00DA13D9" w:rsidP="00B81B15">
    <w:pPr>
      <w:pStyle w:val="Header"/>
      <w:tabs>
        <w:tab w:val="clear" w:pos="9360"/>
        <w:tab w:val="left" w:pos="5724"/>
      </w:tabs>
      <w:rPr>
        <w:sz w:val="22"/>
      </w:rPr>
    </w:pPr>
  </w:p>
  <w:p w14:paraId="566B0DD9" w14:textId="77777777" w:rsidR="00DA13D9" w:rsidRPr="006F06E4" w:rsidRDefault="00DA13D9"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78E7" w14:textId="77777777" w:rsidR="00DA13D9" w:rsidRPr="006F06E4" w:rsidRDefault="00DA13D9" w:rsidP="00EB5E23">
    <w:pPr>
      <w:pStyle w:val="Header"/>
      <w:jc w:val="center"/>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9669B"/>
    <w:multiLevelType w:val="hybridMultilevel"/>
    <w:tmpl w:val="4FC6B4EE"/>
    <w:lvl w:ilvl="0" w:tplc="F6AA951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306AD5"/>
    <w:multiLevelType w:val="multilevel"/>
    <w:tmpl w:val="4FA4C19E"/>
    <w:lvl w:ilvl="0">
      <w:start w:val="2"/>
      <w:numFmt w:val="decimal"/>
      <w:lvlText w:val="%1."/>
      <w:lvlJc w:val="left"/>
      <w:pPr>
        <w:ind w:left="380" w:hanging="380"/>
      </w:pPr>
      <w:rPr>
        <w:rFonts w:hint="default"/>
      </w:rPr>
    </w:lvl>
    <w:lvl w:ilvl="1">
      <w:start w:val="1"/>
      <w:numFmt w:val="decimal"/>
      <w:suff w:val="space"/>
      <w:lvlText w:val="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851114"/>
    <w:multiLevelType w:val="hybridMultilevel"/>
    <w:tmpl w:val="DECCE7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E4740"/>
    <w:multiLevelType w:val="hybridMultilevel"/>
    <w:tmpl w:val="C9CAC122"/>
    <w:lvl w:ilvl="0" w:tplc="FA0AF656">
      <w:start w:val="2"/>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611F6"/>
    <w:multiLevelType w:val="hybridMultilevel"/>
    <w:tmpl w:val="F740D908"/>
    <w:lvl w:ilvl="0" w:tplc="89E451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C0AF9"/>
    <w:multiLevelType w:val="multilevel"/>
    <w:tmpl w:val="34F2B40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nsid w:val="49934D8A"/>
    <w:multiLevelType w:val="hybridMultilevel"/>
    <w:tmpl w:val="BF2A577E"/>
    <w:lvl w:ilvl="0" w:tplc="FB929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F5A079D"/>
    <w:multiLevelType w:val="multilevel"/>
    <w:tmpl w:val="3E6C19A0"/>
    <w:lvl w:ilvl="0">
      <w:start w:val="2"/>
      <w:numFmt w:val="decimal"/>
      <w:lvlText w:val="%1."/>
      <w:lvlJc w:val="left"/>
      <w:pPr>
        <w:ind w:left="380" w:hanging="380"/>
      </w:pPr>
      <w:rPr>
        <w:rFonts w:hint="default"/>
      </w:rPr>
    </w:lvl>
    <w:lvl w:ilvl="1">
      <w:start w:val="1"/>
      <w:numFmt w:val="decimal"/>
      <w:lvlText w:val="3.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5FD6D17"/>
    <w:multiLevelType w:val="hybridMultilevel"/>
    <w:tmpl w:val="1F2A17CA"/>
    <w:lvl w:ilvl="0" w:tplc="A48AB8EE">
      <w:start w:val="1"/>
      <w:numFmt w:val="decimal"/>
      <w:suff w:val="space"/>
      <w:lvlText w:val="1.%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6C44380"/>
    <w:multiLevelType w:val="hybridMultilevel"/>
    <w:tmpl w:val="53FC8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26CE7"/>
    <w:multiLevelType w:val="multilevel"/>
    <w:tmpl w:val="2C286170"/>
    <w:lvl w:ilvl="0">
      <w:start w:val="3"/>
      <w:numFmt w:val="decimal"/>
      <w:suff w:val="space"/>
      <w:lvlText w:val="%1."/>
      <w:lvlJc w:val="left"/>
      <w:pPr>
        <w:ind w:left="0" w:firstLine="0"/>
      </w:pPr>
      <w:rPr>
        <w:rFonts w:hint="default"/>
      </w:rPr>
    </w:lvl>
    <w:lvl w:ilvl="1">
      <w:start w:val="1"/>
      <w:numFmt w:val="decimal"/>
      <w:suff w:val="space"/>
      <w:lvlText w:val="2.%2"/>
      <w:lvlJc w:val="left"/>
      <w:pPr>
        <w:ind w:left="0" w:firstLine="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5"/>
  </w:num>
  <w:num w:numId="3">
    <w:abstractNumId w:val="3"/>
  </w:num>
  <w:num w:numId="4">
    <w:abstractNumId w:val="23"/>
  </w:num>
  <w:num w:numId="5">
    <w:abstractNumId w:val="12"/>
  </w:num>
  <w:num w:numId="6">
    <w:abstractNumId w:val="22"/>
  </w:num>
  <w:num w:numId="7">
    <w:abstractNumId w:val="0"/>
  </w:num>
  <w:num w:numId="8">
    <w:abstractNumId w:val="13"/>
  </w:num>
  <w:num w:numId="9">
    <w:abstractNumId w:val="16"/>
  </w:num>
  <w:num w:numId="10">
    <w:abstractNumId w:val="24"/>
  </w:num>
  <w:num w:numId="11">
    <w:abstractNumId w:val="30"/>
  </w:num>
  <w:num w:numId="12">
    <w:abstractNumId w:val="1"/>
  </w:num>
  <w:num w:numId="13">
    <w:abstractNumId w:val="26"/>
  </w:num>
  <w:num w:numId="14">
    <w:abstractNumId w:val="36"/>
  </w:num>
  <w:num w:numId="15">
    <w:abstractNumId w:val="17"/>
  </w:num>
  <w:num w:numId="16">
    <w:abstractNumId w:val="11"/>
  </w:num>
  <w:num w:numId="17">
    <w:abstractNumId w:val="27"/>
  </w:num>
  <w:num w:numId="18">
    <w:abstractNumId w:val="19"/>
  </w:num>
  <w:num w:numId="19">
    <w:abstractNumId w:val="34"/>
  </w:num>
  <w:num w:numId="20">
    <w:abstractNumId w:val="2"/>
  </w:num>
  <w:num w:numId="21">
    <w:abstractNumId w:val="35"/>
  </w:num>
  <w:num w:numId="22">
    <w:abstractNumId w:val="32"/>
  </w:num>
  <w:num w:numId="23">
    <w:abstractNumId w:val="20"/>
  </w:num>
  <w:num w:numId="24">
    <w:abstractNumId w:val="37"/>
  </w:num>
  <w:num w:numId="25">
    <w:abstractNumId w:val="10"/>
  </w:num>
  <w:num w:numId="26">
    <w:abstractNumId w:val="33"/>
  </w:num>
  <w:num w:numId="27">
    <w:abstractNumId w:val="15"/>
  </w:num>
  <w:num w:numId="28">
    <w:abstractNumId w:val="28"/>
  </w:num>
  <w:num w:numId="29">
    <w:abstractNumId w:val="9"/>
  </w:num>
  <w:num w:numId="30">
    <w:abstractNumId w:val="4"/>
  </w:num>
  <w:num w:numId="31">
    <w:abstractNumId w:val="7"/>
  </w:num>
  <w:num w:numId="32">
    <w:abstractNumId w:val="29"/>
  </w:num>
  <w:num w:numId="33">
    <w:abstractNumId w:val="6"/>
  </w:num>
  <w:num w:numId="34">
    <w:abstractNumId w:val="14"/>
  </w:num>
  <w:num w:numId="35">
    <w:abstractNumId w:val="21"/>
  </w:num>
  <w:num w:numId="36">
    <w:abstractNumId w:val="18"/>
  </w:num>
  <w:num w:numId="37">
    <w:abstractNumId w:val="31"/>
  </w:num>
  <w:num w:numId="3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02s25eetrstjep9ztvdvfetzrrs9ezfv9a&quot;&gt;SuHx_JoVE&lt;record-ids&gt;&lt;item&gt;1&lt;/item&gt;&lt;item&gt;2&lt;/item&gt;&lt;item&gt;3&lt;/item&gt;&lt;item&gt;4&lt;/item&gt;&lt;item&gt;5&lt;/item&gt;&lt;item&gt;6&lt;/item&gt;&lt;item&gt;7&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record-ids&gt;&lt;/item&gt;&lt;/Libraries&gt;"/>
  </w:docVars>
  <w:rsids>
    <w:rsidRoot w:val="00EE705F"/>
    <w:rsid w:val="00001169"/>
    <w:rsid w:val="00001806"/>
    <w:rsid w:val="000035A4"/>
    <w:rsid w:val="00003C60"/>
    <w:rsid w:val="00005815"/>
    <w:rsid w:val="00006876"/>
    <w:rsid w:val="00007DBC"/>
    <w:rsid w:val="00007EA1"/>
    <w:rsid w:val="000100F0"/>
    <w:rsid w:val="00011B37"/>
    <w:rsid w:val="000129B2"/>
    <w:rsid w:val="00012FF9"/>
    <w:rsid w:val="0001389C"/>
    <w:rsid w:val="00014314"/>
    <w:rsid w:val="00014324"/>
    <w:rsid w:val="00014459"/>
    <w:rsid w:val="000153A8"/>
    <w:rsid w:val="00017A8F"/>
    <w:rsid w:val="00021434"/>
    <w:rsid w:val="00021774"/>
    <w:rsid w:val="00021DF3"/>
    <w:rsid w:val="0002315F"/>
    <w:rsid w:val="0002380D"/>
    <w:rsid w:val="00023869"/>
    <w:rsid w:val="00024598"/>
    <w:rsid w:val="000254BE"/>
    <w:rsid w:val="00026345"/>
    <w:rsid w:val="00026F69"/>
    <w:rsid w:val="000279B0"/>
    <w:rsid w:val="0003037A"/>
    <w:rsid w:val="00032769"/>
    <w:rsid w:val="0003311E"/>
    <w:rsid w:val="00033545"/>
    <w:rsid w:val="00037B58"/>
    <w:rsid w:val="00040CE8"/>
    <w:rsid w:val="000430A0"/>
    <w:rsid w:val="00051B73"/>
    <w:rsid w:val="00054A0D"/>
    <w:rsid w:val="00057AD5"/>
    <w:rsid w:val="00060ABE"/>
    <w:rsid w:val="00060F87"/>
    <w:rsid w:val="00061A50"/>
    <w:rsid w:val="00061BFD"/>
    <w:rsid w:val="00062E86"/>
    <w:rsid w:val="0006361B"/>
    <w:rsid w:val="00064104"/>
    <w:rsid w:val="000652E3"/>
    <w:rsid w:val="00066025"/>
    <w:rsid w:val="000676F7"/>
    <w:rsid w:val="00067A8F"/>
    <w:rsid w:val="000701D1"/>
    <w:rsid w:val="0007099A"/>
    <w:rsid w:val="00075187"/>
    <w:rsid w:val="000759B5"/>
    <w:rsid w:val="00080A20"/>
    <w:rsid w:val="00081529"/>
    <w:rsid w:val="00082796"/>
    <w:rsid w:val="00082DF4"/>
    <w:rsid w:val="00085DF5"/>
    <w:rsid w:val="000861C9"/>
    <w:rsid w:val="00086464"/>
    <w:rsid w:val="00086577"/>
    <w:rsid w:val="00086FF5"/>
    <w:rsid w:val="00087C0A"/>
    <w:rsid w:val="00093BC4"/>
    <w:rsid w:val="00093D24"/>
    <w:rsid w:val="000943E6"/>
    <w:rsid w:val="00097475"/>
    <w:rsid w:val="00097929"/>
    <w:rsid w:val="000A1E80"/>
    <w:rsid w:val="000A3B70"/>
    <w:rsid w:val="000A5153"/>
    <w:rsid w:val="000B10AE"/>
    <w:rsid w:val="000B30BF"/>
    <w:rsid w:val="000B3573"/>
    <w:rsid w:val="000B5631"/>
    <w:rsid w:val="000B566B"/>
    <w:rsid w:val="000B5FB6"/>
    <w:rsid w:val="000B662E"/>
    <w:rsid w:val="000B7294"/>
    <w:rsid w:val="000B75D0"/>
    <w:rsid w:val="000B7B7F"/>
    <w:rsid w:val="000C1CF8"/>
    <w:rsid w:val="000C49CF"/>
    <w:rsid w:val="000C52E9"/>
    <w:rsid w:val="000C5CDC"/>
    <w:rsid w:val="000C5CFE"/>
    <w:rsid w:val="000C65DC"/>
    <w:rsid w:val="000C66F3"/>
    <w:rsid w:val="000C6900"/>
    <w:rsid w:val="000D31E8"/>
    <w:rsid w:val="000D4E1B"/>
    <w:rsid w:val="000D76E4"/>
    <w:rsid w:val="000E20F9"/>
    <w:rsid w:val="000E3816"/>
    <w:rsid w:val="000E49E4"/>
    <w:rsid w:val="000E4F77"/>
    <w:rsid w:val="000E71FC"/>
    <w:rsid w:val="000F0015"/>
    <w:rsid w:val="000F10F2"/>
    <w:rsid w:val="000F2053"/>
    <w:rsid w:val="000F265C"/>
    <w:rsid w:val="000F3AFA"/>
    <w:rsid w:val="000F5712"/>
    <w:rsid w:val="000F6611"/>
    <w:rsid w:val="000F7E22"/>
    <w:rsid w:val="0010626E"/>
    <w:rsid w:val="001104AE"/>
    <w:rsid w:val="001104F3"/>
    <w:rsid w:val="00110555"/>
    <w:rsid w:val="00112EEB"/>
    <w:rsid w:val="001160F9"/>
    <w:rsid w:val="001173FF"/>
    <w:rsid w:val="00117A82"/>
    <w:rsid w:val="00121F90"/>
    <w:rsid w:val="001231E2"/>
    <w:rsid w:val="0012563A"/>
    <w:rsid w:val="001264DE"/>
    <w:rsid w:val="001311A7"/>
    <w:rsid w:val="001313A7"/>
    <w:rsid w:val="0013276F"/>
    <w:rsid w:val="0013621E"/>
    <w:rsid w:val="0013642E"/>
    <w:rsid w:val="001401B3"/>
    <w:rsid w:val="00141C32"/>
    <w:rsid w:val="00142EFE"/>
    <w:rsid w:val="00143322"/>
    <w:rsid w:val="00143DC5"/>
    <w:rsid w:val="00152A23"/>
    <w:rsid w:val="00153B00"/>
    <w:rsid w:val="00153E9C"/>
    <w:rsid w:val="00154339"/>
    <w:rsid w:val="001563C0"/>
    <w:rsid w:val="00157294"/>
    <w:rsid w:val="00160EAE"/>
    <w:rsid w:val="00161488"/>
    <w:rsid w:val="00162CB7"/>
    <w:rsid w:val="001648B2"/>
    <w:rsid w:val="001650E4"/>
    <w:rsid w:val="001665C9"/>
    <w:rsid w:val="00166F32"/>
    <w:rsid w:val="00171C57"/>
    <w:rsid w:val="00171E5B"/>
    <w:rsid w:val="00171F94"/>
    <w:rsid w:val="00172E9D"/>
    <w:rsid w:val="00175D4E"/>
    <w:rsid w:val="0017668A"/>
    <w:rsid w:val="001766FE"/>
    <w:rsid w:val="001771E7"/>
    <w:rsid w:val="001809B8"/>
    <w:rsid w:val="00187AEF"/>
    <w:rsid w:val="001908E4"/>
    <w:rsid w:val="001911FF"/>
    <w:rsid w:val="00192006"/>
    <w:rsid w:val="00193180"/>
    <w:rsid w:val="00194147"/>
    <w:rsid w:val="001966A4"/>
    <w:rsid w:val="00196792"/>
    <w:rsid w:val="00197D47"/>
    <w:rsid w:val="001B1519"/>
    <w:rsid w:val="001B2E2D"/>
    <w:rsid w:val="001B5CD2"/>
    <w:rsid w:val="001B7810"/>
    <w:rsid w:val="001C0993"/>
    <w:rsid w:val="001C0BEE"/>
    <w:rsid w:val="001C1E49"/>
    <w:rsid w:val="001C27C1"/>
    <w:rsid w:val="001C2A98"/>
    <w:rsid w:val="001C4729"/>
    <w:rsid w:val="001C4D95"/>
    <w:rsid w:val="001C6E06"/>
    <w:rsid w:val="001D3D7D"/>
    <w:rsid w:val="001D3FFF"/>
    <w:rsid w:val="001D625F"/>
    <w:rsid w:val="001D68A4"/>
    <w:rsid w:val="001D6B8C"/>
    <w:rsid w:val="001D7576"/>
    <w:rsid w:val="001D7EB2"/>
    <w:rsid w:val="001E0E3F"/>
    <w:rsid w:val="001E14A0"/>
    <w:rsid w:val="001E4E2D"/>
    <w:rsid w:val="001E716D"/>
    <w:rsid w:val="001E71F9"/>
    <w:rsid w:val="001E7376"/>
    <w:rsid w:val="001E7EC6"/>
    <w:rsid w:val="001F219E"/>
    <w:rsid w:val="001F225C"/>
    <w:rsid w:val="001F75A7"/>
    <w:rsid w:val="001F7E24"/>
    <w:rsid w:val="0020194C"/>
    <w:rsid w:val="00201CFA"/>
    <w:rsid w:val="0020220D"/>
    <w:rsid w:val="00202448"/>
    <w:rsid w:val="00202D15"/>
    <w:rsid w:val="00205B3F"/>
    <w:rsid w:val="00212EAE"/>
    <w:rsid w:val="00214BEE"/>
    <w:rsid w:val="002205B8"/>
    <w:rsid w:val="002221E6"/>
    <w:rsid w:val="00225720"/>
    <w:rsid w:val="002259E5"/>
    <w:rsid w:val="00226140"/>
    <w:rsid w:val="002274F3"/>
    <w:rsid w:val="0023094C"/>
    <w:rsid w:val="00231615"/>
    <w:rsid w:val="00233375"/>
    <w:rsid w:val="00234BE3"/>
    <w:rsid w:val="002356C9"/>
    <w:rsid w:val="00235A90"/>
    <w:rsid w:val="00241E48"/>
    <w:rsid w:val="0024214E"/>
    <w:rsid w:val="00242623"/>
    <w:rsid w:val="00242FC8"/>
    <w:rsid w:val="00244BC8"/>
    <w:rsid w:val="00245B2D"/>
    <w:rsid w:val="00250558"/>
    <w:rsid w:val="00255932"/>
    <w:rsid w:val="00255F94"/>
    <w:rsid w:val="0025758D"/>
    <w:rsid w:val="002605D1"/>
    <w:rsid w:val="00260652"/>
    <w:rsid w:val="00261013"/>
    <w:rsid w:val="00261F25"/>
    <w:rsid w:val="002626FF"/>
    <w:rsid w:val="002648A9"/>
    <w:rsid w:val="0026536F"/>
    <w:rsid w:val="0026553C"/>
    <w:rsid w:val="00267DD5"/>
    <w:rsid w:val="002703AF"/>
    <w:rsid w:val="00274A0A"/>
    <w:rsid w:val="00275041"/>
    <w:rsid w:val="00276262"/>
    <w:rsid w:val="00277593"/>
    <w:rsid w:val="00280909"/>
    <w:rsid w:val="00280918"/>
    <w:rsid w:val="00282AF6"/>
    <w:rsid w:val="00283800"/>
    <w:rsid w:val="00283DD1"/>
    <w:rsid w:val="0028596A"/>
    <w:rsid w:val="00287085"/>
    <w:rsid w:val="00290AF9"/>
    <w:rsid w:val="00290B79"/>
    <w:rsid w:val="002967CF"/>
    <w:rsid w:val="00297334"/>
    <w:rsid w:val="00297788"/>
    <w:rsid w:val="0029786F"/>
    <w:rsid w:val="002A2324"/>
    <w:rsid w:val="002A3285"/>
    <w:rsid w:val="002A484B"/>
    <w:rsid w:val="002A64A6"/>
    <w:rsid w:val="002A6E3E"/>
    <w:rsid w:val="002A707F"/>
    <w:rsid w:val="002B0EBC"/>
    <w:rsid w:val="002B3301"/>
    <w:rsid w:val="002B43A7"/>
    <w:rsid w:val="002C1820"/>
    <w:rsid w:val="002C47D4"/>
    <w:rsid w:val="002C61BF"/>
    <w:rsid w:val="002D084A"/>
    <w:rsid w:val="002D0F38"/>
    <w:rsid w:val="002D2D17"/>
    <w:rsid w:val="002D5D20"/>
    <w:rsid w:val="002D77E3"/>
    <w:rsid w:val="002E02E9"/>
    <w:rsid w:val="002F13BB"/>
    <w:rsid w:val="002F2859"/>
    <w:rsid w:val="002F3774"/>
    <w:rsid w:val="002F6E3C"/>
    <w:rsid w:val="002F6E75"/>
    <w:rsid w:val="002F797A"/>
    <w:rsid w:val="0030117D"/>
    <w:rsid w:val="00301F30"/>
    <w:rsid w:val="003038FD"/>
    <w:rsid w:val="00303C87"/>
    <w:rsid w:val="00307615"/>
    <w:rsid w:val="003108E5"/>
    <w:rsid w:val="00310D44"/>
    <w:rsid w:val="003120CB"/>
    <w:rsid w:val="00320153"/>
    <w:rsid w:val="00320367"/>
    <w:rsid w:val="00322871"/>
    <w:rsid w:val="00322BF7"/>
    <w:rsid w:val="00326FB3"/>
    <w:rsid w:val="00330F27"/>
    <w:rsid w:val="003316D4"/>
    <w:rsid w:val="00333822"/>
    <w:rsid w:val="00333B7A"/>
    <w:rsid w:val="00336317"/>
    <w:rsid w:val="00336715"/>
    <w:rsid w:val="003401EC"/>
    <w:rsid w:val="00340DFD"/>
    <w:rsid w:val="00344954"/>
    <w:rsid w:val="00344C5C"/>
    <w:rsid w:val="00350CD7"/>
    <w:rsid w:val="0035431C"/>
    <w:rsid w:val="00355BAA"/>
    <w:rsid w:val="00356834"/>
    <w:rsid w:val="00360C17"/>
    <w:rsid w:val="003621C6"/>
    <w:rsid w:val="003622B8"/>
    <w:rsid w:val="00363881"/>
    <w:rsid w:val="00366B76"/>
    <w:rsid w:val="00373051"/>
    <w:rsid w:val="00373B8F"/>
    <w:rsid w:val="00376D95"/>
    <w:rsid w:val="00377FBB"/>
    <w:rsid w:val="0038161B"/>
    <w:rsid w:val="00385140"/>
    <w:rsid w:val="00385202"/>
    <w:rsid w:val="00387195"/>
    <w:rsid w:val="00393CC7"/>
    <w:rsid w:val="0039599A"/>
    <w:rsid w:val="003971F7"/>
    <w:rsid w:val="00397E4D"/>
    <w:rsid w:val="003A16FC"/>
    <w:rsid w:val="003A18AB"/>
    <w:rsid w:val="003A312A"/>
    <w:rsid w:val="003A4FCD"/>
    <w:rsid w:val="003A73E4"/>
    <w:rsid w:val="003B0944"/>
    <w:rsid w:val="003B1593"/>
    <w:rsid w:val="003B3270"/>
    <w:rsid w:val="003B4381"/>
    <w:rsid w:val="003B475F"/>
    <w:rsid w:val="003C1043"/>
    <w:rsid w:val="003C1691"/>
    <w:rsid w:val="003C1A30"/>
    <w:rsid w:val="003C3B2A"/>
    <w:rsid w:val="003C6779"/>
    <w:rsid w:val="003C6E60"/>
    <w:rsid w:val="003D2259"/>
    <w:rsid w:val="003D2998"/>
    <w:rsid w:val="003D2F0A"/>
    <w:rsid w:val="003D375F"/>
    <w:rsid w:val="003D3891"/>
    <w:rsid w:val="003D3E21"/>
    <w:rsid w:val="003D5D84"/>
    <w:rsid w:val="003E0E06"/>
    <w:rsid w:val="003E0F4F"/>
    <w:rsid w:val="003E18AC"/>
    <w:rsid w:val="003E1B43"/>
    <w:rsid w:val="003E210B"/>
    <w:rsid w:val="003E28C2"/>
    <w:rsid w:val="003E2A12"/>
    <w:rsid w:val="003E3158"/>
    <w:rsid w:val="003E3384"/>
    <w:rsid w:val="003E3CA4"/>
    <w:rsid w:val="003E5024"/>
    <w:rsid w:val="003E548E"/>
    <w:rsid w:val="003F202B"/>
    <w:rsid w:val="003F2EFE"/>
    <w:rsid w:val="003F52A8"/>
    <w:rsid w:val="003F578F"/>
    <w:rsid w:val="004006F4"/>
    <w:rsid w:val="00401DA0"/>
    <w:rsid w:val="0040509F"/>
    <w:rsid w:val="004052A0"/>
    <w:rsid w:val="00407EC8"/>
    <w:rsid w:val="0041110A"/>
    <w:rsid w:val="00411624"/>
    <w:rsid w:val="00413C2C"/>
    <w:rsid w:val="004148E1"/>
    <w:rsid w:val="00414CFA"/>
    <w:rsid w:val="00415EC0"/>
    <w:rsid w:val="00420BE9"/>
    <w:rsid w:val="00423AD8"/>
    <w:rsid w:val="00423FDD"/>
    <w:rsid w:val="00424C85"/>
    <w:rsid w:val="004260BD"/>
    <w:rsid w:val="0043012F"/>
    <w:rsid w:val="00430F1F"/>
    <w:rsid w:val="004326EA"/>
    <w:rsid w:val="00443DAA"/>
    <w:rsid w:val="0044434C"/>
    <w:rsid w:val="0044456B"/>
    <w:rsid w:val="00447BD1"/>
    <w:rsid w:val="004507F3"/>
    <w:rsid w:val="00450AF4"/>
    <w:rsid w:val="00451C81"/>
    <w:rsid w:val="004543A7"/>
    <w:rsid w:val="00456A57"/>
    <w:rsid w:val="004604E5"/>
    <w:rsid w:val="004607DE"/>
    <w:rsid w:val="00462258"/>
    <w:rsid w:val="0046569C"/>
    <w:rsid w:val="004667A3"/>
    <w:rsid w:val="004670DB"/>
    <w:rsid w:val="004671C7"/>
    <w:rsid w:val="0047266E"/>
    <w:rsid w:val="00472F4D"/>
    <w:rsid w:val="004730BF"/>
    <w:rsid w:val="00474DCB"/>
    <w:rsid w:val="0047535C"/>
    <w:rsid w:val="004762F6"/>
    <w:rsid w:val="00477FD7"/>
    <w:rsid w:val="00485870"/>
    <w:rsid w:val="00485FE8"/>
    <w:rsid w:val="00492473"/>
    <w:rsid w:val="00492EB5"/>
    <w:rsid w:val="0049447F"/>
    <w:rsid w:val="00494F77"/>
    <w:rsid w:val="00496CF0"/>
    <w:rsid w:val="00497721"/>
    <w:rsid w:val="004A0229"/>
    <w:rsid w:val="004A2AEB"/>
    <w:rsid w:val="004A35D2"/>
    <w:rsid w:val="004A4535"/>
    <w:rsid w:val="004A71E4"/>
    <w:rsid w:val="004B12E7"/>
    <w:rsid w:val="004B2F00"/>
    <w:rsid w:val="004B35CA"/>
    <w:rsid w:val="004B4D04"/>
    <w:rsid w:val="004B6E31"/>
    <w:rsid w:val="004C1D66"/>
    <w:rsid w:val="004C28A2"/>
    <w:rsid w:val="004C31D7"/>
    <w:rsid w:val="004C4AD2"/>
    <w:rsid w:val="004C55DD"/>
    <w:rsid w:val="004C6981"/>
    <w:rsid w:val="004D1F21"/>
    <w:rsid w:val="004D268C"/>
    <w:rsid w:val="004D2FA7"/>
    <w:rsid w:val="004D41C8"/>
    <w:rsid w:val="004D59D8"/>
    <w:rsid w:val="004D5DA1"/>
    <w:rsid w:val="004D6691"/>
    <w:rsid w:val="004E150F"/>
    <w:rsid w:val="004E1DCA"/>
    <w:rsid w:val="004E23A1"/>
    <w:rsid w:val="004E3489"/>
    <w:rsid w:val="004E358A"/>
    <w:rsid w:val="004E3AFA"/>
    <w:rsid w:val="004E6588"/>
    <w:rsid w:val="004F0561"/>
    <w:rsid w:val="004F2742"/>
    <w:rsid w:val="004F5155"/>
    <w:rsid w:val="004F6D26"/>
    <w:rsid w:val="00502A0A"/>
    <w:rsid w:val="00502ACD"/>
    <w:rsid w:val="00502F38"/>
    <w:rsid w:val="0050455E"/>
    <w:rsid w:val="00504E14"/>
    <w:rsid w:val="00507C50"/>
    <w:rsid w:val="00510B61"/>
    <w:rsid w:val="00513692"/>
    <w:rsid w:val="0051446D"/>
    <w:rsid w:val="00514D40"/>
    <w:rsid w:val="00517C3A"/>
    <w:rsid w:val="00527BF4"/>
    <w:rsid w:val="00527C13"/>
    <w:rsid w:val="005324BE"/>
    <w:rsid w:val="00534828"/>
    <w:rsid w:val="00534F6C"/>
    <w:rsid w:val="00535994"/>
    <w:rsid w:val="0053646D"/>
    <w:rsid w:val="00540955"/>
    <w:rsid w:val="00540AAD"/>
    <w:rsid w:val="00541C41"/>
    <w:rsid w:val="00543EC1"/>
    <w:rsid w:val="00546359"/>
    <w:rsid w:val="00546458"/>
    <w:rsid w:val="0055087C"/>
    <w:rsid w:val="00553413"/>
    <w:rsid w:val="005538F7"/>
    <w:rsid w:val="00553B92"/>
    <w:rsid w:val="00555983"/>
    <w:rsid w:val="00555F2A"/>
    <w:rsid w:val="005578FA"/>
    <w:rsid w:val="005604F3"/>
    <w:rsid w:val="00560E31"/>
    <w:rsid w:val="00561BDA"/>
    <w:rsid w:val="00561DBB"/>
    <w:rsid w:val="0056217B"/>
    <w:rsid w:val="005658A1"/>
    <w:rsid w:val="00566CE6"/>
    <w:rsid w:val="00581991"/>
    <w:rsid w:val="00581B23"/>
    <w:rsid w:val="0058219C"/>
    <w:rsid w:val="00582D7A"/>
    <w:rsid w:val="00583C32"/>
    <w:rsid w:val="00583F25"/>
    <w:rsid w:val="00586458"/>
    <w:rsid w:val="0058707F"/>
    <w:rsid w:val="00591DBD"/>
    <w:rsid w:val="0059201E"/>
    <w:rsid w:val="00592810"/>
    <w:rsid w:val="005931FE"/>
    <w:rsid w:val="00594EB1"/>
    <w:rsid w:val="00597212"/>
    <w:rsid w:val="00597ABB"/>
    <w:rsid w:val="005A0028"/>
    <w:rsid w:val="005A0ACC"/>
    <w:rsid w:val="005A0ADC"/>
    <w:rsid w:val="005A1CED"/>
    <w:rsid w:val="005A28ED"/>
    <w:rsid w:val="005A3801"/>
    <w:rsid w:val="005B0072"/>
    <w:rsid w:val="005B0732"/>
    <w:rsid w:val="005B329D"/>
    <w:rsid w:val="005B38A0"/>
    <w:rsid w:val="005B491C"/>
    <w:rsid w:val="005B4DBF"/>
    <w:rsid w:val="005B5DE2"/>
    <w:rsid w:val="005B674C"/>
    <w:rsid w:val="005C24F2"/>
    <w:rsid w:val="005C40AB"/>
    <w:rsid w:val="005C7357"/>
    <w:rsid w:val="005C7561"/>
    <w:rsid w:val="005D1E57"/>
    <w:rsid w:val="005D2472"/>
    <w:rsid w:val="005D2F57"/>
    <w:rsid w:val="005D34F6"/>
    <w:rsid w:val="005D4F1A"/>
    <w:rsid w:val="005D67D1"/>
    <w:rsid w:val="005E1597"/>
    <w:rsid w:val="005E1884"/>
    <w:rsid w:val="005E2584"/>
    <w:rsid w:val="005E5DDC"/>
    <w:rsid w:val="005E66DB"/>
    <w:rsid w:val="005E6AD4"/>
    <w:rsid w:val="005F373A"/>
    <w:rsid w:val="005F4A07"/>
    <w:rsid w:val="005F4F87"/>
    <w:rsid w:val="005F5F89"/>
    <w:rsid w:val="005F6B0E"/>
    <w:rsid w:val="005F760E"/>
    <w:rsid w:val="005F7B1D"/>
    <w:rsid w:val="00600BC4"/>
    <w:rsid w:val="0060222A"/>
    <w:rsid w:val="00603B79"/>
    <w:rsid w:val="006070C4"/>
    <w:rsid w:val="00607C88"/>
    <w:rsid w:val="00610C21"/>
    <w:rsid w:val="00611907"/>
    <w:rsid w:val="00613116"/>
    <w:rsid w:val="00615A47"/>
    <w:rsid w:val="006202A6"/>
    <w:rsid w:val="006203F0"/>
    <w:rsid w:val="0062054B"/>
    <w:rsid w:val="00621C4E"/>
    <w:rsid w:val="00624EAE"/>
    <w:rsid w:val="0062549A"/>
    <w:rsid w:val="00626676"/>
    <w:rsid w:val="006305D7"/>
    <w:rsid w:val="00632F4F"/>
    <w:rsid w:val="00632F63"/>
    <w:rsid w:val="00633A01"/>
    <w:rsid w:val="00633B97"/>
    <w:rsid w:val="006341F7"/>
    <w:rsid w:val="00634585"/>
    <w:rsid w:val="00635014"/>
    <w:rsid w:val="006357C2"/>
    <w:rsid w:val="006369CE"/>
    <w:rsid w:val="006378B0"/>
    <w:rsid w:val="00637F20"/>
    <w:rsid w:val="006411CA"/>
    <w:rsid w:val="0064150E"/>
    <w:rsid w:val="006435B7"/>
    <w:rsid w:val="00643F45"/>
    <w:rsid w:val="0064605E"/>
    <w:rsid w:val="006518CB"/>
    <w:rsid w:val="0065586D"/>
    <w:rsid w:val="006619C8"/>
    <w:rsid w:val="00661A68"/>
    <w:rsid w:val="0066623B"/>
    <w:rsid w:val="0066674F"/>
    <w:rsid w:val="006670D1"/>
    <w:rsid w:val="00670A11"/>
    <w:rsid w:val="00671710"/>
    <w:rsid w:val="006730F0"/>
    <w:rsid w:val="00673414"/>
    <w:rsid w:val="00676079"/>
    <w:rsid w:val="00676ECD"/>
    <w:rsid w:val="00677745"/>
    <w:rsid w:val="00677D0A"/>
    <w:rsid w:val="0068185F"/>
    <w:rsid w:val="00682213"/>
    <w:rsid w:val="006830A4"/>
    <w:rsid w:val="00684E0D"/>
    <w:rsid w:val="00685D07"/>
    <w:rsid w:val="00690695"/>
    <w:rsid w:val="00694BC6"/>
    <w:rsid w:val="00695D89"/>
    <w:rsid w:val="00695F71"/>
    <w:rsid w:val="006A01CF"/>
    <w:rsid w:val="006A60DD"/>
    <w:rsid w:val="006A6ECE"/>
    <w:rsid w:val="006B0679"/>
    <w:rsid w:val="006B074C"/>
    <w:rsid w:val="006B1694"/>
    <w:rsid w:val="006B3AEA"/>
    <w:rsid w:val="006B3B84"/>
    <w:rsid w:val="006B4E7C"/>
    <w:rsid w:val="006B5D8C"/>
    <w:rsid w:val="006B60BE"/>
    <w:rsid w:val="006B72D4"/>
    <w:rsid w:val="006C0535"/>
    <w:rsid w:val="006C11B3"/>
    <w:rsid w:val="006C11CC"/>
    <w:rsid w:val="006C12BA"/>
    <w:rsid w:val="006C1AEB"/>
    <w:rsid w:val="006C57FE"/>
    <w:rsid w:val="006C668E"/>
    <w:rsid w:val="006C66E0"/>
    <w:rsid w:val="006C68A4"/>
    <w:rsid w:val="006C7385"/>
    <w:rsid w:val="006D0609"/>
    <w:rsid w:val="006D5836"/>
    <w:rsid w:val="006E44FE"/>
    <w:rsid w:val="006E4B63"/>
    <w:rsid w:val="006E6CF1"/>
    <w:rsid w:val="006E7205"/>
    <w:rsid w:val="006F06E4"/>
    <w:rsid w:val="006F2464"/>
    <w:rsid w:val="006F65FB"/>
    <w:rsid w:val="006F7B41"/>
    <w:rsid w:val="00702B5D"/>
    <w:rsid w:val="00703ED2"/>
    <w:rsid w:val="00707638"/>
    <w:rsid w:val="00707B8D"/>
    <w:rsid w:val="00710503"/>
    <w:rsid w:val="00713636"/>
    <w:rsid w:val="00714B8C"/>
    <w:rsid w:val="0071675D"/>
    <w:rsid w:val="00716823"/>
    <w:rsid w:val="00717736"/>
    <w:rsid w:val="0072023D"/>
    <w:rsid w:val="0072098C"/>
    <w:rsid w:val="00725989"/>
    <w:rsid w:val="00725D4B"/>
    <w:rsid w:val="00731BFC"/>
    <w:rsid w:val="00732B47"/>
    <w:rsid w:val="00733486"/>
    <w:rsid w:val="00734E6A"/>
    <w:rsid w:val="00735CF5"/>
    <w:rsid w:val="0074063A"/>
    <w:rsid w:val="007415A7"/>
    <w:rsid w:val="00742AA4"/>
    <w:rsid w:val="00743BA1"/>
    <w:rsid w:val="007451C3"/>
    <w:rsid w:val="00745F1E"/>
    <w:rsid w:val="00747148"/>
    <w:rsid w:val="0075048A"/>
    <w:rsid w:val="007515FE"/>
    <w:rsid w:val="00752EBE"/>
    <w:rsid w:val="007569D4"/>
    <w:rsid w:val="007601D0"/>
    <w:rsid w:val="007603BB"/>
    <w:rsid w:val="0076109D"/>
    <w:rsid w:val="00761183"/>
    <w:rsid w:val="00761184"/>
    <w:rsid w:val="007615FB"/>
    <w:rsid w:val="00762137"/>
    <w:rsid w:val="007626C1"/>
    <w:rsid w:val="00767107"/>
    <w:rsid w:val="00773617"/>
    <w:rsid w:val="00773BFD"/>
    <w:rsid w:val="007743B3"/>
    <w:rsid w:val="00774490"/>
    <w:rsid w:val="00775457"/>
    <w:rsid w:val="007819FF"/>
    <w:rsid w:val="0078360C"/>
    <w:rsid w:val="00783CA7"/>
    <w:rsid w:val="00784A4C"/>
    <w:rsid w:val="00784BC6"/>
    <w:rsid w:val="0078523D"/>
    <w:rsid w:val="00786638"/>
    <w:rsid w:val="007931DF"/>
    <w:rsid w:val="00796308"/>
    <w:rsid w:val="007A0172"/>
    <w:rsid w:val="007A0249"/>
    <w:rsid w:val="007A02E1"/>
    <w:rsid w:val="007A1804"/>
    <w:rsid w:val="007A2345"/>
    <w:rsid w:val="007A2511"/>
    <w:rsid w:val="007A260E"/>
    <w:rsid w:val="007A4D4C"/>
    <w:rsid w:val="007A4DD6"/>
    <w:rsid w:val="007A5CB9"/>
    <w:rsid w:val="007A6669"/>
    <w:rsid w:val="007B1A46"/>
    <w:rsid w:val="007B20AE"/>
    <w:rsid w:val="007B3563"/>
    <w:rsid w:val="007B6B07"/>
    <w:rsid w:val="007B6D43"/>
    <w:rsid w:val="007B749A"/>
    <w:rsid w:val="007B7C6E"/>
    <w:rsid w:val="007C435C"/>
    <w:rsid w:val="007C7957"/>
    <w:rsid w:val="007D2AAB"/>
    <w:rsid w:val="007D44D7"/>
    <w:rsid w:val="007D5275"/>
    <w:rsid w:val="007D621A"/>
    <w:rsid w:val="007D6D3B"/>
    <w:rsid w:val="007E058A"/>
    <w:rsid w:val="007E1264"/>
    <w:rsid w:val="007E2887"/>
    <w:rsid w:val="007E5278"/>
    <w:rsid w:val="007E749C"/>
    <w:rsid w:val="007F1B5C"/>
    <w:rsid w:val="007F49CA"/>
    <w:rsid w:val="007F6726"/>
    <w:rsid w:val="00801257"/>
    <w:rsid w:val="00803B0A"/>
    <w:rsid w:val="00804DED"/>
    <w:rsid w:val="00805033"/>
    <w:rsid w:val="00805B96"/>
    <w:rsid w:val="008105BE"/>
    <w:rsid w:val="00811495"/>
    <w:rsid w:val="008115A5"/>
    <w:rsid w:val="00811D46"/>
    <w:rsid w:val="0081415D"/>
    <w:rsid w:val="00814C49"/>
    <w:rsid w:val="008161D4"/>
    <w:rsid w:val="00820229"/>
    <w:rsid w:val="008211AE"/>
    <w:rsid w:val="00822448"/>
    <w:rsid w:val="00822ABE"/>
    <w:rsid w:val="008244D1"/>
    <w:rsid w:val="00824727"/>
    <w:rsid w:val="00827F51"/>
    <w:rsid w:val="0083104E"/>
    <w:rsid w:val="00831FF5"/>
    <w:rsid w:val="00832321"/>
    <w:rsid w:val="008343BE"/>
    <w:rsid w:val="00835533"/>
    <w:rsid w:val="00836535"/>
    <w:rsid w:val="00836FAC"/>
    <w:rsid w:val="00840FB4"/>
    <w:rsid w:val="008410B2"/>
    <w:rsid w:val="008500A0"/>
    <w:rsid w:val="00850B99"/>
    <w:rsid w:val="00850F4F"/>
    <w:rsid w:val="008524E5"/>
    <w:rsid w:val="0085331F"/>
    <w:rsid w:val="0085351C"/>
    <w:rsid w:val="0085381B"/>
    <w:rsid w:val="0085435A"/>
    <w:rsid w:val="008549CA"/>
    <w:rsid w:val="00854A7F"/>
    <w:rsid w:val="008556C3"/>
    <w:rsid w:val="008566EC"/>
    <w:rsid w:val="0085687C"/>
    <w:rsid w:val="00862A98"/>
    <w:rsid w:val="00862FD5"/>
    <w:rsid w:val="00863E38"/>
    <w:rsid w:val="008673E1"/>
    <w:rsid w:val="008706C5"/>
    <w:rsid w:val="00873707"/>
    <w:rsid w:val="00873F63"/>
    <w:rsid w:val="00874B20"/>
    <w:rsid w:val="008757C6"/>
    <w:rsid w:val="008763E1"/>
    <w:rsid w:val="0087775C"/>
    <w:rsid w:val="00877EC8"/>
    <w:rsid w:val="0088063E"/>
    <w:rsid w:val="00880F36"/>
    <w:rsid w:val="00881CB7"/>
    <w:rsid w:val="00882E54"/>
    <w:rsid w:val="00885530"/>
    <w:rsid w:val="0088793D"/>
    <w:rsid w:val="008910D1"/>
    <w:rsid w:val="0089142A"/>
    <w:rsid w:val="008916EC"/>
    <w:rsid w:val="0089296C"/>
    <w:rsid w:val="00893034"/>
    <w:rsid w:val="00896ABD"/>
    <w:rsid w:val="00896AC9"/>
    <w:rsid w:val="00897AB6"/>
    <w:rsid w:val="008A3380"/>
    <w:rsid w:val="008A7A9C"/>
    <w:rsid w:val="008B22A4"/>
    <w:rsid w:val="008B2600"/>
    <w:rsid w:val="008B352C"/>
    <w:rsid w:val="008B5218"/>
    <w:rsid w:val="008B6FC1"/>
    <w:rsid w:val="008B7102"/>
    <w:rsid w:val="008C3B7D"/>
    <w:rsid w:val="008D0F90"/>
    <w:rsid w:val="008D2665"/>
    <w:rsid w:val="008D3715"/>
    <w:rsid w:val="008D43F3"/>
    <w:rsid w:val="008D5465"/>
    <w:rsid w:val="008D5E61"/>
    <w:rsid w:val="008D65C3"/>
    <w:rsid w:val="008D7EB7"/>
    <w:rsid w:val="008D7EC5"/>
    <w:rsid w:val="008E1122"/>
    <w:rsid w:val="008E2FCE"/>
    <w:rsid w:val="008E330C"/>
    <w:rsid w:val="008E3684"/>
    <w:rsid w:val="008E57F5"/>
    <w:rsid w:val="008E7606"/>
    <w:rsid w:val="008F1DAA"/>
    <w:rsid w:val="008F3CDC"/>
    <w:rsid w:val="008F3EBD"/>
    <w:rsid w:val="008F60B2"/>
    <w:rsid w:val="008F6FF9"/>
    <w:rsid w:val="008F7C41"/>
    <w:rsid w:val="009010A6"/>
    <w:rsid w:val="00902212"/>
    <w:rsid w:val="009031E2"/>
    <w:rsid w:val="00910D73"/>
    <w:rsid w:val="0091276C"/>
    <w:rsid w:val="009142A5"/>
    <w:rsid w:val="009165AC"/>
    <w:rsid w:val="00916FFC"/>
    <w:rsid w:val="0092053F"/>
    <w:rsid w:val="00921541"/>
    <w:rsid w:val="0092340A"/>
    <w:rsid w:val="009245F4"/>
    <w:rsid w:val="00926FB7"/>
    <w:rsid w:val="009313D9"/>
    <w:rsid w:val="00933011"/>
    <w:rsid w:val="00934709"/>
    <w:rsid w:val="00935B7F"/>
    <w:rsid w:val="00936DF8"/>
    <w:rsid w:val="009409CB"/>
    <w:rsid w:val="00941293"/>
    <w:rsid w:val="0094195D"/>
    <w:rsid w:val="009452AC"/>
    <w:rsid w:val="00945A88"/>
    <w:rsid w:val="00946372"/>
    <w:rsid w:val="0095017D"/>
    <w:rsid w:val="00950C17"/>
    <w:rsid w:val="00951FAF"/>
    <w:rsid w:val="00952BAE"/>
    <w:rsid w:val="00954740"/>
    <w:rsid w:val="00955402"/>
    <w:rsid w:val="00955AE5"/>
    <w:rsid w:val="00960B89"/>
    <w:rsid w:val="00962E71"/>
    <w:rsid w:val="00963ABC"/>
    <w:rsid w:val="00964DAC"/>
    <w:rsid w:val="00965D21"/>
    <w:rsid w:val="00966D52"/>
    <w:rsid w:val="00967764"/>
    <w:rsid w:val="00967DD0"/>
    <w:rsid w:val="00970B0E"/>
    <w:rsid w:val="00970BB9"/>
    <w:rsid w:val="0097190E"/>
    <w:rsid w:val="009726EE"/>
    <w:rsid w:val="00972BF1"/>
    <w:rsid w:val="00972CDE"/>
    <w:rsid w:val="009733DD"/>
    <w:rsid w:val="009737F6"/>
    <w:rsid w:val="00974319"/>
    <w:rsid w:val="00975573"/>
    <w:rsid w:val="00976D03"/>
    <w:rsid w:val="00977B30"/>
    <w:rsid w:val="00977D9E"/>
    <w:rsid w:val="009819D3"/>
    <w:rsid w:val="00981DC8"/>
    <w:rsid w:val="00982F41"/>
    <w:rsid w:val="00983756"/>
    <w:rsid w:val="009849C8"/>
    <w:rsid w:val="00984F90"/>
    <w:rsid w:val="00985090"/>
    <w:rsid w:val="0098739F"/>
    <w:rsid w:val="00987710"/>
    <w:rsid w:val="009904AB"/>
    <w:rsid w:val="00993579"/>
    <w:rsid w:val="00995688"/>
    <w:rsid w:val="009958A6"/>
    <w:rsid w:val="00996456"/>
    <w:rsid w:val="009A04F5"/>
    <w:rsid w:val="009A15EF"/>
    <w:rsid w:val="009A226D"/>
    <w:rsid w:val="009A38A5"/>
    <w:rsid w:val="009A5B73"/>
    <w:rsid w:val="009B0C38"/>
    <w:rsid w:val="009B118B"/>
    <w:rsid w:val="009B1737"/>
    <w:rsid w:val="009B23B3"/>
    <w:rsid w:val="009B34E3"/>
    <w:rsid w:val="009B3D4B"/>
    <w:rsid w:val="009B49BE"/>
    <w:rsid w:val="009B577B"/>
    <w:rsid w:val="009B5B99"/>
    <w:rsid w:val="009B6A8F"/>
    <w:rsid w:val="009B6E2F"/>
    <w:rsid w:val="009B6EFC"/>
    <w:rsid w:val="009C1FD0"/>
    <w:rsid w:val="009C277B"/>
    <w:rsid w:val="009C2DF8"/>
    <w:rsid w:val="009C31BF"/>
    <w:rsid w:val="009C4492"/>
    <w:rsid w:val="009C68B7"/>
    <w:rsid w:val="009D0454"/>
    <w:rsid w:val="009D0834"/>
    <w:rsid w:val="009D0A1E"/>
    <w:rsid w:val="009D1BBE"/>
    <w:rsid w:val="009D2AE3"/>
    <w:rsid w:val="009D52BC"/>
    <w:rsid w:val="009D7D0A"/>
    <w:rsid w:val="009E09D9"/>
    <w:rsid w:val="009E55A5"/>
    <w:rsid w:val="009E5848"/>
    <w:rsid w:val="009E640B"/>
    <w:rsid w:val="009E6915"/>
    <w:rsid w:val="009F01B1"/>
    <w:rsid w:val="009F0DBB"/>
    <w:rsid w:val="009F3856"/>
    <w:rsid w:val="009F3887"/>
    <w:rsid w:val="009F4BA4"/>
    <w:rsid w:val="009F659A"/>
    <w:rsid w:val="009F732B"/>
    <w:rsid w:val="00A01FE0"/>
    <w:rsid w:val="00A0202C"/>
    <w:rsid w:val="00A06945"/>
    <w:rsid w:val="00A06A14"/>
    <w:rsid w:val="00A10656"/>
    <w:rsid w:val="00A113C0"/>
    <w:rsid w:val="00A12FA6"/>
    <w:rsid w:val="00A1339B"/>
    <w:rsid w:val="00A14ABA"/>
    <w:rsid w:val="00A14FAA"/>
    <w:rsid w:val="00A24CB6"/>
    <w:rsid w:val="00A26207"/>
    <w:rsid w:val="00A26CD2"/>
    <w:rsid w:val="00A27343"/>
    <w:rsid w:val="00A27667"/>
    <w:rsid w:val="00A277DF"/>
    <w:rsid w:val="00A32979"/>
    <w:rsid w:val="00A34A67"/>
    <w:rsid w:val="00A34D4B"/>
    <w:rsid w:val="00A3590A"/>
    <w:rsid w:val="00A37462"/>
    <w:rsid w:val="00A44034"/>
    <w:rsid w:val="00A44913"/>
    <w:rsid w:val="00A459E1"/>
    <w:rsid w:val="00A46AC4"/>
    <w:rsid w:val="00A52296"/>
    <w:rsid w:val="00A55661"/>
    <w:rsid w:val="00A600AB"/>
    <w:rsid w:val="00A61B70"/>
    <w:rsid w:val="00A61FA8"/>
    <w:rsid w:val="00A637F4"/>
    <w:rsid w:val="00A64DF2"/>
    <w:rsid w:val="00A65485"/>
    <w:rsid w:val="00A66054"/>
    <w:rsid w:val="00A66E05"/>
    <w:rsid w:val="00A67A86"/>
    <w:rsid w:val="00A70753"/>
    <w:rsid w:val="00A712D2"/>
    <w:rsid w:val="00A72006"/>
    <w:rsid w:val="00A720E2"/>
    <w:rsid w:val="00A72D1B"/>
    <w:rsid w:val="00A748A8"/>
    <w:rsid w:val="00A779A2"/>
    <w:rsid w:val="00A82C8A"/>
    <w:rsid w:val="00A8346B"/>
    <w:rsid w:val="00A8434E"/>
    <w:rsid w:val="00A852FF"/>
    <w:rsid w:val="00A87337"/>
    <w:rsid w:val="00A90C97"/>
    <w:rsid w:val="00A90E9A"/>
    <w:rsid w:val="00A92DDC"/>
    <w:rsid w:val="00A95FC4"/>
    <w:rsid w:val="00A960C8"/>
    <w:rsid w:val="00A96604"/>
    <w:rsid w:val="00A9692F"/>
    <w:rsid w:val="00AA03DF"/>
    <w:rsid w:val="00AA1B4F"/>
    <w:rsid w:val="00AA21D8"/>
    <w:rsid w:val="00AA271A"/>
    <w:rsid w:val="00AA3270"/>
    <w:rsid w:val="00AA3562"/>
    <w:rsid w:val="00AA54F3"/>
    <w:rsid w:val="00AA6B43"/>
    <w:rsid w:val="00AA7033"/>
    <w:rsid w:val="00AA720D"/>
    <w:rsid w:val="00AB1306"/>
    <w:rsid w:val="00AB1585"/>
    <w:rsid w:val="00AB27B0"/>
    <w:rsid w:val="00AB367A"/>
    <w:rsid w:val="00AB78C8"/>
    <w:rsid w:val="00AC01D1"/>
    <w:rsid w:val="00AC0AB2"/>
    <w:rsid w:val="00AC0E9F"/>
    <w:rsid w:val="00AC14F5"/>
    <w:rsid w:val="00AC2E14"/>
    <w:rsid w:val="00AC52A5"/>
    <w:rsid w:val="00AC6EFD"/>
    <w:rsid w:val="00AC7151"/>
    <w:rsid w:val="00AD0504"/>
    <w:rsid w:val="00AD1FDB"/>
    <w:rsid w:val="00AD3A19"/>
    <w:rsid w:val="00AD460A"/>
    <w:rsid w:val="00AD63AB"/>
    <w:rsid w:val="00AD6A05"/>
    <w:rsid w:val="00AD71EE"/>
    <w:rsid w:val="00AD7652"/>
    <w:rsid w:val="00AE118B"/>
    <w:rsid w:val="00AE225E"/>
    <w:rsid w:val="00AE272B"/>
    <w:rsid w:val="00AE3E3A"/>
    <w:rsid w:val="00AE77B4"/>
    <w:rsid w:val="00AE7C1A"/>
    <w:rsid w:val="00AE7DF8"/>
    <w:rsid w:val="00AF0D9C"/>
    <w:rsid w:val="00AF13AB"/>
    <w:rsid w:val="00AF1B29"/>
    <w:rsid w:val="00AF1D36"/>
    <w:rsid w:val="00AF280B"/>
    <w:rsid w:val="00AF5552"/>
    <w:rsid w:val="00AF5F75"/>
    <w:rsid w:val="00AF6001"/>
    <w:rsid w:val="00B002E3"/>
    <w:rsid w:val="00B01A16"/>
    <w:rsid w:val="00B062A9"/>
    <w:rsid w:val="00B067F2"/>
    <w:rsid w:val="00B07F45"/>
    <w:rsid w:val="00B1021A"/>
    <w:rsid w:val="00B1189D"/>
    <w:rsid w:val="00B1274C"/>
    <w:rsid w:val="00B1281F"/>
    <w:rsid w:val="00B13414"/>
    <w:rsid w:val="00B1481A"/>
    <w:rsid w:val="00B15A1F"/>
    <w:rsid w:val="00B15FE9"/>
    <w:rsid w:val="00B2148A"/>
    <w:rsid w:val="00B220C2"/>
    <w:rsid w:val="00B23351"/>
    <w:rsid w:val="00B25B32"/>
    <w:rsid w:val="00B274A5"/>
    <w:rsid w:val="00B32616"/>
    <w:rsid w:val="00B32970"/>
    <w:rsid w:val="00B36C42"/>
    <w:rsid w:val="00B36FC7"/>
    <w:rsid w:val="00B403A6"/>
    <w:rsid w:val="00B410D7"/>
    <w:rsid w:val="00B42EA7"/>
    <w:rsid w:val="00B46449"/>
    <w:rsid w:val="00B46FA6"/>
    <w:rsid w:val="00B5164E"/>
    <w:rsid w:val="00B51845"/>
    <w:rsid w:val="00B51923"/>
    <w:rsid w:val="00B5337C"/>
    <w:rsid w:val="00B53FDE"/>
    <w:rsid w:val="00B54AEC"/>
    <w:rsid w:val="00B56397"/>
    <w:rsid w:val="00B571DA"/>
    <w:rsid w:val="00B6027B"/>
    <w:rsid w:val="00B636C8"/>
    <w:rsid w:val="00B65EDB"/>
    <w:rsid w:val="00B67AFF"/>
    <w:rsid w:val="00B70B59"/>
    <w:rsid w:val="00B73657"/>
    <w:rsid w:val="00B739B3"/>
    <w:rsid w:val="00B75DA9"/>
    <w:rsid w:val="00B773E2"/>
    <w:rsid w:val="00B779EA"/>
    <w:rsid w:val="00B81B15"/>
    <w:rsid w:val="00B83674"/>
    <w:rsid w:val="00B839B1"/>
    <w:rsid w:val="00B858F3"/>
    <w:rsid w:val="00B8751C"/>
    <w:rsid w:val="00B87917"/>
    <w:rsid w:val="00B915AE"/>
    <w:rsid w:val="00BA0C79"/>
    <w:rsid w:val="00BA152B"/>
    <w:rsid w:val="00BA1735"/>
    <w:rsid w:val="00BA19FA"/>
    <w:rsid w:val="00BA2D66"/>
    <w:rsid w:val="00BA2E16"/>
    <w:rsid w:val="00BA307B"/>
    <w:rsid w:val="00BA3603"/>
    <w:rsid w:val="00BA4288"/>
    <w:rsid w:val="00BA4510"/>
    <w:rsid w:val="00BA4FE0"/>
    <w:rsid w:val="00BA658E"/>
    <w:rsid w:val="00BA69F7"/>
    <w:rsid w:val="00BA6A62"/>
    <w:rsid w:val="00BB0902"/>
    <w:rsid w:val="00BB0ED7"/>
    <w:rsid w:val="00BB1299"/>
    <w:rsid w:val="00BB1F9C"/>
    <w:rsid w:val="00BB280F"/>
    <w:rsid w:val="00BB47A8"/>
    <w:rsid w:val="00BB48E5"/>
    <w:rsid w:val="00BB5607"/>
    <w:rsid w:val="00BB5895"/>
    <w:rsid w:val="00BB5ACA"/>
    <w:rsid w:val="00BB627F"/>
    <w:rsid w:val="00BB6802"/>
    <w:rsid w:val="00BC0C17"/>
    <w:rsid w:val="00BC1F73"/>
    <w:rsid w:val="00BC2DAA"/>
    <w:rsid w:val="00BC3823"/>
    <w:rsid w:val="00BC4434"/>
    <w:rsid w:val="00BC5841"/>
    <w:rsid w:val="00BD05E1"/>
    <w:rsid w:val="00BD2EF0"/>
    <w:rsid w:val="00BD4F7B"/>
    <w:rsid w:val="00BD50B4"/>
    <w:rsid w:val="00BD60B4"/>
    <w:rsid w:val="00BD796B"/>
    <w:rsid w:val="00BE40C0"/>
    <w:rsid w:val="00BE424D"/>
    <w:rsid w:val="00BE5F4A"/>
    <w:rsid w:val="00BE6256"/>
    <w:rsid w:val="00BE68B9"/>
    <w:rsid w:val="00BE7AEF"/>
    <w:rsid w:val="00BF09B0"/>
    <w:rsid w:val="00BF1544"/>
    <w:rsid w:val="00BF1B53"/>
    <w:rsid w:val="00BF246D"/>
    <w:rsid w:val="00BF2682"/>
    <w:rsid w:val="00BF43DA"/>
    <w:rsid w:val="00BF6892"/>
    <w:rsid w:val="00C01B82"/>
    <w:rsid w:val="00C02715"/>
    <w:rsid w:val="00C03B03"/>
    <w:rsid w:val="00C065D1"/>
    <w:rsid w:val="00C06F06"/>
    <w:rsid w:val="00C10BB0"/>
    <w:rsid w:val="00C13273"/>
    <w:rsid w:val="00C139D1"/>
    <w:rsid w:val="00C13A06"/>
    <w:rsid w:val="00C15048"/>
    <w:rsid w:val="00C17DEB"/>
    <w:rsid w:val="00C20FAD"/>
    <w:rsid w:val="00C22451"/>
    <w:rsid w:val="00C2375F"/>
    <w:rsid w:val="00C247CB"/>
    <w:rsid w:val="00C32CDC"/>
    <w:rsid w:val="00C32E66"/>
    <w:rsid w:val="00C3355F"/>
    <w:rsid w:val="00C33A04"/>
    <w:rsid w:val="00C3569A"/>
    <w:rsid w:val="00C37FA6"/>
    <w:rsid w:val="00C43F48"/>
    <w:rsid w:val="00C448FF"/>
    <w:rsid w:val="00C45E43"/>
    <w:rsid w:val="00C45E57"/>
    <w:rsid w:val="00C50096"/>
    <w:rsid w:val="00C52C87"/>
    <w:rsid w:val="00C52DEF"/>
    <w:rsid w:val="00C52F29"/>
    <w:rsid w:val="00C56CE6"/>
    <w:rsid w:val="00C5745F"/>
    <w:rsid w:val="00C57FB3"/>
    <w:rsid w:val="00C60005"/>
    <w:rsid w:val="00C60836"/>
    <w:rsid w:val="00C61A98"/>
    <w:rsid w:val="00C63201"/>
    <w:rsid w:val="00C63427"/>
    <w:rsid w:val="00C648D9"/>
    <w:rsid w:val="00C64E62"/>
    <w:rsid w:val="00C651D5"/>
    <w:rsid w:val="00C65CCC"/>
    <w:rsid w:val="00C7118A"/>
    <w:rsid w:val="00C712A7"/>
    <w:rsid w:val="00C72E09"/>
    <w:rsid w:val="00C7618F"/>
    <w:rsid w:val="00C765A9"/>
    <w:rsid w:val="00C81035"/>
    <w:rsid w:val="00C81157"/>
    <w:rsid w:val="00C8162D"/>
    <w:rsid w:val="00C830BB"/>
    <w:rsid w:val="00C83A0B"/>
    <w:rsid w:val="00C842D0"/>
    <w:rsid w:val="00C84ED1"/>
    <w:rsid w:val="00C86230"/>
    <w:rsid w:val="00C863CC"/>
    <w:rsid w:val="00C9038F"/>
    <w:rsid w:val="00C91943"/>
    <w:rsid w:val="00C92AAB"/>
    <w:rsid w:val="00C95D4C"/>
    <w:rsid w:val="00C9637F"/>
    <w:rsid w:val="00C963F4"/>
    <w:rsid w:val="00C9708A"/>
    <w:rsid w:val="00C97DA7"/>
    <w:rsid w:val="00CA1002"/>
    <w:rsid w:val="00CA2435"/>
    <w:rsid w:val="00CA4068"/>
    <w:rsid w:val="00CA4C9A"/>
    <w:rsid w:val="00CA607C"/>
    <w:rsid w:val="00CA67F4"/>
    <w:rsid w:val="00CB2632"/>
    <w:rsid w:val="00CB37F8"/>
    <w:rsid w:val="00CB73D0"/>
    <w:rsid w:val="00CB7DC3"/>
    <w:rsid w:val="00CC1DF9"/>
    <w:rsid w:val="00CC20EE"/>
    <w:rsid w:val="00CC4485"/>
    <w:rsid w:val="00CC5BE1"/>
    <w:rsid w:val="00CC5E70"/>
    <w:rsid w:val="00CC62C0"/>
    <w:rsid w:val="00CC75A2"/>
    <w:rsid w:val="00CC7A18"/>
    <w:rsid w:val="00CD0E2F"/>
    <w:rsid w:val="00CD1D49"/>
    <w:rsid w:val="00CD2F20"/>
    <w:rsid w:val="00CD6B20"/>
    <w:rsid w:val="00CD725E"/>
    <w:rsid w:val="00CE1339"/>
    <w:rsid w:val="00CE61CC"/>
    <w:rsid w:val="00CE6835"/>
    <w:rsid w:val="00CE6E42"/>
    <w:rsid w:val="00CF0780"/>
    <w:rsid w:val="00CF17AE"/>
    <w:rsid w:val="00CF20B7"/>
    <w:rsid w:val="00CF21A6"/>
    <w:rsid w:val="00CF3245"/>
    <w:rsid w:val="00CF6692"/>
    <w:rsid w:val="00CF7441"/>
    <w:rsid w:val="00CF765E"/>
    <w:rsid w:val="00D00748"/>
    <w:rsid w:val="00D00D16"/>
    <w:rsid w:val="00D03C6C"/>
    <w:rsid w:val="00D0417F"/>
    <w:rsid w:val="00D04760"/>
    <w:rsid w:val="00D04A95"/>
    <w:rsid w:val="00D05F51"/>
    <w:rsid w:val="00D06102"/>
    <w:rsid w:val="00D06288"/>
    <w:rsid w:val="00D063B4"/>
    <w:rsid w:val="00D068C7"/>
    <w:rsid w:val="00D07701"/>
    <w:rsid w:val="00D12377"/>
    <w:rsid w:val="00D128A4"/>
    <w:rsid w:val="00D147C8"/>
    <w:rsid w:val="00D15131"/>
    <w:rsid w:val="00D16FA2"/>
    <w:rsid w:val="00D20954"/>
    <w:rsid w:val="00D20D7A"/>
    <w:rsid w:val="00D21C39"/>
    <w:rsid w:val="00D21FC6"/>
    <w:rsid w:val="00D2221A"/>
    <w:rsid w:val="00D2243A"/>
    <w:rsid w:val="00D27351"/>
    <w:rsid w:val="00D27ADF"/>
    <w:rsid w:val="00D33393"/>
    <w:rsid w:val="00D33D36"/>
    <w:rsid w:val="00D34D94"/>
    <w:rsid w:val="00D34EC7"/>
    <w:rsid w:val="00D34F61"/>
    <w:rsid w:val="00D3689F"/>
    <w:rsid w:val="00D405B8"/>
    <w:rsid w:val="00D409E2"/>
    <w:rsid w:val="00D4212B"/>
    <w:rsid w:val="00D427D7"/>
    <w:rsid w:val="00D430F9"/>
    <w:rsid w:val="00D43B7A"/>
    <w:rsid w:val="00D44E62"/>
    <w:rsid w:val="00D51570"/>
    <w:rsid w:val="00D527D8"/>
    <w:rsid w:val="00D556AD"/>
    <w:rsid w:val="00D561C1"/>
    <w:rsid w:val="00D60381"/>
    <w:rsid w:val="00D6112B"/>
    <w:rsid w:val="00D6132D"/>
    <w:rsid w:val="00D616DE"/>
    <w:rsid w:val="00D62201"/>
    <w:rsid w:val="00D651D1"/>
    <w:rsid w:val="00D717BB"/>
    <w:rsid w:val="00D7226B"/>
    <w:rsid w:val="00D72707"/>
    <w:rsid w:val="00D72B6B"/>
    <w:rsid w:val="00D75A9C"/>
    <w:rsid w:val="00D829C8"/>
    <w:rsid w:val="00D849FB"/>
    <w:rsid w:val="00D9013D"/>
    <w:rsid w:val="00D90871"/>
    <w:rsid w:val="00D9155F"/>
    <w:rsid w:val="00D91F1D"/>
    <w:rsid w:val="00D9403F"/>
    <w:rsid w:val="00D959B4"/>
    <w:rsid w:val="00D97D53"/>
    <w:rsid w:val="00DA13D9"/>
    <w:rsid w:val="00DA15BC"/>
    <w:rsid w:val="00DA44DE"/>
    <w:rsid w:val="00DB3F87"/>
    <w:rsid w:val="00DB5DA1"/>
    <w:rsid w:val="00DB620A"/>
    <w:rsid w:val="00DB6D37"/>
    <w:rsid w:val="00DC0768"/>
    <w:rsid w:val="00DC3832"/>
    <w:rsid w:val="00DC65E5"/>
    <w:rsid w:val="00DC7A51"/>
    <w:rsid w:val="00DD2328"/>
    <w:rsid w:val="00DD2F73"/>
    <w:rsid w:val="00DD3B1E"/>
    <w:rsid w:val="00DD3F33"/>
    <w:rsid w:val="00DE5B5F"/>
    <w:rsid w:val="00DF132D"/>
    <w:rsid w:val="00DF1E40"/>
    <w:rsid w:val="00DF614E"/>
    <w:rsid w:val="00E00696"/>
    <w:rsid w:val="00E01A0E"/>
    <w:rsid w:val="00E03651"/>
    <w:rsid w:val="00E03808"/>
    <w:rsid w:val="00E04EF0"/>
    <w:rsid w:val="00E0572C"/>
    <w:rsid w:val="00E060C2"/>
    <w:rsid w:val="00E06324"/>
    <w:rsid w:val="00E065D2"/>
    <w:rsid w:val="00E074F6"/>
    <w:rsid w:val="00E07B81"/>
    <w:rsid w:val="00E10AFD"/>
    <w:rsid w:val="00E12B11"/>
    <w:rsid w:val="00E12FB0"/>
    <w:rsid w:val="00E14814"/>
    <w:rsid w:val="00E1591B"/>
    <w:rsid w:val="00E16A50"/>
    <w:rsid w:val="00E22CE5"/>
    <w:rsid w:val="00E23A68"/>
    <w:rsid w:val="00E249D5"/>
    <w:rsid w:val="00E25017"/>
    <w:rsid w:val="00E26F73"/>
    <w:rsid w:val="00E30A34"/>
    <w:rsid w:val="00E32371"/>
    <w:rsid w:val="00E33C68"/>
    <w:rsid w:val="00E34EEB"/>
    <w:rsid w:val="00E3687C"/>
    <w:rsid w:val="00E4283B"/>
    <w:rsid w:val="00E43E13"/>
    <w:rsid w:val="00E449F3"/>
    <w:rsid w:val="00E44EB9"/>
    <w:rsid w:val="00E45A69"/>
    <w:rsid w:val="00E45BDC"/>
    <w:rsid w:val="00E46358"/>
    <w:rsid w:val="00E471DC"/>
    <w:rsid w:val="00E5098C"/>
    <w:rsid w:val="00E50EB4"/>
    <w:rsid w:val="00E532FC"/>
    <w:rsid w:val="00E559B4"/>
    <w:rsid w:val="00E55BB0"/>
    <w:rsid w:val="00E609E5"/>
    <w:rsid w:val="00E60F27"/>
    <w:rsid w:val="00E61EA5"/>
    <w:rsid w:val="00E646DC"/>
    <w:rsid w:val="00E64D93"/>
    <w:rsid w:val="00E65849"/>
    <w:rsid w:val="00E65EDB"/>
    <w:rsid w:val="00E66164"/>
    <w:rsid w:val="00E66927"/>
    <w:rsid w:val="00E677B8"/>
    <w:rsid w:val="00E67FA1"/>
    <w:rsid w:val="00E71BB0"/>
    <w:rsid w:val="00E72C7B"/>
    <w:rsid w:val="00E7387D"/>
    <w:rsid w:val="00E73D53"/>
    <w:rsid w:val="00E75111"/>
    <w:rsid w:val="00E77296"/>
    <w:rsid w:val="00E83B32"/>
    <w:rsid w:val="00E87527"/>
    <w:rsid w:val="00E87EF7"/>
    <w:rsid w:val="00E9303E"/>
    <w:rsid w:val="00E936AD"/>
    <w:rsid w:val="00E93763"/>
    <w:rsid w:val="00E96C4C"/>
    <w:rsid w:val="00E97CAC"/>
    <w:rsid w:val="00EA2AAE"/>
    <w:rsid w:val="00EA2EC0"/>
    <w:rsid w:val="00EA427A"/>
    <w:rsid w:val="00EA489D"/>
    <w:rsid w:val="00EA723B"/>
    <w:rsid w:val="00EA7274"/>
    <w:rsid w:val="00EB0645"/>
    <w:rsid w:val="00EB1276"/>
    <w:rsid w:val="00EB131B"/>
    <w:rsid w:val="00EB395A"/>
    <w:rsid w:val="00EB5E23"/>
    <w:rsid w:val="00EB608A"/>
    <w:rsid w:val="00EB6350"/>
    <w:rsid w:val="00EB687A"/>
    <w:rsid w:val="00EB7775"/>
    <w:rsid w:val="00EC2F62"/>
    <w:rsid w:val="00EC62EB"/>
    <w:rsid w:val="00EC6E9F"/>
    <w:rsid w:val="00EC6F00"/>
    <w:rsid w:val="00ED3226"/>
    <w:rsid w:val="00ED36FB"/>
    <w:rsid w:val="00ED44F0"/>
    <w:rsid w:val="00ED4B33"/>
    <w:rsid w:val="00ED5993"/>
    <w:rsid w:val="00ED7A27"/>
    <w:rsid w:val="00ED7DD6"/>
    <w:rsid w:val="00EE060B"/>
    <w:rsid w:val="00EE15A1"/>
    <w:rsid w:val="00EE20D0"/>
    <w:rsid w:val="00EE2A7C"/>
    <w:rsid w:val="00EE2A81"/>
    <w:rsid w:val="00EE2C42"/>
    <w:rsid w:val="00EE341B"/>
    <w:rsid w:val="00EE352D"/>
    <w:rsid w:val="00EE4453"/>
    <w:rsid w:val="00EE5FCE"/>
    <w:rsid w:val="00EE6BBD"/>
    <w:rsid w:val="00EE6E1E"/>
    <w:rsid w:val="00EE705F"/>
    <w:rsid w:val="00EF1462"/>
    <w:rsid w:val="00EF4510"/>
    <w:rsid w:val="00EF4880"/>
    <w:rsid w:val="00EF54FD"/>
    <w:rsid w:val="00EF7AA2"/>
    <w:rsid w:val="00F00F91"/>
    <w:rsid w:val="00F013F9"/>
    <w:rsid w:val="00F01B91"/>
    <w:rsid w:val="00F0252C"/>
    <w:rsid w:val="00F03FFE"/>
    <w:rsid w:val="00F07F0D"/>
    <w:rsid w:val="00F13112"/>
    <w:rsid w:val="00F1531B"/>
    <w:rsid w:val="00F16FE6"/>
    <w:rsid w:val="00F20E3C"/>
    <w:rsid w:val="00F225C5"/>
    <w:rsid w:val="00F238BD"/>
    <w:rsid w:val="00F238C5"/>
    <w:rsid w:val="00F24992"/>
    <w:rsid w:val="00F27F11"/>
    <w:rsid w:val="00F31991"/>
    <w:rsid w:val="00F32F2F"/>
    <w:rsid w:val="00F33F3F"/>
    <w:rsid w:val="00F34BB2"/>
    <w:rsid w:val="00F3549A"/>
    <w:rsid w:val="00F35953"/>
    <w:rsid w:val="00F35BDD"/>
    <w:rsid w:val="00F35EF0"/>
    <w:rsid w:val="00F3781F"/>
    <w:rsid w:val="00F403FD"/>
    <w:rsid w:val="00F414AD"/>
    <w:rsid w:val="00F41E72"/>
    <w:rsid w:val="00F4253F"/>
    <w:rsid w:val="00F45BDF"/>
    <w:rsid w:val="00F47FB0"/>
    <w:rsid w:val="00F50300"/>
    <w:rsid w:val="00F5284A"/>
    <w:rsid w:val="00F5414B"/>
    <w:rsid w:val="00F56D8F"/>
    <w:rsid w:val="00F56E39"/>
    <w:rsid w:val="00F623E9"/>
    <w:rsid w:val="00F63951"/>
    <w:rsid w:val="00F63C86"/>
    <w:rsid w:val="00F730F9"/>
    <w:rsid w:val="00F73784"/>
    <w:rsid w:val="00F766BE"/>
    <w:rsid w:val="00F773F3"/>
    <w:rsid w:val="00F77996"/>
    <w:rsid w:val="00F77EB9"/>
    <w:rsid w:val="00F80635"/>
    <w:rsid w:val="00F8115F"/>
    <w:rsid w:val="00F815D1"/>
    <w:rsid w:val="00F81E7E"/>
    <w:rsid w:val="00F81F0F"/>
    <w:rsid w:val="00F825F4"/>
    <w:rsid w:val="00F92AA1"/>
    <w:rsid w:val="00F932DE"/>
    <w:rsid w:val="00F963DD"/>
    <w:rsid w:val="00F9641A"/>
    <w:rsid w:val="00F96E0E"/>
    <w:rsid w:val="00F97004"/>
    <w:rsid w:val="00F97871"/>
    <w:rsid w:val="00FA2045"/>
    <w:rsid w:val="00FA5FD0"/>
    <w:rsid w:val="00FA6916"/>
    <w:rsid w:val="00FA69D5"/>
    <w:rsid w:val="00FA7A66"/>
    <w:rsid w:val="00FB1707"/>
    <w:rsid w:val="00FB1AA9"/>
    <w:rsid w:val="00FB476C"/>
    <w:rsid w:val="00FB4B5A"/>
    <w:rsid w:val="00FB5963"/>
    <w:rsid w:val="00FB5DAA"/>
    <w:rsid w:val="00FC04B9"/>
    <w:rsid w:val="00FC161A"/>
    <w:rsid w:val="00FC1D25"/>
    <w:rsid w:val="00FC23D5"/>
    <w:rsid w:val="00FC4337"/>
    <w:rsid w:val="00FC4C1A"/>
    <w:rsid w:val="00FC628F"/>
    <w:rsid w:val="00FC6468"/>
    <w:rsid w:val="00FC6D49"/>
    <w:rsid w:val="00FD334A"/>
    <w:rsid w:val="00FD4922"/>
    <w:rsid w:val="00FD6461"/>
    <w:rsid w:val="00FE0281"/>
    <w:rsid w:val="00FE4148"/>
    <w:rsid w:val="00FE6CEB"/>
    <w:rsid w:val="00FE7083"/>
    <w:rsid w:val="00FF019F"/>
    <w:rsid w:val="00FF1648"/>
    <w:rsid w:val="00FF1B2A"/>
    <w:rsid w:val="00FF2160"/>
    <w:rsid w:val="00FF30DE"/>
    <w:rsid w:val="00FF30E2"/>
    <w:rsid w:val="00FF644B"/>
    <w:rsid w:val="00FF68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E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2D5D20"/>
    <w:pPr>
      <w:widowControl/>
      <w:autoSpaceDE/>
      <w:autoSpaceDN/>
      <w:adjustRightInd/>
    </w:pPr>
    <w:rPr>
      <w:rFonts w:eastAsiaTheme="minorHAnsi"/>
      <w:color w:val="auto"/>
    </w:rPr>
  </w:style>
  <w:style w:type="character" w:customStyle="1" w:styleId="EndNoteBibliographyChar">
    <w:name w:val="EndNote Bibliography Char"/>
    <w:basedOn w:val="DefaultParagraphFont"/>
    <w:link w:val="EndNoteBibliography"/>
    <w:rsid w:val="002D5D20"/>
    <w:rPr>
      <w:rFonts w:ascii="Calibri" w:eastAsiaTheme="minorHAnsi" w:hAnsi="Calibri" w:cs="Calibri"/>
      <w:sz w:val="24"/>
      <w:szCs w:val="24"/>
    </w:rPr>
  </w:style>
  <w:style w:type="paragraph" w:customStyle="1" w:styleId="EndNoteBibliographyTitle">
    <w:name w:val="EndNote Bibliography Title"/>
    <w:basedOn w:val="Normal"/>
    <w:link w:val="EndNoteBibliographyTitleChar"/>
    <w:rsid w:val="000E20F9"/>
    <w:pPr>
      <w:jc w:val="center"/>
    </w:pPr>
  </w:style>
  <w:style w:type="character" w:customStyle="1" w:styleId="EndNoteBibliographyTitleChar">
    <w:name w:val="EndNote Bibliography Title Char"/>
    <w:basedOn w:val="DefaultParagraphFont"/>
    <w:link w:val="EndNoteBibliographyTitle"/>
    <w:rsid w:val="000E20F9"/>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0252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2D5D20"/>
    <w:pPr>
      <w:widowControl/>
      <w:autoSpaceDE/>
      <w:autoSpaceDN/>
      <w:adjustRightInd/>
    </w:pPr>
    <w:rPr>
      <w:rFonts w:eastAsiaTheme="minorHAnsi"/>
      <w:color w:val="auto"/>
    </w:rPr>
  </w:style>
  <w:style w:type="character" w:customStyle="1" w:styleId="EndNoteBibliographyChar">
    <w:name w:val="EndNote Bibliography Char"/>
    <w:basedOn w:val="DefaultParagraphFont"/>
    <w:link w:val="EndNoteBibliography"/>
    <w:rsid w:val="002D5D20"/>
    <w:rPr>
      <w:rFonts w:ascii="Calibri" w:eastAsiaTheme="minorHAnsi" w:hAnsi="Calibri" w:cs="Calibri"/>
      <w:sz w:val="24"/>
      <w:szCs w:val="24"/>
    </w:rPr>
  </w:style>
  <w:style w:type="paragraph" w:customStyle="1" w:styleId="EndNoteBibliographyTitle">
    <w:name w:val="EndNote Bibliography Title"/>
    <w:basedOn w:val="Normal"/>
    <w:link w:val="EndNoteBibliographyTitleChar"/>
    <w:rsid w:val="000E20F9"/>
    <w:pPr>
      <w:jc w:val="center"/>
    </w:pPr>
  </w:style>
  <w:style w:type="character" w:customStyle="1" w:styleId="EndNoteBibliographyTitleChar">
    <w:name w:val="EndNote Bibliography Title Char"/>
    <w:basedOn w:val="DefaultParagraphFont"/>
    <w:link w:val="EndNoteBibliographyTitle"/>
    <w:rsid w:val="000E20F9"/>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0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8964">
      <w:bodyDiv w:val="1"/>
      <w:marLeft w:val="0"/>
      <w:marRight w:val="0"/>
      <w:marTop w:val="0"/>
      <w:marBottom w:val="0"/>
      <w:divBdr>
        <w:top w:val="none" w:sz="0" w:space="0" w:color="auto"/>
        <w:left w:val="none" w:sz="0" w:space="0" w:color="auto"/>
        <w:bottom w:val="none" w:sz="0" w:space="0" w:color="auto"/>
        <w:right w:val="none" w:sz="0" w:space="0" w:color="auto"/>
      </w:divBdr>
    </w:div>
    <w:div w:id="9961558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786B-F762-0E46-A45D-C6A4A4F9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8537</Words>
  <Characters>48661</Characters>
  <Application>Microsoft Macintosh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57084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2019-02-01T17:20:00Z</cp:lastPrinted>
  <dcterms:created xsi:type="dcterms:W3CDTF">2020-05-22T16:56:00Z</dcterms:created>
  <dcterms:modified xsi:type="dcterms:W3CDTF">2020-05-22T16:56:00Z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