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AAB9C" w14:textId="76D328C3" w:rsidR="007800CA" w:rsidRPr="008311E7" w:rsidRDefault="006305D7" w:rsidP="00770255">
      <w:pPr>
        <w:pStyle w:val="NormalWeb"/>
        <w:spacing w:before="0" w:beforeAutospacing="0" w:after="0" w:afterAutospacing="0"/>
        <w:rPr>
          <w:rFonts w:asciiTheme="minorHAnsi" w:hAnsiTheme="minorHAnsi" w:cstheme="minorHAnsi"/>
          <w:color w:val="000000" w:themeColor="text1"/>
        </w:rPr>
      </w:pPr>
      <w:r w:rsidRPr="008311E7">
        <w:rPr>
          <w:rFonts w:asciiTheme="minorHAnsi" w:hAnsiTheme="minorHAnsi" w:cstheme="minorHAnsi"/>
          <w:b/>
          <w:bCs/>
          <w:color w:val="000000" w:themeColor="text1"/>
        </w:rPr>
        <w:t>TITLE:</w:t>
      </w:r>
      <w:r w:rsidR="00770255">
        <w:rPr>
          <w:rFonts w:asciiTheme="minorHAnsi" w:hAnsiTheme="minorHAnsi" w:cstheme="minorHAnsi"/>
          <w:color w:val="000000" w:themeColor="text1"/>
        </w:rPr>
        <w:t xml:space="preserve"> </w:t>
      </w:r>
    </w:p>
    <w:p w14:paraId="0D45E0C9" w14:textId="1CC81DEE" w:rsidR="009D3812" w:rsidRPr="00770255" w:rsidRDefault="00234E1E" w:rsidP="00770255">
      <w:pPr>
        <w:rPr>
          <w:rFonts w:asciiTheme="minorHAnsi" w:hAnsiTheme="minorHAnsi" w:cstheme="minorHAnsi"/>
          <w:b/>
          <w:color w:val="000000" w:themeColor="text1"/>
        </w:rPr>
      </w:pPr>
      <w:r w:rsidRPr="00770255">
        <w:rPr>
          <w:rFonts w:asciiTheme="minorHAnsi" w:hAnsiTheme="minorHAnsi" w:cstheme="minorHAnsi"/>
          <w:b/>
          <w:color w:val="000000" w:themeColor="text1"/>
        </w:rPr>
        <w:t>Visualizing</w:t>
      </w:r>
      <w:r w:rsidR="00770255" w:rsidRPr="00770255">
        <w:rPr>
          <w:rFonts w:asciiTheme="minorHAnsi" w:hAnsiTheme="minorHAnsi" w:cstheme="minorHAnsi"/>
          <w:b/>
          <w:color w:val="000000" w:themeColor="text1"/>
        </w:rPr>
        <w:t xml:space="preserve"> </w:t>
      </w:r>
      <w:r w:rsidR="00770255" w:rsidRPr="00770255">
        <w:rPr>
          <w:rFonts w:cs="Arial"/>
          <w:b/>
          <w:color w:val="000000" w:themeColor="text1"/>
        </w:rPr>
        <w:t xml:space="preserve">Impairment </w:t>
      </w:r>
      <w:r w:rsidR="00770255">
        <w:rPr>
          <w:rFonts w:cs="Arial"/>
          <w:b/>
          <w:color w:val="000000" w:themeColor="text1"/>
        </w:rPr>
        <w:t>o</w:t>
      </w:r>
      <w:r w:rsidR="00770255" w:rsidRPr="00770255">
        <w:rPr>
          <w:rFonts w:cs="Arial"/>
          <w:b/>
          <w:color w:val="000000" w:themeColor="text1"/>
        </w:rPr>
        <w:t xml:space="preserve">f </w:t>
      </w:r>
      <w:r w:rsidR="00770255">
        <w:rPr>
          <w:rFonts w:cs="Arial"/>
          <w:b/>
          <w:color w:val="000000" w:themeColor="text1"/>
        </w:rPr>
        <w:t>t</w:t>
      </w:r>
      <w:r w:rsidR="00770255" w:rsidRPr="00770255">
        <w:rPr>
          <w:rFonts w:cs="Arial"/>
          <w:b/>
          <w:color w:val="000000" w:themeColor="text1"/>
        </w:rPr>
        <w:t xml:space="preserve">he Endothelial </w:t>
      </w:r>
      <w:r w:rsidR="00770255">
        <w:rPr>
          <w:rFonts w:cs="Arial"/>
          <w:b/>
          <w:color w:val="000000" w:themeColor="text1"/>
        </w:rPr>
        <w:t>a</w:t>
      </w:r>
      <w:r w:rsidR="00770255" w:rsidRPr="00770255">
        <w:rPr>
          <w:rFonts w:cs="Arial"/>
          <w:b/>
          <w:color w:val="000000" w:themeColor="text1"/>
        </w:rPr>
        <w:t xml:space="preserve">nd Glial Barriers </w:t>
      </w:r>
      <w:r w:rsidR="00770255">
        <w:rPr>
          <w:rFonts w:cs="Arial"/>
          <w:b/>
          <w:color w:val="000000" w:themeColor="text1"/>
        </w:rPr>
        <w:t>o</w:t>
      </w:r>
      <w:r w:rsidR="00770255" w:rsidRPr="00770255">
        <w:rPr>
          <w:rFonts w:cs="Arial"/>
          <w:b/>
          <w:color w:val="000000" w:themeColor="text1"/>
        </w:rPr>
        <w:t xml:space="preserve">f </w:t>
      </w:r>
      <w:r w:rsidR="00770255">
        <w:rPr>
          <w:rFonts w:cs="Arial"/>
          <w:b/>
          <w:color w:val="000000" w:themeColor="text1"/>
        </w:rPr>
        <w:t>t</w:t>
      </w:r>
      <w:r w:rsidR="00770255" w:rsidRPr="00770255">
        <w:rPr>
          <w:rFonts w:cs="Arial"/>
          <w:b/>
          <w:color w:val="000000" w:themeColor="text1"/>
        </w:rPr>
        <w:t xml:space="preserve">he Neurovascular Unit During Experimental Autoimmune Encephalomyelitis </w:t>
      </w:r>
      <w:r w:rsidR="00A84D97" w:rsidRPr="00A84D97">
        <w:rPr>
          <w:rFonts w:cs="Arial"/>
          <w:b/>
          <w:color w:val="000000" w:themeColor="text1"/>
        </w:rPr>
        <w:t>In vivo</w:t>
      </w:r>
      <w:r w:rsidR="00770255" w:rsidRPr="00770255">
        <w:rPr>
          <w:rFonts w:cs="Arial"/>
          <w:b/>
          <w:color w:val="000000" w:themeColor="text1"/>
        </w:rPr>
        <w:t xml:space="preserve"> </w:t>
      </w:r>
    </w:p>
    <w:p w14:paraId="2E300B21" w14:textId="77777777" w:rsidR="007A4DD6" w:rsidRPr="008311E7" w:rsidRDefault="007A4DD6" w:rsidP="00770255">
      <w:pPr>
        <w:rPr>
          <w:rFonts w:asciiTheme="minorHAnsi" w:hAnsiTheme="minorHAnsi" w:cstheme="minorHAnsi"/>
          <w:b/>
          <w:bCs/>
          <w:color w:val="000000" w:themeColor="text1"/>
        </w:rPr>
      </w:pPr>
    </w:p>
    <w:p w14:paraId="3D080DA3" w14:textId="6C6B9C33" w:rsidR="006305D7" w:rsidRPr="008311E7" w:rsidRDefault="006305D7" w:rsidP="00770255">
      <w:pPr>
        <w:rPr>
          <w:rFonts w:asciiTheme="minorHAnsi" w:hAnsiTheme="minorHAnsi" w:cstheme="minorHAnsi"/>
          <w:b/>
          <w:bCs/>
          <w:color w:val="000000" w:themeColor="text1"/>
        </w:rPr>
      </w:pPr>
      <w:r w:rsidRPr="008311E7">
        <w:rPr>
          <w:rFonts w:asciiTheme="minorHAnsi" w:hAnsiTheme="minorHAnsi" w:cstheme="minorHAnsi"/>
          <w:b/>
          <w:bCs/>
          <w:color w:val="000000" w:themeColor="text1"/>
        </w:rPr>
        <w:t>AUTHORS</w:t>
      </w:r>
      <w:r w:rsidR="000B662E" w:rsidRPr="008311E7">
        <w:rPr>
          <w:rFonts w:asciiTheme="minorHAnsi" w:hAnsiTheme="minorHAnsi" w:cstheme="minorHAnsi"/>
          <w:b/>
          <w:bCs/>
          <w:color w:val="000000" w:themeColor="text1"/>
        </w:rPr>
        <w:t xml:space="preserve"> </w:t>
      </w:r>
      <w:r w:rsidR="00086FF5" w:rsidRPr="008311E7">
        <w:rPr>
          <w:rFonts w:asciiTheme="minorHAnsi" w:hAnsiTheme="minorHAnsi" w:cstheme="minorHAnsi"/>
          <w:b/>
          <w:bCs/>
          <w:color w:val="000000" w:themeColor="text1"/>
        </w:rPr>
        <w:t xml:space="preserve">AND </w:t>
      </w:r>
      <w:r w:rsidR="000B662E" w:rsidRPr="008311E7">
        <w:rPr>
          <w:rFonts w:asciiTheme="minorHAnsi" w:hAnsiTheme="minorHAnsi" w:cstheme="minorHAnsi"/>
          <w:b/>
          <w:bCs/>
          <w:color w:val="000000" w:themeColor="text1"/>
        </w:rPr>
        <w:t>AFFILIATIONS</w:t>
      </w:r>
      <w:r w:rsidRPr="008311E7">
        <w:rPr>
          <w:rFonts w:asciiTheme="minorHAnsi" w:hAnsiTheme="minorHAnsi" w:cstheme="minorHAnsi"/>
          <w:b/>
          <w:bCs/>
          <w:color w:val="000000" w:themeColor="text1"/>
        </w:rPr>
        <w:t xml:space="preserve">: </w:t>
      </w:r>
    </w:p>
    <w:p w14:paraId="2EF0CE1A" w14:textId="77777777" w:rsidR="007800CA" w:rsidRPr="008311E7" w:rsidRDefault="007800CA" w:rsidP="00770255">
      <w:pPr>
        <w:rPr>
          <w:rFonts w:asciiTheme="minorHAnsi" w:hAnsiTheme="minorHAnsi" w:cstheme="minorHAnsi"/>
          <w:color w:val="000000" w:themeColor="text1"/>
        </w:rPr>
      </w:pPr>
    </w:p>
    <w:p w14:paraId="6CAEFB46" w14:textId="316DC395" w:rsidR="00742E56" w:rsidRPr="008311E7" w:rsidRDefault="00742E56" w:rsidP="00770255">
      <w:pPr>
        <w:rPr>
          <w:rFonts w:asciiTheme="minorHAnsi" w:hAnsiTheme="minorHAnsi" w:cstheme="minorHAnsi"/>
          <w:bCs/>
          <w:color w:val="000000" w:themeColor="text1"/>
        </w:rPr>
      </w:pPr>
      <w:r w:rsidRPr="008311E7">
        <w:rPr>
          <w:rFonts w:asciiTheme="minorHAnsi" w:hAnsiTheme="minorHAnsi" w:cstheme="minorHAnsi"/>
          <w:bCs/>
          <w:color w:val="000000" w:themeColor="text1"/>
        </w:rPr>
        <w:t>Silvia M Tietz</w:t>
      </w:r>
      <w:r w:rsidRPr="008311E7">
        <w:rPr>
          <w:rFonts w:asciiTheme="minorHAnsi" w:hAnsiTheme="minorHAnsi" w:cstheme="minorHAnsi"/>
          <w:bCs/>
          <w:color w:val="000000" w:themeColor="text1"/>
          <w:vertAlign w:val="superscript"/>
        </w:rPr>
        <w:t>1</w:t>
      </w:r>
      <w:r w:rsidRPr="008311E7">
        <w:rPr>
          <w:rFonts w:asciiTheme="minorHAnsi" w:hAnsiTheme="minorHAnsi" w:cstheme="minorHAnsi"/>
          <w:bCs/>
          <w:color w:val="000000" w:themeColor="text1"/>
        </w:rPr>
        <w:t>, Britta Engelhardt</w:t>
      </w:r>
      <w:r w:rsidRPr="008311E7">
        <w:rPr>
          <w:rFonts w:asciiTheme="minorHAnsi" w:hAnsiTheme="minorHAnsi" w:cstheme="minorHAnsi"/>
          <w:bCs/>
          <w:color w:val="000000" w:themeColor="text1"/>
          <w:vertAlign w:val="superscript"/>
        </w:rPr>
        <w:t>1</w:t>
      </w:r>
    </w:p>
    <w:p w14:paraId="0FEAA405" w14:textId="28C74BD3" w:rsidR="00742E56" w:rsidRPr="008311E7" w:rsidRDefault="00742E56" w:rsidP="00770255">
      <w:pPr>
        <w:rPr>
          <w:rFonts w:asciiTheme="minorHAnsi" w:hAnsiTheme="minorHAnsi" w:cstheme="minorHAnsi"/>
          <w:bCs/>
          <w:color w:val="000000" w:themeColor="text1"/>
        </w:rPr>
      </w:pPr>
      <w:r w:rsidRPr="008311E7">
        <w:rPr>
          <w:rFonts w:asciiTheme="minorHAnsi" w:hAnsiTheme="minorHAnsi" w:cstheme="minorHAnsi"/>
          <w:bCs/>
          <w:color w:val="000000" w:themeColor="text1"/>
          <w:vertAlign w:val="superscript"/>
        </w:rPr>
        <w:t>1</w:t>
      </w:r>
      <w:r w:rsidRPr="008311E7">
        <w:rPr>
          <w:rFonts w:asciiTheme="minorHAnsi" w:hAnsiTheme="minorHAnsi" w:cstheme="minorHAnsi"/>
          <w:bCs/>
          <w:color w:val="000000" w:themeColor="text1"/>
        </w:rPr>
        <w:t>Theodor Kocher Institute, University of Bern, Bern, Switzerland</w:t>
      </w:r>
    </w:p>
    <w:p w14:paraId="03C620A6" w14:textId="77777777" w:rsidR="00742E56" w:rsidRPr="008311E7" w:rsidRDefault="00742E56" w:rsidP="00770255">
      <w:pPr>
        <w:rPr>
          <w:rFonts w:asciiTheme="minorHAnsi" w:hAnsiTheme="minorHAnsi" w:cstheme="minorHAnsi"/>
          <w:bCs/>
          <w:color w:val="000000" w:themeColor="text1"/>
        </w:rPr>
      </w:pPr>
    </w:p>
    <w:p w14:paraId="62DF2372" w14:textId="77777777" w:rsidR="00742E56" w:rsidRPr="00770255" w:rsidRDefault="00742E56" w:rsidP="00770255">
      <w:pPr>
        <w:rPr>
          <w:rFonts w:asciiTheme="minorHAnsi" w:hAnsiTheme="minorHAnsi" w:cstheme="minorHAnsi"/>
          <w:b/>
          <w:bCs/>
          <w:color w:val="000000" w:themeColor="text1"/>
        </w:rPr>
      </w:pPr>
      <w:r w:rsidRPr="00770255">
        <w:rPr>
          <w:rFonts w:asciiTheme="minorHAnsi" w:hAnsiTheme="minorHAnsi" w:cstheme="minorHAnsi"/>
          <w:b/>
          <w:bCs/>
          <w:color w:val="000000" w:themeColor="text1"/>
        </w:rPr>
        <w:t xml:space="preserve">Corresponding Author: </w:t>
      </w:r>
    </w:p>
    <w:p w14:paraId="6290B0BD" w14:textId="131DA856" w:rsidR="00742E56" w:rsidRPr="008311E7" w:rsidRDefault="00742E56" w:rsidP="00770255">
      <w:pPr>
        <w:rPr>
          <w:rFonts w:asciiTheme="minorHAnsi" w:hAnsiTheme="minorHAnsi" w:cstheme="minorHAnsi"/>
          <w:bCs/>
          <w:color w:val="000000" w:themeColor="text1"/>
          <w:lang w:val="de-CH"/>
        </w:rPr>
      </w:pPr>
      <w:r w:rsidRPr="008311E7">
        <w:rPr>
          <w:rFonts w:asciiTheme="minorHAnsi" w:hAnsiTheme="minorHAnsi" w:cstheme="minorHAnsi"/>
          <w:bCs/>
          <w:color w:val="000000" w:themeColor="text1"/>
          <w:lang w:val="de-CH"/>
        </w:rPr>
        <w:t xml:space="preserve">Britta Engelhardt </w:t>
      </w:r>
      <w:r w:rsidR="00770255">
        <w:rPr>
          <w:rFonts w:asciiTheme="minorHAnsi" w:hAnsiTheme="minorHAnsi" w:cstheme="minorHAnsi"/>
          <w:bCs/>
          <w:color w:val="000000" w:themeColor="text1"/>
          <w:lang w:val="de-CH"/>
        </w:rPr>
        <w:tab/>
        <w:t>(</w:t>
      </w:r>
      <w:r w:rsidRPr="008311E7">
        <w:rPr>
          <w:rFonts w:asciiTheme="minorHAnsi" w:hAnsiTheme="minorHAnsi" w:cstheme="minorHAnsi"/>
          <w:bCs/>
          <w:color w:val="000000" w:themeColor="text1"/>
          <w:lang w:val="de-CH"/>
        </w:rPr>
        <w:t>bengel@tki.unibe.ch</w:t>
      </w:r>
      <w:r w:rsidR="00770255">
        <w:rPr>
          <w:rFonts w:asciiTheme="minorHAnsi" w:hAnsiTheme="minorHAnsi" w:cstheme="minorHAnsi"/>
          <w:bCs/>
          <w:color w:val="000000" w:themeColor="text1"/>
          <w:lang w:val="de-CH"/>
        </w:rPr>
        <w:t>)</w:t>
      </w:r>
    </w:p>
    <w:p w14:paraId="63D9324D" w14:textId="1185159D" w:rsidR="00742E56" w:rsidRPr="008311E7" w:rsidRDefault="00742E56" w:rsidP="00770255">
      <w:pPr>
        <w:rPr>
          <w:rFonts w:asciiTheme="minorHAnsi" w:hAnsiTheme="minorHAnsi" w:cstheme="minorHAnsi"/>
          <w:bCs/>
          <w:color w:val="000000" w:themeColor="text1"/>
        </w:rPr>
      </w:pPr>
      <w:r w:rsidRPr="008311E7">
        <w:rPr>
          <w:rFonts w:asciiTheme="minorHAnsi" w:hAnsiTheme="minorHAnsi" w:cstheme="minorHAnsi"/>
          <w:bCs/>
          <w:color w:val="000000" w:themeColor="text1"/>
        </w:rPr>
        <w:t>Tel: (+41)-31-631 -4143</w:t>
      </w:r>
    </w:p>
    <w:p w14:paraId="1E6BA68A" w14:textId="77777777" w:rsidR="00742E56" w:rsidRPr="008311E7" w:rsidRDefault="00742E56" w:rsidP="00770255">
      <w:pPr>
        <w:rPr>
          <w:rFonts w:asciiTheme="minorHAnsi" w:hAnsiTheme="minorHAnsi" w:cstheme="minorHAnsi"/>
          <w:bCs/>
          <w:color w:val="000000" w:themeColor="text1"/>
        </w:rPr>
      </w:pPr>
    </w:p>
    <w:p w14:paraId="22E0CB8F" w14:textId="77777777" w:rsidR="00742E56" w:rsidRPr="00770255" w:rsidRDefault="00742E56" w:rsidP="00770255">
      <w:pPr>
        <w:pStyle w:val="NormalWeb"/>
        <w:spacing w:before="0" w:beforeAutospacing="0" w:after="0" w:afterAutospacing="0"/>
        <w:rPr>
          <w:rFonts w:cs="Arial"/>
          <w:b/>
          <w:bCs/>
          <w:color w:val="000000" w:themeColor="text1"/>
        </w:rPr>
      </w:pPr>
      <w:r w:rsidRPr="00770255">
        <w:rPr>
          <w:rFonts w:cs="Arial"/>
          <w:b/>
          <w:bCs/>
          <w:color w:val="000000" w:themeColor="text1"/>
        </w:rPr>
        <w:t>Email Addresses of Co-authors:</w:t>
      </w:r>
    </w:p>
    <w:p w14:paraId="24EDF51B" w14:textId="3D467CA4" w:rsidR="00742E56" w:rsidRPr="008311E7" w:rsidRDefault="00742E56" w:rsidP="00770255">
      <w:pPr>
        <w:pStyle w:val="NormalWeb"/>
        <w:spacing w:before="0" w:beforeAutospacing="0" w:after="0" w:afterAutospacing="0"/>
        <w:rPr>
          <w:rFonts w:cs="Arial"/>
          <w:bCs/>
          <w:color w:val="000000" w:themeColor="text1"/>
        </w:rPr>
      </w:pPr>
      <w:r w:rsidRPr="008311E7">
        <w:rPr>
          <w:rFonts w:cs="Arial"/>
          <w:bCs/>
          <w:color w:val="000000" w:themeColor="text1"/>
        </w:rPr>
        <w:t xml:space="preserve">Silvia </w:t>
      </w:r>
      <w:proofErr w:type="spellStart"/>
      <w:r w:rsidRPr="008311E7">
        <w:rPr>
          <w:rFonts w:cs="Arial"/>
          <w:bCs/>
          <w:color w:val="000000" w:themeColor="text1"/>
        </w:rPr>
        <w:t>Tietz</w:t>
      </w:r>
      <w:proofErr w:type="spellEnd"/>
      <w:r w:rsidRPr="008311E7">
        <w:rPr>
          <w:rFonts w:cs="Arial"/>
          <w:bCs/>
          <w:color w:val="000000" w:themeColor="text1"/>
        </w:rPr>
        <w:tab/>
      </w:r>
      <w:r w:rsidR="00770255">
        <w:rPr>
          <w:rFonts w:cs="Arial"/>
          <w:bCs/>
          <w:color w:val="000000" w:themeColor="text1"/>
        </w:rPr>
        <w:tab/>
      </w:r>
      <w:r w:rsidRPr="008311E7">
        <w:rPr>
          <w:rFonts w:cs="Arial"/>
          <w:bCs/>
          <w:color w:val="000000" w:themeColor="text1"/>
        </w:rPr>
        <w:t>(silvia.tietz@tki.unibe.ch)</w:t>
      </w:r>
    </w:p>
    <w:p w14:paraId="60FCB589" w14:textId="42D11221" w:rsidR="00D04A95" w:rsidRPr="008311E7" w:rsidRDefault="00D04A95" w:rsidP="00770255">
      <w:pPr>
        <w:rPr>
          <w:rFonts w:asciiTheme="minorHAnsi" w:hAnsiTheme="minorHAnsi" w:cstheme="minorHAnsi"/>
          <w:bCs/>
          <w:color w:val="000000" w:themeColor="text1"/>
        </w:rPr>
      </w:pPr>
    </w:p>
    <w:p w14:paraId="71B79AC9" w14:textId="18FEE3C5" w:rsidR="006305D7" w:rsidRPr="008311E7" w:rsidRDefault="006305D7" w:rsidP="00770255">
      <w:pPr>
        <w:pStyle w:val="NormalWeb"/>
        <w:spacing w:before="0" w:beforeAutospacing="0" w:after="0" w:afterAutospacing="0"/>
        <w:rPr>
          <w:rFonts w:asciiTheme="minorHAnsi" w:hAnsiTheme="minorHAnsi" w:cstheme="minorHAnsi"/>
          <w:b/>
          <w:bCs/>
          <w:color w:val="000000" w:themeColor="text1"/>
        </w:rPr>
      </w:pPr>
      <w:r w:rsidRPr="008311E7">
        <w:rPr>
          <w:rFonts w:asciiTheme="minorHAnsi" w:hAnsiTheme="minorHAnsi" w:cstheme="minorHAnsi"/>
          <w:b/>
          <w:bCs/>
          <w:color w:val="000000" w:themeColor="text1"/>
        </w:rPr>
        <w:t>KEYWORDS:</w:t>
      </w:r>
    </w:p>
    <w:p w14:paraId="18DBD522" w14:textId="77777777" w:rsidR="007800CA" w:rsidRPr="008311E7" w:rsidRDefault="007800CA" w:rsidP="00770255">
      <w:pPr>
        <w:pStyle w:val="NormalWeb"/>
        <w:spacing w:before="0" w:beforeAutospacing="0" w:after="0" w:afterAutospacing="0"/>
        <w:rPr>
          <w:rFonts w:asciiTheme="minorHAnsi" w:hAnsiTheme="minorHAnsi" w:cstheme="minorHAnsi"/>
          <w:color w:val="000000" w:themeColor="text1"/>
        </w:rPr>
      </w:pPr>
    </w:p>
    <w:p w14:paraId="2DCF77CB" w14:textId="255A1CDE" w:rsidR="00487F3C" w:rsidRPr="008311E7" w:rsidRDefault="00770255" w:rsidP="00770255">
      <w:pPr>
        <w:rPr>
          <w:rFonts w:cs="Arial"/>
          <w:color w:val="000000" w:themeColor="text1"/>
        </w:rPr>
      </w:pPr>
      <w:r>
        <w:rPr>
          <w:rFonts w:cs="Arial"/>
          <w:color w:val="000000" w:themeColor="text1"/>
        </w:rPr>
        <w:t>e</w:t>
      </w:r>
      <w:r w:rsidR="00487F3C" w:rsidRPr="008311E7">
        <w:rPr>
          <w:rFonts w:cs="Arial"/>
          <w:color w:val="000000" w:themeColor="text1"/>
        </w:rPr>
        <w:t xml:space="preserve">xperimental autoimmune encephalomyelitis, </w:t>
      </w:r>
      <w:r w:rsidR="00A84D97" w:rsidRPr="00A84D97">
        <w:rPr>
          <w:rFonts w:cs="Arial"/>
          <w:color w:val="000000" w:themeColor="text1"/>
        </w:rPr>
        <w:t>in vivo</w:t>
      </w:r>
      <w:r w:rsidR="00487F3C" w:rsidRPr="008311E7">
        <w:rPr>
          <w:rFonts w:cs="Arial"/>
          <w:color w:val="000000" w:themeColor="text1"/>
        </w:rPr>
        <w:t xml:space="preserve"> permeability, in situ zymography, blood-brain barrier, glia limitans, neurovascular unit</w:t>
      </w:r>
    </w:p>
    <w:p w14:paraId="1CB4E390" w14:textId="77777777" w:rsidR="006305D7" w:rsidRPr="008311E7" w:rsidRDefault="006305D7" w:rsidP="00770255">
      <w:pPr>
        <w:pStyle w:val="NormalWeb"/>
        <w:spacing w:before="0" w:beforeAutospacing="0" w:after="0" w:afterAutospacing="0"/>
        <w:rPr>
          <w:rFonts w:asciiTheme="minorHAnsi" w:hAnsiTheme="minorHAnsi" w:cstheme="minorHAnsi"/>
          <w:color w:val="000000" w:themeColor="text1"/>
        </w:rPr>
      </w:pPr>
    </w:p>
    <w:p w14:paraId="628AC4B5" w14:textId="1E43A39B" w:rsidR="006305D7" w:rsidRPr="008311E7" w:rsidRDefault="00086FF5" w:rsidP="00770255">
      <w:pPr>
        <w:rPr>
          <w:rFonts w:asciiTheme="minorHAnsi" w:hAnsiTheme="minorHAnsi" w:cstheme="minorHAnsi"/>
          <w:color w:val="000000" w:themeColor="text1"/>
        </w:rPr>
      </w:pPr>
      <w:r w:rsidRPr="008311E7">
        <w:rPr>
          <w:rFonts w:asciiTheme="minorHAnsi" w:hAnsiTheme="minorHAnsi" w:cstheme="minorHAnsi"/>
          <w:b/>
          <w:bCs/>
          <w:color w:val="000000" w:themeColor="text1"/>
        </w:rPr>
        <w:t>SUMMARY</w:t>
      </w:r>
      <w:r w:rsidR="006305D7" w:rsidRPr="008311E7">
        <w:rPr>
          <w:rFonts w:asciiTheme="minorHAnsi" w:hAnsiTheme="minorHAnsi" w:cstheme="minorHAnsi"/>
          <w:b/>
          <w:bCs/>
          <w:color w:val="000000" w:themeColor="text1"/>
        </w:rPr>
        <w:t>:</w:t>
      </w:r>
      <w:r w:rsidR="006305D7" w:rsidRPr="008311E7">
        <w:rPr>
          <w:rFonts w:asciiTheme="minorHAnsi" w:hAnsiTheme="minorHAnsi" w:cstheme="minorHAnsi"/>
          <w:color w:val="000000" w:themeColor="text1"/>
        </w:rPr>
        <w:t xml:space="preserve"> </w:t>
      </w:r>
    </w:p>
    <w:p w14:paraId="464CFCED" w14:textId="77777777" w:rsidR="007800CA" w:rsidRPr="008311E7" w:rsidRDefault="007800CA" w:rsidP="00770255">
      <w:pPr>
        <w:rPr>
          <w:rFonts w:asciiTheme="minorHAnsi" w:hAnsiTheme="minorHAnsi" w:cstheme="minorHAnsi"/>
          <w:color w:val="000000" w:themeColor="text1"/>
        </w:rPr>
      </w:pPr>
    </w:p>
    <w:p w14:paraId="28424D83" w14:textId="0089B59C" w:rsidR="005A778D" w:rsidRPr="008311E7" w:rsidRDefault="005A778D" w:rsidP="00770255">
      <w:pPr>
        <w:widowControl/>
        <w:tabs>
          <w:tab w:val="left" w:pos="0"/>
        </w:tabs>
        <w:rPr>
          <w:rFonts w:asciiTheme="minorHAnsi" w:hAnsiTheme="minorHAnsi" w:cstheme="minorHAnsi"/>
          <w:color w:val="000000" w:themeColor="text1"/>
        </w:rPr>
      </w:pPr>
      <w:r w:rsidRPr="008311E7">
        <w:rPr>
          <w:rFonts w:cs="Arial"/>
          <w:color w:val="000000" w:themeColor="text1"/>
        </w:rPr>
        <w:t>Here, we present protocols to investigate imp</w:t>
      </w:r>
      <w:r w:rsidR="009D3812" w:rsidRPr="008311E7">
        <w:rPr>
          <w:rFonts w:cs="Arial"/>
          <w:color w:val="000000" w:themeColor="text1"/>
        </w:rPr>
        <w:t>air</w:t>
      </w:r>
      <w:r w:rsidRPr="008311E7">
        <w:rPr>
          <w:rFonts w:cs="Arial"/>
          <w:color w:val="000000" w:themeColor="text1"/>
        </w:rPr>
        <w:t>ment of the neurovascular unit during experimental autoimmune encephalomyelitis</w:t>
      </w:r>
      <w:r w:rsidR="009D3812" w:rsidRPr="00770255">
        <w:rPr>
          <w:rFonts w:cs="Arial"/>
          <w:i/>
          <w:color w:val="000000" w:themeColor="text1"/>
        </w:rPr>
        <w:t xml:space="preserve"> </w:t>
      </w:r>
      <w:r w:rsidR="00A84D97" w:rsidRPr="00A84D97">
        <w:rPr>
          <w:rFonts w:cs="Arial"/>
          <w:color w:val="000000" w:themeColor="text1"/>
        </w:rPr>
        <w:t>in vivo</w:t>
      </w:r>
      <w:r w:rsidRPr="00770255">
        <w:rPr>
          <w:rFonts w:cs="Arial"/>
          <w:i/>
          <w:color w:val="000000" w:themeColor="text1"/>
        </w:rPr>
        <w:t xml:space="preserve">. </w:t>
      </w:r>
      <w:r w:rsidRPr="008311E7">
        <w:rPr>
          <w:rFonts w:cs="Arial"/>
          <w:color w:val="000000" w:themeColor="text1"/>
        </w:rPr>
        <w:t xml:space="preserve">We specifically address how to determine blood-brain barrier permeability and gelatinase activity involved in leukocyte migration across the glia limitans. </w:t>
      </w:r>
    </w:p>
    <w:p w14:paraId="7999A1F0" w14:textId="77777777" w:rsidR="005A778D" w:rsidRPr="008311E7" w:rsidRDefault="005A778D" w:rsidP="00770255">
      <w:pPr>
        <w:rPr>
          <w:rFonts w:asciiTheme="minorHAnsi" w:hAnsiTheme="minorHAnsi" w:cstheme="minorHAnsi"/>
          <w:color w:val="000000" w:themeColor="text1"/>
        </w:rPr>
      </w:pPr>
    </w:p>
    <w:p w14:paraId="64FB8590" w14:textId="5EEA9396" w:rsidR="006305D7" w:rsidRPr="008311E7" w:rsidRDefault="006305D7" w:rsidP="00770255">
      <w:pPr>
        <w:rPr>
          <w:rFonts w:asciiTheme="minorHAnsi" w:hAnsiTheme="minorHAnsi" w:cstheme="minorHAnsi"/>
          <w:color w:val="000000" w:themeColor="text1"/>
        </w:rPr>
      </w:pPr>
      <w:r w:rsidRPr="008311E7">
        <w:rPr>
          <w:rFonts w:asciiTheme="minorHAnsi" w:hAnsiTheme="minorHAnsi" w:cstheme="minorHAnsi"/>
          <w:b/>
          <w:bCs/>
          <w:color w:val="000000" w:themeColor="text1"/>
        </w:rPr>
        <w:t>ABSTRACT:</w:t>
      </w:r>
      <w:r w:rsidRPr="008311E7">
        <w:rPr>
          <w:rFonts w:asciiTheme="minorHAnsi" w:hAnsiTheme="minorHAnsi" w:cstheme="minorHAnsi"/>
          <w:color w:val="000000" w:themeColor="text1"/>
        </w:rPr>
        <w:t xml:space="preserve"> </w:t>
      </w:r>
    </w:p>
    <w:p w14:paraId="03757D62" w14:textId="77777777" w:rsidR="007800CA" w:rsidRPr="008311E7" w:rsidRDefault="007800CA" w:rsidP="00770255">
      <w:pPr>
        <w:rPr>
          <w:rFonts w:asciiTheme="minorHAnsi" w:hAnsiTheme="minorHAnsi" w:cstheme="minorHAnsi"/>
          <w:color w:val="000000" w:themeColor="text1"/>
        </w:rPr>
      </w:pPr>
    </w:p>
    <w:p w14:paraId="3B9DF061" w14:textId="77536BEB" w:rsidR="006670F6" w:rsidRPr="008311E7" w:rsidRDefault="00487F3C" w:rsidP="00770255">
      <w:pPr>
        <w:rPr>
          <w:rFonts w:cs="Arial"/>
          <w:color w:val="000000" w:themeColor="text1"/>
        </w:rPr>
      </w:pPr>
      <w:r w:rsidRPr="008311E7">
        <w:rPr>
          <w:rFonts w:cs="Arial"/>
          <w:color w:val="000000" w:themeColor="text1"/>
        </w:rPr>
        <w:t xml:space="preserve">The neurovascular unit (NVU) is composed of microvascular endothelial cells forming the blood-brain barrier (BBB), an endothelial basement membrane with embedded pericytes, and the glia limitans </w:t>
      </w:r>
      <w:r w:rsidR="006670F6" w:rsidRPr="008311E7">
        <w:rPr>
          <w:rFonts w:cs="Arial"/>
          <w:color w:val="000000" w:themeColor="text1"/>
        </w:rPr>
        <w:t>composed by the</w:t>
      </w:r>
      <w:r w:rsidRPr="008311E7">
        <w:rPr>
          <w:rFonts w:cs="Arial"/>
          <w:color w:val="000000" w:themeColor="text1"/>
        </w:rPr>
        <w:t xml:space="preserve"> parenchymal basement membrane and astrocytic end-fee</w:t>
      </w:r>
      <w:r w:rsidR="000A4199" w:rsidRPr="008311E7">
        <w:rPr>
          <w:rFonts w:cs="Arial"/>
          <w:color w:val="000000" w:themeColor="text1"/>
        </w:rPr>
        <w:t>t</w:t>
      </w:r>
      <w:r w:rsidRPr="008311E7">
        <w:rPr>
          <w:rFonts w:cs="Arial"/>
          <w:color w:val="000000" w:themeColor="text1"/>
        </w:rPr>
        <w:t xml:space="preserve"> </w:t>
      </w:r>
      <w:r w:rsidR="006670F6" w:rsidRPr="008311E7">
        <w:rPr>
          <w:rFonts w:cs="Arial"/>
          <w:color w:val="000000" w:themeColor="text1"/>
        </w:rPr>
        <w:t xml:space="preserve">embracing </w:t>
      </w:r>
      <w:r w:rsidRPr="008311E7">
        <w:rPr>
          <w:rFonts w:cs="Arial"/>
          <w:color w:val="000000" w:themeColor="text1"/>
        </w:rPr>
        <w:t xml:space="preserve">the abluminal aspect of central nervous system (CNS) </w:t>
      </w:r>
      <w:proofErr w:type="spellStart"/>
      <w:r w:rsidRPr="008311E7">
        <w:rPr>
          <w:rFonts w:cs="Arial"/>
          <w:color w:val="000000" w:themeColor="text1"/>
        </w:rPr>
        <w:t>microvessels</w:t>
      </w:r>
      <w:proofErr w:type="spellEnd"/>
      <w:r w:rsidRPr="008311E7">
        <w:rPr>
          <w:rFonts w:cs="Arial"/>
          <w:color w:val="000000" w:themeColor="text1"/>
        </w:rPr>
        <w:t xml:space="preserve">. </w:t>
      </w:r>
      <w:r w:rsidR="006670F6" w:rsidRPr="008311E7">
        <w:rPr>
          <w:rFonts w:cs="Arial"/>
          <w:color w:val="000000" w:themeColor="text1"/>
        </w:rPr>
        <w:t>In addition to maintaining</w:t>
      </w:r>
      <w:r w:rsidRPr="008311E7">
        <w:rPr>
          <w:rFonts w:cs="Arial"/>
          <w:color w:val="000000" w:themeColor="text1"/>
        </w:rPr>
        <w:t xml:space="preserve"> CNS </w:t>
      </w:r>
      <w:r w:rsidR="006670F6" w:rsidRPr="008311E7">
        <w:rPr>
          <w:rFonts w:cs="Arial"/>
          <w:color w:val="000000" w:themeColor="text1"/>
        </w:rPr>
        <w:t>homeostasis</w:t>
      </w:r>
      <w:r w:rsidR="00770255">
        <w:rPr>
          <w:rFonts w:cs="Arial"/>
          <w:color w:val="000000" w:themeColor="text1"/>
        </w:rPr>
        <w:t>,</w:t>
      </w:r>
      <w:r w:rsidR="006670F6" w:rsidRPr="008311E7">
        <w:rPr>
          <w:rFonts w:cs="Arial"/>
          <w:color w:val="000000" w:themeColor="text1"/>
        </w:rPr>
        <w:t xml:space="preserve"> the NVU</w:t>
      </w:r>
      <w:r w:rsidRPr="008311E7">
        <w:rPr>
          <w:rFonts w:cs="Arial"/>
          <w:color w:val="000000" w:themeColor="text1"/>
        </w:rPr>
        <w:t xml:space="preserve"> controls immune cell trafficking into the CNS</w:t>
      </w:r>
      <w:r w:rsidR="006670F6" w:rsidRPr="008311E7">
        <w:rPr>
          <w:rFonts w:cs="Arial"/>
          <w:color w:val="000000" w:themeColor="text1"/>
        </w:rPr>
        <w:t xml:space="preserve">. </w:t>
      </w:r>
      <w:r w:rsidRPr="008311E7">
        <w:rPr>
          <w:rFonts w:cs="Arial"/>
          <w:color w:val="000000" w:themeColor="text1"/>
        </w:rPr>
        <w:t>During immun</w:t>
      </w:r>
      <w:r w:rsidR="009D3812" w:rsidRPr="008311E7">
        <w:rPr>
          <w:rFonts w:cs="Arial"/>
          <w:color w:val="000000" w:themeColor="text1"/>
        </w:rPr>
        <w:t xml:space="preserve">e </w:t>
      </w:r>
      <w:r w:rsidRPr="008311E7">
        <w:rPr>
          <w:rFonts w:cs="Arial"/>
          <w:color w:val="000000" w:themeColor="text1"/>
        </w:rPr>
        <w:t>surveillance of the CNS</w:t>
      </w:r>
      <w:r w:rsidR="009D3812" w:rsidRPr="008311E7">
        <w:rPr>
          <w:rFonts w:cs="Arial"/>
          <w:color w:val="000000" w:themeColor="text1"/>
        </w:rPr>
        <w:t>,</w:t>
      </w:r>
      <w:r w:rsidRPr="008311E7">
        <w:rPr>
          <w:rFonts w:cs="Arial"/>
          <w:color w:val="000000" w:themeColor="text1"/>
        </w:rPr>
        <w:t xml:space="preserve"> low numbers of </w:t>
      </w:r>
      <w:r w:rsidR="006670F6" w:rsidRPr="008311E7">
        <w:rPr>
          <w:rFonts w:cs="Arial"/>
          <w:color w:val="000000" w:themeColor="text1"/>
        </w:rPr>
        <w:t>activated lymphocytes</w:t>
      </w:r>
      <w:r w:rsidRPr="008311E7">
        <w:rPr>
          <w:rFonts w:cs="Arial"/>
          <w:color w:val="000000" w:themeColor="text1"/>
        </w:rPr>
        <w:t xml:space="preserve"> can cross the endothelial barrier</w:t>
      </w:r>
      <w:r w:rsidR="006670F6" w:rsidRPr="008311E7">
        <w:rPr>
          <w:rFonts w:cs="Arial"/>
          <w:color w:val="000000" w:themeColor="text1"/>
        </w:rPr>
        <w:t xml:space="preserve"> without causing </w:t>
      </w:r>
      <w:r w:rsidRPr="008311E7">
        <w:rPr>
          <w:rFonts w:cs="Arial"/>
          <w:color w:val="000000" w:themeColor="text1"/>
        </w:rPr>
        <w:t>BBB dysfunction or clinical disease. In contrast, during neuroinflammation</w:t>
      </w:r>
      <w:r w:rsidR="00FB27E5">
        <w:rPr>
          <w:rFonts w:cs="Arial"/>
          <w:color w:val="000000" w:themeColor="text1"/>
        </w:rPr>
        <w:t>,</w:t>
      </w:r>
      <w:r w:rsidRPr="008311E7">
        <w:rPr>
          <w:rFonts w:cs="Arial"/>
          <w:color w:val="000000" w:themeColor="text1"/>
        </w:rPr>
        <w:t xml:space="preserve"> such as in multiple sclerosis or its animal model</w:t>
      </w:r>
      <w:r w:rsidR="00FB27E5">
        <w:rPr>
          <w:rFonts w:cs="Arial"/>
          <w:color w:val="000000" w:themeColor="text1"/>
        </w:rPr>
        <w:t>,</w:t>
      </w:r>
      <w:r w:rsidRPr="008311E7">
        <w:rPr>
          <w:rFonts w:cs="Arial"/>
          <w:color w:val="000000" w:themeColor="text1"/>
        </w:rPr>
        <w:t xml:space="preserve"> experimental autoimmune encephalomyelitis (EAE)</w:t>
      </w:r>
      <w:r w:rsidR="00FB27E5">
        <w:rPr>
          <w:rFonts w:cs="Arial"/>
          <w:color w:val="000000" w:themeColor="text1"/>
        </w:rPr>
        <w:t>,</w:t>
      </w:r>
      <w:r w:rsidRPr="008311E7">
        <w:rPr>
          <w:rFonts w:cs="Arial"/>
          <w:color w:val="000000" w:themeColor="text1"/>
        </w:rPr>
        <w:t xml:space="preserve"> </w:t>
      </w:r>
      <w:proofErr w:type="gramStart"/>
      <w:r w:rsidRPr="008311E7">
        <w:rPr>
          <w:rFonts w:cs="Arial"/>
          <w:color w:val="000000" w:themeColor="text1"/>
        </w:rPr>
        <w:t>a large number of</w:t>
      </w:r>
      <w:proofErr w:type="gramEnd"/>
      <w:r w:rsidRPr="008311E7">
        <w:rPr>
          <w:rFonts w:cs="Arial"/>
          <w:color w:val="000000" w:themeColor="text1"/>
        </w:rPr>
        <w:t xml:space="preserve"> immune cells can cross the BBB and subsequently the glia limitans</w:t>
      </w:r>
      <w:r w:rsidR="00FB27E5">
        <w:rPr>
          <w:rFonts w:cs="Arial"/>
          <w:color w:val="000000" w:themeColor="text1"/>
        </w:rPr>
        <w:t>,</w:t>
      </w:r>
      <w:r w:rsidRPr="008311E7">
        <w:rPr>
          <w:rFonts w:cs="Arial"/>
          <w:color w:val="000000" w:themeColor="text1"/>
        </w:rPr>
        <w:t xml:space="preserve"> eventually reaching the CNS parenchyma leading to clinical disease. </w:t>
      </w:r>
    </w:p>
    <w:p w14:paraId="70CA216F" w14:textId="60232FEB" w:rsidR="00487F3C" w:rsidRPr="008311E7" w:rsidRDefault="006670F6" w:rsidP="00770255">
      <w:pPr>
        <w:rPr>
          <w:rFonts w:cs="Arial"/>
          <w:color w:val="000000" w:themeColor="text1"/>
        </w:rPr>
      </w:pPr>
      <w:r w:rsidRPr="008311E7">
        <w:rPr>
          <w:rFonts w:cs="Arial"/>
          <w:color w:val="000000" w:themeColor="text1"/>
        </w:rPr>
        <w:t xml:space="preserve">Immune cell migration into the CNS parenchyma is thus a two-step process that involves a sequential migration across the endothelial and glial barrier of the NVU employing distinct </w:t>
      </w:r>
      <w:r w:rsidR="00487F3C" w:rsidRPr="008311E7">
        <w:rPr>
          <w:rFonts w:cs="Arial"/>
          <w:color w:val="000000" w:themeColor="text1"/>
        </w:rPr>
        <w:t xml:space="preserve">molecular mechanisms. </w:t>
      </w:r>
      <w:r w:rsidR="001069A7" w:rsidRPr="008311E7">
        <w:rPr>
          <w:rFonts w:cs="Arial"/>
          <w:color w:val="000000" w:themeColor="text1"/>
        </w:rPr>
        <w:t>If</w:t>
      </w:r>
      <w:r w:rsidR="00FB27E5">
        <w:rPr>
          <w:rFonts w:cs="Arial"/>
          <w:color w:val="000000" w:themeColor="text1"/>
        </w:rPr>
        <w:t>,</w:t>
      </w:r>
      <w:r w:rsidR="001069A7" w:rsidRPr="008311E7">
        <w:rPr>
          <w:rFonts w:cs="Arial"/>
          <w:color w:val="000000" w:themeColor="text1"/>
        </w:rPr>
        <w:t xml:space="preserve"> f</w:t>
      </w:r>
      <w:r w:rsidRPr="008311E7">
        <w:rPr>
          <w:rFonts w:cs="Arial"/>
          <w:color w:val="000000" w:themeColor="text1"/>
        </w:rPr>
        <w:t xml:space="preserve">ollowing their passage across the </w:t>
      </w:r>
      <w:r w:rsidR="00487F3C" w:rsidRPr="008311E7">
        <w:rPr>
          <w:rFonts w:cs="Arial"/>
          <w:color w:val="000000" w:themeColor="text1"/>
        </w:rPr>
        <w:t>endothelial barrier</w:t>
      </w:r>
      <w:r w:rsidRPr="008311E7">
        <w:rPr>
          <w:rFonts w:cs="Arial"/>
          <w:color w:val="000000" w:themeColor="text1"/>
        </w:rPr>
        <w:t>,</w:t>
      </w:r>
      <w:r w:rsidR="00487F3C" w:rsidRPr="008311E7">
        <w:rPr>
          <w:rFonts w:cs="Arial"/>
          <w:color w:val="000000" w:themeColor="text1"/>
        </w:rPr>
        <w:t xml:space="preserve"> T cells </w:t>
      </w:r>
      <w:r w:rsidRPr="008311E7">
        <w:rPr>
          <w:rFonts w:cs="Arial"/>
          <w:color w:val="000000" w:themeColor="text1"/>
        </w:rPr>
        <w:t>encounter their cognate antigen on perivascular antigen-presenting cells</w:t>
      </w:r>
      <w:r w:rsidR="009D3812" w:rsidRPr="008311E7">
        <w:rPr>
          <w:rFonts w:cs="Arial"/>
          <w:color w:val="000000" w:themeColor="text1"/>
        </w:rPr>
        <w:t>,</w:t>
      </w:r>
      <w:r w:rsidRPr="008311E7">
        <w:rPr>
          <w:rFonts w:cs="Arial"/>
          <w:color w:val="000000" w:themeColor="text1"/>
        </w:rPr>
        <w:t xml:space="preserve"> </w:t>
      </w:r>
      <w:r w:rsidR="001069A7" w:rsidRPr="008311E7">
        <w:rPr>
          <w:rFonts w:cs="Arial"/>
          <w:color w:val="000000" w:themeColor="text1"/>
        </w:rPr>
        <w:t xml:space="preserve">their local reactivation </w:t>
      </w:r>
      <w:r w:rsidR="001069A7" w:rsidRPr="008311E7">
        <w:rPr>
          <w:rFonts w:cs="Arial"/>
          <w:color w:val="000000" w:themeColor="text1"/>
        </w:rPr>
        <w:lastRenderedPageBreak/>
        <w:t xml:space="preserve">will </w:t>
      </w:r>
      <w:r w:rsidR="00487F3C" w:rsidRPr="008311E7">
        <w:rPr>
          <w:rFonts w:cs="Arial"/>
          <w:color w:val="000000" w:themeColor="text1"/>
        </w:rPr>
        <w:t xml:space="preserve">initiate subsequent mechanisms </w:t>
      </w:r>
      <w:r w:rsidR="001069A7" w:rsidRPr="008311E7">
        <w:rPr>
          <w:rFonts w:cs="Arial"/>
          <w:color w:val="000000" w:themeColor="text1"/>
        </w:rPr>
        <w:t>leading</w:t>
      </w:r>
      <w:r w:rsidR="00487F3C" w:rsidRPr="008311E7">
        <w:rPr>
          <w:rFonts w:cs="Arial"/>
          <w:color w:val="000000" w:themeColor="text1"/>
        </w:rPr>
        <w:t xml:space="preserve"> to the </w:t>
      </w:r>
      <w:r w:rsidR="001069A7" w:rsidRPr="008311E7">
        <w:rPr>
          <w:rFonts w:cs="Arial"/>
          <w:color w:val="000000" w:themeColor="text1"/>
        </w:rPr>
        <w:t xml:space="preserve">focal </w:t>
      </w:r>
      <w:r w:rsidR="00487F3C" w:rsidRPr="008311E7">
        <w:rPr>
          <w:rFonts w:cs="Arial"/>
          <w:color w:val="000000" w:themeColor="text1"/>
        </w:rPr>
        <w:t xml:space="preserve">activation of </w:t>
      </w:r>
      <w:r w:rsidR="001069A7" w:rsidRPr="008311E7">
        <w:rPr>
          <w:rFonts w:cs="Arial"/>
          <w:color w:val="000000" w:themeColor="text1"/>
        </w:rPr>
        <w:t>gelatinases</w:t>
      </w:r>
      <w:r w:rsidR="00487F3C" w:rsidRPr="008311E7">
        <w:rPr>
          <w:rFonts w:cs="Arial"/>
          <w:color w:val="000000" w:themeColor="text1"/>
        </w:rPr>
        <w:t>, which will enable the T cells to cross the glial barrier and enter the CNS parench</w:t>
      </w:r>
      <w:r w:rsidR="001069A7" w:rsidRPr="008311E7">
        <w:rPr>
          <w:rFonts w:cs="Arial"/>
          <w:color w:val="000000" w:themeColor="text1"/>
        </w:rPr>
        <w:t>y</w:t>
      </w:r>
      <w:r w:rsidR="00487F3C" w:rsidRPr="008311E7">
        <w:rPr>
          <w:rFonts w:cs="Arial"/>
          <w:color w:val="000000" w:themeColor="text1"/>
        </w:rPr>
        <w:t>ma. Thus, assessing both BBB permeability and MMP activity in spatial correlation to immune cell</w:t>
      </w:r>
      <w:r w:rsidR="00453E55" w:rsidRPr="008311E7">
        <w:rPr>
          <w:rFonts w:cs="Arial"/>
          <w:color w:val="000000" w:themeColor="text1"/>
        </w:rPr>
        <w:t xml:space="preserve"> accumulation</w:t>
      </w:r>
      <w:r w:rsidR="00487F3C" w:rsidRPr="008311E7">
        <w:rPr>
          <w:rFonts w:cs="Arial"/>
          <w:color w:val="000000" w:themeColor="text1"/>
        </w:rPr>
        <w:t xml:space="preserve"> in the CNS during EAE allows</w:t>
      </w:r>
      <w:r w:rsidR="00FB27E5">
        <w:rPr>
          <w:rFonts w:cs="Arial"/>
          <w:color w:val="000000" w:themeColor="text1"/>
        </w:rPr>
        <w:t xml:space="preserve"> specification of</w:t>
      </w:r>
      <w:r w:rsidR="00453E55" w:rsidRPr="008311E7">
        <w:rPr>
          <w:rFonts w:cs="Arial"/>
          <w:color w:val="000000" w:themeColor="text1"/>
        </w:rPr>
        <w:t xml:space="preserve"> loss of integri</w:t>
      </w:r>
      <w:r w:rsidR="009543B1" w:rsidRPr="008311E7">
        <w:rPr>
          <w:rFonts w:cs="Arial"/>
          <w:color w:val="000000" w:themeColor="text1"/>
        </w:rPr>
        <w:t>t</w:t>
      </w:r>
      <w:r w:rsidR="00453E55" w:rsidRPr="008311E7">
        <w:rPr>
          <w:rFonts w:cs="Arial"/>
          <w:color w:val="000000" w:themeColor="text1"/>
        </w:rPr>
        <w:t>y of the endothelial and glial barriers of the NVU.</w:t>
      </w:r>
      <w:r w:rsidR="00770255">
        <w:rPr>
          <w:rFonts w:cs="Arial"/>
          <w:color w:val="000000" w:themeColor="text1"/>
        </w:rPr>
        <w:t xml:space="preserve"> </w:t>
      </w:r>
    </w:p>
    <w:p w14:paraId="4C7D5FD5" w14:textId="72C39189" w:rsidR="006305D7" w:rsidRPr="008311E7" w:rsidRDefault="00487F3C" w:rsidP="00770255">
      <w:pPr>
        <w:rPr>
          <w:rFonts w:cs="Arial"/>
          <w:color w:val="000000" w:themeColor="text1"/>
        </w:rPr>
      </w:pPr>
      <w:r w:rsidRPr="008311E7">
        <w:rPr>
          <w:rFonts w:cs="Arial"/>
          <w:color w:val="000000" w:themeColor="text1"/>
        </w:rPr>
        <w:t xml:space="preserve">We </w:t>
      </w:r>
      <w:r w:rsidR="00FB27E5">
        <w:rPr>
          <w:rFonts w:cs="Arial"/>
          <w:color w:val="000000" w:themeColor="text1"/>
        </w:rPr>
        <w:t>show here</w:t>
      </w:r>
      <w:r w:rsidRPr="008311E7">
        <w:rPr>
          <w:rFonts w:cs="Arial"/>
          <w:color w:val="000000" w:themeColor="text1"/>
        </w:rPr>
        <w:t xml:space="preserve"> how to induce EAE in C57BL/6 mice </w:t>
      </w:r>
      <w:r w:rsidR="00453E55" w:rsidRPr="008311E7">
        <w:rPr>
          <w:rFonts w:cs="Arial"/>
          <w:color w:val="000000" w:themeColor="text1"/>
        </w:rPr>
        <w:t xml:space="preserve">by active immunization </w:t>
      </w:r>
      <w:r w:rsidRPr="008311E7">
        <w:rPr>
          <w:rFonts w:cs="Arial"/>
          <w:color w:val="000000" w:themeColor="text1"/>
        </w:rPr>
        <w:t xml:space="preserve">and subsequently analyze BBB permeability </w:t>
      </w:r>
      <w:r w:rsidR="00A84D97" w:rsidRPr="00A84D97">
        <w:rPr>
          <w:rFonts w:cs="Arial"/>
          <w:color w:val="000000" w:themeColor="text1"/>
        </w:rPr>
        <w:t>in vivo</w:t>
      </w:r>
      <w:r w:rsidRPr="00FB27E5">
        <w:rPr>
          <w:rFonts w:cs="Arial"/>
          <w:color w:val="000000" w:themeColor="text1"/>
        </w:rPr>
        <w:t xml:space="preserve"> using </w:t>
      </w:r>
      <w:r w:rsidR="00453E55" w:rsidRPr="00FB27E5">
        <w:rPr>
          <w:rFonts w:cs="Arial"/>
          <w:color w:val="000000" w:themeColor="text1"/>
        </w:rPr>
        <w:t xml:space="preserve">a combination of exogenous </w:t>
      </w:r>
      <w:r w:rsidRPr="00FB27E5">
        <w:rPr>
          <w:rFonts w:cs="Arial"/>
          <w:color w:val="000000" w:themeColor="text1"/>
        </w:rPr>
        <w:t xml:space="preserve">fluorescent tracers. We further show how to visualize and localize gelatinase activity </w:t>
      </w:r>
      <w:r w:rsidR="009D3812" w:rsidRPr="00FB27E5">
        <w:rPr>
          <w:rFonts w:cs="Arial"/>
          <w:color w:val="000000" w:themeColor="text1"/>
        </w:rPr>
        <w:t xml:space="preserve">at the glia limitans </w:t>
      </w:r>
      <w:r w:rsidRPr="00FB27E5">
        <w:rPr>
          <w:rFonts w:cs="Arial"/>
          <w:color w:val="000000" w:themeColor="text1"/>
        </w:rPr>
        <w:t>in EAE brains by in situ zymog</w:t>
      </w:r>
      <w:r w:rsidR="009D3812" w:rsidRPr="00FB27E5">
        <w:rPr>
          <w:rFonts w:cs="Arial"/>
          <w:color w:val="000000" w:themeColor="text1"/>
        </w:rPr>
        <w:t>r</w:t>
      </w:r>
      <w:r w:rsidRPr="00FB27E5">
        <w:rPr>
          <w:rFonts w:cs="Arial"/>
          <w:color w:val="000000" w:themeColor="text1"/>
        </w:rPr>
        <w:t xml:space="preserve">aphy </w:t>
      </w:r>
      <w:r w:rsidR="009D3812" w:rsidRPr="00FB27E5">
        <w:rPr>
          <w:rFonts w:cs="Arial"/>
          <w:color w:val="000000" w:themeColor="text1"/>
        </w:rPr>
        <w:t>combine</w:t>
      </w:r>
      <w:r w:rsidR="009D3812" w:rsidRPr="008311E7">
        <w:rPr>
          <w:rFonts w:cs="Arial"/>
          <w:color w:val="000000" w:themeColor="text1"/>
        </w:rPr>
        <w:t>d with</w:t>
      </w:r>
      <w:r w:rsidRPr="008311E7">
        <w:rPr>
          <w:rFonts w:cs="Arial"/>
          <w:color w:val="000000" w:themeColor="text1"/>
        </w:rPr>
        <w:t xml:space="preserve"> immunofluorescent staining of </w:t>
      </w:r>
      <w:r w:rsidR="009D3812" w:rsidRPr="008311E7">
        <w:rPr>
          <w:rFonts w:cs="Arial"/>
          <w:color w:val="000000" w:themeColor="text1"/>
        </w:rPr>
        <w:t xml:space="preserve">brain barriers </w:t>
      </w:r>
      <w:r w:rsidRPr="008311E7">
        <w:rPr>
          <w:rFonts w:cs="Arial"/>
          <w:color w:val="000000" w:themeColor="text1"/>
        </w:rPr>
        <w:t>basement membranes and CD45</w:t>
      </w:r>
      <w:r w:rsidRPr="008311E7">
        <w:rPr>
          <w:rFonts w:cs="Arial"/>
          <w:color w:val="000000" w:themeColor="text1"/>
          <w:vertAlign w:val="superscript"/>
        </w:rPr>
        <w:t>+</w:t>
      </w:r>
      <w:r w:rsidRPr="008311E7">
        <w:rPr>
          <w:rFonts w:cs="Arial"/>
          <w:color w:val="000000" w:themeColor="text1"/>
        </w:rPr>
        <w:t xml:space="preserve"> invading immune cells.</w:t>
      </w:r>
    </w:p>
    <w:p w14:paraId="165C9DAE" w14:textId="77777777" w:rsidR="00487F3C" w:rsidRPr="008311E7" w:rsidRDefault="00487F3C" w:rsidP="00770255">
      <w:pPr>
        <w:rPr>
          <w:rFonts w:asciiTheme="minorHAnsi" w:hAnsiTheme="minorHAnsi" w:cstheme="minorHAnsi"/>
          <w:color w:val="000000" w:themeColor="text1"/>
        </w:rPr>
      </w:pPr>
    </w:p>
    <w:p w14:paraId="00D25F73" w14:textId="1F104FE8" w:rsidR="006305D7" w:rsidRPr="008311E7" w:rsidRDefault="006305D7" w:rsidP="00770255">
      <w:pPr>
        <w:rPr>
          <w:rFonts w:asciiTheme="minorHAnsi" w:hAnsiTheme="minorHAnsi" w:cstheme="minorHAnsi"/>
          <w:color w:val="000000" w:themeColor="text1"/>
        </w:rPr>
      </w:pPr>
      <w:r w:rsidRPr="008311E7">
        <w:rPr>
          <w:rFonts w:asciiTheme="minorHAnsi" w:hAnsiTheme="minorHAnsi" w:cstheme="minorHAnsi"/>
          <w:b/>
          <w:color w:val="000000" w:themeColor="text1"/>
        </w:rPr>
        <w:t>INTRODUCTION</w:t>
      </w:r>
      <w:r w:rsidRPr="008311E7">
        <w:rPr>
          <w:rFonts w:asciiTheme="minorHAnsi" w:hAnsiTheme="minorHAnsi" w:cstheme="minorHAnsi"/>
          <w:b/>
          <w:bCs/>
          <w:color w:val="000000" w:themeColor="text1"/>
        </w:rPr>
        <w:t>:</w:t>
      </w:r>
      <w:r w:rsidR="00770255">
        <w:rPr>
          <w:rFonts w:asciiTheme="minorHAnsi" w:hAnsiTheme="minorHAnsi" w:cstheme="minorHAnsi"/>
          <w:color w:val="000000" w:themeColor="text1"/>
        </w:rPr>
        <w:t xml:space="preserve"> </w:t>
      </w:r>
    </w:p>
    <w:p w14:paraId="5876AFF8" w14:textId="77777777" w:rsidR="007800CA" w:rsidRPr="008311E7" w:rsidRDefault="007800CA" w:rsidP="00770255">
      <w:pPr>
        <w:rPr>
          <w:rFonts w:asciiTheme="minorHAnsi" w:hAnsiTheme="minorHAnsi" w:cstheme="minorHAnsi"/>
          <w:color w:val="000000" w:themeColor="text1"/>
        </w:rPr>
      </w:pPr>
    </w:p>
    <w:p w14:paraId="287CF89B" w14:textId="704C8D04" w:rsidR="00C9220B" w:rsidRPr="008311E7" w:rsidRDefault="00487F3C" w:rsidP="00770255">
      <w:pPr>
        <w:rPr>
          <w:rFonts w:cs="Arial"/>
          <w:color w:val="000000" w:themeColor="text1"/>
        </w:rPr>
      </w:pPr>
      <w:r w:rsidRPr="008311E7">
        <w:rPr>
          <w:rFonts w:cs="Arial"/>
          <w:color w:val="000000" w:themeColor="text1"/>
        </w:rPr>
        <w:t>The central nervous system (CNS) coordinates all body and mental functions in vertebrates</w:t>
      </w:r>
      <w:r w:rsidR="00FB27E5">
        <w:rPr>
          <w:rFonts w:cs="Arial"/>
          <w:color w:val="000000" w:themeColor="text1"/>
        </w:rPr>
        <w:t>,</w:t>
      </w:r>
      <w:r w:rsidRPr="008311E7">
        <w:rPr>
          <w:rFonts w:cs="Arial"/>
          <w:color w:val="000000" w:themeColor="text1"/>
        </w:rPr>
        <w:t xml:space="preserve"> and CNS homeostasis is essential for a proper communication of neurons. CNS homeostasis is warranted by the </w:t>
      </w:r>
      <w:r w:rsidR="00CE2490" w:rsidRPr="008311E7">
        <w:rPr>
          <w:rFonts w:cs="Arial"/>
          <w:color w:val="000000" w:themeColor="text1"/>
        </w:rPr>
        <w:t xml:space="preserve">neurovascular unit (NVU), </w:t>
      </w:r>
      <w:r w:rsidRPr="008311E7">
        <w:rPr>
          <w:rFonts w:cs="Arial"/>
          <w:color w:val="000000" w:themeColor="text1"/>
        </w:rPr>
        <w:t>which protects the CNS from the changing milieu of the blood stream.</w:t>
      </w:r>
      <w:r w:rsidR="00CE2490" w:rsidRPr="008311E7">
        <w:rPr>
          <w:rFonts w:cs="Arial"/>
          <w:color w:val="000000" w:themeColor="text1"/>
        </w:rPr>
        <w:t xml:space="preserve"> The NVU is composed of CNS </w:t>
      </w:r>
      <w:bookmarkStart w:id="0" w:name="_GoBack"/>
      <w:bookmarkEnd w:id="0"/>
      <w:r w:rsidR="00CE2490" w:rsidRPr="008311E7">
        <w:rPr>
          <w:rFonts w:cs="Arial"/>
          <w:color w:val="000000" w:themeColor="text1"/>
        </w:rPr>
        <w:t>microvascular endothelial cells</w:t>
      </w:r>
      <w:r w:rsidR="00866FCE" w:rsidRPr="008311E7">
        <w:rPr>
          <w:rFonts w:cs="Arial"/>
          <w:color w:val="000000" w:themeColor="text1"/>
        </w:rPr>
        <w:t>,</w:t>
      </w:r>
      <w:r w:rsidR="00CE2490" w:rsidRPr="008311E7">
        <w:rPr>
          <w:rFonts w:cs="Arial"/>
          <w:color w:val="000000" w:themeColor="text1"/>
        </w:rPr>
        <w:t xml:space="preserve"> which are biochemically unique and establish the blood-brain barrier (</w:t>
      </w:r>
      <w:r w:rsidRPr="008311E7">
        <w:rPr>
          <w:rFonts w:cs="Arial"/>
          <w:color w:val="000000" w:themeColor="text1"/>
        </w:rPr>
        <w:t>BBB</w:t>
      </w:r>
      <w:r w:rsidR="00CE2490" w:rsidRPr="008311E7">
        <w:rPr>
          <w:rFonts w:cs="Arial"/>
          <w:color w:val="000000" w:themeColor="text1"/>
        </w:rPr>
        <w:t>)</w:t>
      </w:r>
      <w:r w:rsidRPr="008311E7">
        <w:rPr>
          <w:rFonts w:cs="Arial"/>
          <w:color w:val="000000" w:themeColor="text1"/>
        </w:rPr>
        <w:t xml:space="preserve"> </w:t>
      </w:r>
      <w:r w:rsidR="00CE2490" w:rsidRPr="008311E7">
        <w:rPr>
          <w:rFonts w:cs="Arial"/>
          <w:color w:val="000000" w:themeColor="text1"/>
        </w:rPr>
        <w:t>in continuous crosstalk with</w:t>
      </w:r>
      <w:r w:rsidRPr="008311E7">
        <w:rPr>
          <w:rFonts w:cs="Arial"/>
          <w:color w:val="000000" w:themeColor="text1"/>
        </w:rPr>
        <w:t xml:space="preserve"> pericytes, astrocytes, neurons, and extracellular matrix</w:t>
      </w:r>
      <w:r w:rsidR="002D7681" w:rsidRPr="008311E7">
        <w:rPr>
          <w:rFonts w:cs="Arial"/>
          <w:color w:val="000000" w:themeColor="text1"/>
        </w:rPr>
        <w:t xml:space="preserve"> </w:t>
      </w:r>
      <w:r w:rsidR="000536D4" w:rsidRPr="008311E7">
        <w:rPr>
          <w:rFonts w:cs="Arial"/>
          <w:color w:val="000000" w:themeColor="text1"/>
        </w:rPr>
        <w:t xml:space="preserve">(ECM) </w:t>
      </w:r>
      <w:r w:rsidR="002D7681" w:rsidRPr="008311E7">
        <w:rPr>
          <w:rFonts w:cs="Arial"/>
          <w:color w:val="000000" w:themeColor="text1"/>
        </w:rPr>
        <w:t>components</w:t>
      </w:r>
      <w:r w:rsidR="00FB27E5">
        <w:rPr>
          <w:rFonts w:cs="Arial"/>
          <w:color w:val="000000" w:themeColor="text1"/>
        </w:rPr>
        <w:t>,</w:t>
      </w:r>
      <w:r w:rsidR="002D7681" w:rsidRPr="008311E7">
        <w:rPr>
          <w:rFonts w:cs="Arial"/>
          <w:color w:val="000000" w:themeColor="text1"/>
        </w:rPr>
        <w:t xml:space="preserve"> establishing two distinct basement membranes</w:t>
      </w:r>
      <w:r w:rsidRPr="008311E7">
        <w:rPr>
          <w:rFonts w:cs="Arial"/>
          <w:color w:val="000000" w:themeColor="text1"/>
          <w:vertAlign w:val="superscript"/>
        </w:rPr>
        <w:fldChar w:fldCharType="begin"/>
      </w:r>
      <w:r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Pr="008311E7">
        <w:rPr>
          <w:rFonts w:cs="Arial"/>
          <w:color w:val="000000" w:themeColor="text1"/>
          <w:vertAlign w:val="superscript"/>
        </w:rPr>
        <w:instrText xml:space="preserve"> EN.CITE &lt;EndNote&gt;&lt;Cite&gt;&lt;Author&gt;Tietz&lt;/Author&gt;&lt;Year&gt;2015&lt;/Year&gt;&lt;RecNum&gt;21&lt;/RecNum&gt;&lt;DisplayText&gt;[1]&lt;/DisplayText&gt;&lt;record&gt;&lt;rec-number&gt;21&lt;/rec-number&gt;&lt;foreign-keys&gt;&lt;key app="EN" db-id="0w2zpvvrk0atxmezpf859ezu5d9z0p52rdp9" timestamp="1537538090"&gt;21&lt;/key&gt;&lt;/foreign-keys&gt;&lt;ref-type name="Journal Article"&gt;17&lt;/ref-type&gt;&lt;contributors&gt;&lt;authors&gt;&lt;author&gt;Tietz, S.&lt;/author&gt;&lt;author&gt;Engelhardt, B.&lt;/author&gt;&lt;/authors&gt;&lt;/contributors&gt;&lt;auth-address&gt;Theodor Kocher Institute, University of Bern, CH-3012 Bern, Switzerland.&amp;#xD;Theodor Kocher Institute, University of Bern, CH-3012 Bern, Switzerland bengel@tki.unibe.ch.&lt;/auth-address&gt;&lt;titles&gt;&lt;title&gt;Brain barriers: Crosstalk between complex tight junctions and adherens junctions&lt;/title&gt;&lt;secondary-title&gt;J Cell Biol&lt;/secondary-title&gt;&lt;/titles&gt;&lt;periodical&gt;&lt;full-title&gt;J Cell Biol&lt;/full-title&gt;&lt;/periodical&gt;&lt;pages&gt;493-506&lt;/pages&gt;&lt;volume&gt;209&lt;/volume&gt;&lt;number&gt;4&lt;/number&gt;&lt;keywords&gt;&lt;keyword&gt;Adherens Junctions/*physiology&lt;/keyword&gt;&lt;keyword&gt;Animals&lt;/keyword&gt;&lt;keyword&gt;Biological Transport&lt;/keyword&gt;&lt;keyword&gt;Blood-Brain Barrier/*physiology&lt;/keyword&gt;&lt;keyword&gt;Brain/*blood supply/metabolism&lt;/keyword&gt;&lt;keyword&gt;Endothelial Cells/physiology&lt;/keyword&gt;&lt;keyword&gt;Endothelium, Vascular/metabolism&lt;/keyword&gt;&lt;keyword&gt;Humans&lt;/keyword&gt;&lt;keyword&gt;Microvessels/cytology/physiology&lt;/keyword&gt;&lt;keyword&gt;Tight Junctions/*physiology&lt;/keyword&gt;&lt;/keywords&gt;&lt;dates&gt;&lt;year&gt;2015&lt;/year&gt;&lt;pub-dates&gt;&lt;date&gt;May 25&lt;/date&gt;&lt;/pub-dates&gt;&lt;/dates&gt;&lt;isbn&gt;1540-8140 (Electronic)&amp;#xD;0021-9525 (Linking)&lt;/isbn&gt;&lt;accession-num&gt;26008742&lt;/accession-num&gt;&lt;urls&gt;&lt;related-urls&gt;&lt;url&gt;https://www.ncbi.nlm.nih.gov/pubmed/26008742&lt;/url&gt;&lt;/related-urls&gt;&lt;/urls&gt;&lt;custom2&gt;PMC4442813&lt;/custom2&gt;&lt;electronic-resource-num&gt;10.1083/jcb.201412147&lt;/electronic-resource-num&gt;&lt;/record&gt;&lt;/Cite&gt;&lt;/EndNote&gt;</w:instrText>
      </w:r>
      <w:r w:rsidRPr="008311E7">
        <w:rPr>
          <w:rFonts w:cs="Arial"/>
          <w:color w:val="000000" w:themeColor="text1"/>
          <w:vertAlign w:val="superscript"/>
        </w:rPr>
        <w:fldChar w:fldCharType="separate"/>
      </w:r>
      <w:r w:rsidRPr="008311E7">
        <w:rPr>
          <w:rFonts w:cs="Arial"/>
          <w:noProof/>
          <w:color w:val="000000" w:themeColor="text1"/>
          <w:vertAlign w:val="superscript"/>
        </w:rPr>
        <w:t>1</w:t>
      </w:r>
      <w:r w:rsidRPr="008311E7">
        <w:rPr>
          <w:rFonts w:cs="Arial"/>
          <w:color w:val="000000" w:themeColor="text1"/>
          <w:vertAlign w:val="superscript"/>
        </w:rPr>
        <w:fldChar w:fldCharType="end"/>
      </w:r>
      <w:r w:rsidRPr="008311E7">
        <w:rPr>
          <w:rFonts w:cs="Arial"/>
          <w:color w:val="000000" w:themeColor="text1"/>
        </w:rPr>
        <w:t xml:space="preserve">. </w:t>
      </w:r>
      <w:r w:rsidR="002D7681" w:rsidRPr="008311E7">
        <w:rPr>
          <w:rFonts w:cs="Arial"/>
          <w:color w:val="000000" w:themeColor="text1"/>
        </w:rPr>
        <w:t xml:space="preserve">The endothelial basement membrane </w:t>
      </w:r>
      <w:r w:rsidR="00173658" w:rsidRPr="008311E7">
        <w:rPr>
          <w:rFonts w:cs="Arial"/>
          <w:color w:val="000000" w:themeColor="text1"/>
        </w:rPr>
        <w:t xml:space="preserve">that </w:t>
      </w:r>
      <w:proofErr w:type="spellStart"/>
      <w:r w:rsidR="00173658" w:rsidRPr="008311E7">
        <w:rPr>
          <w:rFonts w:cs="Arial"/>
          <w:color w:val="000000" w:themeColor="text1"/>
        </w:rPr>
        <w:t>ensheathes</w:t>
      </w:r>
      <w:proofErr w:type="spellEnd"/>
      <w:r w:rsidR="002D7681" w:rsidRPr="008311E7">
        <w:rPr>
          <w:rFonts w:cs="Arial"/>
          <w:color w:val="000000" w:themeColor="text1"/>
        </w:rPr>
        <w:t xml:space="preserve"> th</w:t>
      </w:r>
      <w:r w:rsidR="00173658" w:rsidRPr="008311E7">
        <w:rPr>
          <w:rFonts w:cs="Arial"/>
          <w:color w:val="000000" w:themeColor="text1"/>
        </w:rPr>
        <w:t>e</w:t>
      </w:r>
      <w:r w:rsidR="002D7681" w:rsidRPr="008311E7">
        <w:rPr>
          <w:rFonts w:cs="Arial"/>
          <w:color w:val="000000" w:themeColor="text1"/>
        </w:rPr>
        <w:t xml:space="preserve"> abluminal aspect of the BBB endotheli</w:t>
      </w:r>
      <w:r w:rsidR="00C9220B" w:rsidRPr="008311E7">
        <w:rPr>
          <w:rFonts w:cs="Arial"/>
          <w:color w:val="000000" w:themeColor="text1"/>
        </w:rPr>
        <w:t>al</w:t>
      </w:r>
      <w:r w:rsidR="002D7681" w:rsidRPr="008311E7">
        <w:rPr>
          <w:rFonts w:cs="Arial"/>
          <w:color w:val="000000" w:themeColor="text1"/>
        </w:rPr>
        <w:t xml:space="preserve"> cells harbors a high number of </w:t>
      </w:r>
      <w:r w:rsidRPr="008311E7">
        <w:rPr>
          <w:rFonts w:cs="Arial"/>
          <w:color w:val="000000" w:themeColor="text1"/>
        </w:rPr>
        <w:t xml:space="preserve">pericytes </w:t>
      </w:r>
      <w:r w:rsidR="002D7681" w:rsidRPr="008311E7">
        <w:rPr>
          <w:rFonts w:cs="Arial"/>
          <w:color w:val="000000" w:themeColor="text1"/>
        </w:rPr>
        <w:t>and is</w:t>
      </w:r>
      <w:r w:rsidRPr="008311E7">
        <w:rPr>
          <w:rFonts w:cs="Arial"/>
          <w:color w:val="000000" w:themeColor="text1"/>
        </w:rPr>
        <w:t xml:space="preserve"> composed of laminin </w:t>
      </w:r>
      <w:r w:rsidRPr="008311E7">
        <w:rPr>
          <w:rFonts w:ascii="Symbol" w:hAnsi="Symbol" w:cs="Arial"/>
          <w:color w:val="000000" w:themeColor="text1"/>
        </w:rPr>
        <w:t></w:t>
      </w:r>
      <w:r w:rsidRPr="008311E7">
        <w:rPr>
          <w:rFonts w:cs="Arial"/>
          <w:color w:val="000000" w:themeColor="text1"/>
        </w:rPr>
        <w:t xml:space="preserve">4 and laminin </w:t>
      </w:r>
      <w:r w:rsidRPr="008311E7">
        <w:rPr>
          <w:rFonts w:ascii="Symbol" w:hAnsi="Symbol" w:cs="Arial"/>
          <w:color w:val="000000" w:themeColor="text1"/>
        </w:rPr>
        <w:t></w:t>
      </w:r>
      <w:r w:rsidRPr="008311E7">
        <w:rPr>
          <w:rFonts w:cs="Arial"/>
          <w:color w:val="000000" w:themeColor="text1"/>
        </w:rPr>
        <w:t xml:space="preserve">5, </w:t>
      </w:r>
      <w:r w:rsidR="002D7681" w:rsidRPr="008311E7">
        <w:rPr>
          <w:rFonts w:cs="Arial"/>
          <w:color w:val="000000" w:themeColor="text1"/>
        </w:rPr>
        <w:t>in addition to other</w:t>
      </w:r>
      <w:r w:rsidRPr="008311E7">
        <w:rPr>
          <w:rFonts w:cs="Arial"/>
          <w:color w:val="000000" w:themeColor="text1"/>
        </w:rPr>
        <w:t xml:space="preserve"> ECM proteins</w:t>
      </w:r>
      <w:r w:rsidR="00D81FFC" w:rsidRPr="008311E7">
        <w:rPr>
          <w:rFonts w:cs="Arial"/>
          <w:color w:val="000000" w:themeColor="text1"/>
          <w:vertAlign w:val="superscript"/>
        </w:rPr>
        <w:fldChar w:fldCharType="begin">
          <w:fldData xml:space="preserve">PEVuZE5vdGU+PENpdGU+PEF1dGhvcj5XdTwvQXV0aG9yPjxZZWFyPjIwMDk8L1llYXI+PFJlY051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PEVuZE5vdGU+PENpdGU+PEF1dGhvcj5XdTwvQXV0aG9yPjxZZWFyPjIwMDk8L1llYXI+PFJlY051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00D81FFC" w:rsidRPr="008311E7">
        <w:rPr>
          <w:rFonts w:cs="Arial"/>
          <w:color w:val="000000" w:themeColor="text1"/>
          <w:vertAlign w:val="superscript"/>
        </w:rPr>
      </w:r>
      <w:r w:rsidR="00D81FFC" w:rsidRPr="008311E7">
        <w:rPr>
          <w:rFonts w:cs="Arial"/>
          <w:color w:val="000000" w:themeColor="text1"/>
          <w:vertAlign w:val="superscript"/>
        </w:rPr>
        <w:fldChar w:fldCharType="separate"/>
      </w:r>
      <w:r w:rsidR="00D81FFC" w:rsidRPr="008311E7">
        <w:rPr>
          <w:rFonts w:cs="Arial"/>
          <w:noProof/>
          <w:color w:val="000000" w:themeColor="text1"/>
          <w:vertAlign w:val="superscript"/>
        </w:rPr>
        <w:t>2</w:t>
      </w:r>
      <w:r w:rsidR="00D81FFC" w:rsidRPr="008311E7">
        <w:rPr>
          <w:rFonts w:cs="Arial"/>
          <w:color w:val="000000" w:themeColor="text1"/>
          <w:vertAlign w:val="superscript"/>
        </w:rPr>
        <w:fldChar w:fldCharType="end"/>
      </w:r>
      <w:r w:rsidRPr="008311E7">
        <w:rPr>
          <w:rFonts w:cs="Arial"/>
          <w:color w:val="000000" w:themeColor="text1"/>
        </w:rPr>
        <w:t xml:space="preserve">. </w:t>
      </w:r>
      <w:r w:rsidR="002D7681" w:rsidRPr="008311E7">
        <w:rPr>
          <w:rFonts w:cs="Arial"/>
          <w:color w:val="000000" w:themeColor="text1"/>
        </w:rPr>
        <w:t xml:space="preserve">In contrast, the parenchymal basement membrane consists of laminin </w:t>
      </w:r>
      <w:r w:rsidR="002D7681" w:rsidRPr="008311E7">
        <w:rPr>
          <w:rFonts w:ascii="Symbol" w:hAnsi="Symbol" w:cs="Arial"/>
          <w:color w:val="000000" w:themeColor="text1"/>
        </w:rPr>
        <w:t></w:t>
      </w:r>
      <w:r w:rsidR="002D7681" w:rsidRPr="008311E7">
        <w:rPr>
          <w:rFonts w:cs="Arial"/>
          <w:color w:val="000000" w:themeColor="text1"/>
        </w:rPr>
        <w:t xml:space="preserve">1 and </w:t>
      </w:r>
      <w:r w:rsidR="00C9220B" w:rsidRPr="008311E7">
        <w:rPr>
          <w:rFonts w:cs="Arial"/>
          <w:color w:val="000000" w:themeColor="text1"/>
        </w:rPr>
        <w:t xml:space="preserve">laminin </w:t>
      </w:r>
      <w:r w:rsidR="00C9220B" w:rsidRPr="008311E7">
        <w:rPr>
          <w:rFonts w:ascii="Symbol" w:hAnsi="Symbol" w:cs="Arial"/>
          <w:color w:val="000000" w:themeColor="text1"/>
        </w:rPr>
        <w:t></w:t>
      </w:r>
      <w:r w:rsidR="00C9220B" w:rsidRPr="008311E7">
        <w:rPr>
          <w:rFonts w:cs="Arial"/>
          <w:color w:val="000000" w:themeColor="text1"/>
        </w:rPr>
        <w:t xml:space="preserve">2 and is embraced </w:t>
      </w:r>
      <w:r w:rsidRPr="008311E7">
        <w:rPr>
          <w:rFonts w:cs="Arial"/>
          <w:color w:val="000000" w:themeColor="text1"/>
        </w:rPr>
        <w:t>by astrocytic end-fee</w:t>
      </w:r>
      <w:r w:rsidR="000A4199" w:rsidRPr="008311E7">
        <w:rPr>
          <w:rFonts w:cs="Arial"/>
          <w:color w:val="000000" w:themeColor="text1"/>
        </w:rPr>
        <w:t>t</w:t>
      </w:r>
      <w:r w:rsidR="00C9220B" w:rsidRPr="008311E7">
        <w:rPr>
          <w:rFonts w:cs="Arial"/>
          <w:color w:val="000000" w:themeColor="text1"/>
        </w:rPr>
        <w:t xml:space="preserve">. The parenchymal basement membrane together with the astrocyte end-feet composes the glia limitans that </w:t>
      </w:r>
      <w:r w:rsidRPr="008311E7">
        <w:rPr>
          <w:rFonts w:cs="Arial"/>
          <w:color w:val="000000" w:themeColor="text1"/>
        </w:rPr>
        <w:t>segrega</w:t>
      </w:r>
      <w:r w:rsidR="009543B1" w:rsidRPr="008311E7">
        <w:rPr>
          <w:rFonts w:cs="Arial"/>
          <w:color w:val="000000" w:themeColor="text1"/>
        </w:rPr>
        <w:t>t</w:t>
      </w:r>
      <w:r w:rsidR="00C9220B" w:rsidRPr="008311E7">
        <w:rPr>
          <w:rFonts w:cs="Arial"/>
          <w:color w:val="000000" w:themeColor="text1"/>
        </w:rPr>
        <w:t>es</w:t>
      </w:r>
      <w:r w:rsidRPr="008311E7">
        <w:rPr>
          <w:rFonts w:cs="Arial"/>
          <w:color w:val="000000" w:themeColor="text1"/>
        </w:rPr>
        <w:t xml:space="preserve"> the </w:t>
      </w:r>
      <w:r w:rsidR="00C9220B" w:rsidRPr="008311E7">
        <w:rPr>
          <w:rFonts w:cs="Arial"/>
          <w:color w:val="000000" w:themeColor="text1"/>
        </w:rPr>
        <w:t xml:space="preserve">CNS </w:t>
      </w:r>
      <w:r w:rsidRPr="008311E7">
        <w:rPr>
          <w:rFonts w:cs="Arial"/>
          <w:color w:val="000000" w:themeColor="text1"/>
        </w:rPr>
        <w:t xml:space="preserve">neuronal network from the </w:t>
      </w:r>
      <w:r w:rsidR="00C9220B" w:rsidRPr="008311E7">
        <w:rPr>
          <w:rFonts w:cs="Arial"/>
          <w:color w:val="000000" w:themeColor="text1"/>
        </w:rPr>
        <w:t>cerebrospinal fluid filled perivascular or subarachnoid spaces</w:t>
      </w:r>
      <w:r w:rsidR="00AA3EB3" w:rsidRPr="008311E7">
        <w:rPr>
          <w:rFonts w:cs="Arial"/>
          <w:color w:val="000000" w:themeColor="text1"/>
          <w:vertAlign w:val="superscript"/>
        </w:rPr>
        <w:fldChar w:fldCharType="begin">
          <w:fldData xml:space="preserve">PEVuZE5vdGU+PENpdGU+PEF1dGhvcj5IYW5ub2NrczwvQXV0aG9yPjxZZWFyPjIwMTg8L1llYXI+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PEVuZE5vdGU+PENpdGU+PEF1dGhvcj5IYW5ub2NrczwvQXV0aG9yPjxZZWFyPjIwMTg8L1llYXI+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00AA3EB3" w:rsidRPr="008311E7">
        <w:rPr>
          <w:rFonts w:cs="Arial"/>
          <w:color w:val="000000" w:themeColor="text1"/>
          <w:vertAlign w:val="superscript"/>
        </w:rPr>
      </w:r>
      <w:r w:rsidR="00AA3EB3" w:rsidRPr="008311E7">
        <w:rPr>
          <w:rFonts w:cs="Arial"/>
          <w:color w:val="000000" w:themeColor="text1"/>
          <w:vertAlign w:val="superscript"/>
        </w:rPr>
        <w:fldChar w:fldCharType="separate"/>
      </w:r>
      <w:r w:rsidR="00D81FFC" w:rsidRPr="008311E7">
        <w:rPr>
          <w:rFonts w:cs="Arial"/>
          <w:noProof/>
          <w:color w:val="000000" w:themeColor="text1"/>
          <w:vertAlign w:val="superscript"/>
        </w:rPr>
        <w:t>3</w:t>
      </w:r>
      <w:r w:rsidR="00AA3EB3" w:rsidRPr="008311E7">
        <w:rPr>
          <w:rFonts w:cs="Arial"/>
          <w:color w:val="000000" w:themeColor="text1"/>
          <w:vertAlign w:val="superscript"/>
        </w:rPr>
        <w:fldChar w:fldCharType="end"/>
      </w:r>
      <w:r w:rsidRPr="008311E7">
        <w:rPr>
          <w:rFonts w:cs="Arial"/>
          <w:color w:val="000000" w:themeColor="text1"/>
        </w:rPr>
        <w:t>.</w:t>
      </w:r>
      <w:r w:rsidR="00AA3EB3" w:rsidRPr="008311E7">
        <w:rPr>
          <w:rFonts w:cs="Arial"/>
          <w:color w:val="000000" w:themeColor="text1"/>
        </w:rPr>
        <w:t xml:space="preserve"> </w:t>
      </w:r>
      <w:r w:rsidR="00C9220B" w:rsidRPr="008311E7">
        <w:rPr>
          <w:rFonts w:cs="Arial"/>
          <w:color w:val="000000" w:themeColor="text1"/>
        </w:rPr>
        <w:t>Due to the unique architecture of the NVU</w:t>
      </w:r>
      <w:r w:rsidRPr="008311E7">
        <w:rPr>
          <w:rFonts w:cs="Arial"/>
          <w:color w:val="000000" w:themeColor="text1"/>
        </w:rPr>
        <w:t xml:space="preserve">, immune cell trafficking into the CNS is distinct from </w:t>
      </w:r>
      <w:r w:rsidR="00C9220B" w:rsidRPr="008311E7">
        <w:rPr>
          <w:rFonts w:cs="Arial"/>
          <w:color w:val="000000" w:themeColor="text1"/>
        </w:rPr>
        <w:t xml:space="preserve">that </w:t>
      </w:r>
      <w:r w:rsidRPr="008311E7">
        <w:rPr>
          <w:rFonts w:cs="Arial"/>
          <w:color w:val="000000" w:themeColor="text1"/>
        </w:rPr>
        <w:t xml:space="preserve">into peripheral tissues as it requires </w:t>
      </w:r>
      <w:r w:rsidR="00C9220B" w:rsidRPr="008311E7">
        <w:rPr>
          <w:rFonts w:cs="Arial"/>
          <w:color w:val="000000" w:themeColor="text1"/>
        </w:rPr>
        <w:t>a two-step process with the immune cells</w:t>
      </w:r>
      <w:r w:rsidR="00FB27E5">
        <w:rPr>
          <w:rFonts w:cs="Arial"/>
          <w:color w:val="000000" w:themeColor="text1"/>
        </w:rPr>
        <w:t>,</w:t>
      </w:r>
      <w:r w:rsidR="00C9220B" w:rsidRPr="008311E7">
        <w:rPr>
          <w:rFonts w:cs="Arial"/>
          <w:color w:val="000000" w:themeColor="text1"/>
        </w:rPr>
        <w:t xml:space="preserve"> f</w:t>
      </w:r>
      <w:r w:rsidR="00AA3EB3" w:rsidRPr="008311E7">
        <w:rPr>
          <w:rFonts w:cs="Arial"/>
          <w:color w:val="000000" w:themeColor="text1"/>
        </w:rPr>
        <w:t>i</w:t>
      </w:r>
      <w:r w:rsidR="00C9220B" w:rsidRPr="008311E7">
        <w:rPr>
          <w:rFonts w:cs="Arial"/>
          <w:color w:val="000000" w:themeColor="text1"/>
        </w:rPr>
        <w:t xml:space="preserve">rst </w:t>
      </w:r>
      <w:r w:rsidRPr="008311E7">
        <w:rPr>
          <w:rFonts w:cs="Arial"/>
          <w:color w:val="000000" w:themeColor="text1"/>
        </w:rPr>
        <w:t xml:space="preserve">breaching </w:t>
      </w:r>
      <w:r w:rsidR="00C9220B" w:rsidRPr="008311E7">
        <w:rPr>
          <w:rFonts w:cs="Arial"/>
          <w:color w:val="000000" w:themeColor="text1"/>
        </w:rPr>
        <w:t>the</w:t>
      </w:r>
      <w:r w:rsidRPr="008311E7">
        <w:rPr>
          <w:rFonts w:cs="Arial"/>
          <w:color w:val="000000" w:themeColor="text1"/>
        </w:rPr>
        <w:t xml:space="preserve"> endothelial BBB and subsequently the glia limitans in order to reach the CNS parenchyma. </w:t>
      </w:r>
    </w:p>
    <w:p w14:paraId="52819979" w14:textId="77777777" w:rsidR="00F054C8" w:rsidRPr="008311E7" w:rsidRDefault="00F054C8" w:rsidP="00770255">
      <w:pPr>
        <w:rPr>
          <w:rFonts w:cs="Arial"/>
          <w:color w:val="000000" w:themeColor="text1"/>
        </w:rPr>
      </w:pPr>
    </w:p>
    <w:p w14:paraId="4A326320" w14:textId="259944C1" w:rsidR="00614CE1" w:rsidRPr="008311E7" w:rsidRDefault="00487F3C" w:rsidP="00770255">
      <w:pPr>
        <w:rPr>
          <w:rFonts w:cs="Arial"/>
          <w:color w:val="000000" w:themeColor="text1"/>
        </w:rPr>
      </w:pPr>
      <w:r w:rsidRPr="008311E7">
        <w:rPr>
          <w:rFonts w:cs="Arial"/>
          <w:color w:val="000000" w:themeColor="text1"/>
        </w:rPr>
        <w:t xml:space="preserve">Multiple </w:t>
      </w:r>
      <w:r w:rsidR="00FB27E5">
        <w:rPr>
          <w:rFonts w:cs="Arial"/>
          <w:color w:val="000000" w:themeColor="text1"/>
        </w:rPr>
        <w:t>s</w:t>
      </w:r>
      <w:r w:rsidR="00FB27E5" w:rsidRPr="008311E7">
        <w:rPr>
          <w:rFonts w:cs="Arial"/>
          <w:color w:val="000000" w:themeColor="text1"/>
        </w:rPr>
        <w:t xml:space="preserve">clerosis </w:t>
      </w:r>
      <w:r w:rsidRPr="008311E7">
        <w:rPr>
          <w:rFonts w:cs="Arial"/>
          <w:color w:val="000000" w:themeColor="text1"/>
        </w:rPr>
        <w:t xml:space="preserve">(MS) is a common neuroinflammatory disease of the CNS, in which a large number of circulating immune cells </w:t>
      </w:r>
      <w:r w:rsidR="00F054C8" w:rsidRPr="008311E7">
        <w:rPr>
          <w:rFonts w:cs="Arial"/>
          <w:color w:val="000000" w:themeColor="text1"/>
        </w:rPr>
        <w:t>enter the CNS and cause</w:t>
      </w:r>
      <w:r w:rsidRPr="008311E7">
        <w:rPr>
          <w:rFonts w:cs="Arial"/>
          <w:color w:val="000000" w:themeColor="text1"/>
        </w:rPr>
        <w:t xml:space="preserve"> neuroinflammation</w:t>
      </w:r>
      <w:r w:rsidR="0087784E" w:rsidRPr="008311E7">
        <w:rPr>
          <w:rFonts w:cs="Arial"/>
          <w:color w:val="000000" w:themeColor="text1"/>
        </w:rPr>
        <w:t>,</w:t>
      </w:r>
      <w:r w:rsidRPr="008311E7">
        <w:rPr>
          <w:rFonts w:cs="Arial"/>
          <w:color w:val="000000" w:themeColor="text1"/>
        </w:rPr>
        <w:t xml:space="preserve"> demyelination</w:t>
      </w:r>
      <w:r w:rsidR="0087784E" w:rsidRPr="008311E7">
        <w:rPr>
          <w:rFonts w:cs="Arial"/>
          <w:color w:val="000000" w:themeColor="text1"/>
        </w:rPr>
        <w:t>,</w:t>
      </w:r>
      <w:r w:rsidRPr="008311E7">
        <w:rPr>
          <w:rFonts w:cs="Arial"/>
          <w:color w:val="000000" w:themeColor="text1"/>
        </w:rPr>
        <w:t xml:space="preserve"> a</w:t>
      </w:r>
      <w:r w:rsidR="0087784E" w:rsidRPr="008311E7">
        <w:rPr>
          <w:rFonts w:cs="Arial"/>
          <w:color w:val="000000" w:themeColor="text1"/>
        </w:rPr>
        <w:t>nd</w:t>
      </w:r>
      <w:r w:rsidRPr="008311E7">
        <w:rPr>
          <w:rFonts w:cs="Arial"/>
          <w:color w:val="000000" w:themeColor="text1"/>
        </w:rPr>
        <w:t xml:space="preserve"> focal loss of BBB integrity</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&lt;EndNote&gt;&lt;Cite&gt;&lt;Author&gt;Kermode&lt;/Author&gt;&lt;Year&gt;1990&lt;/Year&gt;&lt;RecNum&gt;23&lt;/RecNum&gt;&lt;DisplayText&gt;[4]&lt;/DisplayText&gt;&lt;record&gt;&lt;rec-number&gt;23&lt;/rec-number&gt;&lt;foreign-keys&gt;&lt;key app="EN" db-id="0w2zpvvrk0atxmezpf859ezu5d9z0p52rdp9" timestamp="1539007438"&gt;23&lt;/key&gt;&lt;/foreign-keys&gt;&lt;ref-type name="Journal Article"&gt;17&lt;/ref-type&gt;&lt;contributors&gt;&lt;authors&gt;&lt;author&gt;Kermode, A. G.&lt;/author&gt;&lt;author&gt;Thompson, A. J.&lt;/author&gt;&lt;author&gt;Tofts, P.&lt;/author&gt;&lt;author&gt;MacManus, D. G.&lt;/author&gt;&lt;author&gt;Kendall, B. E.&lt;/author&gt;&lt;author&gt;Kingsley, D. P.&lt;/author&gt;&lt;author&gt;Moseley, I. F.&lt;/author&gt;&lt;author&gt;Rudge, P.&lt;/author&gt;&lt;author&gt;McDonald, W. I.&lt;/author&gt;&lt;/authors&gt;&lt;/contributors&gt;&lt;auth-address&gt;Multiple Sclerosis NMR Research Group, Institute of Neurology, London, UK.&lt;/auth-address&gt;&lt;titles&gt;&lt;title&gt;Breakdown of the blood-brain barrier precedes symptoms and other MRI signs of new lesions in multiple sclerosis. Pathogenetic and clinical implications&lt;/title&gt;&lt;secondary-title&gt;Brain&lt;/secondary-title&gt;&lt;/titles&gt;&lt;periodical&gt;&lt;full-title&gt;Brain&lt;/full-title&gt;&lt;/periodical&gt;&lt;pages&gt;1477-89&lt;/pages&gt;&lt;volume&gt;113 ( Pt 5)&lt;/volume&gt;&lt;keywords&gt;&lt;keyword&gt;Adult&lt;/keyword&gt;&lt;keyword&gt;*Blood-Brain Barrier&lt;/keyword&gt;&lt;keyword&gt;Brain/pathology&lt;/keyword&gt;&lt;keyword&gt;Contrast Media&lt;/keyword&gt;&lt;keyword&gt;Disability Evaluation&lt;/keyword&gt;&lt;keyword&gt;Female&lt;/keyword&gt;&lt;keyword&gt;Gadolinium DTPA&lt;/keyword&gt;&lt;keyword&gt;Humans&lt;/keyword&gt;&lt;keyword&gt;*Magnetic Resonance Imaging&lt;/keyword&gt;&lt;keyword&gt;Male&lt;/keyword&gt;&lt;keyword&gt;Middle Aged&lt;/keyword&gt;&lt;keyword&gt;Multiple Sclerosis/diagnosis/*metabolism/physiopathology&lt;/keyword&gt;&lt;keyword&gt;Organometallic Compounds&lt;/keyword&gt;&lt;keyword&gt;Pentetic Acid&lt;/keyword&gt;&lt;/keywords&gt;&lt;dates&gt;&lt;year&gt;1990&lt;/year&gt;&lt;pub-dates&gt;&lt;date&gt;Oct&lt;/date&gt;&lt;/pub-dates&gt;&lt;/dates&gt;&lt;isbn&gt;0006-8950 (Print)&amp;#xD;0006-8950 (Linking)&lt;/isbn&gt;&lt;accession-num&gt;2245307&lt;/accession-num&gt;&lt;urls&gt;&lt;related-urls&gt;&lt;url&gt;https://www.ncbi.nlm.nih.gov/pubmed/2245307&lt;/url&gt;&lt;/related-urls&gt;&lt;/urls&gt;&lt;/record&gt;&lt;/Cite&gt;&lt;/EndNote&gt;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4</w:t>
      </w:r>
      <w:r w:rsidRPr="008311E7">
        <w:rPr>
          <w:rFonts w:cs="Arial"/>
          <w:color w:val="000000" w:themeColor="text1"/>
          <w:vertAlign w:val="superscript"/>
        </w:rPr>
        <w:fldChar w:fldCharType="end"/>
      </w:r>
      <w:r w:rsidRPr="008311E7">
        <w:rPr>
          <w:rFonts w:cs="Arial"/>
          <w:color w:val="000000" w:themeColor="text1"/>
        </w:rPr>
        <w:t>. Loss of BBB integrity is an early hallmark of MS</w:t>
      </w:r>
      <w:r w:rsidR="00FB27E5">
        <w:rPr>
          <w:rFonts w:cs="Arial"/>
          <w:color w:val="000000" w:themeColor="text1"/>
        </w:rPr>
        <w:t>,</w:t>
      </w:r>
      <w:r w:rsidRPr="008311E7">
        <w:rPr>
          <w:rFonts w:cs="Arial"/>
          <w:color w:val="000000" w:themeColor="text1"/>
        </w:rPr>
        <w:t xml:space="preserve"> as indicated by the </w:t>
      </w:r>
      <w:r w:rsidR="00F054C8" w:rsidRPr="008311E7">
        <w:rPr>
          <w:rFonts w:cs="Arial"/>
          <w:color w:val="000000" w:themeColor="text1"/>
        </w:rPr>
        <w:t>presence of</w:t>
      </w:r>
      <w:r w:rsidRPr="008311E7">
        <w:rPr>
          <w:rFonts w:cs="Arial"/>
          <w:color w:val="000000" w:themeColor="text1"/>
        </w:rPr>
        <w:t xml:space="preserve"> gadolinium contrast </w:t>
      </w:r>
      <w:r w:rsidR="00F054C8" w:rsidRPr="008311E7">
        <w:rPr>
          <w:rFonts w:cs="Arial"/>
          <w:color w:val="000000" w:themeColor="text1"/>
        </w:rPr>
        <w:t xml:space="preserve">enhancing lesions </w:t>
      </w:r>
      <w:r w:rsidRPr="008311E7">
        <w:rPr>
          <w:rFonts w:cs="Arial"/>
          <w:color w:val="000000" w:themeColor="text1"/>
        </w:rPr>
        <w:t>in the CNS as visualized by magnetic resonance imaging (MRI)</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&lt;EndNote&gt;&lt;Cite&gt;&lt;Author&gt;Tommasin&lt;/Author&gt;&lt;Year&gt;2017&lt;/Year&gt;&lt;RecNum&gt;1&lt;/RecNum&gt;&lt;DisplayText&gt;[5]&lt;/DisplayText&gt;&lt;record&gt;&lt;rec-number&gt;1&lt;/rec-number&gt;&lt;foreign-keys&gt;&lt;key app="EN" db-id="0w2zpvvrk0atxmezpf859ezu5d9z0p52rdp9" timestamp="1537361562"&gt;1&lt;/key&gt;&lt;/foreign-keys&gt;&lt;ref-type name="Journal Article"&gt;17&lt;/ref-type&gt;&lt;contributors&gt;&lt;authors&gt;&lt;author&gt;Tommasin, S.&lt;/author&gt;&lt;author&gt;Gianni, C.&lt;/author&gt;&lt;author&gt;De Giglio, L.&lt;/author&gt;&lt;author&gt;Pantano, P.&lt;/author&gt;&lt;/authors&gt;&lt;/contributors&gt;&lt;auth-address&gt;Dipartimento di Neurologia e Psichiatria, Sapienza Universita di Roma, 00185 Roma, Italy. Electronic address: silvia.tommasin@uniroma1.it.&amp;#xD;Dipartimento di Neurologia e Psichiatria, Sapienza Universita di Roma, 00185 Roma, Italy.&amp;#xD;Dipartimento di Neurologia e Psichiatria, Sapienza Universita di Roma, 00185 Roma, Italy; IRCCS Neuromed, 86077 Pozzilli, IS, Italy.&lt;/auth-address&gt;&lt;titles&gt;&lt;title&gt;Neuroimaging techniques to assess inflammation in Multiple Sclerosis&lt;/title&gt;&lt;secondary-title&gt;Neuroscience&lt;/secondary-title&gt;&lt;/titles&gt;&lt;periodical&gt;&lt;full-title&gt;Neuroscience&lt;/full-title&gt;&lt;/periodical&gt;&lt;keywords&gt;&lt;keyword&gt;Multiple Sclerosis&lt;/keyword&gt;&lt;keyword&gt;inflammation&lt;/keyword&gt;&lt;keyword&gt;magnetic resonance imaging&lt;/keyword&gt;&lt;keyword&gt;positron emission tomography&lt;/keyword&gt;&lt;/keywords&gt;&lt;dates&gt;&lt;year&gt;2017&lt;/year&gt;&lt;pub-dates&gt;&lt;date&gt;Jul 29&lt;/date&gt;&lt;/pub-dates&gt;&lt;/dates&gt;&lt;isbn&gt;1873-7544 (Electronic)&amp;#xD;0306-4522 (Linking)&lt;/isbn&gt;&lt;accession-num&gt;28764938&lt;/accession-num&gt;&lt;urls&gt;&lt;related-urls&gt;&lt;url&gt;https://www.ncbi.nlm.nih.gov/pubmed/28764938&lt;/url&gt;&lt;/related-urls&gt;&lt;/urls&gt;&lt;electronic-resource-num&gt;10.1016/j.neuroscience.2017.07.055&lt;/electronic-resource-num&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5</w:t>
      </w:r>
      <w:r w:rsidRPr="008311E7">
        <w:rPr>
          <w:rFonts w:cs="Arial"/>
          <w:color w:val="000000" w:themeColor="text1"/>
          <w:vertAlign w:val="superscript"/>
        </w:rPr>
        <w:fldChar w:fldCharType="end"/>
      </w:r>
      <w:r w:rsidRPr="008311E7">
        <w:rPr>
          <w:rFonts w:cs="Arial"/>
          <w:color w:val="000000" w:themeColor="text1"/>
        </w:rPr>
        <w:t>.</w:t>
      </w:r>
      <w:r w:rsidR="00614CE1" w:rsidRPr="008311E7">
        <w:rPr>
          <w:rFonts w:cs="Arial"/>
          <w:color w:val="000000" w:themeColor="text1"/>
        </w:rPr>
        <w:t xml:space="preserve"> Leukocyte extravasation into the CNS occurs at the level of postcapillary venules</w:t>
      </w:r>
      <w:r w:rsidR="00FB27E5">
        <w:rPr>
          <w:rFonts w:cs="Arial"/>
          <w:color w:val="000000" w:themeColor="text1"/>
        </w:rPr>
        <w:t>;</w:t>
      </w:r>
      <w:r w:rsidR="00614CE1" w:rsidRPr="008311E7">
        <w:rPr>
          <w:rFonts w:cs="Arial"/>
          <w:color w:val="000000" w:themeColor="text1"/>
        </w:rPr>
        <w:t xml:space="preserve"> however, t</w:t>
      </w:r>
      <w:r w:rsidRPr="008311E7">
        <w:rPr>
          <w:rFonts w:cs="Arial"/>
          <w:color w:val="000000" w:themeColor="text1"/>
        </w:rPr>
        <w:t>he precise mechanisms involved in immune cell diapedesis across the BBB</w:t>
      </w:r>
      <w:r w:rsidR="00614CE1" w:rsidRPr="008311E7">
        <w:rPr>
          <w:rFonts w:cs="Arial"/>
          <w:color w:val="000000" w:themeColor="text1"/>
        </w:rPr>
        <w:t xml:space="preserve"> basement membrane and subsequently the glial barrier</w:t>
      </w:r>
      <w:r w:rsidRPr="008311E7">
        <w:rPr>
          <w:rFonts w:cs="Arial"/>
          <w:color w:val="000000" w:themeColor="text1"/>
        </w:rPr>
        <w:t xml:space="preserve"> remain to be explored. Experimental autoimmune encephalomyelitis (EAE) serves as</w:t>
      </w:r>
      <w:r w:rsidR="00F054C8" w:rsidRPr="008311E7">
        <w:rPr>
          <w:rFonts w:cs="Arial"/>
          <w:color w:val="000000" w:themeColor="text1"/>
        </w:rPr>
        <w:t xml:space="preserve"> an</w:t>
      </w:r>
      <w:r w:rsidRPr="008311E7">
        <w:rPr>
          <w:rFonts w:cs="Arial"/>
          <w:color w:val="000000" w:themeColor="text1"/>
        </w:rPr>
        <w:t xml:space="preserve"> animal model for MS and has significantly contributed to our current knowledge about MS pathogenesis.</w:t>
      </w:r>
      <w:r w:rsidR="00614CE1" w:rsidRPr="008311E7">
        <w:rPr>
          <w:rFonts w:cs="Arial"/>
          <w:color w:val="000000" w:themeColor="text1"/>
        </w:rPr>
        <w:t xml:space="preserve"> </w:t>
      </w:r>
      <w:r w:rsidRPr="008311E7">
        <w:rPr>
          <w:rFonts w:cs="Arial"/>
          <w:color w:val="000000" w:themeColor="text1"/>
        </w:rPr>
        <w:t xml:space="preserve">For instance, using the EAE model it has been discovered that </w:t>
      </w:r>
      <w:r w:rsidR="00614CE1" w:rsidRPr="008311E7">
        <w:rPr>
          <w:rFonts w:cs="Arial"/>
          <w:color w:val="000000" w:themeColor="text1"/>
        </w:rPr>
        <w:t xml:space="preserve">leukocyte extravasation occurs in a multistep </w:t>
      </w:r>
      <w:r w:rsidR="00127299" w:rsidRPr="008311E7">
        <w:rPr>
          <w:rFonts w:cs="Arial"/>
          <w:color w:val="000000" w:themeColor="text1"/>
        </w:rPr>
        <w:t>process</w:t>
      </w:r>
      <w:r w:rsidR="00FB27E5">
        <w:rPr>
          <w:rFonts w:cs="Arial"/>
          <w:color w:val="000000" w:themeColor="text1"/>
        </w:rPr>
        <w:t>,</w:t>
      </w:r>
      <w:r w:rsidR="00127299" w:rsidRPr="008311E7">
        <w:rPr>
          <w:rFonts w:cs="Arial"/>
          <w:color w:val="000000" w:themeColor="text1"/>
        </w:rPr>
        <w:t xml:space="preserve"> including an initial capture and rolling step mediated by selectins and mucin-like molecules such as P-selectin glycoprotein ligand (PSGL)-1, followed by integrin-dependent firm arrest and crawling of T cells on BBB endothelial cells to permissive sides for diapedesis</w:t>
      </w:r>
      <w:r w:rsidR="00D81FFC" w:rsidRPr="008311E7">
        <w:rPr>
          <w:rFonts w:cs="Arial"/>
          <w:color w:val="000000" w:themeColor="text1"/>
          <w:vertAlign w:val="superscript"/>
        </w:rPr>
        <w:fldChar w:fldCharType="begin">
          <w:fldData xml:space="preserve">PEVuZE5vdGU+PENpdGU+PEF1dGhvcj5Mb3BlcyBQaW5oZWlybzwvQXV0aG9yPjxZZWFyPjIwMTY8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PEVuZE5vdGU+PENpdGU+PEF1dGhvcj5Mb3BlcyBQaW5oZWlybzwvQXV0aG9yPjxZZWFyPjIwMTY8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00D81FFC" w:rsidRPr="008311E7">
        <w:rPr>
          <w:rFonts w:cs="Arial"/>
          <w:color w:val="000000" w:themeColor="text1"/>
          <w:vertAlign w:val="superscript"/>
        </w:rPr>
      </w:r>
      <w:r w:rsidR="00D81FFC" w:rsidRPr="008311E7">
        <w:rPr>
          <w:rFonts w:cs="Arial"/>
          <w:color w:val="000000" w:themeColor="text1"/>
          <w:vertAlign w:val="superscript"/>
        </w:rPr>
        <w:fldChar w:fldCharType="separate"/>
      </w:r>
      <w:r w:rsidR="00D81FFC" w:rsidRPr="008311E7">
        <w:rPr>
          <w:rFonts w:cs="Arial"/>
          <w:noProof/>
          <w:color w:val="000000" w:themeColor="text1"/>
          <w:vertAlign w:val="superscript"/>
        </w:rPr>
        <w:t>6</w:t>
      </w:r>
      <w:r w:rsidR="00D81FFC" w:rsidRPr="008311E7">
        <w:rPr>
          <w:rFonts w:cs="Arial"/>
          <w:color w:val="000000" w:themeColor="text1"/>
          <w:vertAlign w:val="superscript"/>
        </w:rPr>
        <w:fldChar w:fldCharType="end"/>
      </w:r>
      <w:r w:rsidRPr="008311E7">
        <w:rPr>
          <w:rFonts w:cs="Arial"/>
          <w:color w:val="000000" w:themeColor="text1"/>
        </w:rPr>
        <w:t xml:space="preserve">. </w:t>
      </w:r>
    </w:p>
    <w:p w14:paraId="117B32AC" w14:textId="77777777" w:rsidR="00614CE1" w:rsidRPr="008311E7" w:rsidRDefault="00614CE1" w:rsidP="00770255">
      <w:pPr>
        <w:rPr>
          <w:rFonts w:cs="Arial"/>
          <w:color w:val="000000" w:themeColor="text1"/>
        </w:rPr>
      </w:pPr>
    </w:p>
    <w:p w14:paraId="5A82F049" w14:textId="164E00AB" w:rsidR="00487F3C" w:rsidRDefault="00487F3C" w:rsidP="00770255">
      <w:pPr>
        <w:rPr>
          <w:rFonts w:cs="Arial"/>
          <w:color w:val="000000" w:themeColor="text1"/>
        </w:rPr>
      </w:pPr>
      <w:r w:rsidRPr="008311E7">
        <w:rPr>
          <w:rFonts w:cs="Arial"/>
          <w:color w:val="000000" w:themeColor="text1"/>
        </w:rPr>
        <w:t xml:space="preserve">Once T cells have crossed the endothelial BBB and the endothelial basement membrane, they </w:t>
      </w:r>
      <w:r w:rsidRPr="008311E7">
        <w:rPr>
          <w:rFonts w:cs="Arial"/>
          <w:color w:val="000000" w:themeColor="text1"/>
        </w:rPr>
        <w:lastRenderedPageBreak/>
        <w:t>need to encounter their cognate antigen on macrophages or dendritic cells strategically localized in the leptomeningeal or perivascular spaces</w:t>
      </w:r>
      <w:r w:rsidR="00866FCE" w:rsidRPr="008311E7">
        <w:rPr>
          <w:rFonts w:cs="Arial"/>
          <w:color w:val="000000" w:themeColor="text1"/>
        </w:rPr>
        <w:t>. This interaction induces</w:t>
      </w:r>
      <w:r w:rsidRPr="008311E7">
        <w:rPr>
          <w:rFonts w:cs="Arial"/>
          <w:color w:val="000000" w:themeColor="text1"/>
        </w:rPr>
        <w:t xml:space="preserve"> </w:t>
      </w:r>
      <w:r w:rsidR="00866FCE" w:rsidRPr="008311E7">
        <w:rPr>
          <w:rFonts w:cs="Arial"/>
          <w:color w:val="000000" w:themeColor="text1"/>
        </w:rPr>
        <w:t>focal production of</w:t>
      </w:r>
      <w:r w:rsidRPr="008311E7">
        <w:rPr>
          <w:rFonts w:cs="Arial"/>
          <w:color w:val="000000" w:themeColor="text1"/>
        </w:rPr>
        <w:t xml:space="preserve"> pro-inflammatory mediators that trigger </w:t>
      </w:r>
      <w:r w:rsidR="0035779B" w:rsidRPr="008311E7">
        <w:rPr>
          <w:rFonts w:cs="Arial"/>
          <w:color w:val="000000" w:themeColor="text1"/>
        </w:rPr>
        <w:t xml:space="preserve">the subsequent </w:t>
      </w:r>
      <w:r w:rsidRPr="008311E7">
        <w:rPr>
          <w:rFonts w:cs="Arial"/>
          <w:color w:val="000000" w:themeColor="text1"/>
        </w:rPr>
        <w:t xml:space="preserve">mechanisms required for CNS tissue invasion </w:t>
      </w:r>
      <w:r w:rsidR="00866FCE" w:rsidRPr="008311E7">
        <w:rPr>
          <w:rFonts w:cs="Arial"/>
          <w:color w:val="000000" w:themeColor="text1"/>
        </w:rPr>
        <w:t xml:space="preserve">of immune cells </w:t>
      </w:r>
      <w:r w:rsidR="0035779B" w:rsidRPr="008311E7">
        <w:rPr>
          <w:rFonts w:cs="Arial"/>
          <w:color w:val="000000" w:themeColor="text1"/>
        </w:rPr>
        <w:t>via the glia limitans</w:t>
      </w:r>
      <w:r w:rsidR="009A3DA1" w:rsidRPr="008311E7">
        <w:rPr>
          <w:rFonts w:cs="Arial"/>
          <w:color w:val="000000" w:themeColor="text1"/>
          <w:vertAlign w:val="superscript"/>
        </w:rPr>
        <w:fldChar w:fldCharType="begin">
          <w:fldData xml:space="preserve">PEVuZE5vdGU+PENpdGU+PEF1dGhvcj5CYXJ0aG9sb21hdXM8L0F1dGhvcj48WWVhcj4yMDA5PC9Z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=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PEVuZE5vdGU+PENpdGU+PEF1dGhvcj5CYXJ0aG9sb21hdXM8L0F1dGhvcj48WWVhcj4yMDA5PC9Z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=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009A3DA1" w:rsidRPr="008311E7">
        <w:rPr>
          <w:rFonts w:cs="Arial"/>
          <w:color w:val="000000" w:themeColor="text1"/>
          <w:vertAlign w:val="superscript"/>
        </w:rPr>
      </w:r>
      <w:r w:rsidR="009A3DA1" w:rsidRPr="008311E7">
        <w:rPr>
          <w:rFonts w:cs="Arial"/>
          <w:color w:val="000000" w:themeColor="text1"/>
          <w:vertAlign w:val="superscript"/>
        </w:rPr>
        <w:fldChar w:fldCharType="separate"/>
      </w:r>
      <w:r w:rsidR="00D81FFC" w:rsidRPr="008311E7">
        <w:rPr>
          <w:rFonts w:cs="Arial"/>
          <w:noProof/>
          <w:color w:val="000000" w:themeColor="text1"/>
          <w:vertAlign w:val="superscript"/>
        </w:rPr>
        <w:t>7-9</w:t>
      </w:r>
      <w:r w:rsidR="009A3DA1" w:rsidRPr="008311E7">
        <w:rPr>
          <w:rFonts w:cs="Arial"/>
          <w:color w:val="000000" w:themeColor="text1"/>
          <w:vertAlign w:val="superscript"/>
        </w:rPr>
        <w:fldChar w:fldCharType="end"/>
      </w:r>
      <w:r w:rsidRPr="008311E7">
        <w:rPr>
          <w:rFonts w:cs="Arial"/>
          <w:color w:val="000000" w:themeColor="text1"/>
        </w:rPr>
        <w:t>. Focal activation of matrix-metalloproteinases (MMP) -2 and MMP-9 alter</w:t>
      </w:r>
      <w:r w:rsidR="0035779B" w:rsidRPr="008311E7">
        <w:rPr>
          <w:rFonts w:cs="Arial"/>
          <w:color w:val="000000" w:themeColor="text1"/>
        </w:rPr>
        <w:t>s</w:t>
      </w:r>
      <w:r w:rsidRPr="008311E7">
        <w:rPr>
          <w:rFonts w:cs="Arial"/>
          <w:color w:val="000000" w:themeColor="text1"/>
        </w:rPr>
        <w:t xml:space="preserve"> chemokine activation and induce</w:t>
      </w:r>
      <w:r w:rsidR="0035779B" w:rsidRPr="008311E7">
        <w:rPr>
          <w:rFonts w:cs="Arial"/>
          <w:color w:val="000000" w:themeColor="text1"/>
        </w:rPr>
        <w:t>s</w:t>
      </w:r>
      <w:r w:rsidRPr="008311E7">
        <w:rPr>
          <w:rFonts w:cs="Arial"/>
          <w:color w:val="000000" w:themeColor="text1"/>
        </w:rPr>
        <w:t xml:space="preserve"> degradation of extracellular matrix receptors on astrocyte end-fee</w:t>
      </w:r>
      <w:r w:rsidR="000A4199" w:rsidRPr="008311E7">
        <w:rPr>
          <w:rFonts w:cs="Arial"/>
          <w:color w:val="000000" w:themeColor="text1"/>
        </w:rPr>
        <w:t>t</w:t>
      </w:r>
      <w:r w:rsidRPr="008311E7">
        <w:rPr>
          <w:rFonts w:cs="Arial"/>
          <w:color w:val="000000" w:themeColor="text1"/>
        </w:rPr>
        <w:t xml:space="preserve">, which is </w:t>
      </w:r>
      <w:r w:rsidR="00FB27E5">
        <w:rPr>
          <w:rFonts w:cs="Arial"/>
          <w:color w:val="000000" w:themeColor="text1"/>
        </w:rPr>
        <w:t xml:space="preserve">a </w:t>
      </w:r>
      <w:r w:rsidRPr="008311E7">
        <w:rPr>
          <w:rFonts w:cs="Arial"/>
          <w:color w:val="000000" w:themeColor="text1"/>
        </w:rPr>
        <w:t xml:space="preserve">prerequisite for </w:t>
      </w:r>
      <w:r w:rsidR="0035779B" w:rsidRPr="008311E7">
        <w:rPr>
          <w:rFonts w:cs="Arial"/>
          <w:color w:val="000000" w:themeColor="text1"/>
        </w:rPr>
        <w:t xml:space="preserve">immune </w:t>
      </w:r>
      <w:r w:rsidRPr="008311E7">
        <w:rPr>
          <w:rFonts w:cs="Arial"/>
          <w:color w:val="000000" w:themeColor="text1"/>
        </w:rPr>
        <w:t>cell migration across the glia limitans into the CNS parenchyma and to induce the onset of clinical symptoms of EAE</w:t>
      </w:r>
      <w:r w:rsidRPr="008311E7">
        <w:rPr>
          <w:rFonts w:cs="Arial"/>
          <w:color w:val="000000" w:themeColor="text1"/>
          <w:vertAlign w:val="superscript"/>
        </w:rPr>
        <w:fldChar w:fldCharType="begin">
          <w:fldData xml:space="preserve">PEVuZE5vdGU+PENpdGU+PEF1dGhvcj5BZ3Jhd2FsPC9BdXRob3I+PFllYXI+MjAwNjwvWWVhcj48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PEVuZE5vdGU+PENpdGU+PEF1dGhvcj5BZ3Jhd2FsPC9BdXRob3I+PFllYXI+MjAwNjwvWWVhcj48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10, 11</w:t>
      </w:r>
      <w:r w:rsidRPr="008311E7">
        <w:rPr>
          <w:rFonts w:cs="Arial"/>
          <w:color w:val="000000" w:themeColor="text1"/>
          <w:vertAlign w:val="superscript"/>
        </w:rPr>
        <w:fldChar w:fldCharType="end"/>
      </w:r>
      <w:r w:rsidRPr="008311E7">
        <w:rPr>
          <w:rFonts w:cs="Arial"/>
          <w:color w:val="000000" w:themeColor="text1"/>
        </w:rPr>
        <w:t xml:space="preserve">. </w:t>
      </w:r>
    </w:p>
    <w:p w14:paraId="38B7EF4A" w14:textId="77777777" w:rsidR="00FB27E5" w:rsidRPr="008311E7" w:rsidRDefault="00FB27E5" w:rsidP="00770255">
      <w:pPr>
        <w:rPr>
          <w:rFonts w:cs="Arial"/>
          <w:color w:val="000000" w:themeColor="text1"/>
        </w:rPr>
      </w:pPr>
    </w:p>
    <w:p w14:paraId="6C49145C" w14:textId="1DCD3D27" w:rsidR="00487F3C" w:rsidRPr="008311E7" w:rsidRDefault="0035779B" w:rsidP="00770255">
      <w:pPr>
        <w:rPr>
          <w:rFonts w:cs="Arial"/>
          <w:color w:val="000000" w:themeColor="text1"/>
        </w:rPr>
      </w:pPr>
      <w:r w:rsidRPr="008311E7">
        <w:rPr>
          <w:rFonts w:cs="Arial"/>
          <w:color w:val="000000" w:themeColor="text1"/>
        </w:rPr>
        <w:t xml:space="preserve">Combining detection </w:t>
      </w:r>
      <w:r w:rsidR="00487F3C" w:rsidRPr="008311E7">
        <w:rPr>
          <w:rFonts w:cs="Arial"/>
          <w:color w:val="000000" w:themeColor="text1"/>
        </w:rPr>
        <w:t xml:space="preserve">of CNS infiltrating </w:t>
      </w:r>
      <w:r w:rsidRPr="008311E7">
        <w:rPr>
          <w:rFonts w:cs="Arial"/>
          <w:color w:val="000000" w:themeColor="text1"/>
        </w:rPr>
        <w:t xml:space="preserve">immune cell </w:t>
      </w:r>
      <w:r w:rsidR="00487F3C" w:rsidRPr="008311E7">
        <w:rPr>
          <w:rFonts w:cs="Arial"/>
          <w:color w:val="000000" w:themeColor="text1"/>
        </w:rPr>
        <w:t xml:space="preserve">with BBB leakage and gelatinase activity </w:t>
      </w:r>
      <w:r w:rsidRPr="008311E7">
        <w:rPr>
          <w:rFonts w:cs="Arial"/>
          <w:color w:val="000000" w:themeColor="text1"/>
        </w:rPr>
        <w:t xml:space="preserve">in CNS tissue sections </w:t>
      </w:r>
      <w:r w:rsidR="00487F3C" w:rsidRPr="008311E7">
        <w:rPr>
          <w:rFonts w:cs="Arial"/>
          <w:color w:val="000000" w:themeColor="text1"/>
        </w:rPr>
        <w:t xml:space="preserve">provides </w:t>
      </w:r>
      <w:r w:rsidRPr="008311E7">
        <w:rPr>
          <w:rFonts w:cs="Arial"/>
          <w:color w:val="000000" w:themeColor="text1"/>
        </w:rPr>
        <w:t xml:space="preserve">valuable </w:t>
      </w:r>
      <w:r w:rsidR="00487F3C" w:rsidRPr="008311E7">
        <w:rPr>
          <w:rFonts w:cs="Arial"/>
          <w:color w:val="000000" w:themeColor="text1"/>
        </w:rPr>
        <w:t xml:space="preserve">information about the </w:t>
      </w:r>
      <w:r w:rsidRPr="008311E7">
        <w:rPr>
          <w:rFonts w:cs="Arial"/>
          <w:color w:val="000000" w:themeColor="text1"/>
        </w:rPr>
        <w:t>functional integrity of the endothelial and glial barrier in the context of neuroinflammation</w:t>
      </w:r>
      <w:r w:rsidR="00487F3C" w:rsidRPr="008311E7">
        <w:rPr>
          <w:rFonts w:cs="Arial"/>
          <w:color w:val="000000" w:themeColor="text1"/>
        </w:rPr>
        <w:t xml:space="preserve">. For instance, we </w:t>
      </w:r>
      <w:r w:rsidR="00FB27E5">
        <w:rPr>
          <w:rFonts w:cs="Arial"/>
          <w:color w:val="000000" w:themeColor="text1"/>
        </w:rPr>
        <w:t xml:space="preserve">recently </w:t>
      </w:r>
      <w:r w:rsidR="00487F3C" w:rsidRPr="008311E7">
        <w:rPr>
          <w:rFonts w:cs="Arial"/>
          <w:color w:val="000000" w:themeColor="text1"/>
        </w:rPr>
        <w:t xml:space="preserve">investigated the constitutive loss of the endothelial tight junction molecule junctional adhesion molecule (JAM)-B in </w:t>
      </w:r>
      <w:r w:rsidRPr="008311E7">
        <w:rPr>
          <w:rFonts w:cs="Arial"/>
          <w:color w:val="000000" w:themeColor="text1"/>
        </w:rPr>
        <w:t xml:space="preserve">immune cell </w:t>
      </w:r>
      <w:r w:rsidR="00487F3C" w:rsidRPr="008311E7">
        <w:rPr>
          <w:rFonts w:cs="Arial"/>
          <w:color w:val="000000" w:themeColor="text1"/>
        </w:rPr>
        <w:t>trafficking into the CNS</w:t>
      </w:r>
      <w:r w:rsidRPr="008311E7">
        <w:rPr>
          <w:rFonts w:cs="Arial"/>
          <w:color w:val="000000" w:themeColor="text1"/>
        </w:rPr>
        <w:t xml:space="preserve"> in the context of EAE</w:t>
      </w:r>
      <w:r w:rsidR="00487F3C" w:rsidRPr="008311E7">
        <w:rPr>
          <w:rFonts w:cs="Arial"/>
          <w:color w:val="000000" w:themeColor="text1"/>
        </w:rPr>
        <w:t>. Compared to healthy wild-type C57BL/6 mice</w:t>
      </w:r>
      <w:r w:rsidR="00FB27E5">
        <w:rPr>
          <w:rFonts w:cs="Arial"/>
          <w:color w:val="000000" w:themeColor="text1"/>
        </w:rPr>
        <w:t>,</w:t>
      </w:r>
      <w:r w:rsidR="00487F3C" w:rsidRPr="008311E7">
        <w:rPr>
          <w:rFonts w:cs="Arial"/>
          <w:color w:val="000000" w:themeColor="text1"/>
        </w:rPr>
        <w:t xml:space="preserve"> healthy JAM-B-deficient littermates showed no impairment of BBB integrity as shown by </w:t>
      </w:r>
      <w:r w:rsidR="00A84D97" w:rsidRPr="00A84D97">
        <w:rPr>
          <w:rFonts w:cs="Arial"/>
          <w:color w:val="000000" w:themeColor="text1"/>
        </w:rPr>
        <w:t>in vivo</w:t>
      </w:r>
      <w:r w:rsidR="00487F3C" w:rsidRPr="008311E7">
        <w:rPr>
          <w:rFonts w:cs="Arial"/>
          <w:i/>
          <w:color w:val="000000" w:themeColor="text1"/>
        </w:rPr>
        <w:t xml:space="preserve"> </w:t>
      </w:r>
      <w:r w:rsidR="00487F3C" w:rsidRPr="008311E7">
        <w:rPr>
          <w:rFonts w:cs="Arial"/>
          <w:color w:val="000000" w:themeColor="text1"/>
        </w:rPr>
        <w:t>permeability assessment using endogenous as well as exogenous tracers</w:t>
      </w:r>
      <w:r w:rsidR="00487F3C"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00487F3C"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00487F3C" w:rsidRPr="008311E7">
        <w:rPr>
          <w:rFonts w:cs="Arial"/>
          <w:color w:val="000000" w:themeColor="text1"/>
          <w:vertAlign w:val="superscript"/>
        </w:rPr>
        <w:fldChar w:fldCharType="end"/>
      </w:r>
      <w:r w:rsidR="00487F3C" w:rsidRPr="008311E7">
        <w:rPr>
          <w:rFonts w:cs="Arial"/>
          <w:color w:val="000000" w:themeColor="text1"/>
        </w:rPr>
        <w:t>. In the context of EAE</w:t>
      </w:r>
      <w:r w:rsidRPr="008311E7">
        <w:rPr>
          <w:rFonts w:cs="Arial"/>
          <w:color w:val="000000" w:themeColor="text1"/>
        </w:rPr>
        <w:t>,</w:t>
      </w:r>
      <w:r w:rsidR="00487F3C" w:rsidRPr="008311E7">
        <w:rPr>
          <w:rFonts w:cs="Arial"/>
          <w:color w:val="000000" w:themeColor="text1"/>
        </w:rPr>
        <w:t xml:space="preserve"> JAM-B-deficient </w:t>
      </w:r>
      <w:r w:rsidRPr="008311E7">
        <w:rPr>
          <w:rFonts w:cs="Arial"/>
          <w:color w:val="000000" w:themeColor="text1"/>
        </w:rPr>
        <w:t xml:space="preserve">C57BL/6 </w:t>
      </w:r>
      <w:r w:rsidR="00487F3C" w:rsidRPr="008311E7">
        <w:rPr>
          <w:rFonts w:cs="Arial"/>
          <w:color w:val="000000" w:themeColor="text1"/>
        </w:rPr>
        <w:t xml:space="preserve">mice showed ameliorated disease symptoms, which was associated with </w:t>
      </w:r>
      <w:r w:rsidRPr="008311E7">
        <w:rPr>
          <w:rFonts w:cs="Arial"/>
          <w:color w:val="000000" w:themeColor="text1"/>
        </w:rPr>
        <w:t xml:space="preserve">inflammatory cell </w:t>
      </w:r>
      <w:r w:rsidR="00487F3C" w:rsidRPr="008311E7">
        <w:rPr>
          <w:rFonts w:cs="Arial"/>
          <w:color w:val="000000" w:themeColor="text1"/>
        </w:rPr>
        <w:t>trapping in the leptomeningeal and perivascular spaces</w:t>
      </w:r>
      <w:r w:rsidR="00487F3C" w:rsidRPr="008311E7">
        <w:rPr>
          <w:rFonts w:cs="Arial"/>
          <w:color w:val="000000" w:themeColor="text1"/>
        </w:rPr>
        <w:fldChar w:fldCharType="begin"/>
      </w:r>
      <w:r w:rsidR="00D81FFC" w:rsidRPr="008311E7">
        <w:rPr>
          <w:rFonts w:cs="Arial"/>
          <w:color w:val="000000" w:themeColor="text1"/>
        </w:rPr>
        <w:instrText xml:space="preserve"> </w:instrText>
      </w:r>
      <w:r w:rsidR="007A0CB2" w:rsidRPr="008311E7">
        <w:rPr>
          <w:rFonts w:cs="Arial"/>
          <w:color w:val="000000" w:themeColor="text1"/>
        </w:rPr>
        <w:instrText>ADDIN</w:instrText>
      </w:r>
      <w:r w:rsidR="00D81FFC" w:rsidRPr="008311E7">
        <w:rPr>
          <w:rFonts w:cs="Arial"/>
          <w:color w:val="000000" w:themeColor="text1"/>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00487F3C" w:rsidRPr="008311E7">
        <w:rPr>
          <w:rFonts w:cs="Arial"/>
          <w:color w:val="000000" w:themeColor="text1"/>
        </w:rPr>
        <w:fldChar w:fldCharType="separate"/>
      </w:r>
      <w:r w:rsidR="00D81FFC" w:rsidRPr="008311E7">
        <w:rPr>
          <w:rFonts w:cs="Arial"/>
          <w:noProof/>
          <w:color w:val="000000" w:themeColor="text1"/>
          <w:vertAlign w:val="superscript"/>
        </w:rPr>
        <w:t>12</w:t>
      </w:r>
      <w:r w:rsidR="00487F3C" w:rsidRPr="008311E7">
        <w:rPr>
          <w:rFonts w:cs="Arial"/>
          <w:color w:val="000000" w:themeColor="text1"/>
        </w:rPr>
        <w:fldChar w:fldCharType="end"/>
      </w:r>
      <w:r w:rsidR="00487F3C" w:rsidRPr="008311E7">
        <w:rPr>
          <w:rFonts w:cs="Arial"/>
          <w:color w:val="000000" w:themeColor="text1"/>
        </w:rPr>
        <w:t xml:space="preserve">. To examine this phenomenon we applied </w:t>
      </w:r>
      <w:r w:rsidR="00487F3C" w:rsidRPr="008311E7">
        <w:rPr>
          <w:rFonts w:cs="Arial"/>
          <w:i/>
          <w:color w:val="000000" w:themeColor="text1"/>
        </w:rPr>
        <w:t>in situ</w:t>
      </w:r>
      <w:r w:rsidR="00487F3C" w:rsidRPr="008311E7">
        <w:rPr>
          <w:rFonts w:cs="Arial"/>
          <w:color w:val="000000" w:themeColor="text1"/>
        </w:rPr>
        <w:t xml:space="preserve"> zymography</w:t>
      </w:r>
      <w:r w:rsidR="00FB27E5">
        <w:rPr>
          <w:rFonts w:cs="Arial"/>
          <w:color w:val="000000" w:themeColor="text1"/>
        </w:rPr>
        <w:t>,</w:t>
      </w:r>
      <w:r w:rsidR="00487F3C" w:rsidRPr="008311E7">
        <w:rPr>
          <w:rFonts w:cs="Arial"/>
          <w:color w:val="000000" w:themeColor="text1"/>
        </w:rPr>
        <w:t xml:space="preserve"> allowing </w:t>
      </w:r>
      <w:r w:rsidR="00FB27E5">
        <w:rPr>
          <w:rFonts w:cs="Arial"/>
          <w:color w:val="000000" w:themeColor="text1"/>
        </w:rPr>
        <w:t>identification of</w:t>
      </w:r>
      <w:r w:rsidR="00487F3C" w:rsidRPr="008311E7">
        <w:rPr>
          <w:rFonts w:cs="Arial"/>
          <w:color w:val="000000" w:themeColor="text1"/>
        </w:rPr>
        <w:t xml:space="preserve"> gelatinase activity in order to test </w:t>
      </w:r>
      <w:r w:rsidR="00795672" w:rsidRPr="008311E7">
        <w:rPr>
          <w:rFonts w:cs="Arial"/>
          <w:color w:val="000000" w:themeColor="text1"/>
        </w:rPr>
        <w:t xml:space="preserve">if </w:t>
      </w:r>
      <w:r w:rsidR="00866FCE" w:rsidRPr="008311E7">
        <w:rPr>
          <w:rFonts w:cs="Arial"/>
          <w:color w:val="000000" w:themeColor="text1"/>
        </w:rPr>
        <w:t xml:space="preserve">lack of </w:t>
      </w:r>
      <w:r w:rsidR="00487F3C" w:rsidRPr="008311E7">
        <w:rPr>
          <w:rFonts w:cs="Arial"/>
          <w:color w:val="000000" w:themeColor="text1"/>
        </w:rPr>
        <w:t xml:space="preserve">gelatinase activity in JAM-B-deficient mice may be responsible for the </w:t>
      </w:r>
      <w:r w:rsidR="00866FCE" w:rsidRPr="008311E7">
        <w:rPr>
          <w:rFonts w:cs="Arial"/>
          <w:color w:val="000000" w:themeColor="text1"/>
        </w:rPr>
        <w:t xml:space="preserve">reduced numbers of immune cells able to </w:t>
      </w:r>
      <w:r w:rsidR="00487F3C" w:rsidRPr="008311E7">
        <w:rPr>
          <w:rFonts w:cs="Arial"/>
          <w:color w:val="000000" w:themeColor="text1"/>
        </w:rPr>
        <w:t>breach the glia limitans</w:t>
      </w:r>
      <w:r w:rsidR="00487F3C"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00487F3C"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00487F3C" w:rsidRPr="008311E7">
        <w:rPr>
          <w:rFonts w:cs="Arial"/>
          <w:color w:val="000000" w:themeColor="text1"/>
          <w:vertAlign w:val="superscript"/>
        </w:rPr>
        <w:fldChar w:fldCharType="end"/>
      </w:r>
      <w:r w:rsidR="00487F3C" w:rsidRPr="008311E7">
        <w:rPr>
          <w:rFonts w:cs="Arial"/>
          <w:color w:val="000000" w:themeColor="text1"/>
        </w:rPr>
        <w:t>.</w:t>
      </w:r>
      <w:r w:rsidR="00770255">
        <w:rPr>
          <w:rFonts w:cs="Arial"/>
          <w:color w:val="000000" w:themeColor="text1"/>
        </w:rPr>
        <w:t xml:space="preserve"> </w:t>
      </w:r>
      <w:r w:rsidR="00487F3C" w:rsidRPr="008311E7">
        <w:rPr>
          <w:rFonts w:cs="Arial"/>
          <w:color w:val="000000" w:themeColor="text1"/>
        </w:rPr>
        <w:t xml:space="preserve"> </w:t>
      </w:r>
    </w:p>
    <w:p w14:paraId="62C37D41" w14:textId="77777777" w:rsidR="00795672" w:rsidRPr="008311E7" w:rsidRDefault="00795672" w:rsidP="00770255">
      <w:pPr>
        <w:rPr>
          <w:rFonts w:cs="Arial"/>
          <w:color w:val="000000" w:themeColor="text1"/>
        </w:rPr>
      </w:pPr>
    </w:p>
    <w:p w14:paraId="4A9EEE9B" w14:textId="246F248D" w:rsidR="00487F3C" w:rsidRPr="008311E7" w:rsidRDefault="00487F3C" w:rsidP="00770255">
      <w:pPr>
        <w:rPr>
          <w:rFonts w:cs="Arial"/>
          <w:color w:val="000000" w:themeColor="text1"/>
        </w:rPr>
      </w:pPr>
      <w:r w:rsidRPr="008311E7">
        <w:rPr>
          <w:rFonts w:cs="Arial"/>
          <w:color w:val="000000" w:themeColor="text1"/>
        </w:rPr>
        <w:t xml:space="preserve">Given the availability of different </w:t>
      </w:r>
      <w:r w:rsidR="00795672" w:rsidRPr="008311E7">
        <w:rPr>
          <w:rFonts w:cs="Arial"/>
          <w:color w:val="000000" w:themeColor="text1"/>
        </w:rPr>
        <w:t>genetically modified mouse</w:t>
      </w:r>
      <w:r w:rsidR="00795672" w:rsidRPr="008311E7">
        <w:rPr>
          <w:rFonts w:cs="Arial"/>
          <w:i/>
          <w:color w:val="000000" w:themeColor="text1"/>
        </w:rPr>
        <w:t xml:space="preserve"> </w:t>
      </w:r>
      <w:r w:rsidRPr="008311E7">
        <w:rPr>
          <w:rFonts w:cs="Arial"/>
          <w:color w:val="000000" w:themeColor="text1"/>
        </w:rPr>
        <w:t>models lacking</w:t>
      </w:r>
      <w:r w:rsidR="00FB27E5">
        <w:rPr>
          <w:rFonts w:cs="Arial"/>
          <w:color w:val="000000" w:themeColor="text1"/>
        </w:rPr>
        <w:t>,</w:t>
      </w:r>
      <w:r w:rsidRPr="008311E7">
        <w:rPr>
          <w:rFonts w:cs="Arial"/>
          <w:color w:val="000000" w:themeColor="text1"/>
        </w:rPr>
        <w:t xml:space="preserve"> e.g.</w:t>
      </w:r>
      <w:r w:rsidR="00FB27E5">
        <w:rPr>
          <w:rFonts w:cs="Arial"/>
          <w:color w:val="000000" w:themeColor="text1"/>
        </w:rPr>
        <w:t>,</w:t>
      </w:r>
      <w:r w:rsidRPr="008311E7">
        <w:rPr>
          <w:rFonts w:cs="Arial"/>
          <w:color w:val="000000" w:themeColor="text1"/>
        </w:rPr>
        <w:t xml:space="preserve"> different BBB tight junction molecules</w:t>
      </w:r>
      <w:r w:rsidR="009775EB" w:rsidRPr="008311E7">
        <w:rPr>
          <w:rFonts w:cs="Arial"/>
          <w:color w:val="000000" w:themeColor="text1"/>
        </w:rPr>
        <w:t xml:space="preserve"> that</w:t>
      </w:r>
      <w:r w:rsidRPr="008311E7">
        <w:rPr>
          <w:rFonts w:cs="Arial"/>
          <w:color w:val="000000" w:themeColor="text1"/>
        </w:rPr>
        <w:t xml:space="preserve"> might cause changes in BBB</w:t>
      </w:r>
      <w:r w:rsidR="009775EB" w:rsidRPr="008311E7">
        <w:rPr>
          <w:rFonts w:cs="Arial"/>
          <w:color w:val="000000" w:themeColor="text1"/>
        </w:rPr>
        <w:t xml:space="preserve"> function</w:t>
      </w:r>
      <w:r w:rsidRPr="008311E7">
        <w:rPr>
          <w:rFonts w:cs="Arial"/>
          <w:color w:val="000000" w:themeColor="text1"/>
        </w:rPr>
        <w:t xml:space="preserve">, methodologies for investigating BBB integrity are important. </w:t>
      </w:r>
      <w:r w:rsidR="009775EB" w:rsidRPr="008311E7">
        <w:rPr>
          <w:rFonts w:cs="Arial"/>
          <w:color w:val="000000" w:themeColor="text1"/>
        </w:rPr>
        <w:t xml:space="preserve">In addition, newly developed drugs could impact on NVU barriers. </w:t>
      </w:r>
      <w:r w:rsidRPr="008311E7">
        <w:rPr>
          <w:rFonts w:cs="Arial"/>
          <w:color w:val="000000" w:themeColor="text1"/>
        </w:rPr>
        <w:t>Her</w:t>
      </w:r>
      <w:r w:rsidR="00795672" w:rsidRPr="008311E7">
        <w:rPr>
          <w:rFonts w:cs="Arial"/>
          <w:color w:val="000000" w:themeColor="text1"/>
        </w:rPr>
        <w:t>e</w:t>
      </w:r>
      <w:r w:rsidRPr="008311E7">
        <w:rPr>
          <w:rFonts w:cs="Arial"/>
          <w:color w:val="000000" w:themeColor="text1"/>
        </w:rPr>
        <w:t xml:space="preserve"> we show how to </w:t>
      </w:r>
      <w:r w:rsidR="00795672" w:rsidRPr="008311E7">
        <w:rPr>
          <w:rFonts w:cs="Arial"/>
          <w:color w:val="000000" w:themeColor="text1"/>
        </w:rPr>
        <w:t>induce</w:t>
      </w:r>
      <w:r w:rsidRPr="008311E7">
        <w:rPr>
          <w:rFonts w:cs="Arial"/>
          <w:color w:val="000000" w:themeColor="text1"/>
        </w:rPr>
        <w:t xml:space="preserve"> EAE in C57BL/6 mice </w:t>
      </w:r>
      <w:r w:rsidR="00795672" w:rsidRPr="008311E7">
        <w:rPr>
          <w:rFonts w:cs="Arial"/>
          <w:color w:val="000000" w:themeColor="text1"/>
        </w:rPr>
        <w:t xml:space="preserve">by active immunization with </w:t>
      </w:r>
      <w:r w:rsidRPr="008311E7">
        <w:rPr>
          <w:rFonts w:cs="Arial"/>
          <w:color w:val="000000" w:themeColor="text1"/>
        </w:rPr>
        <w:t>the myelin oligodendrocyte glycoprotein (MOG)-peptide aa35-55</w:t>
      </w:r>
      <w:r w:rsidR="000740B5" w:rsidRPr="008311E7">
        <w:rPr>
          <w:rFonts w:cs="Arial"/>
          <w:color w:val="000000" w:themeColor="text1"/>
        </w:rPr>
        <w:t xml:space="preserve"> in comple</w:t>
      </w:r>
      <w:r w:rsidR="00CB18CA" w:rsidRPr="008311E7">
        <w:rPr>
          <w:rFonts w:cs="Arial"/>
          <w:color w:val="000000" w:themeColor="text1"/>
        </w:rPr>
        <w:t>t</w:t>
      </w:r>
      <w:r w:rsidR="000740B5" w:rsidRPr="008311E7">
        <w:rPr>
          <w:rFonts w:cs="Arial"/>
          <w:color w:val="000000" w:themeColor="text1"/>
        </w:rPr>
        <w:t>e Freund’s adjuvan</w:t>
      </w:r>
      <w:r w:rsidR="00CB18CA" w:rsidRPr="008311E7">
        <w:rPr>
          <w:rFonts w:cs="Arial"/>
          <w:color w:val="000000" w:themeColor="text1"/>
        </w:rPr>
        <w:t>t</w:t>
      </w:r>
      <w:r w:rsidR="000740B5" w:rsidRPr="008311E7">
        <w:rPr>
          <w:rFonts w:cs="Arial"/>
          <w:color w:val="000000" w:themeColor="text1"/>
        </w:rPr>
        <w:t>s</w:t>
      </w:r>
      <w:r w:rsidR="00795672" w:rsidRPr="008311E7">
        <w:rPr>
          <w:rFonts w:cs="Arial"/>
          <w:color w:val="000000" w:themeColor="text1"/>
        </w:rPr>
        <w:t>. We then explain how to localize</w:t>
      </w:r>
      <w:r w:rsidRPr="008311E7">
        <w:rPr>
          <w:rFonts w:cs="Arial"/>
          <w:color w:val="000000" w:themeColor="text1"/>
        </w:rPr>
        <w:t xml:space="preserve"> </w:t>
      </w:r>
      <w:r w:rsidR="00795672" w:rsidRPr="008311E7">
        <w:rPr>
          <w:rFonts w:cs="Arial"/>
          <w:color w:val="000000" w:themeColor="text1"/>
        </w:rPr>
        <w:t xml:space="preserve">immune cell infiltration across the endothelial and glial barriers of the NVU and how to study </w:t>
      </w:r>
      <w:r w:rsidR="00A84D97" w:rsidRPr="00A84D97">
        <w:rPr>
          <w:rFonts w:cs="Arial"/>
          <w:color w:val="000000" w:themeColor="text1"/>
        </w:rPr>
        <w:t>in vivo</w:t>
      </w:r>
      <w:r w:rsidR="00795672" w:rsidRPr="008311E7">
        <w:rPr>
          <w:rFonts w:cs="Arial"/>
          <w:color w:val="000000" w:themeColor="text1"/>
        </w:rPr>
        <w:t xml:space="preserve"> endothelial and glial barrier integrity by </w:t>
      </w:r>
      <w:r w:rsidR="00795672" w:rsidRPr="00FB27E5">
        <w:rPr>
          <w:rFonts w:cs="Arial"/>
          <w:color w:val="000000" w:themeColor="text1"/>
        </w:rPr>
        <w:t>in situ</w:t>
      </w:r>
      <w:r w:rsidR="00795672" w:rsidRPr="008311E7">
        <w:rPr>
          <w:rFonts w:cs="Arial"/>
          <w:color w:val="000000" w:themeColor="text1"/>
        </w:rPr>
        <w:t xml:space="preserve"> detection of exogenous tracers and gelatinase activity</w:t>
      </w:r>
      <w:r w:rsidR="000740B5" w:rsidRPr="008311E7">
        <w:rPr>
          <w:rFonts w:cs="Arial"/>
          <w:color w:val="000000" w:themeColor="text1"/>
        </w:rPr>
        <w:t>,</w:t>
      </w:r>
      <w:r w:rsidR="00795672" w:rsidRPr="008311E7">
        <w:rPr>
          <w:rFonts w:cs="Arial"/>
          <w:color w:val="000000" w:themeColor="text1"/>
        </w:rPr>
        <w:t xml:space="preserve"> respectively</w:t>
      </w:r>
      <w:r w:rsidRPr="008311E7">
        <w:rPr>
          <w:rFonts w:cs="Arial"/>
          <w:color w:val="000000" w:themeColor="text1"/>
        </w:rPr>
        <w:t>.</w:t>
      </w:r>
      <w:r w:rsidR="00770255">
        <w:rPr>
          <w:rFonts w:cs="Arial"/>
          <w:color w:val="000000" w:themeColor="text1"/>
        </w:rPr>
        <w:t xml:space="preserve"> </w:t>
      </w:r>
      <w:r w:rsidRPr="008311E7">
        <w:rPr>
          <w:rFonts w:cs="Arial"/>
          <w:color w:val="000000" w:themeColor="text1"/>
        </w:rPr>
        <w:t xml:space="preserve"> </w:t>
      </w:r>
    </w:p>
    <w:p w14:paraId="237AD7DD" w14:textId="77777777" w:rsidR="00D15131" w:rsidRPr="008311E7" w:rsidRDefault="00D15131" w:rsidP="00770255">
      <w:pPr>
        <w:rPr>
          <w:rFonts w:asciiTheme="minorHAnsi" w:hAnsiTheme="minorHAnsi" w:cstheme="minorHAnsi"/>
          <w:b/>
          <w:color w:val="000000" w:themeColor="text1"/>
        </w:rPr>
      </w:pPr>
    </w:p>
    <w:p w14:paraId="3D4CD2F3" w14:textId="71ACBCF7" w:rsidR="006305D7" w:rsidRPr="008311E7" w:rsidRDefault="006305D7" w:rsidP="00770255">
      <w:pPr>
        <w:rPr>
          <w:rFonts w:asciiTheme="minorHAnsi" w:hAnsiTheme="minorHAnsi" w:cstheme="minorHAnsi"/>
          <w:color w:val="000000" w:themeColor="text1"/>
        </w:rPr>
      </w:pPr>
      <w:r w:rsidRPr="008311E7">
        <w:rPr>
          <w:rFonts w:asciiTheme="minorHAnsi" w:hAnsiTheme="minorHAnsi" w:cstheme="minorHAnsi"/>
          <w:b/>
          <w:color w:val="000000" w:themeColor="text1"/>
        </w:rPr>
        <w:t>PROTOCOL:</w:t>
      </w:r>
      <w:r w:rsidRPr="008311E7">
        <w:rPr>
          <w:rFonts w:asciiTheme="minorHAnsi" w:hAnsiTheme="minorHAnsi" w:cstheme="minorHAnsi"/>
          <w:color w:val="000000" w:themeColor="text1"/>
        </w:rPr>
        <w:t xml:space="preserve"> </w:t>
      </w:r>
    </w:p>
    <w:p w14:paraId="61D53602" w14:textId="77777777" w:rsidR="007800CA" w:rsidRPr="008311E7" w:rsidRDefault="007800CA" w:rsidP="00770255">
      <w:pPr>
        <w:rPr>
          <w:rFonts w:asciiTheme="minorHAnsi" w:hAnsiTheme="minorHAnsi" w:cstheme="minorHAnsi"/>
          <w:color w:val="000000" w:themeColor="text1"/>
        </w:rPr>
      </w:pPr>
    </w:p>
    <w:p w14:paraId="389A1C15" w14:textId="77777777" w:rsidR="00487F3C" w:rsidRPr="008311E7" w:rsidRDefault="00487F3C" w:rsidP="00770255">
      <w:pPr>
        <w:rPr>
          <w:rFonts w:cs="Arial"/>
          <w:color w:val="000000" w:themeColor="text1"/>
        </w:rPr>
      </w:pPr>
      <w:r w:rsidRPr="008311E7">
        <w:rPr>
          <w:rFonts w:cs="Arial"/>
          <w:color w:val="000000" w:themeColor="text1"/>
        </w:rPr>
        <w:t>All studies were conducted under the guidelines according to the Swiss legislation on the protection of animals and were approved by the Veterinary Office of the Canton of Bern, Switzerland (permission numbers: BE 31/17 and BE 77/18).</w:t>
      </w:r>
    </w:p>
    <w:p w14:paraId="0B342840" w14:textId="77777777" w:rsidR="00487F3C" w:rsidRPr="008311E7" w:rsidRDefault="00487F3C" w:rsidP="00770255">
      <w:pPr>
        <w:rPr>
          <w:rFonts w:cs="Arial"/>
          <w:b/>
          <w:color w:val="000000" w:themeColor="text1"/>
        </w:rPr>
      </w:pPr>
    </w:p>
    <w:p w14:paraId="6AF8D1D3" w14:textId="5610E25A" w:rsidR="00487F3C" w:rsidRPr="008311E7" w:rsidRDefault="00487F3C" w:rsidP="00770255">
      <w:pPr>
        <w:numPr>
          <w:ilvl w:val="0"/>
          <w:numId w:val="42"/>
        </w:numPr>
        <w:rPr>
          <w:rFonts w:cs="Arial"/>
          <w:b/>
          <w:color w:val="000000" w:themeColor="text1"/>
        </w:rPr>
      </w:pPr>
      <w:r w:rsidRPr="008311E7">
        <w:rPr>
          <w:rFonts w:cs="Arial"/>
          <w:b/>
          <w:color w:val="000000" w:themeColor="text1"/>
        </w:rPr>
        <w:t>Housing of C57BL/6 mice in specific pathogen free conditions</w:t>
      </w:r>
    </w:p>
    <w:p w14:paraId="6DC671E3" w14:textId="77777777" w:rsidR="00B461AE" w:rsidRPr="008311E7" w:rsidRDefault="00B461AE" w:rsidP="00770255">
      <w:pPr>
        <w:rPr>
          <w:rFonts w:cs="Arial"/>
          <w:b/>
          <w:color w:val="000000" w:themeColor="text1"/>
        </w:rPr>
      </w:pPr>
    </w:p>
    <w:p w14:paraId="66967CCB" w14:textId="553D1D1D" w:rsidR="00487F3C" w:rsidRPr="008311E7" w:rsidRDefault="00487F3C" w:rsidP="00770255">
      <w:pPr>
        <w:pStyle w:val="ListParagraph"/>
        <w:widowControl/>
        <w:numPr>
          <w:ilvl w:val="1"/>
          <w:numId w:val="42"/>
        </w:numPr>
        <w:autoSpaceDE/>
        <w:autoSpaceDN/>
        <w:adjustRightInd/>
        <w:rPr>
          <w:rFonts w:cs="Arial"/>
          <w:color w:val="000000" w:themeColor="text1"/>
        </w:rPr>
      </w:pPr>
      <w:r w:rsidRPr="008311E7">
        <w:rPr>
          <w:rFonts w:cs="Arial"/>
          <w:color w:val="000000" w:themeColor="text1"/>
        </w:rPr>
        <w:t xml:space="preserve">House mice in individual ventilated cages with a 12/12 h light-dark cycle. Provide food and water ad </w:t>
      </w:r>
      <w:proofErr w:type="spellStart"/>
      <w:r w:rsidRPr="008311E7">
        <w:rPr>
          <w:rFonts w:cs="Arial"/>
          <w:color w:val="000000" w:themeColor="text1"/>
        </w:rPr>
        <w:t>libidum</w:t>
      </w:r>
      <w:proofErr w:type="spellEnd"/>
      <w:r w:rsidR="00BE78E8" w:rsidRPr="008311E7">
        <w:rPr>
          <w:rFonts w:cs="Arial"/>
          <w:color w:val="000000" w:themeColor="text1"/>
        </w:rPr>
        <w:t>.</w:t>
      </w:r>
    </w:p>
    <w:p w14:paraId="11F7ABDC" w14:textId="77777777" w:rsidR="00B461AE" w:rsidRPr="008311E7" w:rsidRDefault="00B461AE" w:rsidP="00770255">
      <w:pPr>
        <w:pStyle w:val="ListParagraph"/>
        <w:widowControl/>
        <w:autoSpaceDE/>
        <w:autoSpaceDN/>
        <w:adjustRightInd/>
        <w:rPr>
          <w:rFonts w:cs="Arial"/>
          <w:color w:val="000000" w:themeColor="text1"/>
        </w:rPr>
      </w:pPr>
    </w:p>
    <w:p w14:paraId="363E5C60" w14:textId="221ED7DC" w:rsidR="00487F3C" w:rsidRPr="008311E7" w:rsidRDefault="00487F3C" w:rsidP="00770255">
      <w:pPr>
        <w:pStyle w:val="ListParagraph"/>
        <w:widowControl/>
        <w:numPr>
          <w:ilvl w:val="1"/>
          <w:numId w:val="42"/>
        </w:numPr>
        <w:autoSpaceDE/>
        <w:autoSpaceDN/>
        <w:adjustRightInd/>
        <w:rPr>
          <w:rFonts w:cs="Arial"/>
          <w:color w:val="000000" w:themeColor="text1"/>
        </w:rPr>
      </w:pPr>
      <w:r w:rsidRPr="008311E7">
        <w:rPr>
          <w:rFonts w:cs="Arial"/>
          <w:color w:val="000000" w:themeColor="text1"/>
        </w:rPr>
        <w:t xml:space="preserve">Use ear punches to individually mark </w:t>
      </w:r>
      <w:proofErr w:type="gramStart"/>
      <w:r w:rsidRPr="008311E7">
        <w:rPr>
          <w:rFonts w:cs="Arial"/>
          <w:color w:val="000000" w:themeColor="text1"/>
        </w:rPr>
        <w:t>8-12 week old</w:t>
      </w:r>
      <w:proofErr w:type="gramEnd"/>
      <w:r w:rsidRPr="008311E7">
        <w:rPr>
          <w:rFonts w:cs="Arial"/>
          <w:color w:val="000000" w:themeColor="text1"/>
        </w:rPr>
        <w:t xml:space="preserve"> female C57BL/6 mice</w:t>
      </w:r>
      <w:r w:rsidR="00BE78E8" w:rsidRPr="008311E7">
        <w:rPr>
          <w:rFonts w:cs="Arial"/>
          <w:color w:val="000000" w:themeColor="text1"/>
        </w:rPr>
        <w:t>.</w:t>
      </w:r>
    </w:p>
    <w:p w14:paraId="116AA68B" w14:textId="77777777" w:rsidR="00487F3C" w:rsidRPr="008311E7" w:rsidRDefault="00487F3C" w:rsidP="00770255">
      <w:pPr>
        <w:pStyle w:val="ListParagraph"/>
        <w:rPr>
          <w:rFonts w:cs="Arial"/>
          <w:color w:val="000000" w:themeColor="text1"/>
        </w:rPr>
      </w:pPr>
    </w:p>
    <w:p w14:paraId="4383E9E7" w14:textId="55BB9E11" w:rsidR="00487F3C" w:rsidRPr="008311E7" w:rsidRDefault="00487F3C" w:rsidP="00770255">
      <w:pPr>
        <w:numPr>
          <w:ilvl w:val="0"/>
          <w:numId w:val="42"/>
        </w:numPr>
        <w:rPr>
          <w:rFonts w:cs="Arial"/>
          <w:b/>
          <w:color w:val="000000" w:themeColor="text1"/>
        </w:rPr>
      </w:pPr>
      <w:r w:rsidRPr="008311E7">
        <w:rPr>
          <w:rFonts w:cs="Arial"/>
          <w:b/>
          <w:color w:val="000000" w:themeColor="text1"/>
          <w:highlight w:val="yellow"/>
        </w:rPr>
        <w:t>Immunization of C57BL/6 mice</w:t>
      </w:r>
    </w:p>
    <w:p w14:paraId="3E7AC886" w14:textId="77777777" w:rsidR="00B461AE" w:rsidRPr="008311E7" w:rsidRDefault="00B461AE" w:rsidP="00770255">
      <w:pPr>
        <w:rPr>
          <w:rFonts w:cs="Arial"/>
          <w:b/>
          <w:color w:val="000000" w:themeColor="text1"/>
        </w:rPr>
      </w:pPr>
    </w:p>
    <w:p w14:paraId="36B120BB" w14:textId="529B6671" w:rsidR="00487F3C" w:rsidRPr="008311E7" w:rsidRDefault="00487F3C" w:rsidP="00770255">
      <w:pPr>
        <w:pStyle w:val="ListParagraph"/>
        <w:widowControl/>
        <w:numPr>
          <w:ilvl w:val="1"/>
          <w:numId w:val="42"/>
        </w:numPr>
        <w:autoSpaceDE/>
        <w:autoSpaceDN/>
        <w:adjustRightInd/>
        <w:rPr>
          <w:rFonts w:cs="Arial"/>
          <w:color w:val="000000" w:themeColor="text1"/>
        </w:rPr>
      </w:pPr>
      <w:r w:rsidRPr="008311E7">
        <w:rPr>
          <w:rFonts w:cs="Arial"/>
          <w:color w:val="000000" w:themeColor="text1"/>
        </w:rPr>
        <w:t xml:space="preserve">Preparation of </w:t>
      </w:r>
      <w:r w:rsidR="00A84D97">
        <w:rPr>
          <w:rFonts w:cs="Arial"/>
          <w:color w:val="000000" w:themeColor="text1"/>
        </w:rPr>
        <w:t>s</w:t>
      </w:r>
      <w:r w:rsidRPr="008311E7">
        <w:rPr>
          <w:rFonts w:cs="Arial"/>
          <w:color w:val="000000" w:themeColor="text1"/>
        </w:rPr>
        <w:t>olutions</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&lt;EndNote&gt;&lt;Cite&gt;&lt;Author&gt;Bittner&lt;/Author&gt;&lt;Year&gt;2014&lt;/Year&gt;&lt;RecNum&gt;22&lt;/RecNum&gt;&lt;DisplayText&gt;[13]&lt;/DisplayText&gt;&lt;record&gt;&lt;rec-number&gt;22&lt;/rec-number&gt;&lt;foreign-keys&gt;&lt;key app="EN" db-id="0w2zpvvrk0atxmezpf859ezu5d9z0p52rdp9" timestamp="1537868802"&gt;22&lt;/key&gt;&lt;/foreign-keys&gt;&lt;ref-type name="Journal Article"&gt;17&lt;/ref-type&gt;&lt;contributors&gt;&lt;authors&gt;&lt;author&gt;Bittner, S.&lt;/author&gt;&lt;author&gt;Afzali, A. M.&lt;/author&gt;&lt;author&gt;Wiendl, H.&lt;/author&gt;&lt;author&gt;Meuth, S. G.&lt;/author&gt;&lt;/authors&gt;&lt;/contributors&gt;&lt;auth-address&gt;Department of Neurology, University of Munster; Interdisciplinary Center for Clinical Research (IZKF), Munster; stefan-bittner@ukmuenster.de.&amp;#xD;Department of Neurology, University of Munster.&amp;#xD;Department of Neurology, University of Munster; Institute of Physiology - Neuropathophysiology, University of Munster.&lt;/auth-address&gt;&lt;titles&gt;&lt;title&gt;Myelin oligodendrocyte glycoprotein (MOG35-55) induced experimental autoimmune encephalomyelitis (EAE) in C57BL/6 mice&lt;/title&gt;&lt;secondary-title&gt;J Vis Exp&lt;/secondary-title&gt;&lt;/titles&gt;&lt;periodical&gt;&lt;full-title&gt;J Vis Exp&lt;/full-title&gt;&lt;/periodical&gt;&lt;number&gt;86&lt;/number&gt;&lt;keywords&gt;&lt;keyword&gt;Animals&lt;/keyword&gt;&lt;keyword&gt;Encephalomyelitis, Autoimmune, Experimental/*etiology/immunology&lt;/keyword&gt;&lt;keyword&gt;Female&lt;/keyword&gt;&lt;keyword&gt;Mice&lt;/keyword&gt;&lt;keyword&gt;Mice, Inbred C57BL&lt;/keyword&gt;&lt;keyword&gt;Myelin-Oligodendrocyte Glycoprotein/*administration &amp;amp; dosage/immunology&lt;/keyword&gt;&lt;keyword&gt;Peptide Fragments/administration &amp;amp; dosage/immunology&lt;/keyword&gt;&lt;/keywords&gt;&lt;dates&gt;&lt;year&gt;2014&lt;/year&gt;&lt;pub-dates&gt;&lt;date&gt;Apr 15&lt;/date&gt;&lt;/pub-dates&gt;&lt;/dates&gt;&lt;isbn&gt;1940-087X (Electronic)&amp;#xD;1940-087X (Linking)&lt;/isbn&gt;&lt;accession-num&gt;24797125&lt;/accession-num&gt;&lt;urls&gt;&lt;related-urls&gt;&lt;url&gt;https://www.ncbi.nlm.nih.gov/pubmed/24797125&lt;/url&gt;&lt;/related-urls&gt;&lt;/urls&gt;&lt;custom2&gt;PMC4172026&lt;/custom2&gt;&lt;electronic-resource-num&gt;10.3791/51275&lt;/electronic-resource-num&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13</w:t>
      </w:r>
      <w:r w:rsidRPr="008311E7">
        <w:rPr>
          <w:rFonts w:cs="Arial"/>
          <w:color w:val="000000" w:themeColor="text1"/>
          <w:vertAlign w:val="superscript"/>
        </w:rPr>
        <w:fldChar w:fldCharType="end"/>
      </w:r>
      <w:r w:rsidR="00BE78E8" w:rsidRPr="008311E7">
        <w:rPr>
          <w:rFonts w:cs="Arial"/>
          <w:color w:val="000000" w:themeColor="text1"/>
        </w:rPr>
        <w:t>:</w:t>
      </w:r>
    </w:p>
    <w:p w14:paraId="026473F0" w14:textId="77777777" w:rsidR="00B461AE" w:rsidRPr="008311E7" w:rsidRDefault="00B461AE" w:rsidP="00770255">
      <w:pPr>
        <w:pStyle w:val="ListParagraph"/>
        <w:widowControl/>
        <w:autoSpaceDE/>
        <w:autoSpaceDN/>
        <w:adjustRightInd/>
        <w:rPr>
          <w:rFonts w:cs="Arial"/>
          <w:color w:val="000000" w:themeColor="text1"/>
        </w:rPr>
      </w:pPr>
    </w:p>
    <w:p w14:paraId="5C9CA352" w14:textId="3CE9C77E" w:rsidR="00B461AE" w:rsidRPr="008311E7" w:rsidRDefault="00FB27E5" w:rsidP="00770255">
      <w:pPr>
        <w:pStyle w:val="ListParagraph"/>
        <w:widowControl/>
        <w:numPr>
          <w:ilvl w:val="2"/>
          <w:numId w:val="42"/>
        </w:numPr>
        <w:autoSpaceDE/>
        <w:autoSpaceDN/>
        <w:adjustRightInd/>
        <w:rPr>
          <w:rFonts w:cs="Arial"/>
          <w:color w:val="000000" w:themeColor="text1"/>
        </w:rPr>
      </w:pPr>
      <w:r>
        <w:rPr>
          <w:rFonts w:cs="Arial"/>
          <w:color w:val="000000" w:themeColor="text1"/>
        </w:rPr>
        <w:t xml:space="preserve">For </w:t>
      </w:r>
      <w:r w:rsidR="00487F3C" w:rsidRPr="008311E7">
        <w:rPr>
          <w:rFonts w:cs="Arial"/>
          <w:color w:val="000000" w:themeColor="text1"/>
        </w:rPr>
        <w:t>Complete Freund’s Adjuvant (CFA)</w:t>
      </w:r>
      <w:r>
        <w:rPr>
          <w:rFonts w:cs="Arial"/>
          <w:color w:val="000000" w:themeColor="text1"/>
        </w:rPr>
        <w:t xml:space="preserve">, mix </w:t>
      </w:r>
      <w:r w:rsidR="00487F3C" w:rsidRPr="008311E7">
        <w:rPr>
          <w:rFonts w:cs="Arial"/>
          <w:color w:val="000000" w:themeColor="text1"/>
        </w:rPr>
        <w:t>30</w:t>
      </w:r>
      <w:r w:rsidR="00770255">
        <w:rPr>
          <w:rFonts w:cs="Arial"/>
          <w:color w:val="000000" w:themeColor="text1"/>
        </w:rPr>
        <w:t xml:space="preserve"> mL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 xml:space="preserve">Incomplete Freund’s Adjuvant </w:t>
      </w:r>
      <w:r>
        <w:rPr>
          <w:rFonts w:cs="Arial"/>
          <w:color w:val="000000" w:themeColor="text1"/>
        </w:rPr>
        <w:t xml:space="preserve">with </w:t>
      </w:r>
      <w:r w:rsidR="00487F3C" w:rsidRPr="008311E7">
        <w:rPr>
          <w:rFonts w:cs="Arial"/>
          <w:color w:val="000000" w:themeColor="text1"/>
        </w:rPr>
        <w:t>120 mg</w:t>
      </w:r>
      <w:r>
        <w:rPr>
          <w:rFonts w:cs="Arial"/>
          <w:color w:val="000000" w:themeColor="text1"/>
        </w:rPr>
        <w:t xml:space="preserve"> of</w:t>
      </w:r>
      <w:r w:rsidR="00487F3C" w:rsidRPr="008311E7">
        <w:rPr>
          <w:rFonts w:cs="Arial"/>
          <w:color w:val="000000" w:themeColor="text1"/>
        </w:rPr>
        <w:t xml:space="preserve"> freshly </w:t>
      </w:r>
      <w:proofErr w:type="spellStart"/>
      <w:r w:rsidR="00487F3C" w:rsidRPr="008311E7">
        <w:rPr>
          <w:rFonts w:cs="Arial"/>
          <w:color w:val="000000" w:themeColor="text1"/>
        </w:rPr>
        <w:t>pestled</w:t>
      </w:r>
      <w:proofErr w:type="spellEnd"/>
      <w:r w:rsidR="00487F3C" w:rsidRPr="008311E7">
        <w:rPr>
          <w:rFonts w:cs="Arial"/>
          <w:color w:val="000000" w:themeColor="text1"/>
        </w:rPr>
        <w:t xml:space="preserve"> heat inactivated Mycobacterium tuberculosis (H37RA)</w:t>
      </w:r>
      <w:r w:rsidR="00D35CDB" w:rsidRPr="008311E7">
        <w:rPr>
          <w:rFonts w:cs="Arial"/>
          <w:color w:val="000000" w:themeColor="text1"/>
        </w:rPr>
        <w:t xml:space="preserve"> under a fume hood</w:t>
      </w:r>
      <w:r w:rsidR="00487F3C" w:rsidRPr="008311E7">
        <w:rPr>
          <w:rFonts w:cs="Arial"/>
          <w:color w:val="000000" w:themeColor="text1"/>
        </w:rPr>
        <w:t>. Store stock solution at 4 °C</w:t>
      </w:r>
      <w:r w:rsidR="00B461AE" w:rsidRPr="008311E7">
        <w:rPr>
          <w:rFonts w:cs="Arial"/>
          <w:color w:val="000000" w:themeColor="text1"/>
        </w:rPr>
        <w:t>.</w:t>
      </w:r>
    </w:p>
    <w:p w14:paraId="4441694B" w14:textId="375CB246" w:rsidR="00487F3C" w:rsidRPr="008311E7" w:rsidRDefault="00487F3C" w:rsidP="00770255">
      <w:pPr>
        <w:pStyle w:val="ListParagraph"/>
        <w:widowControl/>
        <w:autoSpaceDE/>
        <w:autoSpaceDN/>
        <w:adjustRightInd/>
        <w:ind w:left="1276"/>
        <w:rPr>
          <w:rFonts w:cs="Arial"/>
          <w:color w:val="000000" w:themeColor="text1"/>
        </w:rPr>
      </w:pPr>
    </w:p>
    <w:p w14:paraId="1C714767" w14:textId="6CF590D5" w:rsidR="00487F3C" w:rsidRPr="008311E7" w:rsidRDefault="00FB27E5" w:rsidP="00770255">
      <w:pPr>
        <w:pStyle w:val="ListParagraph"/>
        <w:widowControl/>
        <w:numPr>
          <w:ilvl w:val="2"/>
          <w:numId w:val="42"/>
        </w:numPr>
        <w:autoSpaceDE/>
        <w:autoSpaceDN/>
        <w:adjustRightInd/>
        <w:rPr>
          <w:rFonts w:cs="Arial"/>
          <w:color w:val="000000" w:themeColor="text1"/>
        </w:rPr>
      </w:pPr>
      <w:r>
        <w:rPr>
          <w:rFonts w:cs="Arial"/>
          <w:color w:val="000000" w:themeColor="text1"/>
        </w:rPr>
        <w:t xml:space="preserve">For the </w:t>
      </w:r>
      <w:r w:rsidR="00487F3C" w:rsidRPr="008311E7">
        <w:rPr>
          <w:rFonts w:cs="Arial"/>
          <w:color w:val="000000" w:themeColor="text1"/>
        </w:rPr>
        <w:t>MOG</w:t>
      </w:r>
      <w:r w:rsidR="00487F3C" w:rsidRPr="008311E7">
        <w:rPr>
          <w:rFonts w:cs="Arial"/>
          <w:color w:val="000000" w:themeColor="text1"/>
          <w:vertAlign w:val="subscript"/>
        </w:rPr>
        <w:t>aa35-55</w:t>
      </w:r>
      <w:r w:rsidR="00487F3C" w:rsidRPr="008311E7">
        <w:rPr>
          <w:rFonts w:cs="Arial"/>
          <w:color w:val="000000" w:themeColor="text1"/>
        </w:rPr>
        <w:t xml:space="preserve">-peptide stock </w:t>
      </w:r>
      <w:r>
        <w:rPr>
          <w:rFonts w:cs="Arial"/>
          <w:color w:val="000000" w:themeColor="text1"/>
        </w:rPr>
        <w:t>solution,</w:t>
      </w:r>
      <w:r w:rsidR="00770255">
        <w:rPr>
          <w:rFonts w:cs="Arial"/>
          <w:color w:val="000000" w:themeColor="text1"/>
        </w:rPr>
        <w:t xml:space="preserve"> </w:t>
      </w:r>
      <w:r w:rsidR="00487F3C" w:rsidRPr="008311E7">
        <w:rPr>
          <w:rFonts w:cs="Arial"/>
          <w:color w:val="000000" w:themeColor="text1"/>
        </w:rPr>
        <w:t>dissolve MOG</w:t>
      </w:r>
      <w:r w:rsidR="00487F3C" w:rsidRPr="008311E7">
        <w:rPr>
          <w:rFonts w:cs="Arial"/>
          <w:color w:val="000000" w:themeColor="text1"/>
          <w:vertAlign w:val="subscript"/>
        </w:rPr>
        <w:t>aa35-55</w:t>
      </w:r>
      <w:r w:rsidR="00487F3C" w:rsidRPr="008311E7">
        <w:rPr>
          <w:rFonts w:cs="Arial"/>
          <w:color w:val="000000" w:themeColor="text1"/>
        </w:rPr>
        <w:t>-peptide in sterile PBS (4 mg</w:t>
      </w:r>
      <w:r w:rsidR="00770255">
        <w:rPr>
          <w:rFonts w:cs="Arial"/>
          <w:color w:val="000000" w:themeColor="text1"/>
        </w:rPr>
        <w:t>/mL</w:t>
      </w:r>
      <w:r w:rsidR="00487F3C" w:rsidRPr="008311E7">
        <w:rPr>
          <w:rFonts w:cs="Arial"/>
          <w:color w:val="000000" w:themeColor="text1"/>
        </w:rPr>
        <w:t>) and store at -80 °C</w:t>
      </w:r>
      <w:r w:rsidR="00BE78E8" w:rsidRPr="008311E7">
        <w:rPr>
          <w:rFonts w:cs="Arial"/>
          <w:color w:val="000000" w:themeColor="text1"/>
        </w:rPr>
        <w:t>.</w:t>
      </w:r>
    </w:p>
    <w:p w14:paraId="38487411" w14:textId="77777777" w:rsidR="00B461AE" w:rsidRPr="008311E7" w:rsidRDefault="00B461AE" w:rsidP="00770255">
      <w:pPr>
        <w:pStyle w:val="ListParagraph"/>
        <w:widowControl/>
        <w:autoSpaceDE/>
        <w:autoSpaceDN/>
        <w:adjustRightInd/>
        <w:ind w:left="1276"/>
        <w:rPr>
          <w:rFonts w:cs="Arial"/>
          <w:color w:val="000000" w:themeColor="text1"/>
        </w:rPr>
      </w:pPr>
    </w:p>
    <w:p w14:paraId="2510D950" w14:textId="77777777" w:rsidR="00FB27E5" w:rsidRDefault="005A778D"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Prepare the </w:t>
      </w:r>
      <w:r w:rsidR="00B83CAF" w:rsidRPr="008311E7">
        <w:rPr>
          <w:rFonts w:cs="Arial"/>
          <w:color w:val="000000" w:themeColor="text1"/>
        </w:rPr>
        <w:t>MOG-</w:t>
      </w:r>
      <w:r w:rsidR="00487F3C" w:rsidRPr="008311E7">
        <w:rPr>
          <w:rFonts w:cs="Arial"/>
          <w:color w:val="000000" w:themeColor="text1"/>
        </w:rPr>
        <w:t xml:space="preserve">emulsion: </w:t>
      </w:r>
    </w:p>
    <w:p w14:paraId="78A14DE0" w14:textId="77777777" w:rsidR="00FB27E5" w:rsidRDefault="00FB27E5" w:rsidP="00FB27E5">
      <w:pPr>
        <w:pStyle w:val="ListParagraph"/>
        <w:rPr>
          <w:rFonts w:cs="Arial"/>
          <w:color w:val="000000" w:themeColor="text1"/>
        </w:rPr>
      </w:pPr>
    </w:p>
    <w:p w14:paraId="6A89AF13" w14:textId="663C87E0" w:rsidR="00FB27E5" w:rsidRDefault="00FB27E5" w:rsidP="00A2150A">
      <w:pPr>
        <w:pStyle w:val="ListParagraph"/>
        <w:widowControl/>
        <w:numPr>
          <w:ilvl w:val="3"/>
          <w:numId w:val="42"/>
        </w:numPr>
        <w:autoSpaceDE/>
        <w:autoSpaceDN/>
        <w:adjustRightInd/>
        <w:rPr>
          <w:rFonts w:cs="Arial"/>
          <w:color w:val="000000" w:themeColor="text1"/>
        </w:rPr>
      </w:pPr>
      <w:r>
        <w:rPr>
          <w:rFonts w:cs="Arial"/>
          <w:color w:val="000000" w:themeColor="text1"/>
        </w:rPr>
        <w:t>D</w:t>
      </w:r>
      <w:r w:rsidR="00487F3C" w:rsidRPr="008311E7">
        <w:rPr>
          <w:rFonts w:cs="Arial"/>
          <w:color w:val="000000" w:themeColor="text1"/>
        </w:rPr>
        <w:t>ilute CFA 1:2 with MOG-peptide stock solution in a 2</w:t>
      </w:r>
      <w:r w:rsidR="00770255">
        <w:rPr>
          <w:rFonts w:cs="Arial"/>
          <w:color w:val="000000" w:themeColor="text1"/>
        </w:rPr>
        <w:t xml:space="preserve"> mL</w:t>
      </w:r>
      <w:r w:rsidR="00487F3C" w:rsidRPr="008311E7">
        <w:rPr>
          <w:rFonts w:cs="Arial"/>
          <w:color w:val="000000" w:themeColor="text1"/>
        </w:rPr>
        <w:t xml:space="preserve"> </w:t>
      </w:r>
      <w:r w:rsidR="00FF7673" w:rsidRPr="008311E7">
        <w:rPr>
          <w:rFonts w:cs="Arial"/>
          <w:color w:val="000000" w:themeColor="text1"/>
        </w:rPr>
        <w:t>micro</w:t>
      </w:r>
      <w:r w:rsidR="00487F3C" w:rsidRPr="008311E7">
        <w:rPr>
          <w:rFonts w:cs="Arial"/>
          <w:color w:val="000000" w:themeColor="text1"/>
        </w:rPr>
        <w:t xml:space="preserve">tube. </w:t>
      </w:r>
    </w:p>
    <w:p w14:paraId="46AEB2F1" w14:textId="77777777" w:rsidR="00FB27E5" w:rsidRDefault="00FB27E5" w:rsidP="00FB27E5">
      <w:pPr>
        <w:pStyle w:val="ListParagraph"/>
        <w:widowControl/>
        <w:autoSpaceDE/>
        <w:autoSpaceDN/>
        <w:adjustRightInd/>
        <w:ind w:left="0"/>
        <w:rPr>
          <w:rFonts w:cs="Arial"/>
          <w:color w:val="000000" w:themeColor="text1"/>
        </w:rPr>
      </w:pPr>
    </w:p>
    <w:p w14:paraId="0AA200A9" w14:textId="5F7C82B1" w:rsidR="004449DE" w:rsidRPr="008311E7" w:rsidRDefault="00487F3C" w:rsidP="00FB27E5">
      <w:pPr>
        <w:pStyle w:val="ListParagraph"/>
        <w:widowControl/>
        <w:numPr>
          <w:ilvl w:val="3"/>
          <w:numId w:val="42"/>
        </w:numPr>
        <w:autoSpaceDE/>
        <w:autoSpaceDN/>
        <w:adjustRightInd/>
        <w:rPr>
          <w:rFonts w:cs="Arial"/>
          <w:color w:val="000000" w:themeColor="text1"/>
        </w:rPr>
      </w:pPr>
      <w:r w:rsidRPr="008311E7">
        <w:rPr>
          <w:rFonts w:cs="Arial"/>
          <w:color w:val="000000" w:themeColor="text1"/>
        </w:rPr>
        <w:t xml:space="preserve">Seal the </w:t>
      </w:r>
      <w:r w:rsidR="00FF7673" w:rsidRPr="008311E7">
        <w:rPr>
          <w:rFonts w:cs="Arial"/>
          <w:color w:val="000000" w:themeColor="text1"/>
        </w:rPr>
        <w:t>micro</w:t>
      </w:r>
      <w:r w:rsidRPr="008311E7">
        <w:rPr>
          <w:rFonts w:cs="Arial"/>
          <w:color w:val="000000" w:themeColor="text1"/>
        </w:rPr>
        <w:t xml:space="preserve">tube with </w:t>
      </w:r>
      <w:r w:rsidR="00BE78E8" w:rsidRPr="008311E7">
        <w:rPr>
          <w:rFonts w:cs="Arial"/>
          <w:color w:val="000000" w:themeColor="text1"/>
        </w:rPr>
        <w:t xml:space="preserve">sealing </w:t>
      </w:r>
      <w:r w:rsidRPr="008311E7">
        <w:rPr>
          <w:rFonts w:cs="Arial"/>
          <w:color w:val="000000" w:themeColor="text1"/>
        </w:rPr>
        <w:t xml:space="preserve">film and </w:t>
      </w:r>
      <w:r w:rsidR="00FF7673" w:rsidRPr="008311E7">
        <w:rPr>
          <w:rFonts w:cs="Arial"/>
          <w:color w:val="000000" w:themeColor="text1"/>
        </w:rPr>
        <w:t xml:space="preserve">fix </w:t>
      </w:r>
      <w:r w:rsidRPr="008311E7">
        <w:rPr>
          <w:rFonts w:cs="Arial"/>
          <w:color w:val="000000" w:themeColor="text1"/>
        </w:rPr>
        <w:t xml:space="preserve">on a </w:t>
      </w:r>
      <w:r w:rsidR="002B0ADF" w:rsidRPr="008311E7">
        <w:rPr>
          <w:rFonts w:cs="Arial"/>
          <w:color w:val="000000" w:themeColor="text1"/>
        </w:rPr>
        <w:t>V</w:t>
      </w:r>
      <w:r w:rsidRPr="008311E7">
        <w:rPr>
          <w:rFonts w:cs="Arial"/>
          <w:color w:val="000000" w:themeColor="text1"/>
        </w:rPr>
        <w:t>ortex</w:t>
      </w:r>
      <w:r w:rsidR="002B0ADF" w:rsidRPr="008311E7">
        <w:rPr>
          <w:rFonts w:cs="Arial"/>
          <w:color w:val="000000" w:themeColor="text1"/>
        </w:rPr>
        <w:t xml:space="preserve"> mixer</w:t>
      </w:r>
      <w:r w:rsidR="004449DE" w:rsidRPr="008311E7">
        <w:rPr>
          <w:rFonts w:cs="Arial"/>
          <w:color w:val="000000" w:themeColor="text1"/>
        </w:rPr>
        <w:t xml:space="preserve"> by completely covering the tube with adhesive tape</w:t>
      </w:r>
      <w:r w:rsidRPr="008311E7">
        <w:rPr>
          <w:rFonts w:cs="Arial"/>
          <w:color w:val="000000" w:themeColor="text1"/>
        </w:rPr>
        <w:t xml:space="preserve">. </w:t>
      </w:r>
      <w:r w:rsidR="004449DE" w:rsidRPr="008311E7">
        <w:rPr>
          <w:rFonts w:cs="Arial"/>
          <w:color w:val="000000" w:themeColor="text1"/>
        </w:rPr>
        <w:t>Vortex emulsion for 4 h at 4 °C.</w:t>
      </w:r>
    </w:p>
    <w:p w14:paraId="75FDDE8D" w14:textId="77777777" w:rsidR="00B461AE" w:rsidRPr="008311E7" w:rsidRDefault="00B461AE" w:rsidP="00770255">
      <w:pPr>
        <w:pStyle w:val="ListParagraph"/>
        <w:widowControl/>
        <w:autoSpaceDE/>
        <w:autoSpaceDN/>
        <w:adjustRightInd/>
        <w:ind w:left="1276"/>
        <w:rPr>
          <w:rFonts w:cs="Arial"/>
          <w:color w:val="000000" w:themeColor="text1"/>
        </w:rPr>
      </w:pPr>
    </w:p>
    <w:p w14:paraId="3FF5CDCC" w14:textId="707223FB" w:rsidR="00FB27E5" w:rsidRDefault="00B83CAF"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Prepar</w:t>
      </w:r>
      <w:r w:rsidR="00FB27E5">
        <w:rPr>
          <w:rFonts w:cs="Arial"/>
          <w:color w:val="000000" w:themeColor="text1"/>
        </w:rPr>
        <w:t>e</w:t>
      </w:r>
      <w:r w:rsidRPr="008311E7">
        <w:rPr>
          <w:rFonts w:cs="Arial"/>
          <w:color w:val="000000" w:themeColor="text1"/>
        </w:rPr>
        <w:t xml:space="preserve"> </w:t>
      </w:r>
      <w:r w:rsidR="00C27FAE" w:rsidRPr="008311E7">
        <w:rPr>
          <w:rFonts w:cs="Arial"/>
          <w:color w:val="000000" w:themeColor="text1"/>
        </w:rPr>
        <w:t xml:space="preserve">syringes with </w:t>
      </w:r>
      <w:r w:rsidR="005A778D" w:rsidRPr="008311E7">
        <w:rPr>
          <w:rFonts w:cs="Arial"/>
          <w:color w:val="000000" w:themeColor="text1"/>
        </w:rPr>
        <w:t xml:space="preserve">stabile </w:t>
      </w:r>
      <w:r w:rsidR="00C27FAE" w:rsidRPr="008311E7">
        <w:rPr>
          <w:rFonts w:cs="Arial"/>
          <w:color w:val="000000" w:themeColor="text1"/>
        </w:rPr>
        <w:t xml:space="preserve">emulsion: </w:t>
      </w:r>
    </w:p>
    <w:p w14:paraId="4D410C01" w14:textId="77777777" w:rsidR="00FB27E5" w:rsidRDefault="00FB27E5" w:rsidP="00FB27E5">
      <w:pPr>
        <w:pStyle w:val="ListParagraph"/>
        <w:rPr>
          <w:rFonts w:cs="Arial"/>
          <w:color w:val="000000" w:themeColor="text1"/>
        </w:rPr>
      </w:pPr>
    </w:p>
    <w:p w14:paraId="55D799A8" w14:textId="7006E23C" w:rsidR="00FB27E5" w:rsidRDefault="00487F3C" w:rsidP="00A2150A">
      <w:pPr>
        <w:pStyle w:val="ListParagraph"/>
        <w:widowControl/>
        <w:numPr>
          <w:ilvl w:val="3"/>
          <w:numId w:val="42"/>
        </w:numPr>
        <w:autoSpaceDE/>
        <w:autoSpaceDN/>
        <w:adjustRightInd/>
        <w:rPr>
          <w:rFonts w:cs="Arial"/>
          <w:color w:val="000000" w:themeColor="text1"/>
        </w:rPr>
      </w:pPr>
      <w:r w:rsidRPr="008311E7">
        <w:rPr>
          <w:rFonts w:cs="Arial"/>
          <w:color w:val="000000" w:themeColor="text1"/>
        </w:rPr>
        <w:t xml:space="preserve">Take the </w:t>
      </w:r>
      <w:r w:rsidR="00FF7673" w:rsidRPr="008311E7">
        <w:rPr>
          <w:rFonts w:cs="Arial"/>
          <w:color w:val="000000" w:themeColor="text1"/>
        </w:rPr>
        <w:t>micro</w:t>
      </w:r>
      <w:r w:rsidRPr="008311E7">
        <w:rPr>
          <w:rFonts w:cs="Arial"/>
          <w:color w:val="000000" w:themeColor="text1"/>
        </w:rPr>
        <w:t>tube and quickly spin down the emulsion using a small table centrifuge. Collect emulsion into a syringe using a 18G x 1½’’ (1.2</w:t>
      </w:r>
      <w:r w:rsidR="00FB27E5">
        <w:rPr>
          <w:rFonts w:cs="Arial"/>
          <w:color w:val="000000" w:themeColor="text1"/>
        </w:rPr>
        <w:t xml:space="preserve"> </w:t>
      </w:r>
      <w:r w:rsidRPr="008311E7">
        <w:rPr>
          <w:rFonts w:cs="Arial"/>
          <w:color w:val="000000" w:themeColor="text1"/>
        </w:rPr>
        <w:t>mm x 40</w:t>
      </w:r>
      <w:r w:rsidR="00FB27E5">
        <w:rPr>
          <w:rFonts w:cs="Arial"/>
          <w:color w:val="000000" w:themeColor="text1"/>
        </w:rPr>
        <w:t xml:space="preserve"> </w:t>
      </w:r>
      <w:r w:rsidRPr="008311E7">
        <w:rPr>
          <w:rFonts w:cs="Arial"/>
          <w:color w:val="000000" w:themeColor="text1"/>
        </w:rPr>
        <w:t xml:space="preserve">mm) injection needle. </w:t>
      </w:r>
    </w:p>
    <w:p w14:paraId="528DBA7C" w14:textId="77777777" w:rsidR="00FB27E5" w:rsidRDefault="00FB27E5" w:rsidP="00FB27E5">
      <w:pPr>
        <w:pStyle w:val="ListParagraph"/>
        <w:widowControl/>
        <w:autoSpaceDE/>
        <w:autoSpaceDN/>
        <w:adjustRightInd/>
        <w:ind w:left="0"/>
        <w:rPr>
          <w:rFonts w:cs="Arial"/>
          <w:color w:val="000000" w:themeColor="text1"/>
        </w:rPr>
      </w:pPr>
    </w:p>
    <w:p w14:paraId="40CCF623" w14:textId="1B3EEA2A" w:rsidR="00487F3C" w:rsidRPr="008311E7" w:rsidRDefault="000536D4" w:rsidP="00FB27E5">
      <w:pPr>
        <w:pStyle w:val="ListParagraph"/>
        <w:widowControl/>
        <w:numPr>
          <w:ilvl w:val="3"/>
          <w:numId w:val="42"/>
        </w:numPr>
        <w:autoSpaceDE/>
        <w:autoSpaceDN/>
        <w:adjustRightInd/>
        <w:rPr>
          <w:rFonts w:cs="Arial"/>
          <w:color w:val="000000" w:themeColor="text1"/>
        </w:rPr>
      </w:pPr>
      <w:r w:rsidRPr="008311E7">
        <w:rPr>
          <w:rFonts w:cs="Arial"/>
          <w:color w:val="000000" w:themeColor="text1"/>
        </w:rPr>
        <w:t>According to the number of mice a</w:t>
      </w:r>
      <w:r w:rsidR="00487F3C" w:rsidRPr="008311E7">
        <w:rPr>
          <w:rFonts w:cs="Arial"/>
          <w:color w:val="000000" w:themeColor="text1"/>
        </w:rPr>
        <w:t>djust the emulsion volume in the syringe</w:t>
      </w:r>
      <w:r w:rsidRPr="008311E7">
        <w:rPr>
          <w:rFonts w:cs="Arial"/>
          <w:color w:val="000000" w:themeColor="text1"/>
        </w:rPr>
        <w:t xml:space="preserve"> (100 </w:t>
      </w:r>
      <w:r w:rsidR="00FB27E5">
        <w:rPr>
          <w:rFonts w:cs="Arial"/>
          <w:color w:val="000000" w:themeColor="text1"/>
        </w:rPr>
        <w:t>µL</w:t>
      </w:r>
      <w:r w:rsidRPr="008311E7">
        <w:rPr>
          <w:rFonts w:cs="Arial"/>
          <w:color w:val="000000" w:themeColor="text1"/>
        </w:rPr>
        <w:t>/mouse)</w:t>
      </w:r>
      <w:r w:rsidR="00487F3C" w:rsidRPr="008311E7">
        <w:rPr>
          <w:rFonts w:cs="Arial"/>
          <w:color w:val="000000" w:themeColor="text1"/>
        </w:rPr>
        <w:t xml:space="preserve"> and replace the 18G needle with a 27G x ¾’’ (0.4</w:t>
      </w:r>
      <w:r w:rsidR="00FB27E5">
        <w:rPr>
          <w:rFonts w:cs="Arial"/>
          <w:color w:val="000000" w:themeColor="text1"/>
        </w:rPr>
        <w:t xml:space="preserve"> </w:t>
      </w:r>
      <w:r w:rsidR="00487F3C" w:rsidRPr="008311E7">
        <w:rPr>
          <w:rFonts w:cs="Arial"/>
          <w:color w:val="000000" w:themeColor="text1"/>
        </w:rPr>
        <w:t>mm x 19</w:t>
      </w:r>
      <w:r w:rsidR="00FB27E5">
        <w:rPr>
          <w:rFonts w:cs="Arial"/>
          <w:color w:val="000000" w:themeColor="text1"/>
        </w:rPr>
        <w:t xml:space="preserve"> </w:t>
      </w:r>
      <w:r w:rsidR="00487F3C" w:rsidRPr="008311E7">
        <w:rPr>
          <w:rFonts w:cs="Arial"/>
          <w:color w:val="000000" w:themeColor="text1"/>
        </w:rPr>
        <w:t xml:space="preserve">mm) injection needle. Seal the injection needle attached to the syringe with </w:t>
      </w:r>
      <w:r w:rsidR="00BE78E8" w:rsidRPr="008311E7">
        <w:rPr>
          <w:rFonts w:cs="Arial"/>
          <w:color w:val="000000" w:themeColor="text1"/>
        </w:rPr>
        <w:t xml:space="preserve">sealing </w:t>
      </w:r>
      <w:r w:rsidR="00487F3C" w:rsidRPr="008311E7">
        <w:rPr>
          <w:rFonts w:cs="Arial"/>
          <w:color w:val="000000" w:themeColor="text1"/>
        </w:rPr>
        <w:t>film</w:t>
      </w:r>
      <w:r w:rsidR="00BE78E8" w:rsidRPr="008311E7">
        <w:rPr>
          <w:rFonts w:cs="Arial"/>
          <w:color w:val="000000" w:themeColor="text1"/>
        </w:rPr>
        <w:t>.</w:t>
      </w:r>
      <w:r w:rsidR="00487F3C" w:rsidRPr="008311E7">
        <w:rPr>
          <w:rFonts w:cs="Arial"/>
          <w:color w:val="000000" w:themeColor="text1"/>
        </w:rPr>
        <w:t xml:space="preserve"> </w:t>
      </w:r>
    </w:p>
    <w:p w14:paraId="6AE07027" w14:textId="77777777" w:rsidR="00B461AE" w:rsidRPr="008311E7" w:rsidRDefault="00B461AE" w:rsidP="00770255">
      <w:pPr>
        <w:pStyle w:val="ListParagraph"/>
        <w:widowControl/>
        <w:autoSpaceDE/>
        <w:autoSpaceDN/>
        <w:adjustRightInd/>
        <w:ind w:left="1276"/>
        <w:rPr>
          <w:rFonts w:cs="Arial"/>
          <w:color w:val="000000" w:themeColor="text1"/>
        </w:rPr>
      </w:pPr>
    </w:p>
    <w:p w14:paraId="120B6DA4" w14:textId="4F62BD4E" w:rsidR="00487F3C" w:rsidRPr="008311E7" w:rsidRDefault="00FB27E5" w:rsidP="00770255">
      <w:pPr>
        <w:pStyle w:val="ListParagraph"/>
        <w:widowControl/>
        <w:numPr>
          <w:ilvl w:val="2"/>
          <w:numId w:val="42"/>
        </w:numPr>
        <w:autoSpaceDE/>
        <w:autoSpaceDN/>
        <w:adjustRightInd/>
        <w:rPr>
          <w:rFonts w:cs="Arial"/>
          <w:color w:val="000000" w:themeColor="text1"/>
        </w:rPr>
      </w:pPr>
      <w:r>
        <w:rPr>
          <w:rFonts w:cs="Arial"/>
          <w:color w:val="000000" w:themeColor="text1"/>
        </w:rPr>
        <w:t>For the p</w:t>
      </w:r>
      <w:r w:rsidR="00487F3C" w:rsidRPr="008311E7">
        <w:rPr>
          <w:rFonts w:cs="Arial"/>
          <w:color w:val="000000" w:themeColor="text1"/>
        </w:rPr>
        <w:t>ertussis toxin (</w:t>
      </w:r>
      <w:proofErr w:type="spellStart"/>
      <w:r w:rsidR="00487F3C" w:rsidRPr="008311E7">
        <w:rPr>
          <w:rFonts w:cs="Arial"/>
          <w:color w:val="000000" w:themeColor="text1"/>
        </w:rPr>
        <w:t>PTx</w:t>
      </w:r>
      <w:proofErr w:type="spellEnd"/>
      <w:r w:rsidR="00487F3C" w:rsidRPr="008311E7">
        <w:rPr>
          <w:rFonts w:cs="Arial"/>
          <w:color w:val="000000" w:themeColor="text1"/>
        </w:rPr>
        <w:t>) stock solution</w:t>
      </w:r>
      <w:r>
        <w:rPr>
          <w:rFonts w:cs="Arial"/>
          <w:color w:val="000000" w:themeColor="text1"/>
        </w:rPr>
        <w:t>,</w:t>
      </w:r>
      <w:r w:rsidR="00770255">
        <w:rPr>
          <w:rFonts w:cs="Arial"/>
          <w:color w:val="000000" w:themeColor="text1"/>
        </w:rPr>
        <w:t xml:space="preserve"> </w:t>
      </w:r>
      <w:r w:rsidR="00487F3C" w:rsidRPr="008311E7">
        <w:rPr>
          <w:rFonts w:cs="Arial"/>
          <w:color w:val="000000" w:themeColor="text1"/>
        </w:rPr>
        <w:t xml:space="preserve">dissolve 50 µg </w:t>
      </w:r>
      <w:r>
        <w:rPr>
          <w:rFonts w:cs="Arial"/>
          <w:color w:val="000000" w:themeColor="text1"/>
        </w:rPr>
        <w:t xml:space="preserve">of </w:t>
      </w:r>
      <w:r w:rsidR="00487F3C" w:rsidRPr="008311E7">
        <w:rPr>
          <w:rFonts w:cs="Arial"/>
          <w:color w:val="000000" w:themeColor="text1"/>
        </w:rPr>
        <w:t xml:space="preserve">lyophilized </w:t>
      </w:r>
      <w:proofErr w:type="spellStart"/>
      <w:r w:rsidR="00487F3C" w:rsidRPr="008311E7">
        <w:rPr>
          <w:rFonts w:cs="Arial"/>
          <w:color w:val="000000" w:themeColor="text1"/>
        </w:rPr>
        <w:t>PTx</w:t>
      </w:r>
      <w:proofErr w:type="spellEnd"/>
      <w:r w:rsidR="00487F3C" w:rsidRPr="008311E7">
        <w:rPr>
          <w:rFonts w:cs="Arial"/>
          <w:color w:val="000000" w:themeColor="text1"/>
        </w:rPr>
        <w:t xml:space="preserve"> in 500 µ</w:t>
      </w:r>
      <w:r>
        <w:rPr>
          <w:rFonts w:cs="Arial"/>
          <w:color w:val="000000" w:themeColor="text1"/>
        </w:rPr>
        <w:t>L of</w:t>
      </w:r>
      <w:r w:rsidR="00487F3C" w:rsidRPr="008311E7">
        <w:rPr>
          <w:rFonts w:cs="Arial"/>
          <w:color w:val="000000" w:themeColor="text1"/>
        </w:rPr>
        <w:t xml:space="preserve"> sterile PBS</w:t>
      </w:r>
      <w:r w:rsidR="00C27FAE" w:rsidRPr="008311E7">
        <w:rPr>
          <w:rFonts w:cs="Arial"/>
          <w:color w:val="000000" w:themeColor="text1"/>
        </w:rPr>
        <w:t xml:space="preserve"> (100 ng/</w:t>
      </w:r>
      <w:r>
        <w:rPr>
          <w:rFonts w:cs="Arial"/>
          <w:color w:val="000000" w:themeColor="text1"/>
        </w:rPr>
        <w:t>µL</w:t>
      </w:r>
      <w:r w:rsidR="00C27FAE" w:rsidRPr="008311E7">
        <w:rPr>
          <w:rFonts w:cs="Arial"/>
          <w:color w:val="000000" w:themeColor="text1"/>
        </w:rPr>
        <w:t>)</w:t>
      </w:r>
      <w:r w:rsidR="00487F3C" w:rsidRPr="008311E7">
        <w:rPr>
          <w:rFonts w:cs="Arial"/>
          <w:color w:val="000000" w:themeColor="text1"/>
        </w:rPr>
        <w:t>. Store stock solution at 4 °C.</w:t>
      </w:r>
    </w:p>
    <w:p w14:paraId="26A95246" w14:textId="77777777" w:rsidR="00B461AE" w:rsidRPr="008311E7" w:rsidRDefault="00B461AE" w:rsidP="00770255">
      <w:pPr>
        <w:pStyle w:val="ListParagraph"/>
        <w:widowControl/>
        <w:autoSpaceDE/>
        <w:autoSpaceDN/>
        <w:adjustRightInd/>
        <w:ind w:left="1276"/>
        <w:rPr>
          <w:rFonts w:cs="Arial"/>
          <w:color w:val="000000" w:themeColor="text1"/>
        </w:rPr>
      </w:pPr>
    </w:p>
    <w:p w14:paraId="5B79E6A5" w14:textId="563C2DDF" w:rsidR="00487F3C" w:rsidRPr="008311E7" w:rsidRDefault="00FB27E5" w:rsidP="00770255">
      <w:pPr>
        <w:pStyle w:val="ListParagraph"/>
        <w:widowControl/>
        <w:numPr>
          <w:ilvl w:val="2"/>
          <w:numId w:val="42"/>
        </w:numPr>
        <w:autoSpaceDE/>
        <w:autoSpaceDN/>
        <w:adjustRightInd/>
        <w:rPr>
          <w:rFonts w:cs="Arial"/>
          <w:color w:val="000000" w:themeColor="text1"/>
        </w:rPr>
      </w:pPr>
      <w:r>
        <w:rPr>
          <w:rFonts w:cs="Arial"/>
          <w:color w:val="000000" w:themeColor="text1"/>
        </w:rPr>
        <w:t xml:space="preserve">For the </w:t>
      </w:r>
      <w:proofErr w:type="spellStart"/>
      <w:r w:rsidR="00487F3C" w:rsidRPr="008311E7">
        <w:rPr>
          <w:rFonts w:cs="Arial"/>
          <w:color w:val="000000" w:themeColor="text1"/>
        </w:rPr>
        <w:t>PTx</w:t>
      </w:r>
      <w:proofErr w:type="spellEnd"/>
      <w:r w:rsidR="00487F3C" w:rsidRPr="008311E7">
        <w:rPr>
          <w:rFonts w:cs="Arial"/>
          <w:color w:val="000000" w:themeColor="text1"/>
        </w:rPr>
        <w:t xml:space="preserve"> working solution</w:t>
      </w:r>
      <w:r>
        <w:rPr>
          <w:rFonts w:cs="Arial"/>
          <w:color w:val="000000" w:themeColor="text1"/>
        </w:rPr>
        <w:t>, mix</w:t>
      </w:r>
      <w:r w:rsidR="00487F3C" w:rsidRPr="008311E7">
        <w:rPr>
          <w:rFonts w:cs="Arial"/>
          <w:color w:val="000000" w:themeColor="text1"/>
        </w:rPr>
        <w:t xml:space="preserve"> 97 µ</w:t>
      </w:r>
      <w:r>
        <w:rPr>
          <w:rFonts w:cs="Arial"/>
          <w:color w:val="000000" w:themeColor="text1"/>
        </w:rPr>
        <w:t xml:space="preserve">L of </w:t>
      </w:r>
      <w:r w:rsidR="00487F3C" w:rsidRPr="008311E7">
        <w:rPr>
          <w:rFonts w:cs="Arial"/>
          <w:color w:val="000000" w:themeColor="text1"/>
        </w:rPr>
        <w:t xml:space="preserve">sterile PBS </w:t>
      </w:r>
      <w:r>
        <w:rPr>
          <w:rFonts w:cs="Arial"/>
          <w:color w:val="000000" w:themeColor="text1"/>
        </w:rPr>
        <w:t>with</w:t>
      </w:r>
      <w:r w:rsidR="00487F3C" w:rsidRPr="008311E7">
        <w:rPr>
          <w:rFonts w:cs="Arial"/>
          <w:color w:val="000000" w:themeColor="text1"/>
        </w:rPr>
        <w:t xml:space="preserve"> 3 µ</w:t>
      </w:r>
      <w:r>
        <w:rPr>
          <w:rFonts w:cs="Arial"/>
          <w:color w:val="000000" w:themeColor="text1"/>
        </w:rPr>
        <w:t>L of</w:t>
      </w:r>
      <w:r w:rsidR="00487F3C" w:rsidRPr="008311E7">
        <w:rPr>
          <w:rFonts w:cs="Arial"/>
          <w:color w:val="000000" w:themeColor="text1"/>
        </w:rPr>
        <w:t xml:space="preserve"> </w:t>
      </w:r>
      <w:proofErr w:type="spellStart"/>
      <w:r w:rsidR="00487F3C" w:rsidRPr="008311E7">
        <w:rPr>
          <w:rFonts w:cs="Arial"/>
          <w:color w:val="000000" w:themeColor="text1"/>
        </w:rPr>
        <w:t>PTx</w:t>
      </w:r>
      <w:proofErr w:type="spellEnd"/>
      <w:r w:rsidR="00487F3C" w:rsidRPr="008311E7">
        <w:rPr>
          <w:rFonts w:cs="Arial"/>
          <w:color w:val="000000" w:themeColor="text1"/>
        </w:rPr>
        <w:t xml:space="preserve"> stock solution (300 ng/100 </w:t>
      </w:r>
      <w:r w:rsidRPr="008311E7">
        <w:rPr>
          <w:rFonts w:cs="Arial"/>
          <w:color w:val="000000" w:themeColor="text1"/>
        </w:rPr>
        <w:t>µ</w:t>
      </w:r>
      <w:r>
        <w:rPr>
          <w:rFonts w:cs="Arial"/>
          <w:color w:val="000000" w:themeColor="text1"/>
        </w:rPr>
        <w:t>L</w:t>
      </w:r>
      <w:r w:rsidR="00487F3C" w:rsidRPr="008311E7">
        <w:rPr>
          <w:rFonts w:cs="Arial"/>
          <w:color w:val="000000" w:themeColor="text1"/>
        </w:rPr>
        <w:t xml:space="preserve">) per mouse (for intraperitoneal injection use a 30G x ½’’ </w:t>
      </w:r>
      <w:r>
        <w:rPr>
          <w:rFonts w:cs="Arial"/>
          <w:color w:val="000000" w:themeColor="text1"/>
        </w:rPr>
        <w:t>(</w:t>
      </w:r>
      <w:r w:rsidR="00487F3C" w:rsidRPr="008311E7">
        <w:rPr>
          <w:rFonts w:cs="Arial"/>
          <w:color w:val="000000" w:themeColor="text1"/>
        </w:rPr>
        <w:t>0.3 mm x 13 mm</w:t>
      </w:r>
      <w:r>
        <w:rPr>
          <w:rFonts w:cs="Arial"/>
          <w:color w:val="000000" w:themeColor="text1"/>
        </w:rPr>
        <w:t>)</w:t>
      </w:r>
      <w:r w:rsidR="00487F3C" w:rsidRPr="008311E7">
        <w:rPr>
          <w:rFonts w:cs="Arial"/>
          <w:color w:val="000000" w:themeColor="text1"/>
        </w:rPr>
        <w:t xml:space="preserve"> needle)</w:t>
      </w:r>
      <w:r w:rsidR="00BE78E8" w:rsidRPr="008311E7">
        <w:rPr>
          <w:rFonts w:cs="Arial"/>
          <w:color w:val="000000" w:themeColor="text1"/>
        </w:rPr>
        <w:t>.</w:t>
      </w:r>
    </w:p>
    <w:p w14:paraId="6E923F60" w14:textId="77777777" w:rsidR="00487F3C" w:rsidRPr="008311E7" w:rsidRDefault="00487F3C" w:rsidP="00770255">
      <w:pPr>
        <w:rPr>
          <w:rFonts w:cs="Arial"/>
          <w:color w:val="000000" w:themeColor="text1"/>
        </w:rPr>
      </w:pPr>
    </w:p>
    <w:p w14:paraId="7B96343E" w14:textId="77777777"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EAE induction</w:t>
      </w:r>
    </w:p>
    <w:p w14:paraId="1BC5C293" w14:textId="77777777" w:rsidR="00B461AE" w:rsidRPr="008311E7" w:rsidRDefault="00B461AE" w:rsidP="00770255">
      <w:pPr>
        <w:pStyle w:val="ListParagraph"/>
        <w:widowControl/>
        <w:autoSpaceDE/>
        <w:autoSpaceDN/>
        <w:adjustRightInd/>
        <w:rPr>
          <w:rFonts w:cs="Arial"/>
          <w:color w:val="000000" w:themeColor="text1"/>
          <w:highlight w:val="yellow"/>
        </w:rPr>
      </w:pPr>
    </w:p>
    <w:p w14:paraId="736CAB35" w14:textId="5A28A160" w:rsidR="00425D0C" w:rsidRPr="008311E7"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Anesthetize C57BL/6 mice with </w:t>
      </w:r>
      <w:proofErr w:type="spellStart"/>
      <w:r w:rsidR="00425D0C" w:rsidRPr="008311E7">
        <w:rPr>
          <w:rFonts w:cs="Arial"/>
          <w:color w:val="000000" w:themeColor="text1"/>
        </w:rPr>
        <w:t>i</w:t>
      </w:r>
      <w:r w:rsidRPr="008311E7">
        <w:rPr>
          <w:rFonts w:cs="Arial"/>
          <w:color w:val="000000" w:themeColor="text1"/>
        </w:rPr>
        <w:t>sofluorane</w:t>
      </w:r>
      <w:proofErr w:type="spellEnd"/>
      <w:r w:rsidRPr="008311E7">
        <w:rPr>
          <w:rFonts w:cs="Arial"/>
          <w:color w:val="000000" w:themeColor="text1"/>
        </w:rPr>
        <w:t xml:space="preserve"> </w:t>
      </w:r>
      <w:r w:rsidR="00425D0C" w:rsidRPr="008311E7">
        <w:rPr>
          <w:rFonts w:cs="Arial"/>
          <w:color w:val="000000" w:themeColor="text1"/>
        </w:rPr>
        <w:t>using a vaporizer system. To induce anesthesia in mice</w:t>
      </w:r>
      <w:r w:rsidR="00FB27E5">
        <w:rPr>
          <w:rFonts w:cs="Arial"/>
          <w:color w:val="000000" w:themeColor="text1"/>
        </w:rPr>
        <w:t>,</w:t>
      </w:r>
      <w:r w:rsidR="00425D0C" w:rsidRPr="008311E7">
        <w:rPr>
          <w:rFonts w:cs="Arial"/>
          <w:color w:val="000000" w:themeColor="text1"/>
        </w:rPr>
        <w:t xml:space="preserve"> expose the mouse to 4.5</w:t>
      </w:r>
      <w:r w:rsidR="00770255">
        <w:rPr>
          <w:rFonts w:cs="Arial"/>
          <w:color w:val="000000" w:themeColor="text1"/>
        </w:rPr>
        <w:t>%</w:t>
      </w:r>
      <w:r w:rsidR="00425D0C" w:rsidRPr="008311E7">
        <w:rPr>
          <w:rFonts w:cs="Arial"/>
          <w:color w:val="000000" w:themeColor="text1"/>
        </w:rPr>
        <w:t xml:space="preserve"> </w:t>
      </w:r>
      <w:proofErr w:type="spellStart"/>
      <w:r w:rsidR="00425D0C" w:rsidRPr="008311E7">
        <w:rPr>
          <w:rFonts w:cs="Arial"/>
          <w:color w:val="000000" w:themeColor="text1"/>
        </w:rPr>
        <w:t>isofluorane</w:t>
      </w:r>
      <w:proofErr w:type="spellEnd"/>
      <w:r w:rsidR="00425D0C" w:rsidRPr="008311E7">
        <w:rPr>
          <w:rFonts w:cs="Arial"/>
          <w:color w:val="000000" w:themeColor="text1"/>
        </w:rPr>
        <w:t xml:space="preserve"> in oxygen in a small incubation chamber before transferring the mouse to a facemask with 2.1</w:t>
      </w:r>
      <w:r w:rsidR="00770255">
        <w:rPr>
          <w:rFonts w:cs="Arial"/>
          <w:color w:val="000000" w:themeColor="text1"/>
        </w:rPr>
        <w:t>%</w:t>
      </w:r>
      <w:r w:rsidR="00425D0C" w:rsidRPr="008311E7">
        <w:rPr>
          <w:rFonts w:cs="Arial"/>
          <w:color w:val="000000" w:themeColor="text1"/>
        </w:rPr>
        <w:t xml:space="preserve"> </w:t>
      </w:r>
      <w:proofErr w:type="spellStart"/>
      <w:r w:rsidR="00425D0C" w:rsidRPr="008311E7">
        <w:rPr>
          <w:rFonts w:cs="Arial"/>
          <w:color w:val="000000" w:themeColor="text1"/>
        </w:rPr>
        <w:t>iso</w:t>
      </w:r>
      <w:r w:rsidR="00FF7673" w:rsidRPr="008311E7">
        <w:rPr>
          <w:rFonts w:cs="Arial"/>
          <w:color w:val="000000" w:themeColor="text1"/>
        </w:rPr>
        <w:t>f</w:t>
      </w:r>
      <w:r w:rsidR="00425D0C" w:rsidRPr="008311E7">
        <w:rPr>
          <w:rFonts w:cs="Arial"/>
          <w:color w:val="000000" w:themeColor="text1"/>
        </w:rPr>
        <w:t>luorane</w:t>
      </w:r>
      <w:proofErr w:type="spellEnd"/>
      <w:r w:rsidR="00425D0C" w:rsidRPr="008311E7">
        <w:rPr>
          <w:rFonts w:cs="Arial"/>
          <w:color w:val="000000" w:themeColor="text1"/>
        </w:rPr>
        <w:t>.</w:t>
      </w:r>
    </w:p>
    <w:p w14:paraId="1C11A3E2" w14:textId="77777777" w:rsidR="00B461AE" w:rsidRPr="008311E7" w:rsidRDefault="00B461AE" w:rsidP="00770255">
      <w:pPr>
        <w:pStyle w:val="ListParagraph"/>
        <w:widowControl/>
        <w:autoSpaceDE/>
        <w:autoSpaceDN/>
        <w:adjustRightInd/>
        <w:ind w:left="1276"/>
        <w:rPr>
          <w:rFonts w:cs="Arial"/>
          <w:color w:val="000000" w:themeColor="text1"/>
          <w:highlight w:val="yellow"/>
        </w:rPr>
      </w:pPr>
    </w:p>
    <w:p w14:paraId="7806C48B" w14:textId="7483FBC1" w:rsidR="00487F3C" w:rsidRPr="00FB27E5" w:rsidRDefault="00487F3C" w:rsidP="00770255">
      <w:pPr>
        <w:pStyle w:val="ListParagraph"/>
        <w:widowControl/>
        <w:numPr>
          <w:ilvl w:val="2"/>
          <w:numId w:val="42"/>
        </w:numPr>
        <w:autoSpaceDE/>
        <w:autoSpaceDN/>
        <w:adjustRightInd/>
        <w:rPr>
          <w:rFonts w:cs="Arial"/>
          <w:color w:val="000000" w:themeColor="text1"/>
          <w:highlight w:val="yellow"/>
        </w:rPr>
      </w:pPr>
      <w:r w:rsidRPr="008311E7">
        <w:rPr>
          <w:rFonts w:cs="Arial"/>
          <w:color w:val="000000" w:themeColor="text1"/>
          <w:highlight w:val="yellow"/>
        </w:rPr>
        <w:t xml:space="preserve">Fix the anesthetized mouse in one hand and </w:t>
      </w:r>
      <w:r w:rsidR="00FB27E5">
        <w:rPr>
          <w:rFonts w:cs="Arial"/>
          <w:color w:val="000000" w:themeColor="text1"/>
          <w:highlight w:val="yellow"/>
        </w:rPr>
        <w:t xml:space="preserve">first </w:t>
      </w:r>
      <w:r w:rsidRPr="008311E7">
        <w:rPr>
          <w:rFonts w:cs="Arial"/>
          <w:color w:val="000000" w:themeColor="text1"/>
          <w:highlight w:val="yellow"/>
        </w:rPr>
        <w:t xml:space="preserve">inject 30 </w:t>
      </w:r>
      <w:r w:rsidR="00FB27E5">
        <w:rPr>
          <w:rFonts w:cs="Arial"/>
          <w:color w:val="000000" w:themeColor="text1"/>
          <w:highlight w:val="yellow"/>
        </w:rPr>
        <w:t>µL</w:t>
      </w:r>
      <w:r w:rsidRPr="008311E7">
        <w:rPr>
          <w:rFonts w:cs="Arial"/>
          <w:color w:val="000000" w:themeColor="text1"/>
          <w:highlight w:val="yellow"/>
        </w:rPr>
        <w:t xml:space="preserve"> of MOG</w:t>
      </w:r>
      <w:r w:rsidRPr="008311E7">
        <w:rPr>
          <w:rFonts w:cs="Arial"/>
          <w:color w:val="000000" w:themeColor="text1"/>
          <w:highlight w:val="yellow"/>
          <w:vertAlign w:val="subscript"/>
        </w:rPr>
        <w:t>35-55</w:t>
      </w:r>
      <w:r w:rsidRPr="008311E7">
        <w:rPr>
          <w:rFonts w:cs="Arial"/>
          <w:color w:val="000000" w:themeColor="text1"/>
          <w:highlight w:val="yellow"/>
        </w:rPr>
        <w:t xml:space="preserve">/CFA-emulsion </w:t>
      </w:r>
      <w:r w:rsidR="00FB27E5" w:rsidRPr="008311E7">
        <w:rPr>
          <w:rFonts w:cs="Arial"/>
          <w:color w:val="000000" w:themeColor="text1"/>
          <w:highlight w:val="yellow"/>
        </w:rPr>
        <w:t xml:space="preserve">subcutaneously </w:t>
      </w:r>
      <w:r w:rsidRPr="008311E7">
        <w:rPr>
          <w:rFonts w:cs="Arial"/>
          <w:color w:val="000000" w:themeColor="text1"/>
          <w:highlight w:val="yellow"/>
        </w:rPr>
        <w:t>into hind leg fl</w:t>
      </w:r>
      <w:r w:rsidRPr="00FB27E5">
        <w:rPr>
          <w:rFonts w:cs="Arial"/>
          <w:color w:val="000000" w:themeColor="text1"/>
          <w:highlight w:val="yellow"/>
        </w:rPr>
        <w:t>anks</w:t>
      </w:r>
      <w:r w:rsidR="000536D4" w:rsidRPr="00FB27E5">
        <w:rPr>
          <w:rFonts w:cs="Arial"/>
          <w:color w:val="000000" w:themeColor="text1"/>
          <w:highlight w:val="yellow"/>
        </w:rPr>
        <w:t xml:space="preserve"> (</w:t>
      </w:r>
      <w:r w:rsidR="00770255" w:rsidRPr="00FB27E5">
        <w:rPr>
          <w:rFonts w:cs="Arial"/>
          <w:b/>
          <w:color w:val="000000" w:themeColor="text1"/>
          <w:highlight w:val="yellow"/>
        </w:rPr>
        <w:t>Figure 1</w:t>
      </w:r>
      <w:r w:rsidR="007F4BC1" w:rsidRPr="00FB27E5">
        <w:rPr>
          <w:rFonts w:cs="Arial"/>
          <w:color w:val="000000" w:themeColor="text1"/>
          <w:highlight w:val="yellow"/>
        </w:rPr>
        <w:t xml:space="preserve">: 1 + 2; </w:t>
      </w:r>
      <w:r w:rsidR="000536D4" w:rsidRPr="00FB27E5">
        <w:rPr>
          <w:rFonts w:cs="Arial"/>
          <w:color w:val="000000" w:themeColor="text1"/>
          <w:highlight w:val="yellow"/>
        </w:rPr>
        <w:t xml:space="preserve">in total 60 </w:t>
      </w:r>
      <w:r w:rsidR="00FB27E5" w:rsidRPr="00FB27E5">
        <w:rPr>
          <w:rFonts w:cs="Arial"/>
          <w:color w:val="000000" w:themeColor="text1"/>
          <w:highlight w:val="yellow"/>
        </w:rPr>
        <w:t>µL</w:t>
      </w:r>
      <w:r w:rsidR="000536D4" w:rsidRPr="00FB27E5">
        <w:rPr>
          <w:rFonts w:cs="Arial"/>
          <w:color w:val="000000" w:themeColor="text1"/>
          <w:highlight w:val="yellow"/>
        </w:rPr>
        <w:t xml:space="preserve">; left flank 30 </w:t>
      </w:r>
      <w:r w:rsidR="00FB27E5" w:rsidRPr="00FB27E5">
        <w:rPr>
          <w:rFonts w:cs="Arial"/>
          <w:color w:val="000000" w:themeColor="text1"/>
          <w:highlight w:val="yellow"/>
        </w:rPr>
        <w:t>µL</w:t>
      </w:r>
      <w:r w:rsidR="000536D4" w:rsidRPr="00FB27E5">
        <w:rPr>
          <w:rFonts w:cs="Arial"/>
          <w:color w:val="000000" w:themeColor="text1"/>
          <w:highlight w:val="yellow"/>
        </w:rPr>
        <w:t xml:space="preserve"> and right flank 30 </w:t>
      </w:r>
      <w:r w:rsidR="00FB27E5" w:rsidRPr="00FB27E5">
        <w:rPr>
          <w:rFonts w:cs="Arial"/>
          <w:color w:val="000000" w:themeColor="text1"/>
          <w:highlight w:val="yellow"/>
        </w:rPr>
        <w:t>µL</w:t>
      </w:r>
      <w:r w:rsidR="000536D4" w:rsidRPr="00FB27E5">
        <w:rPr>
          <w:rFonts w:cs="Arial"/>
          <w:color w:val="000000" w:themeColor="text1"/>
          <w:highlight w:val="yellow"/>
        </w:rPr>
        <w:t>)</w:t>
      </w:r>
      <w:r w:rsidRPr="00FB27E5">
        <w:rPr>
          <w:rFonts w:cs="Arial"/>
          <w:color w:val="000000" w:themeColor="text1"/>
          <w:highlight w:val="yellow"/>
        </w:rPr>
        <w:t xml:space="preserve"> </w:t>
      </w:r>
      <w:proofErr w:type="gramStart"/>
      <w:r w:rsidRPr="00FB27E5">
        <w:rPr>
          <w:rFonts w:cs="Arial"/>
          <w:color w:val="000000" w:themeColor="text1"/>
          <w:highlight w:val="yellow"/>
        </w:rPr>
        <w:t>in close proximity to</w:t>
      </w:r>
      <w:proofErr w:type="gramEnd"/>
      <w:r w:rsidRPr="00FB27E5">
        <w:rPr>
          <w:rFonts w:cs="Arial"/>
          <w:color w:val="000000" w:themeColor="text1"/>
          <w:highlight w:val="yellow"/>
        </w:rPr>
        <w:t xml:space="preserve"> the inguinal lymph nodes</w:t>
      </w:r>
      <w:r w:rsidR="00BE78E8" w:rsidRPr="00FB27E5">
        <w:rPr>
          <w:rFonts w:cs="Arial"/>
          <w:color w:val="000000" w:themeColor="text1"/>
          <w:highlight w:val="yellow"/>
        </w:rPr>
        <w:t>.</w:t>
      </w:r>
    </w:p>
    <w:p w14:paraId="67759783" w14:textId="77777777" w:rsidR="00B461AE" w:rsidRPr="00FB27E5" w:rsidRDefault="00B461AE" w:rsidP="00770255">
      <w:pPr>
        <w:pStyle w:val="ListParagraph"/>
        <w:widowControl/>
        <w:autoSpaceDE/>
        <w:autoSpaceDN/>
        <w:adjustRightInd/>
        <w:ind w:left="1276"/>
        <w:rPr>
          <w:rFonts w:cs="Arial"/>
          <w:color w:val="000000" w:themeColor="text1"/>
          <w:highlight w:val="yellow"/>
        </w:rPr>
      </w:pPr>
    </w:p>
    <w:p w14:paraId="36AEF37F" w14:textId="7BEE50E1" w:rsidR="00487F3C" w:rsidRPr="00FB27E5" w:rsidRDefault="00487F3C" w:rsidP="00770255">
      <w:pPr>
        <w:pStyle w:val="ListParagraph"/>
        <w:widowControl/>
        <w:numPr>
          <w:ilvl w:val="2"/>
          <w:numId w:val="42"/>
        </w:numPr>
        <w:autoSpaceDE/>
        <w:autoSpaceDN/>
        <w:adjustRightInd/>
        <w:rPr>
          <w:rFonts w:cs="Arial"/>
          <w:color w:val="000000" w:themeColor="text1"/>
          <w:highlight w:val="yellow"/>
        </w:rPr>
      </w:pPr>
      <w:r w:rsidRPr="00FB27E5">
        <w:rPr>
          <w:rFonts w:cs="Arial"/>
          <w:color w:val="000000" w:themeColor="text1"/>
          <w:highlight w:val="yellow"/>
        </w:rPr>
        <w:lastRenderedPageBreak/>
        <w:t xml:space="preserve">Place the mouse on its belly and inject 20 </w:t>
      </w:r>
      <w:r w:rsidR="00FB27E5" w:rsidRPr="00FB27E5">
        <w:rPr>
          <w:rFonts w:cs="Arial"/>
          <w:color w:val="000000" w:themeColor="text1"/>
          <w:highlight w:val="yellow"/>
        </w:rPr>
        <w:t>µL</w:t>
      </w:r>
      <w:r w:rsidRPr="00FB27E5">
        <w:rPr>
          <w:rFonts w:cs="Arial"/>
          <w:color w:val="000000" w:themeColor="text1"/>
          <w:highlight w:val="yellow"/>
        </w:rPr>
        <w:t xml:space="preserve"> of MOG</w:t>
      </w:r>
      <w:r w:rsidRPr="00FB27E5">
        <w:rPr>
          <w:rFonts w:cs="Arial"/>
          <w:color w:val="000000" w:themeColor="text1"/>
          <w:highlight w:val="yellow"/>
          <w:vertAlign w:val="subscript"/>
        </w:rPr>
        <w:t>aa35-55</w:t>
      </w:r>
      <w:r w:rsidRPr="00FB27E5">
        <w:rPr>
          <w:rFonts w:cs="Arial"/>
          <w:color w:val="000000" w:themeColor="text1"/>
          <w:highlight w:val="yellow"/>
        </w:rPr>
        <w:t xml:space="preserve">/CFA-emulsion into the </w:t>
      </w:r>
      <w:r w:rsidR="000536D4" w:rsidRPr="00FB27E5">
        <w:rPr>
          <w:rFonts w:cs="Arial"/>
          <w:color w:val="000000" w:themeColor="text1"/>
          <w:highlight w:val="yellow"/>
        </w:rPr>
        <w:t xml:space="preserve">left and right </w:t>
      </w:r>
      <w:r w:rsidRPr="00FB27E5">
        <w:rPr>
          <w:rFonts w:cs="Arial"/>
          <w:color w:val="000000" w:themeColor="text1"/>
          <w:highlight w:val="yellow"/>
        </w:rPr>
        <w:t>soft fatty tissue at the tail</w:t>
      </w:r>
      <w:r w:rsidR="00FF7673" w:rsidRPr="00FB27E5">
        <w:rPr>
          <w:rFonts w:cs="Arial"/>
          <w:color w:val="000000" w:themeColor="text1"/>
          <w:highlight w:val="yellow"/>
        </w:rPr>
        <w:t xml:space="preserve"> root </w:t>
      </w:r>
      <w:r w:rsidR="000536D4" w:rsidRPr="00FB27E5">
        <w:rPr>
          <w:rFonts w:cs="Arial"/>
          <w:color w:val="000000" w:themeColor="text1"/>
          <w:highlight w:val="yellow"/>
        </w:rPr>
        <w:t>(</w:t>
      </w:r>
      <w:r w:rsidR="00770255" w:rsidRPr="00FB27E5">
        <w:rPr>
          <w:rFonts w:cs="Arial"/>
          <w:b/>
          <w:color w:val="000000" w:themeColor="text1"/>
          <w:highlight w:val="yellow"/>
        </w:rPr>
        <w:t>Figure 1</w:t>
      </w:r>
      <w:r w:rsidR="007F4BC1" w:rsidRPr="00FB27E5">
        <w:rPr>
          <w:rFonts w:cs="Arial"/>
          <w:color w:val="000000" w:themeColor="text1"/>
          <w:highlight w:val="yellow"/>
        </w:rPr>
        <w:t xml:space="preserve">: 3 + 4; </w:t>
      </w:r>
      <w:r w:rsidR="000536D4" w:rsidRPr="00FB27E5">
        <w:rPr>
          <w:rFonts w:cs="Arial"/>
          <w:color w:val="000000" w:themeColor="text1"/>
          <w:highlight w:val="yellow"/>
        </w:rPr>
        <w:t xml:space="preserve">in total 40 </w:t>
      </w:r>
      <w:r w:rsidR="00FB27E5" w:rsidRPr="00FB27E5">
        <w:rPr>
          <w:rFonts w:cs="Arial"/>
          <w:color w:val="000000" w:themeColor="text1"/>
          <w:highlight w:val="yellow"/>
        </w:rPr>
        <w:t>µL</w:t>
      </w:r>
      <w:r w:rsidR="000536D4" w:rsidRPr="00FB27E5">
        <w:rPr>
          <w:rFonts w:cs="Arial"/>
          <w:color w:val="000000" w:themeColor="text1"/>
          <w:highlight w:val="yellow"/>
        </w:rPr>
        <w:t xml:space="preserve">; left side tail root 20 </w:t>
      </w:r>
      <w:r w:rsidR="00FB27E5" w:rsidRPr="00FB27E5">
        <w:rPr>
          <w:rFonts w:cs="Arial"/>
          <w:color w:val="000000" w:themeColor="text1"/>
          <w:highlight w:val="yellow"/>
        </w:rPr>
        <w:t>µL</w:t>
      </w:r>
      <w:r w:rsidR="000536D4" w:rsidRPr="00FB27E5">
        <w:rPr>
          <w:rFonts w:cs="Arial"/>
          <w:color w:val="000000" w:themeColor="text1"/>
          <w:highlight w:val="yellow"/>
        </w:rPr>
        <w:t xml:space="preserve"> and right side tail root 20 </w:t>
      </w:r>
      <w:r w:rsidR="00FB27E5" w:rsidRPr="00FB27E5">
        <w:rPr>
          <w:rFonts w:cs="Arial"/>
          <w:color w:val="000000" w:themeColor="text1"/>
          <w:highlight w:val="yellow"/>
        </w:rPr>
        <w:t>µL</w:t>
      </w:r>
      <w:r w:rsidR="000536D4" w:rsidRPr="00FB27E5">
        <w:rPr>
          <w:rFonts w:cs="Arial"/>
          <w:color w:val="000000" w:themeColor="text1"/>
          <w:highlight w:val="yellow"/>
        </w:rPr>
        <w:t>)</w:t>
      </w:r>
      <w:r w:rsidRPr="00FB27E5">
        <w:rPr>
          <w:rFonts w:cs="Arial"/>
          <w:color w:val="000000" w:themeColor="text1"/>
          <w:highlight w:val="yellow"/>
        </w:rPr>
        <w:t xml:space="preserve"> and a little droplet of MOG</w:t>
      </w:r>
      <w:r w:rsidRPr="00FB27E5">
        <w:rPr>
          <w:rFonts w:cs="Arial"/>
          <w:color w:val="000000" w:themeColor="text1"/>
          <w:highlight w:val="yellow"/>
          <w:vertAlign w:val="subscript"/>
        </w:rPr>
        <w:t>aa35-55</w:t>
      </w:r>
      <w:r w:rsidRPr="00FB27E5">
        <w:rPr>
          <w:rFonts w:cs="Arial"/>
          <w:color w:val="000000" w:themeColor="text1"/>
          <w:highlight w:val="yellow"/>
        </w:rPr>
        <w:t>/CFA-emulsion into the neck of the mouse</w:t>
      </w:r>
      <w:r w:rsidR="007F4BC1" w:rsidRPr="00FB27E5">
        <w:rPr>
          <w:rFonts w:cs="Arial"/>
          <w:color w:val="000000" w:themeColor="text1"/>
          <w:highlight w:val="yellow"/>
        </w:rPr>
        <w:t xml:space="preserve"> (</w:t>
      </w:r>
      <w:r w:rsidR="00770255" w:rsidRPr="00FB27E5">
        <w:rPr>
          <w:rFonts w:cs="Arial"/>
          <w:b/>
          <w:color w:val="000000" w:themeColor="text1"/>
          <w:highlight w:val="yellow"/>
        </w:rPr>
        <w:t>Figure 1</w:t>
      </w:r>
      <w:r w:rsidR="007F4BC1" w:rsidRPr="00FB27E5">
        <w:rPr>
          <w:rFonts w:cs="Arial"/>
          <w:color w:val="000000" w:themeColor="text1"/>
          <w:highlight w:val="yellow"/>
        </w:rPr>
        <w:t>: 5)</w:t>
      </w:r>
      <w:r w:rsidR="00BE78E8" w:rsidRPr="00FB27E5">
        <w:rPr>
          <w:rFonts w:cs="Arial"/>
          <w:color w:val="000000" w:themeColor="text1"/>
          <w:highlight w:val="yellow"/>
        </w:rPr>
        <w:t>.</w:t>
      </w:r>
    </w:p>
    <w:p w14:paraId="4347A8E8" w14:textId="77777777" w:rsidR="00B461AE" w:rsidRPr="008311E7" w:rsidRDefault="00B461AE" w:rsidP="00770255">
      <w:pPr>
        <w:pStyle w:val="ListParagraph"/>
        <w:widowControl/>
        <w:autoSpaceDE/>
        <w:autoSpaceDN/>
        <w:adjustRightInd/>
        <w:ind w:left="1276"/>
        <w:rPr>
          <w:rFonts w:cs="Arial"/>
          <w:color w:val="000000" w:themeColor="text1"/>
          <w:highlight w:val="yellow"/>
        </w:rPr>
      </w:pPr>
    </w:p>
    <w:p w14:paraId="70C0114C" w14:textId="599A190F" w:rsidR="00487F3C" w:rsidRPr="008311E7" w:rsidRDefault="00487F3C" w:rsidP="00770255">
      <w:pPr>
        <w:pStyle w:val="ListParagraph"/>
        <w:widowControl/>
        <w:numPr>
          <w:ilvl w:val="2"/>
          <w:numId w:val="42"/>
        </w:numPr>
        <w:autoSpaceDE/>
        <w:autoSpaceDN/>
        <w:adjustRightInd/>
        <w:rPr>
          <w:rFonts w:cs="Arial"/>
          <w:color w:val="000000" w:themeColor="text1"/>
          <w:highlight w:val="yellow"/>
        </w:rPr>
      </w:pPr>
      <w:r w:rsidRPr="008311E7">
        <w:rPr>
          <w:rFonts w:cs="Arial"/>
          <w:color w:val="000000" w:themeColor="text1"/>
          <w:highlight w:val="yellow"/>
        </w:rPr>
        <w:t xml:space="preserve">Inject 100 </w:t>
      </w:r>
      <w:r w:rsidR="00FB27E5">
        <w:rPr>
          <w:rFonts w:cs="Arial"/>
          <w:color w:val="000000" w:themeColor="text1"/>
          <w:highlight w:val="yellow"/>
        </w:rPr>
        <w:t>µL</w:t>
      </w:r>
      <w:r w:rsidRPr="008311E7">
        <w:rPr>
          <w:rFonts w:cs="Arial"/>
          <w:color w:val="000000" w:themeColor="text1"/>
          <w:highlight w:val="yellow"/>
        </w:rPr>
        <w:t xml:space="preserve"> of </w:t>
      </w:r>
      <w:proofErr w:type="spellStart"/>
      <w:r w:rsidRPr="008311E7">
        <w:rPr>
          <w:rFonts w:cs="Arial"/>
          <w:color w:val="000000" w:themeColor="text1"/>
          <w:highlight w:val="yellow"/>
        </w:rPr>
        <w:t>PTx</w:t>
      </w:r>
      <w:proofErr w:type="spellEnd"/>
      <w:r w:rsidRPr="008311E7">
        <w:rPr>
          <w:rFonts w:cs="Arial"/>
          <w:color w:val="000000" w:themeColor="text1"/>
          <w:highlight w:val="yellow"/>
        </w:rPr>
        <w:t xml:space="preserve"> solution intraperitoneally</w:t>
      </w:r>
      <w:r w:rsidR="00C27FAE" w:rsidRPr="008311E7">
        <w:rPr>
          <w:rFonts w:cs="Arial"/>
          <w:color w:val="000000" w:themeColor="text1"/>
          <w:highlight w:val="yellow"/>
        </w:rPr>
        <w:t xml:space="preserve"> </w:t>
      </w:r>
      <w:r w:rsidRPr="008311E7">
        <w:rPr>
          <w:rFonts w:cs="Arial"/>
          <w:color w:val="000000" w:themeColor="text1"/>
          <w:highlight w:val="yellow"/>
        </w:rPr>
        <w:t>into the mouse</w:t>
      </w:r>
      <w:r w:rsidR="00BE78E8" w:rsidRPr="008311E7">
        <w:rPr>
          <w:rFonts w:cs="Arial"/>
          <w:color w:val="000000" w:themeColor="text1"/>
          <w:highlight w:val="yellow"/>
        </w:rPr>
        <w:t>.</w:t>
      </w:r>
      <w:r w:rsidR="00C27FAE" w:rsidRPr="008311E7">
        <w:rPr>
          <w:rFonts w:cs="Arial"/>
          <w:color w:val="000000" w:themeColor="text1"/>
          <w:highlight w:val="yellow"/>
        </w:rPr>
        <w:t xml:space="preserve"> Hold the head of the mouse </w:t>
      </w:r>
      <w:r w:rsidR="00FF7673" w:rsidRPr="008311E7">
        <w:rPr>
          <w:rFonts w:cs="Arial"/>
          <w:color w:val="000000" w:themeColor="text1"/>
          <w:highlight w:val="yellow"/>
        </w:rPr>
        <w:t>below the body center</w:t>
      </w:r>
      <w:r w:rsidR="00C27FAE" w:rsidRPr="008311E7">
        <w:rPr>
          <w:rFonts w:cs="Arial"/>
          <w:color w:val="000000" w:themeColor="text1"/>
          <w:highlight w:val="yellow"/>
        </w:rPr>
        <w:t xml:space="preserve"> </w:t>
      </w:r>
      <w:r w:rsidR="00FF7673" w:rsidRPr="008311E7">
        <w:rPr>
          <w:rFonts w:cs="Arial"/>
          <w:color w:val="000000" w:themeColor="text1"/>
          <w:highlight w:val="yellow"/>
        </w:rPr>
        <w:t>avoiding</w:t>
      </w:r>
      <w:r w:rsidR="00C27FAE" w:rsidRPr="008311E7">
        <w:rPr>
          <w:rFonts w:cs="Arial"/>
          <w:color w:val="000000" w:themeColor="text1"/>
          <w:highlight w:val="yellow"/>
        </w:rPr>
        <w:t xml:space="preserve"> injection into the intestine</w:t>
      </w:r>
      <w:r w:rsidR="00FF7673" w:rsidRPr="008311E7">
        <w:rPr>
          <w:rFonts w:cs="Arial"/>
          <w:color w:val="000000" w:themeColor="text1"/>
          <w:highlight w:val="yellow"/>
        </w:rPr>
        <w:t>.</w:t>
      </w:r>
      <w:r w:rsidR="00C27FAE" w:rsidRPr="008311E7">
        <w:rPr>
          <w:rFonts w:cs="Arial"/>
          <w:color w:val="000000" w:themeColor="text1"/>
          <w:highlight w:val="yellow"/>
        </w:rPr>
        <w:t xml:space="preserve"> </w:t>
      </w:r>
    </w:p>
    <w:p w14:paraId="54AD9D36" w14:textId="77777777" w:rsidR="00B461AE" w:rsidRPr="008311E7" w:rsidRDefault="00B461AE" w:rsidP="00770255">
      <w:pPr>
        <w:pStyle w:val="ListParagraph"/>
        <w:widowControl/>
        <w:autoSpaceDE/>
        <w:autoSpaceDN/>
        <w:adjustRightInd/>
        <w:ind w:left="1276"/>
        <w:rPr>
          <w:rFonts w:cs="Arial"/>
          <w:color w:val="000000" w:themeColor="text1"/>
          <w:highlight w:val="yellow"/>
        </w:rPr>
      </w:pPr>
    </w:p>
    <w:p w14:paraId="19067944" w14:textId="64683B6C" w:rsidR="009573C2" w:rsidRPr="008311E7" w:rsidRDefault="00487F3C" w:rsidP="00770255">
      <w:pPr>
        <w:pStyle w:val="ListParagraph"/>
        <w:widowControl/>
        <w:numPr>
          <w:ilvl w:val="2"/>
          <w:numId w:val="42"/>
        </w:numPr>
        <w:autoSpaceDE/>
        <w:autoSpaceDN/>
        <w:adjustRightInd/>
        <w:rPr>
          <w:rFonts w:cs="Arial"/>
          <w:color w:val="000000" w:themeColor="text1"/>
          <w:highlight w:val="yellow"/>
        </w:rPr>
      </w:pPr>
      <w:r w:rsidRPr="008311E7">
        <w:rPr>
          <w:rFonts w:cs="Arial"/>
          <w:color w:val="000000" w:themeColor="text1"/>
          <w:highlight w:val="yellow"/>
        </w:rPr>
        <w:t xml:space="preserve">Replace maintenance diet </w:t>
      </w:r>
      <w:r w:rsidR="004449DE" w:rsidRPr="008311E7">
        <w:rPr>
          <w:rFonts w:cs="Arial"/>
          <w:color w:val="000000" w:themeColor="text1"/>
          <w:highlight w:val="yellow"/>
        </w:rPr>
        <w:t>(</w:t>
      </w:r>
      <w:r w:rsidR="00854E5C" w:rsidRPr="008311E7">
        <w:rPr>
          <w:rFonts w:cs="Arial"/>
          <w:color w:val="000000" w:themeColor="text1"/>
          <w:highlight w:val="yellow"/>
        </w:rPr>
        <w:t>extrudate major nutrients: crude protein 18.5</w:t>
      </w:r>
      <w:r w:rsidR="00770255">
        <w:rPr>
          <w:rFonts w:cs="Arial"/>
          <w:color w:val="000000" w:themeColor="text1"/>
          <w:highlight w:val="yellow"/>
        </w:rPr>
        <w:t>%</w:t>
      </w:r>
      <w:r w:rsidR="00854E5C" w:rsidRPr="008311E7">
        <w:rPr>
          <w:rFonts w:cs="Arial"/>
          <w:color w:val="000000" w:themeColor="text1"/>
          <w:highlight w:val="yellow"/>
        </w:rPr>
        <w:t>; crude fat 4.5</w:t>
      </w:r>
      <w:r w:rsidR="00770255">
        <w:rPr>
          <w:rFonts w:cs="Arial"/>
          <w:color w:val="000000" w:themeColor="text1"/>
          <w:highlight w:val="yellow"/>
        </w:rPr>
        <w:t>%</w:t>
      </w:r>
      <w:r w:rsidR="00854E5C" w:rsidRPr="008311E7">
        <w:rPr>
          <w:rFonts w:cs="Arial"/>
          <w:color w:val="000000" w:themeColor="text1"/>
          <w:highlight w:val="yellow"/>
        </w:rPr>
        <w:t>; crude fiber 4.5</w:t>
      </w:r>
      <w:r w:rsidR="00770255">
        <w:rPr>
          <w:rFonts w:cs="Arial"/>
          <w:color w:val="000000" w:themeColor="text1"/>
          <w:highlight w:val="yellow"/>
        </w:rPr>
        <w:t>%</w:t>
      </w:r>
      <w:r w:rsidR="00854E5C" w:rsidRPr="008311E7">
        <w:rPr>
          <w:rFonts w:cs="Arial"/>
          <w:color w:val="000000" w:themeColor="text1"/>
          <w:highlight w:val="yellow"/>
        </w:rPr>
        <w:t>; crude ash 6.5</w:t>
      </w:r>
      <w:r w:rsidR="00770255">
        <w:rPr>
          <w:rFonts w:cs="Arial"/>
          <w:color w:val="000000" w:themeColor="text1"/>
          <w:highlight w:val="yellow"/>
        </w:rPr>
        <w:t>%</w:t>
      </w:r>
      <w:r w:rsidR="00854E5C" w:rsidRPr="008311E7">
        <w:rPr>
          <w:rFonts w:cs="Arial"/>
          <w:color w:val="000000" w:themeColor="text1"/>
          <w:highlight w:val="yellow"/>
        </w:rPr>
        <w:t>; starch 35</w:t>
      </w:r>
      <w:r w:rsidR="00770255">
        <w:rPr>
          <w:rFonts w:cs="Arial"/>
          <w:color w:val="000000" w:themeColor="text1"/>
          <w:highlight w:val="yellow"/>
        </w:rPr>
        <w:t>%</w:t>
      </w:r>
      <w:r w:rsidR="00854E5C" w:rsidRPr="008311E7">
        <w:rPr>
          <w:rFonts w:cs="Arial"/>
          <w:color w:val="000000" w:themeColor="text1"/>
          <w:highlight w:val="yellow"/>
        </w:rPr>
        <w:t>; metabolic energy: 13.1 MJ/kg</w:t>
      </w:r>
      <w:r w:rsidR="004449DE" w:rsidRPr="008311E7">
        <w:rPr>
          <w:rFonts w:cs="Arial"/>
          <w:color w:val="000000" w:themeColor="text1"/>
          <w:highlight w:val="yellow"/>
        </w:rPr>
        <w:t xml:space="preserve">) </w:t>
      </w:r>
      <w:r w:rsidRPr="008311E7">
        <w:rPr>
          <w:rFonts w:cs="Arial"/>
          <w:color w:val="000000" w:themeColor="text1"/>
          <w:highlight w:val="yellow"/>
        </w:rPr>
        <w:t>to breeding diet (</w:t>
      </w:r>
      <w:r w:rsidR="00854E5C" w:rsidRPr="008311E7">
        <w:rPr>
          <w:rFonts w:cs="Arial"/>
          <w:color w:val="000000" w:themeColor="text1"/>
          <w:highlight w:val="yellow"/>
        </w:rPr>
        <w:t>extrudate major nutrients: crude protein 23.5</w:t>
      </w:r>
      <w:r w:rsidR="00770255">
        <w:rPr>
          <w:rFonts w:cs="Arial"/>
          <w:color w:val="000000" w:themeColor="text1"/>
          <w:highlight w:val="yellow"/>
        </w:rPr>
        <w:t>%</w:t>
      </w:r>
      <w:r w:rsidR="00854E5C" w:rsidRPr="008311E7">
        <w:rPr>
          <w:rFonts w:cs="Arial"/>
          <w:color w:val="000000" w:themeColor="text1"/>
          <w:highlight w:val="yellow"/>
        </w:rPr>
        <w:t>; crude fat 5.5</w:t>
      </w:r>
      <w:r w:rsidR="00770255">
        <w:rPr>
          <w:rFonts w:cs="Arial"/>
          <w:color w:val="000000" w:themeColor="text1"/>
          <w:highlight w:val="yellow"/>
        </w:rPr>
        <w:t>%</w:t>
      </w:r>
      <w:r w:rsidR="00854E5C" w:rsidRPr="008311E7">
        <w:rPr>
          <w:rFonts w:cs="Arial"/>
          <w:color w:val="000000" w:themeColor="text1"/>
          <w:highlight w:val="yellow"/>
        </w:rPr>
        <w:t>; crude fiber 3</w:t>
      </w:r>
      <w:r w:rsidR="00770255">
        <w:rPr>
          <w:rFonts w:cs="Arial"/>
          <w:color w:val="000000" w:themeColor="text1"/>
          <w:highlight w:val="yellow"/>
        </w:rPr>
        <w:t>%</w:t>
      </w:r>
      <w:r w:rsidR="00854E5C" w:rsidRPr="008311E7">
        <w:rPr>
          <w:rFonts w:cs="Arial"/>
          <w:color w:val="000000" w:themeColor="text1"/>
          <w:highlight w:val="yellow"/>
        </w:rPr>
        <w:t>; crude ash 5.7</w:t>
      </w:r>
      <w:r w:rsidR="00770255">
        <w:rPr>
          <w:rFonts w:cs="Arial"/>
          <w:color w:val="000000" w:themeColor="text1"/>
          <w:highlight w:val="yellow"/>
        </w:rPr>
        <w:t>%</w:t>
      </w:r>
      <w:r w:rsidR="00854E5C" w:rsidRPr="008311E7">
        <w:rPr>
          <w:rFonts w:cs="Arial"/>
          <w:color w:val="000000" w:themeColor="text1"/>
          <w:highlight w:val="yellow"/>
        </w:rPr>
        <w:t>; starch 36</w:t>
      </w:r>
      <w:r w:rsidR="00770255">
        <w:rPr>
          <w:rFonts w:cs="Arial"/>
          <w:color w:val="000000" w:themeColor="text1"/>
          <w:highlight w:val="yellow"/>
        </w:rPr>
        <w:t>%</w:t>
      </w:r>
      <w:r w:rsidR="00854E5C" w:rsidRPr="008311E7">
        <w:rPr>
          <w:rFonts w:cs="Arial"/>
          <w:color w:val="000000" w:themeColor="text1"/>
          <w:highlight w:val="yellow"/>
        </w:rPr>
        <w:t>; metabolic energy: 14.3 MJ/kg</w:t>
      </w:r>
      <w:r w:rsidRPr="008311E7">
        <w:rPr>
          <w:rFonts w:cs="Arial"/>
          <w:color w:val="000000" w:themeColor="text1"/>
          <w:highlight w:val="yellow"/>
        </w:rPr>
        <w:t>)</w:t>
      </w:r>
      <w:r w:rsidR="00C27FAE" w:rsidRPr="008311E7">
        <w:rPr>
          <w:rFonts w:cs="Arial"/>
          <w:color w:val="000000" w:themeColor="text1"/>
          <w:highlight w:val="yellow"/>
        </w:rPr>
        <w:t xml:space="preserve"> in order to provide </w:t>
      </w:r>
      <w:r w:rsidR="0039283A" w:rsidRPr="008311E7">
        <w:rPr>
          <w:rFonts w:cs="Arial"/>
          <w:color w:val="000000" w:themeColor="text1"/>
          <w:highlight w:val="yellow"/>
        </w:rPr>
        <w:t xml:space="preserve">the mice </w:t>
      </w:r>
      <w:r w:rsidR="009573C2" w:rsidRPr="008311E7">
        <w:rPr>
          <w:rFonts w:cs="Arial"/>
          <w:color w:val="000000" w:themeColor="text1"/>
          <w:highlight w:val="yellow"/>
        </w:rPr>
        <w:t xml:space="preserve">with </w:t>
      </w:r>
      <w:r w:rsidR="0039283A" w:rsidRPr="008311E7">
        <w:rPr>
          <w:rFonts w:cs="Arial"/>
          <w:color w:val="000000" w:themeColor="text1"/>
          <w:highlight w:val="yellow"/>
        </w:rPr>
        <w:t xml:space="preserve">food </w:t>
      </w:r>
      <w:r w:rsidR="009573C2" w:rsidRPr="008311E7">
        <w:rPr>
          <w:rFonts w:cs="Arial"/>
          <w:color w:val="000000" w:themeColor="text1"/>
          <w:highlight w:val="yellow"/>
        </w:rPr>
        <w:t>of</w:t>
      </w:r>
      <w:r w:rsidR="0039283A" w:rsidRPr="008311E7">
        <w:rPr>
          <w:rFonts w:cs="Arial"/>
          <w:color w:val="000000" w:themeColor="text1"/>
          <w:highlight w:val="yellow"/>
        </w:rPr>
        <w:t xml:space="preserve"> higher energy content </w:t>
      </w:r>
      <w:r w:rsidR="009573C2" w:rsidRPr="008311E7">
        <w:rPr>
          <w:rFonts w:cs="Arial"/>
          <w:color w:val="000000" w:themeColor="text1"/>
          <w:highlight w:val="yellow"/>
        </w:rPr>
        <w:t>before and during the expected clinical disease</w:t>
      </w:r>
      <w:r w:rsidR="000E4AAF" w:rsidRPr="008311E7">
        <w:rPr>
          <w:rFonts w:cs="Arial"/>
          <w:color w:val="000000" w:themeColor="text1"/>
          <w:highlight w:val="yellow"/>
        </w:rPr>
        <w:t>.</w:t>
      </w:r>
      <w:r w:rsidR="009573C2" w:rsidRPr="008311E7">
        <w:rPr>
          <w:rFonts w:cs="Arial"/>
          <w:color w:val="000000" w:themeColor="text1"/>
          <w:highlight w:val="yellow"/>
        </w:rPr>
        <w:t xml:space="preserve"> </w:t>
      </w:r>
    </w:p>
    <w:p w14:paraId="63B793CE" w14:textId="77777777" w:rsidR="00E4757A" w:rsidRPr="008311E7" w:rsidRDefault="00E4757A" w:rsidP="00770255">
      <w:pPr>
        <w:pStyle w:val="ListParagraph"/>
        <w:rPr>
          <w:rFonts w:cs="Arial"/>
          <w:color w:val="000000" w:themeColor="text1"/>
          <w:highlight w:val="yellow"/>
        </w:rPr>
      </w:pPr>
    </w:p>
    <w:p w14:paraId="4FE43DDE" w14:textId="01A9E0F9" w:rsidR="00E4757A" w:rsidRPr="008311E7" w:rsidRDefault="00E4757A" w:rsidP="00770255">
      <w:pPr>
        <w:pStyle w:val="ListParagraph"/>
        <w:widowControl/>
        <w:numPr>
          <w:ilvl w:val="2"/>
          <w:numId w:val="42"/>
        </w:numPr>
        <w:autoSpaceDE/>
        <w:autoSpaceDN/>
        <w:adjustRightInd/>
        <w:rPr>
          <w:rFonts w:cs="Arial"/>
          <w:color w:val="000000" w:themeColor="text1"/>
          <w:highlight w:val="yellow"/>
        </w:rPr>
      </w:pPr>
      <w:r w:rsidRPr="008311E7">
        <w:rPr>
          <w:rFonts w:cs="Arial"/>
          <w:color w:val="000000" w:themeColor="text1"/>
          <w:highlight w:val="yellow"/>
        </w:rPr>
        <w:t>Remove</w:t>
      </w:r>
      <w:r w:rsidR="00FB27E5">
        <w:rPr>
          <w:rFonts w:cs="Arial"/>
          <w:color w:val="000000" w:themeColor="text1"/>
          <w:highlight w:val="yellow"/>
        </w:rPr>
        <w:t xml:space="preserve"> the</w:t>
      </w:r>
      <w:r w:rsidRPr="008311E7">
        <w:rPr>
          <w:rFonts w:cs="Arial"/>
          <w:color w:val="000000" w:themeColor="text1"/>
          <w:highlight w:val="yellow"/>
        </w:rPr>
        <w:t xml:space="preserve"> face mask and make sure the mouse is fully awake and motile after 10 minutes. </w:t>
      </w:r>
    </w:p>
    <w:p w14:paraId="319309E6" w14:textId="77777777" w:rsidR="00B461AE" w:rsidRPr="008311E7" w:rsidRDefault="00B461AE" w:rsidP="00770255">
      <w:pPr>
        <w:pStyle w:val="ListParagraph"/>
        <w:widowControl/>
        <w:autoSpaceDE/>
        <w:autoSpaceDN/>
        <w:adjustRightInd/>
        <w:ind w:left="1276"/>
        <w:rPr>
          <w:rFonts w:cs="Arial"/>
          <w:color w:val="000000" w:themeColor="text1"/>
        </w:rPr>
      </w:pPr>
    </w:p>
    <w:p w14:paraId="109095DE" w14:textId="7D2B5106" w:rsidR="00487F3C" w:rsidRPr="008311E7" w:rsidRDefault="00487F3C" w:rsidP="00770255">
      <w:pPr>
        <w:pStyle w:val="ListParagraph"/>
        <w:widowControl/>
        <w:numPr>
          <w:ilvl w:val="2"/>
          <w:numId w:val="42"/>
        </w:numPr>
        <w:autoSpaceDE/>
        <w:autoSpaceDN/>
        <w:adjustRightInd/>
        <w:rPr>
          <w:rFonts w:cs="Arial"/>
          <w:color w:val="000000" w:themeColor="text1"/>
          <w:highlight w:val="yellow"/>
        </w:rPr>
      </w:pPr>
      <w:r w:rsidRPr="008311E7">
        <w:rPr>
          <w:rFonts w:cs="Arial"/>
          <w:color w:val="000000" w:themeColor="text1"/>
          <w:highlight w:val="yellow"/>
        </w:rPr>
        <w:t>Repeat</w:t>
      </w:r>
      <w:r w:rsidR="00FB27E5">
        <w:rPr>
          <w:rFonts w:cs="Arial"/>
          <w:color w:val="000000" w:themeColor="text1"/>
          <w:highlight w:val="yellow"/>
        </w:rPr>
        <w:t xml:space="preserve"> the</w:t>
      </w:r>
      <w:r w:rsidRPr="008311E7">
        <w:rPr>
          <w:rFonts w:cs="Arial"/>
          <w:color w:val="000000" w:themeColor="text1"/>
          <w:highlight w:val="yellow"/>
        </w:rPr>
        <w:t xml:space="preserve"> </w:t>
      </w:r>
      <w:proofErr w:type="spellStart"/>
      <w:r w:rsidRPr="008311E7">
        <w:rPr>
          <w:rFonts w:cs="Arial"/>
          <w:color w:val="000000" w:themeColor="text1"/>
          <w:highlight w:val="yellow"/>
        </w:rPr>
        <w:t>PTx</w:t>
      </w:r>
      <w:proofErr w:type="spellEnd"/>
      <w:r w:rsidRPr="008311E7">
        <w:rPr>
          <w:rFonts w:cs="Arial"/>
          <w:color w:val="000000" w:themeColor="text1"/>
          <w:highlight w:val="yellow"/>
        </w:rPr>
        <w:t xml:space="preserve"> injection</w:t>
      </w:r>
      <w:r w:rsidR="0039283A" w:rsidRPr="008311E7">
        <w:rPr>
          <w:rFonts w:cs="Arial"/>
          <w:color w:val="000000" w:themeColor="text1"/>
          <w:highlight w:val="yellow"/>
        </w:rPr>
        <w:t xml:space="preserve"> (2.2.4)</w:t>
      </w:r>
      <w:r w:rsidRPr="008311E7">
        <w:rPr>
          <w:rFonts w:cs="Arial"/>
          <w:color w:val="000000" w:themeColor="text1"/>
          <w:highlight w:val="yellow"/>
        </w:rPr>
        <w:t xml:space="preserve"> 48 h after the first treatment</w:t>
      </w:r>
      <w:r w:rsidR="00BE78E8" w:rsidRPr="008311E7">
        <w:rPr>
          <w:rFonts w:cs="Arial"/>
          <w:color w:val="000000" w:themeColor="text1"/>
          <w:highlight w:val="yellow"/>
        </w:rPr>
        <w:t>.</w:t>
      </w:r>
    </w:p>
    <w:p w14:paraId="15D21827" w14:textId="77777777" w:rsidR="00487F3C" w:rsidRPr="008311E7" w:rsidRDefault="00487F3C" w:rsidP="00770255">
      <w:pPr>
        <w:pStyle w:val="ListParagraph"/>
        <w:ind w:left="1080"/>
        <w:rPr>
          <w:rFonts w:cs="Arial"/>
          <w:color w:val="000000" w:themeColor="text1"/>
        </w:rPr>
      </w:pPr>
    </w:p>
    <w:p w14:paraId="37F553FB" w14:textId="19ABD4B6" w:rsidR="00487F3C" w:rsidRPr="008311E7" w:rsidRDefault="00487F3C" w:rsidP="00770255">
      <w:pPr>
        <w:numPr>
          <w:ilvl w:val="0"/>
          <w:numId w:val="42"/>
        </w:numPr>
        <w:rPr>
          <w:rFonts w:cs="Arial"/>
          <w:b/>
          <w:color w:val="000000" w:themeColor="text1"/>
          <w:highlight w:val="yellow"/>
        </w:rPr>
      </w:pPr>
      <w:r w:rsidRPr="008311E7">
        <w:rPr>
          <w:rFonts w:cs="Arial"/>
          <w:b/>
          <w:color w:val="000000" w:themeColor="text1"/>
          <w:highlight w:val="yellow"/>
        </w:rPr>
        <w:t>Scoring of EAE mice</w:t>
      </w:r>
    </w:p>
    <w:p w14:paraId="390E80E3" w14:textId="77777777" w:rsidR="00B461AE" w:rsidRPr="008311E7" w:rsidRDefault="00B461AE" w:rsidP="00770255">
      <w:pPr>
        <w:rPr>
          <w:rFonts w:cs="Arial"/>
          <w:b/>
          <w:color w:val="000000" w:themeColor="text1"/>
          <w:highlight w:val="yellow"/>
        </w:rPr>
      </w:pPr>
    </w:p>
    <w:p w14:paraId="59A3866B" w14:textId="460A3946"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 xml:space="preserve">Check the health status of EAE mice every morning by </w:t>
      </w:r>
      <w:proofErr w:type="gramStart"/>
      <w:r w:rsidRPr="008311E7">
        <w:rPr>
          <w:rFonts w:cs="Arial"/>
          <w:color w:val="000000" w:themeColor="text1"/>
          <w:highlight w:val="yellow"/>
        </w:rPr>
        <w:t>taking a look</w:t>
      </w:r>
      <w:proofErr w:type="gramEnd"/>
      <w:r w:rsidRPr="008311E7">
        <w:rPr>
          <w:rFonts w:cs="Arial"/>
          <w:color w:val="000000" w:themeColor="text1"/>
          <w:highlight w:val="yellow"/>
        </w:rPr>
        <w:t xml:space="preserve"> inside the cages</w:t>
      </w:r>
      <w:r w:rsidR="00BE78E8" w:rsidRPr="008311E7">
        <w:rPr>
          <w:rFonts w:cs="Arial"/>
          <w:color w:val="000000" w:themeColor="text1"/>
          <w:highlight w:val="yellow"/>
        </w:rPr>
        <w:t>.</w:t>
      </w:r>
    </w:p>
    <w:p w14:paraId="3EE33954" w14:textId="77777777" w:rsidR="00B461AE" w:rsidRPr="008311E7" w:rsidRDefault="00B461AE" w:rsidP="00770255">
      <w:pPr>
        <w:pStyle w:val="ListParagraph"/>
        <w:widowControl/>
        <w:autoSpaceDE/>
        <w:autoSpaceDN/>
        <w:adjustRightInd/>
        <w:rPr>
          <w:rFonts w:cs="Arial"/>
          <w:color w:val="000000" w:themeColor="text1"/>
          <w:highlight w:val="yellow"/>
        </w:rPr>
      </w:pPr>
    </w:p>
    <w:p w14:paraId="7168A696" w14:textId="7AD1959C"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Score EAE mice every afternoon</w:t>
      </w:r>
      <w:r w:rsidR="00BE78E8" w:rsidRPr="008311E7">
        <w:rPr>
          <w:rFonts w:cs="Arial"/>
          <w:color w:val="000000" w:themeColor="text1"/>
          <w:highlight w:val="yellow"/>
        </w:rPr>
        <w:t>.</w:t>
      </w:r>
    </w:p>
    <w:p w14:paraId="469505ED" w14:textId="77777777" w:rsidR="00B461AE" w:rsidRPr="008311E7" w:rsidRDefault="00B461AE" w:rsidP="00770255">
      <w:pPr>
        <w:pStyle w:val="ListParagraph"/>
        <w:widowControl/>
        <w:autoSpaceDE/>
        <w:autoSpaceDN/>
        <w:adjustRightInd/>
        <w:rPr>
          <w:rFonts w:cs="Arial"/>
          <w:color w:val="000000" w:themeColor="text1"/>
          <w:highlight w:val="yellow"/>
        </w:rPr>
      </w:pPr>
    </w:p>
    <w:p w14:paraId="56CBC206" w14:textId="1CD3DCC8"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Take every individual mouse included in the EAE experiment out of the cage and check whether the tail has tonus</w:t>
      </w:r>
      <w:r w:rsidR="00E4757A" w:rsidRPr="008311E7">
        <w:rPr>
          <w:rFonts w:cs="Arial"/>
          <w:color w:val="000000" w:themeColor="text1"/>
          <w:highlight w:val="yellow"/>
        </w:rPr>
        <w:t xml:space="preserve"> by moving it upward with </w:t>
      </w:r>
      <w:r w:rsidR="00FB27E5">
        <w:rPr>
          <w:rFonts w:cs="Arial"/>
          <w:color w:val="000000" w:themeColor="text1"/>
          <w:highlight w:val="yellow"/>
        </w:rPr>
        <w:t xml:space="preserve">a </w:t>
      </w:r>
      <w:r w:rsidR="00E4757A" w:rsidRPr="008311E7">
        <w:rPr>
          <w:rFonts w:cs="Arial"/>
          <w:color w:val="000000" w:themeColor="text1"/>
          <w:highlight w:val="yellow"/>
        </w:rPr>
        <w:t>finger</w:t>
      </w:r>
      <w:r w:rsidR="00BE78E8" w:rsidRPr="008311E7">
        <w:rPr>
          <w:rFonts w:cs="Arial"/>
          <w:color w:val="000000" w:themeColor="text1"/>
          <w:highlight w:val="yellow"/>
        </w:rPr>
        <w:t>.</w:t>
      </w:r>
      <w:r w:rsidR="00E4757A" w:rsidRPr="008311E7">
        <w:rPr>
          <w:rFonts w:cs="Arial"/>
          <w:color w:val="000000" w:themeColor="text1"/>
          <w:highlight w:val="yellow"/>
        </w:rPr>
        <w:t xml:space="preserve"> A healthy mouse will keep </w:t>
      </w:r>
      <w:r w:rsidR="00FB27E5">
        <w:rPr>
          <w:rFonts w:cs="Arial"/>
          <w:color w:val="000000" w:themeColor="text1"/>
          <w:highlight w:val="yellow"/>
        </w:rPr>
        <w:t>its tail</w:t>
      </w:r>
      <w:r w:rsidR="00E4757A" w:rsidRPr="008311E7">
        <w:rPr>
          <w:rFonts w:cs="Arial"/>
          <w:color w:val="000000" w:themeColor="text1"/>
          <w:highlight w:val="yellow"/>
        </w:rPr>
        <w:t xml:space="preserve"> up </w:t>
      </w:r>
      <w:r w:rsidR="00FB27E5">
        <w:rPr>
          <w:rFonts w:cs="Arial"/>
          <w:color w:val="000000" w:themeColor="text1"/>
          <w:highlight w:val="yellow"/>
        </w:rPr>
        <w:t>(</w:t>
      </w:r>
      <w:r w:rsidR="00E4757A" w:rsidRPr="008311E7">
        <w:rPr>
          <w:rFonts w:cs="Arial"/>
          <w:color w:val="000000" w:themeColor="text1"/>
          <w:highlight w:val="yellow"/>
        </w:rPr>
        <w:t>the tail has a tonus</w:t>
      </w:r>
      <w:r w:rsidR="00FB27E5">
        <w:rPr>
          <w:rFonts w:cs="Arial"/>
          <w:color w:val="000000" w:themeColor="text1"/>
          <w:highlight w:val="yellow"/>
        </w:rPr>
        <w:t>)</w:t>
      </w:r>
      <w:r w:rsidR="00E4757A" w:rsidRPr="008311E7">
        <w:rPr>
          <w:rFonts w:cs="Arial"/>
          <w:color w:val="000000" w:themeColor="text1"/>
          <w:highlight w:val="yellow"/>
        </w:rPr>
        <w:t>.</w:t>
      </w:r>
      <w:r w:rsidR="00770255">
        <w:rPr>
          <w:rFonts w:cs="Arial"/>
          <w:color w:val="000000" w:themeColor="text1"/>
          <w:highlight w:val="yellow"/>
        </w:rPr>
        <w:t xml:space="preserve"> </w:t>
      </w:r>
      <w:r w:rsidR="00E4757A" w:rsidRPr="008311E7">
        <w:rPr>
          <w:rFonts w:cs="Arial"/>
          <w:color w:val="000000" w:themeColor="text1"/>
          <w:highlight w:val="yellow"/>
        </w:rPr>
        <w:t xml:space="preserve">If clinical EAE </w:t>
      </w:r>
      <w:r w:rsidR="00FB27E5">
        <w:rPr>
          <w:rFonts w:cs="Arial"/>
          <w:color w:val="000000" w:themeColor="text1"/>
          <w:highlight w:val="yellow"/>
        </w:rPr>
        <w:t xml:space="preserve">has started, </w:t>
      </w:r>
      <w:r w:rsidR="00E4757A" w:rsidRPr="008311E7">
        <w:rPr>
          <w:rFonts w:cs="Arial"/>
          <w:color w:val="000000" w:themeColor="text1"/>
          <w:highlight w:val="yellow"/>
        </w:rPr>
        <w:t xml:space="preserve">the tail tonus will be lower, visible by a </w:t>
      </w:r>
      <w:r w:rsidR="00FB27E5" w:rsidRPr="008311E7">
        <w:rPr>
          <w:rFonts w:cs="Arial"/>
          <w:color w:val="000000" w:themeColor="text1"/>
          <w:highlight w:val="yellow"/>
        </w:rPr>
        <w:t>grad</w:t>
      </w:r>
      <w:r w:rsidR="00FB27E5">
        <w:rPr>
          <w:rFonts w:cs="Arial"/>
          <w:color w:val="000000" w:themeColor="text1"/>
          <w:highlight w:val="yellow"/>
        </w:rPr>
        <w:t>u</w:t>
      </w:r>
      <w:r w:rsidR="00FB27E5" w:rsidRPr="008311E7">
        <w:rPr>
          <w:rFonts w:cs="Arial"/>
          <w:color w:val="000000" w:themeColor="text1"/>
          <w:highlight w:val="yellow"/>
        </w:rPr>
        <w:t xml:space="preserve">al </w:t>
      </w:r>
      <w:r w:rsidR="00E4757A" w:rsidRPr="008311E7">
        <w:rPr>
          <w:rFonts w:cs="Arial"/>
          <w:color w:val="000000" w:themeColor="text1"/>
          <w:highlight w:val="yellow"/>
        </w:rPr>
        <w:t xml:space="preserve">drop of the tail. Eventually the mouse will not be able to lift </w:t>
      </w:r>
      <w:r w:rsidR="00FB27E5">
        <w:rPr>
          <w:rFonts w:cs="Arial"/>
          <w:color w:val="000000" w:themeColor="text1"/>
          <w:highlight w:val="yellow"/>
        </w:rPr>
        <w:t>its</w:t>
      </w:r>
      <w:r w:rsidR="00FB27E5" w:rsidRPr="008311E7">
        <w:rPr>
          <w:rFonts w:cs="Arial"/>
          <w:color w:val="000000" w:themeColor="text1"/>
          <w:highlight w:val="yellow"/>
        </w:rPr>
        <w:t xml:space="preserve"> </w:t>
      </w:r>
      <w:r w:rsidR="00E4757A" w:rsidRPr="008311E7">
        <w:rPr>
          <w:rFonts w:cs="Arial"/>
          <w:color w:val="000000" w:themeColor="text1"/>
          <w:highlight w:val="yellow"/>
        </w:rPr>
        <w:t xml:space="preserve">tail at all. </w:t>
      </w:r>
    </w:p>
    <w:p w14:paraId="37E46613" w14:textId="77777777" w:rsidR="00B461AE" w:rsidRPr="008311E7" w:rsidRDefault="00B461AE" w:rsidP="00770255">
      <w:pPr>
        <w:pStyle w:val="ListParagraph"/>
        <w:widowControl/>
        <w:autoSpaceDE/>
        <w:autoSpaceDN/>
        <w:adjustRightInd/>
        <w:ind w:left="1276"/>
        <w:rPr>
          <w:rFonts w:cs="Arial"/>
          <w:color w:val="000000" w:themeColor="text1"/>
          <w:highlight w:val="yellow"/>
        </w:rPr>
      </w:pPr>
    </w:p>
    <w:p w14:paraId="0220827A" w14:textId="3C2E2EDC" w:rsidR="00487F3C" w:rsidRPr="00FB27E5" w:rsidRDefault="00487F3C" w:rsidP="00FB27E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 xml:space="preserve">Place every individual mouse included in the EAE experiment on the </w:t>
      </w:r>
      <w:r w:rsidR="00FF7673" w:rsidRPr="008311E7">
        <w:rPr>
          <w:rFonts w:cs="Arial"/>
          <w:color w:val="000000" w:themeColor="text1"/>
          <w:highlight w:val="yellow"/>
        </w:rPr>
        <w:t xml:space="preserve">clean </w:t>
      </w:r>
      <w:r w:rsidRPr="008311E7">
        <w:rPr>
          <w:rFonts w:cs="Arial"/>
          <w:color w:val="000000" w:themeColor="text1"/>
          <w:highlight w:val="yellow"/>
        </w:rPr>
        <w:t>bench and observe and document the walking behavior</w:t>
      </w:r>
      <w:r w:rsidR="00BE78E8" w:rsidRPr="008311E7">
        <w:rPr>
          <w:rFonts w:cs="Arial"/>
          <w:color w:val="000000" w:themeColor="text1"/>
          <w:highlight w:val="yellow"/>
        </w:rPr>
        <w:t>.</w:t>
      </w:r>
      <w:r w:rsidR="00FB27E5">
        <w:rPr>
          <w:rFonts w:cs="Arial"/>
          <w:color w:val="000000" w:themeColor="text1"/>
          <w:highlight w:val="yellow"/>
        </w:rPr>
        <w:t xml:space="preserve"> See </w:t>
      </w:r>
      <w:r w:rsidR="00FB27E5">
        <w:rPr>
          <w:rFonts w:cs="Arial"/>
          <w:b/>
          <w:color w:val="000000" w:themeColor="text1"/>
          <w:highlight w:val="yellow"/>
        </w:rPr>
        <w:t>Table 1</w:t>
      </w:r>
      <w:r w:rsidR="00FB27E5" w:rsidRPr="008311E7">
        <w:rPr>
          <w:rFonts w:cs="Arial"/>
          <w:color w:val="000000" w:themeColor="text1"/>
          <w:highlight w:val="yellow"/>
          <w:vertAlign w:val="superscript"/>
        </w:rPr>
        <w:fldChar w:fldCharType="begin">
          <w:fldData xml:space="preserve">PEVuZE5vdGU+PENpdGU+PEF1dGhvcj5UaWV0ejwvQXV0aG9yPjxZZWFyPjIwMTY8L1llYXI+PFJl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</w:fldData>
        </w:fldChar>
      </w:r>
      <w:r w:rsidR="00FB27E5" w:rsidRPr="008311E7">
        <w:rPr>
          <w:rFonts w:cs="Arial"/>
          <w:color w:val="000000" w:themeColor="text1"/>
          <w:highlight w:val="yellow"/>
          <w:vertAlign w:val="superscript"/>
        </w:rPr>
        <w:instrText xml:space="preserve"> ADDIN EN.CITE </w:instrText>
      </w:r>
      <w:r w:rsidR="00FB27E5" w:rsidRPr="008311E7">
        <w:rPr>
          <w:rFonts w:cs="Arial"/>
          <w:color w:val="000000" w:themeColor="text1"/>
          <w:highlight w:val="yellow"/>
          <w:vertAlign w:val="superscript"/>
        </w:rPr>
        <w:fldChar w:fldCharType="begin">
          <w:fldData xml:space="preserve">PEVuZE5vdGU+PENpdGU+PEF1dGhvcj5UaWV0ejwvQXV0aG9yPjxZZWFyPjIwMTY8L1llYXI+PFJl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</w:fldData>
        </w:fldChar>
      </w:r>
      <w:r w:rsidR="00FB27E5" w:rsidRPr="008311E7">
        <w:rPr>
          <w:rFonts w:cs="Arial"/>
          <w:color w:val="000000" w:themeColor="text1"/>
          <w:highlight w:val="yellow"/>
          <w:vertAlign w:val="superscript"/>
        </w:rPr>
        <w:instrText xml:space="preserve"> ADDIN EN.CITE.DATA </w:instrText>
      </w:r>
      <w:r w:rsidR="00FB27E5" w:rsidRPr="008311E7">
        <w:rPr>
          <w:rFonts w:cs="Arial"/>
          <w:color w:val="000000" w:themeColor="text1"/>
          <w:highlight w:val="yellow"/>
          <w:vertAlign w:val="superscript"/>
        </w:rPr>
      </w:r>
      <w:r w:rsidR="00FB27E5" w:rsidRPr="008311E7">
        <w:rPr>
          <w:rFonts w:cs="Arial"/>
          <w:color w:val="000000" w:themeColor="text1"/>
          <w:highlight w:val="yellow"/>
          <w:vertAlign w:val="superscript"/>
        </w:rPr>
        <w:fldChar w:fldCharType="end"/>
      </w:r>
      <w:r w:rsidR="00FB27E5" w:rsidRPr="008311E7">
        <w:rPr>
          <w:rFonts w:cs="Arial"/>
          <w:color w:val="000000" w:themeColor="text1"/>
          <w:highlight w:val="yellow"/>
          <w:vertAlign w:val="superscript"/>
        </w:rPr>
      </w:r>
      <w:r w:rsidR="00FB27E5" w:rsidRPr="008311E7">
        <w:rPr>
          <w:rFonts w:cs="Arial"/>
          <w:color w:val="000000" w:themeColor="text1"/>
          <w:highlight w:val="yellow"/>
          <w:vertAlign w:val="superscript"/>
        </w:rPr>
        <w:fldChar w:fldCharType="separate"/>
      </w:r>
      <w:r w:rsidR="00FB27E5" w:rsidRPr="008311E7">
        <w:rPr>
          <w:rFonts w:cs="Arial"/>
          <w:noProof/>
          <w:color w:val="000000" w:themeColor="text1"/>
          <w:highlight w:val="yellow"/>
          <w:vertAlign w:val="superscript"/>
        </w:rPr>
        <w:t>14</w:t>
      </w:r>
      <w:r w:rsidR="00FB27E5" w:rsidRPr="008311E7">
        <w:rPr>
          <w:rFonts w:cs="Arial"/>
          <w:color w:val="000000" w:themeColor="text1"/>
          <w:highlight w:val="yellow"/>
          <w:vertAlign w:val="superscript"/>
        </w:rPr>
        <w:fldChar w:fldCharType="end"/>
      </w:r>
      <w:r w:rsidR="00FB27E5">
        <w:rPr>
          <w:rFonts w:cs="Arial"/>
          <w:color w:val="000000" w:themeColor="text1"/>
          <w:highlight w:val="yellow"/>
        </w:rPr>
        <w:t xml:space="preserve"> for scoring criteria for the assessment of disease severity (the EAE score).</w:t>
      </w:r>
    </w:p>
    <w:p w14:paraId="03413D71" w14:textId="77777777" w:rsidR="00B461AE" w:rsidRPr="008311E7" w:rsidRDefault="00B461AE" w:rsidP="00770255">
      <w:pPr>
        <w:ind w:left="1276"/>
        <w:rPr>
          <w:rFonts w:cs="Arial"/>
          <w:color w:val="000000" w:themeColor="text1"/>
          <w:highlight w:val="yellow"/>
        </w:rPr>
      </w:pPr>
    </w:p>
    <w:p w14:paraId="343A34AC" w14:textId="28693981"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Assess and document the weight of every mouse included in the experiment</w:t>
      </w:r>
      <w:r w:rsidR="00BE78E8" w:rsidRPr="008311E7">
        <w:rPr>
          <w:rFonts w:cs="Arial"/>
          <w:color w:val="000000" w:themeColor="text1"/>
          <w:highlight w:val="yellow"/>
        </w:rPr>
        <w:t>.</w:t>
      </w:r>
    </w:p>
    <w:p w14:paraId="380386B9" w14:textId="77777777" w:rsidR="00487F3C" w:rsidRPr="008311E7" w:rsidRDefault="00487F3C" w:rsidP="00770255">
      <w:pPr>
        <w:rPr>
          <w:rFonts w:cs="Arial"/>
          <w:color w:val="000000" w:themeColor="text1"/>
        </w:rPr>
      </w:pPr>
    </w:p>
    <w:p w14:paraId="28AD12A6" w14:textId="01FFFE59" w:rsidR="00B461AE" w:rsidRPr="008311E7" w:rsidRDefault="00A84D97" w:rsidP="00770255">
      <w:pPr>
        <w:numPr>
          <w:ilvl w:val="0"/>
          <w:numId w:val="42"/>
        </w:numPr>
        <w:rPr>
          <w:rFonts w:cs="Arial"/>
          <w:b/>
          <w:color w:val="000000" w:themeColor="text1"/>
          <w:highlight w:val="yellow"/>
        </w:rPr>
      </w:pPr>
      <w:r w:rsidRPr="00A84D97">
        <w:rPr>
          <w:rFonts w:cs="Arial"/>
          <w:b/>
          <w:color w:val="000000" w:themeColor="text1"/>
          <w:highlight w:val="yellow"/>
        </w:rPr>
        <w:t>In vivo</w:t>
      </w:r>
      <w:r w:rsidR="00487F3C" w:rsidRPr="008311E7">
        <w:rPr>
          <w:rFonts w:cs="Arial"/>
          <w:b/>
          <w:color w:val="000000" w:themeColor="text1"/>
          <w:highlight w:val="yellow"/>
        </w:rPr>
        <w:t xml:space="preserve"> permeability assay</w:t>
      </w:r>
    </w:p>
    <w:p w14:paraId="7EFF2FED" w14:textId="77777777" w:rsidR="00B461AE" w:rsidRPr="008311E7" w:rsidRDefault="00B461AE" w:rsidP="00770255">
      <w:pPr>
        <w:rPr>
          <w:rFonts w:cs="Arial"/>
          <w:b/>
          <w:color w:val="000000" w:themeColor="text1"/>
          <w:highlight w:val="yellow"/>
        </w:rPr>
      </w:pPr>
    </w:p>
    <w:p w14:paraId="0E756DD8" w14:textId="31D996DE"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 xml:space="preserve">Preparations of </w:t>
      </w:r>
      <w:r w:rsidR="00FF7673" w:rsidRPr="008311E7">
        <w:rPr>
          <w:rFonts w:cs="Arial"/>
          <w:color w:val="000000" w:themeColor="text1"/>
          <w:highlight w:val="yellow"/>
        </w:rPr>
        <w:t>s</w:t>
      </w:r>
      <w:r w:rsidRPr="008311E7">
        <w:rPr>
          <w:rFonts w:cs="Arial"/>
          <w:color w:val="000000" w:themeColor="text1"/>
          <w:highlight w:val="yellow"/>
        </w:rPr>
        <w:t>olutions</w:t>
      </w:r>
      <w:r w:rsidR="00BE78E8" w:rsidRPr="008311E7">
        <w:rPr>
          <w:rFonts w:cs="Arial"/>
          <w:color w:val="000000" w:themeColor="text1"/>
          <w:highlight w:val="yellow"/>
        </w:rPr>
        <w:t>:</w:t>
      </w:r>
    </w:p>
    <w:p w14:paraId="10536872" w14:textId="77777777" w:rsidR="00B461AE" w:rsidRPr="008311E7" w:rsidRDefault="00B461AE" w:rsidP="00770255">
      <w:pPr>
        <w:pStyle w:val="ListParagraph"/>
        <w:widowControl/>
        <w:autoSpaceDE/>
        <w:autoSpaceDN/>
        <w:adjustRightInd/>
        <w:rPr>
          <w:rFonts w:cs="Arial"/>
          <w:color w:val="000000" w:themeColor="text1"/>
          <w:highlight w:val="yellow"/>
        </w:rPr>
      </w:pPr>
    </w:p>
    <w:p w14:paraId="0E115183" w14:textId="3CBE7C3C" w:rsidR="00B461AE" w:rsidRPr="008311E7" w:rsidRDefault="00FB27E5" w:rsidP="00770255">
      <w:pPr>
        <w:pStyle w:val="ListParagraph"/>
        <w:widowControl/>
        <w:numPr>
          <w:ilvl w:val="2"/>
          <w:numId w:val="42"/>
        </w:numPr>
        <w:autoSpaceDE/>
        <w:autoSpaceDN/>
        <w:adjustRightInd/>
        <w:rPr>
          <w:rFonts w:cs="Arial"/>
          <w:color w:val="000000" w:themeColor="text1"/>
          <w:highlight w:val="yellow"/>
        </w:rPr>
      </w:pPr>
      <w:r>
        <w:rPr>
          <w:rFonts w:cs="Arial"/>
          <w:color w:val="000000" w:themeColor="text1"/>
          <w:highlight w:val="yellow"/>
        </w:rPr>
        <w:t>For d</w:t>
      </w:r>
      <w:r w:rsidR="00487F3C" w:rsidRPr="008311E7">
        <w:rPr>
          <w:rFonts w:cs="Arial"/>
          <w:color w:val="000000" w:themeColor="text1"/>
          <w:highlight w:val="yellow"/>
        </w:rPr>
        <w:t>extran stock solutions</w:t>
      </w:r>
      <w:r>
        <w:rPr>
          <w:rFonts w:cs="Arial"/>
          <w:color w:val="000000" w:themeColor="text1"/>
          <w:highlight w:val="yellow"/>
        </w:rPr>
        <w:t>, d</w:t>
      </w:r>
      <w:r w:rsidR="00487F3C" w:rsidRPr="008311E7">
        <w:rPr>
          <w:rFonts w:cs="Arial"/>
          <w:color w:val="000000" w:themeColor="text1"/>
          <w:highlight w:val="yellow"/>
        </w:rPr>
        <w:t xml:space="preserve">issolve 10 mg </w:t>
      </w:r>
      <w:r>
        <w:rPr>
          <w:rFonts w:cs="Arial"/>
          <w:color w:val="000000" w:themeColor="text1"/>
          <w:highlight w:val="yellow"/>
        </w:rPr>
        <w:t xml:space="preserve">of </w:t>
      </w:r>
      <w:r w:rsidR="00487F3C" w:rsidRPr="008311E7">
        <w:rPr>
          <w:rFonts w:cs="Arial"/>
          <w:color w:val="000000" w:themeColor="text1"/>
          <w:highlight w:val="yellow"/>
        </w:rPr>
        <w:t xml:space="preserve">10 </w:t>
      </w:r>
      <w:proofErr w:type="spellStart"/>
      <w:r w:rsidR="00487F3C" w:rsidRPr="008311E7">
        <w:rPr>
          <w:rFonts w:cs="Arial"/>
          <w:color w:val="000000" w:themeColor="text1"/>
          <w:highlight w:val="yellow"/>
        </w:rPr>
        <w:t>kDa</w:t>
      </w:r>
      <w:proofErr w:type="spellEnd"/>
      <w:r w:rsidR="00487F3C" w:rsidRPr="008311E7">
        <w:rPr>
          <w:rFonts w:cs="Arial"/>
          <w:color w:val="000000" w:themeColor="text1"/>
          <w:highlight w:val="yellow"/>
        </w:rPr>
        <w:t xml:space="preserve"> </w:t>
      </w:r>
      <w:r w:rsidR="00FF7673" w:rsidRPr="008311E7">
        <w:rPr>
          <w:rFonts w:cs="Arial"/>
          <w:color w:val="000000" w:themeColor="text1"/>
          <w:highlight w:val="yellow"/>
        </w:rPr>
        <w:t>D</w:t>
      </w:r>
      <w:r w:rsidR="00487F3C" w:rsidRPr="008311E7">
        <w:rPr>
          <w:rFonts w:cs="Arial"/>
          <w:color w:val="000000" w:themeColor="text1"/>
          <w:highlight w:val="yellow"/>
        </w:rPr>
        <w:t xml:space="preserve">extran Alexa Fluor 488 as well as 3 </w:t>
      </w:r>
      <w:proofErr w:type="spellStart"/>
      <w:r w:rsidR="00487F3C" w:rsidRPr="008311E7">
        <w:rPr>
          <w:rFonts w:cs="Arial"/>
          <w:color w:val="000000" w:themeColor="text1"/>
          <w:highlight w:val="yellow"/>
        </w:rPr>
        <w:t>kDa</w:t>
      </w:r>
      <w:proofErr w:type="spellEnd"/>
      <w:r w:rsidR="00487F3C" w:rsidRPr="008311E7">
        <w:rPr>
          <w:rFonts w:cs="Arial"/>
          <w:color w:val="000000" w:themeColor="text1"/>
          <w:highlight w:val="yellow"/>
        </w:rPr>
        <w:t xml:space="preserve"> </w:t>
      </w:r>
      <w:r w:rsidR="00FF7673" w:rsidRPr="008311E7">
        <w:rPr>
          <w:rFonts w:cs="Arial"/>
          <w:color w:val="000000" w:themeColor="text1"/>
          <w:highlight w:val="yellow"/>
        </w:rPr>
        <w:t>D</w:t>
      </w:r>
      <w:r w:rsidR="00487F3C" w:rsidRPr="008311E7">
        <w:rPr>
          <w:rFonts w:cs="Arial"/>
          <w:color w:val="000000" w:themeColor="text1"/>
          <w:highlight w:val="yellow"/>
        </w:rPr>
        <w:t xml:space="preserve">extran Texas Red in 500 </w:t>
      </w:r>
      <w:r>
        <w:rPr>
          <w:rFonts w:cs="Arial"/>
          <w:color w:val="000000" w:themeColor="text1"/>
          <w:highlight w:val="yellow"/>
        </w:rPr>
        <w:t>µL</w:t>
      </w:r>
      <w:r w:rsidR="00487F3C" w:rsidRPr="008311E7">
        <w:rPr>
          <w:rFonts w:cs="Arial"/>
          <w:color w:val="000000" w:themeColor="text1"/>
          <w:highlight w:val="yellow"/>
        </w:rPr>
        <w:t xml:space="preserve"> </w:t>
      </w:r>
      <w:r>
        <w:rPr>
          <w:rFonts w:cs="Arial"/>
          <w:color w:val="000000" w:themeColor="text1"/>
          <w:highlight w:val="yellow"/>
        </w:rPr>
        <w:t xml:space="preserve">of </w:t>
      </w:r>
      <w:r w:rsidR="00487F3C" w:rsidRPr="008311E7">
        <w:rPr>
          <w:rFonts w:cs="Arial"/>
          <w:color w:val="000000" w:themeColor="text1"/>
          <w:highlight w:val="yellow"/>
        </w:rPr>
        <w:t>0.9</w:t>
      </w:r>
      <w:r w:rsidR="00770255">
        <w:rPr>
          <w:rFonts w:cs="Arial"/>
          <w:color w:val="000000" w:themeColor="text1"/>
          <w:highlight w:val="yellow"/>
        </w:rPr>
        <w:t>%</w:t>
      </w:r>
      <w:r w:rsidR="00487F3C" w:rsidRPr="008311E7">
        <w:rPr>
          <w:rFonts w:cs="Arial"/>
          <w:color w:val="000000" w:themeColor="text1"/>
          <w:highlight w:val="yellow"/>
        </w:rPr>
        <w:t xml:space="preserve"> sodium chloride solution</w:t>
      </w:r>
      <w:r w:rsidR="0039283A" w:rsidRPr="008311E7">
        <w:rPr>
          <w:rFonts w:cs="Arial"/>
          <w:color w:val="000000" w:themeColor="text1"/>
          <w:highlight w:val="yellow"/>
        </w:rPr>
        <w:t xml:space="preserve"> (20 mg</w:t>
      </w:r>
      <w:r w:rsidR="00770255">
        <w:rPr>
          <w:rFonts w:cs="Arial"/>
          <w:color w:val="000000" w:themeColor="text1"/>
          <w:highlight w:val="yellow"/>
        </w:rPr>
        <w:t>/mL</w:t>
      </w:r>
      <w:r w:rsidR="0039283A" w:rsidRPr="008311E7">
        <w:rPr>
          <w:rFonts w:cs="Arial"/>
          <w:color w:val="000000" w:themeColor="text1"/>
          <w:highlight w:val="yellow"/>
        </w:rPr>
        <w:t>)</w:t>
      </w:r>
      <w:r w:rsidR="00BE78E8" w:rsidRPr="008311E7">
        <w:rPr>
          <w:rFonts w:cs="Arial"/>
          <w:color w:val="000000" w:themeColor="text1"/>
          <w:highlight w:val="yellow"/>
        </w:rPr>
        <w:t>.</w:t>
      </w:r>
    </w:p>
    <w:p w14:paraId="4A03AC25" w14:textId="163AAB56" w:rsidR="00487F3C" w:rsidRPr="008311E7" w:rsidRDefault="00487F3C" w:rsidP="00770255">
      <w:pPr>
        <w:pStyle w:val="ListParagraph"/>
        <w:widowControl/>
        <w:autoSpaceDE/>
        <w:autoSpaceDN/>
        <w:adjustRightInd/>
        <w:ind w:left="1276" w:firstLine="60"/>
        <w:rPr>
          <w:rFonts w:cs="Arial"/>
          <w:color w:val="000000" w:themeColor="text1"/>
          <w:highlight w:val="yellow"/>
        </w:rPr>
      </w:pPr>
    </w:p>
    <w:p w14:paraId="09EFD585" w14:textId="57FF4A64" w:rsidR="00487F3C" w:rsidRPr="008311E7" w:rsidRDefault="00FB27E5" w:rsidP="00770255">
      <w:pPr>
        <w:pStyle w:val="ListParagraph"/>
        <w:widowControl/>
        <w:numPr>
          <w:ilvl w:val="2"/>
          <w:numId w:val="42"/>
        </w:numPr>
        <w:autoSpaceDE/>
        <w:autoSpaceDN/>
        <w:adjustRightInd/>
        <w:rPr>
          <w:rFonts w:cs="Arial"/>
          <w:color w:val="000000" w:themeColor="text1"/>
          <w:highlight w:val="yellow"/>
        </w:rPr>
      </w:pPr>
      <w:r>
        <w:rPr>
          <w:rFonts w:cs="Arial"/>
          <w:color w:val="000000" w:themeColor="text1"/>
          <w:highlight w:val="yellow"/>
        </w:rPr>
        <w:lastRenderedPageBreak/>
        <w:t>For the d</w:t>
      </w:r>
      <w:r w:rsidR="00487F3C" w:rsidRPr="008311E7">
        <w:rPr>
          <w:rFonts w:cs="Arial"/>
          <w:color w:val="000000" w:themeColor="text1"/>
          <w:highlight w:val="yellow"/>
        </w:rPr>
        <w:t>extran working solution</w:t>
      </w:r>
      <w:r>
        <w:rPr>
          <w:rFonts w:cs="Arial"/>
          <w:color w:val="000000" w:themeColor="text1"/>
          <w:highlight w:val="yellow"/>
        </w:rPr>
        <w:t>,</w:t>
      </w:r>
      <w:r w:rsidRPr="008311E7">
        <w:rPr>
          <w:rFonts w:cs="Arial"/>
          <w:color w:val="000000" w:themeColor="text1"/>
          <w:highlight w:val="yellow"/>
        </w:rPr>
        <w:t xml:space="preserve"> </w:t>
      </w:r>
      <w:r w:rsidR="00487F3C" w:rsidRPr="008311E7">
        <w:rPr>
          <w:rFonts w:cs="Arial"/>
          <w:color w:val="000000" w:themeColor="text1"/>
          <w:highlight w:val="yellow"/>
        </w:rPr>
        <w:t xml:space="preserve">just before injection pipet 55 </w:t>
      </w:r>
      <w:r>
        <w:rPr>
          <w:rFonts w:cs="Arial"/>
          <w:color w:val="000000" w:themeColor="text1"/>
          <w:highlight w:val="yellow"/>
        </w:rPr>
        <w:t>µL</w:t>
      </w:r>
      <w:r w:rsidR="00487F3C" w:rsidRPr="008311E7">
        <w:rPr>
          <w:rFonts w:cs="Arial"/>
          <w:color w:val="000000" w:themeColor="text1"/>
          <w:highlight w:val="yellow"/>
        </w:rPr>
        <w:t xml:space="preserve"> of 10 </w:t>
      </w:r>
      <w:proofErr w:type="spellStart"/>
      <w:r w:rsidR="00487F3C" w:rsidRPr="008311E7">
        <w:rPr>
          <w:rFonts w:cs="Arial"/>
          <w:color w:val="000000" w:themeColor="text1"/>
          <w:highlight w:val="yellow"/>
        </w:rPr>
        <w:t>kDa</w:t>
      </w:r>
      <w:proofErr w:type="spellEnd"/>
      <w:r w:rsidR="00487F3C" w:rsidRPr="008311E7">
        <w:rPr>
          <w:rFonts w:cs="Arial"/>
          <w:color w:val="000000" w:themeColor="text1"/>
          <w:highlight w:val="yellow"/>
        </w:rPr>
        <w:t xml:space="preserve"> </w:t>
      </w:r>
      <w:r w:rsidR="00FF7673" w:rsidRPr="008311E7">
        <w:rPr>
          <w:rFonts w:cs="Arial"/>
          <w:color w:val="000000" w:themeColor="text1"/>
          <w:highlight w:val="yellow"/>
        </w:rPr>
        <w:t>D</w:t>
      </w:r>
      <w:r w:rsidR="00487F3C" w:rsidRPr="008311E7">
        <w:rPr>
          <w:rFonts w:cs="Arial"/>
          <w:color w:val="000000" w:themeColor="text1"/>
          <w:highlight w:val="yellow"/>
        </w:rPr>
        <w:t>extran Alexa Fluor 488 stock solution</w:t>
      </w:r>
      <w:r w:rsidR="0039283A" w:rsidRPr="008311E7">
        <w:rPr>
          <w:rFonts w:cs="Arial"/>
          <w:color w:val="000000" w:themeColor="text1"/>
          <w:highlight w:val="yellow"/>
        </w:rPr>
        <w:t xml:space="preserve"> (20 mg</w:t>
      </w:r>
      <w:r w:rsidR="00770255">
        <w:rPr>
          <w:rFonts w:cs="Arial"/>
          <w:color w:val="000000" w:themeColor="text1"/>
          <w:highlight w:val="yellow"/>
        </w:rPr>
        <w:t>/mL</w:t>
      </w:r>
      <w:r w:rsidR="0039283A" w:rsidRPr="008311E7">
        <w:rPr>
          <w:rFonts w:cs="Arial"/>
          <w:color w:val="000000" w:themeColor="text1"/>
          <w:highlight w:val="yellow"/>
        </w:rPr>
        <w:t>)</w:t>
      </w:r>
      <w:r w:rsidR="00487F3C" w:rsidRPr="008311E7">
        <w:rPr>
          <w:rFonts w:cs="Arial"/>
          <w:color w:val="000000" w:themeColor="text1"/>
          <w:highlight w:val="yellow"/>
        </w:rPr>
        <w:t xml:space="preserve"> onto a piece of </w:t>
      </w:r>
      <w:r w:rsidR="00BE78E8" w:rsidRPr="008311E7">
        <w:rPr>
          <w:rFonts w:cs="Arial"/>
          <w:color w:val="000000" w:themeColor="text1"/>
          <w:highlight w:val="yellow"/>
        </w:rPr>
        <w:t xml:space="preserve">sealing </w:t>
      </w:r>
      <w:r w:rsidR="00487F3C" w:rsidRPr="008311E7">
        <w:rPr>
          <w:rFonts w:cs="Arial"/>
          <w:color w:val="000000" w:themeColor="text1"/>
          <w:highlight w:val="yellow"/>
        </w:rPr>
        <w:t xml:space="preserve">film and add 55 </w:t>
      </w:r>
      <w:r>
        <w:rPr>
          <w:rFonts w:cs="Arial"/>
          <w:color w:val="000000" w:themeColor="text1"/>
          <w:highlight w:val="yellow"/>
        </w:rPr>
        <w:t>µL</w:t>
      </w:r>
      <w:r w:rsidR="00487F3C" w:rsidRPr="008311E7">
        <w:rPr>
          <w:rFonts w:cs="Arial"/>
          <w:color w:val="000000" w:themeColor="text1"/>
          <w:highlight w:val="yellow"/>
        </w:rPr>
        <w:t xml:space="preserve"> of 3 </w:t>
      </w:r>
      <w:proofErr w:type="spellStart"/>
      <w:r w:rsidR="00487F3C" w:rsidRPr="008311E7">
        <w:rPr>
          <w:rFonts w:cs="Arial"/>
          <w:color w:val="000000" w:themeColor="text1"/>
          <w:highlight w:val="yellow"/>
        </w:rPr>
        <w:t>kDa</w:t>
      </w:r>
      <w:proofErr w:type="spellEnd"/>
      <w:r w:rsidR="00487F3C" w:rsidRPr="008311E7">
        <w:rPr>
          <w:rFonts w:cs="Arial"/>
          <w:color w:val="000000" w:themeColor="text1"/>
          <w:highlight w:val="yellow"/>
        </w:rPr>
        <w:t xml:space="preserve"> dextran Texas Red stock solution</w:t>
      </w:r>
      <w:r w:rsidR="0039283A" w:rsidRPr="008311E7">
        <w:rPr>
          <w:rFonts w:cs="Arial"/>
          <w:color w:val="000000" w:themeColor="text1"/>
          <w:highlight w:val="yellow"/>
        </w:rPr>
        <w:t xml:space="preserve"> (20 mg</w:t>
      </w:r>
      <w:r w:rsidR="00770255">
        <w:rPr>
          <w:rFonts w:cs="Arial"/>
          <w:color w:val="000000" w:themeColor="text1"/>
          <w:highlight w:val="yellow"/>
        </w:rPr>
        <w:t>/mL</w:t>
      </w:r>
      <w:r w:rsidR="0039283A" w:rsidRPr="008311E7">
        <w:rPr>
          <w:rFonts w:cs="Arial"/>
          <w:color w:val="000000" w:themeColor="text1"/>
          <w:highlight w:val="yellow"/>
        </w:rPr>
        <w:t>)</w:t>
      </w:r>
      <w:r>
        <w:rPr>
          <w:rFonts w:cs="Arial"/>
          <w:color w:val="000000" w:themeColor="text1"/>
          <w:highlight w:val="yellow"/>
        </w:rPr>
        <w:t>.</w:t>
      </w:r>
      <w:r w:rsidR="00487F3C" w:rsidRPr="008311E7">
        <w:rPr>
          <w:rFonts w:cs="Arial"/>
          <w:color w:val="000000" w:themeColor="text1"/>
          <w:highlight w:val="yellow"/>
        </w:rPr>
        <w:t xml:space="preserve"> </w:t>
      </w:r>
      <w:r>
        <w:rPr>
          <w:rFonts w:cs="Arial"/>
          <w:color w:val="000000" w:themeColor="text1"/>
          <w:highlight w:val="yellow"/>
        </w:rPr>
        <w:t>M</w:t>
      </w:r>
      <w:r w:rsidR="00487F3C" w:rsidRPr="008311E7">
        <w:rPr>
          <w:rFonts w:cs="Arial"/>
          <w:color w:val="000000" w:themeColor="text1"/>
          <w:highlight w:val="yellow"/>
        </w:rPr>
        <w:t xml:space="preserve">ix and collect 100 </w:t>
      </w:r>
      <w:r>
        <w:rPr>
          <w:rFonts w:cs="Arial"/>
          <w:color w:val="000000" w:themeColor="text1"/>
          <w:highlight w:val="yellow"/>
        </w:rPr>
        <w:t>µL</w:t>
      </w:r>
      <w:r w:rsidR="00487F3C" w:rsidRPr="008311E7">
        <w:rPr>
          <w:rFonts w:cs="Arial"/>
          <w:color w:val="000000" w:themeColor="text1"/>
          <w:highlight w:val="yellow"/>
        </w:rPr>
        <w:t xml:space="preserve"> into a disposable fine syringe</w:t>
      </w:r>
      <w:r w:rsidR="0039283A" w:rsidRPr="008311E7">
        <w:rPr>
          <w:rFonts w:cs="Arial"/>
          <w:color w:val="000000" w:themeColor="text1"/>
          <w:highlight w:val="yellow"/>
        </w:rPr>
        <w:t xml:space="preserve"> (final concentration </w:t>
      </w:r>
      <w:r w:rsidR="00ED7FD2" w:rsidRPr="008311E7">
        <w:rPr>
          <w:rFonts w:cs="Arial"/>
          <w:color w:val="000000" w:themeColor="text1"/>
          <w:highlight w:val="yellow"/>
        </w:rPr>
        <w:t>2</w:t>
      </w:r>
      <w:r w:rsidR="0039283A" w:rsidRPr="008311E7">
        <w:rPr>
          <w:rFonts w:cs="Arial"/>
          <w:color w:val="000000" w:themeColor="text1"/>
          <w:highlight w:val="yellow"/>
        </w:rPr>
        <w:t xml:space="preserve"> mg/100 </w:t>
      </w:r>
      <w:r>
        <w:rPr>
          <w:rFonts w:cs="Arial"/>
          <w:color w:val="000000" w:themeColor="text1"/>
          <w:highlight w:val="yellow"/>
        </w:rPr>
        <w:t>µL</w:t>
      </w:r>
      <w:r w:rsidR="0039283A" w:rsidRPr="008311E7">
        <w:rPr>
          <w:rFonts w:cs="Arial"/>
          <w:color w:val="000000" w:themeColor="text1"/>
          <w:highlight w:val="yellow"/>
        </w:rPr>
        <w:t>)</w:t>
      </w:r>
      <w:r w:rsidR="00BE78E8" w:rsidRPr="008311E7">
        <w:rPr>
          <w:rFonts w:cs="Arial"/>
          <w:color w:val="000000" w:themeColor="text1"/>
          <w:highlight w:val="yellow"/>
        </w:rPr>
        <w:t>.</w:t>
      </w:r>
      <w:r w:rsidR="00487F3C" w:rsidRPr="008311E7">
        <w:rPr>
          <w:rFonts w:cs="Arial"/>
          <w:color w:val="000000" w:themeColor="text1"/>
          <w:highlight w:val="yellow"/>
        </w:rPr>
        <w:t xml:space="preserve"> </w:t>
      </w:r>
    </w:p>
    <w:p w14:paraId="2CC61A0C" w14:textId="77777777" w:rsidR="00B461AE" w:rsidRPr="008311E7" w:rsidRDefault="00B461AE" w:rsidP="00770255">
      <w:pPr>
        <w:pStyle w:val="ListParagraph"/>
        <w:widowControl/>
        <w:autoSpaceDE/>
        <w:autoSpaceDN/>
        <w:adjustRightInd/>
        <w:ind w:left="1276"/>
        <w:rPr>
          <w:rFonts w:cs="Arial"/>
          <w:color w:val="000000" w:themeColor="text1"/>
          <w:highlight w:val="yellow"/>
        </w:rPr>
      </w:pPr>
    </w:p>
    <w:p w14:paraId="50DF0D22" w14:textId="5A96856F" w:rsidR="00487F3C" w:rsidRPr="008311E7" w:rsidRDefault="00FB27E5" w:rsidP="00770255">
      <w:pPr>
        <w:pStyle w:val="ListParagraph"/>
        <w:widowControl/>
        <w:numPr>
          <w:ilvl w:val="2"/>
          <w:numId w:val="42"/>
        </w:numPr>
        <w:autoSpaceDE/>
        <w:autoSpaceDN/>
        <w:adjustRightInd/>
        <w:rPr>
          <w:rFonts w:cs="Arial"/>
          <w:color w:val="000000" w:themeColor="text1"/>
        </w:rPr>
      </w:pPr>
      <w:r>
        <w:rPr>
          <w:rFonts w:cs="Arial"/>
          <w:color w:val="000000" w:themeColor="text1"/>
        </w:rPr>
        <w:t xml:space="preserve">For the </w:t>
      </w:r>
      <w:r w:rsidR="00487F3C" w:rsidRPr="008311E7">
        <w:rPr>
          <w:rFonts w:cs="Arial"/>
          <w:color w:val="000000" w:themeColor="text1"/>
        </w:rPr>
        <w:t>10</w:t>
      </w:r>
      <w:r w:rsidR="00770255">
        <w:rPr>
          <w:rFonts w:cs="Arial"/>
          <w:color w:val="000000" w:themeColor="text1"/>
        </w:rPr>
        <w:t>%</w:t>
      </w:r>
      <w:r w:rsidR="00487F3C" w:rsidRPr="008311E7">
        <w:rPr>
          <w:rFonts w:cs="Arial"/>
          <w:color w:val="000000" w:themeColor="text1"/>
        </w:rPr>
        <w:t xml:space="preserve"> formaldehyde (PFA) stock solution</w:t>
      </w:r>
      <w:r>
        <w:rPr>
          <w:rFonts w:cs="Arial"/>
          <w:color w:val="000000" w:themeColor="text1"/>
        </w:rPr>
        <w:t>,</w:t>
      </w:r>
      <w:r w:rsidRPr="008311E7">
        <w:rPr>
          <w:rFonts w:cs="Arial"/>
          <w:color w:val="000000" w:themeColor="text1"/>
        </w:rPr>
        <w:t xml:space="preserve"> </w:t>
      </w:r>
      <w:r w:rsidR="00FF7673" w:rsidRPr="008311E7">
        <w:rPr>
          <w:rFonts w:cs="Arial"/>
          <w:color w:val="000000" w:themeColor="text1"/>
        </w:rPr>
        <w:t xml:space="preserve">combine </w:t>
      </w:r>
      <w:r w:rsidR="00487F3C" w:rsidRPr="008311E7">
        <w:rPr>
          <w:rFonts w:cs="Arial"/>
          <w:color w:val="000000" w:themeColor="text1"/>
        </w:rPr>
        <w:t xml:space="preserve">10 g </w:t>
      </w:r>
      <w:r>
        <w:rPr>
          <w:rFonts w:cs="Arial"/>
          <w:color w:val="000000" w:themeColor="text1"/>
        </w:rPr>
        <w:t xml:space="preserve">of </w:t>
      </w:r>
      <w:r w:rsidR="00487F3C" w:rsidRPr="008311E7">
        <w:rPr>
          <w:rFonts w:cs="Arial"/>
          <w:color w:val="000000" w:themeColor="text1"/>
        </w:rPr>
        <w:t>PFA extra pure powder</w:t>
      </w:r>
      <w:r>
        <w:rPr>
          <w:rFonts w:cs="Arial"/>
          <w:color w:val="000000" w:themeColor="text1"/>
        </w:rPr>
        <w:t>,</w:t>
      </w:r>
      <w:r w:rsidR="00487F3C" w:rsidRPr="008311E7">
        <w:rPr>
          <w:rFonts w:cs="Arial"/>
          <w:color w:val="000000" w:themeColor="text1"/>
        </w:rPr>
        <w:t xml:space="preserve"> 100</w:t>
      </w:r>
      <w:r w:rsidR="00770255">
        <w:rPr>
          <w:rFonts w:cs="Arial"/>
          <w:color w:val="000000" w:themeColor="text1"/>
        </w:rPr>
        <w:t xml:space="preserve"> mL</w:t>
      </w:r>
      <w:r>
        <w:rPr>
          <w:rFonts w:cs="Arial"/>
          <w:color w:val="000000" w:themeColor="text1"/>
        </w:rPr>
        <w:t xml:space="preserve"> of</w:t>
      </w:r>
      <w:r w:rsidR="00487F3C" w:rsidRPr="008311E7">
        <w:rPr>
          <w:rFonts w:cs="Arial"/>
          <w:color w:val="000000" w:themeColor="text1"/>
        </w:rPr>
        <w:t xml:space="preserve"> PBS</w:t>
      </w:r>
      <w:r>
        <w:rPr>
          <w:rFonts w:cs="Arial"/>
          <w:color w:val="000000" w:themeColor="text1"/>
        </w:rPr>
        <w:t>, and</w:t>
      </w:r>
      <w:r w:rsidR="00487F3C" w:rsidRPr="008311E7">
        <w:rPr>
          <w:rFonts w:cs="Arial"/>
          <w:color w:val="000000" w:themeColor="text1"/>
        </w:rPr>
        <w:t xml:space="preserve"> 200 </w:t>
      </w:r>
      <w:r>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 xml:space="preserve">1N NaOH </w:t>
      </w:r>
      <w:r w:rsidR="00FF7673" w:rsidRPr="008311E7">
        <w:rPr>
          <w:rFonts w:cs="Arial"/>
          <w:color w:val="000000" w:themeColor="text1"/>
        </w:rPr>
        <w:t xml:space="preserve">in a clean glass beaker </w:t>
      </w:r>
      <w:r w:rsidR="00487F3C" w:rsidRPr="008311E7">
        <w:rPr>
          <w:rFonts w:cs="Arial"/>
          <w:color w:val="000000" w:themeColor="text1"/>
        </w:rPr>
        <w:t xml:space="preserve">and heat up to </w:t>
      </w:r>
      <w:r w:rsidR="00FF7673" w:rsidRPr="008311E7">
        <w:rPr>
          <w:rFonts w:cs="Arial"/>
          <w:color w:val="000000" w:themeColor="text1"/>
        </w:rPr>
        <w:t xml:space="preserve">precisely </w:t>
      </w:r>
      <w:r w:rsidR="00487F3C" w:rsidRPr="008311E7">
        <w:rPr>
          <w:rFonts w:cs="Arial"/>
          <w:color w:val="000000" w:themeColor="text1"/>
        </w:rPr>
        <w:t>56 °C under stirring</w:t>
      </w:r>
      <w:r w:rsidR="00ED7FD2" w:rsidRPr="008311E7">
        <w:rPr>
          <w:rFonts w:cs="Arial"/>
          <w:color w:val="000000" w:themeColor="text1"/>
        </w:rPr>
        <w:t xml:space="preserve"> using a magnetic stirrer</w:t>
      </w:r>
      <w:r>
        <w:rPr>
          <w:rFonts w:cs="Arial"/>
          <w:color w:val="000000" w:themeColor="text1"/>
        </w:rPr>
        <w:t>;</w:t>
      </w:r>
      <w:r w:rsidR="00487F3C" w:rsidRPr="008311E7">
        <w:rPr>
          <w:rFonts w:cs="Arial"/>
          <w:color w:val="000000" w:themeColor="text1"/>
        </w:rPr>
        <w:t xml:space="preserve"> keep at 56 °C for 30 min until the PFA is </w:t>
      </w:r>
      <w:r w:rsidR="00FF7673" w:rsidRPr="008311E7">
        <w:rPr>
          <w:rFonts w:cs="Arial"/>
          <w:color w:val="000000" w:themeColor="text1"/>
        </w:rPr>
        <w:t xml:space="preserve">completely </w:t>
      </w:r>
      <w:r w:rsidR="00487F3C" w:rsidRPr="008311E7">
        <w:rPr>
          <w:rFonts w:cs="Arial"/>
          <w:color w:val="000000" w:themeColor="text1"/>
        </w:rPr>
        <w:t>dissolved</w:t>
      </w:r>
      <w:r>
        <w:rPr>
          <w:rFonts w:cs="Arial"/>
          <w:color w:val="000000" w:themeColor="text1"/>
        </w:rPr>
        <w:t>;</w:t>
      </w:r>
      <w:r w:rsidR="00487F3C" w:rsidRPr="008311E7">
        <w:rPr>
          <w:rFonts w:cs="Arial"/>
          <w:color w:val="000000" w:themeColor="text1"/>
        </w:rPr>
        <w:t xml:space="preserve"> cool down to room temperature</w:t>
      </w:r>
      <w:r>
        <w:rPr>
          <w:rFonts w:cs="Arial"/>
          <w:color w:val="000000" w:themeColor="text1"/>
        </w:rPr>
        <w:t>;</w:t>
      </w:r>
      <w:r w:rsidRPr="008311E7">
        <w:rPr>
          <w:rFonts w:cs="Arial"/>
          <w:color w:val="000000" w:themeColor="text1"/>
        </w:rPr>
        <w:t xml:space="preserve"> </w:t>
      </w:r>
      <w:r w:rsidR="00487F3C" w:rsidRPr="008311E7">
        <w:rPr>
          <w:rFonts w:cs="Arial"/>
          <w:color w:val="000000" w:themeColor="text1"/>
        </w:rPr>
        <w:t>adjust pH to 7.4</w:t>
      </w:r>
      <w:r>
        <w:rPr>
          <w:rFonts w:cs="Arial"/>
          <w:color w:val="000000" w:themeColor="text1"/>
        </w:rPr>
        <w:t>;</w:t>
      </w:r>
      <w:r w:rsidRPr="008311E7">
        <w:rPr>
          <w:rFonts w:cs="Arial"/>
          <w:color w:val="000000" w:themeColor="text1"/>
        </w:rPr>
        <w:t xml:space="preserve"> </w:t>
      </w:r>
      <w:r w:rsidR="00487F3C" w:rsidRPr="008311E7">
        <w:rPr>
          <w:rFonts w:cs="Arial"/>
          <w:color w:val="000000" w:themeColor="text1"/>
        </w:rPr>
        <w:t>and filter through a paper filter. Store at - 20 °C. The stock solution can be diluted further using PBS.</w:t>
      </w:r>
    </w:p>
    <w:p w14:paraId="1807A593" w14:textId="77777777" w:rsidR="00487F3C" w:rsidRPr="008311E7" w:rsidRDefault="00487F3C" w:rsidP="00770255">
      <w:pPr>
        <w:pStyle w:val="ListParagraph"/>
        <w:ind w:left="1080"/>
        <w:rPr>
          <w:rFonts w:cs="Arial"/>
          <w:color w:val="000000" w:themeColor="text1"/>
          <w:highlight w:val="yellow"/>
        </w:rPr>
      </w:pPr>
    </w:p>
    <w:p w14:paraId="17BC24B3" w14:textId="5B89DB8C" w:rsidR="00FA0CAC" w:rsidRPr="00FA0CAC" w:rsidRDefault="00487F3C" w:rsidP="00770255">
      <w:pPr>
        <w:pStyle w:val="ListParagraph"/>
        <w:widowControl/>
        <w:numPr>
          <w:ilvl w:val="1"/>
          <w:numId w:val="42"/>
        </w:numPr>
        <w:autoSpaceDE/>
        <w:autoSpaceDN/>
        <w:adjustRightInd/>
        <w:rPr>
          <w:rFonts w:ascii="Times New Roman" w:hAnsi="Times New Roman" w:cs="Times New Roman"/>
          <w:color w:val="auto"/>
        </w:rPr>
      </w:pPr>
      <w:r w:rsidRPr="008311E7">
        <w:rPr>
          <w:rFonts w:cs="Arial"/>
          <w:color w:val="000000" w:themeColor="text1"/>
        </w:rPr>
        <w:t xml:space="preserve">Shortly anesthetize healthy C57BL/6 mice or C57BL/6 mice suffering from EAE with </w:t>
      </w:r>
      <w:r w:rsidR="008F06BB" w:rsidRPr="008311E7">
        <w:rPr>
          <w:rFonts w:cs="Arial"/>
          <w:color w:val="000000" w:themeColor="text1"/>
        </w:rPr>
        <w:t>i</w:t>
      </w:r>
      <w:r w:rsidRPr="008311E7">
        <w:rPr>
          <w:rFonts w:cs="Arial"/>
          <w:color w:val="000000" w:themeColor="text1"/>
        </w:rPr>
        <w:t>soflurane (the mouse will be sedated for approximate</w:t>
      </w:r>
      <w:r w:rsidRPr="00770255">
        <w:rPr>
          <w:rFonts w:asciiTheme="minorHAnsi" w:hAnsiTheme="minorHAnsi" w:cstheme="minorHAnsi"/>
          <w:color w:val="000000" w:themeColor="text1"/>
        </w:rPr>
        <w:t>ly 1 min)</w:t>
      </w:r>
      <w:r w:rsidR="00BE78E8" w:rsidRPr="00770255">
        <w:rPr>
          <w:rFonts w:asciiTheme="minorHAnsi" w:hAnsiTheme="minorHAnsi" w:cstheme="minorHAnsi"/>
          <w:color w:val="000000" w:themeColor="text1"/>
        </w:rPr>
        <w:t>.</w:t>
      </w:r>
      <w:r w:rsidR="00FA0CAC" w:rsidRPr="00770255">
        <w:rPr>
          <w:rFonts w:asciiTheme="minorHAnsi" w:hAnsiTheme="minorHAnsi" w:cstheme="minorHAnsi"/>
          <w:color w:val="000000" w:themeColor="text1"/>
        </w:rPr>
        <w:t xml:space="preserve"> </w:t>
      </w:r>
      <w:r w:rsidR="00FB27E5">
        <w:rPr>
          <w:rFonts w:asciiTheme="minorHAnsi" w:hAnsiTheme="minorHAnsi" w:cstheme="minorHAnsi"/>
          <w:color w:val="000000" w:themeColor="text1"/>
        </w:rPr>
        <w:t xml:space="preserve">Use an automated system as in step 2.2.1 </w:t>
      </w:r>
      <w:r w:rsidR="00FB27E5">
        <w:rPr>
          <w:rFonts w:asciiTheme="minorHAnsi" w:hAnsiTheme="minorHAnsi" w:cstheme="minorHAnsi"/>
        </w:rPr>
        <w:t>(</w:t>
      </w:r>
      <w:r w:rsidR="00FA0CAC" w:rsidRPr="00770255">
        <w:rPr>
          <w:rFonts w:asciiTheme="minorHAnsi" w:hAnsiTheme="minorHAnsi" w:cstheme="minorHAnsi"/>
        </w:rPr>
        <w:t>mice will be exposed to 4.5% isoflurane in oxygen in an induction chamber and then transferred to a facemask with 2.1% isoflurane</w:t>
      </w:r>
      <w:r w:rsidR="00FB27E5">
        <w:rPr>
          <w:rFonts w:asciiTheme="minorHAnsi" w:hAnsiTheme="minorHAnsi" w:cstheme="minorHAnsi"/>
        </w:rPr>
        <w:t>)</w:t>
      </w:r>
      <w:r w:rsidR="00FA0CAC" w:rsidRPr="00770255">
        <w:rPr>
          <w:rFonts w:asciiTheme="minorHAnsi" w:hAnsiTheme="minorHAnsi" w:cstheme="minorHAnsi"/>
        </w:rPr>
        <w:t>.</w:t>
      </w:r>
    </w:p>
    <w:p w14:paraId="33FDA0B6" w14:textId="77777777" w:rsidR="004307BA" w:rsidRPr="008311E7" w:rsidRDefault="004307BA" w:rsidP="00770255">
      <w:pPr>
        <w:rPr>
          <w:color w:val="000000" w:themeColor="text1"/>
          <w:highlight w:val="yellow"/>
        </w:rPr>
      </w:pPr>
    </w:p>
    <w:p w14:paraId="3A195C80" w14:textId="7C8ABE11"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Place</w:t>
      </w:r>
      <w:r w:rsidR="00C04F14" w:rsidRPr="008311E7">
        <w:rPr>
          <w:rFonts w:cs="Arial"/>
          <w:color w:val="000000" w:themeColor="text1"/>
          <w:highlight w:val="yellow"/>
        </w:rPr>
        <w:t xml:space="preserve"> the anesthetized</w:t>
      </w:r>
      <w:r w:rsidRPr="008311E7">
        <w:rPr>
          <w:rFonts w:cs="Arial"/>
          <w:color w:val="000000" w:themeColor="text1"/>
          <w:highlight w:val="yellow"/>
        </w:rPr>
        <w:t xml:space="preserve"> m</w:t>
      </w:r>
      <w:r w:rsidR="00C04F14" w:rsidRPr="008311E7">
        <w:rPr>
          <w:rFonts w:cs="Arial"/>
          <w:color w:val="000000" w:themeColor="text1"/>
          <w:highlight w:val="yellow"/>
        </w:rPr>
        <w:t>ouse</w:t>
      </w:r>
      <w:r w:rsidRPr="008311E7">
        <w:rPr>
          <w:rFonts w:cs="Arial"/>
          <w:color w:val="000000" w:themeColor="text1"/>
          <w:highlight w:val="yellow"/>
        </w:rPr>
        <w:t xml:space="preserve"> in lateral position on the table</w:t>
      </w:r>
      <w:r w:rsidR="00BE78E8" w:rsidRPr="008311E7">
        <w:rPr>
          <w:rFonts w:cs="Arial"/>
          <w:color w:val="000000" w:themeColor="text1"/>
          <w:highlight w:val="yellow"/>
        </w:rPr>
        <w:t>,</w:t>
      </w:r>
      <w:r w:rsidR="00FB27E5">
        <w:rPr>
          <w:rFonts w:cs="Arial"/>
          <w:color w:val="000000" w:themeColor="text1"/>
          <w:highlight w:val="yellow"/>
        </w:rPr>
        <w:t xml:space="preserve"> then</w:t>
      </w:r>
      <w:r w:rsidR="00BE78E8" w:rsidRPr="008311E7">
        <w:rPr>
          <w:rFonts w:cs="Arial"/>
          <w:color w:val="000000" w:themeColor="text1"/>
          <w:highlight w:val="yellow"/>
        </w:rPr>
        <w:t xml:space="preserve"> </w:t>
      </w:r>
      <w:r w:rsidR="00BE78E8" w:rsidRPr="008311E7">
        <w:rPr>
          <w:color w:val="000000" w:themeColor="text1"/>
          <w:highlight w:val="yellow"/>
        </w:rPr>
        <w:t>i</w:t>
      </w:r>
      <w:r w:rsidRPr="008311E7">
        <w:rPr>
          <w:color w:val="000000" w:themeColor="text1"/>
          <w:highlight w:val="yellow"/>
        </w:rPr>
        <w:t xml:space="preserve">ntravenously (e.g. </w:t>
      </w:r>
      <w:r w:rsidRPr="00770255">
        <w:rPr>
          <w:color w:val="000000" w:themeColor="text1"/>
          <w:highlight w:val="yellow"/>
        </w:rPr>
        <w:t>retro</w:t>
      </w:r>
      <w:r w:rsidRPr="008311E7">
        <w:rPr>
          <w:color w:val="000000" w:themeColor="text1"/>
          <w:highlight w:val="yellow"/>
        </w:rPr>
        <w:t xml:space="preserve">-orbitally) inject 100 </w:t>
      </w:r>
      <w:r w:rsidR="00FB27E5">
        <w:rPr>
          <w:color w:val="000000" w:themeColor="text1"/>
          <w:highlight w:val="yellow"/>
        </w:rPr>
        <w:t>µL</w:t>
      </w:r>
      <w:r w:rsidRPr="008311E7">
        <w:rPr>
          <w:color w:val="000000" w:themeColor="text1"/>
          <w:highlight w:val="yellow"/>
        </w:rPr>
        <w:t xml:space="preserve"> of fluorescent tracers into </w:t>
      </w:r>
      <w:r w:rsidR="00BE78E8" w:rsidRPr="008311E7">
        <w:rPr>
          <w:color w:val="000000" w:themeColor="text1"/>
          <w:highlight w:val="yellow"/>
        </w:rPr>
        <w:t>the</w:t>
      </w:r>
      <w:r w:rsidRPr="008311E7">
        <w:rPr>
          <w:color w:val="000000" w:themeColor="text1"/>
          <w:highlight w:val="yellow"/>
        </w:rPr>
        <w:t xml:space="preserve"> mous</w:t>
      </w:r>
      <w:r w:rsidR="00BE78E8" w:rsidRPr="008311E7">
        <w:rPr>
          <w:color w:val="000000" w:themeColor="text1"/>
          <w:highlight w:val="yellow"/>
        </w:rPr>
        <w:t>e</w:t>
      </w:r>
      <w:r w:rsidRPr="008311E7">
        <w:rPr>
          <w:color w:val="000000" w:themeColor="text1"/>
          <w:highlight w:val="yellow"/>
        </w:rPr>
        <w:t xml:space="preserve"> before the mouse wakes up</w:t>
      </w:r>
      <w:r w:rsidR="00BE78E8" w:rsidRPr="008311E7">
        <w:rPr>
          <w:color w:val="000000" w:themeColor="text1"/>
          <w:highlight w:val="yellow"/>
        </w:rPr>
        <w:t>.</w:t>
      </w:r>
    </w:p>
    <w:p w14:paraId="393AB19E" w14:textId="77777777" w:rsidR="00E4757A" w:rsidRPr="008311E7" w:rsidRDefault="00E4757A" w:rsidP="00770255">
      <w:pPr>
        <w:widowControl/>
        <w:autoSpaceDE/>
        <w:autoSpaceDN/>
        <w:adjustRightInd/>
        <w:rPr>
          <w:color w:val="000000" w:themeColor="text1"/>
          <w:highlight w:val="yellow"/>
        </w:rPr>
      </w:pPr>
    </w:p>
    <w:p w14:paraId="7F7BE7A8" w14:textId="17133BFD" w:rsidR="00E4757A" w:rsidRPr="008311E7" w:rsidRDefault="001E4DF3" w:rsidP="00770255">
      <w:pPr>
        <w:pStyle w:val="ListParagraph"/>
        <w:widowControl/>
        <w:numPr>
          <w:ilvl w:val="1"/>
          <w:numId w:val="42"/>
        </w:numPr>
        <w:autoSpaceDE/>
        <w:autoSpaceDN/>
        <w:adjustRightInd/>
        <w:rPr>
          <w:rFonts w:cs="Arial"/>
          <w:color w:val="000000" w:themeColor="text1"/>
        </w:rPr>
      </w:pPr>
      <w:r>
        <w:rPr>
          <w:rFonts w:cs="Arial"/>
          <w:color w:val="000000" w:themeColor="text1"/>
        </w:rPr>
        <w:t>Immediately remove the facemask and m</w:t>
      </w:r>
      <w:r w:rsidR="00E4757A" w:rsidRPr="008311E7">
        <w:rPr>
          <w:rFonts w:cs="Arial"/>
          <w:color w:val="000000" w:themeColor="text1"/>
        </w:rPr>
        <w:t>ake sure the mouse is fully awake and motile after the short anesthe</w:t>
      </w:r>
      <w:r w:rsidR="007A7B95">
        <w:rPr>
          <w:rFonts w:cs="Arial"/>
          <w:color w:val="000000" w:themeColor="text1"/>
        </w:rPr>
        <w:t>s</w:t>
      </w:r>
      <w:r w:rsidR="00E4757A" w:rsidRPr="008311E7">
        <w:rPr>
          <w:rFonts w:cs="Arial"/>
          <w:color w:val="000000" w:themeColor="text1"/>
        </w:rPr>
        <w:t>ia.</w:t>
      </w:r>
      <w:r w:rsidR="00770255">
        <w:rPr>
          <w:rFonts w:cs="Arial"/>
          <w:color w:val="000000" w:themeColor="text1"/>
        </w:rPr>
        <w:t xml:space="preserve"> </w:t>
      </w:r>
      <w:r w:rsidRPr="001E4DF3">
        <w:rPr>
          <w:rFonts w:cs="Arial"/>
          <w:color w:val="000000" w:themeColor="text1"/>
          <w:highlight w:val="yellow"/>
        </w:rPr>
        <w:t>Let the tracer circulate for 15 min.</w:t>
      </w:r>
    </w:p>
    <w:p w14:paraId="63D26D5E" w14:textId="77777777" w:rsidR="00E4757A" w:rsidRPr="008311E7" w:rsidRDefault="00E4757A" w:rsidP="00770255">
      <w:pPr>
        <w:pStyle w:val="ListParagraph"/>
        <w:widowControl/>
        <w:autoSpaceDE/>
        <w:autoSpaceDN/>
        <w:adjustRightInd/>
        <w:rPr>
          <w:color w:val="000000" w:themeColor="text1"/>
          <w:highlight w:val="yellow"/>
        </w:rPr>
      </w:pPr>
    </w:p>
    <w:p w14:paraId="19F5B1AA" w14:textId="52B87D19" w:rsidR="0098226A" w:rsidRPr="008311E7" w:rsidRDefault="0098226A" w:rsidP="00770255">
      <w:pPr>
        <w:pStyle w:val="ListParagraph"/>
        <w:widowControl/>
        <w:numPr>
          <w:ilvl w:val="1"/>
          <w:numId w:val="42"/>
        </w:numPr>
        <w:autoSpaceDE/>
        <w:autoSpaceDN/>
        <w:adjustRightInd/>
        <w:rPr>
          <w:color w:val="000000" w:themeColor="text1"/>
        </w:rPr>
      </w:pPr>
      <w:r w:rsidRPr="008311E7">
        <w:rPr>
          <w:color w:val="000000" w:themeColor="text1"/>
        </w:rPr>
        <w:t>Proceed with</w:t>
      </w:r>
      <w:r w:rsidR="00FB27E5">
        <w:rPr>
          <w:color w:val="000000" w:themeColor="text1"/>
        </w:rPr>
        <w:t xml:space="preserve"> step </w:t>
      </w:r>
      <w:r w:rsidR="00F35320" w:rsidRPr="008311E7">
        <w:rPr>
          <w:color w:val="000000" w:themeColor="text1"/>
        </w:rPr>
        <w:t>5</w:t>
      </w:r>
      <w:r w:rsidRPr="008311E7">
        <w:rPr>
          <w:color w:val="000000" w:themeColor="text1"/>
        </w:rPr>
        <w:t>.1</w:t>
      </w:r>
      <w:r w:rsidR="00FB27E5">
        <w:rPr>
          <w:color w:val="000000" w:themeColor="text1"/>
        </w:rPr>
        <w:t>.</w:t>
      </w:r>
    </w:p>
    <w:p w14:paraId="50954A6B" w14:textId="77777777" w:rsidR="0098226A" w:rsidRPr="008311E7" w:rsidRDefault="0098226A" w:rsidP="00770255">
      <w:pPr>
        <w:widowControl/>
        <w:autoSpaceDE/>
        <w:autoSpaceDN/>
        <w:adjustRightInd/>
        <w:rPr>
          <w:color w:val="000000" w:themeColor="text1"/>
          <w:highlight w:val="yellow"/>
        </w:rPr>
      </w:pPr>
    </w:p>
    <w:p w14:paraId="69FB06F2" w14:textId="63CBAF46" w:rsidR="0098226A" w:rsidRPr="008311E7" w:rsidRDefault="0098226A" w:rsidP="00770255">
      <w:pPr>
        <w:numPr>
          <w:ilvl w:val="0"/>
          <w:numId w:val="42"/>
        </w:numPr>
        <w:rPr>
          <w:rFonts w:cs="Arial"/>
          <w:b/>
          <w:color w:val="000000" w:themeColor="text1"/>
        </w:rPr>
      </w:pPr>
      <w:r w:rsidRPr="008311E7">
        <w:rPr>
          <w:rFonts w:cs="Arial"/>
          <w:b/>
          <w:color w:val="000000" w:themeColor="text1"/>
        </w:rPr>
        <w:t>Perfusion of mice</w:t>
      </w:r>
    </w:p>
    <w:p w14:paraId="529D9A9D" w14:textId="77777777" w:rsidR="00FA0CAC" w:rsidRPr="008311E7" w:rsidRDefault="00FA0CAC" w:rsidP="00770255">
      <w:pPr>
        <w:rPr>
          <w:rFonts w:cs="Arial"/>
          <w:b/>
          <w:color w:val="000000" w:themeColor="text1"/>
        </w:rPr>
      </w:pPr>
    </w:p>
    <w:p w14:paraId="1FAD1A19" w14:textId="63DA659B" w:rsidR="00FB27E5" w:rsidRPr="00FB27E5" w:rsidRDefault="00CB1288" w:rsidP="00770255">
      <w:pPr>
        <w:pStyle w:val="ListParagraph"/>
        <w:numPr>
          <w:ilvl w:val="1"/>
          <w:numId w:val="42"/>
        </w:numPr>
        <w:rPr>
          <w:rFonts w:cs="Arial"/>
          <w:color w:val="000000" w:themeColor="text1"/>
        </w:rPr>
      </w:pPr>
      <w:r w:rsidRPr="008311E7">
        <w:rPr>
          <w:b/>
          <w:color w:val="000000" w:themeColor="text1"/>
        </w:rPr>
        <w:t xml:space="preserve">For </w:t>
      </w:r>
      <w:r w:rsidR="00A84D97" w:rsidRPr="00A84D97">
        <w:rPr>
          <w:b/>
          <w:color w:val="000000" w:themeColor="text1"/>
        </w:rPr>
        <w:t>in vivo</w:t>
      </w:r>
      <w:r w:rsidRPr="008311E7">
        <w:rPr>
          <w:b/>
          <w:color w:val="000000" w:themeColor="text1"/>
        </w:rPr>
        <w:t xml:space="preserve"> permeability ass</w:t>
      </w:r>
      <w:r w:rsidR="00BF1736" w:rsidRPr="008311E7">
        <w:rPr>
          <w:b/>
          <w:color w:val="000000" w:themeColor="text1"/>
        </w:rPr>
        <w:t>essment</w:t>
      </w:r>
      <w:r w:rsidR="00FB27E5">
        <w:rPr>
          <w:b/>
          <w:color w:val="000000" w:themeColor="text1"/>
        </w:rPr>
        <w:t>:</w:t>
      </w:r>
    </w:p>
    <w:p w14:paraId="65B62B3F" w14:textId="77777777" w:rsidR="00FB27E5" w:rsidRPr="00FB27E5" w:rsidRDefault="00FB27E5" w:rsidP="00FB27E5">
      <w:pPr>
        <w:pStyle w:val="ListParagraph"/>
        <w:ind w:left="0"/>
        <w:rPr>
          <w:rFonts w:cs="Arial"/>
          <w:color w:val="000000" w:themeColor="text1"/>
        </w:rPr>
      </w:pPr>
    </w:p>
    <w:p w14:paraId="15AF1955" w14:textId="175D5B87" w:rsidR="00FB27E5" w:rsidRPr="00FB27E5" w:rsidRDefault="00FB27E5" w:rsidP="00A2150A">
      <w:pPr>
        <w:pStyle w:val="ListParagraph"/>
        <w:numPr>
          <w:ilvl w:val="2"/>
          <w:numId w:val="42"/>
        </w:numPr>
        <w:rPr>
          <w:rFonts w:cs="Arial"/>
          <w:color w:val="000000" w:themeColor="text1"/>
        </w:rPr>
      </w:pPr>
      <w:r>
        <w:rPr>
          <w:color w:val="000000" w:themeColor="text1"/>
        </w:rPr>
        <w:t>Begin the procedure</w:t>
      </w:r>
      <w:r w:rsidR="00BF1736" w:rsidRPr="008311E7">
        <w:rPr>
          <w:color w:val="000000" w:themeColor="text1"/>
        </w:rPr>
        <w:t xml:space="preserve"> 15 min after fluorescent tracer injection</w:t>
      </w:r>
      <w:r w:rsidR="00CB1288" w:rsidRPr="008311E7">
        <w:rPr>
          <w:color w:val="000000" w:themeColor="text1"/>
        </w:rPr>
        <w:t xml:space="preserve"> </w:t>
      </w:r>
      <w:r w:rsidR="001E4DF3">
        <w:rPr>
          <w:color w:val="000000" w:themeColor="text1"/>
        </w:rPr>
        <w:t xml:space="preserve">by inducing </w:t>
      </w:r>
      <w:r w:rsidR="00CB1288" w:rsidRPr="008311E7">
        <w:rPr>
          <w:color w:val="000000" w:themeColor="text1"/>
        </w:rPr>
        <w:t xml:space="preserve">deep </w:t>
      </w:r>
      <w:r w:rsidR="008F06BB" w:rsidRPr="008311E7">
        <w:rPr>
          <w:color w:val="000000" w:themeColor="text1"/>
        </w:rPr>
        <w:t>i</w:t>
      </w:r>
      <w:r w:rsidR="00CB1288" w:rsidRPr="008311E7">
        <w:rPr>
          <w:color w:val="000000" w:themeColor="text1"/>
        </w:rPr>
        <w:t>soflurane anesthesia</w:t>
      </w:r>
      <w:r>
        <w:rPr>
          <w:color w:val="000000" w:themeColor="text1"/>
        </w:rPr>
        <w:t>. Use t</w:t>
      </w:r>
      <w:r w:rsidR="00FA0CAC">
        <w:rPr>
          <w:color w:val="000000" w:themeColor="text1"/>
        </w:rPr>
        <w:t>he paw withdrawal reflex</w:t>
      </w:r>
      <w:r>
        <w:rPr>
          <w:color w:val="000000" w:themeColor="text1"/>
        </w:rPr>
        <w:t xml:space="preserve"> t</w:t>
      </w:r>
      <w:r w:rsidR="00FA0CAC">
        <w:rPr>
          <w:color w:val="000000" w:themeColor="text1"/>
        </w:rPr>
        <w:t>o judge the depth of the anesthesia</w:t>
      </w:r>
      <w:r w:rsidR="001E4DF3">
        <w:rPr>
          <w:color w:val="000000" w:themeColor="text1"/>
        </w:rPr>
        <w:t xml:space="preserve"> (pinch the skin between the toes; a lack of flexion indicates a sufficient depth</w:t>
      </w:r>
      <w:proofErr w:type="gramStart"/>
      <w:r w:rsidR="001E4DF3">
        <w:rPr>
          <w:color w:val="000000" w:themeColor="text1"/>
        </w:rPr>
        <w:t>)</w:t>
      </w:r>
      <w:r>
        <w:rPr>
          <w:color w:val="000000" w:themeColor="text1"/>
        </w:rPr>
        <w:t>, and</w:t>
      </w:r>
      <w:proofErr w:type="gramEnd"/>
      <w:r>
        <w:rPr>
          <w:color w:val="000000" w:themeColor="text1"/>
        </w:rPr>
        <w:t xml:space="preserve"> probe</w:t>
      </w:r>
      <w:r w:rsidR="00FA0CAC">
        <w:rPr>
          <w:color w:val="000000" w:themeColor="text1"/>
        </w:rPr>
        <w:t xml:space="preserve"> the reflexes of both the forelimb and the hindlimb</w:t>
      </w:r>
      <w:r>
        <w:rPr>
          <w:color w:val="000000" w:themeColor="text1"/>
        </w:rPr>
        <w:t xml:space="preserve"> in mice subjected to EAE</w:t>
      </w:r>
      <w:r w:rsidR="00FA0CAC">
        <w:rPr>
          <w:color w:val="000000" w:themeColor="text1"/>
        </w:rPr>
        <w:t xml:space="preserve">. </w:t>
      </w:r>
    </w:p>
    <w:p w14:paraId="3E7E4C7C" w14:textId="77777777" w:rsidR="00FB27E5" w:rsidRPr="00FB27E5" w:rsidRDefault="00FB27E5" w:rsidP="00FB27E5">
      <w:pPr>
        <w:pStyle w:val="ListParagraph"/>
        <w:ind w:left="0"/>
        <w:rPr>
          <w:rFonts w:cs="Arial"/>
          <w:color w:val="000000" w:themeColor="text1"/>
        </w:rPr>
      </w:pPr>
    </w:p>
    <w:p w14:paraId="41D3A79B" w14:textId="17CB2CB2" w:rsidR="001E4DF3" w:rsidRPr="001E4DF3" w:rsidRDefault="00FB27E5" w:rsidP="00FB27E5">
      <w:pPr>
        <w:pStyle w:val="ListParagraph"/>
        <w:numPr>
          <w:ilvl w:val="2"/>
          <w:numId w:val="42"/>
        </w:numPr>
        <w:rPr>
          <w:rFonts w:cs="Arial"/>
          <w:color w:val="000000" w:themeColor="text1"/>
        </w:rPr>
      </w:pPr>
      <w:r>
        <w:rPr>
          <w:color w:val="000000" w:themeColor="text1"/>
        </w:rPr>
        <w:t>F</w:t>
      </w:r>
      <w:r w:rsidR="00BF1736" w:rsidRPr="008311E7">
        <w:rPr>
          <w:color w:val="000000" w:themeColor="text1"/>
        </w:rPr>
        <w:t>ix the mouse on its back and spray the belly with ethanol. O</w:t>
      </w:r>
      <w:r w:rsidR="00CB1288" w:rsidRPr="008311E7">
        <w:rPr>
          <w:color w:val="000000" w:themeColor="text1"/>
        </w:rPr>
        <w:t xml:space="preserve">pen the thorax using a scissor and remove the diaphragm. Open the right atrium of the beating heart using a scissor and perfuse the mouse through the left ventricle </w:t>
      </w:r>
      <w:r w:rsidR="00FF7673" w:rsidRPr="008311E7">
        <w:rPr>
          <w:color w:val="000000" w:themeColor="text1"/>
        </w:rPr>
        <w:t xml:space="preserve">of the heart </w:t>
      </w:r>
      <w:r w:rsidR="00CB1288" w:rsidRPr="008311E7">
        <w:rPr>
          <w:color w:val="000000" w:themeColor="text1"/>
        </w:rPr>
        <w:t>with 10</w:t>
      </w:r>
      <w:r w:rsidR="00770255">
        <w:rPr>
          <w:color w:val="000000" w:themeColor="text1"/>
        </w:rPr>
        <w:t xml:space="preserve"> mL</w:t>
      </w:r>
      <w:r w:rsidR="00CB1288" w:rsidRPr="008311E7">
        <w:rPr>
          <w:color w:val="000000" w:themeColor="text1"/>
        </w:rPr>
        <w:t xml:space="preserve"> </w:t>
      </w:r>
      <w:r w:rsidR="001E4DF3">
        <w:rPr>
          <w:color w:val="000000" w:themeColor="text1"/>
        </w:rPr>
        <w:t xml:space="preserve">of </w:t>
      </w:r>
      <w:r w:rsidR="00CB1288" w:rsidRPr="008311E7">
        <w:rPr>
          <w:color w:val="000000" w:themeColor="text1"/>
        </w:rPr>
        <w:t>PBS followed by 10</w:t>
      </w:r>
      <w:r w:rsidR="00770255">
        <w:rPr>
          <w:color w:val="000000" w:themeColor="text1"/>
        </w:rPr>
        <w:t xml:space="preserve"> mL</w:t>
      </w:r>
      <w:r w:rsidR="00CB1288" w:rsidRPr="008311E7">
        <w:rPr>
          <w:color w:val="000000" w:themeColor="text1"/>
        </w:rPr>
        <w:t xml:space="preserve"> </w:t>
      </w:r>
      <w:r w:rsidR="001E4DF3">
        <w:rPr>
          <w:color w:val="000000" w:themeColor="text1"/>
        </w:rPr>
        <w:t xml:space="preserve">of </w:t>
      </w:r>
      <w:r w:rsidR="00CB1288" w:rsidRPr="008311E7">
        <w:rPr>
          <w:color w:val="000000" w:themeColor="text1"/>
        </w:rPr>
        <w:t>4</w:t>
      </w:r>
      <w:r w:rsidR="00770255">
        <w:rPr>
          <w:color w:val="000000" w:themeColor="text1"/>
        </w:rPr>
        <w:t>%</w:t>
      </w:r>
      <w:r w:rsidR="00CB1288" w:rsidRPr="008311E7">
        <w:rPr>
          <w:color w:val="000000" w:themeColor="text1"/>
        </w:rPr>
        <w:t xml:space="preserve"> PFA in PBS</w:t>
      </w:r>
      <w:r w:rsidR="001E4DF3">
        <w:rPr>
          <w:color w:val="000000" w:themeColor="text1"/>
        </w:rPr>
        <w:t>.</w:t>
      </w:r>
      <w:r w:rsidR="00CB1288" w:rsidRPr="008311E7">
        <w:rPr>
          <w:color w:val="000000" w:themeColor="text1"/>
        </w:rPr>
        <w:t xml:space="preserve"> </w:t>
      </w:r>
    </w:p>
    <w:p w14:paraId="33A526B6" w14:textId="77777777" w:rsidR="001E4DF3" w:rsidRDefault="001E4DF3" w:rsidP="001E4DF3">
      <w:pPr>
        <w:pStyle w:val="ListParagraph"/>
        <w:rPr>
          <w:color w:val="000000" w:themeColor="text1"/>
        </w:rPr>
      </w:pPr>
    </w:p>
    <w:p w14:paraId="3E88C1CC" w14:textId="722456AA" w:rsidR="00CB1288" w:rsidRPr="008311E7" w:rsidRDefault="001E4DF3" w:rsidP="001E4DF3">
      <w:pPr>
        <w:pStyle w:val="ListParagraph"/>
        <w:ind w:left="0"/>
        <w:rPr>
          <w:rFonts w:cs="Arial"/>
          <w:color w:val="000000" w:themeColor="text1"/>
        </w:rPr>
      </w:pPr>
      <w:r>
        <w:rPr>
          <w:color w:val="000000" w:themeColor="text1"/>
        </w:rPr>
        <w:t>CAUTION</w:t>
      </w:r>
      <w:r w:rsidR="00CB1288" w:rsidRPr="008311E7">
        <w:rPr>
          <w:color w:val="000000" w:themeColor="text1"/>
        </w:rPr>
        <w:t xml:space="preserve">: </w:t>
      </w:r>
      <w:r>
        <w:rPr>
          <w:color w:val="000000" w:themeColor="text1"/>
        </w:rPr>
        <w:t>T</w:t>
      </w:r>
      <w:r w:rsidR="00FF7673" w:rsidRPr="008311E7">
        <w:rPr>
          <w:color w:val="000000" w:themeColor="text1"/>
        </w:rPr>
        <w:t>o avoid inhaling PFA</w:t>
      </w:r>
      <w:r>
        <w:rPr>
          <w:color w:val="000000" w:themeColor="text1"/>
        </w:rPr>
        <w:t>,</w:t>
      </w:r>
      <w:r w:rsidR="00FF7673" w:rsidRPr="008311E7">
        <w:rPr>
          <w:color w:val="000000" w:themeColor="text1"/>
        </w:rPr>
        <w:t xml:space="preserve"> </w:t>
      </w:r>
      <w:r w:rsidR="00CB1288" w:rsidRPr="008311E7">
        <w:rPr>
          <w:color w:val="000000" w:themeColor="text1"/>
        </w:rPr>
        <w:t xml:space="preserve">perfuse </w:t>
      </w:r>
      <w:r w:rsidR="00FF7673" w:rsidRPr="008311E7">
        <w:rPr>
          <w:color w:val="000000" w:themeColor="text1"/>
        </w:rPr>
        <w:t xml:space="preserve">the </w:t>
      </w:r>
      <w:r w:rsidR="00CB1288" w:rsidRPr="008311E7">
        <w:rPr>
          <w:color w:val="000000" w:themeColor="text1"/>
        </w:rPr>
        <w:t>mouse in a fume hood.</w:t>
      </w:r>
    </w:p>
    <w:p w14:paraId="237AEEF0" w14:textId="77777777" w:rsidR="00CB1288" w:rsidRPr="008311E7" w:rsidRDefault="00CB1288" w:rsidP="00770255">
      <w:pPr>
        <w:pStyle w:val="ListParagraph"/>
        <w:rPr>
          <w:rFonts w:cs="Arial"/>
          <w:color w:val="000000" w:themeColor="text1"/>
        </w:rPr>
      </w:pPr>
    </w:p>
    <w:p w14:paraId="3114ADC1" w14:textId="34400B0F" w:rsidR="00CB1288" w:rsidRPr="008311E7" w:rsidRDefault="00CB1288" w:rsidP="00770255">
      <w:pPr>
        <w:pStyle w:val="ListParagraph"/>
        <w:numPr>
          <w:ilvl w:val="2"/>
          <w:numId w:val="42"/>
        </w:numPr>
        <w:rPr>
          <w:rFonts w:cs="Arial"/>
          <w:color w:val="000000" w:themeColor="text1"/>
        </w:rPr>
      </w:pPr>
      <w:r w:rsidRPr="008311E7">
        <w:rPr>
          <w:rFonts w:cs="Arial"/>
          <w:color w:val="000000" w:themeColor="text1"/>
        </w:rPr>
        <w:t xml:space="preserve">Proceed </w:t>
      </w:r>
      <w:r w:rsidR="00775DF4">
        <w:rPr>
          <w:rFonts w:cs="Arial"/>
          <w:color w:val="000000" w:themeColor="text1"/>
        </w:rPr>
        <w:t>to section</w:t>
      </w:r>
      <w:r w:rsidRPr="008311E7">
        <w:rPr>
          <w:rFonts w:cs="Arial"/>
          <w:color w:val="000000" w:themeColor="text1"/>
        </w:rPr>
        <w:t xml:space="preserve"> 6</w:t>
      </w:r>
      <w:r w:rsidR="00775DF4">
        <w:rPr>
          <w:rFonts w:cs="Arial"/>
          <w:color w:val="000000" w:themeColor="text1"/>
        </w:rPr>
        <w:t>.</w:t>
      </w:r>
      <w:r w:rsidR="004244CD">
        <w:rPr>
          <w:rFonts w:cs="Arial"/>
          <w:color w:val="000000" w:themeColor="text1"/>
        </w:rPr>
        <w:t xml:space="preserve"> </w:t>
      </w:r>
    </w:p>
    <w:p w14:paraId="1BB0560A" w14:textId="77777777" w:rsidR="00CB1288" w:rsidRPr="008311E7" w:rsidRDefault="00CB1288" w:rsidP="00770255">
      <w:pPr>
        <w:pStyle w:val="ListParagraph"/>
        <w:rPr>
          <w:rFonts w:cs="Arial"/>
          <w:color w:val="000000" w:themeColor="text1"/>
        </w:rPr>
      </w:pPr>
    </w:p>
    <w:p w14:paraId="4E29CB0A" w14:textId="77777777" w:rsidR="00FB27E5" w:rsidRDefault="00BF1736" w:rsidP="00770255">
      <w:pPr>
        <w:pStyle w:val="ListParagraph"/>
        <w:numPr>
          <w:ilvl w:val="1"/>
          <w:numId w:val="42"/>
        </w:numPr>
        <w:rPr>
          <w:rFonts w:cs="Arial"/>
          <w:color w:val="000000" w:themeColor="text1"/>
        </w:rPr>
      </w:pPr>
      <w:r w:rsidRPr="008311E7">
        <w:rPr>
          <w:rFonts w:cs="Arial"/>
          <w:b/>
          <w:color w:val="000000" w:themeColor="text1"/>
        </w:rPr>
        <w:t xml:space="preserve">For </w:t>
      </w:r>
      <w:r w:rsidRPr="008311E7">
        <w:rPr>
          <w:rFonts w:cs="Arial"/>
          <w:b/>
          <w:i/>
          <w:color w:val="000000" w:themeColor="text1"/>
        </w:rPr>
        <w:t>in situ</w:t>
      </w:r>
      <w:r w:rsidRPr="008311E7">
        <w:rPr>
          <w:rFonts w:cs="Arial"/>
          <w:b/>
          <w:color w:val="000000" w:themeColor="text1"/>
        </w:rPr>
        <w:t xml:space="preserve"> zymography</w:t>
      </w:r>
      <w:r w:rsidR="00FB27E5">
        <w:rPr>
          <w:rFonts w:cs="Arial"/>
          <w:b/>
          <w:color w:val="000000" w:themeColor="text1"/>
        </w:rPr>
        <w:t>:</w:t>
      </w:r>
      <w:r w:rsidRPr="008311E7">
        <w:rPr>
          <w:rFonts w:cs="Arial"/>
          <w:color w:val="000000" w:themeColor="text1"/>
        </w:rPr>
        <w:t xml:space="preserve"> </w:t>
      </w:r>
    </w:p>
    <w:p w14:paraId="6413F4E7" w14:textId="77777777" w:rsidR="00FB27E5" w:rsidRDefault="00FB27E5" w:rsidP="00FB27E5">
      <w:pPr>
        <w:pStyle w:val="ListParagraph"/>
        <w:ind w:left="0"/>
        <w:rPr>
          <w:rFonts w:cs="Arial"/>
          <w:color w:val="000000" w:themeColor="text1"/>
        </w:rPr>
      </w:pPr>
    </w:p>
    <w:p w14:paraId="0B4CC895" w14:textId="4D9B9100" w:rsidR="00FB27E5" w:rsidRPr="00FB27E5" w:rsidRDefault="001E4DF3" w:rsidP="00FB27E5">
      <w:pPr>
        <w:pStyle w:val="ListParagraph"/>
        <w:numPr>
          <w:ilvl w:val="2"/>
          <w:numId w:val="42"/>
        </w:numPr>
        <w:rPr>
          <w:rFonts w:cs="Arial"/>
          <w:color w:val="000000" w:themeColor="text1"/>
        </w:rPr>
      </w:pPr>
      <w:r>
        <w:rPr>
          <w:rFonts w:cs="Arial"/>
          <w:color w:val="000000" w:themeColor="text1"/>
        </w:rPr>
        <w:lastRenderedPageBreak/>
        <w:t xml:space="preserve">Induce </w:t>
      </w:r>
      <w:r w:rsidRPr="008311E7">
        <w:rPr>
          <w:color w:val="000000" w:themeColor="text1"/>
        </w:rPr>
        <w:t>deep isoflurane anesthesia</w:t>
      </w:r>
      <w:r>
        <w:rPr>
          <w:color w:val="000000" w:themeColor="text1"/>
        </w:rPr>
        <w:t xml:space="preserve"> in</w:t>
      </w:r>
      <w:r w:rsidR="00FB27E5" w:rsidRPr="008311E7">
        <w:rPr>
          <w:rFonts w:cs="Arial"/>
          <w:color w:val="000000" w:themeColor="text1"/>
        </w:rPr>
        <w:t xml:space="preserve"> </w:t>
      </w:r>
      <w:r w:rsidR="00BF1736" w:rsidRPr="008311E7">
        <w:rPr>
          <w:rFonts w:cs="Arial"/>
          <w:color w:val="000000" w:themeColor="text1"/>
        </w:rPr>
        <w:t xml:space="preserve">a mouse suffering from </w:t>
      </w:r>
      <w:proofErr w:type="gramStart"/>
      <w:r w:rsidR="00BF1736" w:rsidRPr="008311E7">
        <w:rPr>
          <w:rFonts w:cs="Arial"/>
          <w:color w:val="000000" w:themeColor="text1"/>
        </w:rPr>
        <w:t>EAE</w:t>
      </w:r>
      <w:r>
        <w:rPr>
          <w:color w:val="000000" w:themeColor="text1"/>
        </w:rPr>
        <w:t>, and</w:t>
      </w:r>
      <w:proofErr w:type="gramEnd"/>
      <w:r>
        <w:rPr>
          <w:color w:val="000000" w:themeColor="text1"/>
        </w:rPr>
        <w:t xml:space="preserve"> </w:t>
      </w:r>
      <w:r w:rsidR="00FB27E5">
        <w:rPr>
          <w:color w:val="000000" w:themeColor="text1"/>
        </w:rPr>
        <w:t>check the depth of anesthesia as in step 5.1.1.</w:t>
      </w:r>
    </w:p>
    <w:p w14:paraId="1102C7BB" w14:textId="77777777" w:rsidR="00FB27E5" w:rsidRDefault="00FB27E5" w:rsidP="00FB27E5">
      <w:pPr>
        <w:pStyle w:val="ListParagraph"/>
        <w:rPr>
          <w:color w:val="000000" w:themeColor="text1"/>
        </w:rPr>
      </w:pPr>
    </w:p>
    <w:p w14:paraId="3B82FEA7" w14:textId="1670F05F" w:rsidR="00BF1736" w:rsidRPr="008311E7" w:rsidRDefault="00FA0CAC" w:rsidP="00FB27E5">
      <w:pPr>
        <w:pStyle w:val="ListParagraph"/>
        <w:numPr>
          <w:ilvl w:val="2"/>
          <w:numId w:val="42"/>
        </w:numPr>
        <w:rPr>
          <w:rFonts w:cs="Arial"/>
          <w:color w:val="000000" w:themeColor="text1"/>
        </w:rPr>
      </w:pPr>
      <w:r>
        <w:rPr>
          <w:color w:val="000000" w:themeColor="text1"/>
        </w:rPr>
        <w:t>Next</w:t>
      </w:r>
      <w:r w:rsidR="00026EFB" w:rsidRPr="008311E7">
        <w:rPr>
          <w:color w:val="000000" w:themeColor="text1"/>
        </w:rPr>
        <w:t>,</w:t>
      </w:r>
      <w:r w:rsidR="00BF1736" w:rsidRPr="008311E7">
        <w:rPr>
          <w:color w:val="000000" w:themeColor="text1"/>
        </w:rPr>
        <w:t xml:space="preserve"> fix the mouse on its back and spray the belly with ethanol. Open the thorax using a scissor and remove the diaphragm. Open the right atrium of the beating heart using a scissor and perfuse the mouse through the left ventricle </w:t>
      </w:r>
      <w:r w:rsidR="00FF7673" w:rsidRPr="008311E7">
        <w:rPr>
          <w:color w:val="000000" w:themeColor="text1"/>
        </w:rPr>
        <w:t xml:space="preserve">of the heart </w:t>
      </w:r>
      <w:r w:rsidR="00BF1736" w:rsidRPr="008311E7">
        <w:rPr>
          <w:color w:val="000000" w:themeColor="text1"/>
        </w:rPr>
        <w:t>with 20</w:t>
      </w:r>
      <w:r w:rsidR="00770255">
        <w:rPr>
          <w:color w:val="000000" w:themeColor="text1"/>
        </w:rPr>
        <w:t xml:space="preserve"> mL</w:t>
      </w:r>
      <w:r w:rsidR="00BF1736" w:rsidRPr="008311E7">
        <w:rPr>
          <w:color w:val="000000" w:themeColor="text1"/>
        </w:rPr>
        <w:t xml:space="preserve"> </w:t>
      </w:r>
      <w:r w:rsidR="001E4DF3">
        <w:rPr>
          <w:color w:val="000000" w:themeColor="text1"/>
        </w:rPr>
        <w:t xml:space="preserve">of </w:t>
      </w:r>
      <w:r w:rsidR="00BF1736" w:rsidRPr="008311E7">
        <w:rPr>
          <w:color w:val="000000" w:themeColor="text1"/>
        </w:rPr>
        <w:t>PBS.</w:t>
      </w:r>
    </w:p>
    <w:p w14:paraId="0BED1804" w14:textId="77777777" w:rsidR="00BF1736" w:rsidRPr="008311E7" w:rsidRDefault="00BF1736" w:rsidP="00770255">
      <w:pPr>
        <w:rPr>
          <w:rFonts w:cs="Arial"/>
          <w:color w:val="000000" w:themeColor="text1"/>
        </w:rPr>
      </w:pPr>
    </w:p>
    <w:p w14:paraId="58E770C2" w14:textId="77C15860" w:rsidR="00BF1736" w:rsidRPr="008311E7" w:rsidRDefault="00775DF4" w:rsidP="00770255">
      <w:pPr>
        <w:pStyle w:val="ListParagraph"/>
        <w:numPr>
          <w:ilvl w:val="2"/>
          <w:numId w:val="42"/>
        </w:numPr>
        <w:rPr>
          <w:rFonts w:cs="Arial"/>
          <w:color w:val="000000" w:themeColor="text1"/>
        </w:rPr>
      </w:pPr>
      <w:r w:rsidRPr="008311E7">
        <w:rPr>
          <w:rFonts w:cs="Arial"/>
          <w:color w:val="000000" w:themeColor="text1"/>
        </w:rPr>
        <w:t xml:space="preserve">Proceed </w:t>
      </w:r>
      <w:r>
        <w:rPr>
          <w:rFonts w:cs="Arial"/>
          <w:color w:val="000000" w:themeColor="text1"/>
        </w:rPr>
        <w:t>to section</w:t>
      </w:r>
      <w:r w:rsidRPr="008311E7">
        <w:rPr>
          <w:rFonts w:cs="Arial"/>
          <w:color w:val="000000" w:themeColor="text1"/>
        </w:rPr>
        <w:t xml:space="preserve"> 6</w:t>
      </w:r>
      <w:r w:rsidR="00FB27E5">
        <w:rPr>
          <w:rFonts w:cs="Arial"/>
          <w:color w:val="000000" w:themeColor="text1"/>
        </w:rPr>
        <w:t>.</w:t>
      </w:r>
    </w:p>
    <w:p w14:paraId="31923CCD" w14:textId="77777777" w:rsidR="00487F3C" w:rsidRPr="008311E7" w:rsidRDefault="00487F3C" w:rsidP="00770255">
      <w:pPr>
        <w:rPr>
          <w:color w:val="000000" w:themeColor="text1"/>
        </w:rPr>
      </w:pPr>
    </w:p>
    <w:p w14:paraId="3E448444" w14:textId="180FF0A4" w:rsidR="004307BA" w:rsidRPr="008311E7" w:rsidRDefault="00487F3C" w:rsidP="00770255">
      <w:pPr>
        <w:numPr>
          <w:ilvl w:val="0"/>
          <w:numId w:val="42"/>
        </w:numPr>
        <w:rPr>
          <w:rFonts w:cs="Arial"/>
          <w:b/>
          <w:color w:val="000000" w:themeColor="text1"/>
          <w:highlight w:val="yellow"/>
        </w:rPr>
      </w:pPr>
      <w:r w:rsidRPr="008311E7">
        <w:rPr>
          <w:rFonts w:cs="Arial"/>
          <w:b/>
          <w:color w:val="000000" w:themeColor="text1"/>
          <w:highlight w:val="yellow"/>
        </w:rPr>
        <w:t>Dissection and freezing of brains</w:t>
      </w:r>
    </w:p>
    <w:p w14:paraId="4840213D" w14:textId="77777777" w:rsidR="004307BA" w:rsidRPr="008311E7" w:rsidRDefault="004307BA" w:rsidP="00770255">
      <w:pPr>
        <w:rPr>
          <w:rFonts w:cs="Arial"/>
          <w:b/>
          <w:color w:val="000000" w:themeColor="text1"/>
          <w:highlight w:val="yellow"/>
        </w:rPr>
      </w:pPr>
    </w:p>
    <w:p w14:paraId="186DEC76" w14:textId="75E8AA58"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Preparation of cooling bath</w:t>
      </w:r>
      <w:r w:rsidR="00BE78E8" w:rsidRPr="008311E7">
        <w:rPr>
          <w:rFonts w:cs="Arial"/>
          <w:color w:val="000000" w:themeColor="text1"/>
          <w:highlight w:val="yellow"/>
        </w:rPr>
        <w:t>:</w:t>
      </w:r>
    </w:p>
    <w:p w14:paraId="36A6A380" w14:textId="77777777" w:rsidR="004307BA" w:rsidRPr="008311E7" w:rsidRDefault="004307BA" w:rsidP="00770255">
      <w:pPr>
        <w:pStyle w:val="ListParagraph"/>
        <w:widowControl/>
        <w:autoSpaceDE/>
        <w:autoSpaceDN/>
        <w:adjustRightInd/>
        <w:rPr>
          <w:rFonts w:cs="Arial"/>
          <w:color w:val="000000" w:themeColor="text1"/>
          <w:highlight w:val="yellow"/>
        </w:rPr>
      </w:pPr>
    </w:p>
    <w:p w14:paraId="4C1522B0" w14:textId="63EB6A98" w:rsidR="00487F3C" w:rsidRPr="008311E7" w:rsidRDefault="00487F3C" w:rsidP="00770255">
      <w:pPr>
        <w:pStyle w:val="ListParagraph"/>
        <w:widowControl/>
        <w:numPr>
          <w:ilvl w:val="2"/>
          <w:numId w:val="42"/>
        </w:numPr>
        <w:autoSpaceDE/>
        <w:autoSpaceDN/>
        <w:adjustRightInd/>
        <w:rPr>
          <w:rFonts w:cs="Arial"/>
          <w:color w:val="000000" w:themeColor="text1"/>
          <w:highlight w:val="yellow"/>
        </w:rPr>
      </w:pPr>
      <w:r w:rsidRPr="008311E7">
        <w:rPr>
          <w:rFonts w:cs="Arial"/>
          <w:color w:val="000000" w:themeColor="text1"/>
          <w:highlight w:val="yellow"/>
        </w:rPr>
        <w:t xml:space="preserve">Fill a </w:t>
      </w:r>
      <w:r w:rsidR="005073C1" w:rsidRPr="008311E7">
        <w:rPr>
          <w:rFonts w:cs="Arial"/>
          <w:color w:val="000000" w:themeColor="text1"/>
          <w:highlight w:val="yellow"/>
        </w:rPr>
        <w:t xml:space="preserve">flat </w:t>
      </w:r>
      <w:proofErr w:type="spellStart"/>
      <w:r w:rsidRPr="008311E7">
        <w:rPr>
          <w:rFonts w:cs="Arial"/>
          <w:color w:val="000000" w:themeColor="text1"/>
          <w:highlight w:val="yellow"/>
        </w:rPr>
        <w:t>dewar</w:t>
      </w:r>
      <w:proofErr w:type="spellEnd"/>
      <w:r w:rsidRPr="008311E7">
        <w:rPr>
          <w:rFonts w:cs="Arial"/>
          <w:color w:val="000000" w:themeColor="text1"/>
          <w:highlight w:val="yellow"/>
        </w:rPr>
        <w:t xml:space="preserve"> </w:t>
      </w:r>
      <w:r w:rsidR="005073C1" w:rsidRPr="008311E7">
        <w:rPr>
          <w:rFonts w:cs="Arial"/>
          <w:color w:val="000000" w:themeColor="text1"/>
          <w:highlight w:val="yellow"/>
        </w:rPr>
        <w:t>container</w:t>
      </w:r>
      <w:r w:rsidR="001E4DF3">
        <w:rPr>
          <w:rFonts w:cs="Arial"/>
          <w:color w:val="000000" w:themeColor="text1"/>
          <w:highlight w:val="yellow"/>
        </w:rPr>
        <w:t xml:space="preserve"> with crushed dry ice</w:t>
      </w:r>
      <w:r w:rsidR="005073C1" w:rsidRPr="008311E7">
        <w:rPr>
          <w:rFonts w:cs="Arial"/>
          <w:color w:val="000000" w:themeColor="text1"/>
          <w:highlight w:val="yellow"/>
        </w:rPr>
        <w:t xml:space="preserve"> </w:t>
      </w:r>
      <w:r w:rsidRPr="008311E7">
        <w:rPr>
          <w:rFonts w:cs="Arial"/>
          <w:color w:val="000000" w:themeColor="text1"/>
          <w:highlight w:val="yellow"/>
        </w:rPr>
        <w:t>and add 2-</w:t>
      </w:r>
      <w:r w:rsidR="005073C1" w:rsidRPr="008311E7">
        <w:rPr>
          <w:rFonts w:cs="Arial"/>
          <w:color w:val="000000" w:themeColor="text1"/>
          <w:highlight w:val="yellow"/>
        </w:rPr>
        <w:t>m</w:t>
      </w:r>
      <w:r w:rsidRPr="008311E7">
        <w:rPr>
          <w:rFonts w:cs="Arial"/>
          <w:color w:val="000000" w:themeColor="text1"/>
          <w:highlight w:val="yellow"/>
        </w:rPr>
        <w:t xml:space="preserve">ethylbutane (Isopentane) until the liquid reaches about 1 cm above the dry ice pack. Cover with a </w:t>
      </w:r>
      <w:r w:rsidR="005073C1" w:rsidRPr="008311E7">
        <w:rPr>
          <w:rFonts w:cs="Arial"/>
          <w:color w:val="000000" w:themeColor="text1"/>
          <w:highlight w:val="yellow"/>
        </w:rPr>
        <w:t xml:space="preserve">loose </w:t>
      </w:r>
      <w:r w:rsidRPr="008311E7">
        <w:rPr>
          <w:rFonts w:cs="Arial"/>
          <w:color w:val="000000" w:themeColor="text1"/>
          <w:highlight w:val="yellow"/>
        </w:rPr>
        <w:t xml:space="preserve">lid </w:t>
      </w:r>
      <w:r w:rsidR="005073C1" w:rsidRPr="008311E7">
        <w:rPr>
          <w:rFonts w:cs="Arial"/>
          <w:color w:val="000000" w:themeColor="text1"/>
          <w:highlight w:val="yellow"/>
        </w:rPr>
        <w:t>– e.g.</w:t>
      </w:r>
      <w:r w:rsidR="001E4DF3">
        <w:rPr>
          <w:rFonts w:cs="Arial"/>
          <w:color w:val="000000" w:themeColor="text1"/>
          <w:highlight w:val="yellow"/>
        </w:rPr>
        <w:t>, an ice bucket</w:t>
      </w:r>
      <w:r w:rsidR="005073C1" w:rsidRPr="008311E7">
        <w:rPr>
          <w:rFonts w:cs="Arial"/>
          <w:color w:val="000000" w:themeColor="text1"/>
          <w:highlight w:val="yellow"/>
        </w:rPr>
        <w:t xml:space="preserve"> cover</w:t>
      </w:r>
      <w:r w:rsidR="00BE78E8" w:rsidRPr="008311E7">
        <w:rPr>
          <w:rFonts w:cs="Arial"/>
          <w:color w:val="000000" w:themeColor="text1"/>
          <w:highlight w:val="yellow"/>
        </w:rPr>
        <w:t>.</w:t>
      </w:r>
    </w:p>
    <w:p w14:paraId="67291A41" w14:textId="77777777" w:rsidR="004307BA" w:rsidRPr="008311E7" w:rsidRDefault="004307BA" w:rsidP="00770255">
      <w:pPr>
        <w:pStyle w:val="ListParagraph"/>
        <w:widowControl/>
        <w:autoSpaceDE/>
        <w:autoSpaceDN/>
        <w:adjustRightInd/>
        <w:ind w:left="1276"/>
        <w:rPr>
          <w:rFonts w:cs="Arial"/>
          <w:color w:val="000000" w:themeColor="text1"/>
          <w:highlight w:val="yellow"/>
        </w:rPr>
      </w:pPr>
    </w:p>
    <w:p w14:paraId="61E0A023" w14:textId="78E2058C"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Clip off the head of the perfused mouse with sharp scissors and remove skin and ears using a smaller set of scissors</w:t>
      </w:r>
      <w:r w:rsidR="00BE78E8" w:rsidRPr="008311E7">
        <w:rPr>
          <w:rFonts w:cs="Arial"/>
          <w:color w:val="000000" w:themeColor="text1"/>
          <w:highlight w:val="yellow"/>
        </w:rPr>
        <w:t>.</w:t>
      </w:r>
    </w:p>
    <w:p w14:paraId="05870239" w14:textId="77777777" w:rsidR="004307BA" w:rsidRPr="008311E7" w:rsidRDefault="004307BA" w:rsidP="00770255">
      <w:pPr>
        <w:pStyle w:val="ListParagraph"/>
        <w:widowControl/>
        <w:autoSpaceDE/>
        <w:autoSpaceDN/>
        <w:adjustRightInd/>
        <w:rPr>
          <w:rFonts w:cs="Arial"/>
          <w:color w:val="000000" w:themeColor="text1"/>
          <w:highlight w:val="yellow"/>
        </w:rPr>
      </w:pPr>
    </w:p>
    <w:p w14:paraId="341DBF15" w14:textId="72B2B90E"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Carefully dissect the skullcap by cutting from the foramen magnum towards the front at the left and the right side allowing to upfold the skull</w:t>
      </w:r>
      <w:r w:rsidR="00D54831" w:rsidRPr="008311E7">
        <w:rPr>
          <w:rFonts w:cs="Arial"/>
          <w:color w:val="000000" w:themeColor="text1"/>
          <w:highlight w:val="yellow"/>
        </w:rPr>
        <w:t>c</w:t>
      </w:r>
      <w:r w:rsidRPr="008311E7">
        <w:rPr>
          <w:rFonts w:cs="Arial"/>
          <w:color w:val="000000" w:themeColor="text1"/>
          <w:highlight w:val="yellow"/>
        </w:rPr>
        <w:t>ap over the brain</w:t>
      </w:r>
      <w:r w:rsidR="00532890" w:rsidRPr="008311E7">
        <w:rPr>
          <w:rFonts w:cs="Arial"/>
          <w:color w:val="000000" w:themeColor="text1"/>
          <w:highlight w:val="yellow"/>
        </w:rPr>
        <w:t>.</w:t>
      </w:r>
      <w:r w:rsidRPr="008311E7">
        <w:rPr>
          <w:rFonts w:cs="Arial"/>
          <w:color w:val="000000" w:themeColor="text1"/>
          <w:highlight w:val="yellow"/>
        </w:rPr>
        <w:t xml:space="preserve"> </w:t>
      </w:r>
      <w:r w:rsidR="00532890" w:rsidRPr="008311E7">
        <w:rPr>
          <w:rFonts w:cs="Arial"/>
          <w:color w:val="000000" w:themeColor="text1"/>
          <w:highlight w:val="yellow"/>
        </w:rPr>
        <w:t>Then</w:t>
      </w:r>
      <w:r w:rsidR="00554A1C">
        <w:rPr>
          <w:rFonts w:cs="Arial"/>
          <w:color w:val="000000" w:themeColor="text1"/>
          <w:highlight w:val="yellow"/>
        </w:rPr>
        <w:t>,</w:t>
      </w:r>
      <w:r w:rsidR="00532890" w:rsidRPr="008311E7">
        <w:rPr>
          <w:rFonts w:cs="Arial"/>
          <w:color w:val="000000" w:themeColor="text1"/>
          <w:highlight w:val="yellow"/>
        </w:rPr>
        <w:t xml:space="preserve"> </w:t>
      </w:r>
      <w:r w:rsidR="00D54831" w:rsidRPr="008311E7">
        <w:rPr>
          <w:rFonts w:cs="Arial"/>
          <w:color w:val="000000" w:themeColor="text1"/>
          <w:highlight w:val="yellow"/>
        </w:rPr>
        <w:t xml:space="preserve">carefully </w:t>
      </w:r>
      <w:r w:rsidR="00532890" w:rsidRPr="008311E7">
        <w:rPr>
          <w:color w:val="000000" w:themeColor="text1"/>
          <w:highlight w:val="yellow"/>
        </w:rPr>
        <w:t>l</w:t>
      </w:r>
      <w:r w:rsidRPr="008311E7">
        <w:rPr>
          <w:color w:val="000000" w:themeColor="text1"/>
          <w:highlight w:val="yellow"/>
        </w:rPr>
        <w:t>ift out the intact brain from the base of the skull while severing the optical nerves using a flat metal spatula</w:t>
      </w:r>
      <w:r w:rsidR="00532890" w:rsidRPr="008311E7">
        <w:rPr>
          <w:color w:val="000000" w:themeColor="text1"/>
          <w:highlight w:val="yellow"/>
        </w:rPr>
        <w:t>.</w:t>
      </w:r>
      <w:r w:rsidRPr="008311E7">
        <w:rPr>
          <w:color w:val="000000" w:themeColor="text1"/>
          <w:highlight w:val="yellow"/>
        </w:rPr>
        <w:t xml:space="preserve"> </w:t>
      </w:r>
    </w:p>
    <w:p w14:paraId="04D04E08" w14:textId="77777777" w:rsidR="004307BA" w:rsidRPr="008311E7" w:rsidRDefault="004307BA" w:rsidP="00770255">
      <w:pPr>
        <w:pStyle w:val="ListParagraph"/>
        <w:widowControl/>
        <w:autoSpaceDE/>
        <w:autoSpaceDN/>
        <w:adjustRightInd/>
        <w:rPr>
          <w:rFonts w:cs="Arial"/>
          <w:color w:val="000000" w:themeColor="text1"/>
          <w:highlight w:val="yellow"/>
        </w:rPr>
      </w:pPr>
    </w:p>
    <w:p w14:paraId="743847F1" w14:textId="3A0DD065"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Place brain on aluminum foil and cut the brain in three pieces (frontal brain, middle brain, and cerebellum + brain stem) by placing two coronal cuts</w:t>
      </w:r>
      <w:r w:rsidR="00532890" w:rsidRPr="008311E7">
        <w:rPr>
          <w:rFonts w:cs="Arial"/>
          <w:color w:val="000000" w:themeColor="text1"/>
          <w:highlight w:val="yellow"/>
        </w:rPr>
        <w:t>.</w:t>
      </w:r>
    </w:p>
    <w:p w14:paraId="0A1411DE" w14:textId="77777777" w:rsidR="004307BA" w:rsidRPr="008311E7" w:rsidRDefault="004307BA" w:rsidP="00770255">
      <w:pPr>
        <w:pStyle w:val="ListParagraph"/>
        <w:widowControl/>
        <w:autoSpaceDE/>
        <w:autoSpaceDN/>
        <w:adjustRightInd/>
        <w:rPr>
          <w:rFonts w:cs="Arial"/>
          <w:color w:val="000000" w:themeColor="text1"/>
          <w:highlight w:val="yellow"/>
        </w:rPr>
      </w:pPr>
    </w:p>
    <w:p w14:paraId="2E2CE08D" w14:textId="167C5F17" w:rsidR="00487F3C" w:rsidRPr="008311E7" w:rsidRDefault="00487F3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 xml:space="preserve">Fill a cryomold (25 mm x 20 mm x 5 mm) to the first quarter with </w:t>
      </w:r>
      <w:r w:rsidR="005C3464" w:rsidRPr="008311E7">
        <w:rPr>
          <w:rFonts w:cs="Arial"/>
          <w:color w:val="000000" w:themeColor="text1"/>
          <w:highlight w:val="yellow"/>
        </w:rPr>
        <w:t>optimum temperature cutting (O.C.T.) matrix</w:t>
      </w:r>
      <w:r w:rsidR="00FB27E5">
        <w:rPr>
          <w:rFonts w:cs="Arial"/>
          <w:color w:val="000000" w:themeColor="text1"/>
          <w:highlight w:val="yellow"/>
        </w:rPr>
        <w:t xml:space="preserve">, </w:t>
      </w:r>
      <w:r w:rsidR="00532890" w:rsidRPr="008311E7">
        <w:rPr>
          <w:rFonts w:cs="Arial"/>
          <w:color w:val="000000" w:themeColor="text1"/>
          <w:highlight w:val="yellow"/>
        </w:rPr>
        <w:t xml:space="preserve">place brain slices with </w:t>
      </w:r>
      <w:r w:rsidR="008F06BB" w:rsidRPr="008311E7">
        <w:rPr>
          <w:rFonts w:cs="Arial"/>
          <w:color w:val="000000" w:themeColor="text1"/>
          <w:highlight w:val="yellow"/>
        </w:rPr>
        <w:t xml:space="preserve">the </w:t>
      </w:r>
      <w:r w:rsidR="008F06BB" w:rsidRPr="008311E7">
        <w:rPr>
          <w:rFonts w:cstheme="minorHAnsi"/>
          <w:color w:val="000000" w:themeColor="text1"/>
          <w:highlight w:val="yellow"/>
        </w:rPr>
        <w:t>anterior side of each brain piece</w:t>
      </w:r>
      <w:r w:rsidR="008F06BB" w:rsidRPr="008311E7" w:rsidDel="008F06BB">
        <w:rPr>
          <w:rFonts w:cs="Arial"/>
          <w:color w:val="000000" w:themeColor="text1"/>
          <w:highlight w:val="yellow"/>
        </w:rPr>
        <w:t xml:space="preserve"> </w:t>
      </w:r>
      <w:r w:rsidR="00D54831" w:rsidRPr="008311E7">
        <w:rPr>
          <w:rFonts w:cs="Arial"/>
          <w:color w:val="000000" w:themeColor="text1"/>
          <w:highlight w:val="yellow"/>
        </w:rPr>
        <w:t xml:space="preserve">facing downwards </w:t>
      </w:r>
      <w:r w:rsidR="00532890" w:rsidRPr="008311E7">
        <w:rPr>
          <w:rFonts w:cs="Arial"/>
          <w:color w:val="000000" w:themeColor="text1"/>
          <w:highlight w:val="yellow"/>
        </w:rPr>
        <w:t>into the cryomold</w:t>
      </w:r>
      <w:r w:rsidR="00FB27E5">
        <w:rPr>
          <w:rFonts w:cs="Arial"/>
          <w:color w:val="000000" w:themeColor="text1"/>
          <w:highlight w:val="yellow"/>
        </w:rPr>
        <w:t>,</w:t>
      </w:r>
      <w:r w:rsidR="00532890" w:rsidRPr="008311E7">
        <w:rPr>
          <w:rFonts w:cs="Arial"/>
          <w:color w:val="000000" w:themeColor="text1"/>
          <w:highlight w:val="yellow"/>
        </w:rPr>
        <w:t xml:space="preserve"> and cover tissue completely with O.C.T. matrix.</w:t>
      </w:r>
    </w:p>
    <w:p w14:paraId="4F048204" w14:textId="77777777" w:rsidR="004307BA" w:rsidRPr="008311E7" w:rsidRDefault="004307BA" w:rsidP="00770255">
      <w:pPr>
        <w:pStyle w:val="ListParagraph"/>
        <w:widowControl/>
        <w:autoSpaceDE/>
        <w:autoSpaceDN/>
        <w:adjustRightInd/>
        <w:rPr>
          <w:rFonts w:cs="Arial"/>
          <w:color w:val="000000" w:themeColor="text1"/>
          <w:highlight w:val="yellow"/>
        </w:rPr>
      </w:pPr>
    </w:p>
    <w:p w14:paraId="00CFEE52" w14:textId="3C58C587" w:rsidR="00487F3C" w:rsidRPr="008311E7" w:rsidRDefault="00554A1C"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P</w:t>
      </w:r>
      <w:r>
        <w:rPr>
          <w:rFonts w:cs="Arial"/>
          <w:color w:val="000000" w:themeColor="text1"/>
          <w:highlight w:val="yellow"/>
        </w:rPr>
        <w:t>lace</w:t>
      </w:r>
      <w:r w:rsidRPr="008311E7">
        <w:rPr>
          <w:rFonts w:cs="Arial"/>
          <w:color w:val="000000" w:themeColor="text1"/>
          <w:highlight w:val="yellow"/>
        </w:rPr>
        <w:t xml:space="preserve"> </w:t>
      </w:r>
      <w:r w:rsidR="00487F3C" w:rsidRPr="008311E7">
        <w:rPr>
          <w:rFonts w:cs="Arial"/>
          <w:color w:val="000000" w:themeColor="text1"/>
          <w:highlight w:val="yellow"/>
        </w:rPr>
        <w:t>the cryomold with the tissue in a horizontal orientation into the 2-Methylbutane bath and make sure that the tissue freezes from the bottom to the top within 1 minute by avoiding dipping the entire tissue block into the bath</w:t>
      </w:r>
      <w:r w:rsidR="00BE78E8" w:rsidRPr="008311E7">
        <w:rPr>
          <w:rFonts w:cs="Arial"/>
          <w:color w:val="000000" w:themeColor="text1"/>
          <w:highlight w:val="yellow"/>
        </w:rPr>
        <w:t>.</w:t>
      </w:r>
    </w:p>
    <w:p w14:paraId="76A4416E" w14:textId="77777777" w:rsidR="004307BA" w:rsidRPr="008311E7" w:rsidRDefault="004307BA" w:rsidP="00770255">
      <w:pPr>
        <w:pStyle w:val="ListParagraph"/>
        <w:widowControl/>
        <w:autoSpaceDE/>
        <w:autoSpaceDN/>
        <w:adjustRightInd/>
        <w:rPr>
          <w:rFonts w:cs="Arial"/>
          <w:color w:val="000000" w:themeColor="text1"/>
          <w:highlight w:val="yellow"/>
        </w:rPr>
      </w:pPr>
    </w:p>
    <w:p w14:paraId="611E0476" w14:textId="542252A2"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Transfer frozen tissue to -80 °C for storage</w:t>
      </w:r>
      <w:r w:rsidR="00532890" w:rsidRPr="008311E7">
        <w:rPr>
          <w:rFonts w:cs="Arial"/>
          <w:color w:val="000000" w:themeColor="text1"/>
          <w:highlight w:val="yellow"/>
        </w:rPr>
        <w:t xml:space="preserve"> and </w:t>
      </w:r>
      <w:r w:rsidR="00532890" w:rsidRPr="008311E7">
        <w:rPr>
          <w:color w:val="000000" w:themeColor="text1"/>
          <w:highlight w:val="yellow"/>
        </w:rPr>
        <w:t>p</w:t>
      </w:r>
      <w:r w:rsidRPr="008311E7">
        <w:rPr>
          <w:color w:val="000000" w:themeColor="text1"/>
          <w:highlight w:val="yellow"/>
        </w:rPr>
        <w:t xml:space="preserve">roceed with </w:t>
      </w:r>
      <w:r w:rsidR="00554A1C">
        <w:rPr>
          <w:color w:val="000000" w:themeColor="text1"/>
          <w:highlight w:val="yellow"/>
        </w:rPr>
        <w:t>section 7</w:t>
      </w:r>
      <w:r w:rsidR="00616268">
        <w:rPr>
          <w:color w:val="000000" w:themeColor="text1"/>
          <w:highlight w:val="yellow"/>
        </w:rPr>
        <w:t>.</w:t>
      </w:r>
    </w:p>
    <w:p w14:paraId="579E0493" w14:textId="77777777" w:rsidR="00487F3C" w:rsidRPr="008311E7" w:rsidRDefault="00487F3C" w:rsidP="00770255">
      <w:pPr>
        <w:rPr>
          <w:rFonts w:cs="Arial"/>
          <w:color w:val="000000" w:themeColor="text1"/>
        </w:rPr>
      </w:pPr>
    </w:p>
    <w:p w14:paraId="64224FD8" w14:textId="368F7FBF" w:rsidR="00487F3C" w:rsidRPr="008311E7" w:rsidRDefault="00487F3C" w:rsidP="00770255">
      <w:pPr>
        <w:numPr>
          <w:ilvl w:val="0"/>
          <w:numId w:val="42"/>
        </w:numPr>
        <w:rPr>
          <w:rFonts w:cs="Arial"/>
          <w:b/>
          <w:color w:val="000000" w:themeColor="text1"/>
        </w:rPr>
      </w:pPr>
      <w:r w:rsidRPr="008311E7">
        <w:rPr>
          <w:rFonts w:cs="Arial"/>
          <w:b/>
          <w:color w:val="000000" w:themeColor="text1"/>
        </w:rPr>
        <w:t>Preparation of frozen tissue sections</w:t>
      </w:r>
    </w:p>
    <w:p w14:paraId="77D631CE" w14:textId="77777777" w:rsidR="004307BA" w:rsidRPr="008311E7" w:rsidRDefault="004307BA" w:rsidP="00770255">
      <w:pPr>
        <w:rPr>
          <w:rFonts w:cs="Arial"/>
          <w:b/>
          <w:color w:val="000000" w:themeColor="text1"/>
        </w:rPr>
      </w:pPr>
    </w:p>
    <w:p w14:paraId="135E0683" w14:textId="22522A15" w:rsidR="00487F3C" w:rsidRPr="008311E7" w:rsidRDefault="00817691" w:rsidP="00770255">
      <w:pPr>
        <w:pStyle w:val="ListParagraph"/>
        <w:widowControl/>
        <w:numPr>
          <w:ilvl w:val="1"/>
          <w:numId w:val="42"/>
        </w:numPr>
        <w:autoSpaceDE/>
        <w:autoSpaceDN/>
        <w:adjustRightInd/>
        <w:rPr>
          <w:rFonts w:cs="Arial"/>
          <w:color w:val="000000" w:themeColor="text1"/>
        </w:rPr>
      </w:pPr>
      <w:r w:rsidRPr="008311E7">
        <w:rPr>
          <w:rFonts w:cs="Arial"/>
          <w:color w:val="000000" w:themeColor="text1"/>
        </w:rPr>
        <w:t>Equilibrate</w:t>
      </w:r>
      <w:r w:rsidR="00487F3C" w:rsidRPr="008311E7">
        <w:rPr>
          <w:rFonts w:cs="Arial"/>
          <w:color w:val="000000" w:themeColor="text1"/>
        </w:rPr>
        <w:t xml:space="preserve"> </w:t>
      </w:r>
      <w:r w:rsidRPr="008311E7">
        <w:rPr>
          <w:rFonts w:cs="Arial"/>
          <w:color w:val="000000" w:themeColor="text1"/>
        </w:rPr>
        <w:t xml:space="preserve">temperature from </w:t>
      </w:r>
      <w:r w:rsidR="00487F3C" w:rsidRPr="008311E7">
        <w:rPr>
          <w:rFonts w:cs="Arial"/>
          <w:color w:val="000000" w:themeColor="text1"/>
        </w:rPr>
        <w:t>frozen tissue from -80 °C to -20 °C in the cryostat</w:t>
      </w:r>
      <w:r w:rsidRPr="008311E7">
        <w:rPr>
          <w:rFonts w:cs="Arial"/>
          <w:color w:val="000000" w:themeColor="text1"/>
        </w:rPr>
        <w:t xml:space="preserve"> for 30 min</w:t>
      </w:r>
      <w:r w:rsidR="00BE78E8" w:rsidRPr="008311E7">
        <w:rPr>
          <w:rFonts w:cs="Arial"/>
          <w:color w:val="000000" w:themeColor="text1"/>
        </w:rPr>
        <w:t>.</w:t>
      </w:r>
    </w:p>
    <w:p w14:paraId="2702348E" w14:textId="77777777" w:rsidR="004307BA" w:rsidRPr="008311E7" w:rsidRDefault="004307BA" w:rsidP="00770255">
      <w:pPr>
        <w:pStyle w:val="ListParagraph"/>
        <w:widowControl/>
        <w:autoSpaceDE/>
        <w:autoSpaceDN/>
        <w:adjustRightInd/>
        <w:rPr>
          <w:rFonts w:cs="Arial"/>
          <w:color w:val="000000" w:themeColor="text1"/>
        </w:rPr>
      </w:pPr>
    </w:p>
    <w:p w14:paraId="192C786E" w14:textId="2C9E95EA" w:rsidR="00487F3C" w:rsidRPr="008311E7" w:rsidRDefault="00487F3C" w:rsidP="00770255">
      <w:pPr>
        <w:pStyle w:val="ListParagraph"/>
        <w:widowControl/>
        <w:numPr>
          <w:ilvl w:val="1"/>
          <w:numId w:val="42"/>
        </w:numPr>
        <w:autoSpaceDE/>
        <w:autoSpaceDN/>
        <w:adjustRightInd/>
        <w:rPr>
          <w:rFonts w:cs="Arial"/>
          <w:color w:val="000000" w:themeColor="text1"/>
        </w:rPr>
      </w:pPr>
      <w:r w:rsidRPr="008311E7">
        <w:rPr>
          <w:rFonts w:cs="Arial"/>
          <w:color w:val="000000" w:themeColor="text1"/>
        </w:rPr>
        <w:t xml:space="preserve">Remove tissue block from the cryomold and mount on the </w:t>
      </w:r>
      <w:r w:rsidR="00D54831" w:rsidRPr="008311E7">
        <w:rPr>
          <w:rFonts w:cs="Arial"/>
          <w:color w:val="000000" w:themeColor="text1"/>
        </w:rPr>
        <w:t xml:space="preserve">cryostat </w:t>
      </w:r>
      <w:r w:rsidRPr="008311E7">
        <w:rPr>
          <w:rFonts w:cs="Arial"/>
          <w:color w:val="000000" w:themeColor="text1"/>
        </w:rPr>
        <w:t xml:space="preserve">tissue holder </w:t>
      </w:r>
      <w:r w:rsidR="00724CFD" w:rsidRPr="008311E7">
        <w:rPr>
          <w:rFonts w:cs="Arial"/>
          <w:color w:val="000000" w:themeColor="text1"/>
        </w:rPr>
        <w:t>(set to -15</w:t>
      </w:r>
      <w:r w:rsidR="00554A1C">
        <w:rPr>
          <w:rFonts w:cs="Arial"/>
          <w:color w:val="000000" w:themeColor="text1"/>
        </w:rPr>
        <w:t xml:space="preserve"> </w:t>
      </w:r>
      <w:r w:rsidR="00724CFD" w:rsidRPr="008311E7">
        <w:rPr>
          <w:rFonts w:cs="Arial"/>
          <w:color w:val="000000" w:themeColor="text1"/>
        </w:rPr>
        <w:t xml:space="preserve">°C) </w:t>
      </w:r>
      <w:r w:rsidRPr="008311E7">
        <w:rPr>
          <w:rFonts w:cs="Arial"/>
          <w:color w:val="000000" w:themeColor="text1"/>
        </w:rPr>
        <w:t xml:space="preserve">using </w:t>
      </w:r>
      <w:r w:rsidR="005C3464" w:rsidRPr="008311E7">
        <w:rPr>
          <w:rFonts w:cs="Arial"/>
          <w:color w:val="000000" w:themeColor="text1"/>
        </w:rPr>
        <w:t>O.C.T. matrix</w:t>
      </w:r>
      <w:r w:rsidR="00BE78E8" w:rsidRPr="008311E7">
        <w:rPr>
          <w:rFonts w:cs="Arial"/>
          <w:color w:val="000000" w:themeColor="text1"/>
        </w:rPr>
        <w:t>.</w:t>
      </w:r>
    </w:p>
    <w:p w14:paraId="69FF24F1" w14:textId="77777777" w:rsidR="004307BA" w:rsidRPr="008311E7" w:rsidRDefault="004307BA" w:rsidP="00770255">
      <w:pPr>
        <w:pStyle w:val="ListParagraph"/>
        <w:widowControl/>
        <w:autoSpaceDE/>
        <w:autoSpaceDN/>
        <w:adjustRightInd/>
        <w:rPr>
          <w:rFonts w:cs="Arial"/>
          <w:color w:val="000000" w:themeColor="text1"/>
        </w:rPr>
      </w:pPr>
    </w:p>
    <w:p w14:paraId="6A2B45BF" w14:textId="105DB17D" w:rsidR="00487F3C" w:rsidRPr="008311E7" w:rsidRDefault="00487F3C" w:rsidP="00770255">
      <w:pPr>
        <w:pStyle w:val="ListParagraph"/>
        <w:widowControl/>
        <w:numPr>
          <w:ilvl w:val="1"/>
          <w:numId w:val="42"/>
        </w:numPr>
        <w:autoSpaceDE/>
        <w:autoSpaceDN/>
        <w:adjustRightInd/>
        <w:rPr>
          <w:color w:val="000000" w:themeColor="text1"/>
        </w:rPr>
      </w:pPr>
      <w:r w:rsidRPr="008311E7">
        <w:rPr>
          <w:rFonts w:cs="Arial"/>
          <w:color w:val="000000" w:themeColor="text1"/>
        </w:rPr>
        <w:lastRenderedPageBreak/>
        <w:t xml:space="preserve">Trim the edges of the tissue block </w:t>
      </w:r>
      <w:r w:rsidR="00817691" w:rsidRPr="008311E7">
        <w:rPr>
          <w:rFonts w:cs="Arial"/>
          <w:color w:val="000000" w:themeColor="text1"/>
        </w:rPr>
        <w:t xml:space="preserve">on the holder of the cryostat </w:t>
      </w:r>
      <w:r w:rsidRPr="008311E7">
        <w:rPr>
          <w:rFonts w:cs="Arial"/>
          <w:color w:val="000000" w:themeColor="text1"/>
        </w:rPr>
        <w:t>with a sharp scalpel</w:t>
      </w:r>
      <w:r w:rsidR="00BE78E8" w:rsidRPr="008311E7">
        <w:rPr>
          <w:rFonts w:cs="Arial"/>
          <w:color w:val="000000" w:themeColor="text1"/>
        </w:rPr>
        <w:t>, and</w:t>
      </w:r>
      <w:r w:rsidRPr="008311E7">
        <w:rPr>
          <w:rFonts w:cs="Arial"/>
          <w:color w:val="000000" w:themeColor="text1"/>
        </w:rPr>
        <w:t xml:space="preserve"> </w:t>
      </w:r>
      <w:r w:rsidR="00BE78E8" w:rsidRPr="008311E7">
        <w:rPr>
          <w:rFonts w:cs="Arial"/>
          <w:color w:val="000000" w:themeColor="text1"/>
        </w:rPr>
        <w:t>s</w:t>
      </w:r>
      <w:r w:rsidRPr="008311E7">
        <w:rPr>
          <w:color w:val="000000" w:themeColor="text1"/>
        </w:rPr>
        <w:t>tart cutting into the tissue block by removing 20 µm sections with the cryostat knife until the tissue is visible</w:t>
      </w:r>
      <w:r w:rsidR="00BE78E8" w:rsidRPr="008311E7">
        <w:rPr>
          <w:color w:val="000000" w:themeColor="text1"/>
        </w:rPr>
        <w:t>.</w:t>
      </w:r>
    </w:p>
    <w:p w14:paraId="1595C0B9" w14:textId="77777777" w:rsidR="004307BA" w:rsidRPr="008311E7" w:rsidRDefault="004307BA" w:rsidP="00770255">
      <w:pPr>
        <w:pStyle w:val="ListParagraph"/>
        <w:widowControl/>
        <w:autoSpaceDE/>
        <w:autoSpaceDN/>
        <w:adjustRightInd/>
        <w:rPr>
          <w:rFonts w:cs="Arial"/>
          <w:color w:val="000000" w:themeColor="text1"/>
        </w:rPr>
      </w:pPr>
    </w:p>
    <w:p w14:paraId="08DDDA88" w14:textId="506F51A1" w:rsidR="00554A1C" w:rsidRPr="00554A1C" w:rsidRDefault="00487F3C" w:rsidP="00770255">
      <w:pPr>
        <w:pStyle w:val="ListParagraph"/>
        <w:widowControl/>
        <w:numPr>
          <w:ilvl w:val="1"/>
          <w:numId w:val="42"/>
        </w:numPr>
        <w:autoSpaceDE/>
        <w:autoSpaceDN/>
        <w:adjustRightInd/>
        <w:rPr>
          <w:rFonts w:cs="Arial"/>
          <w:color w:val="000000" w:themeColor="text1"/>
        </w:rPr>
      </w:pPr>
      <w:r w:rsidRPr="008311E7">
        <w:rPr>
          <w:rFonts w:cs="Arial"/>
          <w:b/>
          <w:color w:val="000000" w:themeColor="text1"/>
        </w:rPr>
        <w:t xml:space="preserve">For the analysis of </w:t>
      </w:r>
      <w:r w:rsidR="00A84D97" w:rsidRPr="00A84D97">
        <w:rPr>
          <w:rFonts w:cs="Arial"/>
          <w:b/>
          <w:color w:val="000000" w:themeColor="text1"/>
        </w:rPr>
        <w:t>in vivo</w:t>
      </w:r>
      <w:r w:rsidRPr="008311E7">
        <w:rPr>
          <w:rFonts w:cs="Arial"/>
          <w:b/>
          <w:color w:val="000000" w:themeColor="text1"/>
        </w:rPr>
        <w:t xml:space="preserve"> BBB permeability</w:t>
      </w:r>
      <w:r w:rsidR="00554A1C">
        <w:rPr>
          <w:rFonts w:cs="Arial"/>
          <w:b/>
          <w:color w:val="000000" w:themeColor="text1"/>
        </w:rPr>
        <w:t>:</w:t>
      </w:r>
    </w:p>
    <w:p w14:paraId="3C5ECC24" w14:textId="77777777" w:rsidR="00554A1C" w:rsidRDefault="00554A1C" w:rsidP="00554A1C">
      <w:pPr>
        <w:pStyle w:val="ListParagraph"/>
        <w:rPr>
          <w:rFonts w:cs="Arial"/>
          <w:color w:val="000000" w:themeColor="text1"/>
        </w:rPr>
      </w:pPr>
    </w:p>
    <w:p w14:paraId="191F9624" w14:textId="1FB725FC" w:rsidR="00487F3C" w:rsidRPr="008311E7" w:rsidRDefault="00554A1C" w:rsidP="00554A1C">
      <w:pPr>
        <w:pStyle w:val="ListParagraph"/>
        <w:widowControl/>
        <w:numPr>
          <w:ilvl w:val="2"/>
          <w:numId w:val="42"/>
        </w:numPr>
        <w:autoSpaceDE/>
        <w:autoSpaceDN/>
        <w:adjustRightInd/>
        <w:rPr>
          <w:rFonts w:cs="Arial"/>
          <w:color w:val="000000" w:themeColor="text1"/>
        </w:rPr>
      </w:pPr>
      <w:r>
        <w:rPr>
          <w:rFonts w:cs="Arial"/>
          <w:color w:val="000000" w:themeColor="text1"/>
        </w:rPr>
        <w:t>C</w:t>
      </w:r>
      <w:r w:rsidR="00487F3C" w:rsidRPr="008311E7">
        <w:rPr>
          <w:rFonts w:cs="Arial"/>
          <w:color w:val="000000" w:themeColor="text1"/>
        </w:rPr>
        <w:t>ut 6-10 µm tissue sections</w:t>
      </w:r>
      <w:r>
        <w:rPr>
          <w:rFonts w:cs="Arial"/>
          <w:color w:val="000000" w:themeColor="text1"/>
        </w:rPr>
        <w:t>,</w:t>
      </w:r>
      <w:r w:rsidR="00487F3C" w:rsidRPr="008311E7">
        <w:rPr>
          <w:rFonts w:cs="Arial"/>
          <w:color w:val="000000" w:themeColor="text1"/>
        </w:rPr>
        <w:t xml:space="preserve"> collect them on </w:t>
      </w:r>
      <w:r w:rsidR="00D54831" w:rsidRPr="008311E7">
        <w:rPr>
          <w:rFonts w:cs="Arial"/>
          <w:color w:val="000000" w:themeColor="text1"/>
        </w:rPr>
        <w:t xml:space="preserve">adhesion </w:t>
      </w:r>
      <w:r w:rsidR="00487F3C" w:rsidRPr="008311E7">
        <w:rPr>
          <w:rFonts w:cs="Arial"/>
          <w:color w:val="000000" w:themeColor="text1"/>
        </w:rPr>
        <w:t>glas</w:t>
      </w:r>
      <w:r w:rsidR="009A1E7E" w:rsidRPr="008311E7">
        <w:rPr>
          <w:rFonts w:cs="Arial"/>
          <w:color w:val="000000" w:themeColor="text1"/>
        </w:rPr>
        <w:t>s</w:t>
      </w:r>
      <w:r w:rsidR="00487F3C" w:rsidRPr="008311E7">
        <w:rPr>
          <w:rFonts w:cs="Arial"/>
          <w:color w:val="000000" w:themeColor="text1"/>
        </w:rPr>
        <w:t xml:space="preserve"> slides</w:t>
      </w:r>
      <w:r>
        <w:rPr>
          <w:rFonts w:cs="Arial"/>
          <w:color w:val="000000" w:themeColor="text1"/>
        </w:rPr>
        <w:t>,</w:t>
      </w:r>
      <w:r w:rsidR="00487F3C" w:rsidRPr="008311E7">
        <w:rPr>
          <w:rFonts w:cs="Arial"/>
          <w:color w:val="000000" w:themeColor="text1"/>
        </w:rPr>
        <w:t xml:space="preserve"> and immediately image the sections covered with a cover slip using a fluorescence microscope</w:t>
      </w:r>
      <w:r w:rsidR="00BE78E8" w:rsidRPr="008311E7">
        <w:rPr>
          <w:rFonts w:cs="Arial"/>
          <w:color w:val="000000" w:themeColor="text1"/>
        </w:rPr>
        <w:t>.</w:t>
      </w:r>
      <w:r w:rsidR="00487F3C" w:rsidRPr="008311E7">
        <w:rPr>
          <w:rFonts w:cs="Arial"/>
          <w:color w:val="000000" w:themeColor="text1"/>
        </w:rPr>
        <w:t xml:space="preserve"> </w:t>
      </w:r>
    </w:p>
    <w:p w14:paraId="3169583F" w14:textId="77777777" w:rsidR="004307BA" w:rsidRPr="008311E7" w:rsidRDefault="004307BA" w:rsidP="00770255">
      <w:pPr>
        <w:pStyle w:val="ListParagraph"/>
        <w:widowControl/>
        <w:autoSpaceDE/>
        <w:autoSpaceDN/>
        <w:adjustRightInd/>
        <w:rPr>
          <w:rFonts w:cs="Arial"/>
          <w:color w:val="000000" w:themeColor="text1"/>
        </w:rPr>
      </w:pPr>
    </w:p>
    <w:p w14:paraId="6BCFB02D" w14:textId="6F092799" w:rsidR="00487F3C" w:rsidRPr="008311E7" w:rsidRDefault="005D02AF"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A</w:t>
      </w:r>
      <w:r w:rsidR="00487F3C" w:rsidRPr="008311E7">
        <w:rPr>
          <w:rFonts w:cs="Arial"/>
          <w:color w:val="000000" w:themeColor="text1"/>
        </w:rPr>
        <w:t xml:space="preserve">ssess appearance of blood vessels in the brain (pay attention to sharp borders of non-leaky blood vessels compared to diffuse </w:t>
      </w:r>
      <w:r w:rsidR="00D54831" w:rsidRPr="008311E7">
        <w:rPr>
          <w:rFonts w:cs="Arial"/>
          <w:color w:val="000000" w:themeColor="text1"/>
        </w:rPr>
        <w:t xml:space="preserve">fluorescence patterns observed for </w:t>
      </w:r>
      <w:r w:rsidR="00487F3C" w:rsidRPr="008311E7">
        <w:rPr>
          <w:rFonts w:cs="Arial"/>
          <w:color w:val="000000" w:themeColor="text1"/>
        </w:rPr>
        <w:t>leaky blood vessels)</w:t>
      </w:r>
      <w:r w:rsidR="00D54831" w:rsidRPr="008311E7">
        <w:rPr>
          <w:rFonts w:cs="Arial"/>
          <w:color w:val="000000" w:themeColor="text1"/>
        </w:rPr>
        <w:t xml:space="preserve">. </w:t>
      </w:r>
      <w:proofErr w:type="gramStart"/>
      <w:r w:rsidR="00D54831" w:rsidRPr="008311E7">
        <w:rPr>
          <w:rFonts w:cs="Arial"/>
          <w:color w:val="000000" w:themeColor="text1"/>
        </w:rPr>
        <w:t>As positive control</w:t>
      </w:r>
      <w:r w:rsidR="00554A1C">
        <w:rPr>
          <w:rFonts w:cs="Arial"/>
          <w:color w:val="000000" w:themeColor="text1"/>
        </w:rPr>
        <w:t>,</w:t>
      </w:r>
      <w:proofErr w:type="gramEnd"/>
      <w:r w:rsidR="00D54831" w:rsidRPr="008311E7">
        <w:rPr>
          <w:rFonts w:cs="Arial"/>
          <w:color w:val="000000" w:themeColor="text1"/>
        </w:rPr>
        <w:t xml:space="preserve"> verify the leakage of the tracer into the stroma of the</w:t>
      </w:r>
      <w:r w:rsidR="00487F3C" w:rsidRPr="008311E7">
        <w:rPr>
          <w:rFonts w:cs="Arial"/>
          <w:color w:val="000000" w:themeColor="text1"/>
        </w:rPr>
        <w:t xml:space="preserve"> circumventricular organs or the choroid plexus</w:t>
      </w:r>
      <w:r w:rsidR="00D54831" w:rsidRPr="008311E7">
        <w:rPr>
          <w:rFonts w:cs="Arial"/>
          <w:color w:val="000000" w:themeColor="text1"/>
        </w:rPr>
        <w:t xml:space="preserve"> which lack a BBB</w:t>
      </w:r>
      <w:r w:rsidR="00BE78E8" w:rsidRPr="008311E7">
        <w:rPr>
          <w:rFonts w:cs="Arial"/>
          <w:color w:val="000000" w:themeColor="text1"/>
        </w:rPr>
        <w:t>.</w:t>
      </w:r>
    </w:p>
    <w:p w14:paraId="15EB841B" w14:textId="77777777" w:rsidR="004307BA" w:rsidRPr="008311E7" w:rsidRDefault="004307BA" w:rsidP="00770255">
      <w:pPr>
        <w:pStyle w:val="ListParagraph"/>
        <w:widowControl/>
        <w:autoSpaceDE/>
        <w:autoSpaceDN/>
        <w:adjustRightInd/>
        <w:ind w:left="1276"/>
        <w:rPr>
          <w:rFonts w:cs="Arial"/>
          <w:color w:val="000000" w:themeColor="text1"/>
        </w:rPr>
      </w:pPr>
    </w:p>
    <w:p w14:paraId="48B25F36" w14:textId="77777777" w:rsidR="00554A1C" w:rsidRPr="00554A1C" w:rsidRDefault="00487F3C" w:rsidP="00770255">
      <w:pPr>
        <w:pStyle w:val="ListParagraph"/>
        <w:widowControl/>
        <w:numPr>
          <w:ilvl w:val="1"/>
          <w:numId w:val="42"/>
        </w:numPr>
        <w:autoSpaceDE/>
        <w:autoSpaceDN/>
        <w:adjustRightInd/>
        <w:rPr>
          <w:rFonts w:cs="Arial"/>
          <w:color w:val="000000" w:themeColor="text1"/>
        </w:rPr>
      </w:pPr>
      <w:r w:rsidRPr="008311E7">
        <w:rPr>
          <w:rFonts w:cs="Arial"/>
          <w:b/>
          <w:color w:val="000000" w:themeColor="text1"/>
        </w:rPr>
        <w:t xml:space="preserve">For </w:t>
      </w:r>
      <w:r w:rsidRPr="008311E7">
        <w:rPr>
          <w:rFonts w:cs="Arial"/>
          <w:b/>
          <w:i/>
          <w:color w:val="000000" w:themeColor="text1"/>
        </w:rPr>
        <w:t>in situ</w:t>
      </w:r>
      <w:r w:rsidRPr="008311E7">
        <w:rPr>
          <w:rFonts w:cs="Arial"/>
          <w:b/>
          <w:color w:val="000000" w:themeColor="text1"/>
        </w:rPr>
        <w:t xml:space="preserve"> zymography</w:t>
      </w:r>
      <w:r w:rsidR="00554A1C">
        <w:rPr>
          <w:rFonts w:cs="Arial"/>
          <w:b/>
          <w:color w:val="000000" w:themeColor="text1"/>
        </w:rPr>
        <w:t>:</w:t>
      </w:r>
    </w:p>
    <w:p w14:paraId="48ABDCB1" w14:textId="77777777" w:rsidR="00554A1C" w:rsidRPr="00554A1C" w:rsidRDefault="00554A1C" w:rsidP="00554A1C">
      <w:pPr>
        <w:pStyle w:val="ListParagraph"/>
        <w:widowControl/>
        <w:autoSpaceDE/>
        <w:autoSpaceDN/>
        <w:adjustRightInd/>
        <w:ind w:left="0"/>
        <w:rPr>
          <w:rFonts w:cs="Arial"/>
          <w:color w:val="000000" w:themeColor="text1"/>
        </w:rPr>
      </w:pPr>
    </w:p>
    <w:p w14:paraId="19A6AB08" w14:textId="5A80D3B9" w:rsidR="00487F3C" w:rsidRPr="008311E7" w:rsidRDefault="00554A1C" w:rsidP="00554A1C">
      <w:pPr>
        <w:pStyle w:val="ListParagraph"/>
        <w:widowControl/>
        <w:numPr>
          <w:ilvl w:val="2"/>
          <w:numId w:val="42"/>
        </w:numPr>
        <w:autoSpaceDE/>
        <w:autoSpaceDN/>
        <w:adjustRightInd/>
        <w:rPr>
          <w:rFonts w:cs="Arial"/>
          <w:color w:val="000000" w:themeColor="text1"/>
        </w:rPr>
      </w:pPr>
      <w:r>
        <w:rPr>
          <w:rFonts w:cs="Arial"/>
          <w:color w:val="000000" w:themeColor="text1"/>
        </w:rPr>
        <w:t>C</w:t>
      </w:r>
      <w:r w:rsidR="00487F3C" w:rsidRPr="008311E7">
        <w:rPr>
          <w:rFonts w:cs="Arial"/>
          <w:color w:val="000000" w:themeColor="text1"/>
        </w:rPr>
        <w:t>ut 6 µm tissue sections</w:t>
      </w:r>
      <w:r w:rsidR="00B461AE" w:rsidRPr="008311E7">
        <w:rPr>
          <w:rFonts w:cs="Arial"/>
          <w:color w:val="000000" w:themeColor="text1"/>
        </w:rPr>
        <w:t xml:space="preserve"> using a cr</w:t>
      </w:r>
      <w:r w:rsidR="009A1E7E" w:rsidRPr="008311E7">
        <w:rPr>
          <w:rFonts w:cs="Arial"/>
          <w:color w:val="000000" w:themeColor="text1"/>
        </w:rPr>
        <w:t>y</w:t>
      </w:r>
      <w:r w:rsidR="00B461AE" w:rsidRPr="008311E7">
        <w:rPr>
          <w:rFonts w:cs="Arial"/>
          <w:color w:val="000000" w:themeColor="text1"/>
        </w:rPr>
        <w:t>ostat</w:t>
      </w:r>
      <w:r>
        <w:rPr>
          <w:rFonts w:cs="Arial"/>
          <w:color w:val="000000" w:themeColor="text1"/>
        </w:rPr>
        <w:t xml:space="preserve">, </w:t>
      </w:r>
      <w:r w:rsidR="00487F3C" w:rsidRPr="008311E7">
        <w:rPr>
          <w:rFonts w:cs="Arial"/>
          <w:color w:val="000000" w:themeColor="text1"/>
        </w:rPr>
        <w:t xml:space="preserve">collect them on </w:t>
      </w:r>
      <w:r w:rsidR="00D54831" w:rsidRPr="008311E7">
        <w:rPr>
          <w:rFonts w:cs="Arial"/>
          <w:color w:val="000000" w:themeColor="text1"/>
        </w:rPr>
        <w:t>adhesion</w:t>
      </w:r>
      <w:r w:rsidR="00487F3C" w:rsidRPr="008311E7">
        <w:rPr>
          <w:rFonts w:cs="Arial"/>
          <w:color w:val="000000" w:themeColor="text1"/>
        </w:rPr>
        <w:t xml:space="preserve"> glas</w:t>
      </w:r>
      <w:r w:rsidR="00610BFE" w:rsidRPr="008311E7">
        <w:rPr>
          <w:rFonts w:cs="Arial"/>
          <w:color w:val="000000" w:themeColor="text1"/>
        </w:rPr>
        <w:t>s</w:t>
      </w:r>
      <w:r w:rsidR="00487F3C" w:rsidRPr="008311E7">
        <w:rPr>
          <w:rFonts w:cs="Arial"/>
          <w:color w:val="000000" w:themeColor="text1"/>
        </w:rPr>
        <w:t xml:space="preserve"> slides</w:t>
      </w:r>
      <w:r>
        <w:rPr>
          <w:rFonts w:cs="Arial"/>
          <w:color w:val="000000" w:themeColor="text1"/>
        </w:rPr>
        <w:t>,</w:t>
      </w:r>
      <w:r w:rsidR="00487F3C" w:rsidRPr="008311E7">
        <w:rPr>
          <w:rFonts w:cs="Arial"/>
          <w:color w:val="000000" w:themeColor="text1"/>
        </w:rPr>
        <w:t xml:space="preserve"> and freeze tissue sections at -20 °C in a freezing box containing silica gel in the lid</w:t>
      </w:r>
      <w:r w:rsidR="00BE78E8" w:rsidRPr="008311E7">
        <w:rPr>
          <w:rFonts w:cs="Arial"/>
          <w:color w:val="000000" w:themeColor="text1"/>
        </w:rPr>
        <w:t>.</w:t>
      </w:r>
    </w:p>
    <w:p w14:paraId="29FC0EF9" w14:textId="77777777" w:rsidR="00487F3C" w:rsidRPr="008311E7" w:rsidRDefault="00487F3C" w:rsidP="00770255">
      <w:pPr>
        <w:pStyle w:val="ListParagraph"/>
        <w:rPr>
          <w:rFonts w:cs="Arial"/>
          <w:color w:val="000000" w:themeColor="text1"/>
        </w:rPr>
      </w:pPr>
    </w:p>
    <w:p w14:paraId="45D741B8" w14:textId="3A2496C2" w:rsidR="00487F3C" w:rsidRPr="00A84D97" w:rsidRDefault="00487F3C" w:rsidP="00770255">
      <w:pPr>
        <w:numPr>
          <w:ilvl w:val="0"/>
          <w:numId w:val="42"/>
        </w:numPr>
        <w:rPr>
          <w:rFonts w:cs="Arial"/>
          <w:b/>
          <w:color w:val="000000" w:themeColor="text1"/>
          <w:highlight w:val="yellow"/>
        </w:rPr>
      </w:pPr>
      <w:r w:rsidRPr="00A84D97">
        <w:rPr>
          <w:rFonts w:cs="Arial"/>
          <w:b/>
          <w:i/>
          <w:color w:val="000000" w:themeColor="text1"/>
          <w:highlight w:val="yellow"/>
        </w:rPr>
        <w:t>In situ</w:t>
      </w:r>
      <w:r w:rsidRPr="00A84D97">
        <w:rPr>
          <w:rFonts w:cs="Arial"/>
          <w:b/>
          <w:color w:val="000000" w:themeColor="text1"/>
          <w:highlight w:val="yellow"/>
        </w:rPr>
        <w:t xml:space="preserve"> zymography combined with laminin/CD45 immunofluorescence staining</w:t>
      </w:r>
    </w:p>
    <w:p w14:paraId="3235A025" w14:textId="77777777" w:rsidR="004307BA" w:rsidRPr="008311E7" w:rsidRDefault="004307BA" w:rsidP="00770255">
      <w:pPr>
        <w:rPr>
          <w:rFonts w:cs="Arial"/>
          <w:b/>
          <w:color w:val="000000" w:themeColor="text1"/>
        </w:rPr>
      </w:pPr>
    </w:p>
    <w:p w14:paraId="6E0112D2" w14:textId="7C65B156" w:rsidR="00487F3C" w:rsidRPr="008311E7" w:rsidRDefault="00554A1C" w:rsidP="00770255">
      <w:pPr>
        <w:pStyle w:val="ListParagraph"/>
        <w:widowControl/>
        <w:numPr>
          <w:ilvl w:val="1"/>
          <w:numId w:val="42"/>
        </w:numPr>
        <w:autoSpaceDE/>
        <w:autoSpaceDN/>
        <w:adjustRightInd/>
        <w:rPr>
          <w:rFonts w:cs="Arial"/>
          <w:color w:val="000000" w:themeColor="text1"/>
        </w:rPr>
      </w:pPr>
      <w:r w:rsidRPr="008311E7">
        <w:rPr>
          <w:rFonts w:cs="Arial"/>
          <w:color w:val="000000" w:themeColor="text1"/>
        </w:rPr>
        <w:t>Prepar</w:t>
      </w:r>
      <w:r>
        <w:rPr>
          <w:rFonts w:cs="Arial"/>
          <w:color w:val="000000" w:themeColor="text1"/>
        </w:rPr>
        <w:t>e</w:t>
      </w:r>
      <w:r w:rsidR="00487F3C" w:rsidRPr="008311E7">
        <w:rPr>
          <w:rFonts w:cs="Arial"/>
          <w:color w:val="000000" w:themeColor="text1"/>
        </w:rPr>
        <w:t xml:space="preserve"> solutions</w:t>
      </w:r>
      <w:r w:rsidR="00532890" w:rsidRPr="008311E7">
        <w:rPr>
          <w:rFonts w:cs="Arial"/>
          <w:color w:val="000000" w:themeColor="text1"/>
        </w:rPr>
        <w:t>:</w:t>
      </w:r>
    </w:p>
    <w:p w14:paraId="101E0088" w14:textId="77777777" w:rsidR="004307BA" w:rsidRPr="008311E7" w:rsidRDefault="004307BA" w:rsidP="00770255">
      <w:pPr>
        <w:pStyle w:val="ListParagraph"/>
        <w:widowControl/>
        <w:autoSpaceDE/>
        <w:autoSpaceDN/>
        <w:adjustRightInd/>
        <w:rPr>
          <w:rFonts w:cs="Arial"/>
          <w:color w:val="000000" w:themeColor="text1"/>
        </w:rPr>
      </w:pPr>
    </w:p>
    <w:p w14:paraId="182248E9" w14:textId="77777777"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Prepare embedding solution: </w:t>
      </w:r>
    </w:p>
    <w:p w14:paraId="73986A90" w14:textId="77777777" w:rsidR="00554A1C" w:rsidRDefault="00554A1C" w:rsidP="00554A1C">
      <w:pPr>
        <w:pStyle w:val="ListParagraph"/>
        <w:widowControl/>
        <w:autoSpaceDE/>
        <w:autoSpaceDN/>
        <w:adjustRightInd/>
        <w:ind w:left="0"/>
        <w:rPr>
          <w:rFonts w:cs="Arial"/>
          <w:color w:val="000000" w:themeColor="text1"/>
        </w:rPr>
      </w:pPr>
    </w:p>
    <w:p w14:paraId="204E7920" w14:textId="426DD54F" w:rsidR="00554A1C"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 xml:space="preserve">Mix </w:t>
      </w:r>
      <w:r w:rsidR="00487F3C" w:rsidRPr="008311E7">
        <w:rPr>
          <w:rFonts w:cs="Arial"/>
          <w:color w:val="000000" w:themeColor="text1"/>
        </w:rPr>
        <w:t xml:space="preserve">6 g </w:t>
      </w:r>
      <w:r>
        <w:rPr>
          <w:rFonts w:cs="Arial"/>
          <w:color w:val="000000" w:themeColor="text1"/>
        </w:rPr>
        <w:t>of g</w:t>
      </w:r>
      <w:r w:rsidR="00487F3C" w:rsidRPr="008311E7">
        <w:rPr>
          <w:rFonts w:cs="Arial"/>
          <w:color w:val="000000" w:themeColor="text1"/>
        </w:rPr>
        <w:t>lycerol (analytical grade)</w:t>
      </w:r>
      <w:r>
        <w:rPr>
          <w:rFonts w:cs="Arial"/>
          <w:color w:val="000000" w:themeColor="text1"/>
        </w:rPr>
        <w:t>,</w:t>
      </w:r>
      <w:r w:rsidR="00487F3C" w:rsidRPr="008311E7">
        <w:rPr>
          <w:rFonts w:cs="Arial"/>
          <w:color w:val="000000" w:themeColor="text1"/>
        </w:rPr>
        <w:t xml:space="preserve"> 2.4 g </w:t>
      </w:r>
      <w:r>
        <w:rPr>
          <w:rFonts w:cs="Arial"/>
          <w:color w:val="000000" w:themeColor="text1"/>
        </w:rPr>
        <w:t xml:space="preserve">of </w:t>
      </w:r>
      <w:proofErr w:type="gramStart"/>
      <w:r w:rsidR="008F06BB" w:rsidRPr="008311E7">
        <w:rPr>
          <w:rFonts w:cs="Arial"/>
          <w:color w:val="000000" w:themeColor="text1"/>
        </w:rPr>
        <w:t>poly(</w:t>
      </w:r>
      <w:proofErr w:type="gramEnd"/>
      <w:r w:rsidR="008F06BB" w:rsidRPr="008311E7">
        <w:rPr>
          <w:rFonts w:cs="Arial"/>
          <w:color w:val="000000" w:themeColor="text1"/>
        </w:rPr>
        <w:t>vinyl alcohol)</w:t>
      </w:r>
      <w:r>
        <w:rPr>
          <w:rFonts w:cs="Arial"/>
          <w:color w:val="000000" w:themeColor="text1"/>
        </w:rPr>
        <w:t>,</w:t>
      </w:r>
      <w:r w:rsidR="00487F3C" w:rsidRPr="008311E7">
        <w:rPr>
          <w:rFonts w:cs="Arial"/>
          <w:color w:val="000000" w:themeColor="text1"/>
        </w:rPr>
        <w:t xml:space="preserve"> 6</w:t>
      </w:r>
      <w:r w:rsidR="00770255">
        <w:rPr>
          <w:rFonts w:cs="Arial"/>
          <w:color w:val="000000" w:themeColor="text1"/>
        </w:rPr>
        <w:t xml:space="preserve"> mL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ddH</w:t>
      </w:r>
      <w:r w:rsidR="00487F3C" w:rsidRPr="008311E7">
        <w:rPr>
          <w:rFonts w:cs="Arial"/>
          <w:color w:val="000000" w:themeColor="text1"/>
          <w:vertAlign w:val="subscript"/>
        </w:rPr>
        <w:t>2</w:t>
      </w:r>
      <w:r w:rsidR="00487F3C" w:rsidRPr="008311E7">
        <w:rPr>
          <w:rFonts w:cs="Arial"/>
          <w:color w:val="000000" w:themeColor="text1"/>
        </w:rPr>
        <w:t>O</w:t>
      </w:r>
      <w:r>
        <w:rPr>
          <w:rFonts w:cs="Arial"/>
          <w:color w:val="000000" w:themeColor="text1"/>
        </w:rPr>
        <w:t>, and</w:t>
      </w:r>
      <w:r w:rsidR="00487F3C" w:rsidRPr="008311E7">
        <w:rPr>
          <w:rFonts w:cs="Arial"/>
          <w:color w:val="000000" w:themeColor="text1"/>
        </w:rPr>
        <w:t xml:space="preserve"> 12</w:t>
      </w:r>
      <w:r w:rsidR="00770255">
        <w:rPr>
          <w:rFonts w:cs="Arial"/>
          <w:color w:val="000000" w:themeColor="text1"/>
        </w:rPr>
        <w:t xml:space="preserve"> mL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0.2</w:t>
      </w:r>
      <w:r>
        <w:rPr>
          <w:rFonts w:cs="Arial"/>
          <w:color w:val="000000" w:themeColor="text1"/>
        </w:rPr>
        <w:t xml:space="preserve"> </w:t>
      </w:r>
      <w:r w:rsidR="00487F3C" w:rsidRPr="008311E7">
        <w:rPr>
          <w:rFonts w:cs="Arial"/>
          <w:color w:val="000000" w:themeColor="text1"/>
        </w:rPr>
        <w:t>M T</w:t>
      </w:r>
      <w:r>
        <w:rPr>
          <w:rFonts w:cs="Arial"/>
          <w:color w:val="000000" w:themeColor="text1"/>
        </w:rPr>
        <w:t>ris</w:t>
      </w:r>
      <w:r w:rsidR="00487F3C" w:rsidRPr="008311E7">
        <w:rPr>
          <w:rFonts w:cs="Arial"/>
          <w:color w:val="000000" w:themeColor="text1"/>
        </w:rPr>
        <w:t xml:space="preserve"> buffer</w:t>
      </w:r>
      <w:r>
        <w:rPr>
          <w:rFonts w:cs="Arial"/>
          <w:color w:val="000000" w:themeColor="text1"/>
        </w:rPr>
        <w:t>,</w:t>
      </w:r>
      <w:r w:rsidR="00487F3C" w:rsidRPr="008311E7">
        <w:rPr>
          <w:rFonts w:cs="Arial"/>
          <w:color w:val="000000" w:themeColor="text1"/>
        </w:rPr>
        <w:t xml:space="preserve"> pH 8</w:t>
      </w:r>
      <w:r>
        <w:rPr>
          <w:rFonts w:cs="Arial"/>
          <w:color w:val="000000" w:themeColor="text1"/>
        </w:rPr>
        <w:t>,</w:t>
      </w:r>
      <w:r w:rsidR="00487F3C" w:rsidRPr="008311E7">
        <w:rPr>
          <w:rFonts w:cs="Arial"/>
          <w:color w:val="000000" w:themeColor="text1"/>
        </w:rPr>
        <w:t xml:space="preserve"> and stir (magnetic stirrer) </w:t>
      </w:r>
      <w:r>
        <w:rPr>
          <w:rFonts w:cs="Arial"/>
          <w:color w:val="000000" w:themeColor="text1"/>
        </w:rPr>
        <w:t xml:space="preserve">the </w:t>
      </w:r>
      <w:r w:rsidR="00487F3C" w:rsidRPr="008311E7">
        <w:rPr>
          <w:rFonts w:cs="Arial"/>
          <w:color w:val="000000" w:themeColor="text1"/>
        </w:rPr>
        <w:t xml:space="preserve">solution for 4 h at RT. </w:t>
      </w:r>
    </w:p>
    <w:p w14:paraId="26A65457" w14:textId="77777777" w:rsidR="00554A1C" w:rsidRDefault="00554A1C" w:rsidP="00554A1C">
      <w:pPr>
        <w:pStyle w:val="ListParagraph"/>
        <w:widowControl/>
        <w:autoSpaceDE/>
        <w:autoSpaceDN/>
        <w:adjustRightInd/>
        <w:ind w:left="0"/>
        <w:rPr>
          <w:rFonts w:cs="Arial"/>
          <w:color w:val="000000" w:themeColor="text1"/>
        </w:rPr>
      </w:pPr>
    </w:p>
    <w:p w14:paraId="13274B22" w14:textId="48F06332" w:rsidR="00554A1C" w:rsidRDefault="00487F3C" w:rsidP="00554A1C">
      <w:pPr>
        <w:pStyle w:val="ListParagraph"/>
        <w:widowControl/>
        <w:numPr>
          <w:ilvl w:val="3"/>
          <w:numId w:val="42"/>
        </w:numPr>
        <w:autoSpaceDE/>
        <w:autoSpaceDN/>
        <w:adjustRightInd/>
        <w:rPr>
          <w:rFonts w:cs="Arial"/>
          <w:color w:val="000000" w:themeColor="text1"/>
        </w:rPr>
      </w:pPr>
      <w:r w:rsidRPr="008311E7">
        <w:rPr>
          <w:rFonts w:cs="Arial"/>
          <w:color w:val="000000" w:themeColor="text1"/>
        </w:rPr>
        <w:t xml:space="preserve">Transfer </w:t>
      </w:r>
      <w:r w:rsidR="00554A1C">
        <w:rPr>
          <w:rFonts w:cs="Arial"/>
          <w:color w:val="000000" w:themeColor="text1"/>
        </w:rPr>
        <w:t xml:space="preserve">the </w:t>
      </w:r>
      <w:r w:rsidRPr="008311E7">
        <w:rPr>
          <w:rFonts w:cs="Arial"/>
          <w:color w:val="000000" w:themeColor="text1"/>
        </w:rPr>
        <w:t xml:space="preserve">solution </w:t>
      </w:r>
      <w:r w:rsidR="00554A1C">
        <w:rPr>
          <w:rFonts w:cs="Arial"/>
          <w:color w:val="000000" w:themeColor="text1"/>
        </w:rPr>
        <w:t>to</w:t>
      </w:r>
      <w:r w:rsidR="00554A1C" w:rsidRPr="008311E7">
        <w:rPr>
          <w:rFonts w:cs="Arial"/>
          <w:color w:val="000000" w:themeColor="text1"/>
        </w:rPr>
        <w:t xml:space="preserve"> </w:t>
      </w:r>
      <w:r w:rsidRPr="008311E7">
        <w:rPr>
          <w:rFonts w:cs="Arial"/>
          <w:color w:val="000000" w:themeColor="text1"/>
        </w:rPr>
        <w:t>a 50</w:t>
      </w:r>
      <w:r w:rsidR="00770255">
        <w:rPr>
          <w:rFonts w:cs="Arial"/>
          <w:color w:val="000000" w:themeColor="text1"/>
        </w:rPr>
        <w:t xml:space="preserve"> mL</w:t>
      </w:r>
      <w:r w:rsidRPr="008311E7">
        <w:rPr>
          <w:rFonts w:cs="Arial"/>
          <w:color w:val="000000" w:themeColor="text1"/>
        </w:rPr>
        <w:t xml:space="preserve"> centrifuge tube and let it rest for 2 h at RT. Subsequently incubate the solution for 10 min at 50 °C (water bath) and centrifuge for </w:t>
      </w:r>
      <w:r w:rsidR="009268D8" w:rsidRPr="008311E7">
        <w:rPr>
          <w:rFonts w:cs="Arial"/>
          <w:color w:val="000000" w:themeColor="text1"/>
        </w:rPr>
        <w:t>2</w:t>
      </w:r>
      <w:r w:rsidRPr="008311E7">
        <w:rPr>
          <w:rFonts w:cs="Arial"/>
          <w:color w:val="000000" w:themeColor="text1"/>
        </w:rPr>
        <w:t xml:space="preserve">0 min at </w:t>
      </w:r>
      <w:r w:rsidR="009268D8" w:rsidRPr="008311E7">
        <w:rPr>
          <w:rFonts w:cs="Arial"/>
          <w:color w:val="000000" w:themeColor="text1"/>
        </w:rPr>
        <w:t>2</w:t>
      </w:r>
      <w:r w:rsidR="00554A1C">
        <w:rPr>
          <w:rFonts w:cs="Arial"/>
          <w:color w:val="000000" w:themeColor="text1"/>
        </w:rPr>
        <w:t>,</w:t>
      </w:r>
      <w:r w:rsidR="009268D8" w:rsidRPr="008311E7">
        <w:rPr>
          <w:rFonts w:cs="Arial"/>
          <w:color w:val="000000" w:themeColor="text1"/>
        </w:rPr>
        <w:t>7</w:t>
      </w:r>
      <w:r w:rsidRPr="008311E7">
        <w:rPr>
          <w:rFonts w:cs="Arial"/>
          <w:color w:val="000000" w:themeColor="text1"/>
        </w:rPr>
        <w:t xml:space="preserve">00 </w:t>
      </w:r>
      <w:r w:rsidR="00554A1C">
        <w:rPr>
          <w:rFonts w:cs="Arial"/>
          <w:color w:val="000000" w:themeColor="text1"/>
        </w:rPr>
        <w:t xml:space="preserve">x </w:t>
      </w:r>
      <w:r w:rsidR="00554A1C">
        <w:rPr>
          <w:rFonts w:cs="Arial"/>
          <w:i/>
          <w:color w:val="000000" w:themeColor="text1"/>
        </w:rPr>
        <w:t>g</w:t>
      </w:r>
      <w:r w:rsidRPr="008311E7">
        <w:rPr>
          <w:rFonts w:cs="Arial"/>
          <w:color w:val="000000" w:themeColor="text1"/>
        </w:rPr>
        <w:t xml:space="preserve"> at room temperature. </w:t>
      </w:r>
    </w:p>
    <w:p w14:paraId="26C14CB2" w14:textId="77777777" w:rsidR="00554A1C" w:rsidRDefault="00554A1C" w:rsidP="00554A1C">
      <w:pPr>
        <w:pStyle w:val="ListParagraph"/>
        <w:rPr>
          <w:rFonts w:cs="Arial"/>
          <w:color w:val="000000" w:themeColor="text1"/>
        </w:rPr>
      </w:pPr>
    </w:p>
    <w:p w14:paraId="3A3C0078" w14:textId="022AA14D" w:rsidR="00487F3C" w:rsidRPr="008311E7" w:rsidRDefault="00487F3C" w:rsidP="00554A1C">
      <w:pPr>
        <w:pStyle w:val="ListParagraph"/>
        <w:widowControl/>
        <w:numPr>
          <w:ilvl w:val="3"/>
          <w:numId w:val="42"/>
        </w:numPr>
        <w:autoSpaceDE/>
        <w:autoSpaceDN/>
        <w:adjustRightInd/>
        <w:rPr>
          <w:rFonts w:cs="Arial"/>
          <w:color w:val="000000" w:themeColor="text1"/>
        </w:rPr>
      </w:pPr>
      <w:r w:rsidRPr="008311E7">
        <w:rPr>
          <w:rFonts w:cs="Arial"/>
          <w:color w:val="000000" w:themeColor="text1"/>
        </w:rPr>
        <w:t>Take</w:t>
      </w:r>
      <w:r w:rsidR="00554A1C">
        <w:rPr>
          <w:rFonts w:cs="Arial"/>
          <w:color w:val="000000" w:themeColor="text1"/>
        </w:rPr>
        <w:t xml:space="preserve"> the</w:t>
      </w:r>
      <w:r w:rsidRPr="008311E7">
        <w:rPr>
          <w:rFonts w:cs="Arial"/>
          <w:color w:val="000000" w:themeColor="text1"/>
        </w:rPr>
        <w:t xml:space="preserve"> supernatant and freeze in aliquots at -20 °C</w:t>
      </w:r>
      <w:r w:rsidR="00BE78E8" w:rsidRPr="008311E7">
        <w:rPr>
          <w:rFonts w:cs="Arial"/>
          <w:color w:val="000000" w:themeColor="text1"/>
        </w:rPr>
        <w:t>.</w:t>
      </w:r>
      <w:r w:rsidR="00770255">
        <w:rPr>
          <w:rFonts w:cs="Arial"/>
          <w:color w:val="000000" w:themeColor="text1"/>
        </w:rPr>
        <w:t xml:space="preserve"> </w:t>
      </w:r>
    </w:p>
    <w:p w14:paraId="6ADC01E5" w14:textId="77777777" w:rsidR="004307BA" w:rsidRPr="008311E7" w:rsidRDefault="004307BA" w:rsidP="00770255">
      <w:pPr>
        <w:pStyle w:val="ListParagraph"/>
        <w:widowControl/>
        <w:autoSpaceDE/>
        <w:autoSpaceDN/>
        <w:adjustRightInd/>
        <w:ind w:left="1276"/>
        <w:rPr>
          <w:rFonts w:cs="Arial"/>
          <w:color w:val="000000" w:themeColor="text1"/>
        </w:rPr>
      </w:pPr>
    </w:p>
    <w:p w14:paraId="3B7C6C0E" w14:textId="77777777"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Prepare cold </w:t>
      </w:r>
      <w:r w:rsidR="008311E7">
        <w:rPr>
          <w:rFonts w:cs="Arial"/>
          <w:color w:val="000000" w:themeColor="text1"/>
        </w:rPr>
        <w:t>gelatin</w:t>
      </w:r>
      <w:r w:rsidRPr="008311E7">
        <w:rPr>
          <w:rFonts w:cs="Arial"/>
          <w:color w:val="000000" w:themeColor="text1"/>
        </w:rPr>
        <w:t xml:space="preserve"> solution:</w:t>
      </w:r>
      <w:r w:rsidR="00421297" w:rsidRPr="008311E7">
        <w:rPr>
          <w:rFonts w:cs="Arial"/>
          <w:color w:val="000000" w:themeColor="text1"/>
        </w:rPr>
        <w:t xml:space="preserve"> </w:t>
      </w:r>
    </w:p>
    <w:p w14:paraId="1F1CBA49" w14:textId="77777777" w:rsidR="00554A1C" w:rsidRDefault="00554A1C" w:rsidP="00554A1C">
      <w:pPr>
        <w:pStyle w:val="ListParagraph"/>
        <w:widowControl/>
        <w:autoSpaceDE/>
        <w:autoSpaceDN/>
        <w:adjustRightInd/>
        <w:ind w:left="0"/>
        <w:rPr>
          <w:rFonts w:cs="Arial"/>
          <w:color w:val="000000" w:themeColor="text1"/>
        </w:rPr>
      </w:pPr>
    </w:p>
    <w:p w14:paraId="20F6A3EF" w14:textId="137AB256" w:rsidR="00554A1C"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D</w:t>
      </w:r>
      <w:r w:rsidRPr="008311E7">
        <w:rPr>
          <w:rFonts w:cs="Arial"/>
          <w:color w:val="000000" w:themeColor="text1"/>
        </w:rPr>
        <w:t xml:space="preserve">issolve </w:t>
      </w:r>
      <w:r w:rsidR="00487F3C" w:rsidRPr="008311E7">
        <w:rPr>
          <w:rFonts w:cs="Arial"/>
          <w:color w:val="000000" w:themeColor="text1"/>
        </w:rPr>
        <w:t>0.1 g</w:t>
      </w:r>
      <w:r>
        <w:rPr>
          <w:rFonts w:cs="Arial"/>
          <w:color w:val="000000" w:themeColor="text1"/>
        </w:rPr>
        <w:t xml:space="preserve"> of</w:t>
      </w:r>
      <w:r w:rsidR="00487F3C" w:rsidRPr="008311E7">
        <w:rPr>
          <w:rFonts w:cs="Arial"/>
          <w:color w:val="000000" w:themeColor="text1"/>
        </w:rPr>
        <w:t xml:space="preserve"> cold </w:t>
      </w:r>
      <w:r w:rsidR="008311E7">
        <w:rPr>
          <w:rFonts w:cs="Arial"/>
          <w:color w:val="000000" w:themeColor="text1"/>
        </w:rPr>
        <w:t>gelatin</w:t>
      </w:r>
      <w:r w:rsidR="00487F3C" w:rsidRPr="008311E7">
        <w:rPr>
          <w:rFonts w:cs="Arial"/>
          <w:color w:val="000000" w:themeColor="text1"/>
        </w:rPr>
        <w:t xml:space="preserve"> from bovine skin in 10</w:t>
      </w:r>
      <w:r w:rsidR="00770255">
        <w:rPr>
          <w:rFonts w:cs="Arial"/>
          <w:color w:val="000000" w:themeColor="text1"/>
        </w:rPr>
        <w:t xml:space="preserve"> mL</w:t>
      </w:r>
      <w:r>
        <w:rPr>
          <w:rFonts w:cs="Arial"/>
          <w:color w:val="000000" w:themeColor="text1"/>
        </w:rPr>
        <w:t xml:space="preserve"> of</w:t>
      </w:r>
      <w:r w:rsidR="00487F3C" w:rsidRPr="008311E7">
        <w:rPr>
          <w:rFonts w:cs="Arial"/>
          <w:color w:val="000000" w:themeColor="text1"/>
        </w:rPr>
        <w:t xml:space="preserve"> ddH</w:t>
      </w:r>
      <w:r w:rsidR="00487F3C" w:rsidRPr="008311E7">
        <w:rPr>
          <w:rFonts w:cs="Arial"/>
          <w:color w:val="000000" w:themeColor="text1"/>
          <w:vertAlign w:val="subscript"/>
        </w:rPr>
        <w:t>2</w:t>
      </w:r>
      <w:r w:rsidR="00487F3C" w:rsidRPr="008311E7">
        <w:rPr>
          <w:rFonts w:cs="Arial"/>
          <w:color w:val="000000" w:themeColor="text1"/>
        </w:rPr>
        <w:t>O</w:t>
      </w:r>
      <w:r>
        <w:rPr>
          <w:rFonts w:cs="Arial"/>
          <w:color w:val="000000" w:themeColor="text1"/>
        </w:rPr>
        <w:t>.</w:t>
      </w:r>
    </w:p>
    <w:p w14:paraId="09E5364B" w14:textId="712C6558" w:rsidR="00554A1C" w:rsidRDefault="00554A1C" w:rsidP="00554A1C">
      <w:pPr>
        <w:pStyle w:val="ListParagraph"/>
        <w:widowControl/>
        <w:autoSpaceDE/>
        <w:autoSpaceDN/>
        <w:adjustRightInd/>
        <w:ind w:left="0"/>
        <w:rPr>
          <w:rFonts w:cs="Arial"/>
          <w:color w:val="000000" w:themeColor="text1"/>
        </w:rPr>
      </w:pPr>
    </w:p>
    <w:p w14:paraId="2AEAD0F0" w14:textId="7AA3620A"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L</w:t>
      </w:r>
      <w:r w:rsidR="00487F3C" w:rsidRPr="008311E7">
        <w:rPr>
          <w:rFonts w:cs="Arial"/>
          <w:color w:val="000000" w:themeColor="text1"/>
        </w:rPr>
        <w:t>et it soak for at least 1 day and store aliquots at 4 °C</w:t>
      </w:r>
      <w:r w:rsidR="00532890" w:rsidRPr="008311E7">
        <w:rPr>
          <w:rFonts w:cs="Arial"/>
          <w:color w:val="000000" w:themeColor="text1"/>
        </w:rPr>
        <w:t>.</w:t>
      </w:r>
    </w:p>
    <w:p w14:paraId="1248CBC1" w14:textId="77777777" w:rsidR="004307BA" w:rsidRPr="008311E7" w:rsidRDefault="004307BA" w:rsidP="00770255">
      <w:pPr>
        <w:pStyle w:val="ListParagraph"/>
        <w:widowControl/>
        <w:autoSpaceDE/>
        <w:autoSpaceDN/>
        <w:adjustRightInd/>
        <w:ind w:left="1276"/>
        <w:rPr>
          <w:rFonts w:cs="Arial"/>
          <w:color w:val="000000" w:themeColor="text1"/>
        </w:rPr>
      </w:pPr>
    </w:p>
    <w:p w14:paraId="77BFEB09" w14:textId="77777777"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Prepare ice-cold methanol (-20 °C): </w:t>
      </w:r>
    </w:p>
    <w:p w14:paraId="4934CE16" w14:textId="77777777" w:rsidR="00554A1C" w:rsidRDefault="00554A1C" w:rsidP="00554A1C">
      <w:pPr>
        <w:pStyle w:val="ListParagraph"/>
        <w:widowControl/>
        <w:autoSpaceDE/>
        <w:autoSpaceDN/>
        <w:adjustRightInd/>
        <w:ind w:left="0"/>
        <w:rPr>
          <w:rFonts w:cs="Arial"/>
          <w:color w:val="000000" w:themeColor="text1"/>
        </w:rPr>
      </w:pPr>
    </w:p>
    <w:p w14:paraId="0D5E5CC2" w14:textId="54B5C036"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P</w:t>
      </w:r>
      <w:r w:rsidRPr="008311E7">
        <w:rPr>
          <w:rFonts w:cs="Arial"/>
          <w:color w:val="000000" w:themeColor="text1"/>
        </w:rPr>
        <w:t xml:space="preserve">ut </w:t>
      </w:r>
      <w:r w:rsidR="00750C00" w:rsidRPr="008311E7">
        <w:rPr>
          <w:rFonts w:cs="Arial"/>
          <w:color w:val="000000" w:themeColor="text1"/>
        </w:rPr>
        <w:t>100</w:t>
      </w:r>
      <w:r w:rsidR="00770255">
        <w:rPr>
          <w:rFonts w:cs="Arial"/>
          <w:color w:val="000000" w:themeColor="text1"/>
        </w:rPr>
        <w:t>%</w:t>
      </w:r>
      <w:r w:rsidR="00421297" w:rsidRPr="008311E7">
        <w:rPr>
          <w:rFonts w:cs="Arial"/>
          <w:color w:val="000000" w:themeColor="text1"/>
        </w:rPr>
        <w:t xml:space="preserve"> </w:t>
      </w:r>
      <w:r w:rsidR="00487F3C" w:rsidRPr="008311E7">
        <w:rPr>
          <w:rFonts w:cs="Arial"/>
          <w:color w:val="000000" w:themeColor="text1"/>
        </w:rPr>
        <w:t xml:space="preserve">methanol in a </w:t>
      </w:r>
      <w:proofErr w:type="spellStart"/>
      <w:r w:rsidR="00487F3C" w:rsidRPr="008311E7">
        <w:rPr>
          <w:rFonts w:cs="Arial"/>
          <w:color w:val="000000" w:themeColor="text1"/>
        </w:rPr>
        <w:t>coplin</w:t>
      </w:r>
      <w:proofErr w:type="spellEnd"/>
      <w:r w:rsidR="00487F3C" w:rsidRPr="008311E7">
        <w:rPr>
          <w:rFonts w:cs="Arial"/>
          <w:color w:val="000000" w:themeColor="text1"/>
        </w:rPr>
        <w:t xml:space="preserve"> jar</w:t>
      </w:r>
      <w:r w:rsidR="00421297" w:rsidRPr="008311E7">
        <w:rPr>
          <w:rFonts w:cs="Arial"/>
          <w:color w:val="000000" w:themeColor="text1"/>
        </w:rPr>
        <w:t xml:space="preserve"> and cool down</w:t>
      </w:r>
      <w:r w:rsidR="00487F3C" w:rsidRPr="008311E7">
        <w:rPr>
          <w:rFonts w:cs="Arial"/>
          <w:color w:val="000000" w:themeColor="text1"/>
        </w:rPr>
        <w:t xml:space="preserve"> to -20 °C</w:t>
      </w:r>
      <w:r w:rsidR="00532890" w:rsidRPr="008311E7">
        <w:rPr>
          <w:rFonts w:cs="Arial"/>
          <w:color w:val="000000" w:themeColor="text1"/>
        </w:rPr>
        <w:t>.</w:t>
      </w:r>
    </w:p>
    <w:p w14:paraId="068956A5" w14:textId="77777777" w:rsidR="004307BA" w:rsidRPr="008311E7" w:rsidRDefault="004307BA" w:rsidP="00770255">
      <w:pPr>
        <w:pStyle w:val="ListParagraph"/>
        <w:widowControl/>
        <w:autoSpaceDE/>
        <w:autoSpaceDN/>
        <w:adjustRightInd/>
        <w:ind w:left="1276"/>
        <w:rPr>
          <w:rFonts w:cs="Arial"/>
          <w:color w:val="000000" w:themeColor="text1"/>
        </w:rPr>
      </w:pPr>
    </w:p>
    <w:p w14:paraId="110ADABF" w14:textId="77777777"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lastRenderedPageBreak/>
        <w:t>Prepare 10</w:t>
      </w:r>
      <w:r w:rsidR="00770255">
        <w:rPr>
          <w:rFonts w:cs="Arial"/>
          <w:color w:val="000000" w:themeColor="text1"/>
        </w:rPr>
        <w:t>%</w:t>
      </w:r>
      <w:r w:rsidRPr="008311E7">
        <w:rPr>
          <w:rFonts w:cs="Arial"/>
          <w:color w:val="000000" w:themeColor="text1"/>
        </w:rPr>
        <w:t xml:space="preserve"> sodium </w:t>
      </w:r>
      <w:proofErr w:type="spellStart"/>
      <w:r w:rsidRPr="008311E7">
        <w:rPr>
          <w:rFonts w:cs="Arial"/>
          <w:color w:val="000000" w:themeColor="text1"/>
        </w:rPr>
        <w:t>azide</w:t>
      </w:r>
      <w:proofErr w:type="spellEnd"/>
      <w:r w:rsidRPr="008311E7">
        <w:rPr>
          <w:rFonts w:cs="Arial"/>
          <w:color w:val="000000" w:themeColor="text1"/>
        </w:rPr>
        <w:t xml:space="preserve"> stock solution:</w:t>
      </w:r>
      <w:r w:rsidR="00750C00" w:rsidRPr="008311E7">
        <w:rPr>
          <w:rFonts w:cs="Arial"/>
          <w:color w:val="000000" w:themeColor="text1"/>
        </w:rPr>
        <w:t xml:space="preserve"> </w:t>
      </w:r>
    </w:p>
    <w:p w14:paraId="585EC96C" w14:textId="77777777" w:rsidR="00554A1C" w:rsidRDefault="00554A1C" w:rsidP="00554A1C">
      <w:pPr>
        <w:pStyle w:val="ListParagraph"/>
        <w:widowControl/>
        <w:autoSpaceDE/>
        <w:autoSpaceDN/>
        <w:adjustRightInd/>
        <w:ind w:left="0"/>
        <w:rPr>
          <w:rFonts w:cs="Arial"/>
          <w:color w:val="000000" w:themeColor="text1"/>
        </w:rPr>
      </w:pPr>
    </w:p>
    <w:p w14:paraId="78194295" w14:textId="5B9BAC96"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A</w:t>
      </w:r>
      <w:r w:rsidR="00750C00" w:rsidRPr="008311E7">
        <w:rPr>
          <w:rFonts w:cs="Arial"/>
          <w:color w:val="000000" w:themeColor="text1"/>
        </w:rPr>
        <w:t>dd</w:t>
      </w:r>
      <w:r w:rsidR="00487F3C" w:rsidRPr="008311E7">
        <w:rPr>
          <w:rFonts w:cs="Arial"/>
          <w:color w:val="000000" w:themeColor="text1"/>
        </w:rPr>
        <w:t xml:space="preserve"> 1 g </w:t>
      </w:r>
      <w:r>
        <w:rPr>
          <w:rFonts w:cs="Arial"/>
          <w:color w:val="000000" w:themeColor="text1"/>
        </w:rPr>
        <w:t xml:space="preserve">of </w:t>
      </w:r>
      <w:r w:rsidR="00487F3C" w:rsidRPr="008311E7">
        <w:rPr>
          <w:rFonts w:cs="Arial"/>
          <w:color w:val="000000" w:themeColor="text1"/>
        </w:rPr>
        <w:t xml:space="preserve">sodium </w:t>
      </w:r>
      <w:proofErr w:type="spellStart"/>
      <w:r w:rsidR="00487F3C" w:rsidRPr="008311E7">
        <w:rPr>
          <w:rFonts w:cs="Arial"/>
          <w:color w:val="000000" w:themeColor="text1"/>
        </w:rPr>
        <w:t>azide</w:t>
      </w:r>
      <w:proofErr w:type="spellEnd"/>
      <w:r w:rsidR="00487F3C" w:rsidRPr="008311E7">
        <w:rPr>
          <w:rFonts w:cs="Arial"/>
          <w:color w:val="000000" w:themeColor="text1"/>
        </w:rPr>
        <w:t xml:space="preserve"> </w:t>
      </w:r>
      <w:r w:rsidR="00750C00" w:rsidRPr="008311E7">
        <w:rPr>
          <w:rFonts w:cs="Arial"/>
          <w:color w:val="000000" w:themeColor="text1"/>
        </w:rPr>
        <w:t>to</w:t>
      </w:r>
      <w:r w:rsidR="00487F3C" w:rsidRPr="008311E7">
        <w:rPr>
          <w:rFonts w:cs="Arial"/>
          <w:color w:val="000000" w:themeColor="text1"/>
        </w:rPr>
        <w:t xml:space="preserve"> 10</w:t>
      </w:r>
      <w:r w:rsidR="00770255">
        <w:rPr>
          <w:rFonts w:cs="Arial"/>
          <w:color w:val="000000" w:themeColor="text1"/>
        </w:rPr>
        <w:t xml:space="preserve"> mL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ddH</w:t>
      </w:r>
      <w:r w:rsidR="00487F3C" w:rsidRPr="008311E7">
        <w:rPr>
          <w:rFonts w:cs="Arial"/>
          <w:color w:val="000000" w:themeColor="text1"/>
          <w:vertAlign w:val="subscript"/>
        </w:rPr>
        <w:t>2</w:t>
      </w:r>
      <w:r w:rsidR="00487F3C" w:rsidRPr="008311E7">
        <w:rPr>
          <w:rFonts w:cs="Arial"/>
          <w:color w:val="000000" w:themeColor="text1"/>
        </w:rPr>
        <w:t>O and store at room temperature</w:t>
      </w:r>
      <w:r w:rsidR="00532890" w:rsidRPr="008311E7">
        <w:rPr>
          <w:rFonts w:cs="Arial"/>
          <w:color w:val="000000" w:themeColor="text1"/>
        </w:rPr>
        <w:t>.</w:t>
      </w:r>
    </w:p>
    <w:p w14:paraId="7F18A2A6" w14:textId="77777777" w:rsidR="004307BA" w:rsidRPr="008311E7" w:rsidRDefault="004307BA" w:rsidP="00770255">
      <w:pPr>
        <w:pStyle w:val="ListParagraph"/>
        <w:widowControl/>
        <w:autoSpaceDE/>
        <w:autoSpaceDN/>
        <w:adjustRightInd/>
        <w:ind w:left="1276"/>
        <w:rPr>
          <w:rFonts w:cs="Arial"/>
          <w:color w:val="000000" w:themeColor="text1"/>
        </w:rPr>
      </w:pPr>
    </w:p>
    <w:p w14:paraId="094C59EC" w14:textId="77777777"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Prepare 0.1</w:t>
      </w:r>
      <w:r w:rsidR="00770255">
        <w:rPr>
          <w:rFonts w:cs="Arial"/>
          <w:color w:val="000000" w:themeColor="text1"/>
        </w:rPr>
        <w:t>%</w:t>
      </w:r>
      <w:r w:rsidRPr="008311E7">
        <w:rPr>
          <w:rFonts w:cs="Arial"/>
          <w:color w:val="000000" w:themeColor="text1"/>
        </w:rPr>
        <w:t xml:space="preserve"> sodium </w:t>
      </w:r>
      <w:proofErr w:type="spellStart"/>
      <w:r w:rsidRPr="008311E7">
        <w:rPr>
          <w:rFonts w:cs="Arial"/>
          <w:color w:val="000000" w:themeColor="text1"/>
        </w:rPr>
        <w:t>azide</w:t>
      </w:r>
      <w:proofErr w:type="spellEnd"/>
      <w:r w:rsidRPr="008311E7">
        <w:rPr>
          <w:rFonts w:cs="Arial"/>
          <w:color w:val="000000" w:themeColor="text1"/>
        </w:rPr>
        <w:t xml:space="preserve"> working solution: </w:t>
      </w:r>
    </w:p>
    <w:p w14:paraId="2F7DF9B8" w14:textId="77777777" w:rsidR="00554A1C" w:rsidRDefault="00554A1C" w:rsidP="00554A1C">
      <w:pPr>
        <w:pStyle w:val="ListParagraph"/>
        <w:widowControl/>
        <w:autoSpaceDE/>
        <w:autoSpaceDN/>
        <w:adjustRightInd/>
        <w:ind w:left="0"/>
        <w:rPr>
          <w:rFonts w:cs="Arial"/>
          <w:color w:val="000000" w:themeColor="text1"/>
        </w:rPr>
      </w:pPr>
    </w:p>
    <w:p w14:paraId="7C1C5299" w14:textId="1B47363A"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 xml:space="preserve">Mix </w:t>
      </w:r>
      <w:r w:rsidR="00487F3C" w:rsidRPr="008311E7">
        <w:rPr>
          <w:rFonts w:cs="Arial"/>
          <w:color w:val="000000" w:themeColor="text1"/>
        </w:rPr>
        <w:t xml:space="preserve">99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ddH</w:t>
      </w:r>
      <w:r w:rsidR="00487F3C" w:rsidRPr="008311E7">
        <w:rPr>
          <w:rFonts w:cs="Arial"/>
          <w:color w:val="000000" w:themeColor="text1"/>
          <w:vertAlign w:val="subscript"/>
        </w:rPr>
        <w:t>2</w:t>
      </w:r>
      <w:r w:rsidR="00487F3C" w:rsidRPr="008311E7">
        <w:rPr>
          <w:rFonts w:cs="Arial"/>
          <w:color w:val="000000" w:themeColor="text1"/>
        </w:rPr>
        <w:t xml:space="preserve">O </w:t>
      </w:r>
      <w:r>
        <w:rPr>
          <w:rFonts w:cs="Arial"/>
          <w:color w:val="000000" w:themeColor="text1"/>
        </w:rPr>
        <w:t>with</w:t>
      </w:r>
      <w:r w:rsidR="00487F3C" w:rsidRPr="008311E7">
        <w:rPr>
          <w:rFonts w:cs="Arial"/>
          <w:color w:val="000000" w:themeColor="text1"/>
        </w:rPr>
        <w:t xml:space="preserve"> 1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10</w:t>
      </w:r>
      <w:r w:rsidR="00770255">
        <w:rPr>
          <w:rFonts w:cs="Arial"/>
          <w:color w:val="000000" w:themeColor="text1"/>
        </w:rPr>
        <w:t>%</w:t>
      </w:r>
      <w:r w:rsidR="00487F3C" w:rsidRPr="008311E7">
        <w:rPr>
          <w:rFonts w:cs="Arial"/>
          <w:color w:val="000000" w:themeColor="text1"/>
        </w:rPr>
        <w:t xml:space="preserve"> sodium </w:t>
      </w:r>
      <w:proofErr w:type="spellStart"/>
      <w:r w:rsidR="00487F3C" w:rsidRPr="008311E7">
        <w:rPr>
          <w:rFonts w:cs="Arial"/>
          <w:color w:val="000000" w:themeColor="text1"/>
        </w:rPr>
        <w:t>azide</w:t>
      </w:r>
      <w:proofErr w:type="spellEnd"/>
      <w:r w:rsidR="00487F3C" w:rsidRPr="008311E7">
        <w:rPr>
          <w:rFonts w:cs="Arial"/>
          <w:color w:val="000000" w:themeColor="text1"/>
        </w:rPr>
        <w:t xml:space="preserve"> stock solution</w:t>
      </w:r>
      <w:r w:rsidR="00532890" w:rsidRPr="008311E7">
        <w:rPr>
          <w:rFonts w:cs="Arial"/>
          <w:color w:val="000000" w:themeColor="text1"/>
        </w:rPr>
        <w:t>.</w:t>
      </w:r>
    </w:p>
    <w:p w14:paraId="49803C93" w14:textId="77777777" w:rsidR="004307BA" w:rsidRPr="008311E7" w:rsidRDefault="004307BA" w:rsidP="00770255">
      <w:pPr>
        <w:pStyle w:val="ListParagraph"/>
        <w:widowControl/>
        <w:autoSpaceDE/>
        <w:autoSpaceDN/>
        <w:adjustRightInd/>
        <w:ind w:left="1276"/>
        <w:rPr>
          <w:rFonts w:cs="Arial"/>
          <w:color w:val="000000" w:themeColor="text1"/>
        </w:rPr>
      </w:pPr>
    </w:p>
    <w:p w14:paraId="6599BD2D" w14:textId="00C69247" w:rsidR="00487F3C" w:rsidRPr="008311E7"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Dissolve 1 mg </w:t>
      </w:r>
      <w:r w:rsidR="00554A1C">
        <w:rPr>
          <w:rFonts w:cs="Arial"/>
          <w:color w:val="000000" w:themeColor="text1"/>
        </w:rPr>
        <w:t xml:space="preserve">of </w:t>
      </w:r>
      <w:r w:rsidRPr="008311E7">
        <w:rPr>
          <w:rFonts w:cs="Arial"/>
          <w:color w:val="000000" w:themeColor="text1"/>
        </w:rPr>
        <w:t xml:space="preserve">fluorescein conjugated </w:t>
      </w:r>
      <w:r w:rsidR="005E4DAE" w:rsidRPr="008311E7">
        <w:rPr>
          <w:rFonts w:cs="Arial"/>
          <w:color w:val="000000" w:themeColor="text1"/>
        </w:rPr>
        <w:t>dye-quenched (DQ)</w:t>
      </w:r>
      <w:r w:rsidRPr="008311E7">
        <w:rPr>
          <w:rFonts w:cs="Arial"/>
          <w:color w:val="000000" w:themeColor="text1"/>
        </w:rPr>
        <w:t xml:space="preserve"> </w:t>
      </w:r>
      <w:r w:rsidR="008311E7">
        <w:rPr>
          <w:rFonts w:cs="Arial"/>
          <w:color w:val="000000" w:themeColor="text1"/>
        </w:rPr>
        <w:t>gelatin</w:t>
      </w:r>
      <w:r w:rsidRPr="008311E7">
        <w:rPr>
          <w:rFonts w:cs="Arial"/>
          <w:color w:val="000000" w:themeColor="text1"/>
        </w:rPr>
        <w:t xml:space="preserve"> from pig skin in 1</w:t>
      </w:r>
      <w:r w:rsidR="00770255">
        <w:rPr>
          <w:rFonts w:cs="Arial"/>
          <w:color w:val="000000" w:themeColor="text1"/>
        </w:rPr>
        <w:t xml:space="preserve"> mL</w:t>
      </w:r>
      <w:r w:rsidRPr="008311E7">
        <w:rPr>
          <w:rFonts w:cs="Arial"/>
          <w:color w:val="000000" w:themeColor="text1"/>
        </w:rPr>
        <w:t xml:space="preserve"> </w:t>
      </w:r>
      <w:r w:rsidR="00554A1C">
        <w:rPr>
          <w:rFonts w:cs="Arial"/>
          <w:color w:val="000000" w:themeColor="text1"/>
        </w:rPr>
        <w:t xml:space="preserve">of </w:t>
      </w:r>
      <w:r w:rsidRPr="008311E7">
        <w:rPr>
          <w:rFonts w:cs="Arial"/>
          <w:color w:val="000000" w:themeColor="text1"/>
        </w:rPr>
        <w:t xml:space="preserve">sodium </w:t>
      </w:r>
      <w:proofErr w:type="spellStart"/>
      <w:r w:rsidRPr="008311E7">
        <w:rPr>
          <w:rFonts w:cs="Arial"/>
          <w:color w:val="000000" w:themeColor="text1"/>
        </w:rPr>
        <w:t>azide</w:t>
      </w:r>
      <w:proofErr w:type="spellEnd"/>
      <w:r w:rsidRPr="008311E7">
        <w:rPr>
          <w:rFonts w:cs="Arial"/>
          <w:color w:val="000000" w:themeColor="text1"/>
        </w:rPr>
        <w:t xml:space="preserve"> working solution and store 100 </w:t>
      </w:r>
      <w:r w:rsidR="00FB27E5">
        <w:rPr>
          <w:rFonts w:cs="Arial"/>
          <w:color w:val="000000" w:themeColor="text1"/>
        </w:rPr>
        <w:t>µL</w:t>
      </w:r>
      <w:r w:rsidRPr="008311E7">
        <w:rPr>
          <w:rFonts w:cs="Arial"/>
          <w:color w:val="000000" w:themeColor="text1"/>
        </w:rPr>
        <w:t xml:space="preserve"> aliquots protected from light at 4 °C</w:t>
      </w:r>
      <w:r w:rsidR="00532890" w:rsidRPr="008311E7">
        <w:rPr>
          <w:rFonts w:cs="Arial"/>
          <w:color w:val="000000" w:themeColor="text1"/>
        </w:rPr>
        <w:t>.</w:t>
      </w:r>
    </w:p>
    <w:p w14:paraId="317C1F03" w14:textId="77777777" w:rsidR="004307BA" w:rsidRPr="008311E7" w:rsidRDefault="004307BA" w:rsidP="00770255">
      <w:pPr>
        <w:pStyle w:val="ListParagraph"/>
        <w:widowControl/>
        <w:autoSpaceDE/>
        <w:autoSpaceDN/>
        <w:adjustRightInd/>
        <w:ind w:left="1276"/>
        <w:rPr>
          <w:rFonts w:cs="Arial"/>
          <w:color w:val="000000" w:themeColor="text1"/>
        </w:rPr>
      </w:pPr>
    </w:p>
    <w:p w14:paraId="55FB6274" w14:textId="7E38CF94" w:rsidR="00487F3C" w:rsidRPr="008311E7"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 xml:space="preserve">Dissolve 30 mg </w:t>
      </w:r>
      <w:r w:rsidR="00554A1C">
        <w:rPr>
          <w:rFonts w:cs="Arial"/>
          <w:color w:val="000000" w:themeColor="text1"/>
        </w:rPr>
        <w:t xml:space="preserve">of </w:t>
      </w:r>
      <w:r w:rsidRPr="008311E7">
        <w:rPr>
          <w:rFonts w:cs="Arial"/>
          <w:color w:val="000000" w:themeColor="text1"/>
        </w:rPr>
        <w:t xml:space="preserve">1,10-phenanthroline monohydrate in 76 </w:t>
      </w:r>
      <w:r w:rsidR="00FB27E5">
        <w:rPr>
          <w:rFonts w:cs="Arial"/>
          <w:color w:val="000000" w:themeColor="text1"/>
        </w:rPr>
        <w:t>µL</w:t>
      </w:r>
      <w:r w:rsidRPr="008311E7">
        <w:rPr>
          <w:rFonts w:cs="Arial"/>
          <w:color w:val="000000" w:themeColor="text1"/>
        </w:rPr>
        <w:t xml:space="preserve"> </w:t>
      </w:r>
      <w:r w:rsidR="00554A1C">
        <w:rPr>
          <w:rFonts w:cs="Arial"/>
          <w:color w:val="000000" w:themeColor="text1"/>
        </w:rPr>
        <w:t xml:space="preserve">of ethanol </w:t>
      </w:r>
      <w:r w:rsidRPr="008311E7">
        <w:rPr>
          <w:rFonts w:cs="Arial"/>
          <w:color w:val="000000" w:themeColor="text1"/>
        </w:rPr>
        <w:t>and store at -20 °C</w:t>
      </w:r>
      <w:r w:rsidR="00532890" w:rsidRPr="008311E7">
        <w:rPr>
          <w:rFonts w:cs="Arial"/>
          <w:color w:val="000000" w:themeColor="text1"/>
        </w:rPr>
        <w:t>.</w:t>
      </w:r>
    </w:p>
    <w:p w14:paraId="1C5AA3A7" w14:textId="77777777" w:rsidR="004307BA" w:rsidRPr="008311E7" w:rsidRDefault="004307BA" w:rsidP="00770255">
      <w:pPr>
        <w:pStyle w:val="ListParagraph"/>
        <w:widowControl/>
        <w:autoSpaceDE/>
        <w:autoSpaceDN/>
        <w:adjustRightInd/>
        <w:ind w:left="1276"/>
        <w:rPr>
          <w:rFonts w:cs="Arial"/>
          <w:color w:val="000000" w:themeColor="text1"/>
        </w:rPr>
      </w:pPr>
    </w:p>
    <w:p w14:paraId="395DFDF7" w14:textId="07B60A66"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Prepare 2</w:t>
      </w:r>
      <w:r w:rsidR="00A2150A" w:rsidRPr="008311E7">
        <w:rPr>
          <w:rFonts w:cs="Arial"/>
          <w:color w:val="000000" w:themeColor="text1"/>
        </w:rPr>
        <w:t>5</w:t>
      </w:r>
      <w:r w:rsidR="00A2150A">
        <w:rPr>
          <w:rFonts w:cs="Arial"/>
          <w:color w:val="000000" w:themeColor="text1"/>
        </w:rPr>
        <w:t>x</w:t>
      </w:r>
      <w:r w:rsidRPr="008311E7">
        <w:rPr>
          <w:rFonts w:cs="Arial"/>
          <w:color w:val="000000" w:themeColor="text1"/>
        </w:rPr>
        <w:t xml:space="preserve"> protease inhibitor solution:</w:t>
      </w:r>
      <w:r w:rsidR="00750C00" w:rsidRPr="008311E7">
        <w:rPr>
          <w:rFonts w:cs="Arial"/>
          <w:color w:val="000000" w:themeColor="text1"/>
        </w:rPr>
        <w:t xml:space="preserve"> </w:t>
      </w:r>
    </w:p>
    <w:p w14:paraId="2715C757" w14:textId="77777777" w:rsidR="00554A1C" w:rsidRDefault="00554A1C" w:rsidP="00554A1C">
      <w:pPr>
        <w:pStyle w:val="ListParagraph"/>
        <w:rPr>
          <w:rFonts w:cs="Arial"/>
          <w:color w:val="000000" w:themeColor="text1"/>
        </w:rPr>
      </w:pPr>
    </w:p>
    <w:p w14:paraId="27FCE6B1" w14:textId="4BBAA2A2"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Add</w:t>
      </w:r>
      <w:r w:rsidR="00487F3C" w:rsidRPr="008311E7">
        <w:rPr>
          <w:rFonts w:cs="Arial"/>
          <w:color w:val="000000" w:themeColor="text1"/>
        </w:rPr>
        <w:t xml:space="preserve"> 1 tablet</w:t>
      </w:r>
      <w:r w:rsidR="00750C00" w:rsidRPr="008311E7">
        <w:rPr>
          <w:rFonts w:cs="Arial"/>
          <w:color w:val="000000" w:themeColor="text1"/>
        </w:rPr>
        <w:t xml:space="preserve"> of EDTA free</w:t>
      </w:r>
      <w:r w:rsidR="00487F3C" w:rsidRPr="008311E7">
        <w:rPr>
          <w:rFonts w:cs="Arial"/>
          <w:color w:val="000000" w:themeColor="text1"/>
        </w:rPr>
        <w:t xml:space="preserve"> </w:t>
      </w:r>
      <w:r w:rsidR="005E4DAE" w:rsidRPr="008311E7">
        <w:rPr>
          <w:rFonts w:cs="Arial"/>
          <w:color w:val="000000" w:themeColor="text1"/>
        </w:rPr>
        <w:t>protease inhibitor</w:t>
      </w:r>
      <w:r>
        <w:rPr>
          <w:rFonts w:cs="Arial"/>
          <w:color w:val="000000" w:themeColor="text1"/>
        </w:rPr>
        <w:t xml:space="preserve"> to</w:t>
      </w:r>
      <w:r w:rsidR="00487F3C" w:rsidRPr="008311E7">
        <w:rPr>
          <w:rFonts w:cs="Arial"/>
          <w:color w:val="000000" w:themeColor="text1"/>
        </w:rPr>
        <w:t xml:space="preserve"> 2</w:t>
      </w:r>
      <w:r w:rsidR="00770255">
        <w:rPr>
          <w:rFonts w:cs="Arial"/>
          <w:color w:val="000000" w:themeColor="text1"/>
        </w:rPr>
        <w:t xml:space="preserve"> mL</w:t>
      </w:r>
      <w:r>
        <w:rPr>
          <w:rFonts w:cs="Arial"/>
          <w:color w:val="000000" w:themeColor="text1"/>
        </w:rPr>
        <w:t xml:space="preserve"> of</w:t>
      </w:r>
      <w:r w:rsidR="00487F3C" w:rsidRPr="008311E7">
        <w:rPr>
          <w:rFonts w:cs="Arial"/>
          <w:color w:val="000000" w:themeColor="text1"/>
        </w:rPr>
        <w:t xml:space="preserve"> </w:t>
      </w:r>
      <w:r w:rsidR="00D4689A" w:rsidRPr="008311E7">
        <w:rPr>
          <w:rFonts w:cs="Arial"/>
          <w:color w:val="000000" w:themeColor="text1"/>
        </w:rPr>
        <w:t>d</w:t>
      </w:r>
      <w:r w:rsidR="00487F3C" w:rsidRPr="008311E7">
        <w:rPr>
          <w:rFonts w:cs="Arial"/>
          <w:color w:val="000000" w:themeColor="text1"/>
        </w:rPr>
        <w:t>dH</w:t>
      </w:r>
      <w:r w:rsidR="00487F3C" w:rsidRPr="008311E7">
        <w:rPr>
          <w:rFonts w:cs="Arial"/>
          <w:color w:val="000000" w:themeColor="text1"/>
          <w:vertAlign w:val="subscript"/>
        </w:rPr>
        <w:t>2</w:t>
      </w:r>
      <w:r w:rsidR="00487F3C" w:rsidRPr="008311E7">
        <w:rPr>
          <w:rFonts w:cs="Arial"/>
          <w:color w:val="000000" w:themeColor="text1"/>
        </w:rPr>
        <w:t>O</w:t>
      </w:r>
      <w:r>
        <w:rPr>
          <w:rFonts w:cs="Arial"/>
          <w:color w:val="000000" w:themeColor="text1"/>
        </w:rPr>
        <w:t>.</w:t>
      </w:r>
      <w:r w:rsidR="00487F3C" w:rsidRPr="008311E7">
        <w:rPr>
          <w:rFonts w:cs="Arial"/>
          <w:color w:val="000000" w:themeColor="text1"/>
        </w:rPr>
        <w:t xml:space="preserve"> </w:t>
      </w:r>
      <w:r>
        <w:rPr>
          <w:rFonts w:cs="Arial"/>
          <w:color w:val="000000" w:themeColor="text1"/>
        </w:rPr>
        <w:t>S</w:t>
      </w:r>
      <w:r w:rsidR="00487F3C" w:rsidRPr="008311E7">
        <w:rPr>
          <w:rFonts w:cs="Arial"/>
          <w:color w:val="000000" w:themeColor="text1"/>
        </w:rPr>
        <w:t>tore at -20 °C</w:t>
      </w:r>
      <w:r w:rsidR="00532890" w:rsidRPr="008311E7">
        <w:rPr>
          <w:rFonts w:cs="Arial"/>
          <w:color w:val="000000" w:themeColor="text1"/>
        </w:rPr>
        <w:t>.</w:t>
      </w:r>
    </w:p>
    <w:p w14:paraId="382A15BF" w14:textId="77777777" w:rsidR="004307BA" w:rsidRPr="008311E7" w:rsidRDefault="004307BA" w:rsidP="00770255">
      <w:pPr>
        <w:pStyle w:val="ListParagraph"/>
        <w:widowControl/>
        <w:autoSpaceDE/>
        <w:autoSpaceDN/>
        <w:adjustRightInd/>
        <w:ind w:left="1276"/>
        <w:rPr>
          <w:rFonts w:cs="Arial"/>
          <w:color w:val="000000" w:themeColor="text1"/>
        </w:rPr>
      </w:pPr>
    </w:p>
    <w:p w14:paraId="38EBE0EF" w14:textId="17A437B4"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Just before use</w:t>
      </w:r>
      <w:r w:rsidR="00554A1C">
        <w:rPr>
          <w:rFonts w:cs="Arial"/>
          <w:color w:val="000000" w:themeColor="text1"/>
        </w:rPr>
        <w:t>,</w:t>
      </w:r>
      <w:r w:rsidRPr="008311E7">
        <w:rPr>
          <w:rFonts w:cs="Arial"/>
          <w:color w:val="000000" w:themeColor="text1"/>
        </w:rPr>
        <w:t xml:space="preserve"> prepare reaction solution (150 </w:t>
      </w:r>
      <w:r w:rsidR="00FB27E5">
        <w:rPr>
          <w:rFonts w:cs="Arial"/>
          <w:color w:val="000000" w:themeColor="text1"/>
        </w:rPr>
        <w:t>µL</w:t>
      </w:r>
      <w:r w:rsidRPr="008311E7">
        <w:rPr>
          <w:rFonts w:cs="Arial"/>
          <w:color w:val="000000" w:themeColor="text1"/>
        </w:rPr>
        <w:t xml:space="preserve">/section): </w:t>
      </w:r>
    </w:p>
    <w:p w14:paraId="44F9280E" w14:textId="77777777" w:rsidR="00554A1C" w:rsidRDefault="00554A1C" w:rsidP="00554A1C">
      <w:pPr>
        <w:pStyle w:val="ListParagraph"/>
        <w:widowControl/>
        <w:autoSpaceDE/>
        <w:autoSpaceDN/>
        <w:adjustRightInd/>
        <w:ind w:left="0"/>
        <w:rPr>
          <w:rFonts w:cs="Arial"/>
          <w:color w:val="000000" w:themeColor="text1"/>
        </w:rPr>
      </w:pPr>
    </w:p>
    <w:p w14:paraId="317228CA" w14:textId="77777777" w:rsidR="00A2150A" w:rsidRDefault="00A2150A" w:rsidP="00554A1C">
      <w:pPr>
        <w:pStyle w:val="ListParagraph"/>
        <w:widowControl/>
        <w:numPr>
          <w:ilvl w:val="3"/>
          <w:numId w:val="42"/>
        </w:numPr>
        <w:autoSpaceDE/>
        <w:autoSpaceDN/>
        <w:adjustRightInd/>
        <w:rPr>
          <w:rFonts w:cs="Arial"/>
          <w:color w:val="000000" w:themeColor="text1"/>
        </w:rPr>
      </w:pPr>
      <w:r>
        <w:rPr>
          <w:rFonts w:cs="Arial"/>
          <w:color w:val="000000" w:themeColor="text1"/>
        </w:rPr>
        <w:t xml:space="preserve">Centrifuge the 1 mg/mL DQ gelatin solution for 5 min at 13,400 x </w:t>
      </w:r>
      <w:r>
        <w:rPr>
          <w:rFonts w:cs="Arial"/>
          <w:i/>
          <w:color w:val="000000" w:themeColor="text1"/>
        </w:rPr>
        <w:t>g</w:t>
      </w:r>
      <w:r>
        <w:rPr>
          <w:rFonts w:cs="Arial"/>
          <w:color w:val="000000" w:themeColor="text1"/>
        </w:rPr>
        <w:t xml:space="preserve">. </w:t>
      </w:r>
    </w:p>
    <w:p w14:paraId="0D234EE6" w14:textId="77777777" w:rsidR="00A2150A" w:rsidRDefault="00A2150A" w:rsidP="00A2150A">
      <w:pPr>
        <w:pStyle w:val="ListParagraph"/>
        <w:widowControl/>
        <w:autoSpaceDE/>
        <w:autoSpaceDN/>
        <w:adjustRightInd/>
        <w:ind w:left="0"/>
        <w:rPr>
          <w:rFonts w:cs="Arial"/>
          <w:color w:val="000000" w:themeColor="text1"/>
        </w:rPr>
      </w:pPr>
    </w:p>
    <w:p w14:paraId="2C2AD304" w14:textId="08A63F16" w:rsidR="00487F3C" w:rsidRPr="008311E7" w:rsidRDefault="00A2150A" w:rsidP="00554A1C">
      <w:pPr>
        <w:pStyle w:val="ListParagraph"/>
        <w:widowControl/>
        <w:numPr>
          <w:ilvl w:val="3"/>
          <w:numId w:val="42"/>
        </w:numPr>
        <w:autoSpaceDE/>
        <w:autoSpaceDN/>
        <w:adjustRightInd/>
        <w:rPr>
          <w:rFonts w:cs="Arial"/>
          <w:color w:val="000000" w:themeColor="text1"/>
        </w:rPr>
      </w:pPr>
      <w:r>
        <w:rPr>
          <w:rFonts w:cs="Arial"/>
          <w:color w:val="000000" w:themeColor="text1"/>
        </w:rPr>
        <w:t xml:space="preserve">Mix </w:t>
      </w:r>
      <w:r w:rsidR="00554A1C" w:rsidRPr="008311E7">
        <w:rPr>
          <w:rFonts w:cs="Arial"/>
          <w:color w:val="000000" w:themeColor="text1"/>
        </w:rPr>
        <w:t xml:space="preserve">127.2 </w:t>
      </w:r>
      <w:r w:rsidR="00554A1C">
        <w:rPr>
          <w:rFonts w:cs="Arial"/>
          <w:color w:val="000000" w:themeColor="text1"/>
        </w:rPr>
        <w:t>µL</w:t>
      </w:r>
      <w:r w:rsidR="00554A1C" w:rsidRPr="008311E7">
        <w:rPr>
          <w:rFonts w:cs="Arial"/>
          <w:color w:val="000000" w:themeColor="text1"/>
        </w:rPr>
        <w:t xml:space="preserve"> </w:t>
      </w:r>
      <w:r w:rsidR="00554A1C">
        <w:rPr>
          <w:rFonts w:cs="Arial"/>
          <w:color w:val="000000" w:themeColor="text1"/>
        </w:rPr>
        <w:t xml:space="preserve">of </w:t>
      </w:r>
      <w:r w:rsidR="00554A1C" w:rsidRPr="008311E7">
        <w:rPr>
          <w:rFonts w:cs="Arial"/>
          <w:color w:val="000000" w:themeColor="text1"/>
        </w:rPr>
        <w:t>ddH</w:t>
      </w:r>
      <w:r w:rsidR="00554A1C" w:rsidRPr="008311E7">
        <w:rPr>
          <w:rFonts w:cs="Arial"/>
          <w:color w:val="000000" w:themeColor="text1"/>
          <w:vertAlign w:val="subscript"/>
        </w:rPr>
        <w:t>2</w:t>
      </w:r>
      <w:r w:rsidR="00554A1C" w:rsidRPr="008311E7">
        <w:rPr>
          <w:rFonts w:cs="Arial"/>
          <w:color w:val="000000" w:themeColor="text1"/>
        </w:rPr>
        <w:t>O</w:t>
      </w:r>
      <w:r w:rsidR="00554A1C">
        <w:rPr>
          <w:rFonts w:cs="Arial"/>
          <w:color w:val="000000" w:themeColor="text1"/>
        </w:rPr>
        <w:t xml:space="preserve">, </w:t>
      </w:r>
      <w:r w:rsidR="00554A1C" w:rsidRPr="008311E7">
        <w:rPr>
          <w:rFonts w:cs="Arial"/>
          <w:color w:val="000000" w:themeColor="text1"/>
        </w:rPr>
        <w:t xml:space="preserve">15 </w:t>
      </w:r>
      <w:r w:rsidR="00554A1C">
        <w:rPr>
          <w:rFonts w:cs="Arial"/>
          <w:color w:val="000000" w:themeColor="text1"/>
        </w:rPr>
        <w:t>µL</w:t>
      </w:r>
      <w:r w:rsidR="00554A1C" w:rsidRPr="008311E7">
        <w:rPr>
          <w:rFonts w:cs="Arial"/>
          <w:color w:val="000000" w:themeColor="text1"/>
        </w:rPr>
        <w:t xml:space="preserve"> </w:t>
      </w:r>
      <w:r w:rsidR="00554A1C">
        <w:rPr>
          <w:rFonts w:cs="Arial"/>
          <w:color w:val="000000" w:themeColor="text1"/>
        </w:rPr>
        <w:t xml:space="preserve">of </w:t>
      </w:r>
      <w:r w:rsidR="00554A1C" w:rsidRPr="008311E7">
        <w:rPr>
          <w:rFonts w:cs="Arial"/>
          <w:color w:val="000000" w:themeColor="text1"/>
        </w:rPr>
        <w:t>1</w:t>
      </w:r>
      <w:r w:rsidRPr="008311E7">
        <w:rPr>
          <w:rFonts w:cs="Arial"/>
          <w:color w:val="000000" w:themeColor="text1"/>
        </w:rPr>
        <w:t>0</w:t>
      </w:r>
      <w:r>
        <w:rPr>
          <w:rFonts w:cs="Arial"/>
          <w:color w:val="000000" w:themeColor="text1"/>
        </w:rPr>
        <w:t>x</w:t>
      </w:r>
      <w:r w:rsidR="00554A1C" w:rsidRPr="008311E7">
        <w:rPr>
          <w:rFonts w:cs="Arial"/>
          <w:color w:val="000000" w:themeColor="text1"/>
        </w:rPr>
        <w:t xml:space="preserve"> reaction buffer (Gelatinase/Collagenase Assay Kit</w:t>
      </w:r>
      <w:r w:rsidR="00554A1C">
        <w:rPr>
          <w:rFonts w:cs="Arial"/>
          <w:color w:val="000000" w:themeColor="text1"/>
        </w:rPr>
        <w:t xml:space="preserve">; see </w:t>
      </w:r>
      <w:r w:rsidR="00554A1C">
        <w:rPr>
          <w:rFonts w:cs="Arial"/>
          <w:b/>
          <w:color w:val="000000" w:themeColor="text1"/>
        </w:rPr>
        <w:t>Table of Materials</w:t>
      </w:r>
      <w:r w:rsidR="00554A1C" w:rsidRPr="008311E7">
        <w:rPr>
          <w:rFonts w:cs="Arial"/>
          <w:color w:val="000000" w:themeColor="text1"/>
        </w:rPr>
        <w:t>)</w:t>
      </w:r>
      <w:r w:rsidR="00554A1C">
        <w:rPr>
          <w:rFonts w:cs="Arial"/>
          <w:color w:val="000000" w:themeColor="text1"/>
        </w:rPr>
        <w:t>,</w:t>
      </w:r>
      <w:r w:rsidR="00554A1C" w:rsidRPr="008311E7">
        <w:rPr>
          <w:rFonts w:cs="Arial"/>
          <w:color w:val="000000" w:themeColor="text1"/>
        </w:rPr>
        <w:t xml:space="preserve"> 0.3 </w:t>
      </w:r>
      <w:r w:rsidR="00554A1C">
        <w:rPr>
          <w:rFonts w:cs="Arial"/>
          <w:color w:val="000000" w:themeColor="text1"/>
        </w:rPr>
        <w:t>µL</w:t>
      </w:r>
      <w:r w:rsidR="00554A1C" w:rsidRPr="008311E7">
        <w:rPr>
          <w:rFonts w:cs="Arial"/>
          <w:color w:val="000000" w:themeColor="text1"/>
        </w:rPr>
        <w:t xml:space="preserve"> </w:t>
      </w:r>
      <w:r w:rsidR="00554A1C">
        <w:rPr>
          <w:rFonts w:cs="Arial"/>
          <w:color w:val="000000" w:themeColor="text1"/>
        </w:rPr>
        <w:t xml:space="preserve">of </w:t>
      </w:r>
      <w:r w:rsidR="00554A1C" w:rsidRPr="008311E7">
        <w:rPr>
          <w:rFonts w:cs="Arial"/>
          <w:color w:val="000000" w:themeColor="text1"/>
        </w:rPr>
        <w:t>20 mg</w:t>
      </w:r>
      <w:r w:rsidR="00554A1C">
        <w:rPr>
          <w:rFonts w:cs="Arial"/>
          <w:color w:val="000000" w:themeColor="text1"/>
        </w:rPr>
        <w:t>/mL</w:t>
      </w:r>
      <w:r w:rsidR="00554A1C" w:rsidRPr="008311E7">
        <w:rPr>
          <w:rFonts w:cs="Arial"/>
          <w:color w:val="000000" w:themeColor="text1"/>
        </w:rPr>
        <w:t xml:space="preserve"> cold </w:t>
      </w:r>
      <w:r w:rsidR="00554A1C">
        <w:rPr>
          <w:rFonts w:cs="Arial"/>
          <w:color w:val="000000" w:themeColor="text1"/>
        </w:rPr>
        <w:t>gelatin,</w:t>
      </w:r>
      <w:r w:rsidR="00554A1C" w:rsidRPr="008311E7">
        <w:rPr>
          <w:rFonts w:cs="Arial"/>
          <w:color w:val="000000" w:themeColor="text1"/>
        </w:rPr>
        <w:t xml:space="preserve"> 1.5 </w:t>
      </w:r>
      <w:r w:rsidR="00554A1C">
        <w:rPr>
          <w:rFonts w:cs="Arial"/>
          <w:color w:val="000000" w:themeColor="text1"/>
        </w:rPr>
        <w:t>µL</w:t>
      </w:r>
      <w:r w:rsidR="00554A1C" w:rsidRPr="008311E7">
        <w:rPr>
          <w:rFonts w:cs="Arial"/>
          <w:color w:val="000000" w:themeColor="text1"/>
        </w:rPr>
        <w:t xml:space="preserve"> </w:t>
      </w:r>
      <w:r w:rsidR="00554A1C">
        <w:rPr>
          <w:rFonts w:cs="Arial"/>
          <w:color w:val="000000" w:themeColor="text1"/>
        </w:rPr>
        <w:t xml:space="preserve">of </w:t>
      </w:r>
      <w:r w:rsidR="00554A1C" w:rsidRPr="008311E7">
        <w:rPr>
          <w:rFonts w:cs="Arial"/>
          <w:color w:val="000000" w:themeColor="text1"/>
        </w:rPr>
        <w:t>1 mg</w:t>
      </w:r>
      <w:r w:rsidR="00554A1C">
        <w:rPr>
          <w:rFonts w:cs="Arial"/>
          <w:color w:val="000000" w:themeColor="text1"/>
        </w:rPr>
        <w:t>/mL</w:t>
      </w:r>
      <w:r w:rsidR="00554A1C" w:rsidRPr="008311E7">
        <w:rPr>
          <w:rFonts w:cs="Arial"/>
          <w:color w:val="000000" w:themeColor="text1"/>
        </w:rPr>
        <w:t xml:space="preserve"> DQ </w:t>
      </w:r>
      <w:r w:rsidR="00554A1C">
        <w:rPr>
          <w:rFonts w:cs="Arial"/>
          <w:color w:val="000000" w:themeColor="text1"/>
        </w:rPr>
        <w:t>gelatin, and</w:t>
      </w:r>
      <w:r w:rsidR="00554A1C" w:rsidRPr="008311E7">
        <w:rPr>
          <w:rFonts w:cs="Arial"/>
          <w:color w:val="000000" w:themeColor="text1"/>
        </w:rPr>
        <w:t xml:space="preserve"> 6 </w:t>
      </w:r>
      <w:r w:rsidR="00554A1C">
        <w:rPr>
          <w:rFonts w:cs="Arial"/>
          <w:color w:val="000000" w:themeColor="text1"/>
        </w:rPr>
        <w:t>µL</w:t>
      </w:r>
      <w:r w:rsidR="00554A1C" w:rsidRPr="008311E7">
        <w:rPr>
          <w:rFonts w:cs="Arial"/>
          <w:color w:val="000000" w:themeColor="text1"/>
        </w:rPr>
        <w:t xml:space="preserve"> </w:t>
      </w:r>
      <w:r w:rsidR="00554A1C">
        <w:rPr>
          <w:rFonts w:cs="Arial"/>
          <w:color w:val="000000" w:themeColor="text1"/>
        </w:rPr>
        <w:t xml:space="preserve">of </w:t>
      </w:r>
      <w:r w:rsidR="00554A1C" w:rsidRPr="008311E7">
        <w:rPr>
          <w:rFonts w:cs="Arial"/>
          <w:color w:val="000000" w:themeColor="text1"/>
        </w:rPr>
        <w:t>25</w:t>
      </w:r>
      <w:r>
        <w:rPr>
          <w:rFonts w:cs="Arial"/>
          <w:color w:val="000000" w:themeColor="text1"/>
        </w:rPr>
        <w:t>x</w:t>
      </w:r>
      <w:r w:rsidR="00554A1C" w:rsidRPr="008311E7">
        <w:rPr>
          <w:rFonts w:cs="Arial"/>
          <w:color w:val="000000" w:themeColor="text1"/>
        </w:rPr>
        <w:t xml:space="preserve"> protease inhibitor solution</w:t>
      </w:r>
      <w:r>
        <w:rPr>
          <w:rFonts w:cs="Arial"/>
          <w:color w:val="000000" w:themeColor="text1"/>
        </w:rPr>
        <w:t>.</w:t>
      </w:r>
    </w:p>
    <w:p w14:paraId="4BDDD3C6" w14:textId="77777777" w:rsidR="004307BA" w:rsidRPr="008311E7" w:rsidRDefault="004307BA" w:rsidP="00770255">
      <w:pPr>
        <w:pStyle w:val="ListParagraph"/>
        <w:widowControl/>
        <w:autoSpaceDE/>
        <w:autoSpaceDN/>
        <w:adjustRightInd/>
        <w:ind w:left="1276"/>
        <w:rPr>
          <w:rFonts w:cs="Arial"/>
          <w:color w:val="000000" w:themeColor="text1"/>
        </w:rPr>
      </w:pPr>
    </w:p>
    <w:p w14:paraId="76676B87" w14:textId="4C813192"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Just before use</w:t>
      </w:r>
      <w:r w:rsidR="00A84D97">
        <w:rPr>
          <w:rFonts w:cs="Arial"/>
          <w:color w:val="000000" w:themeColor="text1"/>
        </w:rPr>
        <w:t>,</w:t>
      </w:r>
      <w:r w:rsidRPr="008311E7">
        <w:rPr>
          <w:rFonts w:cs="Arial"/>
          <w:color w:val="000000" w:themeColor="text1"/>
        </w:rPr>
        <w:t xml:space="preserve"> prepare </w:t>
      </w:r>
      <w:proofErr w:type="spellStart"/>
      <w:r w:rsidRPr="008311E7">
        <w:rPr>
          <w:rFonts w:cs="Arial"/>
          <w:color w:val="000000" w:themeColor="text1"/>
        </w:rPr>
        <w:t>phenantroline</w:t>
      </w:r>
      <w:proofErr w:type="spellEnd"/>
      <w:r w:rsidRPr="008311E7">
        <w:rPr>
          <w:rFonts w:cs="Arial"/>
          <w:color w:val="000000" w:themeColor="text1"/>
        </w:rPr>
        <w:t xml:space="preserve"> negative control </w:t>
      </w:r>
      <w:r w:rsidR="00A2150A">
        <w:rPr>
          <w:rFonts w:cs="Arial"/>
          <w:color w:val="000000" w:themeColor="text1"/>
        </w:rPr>
        <w:t xml:space="preserve">reaction solution </w:t>
      </w:r>
      <w:r w:rsidRPr="008311E7">
        <w:rPr>
          <w:rFonts w:cs="Arial"/>
          <w:color w:val="000000" w:themeColor="text1"/>
        </w:rPr>
        <w:t xml:space="preserve">(150 </w:t>
      </w:r>
      <w:r w:rsidR="00FB27E5">
        <w:rPr>
          <w:rFonts w:cs="Arial"/>
          <w:color w:val="000000" w:themeColor="text1"/>
        </w:rPr>
        <w:t>µL</w:t>
      </w:r>
      <w:r w:rsidRPr="008311E7">
        <w:rPr>
          <w:rFonts w:cs="Arial"/>
          <w:color w:val="000000" w:themeColor="text1"/>
        </w:rPr>
        <w:t xml:space="preserve">/section): </w:t>
      </w:r>
    </w:p>
    <w:p w14:paraId="0034CC22" w14:textId="77777777" w:rsidR="00554A1C" w:rsidRDefault="00554A1C" w:rsidP="00554A1C">
      <w:pPr>
        <w:pStyle w:val="ListParagraph"/>
        <w:widowControl/>
        <w:autoSpaceDE/>
        <w:autoSpaceDN/>
        <w:adjustRightInd/>
        <w:ind w:left="0"/>
        <w:rPr>
          <w:rFonts w:cs="Arial"/>
          <w:color w:val="000000" w:themeColor="text1"/>
        </w:rPr>
      </w:pPr>
    </w:p>
    <w:p w14:paraId="01EE1B92" w14:textId="39E466A1"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 xml:space="preserve">Mix </w:t>
      </w:r>
      <w:r w:rsidR="00487F3C" w:rsidRPr="008311E7">
        <w:rPr>
          <w:rFonts w:cs="Arial"/>
          <w:color w:val="000000" w:themeColor="text1"/>
        </w:rPr>
        <w:t xml:space="preserve">125.2 </w:t>
      </w:r>
      <w:r w:rsidR="00FB27E5">
        <w:rPr>
          <w:rFonts w:cs="Arial"/>
          <w:color w:val="000000" w:themeColor="text1"/>
        </w:rPr>
        <w:t>µL</w:t>
      </w:r>
      <w:r>
        <w:rPr>
          <w:rFonts w:cs="Arial"/>
          <w:color w:val="000000" w:themeColor="text1"/>
        </w:rPr>
        <w:t xml:space="preserve"> of</w:t>
      </w:r>
      <w:r w:rsidR="00487F3C" w:rsidRPr="008311E7">
        <w:rPr>
          <w:rFonts w:cs="Arial"/>
          <w:color w:val="000000" w:themeColor="text1"/>
        </w:rPr>
        <w:t xml:space="preserve"> ddH</w:t>
      </w:r>
      <w:r w:rsidR="00487F3C" w:rsidRPr="008311E7">
        <w:rPr>
          <w:rFonts w:cs="Arial"/>
          <w:color w:val="000000" w:themeColor="text1"/>
          <w:vertAlign w:val="subscript"/>
        </w:rPr>
        <w:t>2</w:t>
      </w:r>
      <w:r w:rsidR="00487F3C" w:rsidRPr="008311E7">
        <w:rPr>
          <w:rFonts w:cs="Arial"/>
          <w:color w:val="000000" w:themeColor="text1"/>
        </w:rPr>
        <w:t>O</w:t>
      </w:r>
      <w:r>
        <w:rPr>
          <w:rFonts w:cs="Arial"/>
          <w:color w:val="000000" w:themeColor="text1"/>
        </w:rPr>
        <w:t xml:space="preserve">, </w:t>
      </w:r>
      <w:r w:rsidR="00487F3C" w:rsidRPr="008311E7">
        <w:rPr>
          <w:rFonts w:cs="Arial"/>
          <w:color w:val="000000" w:themeColor="text1"/>
        </w:rPr>
        <w:t xml:space="preserve">15 </w:t>
      </w:r>
      <w:r w:rsidR="00FB27E5">
        <w:rPr>
          <w:rFonts w:cs="Arial"/>
          <w:color w:val="000000" w:themeColor="text1"/>
        </w:rPr>
        <w:t>µL</w:t>
      </w:r>
      <w:r>
        <w:rPr>
          <w:rFonts w:cs="Arial"/>
          <w:color w:val="000000" w:themeColor="text1"/>
        </w:rPr>
        <w:t xml:space="preserve"> of</w:t>
      </w:r>
      <w:r w:rsidR="00487F3C" w:rsidRPr="008311E7">
        <w:rPr>
          <w:rFonts w:cs="Arial"/>
          <w:color w:val="000000" w:themeColor="text1"/>
        </w:rPr>
        <w:t xml:space="preserve"> 1</w:t>
      </w:r>
      <w:r w:rsidR="00A2150A" w:rsidRPr="008311E7">
        <w:rPr>
          <w:rFonts w:cs="Arial"/>
          <w:color w:val="000000" w:themeColor="text1"/>
        </w:rPr>
        <w:t>0</w:t>
      </w:r>
      <w:r w:rsidR="00A2150A">
        <w:rPr>
          <w:rFonts w:cs="Arial"/>
          <w:color w:val="000000" w:themeColor="text1"/>
        </w:rPr>
        <w:t>x</w:t>
      </w:r>
      <w:r w:rsidR="00487F3C" w:rsidRPr="008311E7">
        <w:rPr>
          <w:rFonts w:cs="Arial"/>
          <w:color w:val="000000" w:themeColor="text1"/>
        </w:rPr>
        <w:t xml:space="preserve"> reaction buffer</w:t>
      </w:r>
      <w:r>
        <w:rPr>
          <w:rFonts w:cs="Arial"/>
          <w:color w:val="000000" w:themeColor="text1"/>
        </w:rPr>
        <w:t>,</w:t>
      </w:r>
      <w:r w:rsidR="00487F3C" w:rsidRPr="008311E7">
        <w:rPr>
          <w:rFonts w:cs="Arial"/>
          <w:color w:val="000000" w:themeColor="text1"/>
        </w:rPr>
        <w:t xml:space="preserve"> 0.3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20 mg</w:t>
      </w:r>
      <w:r w:rsidR="00770255">
        <w:rPr>
          <w:rFonts w:cs="Arial"/>
          <w:color w:val="000000" w:themeColor="text1"/>
        </w:rPr>
        <w:t>/mL</w:t>
      </w:r>
      <w:r w:rsidR="00487F3C" w:rsidRPr="008311E7">
        <w:rPr>
          <w:rFonts w:cs="Arial"/>
          <w:color w:val="000000" w:themeColor="text1"/>
        </w:rPr>
        <w:t xml:space="preserve"> cold </w:t>
      </w:r>
      <w:r w:rsidR="008311E7">
        <w:rPr>
          <w:rFonts w:cs="Arial"/>
          <w:color w:val="000000" w:themeColor="text1"/>
        </w:rPr>
        <w:t>gelatin</w:t>
      </w:r>
      <w:r>
        <w:rPr>
          <w:rFonts w:cs="Arial"/>
          <w:color w:val="000000" w:themeColor="text1"/>
        </w:rPr>
        <w:t>,</w:t>
      </w:r>
      <w:r w:rsidR="00487F3C" w:rsidRPr="008311E7">
        <w:rPr>
          <w:rFonts w:cs="Arial"/>
          <w:color w:val="000000" w:themeColor="text1"/>
        </w:rPr>
        <w:t xml:space="preserve"> 1.5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1 mg</w:t>
      </w:r>
      <w:r w:rsidR="00770255">
        <w:rPr>
          <w:rFonts w:cs="Arial"/>
          <w:color w:val="000000" w:themeColor="text1"/>
        </w:rPr>
        <w:t>/mL</w:t>
      </w:r>
      <w:r w:rsidR="00487F3C" w:rsidRPr="008311E7">
        <w:rPr>
          <w:rFonts w:cs="Arial"/>
          <w:color w:val="000000" w:themeColor="text1"/>
        </w:rPr>
        <w:t xml:space="preserve"> DQ </w:t>
      </w:r>
      <w:r w:rsidR="008311E7">
        <w:rPr>
          <w:rFonts w:cs="Arial"/>
          <w:color w:val="000000" w:themeColor="text1"/>
        </w:rPr>
        <w:t>gelatin</w:t>
      </w:r>
      <w:r>
        <w:rPr>
          <w:rFonts w:cs="Arial"/>
          <w:color w:val="000000" w:themeColor="text1"/>
        </w:rPr>
        <w:t>,</w:t>
      </w:r>
      <w:r w:rsidR="00487F3C" w:rsidRPr="008311E7">
        <w:rPr>
          <w:rFonts w:cs="Arial"/>
          <w:color w:val="000000" w:themeColor="text1"/>
        </w:rPr>
        <w:t xml:space="preserve"> 6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2</w:t>
      </w:r>
      <w:r w:rsidR="00A2150A" w:rsidRPr="008311E7">
        <w:rPr>
          <w:rFonts w:cs="Arial"/>
          <w:color w:val="000000" w:themeColor="text1"/>
        </w:rPr>
        <w:t>5</w:t>
      </w:r>
      <w:r w:rsidR="00A2150A">
        <w:rPr>
          <w:rFonts w:cs="Arial"/>
          <w:color w:val="000000" w:themeColor="text1"/>
        </w:rPr>
        <w:t>x</w:t>
      </w:r>
      <w:r w:rsidR="00487F3C" w:rsidRPr="008311E7">
        <w:rPr>
          <w:rFonts w:cs="Arial"/>
          <w:color w:val="000000" w:themeColor="text1"/>
        </w:rPr>
        <w:t xml:space="preserve"> protease inhibitor EDTA free</w:t>
      </w:r>
      <w:r>
        <w:rPr>
          <w:rFonts w:cs="Arial"/>
          <w:color w:val="000000" w:themeColor="text1"/>
        </w:rPr>
        <w:t>, and</w:t>
      </w:r>
      <w:r w:rsidR="00487F3C" w:rsidRPr="008311E7">
        <w:rPr>
          <w:rFonts w:cs="Arial"/>
          <w:color w:val="000000" w:themeColor="text1"/>
        </w:rPr>
        <w:t xml:space="preserve"> 2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2</w:t>
      </w:r>
      <w:r>
        <w:rPr>
          <w:rFonts w:cs="Arial"/>
          <w:color w:val="000000" w:themeColor="text1"/>
        </w:rPr>
        <w:t xml:space="preserve"> </w:t>
      </w:r>
      <w:r w:rsidR="00487F3C" w:rsidRPr="008311E7">
        <w:rPr>
          <w:rFonts w:cs="Arial"/>
          <w:color w:val="000000" w:themeColor="text1"/>
        </w:rPr>
        <w:t>M 1,10-</w:t>
      </w:r>
      <w:r w:rsidR="00A2150A">
        <w:rPr>
          <w:rFonts w:cs="Arial"/>
          <w:color w:val="000000" w:themeColor="text1"/>
        </w:rPr>
        <w:t>p</w:t>
      </w:r>
      <w:r w:rsidR="00487F3C" w:rsidRPr="008311E7">
        <w:rPr>
          <w:rFonts w:cs="Arial"/>
          <w:color w:val="000000" w:themeColor="text1"/>
        </w:rPr>
        <w:t>henantroline (MMP inhibitor)</w:t>
      </w:r>
      <w:r w:rsidR="00532890" w:rsidRPr="008311E7">
        <w:rPr>
          <w:rFonts w:cs="Arial"/>
          <w:color w:val="000000" w:themeColor="text1"/>
        </w:rPr>
        <w:t>.</w:t>
      </w:r>
    </w:p>
    <w:p w14:paraId="255D6DA4" w14:textId="77777777" w:rsidR="004307BA" w:rsidRPr="008311E7" w:rsidRDefault="004307BA" w:rsidP="00770255">
      <w:pPr>
        <w:pStyle w:val="ListParagraph"/>
        <w:widowControl/>
        <w:autoSpaceDE/>
        <w:autoSpaceDN/>
        <w:adjustRightInd/>
        <w:ind w:left="1276"/>
        <w:rPr>
          <w:rFonts w:cs="Arial"/>
          <w:color w:val="000000" w:themeColor="text1"/>
        </w:rPr>
      </w:pPr>
    </w:p>
    <w:p w14:paraId="5AAB2A74" w14:textId="6FA63B51" w:rsidR="00554A1C" w:rsidRDefault="00487F3C" w:rsidP="00770255">
      <w:pPr>
        <w:pStyle w:val="ListParagraph"/>
        <w:widowControl/>
        <w:numPr>
          <w:ilvl w:val="2"/>
          <w:numId w:val="42"/>
        </w:numPr>
        <w:autoSpaceDE/>
        <w:autoSpaceDN/>
        <w:adjustRightInd/>
        <w:rPr>
          <w:rFonts w:cs="Arial"/>
          <w:color w:val="000000" w:themeColor="text1"/>
        </w:rPr>
      </w:pPr>
      <w:r w:rsidRPr="008311E7">
        <w:rPr>
          <w:rFonts w:cs="Arial"/>
          <w:color w:val="000000" w:themeColor="text1"/>
        </w:rPr>
        <w:t>Just before use</w:t>
      </w:r>
      <w:r w:rsidR="00554A1C">
        <w:rPr>
          <w:rFonts w:cs="Arial"/>
          <w:color w:val="000000" w:themeColor="text1"/>
        </w:rPr>
        <w:t xml:space="preserve">, </w:t>
      </w:r>
      <w:r w:rsidRPr="008311E7">
        <w:rPr>
          <w:rFonts w:cs="Arial"/>
          <w:color w:val="000000" w:themeColor="text1"/>
        </w:rPr>
        <w:t xml:space="preserve">prepare cold </w:t>
      </w:r>
      <w:r w:rsidR="008311E7">
        <w:rPr>
          <w:rFonts w:cs="Arial"/>
          <w:color w:val="000000" w:themeColor="text1"/>
        </w:rPr>
        <w:t>gelatin</w:t>
      </w:r>
      <w:r w:rsidRPr="008311E7">
        <w:rPr>
          <w:rFonts w:cs="Arial"/>
          <w:color w:val="000000" w:themeColor="text1"/>
        </w:rPr>
        <w:t xml:space="preserve"> (non-fluorescent) negative control </w:t>
      </w:r>
      <w:r w:rsidR="00A2150A">
        <w:rPr>
          <w:rFonts w:cs="Arial"/>
          <w:color w:val="000000" w:themeColor="text1"/>
        </w:rPr>
        <w:t xml:space="preserve">reaction solution </w:t>
      </w:r>
      <w:r w:rsidRPr="008311E7">
        <w:rPr>
          <w:rFonts w:cs="Arial"/>
          <w:color w:val="000000" w:themeColor="text1"/>
        </w:rPr>
        <w:t xml:space="preserve">(150 </w:t>
      </w:r>
      <w:r w:rsidR="00FB27E5">
        <w:rPr>
          <w:rFonts w:cs="Arial"/>
          <w:color w:val="000000" w:themeColor="text1"/>
        </w:rPr>
        <w:t>µL</w:t>
      </w:r>
      <w:r w:rsidRPr="008311E7">
        <w:rPr>
          <w:rFonts w:cs="Arial"/>
          <w:color w:val="000000" w:themeColor="text1"/>
        </w:rPr>
        <w:t>/section):</w:t>
      </w:r>
    </w:p>
    <w:p w14:paraId="6B58FFAE" w14:textId="77777777" w:rsidR="00554A1C" w:rsidRDefault="00554A1C" w:rsidP="00554A1C">
      <w:pPr>
        <w:pStyle w:val="ListParagraph"/>
        <w:widowControl/>
        <w:autoSpaceDE/>
        <w:autoSpaceDN/>
        <w:adjustRightInd/>
        <w:ind w:left="0"/>
        <w:rPr>
          <w:rFonts w:cs="Arial"/>
          <w:color w:val="000000" w:themeColor="text1"/>
        </w:rPr>
      </w:pPr>
    </w:p>
    <w:p w14:paraId="26A45EB9" w14:textId="3EF941ED" w:rsidR="00487F3C" w:rsidRPr="008311E7" w:rsidRDefault="00554A1C" w:rsidP="00554A1C">
      <w:pPr>
        <w:pStyle w:val="ListParagraph"/>
        <w:widowControl/>
        <w:numPr>
          <w:ilvl w:val="3"/>
          <w:numId w:val="42"/>
        </w:numPr>
        <w:autoSpaceDE/>
        <w:autoSpaceDN/>
        <w:adjustRightInd/>
        <w:rPr>
          <w:rFonts w:cs="Arial"/>
          <w:color w:val="000000" w:themeColor="text1"/>
        </w:rPr>
      </w:pPr>
      <w:r>
        <w:rPr>
          <w:rFonts w:cs="Arial"/>
          <w:color w:val="000000" w:themeColor="text1"/>
        </w:rPr>
        <w:t>Mix 1</w:t>
      </w:r>
      <w:r w:rsidR="00487F3C" w:rsidRPr="008311E7">
        <w:rPr>
          <w:rFonts w:cs="Arial"/>
          <w:color w:val="000000" w:themeColor="text1"/>
        </w:rPr>
        <w:t xml:space="preserve">28.7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ddH</w:t>
      </w:r>
      <w:r w:rsidR="00487F3C" w:rsidRPr="008311E7">
        <w:rPr>
          <w:rFonts w:cs="Arial"/>
          <w:color w:val="000000" w:themeColor="text1"/>
          <w:vertAlign w:val="subscript"/>
        </w:rPr>
        <w:t>2</w:t>
      </w:r>
      <w:r w:rsidR="00487F3C" w:rsidRPr="008311E7">
        <w:rPr>
          <w:rFonts w:cs="Arial"/>
          <w:color w:val="000000" w:themeColor="text1"/>
        </w:rPr>
        <w:t>O</w:t>
      </w:r>
      <w:r>
        <w:rPr>
          <w:rFonts w:cs="Arial"/>
          <w:color w:val="000000" w:themeColor="text1"/>
        </w:rPr>
        <w:t>,</w:t>
      </w:r>
      <w:r w:rsidR="00487F3C" w:rsidRPr="008311E7">
        <w:rPr>
          <w:rFonts w:cs="Arial"/>
          <w:color w:val="000000" w:themeColor="text1"/>
        </w:rPr>
        <w:t xml:space="preserve"> 15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w:t>
      </w:r>
      <w:r w:rsidR="00487F3C" w:rsidRPr="008311E7">
        <w:rPr>
          <w:rFonts w:cs="Arial"/>
          <w:color w:val="000000" w:themeColor="text1"/>
        </w:rPr>
        <w:t>1</w:t>
      </w:r>
      <w:r w:rsidR="00A2150A" w:rsidRPr="008311E7">
        <w:rPr>
          <w:rFonts w:cs="Arial"/>
          <w:color w:val="000000" w:themeColor="text1"/>
        </w:rPr>
        <w:t>0</w:t>
      </w:r>
      <w:r w:rsidR="00A2150A">
        <w:rPr>
          <w:rFonts w:cs="Arial"/>
          <w:color w:val="000000" w:themeColor="text1"/>
        </w:rPr>
        <w:t>x</w:t>
      </w:r>
      <w:r w:rsidR="00487F3C" w:rsidRPr="008311E7">
        <w:rPr>
          <w:rFonts w:cs="Arial"/>
          <w:color w:val="000000" w:themeColor="text1"/>
        </w:rPr>
        <w:t xml:space="preserve"> reaction buffer</w:t>
      </w:r>
      <w:r>
        <w:rPr>
          <w:rFonts w:cs="Arial"/>
          <w:color w:val="000000" w:themeColor="text1"/>
        </w:rPr>
        <w:t>,</w:t>
      </w:r>
      <w:r w:rsidR="00487F3C" w:rsidRPr="008311E7">
        <w:rPr>
          <w:rFonts w:cs="Arial"/>
          <w:color w:val="000000" w:themeColor="text1"/>
        </w:rPr>
        <w:t xml:space="preserve"> 0.3 </w:t>
      </w:r>
      <w:r w:rsidR="00FB27E5">
        <w:rPr>
          <w:rFonts w:cs="Arial"/>
          <w:color w:val="000000" w:themeColor="text1"/>
        </w:rPr>
        <w:t>µL</w:t>
      </w:r>
      <w:r>
        <w:rPr>
          <w:rFonts w:cs="Arial"/>
          <w:color w:val="000000" w:themeColor="text1"/>
        </w:rPr>
        <w:t xml:space="preserve"> of</w:t>
      </w:r>
      <w:r w:rsidR="00487F3C" w:rsidRPr="008311E7">
        <w:rPr>
          <w:rFonts w:cs="Arial"/>
          <w:color w:val="000000" w:themeColor="text1"/>
        </w:rPr>
        <w:t xml:space="preserve"> 20 mg</w:t>
      </w:r>
      <w:r w:rsidR="00770255">
        <w:rPr>
          <w:rFonts w:cs="Arial"/>
          <w:color w:val="000000" w:themeColor="text1"/>
        </w:rPr>
        <w:t>/mL</w:t>
      </w:r>
      <w:r w:rsidR="00487F3C" w:rsidRPr="008311E7">
        <w:rPr>
          <w:rFonts w:cs="Arial"/>
          <w:color w:val="000000" w:themeColor="text1"/>
        </w:rPr>
        <w:t xml:space="preserve"> cold </w:t>
      </w:r>
      <w:r w:rsidR="008311E7">
        <w:rPr>
          <w:rFonts w:cs="Arial"/>
          <w:color w:val="000000" w:themeColor="text1"/>
        </w:rPr>
        <w:t>gelatin</w:t>
      </w:r>
      <w:r>
        <w:rPr>
          <w:rFonts w:cs="Arial"/>
          <w:color w:val="000000" w:themeColor="text1"/>
        </w:rPr>
        <w:t>,</w:t>
      </w:r>
      <w:r w:rsidR="00487F3C" w:rsidRPr="008311E7">
        <w:rPr>
          <w:rFonts w:cs="Arial"/>
          <w:color w:val="000000" w:themeColor="text1"/>
        </w:rPr>
        <w:t xml:space="preserve"> </w:t>
      </w:r>
      <w:r>
        <w:rPr>
          <w:rFonts w:cs="Arial"/>
          <w:color w:val="000000" w:themeColor="text1"/>
        </w:rPr>
        <w:t xml:space="preserve">and </w:t>
      </w:r>
      <w:r w:rsidR="00487F3C" w:rsidRPr="008311E7">
        <w:rPr>
          <w:rFonts w:cs="Arial"/>
          <w:color w:val="000000" w:themeColor="text1"/>
        </w:rPr>
        <w:t xml:space="preserve">6 </w:t>
      </w:r>
      <w:r w:rsidR="00FB27E5">
        <w:rPr>
          <w:rFonts w:cs="Arial"/>
          <w:color w:val="000000" w:themeColor="text1"/>
        </w:rPr>
        <w:t>µL</w:t>
      </w:r>
      <w:r w:rsidR="00487F3C" w:rsidRPr="008311E7">
        <w:rPr>
          <w:rFonts w:cs="Arial"/>
          <w:color w:val="000000" w:themeColor="text1"/>
        </w:rPr>
        <w:t xml:space="preserve"> </w:t>
      </w:r>
      <w:r>
        <w:rPr>
          <w:rFonts w:cs="Arial"/>
          <w:color w:val="000000" w:themeColor="text1"/>
        </w:rPr>
        <w:t xml:space="preserve">of EDTA-free </w:t>
      </w:r>
      <w:r w:rsidR="00487F3C" w:rsidRPr="008311E7">
        <w:rPr>
          <w:rFonts w:cs="Arial"/>
          <w:color w:val="000000" w:themeColor="text1"/>
        </w:rPr>
        <w:t>2</w:t>
      </w:r>
      <w:r w:rsidR="00A2150A" w:rsidRPr="008311E7">
        <w:rPr>
          <w:rFonts w:cs="Arial"/>
          <w:color w:val="000000" w:themeColor="text1"/>
        </w:rPr>
        <w:t>5</w:t>
      </w:r>
      <w:r w:rsidR="00A2150A">
        <w:rPr>
          <w:rFonts w:cs="Arial"/>
          <w:color w:val="000000" w:themeColor="text1"/>
        </w:rPr>
        <w:t>x</w:t>
      </w:r>
      <w:r w:rsidR="00487F3C" w:rsidRPr="008311E7">
        <w:rPr>
          <w:rFonts w:cs="Arial"/>
          <w:color w:val="000000" w:themeColor="text1"/>
        </w:rPr>
        <w:t xml:space="preserve"> protease inhibitor</w:t>
      </w:r>
      <w:r w:rsidR="00532890" w:rsidRPr="008311E7">
        <w:rPr>
          <w:rFonts w:cs="Arial"/>
          <w:color w:val="000000" w:themeColor="text1"/>
        </w:rPr>
        <w:t>.</w:t>
      </w:r>
      <w:r w:rsidR="00487F3C" w:rsidRPr="008311E7">
        <w:rPr>
          <w:rFonts w:cs="Arial"/>
          <w:color w:val="000000" w:themeColor="text1"/>
        </w:rPr>
        <w:t xml:space="preserve"> </w:t>
      </w:r>
    </w:p>
    <w:p w14:paraId="120F8F36" w14:textId="77777777" w:rsidR="004307BA" w:rsidRPr="008311E7" w:rsidRDefault="004307BA" w:rsidP="00770255">
      <w:pPr>
        <w:pStyle w:val="ListParagraph"/>
        <w:widowControl/>
        <w:autoSpaceDE/>
        <w:autoSpaceDN/>
        <w:adjustRightInd/>
        <w:ind w:left="1276"/>
        <w:rPr>
          <w:rFonts w:cs="Arial"/>
          <w:color w:val="000000" w:themeColor="text1"/>
        </w:rPr>
      </w:pPr>
    </w:p>
    <w:p w14:paraId="0AD298E8" w14:textId="20717DE7" w:rsidR="00487F3C" w:rsidRPr="00554A1C" w:rsidRDefault="00487F3C" w:rsidP="00554A1C">
      <w:pPr>
        <w:pStyle w:val="ListParagraph"/>
        <w:widowControl/>
        <w:numPr>
          <w:ilvl w:val="2"/>
          <w:numId w:val="42"/>
        </w:numPr>
        <w:autoSpaceDE/>
        <w:autoSpaceDN/>
        <w:adjustRightInd/>
        <w:rPr>
          <w:rFonts w:cs="Arial"/>
          <w:color w:val="000000" w:themeColor="text1"/>
        </w:rPr>
      </w:pPr>
      <w:r w:rsidRPr="008311E7">
        <w:rPr>
          <w:rFonts w:cs="Arial"/>
          <w:color w:val="000000" w:themeColor="text1"/>
        </w:rPr>
        <w:t>Prepare primary antibody cocktail for counterstaining</w:t>
      </w:r>
      <w:r w:rsidR="00554A1C">
        <w:rPr>
          <w:rFonts w:cs="Arial"/>
          <w:color w:val="000000" w:themeColor="text1"/>
        </w:rPr>
        <w:t>, f</w:t>
      </w:r>
      <w:r w:rsidR="00554A1C" w:rsidRPr="00554A1C">
        <w:rPr>
          <w:rFonts w:cs="Arial"/>
          <w:color w:val="000000" w:themeColor="text1"/>
        </w:rPr>
        <w:t xml:space="preserve">or example, </w:t>
      </w:r>
      <w:r w:rsidRPr="00554A1C">
        <w:rPr>
          <w:rFonts w:cs="Arial"/>
          <w:color w:val="000000" w:themeColor="text1"/>
        </w:rPr>
        <w:t>0.95 µg</w:t>
      </w:r>
      <w:r w:rsidR="00770255" w:rsidRPr="00554A1C">
        <w:rPr>
          <w:rFonts w:cs="Arial"/>
          <w:color w:val="000000" w:themeColor="text1"/>
        </w:rPr>
        <w:t>/mL</w:t>
      </w:r>
      <w:r w:rsidRPr="00554A1C">
        <w:rPr>
          <w:rFonts w:cs="Arial"/>
          <w:color w:val="000000" w:themeColor="text1"/>
        </w:rPr>
        <w:t xml:space="preserve"> polyclonal rabbit anti-laminin antibody </w:t>
      </w:r>
      <w:r w:rsidR="00554A1C" w:rsidRPr="00554A1C">
        <w:rPr>
          <w:rFonts w:cs="Arial"/>
          <w:color w:val="000000" w:themeColor="text1"/>
        </w:rPr>
        <w:t>and 1</w:t>
      </w:r>
      <w:r w:rsidRPr="00554A1C">
        <w:rPr>
          <w:rFonts w:cs="Arial"/>
          <w:color w:val="000000" w:themeColor="text1"/>
        </w:rPr>
        <w:t>0 µg</w:t>
      </w:r>
      <w:r w:rsidR="00770255" w:rsidRPr="00554A1C">
        <w:rPr>
          <w:rFonts w:cs="Arial"/>
          <w:color w:val="000000" w:themeColor="text1"/>
        </w:rPr>
        <w:t>/mL</w:t>
      </w:r>
      <w:r w:rsidRPr="00554A1C">
        <w:rPr>
          <w:rFonts w:cs="Arial"/>
          <w:color w:val="000000" w:themeColor="text1"/>
        </w:rPr>
        <w:t xml:space="preserve"> polyclonal rat anti-CD45 antibody in 1</w:t>
      </w:r>
      <w:r w:rsidR="00770255" w:rsidRPr="00554A1C">
        <w:rPr>
          <w:rFonts w:cs="Arial"/>
          <w:color w:val="000000" w:themeColor="text1"/>
        </w:rPr>
        <w:t>%</w:t>
      </w:r>
      <w:r w:rsidRPr="00554A1C">
        <w:rPr>
          <w:rFonts w:cs="Arial"/>
          <w:color w:val="000000" w:themeColor="text1"/>
        </w:rPr>
        <w:t xml:space="preserve"> BSA in </w:t>
      </w:r>
      <w:proofErr w:type="gramStart"/>
      <w:r w:rsidRPr="00554A1C">
        <w:rPr>
          <w:rFonts w:cs="Arial"/>
          <w:color w:val="000000" w:themeColor="text1"/>
        </w:rPr>
        <w:t>PBS</w:t>
      </w:r>
      <w:r w:rsidR="00554A1C" w:rsidRPr="00554A1C">
        <w:rPr>
          <w:rFonts w:cs="Arial"/>
          <w:color w:val="000000" w:themeColor="text1"/>
        </w:rPr>
        <w:t>, and</w:t>
      </w:r>
      <w:proofErr w:type="gramEnd"/>
      <w:r w:rsidR="00554A1C" w:rsidRPr="00554A1C">
        <w:rPr>
          <w:rFonts w:cs="Arial"/>
          <w:color w:val="000000" w:themeColor="text1"/>
        </w:rPr>
        <w:t xml:space="preserve"> </w:t>
      </w:r>
      <w:r w:rsidRPr="00554A1C">
        <w:rPr>
          <w:rFonts w:cs="Arial"/>
          <w:color w:val="000000" w:themeColor="text1"/>
        </w:rPr>
        <w:t>prepare appropriate isotype control primary antibody cocktails</w:t>
      </w:r>
      <w:r w:rsidR="00532890" w:rsidRPr="00554A1C">
        <w:rPr>
          <w:rFonts w:cs="Arial"/>
          <w:color w:val="000000" w:themeColor="text1"/>
        </w:rPr>
        <w:t>.</w:t>
      </w:r>
    </w:p>
    <w:p w14:paraId="5C0D3238" w14:textId="77777777" w:rsidR="004307BA" w:rsidRPr="008311E7" w:rsidRDefault="004307BA" w:rsidP="00770255">
      <w:pPr>
        <w:pStyle w:val="ListParagraph"/>
        <w:widowControl/>
        <w:autoSpaceDE/>
        <w:autoSpaceDN/>
        <w:adjustRightInd/>
        <w:ind w:left="1276"/>
        <w:rPr>
          <w:rFonts w:cs="Arial"/>
          <w:color w:val="000000" w:themeColor="text1"/>
        </w:rPr>
      </w:pPr>
    </w:p>
    <w:p w14:paraId="4C40C184" w14:textId="0369D8E0" w:rsidR="00487F3C" w:rsidRPr="00554A1C" w:rsidRDefault="00487F3C" w:rsidP="00554A1C">
      <w:pPr>
        <w:pStyle w:val="ListParagraph"/>
        <w:widowControl/>
        <w:numPr>
          <w:ilvl w:val="3"/>
          <w:numId w:val="42"/>
        </w:numPr>
        <w:autoSpaceDE/>
        <w:autoSpaceDN/>
        <w:adjustRightInd/>
        <w:rPr>
          <w:rFonts w:cs="Arial"/>
          <w:color w:val="000000" w:themeColor="text1"/>
        </w:rPr>
      </w:pPr>
      <w:r w:rsidRPr="00554A1C">
        <w:rPr>
          <w:rFonts w:cs="Arial"/>
          <w:color w:val="000000" w:themeColor="text1"/>
        </w:rPr>
        <w:lastRenderedPageBreak/>
        <w:t>Prepare secondary antibody solution</w:t>
      </w:r>
      <w:r w:rsidR="00554A1C">
        <w:rPr>
          <w:rFonts w:cs="Arial"/>
          <w:color w:val="000000" w:themeColor="text1"/>
        </w:rPr>
        <w:t>, for example,</w:t>
      </w:r>
      <w:r w:rsidRPr="00554A1C">
        <w:rPr>
          <w:rFonts w:cs="Arial"/>
          <w:color w:val="000000" w:themeColor="text1"/>
        </w:rPr>
        <w:t xml:space="preserve"> 7.5 µg</w:t>
      </w:r>
      <w:r w:rsidR="00770255" w:rsidRPr="00554A1C">
        <w:rPr>
          <w:rFonts w:cs="Arial"/>
          <w:color w:val="000000" w:themeColor="text1"/>
        </w:rPr>
        <w:t>/mL</w:t>
      </w:r>
      <w:r w:rsidRPr="00554A1C">
        <w:rPr>
          <w:rFonts w:cs="Arial"/>
          <w:color w:val="000000" w:themeColor="text1"/>
        </w:rPr>
        <w:t xml:space="preserve"> Cy3 goat anti-rat + 15 µg</w:t>
      </w:r>
      <w:r w:rsidR="00770255" w:rsidRPr="00554A1C">
        <w:rPr>
          <w:rFonts w:cs="Arial"/>
          <w:color w:val="000000" w:themeColor="text1"/>
        </w:rPr>
        <w:t>/mL</w:t>
      </w:r>
      <w:r w:rsidRPr="00554A1C">
        <w:rPr>
          <w:rFonts w:cs="Arial"/>
          <w:color w:val="000000" w:themeColor="text1"/>
        </w:rPr>
        <w:t xml:space="preserve"> AMCA anti-rabbit in 1</w:t>
      </w:r>
      <w:r w:rsidR="00770255" w:rsidRPr="00554A1C">
        <w:rPr>
          <w:rFonts w:cs="Arial"/>
          <w:color w:val="000000" w:themeColor="text1"/>
        </w:rPr>
        <w:t>%</w:t>
      </w:r>
      <w:r w:rsidRPr="00554A1C">
        <w:rPr>
          <w:rFonts w:cs="Arial"/>
          <w:color w:val="000000" w:themeColor="text1"/>
        </w:rPr>
        <w:t xml:space="preserve"> BSA in PBS (protect from light)</w:t>
      </w:r>
      <w:r w:rsidR="00532890" w:rsidRPr="00554A1C">
        <w:rPr>
          <w:rFonts w:cs="Arial"/>
          <w:color w:val="000000" w:themeColor="text1"/>
        </w:rPr>
        <w:t>.</w:t>
      </w:r>
    </w:p>
    <w:p w14:paraId="393C04E2" w14:textId="77777777" w:rsidR="004307BA" w:rsidRPr="008311E7" w:rsidRDefault="004307BA" w:rsidP="00770255">
      <w:pPr>
        <w:rPr>
          <w:color w:val="000000" w:themeColor="text1"/>
          <w:highlight w:val="yellow"/>
        </w:rPr>
      </w:pPr>
    </w:p>
    <w:p w14:paraId="51F11009" w14:textId="360A165B" w:rsidR="005D02AF" w:rsidRPr="008311E7" w:rsidRDefault="005D02AF" w:rsidP="00770255">
      <w:pPr>
        <w:pStyle w:val="ListParagraph"/>
        <w:widowControl/>
        <w:numPr>
          <w:ilvl w:val="1"/>
          <w:numId w:val="42"/>
        </w:numPr>
        <w:autoSpaceDE/>
        <w:autoSpaceDN/>
        <w:adjustRightInd/>
        <w:rPr>
          <w:rFonts w:cs="Arial"/>
          <w:color w:val="000000" w:themeColor="text1"/>
          <w:highlight w:val="yellow"/>
        </w:rPr>
      </w:pPr>
      <w:r w:rsidRPr="008311E7">
        <w:rPr>
          <w:rFonts w:cs="Arial"/>
          <w:color w:val="000000" w:themeColor="text1"/>
          <w:highlight w:val="yellow"/>
        </w:rPr>
        <w:t xml:space="preserve">Thaw 6 µm non-fixed brain tissue sections from EAE mice inside the plastic freezing box containing silica gel in the lid in a </w:t>
      </w:r>
      <w:r w:rsidR="00D4689A" w:rsidRPr="008311E7">
        <w:rPr>
          <w:rFonts w:cs="Arial"/>
          <w:color w:val="000000" w:themeColor="text1"/>
          <w:highlight w:val="yellow"/>
        </w:rPr>
        <w:t xml:space="preserve">fume </w:t>
      </w:r>
      <w:r w:rsidRPr="008311E7">
        <w:rPr>
          <w:rFonts w:cs="Arial"/>
          <w:color w:val="000000" w:themeColor="text1"/>
          <w:highlight w:val="yellow"/>
        </w:rPr>
        <w:t>hood to avoid retention of water to the tissue and s</w:t>
      </w:r>
      <w:r w:rsidRPr="008311E7">
        <w:rPr>
          <w:color w:val="000000" w:themeColor="text1"/>
          <w:highlight w:val="yellow"/>
        </w:rPr>
        <w:t>eparate 2 tissue sections on one slide by drawing lines with a water repelling pen</w:t>
      </w:r>
    </w:p>
    <w:p w14:paraId="2DBC211E" w14:textId="77777777" w:rsidR="005D02AF" w:rsidRPr="008311E7" w:rsidRDefault="005D02AF" w:rsidP="00770255">
      <w:pPr>
        <w:pStyle w:val="ListParagraph"/>
        <w:widowControl/>
        <w:autoSpaceDE/>
        <w:autoSpaceDN/>
        <w:adjustRightInd/>
        <w:ind w:left="709"/>
        <w:rPr>
          <w:rFonts w:cs="Arial"/>
          <w:color w:val="000000" w:themeColor="text1"/>
          <w:highlight w:val="yellow"/>
        </w:rPr>
      </w:pPr>
    </w:p>
    <w:p w14:paraId="1168C816" w14:textId="4BE046DC"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Prepare reaction solutions (</w:t>
      </w:r>
      <w:r w:rsidR="00A2150A">
        <w:rPr>
          <w:rFonts w:cs="Arial"/>
          <w:color w:val="000000" w:themeColor="text1"/>
          <w:highlight w:val="yellow"/>
        </w:rPr>
        <w:t>steps</w:t>
      </w:r>
      <w:r w:rsidRPr="008311E7">
        <w:rPr>
          <w:rFonts w:cs="Arial"/>
          <w:color w:val="000000" w:themeColor="text1"/>
          <w:highlight w:val="yellow"/>
        </w:rPr>
        <w:t xml:space="preserve"> </w:t>
      </w:r>
      <w:r w:rsidR="00D4689A" w:rsidRPr="008311E7">
        <w:rPr>
          <w:rFonts w:cs="Arial"/>
          <w:color w:val="000000" w:themeColor="text1"/>
          <w:highlight w:val="yellow"/>
        </w:rPr>
        <w:t>8</w:t>
      </w:r>
      <w:r w:rsidRPr="008311E7">
        <w:rPr>
          <w:rFonts w:cs="Arial"/>
          <w:color w:val="000000" w:themeColor="text1"/>
          <w:highlight w:val="yellow"/>
        </w:rPr>
        <w:t>.1.9-</w:t>
      </w:r>
      <w:r w:rsidR="00D4689A" w:rsidRPr="008311E7">
        <w:rPr>
          <w:rFonts w:cs="Arial"/>
          <w:color w:val="000000" w:themeColor="text1"/>
          <w:highlight w:val="yellow"/>
        </w:rPr>
        <w:t>8.1.</w:t>
      </w:r>
      <w:r w:rsidRPr="008311E7">
        <w:rPr>
          <w:rFonts w:cs="Arial"/>
          <w:color w:val="000000" w:themeColor="text1"/>
          <w:highlight w:val="yellow"/>
        </w:rPr>
        <w:t>11)</w:t>
      </w:r>
      <w:r w:rsidR="00517239" w:rsidRPr="008311E7">
        <w:rPr>
          <w:rFonts w:cs="Arial"/>
          <w:color w:val="000000" w:themeColor="text1"/>
          <w:highlight w:val="yellow"/>
        </w:rPr>
        <w:t>,</w:t>
      </w:r>
      <w:r w:rsidRPr="008311E7">
        <w:rPr>
          <w:rFonts w:cs="Arial"/>
          <w:color w:val="000000" w:themeColor="text1"/>
          <w:highlight w:val="yellow"/>
        </w:rPr>
        <w:t xml:space="preserve"> centrifuge</w:t>
      </w:r>
      <w:r w:rsidR="00D4689A" w:rsidRPr="008311E7">
        <w:rPr>
          <w:rFonts w:cs="Arial"/>
          <w:color w:val="000000" w:themeColor="text1"/>
          <w:highlight w:val="yellow"/>
        </w:rPr>
        <w:t xml:space="preserve"> for</w:t>
      </w:r>
      <w:r w:rsidRPr="008311E7">
        <w:rPr>
          <w:rFonts w:cs="Arial"/>
          <w:color w:val="000000" w:themeColor="text1"/>
          <w:highlight w:val="yellow"/>
        </w:rPr>
        <w:t xml:space="preserve"> 5 min at </w:t>
      </w:r>
      <w:r w:rsidR="00D25F1D" w:rsidRPr="008311E7">
        <w:rPr>
          <w:rFonts w:cs="Arial"/>
          <w:color w:val="000000" w:themeColor="text1"/>
          <w:highlight w:val="yellow"/>
        </w:rPr>
        <w:t>13</w:t>
      </w:r>
      <w:r w:rsidR="00D25F1D">
        <w:rPr>
          <w:rFonts w:cs="Arial"/>
          <w:color w:val="000000" w:themeColor="text1"/>
          <w:highlight w:val="yellow"/>
        </w:rPr>
        <w:t>,</w:t>
      </w:r>
      <w:r w:rsidR="00D25F1D" w:rsidRPr="008311E7">
        <w:rPr>
          <w:rFonts w:cs="Arial"/>
          <w:color w:val="000000" w:themeColor="text1"/>
          <w:highlight w:val="yellow"/>
        </w:rPr>
        <w:t xml:space="preserve">400 </w:t>
      </w:r>
      <w:r w:rsidR="00D25F1D">
        <w:rPr>
          <w:rFonts w:cs="Arial"/>
          <w:color w:val="000000" w:themeColor="text1"/>
          <w:highlight w:val="yellow"/>
        </w:rPr>
        <w:t xml:space="preserve">x </w:t>
      </w:r>
      <w:r w:rsidR="00D25F1D">
        <w:rPr>
          <w:rFonts w:cs="Arial"/>
          <w:i/>
          <w:color w:val="000000" w:themeColor="text1"/>
          <w:highlight w:val="yellow"/>
        </w:rPr>
        <w:t>g</w:t>
      </w:r>
      <w:r w:rsidRPr="008311E7">
        <w:rPr>
          <w:rFonts w:cs="Arial"/>
          <w:color w:val="000000" w:themeColor="text1"/>
          <w:highlight w:val="yellow"/>
        </w:rPr>
        <w:t xml:space="preserve"> at room temperature</w:t>
      </w:r>
      <w:r w:rsidR="00517239" w:rsidRPr="008311E7">
        <w:rPr>
          <w:rFonts w:cs="Arial"/>
          <w:color w:val="000000" w:themeColor="text1"/>
          <w:highlight w:val="yellow"/>
        </w:rPr>
        <w:t>,</w:t>
      </w:r>
      <w:r w:rsidRPr="008311E7">
        <w:rPr>
          <w:rFonts w:cs="Arial"/>
          <w:color w:val="000000" w:themeColor="text1"/>
          <w:highlight w:val="yellow"/>
        </w:rPr>
        <w:t xml:space="preserve"> </w:t>
      </w:r>
      <w:r w:rsidR="00532890" w:rsidRPr="008311E7">
        <w:rPr>
          <w:rFonts w:cs="Arial"/>
          <w:color w:val="000000" w:themeColor="text1"/>
          <w:highlight w:val="yellow"/>
        </w:rPr>
        <w:t xml:space="preserve">and </w:t>
      </w:r>
      <w:r w:rsidR="00532890" w:rsidRPr="008311E7">
        <w:rPr>
          <w:color w:val="000000" w:themeColor="text1"/>
          <w:highlight w:val="yellow"/>
        </w:rPr>
        <w:t>p</w:t>
      </w:r>
      <w:r w:rsidRPr="008311E7">
        <w:rPr>
          <w:color w:val="000000" w:themeColor="text1"/>
          <w:highlight w:val="yellow"/>
        </w:rPr>
        <w:t>re-warm to 37 °C</w:t>
      </w:r>
      <w:r w:rsidR="000536D4" w:rsidRPr="008311E7">
        <w:rPr>
          <w:color w:val="000000" w:themeColor="text1"/>
          <w:highlight w:val="yellow"/>
        </w:rPr>
        <w:t xml:space="preserve"> </w:t>
      </w:r>
      <w:r w:rsidR="00322EF8" w:rsidRPr="008311E7">
        <w:rPr>
          <w:color w:val="000000" w:themeColor="text1"/>
          <w:highlight w:val="yellow"/>
        </w:rPr>
        <w:t>using</w:t>
      </w:r>
      <w:r w:rsidR="000536D4" w:rsidRPr="008311E7">
        <w:rPr>
          <w:color w:val="000000" w:themeColor="text1"/>
          <w:highlight w:val="yellow"/>
        </w:rPr>
        <w:t xml:space="preserve"> a water</w:t>
      </w:r>
      <w:r w:rsidR="008311E7" w:rsidRPr="008311E7">
        <w:rPr>
          <w:color w:val="000000" w:themeColor="text1"/>
          <w:highlight w:val="yellow"/>
        </w:rPr>
        <w:t xml:space="preserve"> </w:t>
      </w:r>
      <w:r w:rsidR="000536D4" w:rsidRPr="008311E7">
        <w:rPr>
          <w:color w:val="000000" w:themeColor="text1"/>
          <w:highlight w:val="yellow"/>
        </w:rPr>
        <w:t>bath</w:t>
      </w:r>
      <w:r w:rsidR="00517239" w:rsidRPr="008311E7">
        <w:rPr>
          <w:color w:val="000000" w:themeColor="text1"/>
          <w:highlight w:val="yellow"/>
        </w:rPr>
        <w:t>.</w:t>
      </w:r>
    </w:p>
    <w:p w14:paraId="074B47AD" w14:textId="77777777" w:rsidR="004307BA" w:rsidRPr="008311E7" w:rsidRDefault="004307BA" w:rsidP="00770255">
      <w:pPr>
        <w:pStyle w:val="ListParagraph"/>
        <w:widowControl/>
        <w:autoSpaceDE/>
        <w:autoSpaceDN/>
        <w:adjustRightInd/>
        <w:rPr>
          <w:rFonts w:cs="Arial"/>
          <w:color w:val="000000" w:themeColor="text1"/>
          <w:highlight w:val="yellow"/>
        </w:rPr>
      </w:pPr>
    </w:p>
    <w:p w14:paraId="34E518B3" w14:textId="73B23D4A"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 xml:space="preserve">Rehydrate </w:t>
      </w:r>
      <w:r w:rsidR="00517239" w:rsidRPr="008311E7">
        <w:rPr>
          <w:rFonts w:cs="Arial"/>
          <w:color w:val="000000" w:themeColor="text1"/>
          <w:highlight w:val="yellow"/>
        </w:rPr>
        <w:t xml:space="preserve">the </w:t>
      </w:r>
      <w:r w:rsidRPr="008311E7">
        <w:rPr>
          <w:rFonts w:cs="Arial"/>
          <w:color w:val="000000" w:themeColor="text1"/>
          <w:highlight w:val="yellow"/>
        </w:rPr>
        <w:t xml:space="preserve">tissue sections for 5 min at 37 °C using </w:t>
      </w:r>
      <w:r w:rsidR="00A2150A" w:rsidRPr="008311E7">
        <w:rPr>
          <w:rFonts w:cs="Arial"/>
          <w:color w:val="000000" w:themeColor="text1"/>
          <w:highlight w:val="yellow"/>
        </w:rPr>
        <w:t>1</w:t>
      </w:r>
      <w:r w:rsidR="00A2150A">
        <w:rPr>
          <w:rFonts w:cs="Arial"/>
          <w:color w:val="000000" w:themeColor="text1"/>
          <w:highlight w:val="yellow"/>
        </w:rPr>
        <w:t>x</w:t>
      </w:r>
      <w:r w:rsidRPr="008311E7">
        <w:rPr>
          <w:rFonts w:cs="Arial"/>
          <w:color w:val="000000" w:themeColor="text1"/>
          <w:highlight w:val="yellow"/>
        </w:rPr>
        <w:t xml:space="preserve"> reaction buffer</w:t>
      </w:r>
      <w:r w:rsidR="00517239" w:rsidRPr="008311E7">
        <w:rPr>
          <w:rFonts w:cs="Arial"/>
          <w:color w:val="000000" w:themeColor="text1"/>
          <w:highlight w:val="yellow"/>
        </w:rPr>
        <w:t>. Then</w:t>
      </w:r>
      <w:r w:rsidR="00D25F1D">
        <w:rPr>
          <w:rFonts w:cs="Arial"/>
          <w:color w:val="000000" w:themeColor="text1"/>
          <w:highlight w:val="yellow"/>
        </w:rPr>
        <w:t>,</w:t>
      </w:r>
      <w:r w:rsidR="00517239" w:rsidRPr="008311E7">
        <w:rPr>
          <w:rFonts w:cs="Arial"/>
          <w:color w:val="000000" w:themeColor="text1"/>
          <w:highlight w:val="yellow"/>
        </w:rPr>
        <w:t xml:space="preserve"> </w:t>
      </w:r>
      <w:r w:rsidR="00517239" w:rsidRPr="008311E7">
        <w:rPr>
          <w:color w:val="000000" w:themeColor="text1"/>
          <w:highlight w:val="yellow"/>
        </w:rPr>
        <w:t>p</w:t>
      </w:r>
      <w:r w:rsidRPr="008311E7">
        <w:rPr>
          <w:color w:val="000000" w:themeColor="text1"/>
          <w:highlight w:val="yellow"/>
        </w:rPr>
        <w:t xml:space="preserve">our off the </w:t>
      </w:r>
      <w:r w:rsidR="00A2150A" w:rsidRPr="008311E7">
        <w:rPr>
          <w:color w:val="000000" w:themeColor="text1"/>
          <w:highlight w:val="yellow"/>
        </w:rPr>
        <w:t>1</w:t>
      </w:r>
      <w:r w:rsidR="00A2150A">
        <w:rPr>
          <w:color w:val="000000" w:themeColor="text1"/>
          <w:highlight w:val="yellow"/>
        </w:rPr>
        <w:t>x</w:t>
      </w:r>
      <w:r w:rsidRPr="008311E7">
        <w:rPr>
          <w:color w:val="000000" w:themeColor="text1"/>
          <w:highlight w:val="yellow"/>
        </w:rPr>
        <w:t xml:space="preserve"> reaction buffer, add reaction solution on the tissue sections, and incubate for 4 h at 37 °C</w:t>
      </w:r>
      <w:r w:rsidR="00532890" w:rsidRPr="008311E7">
        <w:rPr>
          <w:color w:val="000000" w:themeColor="text1"/>
          <w:highlight w:val="yellow"/>
        </w:rPr>
        <w:t xml:space="preserve">. </w:t>
      </w:r>
      <w:r w:rsidR="00D25F1D">
        <w:rPr>
          <w:color w:val="000000" w:themeColor="text1"/>
          <w:highlight w:val="yellow"/>
        </w:rPr>
        <w:t>W</w:t>
      </w:r>
      <w:r w:rsidRPr="008311E7">
        <w:rPr>
          <w:color w:val="000000" w:themeColor="text1"/>
          <w:highlight w:val="yellow"/>
        </w:rPr>
        <w:t>ash slides 5 times in ddH</w:t>
      </w:r>
      <w:r w:rsidRPr="008311E7">
        <w:rPr>
          <w:color w:val="000000" w:themeColor="text1"/>
          <w:highlight w:val="yellow"/>
          <w:vertAlign w:val="subscript"/>
        </w:rPr>
        <w:t>2</w:t>
      </w:r>
      <w:r w:rsidRPr="008311E7">
        <w:rPr>
          <w:color w:val="000000" w:themeColor="text1"/>
          <w:highlight w:val="yellow"/>
        </w:rPr>
        <w:t>O</w:t>
      </w:r>
      <w:r w:rsidR="00517239" w:rsidRPr="008311E7">
        <w:rPr>
          <w:color w:val="000000" w:themeColor="text1"/>
          <w:highlight w:val="yellow"/>
        </w:rPr>
        <w:t>.</w:t>
      </w:r>
    </w:p>
    <w:p w14:paraId="0B32F596" w14:textId="77777777" w:rsidR="004307BA" w:rsidRPr="008311E7" w:rsidRDefault="004307BA" w:rsidP="00770255">
      <w:pPr>
        <w:pStyle w:val="ListParagraph"/>
        <w:widowControl/>
        <w:autoSpaceDE/>
        <w:autoSpaceDN/>
        <w:adjustRightInd/>
        <w:rPr>
          <w:rFonts w:cs="Arial"/>
          <w:color w:val="000000" w:themeColor="text1"/>
          <w:highlight w:val="yellow"/>
        </w:rPr>
      </w:pPr>
    </w:p>
    <w:p w14:paraId="6EEE07DC" w14:textId="5F3D8FAE"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Fix sections for 5 min with ice-cold methanol at -20 °</w:t>
      </w:r>
      <w:r w:rsidR="00D25F1D">
        <w:rPr>
          <w:rFonts w:cs="Arial"/>
          <w:color w:val="000000" w:themeColor="text1"/>
          <w:highlight w:val="yellow"/>
        </w:rPr>
        <w:t>C</w:t>
      </w:r>
      <w:r w:rsidR="00517239" w:rsidRPr="008311E7">
        <w:rPr>
          <w:rFonts w:cs="Arial"/>
          <w:color w:val="000000" w:themeColor="text1"/>
          <w:highlight w:val="yellow"/>
        </w:rPr>
        <w:t xml:space="preserve"> and afterwards </w:t>
      </w:r>
      <w:r w:rsidR="00517239" w:rsidRPr="008311E7">
        <w:rPr>
          <w:color w:val="000000" w:themeColor="text1"/>
          <w:highlight w:val="yellow"/>
        </w:rPr>
        <w:t>w</w:t>
      </w:r>
      <w:r w:rsidRPr="008311E7">
        <w:rPr>
          <w:color w:val="000000" w:themeColor="text1"/>
          <w:highlight w:val="yellow"/>
        </w:rPr>
        <w:t>ash sections once with PBS at room temperature</w:t>
      </w:r>
      <w:r w:rsidR="00517239" w:rsidRPr="008311E7">
        <w:rPr>
          <w:color w:val="000000" w:themeColor="text1"/>
          <w:highlight w:val="yellow"/>
        </w:rPr>
        <w:t>.</w:t>
      </w:r>
    </w:p>
    <w:p w14:paraId="3EC4E546" w14:textId="77777777" w:rsidR="004307BA" w:rsidRPr="008311E7" w:rsidRDefault="004307BA" w:rsidP="00770255">
      <w:pPr>
        <w:pStyle w:val="ListParagraph"/>
        <w:widowControl/>
        <w:autoSpaceDE/>
        <w:autoSpaceDN/>
        <w:adjustRightInd/>
        <w:ind w:left="851"/>
        <w:rPr>
          <w:rFonts w:cs="Arial"/>
          <w:color w:val="000000" w:themeColor="text1"/>
          <w:highlight w:val="yellow"/>
        </w:rPr>
      </w:pPr>
    </w:p>
    <w:p w14:paraId="5A5597CA" w14:textId="26874A8F"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Add 1</w:t>
      </w:r>
      <w:r w:rsidR="00770255">
        <w:rPr>
          <w:rFonts w:cs="Arial"/>
          <w:color w:val="000000" w:themeColor="text1"/>
          <w:highlight w:val="yellow"/>
        </w:rPr>
        <w:t>%</w:t>
      </w:r>
      <w:r w:rsidRPr="008311E7">
        <w:rPr>
          <w:rFonts w:cs="Arial"/>
          <w:color w:val="000000" w:themeColor="text1"/>
          <w:highlight w:val="yellow"/>
        </w:rPr>
        <w:t xml:space="preserve"> BSA in PBS to the sections and incubate </w:t>
      </w:r>
      <w:r w:rsidR="00D25F1D">
        <w:rPr>
          <w:rFonts w:cs="Arial"/>
          <w:color w:val="000000" w:themeColor="text1"/>
          <w:highlight w:val="yellow"/>
        </w:rPr>
        <w:t xml:space="preserve">for </w:t>
      </w:r>
      <w:r w:rsidRPr="008311E7">
        <w:rPr>
          <w:rFonts w:cs="Arial"/>
          <w:color w:val="000000" w:themeColor="text1"/>
          <w:highlight w:val="yellow"/>
        </w:rPr>
        <w:t>20 min at room temperature (protect from light)</w:t>
      </w:r>
      <w:r w:rsidR="00517239" w:rsidRPr="008311E7">
        <w:rPr>
          <w:rFonts w:cs="Arial"/>
          <w:color w:val="000000" w:themeColor="text1"/>
          <w:highlight w:val="yellow"/>
        </w:rPr>
        <w:t>. Then</w:t>
      </w:r>
      <w:r w:rsidR="00D25F1D">
        <w:rPr>
          <w:rFonts w:cs="Arial"/>
          <w:color w:val="000000" w:themeColor="text1"/>
          <w:highlight w:val="yellow"/>
        </w:rPr>
        <w:t>,</w:t>
      </w:r>
      <w:r w:rsidR="00517239" w:rsidRPr="008311E7">
        <w:rPr>
          <w:rFonts w:cs="Arial"/>
          <w:color w:val="000000" w:themeColor="text1"/>
          <w:highlight w:val="yellow"/>
        </w:rPr>
        <w:t xml:space="preserve"> </w:t>
      </w:r>
      <w:r w:rsidR="00517239" w:rsidRPr="008311E7">
        <w:rPr>
          <w:color w:val="000000" w:themeColor="text1"/>
          <w:highlight w:val="yellow"/>
        </w:rPr>
        <w:t>d</w:t>
      </w:r>
      <w:r w:rsidRPr="008311E7">
        <w:rPr>
          <w:color w:val="000000" w:themeColor="text1"/>
          <w:highlight w:val="yellow"/>
        </w:rPr>
        <w:t>iscard 1</w:t>
      </w:r>
      <w:r w:rsidR="00770255">
        <w:rPr>
          <w:color w:val="000000" w:themeColor="text1"/>
          <w:highlight w:val="yellow"/>
        </w:rPr>
        <w:t>%</w:t>
      </w:r>
      <w:r w:rsidRPr="008311E7">
        <w:rPr>
          <w:color w:val="000000" w:themeColor="text1"/>
          <w:highlight w:val="yellow"/>
        </w:rPr>
        <w:t xml:space="preserve"> BSA in PBS from the sections by flipping the slides</w:t>
      </w:r>
      <w:r w:rsidR="00D4689A" w:rsidRPr="008311E7">
        <w:rPr>
          <w:color w:val="000000" w:themeColor="text1"/>
          <w:highlight w:val="yellow"/>
        </w:rPr>
        <w:t xml:space="preserve"> on tissue</w:t>
      </w:r>
      <w:r w:rsidRPr="008311E7">
        <w:rPr>
          <w:color w:val="000000" w:themeColor="text1"/>
          <w:highlight w:val="yellow"/>
        </w:rPr>
        <w:t>, add primary antibody cocktail</w:t>
      </w:r>
      <w:r w:rsidR="00D25F1D">
        <w:rPr>
          <w:color w:val="000000" w:themeColor="text1"/>
          <w:highlight w:val="yellow"/>
        </w:rPr>
        <w:t>,</w:t>
      </w:r>
      <w:r w:rsidRPr="008311E7">
        <w:rPr>
          <w:color w:val="000000" w:themeColor="text1"/>
          <w:highlight w:val="yellow"/>
        </w:rPr>
        <w:t xml:space="preserve"> and incubate for 1 h at room temperature (protect from light)</w:t>
      </w:r>
      <w:r w:rsidR="00517239" w:rsidRPr="008311E7">
        <w:rPr>
          <w:color w:val="000000" w:themeColor="text1"/>
          <w:highlight w:val="yellow"/>
        </w:rPr>
        <w:t>.</w:t>
      </w:r>
    </w:p>
    <w:p w14:paraId="3E027732" w14:textId="77777777" w:rsidR="004307BA" w:rsidRPr="008311E7" w:rsidRDefault="004307BA" w:rsidP="00770255">
      <w:pPr>
        <w:pStyle w:val="ListParagraph"/>
        <w:widowControl/>
        <w:autoSpaceDE/>
        <w:autoSpaceDN/>
        <w:adjustRightInd/>
        <w:ind w:left="851"/>
        <w:rPr>
          <w:rFonts w:cs="Arial"/>
          <w:color w:val="000000" w:themeColor="text1"/>
          <w:highlight w:val="yellow"/>
        </w:rPr>
      </w:pPr>
    </w:p>
    <w:p w14:paraId="266455C1" w14:textId="5F837B6C" w:rsidR="00487F3C"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Wash sections twice with PBS</w:t>
      </w:r>
      <w:r w:rsidR="00D25F1D">
        <w:rPr>
          <w:rFonts w:cs="Arial"/>
          <w:color w:val="000000" w:themeColor="text1"/>
          <w:highlight w:val="yellow"/>
        </w:rPr>
        <w:t>,</w:t>
      </w:r>
      <w:r w:rsidR="00517239" w:rsidRPr="008311E7">
        <w:rPr>
          <w:rFonts w:cs="Arial"/>
          <w:color w:val="000000" w:themeColor="text1"/>
          <w:highlight w:val="yellow"/>
        </w:rPr>
        <w:t xml:space="preserve"> a</w:t>
      </w:r>
      <w:r w:rsidRPr="008311E7">
        <w:rPr>
          <w:color w:val="000000" w:themeColor="text1"/>
          <w:highlight w:val="yellow"/>
        </w:rPr>
        <w:t>dd secondary antibody cocktail</w:t>
      </w:r>
      <w:r w:rsidR="00D25F1D">
        <w:rPr>
          <w:color w:val="000000" w:themeColor="text1"/>
          <w:highlight w:val="yellow"/>
        </w:rPr>
        <w:t>,</w:t>
      </w:r>
      <w:r w:rsidRPr="008311E7">
        <w:rPr>
          <w:color w:val="000000" w:themeColor="text1"/>
          <w:highlight w:val="yellow"/>
        </w:rPr>
        <w:t xml:space="preserve"> and incubate for 1 h at room temperature (protect from light)</w:t>
      </w:r>
      <w:r w:rsidR="00517239" w:rsidRPr="008311E7">
        <w:rPr>
          <w:color w:val="000000" w:themeColor="text1"/>
          <w:highlight w:val="yellow"/>
        </w:rPr>
        <w:t>.</w:t>
      </w:r>
    </w:p>
    <w:p w14:paraId="48547CD3" w14:textId="77777777" w:rsidR="004307BA" w:rsidRPr="008311E7" w:rsidRDefault="004307BA" w:rsidP="00770255">
      <w:pPr>
        <w:pStyle w:val="ListParagraph"/>
        <w:widowControl/>
        <w:autoSpaceDE/>
        <w:autoSpaceDN/>
        <w:adjustRightInd/>
        <w:ind w:left="851"/>
        <w:rPr>
          <w:rFonts w:cs="Arial"/>
          <w:color w:val="000000" w:themeColor="text1"/>
          <w:highlight w:val="yellow"/>
        </w:rPr>
      </w:pPr>
    </w:p>
    <w:p w14:paraId="37BE47A5" w14:textId="1C945931" w:rsidR="004307BA" w:rsidRPr="008311E7" w:rsidRDefault="00487F3C" w:rsidP="00770255">
      <w:pPr>
        <w:pStyle w:val="ListParagraph"/>
        <w:widowControl/>
        <w:numPr>
          <w:ilvl w:val="1"/>
          <w:numId w:val="42"/>
        </w:numPr>
        <w:autoSpaceDE/>
        <w:autoSpaceDN/>
        <w:adjustRightInd/>
        <w:rPr>
          <w:color w:val="000000" w:themeColor="text1"/>
          <w:highlight w:val="yellow"/>
        </w:rPr>
      </w:pPr>
      <w:r w:rsidRPr="008311E7">
        <w:rPr>
          <w:rFonts w:cs="Arial"/>
          <w:color w:val="000000" w:themeColor="text1"/>
          <w:highlight w:val="yellow"/>
        </w:rPr>
        <w:t>Wash sections twice with PBS</w:t>
      </w:r>
      <w:r w:rsidR="00D25F1D">
        <w:rPr>
          <w:rFonts w:cs="Arial"/>
          <w:color w:val="000000" w:themeColor="text1"/>
          <w:highlight w:val="yellow"/>
        </w:rPr>
        <w:t>,</w:t>
      </w:r>
      <w:r w:rsidRPr="008311E7">
        <w:rPr>
          <w:rFonts w:cs="Arial"/>
          <w:color w:val="000000" w:themeColor="text1"/>
          <w:highlight w:val="yellow"/>
        </w:rPr>
        <w:t xml:space="preserve"> mount the slides with </w:t>
      </w:r>
      <w:r w:rsidR="005E4DAE" w:rsidRPr="008311E7">
        <w:rPr>
          <w:rFonts w:cs="Arial"/>
          <w:color w:val="000000" w:themeColor="text1"/>
          <w:highlight w:val="yellow"/>
        </w:rPr>
        <w:t>embedding solution</w:t>
      </w:r>
      <w:r w:rsidR="00D25F1D">
        <w:rPr>
          <w:rFonts w:cs="Arial"/>
          <w:color w:val="000000" w:themeColor="text1"/>
          <w:highlight w:val="yellow"/>
        </w:rPr>
        <w:t>,</w:t>
      </w:r>
      <w:r w:rsidR="00517239" w:rsidRPr="008311E7">
        <w:rPr>
          <w:rFonts w:cs="Arial"/>
          <w:color w:val="000000" w:themeColor="text1"/>
          <w:highlight w:val="yellow"/>
        </w:rPr>
        <w:t xml:space="preserve"> </w:t>
      </w:r>
      <w:r w:rsidR="00517239" w:rsidRPr="008311E7">
        <w:rPr>
          <w:color w:val="000000" w:themeColor="text1"/>
          <w:highlight w:val="yellow"/>
        </w:rPr>
        <w:t>l</w:t>
      </w:r>
      <w:r w:rsidRPr="008311E7">
        <w:rPr>
          <w:color w:val="000000" w:themeColor="text1"/>
          <w:highlight w:val="yellow"/>
        </w:rPr>
        <w:t>et mounted sections dry over night at room temperature (protect from light)</w:t>
      </w:r>
      <w:r w:rsidR="00517239" w:rsidRPr="008311E7">
        <w:rPr>
          <w:color w:val="000000" w:themeColor="text1"/>
          <w:highlight w:val="yellow"/>
        </w:rPr>
        <w:t>. Finally</w:t>
      </w:r>
      <w:r w:rsidR="00D25F1D">
        <w:rPr>
          <w:color w:val="000000" w:themeColor="text1"/>
          <w:highlight w:val="yellow"/>
        </w:rPr>
        <w:t>,</w:t>
      </w:r>
      <w:r w:rsidR="00517239" w:rsidRPr="008311E7">
        <w:rPr>
          <w:color w:val="000000" w:themeColor="text1"/>
          <w:highlight w:val="yellow"/>
        </w:rPr>
        <w:t xml:space="preserve"> analyze stained tissue sections using a fluorescent microscope.</w:t>
      </w:r>
    </w:p>
    <w:p w14:paraId="496AB0B4" w14:textId="282F7304" w:rsidR="001C1E49" w:rsidRPr="008311E7" w:rsidRDefault="00487F3C" w:rsidP="00770255">
      <w:pPr>
        <w:pStyle w:val="ListParagraph"/>
        <w:widowControl/>
        <w:autoSpaceDE/>
        <w:autoSpaceDN/>
        <w:adjustRightInd/>
        <w:ind w:left="851"/>
        <w:rPr>
          <w:color w:val="000000" w:themeColor="text1"/>
        </w:rPr>
      </w:pPr>
      <w:r w:rsidRPr="008311E7">
        <w:rPr>
          <w:rFonts w:cs="Arial"/>
          <w:color w:val="000000" w:themeColor="text1"/>
          <w:highlight w:val="yellow"/>
        </w:rPr>
        <w:t xml:space="preserve"> </w:t>
      </w:r>
    </w:p>
    <w:p w14:paraId="3E79FCA8" w14:textId="11F4EA00" w:rsidR="006305D7" w:rsidRPr="008311E7" w:rsidRDefault="006305D7" w:rsidP="00770255">
      <w:pPr>
        <w:pStyle w:val="NormalWeb"/>
        <w:spacing w:before="0" w:beforeAutospacing="0" w:after="0" w:afterAutospacing="0"/>
        <w:rPr>
          <w:rFonts w:asciiTheme="minorHAnsi" w:hAnsiTheme="minorHAnsi" w:cstheme="minorHAnsi"/>
          <w:b/>
          <w:bCs/>
          <w:color w:val="000000" w:themeColor="text1"/>
        </w:rPr>
      </w:pPr>
      <w:r w:rsidRPr="008311E7">
        <w:rPr>
          <w:rFonts w:asciiTheme="minorHAnsi" w:hAnsiTheme="minorHAnsi" w:cstheme="minorHAnsi"/>
          <w:b/>
          <w:color w:val="000000" w:themeColor="text1"/>
        </w:rPr>
        <w:t>REPRESENTATIVE RESULTS</w:t>
      </w:r>
      <w:r w:rsidR="00EF1462" w:rsidRPr="008311E7">
        <w:rPr>
          <w:rFonts w:asciiTheme="minorHAnsi" w:hAnsiTheme="minorHAnsi" w:cstheme="minorHAnsi"/>
          <w:b/>
          <w:color w:val="000000" w:themeColor="text1"/>
        </w:rPr>
        <w:t>:</w:t>
      </w:r>
      <w:r w:rsidR="00770255">
        <w:rPr>
          <w:rFonts w:asciiTheme="minorHAnsi" w:hAnsiTheme="minorHAnsi" w:cstheme="minorHAnsi"/>
          <w:b/>
          <w:color w:val="000000" w:themeColor="text1"/>
        </w:rPr>
        <w:t xml:space="preserve"> </w:t>
      </w:r>
    </w:p>
    <w:p w14:paraId="268C2B99" w14:textId="77777777" w:rsidR="007800CA" w:rsidRPr="008311E7" w:rsidRDefault="007800CA" w:rsidP="00770255">
      <w:pPr>
        <w:pStyle w:val="NormalWeb"/>
        <w:spacing w:before="0" w:beforeAutospacing="0" w:after="0" w:afterAutospacing="0"/>
        <w:rPr>
          <w:rFonts w:asciiTheme="minorHAnsi" w:hAnsiTheme="minorHAnsi" w:cstheme="minorHAnsi"/>
          <w:color w:val="000000" w:themeColor="text1"/>
        </w:rPr>
      </w:pPr>
    </w:p>
    <w:p w14:paraId="305F9EE9" w14:textId="04BACE46" w:rsidR="00487F3C" w:rsidRPr="008311E7" w:rsidRDefault="00487F3C" w:rsidP="00770255">
      <w:pPr>
        <w:rPr>
          <w:rFonts w:cs="Arial"/>
          <w:color w:val="000000" w:themeColor="text1"/>
        </w:rPr>
      </w:pPr>
      <w:r w:rsidRPr="008311E7">
        <w:rPr>
          <w:rFonts w:cs="Arial"/>
          <w:color w:val="000000" w:themeColor="text1"/>
        </w:rPr>
        <w:t xml:space="preserve">Assessment of the </w:t>
      </w:r>
      <w:r w:rsidR="00AD6795" w:rsidRPr="008311E7">
        <w:rPr>
          <w:rFonts w:cs="Arial"/>
          <w:color w:val="000000" w:themeColor="text1"/>
        </w:rPr>
        <w:t xml:space="preserve">clinical </w:t>
      </w:r>
      <w:r w:rsidRPr="008311E7">
        <w:rPr>
          <w:rFonts w:cs="Arial"/>
          <w:color w:val="000000" w:themeColor="text1"/>
        </w:rPr>
        <w:t xml:space="preserve">course of EAE in C57BL/6 mice should result in a disease curve as depicted in </w:t>
      </w:r>
      <w:r w:rsidR="00770255" w:rsidRPr="00770255">
        <w:rPr>
          <w:rFonts w:cs="Arial"/>
          <w:b/>
          <w:color w:val="000000" w:themeColor="text1"/>
        </w:rPr>
        <w:t>Figure 2A</w:t>
      </w:r>
      <w:r w:rsidRPr="008311E7">
        <w:rPr>
          <w:rFonts w:cs="Arial"/>
          <w:color w:val="000000" w:themeColor="text1"/>
        </w:rPr>
        <w:t xml:space="preserve"> and changes in the mouse body weight as presented in </w:t>
      </w:r>
      <w:r w:rsidR="00770255" w:rsidRPr="00770255">
        <w:rPr>
          <w:rFonts w:cs="Arial"/>
          <w:b/>
          <w:color w:val="000000" w:themeColor="text1"/>
        </w:rPr>
        <w:t>Figure 2B</w:t>
      </w:r>
      <w:r w:rsidRPr="008311E7">
        <w:rPr>
          <w:rFonts w:cs="Arial"/>
          <w:color w:val="000000" w:themeColor="text1"/>
        </w:rPr>
        <w:t>. C57BL/6 mice immunized with MOG</w:t>
      </w:r>
      <w:r w:rsidRPr="008311E7">
        <w:rPr>
          <w:rFonts w:cs="Arial"/>
          <w:color w:val="000000" w:themeColor="text1"/>
          <w:vertAlign w:val="subscript"/>
        </w:rPr>
        <w:t>aa35-55</w:t>
      </w:r>
      <w:r w:rsidRPr="008311E7">
        <w:rPr>
          <w:rFonts w:cs="Arial"/>
          <w:color w:val="000000" w:themeColor="text1"/>
        </w:rPr>
        <w:t xml:space="preserve"> usually start to develop disease symptoms around day 10-12 after active immunization (</w:t>
      </w:r>
      <w:r w:rsidR="00770255" w:rsidRPr="00770255">
        <w:rPr>
          <w:rFonts w:cs="Arial"/>
          <w:b/>
          <w:color w:val="000000" w:themeColor="text1"/>
        </w:rPr>
        <w:t>Figure 1</w:t>
      </w:r>
      <w:r w:rsidR="00D25F1D">
        <w:rPr>
          <w:rFonts w:cs="Arial"/>
          <w:b/>
          <w:color w:val="000000" w:themeColor="text1"/>
        </w:rPr>
        <w:t>A</w:t>
      </w:r>
      <w:r w:rsidRPr="008311E7">
        <w:rPr>
          <w:rFonts w:cs="Arial"/>
          <w:color w:val="000000" w:themeColor="text1"/>
        </w:rPr>
        <w:t>).</w:t>
      </w:r>
      <w:r w:rsidR="00770255">
        <w:rPr>
          <w:rFonts w:cs="Arial"/>
          <w:color w:val="000000" w:themeColor="text1"/>
        </w:rPr>
        <w:t xml:space="preserve"> </w:t>
      </w:r>
      <w:r w:rsidRPr="008311E7">
        <w:rPr>
          <w:rFonts w:cs="Arial"/>
          <w:color w:val="000000" w:themeColor="text1"/>
        </w:rPr>
        <w:t>Typically</w:t>
      </w:r>
      <w:r w:rsidR="00AD6795" w:rsidRPr="008311E7">
        <w:rPr>
          <w:rFonts w:cs="Arial"/>
          <w:color w:val="000000" w:themeColor="text1"/>
        </w:rPr>
        <w:t>,</w:t>
      </w:r>
      <w:r w:rsidRPr="008311E7">
        <w:rPr>
          <w:rFonts w:cs="Arial"/>
          <w:color w:val="000000" w:themeColor="text1"/>
        </w:rPr>
        <w:t xml:space="preserve"> immunized mice show a transient drop of body weight the day after the injection of the emulsion and the first dose of pertussis toxin (</w:t>
      </w:r>
      <w:r w:rsidR="00770255" w:rsidRPr="00770255">
        <w:rPr>
          <w:rFonts w:cs="Arial"/>
          <w:b/>
          <w:color w:val="000000" w:themeColor="text1"/>
        </w:rPr>
        <w:t>Figure 1B</w:t>
      </w:r>
      <w:r w:rsidRPr="008311E7">
        <w:rPr>
          <w:rFonts w:cs="Arial"/>
          <w:color w:val="000000" w:themeColor="text1"/>
        </w:rPr>
        <w:t>). From day 2 after EAE induction</w:t>
      </w:r>
      <w:r w:rsidR="00D25F1D">
        <w:rPr>
          <w:rFonts w:cs="Arial"/>
          <w:color w:val="000000" w:themeColor="text1"/>
        </w:rPr>
        <w:t>,</w:t>
      </w:r>
      <w:r w:rsidRPr="008311E7">
        <w:rPr>
          <w:rFonts w:cs="Arial"/>
          <w:color w:val="000000" w:themeColor="text1"/>
        </w:rPr>
        <w:t xml:space="preserve"> the body weight of immunized mice then gradually increases until the disease starts</w:t>
      </w:r>
      <w:r w:rsidR="00D25F1D">
        <w:rPr>
          <w:rFonts w:cs="Arial"/>
          <w:color w:val="000000" w:themeColor="text1"/>
        </w:rPr>
        <w:t>,</w:t>
      </w:r>
      <w:r w:rsidRPr="008311E7">
        <w:rPr>
          <w:rFonts w:cs="Arial"/>
          <w:color w:val="000000" w:themeColor="text1"/>
        </w:rPr>
        <w:t xml:space="preserve"> when the body weight typically drops on</w:t>
      </w:r>
      <w:r w:rsidR="00AD6795" w:rsidRPr="008311E7">
        <w:rPr>
          <w:rFonts w:cs="Arial"/>
          <w:color w:val="000000" w:themeColor="text1"/>
        </w:rPr>
        <w:t>e</w:t>
      </w:r>
      <w:r w:rsidRPr="008311E7">
        <w:rPr>
          <w:rFonts w:cs="Arial"/>
          <w:color w:val="000000" w:themeColor="text1"/>
        </w:rPr>
        <w:t xml:space="preserve"> day prior to the development of clinical symptoms and continues to decrease correlating to the increasing disease symptoms (</w:t>
      </w:r>
      <w:r w:rsidR="00770255" w:rsidRPr="00770255">
        <w:rPr>
          <w:rFonts w:cs="Arial"/>
          <w:b/>
          <w:color w:val="000000" w:themeColor="text1"/>
        </w:rPr>
        <w:t>Figure 1</w:t>
      </w:r>
      <w:proofErr w:type="gramStart"/>
      <w:r w:rsidR="00770255" w:rsidRPr="00770255">
        <w:rPr>
          <w:rFonts w:cs="Arial"/>
          <w:b/>
          <w:color w:val="000000" w:themeColor="text1"/>
        </w:rPr>
        <w:t>A</w:t>
      </w:r>
      <w:r w:rsidR="00D25F1D">
        <w:rPr>
          <w:rFonts w:cs="Arial"/>
          <w:b/>
          <w:color w:val="000000" w:themeColor="text1"/>
        </w:rPr>
        <w:t>,B</w:t>
      </w:r>
      <w:proofErr w:type="gramEnd"/>
      <w:r w:rsidRPr="008311E7">
        <w:rPr>
          <w:rFonts w:cs="Arial"/>
          <w:color w:val="000000" w:themeColor="text1"/>
        </w:rPr>
        <w:t>). The EAE disease severity increases until the peak of the disease, which can be expected between days 16 and 20 after EAE induction (</w:t>
      </w:r>
      <w:r w:rsidR="00770255" w:rsidRPr="00770255">
        <w:rPr>
          <w:rFonts w:cs="Arial"/>
          <w:b/>
          <w:color w:val="000000" w:themeColor="text1"/>
        </w:rPr>
        <w:t>Figure 2A</w:t>
      </w:r>
      <w:r w:rsidRPr="008311E7">
        <w:rPr>
          <w:rFonts w:cs="Arial"/>
          <w:color w:val="000000" w:themeColor="text1"/>
        </w:rPr>
        <w:t>). At the peak of clinical EAE</w:t>
      </w:r>
      <w:r w:rsidR="00D25F1D">
        <w:rPr>
          <w:rFonts w:cs="Arial"/>
          <w:color w:val="000000" w:themeColor="text1"/>
        </w:rPr>
        <w:t>,</w:t>
      </w:r>
      <w:r w:rsidRPr="008311E7">
        <w:rPr>
          <w:rFonts w:cs="Arial"/>
          <w:color w:val="000000" w:themeColor="text1"/>
        </w:rPr>
        <w:t xml:space="preserve"> mice also show the lowest body weight (</w:t>
      </w:r>
      <w:r w:rsidR="00770255" w:rsidRPr="00770255">
        <w:rPr>
          <w:rFonts w:cs="Arial"/>
          <w:b/>
          <w:color w:val="000000" w:themeColor="text1"/>
        </w:rPr>
        <w:t>Figure 2B</w:t>
      </w:r>
      <w:r w:rsidRPr="008311E7">
        <w:rPr>
          <w:rFonts w:cs="Arial"/>
          <w:color w:val="000000" w:themeColor="text1"/>
        </w:rPr>
        <w:t>), which increases in correlation to amelioration of EAE in the remission phase of the disease (</w:t>
      </w:r>
      <w:r w:rsidR="00770255" w:rsidRPr="00770255">
        <w:rPr>
          <w:rFonts w:cs="Arial"/>
          <w:b/>
          <w:color w:val="000000" w:themeColor="text1"/>
        </w:rPr>
        <w:t>Figure 2</w:t>
      </w:r>
      <w:proofErr w:type="gramStart"/>
      <w:r w:rsidR="00770255" w:rsidRPr="00770255">
        <w:rPr>
          <w:rFonts w:cs="Arial"/>
          <w:b/>
          <w:color w:val="000000" w:themeColor="text1"/>
        </w:rPr>
        <w:t>A</w:t>
      </w:r>
      <w:r w:rsidR="00D25F1D">
        <w:rPr>
          <w:rFonts w:cs="Arial"/>
          <w:b/>
          <w:color w:val="000000" w:themeColor="text1"/>
        </w:rPr>
        <w:t>,B</w:t>
      </w:r>
      <w:proofErr w:type="gramEnd"/>
      <w:r w:rsidRPr="008311E7">
        <w:rPr>
          <w:rFonts w:cs="Arial"/>
          <w:color w:val="000000" w:themeColor="text1"/>
        </w:rPr>
        <w:t>). EAE induction in C57BL/6 mice using MOGaa</w:t>
      </w:r>
      <w:r w:rsidRPr="008311E7">
        <w:rPr>
          <w:rFonts w:cs="Arial"/>
          <w:color w:val="000000" w:themeColor="text1"/>
          <w:vertAlign w:val="subscript"/>
        </w:rPr>
        <w:t xml:space="preserve">35-55 </w:t>
      </w:r>
      <w:r w:rsidRPr="008311E7">
        <w:rPr>
          <w:rFonts w:cs="Arial"/>
          <w:color w:val="000000" w:themeColor="text1"/>
        </w:rPr>
        <w:t>results in a chronic disease pathology</w:t>
      </w:r>
      <w:r w:rsidR="00D25F1D">
        <w:rPr>
          <w:rFonts w:cs="Arial"/>
          <w:color w:val="000000" w:themeColor="text1"/>
        </w:rPr>
        <w:t>,</w:t>
      </w:r>
      <w:r w:rsidRPr="008311E7">
        <w:rPr>
          <w:rFonts w:cs="Arial"/>
          <w:color w:val="000000" w:themeColor="text1"/>
        </w:rPr>
        <w:t xml:space="preserve"> and mice typically do not fully recover (</w:t>
      </w:r>
      <w:r w:rsidR="00770255" w:rsidRPr="00770255">
        <w:rPr>
          <w:rFonts w:cs="Arial"/>
          <w:b/>
          <w:color w:val="000000" w:themeColor="text1"/>
        </w:rPr>
        <w:t>Figure 1A</w:t>
      </w:r>
      <w:r w:rsidRPr="008311E7">
        <w:rPr>
          <w:rFonts w:cs="Arial"/>
          <w:color w:val="000000" w:themeColor="text1"/>
        </w:rPr>
        <w:t xml:space="preserve">). </w:t>
      </w:r>
    </w:p>
    <w:p w14:paraId="5F601068" w14:textId="77777777" w:rsidR="00487F3C" w:rsidRPr="008311E7" w:rsidRDefault="00487F3C" w:rsidP="00770255">
      <w:pPr>
        <w:rPr>
          <w:rFonts w:cs="Arial"/>
          <w:color w:val="000000" w:themeColor="text1"/>
        </w:rPr>
      </w:pPr>
    </w:p>
    <w:p w14:paraId="036255BA" w14:textId="36724479" w:rsidR="00487F3C" w:rsidRPr="008311E7" w:rsidRDefault="00770255" w:rsidP="00770255">
      <w:pPr>
        <w:rPr>
          <w:rFonts w:cs="Arial"/>
          <w:color w:val="000000" w:themeColor="text1"/>
        </w:rPr>
      </w:pPr>
      <w:r w:rsidRPr="00770255">
        <w:rPr>
          <w:rFonts w:cs="Arial"/>
          <w:b/>
          <w:color w:val="000000" w:themeColor="text1"/>
        </w:rPr>
        <w:t>Figure 3A</w:t>
      </w:r>
      <w:r w:rsidR="00487F3C" w:rsidRPr="008311E7">
        <w:rPr>
          <w:rFonts w:cs="Arial"/>
          <w:color w:val="000000" w:themeColor="text1"/>
        </w:rPr>
        <w:t xml:space="preserve"> shows a representative picture of the choroid plexus and </w:t>
      </w:r>
      <w:r w:rsidR="00AD6795" w:rsidRPr="008311E7">
        <w:rPr>
          <w:rFonts w:cs="Arial"/>
          <w:color w:val="000000" w:themeColor="text1"/>
        </w:rPr>
        <w:t xml:space="preserve">the adjacent </w:t>
      </w:r>
      <w:r w:rsidR="00487F3C" w:rsidRPr="008311E7">
        <w:rPr>
          <w:rFonts w:cs="Arial"/>
          <w:color w:val="000000" w:themeColor="text1"/>
        </w:rPr>
        <w:t xml:space="preserve">brain parenchyma of a C57BL/6 mouse suffering from EAE that was intravenously injected with fluorescent 3 </w:t>
      </w:r>
      <w:proofErr w:type="spellStart"/>
      <w:r w:rsidR="00487F3C" w:rsidRPr="008311E7">
        <w:rPr>
          <w:rFonts w:cs="Arial"/>
          <w:color w:val="000000" w:themeColor="text1"/>
        </w:rPr>
        <w:t>kDa</w:t>
      </w:r>
      <w:proofErr w:type="spellEnd"/>
      <w:r w:rsidR="00487F3C" w:rsidRPr="008311E7">
        <w:rPr>
          <w:rFonts w:cs="Arial"/>
          <w:color w:val="000000" w:themeColor="text1"/>
        </w:rPr>
        <w:t xml:space="preserve"> Dextran (red) and 10 </w:t>
      </w:r>
      <w:proofErr w:type="spellStart"/>
      <w:r w:rsidR="00487F3C" w:rsidRPr="008311E7">
        <w:rPr>
          <w:rFonts w:cs="Arial"/>
          <w:color w:val="000000" w:themeColor="text1"/>
        </w:rPr>
        <w:t>kDa</w:t>
      </w:r>
      <w:proofErr w:type="spellEnd"/>
      <w:r w:rsidR="00487F3C" w:rsidRPr="008311E7">
        <w:rPr>
          <w:rFonts w:cs="Arial"/>
          <w:color w:val="000000" w:themeColor="text1"/>
        </w:rPr>
        <w:t xml:space="preserve"> Dextran (green) 15 min before sacrificing; scale bar 50 µm. As we have previously demonstrated, tracers readily diffuse across the fenestrated </w:t>
      </w:r>
      <w:proofErr w:type="spellStart"/>
      <w:r w:rsidR="00487F3C" w:rsidRPr="008311E7">
        <w:rPr>
          <w:rFonts w:cs="Arial"/>
          <w:color w:val="000000" w:themeColor="text1"/>
        </w:rPr>
        <w:t>microvessels</w:t>
      </w:r>
      <w:proofErr w:type="spellEnd"/>
      <w:r w:rsidR="00487F3C" w:rsidRPr="008311E7">
        <w:rPr>
          <w:rFonts w:cs="Arial"/>
          <w:color w:val="000000" w:themeColor="text1"/>
        </w:rPr>
        <w:t xml:space="preserve"> into the stoma of the choroid plexus (left and middle picture)</w:t>
      </w:r>
      <w:r w:rsidR="00D25F1D">
        <w:rPr>
          <w:rFonts w:cs="Arial"/>
          <w:color w:val="000000" w:themeColor="text1"/>
        </w:rPr>
        <w:t>,</w:t>
      </w:r>
      <w:r w:rsidR="00487F3C" w:rsidRPr="008311E7">
        <w:rPr>
          <w:rFonts w:cs="Arial"/>
          <w:color w:val="000000" w:themeColor="text1"/>
        </w:rPr>
        <w:t xml:space="preserve"> while the BBB does not allow the diffusion of circulating tracers into the brain parenchyma, indicated by the dashed line (right picture), which is thus devoid of any fluorescent signal. </w:t>
      </w:r>
      <w:r w:rsidRPr="00770255">
        <w:rPr>
          <w:rFonts w:cs="Arial"/>
          <w:b/>
          <w:color w:val="000000" w:themeColor="text1"/>
        </w:rPr>
        <w:t>Figure 3B</w:t>
      </w:r>
      <w:r w:rsidR="0031747E" w:rsidRPr="008311E7">
        <w:rPr>
          <w:rFonts w:cs="Arial"/>
          <w:color w:val="000000" w:themeColor="text1"/>
        </w:rPr>
        <w:t xml:space="preserve"> shows representative leaky blood vessels in the cerebellum of a C57BL/6 mouse suffering from EAE that was intravenously injected with fluorescent 3 </w:t>
      </w:r>
      <w:proofErr w:type="spellStart"/>
      <w:r w:rsidR="0031747E" w:rsidRPr="008311E7">
        <w:rPr>
          <w:rFonts w:cs="Arial"/>
          <w:color w:val="000000" w:themeColor="text1"/>
        </w:rPr>
        <w:t>kDa</w:t>
      </w:r>
      <w:proofErr w:type="spellEnd"/>
      <w:r w:rsidR="0031747E" w:rsidRPr="008311E7">
        <w:rPr>
          <w:rFonts w:cs="Arial"/>
          <w:color w:val="000000" w:themeColor="text1"/>
        </w:rPr>
        <w:t xml:space="preserve"> Dextran (red) and 10 </w:t>
      </w:r>
      <w:proofErr w:type="spellStart"/>
      <w:r w:rsidR="0031747E" w:rsidRPr="008311E7">
        <w:rPr>
          <w:rFonts w:cs="Arial"/>
          <w:color w:val="000000" w:themeColor="text1"/>
        </w:rPr>
        <w:t>kDa</w:t>
      </w:r>
      <w:proofErr w:type="spellEnd"/>
      <w:r w:rsidR="0031747E" w:rsidRPr="008311E7">
        <w:rPr>
          <w:rFonts w:cs="Arial"/>
          <w:color w:val="000000" w:themeColor="text1"/>
        </w:rPr>
        <w:t xml:space="preserve"> Dextran (green) 15 min before sacrificing. Arrow heads indicate tracers diffused across the brain </w:t>
      </w:r>
      <w:proofErr w:type="spellStart"/>
      <w:r w:rsidR="0031747E" w:rsidRPr="008311E7">
        <w:rPr>
          <w:rFonts w:cs="Arial"/>
          <w:color w:val="000000" w:themeColor="text1"/>
        </w:rPr>
        <w:t>microvessels</w:t>
      </w:r>
      <w:proofErr w:type="spellEnd"/>
      <w:r w:rsidR="0031747E" w:rsidRPr="008311E7">
        <w:rPr>
          <w:rFonts w:cs="Arial"/>
          <w:color w:val="000000" w:themeColor="text1"/>
        </w:rPr>
        <w:t xml:space="preserve"> into the CNS parenchyma (left and middle picture), </w:t>
      </w:r>
      <w:r w:rsidR="00DD53C9" w:rsidRPr="008311E7">
        <w:rPr>
          <w:rFonts w:cs="Arial"/>
          <w:color w:val="000000" w:themeColor="text1"/>
        </w:rPr>
        <w:t xml:space="preserve">suggesting that </w:t>
      </w:r>
      <w:r w:rsidR="0031747E" w:rsidRPr="008311E7">
        <w:rPr>
          <w:rFonts w:cs="Arial"/>
          <w:color w:val="000000" w:themeColor="text1"/>
        </w:rPr>
        <w:t xml:space="preserve">the BBB </w:t>
      </w:r>
      <w:r w:rsidR="00DD53C9" w:rsidRPr="008311E7">
        <w:rPr>
          <w:rFonts w:cs="Arial"/>
          <w:color w:val="000000" w:themeColor="text1"/>
        </w:rPr>
        <w:t>function is impaired in these vessels. In the CNS parenchyma</w:t>
      </w:r>
      <w:r w:rsidR="00D25F1D">
        <w:rPr>
          <w:rFonts w:cs="Arial"/>
          <w:color w:val="000000" w:themeColor="text1"/>
        </w:rPr>
        <w:t>,</w:t>
      </w:r>
      <w:r w:rsidR="00DD53C9" w:rsidRPr="008311E7">
        <w:rPr>
          <w:rFonts w:cs="Arial"/>
          <w:color w:val="000000" w:themeColor="text1"/>
        </w:rPr>
        <w:t xml:space="preserve"> green and red fluorescent signal is visible outside of the blood vessel walls</w:t>
      </w:r>
      <w:r w:rsidR="003314ED" w:rsidRPr="008311E7">
        <w:rPr>
          <w:rFonts w:cs="Arial"/>
          <w:color w:val="000000" w:themeColor="text1"/>
        </w:rPr>
        <w:t>,</w:t>
      </w:r>
      <w:r w:rsidR="00DD53C9" w:rsidRPr="008311E7">
        <w:rPr>
          <w:rFonts w:cs="Arial"/>
          <w:color w:val="000000" w:themeColor="text1"/>
        </w:rPr>
        <w:t xml:space="preserve"> which are indicated by dashed lines. </w:t>
      </w:r>
      <w:r w:rsidR="00487F3C" w:rsidRPr="008311E7">
        <w:rPr>
          <w:rFonts w:cs="Arial"/>
          <w:color w:val="000000" w:themeColor="text1"/>
        </w:rPr>
        <w:t>In EAE, in the cerebellum where inflammatory cuffs appear the tracers can</w:t>
      </w:r>
      <w:r w:rsidR="00DD53C9" w:rsidRPr="008311E7">
        <w:rPr>
          <w:rFonts w:cs="Arial"/>
          <w:color w:val="000000" w:themeColor="text1"/>
        </w:rPr>
        <w:t xml:space="preserve"> also</w:t>
      </w:r>
      <w:r w:rsidR="00487F3C" w:rsidRPr="008311E7">
        <w:rPr>
          <w:rFonts w:cs="Arial"/>
          <w:color w:val="000000" w:themeColor="text1"/>
        </w:rPr>
        <w:t xml:space="preserve"> be found in the perivascular space between the endothelial basement membrane and the glia limitans indicating functional loss of endothelial BBB integrity</w:t>
      </w:r>
      <w:r w:rsidR="00AD6795" w:rsidRPr="008311E7">
        <w:rPr>
          <w:rFonts w:cs="Arial"/>
          <w:color w:val="000000" w:themeColor="text1"/>
        </w:rPr>
        <w:t xml:space="preserve">. If tracer is </w:t>
      </w:r>
      <w:r w:rsidR="00487F3C" w:rsidRPr="008311E7">
        <w:rPr>
          <w:rFonts w:cs="Arial"/>
          <w:color w:val="000000" w:themeColor="text1"/>
        </w:rPr>
        <w:t>found to diffuse into the brain parenchyma</w:t>
      </w:r>
      <w:r w:rsidR="00D25F1D">
        <w:rPr>
          <w:rFonts w:cs="Arial"/>
          <w:color w:val="000000" w:themeColor="text1"/>
        </w:rPr>
        <w:t>,</w:t>
      </w:r>
      <w:r w:rsidR="00487F3C" w:rsidRPr="008311E7">
        <w:rPr>
          <w:rFonts w:cs="Arial"/>
          <w:color w:val="000000" w:themeColor="text1"/>
        </w:rPr>
        <w:t xml:space="preserve"> </w:t>
      </w:r>
      <w:r w:rsidR="00AD6795" w:rsidRPr="008311E7">
        <w:rPr>
          <w:rFonts w:cs="Arial"/>
          <w:color w:val="000000" w:themeColor="text1"/>
        </w:rPr>
        <w:t xml:space="preserve">it shows </w:t>
      </w:r>
      <w:r w:rsidR="00487F3C" w:rsidRPr="008311E7">
        <w:rPr>
          <w:rFonts w:cs="Arial"/>
          <w:color w:val="000000" w:themeColor="text1"/>
        </w:rPr>
        <w:t>additional dysfunction of the glial barrier</w:t>
      </w:r>
      <w:r w:rsidR="00487F3C"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00487F3C"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00487F3C" w:rsidRPr="008311E7">
        <w:rPr>
          <w:rFonts w:cs="Arial"/>
          <w:color w:val="000000" w:themeColor="text1"/>
          <w:vertAlign w:val="superscript"/>
        </w:rPr>
        <w:fldChar w:fldCharType="end"/>
      </w:r>
      <w:r w:rsidR="00487F3C" w:rsidRPr="008311E7">
        <w:rPr>
          <w:rFonts w:cs="Arial"/>
          <w:color w:val="000000" w:themeColor="text1"/>
        </w:rPr>
        <w:t>.</w:t>
      </w:r>
      <w:r w:rsidR="0031747E" w:rsidRPr="008311E7">
        <w:rPr>
          <w:rFonts w:cs="Arial"/>
          <w:color w:val="000000" w:themeColor="text1"/>
        </w:rPr>
        <w:t xml:space="preserve"> </w:t>
      </w:r>
    </w:p>
    <w:p w14:paraId="6E7F8248" w14:textId="77777777" w:rsidR="00487F3C" w:rsidRPr="008311E7" w:rsidRDefault="00487F3C" w:rsidP="00770255">
      <w:pPr>
        <w:rPr>
          <w:rFonts w:cs="Arial"/>
          <w:color w:val="000000" w:themeColor="text1"/>
        </w:rPr>
      </w:pPr>
    </w:p>
    <w:p w14:paraId="7F5815FC" w14:textId="202C420F" w:rsidR="004A71E4" w:rsidRPr="008311E7" w:rsidRDefault="00770255" w:rsidP="00770255">
      <w:pPr>
        <w:rPr>
          <w:rFonts w:cs="Arial"/>
          <w:color w:val="000000" w:themeColor="text1"/>
        </w:rPr>
      </w:pPr>
      <w:r w:rsidRPr="00770255">
        <w:rPr>
          <w:rFonts w:cs="Arial"/>
          <w:b/>
          <w:color w:val="000000" w:themeColor="text1"/>
        </w:rPr>
        <w:t>Figure 4</w:t>
      </w:r>
      <w:r w:rsidR="00487F3C" w:rsidRPr="008311E7">
        <w:rPr>
          <w:rFonts w:cs="Arial"/>
          <w:color w:val="000000" w:themeColor="text1"/>
        </w:rPr>
        <w:t xml:space="preserve"> shows representative pictures of the analysis of gelatinase (MMP) activity in an EAE brain of a C57BL/6 mouse visualized by </w:t>
      </w:r>
      <w:r w:rsidR="00487F3C" w:rsidRPr="00D25F1D">
        <w:rPr>
          <w:rFonts w:cs="Arial"/>
          <w:color w:val="000000" w:themeColor="text1"/>
        </w:rPr>
        <w:t>in situ</w:t>
      </w:r>
      <w:r w:rsidR="00487F3C" w:rsidRPr="008311E7">
        <w:rPr>
          <w:rFonts w:cs="Arial"/>
          <w:i/>
          <w:color w:val="000000" w:themeColor="text1"/>
        </w:rPr>
        <w:t xml:space="preserve"> </w:t>
      </w:r>
      <w:r w:rsidR="00487F3C" w:rsidRPr="008311E7">
        <w:rPr>
          <w:rFonts w:cs="Arial"/>
          <w:color w:val="000000" w:themeColor="text1"/>
        </w:rPr>
        <w:t>zymography and localized to specific brain barrier compartments by anti-pan-laminin (blue) and to the presence of inflammatory cells by anti-CD45 (red) immunofluorescence staining. Proteolytic cleavage of dye-quenched</w:t>
      </w:r>
      <w:r w:rsidR="005E4DAE" w:rsidRPr="008311E7">
        <w:rPr>
          <w:rFonts w:cs="Arial"/>
          <w:color w:val="000000" w:themeColor="text1"/>
        </w:rPr>
        <w:t xml:space="preserve"> (DQ)</w:t>
      </w:r>
      <w:r w:rsidR="00487F3C" w:rsidRPr="008311E7">
        <w:rPr>
          <w:rFonts w:cs="Arial"/>
          <w:color w:val="000000" w:themeColor="text1"/>
        </w:rPr>
        <w:t xml:space="preserve"> </w:t>
      </w:r>
      <w:r w:rsidR="008311E7">
        <w:rPr>
          <w:rFonts w:cs="Arial"/>
          <w:color w:val="000000" w:themeColor="text1"/>
        </w:rPr>
        <w:t>gelatin</w:t>
      </w:r>
      <w:r w:rsidR="00487F3C" w:rsidRPr="008311E7">
        <w:rPr>
          <w:rFonts w:cs="Arial"/>
          <w:color w:val="000000" w:themeColor="text1"/>
        </w:rPr>
        <w:t xml:space="preserve"> unquenches a fluorescein signal, which allows </w:t>
      </w:r>
      <w:r w:rsidR="00D25F1D">
        <w:rPr>
          <w:rFonts w:cs="Arial"/>
          <w:color w:val="000000" w:themeColor="text1"/>
        </w:rPr>
        <w:t>localization of</w:t>
      </w:r>
      <w:r w:rsidR="005E4DAE" w:rsidRPr="008311E7">
        <w:rPr>
          <w:rFonts w:cs="Arial"/>
          <w:color w:val="000000" w:themeColor="text1"/>
        </w:rPr>
        <w:t xml:space="preserve"> </w:t>
      </w:r>
      <w:r w:rsidR="00487F3C" w:rsidRPr="008311E7">
        <w:rPr>
          <w:rFonts w:cs="Arial"/>
          <w:color w:val="000000" w:themeColor="text1"/>
        </w:rPr>
        <w:t xml:space="preserve">gelatinase activity on the tissue section. When cold </w:t>
      </w:r>
      <w:r w:rsidR="008311E7">
        <w:rPr>
          <w:rFonts w:cs="Arial"/>
          <w:color w:val="000000" w:themeColor="text1"/>
        </w:rPr>
        <w:t>gelatin</w:t>
      </w:r>
      <w:r w:rsidR="00487F3C" w:rsidRPr="008311E7">
        <w:rPr>
          <w:rFonts w:cs="Arial"/>
          <w:color w:val="000000" w:themeColor="text1"/>
        </w:rPr>
        <w:t xml:space="preserve"> (non-fluorescent control) is incubated</w:t>
      </w:r>
      <w:r w:rsidR="00D25F1D">
        <w:rPr>
          <w:rFonts w:cs="Arial"/>
          <w:color w:val="000000" w:themeColor="text1"/>
        </w:rPr>
        <w:t>,</w:t>
      </w:r>
      <w:r w:rsidR="00487F3C" w:rsidRPr="008311E7">
        <w:rPr>
          <w:rFonts w:cs="Arial"/>
          <w:color w:val="000000" w:themeColor="text1"/>
        </w:rPr>
        <w:t xml:space="preserve"> no green fluorescent signal can be detected in the brain sections from the EAE mice (upper row) as well as in sections</w:t>
      </w:r>
      <w:r w:rsidR="00D25F1D">
        <w:rPr>
          <w:rFonts w:cs="Arial"/>
          <w:color w:val="000000" w:themeColor="text1"/>
        </w:rPr>
        <w:t xml:space="preserve"> that </w:t>
      </w:r>
      <w:r w:rsidR="00487F3C" w:rsidRPr="008311E7">
        <w:rPr>
          <w:rFonts w:cs="Arial"/>
          <w:color w:val="000000" w:themeColor="text1"/>
        </w:rPr>
        <w:t>have been incubated with DQ-</w:t>
      </w:r>
      <w:r w:rsidR="008311E7">
        <w:rPr>
          <w:rFonts w:cs="Arial"/>
          <w:color w:val="000000" w:themeColor="text1"/>
        </w:rPr>
        <w:t>gelatin</w:t>
      </w:r>
      <w:r w:rsidR="00487F3C" w:rsidRPr="008311E7">
        <w:rPr>
          <w:rFonts w:cs="Arial"/>
          <w:color w:val="000000" w:themeColor="text1"/>
        </w:rPr>
        <w:t xml:space="preserve"> combined with </w:t>
      </w:r>
      <w:proofErr w:type="spellStart"/>
      <w:r w:rsidR="00487F3C" w:rsidRPr="008311E7">
        <w:rPr>
          <w:rFonts w:cs="Arial"/>
          <w:color w:val="000000" w:themeColor="text1"/>
        </w:rPr>
        <w:t>phenantroline</w:t>
      </w:r>
      <w:proofErr w:type="spellEnd"/>
      <w:r w:rsidR="00487F3C" w:rsidRPr="008311E7">
        <w:rPr>
          <w:rFonts w:cs="Arial"/>
          <w:color w:val="000000" w:themeColor="text1"/>
        </w:rPr>
        <w:t>, a potent Zn</w:t>
      </w:r>
      <w:r w:rsidR="00487F3C" w:rsidRPr="008311E7">
        <w:rPr>
          <w:rFonts w:cs="Arial"/>
          <w:color w:val="000000" w:themeColor="text1"/>
          <w:vertAlign w:val="superscript"/>
        </w:rPr>
        <w:t>+</w:t>
      </w:r>
      <w:r w:rsidR="00487F3C" w:rsidRPr="008311E7">
        <w:rPr>
          <w:rFonts w:cs="Arial"/>
          <w:color w:val="000000" w:themeColor="text1"/>
        </w:rPr>
        <w:t>-complexing agent and MMP inhibitor (middle row). In the lower row, focal gelatinase/MMP activity is visible as typical granular bright green fluorescence signal</w:t>
      </w:r>
      <w:r w:rsidR="00D25F1D">
        <w:rPr>
          <w:rFonts w:cs="Arial"/>
          <w:color w:val="000000" w:themeColor="text1"/>
        </w:rPr>
        <w:t>,</w:t>
      </w:r>
      <w:r w:rsidR="00487F3C" w:rsidRPr="008311E7">
        <w:rPr>
          <w:rFonts w:cs="Arial"/>
          <w:color w:val="000000" w:themeColor="text1"/>
        </w:rPr>
        <w:t xml:space="preserve"> as highlighted by the arrowheads. In inflammatory cuffs in the cerebellum of an EAE mouse</w:t>
      </w:r>
      <w:r w:rsidR="00D25F1D">
        <w:rPr>
          <w:rFonts w:cs="Arial"/>
          <w:color w:val="000000" w:themeColor="text1"/>
        </w:rPr>
        <w:t>,</w:t>
      </w:r>
      <w:r w:rsidR="00487F3C" w:rsidRPr="008311E7">
        <w:rPr>
          <w:rFonts w:cs="Arial"/>
          <w:color w:val="000000" w:themeColor="text1"/>
        </w:rPr>
        <w:t xml:space="preserve"> specific MMP activity occurs beyond the glia limitans (blue) at sites of inflammatory cell infiltration (red). </w:t>
      </w:r>
    </w:p>
    <w:p w14:paraId="40397BDC" w14:textId="77777777" w:rsidR="00487F3C" w:rsidRPr="008311E7" w:rsidRDefault="00487F3C" w:rsidP="00770255">
      <w:pPr>
        <w:rPr>
          <w:rFonts w:asciiTheme="minorHAnsi" w:hAnsiTheme="minorHAnsi" w:cstheme="minorHAnsi"/>
          <w:color w:val="000000" w:themeColor="text1"/>
        </w:rPr>
      </w:pPr>
    </w:p>
    <w:p w14:paraId="3C9083F6" w14:textId="64F44F47" w:rsidR="00B32616" w:rsidRPr="008311E7" w:rsidRDefault="00B32616" w:rsidP="00770255">
      <w:pPr>
        <w:rPr>
          <w:rFonts w:asciiTheme="minorHAnsi" w:hAnsiTheme="minorHAnsi" w:cstheme="minorHAnsi"/>
          <w:color w:val="000000" w:themeColor="text1"/>
        </w:rPr>
      </w:pPr>
      <w:r w:rsidRPr="008311E7">
        <w:rPr>
          <w:rFonts w:asciiTheme="minorHAnsi" w:hAnsiTheme="minorHAnsi" w:cstheme="minorHAnsi"/>
          <w:b/>
          <w:color w:val="000000" w:themeColor="text1"/>
        </w:rPr>
        <w:t xml:space="preserve">FIGURE </w:t>
      </w:r>
      <w:r w:rsidR="0013621E" w:rsidRPr="008311E7">
        <w:rPr>
          <w:rFonts w:asciiTheme="minorHAnsi" w:hAnsiTheme="minorHAnsi" w:cstheme="minorHAnsi"/>
          <w:b/>
          <w:color w:val="000000" w:themeColor="text1"/>
        </w:rPr>
        <w:t xml:space="preserve">AND TABLE </w:t>
      </w:r>
      <w:r w:rsidRPr="008311E7">
        <w:rPr>
          <w:rFonts w:asciiTheme="minorHAnsi" w:hAnsiTheme="minorHAnsi" w:cstheme="minorHAnsi"/>
          <w:b/>
          <w:color w:val="000000" w:themeColor="text1"/>
        </w:rPr>
        <w:t>LEGENDS:</w:t>
      </w:r>
      <w:r w:rsidRPr="008311E7">
        <w:rPr>
          <w:rFonts w:asciiTheme="minorHAnsi" w:hAnsiTheme="minorHAnsi" w:cstheme="minorHAnsi"/>
          <w:color w:val="000000" w:themeColor="text1"/>
        </w:rPr>
        <w:t xml:space="preserve"> </w:t>
      </w:r>
    </w:p>
    <w:p w14:paraId="30DD354E" w14:textId="77777777" w:rsidR="007800CA" w:rsidRPr="008311E7" w:rsidRDefault="007800CA" w:rsidP="00770255">
      <w:pPr>
        <w:rPr>
          <w:rFonts w:asciiTheme="minorHAnsi" w:hAnsiTheme="minorHAnsi" w:cstheme="minorHAnsi"/>
          <w:bCs/>
          <w:color w:val="000000" w:themeColor="text1"/>
        </w:rPr>
      </w:pPr>
    </w:p>
    <w:p w14:paraId="37AA8B30" w14:textId="0C5B93D7" w:rsidR="003314ED" w:rsidRPr="007A7B95" w:rsidRDefault="00770255" w:rsidP="00770255">
      <w:pPr>
        <w:rPr>
          <w:rFonts w:asciiTheme="minorHAnsi" w:hAnsiTheme="minorHAnsi" w:cstheme="minorHAnsi"/>
          <w:b/>
          <w:color w:val="000000" w:themeColor="text1"/>
        </w:rPr>
      </w:pPr>
      <w:r w:rsidRPr="00770255">
        <w:rPr>
          <w:rFonts w:asciiTheme="minorHAnsi" w:hAnsiTheme="minorHAnsi" w:cstheme="minorHAnsi"/>
          <w:b/>
          <w:color w:val="000000" w:themeColor="text1"/>
        </w:rPr>
        <w:t>Figure 1</w:t>
      </w:r>
      <w:r w:rsidR="003314ED" w:rsidRPr="008311E7">
        <w:rPr>
          <w:rFonts w:asciiTheme="minorHAnsi" w:hAnsiTheme="minorHAnsi" w:cstheme="minorHAnsi"/>
          <w:b/>
          <w:color w:val="000000" w:themeColor="text1"/>
        </w:rPr>
        <w:t xml:space="preserve">: </w:t>
      </w:r>
      <w:r w:rsidR="007F4BC1" w:rsidRPr="008311E7">
        <w:rPr>
          <w:rFonts w:asciiTheme="minorHAnsi" w:hAnsiTheme="minorHAnsi" w:cstheme="minorHAnsi"/>
          <w:b/>
          <w:color w:val="000000" w:themeColor="text1"/>
        </w:rPr>
        <w:t>Graphical representation of injection sites for EAE induction</w:t>
      </w:r>
      <w:r w:rsidR="007A7B95">
        <w:rPr>
          <w:rFonts w:asciiTheme="minorHAnsi" w:hAnsiTheme="minorHAnsi" w:cstheme="minorHAnsi"/>
          <w:b/>
          <w:color w:val="000000" w:themeColor="text1"/>
        </w:rPr>
        <w:t xml:space="preserve">. </w:t>
      </w:r>
      <w:r w:rsidR="007F4BC1" w:rsidRPr="008311E7">
        <w:rPr>
          <w:rFonts w:asciiTheme="minorHAnsi" w:hAnsiTheme="minorHAnsi" w:cstheme="minorHAnsi"/>
          <w:color w:val="000000" w:themeColor="text1"/>
        </w:rPr>
        <w:t>1</w:t>
      </w:r>
      <w:r w:rsidR="00D25F1D">
        <w:rPr>
          <w:rFonts w:asciiTheme="minorHAnsi" w:hAnsiTheme="minorHAnsi" w:cstheme="minorHAnsi"/>
          <w:color w:val="000000" w:themeColor="text1"/>
        </w:rPr>
        <w:t>) I</w:t>
      </w:r>
      <w:r w:rsidR="007F4BC1" w:rsidRPr="008311E7">
        <w:rPr>
          <w:rFonts w:asciiTheme="minorHAnsi" w:hAnsiTheme="minorHAnsi" w:cstheme="minorHAnsi"/>
          <w:color w:val="000000" w:themeColor="text1"/>
        </w:rPr>
        <w:t xml:space="preserve">njection site for 30 </w:t>
      </w:r>
      <w:r w:rsidR="00395593" w:rsidRPr="008311E7">
        <w:rPr>
          <w:rFonts w:asciiTheme="minorHAnsi" w:hAnsiTheme="minorHAnsi" w:cstheme="minorHAnsi"/>
          <w:color w:val="000000" w:themeColor="text1"/>
        </w:rPr>
        <w:t>µL</w:t>
      </w:r>
      <w:r w:rsidR="00FA0CAC">
        <w:rPr>
          <w:rFonts w:asciiTheme="minorHAnsi" w:hAnsiTheme="minorHAnsi" w:cstheme="minorHAnsi"/>
          <w:color w:val="000000" w:themeColor="text1"/>
        </w:rPr>
        <w:t xml:space="preserve"> </w:t>
      </w:r>
      <w:r w:rsidR="007F4BC1" w:rsidRPr="008311E7">
        <w:rPr>
          <w:rFonts w:asciiTheme="minorHAnsi" w:hAnsiTheme="minorHAnsi" w:cstheme="minorHAnsi"/>
          <w:color w:val="000000" w:themeColor="text1"/>
        </w:rPr>
        <w:t>MOG-emulsion into the right flank, 2</w:t>
      </w:r>
      <w:r w:rsidR="00D25F1D">
        <w:rPr>
          <w:rFonts w:asciiTheme="minorHAnsi" w:hAnsiTheme="minorHAnsi" w:cstheme="minorHAnsi"/>
          <w:color w:val="000000" w:themeColor="text1"/>
        </w:rPr>
        <w:t>)</w:t>
      </w:r>
      <w:r w:rsidR="007F4BC1" w:rsidRPr="008311E7">
        <w:rPr>
          <w:rFonts w:asciiTheme="minorHAnsi" w:hAnsiTheme="minorHAnsi" w:cstheme="minorHAnsi"/>
          <w:color w:val="000000" w:themeColor="text1"/>
        </w:rPr>
        <w:t xml:space="preserve"> injection site for 30 </w:t>
      </w:r>
      <w:r w:rsidR="00395593" w:rsidRPr="008311E7">
        <w:rPr>
          <w:rFonts w:asciiTheme="minorHAnsi" w:hAnsiTheme="minorHAnsi" w:cstheme="minorHAnsi"/>
          <w:color w:val="000000" w:themeColor="text1"/>
        </w:rPr>
        <w:t>µL</w:t>
      </w:r>
      <w:r w:rsidR="007F4BC1" w:rsidRPr="008311E7">
        <w:rPr>
          <w:rFonts w:asciiTheme="minorHAnsi" w:hAnsiTheme="minorHAnsi" w:cstheme="minorHAnsi"/>
          <w:color w:val="000000" w:themeColor="text1"/>
        </w:rPr>
        <w:t xml:space="preserve"> MOG-emulsion into the left flank, 3</w:t>
      </w:r>
      <w:r w:rsidR="00D25F1D">
        <w:rPr>
          <w:rFonts w:asciiTheme="minorHAnsi" w:hAnsiTheme="minorHAnsi" w:cstheme="minorHAnsi"/>
          <w:color w:val="000000" w:themeColor="text1"/>
        </w:rPr>
        <w:t>)</w:t>
      </w:r>
      <w:r w:rsidR="007F4BC1" w:rsidRPr="008311E7">
        <w:rPr>
          <w:rFonts w:asciiTheme="minorHAnsi" w:hAnsiTheme="minorHAnsi" w:cstheme="minorHAnsi"/>
          <w:color w:val="000000" w:themeColor="text1"/>
        </w:rPr>
        <w:t xml:space="preserve"> injection site for 20</w:t>
      </w:r>
      <w:r>
        <w:rPr>
          <w:rFonts w:asciiTheme="minorHAnsi" w:hAnsiTheme="minorHAnsi" w:cstheme="minorHAnsi"/>
          <w:color w:val="000000" w:themeColor="text1"/>
        </w:rPr>
        <w:t xml:space="preserve"> </w:t>
      </w:r>
      <w:r w:rsidR="00395593" w:rsidRPr="008311E7">
        <w:rPr>
          <w:rFonts w:asciiTheme="minorHAnsi" w:hAnsiTheme="minorHAnsi" w:cstheme="minorHAnsi"/>
          <w:color w:val="000000" w:themeColor="text1"/>
        </w:rPr>
        <w:t>µL</w:t>
      </w:r>
      <w:r w:rsidR="007F4BC1" w:rsidRPr="008311E7">
        <w:rPr>
          <w:rFonts w:asciiTheme="minorHAnsi" w:hAnsiTheme="minorHAnsi" w:cstheme="minorHAnsi"/>
          <w:color w:val="000000" w:themeColor="text1"/>
        </w:rPr>
        <w:t xml:space="preserve"> MOG-emulsion into the left tail root, 4</w:t>
      </w:r>
      <w:r w:rsidR="00D25F1D">
        <w:rPr>
          <w:rFonts w:asciiTheme="minorHAnsi" w:hAnsiTheme="minorHAnsi" w:cstheme="minorHAnsi"/>
          <w:color w:val="000000" w:themeColor="text1"/>
        </w:rPr>
        <w:t>)</w:t>
      </w:r>
      <w:r w:rsidR="007F4BC1" w:rsidRPr="008311E7">
        <w:rPr>
          <w:rFonts w:asciiTheme="minorHAnsi" w:hAnsiTheme="minorHAnsi" w:cstheme="minorHAnsi"/>
          <w:color w:val="000000" w:themeColor="text1"/>
        </w:rPr>
        <w:t xml:space="preserve"> injection site for 30 </w:t>
      </w:r>
      <w:r w:rsidR="00395593" w:rsidRPr="008311E7">
        <w:rPr>
          <w:rFonts w:asciiTheme="minorHAnsi" w:hAnsiTheme="minorHAnsi" w:cstheme="minorHAnsi"/>
          <w:color w:val="000000" w:themeColor="text1"/>
        </w:rPr>
        <w:t>µL</w:t>
      </w:r>
      <w:r w:rsidR="00FA0CAC">
        <w:rPr>
          <w:rFonts w:asciiTheme="minorHAnsi" w:hAnsiTheme="minorHAnsi" w:cstheme="minorHAnsi"/>
          <w:color w:val="000000" w:themeColor="text1"/>
        </w:rPr>
        <w:t xml:space="preserve"> </w:t>
      </w:r>
      <w:r w:rsidR="007F4BC1" w:rsidRPr="008311E7">
        <w:rPr>
          <w:rFonts w:asciiTheme="minorHAnsi" w:hAnsiTheme="minorHAnsi" w:cstheme="minorHAnsi"/>
          <w:color w:val="000000" w:themeColor="text1"/>
        </w:rPr>
        <w:t>MOG-emulsion into the right tail root, 5</w:t>
      </w:r>
      <w:r w:rsidR="00D25F1D">
        <w:rPr>
          <w:rFonts w:asciiTheme="minorHAnsi" w:hAnsiTheme="minorHAnsi" w:cstheme="minorHAnsi"/>
          <w:color w:val="000000" w:themeColor="text1"/>
        </w:rPr>
        <w:t>)</w:t>
      </w:r>
      <w:r w:rsidR="007F4BC1" w:rsidRPr="008311E7">
        <w:rPr>
          <w:rFonts w:asciiTheme="minorHAnsi" w:hAnsiTheme="minorHAnsi" w:cstheme="minorHAnsi"/>
          <w:color w:val="000000" w:themeColor="text1"/>
        </w:rPr>
        <w:t xml:space="preserve"> injection site for </w:t>
      </w:r>
      <w:r w:rsidR="00A84D97">
        <w:rPr>
          <w:rFonts w:asciiTheme="minorHAnsi" w:hAnsiTheme="minorHAnsi" w:cstheme="minorHAnsi"/>
          <w:color w:val="000000" w:themeColor="text1"/>
        </w:rPr>
        <w:t xml:space="preserve">a </w:t>
      </w:r>
      <w:r w:rsidR="007F4BC1" w:rsidRPr="008311E7">
        <w:rPr>
          <w:rFonts w:asciiTheme="minorHAnsi" w:hAnsiTheme="minorHAnsi" w:cstheme="minorHAnsi"/>
          <w:color w:val="000000" w:themeColor="text1"/>
        </w:rPr>
        <w:t>little droplet of MOG-emulsion into the neck.</w:t>
      </w:r>
    </w:p>
    <w:p w14:paraId="2021ADF9" w14:textId="77777777" w:rsidR="007F4BC1" w:rsidRPr="008311E7" w:rsidRDefault="007F4BC1" w:rsidP="00770255">
      <w:pPr>
        <w:rPr>
          <w:rFonts w:asciiTheme="minorHAnsi" w:hAnsiTheme="minorHAnsi" w:cstheme="minorHAnsi"/>
          <w:b/>
          <w:color w:val="000000" w:themeColor="text1"/>
        </w:rPr>
      </w:pPr>
    </w:p>
    <w:p w14:paraId="4ECF709B" w14:textId="694D7749" w:rsidR="007C29E6" w:rsidRPr="007A7B95" w:rsidRDefault="00770255" w:rsidP="00770255">
      <w:pPr>
        <w:rPr>
          <w:rFonts w:asciiTheme="minorHAnsi" w:hAnsiTheme="minorHAnsi" w:cstheme="minorHAnsi"/>
          <w:b/>
          <w:color w:val="000000" w:themeColor="text1"/>
        </w:rPr>
      </w:pPr>
      <w:r w:rsidRPr="00770255">
        <w:rPr>
          <w:rFonts w:asciiTheme="minorHAnsi" w:hAnsiTheme="minorHAnsi" w:cstheme="minorHAnsi"/>
          <w:b/>
          <w:color w:val="000000" w:themeColor="text1"/>
        </w:rPr>
        <w:t>Figure 2</w:t>
      </w:r>
      <w:r w:rsidR="007C29E6" w:rsidRPr="008311E7">
        <w:rPr>
          <w:rFonts w:asciiTheme="minorHAnsi" w:hAnsiTheme="minorHAnsi" w:cstheme="minorHAnsi"/>
          <w:b/>
          <w:color w:val="000000" w:themeColor="text1"/>
        </w:rPr>
        <w:t>: Representative course of EAE</w:t>
      </w:r>
      <w:r w:rsidR="007A7B95">
        <w:rPr>
          <w:rFonts w:asciiTheme="minorHAnsi" w:hAnsiTheme="minorHAnsi" w:cstheme="minorHAnsi"/>
          <w:b/>
          <w:color w:val="000000" w:themeColor="text1"/>
        </w:rPr>
        <w:t xml:space="preserve">. </w:t>
      </w:r>
      <w:r w:rsidR="00D25F1D">
        <w:rPr>
          <w:rFonts w:asciiTheme="minorHAnsi" w:hAnsiTheme="minorHAnsi" w:cstheme="minorHAnsi"/>
          <w:color w:val="000000" w:themeColor="text1"/>
        </w:rPr>
        <w:t>(</w:t>
      </w:r>
      <w:r w:rsidR="007C29E6" w:rsidRPr="00D25F1D">
        <w:rPr>
          <w:rFonts w:asciiTheme="minorHAnsi" w:hAnsiTheme="minorHAnsi" w:cstheme="minorHAnsi"/>
          <w:b/>
          <w:color w:val="000000" w:themeColor="text1"/>
        </w:rPr>
        <w:t>A</w:t>
      </w:r>
      <w:r w:rsidR="00D25F1D">
        <w:rPr>
          <w:rFonts w:asciiTheme="minorHAnsi" w:hAnsiTheme="minorHAnsi" w:cstheme="minorHAnsi"/>
          <w:color w:val="000000" w:themeColor="text1"/>
        </w:rPr>
        <w:t>)</w:t>
      </w:r>
      <w:r w:rsidR="007C29E6" w:rsidRPr="008311E7">
        <w:rPr>
          <w:rFonts w:asciiTheme="minorHAnsi" w:hAnsiTheme="minorHAnsi" w:cstheme="minorHAnsi"/>
          <w:color w:val="000000" w:themeColor="text1"/>
        </w:rPr>
        <w:t xml:space="preserve"> Disease symptoms of EAE in C57BL/6 mice over time. </w:t>
      </w:r>
      <w:r w:rsidR="00395593" w:rsidRPr="008311E7">
        <w:rPr>
          <w:rFonts w:asciiTheme="minorHAnsi" w:hAnsiTheme="minorHAnsi" w:cstheme="minorHAnsi"/>
          <w:color w:val="000000" w:themeColor="text1"/>
        </w:rPr>
        <w:t xml:space="preserve">Mean +/- SEM is shown. </w:t>
      </w:r>
      <w:r w:rsidR="00D25F1D">
        <w:rPr>
          <w:rFonts w:asciiTheme="minorHAnsi" w:hAnsiTheme="minorHAnsi" w:cstheme="minorHAnsi"/>
          <w:color w:val="000000" w:themeColor="text1"/>
        </w:rPr>
        <w:t>(</w:t>
      </w:r>
      <w:r w:rsidR="007C29E6" w:rsidRPr="00D25F1D">
        <w:rPr>
          <w:rFonts w:asciiTheme="minorHAnsi" w:hAnsiTheme="minorHAnsi" w:cstheme="minorHAnsi"/>
          <w:b/>
          <w:color w:val="000000" w:themeColor="text1"/>
        </w:rPr>
        <w:t>B</w:t>
      </w:r>
      <w:r w:rsidR="00D25F1D">
        <w:rPr>
          <w:rFonts w:asciiTheme="minorHAnsi" w:hAnsiTheme="minorHAnsi" w:cstheme="minorHAnsi"/>
          <w:color w:val="000000" w:themeColor="text1"/>
        </w:rPr>
        <w:t>)</w:t>
      </w:r>
      <w:r w:rsidR="007C29E6" w:rsidRPr="008311E7">
        <w:rPr>
          <w:rFonts w:asciiTheme="minorHAnsi" w:hAnsiTheme="minorHAnsi" w:cstheme="minorHAnsi"/>
          <w:color w:val="000000" w:themeColor="text1"/>
        </w:rPr>
        <w:t xml:space="preserve"> Change of body weight during EAE over time.</w:t>
      </w:r>
      <w:r w:rsidR="00395593" w:rsidRPr="008311E7">
        <w:rPr>
          <w:rFonts w:asciiTheme="minorHAnsi" w:hAnsiTheme="minorHAnsi" w:cstheme="minorHAnsi"/>
          <w:color w:val="000000" w:themeColor="text1"/>
        </w:rPr>
        <w:t xml:space="preserve"> Mean +/- SEM is shown. </w:t>
      </w:r>
    </w:p>
    <w:p w14:paraId="36BEBFB4" w14:textId="77777777" w:rsidR="007C29E6" w:rsidRPr="008311E7" w:rsidRDefault="007C29E6" w:rsidP="00770255">
      <w:pPr>
        <w:rPr>
          <w:rFonts w:asciiTheme="minorHAnsi" w:hAnsiTheme="minorHAnsi" w:cstheme="minorHAnsi"/>
          <w:color w:val="000000" w:themeColor="text1"/>
        </w:rPr>
      </w:pPr>
    </w:p>
    <w:p w14:paraId="108F2C77" w14:textId="3D6FA9CE" w:rsidR="007C29E6" w:rsidRPr="007A7B95" w:rsidRDefault="00770255" w:rsidP="00770255">
      <w:pPr>
        <w:rPr>
          <w:rFonts w:asciiTheme="minorHAnsi" w:hAnsiTheme="minorHAnsi" w:cstheme="minorHAnsi"/>
          <w:b/>
          <w:color w:val="000000" w:themeColor="text1"/>
        </w:rPr>
      </w:pPr>
      <w:r w:rsidRPr="00770255">
        <w:rPr>
          <w:rFonts w:asciiTheme="minorHAnsi" w:hAnsiTheme="minorHAnsi" w:cstheme="minorHAnsi"/>
          <w:b/>
          <w:color w:val="000000" w:themeColor="text1"/>
        </w:rPr>
        <w:t>Figure 3</w:t>
      </w:r>
      <w:r w:rsidR="007C29E6" w:rsidRPr="008311E7">
        <w:rPr>
          <w:rFonts w:asciiTheme="minorHAnsi" w:hAnsiTheme="minorHAnsi" w:cstheme="minorHAnsi"/>
          <w:b/>
          <w:color w:val="000000" w:themeColor="text1"/>
        </w:rPr>
        <w:t xml:space="preserve">: Representative picture of </w:t>
      </w:r>
      <w:r w:rsidR="00A84D97" w:rsidRPr="00A84D97">
        <w:rPr>
          <w:rFonts w:asciiTheme="minorHAnsi" w:hAnsiTheme="minorHAnsi" w:cstheme="minorHAnsi"/>
          <w:b/>
          <w:color w:val="000000" w:themeColor="text1"/>
        </w:rPr>
        <w:t>in vivo</w:t>
      </w:r>
      <w:r w:rsidR="007C29E6" w:rsidRPr="008311E7">
        <w:rPr>
          <w:rFonts w:asciiTheme="minorHAnsi" w:hAnsiTheme="minorHAnsi" w:cstheme="minorHAnsi"/>
          <w:b/>
          <w:color w:val="000000" w:themeColor="text1"/>
        </w:rPr>
        <w:t xml:space="preserve"> permeability</w:t>
      </w:r>
      <w:r w:rsidR="007A7B95">
        <w:rPr>
          <w:rFonts w:asciiTheme="minorHAnsi" w:hAnsiTheme="minorHAnsi" w:cstheme="minorHAnsi"/>
          <w:b/>
          <w:color w:val="000000" w:themeColor="text1"/>
        </w:rPr>
        <w:t>.</w:t>
      </w:r>
      <w:r w:rsidR="007C29E6" w:rsidRPr="008311E7">
        <w:rPr>
          <w:rFonts w:asciiTheme="minorHAnsi" w:hAnsiTheme="minorHAnsi" w:cstheme="minorHAnsi"/>
          <w:b/>
          <w:color w:val="000000" w:themeColor="text1"/>
        </w:rPr>
        <w:t xml:space="preserve"> </w:t>
      </w:r>
      <w:r w:rsidR="00D25F1D">
        <w:rPr>
          <w:rFonts w:asciiTheme="minorHAnsi" w:hAnsiTheme="minorHAnsi" w:cstheme="minorHAnsi"/>
          <w:color w:val="000000" w:themeColor="text1"/>
        </w:rPr>
        <w:t>(</w:t>
      </w:r>
      <w:r w:rsidR="00C44ECD" w:rsidRPr="00D25F1D">
        <w:rPr>
          <w:rFonts w:asciiTheme="minorHAnsi" w:hAnsiTheme="minorHAnsi" w:cstheme="minorHAnsi"/>
          <w:b/>
          <w:color w:val="000000" w:themeColor="text1"/>
        </w:rPr>
        <w:t>A</w:t>
      </w:r>
      <w:r w:rsidR="00D25F1D">
        <w:rPr>
          <w:rFonts w:asciiTheme="minorHAnsi" w:hAnsiTheme="minorHAnsi" w:cstheme="minorHAnsi"/>
          <w:color w:val="000000" w:themeColor="text1"/>
        </w:rPr>
        <w:t>)</w:t>
      </w:r>
      <w:r w:rsidR="00C44ECD" w:rsidRPr="008311E7">
        <w:rPr>
          <w:rFonts w:asciiTheme="minorHAnsi" w:hAnsiTheme="minorHAnsi" w:cstheme="minorHAnsi"/>
          <w:color w:val="000000" w:themeColor="text1"/>
        </w:rPr>
        <w:t xml:space="preserve"> </w:t>
      </w:r>
      <w:r w:rsidR="007C29E6" w:rsidRPr="008311E7">
        <w:rPr>
          <w:rFonts w:asciiTheme="minorHAnsi" w:hAnsiTheme="minorHAnsi" w:cstheme="minorHAnsi"/>
          <w:color w:val="000000" w:themeColor="text1"/>
        </w:rPr>
        <w:t>Left picture</w:t>
      </w:r>
      <w:r w:rsidR="00D25F1D">
        <w:rPr>
          <w:rFonts w:asciiTheme="minorHAnsi" w:hAnsiTheme="minorHAnsi" w:cstheme="minorHAnsi"/>
          <w:color w:val="000000" w:themeColor="text1"/>
        </w:rPr>
        <w:t>:</w:t>
      </w:r>
      <w:r w:rsidR="007C29E6" w:rsidRPr="008311E7">
        <w:rPr>
          <w:rFonts w:asciiTheme="minorHAnsi" w:hAnsiTheme="minorHAnsi" w:cstheme="minorHAnsi"/>
          <w:color w:val="000000" w:themeColor="text1"/>
        </w:rPr>
        <w:t xml:space="preserve"> green fluorescent 10 </w:t>
      </w:r>
      <w:proofErr w:type="spellStart"/>
      <w:r w:rsidR="007C29E6" w:rsidRPr="008311E7">
        <w:rPr>
          <w:rFonts w:asciiTheme="minorHAnsi" w:hAnsiTheme="minorHAnsi" w:cstheme="minorHAnsi"/>
          <w:color w:val="000000" w:themeColor="text1"/>
        </w:rPr>
        <w:lastRenderedPageBreak/>
        <w:t>kDa</w:t>
      </w:r>
      <w:proofErr w:type="spellEnd"/>
      <w:r w:rsidR="007C29E6" w:rsidRPr="008311E7">
        <w:rPr>
          <w:rFonts w:asciiTheme="minorHAnsi" w:hAnsiTheme="minorHAnsi" w:cstheme="minorHAnsi"/>
          <w:color w:val="000000" w:themeColor="text1"/>
        </w:rPr>
        <w:t xml:space="preserve"> dextran at the level of the choroid plexus. Middle picture</w:t>
      </w:r>
      <w:r w:rsidR="00D25F1D">
        <w:rPr>
          <w:rFonts w:asciiTheme="minorHAnsi" w:hAnsiTheme="minorHAnsi" w:cstheme="minorHAnsi"/>
          <w:color w:val="000000" w:themeColor="text1"/>
        </w:rPr>
        <w:t>:</w:t>
      </w:r>
      <w:r w:rsidR="007C29E6" w:rsidRPr="008311E7">
        <w:rPr>
          <w:rFonts w:asciiTheme="minorHAnsi" w:hAnsiTheme="minorHAnsi" w:cstheme="minorHAnsi"/>
          <w:color w:val="000000" w:themeColor="text1"/>
        </w:rPr>
        <w:t xml:space="preserve"> red fluorescent 3 </w:t>
      </w:r>
      <w:proofErr w:type="spellStart"/>
      <w:r w:rsidR="007C29E6" w:rsidRPr="008311E7">
        <w:rPr>
          <w:rFonts w:asciiTheme="minorHAnsi" w:hAnsiTheme="minorHAnsi" w:cstheme="minorHAnsi"/>
          <w:color w:val="000000" w:themeColor="text1"/>
        </w:rPr>
        <w:t>kDa</w:t>
      </w:r>
      <w:proofErr w:type="spellEnd"/>
      <w:r w:rsidR="007C29E6" w:rsidRPr="008311E7">
        <w:rPr>
          <w:rFonts w:asciiTheme="minorHAnsi" w:hAnsiTheme="minorHAnsi" w:cstheme="minorHAnsi"/>
          <w:color w:val="000000" w:themeColor="text1"/>
        </w:rPr>
        <w:t xml:space="preserve"> dextran at the level of the choroid plexus. Right </w:t>
      </w:r>
      <w:r w:rsidR="00D25F1D">
        <w:rPr>
          <w:rFonts w:asciiTheme="minorHAnsi" w:hAnsiTheme="minorHAnsi" w:cstheme="minorHAnsi"/>
          <w:color w:val="000000" w:themeColor="text1"/>
        </w:rPr>
        <w:t>picture: M</w:t>
      </w:r>
      <w:r w:rsidR="007C29E6" w:rsidRPr="008311E7">
        <w:rPr>
          <w:rFonts w:asciiTheme="minorHAnsi" w:hAnsiTheme="minorHAnsi" w:cstheme="minorHAnsi"/>
          <w:color w:val="000000" w:themeColor="text1"/>
        </w:rPr>
        <w:t xml:space="preserve">erge of </w:t>
      </w:r>
      <w:r w:rsidR="00D25F1D">
        <w:rPr>
          <w:rFonts w:asciiTheme="minorHAnsi" w:hAnsiTheme="minorHAnsi" w:cstheme="minorHAnsi"/>
          <w:color w:val="000000" w:themeColor="text1"/>
        </w:rPr>
        <w:t xml:space="preserve">the </w:t>
      </w:r>
      <w:r w:rsidR="007C29E6" w:rsidRPr="008311E7">
        <w:rPr>
          <w:rFonts w:asciiTheme="minorHAnsi" w:hAnsiTheme="minorHAnsi" w:cstheme="minorHAnsi"/>
          <w:color w:val="000000" w:themeColor="text1"/>
        </w:rPr>
        <w:t>left and middle picture</w:t>
      </w:r>
      <w:r w:rsidR="00D25F1D">
        <w:rPr>
          <w:rFonts w:asciiTheme="minorHAnsi" w:hAnsiTheme="minorHAnsi" w:cstheme="minorHAnsi"/>
          <w:color w:val="000000" w:themeColor="text1"/>
        </w:rPr>
        <w:t>s</w:t>
      </w:r>
      <w:r w:rsidR="00F47387" w:rsidRPr="008311E7">
        <w:rPr>
          <w:rFonts w:asciiTheme="minorHAnsi" w:hAnsiTheme="minorHAnsi" w:cstheme="minorHAnsi"/>
          <w:color w:val="000000" w:themeColor="text1"/>
        </w:rPr>
        <w:t>.</w:t>
      </w:r>
      <w:r w:rsidR="00C44ECD" w:rsidRPr="008311E7">
        <w:rPr>
          <w:rFonts w:asciiTheme="minorHAnsi" w:hAnsiTheme="minorHAnsi" w:cstheme="minorHAnsi"/>
          <w:color w:val="000000" w:themeColor="text1"/>
        </w:rPr>
        <w:t xml:space="preserve"> </w:t>
      </w:r>
      <w:r w:rsidR="00D25F1D">
        <w:rPr>
          <w:rFonts w:asciiTheme="minorHAnsi" w:hAnsiTheme="minorHAnsi" w:cstheme="minorHAnsi"/>
          <w:color w:val="000000" w:themeColor="text1"/>
        </w:rPr>
        <w:t xml:space="preserve">Scale bar 50 </w:t>
      </w:r>
      <w:r w:rsidR="00D25F1D" w:rsidRPr="008311E7">
        <w:rPr>
          <w:rFonts w:asciiTheme="minorHAnsi" w:hAnsiTheme="minorHAnsi" w:cstheme="minorHAnsi"/>
          <w:color w:val="000000" w:themeColor="text1"/>
        </w:rPr>
        <w:t>µm</w:t>
      </w:r>
      <w:r w:rsidR="00D25F1D">
        <w:rPr>
          <w:rFonts w:asciiTheme="minorHAnsi" w:hAnsiTheme="minorHAnsi" w:cstheme="minorHAnsi"/>
          <w:color w:val="000000" w:themeColor="text1"/>
        </w:rPr>
        <w:t>. (</w:t>
      </w:r>
      <w:r w:rsidR="00C44ECD" w:rsidRPr="00D25F1D">
        <w:rPr>
          <w:rFonts w:asciiTheme="minorHAnsi" w:hAnsiTheme="minorHAnsi" w:cstheme="minorHAnsi"/>
          <w:b/>
          <w:color w:val="000000" w:themeColor="text1"/>
        </w:rPr>
        <w:t>B</w:t>
      </w:r>
      <w:r w:rsidR="00D25F1D">
        <w:rPr>
          <w:rFonts w:asciiTheme="minorHAnsi" w:hAnsiTheme="minorHAnsi" w:cstheme="minorHAnsi"/>
          <w:color w:val="000000" w:themeColor="text1"/>
        </w:rPr>
        <w:t>)</w:t>
      </w:r>
      <w:r w:rsidR="00C44ECD" w:rsidRPr="008311E7">
        <w:rPr>
          <w:rFonts w:asciiTheme="minorHAnsi" w:hAnsiTheme="minorHAnsi" w:cstheme="minorHAnsi"/>
          <w:color w:val="000000" w:themeColor="text1"/>
        </w:rPr>
        <w:t xml:space="preserve"> Left picture</w:t>
      </w:r>
      <w:r w:rsidR="00D25F1D">
        <w:rPr>
          <w:rFonts w:asciiTheme="minorHAnsi" w:hAnsiTheme="minorHAnsi" w:cstheme="minorHAnsi"/>
          <w:color w:val="000000" w:themeColor="text1"/>
        </w:rPr>
        <w:t>:</w:t>
      </w:r>
      <w:r w:rsidR="00C44ECD" w:rsidRPr="008311E7">
        <w:rPr>
          <w:rFonts w:asciiTheme="minorHAnsi" w:hAnsiTheme="minorHAnsi" w:cstheme="minorHAnsi"/>
          <w:color w:val="000000" w:themeColor="text1"/>
        </w:rPr>
        <w:t xml:space="preserve"> green fluorescent 10 </w:t>
      </w:r>
      <w:proofErr w:type="spellStart"/>
      <w:r w:rsidR="00C44ECD" w:rsidRPr="008311E7">
        <w:rPr>
          <w:rFonts w:asciiTheme="minorHAnsi" w:hAnsiTheme="minorHAnsi" w:cstheme="minorHAnsi"/>
          <w:color w:val="000000" w:themeColor="text1"/>
        </w:rPr>
        <w:t>kDa</w:t>
      </w:r>
      <w:proofErr w:type="spellEnd"/>
      <w:r w:rsidR="00C44ECD" w:rsidRPr="008311E7">
        <w:rPr>
          <w:rFonts w:asciiTheme="minorHAnsi" w:hAnsiTheme="minorHAnsi" w:cstheme="minorHAnsi"/>
          <w:color w:val="000000" w:themeColor="text1"/>
        </w:rPr>
        <w:t xml:space="preserve"> dextran </w:t>
      </w:r>
      <w:r w:rsidR="0093787E" w:rsidRPr="008311E7">
        <w:rPr>
          <w:rFonts w:asciiTheme="minorHAnsi" w:hAnsiTheme="minorHAnsi" w:cstheme="minorHAnsi"/>
          <w:color w:val="000000" w:themeColor="text1"/>
        </w:rPr>
        <w:t>in the mouse cerebellum</w:t>
      </w:r>
      <w:r w:rsidR="00C44ECD" w:rsidRPr="008311E7">
        <w:rPr>
          <w:rFonts w:asciiTheme="minorHAnsi" w:hAnsiTheme="minorHAnsi" w:cstheme="minorHAnsi"/>
          <w:color w:val="000000" w:themeColor="text1"/>
        </w:rPr>
        <w:t>. Middle picture</w:t>
      </w:r>
      <w:r w:rsidR="00D25F1D">
        <w:rPr>
          <w:rFonts w:asciiTheme="minorHAnsi" w:hAnsiTheme="minorHAnsi" w:cstheme="minorHAnsi"/>
          <w:color w:val="000000" w:themeColor="text1"/>
        </w:rPr>
        <w:t>:</w:t>
      </w:r>
      <w:r w:rsidR="00C44ECD" w:rsidRPr="008311E7">
        <w:rPr>
          <w:rFonts w:asciiTheme="minorHAnsi" w:hAnsiTheme="minorHAnsi" w:cstheme="minorHAnsi"/>
          <w:color w:val="000000" w:themeColor="text1"/>
        </w:rPr>
        <w:t xml:space="preserve"> red fluorescent 3 </w:t>
      </w:r>
      <w:proofErr w:type="spellStart"/>
      <w:r w:rsidR="00C44ECD" w:rsidRPr="008311E7">
        <w:rPr>
          <w:rFonts w:asciiTheme="minorHAnsi" w:hAnsiTheme="minorHAnsi" w:cstheme="minorHAnsi"/>
          <w:color w:val="000000" w:themeColor="text1"/>
        </w:rPr>
        <w:t>kDa</w:t>
      </w:r>
      <w:proofErr w:type="spellEnd"/>
      <w:r w:rsidR="00C44ECD" w:rsidRPr="008311E7">
        <w:rPr>
          <w:rFonts w:asciiTheme="minorHAnsi" w:hAnsiTheme="minorHAnsi" w:cstheme="minorHAnsi"/>
          <w:color w:val="000000" w:themeColor="text1"/>
        </w:rPr>
        <w:t xml:space="preserve"> dextran </w:t>
      </w:r>
      <w:r w:rsidR="0093787E" w:rsidRPr="008311E7">
        <w:rPr>
          <w:rFonts w:asciiTheme="minorHAnsi" w:hAnsiTheme="minorHAnsi" w:cstheme="minorHAnsi"/>
          <w:color w:val="000000" w:themeColor="text1"/>
        </w:rPr>
        <w:t>in the mouse cerebellum</w:t>
      </w:r>
      <w:r w:rsidR="00C44ECD" w:rsidRPr="008311E7">
        <w:rPr>
          <w:rFonts w:asciiTheme="minorHAnsi" w:hAnsiTheme="minorHAnsi" w:cstheme="minorHAnsi"/>
          <w:color w:val="000000" w:themeColor="text1"/>
        </w:rPr>
        <w:t>. Right picture</w:t>
      </w:r>
      <w:r w:rsidR="00D25F1D">
        <w:rPr>
          <w:rFonts w:asciiTheme="minorHAnsi" w:hAnsiTheme="minorHAnsi" w:cstheme="minorHAnsi"/>
          <w:color w:val="000000" w:themeColor="text1"/>
        </w:rPr>
        <w:t xml:space="preserve">: </w:t>
      </w:r>
      <w:r w:rsidR="00C44ECD" w:rsidRPr="008311E7">
        <w:rPr>
          <w:rFonts w:asciiTheme="minorHAnsi" w:hAnsiTheme="minorHAnsi" w:cstheme="minorHAnsi"/>
          <w:color w:val="000000" w:themeColor="text1"/>
        </w:rPr>
        <w:t xml:space="preserve">merge of </w:t>
      </w:r>
      <w:r w:rsidR="00D25F1D">
        <w:rPr>
          <w:rFonts w:asciiTheme="minorHAnsi" w:hAnsiTheme="minorHAnsi" w:cstheme="minorHAnsi"/>
          <w:color w:val="000000" w:themeColor="text1"/>
        </w:rPr>
        <w:t xml:space="preserve">the </w:t>
      </w:r>
      <w:r w:rsidR="00C44ECD" w:rsidRPr="008311E7">
        <w:rPr>
          <w:rFonts w:asciiTheme="minorHAnsi" w:hAnsiTheme="minorHAnsi" w:cstheme="minorHAnsi"/>
          <w:color w:val="000000" w:themeColor="text1"/>
        </w:rPr>
        <w:t>left and middle picture</w:t>
      </w:r>
      <w:r w:rsidR="00D25F1D">
        <w:rPr>
          <w:rFonts w:asciiTheme="minorHAnsi" w:hAnsiTheme="minorHAnsi" w:cstheme="minorHAnsi"/>
          <w:color w:val="000000" w:themeColor="text1"/>
        </w:rPr>
        <w:t>s</w:t>
      </w:r>
      <w:r w:rsidR="00C44ECD" w:rsidRPr="008311E7">
        <w:rPr>
          <w:rFonts w:asciiTheme="minorHAnsi" w:hAnsiTheme="minorHAnsi" w:cstheme="minorHAnsi"/>
          <w:color w:val="000000" w:themeColor="text1"/>
        </w:rPr>
        <w:t>.</w:t>
      </w:r>
      <w:r w:rsidR="0093787E" w:rsidRPr="008311E7">
        <w:rPr>
          <w:rFonts w:asciiTheme="minorHAnsi" w:hAnsiTheme="minorHAnsi" w:cstheme="minorHAnsi"/>
          <w:color w:val="000000" w:themeColor="text1"/>
        </w:rPr>
        <w:t xml:space="preserve"> Dashed lines are indicative for blood vessel walls; arrow heads point to fluorescent tracers in the CNS parenchyma</w:t>
      </w:r>
      <w:r w:rsidR="00D25F1D">
        <w:rPr>
          <w:rFonts w:asciiTheme="minorHAnsi" w:hAnsiTheme="minorHAnsi" w:cstheme="minorHAnsi"/>
          <w:color w:val="000000" w:themeColor="text1"/>
        </w:rPr>
        <w:t>. S</w:t>
      </w:r>
      <w:r w:rsidR="0093787E" w:rsidRPr="008311E7">
        <w:rPr>
          <w:rFonts w:asciiTheme="minorHAnsi" w:hAnsiTheme="minorHAnsi" w:cstheme="minorHAnsi"/>
          <w:color w:val="000000" w:themeColor="text1"/>
        </w:rPr>
        <w:t>cale bar 100 µm.</w:t>
      </w:r>
    </w:p>
    <w:p w14:paraId="5A91ADA3" w14:textId="77777777" w:rsidR="00F47387" w:rsidRPr="008311E7" w:rsidRDefault="00F47387" w:rsidP="00770255">
      <w:pPr>
        <w:rPr>
          <w:rFonts w:asciiTheme="minorHAnsi" w:hAnsiTheme="minorHAnsi" w:cstheme="minorHAnsi"/>
          <w:color w:val="000000" w:themeColor="text1"/>
        </w:rPr>
      </w:pPr>
    </w:p>
    <w:p w14:paraId="5FB7CE6F" w14:textId="202B70C1" w:rsidR="00F47387" w:rsidRPr="007A7B95" w:rsidRDefault="00770255" w:rsidP="00770255">
      <w:pPr>
        <w:rPr>
          <w:rFonts w:asciiTheme="minorHAnsi" w:hAnsiTheme="minorHAnsi" w:cstheme="minorHAnsi"/>
          <w:b/>
          <w:color w:val="000000" w:themeColor="text1"/>
        </w:rPr>
      </w:pPr>
      <w:r w:rsidRPr="00770255">
        <w:rPr>
          <w:rFonts w:asciiTheme="minorHAnsi" w:hAnsiTheme="minorHAnsi" w:cstheme="minorHAnsi"/>
          <w:b/>
          <w:color w:val="000000" w:themeColor="text1"/>
        </w:rPr>
        <w:t>Figure 4</w:t>
      </w:r>
      <w:r w:rsidR="00F47387" w:rsidRPr="008311E7">
        <w:rPr>
          <w:rFonts w:asciiTheme="minorHAnsi" w:hAnsiTheme="minorHAnsi" w:cstheme="minorHAnsi"/>
          <w:b/>
          <w:color w:val="000000" w:themeColor="text1"/>
        </w:rPr>
        <w:t xml:space="preserve">: Representative pictures of </w:t>
      </w:r>
      <w:r w:rsidR="00F47387" w:rsidRPr="008311E7">
        <w:rPr>
          <w:rFonts w:asciiTheme="minorHAnsi" w:hAnsiTheme="minorHAnsi" w:cstheme="minorHAnsi"/>
          <w:b/>
          <w:i/>
          <w:color w:val="000000" w:themeColor="text1"/>
        </w:rPr>
        <w:t>in situ</w:t>
      </w:r>
      <w:r w:rsidR="00F47387" w:rsidRPr="008311E7">
        <w:rPr>
          <w:rFonts w:asciiTheme="minorHAnsi" w:hAnsiTheme="minorHAnsi" w:cstheme="minorHAnsi"/>
          <w:b/>
          <w:color w:val="000000" w:themeColor="text1"/>
        </w:rPr>
        <w:t xml:space="preserve"> zymography</w:t>
      </w:r>
      <w:r w:rsidR="007A7B95">
        <w:rPr>
          <w:rFonts w:asciiTheme="minorHAnsi" w:hAnsiTheme="minorHAnsi" w:cstheme="minorHAnsi"/>
          <w:b/>
          <w:color w:val="000000" w:themeColor="text1"/>
        </w:rPr>
        <w:t xml:space="preserve">. </w:t>
      </w:r>
      <w:r w:rsidR="00F47387" w:rsidRPr="008311E7">
        <w:rPr>
          <w:rFonts w:asciiTheme="minorHAnsi" w:hAnsiTheme="minorHAnsi" w:cstheme="minorHAnsi"/>
          <w:color w:val="000000" w:themeColor="text1"/>
        </w:rPr>
        <w:t>First column</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green fluorescent channel (</w:t>
      </w:r>
      <w:r w:rsidR="005E4DAE" w:rsidRPr="008311E7">
        <w:rPr>
          <w:rFonts w:asciiTheme="minorHAnsi" w:hAnsiTheme="minorHAnsi" w:cstheme="minorHAnsi"/>
          <w:color w:val="000000" w:themeColor="text1"/>
        </w:rPr>
        <w:t>unquenched signal of dye-quenched (</w:t>
      </w:r>
      <w:r w:rsidR="00F47387" w:rsidRPr="008311E7">
        <w:rPr>
          <w:rFonts w:asciiTheme="minorHAnsi" w:hAnsiTheme="minorHAnsi" w:cstheme="minorHAnsi"/>
          <w:color w:val="000000" w:themeColor="text1"/>
        </w:rPr>
        <w:t>DQ</w:t>
      </w:r>
      <w:r w:rsidR="005E4DAE" w:rsidRPr="008311E7">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gelatin)</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w:t>
      </w:r>
      <w:r w:rsidR="00D25F1D">
        <w:rPr>
          <w:rFonts w:asciiTheme="minorHAnsi" w:hAnsiTheme="minorHAnsi" w:cstheme="minorHAnsi"/>
          <w:color w:val="000000" w:themeColor="text1"/>
        </w:rPr>
        <w:t>S</w:t>
      </w:r>
      <w:r w:rsidR="00F47387" w:rsidRPr="008311E7">
        <w:rPr>
          <w:rFonts w:asciiTheme="minorHAnsi" w:hAnsiTheme="minorHAnsi" w:cstheme="minorHAnsi"/>
          <w:color w:val="000000" w:themeColor="text1"/>
        </w:rPr>
        <w:t>econd column</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blue fluorescent channel (laminin</w:t>
      </w:r>
      <w:r w:rsidR="00D25F1D" w:rsidRPr="008311E7">
        <w:rPr>
          <w:rFonts w:asciiTheme="minorHAnsi" w:hAnsiTheme="minorHAnsi" w:cstheme="minorHAnsi"/>
          <w:color w:val="000000" w:themeColor="text1"/>
        </w:rPr>
        <w:t>)</w:t>
      </w:r>
      <w:r w:rsidR="00D25F1D">
        <w:rPr>
          <w:rFonts w:asciiTheme="minorHAnsi" w:hAnsiTheme="minorHAnsi" w:cstheme="minorHAnsi"/>
          <w:color w:val="000000" w:themeColor="text1"/>
        </w:rPr>
        <w:t>.</w:t>
      </w:r>
      <w:r w:rsidR="00D25F1D" w:rsidRPr="008311E7">
        <w:rPr>
          <w:rFonts w:asciiTheme="minorHAnsi" w:hAnsiTheme="minorHAnsi" w:cstheme="minorHAnsi"/>
          <w:color w:val="000000" w:themeColor="text1"/>
        </w:rPr>
        <w:t xml:space="preserve"> </w:t>
      </w:r>
      <w:r w:rsidR="00D25F1D">
        <w:rPr>
          <w:rFonts w:asciiTheme="minorHAnsi" w:hAnsiTheme="minorHAnsi" w:cstheme="minorHAnsi"/>
          <w:color w:val="000000" w:themeColor="text1"/>
        </w:rPr>
        <w:t>T</w:t>
      </w:r>
      <w:r w:rsidR="00F47387" w:rsidRPr="008311E7">
        <w:rPr>
          <w:rFonts w:asciiTheme="minorHAnsi" w:hAnsiTheme="minorHAnsi" w:cstheme="minorHAnsi"/>
          <w:color w:val="000000" w:themeColor="text1"/>
        </w:rPr>
        <w:t>hird column</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red fluorescent channel (CD45</w:t>
      </w:r>
      <w:r w:rsidR="00D25F1D" w:rsidRPr="008311E7">
        <w:rPr>
          <w:rFonts w:asciiTheme="minorHAnsi" w:hAnsiTheme="minorHAnsi" w:cstheme="minorHAnsi"/>
          <w:color w:val="000000" w:themeColor="text1"/>
        </w:rPr>
        <w:t>)</w:t>
      </w:r>
      <w:r w:rsidR="00D25F1D">
        <w:rPr>
          <w:rFonts w:asciiTheme="minorHAnsi" w:hAnsiTheme="minorHAnsi" w:cstheme="minorHAnsi"/>
          <w:color w:val="000000" w:themeColor="text1"/>
        </w:rPr>
        <w:t>.</w:t>
      </w:r>
      <w:r w:rsidR="00D25F1D" w:rsidRPr="008311E7">
        <w:rPr>
          <w:rFonts w:asciiTheme="minorHAnsi" w:hAnsiTheme="minorHAnsi" w:cstheme="minorHAnsi"/>
          <w:color w:val="000000" w:themeColor="text1"/>
        </w:rPr>
        <w:t xml:space="preserve"> </w:t>
      </w:r>
      <w:r w:rsidR="00D25F1D">
        <w:rPr>
          <w:rFonts w:asciiTheme="minorHAnsi" w:hAnsiTheme="minorHAnsi" w:cstheme="minorHAnsi"/>
          <w:color w:val="000000" w:themeColor="text1"/>
        </w:rPr>
        <w:t>F</w:t>
      </w:r>
      <w:r w:rsidR="00F47387" w:rsidRPr="008311E7">
        <w:rPr>
          <w:rFonts w:asciiTheme="minorHAnsi" w:hAnsiTheme="minorHAnsi" w:cstheme="minorHAnsi"/>
          <w:color w:val="000000" w:themeColor="text1"/>
        </w:rPr>
        <w:t>ourth column</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merge of fluorescent channels. Upper row</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cold </w:t>
      </w:r>
      <w:r w:rsidR="008311E7">
        <w:rPr>
          <w:rFonts w:asciiTheme="minorHAnsi" w:hAnsiTheme="minorHAnsi" w:cstheme="minorHAnsi"/>
          <w:color w:val="000000" w:themeColor="text1"/>
        </w:rPr>
        <w:t>gelatin</w:t>
      </w:r>
      <w:r w:rsidR="00F47387" w:rsidRPr="008311E7">
        <w:rPr>
          <w:rFonts w:asciiTheme="minorHAnsi" w:hAnsiTheme="minorHAnsi" w:cstheme="minorHAnsi"/>
          <w:color w:val="000000" w:themeColor="text1"/>
        </w:rPr>
        <w:t xml:space="preserve"> (non-fluorescent) negative control</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w:t>
      </w:r>
      <w:r w:rsidR="00D25F1D">
        <w:rPr>
          <w:rFonts w:asciiTheme="minorHAnsi" w:hAnsiTheme="minorHAnsi" w:cstheme="minorHAnsi"/>
          <w:color w:val="000000" w:themeColor="text1"/>
        </w:rPr>
        <w:t>M</w:t>
      </w:r>
      <w:r w:rsidR="00F47387" w:rsidRPr="008311E7">
        <w:rPr>
          <w:rFonts w:asciiTheme="minorHAnsi" w:hAnsiTheme="minorHAnsi" w:cstheme="minorHAnsi"/>
          <w:color w:val="000000" w:themeColor="text1"/>
        </w:rPr>
        <w:t>iddle row</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w:t>
      </w:r>
      <w:proofErr w:type="spellStart"/>
      <w:r w:rsidR="00F47387" w:rsidRPr="008311E7">
        <w:rPr>
          <w:rFonts w:asciiTheme="minorHAnsi" w:hAnsiTheme="minorHAnsi" w:cstheme="minorHAnsi"/>
          <w:color w:val="000000" w:themeColor="text1"/>
        </w:rPr>
        <w:t>phenantroline</w:t>
      </w:r>
      <w:proofErr w:type="spellEnd"/>
      <w:r w:rsidR="00F47387" w:rsidRPr="008311E7">
        <w:rPr>
          <w:rFonts w:asciiTheme="minorHAnsi" w:hAnsiTheme="minorHAnsi" w:cstheme="minorHAnsi"/>
          <w:color w:val="000000" w:themeColor="text1"/>
        </w:rPr>
        <w:t xml:space="preserve"> (MMP-inhibitor) negative contro</w:t>
      </w:r>
      <w:r w:rsidR="00D25F1D">
        <w:rPr>
          <w:rFonts w:asciiTheme="minorHAnsi" w:hAnsiTheme="minorHAnsi" w:cstheme="minorHAnsi"/>
          <w:color w:val="000000" w:themeColor="text1"/>
        </w:rPr>
        <w:t>l.</w:t>
      </w:r>
      <w:r w:rsidR="00F47387" w:rsidRPr="008311E7">
        <w:rPr>
          <w:rFonts w:asciiTheme="minorHAnsi" w:hAnsiTheme="minorHAnsi" w:cstheme="minorHAnsi"/>
          <w:color w:val="000000" w:themeColor="text1"/>
        </w:rPr>
        <w:t xml:space="preserve"> </w:t>
      </w:r>
      <w:r w:rsidR="00D25F1D">
        <w:rPr>
          <w:rFonts w:asciiTheme="minorHAnsi" w:hAnsiTheme="minorHAnsi" w:cstheme="minorHAnsi"/>
          <w:color w:val="000000" w:themeColor="text1"/>
        </w:rPr>
        <w:t>L</w:t>
      </w:r>
      <w:r w:rsidR="00F47387" w:rsidRPr="008311E7">
        <w:rPr>
          <w:rFonts w:asciiTheme="minorHAnsi" w:hAnsiTheme="minorHAnsi" w:cstheme="minorHAnsi"/>
          <w:color w:val="000000" w:themeColor="text1"/>
        </w:rPr>
        <w:t>owest row</w:t>
      </w:r>
      <w:r w:rsidR="00D25F1D">
        <w:rPr>
          <w:rFonts w:asciiTheme="minorHAnsi" w:hAnsiTheme="minorHAnsi" w:cstheme="minorHAnsi"/>
          <w:color w:val="000000" w:themeColor="text1"/>
        </w:rPr>
        <w:t>:</w:t>
      </w:r>
      <w:r w:rsidR="00F47387" w:rsidRPr="008311E7">
        <w:rPr>
          <w:rFonts w:asciiTheme="minorHAnsi" w:hAnsiTheme="minorHAnsi" w:cstheme="minorHAnsi"/>
          <w:color w:val="000000" w:themeColor="text1"/>
        </w:rPr>
        <w:t xml:space="preserve"> DQ </w:t>
      </w:r>
      <w:r w:rsidR="00610BFE" w:rsidRPr="008311E7">
        <w:rPr>
          <w:rFonts w:asciiTheme="minorHAnsi" w:hAnsiTheme="minorHAnsi" w:cstheme="minorHAnsi"/>
          <w:color w:val="000000" w:themeColor="text1"/>
        </w:rPr>
        <w:t>gelatin.</w:t>
      </w:r>
      <w:r w:rsidR="00D25F1D">
        <w:rPr>
          <w:rFonts w:asciiTheme="minorHAnsi" w:hAnsiTheme="minorHAnsi" w:cstheme="minorHAnsi"/>
          <w:color w:val="000000" w:themeColor="text1"/>
        </w:rPr>
        <w:t xml:space="preserve"> </w:t>
      </w:r>
      <w:r w:rsidR="00D25F1D" w:rsidRPr="008311E7">
        <w:rPr>
          <w:rFonts w:cs="Arial"/>
          <w:color w:val="000000" w:themeColor="text1"/>
        </w:rPr>
        <w:t>Scale bar 100 µm.</w:t>
      </w:r>
    </w:p>
    <w:p w14:paraId="75182EC3" w14:textId="2F82854E" w:rsidR="00B32616" w:rsidRPr="008311E7" w:rsidRDefault="00B32616" w:rsidP="00770255">
      <w:pPr>
        <w:rPr>
          <w:rFonts w:asciiTheme="minorHAnsi" w:hAnsiTheme="minorHAnsi" w:cstheme="minorHAnsi"/>
          <w:color w:val="000000" w:themeColor="text1"/>
        </w:rPr>
      </w:pPr>
    </w:p>
    <w:p w14:paraId="3D40D28F" w14:textId="1C9F4145" w:rsidR="008311E7" w:rsidRPr="007A7B95" w:rsidRDefault="00770255" w:rsidP="00770255">
      <w:pPr>
        <w:rPr>
          <w:rFonts w:asciiTheme="minorHAnsi" w:hAnsiTheme="minorHAnsi" w:cstheme="minorHAnsi"/>
          <w:b/>
          <w:color w:val="000000" w:themeColor="text1"/>
        </w:rPr>
      </w:pPr>
      <w:r w:rsidRPr="00770255">
        <w:rPr>
          <w:rFonts w:asciiTheme="minorHAnsi" w:hAnsiTheme="minorHAnsi" w:cstheme="minorHAnsi"/>
          <w:b/>
          <w:color w:val="000000" w:themeColor="text1"/>
        </w:rPr>
        <w:t>Table 1</w:t>
      </w:r>
      <w:r w:rsidR="008311E7" w:rsidRPr="007A7B95">
        <w:rPr>
          <w:rFonts w:asciiTheme="minorHAnsi" w:hAnsiTheme="minorHAnsi" w:cstheme="minorHAnsi"/>
          <w:b/>
          <w:color w:val="000000" w:themeColor="text1"/>
        </w:rPr>
        <w:t xml:space="preserve">: </w:t>
      </w:r>
      <w:r w:rsidR="007A7B95" w:rsidRPr="007A7B95">
        <w:rPr>
          <w:b/>
        </w:rPr>
        <w:t xml:space="preserve">Scoring criteria for the assessment of </w:t>
      </w:r>
      <w:r w:rsidR="00D25F1D">
        <w:rPr>
          <w:b/>
        </w:rPr>
        <w:t xml:space="preserve">EAE </w:t>
      </w:r>
      <w:r w:rsidR="007A7B95" w:rsidRPr="007A7B95">
        <w:rPr>
          <w:b/>
        </w:rPr>
        <w:t>disease severity.</w:t>
      </w:r>
    </w:p>
    <w:p w14:paraId="543CF266" w14:textId="77777777" w:rsidR="008311E7" w:rsidRPr="008311E7" w:rsidRDefault="008311E7" w:rsidP="00770255">
      <w:pPr>
        <w:rPr>
          <w:rFonts w:asciiTheme="minorHAnsi" w:hAnsiTheme="minorHAnsi" w:cstheme="minorHAnsi"/>
          <w:color w:val="000000" w:themeColor="text1"/>
        </w:rPr>
      </w:pPr>
    </w:p>
    <w:p w14:paraId="64B8CF78" w14:textId="37942E31" w:rsidR="006305D7" w:rsidRPr="008311E7" w:rsidRDefault="006305D7" w:rsidP="00770255">
      <w:pPr>
        <w:rPr>
          <w:rFonts w:asciiTheme="minorHAnsi" w:hAnsiTheme="minorHAnsi" w:cstheme="minorHAnsi"/>
          <w:b/>
          <w:bCs/>
          <w:color w:val="000000" w:themeColor="text1"/>
        </w:rPr>
      </w:pPr>
      <w:r w:rsidRPr="008311E7">
        <w:rPr>
          <w:rFonts w:asciiTheme="minorHAnsi" w:hAnsiTheme="minorHAnsi" w:cstheme="minorHAnsi"/>
          <w:b/>
          <w:color w:val="000000" w:themeColor="text1"/>
        </w:rPr>
        <w:t>DISCUSSION</w:t>
      </w:r>
      <w:r w:rsidRPr="008311E7">
        <w:rPr>
          <w:rFonts w:asciiTheme="minorHAnsi" w:hAnsiTheme="minorHAnsi" w:cstheme="minorHAnsi"/>
          <w:b/>
          <w:bCs/>
          <w:color w:val="000000" w:themeColor="text1"/>
        </w:rPr>
        <w:t xml:space="preserve">: </w:t>
      </w:r>
    </w:p>
    <w:p w14:paraId="771F6FD0" w14:textId="77777777" w:rsidR="007800CA" w:rsidRPr="008311E7" w:rsidRDefault="007800CA" w:rsidP="00770255">
      <w:pPr>
        <w:rPr>
          <w:rFonts w:asciiTheme="minorHAnsi" w:hAnsiTheme="minorHAnsi" w:cstheme="minorHAnsi"/>
          <w:b/>
          <w:color w:val="000000" w:themeColor="text1"/>
        </w:rPr>
      </w:pPr>
    </w:p>
    <w:p w14:paraId="4B30E77B" w14:textId="2B46E8E5" w:rsidR="00487F3C" w:rsidRPr="008311E7" w:rsidRDefault="00487F3C" w:rsidP="00770255">
      <w:pPr>
        <w:rPr>
          <w:rFonts w:cs="Arial"/>
          <w:color w:val="000000" w:themeColor="text1"/>
        </w:rPr>
      </w:pPr>
      <w:r w:rsidRPr="008311E7">
        <w:rPr>
          <w:rFonts w:cs="Arial"/>
          <w:color w:val="000000" w:themeColor="text1"/>
        </w:rPr>
        <w:t>Here</w:t>
      </w:r>
      <w:r w:rsidR="00D25F1D">
        <w:rPr>
          <w:rFonts w:cs="Arial"/>
          <w:color w:val="000000" w:themeColor="text1"/>
        </w:rPr>
        <w:t>,</w:t>
      </w:r>
      <w:r w:rsidRPr="008311E7">
        <w:rPr>
          <w:rFonts w:cs="Arial"/>
          <w:color w:val="000000" w:themeColor="text1"/>
        </w:rPr>
        <w:t xml:space="preserve"> we present a protocol to induce and monitor EAE in C57BL/6 mice. To assess the severity of EAE</w:t>
      </w:r>
      <w:r w:rsidR="00D25F1D">
        <w:rPr>
          <w:rFonts w:cs="Arial"/>
          <w:color w:val="000000" w:themeColor="text1"/>
        </w:rPr>
        <w:t>,</w:t>
      </w:r>
      <w:r w:rsidRPr="008311E7">
        <w:rPr>
          <w:rFonts w:cs="Arial"/>
          <w:color w:val="000000" w:themeColor="text1"/>
        </w:rPr>
        <w:t xml:space="preserve"> we made use of a 3-point scoring sheet. EAE severity is generally scored </w:t>
      </w:r>
      <w:r w:rsidR="007C63DD" w:rsidRPr="008311E7">
        <w:rPr>
          <w:rFonts w:cs="Arial"/>
          <w:color w:val="000000" w:themeColor="text1"/>
        </w:rPr>
        <w:t xml:space="preserve">with </w:t>
      </w:r>
      <w:r w:rsidRPr="008311E7">
        <w:rPr>
          <w:rFonts w:cs="Arial"/>
          <w:color w:val="000000" w:themeColor="text1"/>
        </w:rPr>
        <w:t xml:space="preserve">respect to the severity of motor dysfunctions. There are several scoring </w:t>
      </w:r>
      <w:r w:rsidR="007C63DD" w:rsidRPr="008311E7">
        <w:rPr>
          <w:rFonts w:cs="Arial"/>
          <w:color w:val="000000" w:themeColor="text1"/>
        </w:rPr>
        <w:t>routines employed</w:t>
      </w:r>
      <w:r w:rsidR="00D25F1D">
        <w:rPr>
          <w:rFonts w:cs="Arial"/>
          <w:color w:val="000000" w:themeColor="text1"/>
        </w:rPr>
        <w:t>,</w:t>
      </w:r>
      <w:r w:rsidR="007C63DD" w:rsidRPr="008311E7">
        <w:rPr>
          <w:rFonts w:cs="Arial"/>
          <w:color w:val="000000" w:themeColor="text1"/>
        </w:rPr>
        <w:t xml:space="preserve"> </w:t>
      </w:r>
      <w:r w:rsidRPr="008311E7">
        <w:rPr>
          <w:rFonts w:cs="Arial"/>
          <w:color w:val="000000" w:themeColor="text1"/>
        </w:rPr>
        <w:t>reaching from 0-3 points to 0-6 points</w:t>
      </w:r>
      <w:r w:rsidRPr="008311E7">
        <w:rPr>
          <w:rFonts w:cs="Arial"/>
          <w:color w:val="000000" w:themeColor="text1"/>
          <w:vertAlign w:val="superscript"/>
        </w:rPr>
        <w:fldChar w:fldCharType="begin">
          <w:fldData xml:space="preserve">PEVuZE5vdGU+PENpdGU+PEF1dGhvcj5NZW5kZWw8L0F1dGhvcj48WWVhcj4xOTk1PC9ZZWFyPjxS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PEVuZE5vdGU+PENpdGU+PEF1dGhvcj5NZW5kZWw8L0F1dGhvcj48WWVhcj4xOTk1PC9ZZWFyPjxS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15-18</w:t>
      </w:r>
      <w:r w:rsidRPr="008311E7">
        <w:rPr>
          <w:rFonts w:cs="Arial"/>
          <w:color w:val="000000" w:themeColor="text1"/>
          <w:vertAlign w:val="superscript"/>
        </w:rPr>
        <w:fldChar w:fldCharType="end"/>
      </w:r>
      <w:r w:rsidRPr="008311E7">
        <w:rPr>
          <w:rFonts w:cs="Arial"/>
          <w:color w:val="000000" w:themeColor="text1"/>
        </w:rPr>
        <w:t xml:space="preserve"> or even more subpoints</w:t>
      </w:r>
      <w:r w:rsidRPr="008311E7">
        <w:rPr>
          <w:rFonts w:cs="Arial"/>
          <w:color w:val="000000" w:themeColor="text1"/>
          <w:vertAlign w:val="superscript"/>
        </w:rPr>
        <w:fldChar w:fldCharType="begin">
          <w:fldData xml:space="preserve">PEVuZE5vdGU+PENpdGU+PEF1dGhvcj5LbG90ejwvQXV0aG9yPjxZZWFyPjIwMTY8L1llYXI+PFJl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==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PEVuZE5vdGU+PENpdGU+PEF1dGhvcj5LbG90ejwvQXV0aG9yPjxZZWFyPjIwMTY8L1llYXI+PFJl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==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19</w:t>
      </w:r>
      <w:r w:rsidRPr="008311E7">
        <w:rPr>
          <w:rFonts w:cs="Arial"/>
          <w:color w:val="000000" w:themeColor="text1"/>
          <w:vertAlign w:val="superscript"/>
        </w:rPr>
        <w:fldChar w:fldCharType="end"/>
      </w:r>
      <w:r w:rsidRPr="008311E7">
        <w:rPr>
          <w:rFonts w:cs="Arial"/>
          <w:color w:val="000000" w:themeColor="text1"/>
        </w:rPr>
        <w:t xml:space="preserve">. However, we have previously shown that supposedly refined EAE scoring does not </w:t>
      </w:r>
      <w:r w:rsidR="007C63DD" w:rsidRPr="008311E7">
        <w:rPr>
          <w:rFonts w:cs="Arial"/>
          <w:color w:val="000000" w:themeColor="text1"/>
        </w:rPr>
        <w:t>lead to any improvement in determining potential statistically significant differences in disease scores between groups</w:t>
      </w:r>
      <w:r w:rsidR="001E307D" w:rsidRPr="008311E7">
        <w:rPr>
          <w:rFonts w:cs="Arial"/>
          <w:color w:val="000000" w:themeColor="text1"/>
        </w:rPr>
        <w:t>,</w:t>
      </w:r>
      <w:r w:rsidR="007C63DD" w:rsidRPr="008311E7">
        <w:rPr>
          <w:rFonts w:cs="Arial"/>
          <w:color w:val="000000" w:themeColor="text1"/>
        </w:rPr>
        <w:t xml:space="preserve"> when considering</w:t>
      </w:r>
      <w:r w:rsidRPr="008311E7">
        <w:rPr>
          <w:rFonts w:cs="Arial"/>
          <w:color w:val="000000" w:themeColor="text1"/>
        </w:rPr>
        <w:t xml:space="preserve"> the overall disease severity</w:t>
      </w:r>
      <w:r w:rsidRPr="008311E7">
        <w:rPr>
          <w:rFonts w:cs="Arial"/>
          <w:color w:val="000000" w:themeColor="text1"/>
          <w:vertAlign w:val="superscript"/>
        </w:rPr>
        <w:fldChar w:fldCharType="begin">
          <w:fldData xml:space="preserve">PEVuZE5vdGU+PENpdGU+PEF1dGhvcj5UaWV0ejwvQXV0aG9yPjxZZWFyPjIwMTY8L1llYXI+PFJl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PEVuZE5vdGU+PENpdGU+PEF1dGhvcj5UaWV0ejwvQXV0aG9yPjxZZWFyPjIwMTY8L1llYXI+PFJl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14</w:t>
      </w:r>
      <w:r w:rsidRPr="008311E7">
        <w:rPr>
          <w:rFonts w:cs="Arial"/>
          <w:color w:val="000000" w:themeColor="text1"/>
          <w:vertAlign w:val="superscript"/>
        </w:rPr>
        <w:fldChar w:fldCharType="end"/>
      </w:r>
      <w:r w:rsidRPr="008311E7">
        <w:rPr>
          <w:rFonts w:cs="Arial"/>
          <w:color w:val="000000" w:themeColor="text1"/>
        </w:rPr>
        <w:t xml:space="preserve">. Based on this observation we </w:t>
      </w:r>
      <w:r w:rsidR="00860D31" w:rsidRPr="008311E7">
        <w:rPr>
          <w:rFonts w:cs="Arial"/>
          <w:color w:val="000000" w:themeColor="text1"/>
        </w:rPr>
        <w:t xml:space="preserve">made </w:t>
      </w:r>
      <w:r w:rsidRPr="008311E7">
        <w:rPr>
          <w:rFonts w:cs="Arial"/>
          <w:color w:val="000000" w:themeColor="text1"/>
        </w:rPr>
        <w:t>use of the 3-point scale to assess disease progression in EAE in order to reduce mouse handling time and thus</w:t>
      </w:r>
      <w:r w:rsidR="00693CC6" w:rsidRPr="008311E7">
        <w:rPr>
          <w:rFonts w:cs="Arial"/>
          <w:color w:val="000000" w:themeColor="text1"/>
        </w:rPr>
        <w:t>,</w:t>
      </w:r>
      <w:r w:rsidRPr="008311E7">
        <w:rPr>
          <w:rFonts w:cs="Arial"/>
          <w:color w:val="000000" w:themeColor="text1"/>
        </w:rPr>
        <w:t xml:space="preserve"> distress for mice implementing the 3R rules. Another critical point using the EAE model to study differences between </w:t>
      </w:r>
      <w:r w:rsidRPr="00D25F1D">
        <w:rPr>
          <w:rFonts w:cs="Arial"/>
          <w:color w:val="000000" w:themeColor="text1"/>
        </w:rPr>
        <w:t>knockout a</w:t>
      </w:r>
      <w:r w:rsidRPr="008311E7">
        <w:rPr>
          <w:rFonts w:cs="Arial"/>
          <w:color w:val="000000" w:themeColor="text1"/>
        </w:rPr>
        <w:t>nd wild-type mice or differences b</w:t>
      </w:r>
      <w:r w:rsidRPr="00D25F1D">
        <w:rPr>
          <w:rFonts w:cs="Arial"/>
          <w:color w:val="000000" w:themeColor="text1"/>
        </w:rPr>
        <w:t xml:space="preserve">etween treatment groups is setting up a precise experimental planning. When wild-type mice </w:t>
      </w:r>
      <w:r w:rsidR="00D25F1D">
        <w:rPr>
          <w:rFonts w:cs="Arial"/>
          <w:color w:val="000000" w:themeColor="text1"/>
        </w:rPr>
        <w:t>are</w:t>
      </w:r>
      <w:r w:rsidRPr="00D25F1D">
        <w:rPr>
          <w:rFonts w:cs="Arial"/>
          <w:color w:val="000000" w:themeColor="text1"/>
        </w:rPr>
        <w:t xml:space="preserve"> compared to knockout mice</w:t>
      </w:r>
      <w:r w:rsidR="00D25F1D">
        <w:rPr>
          <w:rFonts w:cs="Arial"/>
          <w:color w:val="000000" w:themeColor="text1"/>
        </w:rPr>
        <w:t>,</w:t>
      </w:r>
      <w:r w:rsidRPr="00D25F1D">
        <w:rPr>
          <w:rFonts w:cs="Arial"/>
          <w:color w:val="000000" w:themeColor="text1"/>
        </w:rPr>
        <w:t xml:space="preserve"> </w:t>
      </w:r>
      <w:r w:rsidR="00860D31" w:rsidRPr="00D25F1D">
        <w:rPr>
          <w:rFonts w:cs="Arial"/>
          <w:color w:val="000000" w:themeColor="text1"/>
        </w:rPr>
        <w:t xml:space="preserve">it is essential </w:t>
      </w:r>
      <w:r w:rsidRPr="00D25F1D">
        <w:rPr>
          <w:rFonts w:cs="Arial"/>
          <w:color w:val="000000" w:themeColor="text1"/>
        </w:rPr>
        <w:t xml:space="preserve">to compare littermates originating from heterozygous </w:t>
      </w:r>
      <w:proofErr w:type="spellStart"/>
      <w:r w:rsidRPr="00D25F1D">
        <w:rPr>
          <w:rFonts w:cs="Arial"/>
          <w:color w:val="000000" w:themeColor="text1"/>
        </w:rPr>
        <w:t>matings</w:t>
      </w:r>
      <w:proofErr w:type="spellEnd"/>
      <w:r w:rsidRPr="00D25F1D">
        <w:rPr>
          <w:rFonts w:cs="Arial"/>
          <w:color w:val="000000" w:themeColor="text1"/>
        </w:rPr>
        <w:t xml:space="preserve"> to ensure </w:t>
      </w:r>
      <w:r w:rsidR="00860D31" w:rsidRPr="00D25F1D">
        <w:rPr>
          <w:rFonts w:cs="Arial"/>
          <w:color w:val="000000" w:themeColor="text1"/>
        </w:rPr>
        <w:t xml:space="preserve">identical </w:t>
      </w:r>
      <w:r w:rsidRPr="00D25F1D">
        <w:rPr>
          <w:rFonts w:cs="Arial"/>
          <w:color w:val="000000" w:themeColor="text1"/>
        </w:rPr>
        <w:t>genetic background</w:t>
      </w:r>
      <w:r w:rsidR="00D25F1D">
        <w:rPr>
          <w:rFonts w:cs="Arial"/>
          <w:color w:val="000000" w:themeColor="text1"/>
        </w:rPr>
        <w:t>s</w:t>
      </w:r>
      <w:r w:rsidRPr="00D25F1D">
        <w:rPr>
          <w:rFonts w:cs="Arial"/>
          <w:color w:val="000000" w:themeColor="text1"/>
        </w:rPr>
        <w:t xml:space="preserve"> </w:t>
      </w:r>
      <w:r w:rsidR="00860D31" w:rsidRPr="00D25F1D">
        <w:rPr>
          <w:rFonts w:cs="Arial"/>
          <w:color w:val="000000" w:themeColor="text1"/>
        </w:rPr>
        <w:t>of the</w:t>
      </w:r>
      <w:r w:rsidRPr="00D25F1D">
        <w:rPr>
          <w:rFonts w:cs="Arial"/>
          <w:color w:val="000000" w:themeColor="text1"/>
        </w:rPr>
        <w:t xml:space="preserve"> wild-type and knockout mice</w:t>
      </w:r>
      <w:r w:rsidR="00860D31" w:rsidRPr="00D25F1D">
        <w:rPr>
          <w:rFonts w:cs="Arial"/>
          <w:color w:val="000000" w:themeColor="text1"/>
        </w:rPr>
        <w:t xml:space="preserve"> compared in the EAE experiment</w:t>
      </w:r>
      <w:r w:rsidRPr="00D25F1D">
        <w:rPr>
          <w:rFonts w:cs="Arial"/>
          <w:color w:val="000000" w:themeColor="text1"/>
        </w:rPr>
        <w:t xml:space="preserve">. It is </w:t>
      </w:r>
      <w:r w:rsidR="00D25F1D">
        <w:rPr>
          <w:rFonts w:cs="Arial"/>
          <w:color w:val="000000" w:themeColor="text1"/>
        </w:rPr>
        <w:t xml:space="preserve">also </w:t>
      </w:r>
      <w:r w:rsidRPr="00D25F1D">
        <w:rPr>
          <w:rFonts w:cs="Arial"/>
          <w:color w:val="000000" w:themeColor="text1"/>
        </w:rPr>
        <w:t>important to keep the same conditions for all mic</w:t>
      </w:r>
      <w:r w:rsidRPr="008311E7">
        <w:rPr>
          <w:rFonts w:cs="Arial"/>
          <w:color w:val="000000" w:themeColor="text1"/>
        </w:rPr>
        <w:t>e included in an experiment</w:t>
      </w:r>
      <w:r w:rsidR="00D25F1D">
        <w:rPr>
          <w:rFonts w:cs="Arial"/>
          <w:color w:val="000000" w:themeColor="text1"/>
        </w:rPr>
        <w:t>,</w:t>
      </w:r>
      <w:r w:rsidRPr="008311E7">
        <w:rPr>
          <w:rFonts w:cs="Arial"/>
          <w:color w:val="000000" w:themeColor="text1"/>
        </w:rPr>
        <w:t xml:space="preserve"> e.g. cage changes, administration of wet food, and especially mouse housing (health state) conditions. In order to avoid cage</w:t>
      </w:r>
      <w:r w:rsidR="00D25F1D">
        <w:rPr>
          <w:rFonts w:cs="Arial"/>
          <w:color w:val="000000" w:themeColor="text1"/>
        </w:rPr>
        <w:t>-</w:t>
      </w:r>
      <w:r w:rsidRPr="008311E7">
        <w:rPr>
          <w:rFonts w:cs="Arial"/>
          <w:color w:val="000000" w:themeColor="text1"/>
        </w:rPr>
        <w:t>specific phenomena induced by the investigator, cross-immunization should be performed. More precisely, if more than one syringe is needed to immunize a certain number of mice, they should be randomly assigned to different syringes used. The latter likewise should be applied for the performance of treatment studies. Last but not least, the health status of mice housed in different animal facilities might impact on disease incidence and severity and thus more</w:t>
      </w:r>
      <w:r w:rsidRPr="008311E7">
        <w:rPr>
          <w:rFonts w:cs="Arial"/>
          <w:color w:val="000000" w:themeColor="text1"/>
          <w:vertAlign w:val="superscript"/>
        </w:rPr>
        <w:fldChar w:fldCharType="begin">
          <w:fldData xml:space="preserve">PEVuZE5vdGU+PENpdGU+PEF1dGhvcj5UaWV0ejwvQXV0aG9yPjxZZWFyPjIwMTQ8L1llYXI+PFJl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PEVuZE5vdGU+PENpdGU+PEF1dGhvcj5UaWV0ejwvQXV0aG9yPjxZZWFyPjIwMTQ8L1llYXI+PFJl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20</w:t>
      </w:r>
      <w:r w:rsidRPr="008311E7">
        <w:rPr>
          <w:rFonts w:cs="Arial"/>
          <w:color w:val="000000" w:themeColor="text1"/>
          <w:vertAlign w:val="superscript"/>
        </w:rPr>
        <w:fldChar w:fldCharType="end"/>
      </w:r>
      <w:r w:rsidRPr="008311E7">
        <w:rPr>
          <w:rFonts w:cs="Arial"/>
          <w:color w:val="000000" w:themeColor="text1"/>
        </w:rPr>
        <w:t xml:space="preserve"> or less </w:t>
      </w:r>
      <w:r w:rsidRPr="008311E7">
        <w:rPr>
          <w:rFonts w:cs="Arial"/>
          <w:i/>
          <w:color w:val="000000" w:themeColor="text1"/>
        </w:rPr>
        <w:t>Mycobacterium tuberculosis</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&lt;EndNote&gt;&lt;Cite&gt;&lt;Author&gt;Coisne&lt;/Author&gt;&lt;Year&gt;2009&lt;/Year&gt;&lt;RecNum&gt;12&lt;/RecNum&gt;&lt;DisplayText&gt;[21]&lt;/DisplayText&gt;&lt;record&gt;&lt;rec-number&gt;12&lt;/rec-number&gt;&lt;foreign-keys&gt;&lt;key app="EN" db-id="0w2zpvvrk0atxmezpf859ezu5d9z0p52rdp9" timestamp="1537435512"&gt;12&lt;/key&gt;&lt;/foreign-keys&gt;&lt;ref-type name="Journal Article"&gt;17&lt;/ref-type&gt;&lt;contributors&gt;&lt;authors&gt;&lt;author&gt;Coisne, C.&lt;/author&gt;&lt;author&gt;Mao, W.&lt;/author&gt;&lt;author&gt;Engelhardt, B.&lt;/author&gt;&lt;/authors&gt;&lt;/contributors&gt;&lt;auth-address&gt;Theodor Kocher Institute, University of Bern, Bern, Switzerland.&lt;/auth-address&gt;&lt;titles&gt;&lt;title&gt;Cutting edge: Natalizumab blocks adhesion but not initial contact of human T cells to the blood-brain barrier in vivo in an animal model of multiple sclerosis&lt;/title&gt;&lt;secondary-title&gt;J Immunol&lt;/secondary-title&gt;&lt;/titles&gt;&lt;periodical&gt;&lt;full-title&gt;J Immunol&lt;/full-title&gt;&lt;/periodical&gt;&lt;pages&gt;5909-13&lt;/pages&gt;&lt;volume&gt;182&lt;/volume&gt;&lt;number&gt;10&lt;/number&gt;&lt;keywords&gt;&lt;keyword&gt;Animals&lt;/keyword&gt;&lt;keyword&gt;Antibodies, Monoclonal/*pharmacology&lt;/keyword&gt;&lt;keyword&gt;Antibodies, Monoclonal, Humanized&lt;/keyword&gt;&lt;keyword&gt;Blood-Brain Barrier/*metabolism&lt;/keyword&gt;&lt;keyword&gt;Cell Adhesion/*drug effects&lt;/keyword&gt;&lt;keyword&gt;Chemotaxis, Leukocyte/drug effects&lt;/keyword&gt;&lt;keyword&gt;Disease Models, Animal&lt;/keyword&gt;&lt;keyword&gt;Encephalomyelitis, Autoimmune, Experimental/*drug therapy&lt;/keyword&gt;&lt;keyword&gt;Female&lt;/keyword&gt;&lt;keyword&gt;Humans&lt;/keyword&gt;&lt;keyword&gt;Jurkat Cells&lt;/keyword&gt;&lt;keyword&gt;Leukocyte Rolling/drug effects&lt;/keyword&gt;&lt;keyword&gt;Mice&lt;/keyword&gt;&lt;keyword&gt;Microscopy, Fluorescence&lt;/keyword&gt;&lt;keyword&gt;Multiple Sclerosis/drug therapy&lt;/keyword&gt;&lt;keyword&gt;Natalizumab&lt;/keyword&gt;&lt;keyword&gt;T-Lymphocytes/*drug effects&lt;/keyword&gt;&lt;/keywords&gt;&lt;dates&gt;&lt;year&gt;2009&lt;/year&gt;&lt;pub-dates&gt;&lt;date&gt;May 15&lt;/date&gt;&lt;/pub-dates&gt;&lt;/dates&gt;&lt;isbn&gt;1550-6606 (Electronic)&amp;#xD;0022-1767 (Linking)&lt;/isbn&gt;&lt;accession-num&gt;19414741&lt;/accession-num&gt;&lt;urls&gt;&lt;related-urls&gt;&lt;url&gt;https://www.ncbi.nlm.nih.gov/pubmed/19414741&lt;/url&gt;&lt;/related-urls&gt;&lt;/urls&gt;&lt;electronic-resource-num&gt;10.4049/jimmunol.0803418&lt;/electronic-resource-num&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21</w:t>
      </w:r>
      <w:r w:rsidRPr="008311E7">
        <w:rPr>
          <w:rFonts w:cs="Arial"/>
          <w:color w:val="000000" w:themeColor="text1"/>
          <w:vertAlign w:val="superscript"/>
        </w:rPr>
        <w:fldChar w:fldCharType="end"/>
      </w:r>
      <w:r w:rsidRPr="008311E7">
        <w:rPr>
          <w:rFonts w:cs="Arial"/>
          <w:color w:val="000000" w:themeColor="text1"/>
        </w:rPr>
        <w:t xml:space="preserve"> might be required to induce a proper clinical disease. Furthermore, the site of injection may impact on disease development. In this protocol we propose to inject relatively small volumes into five different subcutaneous sites: 30 </w:t>
      </w:r>
      <w:r w:rsidR="00FB27E5">
        <w:rPr>
          <w:rFonts w:cs="Arial"/>
          <w:color w:val="000000" w:themeColor="text1"/>
        </w:rPr>
        <w:t>µL</w:t>
      </w:r>
      <w:r w:rsidRPr="008311E7">
        <w:rPr>
          <w:rFonts w:cs="Arial"/>
          <w:color w:val="000000" w:themeColor="text1"/>
        </w:rPr>
        <w:t xml:space="preserve"> into two flanks, 20 </w:t>
      </w:r>
      <w:r w:rsidR="00FB27E5">
        <w:rPr>
          <w:rFonts w:cs="Arial"/>
          <w:color w:val="000000" w:themeColor="text1"/>
        </w:rPr>
        <w:t>µL</w:t>
      </w:r>
      <w:r w:rsidRPr="008311E7">
        <w:rPr>
          <w:rFonts w:cs="Arial"/>
          <w:color w:val="000000" w:themeColor="text1"/>
        </w:rPr>
        <w:t xml:space="preserve"> into the left and right tail root, and a little droplet into the neck. In other protocols</w:t>
      </w:r>
      <w:r w:rsidR="00D25F1D">
        <w:rPr>
          <w:rFonts w:cs="Arial"/>
          <w:color w:val="000000" w:themeColor="text1"/>
        </w:rPr>
        <w:t>,</w:t>
      </w:r>
      <w:r w:rsidRPr="008311E7">
        <w:rPr>
          <w:rFonts w:cs="Arial"/>
          <w:color w:val="000000" w:themeColor="text1"/>
        </w:rPr>
        <w:t xml:space="preserve"> 50 </w:t>
      </w:r>
      <w:r w:rsidR="00FB27E5">
        <w:rPr>
          <w:rFonts w:cs="Arial"/>
          <w:color w:val="000000" w:themeColor="text1"/>
        </w:rPr>
        <w:t>µL</w:t>
      </w:r>
      <w:r w:rsidRPr="008311E7">
        <w:rPr>
          <w:rFonts w:cs="Arial"/>
          <w:color w:val="000000" w:themeColor="text1"/>
        </w:rPr>
        <w:t xml:space="preserve"> depots are placed subcutaneously into the tail root only</w:t>
      </w:r>
      <w:r w:rsidRPr="008311E7">
        <w:rPr>
          <w:rFonts w:cs="Arial"/>
          <w:color w:val="000000" w:themeColor="text1"/>
          <w:vertAlign w:val="superscript"/>
        </w:rPr>
        <w:fldChar w:fldCharType="begin">
          <w:fldData xml:space="preserve">PEVuZE5vdGU+PENpdGU+PEF1dGhvcj5Lb3JuZXI8L0F1dGhvcj48WWVhcj4xOTk3PC9ZZWFyPjxS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PEVuZE5vdGU+PENpdGU+PEF1dGhvcj5Lb3JuZXI8L0F1dGhvcj48WWVhcj4xOTk3PC9ZZWFyPjxS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22</w:t>
      </w:r>
      <w:r w:rsidRPr="008311E7">
        <w:rPr>
          <w:rFonts w:cs="Arial"/>
          <w:color w:val="000000" w:themeColor="text1"/>
          <w:vertAlign w:val="superscript"/>
        </w:rPr>
        <w:fldChar w:fldCharType="end"/>
      </w:r>
      <w:r w:rsidRPr="008311E7">
        <w:rPr>
          <w:rFonts w:cs="Arial"/>
          <w:color w:val="000000" w:themeColor="text1"/>
        </w:rPr>
        <w:t xml:space="preserve"> or into the four flanks</w:t>
      </w:r>
      <w:r w:rsidRPr="008311E7">
        <w:rPr>
          <w:rFonts w:cs="Arial"/>
          <w:color w:val="000000" w:themeColor="text1"/>
          <w:vertAlign w:val="superscript"/>
        </w:rPr>
        <w:fldChar w:fldCharType="begin">
          <w:fldData xml:space="preserve">PEVuZE5vdGU+PENpdGU+PEF1dGhvcj5UaWV0ejwvQXV0aG9yPjxZZWFyPjIwMTQ8L1llYXI+PFJl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w:instrText>
      </w:r>
      <w:r w:rsidR="00D81FFC" w:rsidRPr="008311E7">
        <w:rPr>
          <w:rFonts w:cs="Arial"/>
          <w:color w:val="000000" w:themeColor="text1"/>
          <w:vertAlign w:val="superscript"/>
        </w:rPr>
        <w:fldChar w:fldCharType="begin">
          <w:fldData xml:space="preserve">PEVuZE5vdGU+PENpdGU+PEF1dGhvcj5UaWV0ejwvQXV0aG9yPjxZZWFyPjIwMTQ8L1llYXI+PFJl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</w:fldData>
        </w:fldChar>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EN.CITE.DATA </w:instrText>
      </w:r>
      <w:r w:rsidR="00D81FFC" w:rsidRPr="008311E7">
        <w:rPr>
          <w:rFonts w:cs="Arial"/>
          <w:color w:val="000000" w:themeColor="text1"/>
          <w:vertAlign w:val="superscript"/>
        </w:rPr>
      </w:r>
      <w:r w:rsidR="00D81FFC"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20</w:t>
      </w:r>
      <w:r w:rsidRPr="008311E7">
        <w:rPr>
          <w:rFonts w:cs="Arial"/>
          <w:color w:val="000000" w:themeColor="text1"/>
          <w:vertAlign w:val="superscript"/>
        </w:rPr>
        <w:fldChar w:fldCharType="end"/>
      </w:r>
      <w:r w:rsidRPr="008311E7">
        <w:rPr>
          <w:rFonts w:cs="Arial"/>
          <w:color w:val="000000" w:themeColor="text1"/>
        </w:rPr>
        <w:t>. Injections of smaller depots, however, minimize the risk of causing skin irritation</w:t>
      </w:r>
      <w:r w:rsidR="00CC39CC" w:rsidRPr="008311E7">
        <w:rPr>
          <w:rFonts w:cs="Arial"/>
          <w:color w:val="000000" w:themeColor="text1"/>
        </w:rPr>
        <w:t>,</w:t>
      </w:r>
      <w:r w:rsidRPr="008311E7">
        <w:rPr>
          <w:rFonts w:cs="Arial"/>
          <w:color w:val="000000" w:themeColor="text1"/>
        </w:rPr>
        <w:t xml:space="preserve"> which mice may try to scratch. </w:t>
      </w:r>
    </w:p>
    <w:p w14:paraId="2E2D46EE" w14:textId="77777777" w:rsidR="00487F3C" w:rsidRPr="008311E7" w:rsidRDefault="00487F3C" w:rsidP="00770255">
      <w:pPr>
        <w:rPr>
          <w:rFonts w:cs="Arial"/>
          <w:color w:val="000000" w:themeColor="text1"/>
        </w:rPr>
      </w:pPr>
    </w:p>
    <w:p w14:paraId="1A06EBDC" w14:textId="74BDBCB2" w:rsidR="00487F3C" w:rsidRDefault="00A84D97" w:rsidP="00770255">
      <w:pPr>
        <w:rPr>
          <w:rFonts w:cs="Arial"/>
          <w:color w:val="000000" w:themeColor="text1"/>
        </w:rPr>
      </w:pPr>
      <w:r w:rsidRPr="00A84D97">
        <w:rPr>
          <w:rFonts w:cs="Arial"/>
          <w:color w:val="000000" w:themeColor="text1"/>
        </w:rPr>
        <w:t>In vivo</w:t>
      </w:r>
      <w:r w:rsidR="00487F3C" w:rsidRPr="00D25F1D">
        <w:rPr>
          <w:rFonts w:cs="Arial"/>
          <w:color w:val="000000" w:themeColor="text1"/>
        </w:rPr>
        <w:t xml:space="preserve"> </w:t>
      </w:r>
      <w:r w:rsidR="00487F3C" w:rsidRPr="008311E7">
        <w:rPr>
          <w:rFonts w:cs="Arial"/>
          <w:color w:val="000000" w:themeColor="text1"/>
        </w:rPr>
        <w:t xml:space="preserve">permeability might be performed to assess BBB leakage during EAE but also to assess whether the specific </w:t>
      </w:r>
      <w:r w:rsidR="00860D31" w:rsidRPr="008311E7">
        <w:rPr>
          <w:rFonts w:cs="Arial"/>
          <w:color w:val="000000" w:themeColor="text1"/>
        </w:rPr>
        <w:t xml:space="preserve">genetic deletion </w:t>
      </w:r>
      <w:r w:rsidR="00487F3C" w:rsidRPr="008311E7">
        <w:rPr>
          <w:rFonts w:cs="Arial"/>
          <w:color w:val="000000" w:themeColor="text1"/>
        </w:rPr>
        <w:t xml:space="preserve">of a molecule or </w:t>
      </w:r>
      <w:r w:rsidR="00860D31" w:rsidRPr="008311E7">
        <w:rPr>
          <w:rFonts w:cs="Arial"/>
          <w:color w:val="000000" w:themeColor="text1"/>
        </w:rPr>
        <w:t xml:space="preserve">a </w:t>
      </w:r>
      <w:r w:rsidR="00487F3C" w:rsidRPr="008311E7">
        <w:rPr>
          <w:rFonts w:cs="Arial"/>
          <w:color w:val="000000" w:themeColor="text1"/>
        </w:rPr>
        <w:t>drug treatment impacts on BBB integrity</w:t>
      </w:r>
      <w:r w:rsidR="00860D31" w:rsidRPr="008311E7">
        <w:rPr>
          <w:rFonts w:cs="Arial"/>
          <w:color w:val="000000" w:themeColor="text1"/>
        </w:rPr>
        <w:t xml:space="preserve"> </w:t>
      </w:r>
      <w:r w:rsidRPr="00A84D97">
        <w:rPr>
          <w:rFonts w:cs="Arial"/>
          <w:color w:val="000000" w:themeColor="text1"/>
        </w:rPr>
        <w:t>in vivo</w:t>
      </w:r>
      <w:r w:rsidR="00487F3C" w:rsidRPr="008311E7">
        <w:rPr>
          <w:rFonts w:cs="Arial"/>
          <w:color w:val="000000" w:themeColor="text1"/>
        </w:rPr>
        <w:t xml:space="preserve">. This can be performed either </w:t>
      </w:r>
      <w:r w:rsidR="001E307D" w:rsidRPr="008311E7">
        <w:rPr>
          <w:rFonts w:cs="Arial"/>
          <w:color w:val="000000" w:themeColor="text1"/>
        </w:rPr>
        <w:t xml:space="preserve">by </w:t>
      </w:r>
      <w:r w:rsidR="00487F3C" w:rsidRPr="008311E7">
        <w:rPr>
          <w:rFonts w:cs="Arial"/>
          <w:color w:val="000000" w:themeColor="text1"/>
        </w:rPr>
        <w:t xml:space="preserve">the </w:t>
      </w:r>
      <w:r w:rsidR="00860D31" w:rsidRPr="008311E7">
        <w:rPr>
          <w:rFonts w:cs="Arial"/>
          <w:color w:val="000000" w:themeColor="text1"/>
        </w:rPr>
        <w:t xml:space="preserve">detection </w:t>
      </w:r>
      <w:r w:rsidR="00487F3C" w:rsidRPr="008311E7">
        <w:rPr>
          <w:rFonts w:cs="Arial"/>
          <w:color w:val="000000" w:themeColor="text1"/>
        </w:rPr>
        <w:t xml:space="preserve">of endogenous </w:t>
      </w:r>
      <w:r w:rsidR="00860D31" w:rsidRPr="008311E7">
        <w:rPr>
          <w:rFonts w:cs="Arial"/>
          <w:color w:val="000000" w:themeColor="text1"/>
        </w:rPr>
        <w:t xml:space="preserve">plasma tracers </w:t>
      </w:r>
      <w:r w:rsidR="00487F3C" w:rsidRPr="008311E7">
        <w:rPr>
          <w:rFonts w:cs="Arial"/>
          <w:color w:val="000000" w:themeColor="text1"/>
        </w:rPr>
        <w:t>such as IgG deposits</w:t>
      </w:r>
      <w:r w:rsidR="00487F3C"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00487F3C"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00487F3C" w:rsidRPr="008311E7">
        <w:rPr>
          <w:rFonts w:cs="Arial"/>
          <w:color w:val="000000" w:themeColor="text1"/>
          <w:vertAlign w:val="superscript"/>
        </w:rPr>
        <w:fldChar w:fldCharType="end"/>
      </w:r>
      <w:r w:rsidR="00487F3C" w:rsidRPr="008311E7">
        <w:rPr>
          <w:rFonts w:cs="Arial"/>
          <w:color w:val="000000" w:themeColor="text1"/>
        </w:rPr>
        <w:t xml:space="preserve"> or exogenous trances that are applied into the circulation of a</w:t>
      </w:r>
      <w:r w:rsidR="00860D31" w:rsidRPr="008311E7">
        <w:rPr>
          <w:rFonts w:cs="Arial"/>
          <w:color w:val="000000" w:themeColor="text1"/>
        </w:rPr>
        <w:t>n</w:t>
      </w:r>
      <w:r w:rsidR="00487F3C" w:rsidRPr="008311E7">
        <w:rPr>
          <w:rFonts w:cs="Arial"/>
          <w:color w:val="000000" w:themeColor="text1"/>
        </w:rPr>
        <w:t xml:space="preserve"> alive mouse</w:t>
      </w:r>
      <w:r w:rsidR="009B367F" w:rsidRPr="008311E7">
        <w:rPr>
          <w:rFonts w:cs="Arial"/>
          <w:color w:val="000000" w:themeColor="text1"/>
          <w:vertAlign w:val="superscript"/>
        </w:rPr>
        <w:fldChar w:fldCharType="begin"/>
      </w:r>
      <w:r w:rsidR="009B367F" w:rsidRPr="008311E7">
        <w:rPr>
          <w:rFonts w:cs="Arial"/>
          <w:color w:val="000000" w:themeColor="text1"/>
          <w:vertAlign w:val="superscript"/>
        </w:rPr>
        <w:instrText xml:space="preserve"> ADDIN EN.CITE &lt;EndNote&gt;&lt;Cite&gt;&lt;Author&gt;Krueger&lt;/Author&gt;&lt;Year&gt;2015&lt;/Year&gt;&lt;RecNum&gt;38&lt;/RecNum&gt;&lt;DisplayText&gt;[23]&lt;/DisplayText&gt;&lt;record&gt;&lt;rec-number&gt;38&lt;/rec-number&gt;&lt;foreign-keys&gt;&lt;key app="EN" db-id="0w2zpvvrk0atxmezpf859ezu5d9z0p52rdp9" timestamp="1544538633"&gt;38&lt;/key&gt;&lt;/foreign-keys&gt;&lt;ref-type name="Journal Article"&gt;17&lt;/ref-type&gt;&lt;contributors&gt;&lt;authors&gt;&lt;author&gt;Krueger, M.&lt;/author&gt;&lt;author&gt;Bechmann, I.&lt;/author&gt;&lt;author&gt;Immig, K.&lt;/author&gt;&lt;author&gt;Reichenbach, A.&lt;/author&gt;&lt;author&gt;Hartig, W.&lt;/author&gt;&lt;author&gt;Michalski, D.&lt;/author&gt;&lt;/authors&gt;&lt;/contributors&gt;&lt;auth-address&gt;Institute of Anatomy, University of Leipzig, Leipzig, Germany.&amp;#xD;Paul Flechsig Institute for Brain Research, University of Leipzig, Leipzig, Germany.&amp;#xD;Department of Neurology, University of Leipzig, Leipzig, Germany.&lt;/auth-address&gt;&lt;titles&gt;&lt;title&gt;Blood-brain barrier breakdown involves four distinct stages of vascular damage in various models of experimental focal cerebral ischemia&lt;/title&gt;&lt;secondary-title&gt;J Cereb Blood Flow Metab&lt;/secondary-title&gt;&lt;/titles&gt;&lt;periodical&gt;&lt;full-title&gt;J Cereb Blood Flow Metab&lt;/full-title&gt;&lt;/periodical&gt;&lt;pages&gt;292-303&lt;/pages&gt;&lt;volume&gt;35&lt;/volume&gt;&lt;number&gt;2&lt;/number&gt;&lt;keywords&gt;&lt;keyword&gt;Animals&lt;/keyword&gt;&lt;keyword&gt;Blood-Brain Barrier/*pathology/physiopathology&lt;/keyword&gt;&lt;keyword&gt;Brain Ischemia/*pathology/physiopathology&lt;/keyword&gt;&lt;keyword&gt;*Capillary Permeability&lt;/keyword&gt;&lt;keyword&gt;Disease Models, Animal&lt;/keyword&gt;&lt;keyword&gt;Endothelium, Vascular/pathology/*physiopathology&lt;/keyword&gt;&lt;keyword&gt;Mice&lt;/keyword&gt;&lt;keyword&gt;Rats&lt;/keyword&gt;&lt;keyword&gt;Rats, Wistar&lt;/keyword&gt;&lt;keyword&gt;Stroke/pathology/physiopathology&lt;/keyword&gt;&lt;keyword&gt;Thromboembolism/pathology/physiopathology&lt;/keyword&gt;&lt;/keywords&gt;&lt;dates&gt;&lt;year&gt;2015&lt;/year&gt;&lt;pub-dates&gt;&lt;date&gt;Feb&lt;/date&gt;&lt;/pub-dates&gt;&lt;/dates&gt;&lt;isbn&gt;1559-7016 (Electronic)&amp;#xD;0271-678X (Linking)&lt;/isbn&gt;&lt;accession-num&gt;25425076&lt;/accession-num&gt;&lt;urls&gt;&lt;related-urls&gt;&lt;url&gt;https://www.ncbi.nlm.nih.gov/pubmed/25425076&lt;/url&gt;&lt;/related-urls&gt;&lt;/urls&gt;&lt;custom2&gt;PMC4426746&lt;/custom2&gt;&lt;electronic-resource-num&gt;10.1038/jcbfm.2014.199&lt;/electronic-resource-num&gt;&lt;/record&gt;&lt;/Cite&gt;&lt;/EndNote&gt;</w:instrText>
      </w:r>
      <w:r w:rsidR="009B367F" w:rsidRPr="008311E7">
        <w:rPr>
          <w:rFonts w:cs="Arial"/>
          <w:color w:val="000000" w:themeColor="text1"/>
          <w:vertAlign w:val="superscript"/>
        </w:rPr>
        <w:fldChar w:fldCharType="separate"/>
      </w:r>
      <w:r w:rsidR="009B367F" w:rsidRPr="008311E7">
        <w:rPr>
          <w:rFonts w:cs="Arial"/>
          <w:noProof/>
          <w:color w:val="000000" w:themeColor="text1"/>
          <w:vertAlign w:val="superscript"/>
        </w:rPr>
        <w:t>23</w:t>
      </w:r>
      <w:r w:rsidR="009B367F" w:rsidRPr="008311E7">
        <w:rPr>
          <w:rFonts w:cs="Arial"/>
          <w:color w:val="000000" w:themeColor="text1"/>
          <w:vertAlign w:val="superscript"/>
        </w:rPr>
        <w:fldChar w:fldCharType="end"/>
      </w:r>
      <w:r w:rsidR="00487F3C" w:rsidRPr="008311E7">
        <w:rPr>
          <w:rFonts w:cs="Arial"/>
          <w:color w:val="000000" w:themeColor="text1"/>
        </w:rPr>
        <w:t>.</w:t>
      </w:r>
      <w:r w:rsidR="00770255">
        <w:rPr>
          <w:rFonts w:cs="Arial"/>
          <w:color w:val="000000" w:themeColor="text1"/>
        </w:rPr>
        <w:t xml:space="preserve"> </w:t>
      </w:r>
      <w:r w:rsidR="00487F3C" w:rsidRPr="008311E7">
        <w:rPr>
          <w:rFonts w:cs="Arial"/>
          <w:color w:val="000000" w:themeColor="text1"/>
        </w:rPr>
        <w:t xml:space="preserve">In this protocol we made use of two different exogenous tracers (3 </w:t>
      </w:r>
      <w:proofErr w:type="spellStart"/>
      <w:r w:rsidR="00487F3C" w:rsidRPr="008311E7">
        <w:rPr>
          <w:rFonts w:cs="Arial"/>
          <w:color w:val="000000" w:themeColor="text1"/>
        </w:rPr>
        <w:t>kDa</w:t>
      </w:r>
      <w:proofErr w:type="spellEnd"/>
      <w:r w:rsidR="00487F3C" w:rsidRPr="008311E7">
        <w:rPr>
          <w:rFonts w:cs="Arial"/>
          <w:color w:val="000000" w:themeColor="text1"/>
        </w:rPr>
        <w:t xml:space="preserve"> and 10 </w:t>
      </w:r>
      <w:proofErr w:type="spellStart"/>
      <w:r w:rsidR="00487F3C" w:rsidRPr="008311E7">
        <w:rPr>
          <w:rFonts w:cs="Arial"/>
          <w:color w:val="000000" w:themeColor="text1"/>
        </w:rPr>
        <w:t>kDa</w:t>
      </w:r>
      <w:proofErr w:type="spellEnd"/>
      <w:r w:rsidR="00487F3C" w:rsidRPr="008311E7">
        <w:rPr>
          <w:rFonts w:cs="Arial"/>
          <w:color w:val="000000" w:themeColor="text1"/>
        </w:rPr>
        <w:t xml:space="preserve"> Dextran) that were simultaneously injected and allowed to circulate for a defined time of 15 min. Using two tracers with different sizes </w:t>
      </w:r>
      <w:r w:rsidR="00860D31" w:rsidRPr="008311E7">
        <w:rPr>
          <w:rFonts w:cs="Arial"/>
          <w:color w:val="000000" w:themeColor="text1"/>
        </w:rPr>
        <w:t>allows to determine the severity of the BBB dysfunction and may allow to</w:t>
      </w:r>
      <w:r w:rsidR="00487F3C" w:rsidRPr="008311E7">
        <w:rPr>
          <w:rFonts w:cs="Arial"/>
          <w:color w:val="000000" w:themeColor="text1"/>
        </w:rPr>
        <w:t xml:space="preserve"> </w:t>
      </w:r>
      <w:r w:rsidR="009C2F48" w:rsidRPr="008311E7">
        <w:rPr>
          <w:rFonts w:cs="Arial"/>
          <w:color w:val="000000" w:themeColor="text1"/>
        </w:rPr>
        <w:t>define a cutoff for</w:t>
      </w:r>
      <w:r w:rsidR="00487F3C" w:rsidRPr="008311E7">
        <w:rPr>
          <w:rFonts w:cs="Arial"/>
          <w:color w:val="000000" w:themeColor="text1"/>
        </w:rPr>
        <w:t xml:space="preserve"> tracer</w:t>
      </w:r>
      <w:r w:rsidR="009C2F48" w:rsidRPr="008311E7">
        <w:rPr>
          <w:rFonts w:cs="Arial"/>
          <w:color w:val="000000" w:themeColor="text1"/>
        </w:rPr>
        <w:t xml:space="preserve"> sizes that</w:t>
      </w:r>
      <w:r w:rsidR="00487F3C" w:rsidRPr="008311E7">
        <w:rPr>
          <w:rFonts w:cs="Arial"/>
          <w:color w:val="000000" w:themeColor="text1"/>
        </w:rPr>
        <w:t xml:space="preserve"> diffuse </w:t>
      </w:r>
      <w:r w:rsidR="009C2F48" w:rsidRPr="008311E7">
        <w:rPr>
          <w:rFonts w:cs="Arial"/>
          <w:color w:val="000000" w:themeColor="text1"/>
        </w:rPr>
        <w:t xml:space="preserve">or not </w:t>
      </w:r>
      <w:r w:rsidR="007B4E84" w:rsidRPr="008311E7">
        <w:rPr>
          <w:rFonts w:cs="Arial"/>
          <w:color w:val="000000" w:themeColor="text1"/>
        </w:rPr>
        <w:t>across the</w:t>
      </w:r>
      <w:r w:rsidR="00487F3C" w:rsidRPr="008311E7">
        <w:rPr>
          <w:rFonts w:cs="Arial"/>
          <w:color w:val="000000" w:themeColor="text1"/>
        </w:rPr>
        <w:t xml:space="preserve"> </w:t>
      </w:r>
      <w:r w:rsidR="007B4E84" w:rsidRPr="008311E7">
        <w:rPr>
          <w:rFonts w:cs="Arial"/>
          <w:color w:val="000000" w:themeColor="text1"/>
        </w:rPr>
        <w:t>BBB</w:t>
      </w:r>
      <w:r w:rsidR="00487F3C" w:rsidRPr="008311E7">
        <w:rPr>
          <w:rFonts w:cs="Arial"/>
          <w:color w:val="000000" w:themeColor="text1"/>
        </w:rPr>
        <w:t>.</w:t>
      </w:r>
      <w:r w:rsidR="00770255">
        <w:rPr>
          <w:rFonts w:cs="Arial"/>
          <w:color w:val="000000" w:themeColor="text1"/>
        </w:rPr>
        <w:t xml:space="preserve"> </w:t>
      </w:r>
      <w:r w:rsidR="009C2F48" w:rsidRPr="008311E7">
        <w:rPr>
          <w:rFonts w:cs="Arial"/>
          <w:color w:val="000000" w:themeColor="text1"/>
        </w:rPr>
        <w:t xml:space="preserve">Fluorescent </w:t>
      </w:r>
      <w:proofErr w:type="spellStart"/>
      <w:r w:rsidR="009C2F48" w:rsidRPr="008311E7">
        <w:rPr>
          <w:rFonts w:cs="Arial"/>
          <w:color w:val="000000" w:themeColor="text1"/>
        </w:rPr>
        <w:t>dextrans</w:t>
      </w:r>
      <w:proofErr w:type="spellEnd"/>
      <w:r w:rsidR="009C2F48" w:rsidRPr="008311E7">
        <w:rPr>
          <w:rFonts w:cs="Arial"/>
          <w:color w:val="000000" w:themeColor="text1"/>
        </w:rPr>
        <w:t xml:space="preserve"> are hydrophilic polysaccharides </w:t>
      </w:r>
      <w:r w:rsidR="00FA518D" w:rsidRPr="008311E7">
        <w:rPr>
          <w:rFonts w:cs="Arial"/>
          <w:color w:val="000000" w:themeColor="text1"/>
        </w:rPr>
        <w:t>characterized by good water solubility</w:t>
      </w:r>
      <w:r w:rsidR="00D25F1D">
        <w:rPr>
          <w:rFonts w:cs="Arial"/>
          <w:color w:val="000000" w:themeColor="text1"/>
        </w:rPr>
        <w:t>,</w:t>
      </w:r>
      <w:r w:rsidR="00FA518D" w:rsidRPr="008311E7">
        <w:rPr>
          <w:rFonts w:cs="Arial"/>
          <w:color w:val="000000" w:themeColor="text1"/>
        </w:rPr>
        <w:t xml:space="preserve"> low toxicity</w:t>
      </w:r>
      <w:r w:rsidR="00D25F1D">
        <w:rPr>
          <w:rFonts w:cs="Arial"/>
          <w:color w:val="000000" w:themeColor="text1"/>
        </w:rPr>
        <w:t>,</w:t>
      </w:r>
      <w:r w:rsidR="00FA518D" w:rsidRPr="008311E7">
        <w:rPr>
          <w:rFonts w:cs="Arial"/>
          <w:color w:val="000000" w:themeColor="text1"/>
        </w:rPr>
        <w:t xml:space="preserve"> </w:t>
      </w:r>
      <w:r w:rsidR="007B4E84" w:rsidRPr="008311E7">
        <w:rPr>
          <w:rFonts w:cs="Arial"/>
          <w:color w:val="000000" w:themeColor="text1"/>
        </w:rPr>
        <w:t xml:space="preserve">and </w:t>
      </w:r>
      <w:r w:rsidR="00FA518D" w:rsidRPr="008311E7">
        <w:rPr>
          <w:rFonts w:cs="Arial"/>
          <w:color w:val="000000" w:themeColor="text1"/>
        </w:rPr>
        <w:t>re</w:t>
      </w:r>
      <w:r w:rsidR="007B4E84" w:rsidRPr="008311E7">
        <w:rPr>
          <w:rFonts w:cs="Arial"/>
          <w:color w:val="000000" w:themeColor="text1"/>
        </w:rPr>
        <w:t>latively</w:t>
      </w:r>
      <w:r w:rsidR="00FA518D" w:rsidRPr="008311E7">
        <w:rPr>
          <w:rFonts w:cs="Arial"/>
          <w:color w:val="000000" w:themeColor="text1"/>
        </w:rPr>
        <w:t xml:space="preserve"> low immunogenicity. Furthermore, </w:t>
      </w:r>
      <w:proofErr w:type="spellStart"/>
      <w:r w:rsidR="00FA518D" w:rsidRPr="008311E7">
        <w:rPr>
          <w:rFonts w:cs="Arial"/>
          <w:color w:val="000000" w:themeColor="text1"/>
        </w:rPr>
        <w:t>dextrans</w:t>
      </w:r>
      <w:proofErr w:type="spellEnd"/>
      <w:r w:rsidR="00FA518D" w:rsidRPr="008311E7">
        <w:rPr>
          <w:rFonts w:cs="Arial"/>
          <w:color w:val="000000" w:themeColor="text1"/>
        </w:rPr>
        <w:t xml:space="preserve"> are composed of poly-(</w:t>
      </w:r>
      <w:r w:rsidR="00FA518D" w:rsidRPr="008311E7">
        <w:rPr>
          <w:rFonts w:cs="Arial"/>
          <w:color w:val="000000" w:themeColor="text1"/>
        </w:rPr>
        <w:sym w:font="Symbol" w:char="F061"/>
      </w:r>
      <w:r w:rsidR="00FA518D" w:rsidRPr="008311E7">
        <w:rPr>
          <w:rFonts w:cs="Arial"/>
          <w:color w:val="000000" w:themeColor="text1"/>
        </w:rPr>
        <w:t xml:space="preserve">-D-1,6 glucose), which are resistant to cleavage by endogenous cellular glycosidases. </w:t>
      </w:r>
      <w:r w:rsidR="00AD1FEF" w:rsidRPr="008311E7">
        <w:rPr>
          <w:rFonts w:cs="Arial"/>
          <w:color w:val="000000" w:themeColor="text1"/>
        </w:rPr>
        <w:t xml:space="preserve">We here used dextran variants that have lysine residues incorporated into the dextran conjugate. </w:t>
      </w:r>
      <w:proofErr w:type="spellStart"/>
      <w:r w:rsidR="00AD1FEF" w:rsidRPr="008311E7">
        <w:rPr>
          <w:rFonts w:cs="Arial"/>
          <w:color w:val="000000" w:themeColor="text1"/>
        </w:rPr>
        <w:t>Lysinated</w:t>
      </w:r>
      <w:proofErr w:type="spellEnd"/>
      <w:r w:rsidR="00AD1FEF" w:rsidRPr="008311E7">
        <w:rPr>
          <w:rFonts w:cs="Arial"/>
          <w:color w:val="000000" w:themeColor="text1"/>
        </w:rPr>
        <w:t xml:space="preserve"> </w:t>
      </w:r>
      <w:proofErr w:type="spellStart"/>
      <w:r w:rsidR="00AD1FEF" w:rsidRPr="008311E7">
        <w:rPr>
          <w:rFonts w:cs="Arial"/>
          <w:color w:val="000000" w:themeColor="text1"/>
        </w:rPr>
        <w:t>dextrans</w:t>
      </w:r>
      <w:proofErr w:type="spellEnd"/>
      <w:r w:rsidR="00AD1FEF" w:rsidRPr="008311E7">
        <w:rPr>
          <w:rFonts w:cs="Arial"/>
          <w:color w:val="000000" w:themeColor="text1"/>
        </w:rPr>
        <w:t xml:space="preserve"> are aldehyde fixable, which allows to fix the tracer in the tissue. </w:t>
      </w:r>
      <w:r w:rsidR="00487F3C" w:rsidRPr="008311E7">
        <w:rPr>
          <w:rFonts w:cs="Arial"/>
          <w:color w:val="000000" w:themeColor="text1"/>
        </w:rPr>
        <w:t xml:space="preserve">Besides fluorescently labeled </w:t>
      </w:r>
      <w:proofErr w:type="spellStart"/>
      <w:r w:rsidR="00487F3C" w:rsidRPr="008311E7">
        <w:rPr>
          <w:rFonts w:cs="Arial"/>
          <w:color w:val="000000" w:themeColor="text1"/>
        </w:rPr>
        <w:t>dextrans</w:t>
      </w:r>
      <w:proofErr w:type="spellEnd"/>
      <w:r w:rsidR="00D25F1D">
        <w:rPr>
          <w:rFonts w:cs="Arial"/>
          <w:color w:val="000000" w:themeColor="text1"/>
        </w:rPr>
        <w:t>,</w:t>
      </w:r>
      <w:r w:rsidR="00AD1FEF" w:rsidRPr="008311E7">
        <w:rPr>
          <w:rFonts w:cs="Arial"/>
          <w:color w:val="000000" w:themeColor="text1"/>
        </w:rPr>
        <w:t xml:space="preserve"> </w:t>
      </w:r>
      <w:r w:rsidR="00487F3C" w:rsidRPr="008311E7">
        <w:rPr>
          <w:rFonts w:cs="Arial"/>
          <w:color w:val="000000" w:themeColor="text1"/>
        </w:rPr>
        <w:t xml:space="preserve">other chemicals can be used to assess </w:t>
      </w:r>
      <w:r w:rsidRPr="00A84D97">
        <w:rPr>
          <w:rFonts w:cs="Arial"/>
          <w:color w:val="000000" w:themeColor="text1"/>
        </w:rPr>
        <w:t>in vivo</w:t>
      </w:r>
      <w:r w:rsidR="00487F3C" w:rsidRPr="008311E7">
        <w:rPr>
          <w:rFonts w:cs="Arial"/>
          <w:color w:val="000000" w:themeColor="text1"/>
        </w:rPr>
        <w:t xml:space="preserve"> permeability</w:t>
      </w:r>
      <w:r w:rsidR="00D25F1D">
        <w:rPr>
          <w:rFonts w:cs="Arial"/>
          <w:color w:val="000000" w:themeColor="text1"/>
        </w:rPr>
        <w:t>,</w:t>
      </w:r>
      <w:r w:rsidR="00487F3C" w:rsidRPr="008311E7">
        <w:rPr>
          <w:rFonts w:cs="Arial"/>
          <w:color w:val="000000" w:themeColor="text1"/>
        </w:rPr>
        <w:t xml:space="preserve"> e.g.</w:t>
      </w:r>
      <w:r w:rsidR="00D25F1D">
        <w:rPr>
          <w:rFonts w:cs="Arial"/>
          <w:color w:val="000000" w:themeColor="text1"/>
        </w:rPr>
        <w:t>,</w:t>
      </w:r>
      <w:r w:rsidR="00487F3C" w:rsidRPr="008311E7">
        <w:rPr>
          <w:rFonts w:cs="Arial"/>
          <w:color w:val="000000" w:themeColor="text1"/>
        </w:rPr>
        <w:t xml:space="preserve"> Hoechst </w:t>
      </w:r>
      <w:r w:rsidR="008E5CEB" w:rsidRPr="008311E7">
        <w:rPr>
          <w:rFonts w:cs="Arial"/>
          <w:color w:val="000000" w:themeColor="text1"/>
        </w:rPr>
        <w:t xml:space="preserve">dye </w:t>
      </w:r>
      <w:r w:rsidR="00487F3C" w:rsidRPr="008311E7">
        <w:rPr>
          <w:rFonts w:cs="Arial"/>
          <w:color w:val="000000" w:themeColor="text1"/>
        </w:rPr>
        <w:t>in combination with Evan’s blue</w:t>
      </w:r>
      <w:r w:rsidR="00953858" w:rsidRPr="008311E7">
        <w:rPr>
          <w:rFonts w:cs="Arial"/>
          <w:color w:val="000000" w:themeColor="text1"/>
        </w:rPr>
        <w:t>,</w:t>
      </w:r>
      <w:r w:rsidR="001E307D" w:rsidRPr="008311E7">
        <w:rPr>
          <w:rFonts w:cs="Arial"/>
          <w:color w:val="000000" w:themeColor="text1"/>
        </w:rPr>
        <w:t xml:space="preserve"> which binds to a large part to serum albumin</w:t>
      </w:r>
      <w:r w:rsidR="00487F3C" w:rsidRPr="008311E7">
        <w:rPr>
          <w:rFonts w:cs="Arial"/>
          <w:color w:val="000000" w:themeColor="text1"/>
        </w:rPr>
        <w:t xml:space="preserve">. Hoechst stains </w:t>
      </w:r>
      <w:r w:rsidR="008E5CEB" w:rsidRPr="008311E7">
        <w:rPr>
          <w:rFonts w:cs="Arial"/>
          <w:color w:val="000000" w:themeColor="text1"/>
        </w:rPr>
        <w:t xml:space="preserve">the BBB </w:t>
      </w:r>
      <w:r w:rsidR="00487F3C" w:rsidRPr="008311E7">
        <w:rPr>
          <w:rFonts w:cs="Arial"/>
          <w:color w:val="000000" w:themeColor="text1"/>
        </w:rPr>
        <w:t xml:space="preserve">endothelial cell </w:t>
      </w:r>
      <w:r w:rsidR="008E5CEB" w:rsidRPr="008311E7">
        <w:rPr>
          <w:rFonts w:cs="Arial"/>
          <w:color w:val="000000" w:themeColor="text1"/>
        </w:rPr>
        <w:t xml:space="preserve">nuclei </w:t>
      </w:r>
      <w:r w:rsidR="00487F3C" w:rsidRPr="008311E7">
        <w:rPr>
          <w:rFonts w:cs="Arial"/>
          <w:color w:val="000000" w:themeColor="text1"/>
        </w:rPr>
        <w:t xml:space="preserve">lining </w:t>
      </w:r>
      <w:r w:rsidR="008E5CEB" w:rsidRPr="008311E7">
        <w:rPr>
          <w:rFonts w:cs="Arial"/>
          <w:color w:val="000000" w:themeColor="text1"/>
        </w:rPr>
        <w:t xml:space="preserve">CNS </w:t>
      </w:r>
      <w:proofErr w:type="spellStart"/>
      <w:r w:rsidR="008E5CEB" w:rsidRPr="008311E7">
        <w:rPr>
          <w:rFonts w:cs="Arial"/>
          <w:color w:val="000000" w:themeColor="text1"/>
        </w:rPr>
        <w:t>microvessels</w:t>
      </w:r>
      <w:proofErr w:type="spellEnd"/>
      <w:r w:rsidR="00D25F1D">
        <w:rPr>
          <w:rFonts w:cs="Arial"/>
          <w:color w:val="000000" w:themeColor="text1"/>
        </w:rPr>
        <w:t>,</w:t>
      </w:r>
      <w:r w:rsidR="008E5CEB" w:rsidRPr="008311E7">
        <w:rPr>
          <w:rFonts w:cs="Arial"/>
          <w:color w:val="000000" w:themeColor="text1"/>
        </w:rPr>
        <w:t xml:space="preserve"> </w:t>
      </w:r>
      <w:r w:rsidR="00487F3C" w:rsidRPr="008311E7">
        <w:rPr>
          <w:rFonts w:cs="Arial"/>
          <w:color w:val="000000" w:themeColor="text1"/>
        </w:rPr>
        <w:t xml:space="preserve">and Evan’s blue can be detected in the </w:t>
      </w:r>
      <w:r w:rsidR="008E5CEB" w:rsidRPr="008311E7">
        <w:rPr>
          <w:rFonts w:cs="Arial"/>
          <w:color w:val="000000" w:themeColor="text1"/>
        </w:rPr>
        <w:t>perivascular space upon BBB dysfunction and diffuses further when the glia limitans is disturbed</w:t>
      </w:r>
      <w:r w:rsidR="00487F3C" w:rsidRPr="008311E7">
        <w:rPr>
          <w:rFonts w:cs="Arial"/>
          <w:color w:val="000000" w:themeColor="text1"/>
          <w:vertAlign w:val="superscript"/>
        </w:rPr>
        <w:fldChar w:fldCharType="begin">
          <w:fldData xml:space="preserve">PEVuZE5vdGU+PENpdGU+PEF1dGhvcj5IYXdraW5zPC9BdXRob3I+PFllYXI+MjAwNjwvWWVhcj48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</w:fldData>
        </w:fldChar>
      </w:r>
      <w:r w:rsidR="009B367F" w:rsidRPr="008311E7">
        <w:rPr>
          <w:rFonts w:cs="Arial"/>
          <w:color w:val="000000" w:themeColor="text1"/>
          <w:vertAlign w:val="superscript"/>
        </w:rPr>
        <w:instrText xml:space="preserve"> ADDIN EN.CITE </w:instrText>
      </w:r>
      <w:r w:rsidR="009B367F" w:rsidRPr="008311E7">
        <w:rPr>
          <w:rFonts w:cs="Arial"/>
          <w:color w:val="000000" w:themeColor="text1"/>
          <w:vertAlign w:val="superscript"/>
        </w:rPr>
        <w:fldChar w:fldCharType="begin">
          <w:fldData xml:space="preserve">PEVuZE5vdGU+PENpdGU+PEF1dGhvcj5IYXdraW5zPC9BdXRob3I+PFllYXI+MjAwNjwvWWVhcj48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</w:fldData>
        </w:fldChar>
      </w:r>
      <w:r w:rsidR="009B367F" w:rsidRPr="008311E7">
        <w:rPr>
          <w:rFonts w:cs="Arial"/>
          <w:color w:val="000000" w:themeColor="text1"/>
          <w:vertAlign w:val="superscript"/>
        </w:rPr>
        <w:instrText xml:space="preserve"> ADDIN EN.CITE.DATA </w:instrText>
      </w:r>
      <w:r w:rsidR="009B367F" w:rsidRPr="008311E7">
        <w:rPr>
          <w:rFonts w:cs="Arial"/>
          <w:color w:val="000000" w:themeColor="text1"/>
          <w:vertAlign w:val="superscript"/>
        </w:rPr>
      </w:r>
      <w:r w:rsidR="009B367F" w:rsidRPr="008311E7">
        <w:rPr>
          <w:rFonts w:cs="Arial"/>
          <w:color w:val="000000" w:themeColor="text1"/>
          <w:vertAlign w:val="superscript"/>
        </w:rPr>
        <w:fldChar w:fldCharType="end"/>
      </w:r>
      <w:r w:rsidR="00487F3C" w:rsidRPr="008311E7">
        <w:rPr>
          <w:rFonts w:cs="Arial"/>
          <w:color w:val="000000" w:themeColor="text1"/>
          <w:vertAlign w:val="superscript"/>
        </w:rPr>
      </w:r>
      <w:r w:rsidR="00487F3C" w:rsidRPr="008311E7">
        <w:rPr>
          <w:rFonts w:cs="Arial"/>
          <w:color w:val="000000" w:themeColor="text1"/>
          <w:vertAlign w:val="superscript"/>
        </w:rPr>
        <w:fldChar w:fldCharType="separate"/>
      </w:r>
      <w:r w:rsidR="009B367F" w:rsidRPr="008311E7">
        <w:rPr>
          <w:rFonts w:cs="Arial"/>
          <w:noProof/>
          <w:color w:val="000000" w:themeColor="text1"/>
          <w:vertAlign w:val="superscript"/>
        </w:rPr>
        <w:t>24, 25</w:t>
      </w:r>
      <w:r w:rsidR="00487F3C" w:rsidRPr="008311E7">
        <w:rPr>
          <w:rFonts w:cs="Arial"/>
          <w:color w:val="000000" w:themeColor="text1"/>
          <w:vertAlign w:val="superscript"/>
        </w:rPr>
        <w:fldChar w:fldCharType="end"/>
      </w:r>
      <w:r w:rsidR="00487F3C" w:rsidRPr="008311E7">
        <w:rPr>
          <w:rFonts w:cs="Arial"/>
          <w:color w:val="000000" w:themeColor="text1"/>
        </w:rPr>
        <w:t xml:space="preserve">. In contrast, assessing </w:t>
      </w:r>
      <w:r w:rsidRPr="00A84D97">
        <w:rPr>
          <w:rFonts w:cs="Arial"/>
          <w:color w:val="000000" w:themeColor="text1"/>
        </w:rPr>
        <w:t>in vivo</w:t>
      </w:r>
      <w:r w:rsidR="00487F3C" w:rsidRPr="008311E7">
        <w:rPr>
          <w:rFonts w:cs="Arial"/>
          <w:color w:val="000000" w:themeColor="text1"/>
        </w:rPr>
        <w:t xml:space="preserve"> permeability by immunofluorescent staining of endogenous markers provides insight into accumulation of</w:t>
      </w:r>
      <w:r w:rsidR="00D25F1D">
        <w:rPr>
          <w:rFonts w:cs="Arial"/>
          <w:color w:val="000000" w:themeColor="text1"/>
        </w:rPr>
        <w:t>,</w:t>
      </w:r>
      <w:r w:rsidR="00487F3C" w:rsidRPr="008311E7">
        <w:rPr>
          <w:rFonts w:cs="Arial"/>
          <w:color w:val="000000" w:themeColor="text1"/>
        </w:rPr>
        <w:t xml:space="preserve"> e.g.</w:t>
      </w:r>
      <w:r w:rsidR="00D25F1D">
        <w:rPr>
          <w:rFonts w:cs="Arial"/>
          <w:color w:val="000000" w:themeColor="text1"/>
        </w:rPr>
        <w:t>,</w:t>
      </w:r>
      <w:r w:rsidR="00487F3C" w:rsidRPr="008311E7">
        <w:rPr>
          <w:rFonts w:cs="Arial"/>
          <w:color w:val="000000" w:themeColor="text1"/>
        </w:rPr>
        <w:t xml:space="preserve"> IgG molecules or fibrinogen, a glycoprotein that circulates in the blood, over time. In healthy conditions</w:t>
      </w:r>
      <w:r w:rsidR="00D25F1D">
        <w:rPr>
          <w:rFonts w:cs="Arial"/>
          <w:color w:val="000000" w:themeColor="text1"/>
        </w:rPr>
        <w:t>,</w:t>
      </w:r>
      <w:r w:rsidR="00487F3C" w:rsidRPr="008311E7">
        <w:rPr>
          <w:rFonts w:cs="Arial"/>
          <w:color w:val="000000" w:themeColor="text1"/>
        </w:rPr>
        <w:t xml:space="preserve"> the perivascular space is very </w:t>
      </w:r>
      <w:r w:rsidR="008E5CEB" w:rsidRPr="008311E7">
        <w:rPr>
          <w:rFonts w:cs="Arial"/>
          <w:color w:val="000000" w:themeColor="text1"/>
        </w:rPr>
        <w:t xml:space="preserve">narrow </w:t>
      </w:r>
      <w:r w:rsidR="00487F3C" w:rsidRPr="008311E7">
        <w:rPr>
          <w:rFonts w:cs="Arial"/>
          <w:color w:val="000000" w:themeColor="text1"/>
        </w:rPr>
        <w:t>and the endothelial basement membrane and the glia limitans are closely connected and</w:t>
      </w:r>
      <w:r w:rsidR="00D25F1D">
        <w:rPr>
          <w:rFonts w:cs="Arial"/>
          <w:color w:val="000000" w:themeColor="text1"/>
        </w:rPr>
        <w:t>,</w:t>
      </w:r>
      <w:r w:rsidR="00487F3C" w:rsidRPr="008311E7">
        <w:rPr>
          <w:rFonts w:cs="Arial"/>
          <w:color w:val="000000" w:themeColor="text1"/>
        </w:rPr>
        <w:t xml:space="preserve"> thus, visualizing the two ECM barriers of the NVU requires laminin isoform-specific antibody staining</w:t>
      </w:r>
      <w:r w:rsidR="00225128" w:rsidRPr="008311E7">
        <w:rPr>
          <w:rFonts w:cs="Arial"/>
          <w:color w:val="000000" w:themeColor="text1"/>
          <w:vertAlign w:val="superscript"/>
        </w:rPr>
        <w:fldChar w:fldCharType="begin"/>
      </w:r>
      <w:r w:rsidR="009B367F" w:rsidRPr="008311E7">
        <w:rPr>
          <w:rFonts w:cs="Arial"/>
          <w:color w:val="000000" w:themeColor="text1"/>
          <w:vertAlign w:val="superscript"/>
        </w:rPr>
        <w:instrText xml:space="preserve"> ADDIN EN.CITE &lt;EndNote&gt;&lt;Cite&gt;&lt;Author&gt;Engelhardt&lt;/Author&gt;&lt;Year&gt;2009&lt;/Year&gt;&lt;RecNum&gt;31&lt;/RecNum&gt;&lt;DisplayText&gt;[26]&lt;/DisplayText&gt;&lt;record&gt;&lt;rec-number&gt;31&lt;/rec-number&gt;&lt;foreign-keys&gt;&lt;key app="EN" db-id="0w2zpvvrk0atxmezpf859ezu5d9z0p52rdp9" timestamp="1539507550"&gt;31&lt;/key&gt;&lt;/foreign-keys&gt;&lt;ref-type name="Journal Article"&gt;17&lt;/ref-type&gt;&lt;contributors&gt;&lt;authors&gt;&lt;author&gt;Engelhardt, B.&lt;/author&gt;&lt;author&gt;Sorokin, L.&lt;/author&gt;&lt;/authors&gt;&lt;/contributors&gt;&lt;auth-address&gt;Theodor Kocher Institute, University of Bern, Freiestrasse 1, 3012, Bern, Switzerland. bengel@tki.unibe.ch&lt;/auth-address&gt;&lt;titles&gt;&lt;title&gt;The blood-brain and the blood-cerebrospinal fluid barriers: function and dysfunction&lt;/title&gt;&lt;secondary-title&gt;Semin Immunopathol&lt;/secondary-title&gt;&lt;/titles&gt;&lt;periodical&gt;&lt;full-title&gt;Semin Immunopathol&lt;/full-title&gt;&lt;/periodical&gt;&lt;pages&gt;497-511&lt;/pages&gt;&lt;volume&gt;31&lt;/volume&gt;&lt;number&gt;4&lt;/number&gt;&lt;keywords&gt;&lt;keyword&gt;Animals&lt;/keyword&gt;&lt;keyword&gt;Basement Membrane/physiopathology&lt;/keyword&gt;&lt;keyword&gt;Biological Transport/physiology&lt;/keyword&gt;&lt;keyword&gt;Blood-Brain Barrier/*physiopathology&lt;/keyword&gt;&lt;keyword&gt;Brain/blood supply/*physiopathology&lt;/keyword&gt;&lt;keyword&gt;Cerebrospinal Fluid/*physiology&lt;/keyword&gt;&lt;keyword&gt;Humans&lt;/keyword&gt;&lt;keyword&gt;Intercellular Junctions/physiology&lt;/keyword&gt;&lt;/keywords&gt;&lt;dates&gt;&lt;year&gt;2009&lt;/year&gt;&lt;pub-dates&gt;&lt;date&gt;Nov&lt;/date&gt;&lt;/pub-dates&gt;&lt;/dates&gt;&lt;isbn&gt;1863-2300 (Electronic)&amp;#xD;1863-2297 (Linking)&lt;/isbn&gt;&lt;accession-num&gt;19779720&lt;/accession-num&gt;&lt;urls&gt;&lt;related-urls&gt;&lt;url&gt;https://www.ncbi.nlm.nih.gov/pubmed/19779720&lt;/url&gt;&lt;/related-urls&gt;&lt;/urls&gt;&lt;electronic-resource-num&gt;10.1007/s00281-009-0177-0&lt;/electronic-resource-num&gt;&lt;/record&gt;&lt;/Cite&gt;&lt;/EndNote&gt;</w:instrText>
      </w:r>
      <w:r w:rsidR="00225128" w:rsidRPr="008311E7">
        <w:rPr>
          <w:rFonts w:cs="Arial"/>
          <w:color w:val="000000" w:themeColor="text1"/>
          <w:vertAlign w:val="superscript"/>
        </w:rPr>
        <w:fldChar w:fldCharType="separate"/>
      </w:r>
      <w:r w:rsidR="009B367F" w:rsidRPr="008311E7">
        <w:rPr>
          <w:rFonts w:cs="Arial"/>
          <w:noProof/>
          <w:color w:val="000000" w:themeColor="text1"/>
          <w:vertAlign w:val="superscript"/>
        </w:rPr>
        <w:t>26</w:t>
      </w:r>
      <w:r w:rsidR="00225128" w:rsidRPr="008311E7">
        <w:rPr>
          <w:rFonts w:cs="Arial"/>
          <w:color w:val="000000" w:themeColor="text1"/>
          <w:vertAlign w:val="superscript"/>
        </w:rPr>
        <w:fldChar w:fldCharType="end"/>
      </w:r>
      <w:r w:rsidR="00225128" w:rsidRPr="008311E7">
        <w:rPr>
          <w:rFonts w:cs="Arial"/>
          <w:color w:val="000000" w:themeColor="text1"/>
        </w:rPr>
        <w:t>.</w:t>
      </w:r>
    </w:p>
    <w:p w14:paraId="23C7D5C8" w14:textId="77777777" w:rsidR="00D25F1D" w:rsidRPr="008311E7" w:rsidRDefault="00D25F1D" w:rsidP="00770255">
      <w:pPr>
        <w:rPr>
          <w:rFonts w:ascii="Times" w:hAnsi="Times" w:cs="Times New Roman"/>
          <w:color w:val="000000" w:themeColor="text1"/>
          <w:sz w:val="18"/>
          <w:szCs w:val="18"/>
          <w:lang w:eastAsia="de-DE"/>
        </w:rPr>
      </w:pPr>
    </w:p>
    <w:p w14:paraId="169310C5" w14:textId="42F5B44F" w:rsidR="00487F3C" w:rsidRPr="008311E7" w:rsidRDefault="00487F3C" w:rsidP="00770255">
      <w:pPr>
        <w:rPr>
          <w:rFonts w:cs="Arial"/>
          <w:color w:val="000000" w:themeColor="text1"/>
        </w:rPr>
      </w:pPr>
      <w:r w:rsidRPr="008311E7">
        <w:rPr>
          <w:rFonts w:cs="Arial"/>
          <w:color w:val="000000" w:themeColor="text1"/>
        </w:rPr>
        <w:t>Endogenous IgG molecules are present during health and disease inside the blood vessels as well as in the tissue of circumventricular organs, where no BBB is established</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Pr="008311E7">
        <w:rPr>
          <w:rFonts w:cs="Arial"/>
          <w:color w:val="000000" w:themeColor="text1"/>
          <w:vertAlign w:val="superscript"/>
        </w:rPr>
        <w:fldChar w:fldCharType="end"/>
      </w:r>
      <w:r w:rsidRPr="008311E7">
        <w:rPr>
          <w:rFonts w:cs="Arial"/>
          <w:color w:val="000000" w:themeColor="text1"/>
        </w:rPr>
        <w:t>. In</w:t>
      </w:r>
      <w:r w:rsidR="00225128" w:rsidRPr="008311E7">
        <w:rPr>
          <w:rFonts w:cs="Arial"/>
          <w:color w:val="000000" w:themeColor="text1"/>
        </w:rPr>
        <w:t xml:space="preserve"> gene modified mice with brain barrier defects</w:t>
      </w:r>
      <w:r w:rsidRPr="008311E7">
        <w:rPr>
          <w:rFonts w:cs="Arial"/>
          <w:color w:val="000000" w:themeColor="text1"/>
        </w:rPr>
        <w:t xml:space="preserve">, during drug treatment, or during neuroinflammation endogenous molecules that normally circulate in the blood might be deposited in the CNS parenchyma, which can be visualized by counterstaining with anti-laminin antibodies either recognizing all laminin isoforms (pan-laminin antibodies) or laminin isoform-specific antibodies allowing to differentiate laminins, laminin </w:t>
      </w:r>
      <w:r w:rsidRPr="008311E7">
        <w:rPr>
          <w:rFonts w:ascii="Symbol" w:hAnsi="Symbol" w:cs="Arial"/>
          <w:color w:val="000000" w:themeColor="text1"/>
        </w:rPr>
        <w:t></w:t>
      </w:r>
      <w:r w:rsidRPr="008311E7">
        <w:rPr>
          <w:rFonts w:cs="Arial"/>
          <w:color w:val="000000" w:themeColor="text1"/>
        </w:rPr>
        <w:t xml:space="preserve">4 and </w:t>
      </w:r>
      <w:r w:rsidRPr="008311E7">
        <w:rPr>
          <w:rFonts w:ascii="Symbol" w:hAnsi="Symbol" w:cs="Arial"/>
          <w:color w:val="000000" w:themeColor="text1"/>
        </w:rPr>
        <w:t></w:t>
      </w:r>
      <w:r w:rsidRPr="008311E7">
        <w:rPr>
          <w:rFonts w:cs="Arial"/>
          <w:color w:val="000000" w:themeColor="text1"/>
        </w:rPr>
        <w:t xml:space="preserve">5 from the endothelial basement membrane and laminin </w:t>
      </w:r>
      <w:r w:rsidRPr="008311E7">
        <w:rPr>
          <w:rFonts w:ascii="Symbol" w:hAnsi="Symbol" w:cs="Arial"/>
          <w:color w:val="000000" w:themeColor="text1"/>
        </w:rPr>
        <w:t></w:t>
      </w:r>
      <w:r w:rsidRPr="008311E7">
        <w:rPr>
          <w:rFonts w:cs="Arial"/>
          <w:color w:val="000000" w:themeColor="text1"/>
        </w:rPr>
        <w:t xml:space="preserve">1 and laminin </w:t>
      </w:r>
      <w:r w:rsidRPr="008311E7">
        <w:rPr>
          <w:rFonts w:ascii="Symbol" w:hAnsi="Symbol" w:cs="Arial"/>
          <w:color w:val="000000" w:themeColor="text1"/>
        </w:rPr>
        <w:t></w:t>
      </w:r>
      <w:r w:rsidRPr="008311E7">
        <w:rPr>
          <w:rFonts w:cs="Arial"/>
          <w:color w:val="000000" w:themeColor="text1"/>
        </w:rPr>
        <w:t>2 from the glia limitans. During neuroi</w:t>
      </w:r>
      <w:r w:rsidR="008E5CEB" w:rsidRPr="008311E7">
        <w:rPr>
          <w:rFonts w:cs="Arial"/>
          <w:color w:val="000000" w:themeColor="text1"/>
        </w:rPr>
        <w:t>n</w:t>
      </w:r>
      <w:r w:rsidRPr="008311E7">
        <w:rPr>
          <w:rFonts w:cs="Arial"/>
          <w:color w:val="000000" w:themeColor="text1"/>
        </w:rPr>
        <w:t xml:space="preserve">flammatory conditions the perivascular space might be widened by infiltrating immune cells allowing to identify both, the endothelial basement membrane and the glia limitans using a pan-laminin antibody. Counterstaining of laminins present at the NVU allows to assess whether endogenous but also exogenous tracers are deposited in the CNS parenchyma and counterstaining of CD45 allows to assess whether </w:t>
      </w:r>
      <w:r w:rsidR="008E5CEB" w:rsidRPr="008311E7">
        <w:rPr>
          <w:rFonts w:cs="Arial"/>
          <w:color w:val="000000" w:themeColor="text1"/>
        </w:rPr>
        <w:t xml:space="preserve">focal </w:t>
      </w:r>
      <w:r w:rsidRPr="008311E7">
        <w:rPr>
          <w:rFonts w:cs="Arial"/>
          <w:color w:val="000000" w:themeColor="text1"/>
        </w:rPr>
        <w:t>leakage of the BBB is associated with immune cell infiltration.</w:t>
      </w:r>
    </w:p>
    <w:p w14:paraId="7B702DAA" w14:textId="77777777" w:rsidR="00487F3C" w:rsidRPr="008311E7" w:rsidRDefault="00487F3C" w:rsidP="00770255">
      <w:pPr>
        <w:rPr>
          <w:rFonts w:cs="Arial"/>
          <w:color w:val="000000" w:themeColor="text1"/>
        </w:rPr>
      </w:pPr>
    </w:p>
    <w:p w14:paraId="1994C0D5" w14:textId="45724E40" w:rsidR="00487F3C" w:rsidRPr="008311E7" w:rsidRDefault="00487F3C" w:rsidP="00770255">
      <w:pPr>
        <w:rPr>
          <w:rFonts w:cs="Arial"/>
          <w:color w:val="000000" w:themeColor="text1"/>
        </w:rPr>
      </w:pPr>
      <w:r w:rsidRPr="008311E7">
        <w:rPr>
          <w:rFonts w:cs="Arial"/>
          <w:color w:val="000000" w:themeColor="text1"/>
        </w:rPr>
        <w:t xml:space="preserve">Immune cell migration into the CNS parenchyma requires </w:t>
      </w:r>
      <w:r w:rsidR="008E5CEB" w:rsidRPr="008311E7">
        <w:rPr>
          <w:rFonts w:cs="Arial"/>
          <w:color w:val="000000" w:themeColor="text1"/>
        </w:rPr>
        <w:t xml:space="preserve">the </w:t>
      </w:r>
      <w:r w:rsidRPr="008311E7">
        <w:rPr>
          <w:rFonts w:cs="Arial"/>
          <w:color w:val="000000" w:themeColor="text1"/>
        </w:rPr>
        <w:t>sequential crossing of two distinct barriers within the NVU, the endothelial BBB</w:t>
      </w:r>
      <w:r w:rsidR="00D25F1D">
        <w:rPr>
          <w:rFonts w:cs="Arial"/>
          <w:color w:val="000000" w:themeColor="text1"/>
        </w:rPr>
        <w:t>,</w:t>
      </w:r>
      <w:r w:rsidRPr="008311E7">
        <w:rPr>
          <w:rFonts w:cs="Arial"/>
          <w:color w:val="000000" w:themeColor="text1"/>
        </w:rPr>
        <w:t xml:space="preserve"> and subsequently the glia limitans</w:t>
      </w:r>
      <w:r w:rsidRPr="008311E7">
        <w:rPr>
          <w:rFonts w:cs="Arial"/>
          <w:color w:val="000000" w:themeColor="text1"/>
          <w:vertAlign w:val="superscript"/>
        </w:rPr>
        <w:fldChar w:fldCharType="begin"/>
      </w:r>
      <w:r w:rsidR="009B367F" w:rsidRPr="008311E7">
        <w:rPr>
          <w:rFonts w:cs="Arial"/>
          <w:color w:val="000000" w:themeColor="text1"/>
          <w:vertAlign w:val="superscript"/>
        </w:rPr>
        <w:instrText xml:space="preserve"> ADDIN EN.CITE &lt;EndNote&gt;&lt;Cite&gt;&lt;Author&gt;Owens&lt;/Author&gt;&lt;Year&gt;2008&lt;/Year&gt;&lt;RecNum&gt;7&lt;/RecNum&gt;&lt;DisplayText&gt;[27]&lt;/DisplayText&gt;&lt;record&gt;&lt;rec-number&gt;7&lt;/rec-number&gt;&lt;foreign-keys&gt;&lt;key app="EN" db-id="0w2zpvvrk0atxmezpf859ezu5d9z0p52rdp9" timestamp="1537434748"&gt;7&lt;/key&gt;&lt;/foreign-keys&gt;&lt;ref-type name="Journal Article"&gt;17&lt;/ref-type&gt;&lt;contributors&gt;&lt;authors&gt;&lt;author&gt;Owens, T.&lt;/author&gt;&lt;author&gt;Bechmann, I.&lt;/author&gt;&lt;author&gt;Engelhardt, B.&lt;/author&gt;&lt;/authors&gt;&lt;/contributors&gt;&lt;auth-address&gt;Medical Biotechnology Center, University of Southern Denmark, Odense C, Denmark. towens@health.sdu.dk&lt;/auth-address&gt;&lt;titles&gt;&lt;title&gt;Perivascular spaces and the two steps to neuroinflammation&lt;/title&gt;&lt;secondary-title&gt;J Neuropathol Exp Neurol&lt;/secondary-title&gt;&lt;/titles&gt;&lt;periodical&gt;&lt;full-title&gt;J Neuropathol Exp Neurol&lt;/full-title&gt;&lt;/periodical&gt;&lt;pages&gt;1113-21&lt;/pages&gt;&lt;volume&gt;67&lt;/volume&gt;&lt;number&gt;12&lt;/number&gt;&lt;keywords&gt;&lt;keyword&gt;Animals&lt;/keyword&gt;&lt;keyword&gt;Basement Membrane/immunology/pathology&lt;/keyword&gt;&lt;keyword&gt;Blood-Brain Barrier/*immunology/pathology/physiopathology&lt;/keyword&gt;&lt;keyword&gt;Cerebral Arteries/*immunology/pathology/physiopathology&lt;/keyword&gt;&lt;keyword&gt;Chemotaxis, Leukocyte/*immunology&lt;/keyword&gt;&lt;keyword&gt;Encephalitis/*immunology/pathology/physiopathology&lt;/keyword&gt;&lt;keyword&gt;Endothelial Cells/immunology/pathology&lt;/keyword&gt;&lt;keyword&gt;Humans&lt;/keyword&gt;&lt;keyword&gt;Leukocytes/immunology&lt;/keyword&gt;&lt;keyword&gt;Neuroglia/immunology/pathology&lt;/keyword&gt;&lt;keyword&gt;Venules/immunology/pathology&lt;/keyword&gt;&lt;/keywords&gt;&lt;dates&gt;&lt;year&gt;2008&lt;/year&gt;&lt;pub-dates&gt;&lt;date&gt;Dec&lt;/date&gt;&lt;/pub-dates&gt;&lt;/dates&gt;&lt;isbn&gt;0022-3069 (Print)&amp;#xD;0022-3069 (Linking)&lt;/isbn&gt;&lt;accession-num&gt;19018243&lt;/accession-num&gt;&lt;urls&gt;&lt;related-urls&gt;&lt;url&gt;https://www.ncbi.nlm.nih.gov/pubmed/19018243&lt;/url&gt;&lt;/related-urls&gt;&lt;/urls&gt;&lt;electronic-resource-num&gt;10.1097/NEN.0b013e31818f9ca8&lt;/electronic-resource-num&gt;&lt;/record&gt;&lt;/Cite&gt;&lt;/EndNote&gt;</w:instrText>
      </w:r>
      <w:r w:rsidRPr="008311E7">
        <w:rPr>
          <w:rFonts w:cs="Arial"/>
          <w:color w:val="000000" w:themeColor="text1"/>
          <w:vertAlign w:val="superscript"/>
        </w:rPr>
        <w:fldChar w:fldCharType="separate"/>
      </w:r>
      <w:r w:rsidR="009B367F" w:rsidRPr="008311E7">
        <w:rPr>
          <w:rFonts w:cs="Arial"/>
          <w:noProof/>
          <w:color w:val="000000" w:themeColor="text1"/>
          <w:vertAlign w:val="superscript"/>
        </w:rPr>
        <w:t>27</w:t>
      </w:r>
      <w:r w:rsidRPr="008311E7">
        <w:rPr>
          <w:rFonts w:cs="Arial"/>
          <w:color w:val="000000" w:themeColor="text1"/>
          <w:vertAlign w:val="superscript"/>
        </w:rPr>
        <w:fldChar w:fldCharType="end"/>
      </w:r>
      <w:r w:rsidRPr="008311E7">
        <w:rPr>
          <w:rFonts w:cs="Arial"/>
          <w:color w:val="000000" w:themeColor="text1"/>
        </w:rPr>
        <w:t>. Crossing the glia limitans and CNS entry of immune cells correlates with the onset of clinical EAE</w:t>
      </w:r>
      <w:r w:rsidRPr="008311E7">
        <w:rPr>
          <w:rFonts w:cs="Arial"/>
          <w:color w:val="000000" w:themeColor="text1"/>
          <w:vertAlign w:val="superscript"/>
        </w:rPr>
        <w:fldChar w:fldCharType="begin">
          <w:fldData xml:space="preserve">PEVuZE5vdGU+PENpdGU+PEF1dGhvcj5TaXh0PC9BdXRob3I+PFllYXI+MjAwMTwvWWVhcj48UmVj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</w:fldData>
        </w:fldChar>
      </w:r>
      <w:r w:rsidR="009B367F" w:rsidRPr="008311E7">
        <w:rPr>
          <w:rFonts w:cs="Arial"/>
          <w:color w:val="000000" w:themeColor="text1"/>
          <w:vertAlign w:val="superscript"/>
        </w:rPr>
        <w:instrText xml:space="preserve"> ADDIN EN.CITE </w:instrText>
      </w:r>
      <w:r w:rsidR="009B367F" w:rsidRPr="008311E7">
        <w:rPr>
          <w:rFonts w:cs="Arial"/>
          <w:color w:val="000000" w:themeColor="text1"/>
          <w:vertAlign w:val="superscript"/>
        </w:rPr>
        <w:fldChar w:fldCharType="begin">
          <w:fldData xml:space="preserve">PEVuZE5vdGU+PENpdGU+PEF1dGhvcj5TaXh0PC9BdXRob3I+PFllYXI+MjAwMTwvWWVhcj48UmVj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</w:fldData>
        </w:fldChar>
      </w:r>
      <w:r w:rsidR="009B367F" w:rsidRPr="008311E7">
        <w:rPr>
          <w:rFonts w:cs="Arial"/>
          <w:color w:val="000000" w:themeColor="text1"/>
          <w:vertAlign w:val="superscript"/>
        </w:rPr>
        <w:instrText xml:space="preserve"> ADDIN EN.CITE.DATA </w:instrText>
      </w:r>
      <w:r w:rsidR="009B367F" w:rsidRPr="008311E7">
        <w:rPr>
          <w:rFonts w:cs="Arial"/>
          <w:color w:val="000000" w:themeColor="text1"/>
          <w:vertAlign w:val="superscript"/>
        </w:rPr>
      </w:r>
      <w:r w:rsidR="009B367F" w:rsidRPr="008311E7">
        <w:rPr>
          <w:rFonts w:cs="Arial"/>
          <w:color w:val="000000" w:themeColor="text1"/>
          <w:vertAlign w:val="superscript"/>
        </w:rPr>
        <w:fldChar w:fldCharType="end"/>
      </w:r>
      <w:r w:rsidRPr="008311E7">
        <w:rPr>
          <w:rFonts w:cs="Arial"/>
          <w:color w:val="000000" w:themeColor="text1"/>
          <w:vertAlign w:val="superscript"/>
        </w:rPr>
      </w:r>
      <w:r w:rsidRPr="008311E7">
        <w:rPr>
          <w:rFonts w:cs="Arial"/>
          <w:color w:val="000000" w:themeColor="text1"/>
          <w:vertAlign w:val="superscript"/>
        </w:rPr>
        <w:fldChar w:fldCharType="separate"/>
      </w:r>
      <w:r w:rsidR="009B367F" w:rsidRPr="008311E7">
        <w:rPr>
          <w:rFonts w:cs="Arial"/>
          <w:noProof/>
          <w:color w:val="000000" w:themeColor="text1"/>
          <w:vertAlign w:val="superscript"/>
        </w:rPr>
        <w:t>28</w:t>
      </w:r>
      <w:r w:rsidRPr="008311E7">
        <w:rPr>
          <w:rFonts w:cs="Arial"/>
          <w:color w:val="000000" w:themeColor="text1"/>
          <w:vertAlign w:val="superscript"/>
        </w:rPr>
        <w:fldChar w:fldCharType="end"/>
      </w:r>
      <w:r w:rsidR="00D25F1D">
        <w:rPr>
          <w:rFonts w:cs="Arial"/>
          <w:color w:val="000000" w:themeColor="text1"/>
        </w:rPr>
        <w:t xml:space="preserve">, </w:t>
      </w:r>
      <w:r w:rsidRPr="008311E7">
        <w:rPr>
          <w:rFonts w:cs="Arial"/>
          <w:color w:val="000000" w:themeColor="text1"/>
        </w:rPr>
        <w:t xml:space="preserve">while CNS infiltrating cells trapped in leptomeningeal and perivascular spaces do not trigger </w:t>
      </w:r>
      <w:r w:rsidR="008E5CEB" w:rsidRPr="008311E7">
        <w:rPr>
          <w:rFonts w:cs="Arial"/>
          <w:color w:val="000000" w:themeColor="text1"/>
        </w:rPr>
        <w:t xml:space="preserve">clinical </w:t>
      </w:r>
      <w:r w:rsidRPr="008311E7">
        <w:rPr>
          <w:rFonts w:cs="Arial"/>
          <w:color w:val="000000" w:themeColor="text1"/>
        </w:rPr>
        <w:t>EAE. Immune cell trapping in leptomeningeal and perivascular spaces betwe</w:t>
      </w:r>
      <w:r w:rsidRPr="00D25F1D">
        <w:rPr>
          <w:rFonts w:cs="Arial"/>
          <w:color w:val="000000" w:themeColor="text1"/>
        </w:rPr>
        <w:t xml:space="preserve">en basement membranes has been observed in several </w:t>
      </w:r>
      <w:r w:rsidR="008E5CEB" w:rsidRPr="00D25F1D">
        <w:rPr>
          <w:rFonts w:cs="Arial"/>
          <w:color w:val="000000" w:themeColor="text1"/>
        </w:rPr>
        <w:t xml:space="preserve">gene-modified mouse </w:t>
      </w:r>
      <w:r w:rsidRPr="00D25F1D">
        <w:rPr>
          <w:rFonts w:cs="Arial"/>
          <w:color w:val="000000" w:themeColor="text1"/>
        </w:rPr>
        <w:t>models e.g. L-selectin knockout mice</w:t>
      </w:r>
      <w:r w:rsidRPr="00D25F1D">
        <w:rPr>
          <w:rFonts w:cs="Arial"/>
          <w:color w:val="000000" w:themeColor="text1"/>
          <w:vertAlign w:val="superscript"/>
        </w:rPr>
        <w:fldChar w:fldCharType="begin">
          <w:fldData xml:space="preserve">PEVuZE5vdGU+PENpdGU+PEF1dGhvcj5HcmV3YWw8L0F1dGhvcj48WWVhcj4yMDAxPC9ZZWFyPjxS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</w:fldData>
        </w:fldChar>
      </w:r>
      <w:r w:rsidR="009B367F" w:rsidRPr="00D25F1D">
        <w:rPr>
          <w:rFonts w:cs="Arial"/>
          <w:color w:val="000000" w:themeColor="text1"/>
          <w:vertAlign w:val="superscript"/>
        </w:rPr>
        <w:instrText xml:space="preserve"> ADDIN EN.CITE </w:instrText>
      </w:r>
      <w:r w:rsidR="009B367F" w:rsidRPr="00D25F1D">
        <w:rPr>
          <w:rFonts w:cs="Arial"/>
          <w:color w:val="000000" w:themeColor="text1"/>
          <w:vertAlign w:val="superscript"/>
        </w:rPr>
        <w:fldChar w:fldCharType="begin">
          <w:fldData xml:space="preserve">PEVuZE5vdGU+PENpdGU+PEF1dGhvcj5HcmV3YWw8L0F1dGhvcj48WWVhcj4yMDAxPC9ZZWFyPjxS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</w:fldData>
        </w:fldChar>
      </w:r>
      <w:r w:rsidR="009B367F" w:rsidRPr="00D25F1D">
        <w:rPr>
          <w:rFonts w:cs="Arial"/>
          <w:color w:val="000000" w:themeColor="text1"/>
          <w:vertAlign w:val="superscript"/>
        </w:rPr>
        <w:instrText xml:space="preserve"> ADDIN EN.CITE.DATA </w:instrText>
      </w:r>
      <w:r w:rsidR="009B367F" w:rsidRPr="00D25F1D">
        <w:rPr>
          <w:rFonts w:cs="Arial"/>
          <w:color w:val="000000" w:themeColor="text1"/>
          <w:vertAlign w:val="superscript"/>
        </w:rPr>
      </w:r>
      <w:r w:rsidR="009B367F" w:rsidRPr="00D25F1D">
        <w:rPr>
          <w:rFonts w:cs="Arial"/>
          <w:color w:val="000000" w:themeColor="text1"/>
          <w:vertAlign w:val="superscript"/>
        </w:rPr>
        <w:fldChar w:fldCharType="end"/>
      </w:r>
      <w:r w:rsidRPr="00D25F1D">
        <w:rPr>
          <w:rFonts w:cs="Arial"/>
          <w:color w:val="000000" w:themeColor="text1"/>
          <w:vertAlign w:val="superscript"/>
        </w:rPr>
      </w:r>
      <w:r w:rsidRPr="00D25F1D">
        <w:rPr>
          <w:rFonts w:cs="Arial"/>
          <w:color w:val="000000" w:themeColor="text1"/>
          <w:vertAlign w:val="superscript"/>
        </w:rPr>
        <w:fldChar w:fldCharType="separate"/>
      </w:r>
      <w:r w:rsidR="009B367F" w:rsidRPr="00D25F1D">
        <w:rPr>
          <w:rFonts w:cs="Arial"/>
          <w:noProof/>
          <w:color w:val="000000" w:themeColor="text1"/>
          <w:vertAlign w:val="superscript"/>
        </w:rPr>
        <w:t>29</w:t>
      </w:r>
      <w:r w:rsidRPr="00D25F1D">
        <w:rPr>
          <w:rFonts w:cs="Arial"/>
          <w:color w:val="000000" w:themeColor="text1"/>
          <w:vertAlign w:val="superscript"/>
        </w:rPr>
        <w:fldChar w:fldCharType="end"/>
      </w:r>
      <w:r w:rsidRPr="00D25F1D">
        <w:rPr>
          <w:rFonts w:cs="Arial"/>
          <w:color w:val="000000" w:themeColor="text1"/>
        </w:rPr>
        <w:t xml:space="preserve">, TNF </w:t>
      </w:r>
      <w:r w:rsidRPr="00D25F1D">
        <w:rPr>
          <w:rFonts w:cs="Arial"/>
          <w:color w:val="000000" w:themeColor="text1"/>
        </w:rPr>
        <w:lastRenderedPageBreak/>
        <w:t>knockout mice</w:t>
      </w:r>
      <w:r w:rsidRPr="00D25F1D">
        <w:rPr>
          <w:rFonts w:cs="Arial"/>
          <w:color w:val="000000" w:themeColor="text1"/>
          <w:vertAlign w:val="superscript"/>
        </w:rPr>
        <w:fldChar w:fldCharType="begin">
          <w:fldData xml:space="preserve">PEVuZE5vdGU+PENpdGU+PEF1dGhvcj5Lb3JuZXI8L0F1dGhvcj48WWVhcj4xOTk3PC9ZZWFyPjxS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</w:fldData>
        </w:fldChar>
      </w:r>
      <w:r w:rsidR="00D81FFC" w:rsidRPr="00D25F1D">
        <w:rPr>
          <w:rFonts w:cs="Arial"/>
          <w:color w:val="000000" w:themeColor="text1"/>
          <w:vertAlign w:val="superscript"/>
        </w:rPr>
        <w:instrText xml:space="preserve"> </w:instrText>
      </w:r>
      <w:r w:rsidR="007A0CB2" w:rsidRPr="00D25F1D">
        <w:rPr>
          <w:rFonts w:cs="Arial"/>
          <w:color w:val="000000" w:themeColor="text1"/>
          <w:vertAlign w:val="superscript"/>
        </w:rPr>
        <w:instrText>ADDIN</w:instrText>
      </w:r>
      <w:r w:rsidR="00D81FFC" w:rsidRPr="00D25F1D">
        <w:rPr>
          <w:rFonts w:cs="Arial"/>
          <w:color w:val="000000" w:themeColor="text1"/>
          <w:vertAlign w:val="superscript"/>
        </w:rPr>
        <w:instrText xml:space="preserve"> EN.CITE </w:instrText>
      </w:r>
      <w:r w:rsidR="00D81FFC" w:rsidRPr="00D25F1D">
        <w:rPr>
          <w:rFonts w:cs="Arial"/>
          <w:color w:val="000000" w:themeColor="text1"/>
          <w:vertAlign w:val="superscript"/>
        </w:rPr>
        <w:fldChar w:fldCharType="begin">
          <w:fldData xml:space="preserve">PEVuZE5vdGU+PENpdGU+PEF1dGhvcj5Lb3JuZXI8L0F1dGhvcj48WWVhcj4xOTk3PC9ZZWFyPjxS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</w:fldData>
        </w:fldChar>
      </w:r>
      <w:r w:rsidR="00D81FFC" w:rsidRPr="00D25F1D">
        <w:rPr>
          <w:rFonts w:cs="Arial"/>
          <w:color w:val="000000" w:themeColor="text1"/>
          <w:vertAlign w:val="superscript"/>
        </w:rPr>
        <w:instrText xml:space="preserve"> </w:instrText>
      </w:r>
      <w:r w:rsidR="007A0CB2" w:rsidRPr="00D25F1D">
        <w:rPr>
          <w:rFonts w:cs="Arial"/>
          <w:color w:val="000000" w:themeColor="text1"/>
          <w:vertAlign w:val="superscript"/>
        </w:rPr>
        <w:instrText>ADDIN</w:instrText>
      </w:r>
      <w:r w:rsidR="00D81FFC" w:rsidRPr="00D25F1D">
        <w:rPr>
          <w:rFonts w:cs="Arial"/>
          <w:color w:val="000000" w:themeColor="text1"/>
          <w:vertAlign w:val="superscript"/>
        </w:rPr>
        <w:instrText xml:space="preserve"> EN.CITE.DATA </w:instrText>
      </w:r>
      <w:r w:rsidR="00D81FFC" w:rsidRPr="00D25F1D">
        <w:rPr>
          <w:rFonts w:cs="Arial"/>
          <w:color w:val="000000" w:themeColor="text1"/>
          <w:vertAlign w:val="superscript"/>
        </w:rPr>
      </w:r>
      <w:r w:rsidR="00D81FFC" w:rsidRPr="00D25F1D">
        <w:rPr>
          <w:rFonts w:cs="Arial"/>
          <w:color w:val="000000" w:themeColor="text1"/>
          <w:vertAlign w:val="superscript"/>
        </w:rPr>
        <w:fldChar w:fldCharType="end"/>
      </w:r>
      <w:r w:rsidRPr="00D25F1D">
        <w:rPr>
          <w:rFonts w:cs="Arial"/>
          <w:color w:val="000000" w:themeColor="text1"/>
          <w:vertAlign w:val="superscript"/>
        </w:rPr>
      </w:r>
      <w:r w:rsidRPr="00D25F1D">
        <w:rPr>
          <w:rFonts w:cs="Arial"/>
          <w:color w:val="000000" w:themeColor="text1"/>
          <w:vertAlign w:val="superscript"/>
        </w:rPr>
        <w:fldChar w:fldCharType="separate"/>
      </w:r>
      <w:r w:rsidR="00D81FFC" w:rsidRPr="00D25F1D">
        <w:rPr>
          <w:rFonts w:cs="Arial"/>
          <w:noProof/>
          <w:color w:val="000000" w:themeColor="text1"/>
          <w:vertAlign w:val="superscript"/>
        </w:rPr>
        <w:t>22</w:t>
      </w:r>
      <w:r w:rsidRPr="00D25F1D">
        <w:rPr>
          <w:rFonts w:cs="Arial"/>
          <w:color w:val="000000" w:themeColor="text1"/>
          <w:vertAlign w:val="superscript"/>
        </w:rPr>
        <w:fldChar w:fldCharType="end"/>
      </w:r>
      <w:r w:rsidRPr="00D25F1D">
        <w:rPr>
          <w:rFonts w:cs="Arial"/>
          <w:color w:val="000000" w:themeColor="text1"/>
        </w:rPr>
        <w:t>, MMP2/MMP9 double knockout mice</w:t>
      </w:r>
      <w:r w:rsidRPr="00D25F1D">
        <w:rPr>
          <w:rFonts w:cs="Arial"/>
          <w:color w:val="000000" w:themeColor="text1"/>
          <w:vertAlign w:val="superscript"/>
        </w:rPr>
        <w:fldChar w:fldCharType="begin">
          <w:fldData xml:space="preserve">PEVuZE5vdGU+PENpdGU+PEF1dGhvcj5BZ3Jhd2FsPC9BdXRob3I+PFllYXI+MjAwNjwvWWVhcj48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</w:fldData>
        </w:fldChar>
      </w:r>
      <w:r w:rsidR="00D81FFC" w:rsidRPr="00D25F1D">
        <w:rPr>
          <w:rFonts w:cs="Arial"/>
          <w:color w:val="000000" w:themeColor="text1"/>
          <w:vertAlign w:val="superscript"/>
        </w:rPr>
        <w:instrText xml:space="preserve"> </w:instrText>
      </w:r>
      <w:r w:rsidR="007A0CB2" w:rsidRPr="00D25F1D">
        <w:rPr>
          <w:rFonts w:cs="Arial"/>
          <w:color w:val="000000" w:themeColor="text1"/>
          <w:vertAlign w:val="superscript"/>
        </w:rPr>
        <w:instrText>ADDIN</w:instrText>
      </w:r>
      <w:r w:rsidR="00D81FFC" w:rsidRPr="00D25F1D">
        <w:rPr>
          <w:rFonts w:cs="Arial"/>
          <w:color w:val="000000" w:themeColor="text1"/>
          <w:vertAlign w:val="superscript"/>
        </w:rPr>
        <w:instrText xml:space="preserve"> EN.CITE </w:instrText>
      </w:r>
      <w:r w:rsidR="00D81FFC" w:rsidRPr="00D25F1D">
        <w:rPr>
          <w:rFonts w:cs="Arial"/>
          <w:color w:val="000000" w:themeColor="text1"/>
          <w:vertAlign w:val="superscript"/>
        </w:rPr>
        <w:fldChar w:fldCharType="begin">
          <w:fldData xml:space="preserve">PEVuZE5vdGU+PENpdGU+PEF1dGhvcj5BZ3Jhd2FsPC9BdXRob3I+PFllYXI+MjAwNjwvWWVhcj48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</w:fldData>
        </w:fldChar>
      </w:r>
      <w:r w:rsidR="00D81FFC" w:rsidRPr="00D25F1D">
        <w:rPr>
          <w:rFonts w:cs="Arial"/>
          <w:color w:val="000000" w:themeColor="text1"/>
          <w:vertAlign w:val="superscript"/>
        </w:rPr>
        <w:instrText xml:space="preserve"> </w:instrText>
      </w:r>
      <w:r w:rsidR="007A0CB2" w:rsidRPr="00D25F1D">
        <w:rPr>
          <w:rFonts w:cs="Arial"/>
          <w:color w:val="000000" w:themeColor="text1"/>
          <w:vertAlign w:val="superscript"/>
        </w:rPr>
        <w:instrText>ADDIN</w:instrText>
      </w:r>
      <w:r w:rsidR="00D81FFC" w:rsidRPr="00D25F1D">
        <w:rPr>
          <w:rFonts w:cs="Arial"/>
          <w:color w:val="000000" w:themeColor="text1"/>
          <w:vertAlign w:val="superscript"/>
        </w:rPr>
        <w:instrText xml:space="preserve"> EN.CITE.DATA </w:instrText>
      </w:r>
      <w:r w:rsidR="00D81FFC" w:rsidRPr="00D25F1D">
        <w:rPr>
          <w:rFonts w:cs="Arial"/>
          <w:color w:val="000000" w:themeColor="text1"/>
          <w:vertAlign w:val="superscript"/>
        </w:rPr>
      </w:r>
      <w:r w:rsidR="00D81FFC" w:rsidRPr="00D25F1D">
        <w:rPr>
          <w:rFonts w:cs="Arial"/>
          <w:color w:val="000000" w:themeColor="text1"/>
          <w:vertAlign w:val="superscript"/>
        </w:rPr>
        <w:fldChar w:fldCharType="end"/>
      </w:r>
      <w:r w:rsidRPr="00D25F1D">
        <w:rPr>
          <w:rFonts w:cs="Arial"/>
          <w:color w:val="000000" w:themeColor="text1"/>
          <w:vertAlign w:val="superscript"/>
        </w:rPr>
      </w:r>
      <w:r w:rsidRPr="00D25F1D">
        <w:rPr>
          <w:rFonts w:cs="Arial"/>
          <w:color w:val="000000" w:themeColor="text1"/>
          <w:vertAlign w:val="superscript"/>
        </w:rPr>
        <w:fldChar w:fldCharType="separate"/>
      </w:r>
      <w:r w:rsidR="00D81FFC" w:rsidRPr="00D25F1D">
        <w:rPr>
          <w:rFonts w:cs="Arial"/>
          <w:noProof/>
          <w:color w:val="000000" w:themeColor="text1"/>
          <w:vertAlign w:val="superscript"/>
        </w:rPr>
        <w:t>10</w:t>
      </w:r>
      <w:r w:rsidRPr="00D25F1D">
        <w:rPr>
          <w:rFonts w:cs="Arial"/>
          <w:color w:val="000000" w:themeColor="text1"/>
          <w:vertAlign w:val="superscript"/>
        </w:rPr>
        <w:fldChar w:fldCharType="end"/>
      </w:r>
      <w:r w:rsidRPr="00D25F1D">
        <w:rPr>
          <w:rFonts w:cs="Arial"/>
          <w:color w:val="000000" w:themeColor="text1"/>
        </w:rPr>
        <w:t>, and JAM-B knockout m</w:t>
      </w:r>
      <w:r w:rsidRPr="008311E7">
        <w:rPr>
          <w:rFonts w:cs="Arial"/>
          <w:color w:val="000000" w:themeColor="text1"/>
        </w:rPr>
        <w:t>ice</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Pr="008311E7">
        <w:rPr>
          <w:rFonts w:cs="Arial"/>
          <w:color w:val="000000" w:themeColor="text1"/>
          <w:vertAlign w:val="superscript"/>
        </w:rPr>
        <w:fldChar w:fldCharType="end"/>
      </w:r>
      <w:r w:rsidR="007B4E84" w:rsidRPr="008311E7">
        <w:rPr>
          <w:rFonts w:cs="Arial"/>
          <w:color w:val="000000" w:themeColor="text1"/>
        </w:rPr>
        <w:t xml:space="preserve">. These findings underscore that lack of these molecules does not affect immune cell migration across the BBB but rather </w:t>
      </w:r>
      <w:r w:rsidR="00355306" w:rsidRPr="008311E7">
        <w:rPr>
          <w:rFonts w:cs="Arial"/>
          <w:color w:val="000000" w:themeColor="text1"/>
        </w:rPr>
        <w:t>across the glia limitans</w:t>
      </w:r>
      <w:r w:rsidR="00D25F1D">
        <w:rPr>
          <w:rFonts w:cs="Arial"/>
          <w:color w:val="000000" w:themeColor="text1"/>
        </w:rPr>
        <w:t>,</w:t>
      </w:r>
      <w:r w:rsidR="00355306" w:rsidRPr="008311E7">
        <w:rPr>
          <w:rFonts w:cs="Arial"/>
          <w:color w:val="000000" w:themeColor="text1"/>
        </w:rPr>
        <w:t xml:space="preserve"> underscoring that </w:t>
      </w:r>
      <w:r w:rsidR="007B4E84" w:rsidRPr="008311E7">
        <w:rPr>
          <w:rFonts w:cs="Arial"/>
          <w:color w:val="000000" w:themeColor="text1"/>
        </w:rPr>
        <w:t xml:space="preserve">molecular mechanisms mediating immune cell migration </w:t>
      </w:r>
      <w:r w:rsidR="00355306" w:rsidRPr="008311E7">
        <w:rPr>
          <w:rFonts w:cs="Arial"/>
          <w:color w:val="000000" w:themeColor="text1"/>
        </w:rPr>
        <w:t xml:space="preserve">across the BBB </w:t>
      </w:r>
      <w:r w:rsidR="007B4E84" w:rsidRPr="008311E7">
        <w:rPr>
          <w:rFonts w:cs="Arial"/>
          <w:color w:val="000000" w:themeColor="text1"/>
        </w:rPr>
        <w:t xml:space="preserve">and the glia limitans are distinct. </w:t>
      </w:r>
      <w:r w:rsidR="001E307D" w:rsidRPr="008311E7">
        <w:rPr>
          <w:rFonts w:cs="Arial"/>
          <w:color w:val="000000" w:themeColor="text1"/>
        </w:rPr>
        <w:t>Brain</w:t>
      </w:r>
      <w:r w:rsidR="007B4E84" w:rsidRPr="008311E7">
        <w:rPr>
          <w:rFonts w:cs="Arial"/>
          <w:color w:val="000000" w:themeColor="text1"/>
        </w:rPr>
        <w:t xml:space="preserve"> </w:t>
      </w:r>
      <w:r w:rsidR="001E307D" w:rsidRPr="008311E7">
        <w:rPr>
          <w:rFonts w:cs="Arial"/>
          <w:i/>
          <w:color w:val="000000" w:themeColor="text1"/>
        </w:rPr>
        <w:t>i</w:t>
      </w:r>
      <w:r w:rsidRPr="008311E7">
        <w:rPr>
          <w:rFonts w:cs="Arial"/>
          <w:i/>
          <w:color w:val="000000" w:themeColor="text1"/>
        </w:rPr>
        <w:t xml:space="preserve">n situ </w:t>
      </w:r>
      <w:r w:rsidRPr="008311E7">
        <w:rPr>
          <w:rFonts w:cs="Arial"/>
          <w:color w:val="000000" w:themeColor="text1"/>
        </w:rPr>
        <w:t xml:space="preserve">zymography is a methodology to investigate </w:t>
      </w:r>
      <w:r w:rsidR="008E5CEB" w:rsidRPr="008311E7">
        <w:rPr>
          <w:rFonts w:cs="Arial"/>
          <w:color w:val="000000" w:themeColor="text1"/>
        </w:rPr>
        <w:t xml:space="preserve">for focal </w:t>
      </w:r>
      <w:r w:rsidRPr="008311E7">
        <w:rPr>
          <w:rFonts w:cs="Arial"/>
          <w:color w:val="000000" w:themeColor="text1"/>
        </w:rPr>
        <w:t xml:space="preserve">gelatinase activity </w:t>
      </w:r>
      <w:r w:rsidR="008E5CEB" w:rsidRPr="008311E7">
        <w:rPr>
          <w:rFonts w:cs="Arial"/>
          <w:color w:val="000000" w:themeColor="text1"/>
        </w:rPr>
        <w:t xml:space="preserve">in a tissue section in precise spatial correlation to CNS pathology. </w:t>
      </w:r>
      <w:r w:rsidR="007B4E84" w:rsidRPr="008311E7">
        <w:rPr>
          <w:rFonts w:cs="Arial"/>
          <w:color w:val="000000" w:themeColor="text1"/>
        </w:rPr>
        <w:t xml:space="preserve">Detection of </w:t>
      </w:r>
      <w:r w:rsidR="00A84D97" w:rsidRPr="00A84D97">
        <w:rPr>
          <w:rFonts w:cs="Arial"/>
          <w:color w:val="000000" w:themeColor="text1"/>
        </w:rPr>
        <w:t>in vivo</w:t>
      </w:r>
      <w:r w:rsidR="00355306" w:rsidRPr="008311E7">
        <w:rPr>
          <w:rFonts w:cs="Arial"/>
          <w:color w:val="000000" w:themeColor="text1"/>
        </w:rPr>
        <w:t xml:space="preserve"> </w:t>
      </w:r>
      <w:r w:rsidR="007B4E84" w:rsidRPr="008311E7">
        <w:rPr>
          <w:rFonts w:cs="Arial"/>
          <w:color w:val="000000" w:themeColor="text1"/>
        </w:rPr>
        <w:t xml:space="preserve">BBB </w:t>
      </w:r>
      <w:r w:rsidR="00355306" w:rsidRPr="008311E7">
        <w:rPr>
          <w:rFonts w:cs="Arial"/>
          <w:color w:val="000000" w:themeColor="text1"/>
        </w:rPr>
        <w:t>permeability together with</w:t>
      </w:r>
      <w:r w:rsidR="001E307D" w:rsidRPr="008311E7">
        <w:rPr>
          <w:rFonts w:cs="Arial"/>
          <w:color w:val="000000" w:themeColor="text1"/>
        </w:rPr>
        <w:t xml:space="preserve"> pe</w:t>
      </w:r>
      <w:r w:rsidR="001E307D" w:rsidRPr="00D25F1D">
        <w:rPr>
          <w:rFonts w:cs="Arial"/>
          <w:color w:val="000000" w:themeColor="text1"/>
        </w:rPr>
        <w:t>rforming</w:t>
      </w:r>
      <w:r w:rsidR="00355306" w:rsidRPr="00D25F1D">
        <w:rPr>
          <w:rFonts w:cs="Arial"/>
          <w:color w:val="000000" w:themeColor="text1"/>
        </w:rPr>
        <w:t xml:space="preserve"> in situ </w:t>
      </w:r>
      <w:r w:rsidR="00355306" w:rsidRPr="008311E7">
        <w:rPr>
          <w:rFonts w:cs="Arial"/>
          <w:color w:val="000000" w:themeColor="text1"/>
        </w:rPr>
        <w:t xml:space="preserve">zymography </w:t>
      </w:r>
      <w:r w:rsidR="001E307D" w:rsidRPr="008311E7">
        <w:rPr>
          <w:rFonts w:cs="Arial"/>
          <w:color w:val="000000" w:themeColor="text1"/>
        </w:rPr>
        <w:t xml:space="preserve">to detect MMP2/MMP9 activity </w:t>
      </w:r>
      <w:r w:rsidR="00355306" w:rsidRPr="008311E7">
        <w:rPr>
          <w:rFonts w:cs="Arial"/>
          <w:color w:val="000000" w:themeColor="text1"/>
        </w:rPr>
        <w:t xml:space="preserve">thus allows </w:t>
      </w:r>
      <w:r w:rsidR="00710D70" w:rsidRPr="008311E7">
        <w:rPr>
          <w:rFonts w:cs="Arial"/>
          <w:color w:val="000000" w:themeColor="text1"/>
        </w:rPr>
        <w:t>t</w:t>
      </w:r>
      <w:r w:rsidR="00355306" w:rsidRPr="008311E7">
        <w:rPr>
          <w:rFonts w:cs="Arial"/>
          <w:color w:val="000000" w:themeColor="text1"/>
        </w:rPr>
        <w:t xml:space="preserve">o delineate </w:t>
      </w:r>
      <w:r w:rsidR="007B4E84" w:rsidRPr="008311E7">
        <w:rPr>
          <w:rFonts w:cs="Arial"/>
          <w:color w:val="000000" w:themeColor="text1"/>
        </w:rPr>
        <w:t>endothelial versus gl</w:t>
      </w:r>
      <w:r w:rsidR="00710D70" w:rsidRPr="008311E7">
        <w:rPr>
          <w:rFonts w:cs="Arial"/>
          <w:color w:val="000000" w:themeColor="text1"/>
        </w:rPr>
        <w:t>i</w:t>
      </w:r>
      <w:r w:rsidR="007B4E84" w:rsidRPr="008311E7">
        <w:rPr>
          <w:rFonts w:cs="Arial"/>
          <w:color w:val="000000" w:themeColor="text1"/>
        </w:rPr>
        <w:t>a barrier distu</w:t>
      </w:r>
      <w:r w:rsidR="00322EF8" w:rsidRPr="008311E7">
        <w:rPr>
          <w:rFonts w:cs="Arial"/>
          <w:color w:val="000000" w:themeColor="text1"/>
        </w:rPr>
        <w:t>r</w:t>
      </w:r>
      <w:r w:rsidR="007B4E84" w:rsidRPr="008311E7">
        <w:rPr>
          <w:rFonts w:cs="Arial"/>
          <w:color w:val="000000" w:themeColor="text1"/>
        </w:rPr>
        <w:t>bance in correlation to immune cell infiltration.</w:t>
      </w:r>
      <w:r w:rsidR="00770255">
        <w:rPr>
          <w:rFonts w:cs="Arial"/>
          <w:color w:val="000000" w:themeColor="text1"/>
        </w:rPr>
        <w:t xml:space="preserve"> </w:t>
      </w:r>
      <w:r w:rsidRPr="008311E7">
        <w:rPr>
          <w:rFonts w:cs="Arial"/>
          <w:color w:val="000000" w:themeColor="text1"/>
        </w:rPr>
        <w:t>C</w:t>
      </w:r>
      <w:r w:rsidR="007B4E84" w:rsidRPr="008311E7">
        <w:rPr>
          <w:rFonts w:cs="Arial"/>
          <w:color w:val="000000" w:themeColor="text1"/>
        </w:rPr>
        <w:t>ombined</w:t>
      </w:r>
      <w:r w:rsidRPr="008311E7">
        <w:rPr>
          <w:rFonts w:cs="Arial"/>
          <w:color w:val="000000" w:themeColor="text1"/>
        </w:rPr>
        <w:t xml:space="preserve"> with pan-laminin and CD45 immunofluorescence staining on EAE brain sections</w:t>
      </w:r>
      <w:r w:rsidR="00D25F1D">
        <w:rPr>
          <w:rFonts w:cs="Arial"/>
          <w:color w:val="000000" w:themeColor="text1"/>
        </w:rPr>
        <w:t>,</w:t>
      </w:r>
      <w:r w:rsidRPr="008311E7">
        <w:rPr>
          <w:rFonts w:cs="Arial"/>
          <w:color w:val="000000" w:themeColor="text1"/>
        </w:rPr>
        <w:t xml:space="preserve"> it allows</w:t>
      </w:r>
      <w:r w:rsidR="00710D70" w:rsidRPr="008311E7">
        <w:rPr>
          <w:rFonts w:cs="Arial"/>
          <w:color w:val="000000" w:themeColor="text1"/>
        </w:rPr>
        <w:t xml:space="preserve"> both</w:t>
      </w:r>
      <w:r w:rsidRPr="008311E7">
        <w:rPr>
          <w:rFonts w:cs="Arial"/>
          <w:color w:val="000000" w:themeColor="text1"/>
        </w:rPr>
        <w:t xml:space="preserve"> </w:t>
      </w:r>
      <w:r w:rsidR="00D25F1D">
        <w:rPr>
          <w:rFonts w:cs="Arial"/>
          <w:color w:val="000000" w:themeColor="text1"/>
        </w:rPr>
        <w:t>localization of</w:t>
      </w:r>
      <w:r w:rsidRPr="008311E7">
        <w:rPr>
          <w:rFonts w:cs="Arial"/>
          <w:color w:val="000000" w:themeColor="text1"/>
        </w:rPr>
        <w:t xml:space="preserve"> gelatinase activity by unquenching DQ-</w:t>
      </w:r>
      <w:r w:rsidR="008311E7">
        <w:rPr>
          <w:rFonts w:cs="Arial"/>
          <w:color w:val="000000" w:themeColor="text1"/>
        </w:rPr>
        <w:t>gelatin</w:t>
      </w:r>
      <w:r w:rsidRPr="008311E7">
        <w:rPr>
          <w:rFonts w:cs="Arial"/>
          <w:color w:val="000000" w:themeColor="text1"/>
        </w:rPr>
        <w:t xml:space="preserve"> and</w:t>
      </w:r>
      <w:r w:rsidR="00D25F1D">
        <w:rPr>
          <w:rFonts w:cs="Arial"/>
          <w:color w:val="000000" w:themeColor="text1"/>
        </w:rPr>
        <w:t xml:space="preserve"> localization of </w:t>
      </w:r>
      <w:r w:rsidRPr="008311E7">
        <w:rPr>
          <w:rFonts w:cs="Arial"/>
          <w:color w:val="000000" w:themeColor="text1"/>
        </w:rPr>
        <w:t>infiltrating immune cells at the same time. Unquenching of fluorescein from DQ-</w:t>
      </w:r>
      <w:r w:rsidR="008311E7">
        <w:rPr>
          <w:rFonts w:cs="Arial"/>
          <w:color w:val="000000" w:themeColor="text1"/>
        </w:rPr>
        <w:t>gelatin</w:t>
      </w:r>
      <w:r w:rsidRPr="008311E7">
        <w:rPr>
          <w:rFonts w:cs="Arial"/>
          <w:color w:val="000000" w:themeColor="text1"/>
        </w:rPr>
        <w:t xml:space="preserve"> results in a typical granular bright green fluorescence signal, while patchy </w:t>
      </w:r>
      <w:r w:rsidR="007B4E84" w:rsidRPr="008311E7">
        <w:rPr>
          <w:rFonts w:cs="Arial"/>
          <w:color w:val="000000" w:themeColor="text1"/>
        </w:rPr>
        <w:t xml:space="preserve">dimly green fluorescent </w:t>
      </w:r>
      <w:r w:rsidRPr="008311E7">
        <w:rPr>
          <w:rFonts w:cs="Arial"/>
          <w:color w:val="000000" w:themeColor="text1"/>
        </w:rPr>
        <w:t>areas on tissue sections have to be considered as unspecific signal</w:t>
      </w:r>
      <w:r w:rsidRPr="008311E7">
        <w:rPr>
          <w:rFonts w:cs="Arial"/>
          <w:color w:val="000000" w:themeColor="text1"/>
          <w:vertAlign w:val="superscript"/>
        </w:rPr>
        <w:fldChar w:fldCharType="begin"/>
      </w:r>
      <w:r w:rsidR="00D81FFC" w:rsidRPr="008311E7">
        <w:rPr>
          <w:rFonts w:cs="Arial"/>
          <w:color w:val="000000" w:themeColor="text1"/>
          <w:vertAlign w:val="superscript"/>
        </w:rPr>
        <w:instrText xml:space="preserve"> </w:instrText>
      </w:r>
      <w:r w:rsidR="007A0CB2" w:rsidRPr="008311E7">
        <w:rPr>
          <w:rFonts w:cs="Arial"/>
          <w:color w:val="000000" w:themeColor="text1"/>
          <w:vertAlign w:val="superscript"/>
        </w:rPr>
        <w:instrText>ADDIN</w:instrText>
      </w:r>
      <w:r w:rsidR="00D81FFC" w:rsidRPr="008311E7">
        <w:rPr>
          <w:rFonts w:cs="Arial"/>
          <w:color w:val="000000" w:themeColor="text1"/>
          <w:vertAlign w:val="superscript"/>
        </w:rPr>
        <w:instrText xml:space="preserve"> EN.CITE &lt;EndNote&gt;&lt;Cite&gt;&lt;Author&gt;Tietz&lt;/Author&gt;&lt;Year&gt;2018&lt;/Year&gt;&lt;RecNum&gt;2&lt;/RecNum&gt;&lt;DisplayText&gt;[12]&lt;/DisplayText&gt;&lt;record&gt;&lt;rec-number&gt;2&lt;/rec-number&gt;&lt;foreign-keys&gt;&lt;key app="EN" db-id="0w2zpvvrk0atxmezpf859ezu5d9z0p52rdp9" timestamp="1537361654"&gt;2&lt;/key&gt;&lt;/foreign-keys&gt;&lt;ref-type name="Journal Article"&gt;17&lt;/ref-type&gt;&lt;contributors&gt;&lt;authors&gt;&lt;author&gt;Tietz, S.&lt;/author&gt;&lt;author&gt;Perinat, T.&lt;/author&gt;&lt;author&gt;Greene, G.&lt;/author&gt;&lt;author&gt;Enzmann, G.&lt;/author&gt;&lt;author&gt;Deutsch, U.&lt;/author&gt;&lt;author&gt;Adams, R.&lt;/author&gt;&lt;author&gt;Imhof, B.&lt;/author&gt;&lt;author&gt;Aurrand-Lions, M.&lt;/author&gt;&lt;author&gt;Engelhardt, B.&lt;/author&gt;&lt;/authors&gt;&lt;/contributors&gt;&lt;auth-address&gt;Theodor Kocher Institute, University of Bern, Bern, Switzerland.&amp;#xD;Department of Tissue Morphogenesis, Max Planck Institute for Molecular Biomedicine, Munster, Germany.&amp;#xD;Department of Pathology and Immunology, University of Geneva, CMU Geneva, Switzerland.&amp;#xD;Centre de Recherche en Cancerologie de Marseille, INSERM, CNRS, Aix-Marseille University, Marseille, France.&amp;#xD;Theodor Kocher Institute, University of Bern, Bern, Switzerland. Electronic address: bengel@tki.unibe.ch.&lt;/auth-address&gt;&lt;titles&gt;&lt;title&gt;Lack of junctional adhesion molecule (JAM)-B ameliorates experimental autoimmune encephalomyelitis&lt;/title&gt;&lt;secondary-title&gt;Brain Behav Immun&lt;/secondary-title&gt;&lt;/titles&gt;&lt;periodical&gt;&lt;full-title&gt;Brain Behav Immun&lt;/full-title&gt;&lt;/periodical&gt;&lt;pages&gt;3-20&lt;/pages&gt;&lt;volume&gt;73&lt;/volume&gt;&lt;keywords&gt;&lt;keyword&gt;Blood-brain barrier&lt;/keyword&gt;&lt;keyword&gt;Experimental autoimmune encephalomyelitis&lt;/keyword&gt;&lt;keyword&gt;Gelatinases&lt;/keyword&gt;&lt;keyword&gt;Glia limitans&lt;/keyword&gt;&lt;keyword&gt;Junctional adhesion molecules&lt;/keyword&gt;&lt;keyword&gt;Tight junctions&lt;/keyword&gt;&lt;/keywords&gt;&lt;dates&gt;&lt;year&gt;2018&lt;/year&gt;&lt;pub-dates&gt;&lt;date&gt;Oct&lt;/date&gt;&lt;/pub-dates&gt;&lt;/dates&gt;&lt;isbn&gt;1090-2139 (Electronic)&amp;#xD;0889-1591 (Linking)&lt;/isbn&gt;&lt;accession-num&gt;29920328&lt;/accession-num&gt;&lt;urls&gt;&lt;related-urls&gt;&lt;url&gt;https://www.ncbi.nlm.nih.gov/pubmed/29920328&lt;/url&gt;&lt;/related-urls&gt;&lt;/urls&gt;&lt;electronic-resource-num&gt;10.1016/j.bbi.2018.06.014&lt;/electronic-resource-num&gt;&lt;/record&gt;&lt;/Cite&gt;&lt;/EndNote&gt;</w:instrText>
      </w:r>
      <w:r w:rsidRPr="008311E7">
        <w:rPr>
          <w:rFonts w:cs="Arial"/>
          <w:color w:val="000000" w:themeColor="text1"/>
          <w:vertAlign w:val="superscript"/>
        </w:rPr>
        <w:fldChar w:fldCharType="separate"/>
      </w:r>
      <w:r w:rsidR="00D81FFC" w:rsidRPr="008311E7">
        <w:rPr>
          <w:rFonts w:cs="Arial"/>
          <w:noProof/>
          <w:color w:val="000000" w:themeColor="text1"/>
          <w:vertAlign w:val="superscript"/>
        </w:rPr>
        <w:t>12</w:t>
      </w:r>
      <w:r w:rsidRPr="008311E7">
        <w:rPr>
          <w:rFonts w:cs="Arial"/>
          <w:color w:val="000000" w:themeColor="text1"/>
          <w:vertAlign w:val="superscript"/>
        </w:rPr>
        <w:fldChar w:fldCharType="end"/>
      </w:r>
      <w:r w:rsidRPr="008311E7">
        <w:rPr>
          <w:rFonts w:cs="Arial"/>
          <w:color w:val="000000" w:themeColor="text1"/>
        </w:rPr>
        <w:t xml:space="preserve">. Thus, careful evaluation of tissue sections and proper controls are indispensable when performing </w:t>
      </w:r>
      <w:r w:rsidRPr="008311E7">
        <w:rPr>
          <w:rFonts w:cs="Arial"/>
          <w:i/>
          <w:color w:val="000000" w:themeColor="text1"/>
        </w:rPr>
        <w:t>in situ</w:t>
      </w:r>
      <w:r w:rsidRPr="008311E7">
        <w:rPr>
          <w:rFonts w:cs="Arial"/>
          <w:color w:val="000000" w:themeColor="text1"/>
        </w:rPr>
        <w:t xml:space="preserve"> zymography. In this protocol</w:t>
      </w:r>
      <w:r w:rsidR="00D25F1D">
        <w:rPr>
          <w:rFonts w:cs="Arial"/>
          <w:color w:val="000000" w:themeColor="text1"/>
        </w:rPr>
        <w:t>,</w:t>
      </w:r>
      <w:r w:rsidRPr="008311E7">
        <w:rPr>
          <w:rFonts w:cs="Arial"/>
          <w:color w:val="000000" w:themeColor="text1"/>
        </w:rPr>
        <w:t xml:space="preserve"> we performed </w:t>
      </w:r>
      <w:r w:rsidRPr="008311E7">
        <w:rPr>
          <w:rFonts w:cs="Arial"/>
          <w:i/>
          <w:color w:val="000000" w:themeColor="text1"/>
        </w:rPr>
        <w:t>in situ</w:t>
      </w:r>
      <w:r w:rsidRPr="008311E7">
        <w:rPr>
          <w:rFonts w:cs="Arial"/>
          <w:color w:val="000000" w:themeColor="text1"/>
        </w:rPr>
        <w:t xml:space="preserve"> zymography in combination with CD45 and laminin staining. Primary antibodies against both CD45 and laminin were incubated </w:t>
      </w:r>
      <w:r w:rsidR="008E5CEB" w:rsidRPr="008311E7">
        <w:rPr>
          <w:rFonts w:cs="Arial"/>
          <w:color w:val="000000" w:themeColor="text1"/>
        </w:rPr>
        <w:t xml:space="preserve">as a mix </w:t>
      </w:r>
      <w:r w:rsidRPr="008311E7">
        <w:rPr>
          <w:rFonts w:cs="Arial"/>
          <w:color w:val="000000" w:themeColor="text1"/>
        </w:rPr>
        <w:t xml:space="preserve">at the same time. Similarly, secondary antibodies were incubated </w:t>
      </w:r>
      <w:r w:rsidR="008E5CEB" w:rsidRPr="008311E7">
        <w:rPr>
          <w:rFonts w:cs="Arial"/>
          <w:color w:val="000000" w:themeColor="text1"/>
        </w:rPr>
        <w:t xml:space="preserve">as a mix in a second staining step. </w:t>
      </w:r>
      <w:r w:rsidRPr="008311E7">
        <w:rPr>
          <w:rFonts w:cs="Arial"/>
          <w:color w:val="000000" w:themeColor="text1"/>
        </w:rPr>
        <w:t xml:space="preserve">Such </w:t>
      </w:r>
      <w:r w:rsidR="00D25F1D">
        <w:rPr>
          <w:rFonts w:cs="Arial"/>
          <w:color w:val="000000" w:themeColor="text1"/>
        </w:rPr>
        <w:t xml:space="preserve">a </w:t>
      </w:r>
      <w:r w:rsidRPr="008311E7">
        <w:rPr>
          <w:rFonts w:cs="Arial"/>
          <w:color w:val="000000" w:themeColor="text1"/>
        </w:rPr>
        <w:t>combination of antibodies need</w:t>
      </w:r>
      <w:r w:rsidR="008E5CEB" w:rsidRPr="008311E7">
        <w:rPr>
          <w:rFonts w:cs="Arial"/>
          <w:color w:val="000000" w:themeColor="text1"/>
        </w:rPr>
        <w:t>s</w:t>
      </w:r>
      <w:r w:rsidRPr="008311E7">
        <w:rPr>
          <w:rFonts w:cs="Arial"/>
          <w:color w:val="000000" w:themeColor="text1"/>
        </w:rPr>
        <w:t xml:space="preserve"> testing </w:t>
      </w:r>
      <w:r w:rsidR="008E5CEB" w:rsidRPr="008311E7">
        <w:rPr>
          <w:rFonts w:cs="Arial"/>
          <w:color w:val="000000" w:themeColor="text1"/>
        </w:rPr>
        <w:t xml:space="preserve">to ensure that </w:t>
      </w:r>
      <w:r w:rsidRPr="008311E7">
        <w:rPr>
          <w:rFonts w:cs="Arial"/>
          <w:color w:val="000000" w:themeColor="text1"/>
        </w:rPr>
        <w:t xml:space="preserve">second stage antibodies </w:t>
      </w:r>
      <w:r w:rsidR="008E5CEB" w:rsidRPr="008311E7">
        <w:rPr>
          <w:rFonts w:cs="Arial"/>
          <w:color w:val="000000" w:themeColor="text1"/>
        </w:rPr>
        <w:t>are</w:t>
      </w:r>
      <w:r w:rsidRPr="008311E7">
        <w:rPr>
          <w:rFonts w:cs="Arial"/>
          <w:color w:val="000000" w:themeColor="text1"/>
        </w:rPr>
        <w:t xml:space="preserve"> absorbed against other </w:t>
      </w:r>
      <w:proofErr w:type="spellStart"/>
      <w:r w:rsidRPr="008311E7">
        <w:rPr>
          <w:rFonts w:cs="Arial"/>
          <w:color w:val="000000" w:themeColor="text1"/>
        </w:rPr>
        <w:t>IgGs</w:t>
      </w:r>
      <w:proofErr w:type="spellEnd"/>
      <w:r w:rsidRPr="008311E7">
        <w:rPr>
          <w:rFonts w:cs="Arial"/>
          <w:color w:val="000000" w:themeColor="text1"/>
        </w:rPr>
        <w:t xml:space="preserve"> in order to avoid cross-reactivity.</w:t>
      </w:r>
      <w:r w:rsidR="00770255">
        <w:rPr>
          <w:rFonts w:cs="Arial"/>
          <w:color w:val="000000" w:themeColor="text1"/>
        </w:rPr>
        <w:t xml:space="preserve">  </w:t>
      </w:r>
    </w:p>
    <w:p w14:paraId="7AB65868" w14:textId="77777777" w:rsidR="00487F3C" w:rsidRPr="008311E7" w:rsidRDefault="00487F3C" w:rsidP="00770255">
      <w:pPr>
        <w:rPr>
          <w:rFonts w:cs="Arial"/>
          <w:color w:val="000000" w:themeColor="text1"/>
        </w:rPr>
      </w:pPr>
    </w:p>
    <w:p w14:paraId="406A945A" w14:textId="571505C6" w:rsidR="00487F3C" w:rsidRPr="008311E7" w:rsidRDefault="00487F3C" w:rsidP="00770255">
      <w:pPr>
        <w:rPr>
          <w:rFonts w:cs="Arial"/>
          <w:color w:val="000000" w:themeColor="text1"/>
        </w:rPr>
      </w:pPr>
      <w:r w:rsidRPr="008311E7">
        <w:rPr>
          <w:rFonts w:cs="Arial"/>
          <w:color w:val="000000" w:themeColor="text1"/>
        </w:rPr>
        <w:t>Taken together</w:t>
      </w:r>
      <w:r w:rsidR="00D25F1D">
        <w:rPr>
          <w:rFonts w:cs="Arial"/>
          <w:color w:val="000000" w:themeColor="text1"/>
        </w:rPr>
        <w:t>,</w:t>
      </w:r>
      <w:r w:rsidRPr="008311E7">
        <w:rPr>
          <w:rFonts w:cs="Arial"/>
          <w:color w:val="000000" w:themeColor="text1"/>
        </w:rPr>
        <w:t xml:space="preserve"> the protocols presented here provide </w:t>
      </w:r>
      <w:r w:rsidR="00D25F1D">
        <w:rPr>
          <w:rFonts w:cs="Arial"/>
          <w:color w:val="000000" w:themeColor="text1"/>
        </w:rPr>
        <w:t xml:space="preserve">tools to </w:t>
      </w:r>
      <w:r w:rsidRPr="008311E7">
        <w:rPr>
          <w:rFonts w:cs="Arial"/>
          <w:color w:val="000000" w:themeColor="text1"/>
        </w:rPr>
        <w:t>investigate</w:t>
      </w:r>
      <w:r w:rsidR="00D25F1D">
        <w:rPr>
          <w:rFonts w:cs="Arial"/>
          <w:color w:val="000000" w:themeColor="text1"/>
        </w:rPr>
        <w:t xml:space="preserve"> in detail</w:t>
      </w:r>
      <w:r w:rsidRPr="008311E7">
        <w:rPr>
          <w:rFonts w:cs="Arial"/>
          <w:color w:val="000000" w:themeColor="text1"/>
        </w:rPr>
        <w:t xml:space="preserve"> which element of the NVU is impaired in neuroinflammatory conditions of EAE. </w:t>
      </w:r>
      <w:r w:rsidR="00A84D97" w:rsidRPr="00A84D97">
        <w:rPr>
          <w:rFonts w:cs="Arial"/>
          <w:color w:val="000000" w:themeColor="text1"/>
        </w:rPr>
        <w:t>In vivo</w:t>
      </w:r>
      <w:r w:rsidRPr="00D25F1D">
        <w:rPr>
          <w:rFonts w:cs="Arial"/>
          <w:color w:val="000000" w:themeColor="text1"/>
        </w:rPr>
        <w:t xml:space="preserve"> </w:t>
      </w:r>
      <w:r w:rsidRPr="008311E7">
        <w:rPr>
          <w:rFonts w:cs="Arial"/>
          <w:color w:val="000000" w:themeColor="text1"/>
        </w:rPr>
        <w:t xml:space="preserve">permeability assessment by exogenous tracers allows to identify current impairment of microvascular endothelial cell integrity or current impairment of the NVU. In addition, introduction of </w:t>
      </w:r>
      <w:r w:rsidR="00277D02" w:rsidRPr="008311E7">
        <w:rPr>
          <w:rFonts w:cs="Arial"/>
          <w:color w:val="000000" w:themeColor="text1"/>
        </w:rPr>
        <w:t xml:space="preserve">tracers </w:t>
      </w:r>
      <w:r w:rsidRPr="008311E7">
        <w:rPr>
          <w:rFonts w:cs="Arial"/>
          <w:color w:val="000000" w:themeColor="text1"/>
        </w:rPr>
        <w:t>with different size</w:t>
      </w:r>
      <w:r w:rsidR="000E4AAF" w:rsidRPr="008311E7">
        <w:rPr>
          <w:rFonts w:cs="Arial"/>
          <w:color w:val="000000" w:themeColor="text1"/>
        </w:rPr>
        <w:t>s</w:t>
      </w:r>
      <w:r w:rsidRPr="008311E7">
        <w:rPr>
          <w:rFonts w:cs="Arial"/>
          <w:color w:val="000000" w:themeColor="text1"/>
        </w:rPr>
        <w:t xml:space="preserve"> enables to estimate </w:t>
      </w:r>
      <w:r w:rsidR="00277D02" w:rsidRPr="008311E7">
        <w:rPr>
          <w:rFonts w:cs="Arial"/>
          <w:color w:val="000000" w:themeColor="text1"/>
        </w:rPr>
        <w:t xml:space="preserve">the severity of BBB </w:t>
      </w:r>
      <w:r w:rsidRPr="008311E7">
        <w:rPr>
          <w:rFonts w:cs="Arial"/>
          <w:color w:val="000000" w:themeColor="text1"/>
        </w:rPr>
        <w:t xml:space="preserve">impairment. Additional </w:t>
      </w:r>
      <w:r w:rsidRPr="00D25F1D">
        <w:rPr>
          <w:rFonts w:cs="Arial"/>
          <w:color w:val="000000" w:themeColor="text1"/>
        </w:rPr>
        <w:t xml:space="preserve">in situ </w:t>
      </w:r>
      <w:r w:rsidRPr="008311E7">
        <w:rPr>
          <w:rFonts w:cs="Arial"/>
          <w:color w:val="000000" w:themeColor="text1"/>
        </w:rPr>
        <w:t xml:space="preserve">zymography uncovers </w:t>
      </w:r>
      <w:r w:rsidR="00277D02" w:rsidRPr="008311E7">
        <w:rPr>
          <w:rFonts w:cs="Arial"/>
          <w:color w:val="000000" w:themeColor="text1"/>
        </w:rPr>
        <w:t xml:space="preserve">focal </w:t>
      </w:r>
      <w:r w:rsidRPr="008311E7">
        <w:rPr>
          <w:rFonts w:cs="Arial"/>
          <w:color w:val="000000" w:themeColor="text1"/>
        </w:rPr>
        <w:t>gelatinase activity</w:t>
      </w:r>
      <w:r w:rsidR="00277D02" w:rsidRPr="008311E7">
        <w:rPr>
          <w:rFonts w:cs="Arial"/>
          <w:color w:val="000000" w:themeColor="text1"/>
        </w:rPr>
        <w:t xml:space="preserve"> in astrocytes and potentially inflammatory cells</w:t>
      </w:r>
      <w:r w:rsidR="0006112B" w:rsidRPr="008311E7">
        <w:rPr>
          <w:rFonts w:cs="Arial"/>
          <w:color w:val="000000" w:themeColor="text1"/>
        </w:rPr>
        <w:t>,</w:t>
      </w:r>
      <w:r w:rsidRPr="008311E7">
        <w:rPr>
          <w:rFonts w:cs="Arial"/>
          <w:color w:val="000000" w:themeColor="text1"/>
        </w:rPr>
        <w:t xml:space="preserve"> which is needed to breach the glia limitans as a last barrier before getting access to the CNS parenchyma</w:t>
      </w:r>
      <w:r w:rsidR="00277D02" w:rsidRPr="008311E7">
        <w:rPr>
          <w:rFonts w:asciiTheme="minorHAnsi" w:hAnsiTheme="minorHAnsi" w:cstheme="minorHAnsi"/>
          <w:bCs/>
          <w:color w:val="000000" w:themeColor="text1"/>
          <w:vertAlign w:val="superscript"/>
        </w:rPr>
        <w:fldChar w:fldCharType="begin">
          <w:fldData xml:space="preserve">PEVuZE5vdGU+PENpdGU+PEF1dGhvcj5BZ3Jhd2FsPC9BdXRob3I+PFllYXI+MjAwNjwvWWVhcj48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</w:fldData>
        </w:fldChar>
      </w:r>
      <w:r w:rsidR="00277D02" w:rsidRPr="008311E7">
        <w:rPr>
          <w:rFonts w:asciiTheme="minorHAnsi" w:hAnsiTheme="minorHAnsi" w:cstheme="minorHAnsi"/>
          <w:bCs/>
          <w:color w:val="000000" w:themeColor="text1"/>
          <w:vertAlign w:val="superscript"/>
        </w:rPr>
        <w:instrText xml:space="preserve"> ADDIN EN.CITE </w:instrText>
      </w:r>
      <w:r w:rsidR="00277D02" w:rsidRPr="008311E7">
        <w:rPr>
          <w:rFonts w:asciiTheme="minorHAnsi" w:hAnsiTheme="minorHAnsi" w:cstheme="minorHAnsi"/>
          <w:bCs/>
          <w:color w:val="000000" w:themeColor="text1"/>
          <w:vertAlign w:val="superscript"/>
        </w:rPr>
        <w:fldChar w:fldCharType="begin">
          <w:fldData xml:space="preserve">PEVuZE5vdGU+PENpdGU+PEF1dGhvcj5BZ3Jhd2FsPC9BdXRob3I+PFllYXI+MjAwNjwvWWVhcj48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</w:fldData>
        </w:fldChar>
      </w:r>
      <w:r w:rsidR="00277D02" w:rsidRPr="008311E7">
        <w:rPr>
          <w:rFonts w:asciiTheme="minorHAnsi" w:hAnsiTheme="minorHAnsi" w:cstheme="minorHAnsi"/>
          <w:bCs/>
          <w:color w:val="000000" w:themeColor="text1"/>
          <w:vertAlign w:val="superscript"/>
        </w:rPr>
        <w:instrText xml:space="preserve"> ADDIN EN.CITE.DATA </w:instrText>
      </w:r>
      <w:r w:rsidR="00277D02" w:rsidRPr="008311E7">
        <w:rPr>
          <w:rFonts w:asciiTheme="minorHAnsi" w:hAnsiTheme="minorHAnsi" w:cstheme="minorHAnsi"/>
          <w:bCs/>
          <w:color w:val="000000" w:themeColor="text1"/>
          <w:vertAlign w:val="superscript"/>
        </w:rPr>
      </w:r>
      <w:r w:rsidR="00277D02" w:rsidRPr="008311E7">
        <w:rPr>
          <w:rFonts w:asciiTheme="minorHAnsi" w:hAnsiTheme="minorHAnsi" w:cstheme="minorHAnsi"/>
          <w:bCs/>
          <w:color w:val="000000" w:themeColor="text1"/>
          <w:vertAlign w:val="superscript"/>
        </w:rPr>
        <w:fldChar w:fldCharType="end"/>
      </w:r>
      <w:r w:rsidR="00277D02" w:rsidRPr="008311E7">
        <w:rPr>
          <w:rFonts w:asciiTheme="minorHAnsi" w:hAnsiTheme="minorHAnsi" w:cstheme="minorHAnsi"/>
          <w:bCs/>
          <w:color w:val="000000" w:themeColor="text1"/>
          <w:vertAlign w:val="superscript"/>
        </w:rPr>
      </w:r>
      <w:r w:rsidR="00277D02" w:rsidRPr="008311E7">
        <w:rPr>
          <w:rFonts w:asciiTheme="minorHAnsi" w:hAnsiTheme="minorHAnsi" w:cstheme="minorHAnsi"/>
          <w:bCs/>
          <w:color w:val="000000" w:themeColor="text1"/>
          <w:vertAlign w:val="superscript"/>
        </w:rPr>
        <w:fldChar w:fldCharType="separate"/>
      </w:r>
      <w:r w:rsidR="00277D02" w:rsidRPr="008311E7">
        <w:rPr>
          <w:rFonts w:asciiTheme="minorHAnsi" w:hAnsiTheme="minorHAnsi" w:cstheme="minorHAnsi"/>
          <w:bCs/>
          <w:noProof/>
          <w:color w:val="000000" w:themeColor="text1"/>
          <w:vertAlign w:val="superscript"/>
        </w:rPr>
        <w:t>10</w:t>
      </w:r>
      <w:r w:rsidR="00277D02" w:rsidRPr="008311E7">
        <w:rPr>
          <w:rFonts w:asciiTheme="minorHAnsi" w:hAnsiTheme="minorHAnsi" w:cstheme="minorHAnsi"/>
          <w:bCs/>
          <w:color w:val="000000" w:themeColor="text1"/>
          <w:vertAlign w:val="superscript"/>
        </w:rPr>
        <w:fldChar w:fldCharType="end"/>
      </w:r>
      <w:r w:rsidRPr="008311E7">
        <w:rPr>
          <w:rFonts w:cs="Arial"/>
          <w:color w:val="000000" w:themeColor="text1"/>
        </w:rPr>
        <w:t>.</w:t>
      </w:r>
      <w:r w:rsidR="00770255">
        <w:rPr>
          <w:rFonts w:cs="Arial"/>
          <w:color w:val="000000" w:themeColor="text1"/>
        </w:rPr>
        <w:t xml:space="preserve"> </w:t>
      </w:r>
    </w:p>
    <w:p w14:paraId="78728D18" w14:textId="706614AE" w:rsidR="00014314" w:rsidRPr="008311E7" w:rsidRDefault="00014314" w:rsidP="00770255">
      <w:pPr>
        <w:rPr>
          <w:rFonts w:asciiTheme="minorHAnsi" w:hAnsiTheme="minorHAnsi" w:cstheme="minorHAnsi"/>
          <w:color w:val="000000" w:themeColor="text1"/>
        </w:rPr>
      </w:pPr>
    </w:p>
    <w:p w14:paraId="246DCD94" w14:textId="64EB55F3" w:rsidR="007A4DD6" w:rsidRPr="008311E7" w:rsidRDefault="00AA03DF" w:rsidP="00770255">
      <w:pPr>
        <w:pStyle w:val="NormalWeb"/>
        <w:spacing w:before="0" w:beforeAutospacing="0" w:after="0" w:afterAutospacing="0"/>
        <w:rPr>
          <w:rFonts w:asciiTheme="minorHAnsi" w:hAnsiTheme="minorHAnsi" w:cstheme="minorHAnsi"/>
          <w:b/>
          <w:bCs/>
          <w:color w:val="000000" w:themeColor="text1"/>
        </w:rPr>
      </w:pPr>
      <w:r w:rsidRPr="008311E7">
        <w:rPr>
          <w:rFonts w:asciiTheme="minorHAnsi" w:hAnsiTheme="minorHAnsi" w:cstheme="minorHAnsi"/>
          <w:b/>
          <w:bCs/>
          <w:color w:val="000000" w:themeColor="text1"/>
        </w:rPr>
        <w:t>ACKNOWLEDGMENTS:</w:t>
      </w:r>
      <w:r w:rsidR="00770255">
        <w:rPr>
          <w:rFonts w:asciiTheme="minorHAnsi" w:hAnsiTheme="minorHAnsi" w:cstheme="minorHAnsi"/>
          <w:b/>
          <w:bCs/>
          <w:color w:val="000000" w:themeColor="text1"/>
        </w:rPr>
        <w:t xml:space="preserve"> </w:t>
      </w:r>
    </w:p>
    <w:p w14:paraId="16B133A7" w14:textId="77777777" w:rsidR="007800CA" w:rsidRPr="008311E7" w:rsidRDefault="007800CA" w:rsidP="00770255">
      <w:pPr>
        <w:pStyle w:val="NormalWeb"/>
        <w:spacing w:before="0" w:beforeAutospacing="0" w:after="0" w:afterAutospacing="0"/>
        <w:rPr>
          <w:rFonts w:asciiTheme="minorHAnsi" w:hAnsiTheme="minorHAnsi" w:cstheme="minorHAnsi"/>
          <w:color w:val="000000" w:themeColor="text1"/>
        </w:rPr>
      </w:pPr>
    </w:p>
    <w:p w14:paraId="7DF8525F" w14:textId="1D77C988" w:rsidR="008E5CEB" w:rsidRPr="008311E7" w:rsidRDefault="008E5CEB" w:rsidP="00770255">
      <w:pPr>
        <w:rPr>
          <w:rFonts w:asciiTheme="minorHAnsi" w:hAnsiTheme="minorHAnsi" w:cstheme="minorHAnsi"/>
          <w:b/>
          <w:bCs/>
          <w:color w:val="000000" w:themeColor="text1"/>
        </w:rPr>
      </w:pPr>
      <w:r w:rsidRPr="008311E7">
        <w:rPr>
          <w:rFonts w:asciiTheme="minorHAnsi" w:hAnsiTheme="minorHAnsi" w:cstheme="minorHAnsi"/>
          <w:bCs/>
          <w:color w:val="000000" w:themeColor="text1"/>
        </w:rPr>
        <w:t>We gratefully acknowledge Lydia Sorokin</w:t>
      </w:r>
      <w:r w:rsidR="00D25F1D">
        <w:rPr>
          <w:rFonts w:asciiTheme="minorHAnsi" w:hAnsiTheme="minorHAnsi" w:cstheme="minorHAnsi"/>
          <w:bCs/>
          <w:color w:val="000000" w:themeColor="text1"/>
        </w:rPr>
        <w:t>,</w:t>
      </w:r>
      <w:r w:rsidRPr="008311E7">
        <w:rPr>
          <w:rFonts w:asciiTheme="minorHAnsi" w:hAnsiTheme="minorHAnsi" w:cstheme="minorHAnsi"/>
          <w:bCs/>
          <w:color w:val="000000" w:themeColor="text1"/>
        </w:rPr>
        <w:t xml:space="preserve"> who has shared </w:t>
      </w:r>
      <w:r w:rsidR="00CA3A46" w:rsidRPr="008311E7">
        <w:rPr>
          <w:rFonts w:asciiTheme="minorHAnsi" w:hAnsiTheme="minorHAnsi" w:cstheme="minorHAnsi"/>
          <w:bCs/>
          <w:color w:val="000000" w:themeColor="text1"/>
        </w:rPr>
        <w:t xml:space="preserve">her original </w:t>
      </w:r>
      <w:r w:rsidR="00CA3A46" w:rsidRPr="008311E7">
        <w:rPr>
          <w:rFonts w:asciiTheme="minorHAnsi" w:hAnsiTheme="minorHAnsi" w:cstheme="minorHAnsi"/>
          <w:bCs/>
          <w:i/>
          <w:color w:val="000000" w:themeColor="text1"/>
        </w:rPr>
        <w:t>in situ</w:t>
      </w:r>
      <w:r w:rsidR="00CA3A46" w:rsidRPr="008311E7">
        <w:rPr>
          <w:rFonts w:asciiTheme="minorHAnsi" w:hAnsiTheme="minorHAnsi" w:cstheme="minorHAnsi"/>
          <w:bCs/>
          <w:color w:val="000000" w:themeColor="text1"/>
        </w:rPr>
        <w:t xml:space="preserve"> zymography protocol</w:t>
      </w:r>
      <w:r w:rsidR="008311E7">
        <w:rPr>
          <w:rFonts w:asciiTheme="minorHAnsi" w:hAnsiTheme="minorHAnsi" w:cstheme="minorHAnsi"/>
          <w:bCs/>
          <w:color w:val="000000" w:themeColor="text1"/>
          <w:vertAlign w:val="superscript"/>
        </w:rPr>
        <w:t xml:space="preserve">10 </w:t>
      </w:r>
      <w:r w:rsidR="00CA3A46" w:rsidRPr="008311E7">
        <w:rPr>
          <w:rFonts w:asciiTheme="minorHAnsi" w:hAnsiTheme="minorHAnsi" w:cstheme="minorHAnsi"/>
          <w:bCs/>
          <w:color w:val="000000" w:themeColor="text1"/>
        </w:rPr>
        <w:t xml:space="preserve">with us. </w:t>
      </w:r>
    </w:p>
    <w:p w14:paraId="2B115232" w14:textId="77777777" w:rsidR="008E5CEB" w:rsidRPr="008311E7" w:rsidRDefault="008E5CEB" w:rsidP="00770255">
      <w:pPr>
        <w:rPr>
          <w:rFonts w:asciiTheme="minorHAnsi" w:hAnsiTheme="minorHAnsi" w:cstheme="minorHAnsi"/>
          <w:b/>
          <w:bCs/>
          <w:color w:val="000000" w:themeColor="text1"/>
        </w:rPr>
      </w:pPr>
    </w:p>
    <w:p w14:paraId="5D52ED8B" w14:textId="102AA7D0" w:rsidR="00AA03DF" w:rsidRPr="008311E7" w:rsidRDefault="00AA03DF" w:rsidP="00770255">
      <w:pPr>
        <w:pStyle w:val="NormalWeb"/>
        <w:spacing w:before="0" w:beforeAutospacing="0" w:after="0" w:afterAutospacing="0"/>
        <w:rPr>
          <w:rFonts w:asciiTheme="minorHAnsi" w:hAnsiTheme="minorHAnsi" w:cstheme="minorHAnsi"/>
          <w:b/>
          <w:bCs/>
          <w:color w:val="000000" w:themeColor="text1"/>
        </w:rPr>
      </w:pPr>
      <w:r w:rsidRPr="008311E7">
        <w:rPr>
          <w:rFonts w:asciiTheme="minorHAnsi" w:hAnsiTheme="minorHAnsi" w:cstheme="minorHAnsi"/>
          <w:b/>
          <w:color w:val="000000" w:themeColor="text1"/>
        </w:rPr>
        <w:t>DISCLOSURES</w:t>
      </w:r>
      <w:r w:rsidRPr="008311E7">
        <w:rPr>
          <w:rFonts w:asciiTheme="minorHAnsi" w:hAnsiTheme="minorHAnsi" w:cstheme="minorHAnsi"/>
          <w:b/>
          <w:bCs/>
          <w:color w:val="000000" w:themeColor="text1"/>
        </w:rPr>
        <w:t xml:space="preserve">: </w:t>
      </w:r>
    </w:p>
    <w:p w14:paraId="02982B28" w14:textId="77777777" w:rsidR="007800CA" w:rsidRPr="008311E7" w:rsidRDefault="007800CA" w:rsidP="00770255">
      <w:pPr>
        <w:pStyle w:val="NormalWeb"/>
        <w:spacing w:before="0" w:beforeAutospacing="0" w:after="0" w:afterAutospacing="0"/>
        <w:rPr>
          <w:rFonts w:asciiTheme="minorHAnsi" w:hAnsiTheme="minorHAnsi" w:cstheme="minorHAnsi"/>
          <w:color w:val="000000" w:themeColor="text1"/>
        </w:rPr>
      </w:pPr>
    </w:p>
    <w:p w14:paraId="2A041A66" w14:textId="2C7A3410" w:rsidR="00487F3C" w:rsidRPr="008311E7" w:rsidRDefault="00487F3C" w:rsidP="00770255">
      <w:pPr>
        <w:rPr>
          <w:rFonts w:cs="Arial"/>
          <w:color w:val="000000" w:themeColor="text1"/>
        </w:rPr>
      </w:pPr>
      <w:r w:rsidRPr="008311E7">
        <w:rPr>
          <w:rFonts w:cs="Arial"/>
          <w:color w:val="000000" w:themeColor="text1"/>
        </w:rPr>
        <w:t>No conflicts of interest declared.</w:t>
      </w:r>
    </w:p>
    <w:p w14:paraId="66030076" w14:textId="77777777" w:rsidR="00AA03DF" w:rsidRPr="008311E7" w:rsidRDefault="00AA03DF" w:rsidP="00770255">
      <w:pPr>
        <w:rPr>
          <w:rFonts w:asciiTheme="minorHAnsi" w:hAnsiTheme="minorHAnsi" w:cstheme="minorHAnsi"/>
          <w:color w:val="000000" w:themeColor="text1"/>
        </w:rPr>
      </w:pPr>
    </w:p>
    <w:p w14:paraId="315B4FAD" w14:textId="0C1BD92E" w:rsidR="00B32616" w:rsidRPr="008311E7" w:rsidRDefault="009726EE" w:rsidP="00770255">
      <w:pPr>
        <w:rPr>
          <w:rFonts w:asciiTheme="minorHAnsi" w:hAnsiTheme="minorHAnsi" w:cstheme="minorHAnsi"/>
          <w:b/>
          <w:bCs/>
          <w:color w:val="000000" w:themeColor="text1"/>
        </w:rPr>
      </w:pPr>
      <w:r w:rsidRPr="008311E7">
        <w:rPr>
          <w:rFonts w:asciiTheme="minorHAnsi" w:hAnsiTheme="minorHAnsi" w:cstheme="minorHAnsi"/>
          <w:b/>
          <w:bCs/>
          <w:color w:val="000000" w:themeColor="text1"/>
        </w:rPr>
        <w:t>REFERENCES</w:t>
      </w:r>
      <w:r w:rsidR="00D04760" w:rsidRPr="008311E7">
        <w:rPr>
          <w:rFonts w:asciiTheme="minorHAnsi" w:hAnsiTheme="minorHAnsi" w:cstheme="minorHAnsi"/>
          <w:b/>
          <w:bCs/>
          <w:color w:val="000000" w:themeColor="text1"/>
        </w:rPr>
        <w:t>:</w:t>
      </w:r>
    </w:p>
    <w:p w14:paraId="49E3B946" w14:textId="77777777" w:rsidR="007800CA" w:rsidRPr="008311E7" w:rsidRDefault="007800CA" w:rsidP="00770255">
      <w:pPr>
        <w:rPr>
          <w:rFonts w:asciiTheme="minorHAnsi" w:hAnsiTheme="minorHAnsi" w:cstheme="minorHAnsi"/>
          <w:b/>
          <w:color w:val="000000" w:themeColor="text1"/>
        </w:rPr>
      </w:pPr>
    </w:p>
    <w:p w14:paraId="7C172819" w14:textId="69A11111" w:rsidR="009B367F" w:rsidRPr="008311E7" w:rsidRDefault="00487F3C" w:rsidP="00770255">
      <w:pPr>
        <w:pStyle w:val="EndNoteBibliography"/>
        <w:ind w:left="720" w:hanging="720"/>
        <w:jc w:val="both"/>
        <w:rPr>
          <w:rFonts w:ascii="Calibri" w:hAnsi="Calibri"/>
          <w:noProof/>
          <w:color w:val="000000" w:themeColor="text1"/>
          <w:lang w:val="en-US"/>
        </w:rPr>
      </w:pPr>
      <w:r w:rsidRPr="008311E7">
        <w:rPr>
          <w:rFonts w:ascii="Calibri" w:hAnsi="Calibri" w:cs="Arial"/>
          <w:b/>
          <w:color w:val="000000" w:themeColor="text1"/>
          <w:lang w:val="en-US"/>
        </w:rPr>
        <w:fldChar w:fldCharType="begin"/>
      </w:r>
      <w:r w:rsidRPr="008311E7">
        <w:rPr>
          <w:rFonts w:ascii="Calibri" w:hAnsi="Calibri" w:cs="Arial"/>
          <w:b/>
          <w:color w:val="000000" w:themeColor="text1"/>
          <w:lang w:val="en-US"/>
        </w:rPr>
        <w:instrText xml:space="preserve"> </w:instrText>
      </w:r>
      <w:r w:rsidR="007A0CB2" w:rsidRPr="008311E7">
        <w:rPr>
          <w:rFonts w:ascii="Calibri" w:hAnsi="Calibri" w:cs="Arial"/>
          <w:b/>
          <w:color w:val="000000" w:themeColor="text1"/>
          <w:lang w:val="en-US"/>
        </w:rPr>
        <w:instrText>ADDIN</w:instrText>
      </w:r>
      <w:r w:rsidRPr="008311E7">
        <w:rPr>
          <w:rFonts w:ascii="Calibri" w:hAnsi="Calibri" w:cs="Arial"/>
          <w:b/>
          <w:color w:val="000000" w:themeColor="text1"/>
          <w:lang w:val="en-US"/>
        </w:rPr>
        <w:instrText xml:space="preserve"> EN.REFLIST </w:instrText>
      </w:r>
      <w:r w:rsidRPr="008311E7">
        <w:rPr>
          <w:rFonts w:ascii="Calibri" w:hAnsi="Calibri" w:cs="Arial"/>
          <w:b/>
          <w:color w:val="000000" w:themeColor="text1"/>
          <w:lang w:val="en-US"/>
        </w:rPr>
        <w:fldChar w:fldCharType="separate"/>
      </w:r>
      <w:r w:rsidR="009B367F" w:rsidRPr="008311E7">
        <w:rPr>
          <w:rFonts w:ascii="Calibri" w:hAnsi="Calibri"/>
          <w:noProof/>
          <w:color w:val="000000" w:themeColor="text1"/>
          <w:lang w:val="en-US"/>
        </w:rPr>
        <w:t>1</w:t>
      </w:r>
      <w:r w:rsidR="009B367F" w:rsidRPr="008311E7">
        <w:rPr>
          <w:rFonts w:ascii="Calibri" w:hAnsi="Calibri"/>
          <w:noProof/>
          <w:color w:val="000000" w:themeColor="text1"/>
          <w:lang w:val="en-US"/>
        </w:rPr>
        <w:tab/>
        <w:t xml:space="preserve">Tietz, S. and Engelhardt, B. Brain barriers: Crosstalk between complex tight junctions and adherens junctions. </w:t>
      </w:r>
      <w:r w:rsidR="009B367F" w:rsidRPr="008311E7">
        <w:rPr>
          <w:rFonts w:ascii="Calibri" w:hAnsi="Calibri"/>
          <w:i/>
          <w:noProof/>
          <w:color w:val="000000" w:themeColor="text1"/>
          <w:lang w:val="en-US"/>
        </w:rPr>
        <w:t>J</w:t>
      </w:r>
      <w:r w:rsidR="00B60FEE">
        <w:rPr>
          <w:rFonts w:ascii="Calibri" w:hAnsi="Calibri"/>
          <w:i/>
          <w:noProof/>
          <w:color w:val="000000" w:themeColor="text1"/>
          <w:lang w:val="en-US"/>
        </w:rPr>
        <w:t xml:space="preserve">ournal of </w:t>
      </w:r>
      <w:r w:rsidR="009B367F" w:rsidRPr="008311E7">
        <w:rPr>
          <w:rFonts w:ascii="Calibri" w:hAnsi="Calibri"/>
          <w:i/>
          <w:noProof/>
          <w:color w:val="000000" w:themeColor="text1"/>
          <w:lang w:val="en-US"/>
        </w:rPr>
        <w:t>Cell Biol</w:t>
      </w:r>
      <w:r w:rsidR="00B60FEE">
        <w:rPr>
          <w:rFonts w:ascii="Calibri" w:hAnsi="Calibri"/>
          <w:i/>
          <w:noProof/>
          <w:color w:val="000000" w:themeColor="text1"/>
          <w:lang w:val="en-US"/>
        </w:rPr>
        <w:t>ogy.</w:t>
      </w:r>
      <w:r w:rsidR="009B367F" w:rsidRPr="008311E7">
        <w:rPr>
          <w:rFonts w:ascii="Calibri" w:hAnsi="Calibri"/>
          <w:noProof/>
          <w:color w:val="000000" w:themeColor="text1"/>
          <w:lang w:val="en-US"/>
        </w:rPr>
        <w:t xml:space="preserve"> </w:t>
      </w:r>
      <w:r w:rsidR="009B367F" w:rsidRPr="008311E7">
        <w:rPr>
          <w:rFonts w:ascii="Calibri" w:hAnsi="Calibri"/>
          <w:b/>
          <w:noProof/>
          <w:color w:val="000000" w:themeColor="text1"/>
          <w:lang w:val="en-US"/>
        </w:rPr>
        <w:t>209</w:t>
      </w:r>
      <w:r w:rsidR="00B60FEE">
        <w:rPr>
          <w:rFonts w:ascii="Calibri" w:hAnsi="Calibri"/>
          <w:noProof/>
          <w:color w:val="000000" w:themeColor="text1"/>
          <w:lang w:val="en-US"/>
        </w:rPr>
        <w:t>,</w:t>
      </w:r>
      <w:r w:rsidR="009B367F" w:rsidRPr="008311E7">
        <w:rPr>
          <w:rFonts w:ascii="Calibri" w:hAnsi="Calibri"/>
          <w:noProof/>
          <w:color w:val="000000" w:themeColor="text1"/>
          <w:lang w:val="en-US"/>
        </w:rPr>
        <w:t xml:space="preserve"> 493-506</w:t>
      </w:r>
      <w:r w:rsidR="00B60FEE">
        <w:rPr>
          <w:rFonts w:ascii="Calibri" w:hAnsi="Calibri"/>
          <w:noProof/>
          <w:color w:val="000000" w:themeColor="text1"/>
          <w:lang w:val="en-US"/>
        </w:rPr>
        <w:t xml:space="preserve"> (2015)</w:t>
      </w:r>
      <w:r w:rsidR="009B367F" w:rsidRPr="008311E7">
        <w:rPr>
          <w:rFonts w:ascii="Calibri" w:hAnsi="Calibri"/>
          <w:noProof/>
          <w:color w:val="000000" w:themeColor="text1"/>
          <w:lang w:val="en-US"/>
        </w:rPr>
        <w:t>.</w:t>
      </w:r>
    </w:p>
    <w:p w14:paraId="273D1E94" w14:textId="546C8A84"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w:t>
      </w:r>
      <w:r w:rsidRPr="008311E7">
        <w:rPr>
          <w:rFonts w:ascii="Calibri" w:hAnsi="Calibri"/>
          <w:noProof/>
          <w:color w:val="000000" w:themeColor="text1"/>
          <w:lang w:val="en-US"/>
        </w:rPr>
        <w:tab/>
        <w:t>Wu, C.</w:t>
      </w:r>
      <w:r w:rsidR="00B60FEE">
        <w:rPr>
          <w:rFonts w:ascii="Calibri" w:hAnsi="Calibri"/>
          <w:noProof/>
          <w:color w:val="000000" w:themeColor="text1"/>
          <w:lang w:val="en-US"/>
        </w:rPr>
        <w:t xml:space="preserve"> et al. </w:t>
      </w:r>
      <w:r w:rsidRPr="008311E7">
        <w:rPr>
          <w:rFonts w:ascii="Calibri" w:hAnsi="Calibri"/>
          <w:noProof/>
          <w:color w:val="000000" w:themeColor="text1"/>
          <w:lang w:val="en-US"/>
        </w:rPr>
        <w:t xml:space="preserve">Endothelial basement membrane laminin alpha5 selectively inhibits T lymphocyte extravasation into the brain. </w:t>
      </w:r>
      <w:r w:rsidRPr="008311E7">
        <w:rPr>
          <w:rFonts w:ascii="Calibri" w:hAnsi="Calibri"/>
          <w:i/>
          <w:noProof/>
          <w:color w:val="000000" w:themeColor="text1"/>
          <w:lang w:val="en-US"/>
        </w:rPr>
        <w:t>Nat</w:t>
      </w:r>
      <w:r w:rsidR="00B60FEE">
        <w:rPr>
          <w:rFonts w:ascii="Calibri" w:hAnsi="Calibri"/>
          <w:i/>
          <w:noProof/>
          <w:color w:val="000000" w:themeColor="text1"/>
          <w:lang w:val="en-US"/>
        </w:rPr>
        <w:t>ure</w:t>
      </w:r>
      <w:r w:rsidRPr="008311E7">
        <w:rPr>
          <w:rFonts w:ascii="Calibri" w:hAnsi="Calibri"/>
          <w:i/>
          <w:noProof/>
          <w:color w:val="000000" w:themeColor="text1"/>
          <w:lang w:val="en-US"/>
        </w:rPr>
        <w:t xml:space="preserve"> Med</w:t>
      </w:r>
      <w:r w:rsidR="00B60FEE">
        <w:rPr>
          <w:rFonts w:ascii="Calibri" w:hAnsi="Calibri"/>
          <w:i/>
          <w:noProof/>
          <w:color w:val="000000" w:themeColor="text1"/>
          <w:lang w:val="en-US"/>
        </w:rPr>
        <w:t>icine.</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15</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519-527</w:t>
      </w:r>
      <w:r w:rsidR="00B60FEE">
        <w:rPr>
          <w:rFonts w:ascii="Calibri" w:hAnsi="Calibri"/>
          <w:noProof/>
          <w:color w:val="000000" w:themeColor="text1"/>
          <w:lang w:val="en-US"/>
        </w:rPr>
        <w:t xml:space="preserve"> (2009</w:t>
      </w:r>
      <w:r w:rsidRPr="008311E7">
        <w:rPr>
          <w:rFonts w:ascii="Calibri" w:hAnsi="Calibri"/>
          <w:noProof/>
          <w:color w:val="000000" w:themeColor="text1"/>
          <w:lang w:val="en-US"/>
        </w:rPr>
        <w:t>.</w:t>
      </w:r>
    </w:p>
    <w:p w14:paraId="1DC4BB7A" w14:textId="76C4B81F"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lastRenderedPageBreak/>
        <w:t>3</w:t>
      </w:r>
      <w:r w:rsidRPr="008311E7">
        <w:rPr>
          <w:rFonts w:ascii="Calibri" w:hAnsi="Calibri"/>
          <w:b/>
          <w:noProof/>
          <w:color w:val="000000" w:themeColor="text1"/>
          <w:lang w:val="en-US"/>
        </w:rPr>
        <w:tab/>
      </w:r>
      <w:r w:rsidRPr="00D25F1D">
        <w:rPr>
          <w:rFonts w:ascii="Calibri" w:hAnsi="Calibri"/>
          <w:noProof/>
          <w:color w:val="000000" w:themeColor="text1"/>
          <w:lang w:val="en-US"/>
        </w:rPr>
        <w:t>Hannocks, M. J.</w:t>
      </w:r>
      <w:r w:rsidR="00B60FEE">
        <w:rPr>
          <w:rFonts w:ascii="Calibri" w:hAnsi="Calibri"/>
          <w:noProof/>
          <w:color w:val="000000" w:themeColor="text1"/>
          <w:lang w:val="en-US"/>
        </w:rPr>
        <w:t xml:space="preserve"> et al.</w:t>
      </w:r>
      <w:r w:rsidRPr="00D25F1D">
        <w:rPr>
          <w:rFonts w:ascii="Calibri" w:hAnsi="Calibri"/>
          <w:noProof/>
          <w:color w:val="000000" w:themeColor="text1"/>
          <w:lang w:val="en-US"/>
        </w:rPr>
        <w:t xml:space="preserve"> Mol</w:t>
      </w:r>
      <w:r w:rsidRPr="008311E7">
        <w:rPr>
          <w:rFonts w:ascii="Calibri" w:hAnsi="Calibri"/>
          <w:noProof/>
          <w:color w:val="000000" w:themeColor="text1"/>
          <w:lang w:val="en-US"/>
        </w:rPr>
        <w:t xml:space="preserve">ecular characterization of perivascular drainage pathways in the murine brain. </w:t>
      </w:r>
      <w:r w:rsidR="00B60FEE" w:rsidRPr="00B60FEE">
        <w:rPr>
          <w:rFonts w:ascii="Calibri" w:hAnsi="Calibri"/>
          <w:i/>
          <w:noProof/>
          <w:color w:val="000000" w:themeColor="text1"/>
          <w:lang w:val="en-US"/>
        </w:rPr>
        <w:t>Journal of Cerebral Blood Flow &amp; Metabolism</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38</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669-686</w:t>
      </w:r>
      <w:r w:rsidR="00B60FEE">
        <w:rPr>
          <w:rFonts w:ascii="Calibri" w:hAnsi="Calibri"/>
          <w:noProof/>
          <w:color w:val="000000" w:themeColor="text1"/>
          <w:lang w:val="en-US"/>
        </w:rPr>
        <w:t xml:space="preserve"> (2018</w:t>
      </w:r>
      <w:r w:rsidRPr="008311E7">
        <w:rPr>
          <w:rFonts w:ascii="Calibri" w:hAnsi="Calibri"/>
          <w:noProof/>
          <w:color w:val="000000" w:themeColor="text1"/>
          <w:lang w:val="en-US"/>
        </w:rPr>
        <w:t>.</w:t>
      </w:r>
    </w:p>
    <w:p w14:paraId="1BF4EA5D" w14:textId="0A29797A"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4</w:t>
      </w:r>
      <w:r w:rsidRPr="008311E7">
        <w:rPr>
          <w:rFonts w:ascii="Calibri" w:hAnsi="Calibri"/>
          <w:noProof/>
          <w:color w:val="000000" w:themeColor="text1"/>
          <w:lang w:val="en-US"/>
        </w:rPr>
        <w:tab/>
        <w:t>Kermode, A. G.</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Breakdown of the blood-brain barrier precedes symptoms and other MRI signs of new lesions in multiple sclerosis. Pathogenetic and clinical implications. </w:t>
      </w:r>
      <w:r w:rsidRPr="008311E7">
        <w:rPr>
          <w:rFonts w:ascii="Calibri" w:hAnsi="Calibri"/>
          <w:i/>
          <w:noProof/>
          <w:color w:val="000000" w:themeColor="text1"/>
          <w:lang w:val="en-US"/>
        </w:rPr>
        <w:t>Brain</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 xml:space="preserve">113 </w:t>
      </w:r>
      <w:r w:rsidRPr="00B60FEE">
        <w:rPr>
          <w:rFonts w:ascii="Calibri" w:hAnsi="Calibri"/>
          <w:noProof/>
          <w:color w:val="000000" w:themeColor="text1"/>
          <w:lang w:val="en-US"/>
        </w:rPr>
        <w:t>(Pt 5)</w:t>
      </w:r>
      <w:r w:rsidR="00B60FEE" w:rsidRPr="00B60FEE">
        <w:rPr>
          <w:rFonts w:ascii="Calibri" w:hAnsi="Calibri"/>
          <w:noProof/>
          <w:color w:val="000000" w:themeColor="text1"/>
          <w:lang w:val="en-US"/>
        </w:rPr>
        <w:t>,</w:t>
      </w:r>
      <w:r w:rsidRPr="008311E7">
        <w:rPr>
          <w:rFonts w:ascii="Calibri" w:hAnsi="Calibri"/>
          <w:noProof/>
          <w:color w:val="000000" w:themeColor="text1"/>
          <w:lang w:val="en-US"/>
        </w:rPr>
        <w:t xml:space="preserve"> 1477-1489</w:t>
      </w:r>
      <w:r w:rsidR="00B60FEE">
        <w:rPr>
          <w:rFonts w:ascii="Calibri" w:hAnsi="Calibri"/>
          <w:noProof/>
          <w:color w:val="000000" w:themeColor="text1"/>
          <w:lang w:val="en-US"/>
        </w:rPr>
        <w:t xml:space="preserve"> (1990)</w:t>
      </w:r>
      <w:r w:rsidRPr="008311E7">
        <w:rPr>
          <w:rFonts w:ascii="Calibri" w:hAnsi="Calibri"/>
          <w:noProof/>
          <w:color w:val="000000" w:themeColor="text1"/>
          <w:lang w:val="en-US"/>
        </w:rPr>
        <w:t>.</w:t>
      </w:r>
    </w:p>
    <w:p w14:paraId="419C51AB" w14:textId="1F62AC24"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5</w:t>
      </w:r>
      <w:r w:rsidRPr="008311E7">
        <w:rPr>
          <w:rFonts w:ascii="Calibri" w:hAnsi="Calibri"/>
          <w:noProof/>
          <w:color w:val="000000" w:themeColor="text1"/>
          <w:lang w:val="en-US"/>
        </w:rPr>
        <w:tab/>
        <w:t>Tommasin, S., Gianni, C., De Giglio, L.</w:t>
      </w:r>
      <w:r w:rsidR="00B60FEE">
        <w:rPr>
          <w:rFonts w:ascii="Calibri" w:hAnsi="Calibri"/>
          <w:noProof/>
          <w:color w:val="000000" w:themeColor="text1"/>
          <w:lang w:val="en-US"/>
        </w:rPr>
        <w:t xml:space="preserve">, </w:t>
      </w:r>
      <w:r w:rsidRPr="008311E7">
        <w:rPr>
          <w:rFonts w:ascii="Calibri" w:hAnsi="Calibri"/>
          <w:noProof/>
          <w:color w:val="000000" w:themeColor="text1"/>
          <w:lang w:val="en-US"/>
        </w:rPr>
        <w:t xml:space="preserve">Pantano, P. Neuroimaging techniques to assess inflammation in Multiple Sclerosis. </w:t>
      </w:r>
      <w:r w:rsidRPr="008311E7">
        <w:rPr>
          <w:rFonts w:ascii="Calibri" w:hAnsi="Calibri"/>
          <w:i/>
          <w:noProof/>
          <w:color w:val="000000" w:themeColor="text1"/>
          <w:lang w:val="en-US"/>
        </w:rPr>
        <w:t>Neuroscience</w:t>
      </w:r>
      <w:r w:rsidR="00B60FEE">
        <w:rPr>
          <w:rFonts w:ascii="Calibri" w:hAnsi="Calibri"/>
          <w:i/>
          <w:noProof/>
          <w:color w:val="000000" w:themeColor="text1"/>
          <w:lang w:val="en-US"/>
        </w:rPr>
        <w:t>.</w:t>
      </w:r>
      <w:r w:rsidR="00B60FEE" w:rsidRPr="00B60FEE">
        <w:t xml:space="preserve"> </w:t>
      </w:r>
      <w:r w:rsidR="00B60FEE" w:rsidRPr="00B60FEE">
        <w:rPr>
          <w:rFonts w:ascii="Calibri" w:hAnsi="Calibri"/>
          <w:noProof/>
          <w:color w:val="000000" w:themeColor="text1"/>
          <w:lang w:val="en-US"/>
        </w:rPr>
        <w:t>doi: 10.1016/j.neuroscience.2017.07.055</w:t>
      </w:r>
      <w:r w:rsidRPr="008311E7">
        <w:rPr>
          <w:rFonts w:ascii="Calibri" w:hAnsi="Calibri"/>
          <w:noProof/>
          <w:color w:val="000000" w:themeColor="text1"/>
          <w:lang w:val="en-US"/>
        </w:rPr>
        <w:t xml:space="preserve"> </w:t>
      </w:r>
      <w:r w:rsidR="00B60FEE">
        <w:rPr>
          <w:rFonts w:ascii="Calibri" w:hAnsi="Calibri"/>
          <w:noProof/>
          <w:color w:val="000000" w:themeColor="text1"/>
          <w:lang w:val="en-US"/>
        </w:rPr>
        <w:t>(</w:t>
      </w:r>
      <w:r w:rsidRPr="008311E7">
        <w:rPr>
          <w:rFonts w:ascii="Calibri" w:hAnsi="Calibri"/>
          <w:noProof/>
          <w:color w:val="000000" w:themeColor="text1"/>
          <w:lang w:val="en-US"/>
        </w:rPr>
        <w:t>2017</w:t>
      </w:r>
      <w:r w:rsidR="00B60FEE">
        <w:rPr>
          <w:rFonts w:ascii="Calibri" w:hAnsi="Calibri"/>
          <w:noProof/>
          <w:color w:val="000000" w:themeColor="text1"/>
          <w:lang w:val="en-US"/>
        </w:rPr>
        <w:t>)</w:t>
      </w:r>
      <w:r w:rsidRPr="008311E7">
        <w:rPr>
          <w:rFonts w:ascii="Calibri" w:hAnsi="Calibri"/>
          <w:noProof/>
          <w:color w:val="000000" w:themeColor="text1"/>
          <w:lang w:val="en-US"/>
        </w:rPr>
        <w:t>.</w:t>
      </w:r>
    </w:p>
    <w:p w14:paraId="2599E61D" w14:textId="7CB3E368"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6</w:t>
      </w:r>
      <w:r w:rsidRPr="008311E7">
        <w:rPr>
          <w:rFonts w:ascii="Calibri" w:hAnsi="Calibri"/>
          <w:noProof/>
          <w:color w:val="000000" w:themeColor="text1"/>
          <w:lang w:val="en-US"/>
        </w:rPr>
        <w:tab/>
        <w:t>Lopes Pinheiro, M. A.</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Immune cell trafficking across the barriers of the central nervous system in multiple sclerosis and stroke. </w:t>
      </w:r>
      <w:r w:rsidRPr="008311E7">
        <w:rPr>
          <w:rFonts w:ascii="Calibri" w:hAnsi="Calibri"/>
          <w:i/>
          <w:noProof/>
          <w:color w:val="000000" w:themeColor="text1"/>
          <w:lang w:val="en-US"/>
        </w:rPr>
        <w:t>Biochim</w:t>
      </w:r>
      <w:r w:rsidR="00B60FEE">
        <w:rPr>
          <w:rFonts w:ascii="Calibri" w:hAnsi="Calibri"/>
          <w:i/>
          <w:noProof/>
          <w:color w:val="000000" w:themeColor="text1"/>
          <w:lang w:val="en-US"/>
        </w:rPr>
        <w:t>ica</w:t>
      </w:r>
      <w:r w:rsidRPr="008311E7">
        <w:rPr>
          <w:rFonts w:ascii="Calibri" w:hAnsi="Calibri"/>
          <w:i/>
          <w:noProof/>
          <w:color w:val="000000" w:themeColor="text1"/>
          <w:lang w:val="en-US"/>
        </w:rPr>
        <w:t xml:space="preserve"> Biophys</w:t>
      </w:r>
      <w:r w:rsidR="00B60FEE">
        <w:rPr>
          <w:rFonts w:ascii="Calibri" w:hAnsi="Calibri"/>
          <w:i/>
          <w:noProof/>
          <w:color w:val="000000" w:themeColor="text1"/>
          <w:lang w:val="en-US"/>
        </w:rPr>
        <w:t>ica</w:t>
      </w:r>
      <w:r w:rsidRPr="008311E7">
        <w:rPr>
          <w:rFonts w:ascii="Calibri" w:hAnsi="Calibri"/>
          <w:i/>
          <w:noProof/>
          <w:color w:val="000000" w:themeColor="text1"/>
          <w:lang w:val="en-US"/>
        </w:rPr>
        <w:t xml:space="preserve"> Acta</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1862</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461-471</w:t>
      </w:r>
      <w:r w:rsidR="00B60FEE">
        <w:rPr>
          <w:rFonts w:ascii="Calibri" w:hAnsi="Calibri"/>
          <w:noProof/>
          <w:color w:val="000000" w:themeColor="text1"/>
          <w:lang w:val="en-US"/>
        </w:rPr>
        <w:t xml:space="preserve"> (2016)</w:t>
      </w:r>
      <w:r w:rsidRPr="008311E7">
        <w:rPr>
          <w:rFonts w:ascii="Calibri" w:hAnsi="Calibri"/>
          <w:noProof/>
          <w:color w:val="000000" w:themeColor="text1"/>
          <w:lang w:val="en-US"/>
        </w:rPr>
        <w:t>.</w:t>
      </w:r>
    </w:p>
    <w:p w14:paraId="2E4417AC" w14:textId="01D2FDB5"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7</w:t>
      </w:r>
      <w:r w:rsidRPr="008311E7">
        <w:rPr>
          <w:rFonts w:ascii="Calibri" w:hAnsi="Calibri"/>
          <w:noProof/>
          <w:color w:val="000000" w:themeColor="text1"/>
          <w:lang w:val="en-US"/>
        </w:rPr>
        <w:tab/>
        <w:t>Bartholomaus, I.</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Effector T cell interactions with meningeal vascular structures in nascent autoimmune CNS lesions. </w:t>
      </w:r>
      <w:r w:rsidRPr="008311E7">
        <w:rPr>
          <w:rFonts w:ascii="Calibri" w:hAnsi="Calibri"/>
          <w:i/>
          <w:noProof/>
          <w:color w:val="000000" w:themeColor="text1"/>
          <w:lang w:val="en-US"/>
        </w:rPr>
        <w:t>Nature</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462</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94-98</w:t>
      </w:r>
      <w:r w:rsidR="00B60FEE">
        <w:rPr>
          <w:rFonts w:ascii="Calibri" w:hAnsi="Calibri"/>
          <w:noProof/>
          <w:color w:val="000000" w:themeColor="text1"/>
          <w:lang w:val="en-US"/>
        </w:rPr>
        <w:t xml:space="preserve"> (2009)</w:t>
      </w:r>
      <w:r w:rsidRPr="008311E7">
        <w:rPr>
          <w:rFonts w:ascii="Calibri" w:hAnsi="Calibri"/>
          <w:noProof/>
          <w:color w:val="000000" w:themeColor="text1"/>
          <w:lang w:val="en-US"/>
        </w:rPr>
        <w:t>.</w:t>
      </w:r>
    </w:p>
    <w:p w14:paraId="48DB0FB0" w14:textId="6B8EF294"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8</w:t>
      </w:r>
      <w:r w:rsidRPr="008311E7">
        <w:rPr>
          <w:rFonts w:ascii="Calibri" w:hAnsi="Calibri"/>
          <w:noProof/>
          <w:color w:val="000000" w:themeColor="text1"/>
          <w:lang w:val="en-US"/>
        </w:rPr>
        <w:tab/>
        <w:t xml:space="preserve">Kyratsous, N. I., </w:t>
      </w:r>
      <w:r w:rsidR="00B60FEE">
        <w:rPr>
          <w:rFonts w:ascii="Calibri" w:hAnsi="Calibri"/>
          <w:noProof/>
          <w:color w:val="000000" w:themeColor="text1"/>
          <w:lang w:val="en-US"/>
        </w:rPr>
        <w:t>et al.</w:t>
      </w:r>
      <w:r w:rsidRPr="008311E7">
        <w:rPr>
          <w:rFonts w:ascii="Calibri" w:hAnsi="Calibri"/>
          <w:noProof/>
          <w:color w:val="000000" w:themeColor="text1"/>
          <w:lang w:val="en-US"/>
        </w:rPr>
        <w:t xml:space="preserve"> Visualizing context-dependent calcium signaling in encephalitogenic T cells </w:t>
      </w:r>
      <w:r w:rsidR="00A84D97" w:rsidRPr="00A84D97">
        <w:rPr>
          <w:rFonts w:ascii="Calibri" w:hAnsi="Calibri"/>
          <w:noProof/>
          <w:color w:val="000000" w:themeColor="text1"/>
          <w:lang w:val="en-US"/>
        </w:rPr>
        <w:t>in vivo</w:t>
      </w:r>
      <w:r w:rsidRPr="008311E7">
        <w:rPr>
          <w:rFonts w:ascii="Calibri" w:hAnsi="Calibri"/>
          <w:noProof/>
          <w:color w:val="000000" w:themeColor="text1"/>
          <w:lang w:val="en-US"/>
        </w:rPr>
        <w:t xml:space="preserve"> by two-photon microscopy. </w:t>
      </w:r>
      <w:r w:rsidRPr="008311E7">
        <w:rPr>
          <w:rFonts w:ascii="Calibri" w:hAnsi="Calibri"/>
          <w:i/>
          <w:noProof/>
          <w:color w:val="000000" w:themeColor="text1"/>
          <w:lang w:val="en-US"/>
        </w:rPr>
        <w:t>Proc</w:t>
      </w:r>
      <w:r w:rsidR="00B60FEE">
        <w:rPr>
          <w:rFonts w:ascii="Calibri" w:hAnsi="Calibri"/>
          <w:i/>
          <w:noProof/>
          <w:color w:val="000000" w:themeColor="text1"/>
          <w:lang w:val="en-US"/>
        </w:rPr>
        <w:t>eedings of the</w:t>
      </w:r>
      <w:r w:rsidRPr="008311E7">
        <w:rPr>
          <w:rFonts w:ascii="Calibri" w:hAnsi="Calibri"/>
          <w:i/>
          <w:noProof/>
          <w:color w:val="000000" w:themeColor="text1"/>
          <w:lang w:val="en-US"/>
        </w:rPr>
        <w:t xml:space="preserve"> Nat</w:t>
      </w:r>
      <w:r w:rsidR="00B60FEE">
        <w:rPr>
          <w:rFonts w:ascii="Calibri" w:hAnsi="Calibri"/>
          <w:i/>
          <w:noProof/>
          <w:color w:val="000000" w:themeColor="text1"/>
          <w:lang w:val="en-US"/>
        </w:rPr>
        <w:t>ional</w:t>
      </w:r>
      <w:r w:rsidRPr="008311E7">
        <w:rPr>
          <w:rFonts w:ascii="Calibri" w:hAnsi="Calibri"/>
          <w:i/>
          <w:noProof/>
          <w:color w:val="000000" w:themeColor="text1"/>
          <w:lang w:val="en-US"/>
        </w:rPr>
        <w:t xml:space="preserve"> Acad</w:t>
      </w:r>
      <w:r w:rsidR="00B60FEE">
        <w:rPr>
          <w:rFonts w:ascii="Calibri" w:hAnsi="Calibri"/>
          <w:i/>
          <w:noProof/>
          <w:color w:val="000000" w:themeColor="text1"/>
          <w:lang w:val="en-US"/>
        </w:rPr>
        <w:t>emy of</w:t>
      </w:r>
      <w:r w:rsidRPr="008311E7">
        <w:rPr>
          <w:rFonts w:ascii="Calibri" w:hAnsi="Calibri"/>
          <w:i/>
          <w:noProof/>
          <w:color w:val="000000" w:themeColor="text1"/>
          <w:lang w:val="en-US"/>
        </w:rPr>
        <w:t xml:space="preserve"> Sci</w:t>
      </w:r>
      <w:r w:rsidR="00B60FEE">
        <w:rPr>
          <w:rFonts w:ascii="Calibri" w:hAnsi="Calibri"/>
          <w:i/>
          <w:noProof/>
          <w:color w:val="000000" w:themeColor="text1"/>
          <w:lang w:val="en-US"/>
        </w:rPr>
        <w:t>ences of the</w:t>
      </w:r>
      <w:r w:rsidRPr="008311E7">
        <w:rPr>
          <w:rFonts w:ascii="Calibri" w:hAnsi="Calibri"/>
          <w:i/>
          <w:noProof/>
          <w:color w:val="000000" w:themeColor="text1"/>
          <w:lang w:val="en-US"/>
        </w:rPr>
        <w:t xml:space="preserve"> U</w:t>
      </w:r>
      <w:r w:rsidR="00B60FEE">
        <w:rPr>
          <w:rFonts w:ascii="Calibri" w:hAnsi="Calibri"/>
          <w:i/>
          <w:noProof/>
          <w:color w:val="000000" w:themeColor="text1"/>
          <w:lang w:val="en-US"/>
        </w:rPr>
        <w:t xml:space="preserve">nited </w:t>
      </w:r>
      <w:r w:rsidRPr="008311E7">
        <w:rPr>
          <w:rFonts w:ascii="Calibri" w:hAnsi="Calibri"/>
          <w:i/>
          <w:noProof/>
          <w:color w:val="000000" w:themeColor="text1"/>
          <w:lang w:val="en-US"/>
        </w:rPr>
        <w:t>S</w:t>
      </w:r>
      <w:r w:rsidR="00B60FEE">
        <w:rPr>
          <w:rFonts w:ascii="Calibri" w:hAnsi="Calibri"/>
          <w:i/>
          <w:noProof/>
          <w:color w:val="000000" w:themeColor="text1"/>
          <w:lang w:val="en-US"/>
        </w:rPr>
        <w:t>tates of</w:t>
      </w:r>
      <w:r w:rsidRPr="008311E7">
        <w:rPr>
          <w:rFonts w:ascii="Calibri" w:hAnsi="Calibri"/>
          <w:i/>
          <w:noProof/>
          <w:color w:val="000000" w:themeColor="text1"/>
          <w:lang w:val="en-US"/>
        </w:rPr>
        <w:t xml:space="preserve"> A</w:t>
      </w:r>
      <w:r w:rsidR="00B60FEE">
        <w:rPr>
          <w:rFonts w:ascii="Calibri" w:hAnsi="Calibri"/>
          <w:i/>
          <w:noProof/>
          <w:color w:val="000000" w:themeColor="text1"/>
          <w:lang w:val="en-US"/>
        </w:rPr>
        <w:t>merica.</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114</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E6381-E6389</w:t>
      </w:r>
      <w:r w:rsidR="00B60FEE">
        <w:rPr>
          <w:rFonts w:ascii="Calibri" w:hAnsi="Calibri"/>
          <w:noProof/>
          <w:color w:val="000000" w:themeColor="text1"/>
          <w:lang w:val="en-US"/>
        </w:rPr>
        <w:t xml:space="preserve"> (2017)</w:t>
      </w:r>
      <w:r w:rsidRPr="008311E7">
        <w:rPr>
          <w:rFonts w:ascii="Calibri" w:hAnsi="Calibri"/>
          <w:noProof/>
          <w:color w:val="000000" w:themeColor="text1"/>
          <w:lang w:val="en-US"/>
        </w:rPr>
        <w:t>.</w:t>
      </w:r>
    </w:p>
    <w:p w14:paraId="30213193" w14:textId="21BBD567"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9</w:t>
      </w:r>
      <w:r w:rsidRPr="008311E7">
        <w:rPr>
          <w:rFonts w:ascii="Calibri" w:hAnsi="Calibri"/>
          <w:noProof/>
          <w:color w:val="000000" w:themeColor="text1"/>
          <w:lang w:val="en-US"/>
        </w:rPr>
        <w:tab/>
        <w:t>Lodygin, D.</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A combination of fluorescent NFAT and H2B sensors uncovers dynamics of T cell activation in real time during CNS autoimmunity. </w:t>
      </w:r>
      <w:r w:rsidRPr="008311E7">
        <w:rPr>
          <w:rFonts w:ascii="Calibri" w:hAnsi="Calibri"/>
          <w:i/>
          <w:noProof/>
          <w:color w:val="000000" w:themeColor="text1"/>
          <w:lang w:val="en-US"/>
        </w:rPr>
        <w:t>Nat</w:t>
      </w:r>
      <w:r w:rsidR="00B60FEE">
        <w:rPr>
          <w:rFonts w:ascii="Calibri" w:hAnsi="Calibri"/>
          <w:i/>
          <w:noProof/>
          <w:color w:val="000000" w:themeColor="text1"/>
          <w:lang w:val="en-US"/>
        </w:rPr>
        <w:t>ure</w:t>
      </w:r>
      <w:r w:rsidRPr="008311E7">
        <w:rPr>
          <w:rFonts w:ascii="Calibri" w:hAnsi="Calibri"/>
          <w:i/>
          <w:noProof/>
          <w:color w:val="000000" w:themeColor="text1"/>
          <w:lang w:val="en-US"/>
        </w:rPr>
        <w:t xml:space="preserve"> Med</w:t>
      </w:r>
      <w:r w:rsidR="00B60FEE">
        <w:rPr>
          <w:rFonts w:ascii="Calibri" w:hAnsi="Calibri"/>
          <w:i/>
          <w:noProof/>
          <w:color w:val="000000" w:themeColor="text1"/>
          <w:lang w:val="en-US"/>
        </w:rPr>
        <w:t>icine.</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19</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784-790</w:t>
      </w:r>
      <w:r w:rsidR="00B60FEE">
        <w:rPr>
          <w:rFonts w:ascii="Calibri" w:hAnsi="Calibri"/>
          <w:noProof/>
          <w:color w:val="000000" w:themeColor="text1"/>
          <w:lang w:val="en-US"/>
        </w:rPr>
        <w:t xml:space="preserve"> (2013)</w:t>
      </w:r>
      <w:r w:rsidRPr="008311E7">
        <w:rPr>
          <w:rFonts w:ascii="Calibri" w:hAnsi="Calibri"/>
          <w:noProof/>
          <w:color w:val="000000" w:themeColor="text1"/>
          <w:lang w:val="en-US"/>
        </w:rPr>
        <w:t>.</w:t>
      </w:r>
    </w:p>
    <w:p w14:paraId="69F05BC4" w14:textId="36F4E56E"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10</w:t>
      </w:r>
      <w:r w:rsidRPr="008311E7">
        <w:rPr>
          <w:rFonts w:ascii="Calibri" w:hAnsi="Calibri"/>
          <w:noProof/>
          <w:color w:val="000000" w:themeColor="text1"/>
          <w:lang w:val="en-US"/>
        </w:rPr>
        <w:tab/>
        <w:t>Agrawal, S.</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Dystroglycan is selectively cleaved at the parenchymal basement membrane at sites of leukocyte extravasation in experimental autoimmune encephalomyelitis. </w:t>
      </w:r>
      <w:r w:rsidR="00B60FEE" w:rsidRPr="00B60FEE">
        <w:rPr>
          <w:rFonts w:ascii="Calibri" w:hAnsi="Calibri"/>
          <w:i/>
          <w:noProof/>
          <w:color w:val="000000" w:themeColor="text1"/>
          <w:lang w:val="en-US"/>
        </w:rPr>
        <w:t>Journal of Experimental Medicine</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203</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1007-1019</w:t>
      </w:r>
      <w:r w:rsidR="00B60FEE">
        <w:rPr>
          <w:rFonts w:ascii="Calibri" w:hAnsi="Calibri"/>
          <w:noProof/>
          <w:color w:val="000000" w:themeColor="text1"/>
          <w:lang w:val="en-US"/>
        </w:rPr>
        <w:t xml:space="preserve"> (2006)</w:t>
      </w:r>
      <w:r w:rsidRPr="008311E7">
        <w:rPr>
          <w:rFonts w:ascii="Calibri" w:hAnsi="Calibri"/>
          <w:noProof/>
          <w:color w:val="000000" w:themeColor="text1"/>
          <w:lang w:val="en-US"/>
        </w:rPr>
        <w:t>.</w:t>
      </w:r>
    </w:p>
    <w:p w14:paraId="3A9A3C75" w14:textId="1DE1371D"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11</w:t>
      </w:r>
      <w:r w:rsidRPr="008311E7">
        <w:rPr>
          <w:rFonts w:ascii="Calibri" w:hAnsi="Calibri"/>
          <w:noProof/>
          <w:color w:val="000000" w:themeColor="text1"/>
          <w:lang w:val="en-US"/>
        </w:rPr>
        <w:tab/>
        <w:t xml:space="preserve">Song, J. </w:t>
      </w:r>
      <w:r w:rsidR="00B60FEE">
        <w:rPr>
          <w:rFonts w:ascii="Calibri" w:hAnsi="Calibri"/>
          <w:noProof/>
          <w:color w:val="000000" w:themeColor="text1"/>
          <w:lang w:val="en-US"/>
        </w:rPr>
        <w:t>et al.</w:t>
      </w:r>
      <w:r w:rsidRPr="008311E7">
        <w:rPr>
          <w:rFonts w:ascii="Calibri" w:hAnsi="Calibri"/>
          <w:noProof/>
          <w:color w:val="000000" w:themeColor="text1"/>
          <w:lang w:val="en-US"/>
        </w:rPr>
        <w:t xml:space="preserve"> Focal MMP-2 and MMP-9 activity at the blood-brain barrier promotes chemokine-induced leukocyte migration. </w:t>
      </w:r>
      <w:r w:rsidRPr="008311E7">
        <w:rPr>
          <w:rFonts w:ascii="Calibri" w:hAnsi="Calibri"/>
          <w:i/>
          <w:noProof/>
          <w:color w:val="000000" w:themeColor="text1"/>
          <w:lang w:val="en-US"/>
        </w:rPr>
        <w:t>Cell Rep</w:t>
      </w:r>
      <w:r w:rsidR="00B60FEE">
        <w:rPr>
          <w:rFonts w:ascii="Calibri" w:hAnsi="Calibri"/>
          <w:i/>
          <w:noProof/>
          <w:color w:val="000000" w:themeColor="text1"/>
          <w:lang w:val="en-US"/>
        </w:rPr>
        <w:t>orts.</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10</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1040-1054</w:t>
      </w:r>
      <w:r w:rsidR="00B60FEE">
        <w:rPr>
          <w:rFonts w:ascii="Calibri" w:hAnsi="Calibri"/>
          <w:noProof/>
          <w:color w:val="000000" w:themeColor="text1"/>
          <w:lang w:val="en-US"/>
        </w:rPr>
        <w:t xml:space="preserve"> (2015)</w:t>
      </w:r>
      <w:r w:rsidRPr="008311E7">
        <w:rPr>
          <w:rFonts w:ascii="Calibri" w:hAnsi="Calibri"/>
          <w:noProof/>
          <w:color w:val="000000" w:themeColor="text1"/>
          <w:lang w:val="en-US"/>
        </w:rPr>
        <w:t>.</w:t>
      </w:r>
    </w:p>
    <w:p w14:paraId="371B3A9B" w14:textId="3D3946F8"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12</w:t>
      </w:r>
      <w:r w:rsidRPr="008311E7">
        <w:rPr>
          <w:rFonts w:ascii="Calibri" w:hAnsi="Calibri"/>
          <w:noProof/>
          <w:color w:val="000000" w:themeColor="text1"/>
          <w:lang w:val="en-US"/>
        </w:rPr>
        <w:tab/>
        <w:t>Tietz, S.</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Lack of junctional adhesion molecule (JAM)-B ameliorates experimental autoimmune encephalomyelitis. </w:t>
      </w:r>
      <w:r w:rsidR="00B60FEE" w:rsidRPr="00B60FEE">
        <w:rPr>
          <w:rFonts w:ascii="Calibri" w:hAnsi="Calibri"/>
          <w:i/>
          <w:noProof/>
          <w:color w:val="000000" w:themeColor="text1"/>
          <w:lang w:val="en-US"/>
        </w:rPr>
        <w:t>Brain, Behavior, and Immunity</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73</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3-20</w:t>
      </w:r>
      <w:r w:rsidR="00B60FEE">
        <w:rPr>
          <w:rFonts w:ascii="Calibri" w:hAnsi="Calibri"/>
          <w:noProof/>
          <w:color w:val="000000" w:themeColor="text1"/>
          <w:lang w:val="en-US"/>
        </w:rPr>
        <w:t xml:space="preserve"> (2018)</w:t>
      </w:r>
      <w:r w:rsidRPr="008311E7">
        <w:rPr>
          <w:rFonts w:ascii="Calibri" w:hAnsi="Calibri"/>
          <w:noProof/>
          <w:color w:val="000000" w:themeColor="text1"/>
          <w:lang w:val="en-US"/>
        </w:rPr>
        <w:t>.</w:t>
      </w:r>
    </w:p>
    <w:p w14:paraId="56C6D6DD" w14:textId="596465CB"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13</w:t>
      </w:r>
      <w:r w:rsidRPr="008311E7">
        <w:rPr>
          <w:rFonts w:ascii="Calibri" w:hAnsi="Calibri"/>
          <w:noProof/>
          <w:color w:val="000000" w:themeColor="text1"/>
          <w:lang w:val="en-US"/>
        </w:rPr>
        <w:tab/>
        <w:t>Bittner, S., Afzali, A. M., Wiendl, H.</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Meuth, S. G. Myelin oligodendrocyte glycoprotein (MOG35-55) induced experimental autoimmune encephalomyelitis (EAE) in C57BL/6 mice. </w:t>
      </w:r>
      <w:r w:rsidRPr="008311E7">
        <w:rPr>
          <w:rFonts w:ascii="Calibri" w:hAnsi="Calibri"/>
          <w:i/>
          <w:noProof/>
          <w:color w:val="000000" w:themeColor="text1"/>
          <w:lang w:val="en-US"/>
        </w:rPr>
        <w:t>J</w:t>
      </w:r>
      <w:r w:rsidR="00B60FEE">
        <w:rPr>
          <w:rFonts w:ascii="Calibri" w:hAnsi="Calibri"/>
          <w:i/>
          <w:noProof/>
          <w:color w:val="000000" w:themeColor="text1"/>
          <w:lang w:val="en-US"/>
        </w:rPr>
        <w:t>ournal of</w:t>
      </w:r>
      <w:r w:rsidRPr="008311E7">
        <w:rPr>
          <w:rFonts w:ascii="Calibri" w:hAnsi="Calibri"/>
          <w:i/>
          <w:noProof/>
          <w:color w:val="000000" w:themeColor="text1"/>
          <w:lang w:val="en-US"/>
        </w:rPr>
        <w:t xml:space="preserve"> Vis</w:t>
      </w:r>
      <w:r w:rsidR="00B60FEE">
        <w:rPr>
          <w:rFonts w:ascii="Calibri" w:hAnsi="Calibri"/>
          <w:i/>
          <w:noProof/>
          <w:color w:val="000000" w:themeColor="text1"/>
          <w:lang w:val="en-US"/>
        </w:rPr>
        <w:t>ual</w:t>
      </w:r>
      <w:r w:rsidRPr="008311E7">
        <w:rPr>
          <w:rFonts w:ascii="Calibri" w:hAnsi="Calibri"/>
          <w:i/>
          <w:noProof/>
          <w:color w:val="000000" w:themeColor="text1"/>
          <w:lang w:val="en-US"/>
        </w:rPr>
        <w:t xml:space="preserve"> Exp</w:t>
      </w:r>
      <w:r w:rsidR="00B60FEE">
        <w:rPr>
          <w:rFonts w:ascii="Calibri" w:hAnsi="Calibri"/>
          <w:i/>
          <w:noProof/>
          <w:color w:val="000000" w:themeColor="text1"/>
          <w:lang w:val="en-US"/>
        </w:rPr>
        <w:t>eriments.</w:t>
      </w:r>
      <w:r w:rsidRPr="008311E7">
        <w:rPr>
          <w:rFonts w:ascii="Calibri" w:hAnsi="Calibri"/>
          <w:noProof/>
          <w:color w:val="000000" w:themeColor="text1"/>
          <w:lang w:val="en-US"/>
        </w:rPr>
        <w:t xml:space="preserve"> </w:t>
      </w:r>
      <w:r w:rsidR="00A2150A" w:rsidRPr="00A2150A">
        <w:rPr>
          <w:rFonts w:ascii="Calibri" w:hAnsi="Calibri"/>
          <w:noProof/>
          <w:color w:val="000000" w:themeColor="text1"/>
          <w:lang w:val="en-US"/>
        </w:rPr>
        <w:t xml:space="preserve">doi: 10.3791/51275 </w:t>
      </w:r>
      <w:r w:rsidR="00B60FEE">
        <w:rPr>
          <w:rFonts w:ascii="Calibri" w:hAnsi="Calibri"/>
          <w:noProof/>
          <w:color w:val="000000" w:themeColor="text1"/>
          <w:lang w:val="en-US"/>
        </w:rPr>
        <w:t>(</w:t>
      </w:r>
      <w:r w:rsidRPr="008311E7">
        <w:rPr>
          <w:rFonts w:ascii="Calibri" w:hAnsi="Calibri"/>
          <w:noProof/>
          <w:color w:val="000000" w:themeColor="text1"/>
          <w:lang w:val="en-US"/>
        </w:rPr>
        <w:t>2014</w:t>
      </w:r>
      <w:r w:rsidR="00B60FEE">
        <w:rPr>
          <w:rFonts w:ascii="Calibri" w:hAnsi="Calibri"/>
          <w:noProof/>
          <w:color w:val="000000" w:themeColor="text1"/>
          <w:lang w:val="en-US"/>
        </w:rPr>
        <w:t>)</w:t>
      </w:r>
      <w:r w:rsidRPr="008311E7">
        <w:rPr>
          <w:rFonts w:ascii="Calibri" w:hAnsi="Calibri"/>
          <w:noProof/>
          <w:color w:val="000000" w:themeColor="text1"/>
          <w:lang w:val="en-US"/>
        </w:rPr>
        <w:t>.</w:t>
      </w:r>
    </w:p>
    <w:p w14:paraId="2643A9A2" w14:textId="1191723E"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14</w:t>
      </w:r>
      <w:r w:rsidRPr="008311E7">
        <w:rPr>
          <w:rFonts w:ascii="Calibri" w:hAnsi="Calibri"/>
          <w:noProof/>
          <w:color w:val="000000" w:themeColor="text1"/>
          <w:lang w:val="en-US"/>
        </w:rPr>
        <w:tab/>
        <w:t>Tietz, S. M.</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Refined clinical scoring in comparative EAE studies does not enhance the chance to observe statistically significant differences. </w:t>
      </w:r>
      <w:r w:rsidR="00B60FEE" w:rsidRPr="00B60FEE">
        <w:rPr>
          <w:rFonts w:ascii="Calibri" w:hAnsi="Calibri"/>
          <w:i/>
          <w:noProof/>
          <w:color w:val="000000" w:themeColor="text1"/>
          <w:lang w:val="en-US"/>
        </w:rPr>
        <w:t>European Journal of Immunology</w:t>
      </w:r>
      <w:r w:rsidR="00B60FEE">
        <w:rPr>
          <w:rFonts w:ascii="Calibri" w:hAnsi="Calibri"/>
          <w:i/>
          <w:noProof/>
          <w:color w:val="000000" w:themeColor="text1"/>
          <w:lang w:val="en-US"/>
        </w:rPr>
        <w:t>.</w:t>
      </w:r>
      <w:r w:rsidR="00B60FEE" w:rsidRPr="00B60FEE" w:rsidDel="00B60FEE">
        <w:rPr>
          <w:rFonts w:ascii="Calibri" w:hAnsi="Calibri"/>
          <w:i/>
          <w:noProof/>
          <w:color w:val="000000" w:themeColor="text1"/>
          <w:lang w:val="en-US"/>
        </w:rPr>
        <w:t xml:space="preserve"> </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46</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2481-2483</w:t>
      </w:r>
      <w:r w:rsidR="00A2150A">
        <w:rPr>
          <w:rFonts w:ascii="Calibri" w:hAnsi="Calibri"/>
          <w:noProof/>
          <w:color w:val="000000" w:themeColor="text1"/>
          <w:lang w:val="en-US"/>
        </w:rPr>
        <w:t xml:space="preserve"> (2016)</w:t>
      </w:r>
      <w:r w:rsidRPr="008311E7">
        <w:rPr>
          <w:rFonts w:ascii="Calibri" w:hAnsi="Calibri"/>
          <w:noProof/>
          <w:color w:val="000000" w:themeColor="text1"/>
          <w:lang w:val="en-US"/>
        </w:rPr>
        <w:t>.</w:t>
      </w:r>
    </w:p>
    <w:p w14:paraId="4748F8E9" w14:textId="70C711E9"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15</w:t>
      </w:r>
      <w:r w:rsidRPr="008311E7">
        <w:rPr>
          <w:rFonts w:ascii="Calibri" w:hAnsi="Calibri"/>
          <w:noProof/>
          <w:color w:val="000000" w:themeColor="text1"/>
          <w:lang w:val="en-US"/>
        </w:rPr>
        <w:tab/>
        <w:t>Mendel, I., Kerlero de Rosbo, N.</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Ben-Nun, A. A myelin oligodendrocyte glycoprotein peptide induces typical chronic experimental autoimmune encephalomyelitis in H-2b mice: fine specificity and T cell receptor V beta expression of encephalitogenic T cells. </w:t>
      </w:r>
      <w:r w:rsidR="00B60FEE" w:rsidRPr="00B60FEE">
        <w:rPr>
          <w:rFonts w:ascii="Calibri" w:hAnsi="Calibri"/>
          <w:i/>
          <w:noProof/>
          <w:color w:val="000000" w:themeColor="text1"/>
          <w:lang w:val="en-US"/>
        </w:rPr>
        <w:t>European Journal of Immunology</w:t>
      </w:r>
      <w:r w:rsidR="00B60FEE">
        <w:rPr>
          <w:rFonts w:ascii="Calibri" w:hAnsi="Calibri"/>
          <w:i/>
          <w:noProof/>
          <w:color w:val="000000" w:themeColor="text1"/>
          <w:lang w:val="en-US"/>
        </w:rPr>
        <w:t xml:space="preserve">. </w:t>
      </w:r>
      <w:r w:rsidRPr="008311E7">
        <w:rPr>
          <w:rFonts w:ascii="Calibri" w:hAnsi="Calibri"/>
          <w:b/>
          <w:noProof/>
          <w:color w:val="000000" w:themeColor="text1"/>
          <w:lang w:val="en-US"/>
        </w:rPr>
        <w:t>25</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1951-1959</w:t>
      </w:r>
      <w:r w:rsidR="00A2150A">
        <w:rPr>
          <w:rFonts w:ascii="Calibri" w:hAnsi="Calibri"/>
          <w:noProof/>
          <w:color w:val="000000" w:themeColor="text1"/>
          <w:lang w:val="en-US"/>
        </w:rPr>
        <w:t xml:space="preserve"> (1995)</w:t>
      </w:r>
      <w:r w:rsidRPr="008311E7">
        <w:rPr>
          <w:rFonts w:ascii="Calibri" w:hAnsi="Calibri"/>
          <w:noProof/>
          <w:color w:val="000000" w:themeColor="text1"/>
          <w:lang w:val="en-US"/>
        </w:rPr>
        <w:t>.</w:t>
      </w:r>
    </w:p>
    <w:p w14:paraId="0F8C1C96" w14:textId="738E90B5"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16</w:t>
      </w:r>
      <w:r w:rsidRPr="008311E7">
        <w:rPr>
          <w:rFonts w:ascii="Calibri" w:hAnsi="Calibri"/>
          <w:noProof/>
          <w:color w:val="000000" w:themeColor="text1"/>
          <w:lang w:val="en-US"/>
        </w:rPr>
        <w:tab/>
        <w:t>Miller, S. D.</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Karpus, W. J., Experimental autoimmune encephalomyelitis in the mouse. </w:t>
      </w:r>
      <w:r w:rsidR="00B60FEE" w:rsidRPr="00B60FEE">
        <w:rPr>
          <w:rFonts w:ascii="Calibri" w:hAnsi="Calibri"/>
          <w:i/>
          <w:noProof/>
          <w:color w:val="000000" w:themeColor="text1"/>
          <w:lang w:val="en-US"/>
        </w:rPr>
        <w:t>Current Protocols in Immunology</w:t>
      </w:r>
      <w:r w:rsidR="00B60FEE">
        <w:rPr>
          <w:rFonts w:ascii="Calibri" w:hAnsi="Calibri"/>
          <w:i/>
          <w:noProof/>
          <w:color w:val="000000" w:themeColor="text1"/>
          <w:lang w:val="en-US"/>
        </w:rPr>
        <w:t>.</w:t>
      </w:r>
      <w:r w:rsidR="00B60FEE" w:rsidRPr="00B60FEE" w:rsidDel="00B60FEE">
        <w:rPr>
          <w:rFonts w:ascii="Calibri" w:hAnsi="Calibri"/>
          <w:i/>
          <w:noProof/>
          <w:color w:val="000000" w:themeColor="text1"/>
          <w:lang w:val="en-US"/>
        </w:rPr>
        <w:t xml:space="preserve"> </w:t>
      </w:r>
      <w:r w:rsidRPr="008311E7">
        <w:rPr>
          <w:rFonts w:ascii="Calibri" w:hAnsi="Calibri"/>
          <w:b/>
          <w:noProof/>
          <w:color w:val="000000" w:themeColor="text1"/>
          <w:lang w:val="en-US"/>
        </w:rPr>
        <w:t>Chapter 15</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Unit 15 11</w:t>
      </w:r>
      <w:r w:rsidR="00A2150A">
        <w:rPr>
          <w:rFonts w:ascii="Calibri" w:hAnsi="Calibri"/>
          <w:noProof/>
          <w:color w:val="000000" w:themeColor="text1"/>
          <w:lang w:val="en-US"/>
        </w:rPr>
        <w:t xml:space="preserve"> (2007)</w:t>
      </w:r>
      <w:r w:rsidRPr="008311E7">
        <w:rPr>
          <w:rFonts w:ascii="Calibri" w:hAnsi="Calibri"/>
          <w:noProof/>
          <w:color w:val="000000" w:themeColor="text1"/>
          <w:lang w:val="en-US"/>
        </w:rPr>
        <w:t>.</w:t>
      </w:r>
    </w:p>
    <w:p w14:paraId="2A264D2B" w14:textId="549E89CA"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17</w:t>
      </w:r>
      <w:r w:rsidRPr="008311E7">
        <w:rPr>
          <w:rFonts w:ascii="Calibri" w:hAnsi="Calibri"/>
          <w:noProof/>
          <w:color w:val="000000" w:themeColor="text1"/>
          <w:lang w:val="en-US"/>
        </w:rPr>
        <w:tab/>
        <w:t>Sobel, R. A., Tuohy, V. K., Lu, Z. J., Laursen, R. A.</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Lees, M. B. Acute experimental allergic encephalomyelitis in SJL/J mice induced by a synthetic peptide of myelin proteolipid protein. </w:t>
      </w:r>
      <w:r w:rsidR="00B60FEE" w:rsidRPr="00B60FEE">
        <w:rPr>
          <w:rFonts w:ascii="Calibri" w:hAnsi="Calibri"/>
          <w:i/>
          <w:noProof/>
          <w:color w:val="000000" w:themeColor="text1"/>
          <w:lang w:val="en-US"/>
        </w:rPr>
        <w:t>Journal of Neuropathology &amp; Experimental Neurology</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49</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468-479</w:t>
      </w:r>
      <w:r w:rsidR="00A2150A">
        <w:rPr>
          <w:rFonts w:ascii="Calibri" w:hAnsi="Calibri"/>
          <w:noProof/>
          <w:color w:val="000000" w:themeColor="text1"/>
          <w:lang w:val="en-US"/>
        </w:rPr>
        <w:t xml:space="preserve"> (1990)</w:t>
      </w:r>
      <w:r w:rsidRPr="008311E7">
        <w:rPr>
          <w:rFonts w:ascii="Calibri" w:hAnsi="Calibri"/>
          <w:noProof/>
          <w:color w:val="000000" w:themeColor="text1"/>
          <w:lang w:val="en-US"/>
        </w:rPr>
        <w:t>.</w:t>
      </w:r>
    </w:p>
    <w:p w14:paraId="121B0D4A" w14:textId="1556B518"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18</w:t>
      </w:r>
      <w:r w:rsidRPr="008311E7">
        <w:rPr>
          <w:rFonts w:ascii="Calibri" w:hAnsi="Calibri"/>
          <w:noProof/>
          <w:color w:val="000000" w:themeColor="text1"/>
          <w:lang w:val="en-US"/>
        </w:rPr>
        <w:tab/>
        <w:t>Westarp, M. E.</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T lymphocyte line-mediated experimental allergic encephalomyelitis--a pharmacologic model for testing of immunosuppressive agents for the treatment of </w:t>
      </w:r>
      <w:r w:rsidRPr="008311E7">
        <w:rPr>
          <w:rFonts w:ascii="Calibri" w:hAnsi="Calibri"/>
          <w:noProof/>
          <w:color w:val="000000" w:themeColor="text1"/>
          <w:lang w:val="en-US"/>
        </w:rPr>
        <w:lastRenderedPageBreak/>
        <w:t xml:space="preserve">autoimmune central nervous system disease. </w:t>
      </w:r>
      <w:r w:rsidR="00B60FEE" w:rsidRPr="00B60FEE">
        <w:rPr>
          <w:rFonts w:ascii="Calibri" w:hAnsi="Calibri"/>
          <w:i/>
          <w:noProof/>
          <w:color w:val="000000" w:themeColor="text1"/>
          <w:lang w:val="en-US"/>
        </w:rPr>
        <w:t>Journal of Pharmacology and Experimental Therapeutics</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242</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614-620</w:t>
      </w:r>
      <w:r w:rsidR="00A2150A">
        <w:rPr>
          <w:rFonts w:ascii="Calibri" w:hAnsi="Calibri"/>
          <w:noProof/>
          <w:color w:val="000000" w:themeColor="text1"/>
          <w:lang w:val="en-US"/>
        </w:rPr>
        <w:t xml:space="preserve"> (1987)</w:t>
      </w:r>
      <w:r w:rsidRPr="008311E7">
        <w:rPr>
          <w:rFonts w:ascii="Calibri" w:hAnsi="Calibri"/>
          <w:noProof/>
          <w:color w:val="000000" w:themeColor="text1"/>
          <w:lang w:val="en-US"/>
        </w:rPr>
        <w:t>.</w:t>
      </w:r>
    </w:p>
    <w:p w14:paraId="5E794CCD" w14:textId="2CD75380"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19</w:t>
      </w:r>
      <w:r w:rsidRPr="008311E7">
        <w:rPr>
          <w:rFonts w:ascii="Calibri" w:hAnsi="Calibri"/>
          <w:noProof/>
          <w:color w:val="000000" w:themeColor="text1"/>
          <w:lang w:val="en-US"/>
        </w:rPr>
        <w:tab/>
        <w:t>Klotz, L.</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B7-H1 shapes T-cell-mediated brain endothelial cell dysfunction and regional encephalitogenicity in spontaneous CNS autoimmunity. </w:t>
      </w:r>
      <w:r w:rsidR="00B60FEE" w:rsidRPr="008311E7">
        <w:rPr>
          <w:rFonts w:ascii="Calibri" w:hAnsi="Calibri"/>
          <w:i/>
          <w:noProof/>
          <w:color w:val="000000" w:themeColor="text1"/>
          <w:lang w:val="en-US"/>
        </w:rPr>
        <w:t>Proc</w:t>
      </w:r>
      <w:r w:rsidR="00B60FEE">
        <w:rPr>
          <w:rFonts w:ascii="Calibri" w:hAnsi="Calibri"/>
          <w:i/>
          <w:noProof/>
          <w:color w:val="000000" w:themeColor="text1"/>
          <w:lang w:val="en-US"/>
        </w:rPr>
        <w:t>eedings of the</w:t>
      </w:r>
      <w:r w:rsidR="00B60FEE" w:rsidRPr="008311E7">
        <w:rPr>
          <w:rFonts w:ascii="Calibri" w:hAnsi="Calibri"/>
          <w:i/>
          <w:noProof/>
          <w:color w:val="000000" w:themeColor="text1"/>
          <w:lang w:val="en-US"/>
        </w:rPr>
        <w:t xml:space="preserve"> Nat</w:t>
      </w:r>
      <w:r w:rsidR="00B60FEE">
        <w:rPr>
          <w:rFonts w:ascii="Calibri" w:hAnsi="Calibri"/>
          <w:i/>
          <w:noProof/>
          <w:color w:val="000000" w:themeColor="text1"/>
          <w:lang w:val="en-US"/>
        </w:rPr>
        <w:t>ional</w:t>
      </w:r>
      <w:r w:rsidR="00B60FEE" w:rsidRPr="008311E7">
        <w:rPr>
          <w:rFonts w:ascii="Calibri" w:hAnsi="Calibri"/>
          <w:i/>
          <w:noProof/>
          <w:color w:val="000000" w:themeColor="text1"/>
          <w:lang w:val="en-US"/>
        </w:rPr>
        <w:t xml:space="preserve"> Acad</w:t>
      </w:r>
      <w:r w:rsidR="00B60FEE">
        <w:rPr>
          <w:rFonts w:ascii="Calibri" w:hAnsi="Calibri"/>
          <w:i/>
          <w:noProof/>
          <w:color w:val="000000" w:themeColor="text1"/>
          <w:lang w:val="en-US"/>
        </w:rPr>
        <w:t>emy of</w:t>
      </w:r>
      <w:r w:rsidR="00B60FEE" w:rsidRPr="008311E7">
        <w:rPr>
          <w:rFonts w:ascii="Calibri" w:hAnsi="Calibri"/>
          <w:i/>
          <w:noProof/>
          <w:color w:val="000000" w:themeColor="text1"/>
          <w:lang w:val="en-US"/>
        </w:rPr>
        <w:t xml:space="preserve"> Sci</w:t>
      </w:r>
      <w:r w:rsidR="00B60FEE">
        <w:rPr>
          <w:rFonts w:ascii="Calibri" w:hAnsi="Calibri"/>
          <w:i/>
          <w:noProof/>
          <w:color w:val="000000" w:themeColor="text1"/>
          <w:lang w:val="en-US"/>
        </w:rPr>
        <w:t>ences of the</w:t>
      </w:r>
      <w:r w:rsidR="00B60FEE" w:rsidRPr="008311E7">
        <w:rPr>
          <w:rFonts w:ascii="Calibri" w:hAnsi="Calibri"/>
          <w:i/>
          <w:noProof/>
          <w:color w:val="000000" w:themeColor="text1"/>
          <w:lang w:val="en-US"/>
        </w:rPr>
        <w:t xml:space="preserve"> U</w:t>
      </w:r>
      <w:r w:rsidR="00B60FEE">
        <w:rPr>
          <w:rFonts w:ascii="Calibri" w:hAnsi="Calibri"/>
          <w:i/>
          <w:noProof/>
          <w:color w:val="000000" w:themeColor="text1"/>
          <w:lang w:val="en-US"/>
        </w:rPr>
        <w:t xml:space="preserve">nited </w:t>
      </w:r>
      <w:r w:rsidR="00B60FEE" w:rsidRPr="008311E7">
        <w:rPr>
          <w:rFonts w:ascii="Calibri" w:hAnsi="Calibri"/>
          <w:i/>
          <w:noProof/>
          <w:color w:val="000000" w:themeColor="text1"/>
          <w:lang w:val="en-US"/>
        </w:rPr>
        <w:t>S</w:t>
      </w:r>
      <w:r w:rsidR="00B60FEE">
        <w:rPr>
          <w:rFonts w:ascii="Calibri" w:hAnsi="Calibri"/>
          <w:i/>
          <w:noProof/>
          <w:color w:val="000000" w:themeColor="text1"/>
          <w:lang w:val="en-US"/>
        </w:rPr>
        <w:t>tates of</w:t>
      </w:r>
      <w:r w:rsidR="00B60FEE" w:rsidRPr="008311E7">
        <w:rPr>
          <w:rFonts w:ascii="Calibri" w:hAnsi="Calibri"/>
          <w:i/>
          <w:noProof/>
          <w:color w:val="000000" w:themeColor="text1"/>
          <w:lang w:val="en-US"/>
        </w:rPr>
        <w:t xml:space="preserve"> A</w:t>
      </w:r>
      <w:r w:rsidR="00B60FEE">
        <w:rPr>
          <w:rFonts w:ascii="Calibri" w:hAnsi="Calibri"/>
          <w:i/>
          <w:noProof/>
          <w:color w:val="000000" w:themeColor="text1"/>
          <w:lang w:val="en-US"/>
        </w:rPr>
        <w:t xml:space="preserve">merica. </w:t>
      </w:r>
      <w:r w:rsidRPr="008311E7">
        <w:rPr>
          <w:rFonts w:ascii="Calibri" w:hAnsi="Calibri"/>
          <w:b/>
          <w:noProof/>
          <w:color w:val="000000" w:themeColor="text1"/>
          <w:lang w:val="en-US"/>
        </w:rPr>
        <w:t>113</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E6182-E6191</w:t>
      </w:r>
      <w:r w:rsidR="00A2150A">
        <w:rPr>
          <w:rFonts w:ascii="Calibri" w:hAnsi="Calibri"/>
          <w:noProof/>
          <w:color w:val="000000" w:themeColor="text1"/>
          <w:lang w:val="en-US"/>
        </w:rPr>
        <w:t xml:space="preserve"> (2016)</w:t>
      </w:r>
      <w:r w:rsidRPr="008311E7">
        <w:rPr>
          <w:rFonts w:ascii="Calibri" w:hAnsi="Calibri"/>
          <w:noProof/>
          <w:color w:val="000000" w:themeColor="text1"/>
          <w:lang w:val="en-US"/>
        </w:rPr>
        <w:t>.</w:t>
      </w:r>
    </w:p>
    <w:p w14:paraId="6286BDFE" w14:textId="4D083F08"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20</w:t>
      </w:r>
      <w:r w:rsidRPr="008311E7">
        <w:rPr>
          <w:rFonts w:ascii="Calibri" w:hAnsi="Calibri"/>
          <w:noProof/>
          <w:color w:val="000000" w:themeColor="text1"/>
          <w:lang w:val="en-US"/>
        </w:rPr>
        <w:tab/>
        <w:t>Tietz, S. M.</w:t>
      </w:r>
      <w:r w:rsidR="00B60FEE">
        <w:rPr>
          <w:rFonts w:ascii="Calibri" w:hAnsi="Calibri"/>
          <w:noProof/>
          <w:color w:val="000000" w:themeColor="text1"/>
          <w:lang w:val="en-US"/>
        </w:rPr>
        <w:t xml:space="preserve"> et al. </w:t>
      </w:r>
      <w:r w:rsidRPr="008311E7">
        <w:rPr>
          <w:rFonts w:ascii="Calibri" w:hAnsi="Calibri"/>
          <w:noProof/>
          <w:color w:val="000000" w:themeColor="text1"/>
          <w:lang w:val="en-US"/>
        </w:rPr>
        <w:t xml:space="preserve">MK2 and Fas receptor contribute to the severity of CNS demyelination. </w:t>
      </w:r>
      <w:r w:rsidRPr="008311E7">
        <w:rPr>
          <w:rFonts w:ascii="Calibri" w:hAnsi="Calibri"/>
          <w:i/>
          <w:noProof/>
          <w:color w:val="000000" w:themeColor="text1"/>
          <w:lang w:val="en-US"/>
        </w:rPr>
        <w:t>PLoS One</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9</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e100363</w:t>
      </w:r>
      <w:r w:rsidR="00A2150A">
        <w:rPr>
          <w:rFonts w:ascii="Calibri" w:hAnsi="Calibri"/>
          <w:noProof/>
          <w:color w:val="000000" w:themeColor="text1"/>
          <w:lang w:val="en-US"/>
        </w:rPr>
        <w:t xml:space="preserve"> (2014)</w:t>
      </w:r>
      <w:r w:rsidRPr="008311E7">
        <w:rPr>
          <w:rFonts w:ascii="Calibri" w:hAnsi="Calibri"/>
          <w:noProof/>
          <w:color w:val="000000" w:themeColor="text1"/>
          <w:lang w:val="en-US"/>
        </w:rPr>
        <w:t>.</w:t>
      </w:r>
    </w:p>
    <w:p w14:paraId="522C6505" w14:textId="34F2CBDD"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21</w:t>
      </w:r>
      <w:r w:rsidRPr="008311E7">
        <w:rPr>
          <w:rFonts w:ascii="Calibri" w:hAnsi="Calibri"/>
          <w:noProof/>
          <w:color w:val="000000" w:themeColor="text1"/>
          <w:lang w:val="en-US"/>
        </w:rPr>
        <w:tab/>
        <w:t xml:space="preserve">Coisne, C., Mao, W. and Engelhardt, B., Cutting edge: Natalizumab blocks adhesion but not initial contact of human T cells to the blood-brain barrier </w:t>
      </w:r>
      <w:r w:rsidR="00A84D97" w:rsidRPr="00A84D97">
        <w:rPr>
          <w:rFonts w:ascii="Calibri" w:hAnsi="Calibri"/>
          <w:noProof/>
          <w:color w:val="000000" w:themeColor="text1"/>
          <w:lang w:val="en-US"/>
        </w:rPr>
        <w:t>in vivo</w:t>
      </w:r>
      <w:r w:rsidRPr="008311E7">
        <w:rPr>
          <w:rFonts w:ascii="Calibri" w:hAnsi="Calibri"/>
          <w:noProof/>
          <w:color w:val="000000" w:themeColor="text1"/>
          <w:lang w:val="en-US"/>
        </w:rPr>
        <w:t xml:space="preserve"> in an animal model of multiple sclerosis. </w:t>
      </w:r>
      <w:r w:rsidR="00B60FEE" w:rsidRPr="00B60FEE">
        <w:rPr>
          <w:rFonts w:ascii="Calibri" w:hAnsi="Calibri"/>
          <w:i/>
          <w:noProof/>
          <w:color w:val="000000" w:themeColor="text1"/>
          <w:lang w:val="en-US"/>
        </w:rPr>
        <w:t>Journal of Immunology</w:t>
      </w:r>
      <w:r w:rsidR="00B60FEE">
        <w:rPr>
          <w:rFonts w:ascii="Calibri" w:hAnsi="Calibri"/>
          <w:i/>
          <w:noProof/>
          <w:color w:val="000000" w:themeColor="text1"/>
          <w:lang w:val="en-US"/>
        </w:rPr>
        <w:t>.</w:t>
      </w:r>
      <w:r w:rsidR="00B60FEE" w:rsidRPr="00B60FEE" w:rsidDel="00B60FEE">
        <w:rPr>
          <w:rFonts w:ascii="Calibri" w:hAnsi="Calibri"/>
          <w:i/>
          <w:noProof/>
          <w:color w:val="000000" w:themeColor="text1"/>
          <w:lang w:val="en-US"/>
        </w:rPr>
        <w:t xml:space="preserve"> </w:t>
      </w:r>
      <w:r w:rsidRPr="008311E7">
        <w:rPr>
          <w:rFonts w:ascii="Calibri" w:hAnsi="Calibri"/>
          <w:b/>
          <w:noProof/>
          <w:color w:val="000000" w:themeColor="text1"/>
          <w:lang w:val="en-US"/>
        </w:rPr>
        <w:t>182</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5909-5913</w:t>
      </w:r>
      <w:r w:rsidR="00A2150A">
        <w:rPr>
          <w:rFonts w:ascii="Calibri" w:hAnsi="Calibri"/>
          <w:noProof/>
          <w:color w:val="000000" w:themeColor="text1"/>
          <w:lang w:val="en-US"/>
        </w:rPr>
        <w:t xml:space="preserve"> (2009)</w:t>
      </w:r>
      <w:r w:rsidRPr="008311E7">
        <w:rPr>
          <w:rFonts w:ascii="Calibri" w:hAnsi="Calibri"/>
          <w:noProof/>
          <w:color w:val="000000" w:themeColor="text1"/>
          <w:lang w:val="en-US"/>
        </w:rPr>
        <w:t>.</w:t>
      </w:r>
    </w:p>
    <w:p w14:paraId="7F70B89A" w14:textId="172424D2"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22</w:t>
      </w:r>
      <w:r w:rsidRPr="008311E7">
        <w:rPr>
          <w:rFonts w:ascii="Calibri" w:hAnsi="Calibri"/>
          <w:noProof/>
          <w:color w:val="000000" w:themeColor="text1"/>
          <w:lang w:val="en-US"/>
        </w:rPr>
        <w:tab/>
        <w:t>Korner, H.</w:t>
      </w:r>
      <w:r w:rsidR="00B60FEE">
        <w:rPr>
          <w:rFonts w:ascii="Calibri" w:hAnsi="Calibri"/>
          <w:noProof/>
          <w:color w:val="000000" w:themeColor="text1"/>
          <w:lang w:val="en-US"/>
        </w:rPr>
        <w:t xml:space="preserve"> et al. </w:t>
      </w:r>
      <w:r w:rsidRPr="008311E7">
        <w:rPr>
          <w:rFonts w:ascii="Calibri" w:hAnsi="Calibri"/>
          <w:noProof/>
          <w:color w:val="000000" w:themeColor="text1"/>
          <w:lang w:val="en-US"/>
        </w:rPr>
        <w:t xml:space="preserve">Critical points of tumor necrosis factor action in central nervous system autoimmune inflammation defined by gene targeting. </w:t>
      </w:r>
      <w:r w:rsidR="00B60FEE" w:rsidRPr="00B60FEE">
        <w:rPr>
          <w:rFonts w:ascii="Calibri" w:hAnsi="Calibri"/>
          <w:i/>
          <w:noProof/>
          <w:color w:val="000000" w:themeColor="text1"/>
          <w:lang w:val="en-US"/>
        </w:rPr>
        <w:t>Journal of Experimental Medicine</w:t>
      </w:r>
      <w:r w:rsidR="00B60FEE">
        <w:rPr>
          <w:rFonts w:ascii="Calibri" w:hAnsi="Calibri"/>
          <w:i/>
          <w:noProof/>
          <w:color w:val="000000" w:themeColor="text1"/>
          <w:lang w:val="en-US"/>
        </w:rPr>
        <w:t>.</w:t>
      </w:r>
      <w:r w:rsidR="00B60FEE" w:rsidRPr="00B60FEE" w:rsidDel="00B60FEE">
        <w:rPr>
          <w:rFonts w:ascii="Calibri" w:hAnsi="Calibri"/>
          <w:i/>
          <w:noProof/>
          <w:color w:val="000000" w:themeColor="text1"/>
          <w:lang w:val="en-US"/>
        </w:rPr>
        <w:t xml:space="preserve"> </w:t>
      </w:r>
      <w:r w:rsidRPr="008311E7">
        <w:rPr>
          <w:rFonts w:ascii="Calibri" w:hAnsi="Calibri"/>
          <w:b/>
          <w:noProof/>
          <w:color w:val="000000" w:themeColor="text1"/>
          <w:lang w:val="en-US"/>
        </w:rPr>
        <w:t>186</w:t>
      </w:r>
      <w:r w:rsidR="00A2150A">
        <w:rPr>
          <w:rFonts w:ascii="Calibri" w:hAnsi="Calibri"/>
          <w:noProof/>
          <w:color w:val="000000" w:themeColor="text1"/>
          <w:lang w:val="en-US"/>
        </w:rPr>
        <w:t xml:space="preserve">, </w:t>
      </w:r>
      <w:r w:rsidRPr="008311E7">
        <w:rPr>
          <w:rFonts w:ascii="Calibri" w:hAnsi="Calibri"/>
          <w:noProof/>
          <w:color w:val="000000" w:themeColor="text1"/>
          <w:lang w:val="en-US"/>
        </w:rPr>
        <w:t>1585-1590</w:t>
      </w:r>
      <w:r w:rsidR="00A2150A">
        <w:rPr>
          <w:rFonts w:ascii="Calibri" w:hAnsi="Calibri"/>
          <w:noProof/>
          <w:color w:val="000000" w:themeColor="text1"/>
          <w:lang w:val="en-US"/>
        </w:rPr>
        <w:t xml:space="preserve"> (1997)</w:t>
      </w:r>
      <w:r w:rsidRPr="008311E7">
        <w:rPr>
          <w:rFonts w:ascii="Calibri" w:hAnsi="Calibri"/>
          <w:noProof/>
          <w:color w:val="000000" w:themeColor="text1"/>
          <w:lang w:val="en-US"/>
        </w:rPr>
        <w:t>.</w:t>
      </w:r>
    </w:p>
    <w:p w14:paraId="29682CAF" w14:textId="43014088"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23</w:t>
      </w:r>
      <w:r w:rsidRPr="008311E7">
        <w:rPr>
          <w:rFonts w:ascii="Calibri" w:hAnsi="Calibri"/>
          <w:noProof/>
          <w:color w:val="000000" w:themeColor="text1"/>
          <w:lang w:val="en-US"/>
        </w:rPr>
        <w:tab/>
        <w:t>Krueger, M.</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Blood-brain barrier breakdown involves four distinct stages of vascular damage in various models of experimental focal cerebral ischemia. </w:t>
      </w:r>
      <w:r w:rsidR="00B60FEE" w:rsidRPr="00B60FEE">
        <w:rPr>
          <w:rFonts w:ascii="Calibri" w:hAnsi="Calibri"/>
          <w:i/>
          <w:noProof/>
          <w:color w:val="000000" w:themeColor="text1"/>
          <w:lang w:val="en-US"/>
        </w:rPr>
        <w:t>Journal of Cerebral Blood Flow &amp; Metabolism</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35</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292-303</w:t>
      </w:r>
      <w:r w:rsidR="00A2150A">
        <w:rPr>
          <w:rFonts w:ascii="Calibri" w:hAnsi="Calibri"/>
          <w:noProof/>
          <w:color w:val="000000" w:themeColor="text1"/>
          <w:lang w:val="en-US"/>
        </w:rPr>
        <w:t xml:space="preserve"> (2015)</w:t>
      </w:r>
      <w:r w:rsidRPr="008311E7">
        <w:rPr>
          <w:rFonts w:ascii="Calibri" w:hAnsi="Calibri"/>
          <w:noProof/>
          <w:color w:val="000000" w:themeColor="text1"/>
          <w:lang w:val="en-US"/>
        </w:rPr>
        <w:t>.</w:t>
      </w:r>
    </w:p>
    <w:p w14:paraId="00C3D116" w14:textId="2F1CFAEE"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24</w:t>
      </w:r>
      <w:r w:rsidRPr="008311E7">
        <w:rPr>
          <w:rFonts w:ascii="Calibri" w:hAnsi="Calibri"/>
          <w:noProof/>
          <w:color w:val="000000" w:themeColor="text1"/>
          <w:lang w:val="en-US"/>
        </w:rPr>
        <w:tab/>
        <w:t>Hawkins, B. T.</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Egleton, R. D., Fluorescence imaging of blood-brain barrier disruption. </w:t>
      </w:r>
      <w:r w:rsidR="00B60FEE" w:rsidRPr="00B60FEE">
        <w:rPr>
          <w:rFonts w:ascii="Calibri" w:hAnsi="Calibri"/>
          <w:i/>
          <w:noProof/>
          <w:color w:val="000000" w:themeColor="text1"/>
          <w:lang w:val="en-US"/>
        </w:rPr>
        <w:t>Journal of Neuroscience Methods</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151</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262-267</w:t>
      </w:r>
      <w:r w:rsidR="00A2150A">
        <w:rPr>
          <w:rFonts w:ascii="Calibri" w:hAnsi="Calibri"/>
          <w:noProof/>
          <w:color w:val="000000" w:themeColor="text1"/>
          <w:lang w:val="en-US"/>
        </w:rPr>
        <w:t xml:space="preserve"> (2006)</w:t>
      </w:r>
      <w:r w:rsidRPr="008311E7">
        <w:rPr>
          <w:rFonts w:ascii="Calibri" w:hAnsi="Calibri"/>
          <w:noProof/>
          <w:color w:val="000000" w:themeColor="text1"/>
          <w:lang w:val="en-US"/>
        </w:rPr>
        <w:t>.</w:t>
      </w:r>
    </w:p>
    <w:p w14:paraId="707B0238" w14:textId="0FC77FB5"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25</w:t>
      </w:r>
      <w:r w:rsidRPr="008311E7">
        <w:rPr>
          <w:rFonts w:ascii="Calibri" w:hAnsi="Calibri"/>
          <w:noProof/>
          <w:color w:val="000000" w:themeColor="text1"/>
          <w:lang w:val="en-US"/>
        </w:rPr>
        <w:tab/>
        <w:t>Graesser, D.</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Altered vascular permeability and early onset of experimental autoimmune encephalomyelitis in PECAM-1-deficient mice. </w:t>
      </w:r>
      <w:r w:rsidR="00B60FEE" w:rsidRPr="00B60FEE">
        <w:rPr>
          <w:rFonts w:ascii="Calibri" w:hAnsi="Calibri"/>
          <w:i/>
          <w:noProof/>
          <w:color w:val="000000" w:themeColor="text1"/>
          <w:lang w:val="en-US"/>
        </w:rPr>
        <w:t>Journal of Clinical Investigation</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109</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383-392</w:t>
      </w:r>
      <w:r w:rsidR="00A2150A">
        <w:rPr>
          <w:rFonts w:ascii="Calibri" w:hAnsi="Calibri"/>
          <w:noProof/>
          <w:color w:val="000000" w:themeColor="text1"/>
          <w:lang w:val="en-US"/>
        </w:rPr>
        <w:t xml:space="preserve"> (2002)</w:t>
      </w:r>
      <w:r w:rsidRPr="008311E7">
        <w:rPr>
          <w:rFonts w:ascii="Calibri" w:hAnsi="Calibri"/>
          <w:noProof/>
          <w:color w:val="000000" w:themeColor="text1"/>
          <w:lang w:val="en-US"/>
        </w:rPr>
        <w:t>.</w:t>
      </w:r>
    </w:p>
    <w:p w14:paraId="09D78B3F" w14:textId="52F99C6D" w:rsidR="009B367F" w:rsidRPr="00B60FEE" w:rsidRDefault="009B367F" w:rsidP="00B60FEE">
      <w:pPr>
        <w:pStyle w:val="EndNoteBibliography"/>
        <w:ind w:left="720" w:hanging="720"/>
        <w:rPr>
          <w:rFonts w:ascii="Calibri" w:hAnsi="Calibri"/>
          <w:i/>
          <w:noProof/>
          <w:color w:val="000000" w:themeColor="text1"/>
          <w:lang w:val="en-US"/>
        </w:rPr>
      </w:pPr>
      <w:r w:rsidRPr="008311E7">
        <w:rPr>
          <w:rFonts w:ascii="Calibri" w:hAnsi="Calibri"/>
          <w:noProof/>
          <w:color w:val="000000" w:themeColor="text1"/>
          <w:lang w:val="en-US"/>
        </w:rPr>
        <w:t>26</w:t>
      </w:r>
      <w:r w:rsidRPr="008311E7">
        <w:rPr>
          <w:rFonts w:ascii="Calibri" w:hAnsi="Calibri"/>
          <w:noProof/>
          <w:color w:val="000000" w:themeColor="text1"/>
          <w:lang w:val="en-US"/>
        </w:rPr>
        <w:tab/>
        <w:t>Engelhardt, B.</w:t>
      </w:r>
      <w:r w:rsidR="00B60FEE">
        <w:rPr>
          <w:rFonts w:ascii="Calibri" w:hAnsi="Calibri"/>
          <w:noProof/>
          <w:color w:val="000000" w:themeColor="text1"/>
          <w:lang w:val="en-US"/>
        </w:rPr>
        <w:t xml:space="preserve">, </w:t>
      </w:r>
      <w:r w:rsidRPr="008311E7">
        <w:rPr>
          <w:rFonts w:ascii="Calibri" w:hAnsi="Calibri"/>
          <w:noProof/>
          <w:color w:val="000000" w:themeColor="text1"/>
          <w:lang w:val="en-US"/>
        </w:rPr>
        <w:t xml:space="preserve">Sorokin, L. The blood-brain and the blood-cerebrospinal fluid barriers: function and dysfunction. </w:t>
      </w:r>
      <w:r w:rsidR="00B60FEE" w:rsidRPr="00B60FEE">
        <w:rPr>
          <w:rFonts w:ascii="Calibri" w:hAnsi="Calibri"/>
          <w:i/>
          <w:noProof/>
          <w:color w:val="000000" w:themeColor="text1"/>
          <w:lang w:val="en-US"/>
        </w:rPr>
        <w:t>Seminars in Immunopathology</w:t>
      </w:r>
      <w:r w:rsidR="00B60FEE">
        <w:rPr>
          <w:rFonts w:ascii="Calibri" w:hAnsi="Calibri"/>
          <w:i/>
          <w:noProof/>
          <w:color w:val="000000" w:themeColor="text1"/>
          <w:lang w:val="en-US"/>
        </w:rPr>
        <w:t>.</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31</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497-511</w:t>
      </w:r>
      <w:r w:rsidR="00A2150A">
        <w:rPr>
          <w:rFonts w:ascii="Calibri" w:hAnsi="Calibri"/>
          <w:noProof/>
          <w:color w:val="000000" w:themeColor="text1"/>
          <w:lang w:val="en-US"/>
        </w:rPr>
        <w:t xml:space="preserve"> (2009)</w:t>
      </w:r>
      <w:r w:rsidRPr="008311E7">
        <w:rPr>
          <w:rFonts w:ascii="Calibri" w:hAnsi="Calibri"/>
          <w:noProof/>
          <w:color w:val="000000" w:themeColor="text1"/>
          <w:lang w:val="en-US"/>
        </w:rPr>
        <w:t>.</w:t>
      </w:r>
    </w:p>
    <w:p w14:paraId="4B9B40FE" w14:textId="1EF285AB"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27</w:t>
      </w:r>
      <w:r w:rsidRPr="008311E7">
        <w:rPr>
          <w:rFonts w:ascii="Calibri" w:hAnsi="Calibri"/>
          <w:noProof/>
          <w:color w:val="000000" w:themeColor="text1"/>
          <w:lang w:val="en-US"/>
        </w:rPr>
        <w:tab/>
        <w:t>Owens, T., Bechmann, I.</w:t>
      </w:r>
      <w:r w:rsidR="00B60FEE">
        <w:rPr>
          <w:rFonts w:ascii="Calibri" w:hAnsi="Calibri"/>
          <w:noProof/>
          <w:color w:val="000000" w:themeColor="text1"/>
          <w:lang w:val="en-US"/>
        </w:rPr>
        <w:t>,</w:t>
      </w:r>
      <w:r w:rsidRPr="008311E7">
        <w:rPr>
          <w:rFonts w:ascii="Calibri" w:hAnsi="Calibri"/>
          <w:noProof/>
          <w:color w:val="000000" w:themeColor="text1"/>
          <w:lang w:val="en-US"/>
        </w:rPr>
        <w:t xml:space="preserve"> Engelhardt, B. Perivascular spaces and the two steps to neuroinflammation. </w:t>
      </w:r>
      <w:r w:rsidR="00B60FEE" w:rsidRPr="00B60FEE">
        <w:rPr>
          <w:rFonts w:ascii="Calibri" w:hAnsi="Calibri"/>
          <w:i/>
          <w:noProof/>
          <w:color w:val="000000" w:themeColor="text1"/>
          <w:lang w:val="en-US"/>
        </w:rPr>
        <w:t>Journal of Neuropathology &amp; Experimental Neurology</w:t>
      </w:r>
      <w:r w:rsidR="00B60FEE">
        <w:rPr>
          <w:rFonts w:ascii="Calibri" w:hAnsi="Calibri"/>
          <w:i/>
          <w:noProof/>
          <w:color w:val="000000" w:themeColor="text1"/>
          <w:lang w:val="en-US"/>
        </w:rPr>
        <w:t>.</w:t>
      </w:r>
      <w:r w:rsidR="00B60FEE" w:rsidRPr="00B60FEE" w:rsidDel="00B60FEE">
        <w:rPr>
          <w:rFonts w:ascii="Calibri" w:hAnsi="Calibri"/>
          <w:i/>
          <w:noProof/>
          <w:color w:val="000000" w:themeColor="text1"/>
          <w:lang w:val="en-US"/>
        </w:rPr>
        <w:t xml:space="preserve"> </w:t>
      </w:r>
      <w:r w:rsidRPr="008311E7">
        <w:rPr>
          <w:rFonts w:ascii="Calibri" w:hAnsi="Calibri"/>
          <w:b/>
          <w:noProof/>
          <w:color w:val="000000" w:themeColor="text1"/>
          <w:lang w:val="en-US"/>
        </w:rPr>
        <w:t>67</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1113-1121</w:t>
      </w:r>
      <w:r w:rsidR="00A2150A">
        <w:rPr>
          <w:rFonts w:ascii="Calibri" w:hAnsi="Calibri"/>
          <w:noProof/>
          <w:color w:val="000000" w:themeColor="text1"/>
          <w:lang w:val="en-US"/>
        </w:rPr>
        <w:t xml:space="preserve"> (2008)</w:t>
      </w:r>
      <w:r w:rsidRPr="008311E7">
        <w:rPr>
          <w:rFonts w:ascii="Calibri" w:hAnsi="Calibri"/>
          <w:noProof/>
          <w:color w:val="000000" w:themeColor="text1"/>
          <w:lang w:val="en-US"/>
        </w:rPr>
        <w:t>.</w:t>
      </w:r>
    </w:p>
    <w:p w14:paraId="43519245" w14:textId="3DF17CC0" w:rsidR="009B367F" w:rsidRPr="008311E7" w:rsidRDefault="009B367F" w:rsidP="00770255">
      <w:pPr>
        <w:pStyle w:val="EndNoteBibliography"/>
        <w:ind w:left="720" w:hanging="720"/>
        <w:jc w:val="both"/>
        <w:rPr>
          <w:rFonts w:ascii="Calibri" w:hAnsi="Calibri"/>
          <w:noProof/>
          <w:color w:val="000000" w:themeColor="text1"/>
          <w:lang w:val="en-US"/>
        </w:rPr>
      </w:pPr>
      <w:r w:rsidRPr="008311E7">
        <w:rPr>
          <w:rFonts w:ascii="Calibri" w:hAnsi="Calibri"/>
          <w:noProof/>
          <w:color w:val="000000" w:themeColor="text1"/>
          <w:lang w:val="en-US"/>
        </w:rPr>
        <w:t>28</w:t>
      </w:r>
      <w:r w:rsidRPr="008311E7">
        <w:rPr>
          <w:rFonts w:ascii="Calibri" w:hAnsi="Calibri"/>
          <w:noProof/>
          <w:color w:val="000000" w:themeColor="text1"/>
          <w:lang w:val="en-US"/>
        </w:rPr>
        <w:tab/>
        <w:t>Sixt, M.</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Endothelial cell laminin isoforms, laminins 8 and 10, play decisive roles in T cell recruitment across the blood-brain barrier in experimental autoimmune encephalomyelitis. </w:t>
      </w:r>
      <w:r w:rsidRPr="008311E7">
        <w:rPr>
          <w:rFonts w:ascii="Calibri" w:hAnsi="Calibri"/>
          <w:i/>
          <w:noProof/>
          <w:color w:val="000000" w:themeColor="text1"/>
          <w:lang w:val="en-US"/>
        </w:rPr>
        <w:t>J</w:t>
      </w:r>
      <w:r w:rsidR="00B60FEE">
        <w:rPr>
          <w:rFonts w:ascii="Calibri" w:hAnsi="Calibri"/>
          <w:i/>
          <w:noProof/>
          <w:color w:val="000000" w:themeColor="text1"/>
          <w:lang w:val="en-US"/>
        </w:rPr>
        <w:t>ournal of</w:t>
      </w:r>
      <w:r w:rsidRPr="008311E7">
        <w:rPr>
          <w:rFonts w:ascii="Calibri" w:hAnsi="Calibri"/>
          <w:i/>
          <w:noProof/>
          <w:color w:val="000000" w:themeColor="text1"/>
          <w:lang w:val="en-US"/>
        </w:rPr>
        <w:t xml:space="preserve"> Cell Biol</w:t>
      </w:r>
      <w:r w:rsidR="00B60FEE">
        <w:rPr>
          <w:rFonts w:ascii="Calibri" w:hAnsi="Calibri"/>
          <w:i/>
          <w:noProof/>
          <w:color w:val="000000" w:themeColor="text1"/>
          <w:lang w:val="en-US"/>
        </w:rPr>
        <w:t>ogy.</w:t>
      </w:r>
      <w:r w:rsidRPr="008311E7">
        <w:rPr>
          <w:rFonts w:ascii="Calibri" w:hAnsi="Calibri"/>
          <w:noProof/>
          <w:color w:val="000000" w:themeColor="text1"/>
          <w:lang w:val="en-US"/>
        </w:rPr>
        <w:t xml:space="preserve"> </w:t>
      </w:r>
      <w:r w:rsidRPr="008311E7">
        <w:rPr>
          <w:rFonts w:ascii="Calibri" w:hAnsi="Calibri"/>
          <w:b/>
          <w:noProof/>
          <w:color w:val="000000" w:themeColor="text1"/>
          <w:lang w:val="en-US"/>
        </w:rPr>
        <w:t>153</w:t>
      </w:r>
      <w:r w:rsidR="00A2150A">
        <w:rPr>
          <w:rFonts w:ascii="Calibri" w:hAnsi="Calibri"/>
          <w:noProof/>
          <w:color w:val="000000" w:themeColor="text1"/>
          <w:lang w:val="en-US"/>
        </w:rPr>
        <w:t>,</w:t>
      </w:r>
      <w:r w:rsidRPr="008311E7">
        <w:rPr>
          <w:rFonts w:ascii="Calibri" w:hAnsi="Calibri"/>
          <w:noProof/>
          <w:color w:val="000000" w:themeColor="text1"/>
          <w:lang w:val="en-US"/>
        </w:rPr>
        <w:t xml:space="preserve"> 933-946</w:t>
      </w:r>
      <w:r w:rsidR="00A2150A">
        <w:rPr>
          <w:rFonts w:ascii="Calibri" w:hAnsi="Calibri"/>
          <w:noProof/>
          <w:color w:val="000000" w:themeColor="text1"/>
          <w:lang w:val="en-US"/>
        </w:rPr>
        <w:t xml:space="preserve"> (2001)</w:t>
      </w:r>
      <w:r w:rsidRPr="008311E7">
        <w:rPr>
          <w:rFonts w:ascii="Calibri" w:hAnsi="Calibri"/>
          <w:noProof/>
          <w:color w:val="000000" w:themeColor="text1"/>
          <w:lang w:val="en-US"/>
        </w:rPr>
        <w:t>.</w:t>
      </w:r>
    </w:p>
    <w:p w14:paraId="0245B21D" w14:textId="17B77DDF" w:rsidR="009B367F" w:rsidRPr="008311E7" w:rsidRDefault="009B367F" w:rsidP="00770255">
      <w:pPr>
        <w:pStyle w:val="EndNoteBibliography"/>
        <w:ind w:left="720" w:hanging="720"/>
        <w:jc w:val="both"/>
        <w:rPr>
          <w:rFonts w:ascii="Calibri" w:hAnsi="Calibri"/>
          <w:noProof/>
          <w:color w:val="000000" w:themeColor="text1"/>
        </w:rPr>
      </w:pPr>
      <w:r w:rsidRPr="008311E7">
        <w:rPr>
          <w:rFonts w:ascii="Calibri" w:hAnsi="Calibri"/>
          <w:noProof/>
          <w:color w:val="000000" w:themeColor="text1"/>
          <w:lang w:val="en-US"/>
        </w:rPr>
        <w:t>29</w:t>
      </w:r>
      <w:r w:rsidRPr="008311E7">
        <w:rPr>
          <w:rFonts w:ascii="Calibri" w:hAnsi="Calibri"/>
          <w:noProof/>
          <w:color w:val="000000" w:themeColor="text1"/>
          <w:lang w:val="en-US"/>
        </w:rPr>
        <w:tab/>
        <w:t>Grewal, I. S.</w:t>
      </w:r>
      <w:r w:rsidR="00B60FEE">
        <w:rPr>
          <w:rFonts w:ascii="Calibri" w:hAnsi="Calibri"/>
          <w:noProof/>
          <w:color w:val="000000" w:themeColor="text1"/>
          <w:lang w:val="en-US"/>
        </w:rPr>
        <w:t xml:space="preserve"> et al.</w:t>
      </w:r>
      <w:r w:rsidRPr="008311E7">
        <w:rPr>
          <w:rFonts w:ascii="Calibri" w:hAnsi="Calibri"/>
          <w:noProof/>
          <w:color w:val="000000" w:themeColor="text1"/>
          <w:lang w:val="en-US"/>
        </w:rPr>
        <w:t xml:space="preserve"> CD62L is required on effector cells for local interactions in the CNS to cause myelin damage in experimental allergic encephalomyelitis. </w:t>
      </w:r>
      <w:r w:rsidRPr="008311E7">
        <w:rPr>
          <w:rFonts w:ascii="Calibri" w:hAnsi="Calibri"/>
          <w:i/>
          <w:noProof/>
          <w:color w:val="000000" w:themeColor="text1"/>
        </w:rPr>
        <w:t>Immunity</w:t>
      </w:r>
      <w:r w:rsidR="00B60FEE">
        <w:rPr>
          <w:rFonts w:ascii="Calibri" w:hAnsi="Calibri"/>
          <w:i/>
          <w:noProof/>
          <w:color w:val="000000" w:themeColor="text1"/>
        </w:rPr>
        <w:t>.</w:t>
      </w:r>
      <w:r w:rsidRPr="008311E7">
        <w:rPr>
          <w:rFonts w:ascii="Calibri" w:hAnsi="Calibri"/>
          <w:noProof/>
          <w:color w:val="000000" w:themeColor="text1"/>
        </w:rPr>
        <w:t xml:space="preserve"> </w:t>
      </w:r>
      <w:r w:rsidRPr="008311E7">
        <w:rPr>
          <w:rFonts w:ascii="Calibri" w:hAnsi="Calibri"/>
          <w:b/>
          <w:noProof/>
          <w:color w:val="000000" w:themeColor="text1"/>
        </w:rPr>
        <w:t>14</w:t>
      </w:r>
      <w:r w:rsidR="00A2150A">
        <w:rPr>
          <w:rFonts w:ascii="Calibri" w:hAnsi="Calibri"/>
          <w:noProof/>
          <w:color w:val="000000" w:themeColor="text1"/>
        </w:rPr>
        <w:t>,</w:t>
      </w:r>
      <w:r w:rsidRPr="008311E7">
        <w:rPr>
          <w:rFonts w:ascii="Calibri" w:hAnsi="Calibri"/>
          <w:noProof/>
          <w:color w:val="000000" w:themeColor="text1"/>
        </w:rPr>
        <w:t xml:space="preserve"> 291-302</w:t>
      </w:r>
      <w:r w:rsidR="00A2150A">
        <w:rPr>
          <w:rFonts w:ascii="Calibri" w:hAnsi="Calibri"/>
          <w:noProof/>
          <w:color w:val="000000" w:themeColor="text1"/>
        </w:rPr>
        <w:t xml:space="preserve"> (2001)</w:t>
      </w:r>
      <w:r w:rsidRPr="008311E7">
        <w:rPr>
          <w:rFonts w:ascii="Calibri" w:hAnsi="Calibri"/>
          <w:noProof/>
          <w:color w:val="000000" w:themeColor="text1"/>
        </w:rPr>
        <w:t>.</w:t>
      </w:r>
    </w:p>
    <w:p w14:paraId="07DCF19F" w14:textId="66130222" w:rsidR="009F659A" w:rsidRPr="008311E7" w:rsidRDefault="00487F3C" w:rsidP="00770255">
      <w:pPr>
        <w:rPr>
          <w:rFonts w:asciiTheme="minorHAnsi" w:hAnsiTheme="minorHAnsi" w:cstheme="minorHAnsi"/>
          <w:color w:val="000000" w:themeColor="text1"/>
        </w:rPr>
      </w:pPr>
      <w:r w:rsidRPr="008311E7">
        <w:rPr>
          <w:rFonts w:cs="Arial"/>
          <w:b/>
          <w:color w:val="000000" w:themeColor="text1"/>
        </w:rPr>
        <w:fldChar w:fldCharType="end"/>
      </w:r>
    </w:p>
    <w:sectPr w:rsidR="009F659A" w:rsidRPr="008311E7" w:rsidSect="00770255">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0F84A8" w14:textId="77777777" w:rsidR="00E846DE" w:rsidRDefault="00E846DE" w:rsidP="00621C4E">
      <w:r>
        <w:separator/>
      </w:r>
    </w:p>
  </w:endnote>
  <w:endnote w:type="continuationSeparator" w:id="0">
    <w:p w14:paraId="21157642" w14:textId="77777777" w:rsidR="00E846DE" w:rsidRDefault="00E846D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60FEE" w:rsidRDefault="00B60FEE"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52CAE" w14:textId="77777777" w:rsidR="00E846DE" w:rsidRDefault="00E846DE" w:rsidP="00621C4E">
      <w:r>
        <w:separator/>
      </w:r>
    </w:p>
  </w:footnote>
  <w:footnote w:type="continuationSeparator" w:id="0">
    <w:p w14:paraId="147F7F55" w14:textId="77777777" w:rsidR="00E846DE" w:rsidRDefault="00E846D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60FEE" w:rsidRPr="006F06E4" w:rsidRDefault="00B60FEE"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F0C97"/>
    <w:multiLevelType w:val="hybridMultilevel"/>
    <w:tmpl w:val="5F2ECD2C"/>
    <w:lvl w:ilvl="0" w:tplc="45DC6788">
      <w:start w:val="1"/>
      <w:numFmt w:val="decimal"/>
      <w:lvlText w:val="1.%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6A5289"/>
    <w:multiLevelType w:val="hybridMultilevel"/>
    <w:tmpl w:val="A6F8E274"/>
    <w:lvl w:ilvl="0" w:tplc="CBB0AFB0">
      <w:start w:val="1"/>
      <w:numFmt w:val="decimal"/>
      <w:lvlText w:val="4.1.%1"/>
      <w:lvlJc w:val="left"/>
      <w:pPr>
        <w:ind w:left="72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365465"/>
    <w:multiLevelType w:val="hybridMultilevel"/>
    <w:tmpl w:val="A7EA5F8E"/>
    <w:lvl w:ilvl="0" w:tplc="5C9C586A">
      <w:start w:val="1"/>
      <w:numFmt w:val="decimal"/>
      <w:lvlText w:val="5.%1"/>
      <w:lvlJc w:val="left"/>
      <w:pPr>
        <w:ind w:left="720" w:hanging="360"/>
      </w:pPr>
      <w:rPr>
        <w:rFonts w:hint="default"/>
      </w:rPr>
    </w:lvl>
    <w:lvl w:ilvl="1" w:tplc="D4E013DE">
      <w:start w:val="1"/>
      <w:numFmt w:val="decimal"/>
      <w:lvlText w:val="5.1.%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D07B5"/>
    <w:multiLevelType w:val="hybridMultilevel"/>
    <w:tmpl w:val="5972CD30"/>
    <w:lvl w:ilvl="0" w:tplc="72D259DA">
      <w:start w:val="1"/>
      <w:numFmt w:val="decimal"/>
      <w:lvlText w:val="4.%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2F8F3040"/>
    <w:multiLevelType w:val="hybridMultilevel"/>
    <w:tmpl w:val="20BAD71C"/>
    <w:lvl w:ilvl="0" w:tplc="0FACB862">
      <w:start w:val="1"/>
      <w:numFmt w:val="decimal"/>
      <w:lvlText w:val="2.1.%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452E1"/>
    <w:multiLevelType w:val="hybridMultilevel"/>
    <w:tmpl w:val="70C81E58"/>
    <w:lvl w:ilvl="0" w:tplc="F200A72C">
      <w:start w:val="1"/>
      <w:numFmt w:val="decimal"/>
      <w:lvlText w:val="6.%1"/>
      <w:lvlJc w:val="left"/>
      <w:pPr>
        <w:ind w:left="720" w:hanging="360"/>
      </w:pPr>
      <w:rPr>
        <w:rFonts w:hint="default"/>
      </w:rPr>
    </w:lvl>
    <w:lvl w:ilvl="1" w:tplc="3708931E">
      <w:start w:val="1"/>
      <w:numFmt w:val="decimal"/>
      <w:lvlText w:val="6.1.%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E72329"/>
    <w:multiLevelType w:val="hybridMultilevel"/>
    <w:tmpl w:val="3E9A0F18"/>
    <w:lvl w:ilvl="0" w:tplc="5C9C586A">
      <w:start w:val="1"/>
      <w:numFmt w:val="decimal"/>
      <w:lvlText w:val="5.%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E486C20"/>
    <w:multiLevelType w:val="hybridMultilevel"/>
    <w:tmpl w:val="6C14BB30"/>
    <w:lvl w:ilvl="0" w:tplc="14D48C14">
      <w:start w:val="1"/>
      <w:numFmt w:val="decimal"/>
      <w:lvlText w:val="3.%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4806849"/>
    <w:multiLevelType w:val="hybridMultilevel"/>
    <w:tmpl w:val="A494580C"/>
    <w:lvl w:ilvl="0" w:tplc="6F50BAFE">
      <w:start w:val="1"/>
      <w:numFmt w:val="decimal"/>
      <w:lvlText w:val="8.%1"/>
      <w:lvlJc w:val="left"/>
      <w:pPr>
        <w:ind w:left="720" w:hanging="360"/>
      </w:pPr>
      <w:rPr>
        <w:rFonts w:hint="default"/>
      </w:rPr>
    </w:lvl>
    <w:lvl w:ilvl="1" w:tplc="97D0755C">
      <w:start w:val="1"/>
      <w:numFmt w:val="decimal"/>
      <w:lvlText w:val="8.1.%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672918"/>
    <w:multiLevelType w:val="hybridMultilevel"/>
    <w:tmpl w:val="50288C00"/>
    <w:lvl w:ilvl="0" w:tplc="1A66189A">
      <w:start w:val="1"/>
      <w:numFmt w:val="decimal"/>
      <w:lvlText w:val="2.%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57F1ECA"/>
    <w:multiLevelType w:val="hybridMultilevel"/>
    <w:tmpl w:val="9FC0216C"/>
    <w:lvl w:ilvl="0" w:tplc="5C9C586A">
      <w:start w:val="1"/>
      <w:numFmt w:val="decimal"/>
      <w:lvlText w:val="5.%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C70427"/>
    <w:multiLevelType w:val="hybridMultilevel"/>
    <w:tmpl w:val="0340F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15:restartNumberingAfterBreak="0">
    <w:nsid w:val="63F5088C"/>
    <w:multiLevelType w:val="hybridMultilevel"/>
    <w:tmpl w:val="2B2C7DF2"/>
    <w:lvl w:ilvl="0" w:tplc="5C9C586A">
      <w:start w:val="1"/>
      <w:numFmt w:val="decimal"/>
      <w:lvlText w:val="5.%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3C4775"/>
    <w:multiLevelType w:val="hybridMultilevel"/>
    <w:tmpl w:val="E76245D0"/>
    <w:lvl w:ilvl="0" w:tplc="21CC17DC">
      <w:start w:val="1"/>
      <w:numFmt w:val="decimal"/>
      <w:lvlText w:val="7.%1"/>
      <w:lvlJc w:val="left"/>
      <w:pPr>
        <w:ind w:left="720" w:hanging="360"/>
      </w:pPr>
      <w:rPr>
        <w:rFonts w:hint="default"/>
      </w:rPr>
    </w:lvl>
    <w:lvl w:ilvl="1" w:tplc="D60AC646">
      <w:start w:val="1"/>
      <w:numFmt w:val="decimal"/>
      <w:lvlText w:val="7.4.%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2241576"/>
    <w:multiLevelType w:val="hybridMultilevel"/>
    <w:tmpl w:val="E306142A"/>
    <w:lvl w:ilvl="0" w:tplc="2634E9DA">
      <w:start w:val="1"/>
      <w:numFmt w:val="decimal"/>
      <w:lvlText w:val="2.2.%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8" w15:restartNumberingAfterBreak="0">
    <w:nsid w:val="74232633"/>
    <w:multiLevelType w:val="hybridMultilevel"/>
    <w:tmpl w:val="64581EEA"/>
    <w:lvl w:ilvl="0" w:tplc="2FF086A4">
      <w:start w:val="1"/>
      <w:numFmt w:val="decimal"/>
      <w:lvlText w:val="5.2.%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6600934"/>
    <w:multiLevelType w:val="hybridMultilevel"/>
    <w:tmpl w:val="FAAAE182"/>
    <w:lvl w:ilvl="0" w:tplc="B54EF0AE">
      <w:start w:val="1"/>
      <w:numFmt w:val="decimal"/>
      <w:lvlText w:val="3.2.%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2" w15:restartNumberingAfterBreak="0">
    <w:nsid w:val="7D974E23"/>
    <w:multiLevelType w:val="multilevel"/>
    <w:tmpl w:val="7B8C1AE8"/>
    <w:lvl w:ilvl="0">
      <w:start w:val="1"/>
      <w:numFmt w:val="decimal"/>
      <w:lvlRestart w:val="0"/>
      <w:suff w:val="space"/>
      <w:lvlText w:val="%1."/>
      <w:lvlJc w:val="left"/>
      <w:pPr>
        <w:ind w:left="0" w:firstLine="0"/>
      </w:pPr>
    </w:lvl>
    <w:lvl w:ilvl="1">
      <w:start w:val="1"/>
      <w:numFmt w:val="decimal"/>
      <w:suff w:val="space"/>
      <w:lvlText w:val="%1.%2."/>
      <w:lvlJc w:val="left"/>
      <w:pPr>
        <w:ind w:left="0" w:firstLine="0"/>
      </w:pPr>
      <w:rPr>
        <w:rFonts w:asciiTheme="minorHAnsi" w:hAnsiTheme="minorHAnsi" w:cstheme="minorHAnsi" w:hint="default"/>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8"/>
  </w:num>
  <w:num w:numId="2">
    <w:abstractNumId w:val="27"/>
  </w:num>
  <w:num w:numId="3">
    <w:abstractNumId w:val="6"/>
  </w:num>
  <w:num w:numId="4">
    <w:abstractNumId w:val="25"/>
  </w:num>
  <w:num w:numId="5">
    <w:abstractNumId w:val="13"/>
  </w:num>
  <w:num w:numId="6">
    <w:abstractNumId w:val="22"/>
  </w:num>
  <w:num w:numId="7">
    <w:abstractNumId w:val="0"/>
  </w:num>
  <w:num w:numId="8">
    <w:abstractNumId w:val="14"/>
  </w:num>
  <w:num w:numId="9">
    <w:abstractNumId w:val="16"/>
  </w:num>
  <w:num w:numId="10">
    <w:abstractNumId w:val="26"/>
  </w:num>
  <w:num w:numId="11">
    <w:abstractNumId w:val="32"/>
  </w:num>
  <w:num w:numId="12">
    <w:abstractNumId w:val="3"/>
  </w:num>
  <w:num w:numId="13">
    <w:abstractNumId w:val="28"/>
  </w:num>
  <w:num w:numId="14">
    <w:abstractNumId w:val="40"/>
  </w:num>
  <w:num w:numId="15">
    <w:abstractNumId w:val="17"/>
  </w:num>
  <w:num w:numId="16">
    <w:abstractNumId w:val="11"/>
  </w:num>
  <w:num w:numId="17">
    <w:abstractNumId w:val="30"/>
  </w:num>
  <w:num w:numId="18">
    <w:abstractNumId w:val="18"/>
  </w:num>
  <w:num w:numId="19">
    <w:abstractNumId w:val="34"/>
  </w:num>
  <w:num w:numId="20">
    <w:abstractNumId w:val="5"/>
  </w:num>
  <w:num w:numId="21">
    <w:abstractNumId w:val="35"/>
  </w:num>
  <w:num w:numId="22">
    <w:abstractNumId w:val="33"/>
  </w:num>
  <w:num w:numId="23">
    <w:abstractNumId w:val="19"/>
  </w:num>
  <w:num w:numId="24">
    <w:abstractNumId w:val="41"/>
  </w:num>
  <w:num w:numId="25">
    <w:abstractNumId w:val="9"/>
  </w:num>
  <w:num w:numId="26">
    <w:abstractNumId w:val="1"/>
  </w:num>
  <w:num w:numId="27">
    <w:abstractNumId w:val="23"/>
  </w:num>
  <w:num w:numId="28">
    <w:abstractNumId w:val="10"/>
  </w:num>
  <w:num w:numId="29">
    <w:abstractNumId w:val="20"/>
  </w:num>
  <w:num w:numId="30">
    <w:abstractNumId w:val="37"/>
  </w:num>
  <w:num w:numId="31">
    <w:abstractNumId w:val="2"/>
  </w:num>
  <w:num w:numId="32">
    <w:abstractNumId w:val="12"/>
  </w:num>
  <w:num w:numId="33">
    <w:abstractNumId w:val="36"/>
  </w:num>
  <w:num w:numId="34">
    <w:abstractNumId w:val="21"/>
  </w:num>
  <w:num w:numId="35">
    <w:abstractNumId w:val="7"/>
  </w:num>
  <w:num w:numId="36">
    <w:abstractNumId w:val="39"/>
  </w:num>
  <w:num w:numId="37">
    <w:abstractNumId w:val="24"/>
  </w:num>
  <w:num w:numId="38">
    <w:abstractNumId w:val="15"/>
  </w:num>
  <w:num w:numId="39">
    <w:abstractNumId w:val="31"/>
  </w:num>
  <w:num w:numId="40">
    <w:abstractNumId w:val="4"/>
  </w:num>
  <w:num w:numId="41">
    <w:abstractNumId w:val="38"/>
  </w:num>
  <w:num w:numId="42">
    <w:abstractNumId w:val="42"/>
  </w:num>
  <w:num w:numId="43">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Euro J Immunology&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w2zpvvrk0atxmezpf859ezu5d9z0p52rdp9&quot;&gt;JoVE&lt;record-ids&gt;&lt;item&gt;1&lt;/item&gt;&lt;item&gt;2&lt;/item&gt;&lt;item&gt;3&lt;/item&gt;&lt;item&gt;4&lt;/item&gt;&lt;item&gt;5&lt;/item&gt;&lt;item&gt;6&lt;/item&gt;&lt;item&gt;7&lt;/item&gt;&lt;item&gt;8&lt;/item&gt;&lt;item&gt;10&lt;/item&gt;&lt;item&gt;11&lt;/item&gt;&lt;item&gt;12&lt;/item&gt;&lt;item&gt;13&lt;/item&gt;&lt;item&gt;14&lt;/item&gt;&lt;item&gt;15&lt;/item&gt;&lt;item&gt;16&lt;/item&gt;&lt;item&gt;17&lt;/item&gt;&lt;item&gt;19&lt;/item&gt;&lt;item&gt;20&lt;/item&gt;&lt;item&gt;21&lt;/item&gt;&lt;item&gt;22&lt;/item&gt;&lt;item&gt;23&lt;/item&gt;&lt;item&gt;27&lt;/item&gt;&lt;item&gt;29&lt;/item&gt;&lt;item&gt;30&lt;/item&gt;&lt;item&gt;31&lt;/item&gt;&lt;item&gt;32&lt;/item&gt;&lt;item&gt;35&lt;/item&gt;&lt;item&gt;37&lt;/item&gt;&lt;item&gt;38&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1462D"/>
    <w:rsid w:val="00021434"/>
    <w:rsid w:val="00021774"/>
    <w:rsid w:val="00021DF3"/>
    <w:rsid w:val="00023869"/>
    <w:rsid w:val="00024598"/>
    <w:rsid w:val="00026EFB"/>
    <w:rsid w:val="000279B0"/>
    <w:rsid w:val="00032769"/>
    <w:rsid w:val="0003311E"/>
    <w:rsid w:val="00037B58"/>
    <w:rsid w:val="00051B73"/>
    <w:rsid w:val="000536D4"/>
    <w:rsid w:val="00060ABE"/>
    <w:rsid w:val="0006112B"/>
    <w:rsid w:val="00061A50"/>
    <w:rsid w:val="0006361B"/>
    <w:rsid w:val="00064104"/>
    <w:rsid w:val="000652E3"/>
    <w:rsid w:val="00066025"/>
    <w:rsid w:val="00067A8F"/>
    <w:rsid w:val="000701D1"/>
    <w:rsid w:val="000740B5"/>
    <w:rsid w:val="00080A20"/>
    <w:rsid w:val="00082796"/>
    <w:rsid w:val="00082DF4"/>
    <w:rsid w:val="00086FF5"/>
    <w:rsid w:val="00087C0A"/>
    <w:rsid w:val="00093BC4"/>
    <w:rsid w:val="000943E6"/>
    <w:rsid w:val="00097929"/>
    <w:rsid w:val="000A1E80"/>
    <w:rsid w:val="000A3B70"/>
    <w:rsid w:val="000A4199"/>
    <w:rsid w:val="000A471B"/>
    <w:rsid w:val="000A5153"/>
    <w:rsid w:val="000B10AE"/>
    <w:rsid w:val="000B30BF"/>
    <w:rsid w:val="000B566B"/>
    <w:rsid w:val="000B662E"/>
    <w:rsid w:val="000B7294"/>
    <w:rsid w:val="000B75D0"/>
    <w:rsid w:val="000B7B53"/>
    <w:rsid w:val="000C1CF8"/>
    <w:rsid w:val="000C49CF"/>
    <w:rsid w:val="000C52E9"/>
    <w:rsid w:val="000C5CDC"/>
    <w:rsid w:val="000C65DC"/>
    <w:rsid w:val="000C66F3"/>
    <w:rsid w:val="000C6900"/>
    <w:rsid w:val="000D31E8"/>
    <w:rsid w:val="000D76E4"/>
    <w:rsid w:val="000E3816"/>
    <w:rsid w:val="000E4AAF"/>
    <w:rsid w:val="000E4F77"/>
    <w:rsid w:val="000F265C"/>
    <w:rsid w:val="000F3AFA"/>
    <w:rsid w:val="000F5712"/>
    <w:rsid w:val="000F6611"/>
    <w:rsid w:val="000F7E22"/>
    <w:rsid w:val="0010389B"/>
    <w:rsid w:val="001069A7"/>
    <w:rsid w:val="001104F3"/>
    <w:rsid w:val="00112EEB"/>
    <w:rsid w:val="001173FF"/>
    <w:rsid w:val="0012563A"/>
    <w:rsid w:val="001264DE"/>
    <w:rsid w:val="00127299"/>
    <w:rsid w:val="001313A7"/>
    <w:rsid w:val="00132374"/>
    <w:rsid w:val="0013276F"/>
    <w:rsid w:val="0013621E"/>
    <w:rsid w:val="0013642E"/>
    <w:rsid w:val="00142EFE"/>
    <w:rsid w:val="00143F70"/>
    <w:rsid w:val="00152A23"/>
    <w:rsid w:val="00162CB7"/>
    <w:rsid w:val="001665C9"/>
    <w:rsid w:val="00166F32"/>
    <w:rsid w:val="00171E5B"/>
    <w:rsid w:val="00171F94"/>
    <w:rsid w:val="00173658"/>
    <w:rsid w:val="00175D4E"/>
    <w:rsid w:val="0017668A"/>
    <w:rsid w:val="001766FE"/>
    <w:rsid w:val="001771E7"/>
    <w:rsid w:val="001911FF"/>
    <w:rsid w:val="00192006"/>
    <w:rsid w:val="00193180"/>
    <w:rsid w:val="00196792"/>
    <w:rsid w:val="001B1519"/>
    <w:rsid w:val="001B2E2D"/>
    <w:rsid w:val="001B396F"/>
    <w:rsid w:val="001B5CD2"/>
    <w:rsid w:val="001C0BEE"/>
    <w:rsid w:val="001C1E49"/>
    <w:rsid w:val="001C27C1"/>
    <w:rsid w:val="001C2A98"/>
    <w:rsid w:val="001C4D95"/>
    <w:rsid w:val="001D3D7D"/>
    <w:rsid w:val="001D3FFF"/>
    <w:rsid w:val="001D625F"/>
    <w:rsid w:val="001D68A4"/>
    <w:rsid w:val="001D7576"/>
    <w:rsid w:val="001E0E3F"/>
    <w:rsid w:val="001E14A0"/>
    <w:rsid w:val="001E307D"/>
    <w:rsid w:val="001E4DF3"/>
    <w:rsid w:val="001E5A27"/>
    <w:rsid w:val="001E7376"/>
    <w:rsid w:val="001F225C"/>
    <w:rsid w:val="00201CFA"/>
    <w:rsid w:val="0020220D"/>
    <w:rsid w:val="00202448"/>
    <w:rsid w:val="00202D15"/>
    <w:rsid w:val="00205B3F"/>
    <w:rsid w:val="00212EAE"/>
    <w:rsid w:val="00214BEE"/>
    <w:rsid w:val="002205B8"/>
    <w:rsid w:val="00225128"/>
    <w:rsid w:val="00225720"/>
    <w:rsid w:val="002259E5"/>
    <w:rsid w:val="00226140"/>
    <w:rsid w:val="002274F3"/>
    <w:rsid w:val="002301EE"/>
    <w:rsid w:val="0023094C"/>
    <w:rsid w:val="00234BE3"/>
    <w:rsid w:val="00234E1E"/>
    <w:rsid w:val="00235A90"/>
    <w:rsid w:val="00241E48"/>
    <w:rsid w:val="0024214E"/>
    <w:rsid w:val="00242623"/>
    <w:rsid w:val="00250558"/>
    <w:rsid w:val="002605D1"/>
    <w:rsid w:val="00260652"/>
    <w:rsid w:val="00261F25"/>
    <w:rsid w:val="002648A9"/>
    <w:rsid w:val="0026536F"/>
    <w:rsid w:val="0026553C"/>
    <w:rsid w:val="00266AEA"/>
    <w:rsid w:val="00267DD5"/>
    <w:rsid w:val="00274A0A"/>
    <w:rsid w:val="00277593"/>
    <w:rsid w:val="00277D02"/>
    <w:rsid w:val="00280909"/>
    <w:rsid w:val="00280918"/>
    <w:rsid w:val="00282AF6"/>
    <w:rsid w:val="0028596A"/>
    <w:rsid w:val="00287085"/>
    <w:rsid w:val="00290AF9"/>
    <w:rsid w:val="002967CF"/>
    <w:rsid w:val="00297788"/>
    <w:rsid w:val="002A3285"/>
    <w:rsid w:val="002A484B"/>
    <w:rsid w:val="002A64A6"/>
    <w:rsid w:val="002B0ADF"/>
    <w:rsid w:val="002B3301"/>
    <w:rsid w:val="002C468A"/>
    <w:rsid w:val="002C47D4"/>
    <w:rsid w:val="002D0F38"/>
    <w:rsid w:val="002D7681"/>
    <w:rsid w:val="002D77E3"/>
    <w:rsid w:val="002E7345"/>
    <w:rsid w:val="002F2859"/>
    <w:rsid w:val="002F6E3C"/>
    <w:rsid w:val="0030117D"/>
    <w:rsid w:val="00301F30"/>
    <w:rsid w:val="003038FD"/>
    <w:rsid w:val="00303C87"/>
    <w:rsid w:val="003108E5"/>
    <w:rsid w:val="003120CB"/>
    <w:rsid w:val="0031747E"/>
    <w:rsid w:val="00320153"/>
    <w:rsid w:val="00320367"/>
    <w:rsid w:val="00322871"/>
    <w:rsid w:val="00322EF8"/>
    <w:rsid w:val="00326FB3"/>
    <w:rsid w:val="003314ED"/>
    <w:rsid w:val="003316D4"/>
    <w:rsid w:val="00333822"/>
    <w:rsid w:val="00336715"/>
    <w:rsid w:val="003401EC"/>
    <w:rsid w:val="00340DFD"/>
    <w:rsid w:val="00344954"/>
    <w:rsid w:val="00345CB6"/>
    <w:rsid w:val="00350CD7"/>
    <w:rsid w:val="00355306"/>
    <w:rsid w:val="0035779B"/>
    <w:rsid w:val="00360C17"/>
    <w:rsid w:val="003621C6"/>
    <w:rsid w:val="003622B8"/>
    <w:rsid w:val="00366B76"/>
    <w:rsid w:val="00373051"/>
    <w:rsid w:val="00373B8F"/>
    <w:rsid w:val="00376D95"/>
    <w:rsid w:val="00377FBB"/>
    <w:rsid w:val="00385140"/>
    <w:rsid w:val="00392442"/>
    <w:rsid w:val="0039283A"/>
    <w:rsid w:val="00393CC7"/>
    <w:rsid w:val="00395593"/>
    <w:rsid w:val="003971F7"/>
    <w:rsid w:val="003A16FC"/>
    <w:rsid w:val="003A193A"/>
    <w:rsid w:val="003A4FCD"/>
    <w:rsid w:val="003B0944"/>
    <w:rsid w:val="003B1593"/>
    <w:rsid w:val="003B4381"/>
    <w:rsid w:val="003C1043"/>
    <w:rsid w:val="003C1A30"/>
    <w:rsid w:val="003C6779"/>
    <w:rsid w:val="003D2998"/>
    <w:rsid w:val="003D2F0A"/>
    <w:rsid w:val="003D3891"/>
    <w:rsid w:val="003D5D84"/>
    <w:rsid w:val="003D6678"/>
    <w:rsid w:val="003E0F4F"/>
    <w:rsid w:val="003E18AC"/>
    <w:rsid w:val="003E210B"/>
    <w:rsid w:val="003E2A12"/>
    <w:rsid w:val="003E3384"/>
    <w:rsid w:val="003E3CA4"/>
    <w:rsid w:val="003E548E"/>
    <w:rsid w:val="003E655C"/>
    <w:rsid w:val="00407EC8"/>
    <w:rsid w:val="0041110A"/>
    <w:rsid w:val="00411624"/>
    <w:rsid w:val="004148E1"/>
    <w:rsid w:val="00414CFA"/>
    <w:rsid w:val="00415EC0"/>
    <w:rsid w:val="00420BE9"/>
    <w:rsid w:val="00421297"/>
    <w:rsid w:val="00423AD8"/>
    <w:rsid w:val="00423FDD"/>
    <w:rsid w:val="004244CD"/>
    <w:rsid w:val="00424AAC"/>
    <w:rsid w:val="00424C85"/>
    <w:rsid w:val="00425D0C"/>
    <w:rsid w:val="004260BD"/>
    <w:rsid w:val="0042709B"/>
    <w:rsid w:val="0043012F"/>
    <w:rsid w:val="004307BA"/>
    <w:rsid w:val="00430DD7"/>
    <w:rsid w:val="00430F1F"/>
    <w:rsid w:val="004326EA"/>
    <w:rsid w:val="00434477"/>
    <w:rsid w:val="00437C3F"/>
    <w:rsid w:val="004417C2"/>
    <w:rsid w:val="0044434C"/>
    <w:rsid w:val="0044456B"/>
    <w:rsid w:val="004449DE"/>
    <w:rsid w:val="00447BD1"/>
    <w:rsid w:val="004507F3"/>
    <w:rsid w:val="00450AF4"/>
    <w:rsid w:val="00453E55"/>
    <w:rsid w:val="00456A57"/>
    <w:rsid w:val="004607DE"/>
    <w:rsid w:val="004671C7"/>
    <w:rsid w:val="00472F4D"/>
    <w:rsid w:val="004730BF"/>
    <w:rsid w:val="00474DCB"/>
    <w:rsid w:val="0047535C"/>
    <w:rsid w:val="004762F6"/>
    <w:rsid w:val="00485870"/>
    <w:rsid w:val="00485B06"/>
    <w:rsid w:val="00485FE8"/>
    <w:rsid w:val="00487F3C"/>
    <w:rsid w:val="00492473"/>
    <w:rsid w:val="00492EB5"/>
    <w:rsid w:val="00494F77"/>
    <w:rsid w:val="00497721"/>
    <w:rsid w:val="004A0229"/>
    <w:rsid w:val="004A2D14"/>
    <w:rsid w:val="004A35D2"/>
    <w:rsid w:val="004A71E4"/>
    <w:rsid w:val="004B2F00"/>
    <w:rsid w:val="004B6E31"/>
    <w:rsid w:val="004C1D66"/>
    <w:rsid w:val="004C31D7"/>
    <w:rsid w:val="004C4AD2"/>
    <w:rsid w:val="004C6981"/>
    <w:rsid w:val="004D1F21"/>
    <w:rsid w:val="004D2412"/>
    <w:rsid w:val="004D268C"/>
    <w:rsid w:val="004D59D8"/>
    <w:rsid w:val="004D5DA1"/>
    <w:rsid w:val="004E150F"/>
    <w:rsid w:val="004E1DCA"/>
    <w:rsid w:val="004E23A1"/>
    <w:rsid w:val="004E3489"/>
    <w:rsid w:val="004E358A"/>
    <w:rsid w:val="004E3AFA"/>
    <w:rsid w:val="004E5F60"/>
    <w:rsid w:val="004E6588"/>
    <w:rsid w:val="004F2742"/>
    <w:rsid w:val="00502A0A"/>
    <w:rsid w:val="005073C1"/>
    <w:rsid w:val="00507C50"/>
    <w:rsid w:val="00514D40"/>
    <w:rsid w:val="00517239"/>
    <w:rsid w:val="00517C3A"/>
    <w:rsid w:val="005213D8"/>
    <w:rsid w:val="00527BF4"/>
    <w:rsid w:val="005324BE"/>
    <w:rsid w:val="00532890"/>
    <w:rsid w:val="00534F6C"/>
    <w:rsid w:val="00535994"/>
    <w:rsid w:val="0053646D"/>
    <w:rsid w:val="00540AAD"/>
    <w:rsid w:val="00543EC1"/>
    <w:rsid w:val="00546458"/>
    <w:rsid w:val="0055087C"/>
    <w:rsid w:val="00553413"/>
    <w:rsid w:val="00554A1C"/>
    <w:rsid w:val="00555983"/>
    <w:rsid w:val="00560E31"/>
    <w:rsid w:val="00561BDA"/>
    <w:rsid w:val="00581B23"/>
    <w:rsid w:val="0058219C"/>
    <w:rsid w:val="00585181"/>
    <w:rsid w:val="0058707F"/>
    <w:rsid w:val="00591DBD"/>
    <w:rsid w:val="005931FE"/>
    <w:rsid w:val="00594E97"/>
    <w:rsid w:val="005A0028"/>
    <w:rsid w:val="005A0ACC"/>
    <w:rsid w:val="005A0F02"/>
    <w:rsid w:val="005A6D8D"/>
    <w:rsid w:val="005A778D"/>
    <w:rsid w:val="005B0072"/>
    <w:rsid w:val="005B0732"/>
    <w:rsid w:val="005B38A0"/>
    <w:rsid w:val="005B491C"/>
    <w:rsid w:val="005B4DBF"/>
    <w:rsid w:val="005B5DE2"/>
    <w:rsid w:val="005B674C"/>
    <w:rsid w:val="005C24F2"/>
    <w:rsid w:val="005C3464"/>
    <w:rsid w:val="005C7561"/>
    <w:rsid w:val="005D02AF"/>
    <w:rsid w:val="005D1E57"/>
    <w:rsid w:val="005D2F57"/>
    <w:rsid w:val="005D34F6"/>
    <w:rsid w:val="005D4F1A"/>
    <w:rsid w:val="005E1884"/>
    <w:rsid w:val="005E4DAE"/>
    <w:rsid w:val="005F373A"/>
    <w:rsid w:val="005F4F87"/>
    <w:rsid w:val="005F6B0E"/>
    <w:rsid w:val="005F6F30"/>
    <w:rsid w:val="005F760E"/>
    <w:rsid w:val="005F7B1D"/>
    <w:rsid w:val="0060222A"/>
    <w:rsid w:val="006070C4"/>
    <w:rsid w:val="00610BFE"/>
    <w:rsid w:val="00610C21"/>
    <w:rsid w:val="00611907"/>
    <w:rsid w:val="00613116"/>
    <w:rsid w:val="00614CE1"/>
    <w:rsid w:val="00616268"/>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619C8"/>
    <w:rsid w:val="006670F6"/>
    <w:rsid w:val="00671710"/>
    <w:rsid w:val="00673414"/>
    <w:rsid w:val="00676079"/>
    <w:rsid w:val="00676ECD"/>
    <w:rsid w:val="00677D0A"/>
    <w:rsid w:val="0068185F"/>
    <w:rsid w:val="00693CC6"/>
    <w:rsid w:val="006A01CF"/>
    <w:rsid w:val="006A60DD"/>
    <w:rsid w:val="006B0679"/>
    <w:rsid w:val="006B074C"/>
    <w:rsid w:val="006B3B84"/>
    <w:rsid w:val="006B4E7C"/>
    <w:rsid w:val="006B5D8C"/>
    <w:rsid w:val="006B72D4"/>
    <w:rsid w:val="006C11CC"/>
    <w:rsid w:val="006C1AEB"/>
    <w:rsid w:val="006C57FE"/>
    <w:rsid w:val="006C668E"/>
    <w:rsid w:val="006E4B63"/>
    <w:rsid w:val="006F06E4"/>
    <w:rsid w:val="006F1A29"/>
    <w:rsid w:val="006F7B41"/>
    <w:rsid w:val="00702B5D"/>
    <w:rsid w:val="00703ED2"/>
    <w:rsid w:val="00707B8D"/>
    <w:rsid w:val="00710D70"/>
    <w:rsid w:val="00713636"/>
    <w:rsid w:val="00713A14"/>
    <w:rsid w:val="00714B8C"/>
    <w:rsid w:val="0071675D"/>
    <w:rsid w:val="00717736"/>
    <w:rsid w:val="00724CFD"/>
    <w:rsid w:val="00732B47"/>
    <w:rsid w:val="00735CF5"/>
    <w:rsid w:val="0074063A"/>
    <w:rsid w:val="00742AA4"/>
    <w:rsid w:val="00742E56"/>
    <w:rsid w:val="00743BA1"/>
    <w:rsid w:val="00745F1E"/>
    <w:rsid w:val="00750C00"/>
    <w:rsid w:val="007515FE"/>
    <w:rsid w:val="007601D0"/>
    <w:rsid w:val="007603BB"/>
    <w:rsid w:val="0076109D"/>
    <w:rsid w:val="00767107"/>
    <w:rsid w:val="00770255"/>
    <w:rsid w:val="00773617"/>
    <w:rsid w:val="00773BFD"/>
    <w:rsid w:val="007743B3"/>
    <w:rsid w:val="00774490"/>
    <w:rsid w:val="00775DF4"/>
    <w:rsid w:val="007800CA"/>
    <w:rsid w:val="007819FF"/>
    <w:rsid w:val="0078360C"/>
    <w:rsid w:val="00784A4C"/>
    <w:rsid w:val="00784BC6"/>
    <w:rsid w:val="0078523D"/>
    <w:rsid w:val="007931DF"/>
    <w:rsid w:val="00795672"/>
    <w:rsid w:val="007A0172"/>
    <w:rsid w:val="007A0CB2"/>
    <w:rsid w:val="007A1804"/>
    <w:rsid w:val="007A2511"/>
    <w:rsid w:val="007A260E"/>
    <w:rsid w:val="007A4D4C"/>
    <w:rsid w:val="007A4DD6"/>
    <w:rsid w:val="007A5CB9"/>
    <w:rsid w:val="007A7B95"/>
    <w:rsid w:val="007B20AE"/>
    <w:rsid w:val="007B4E84"/>
    <w:rsid w:val="007B6B07"/>
    <w:rsid w:val="007B6D43"/>
    <w:rsid w:val="007B749A"/>
    <w:rsid w:val="007B7C6E"/>
    <w:rsid w:val="007C29E6"/>
    <w:rsid w:val="007C63DD"/>
    <w:rsid w:val="007D44D7"/>
    <w:rsid w:val="007D621A"/>
    <w:rsid w:val="007E058A"/>
    <w:rsid w:val="007E2887"/>
    <w:rsid w:val="007E5278"/>
    <w:rsid w:val="007E5ABC"/>
    <w:rsid w:val="007E749C"/>
    <w:rsid w:val="007F1B5C"/>
    <w:rsid w:val="007F4BC1"/>
    <w:rsid w:val="00801257"/>
    <w:rsid w:val="00803B0A"/>
    <w:rsid w:val="00804DED"/>
    <w:rsid w:val="00805B96"/>
    <w:rsid w:val="008105BE"/>
    <w:rsid w:val="008115A5"/>
    <w:rsid w:val="00811D46"/>
    <w:rsid w:val="0081415D"/>
    <w:rsid w:val="00817691"/>
    <w:rsid w:val="00820229"/>
    <w:rsid w:val="00822448"/>
    <w:rsid w:val="00822ABE"/>
    <w:rsid w:val="008244D1"/>
    <w:rsid w:val="00824743"/>
    <w:rsid w:val="00827F51"/>
    <w:rsid w:val="0083104E"/>
    <w:rsid w:val="008311E7"/>
    <w:rsid w:val="008343BE"/>
    <w:rsid w:val="00836535"/>
    <w:rsid w:val="00840445"/>
    <w:rsid w:val="00840FB4"/>
    <w:rsid w:val="008410B2"/>
    <w:rsid w:val="008500A0"/>
    <w:rsid w:val="008524E5"/>
    <w:rsid w:val="0085351C"/>
    <w:rsid w:val="0085435A"/>
    <w:rsid w:val="008549CA"/>
    <w:rsid w:val="00854E5C"/>
    <w:rsid w:val="008556C3"/>
    <w:rsid w:val="0085687C"/>
    <w:rsid w:val="00860D31"/>
    <w:rsid w:val="00866FCE"/>
    <w:rsid w:val="008706C5"/>
    <w:rsid w:val="00873707"/>
    <w:rsid w:val="00874B20"/>
    <w:rsid w:val="008757C6"/>
    <w:rsid w:val="008763E1"/>
    <w:rsid w:val="0087775C"/>
    <w:rsid w:val="0087784E"/>
    <w:rsid w:val="00877EC8"/>
    <w:rsid w:val="00880F36"/>
    <w:rsid w:val="00881767"/>
    <w:rsid w:val="00885530"/>
    <w:rsid w:val="008910D1"/>
    <w:rsid w:val="0089296C"/>
    <w:rsid w:val="00896ABD"/>
    <w:rsid w:val="00897AB6"/>
    <w:rsid w:val="008A3380"/>
    <w:rsid w:val="008A7A9C"/>
    <w:rsid w:val="008B5218"/>
    <w:rsid w:val="008B7102"/>
    <w:rsid w:val="008C3B7D"/>
    <w:rsid w:val="008C740B"/>
    <w:rsid w:val="008D0F90"/>
    <w:rsid w:val="008D3715"/>
    <w:rsid w:val="008D414E"/>
    <w:rsid w:val="008D5465"/>
    <w:rsid w:val="008D5E61"/>
    <w:rsid w:val="008D7EB7"/>
    <w:rsid w:val="008D7EC5"/>
    <w:rsid w:val="008E3684"/>
    <w:rsid w:val="008E57F5"/>
    <w:rsid w:val="008E5CEB"/>
    <w:rsid w:val="008E7606"/>
    <w:rsid w:val="008F06BB"/>
    <w:rsid w:val="008F1DAA"/>
    <w:rsid w:val="008F3EBD"/>
    <w:rsid w:val="008F60B2"/>
    <w:rsid w:val="008F7C41"/>
    <w:rsid w:val="00901270"/>
    <w:rsid w:val="009031E2"/>
    <w:rsid w:val="0091276C"/>
    <w:rsid w:val="009165AC"/>
    <w:rsid w:val="00916FFC"/>
    <w:rsid w:val="009203DE"/>
    <w:rsid w:val="0092053F"/>
    <w:rsid w:val="0092340A"/>
    <w:rsid w:val="009268D8"/>
    <w:rsid w:val="009313D9"/>
    <w:rsid w:val="00935B7F"/>
    <w:rsid w:val="0093787E"/>
    <w:rsid w:val="00941293"/>
    <w:rsid w:val="00946372"/>
    <w:rsid w:val="00950C17"/>
    <w:rsid w:val="00951FAF"/>
    <w:rsid w:val="00953858"/>
    <w:rsid w:val="009543B1"/>
    <w:rsid w:val="00954740"/>
    <w:rsid w:val="00955AE5"/>
    <w:rsid w:val="00956857"/>
    <w:rsid w:val="009573C2"/>
    <w:rsid w:val="00962E71"/>
    <w:rsid w:val="00963ABC"/>
    <w:rsid w:val="00965D21"/>
    <w:rsid w:val="00967764"/>
    <w:rsid w:val="00970B0E"/>
    <w:rsid w:val="00970BB9"/>
    <w:rsid w:val="009726EE"/>
    <w:rsid w:val="00972CDE"/>
    <w:rsid w:val="009733DD"/>
    <w:rsid w:val="00975573"/>
    <w:rsid w:val="00976375"/>
    <w:rsid w:val="00976D03"/>
    <w:rsid w:val="009775EB"/>
    <w:rsid w:val="00977B30"/>
    <w:rsid w:val="0098226A"/>
    <w:rsid w:val="00982F41"/>
    <w:rsid w:val="00985090"/>
    <w:rsid w:val="00986AE0"/>
    <w:rsid w:val="00987710"/>
    <w:rsid w:val="009904AB"/>
    <w:rsid w:val="00995688"/>
    <w:rsid w:val="009958A6"/>
    <w:rsid w:val="00996456"/>
    <w:rsid w:val="009A04F5"/>
    <w:rsid w:val="009A15EF"/>
    <w:rsid w:val="009A1E7E"/>
    <w:rsid w:val="009A38A5"/>
    <w:rsid w:val="009A3DA1"/>
    <w:rsid w:val="009A5B73"/>
    <w:rsid w:val="009B118B"/>
    <w:rsid w:val="009B1737"/>
    <w:rsid w:val="009B367F"/>
    <w:rsid w:val="009B3D4B"/>
    <w:rsid w:val="009B5B99"/>
    <w:rsid w:val="009B6EFC"/>
    <w:rsid w:val="009C0664"/>
    <w:rsid w:val="009C1FD0"/>
    <w:rsid w:val="009C2DF8"/>
    <w:rsid w:val="009C2F48"/>
    <w:rsid w:val="009C31BF"/>
    <w:rsid w:val="009C68B7"/>
    <w:rsid w:val="009D0834"/>
    <w:rsid w:val="009D0A1E"/>
    <w:rsid w:val="009D2AE3"/>
    <w:rsid w:val="009D3812"/>
    <w:rsid w:val="009D52BC"/>
    <w:rsid w:val="009D7D0A"/>
    <w:rsid w:val="009E09D9"/>
    <w:rsid w:val="009F01B1"/>
    <w:rsid w:val="009F0DBB"/>
    <w:rsid w:val="009F3887"/>
    <w:rsid w:val="009F659A"/>
    <w:rsid w:val="009F732B"/>
    <w:rsid w:val="009F7E33"/>
    <w:rsid w:val="00A01FE0"/>
    <w:rsid w:val="00A02F22"/>
    <w:rsid w:val="00A06945"/>
    <w:rsid w:val="00A06CC4"/>
    <w:rsid w:val="00A10656"/>
    <w:rsid w:val="00A113C0"/>
    <w:rsid w:val="00A12FA6"/>
    <w:rsid w:val="00A1339B"/>
    <w:rsid w:val="00A14ABA"/>
    <w:rsid w:val="00A2150A"/>
    <w:rsid w:val="00A24CB6"/>
    <w:rsid w:val="00A26CD2"/>
    <w:rsid w:val="00A27667"/>
    <w:rsid w:val="00A32979"/>
    <w:rsid w:val="00A34A67"/>
    <w:rsid w:val="00A37462"/>
    <w:rsid w:val="00A41BB1"/>
    <w:rsid w:val="00A459E1"/>
    <w:rsid w:val="00A46AC4"/>
    <w:rsid w:val="00A51B7B"/>
    <w:rsid w:val="00A52296"/>
    <w:rsid w:val="00A54129"/>
    <w:rsid w:val="00A55661"/>
    <w:rsid w:val="00A61B70"/>
    <w:rsid w:val="00A61FA8"/>
    <w:rsid w:val="00A637F4"/>
    <w:rsid w:val="00A64DF2"/>
    <w:rsid w:val="00A65485"/>
    <w:rsid w:val="00A66E05"/>
    <w:rsid w:val="00A70753"/>
    <w:rsid w:val="00A712D2"/>
    <w:rsid w:val="00A80E33"/>
    <w:rsid w:val="00A81AEF"/>
    <w:rsid w:val="00A82C8A"/>
    <w:rsid w:val="00A8346B"/>
    <w:rsid w:val="00A84D97"/>
    <w:rsid w:val="00A852FF"/>
    <w:rsid w:val="00A87337"/>
    <w:rsid w:val="00A90C97"/>
    <w:rsid w:val="00A92DDC"/>
    <w:rsid w:val="00A960C8"/>
    <w:rsid w:val="00A96604"/>
    <w:rsid w:val="00AA03DF"/>
    <w:rsid w:val="00AA1B4F"/>
    <w:rsid w:val="00AA21D8"/>
    <w:rsid w:val="00AA271A"/>
    <w:rsid w:val="00AA3270"/>
    <w:rsid w:val="00AA3EB3"/>
    <w:rsid w:val="00AA54F3"/>
    <w:rsid w:val="00AA6B43"/>
    <w:rsid w:val="00AA720D"/>
    <w:rsid w:val="00AB367A"/>
    <w:rsid w:val="00AB47CE"/>
    <w:rsid w:val="00AC01D1"/>
    <w:rsid w:val="00AC0AB2"/>
    <w:rsid w:val="00AC0E9F"/>
    <w:rsid w:val="00AC52A5"/>
    <w:rsid w:val="00AC6EFD"/>
    <w:rsid w:val="00AC7151"/>
    <w:rsid w:val="00AD1FEF"/>
    <w:rsid w:val="00AD460A"/>
    <w:rsid w:val="00AD6795"/>
    <w:rsid w:val="00AD6A05"/>
    <w:rsid w:val="00AE118B"/>
    <w:rsid w:val="00AE272B"/>
    <w:rsid w:val="00AE3E3A"/>
    <w:rsid w:val="00AE77B4"/>
    <w:rsid w:val="00AE7C1A"/>
    <w:rsid w:val="00AE7DF8"/>
    <w:rsid w:val="00AF0D9C"/>
    <w:rsid w:val="00AF13AB"/>
    <w:rsid w:val="00AF1D36"/>
    <w:rsid w:val="00AF280B"/>
    <w:rsid w:val="00AF43E6"/>
    <w:rsid w:val="00AF5F75"/>
    <w:rsid w:val="00AF6001"/>
    <w:rsid w:val="00B01A16"/>
    <w:rsid w:val="00B06735"/>
    <w:rsid w:val="00B07F45"/>
    <w:rsid w:val="00B1021A"/>
    <w:rsid w:val="00B1481A"/>
    <w:rsid w:val="00B14E2C"/>
    <w:rsid w:val="00B15A1F"/>
    <w:rsid w:val="00B15FE9"/>
    <w:rsid w:val="00B2148A"/>
    <w:rsid w:val="00B220C2"/>
    <w:rsid w:val="00B25B32"/>
    <w:rsid w:val="00B32616"/>
    <w:rsid w:val="00B36C42"/>
    <w:rsid w:val="00B42EA7"/>
    <w:rsid w:val="00B461AE"/>
    <w:rsid w:val="00B51845"/>
    <w:rsid w:val="00B51923"/>
    <w:rsid w:val="00B5337C"/>
    <w:rsid w:val="00B53FDE"/>
    <w:rsid w:val="00B56397"/>
    <w:rsid w:val="00B571DA"/>
    <w:rsid w:val="00B6027B"/>
    <w:rsid w:val="00B60FEE"/>
    <w:rsid w:val="00B636C8"/>
    <w:rsid w:val="00B65EDB"/>
    <w:rsid w:val="00B67AFF"/>
    <w:rsid w:val="00B70B59"/>
    <w:rsid w:val="00B73657"/>
    <w:rsid w:val="00B739B3"/>
    <w:rsid w:val="00B81B15"/>
    <w:rsid w:val="00B83CAF"/>
    <w:rsid w:val="00B915AE"/>
    <w:rsid w:val="00B95E8C"/>
    <w:rsid w:val="00BA1735"/>
    <w:rsid w:val="00BA19FA"/>
    <w:rsid w:val="00BA4288"/>
    <w:rsid w:val="00BB0902"/>
    <w:rsid w:val="00BB14B6"/>
    <w:rsid w:val="00BB1F9C"/>
    <w:rsid w:val="00BB48E5"/>
    <w:rsid w:val="00BB5607"/>
    <w:rsid w:val="00BB5ACA"/>
    <w:rsid w:val="00BB627F"/>
    <w:rsid w:val="00BC0C17"/>
    <w:rsid w:val="00BC3823"/>
    <w:rsid w:val="00BC5841"/>
    <w:rsid w:val="00BD2EF0"/>
    <w:rsid w:val="00BD60B4"/>
    <w:rsid w:val="00BD796B"/>
    <w:rsid w:val="00BE113A"/>
    <w:rsid w:val="00BE40C0"/>
    <w:rsid w:val="00BE5F4A"/>
    <w:rsid w:val="00BE78E8"/>
    <w:rsid w:val="00BE7AEF"/>
    <w:rsid w:val="00BF09B0"/>
    <w:rsid w:val="00BF1544"/>
    <w:rsid w:val="00BF1736"/>
    <w:rsid w:val="00BF1B53"/>
    <w:rsid w:val="00BF246D"/>
    <w:rsid w:val="00BF2682"/>
    <w:rsid w:val="00BF6C9A"/>
    <w:rsid w:val="00C04F14"/>
    <w:rsid w:val="00C06F06"/>
    <w:rsid w:val="00C20FAD"/>
    <w:rsid w:val="00C2375F"/>
    <w:rsid w:val="00C244EA"/>
    <w:rsid w:val="00C247CB"/>
    <w:rsid w:val="00C27FAE"/>
    <w:rsid w:val="00C32E66"/>
    <w:rsid w:val="00C3355F"/>
    <w:rsid w:val="00C33A04"/>
    <w:rsid w:val="00C3569A"/>
    <w:rsid w:val="00C43F48"/>
    <w:rsid w:val="00C448FF"/>
    <w:rsid w:val="00C44ECD"/>
    <w:rsid w:val="00C45E57"/>
    <w:rsid w:val="00C52F29"/>
    <w:rsid w:val="00C56CE6"/>
    <w:rsid w:val="00C5745F"/>
    <w:rsid w:val="00C60005"/>
    <w:rsid w:val="00C61A98"/>
    <w:rsid w:val="00C63201"/>
    <w:rsid w:val="00C64E62"/>
    <w:rsid w:val="00C651D5"/>
    <w:rsid w:val="00C65CCC"/>
    <w:rsid w:val="00C70AEA"/>
    <w:rsid w:val="00C74B48"/>
    <w:rsid w:val="00C7618F"/>
    <w:rsid w:val="00C765A9"/>
    <w:rsid w:val="00C81157"/>
    <w:rsid w:val="00C8162D"/>
    <w:rsid w:val="00C830BB"/>
    <w:rsid w:val="00C83A0B"/>
    <w:rsid w:val="00C842D0"/>
    <w:rsid w:val="00C84ED1"/>
    <w:rsid w:val="00C863CC"/>
    <w:rsid w:val="00C9038F"/>
    <w:rsid w:val="00C9220B"/>
    <w:rsid w:val="00C92AAB"/>
    <w:rsid w:val="00C95D4C"/>
    <w:rsid w:val="00C9637F"/>
    <w:rsid w:val="00C9708A"/>
    <w:rsid w:val="00CA135F"/>
    <w:rsid w:val="00CA2435"/>
    <w:rsid w:val="00CA3A46"/>
    <w:rsid w:val="00CA4068"/>
    <w:rsid w:val="00CA67F4"/>
    <w:rsid w:val="00CB1288"/>
    <w:rsid w:val="00CB18CA"/>
    <w:rsid w:val="00CB37F8"/>
    <w:rsid w:val="00CB7DC3"/>
    <w:rsid w:val="00CC39CC"/>
    <w:rsid w:val="00CC5BE1"/>
    <w:rsid w:val="00CC75A2"/>
    <w:rsid w:val="00CC7A18"/>
    <w:rsid w:val="00CD0E2F"/>
    <w:rsid w:val="00CD1D49"/>
    <w:rsid w:val="00CD2F20"/>
    <w:rsid w:val="00CD6B20"/>
    <w:rsid w:val="00CE1339"/>
    <w:rsid w:val="00CE2490"/>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5F1D"/>
    <w:rsid w:val="00D33393"/>
    <w:rsid w:val="00D33D36"/>
    <w:rsid w:val="00D34D94"/>
    <w:rsid w:val="00D35CDB"/>
    <w:rsid w:val="00D409E2"/>
    <w:rsid w:val="00D427D7"/>
    <w:rsid w:val="00D44E62"/>
    <w:rsid w:val="00D4689A"/>
    <w:rsid w:val="00D51570"/>
    <w:rsid w:val="00D54831"/>
    <w:rsid w:val="00D556AD"/>
    <w:rsid w:val="00D60381"/>
    <w:rsid w:val="00D616DE"/>
    <w:rsid w:val="00D62201"/>
    <w:rsid w:val="00D651D1"/>
    <w:rsid w:val="00D717BB"/>
    <w:rsid w:val="00D7226B"/>
    <w:rsid w:val="00D72707"/>
    <w:rsid w:val="00D75A9C"/>
    <w:rsid w:val="00D81FFC"/>
    <w:rsid w:val="00D829C8"/>
    <w:rsid w:val="00D90871"/>
    <w:rsid w:val="00D9155F"/>
    <w:rsid w:val="00D9403F"/>
    <w:rsid w:val="00D959B4"/>
    <w:rsid w:val="00DA44DE"/>
    <w:rsid w:val="00DB189D"/>
    <w:rsid w:val="00DB33D8"/>
    <w:rsid w:val="00DB44CB"/>
    <w:rsid w:val="00DB620A"/>
    <w:rsid w:val="00DB674A"/>
    <w:rsid w:val="00DC3832"/>
    <w:rsid w:val="00DC7A51"/>
    <w:rsid w:val="00DD3B1E"/>
    <w:rsid w:val="00DD4BAC"/>
    <w:rsid w:val="00DD5016"/>
    <w:rsid w:val="00DD53C9"/>
    <w:rsid w:val="00DE5B5F"/>
    <w:rsid w:val="00DF614E"/>
    <w:rsid w:val="00E00696"/>
    <w:rsid w:val="00E03651"/>
    <w:rsid w:val="00E03808"/>
    <w:rsid w:val="00E060C2"/>
    <w:rsid w:val="00E06324"/>
    <w:rsid w:val="00E07B81"/>
    <w:rsid w:val="00E10AFD"/>
    <w:rsid w:val="00E12B11"/>
    <w:rsid w:val="00E12FB0"/>
    <w:rsid w:val="00E1315D"/>
    <w:rsid w:val="00E14814"/>
    <w:rsid w:val="00E1591B"/>
    <w:rsid w:val="00E16A50"/>
    <w:rsid w:val="00E249D5"/>
    <w:rsid w:val="00E25017"/>
    <w:rsid w:val="00E26F73"/>
    <w:rsid w:val="00E30A34"/>
    <w:rsid w:val="00E33C68"/>
    <w:rsid w:val="00E34EEB"/>
    <w:rsid w:val="00E3687C"/>
    <w:rsid w:val="00E44EB9"/>
    <w:rsid w:val="00E45BDC"/>
    <w:rsid w:val="00E46358"/>
    <w:rsid w:val="00E471DC"/>
    <w:rsid w:val="00E4757A"/>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46DE"/>
    <w:rsid w:val="00E87527"/>
    <w:rsid w:val="00E87C28"/>
    <w:rsid w:val="00E87EF7"/>
    <w:rsid w:val="00E92AC7"/>
    <w:rsid w:val="00E93763"/>
    <w:rsid w:val="00E96C4C"/>
    <w:rsid w:val="00EA2AAE"/>
    <w:rsid w:val="00EA2EC0"/>
    <w:rsid w:val="00EA427A"/>
    <w:rsid w:val="00EA723B"/>
    <w:rsid w:val="00EB6350"/>
    <w:rsid w:val="00EB687A"/>
    <w:rsid w:val="00EC2F62"/>
    <w:rsid w:val="00EC4F66"/>
    <w:rsid w:val="00EC62EB"/>
    <w:rsid w:val="00EC6E9F"/>
    <w:rsid w:val="00ED44F0"/>
    <w:rsid w:val="00ED4B33"/>
    <w:rsid w:val="00ED5993"/>
    <w:rsid w:val="00ED6E67"/>
    <w:rsid w:val="00ED7DD6"/>
    <w:rsid w:val="00ED7FD2"/>
    <w:rsid w:val="00EE060B"/>
    <w:rsid w:val="00EE15A1"/>
    <w:rsid w:val="00EE2A7C"/>
    <w:rsid w:val="00EE2C42"/>
    <w:rsid w:val="00EE341B"/>
    <w:rsid w:val="00EE4453"/>
    <w:rsid w:val="00EE5FCE"/>
    <w:rsid w:val="00EE616C"/>
    <w:rsid w:val="00EE6BBD"/>
    <w:rsid w:val="00EE6E1E"/>
    <w:rsid w:val="00EE705F"/>
    <w:rsid w:val="00EF06AF"/>
    <w:rsid w:val="00EF1462"/>
    <w:rsid w:val="00EF54FD"/>
    <w:rsid w:val="00F00237"/>
    <w:rsid w:val="00F054C8"/>
    <w:rsid w:val="00F07F0D"/>
    <w:rsid w:val="00F125D5"/>
    <w:rsid w:val="00F12A3B"/>
    <w:rsid w:val="00F13112"/>
    <w:rsid w:val="00F16FE6"/>
    <w:rsid w:val="00F238BD"/>
    <w:rsid w:val="00F24992"/>
    <w:rsid w:val="00F32F2F"/>
    <w:rsid w:val="00F33F3F"/>
    <w:rsid w:val="00F35320"/>
    <w:rsid w:val="00F35BDD"/>
    <w:rsid w:val="00F35EF0"/>
    <w:rsid w:val="00F3781F"/>
    <w:rsid w:val="00F403FD"/>
    <w:rsid w:val="00F41E72"/>
    <w:rsid w:val="00F45BDF"/>
    <w:rsid w:val="00F47387"/>
    <w:rsid w:val="00F50300"/>
    <w:rsid w:val="00F5414B"/>
    <w:rsid w:val="00F56E39"/>
    <w:rsid w:val="00F623E9"/>
    <w:rsid w:val="00F63951"/>
    <w:rsid w:val="00F63C86"/>
    <w:rsid w:val="00F766BE"/>
    <w:rsid w:val="00F77EB9"/>
    <w:rsid w:val="00F80635"/>
    <w:rsid w:val="00F8115F"/>
    <w:rsid w:val="00F815D1"/>
    <w:rsid w:val="00F81E7E"/>
    <w:rsid w:val="00F81F0F"/>
    <w:rsid w:val="00F825F4"/>
    <w:rsid w:val="00F8554D"/>
    <w:rsid w:val="00F86352"/>
    <w:rsid w:val="00F92AA1"/>
    <w:rsid w:val="00F932DE"/>
    <w:rsid w:val="00F958A4"/>
    <w:rsid w:val="00F963DD"/>
    <w:rsid w:val="00F9641A"/>
    <w:rsid w:val="00F97004"/>
    <w:rsid w:val="00FA0CAC"/>
    <w:rsid w:val="00FA2045"/>
    <w:rsid w:val="00FA518D"/>
    <w:rsid w:val="00FA7A66"/>
    <w:rsid w:val="00FB1AA9"/>
    <w:rsid w:val="00FB27E5"/>
    <w:rsid w:val="00FB4B5A"/>
    <w:rsid w:val="00FB5963"/>
    <w:rsid w:val="00FB5DAA"/>
    <w:rsid w:val="00FC04B9"/>
    <w:rsid w:val="00FC161A"/>
    <w:rsid w:val="00FC23D5"/>
    <w:rsid w:val="00FC4337"/>
    <w:rsid w:val="00FC4C1A"/>
    <w:rsid w:val="00FC628F"/>
    <w:rsid w:val="00FC6468"/>
    <w:rsid w:val="00FC6D49"/>
    <w:rsid w:val="00FD1EB9"/>
    <w:rsid w:val="00FD4922"/>
    <w:rsid w:val="00FD6461"/>
    <w:rsid w:val="00FE0281"/>
    <w:rsid w:val="00FE7083"/>
    <w:rsid w:val="00FF019F"/>
    <w:rsid w:val="00FF1B2A"/>
    <w:rsid w:val="00FF2160"/>
    <w:rsid w:val="00FF30DE"/>
    <w:rsid w:val="00FF644B"/>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table" w:styleId="TableGrid">
    <w:name w:val="Table Grid"/>
    <w:basedOn w:val="TableNormal"/>
    <w:uiPriority w:val="59"/>
    <w:rsid w:val="00487F3C"/>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rsid w:val="00487F3C"/>
    <w:pPr>
      <w:widowControl/>
      <w:autoSpaceDE/>
      <w:autoSpaceDN/>
      <w:adjustRightInd/>
      <w:jc w:val="left"/>
    </w:pPr>
    <w:rPr>
      <w:rFonts w:ascii="Cambria" w:eastAsiaTheme="minorEastAsia" w:hAnsi="Cambria" w:cstheme="minorBidi"/>
      <w:color w:val="auto"/>
      <w:lang w:val="de-DE" w:eastAsia="de-DE"/>
    </w:rPr>
  </w:style>
  <w:style w:type="paragraph" w:customStyle="1" w:styleId="EndNoteBibliographyTitle">
    <w:name w:val="EndNote Bibliography Title"/>
    <w:basedOn w:val="Normal"/>
    <w:rsid w:val="00AA3EB3"/>
    <w:pPr>
      <w:jc w:val="center"/>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78406">
      <w:bodyDiv w:val="1"/>
      <w:marLeft w:val="0"/>
      <w:marRight w:val="0"/>
      <w:marTop w:val="0"/>
      <w:marBottom w:val="0"/>
      <w:divBdr>
        <w:top w:val="none" w:sz="0" w:space="0" w:color="auto"/>
        <w:left w:val="none" w:sz="0" w:space="0" w:color="auto"/>
        <w:bottom w:val="none" w:sz="0" w:space="0" w:color="auto"/>
        <w:right w:val="none" w:sz="0" w:space="0" w:color="auto"/>
      </w:divBdr>
    </w:div>
    <w:div w:id="188640340">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8113727">
      <w:bodyDiv w:val="1"/>
      <w:marLeft w:val="0"/>
      <w:marRight w:val="0"/>
      <w:marTop w:val="0"/>
      <w:marBottom w:val="0"/>
      <w:divBdr>
        <w:top w:val="none" w:sz="0" w:space="0" w:color="auto"/>
        <w:left w:val="none" w:sz="0" w:space="0" w:color="auto"/>
        <w:bottom w:val="none" w:sz="0" w:space="0" w:color="auto"/>
        <w:right w:val="none" w:sz="0" w:space="0" w:color="auto"/>
      </w:divBdr>
      <w:divsChild>
        <w:div w:id="959922838">
          <w:marLeft w:val="0"/>
          <w:marRight w:val="0"/>
          <w:marTop w:val="0"/>
          <w:marBottom w:val="0"/>
          <w:divBdr>
            <w:top w:val="none" w:sz="0" w:space="0" w:color="auto"/>
            <w:left w:val="none" w:sz="0" w:space="0" w:color="auto"/>
            <w:bottom w:val="none" w:sz="0" w:space="0" w:color="auto"/>
            <w:right w:val="none" w:sz="0" w:space="0" w:color="auto"/>
          </w:divBdr>
        </w:div>
        <w:div w:id="1145198411">
          <w:marLeft w:val="0"/>
          <w:marRight w:val="0"/>
          <w:marTop w:val="0"/>
          <w:marBottom w:val="0"/>
          <w:divBdr>
            <w:top w:val="none" w:sz="0" w:space="0" w:color="auto"/>
            <w:left w:val="none" w:sz="0" w:space="0" w:color="auto"/>
            <w:bottom w:val="none" w:sz="0" w:space="0" w:color="auto"/>
            <w:right w:val="none" w:sz="0" w:space="0" w:color="auto"/>
          </w:divBdr>
        </w:div>
        <w:div w:id="1502818716">
          <w:marLeft w:val="0"/>
          <w:marRight w:val="0"/>
          <w:marTop w:val="0"/>
          <w:marBottom w:val="0"/>
          <w:divBdr>
            <w:top w:val="none" w:sz="0" w:space="0" w:color="auto"/>
            <w:left w:val="none" w:sz="0" w:space="0" w:color="auto"/>
            <w:bottom w:val="none" w:sz="0" w:space="0" w:color="auto"/>
            <w:right w:val="none" w:sz="0" w:space="0" w:color="auto"/>
          </w:divBdr>
        </w:div>
        <w:div w:id="2042975770">
          <w:marLeft w:val="0"/>
          <w:marRight w:val="0"/>
          <w:marTop w:val="0"/>
          <w:marBottom w:val="0"/>
          <w:divBdr>
            <w:top w:val="none" w:sz="0" w:space="0" w:color="auto"/>
            <w:left w:val="none" w:sz="0" w:space="0" w:color="auto"/>
            <w:bottom w:val="none" w:sz="0" w:space="0" w:color="auto"/>
            <w:right w:val="none" w:sz="0" w:space="0" w:color="auto"/>
          </w:divBdr>
        </w:div>
        <w:div w:id="2114781978">
          <w:marLeft w:val="0"/>
          <w:marRight w:val="0"/>
          <w:marTop w:val="0"/>
          <w:marBottom w:val="0"/>
          <w:divBdr>
            <w:top w:val="none" w:sz="0" w:space="0" w:color="auto"/>
            <w:left w:val="none" w:sz="0" w:space="0" w:color="auto"/>
            <w:bottom w:val="none" w:sz="0" w:space="0" w:color="auto"/>
            <w:right w:val="none" w:sz="0" w:space="0" w:color="auto"/>
          </w:divBdr>
        </w:div>
      </w:divsChild>
    </w:div>
    <w:div w:id="466358466">
      <w:bodyDiv w:val="1"/>
      <w:marLeft w:val="0"/>
      <w:marRight w:val="0"/>
      <w:marTop w:val="0"/>
      <w:marBottom w:val="0"/>
      <w:divBdr>
        <w:top w:val="none" w:sz="0" w:space="0" w:color="auto"/>
        <w:left w:val="none" w:sz="0" w:space="0" w:color="auto"/>
        <w:bottom w:val="none" w:sz="0" w:space="0" w:color="auto"/>
        <w:right w:val="none" w:sz="0" w:space="0" w:color="auto"/>
      </w:divBdr>
      <w:divsChild>
        <w:div w:id="31614288">
          <w:marLeft w:val="0"/>
          <w:marRight w:val="0"/>
          <w:marTop w:val="0"/>
          <w:marBottom w:val="0"/>
          <w:divBdr>
            <w:top w:val="none" w:sz="0" w:space="0" w:color="auto"/>
            <w:left w:val="none" w:sz="0" w:space="0" w:color="auto"/>
            <w:bottom w:val="none" w:sz="0" w:space="0" w:color="auto"/>
            <w:right w:val="none" w:sz="0" w:space="0" w:color="auto"/>
          </w:divBdr>
        </w:div>
        <w:div w:id="77947827">
          <w:marLeft w:val="0"/>
          <w:marRight w:val="0"/>
          <w:marTop w:val="0"/>
          <w:marBottom w:val="0"/>
          <w:divBdr>
            <w:top w:val="none" w:sz="0" w:space="0" w:color="auto"/>
            <w:left w:val="none" w:sz="0" w:space="0" w:color="auto"/>
            <w:bottom w:val="none" w:sz="0" w:space="0" w:color="auto"/>
            <w:right w:val="none" w:sz="0" w:space="0" w:color="auto"/>
          </w:divBdr>
        </w:div>
        <w:div w:id="79059055">
          <w:marLeft w:val="0"/>
          <w:marRight w:val="0"/>
          <w:marTop w:val="0"/>
          <w:marBottom w:val="0"/>
          <w:divBdr>
            <w:top w:val="none" w:sz="0" w:space="0" w:color="auto"/>
            <w:left w:val="none" w:sz="0" w:space="0" w:color="auto"/>
            <w:bottom w:val="none" w:sz="0" w:space="0" w:color="auto"/>
            <w:right w:val="none" w:sz="0" w:space="0" w:color="auto"/>
          </w:divBdr>
        </w:div>
        <w:div w:id="100224759">
          <w:marLeft w:val="0"/>
          <w:marRight w:val="0"/>
          <w:marTop w:val="0"/>
          <w:marBottom w:val="0"/>
          <w:divBdr>
            <w:top w:val="none" w:sz="0" w:space="0" w:color="auto"/>
            <w:left w:val="none" w:sz="0" w:space="0" w:color="auto"/>
            <w:bottom w:val="none" w:sz="0" w:space="0" w:color="auto"/>
            <w:right w:val="none" w:sz="0" w:space="0" w:color="auto"/>
          </w:divBdr>
        </w:div>
        <w:div w:id="152527339">
          <w:marLeft w:val="0"/>
          <w:marRight w:val="0"/>
          <w:marTop w:val="0"/>
          <w:marBottom w:val="0"/>
          <w:divBdr>
            <w:top w:val="none" w:sz="0" w:space="0" w:color="auto"/>
            <w:left w:val="none" w:sz="0" w:space="0" w:color="auto"/>
            <w:bottom w:val="none" w:sz="0" w:space="0" w:color="auto"/>
            <w:right w:val="none" w:sz="0" w:space="0" w:color="auto"/>
          </w:divBdr>
        </w:div>
        <w:div w:id="261913019">
          <w:marLeft w:val="0"/>
          <w:marRight w:val="0"/>
          <w:marTop w:val="0"/>
          <w:marBottom w:val="0"/>
          <w:divBdr>
            <w:top w:val="none" w:sz="0" w:space="0" w:color="auto"/>
            <w:left w:val="none" w:sz="0" w:space="0" w:color="auto"/>
            <w:bottom w:val="none" w:sz="0" w:space="0" w:color="auto"/>
            <w:right w:val="none" w:sz="0" w:space="0" w:color="auto"/>
          </w:divBdr>
        </w:div>
        <w:div w:id="337781325">
          <w:marLeft w:val="0"/>
          <w:marRight w:val="0"/>
          <w:marTop w:val="0"/>
          <w:marBottom w:val="0"/>
          <w:divBdr>
            <w:top w:val="none" w:sz="0" w:space="0" w:color="auto"/>
            <w:left w:val="none" w:sz="0" w:space="0" w:color="auto"/>
            <w:bottom w:val="none" w:sz="0" w:space="0" w:color="auto"/>
            <w:right w:val="none" w:sz="0" w:space="0" w:color="auto"/>
          </w:divBdr>
        </w:div>
        <w:div w:id="435684301">
          <w:marLeft w:val="0"/>
          <w:marRight w:val="0"/>
          <w:marTop w:val="0"/>
          <w:marBottom w:val="0"/>
          <w:divBdr>
            <w:top w:val="none" w:sz="0" w:space="0" w:color="auto"/>
            <w:left w:val="none" w:sz="0" w:space="0" w:color="auto"/>
            <w:bottom w:val="none" w:sz="0" w:space="0" w:color="auto"/>
            <w:right w:val="none" w:sz="0" w:space="0" w:color="auto"/>
          </w:divBdr>
        </w:div>
        <w:div w:id="481696247">
          <w:marLeft w:val="0"/>
          <w:marRight w:val="0"/>
          <w:marTop w:val="0"/>
          <w:marBottom w:val="0"/>
          <w:divBdr>
            <w:top w:val="none" w:sz="0" w:space="0" w:color="auto"/>
            <w:left w:val="none" w:sz="0" w:space="0" w:color="auto"/>
            <w:bottom w:val="none" w:sz="0" w:space="0" w:color="auto"/>
            <w:right w:val="none" w:sz="0" w:space="0" w:color="auto"/>
          </w:divBdr>
        </w:div>
        <w:div w:id="595285945">
          <w:marLeft w:val="0"/>
          <w:marRight w:val="0"/>
          <w:marTop w:val="0"/>
          <w:marBottom w:val="0"/>
          <w:divBdr>
            <w:top w:val="none" w:sz="0" w:space="0" w:color="auto"/>
            <w:left w:val="none" w:sz="0" w:space="0" w:color="auto"/>
            <w:bottom w:val="none" w:sz="0" w:space="0" w:color="auto"/>
            <w:right w:val="none" w:sz="0" w:space="0" w:color="auto"/>
          </w:divBdr>
        </w:div>
        <w:div w:id="609314932">
          <w:marLeft w:val="0"/>
          <w:marRight w:val="0"/>
          <w:marTop w:val="0"/>
          <w:marBottom w:val="0"/>
          <w:divBdr>
            <w:top w:val="none" w:sz="0" w:space="0" w:color="auto"/>
            <w:left w:val="none" w:sz="0" w:space="0" w:color="auto"/>
            <w:bottom w:val="none" w:sz="0" w:space="0" w:color="auto"/>
            <w:right w:val="none" w:sz="0" w:space="0" w:color="auto"/>
          </w:divBdr>
        </w:div>
        <w:div w:id="831793970">
          <w:marLeft w:val="0"/>
          <w:marRight w:val="0"/>
          <w:marTop w:val="0"/>
          <w:marBottom w:val="0"/>
          <w:divBdr>
            <w:top w:val="none" w:sz="0" w:space="0" w:color="auto"/>
            <w:left w:val="none" w:sz="0" w:space="0" w:color="auto"/>
            <w:bottom w:val="none" w:sz="0" w:space="0" w:color="auto"/>
            <w:right w:val="none" w:sz="0" w:space="0" w:color="auto"/>
          </w:divBdr>
        </w:div>
        <w:div w:id="895430729">
          <w:marLeft w:val="0"/>
          <w:marRight w:val="0"/>
          <w:marTop w:val="0"/>
          <w:marBottom w:val="0"/>
          <w:divBdr>
            <w:top w:val="none" w:sz="0" w:space="0" w:color="auto"/>
            <w:left w:val="none" w:sz="0" w:space="0" w:color="auto"/>
            <w:bottom w:val="none" w:sz="0" w:space="0" w:color="auto"/>
            <w:right w:val="none" w:sz="0" w:space="0" w:color="auto"/>
          </w:divBdr>
        </w:div>
        <w:div w:id="933707647">
          <w:marLeft w:val="0"/>
          <w:marRight w:val="0"/>
          <w:marTop w:val="0"/>
          <w:marBottom w:val="0"/>
          <w:divBdr>
            <w:top w:val="none" w:sz="0" w:space="0" w:color="auto"/>
            <w:left w:val="none" w:sz="0" w:space="0" w:color="auto"/>
            <w:bottom w:val="none" w:sz="0" w:space="0" w:color="auto"/>
            <w:right w:val="none" w:sz="0" w:space="0" w:color="auto"/>
          </w:divBdr>
        </w:div>
        <w:div w:id="974411730">
          <w:marLeft w:val="0"/>
          <w:marRight w:val="0"/>
          <w:marTop w:val="0"/>
          <w:marBottom w:val="0"/>
          <w:divBdr>
            <w:top w:val="none" w:sz="0" w:space="0" w:color="auto"/>
            <w:left w:val="none" w:sz="0" w:space="0" w:color="auto"/>
            <w:bottom w:val="none" w:sz="0" w:space="0" w:color="auto"/>
            <w:right w:val="none" w:sz="0" w:space="0" w:color="auto"/>
          </w:divBdr>
        </w:div>
        <w:div w:id="1011375114">
          <w:marLeft w:val="0"/>
          <w:marRight w:val="0"/>
          <w:marTop w:val="0"/>
          <w:marBottom w:val="0"/>
          <w:divBdr>
            <w:top w:val="none" w:sz="0" w:space="0" w:color="auto"/>
            <w:left w:val="none" w:sz="0" w:space="0" w:color="auto"/>
            <w:bottom w:val="none" w:sz="0" w:space="0" w:color="auto"/>
            <w:right w:val="none" w:sz="0" w:space="0" w:color="auto"/>
          </w:divBdr>
        </w:div>
        <w:div w:id="1289505718">
          <w:marLeft w:val="0"/>
          <w:marRight w:val="0"/>
          <w:marTop w:val="0"/>
          <w:marBottom w:val="0"/>
          <w:divBdr>
            <w:top w:val="none" w:sz="0" w:space="0" w:color="auto"/>
            <w:left w:val="none" w:sz="0" w:space="0" w:color="auto"/>
            <w:bottom w:val="none" w:sz="0" w:space="0" w:color="auto"/>
            <w:right w:val="none" w:sz="0" w:space="0" w:color="auto"/>
          </w:divBdr>
        </w:div>
        <w:div w:id="1304431691">
          <w:marLeft w:val="0"/>
          <w:marRight w:val="0"/>
          <w:marTop w:val="0"/>
          <w:marBottom w:val="0"/>
          <w:divBdr>
            <w:top w:val="none" w:sz="0" w:space="0" w:color="auto"/>
            <w:left w:val="none" w:sz="0" w:space="0" w:color="auto"/>
            <w:bottom w:val="none" w:sz="0" w:space="0" w:color="auto"/>
            <w:right w:val="none" w:sz="0" w:space="0" w:color="auto"/>
          </w:divBdr>
        </w:div>
        <w:div w:id="1373075962">
          <w:marLeft w:val="0"/>
          <w:marRight w:val="0"/>
          <w:marTop w:val="0"/>
          <w:marBottom w:val="0"/>
          <w:divBdr>
            <w:top w:val="none" w:sz="0" w:space="0" w:color="auto"/>
            <w:left w:val="none" w:sz="0" w:space="0" w:color="auto"/>
            <w:bottom w:val="none" w:sz="0" w:space="0" w:color="auto"/>
            <w:right w:val="none" w:sz="0" w:space="0" w:color="auto"/>
          </w:divBdr>
        </w:div>
        <w:div w:id="1449542844">
          <w:marLeft w:val="0"/>
          <w:marRight w:val="0"/>
          <w:marTop w:val="0"/>
          <w:marBottom w:val="0"/>
          <w:divBdr>
            <w:top w:val="none" w:sz="0" w:space="0" w:color="auto"/>
            <w:left w:val="none" w:sz="0" w:space="0" w:color="auto"/>
            <w:bottom w:val="none" w:sz="0" w:space="0" w:color="auto"/>
            <w:right w:val="none" w:sz="0" w:space="0" w:color="auto"/>
          </w:divBdr>
        </w:div>
        <w:div w:id="1498420071">
          <w:marLeft w:val="0"/>
          <w:marRight w:val="0"/>
          <w:marTop w:val="0"/>
          <w:marBottom w:val="0"/>
          <w:divBdr>
            <w:top w:val="none" w:sz="0" w:space="0" w:color="auto"/>
            <w:left w:val="none" w:sz="0" w:space="0" w:color="auto"/>
            <w:bottom w:val="none" w:sz="0" w:space="0" w:color="auto"/>
            <w:right w:val="none" w:sz="0" w:space="0" w:color="auto"/>
          </w:divBdr>
        </w:div>
        <w:div w:id="1501845752">
          <w:marLeft w:val="0"/>
          <w:marRight w:val="0"/>
          <w:marTop w:val="0"/>
          <w:marBottom w:val="0"/>
          <w:divBdr>
            <w:top w:val="none" w:sz="0" w:space="0" w:color="auto"/>
            <w:left w:val="none" w:sz="0" w:space="0" w:color="auto"/>
            <w:bottom w:val="none" w:sz="0" w:space="0" w:color="auto"/>
            <w:right w:val="none" w:sz="0" w:space="0" w:color="auto"/>
          </w:divBdr>
        </w:div>
        <w:div w:id="1540168926">
          <w:marLeft w:val="0"/>
          <w:marRight w:val="0"/>
          <w:marTop w:val="0"/>
          <w:marBottom w:val="0"/>
          <w:divBdr>
            <w:top w:val="none" w:sz="0" w:space="0" w:color="auto"/>
            <w:left w:val="none" w:sz="0" w:space="0" w:color="auto"/>
            <w:bottom w:val="none" w:sz="0" w:space="0" w:color="auto"/>
            <w:right w:val="none" w:sz="0" w:space="0" w:color="auto"/>
          </w:divBdr>
        </w:div>
        <w:div w:id="1874078975">
          <w:marLeft w:val="0"/>
          <w:marRight w:val="0"/>
          <w:marTop w:val="0"/>
          <w:marBottom w:val="0"/>
          <w:divBdr>
            <w:top w:val="none" w:sz="0" w:space="0" w:color="auto"/>
            <w:left w:val="none" w:sz="0" w:space="0" w:color="auto"/>
            <w:bottom w:val="none" w:sz="0" w:space="0" w:color="auto"/>
            <w:right w:val="none" w:sz="0" w:space="0" w:color="auto"/>
          </w:divBdr>
        </w:div>
        <w:div w:id="1949503680">
          <w:marLeft w:val="0"/>
          <w:marRight w:val="0"/>
          <w:marTop w:val="0"/>
          <w:marBottom w:val="0"/>
          <w:divBdr>
            <w:top w:val="none" w:sz="0" w:space="0" w:color="auto"/>
            <w:left w:val="none" w:sz="0" w:space="0" w:color="auto"/>
            <w:bottom w:val="none" w:sz="0" w:space="0" w:color="auto"/>
            <w:right w:val="none" w:sz="0" w:space="0" w:color="auto"/>
          </w:divBdr>
        </w:div>
        <w:div w:id="1975017281">
          <w:marLeft w:val="0"/>
          <w:marRight w:val="0"/>
          <w:marTop w:val="0"/>
          <w:marBottom w:val="0"/>
          <w:divBdr>
            <w:top w:val="none" w:sz="0" w:space="0" w:color="auto"/>
            <w:left w:val="none" w:sz="0" w:space="0" w:color="auto"/>
            <w:bottom w:val="none" w:sz="0" w:space="0" w:color="auto"/>
            <w:right w:val="none" w:sz="0" w:space="0" w:color="auto"/>
          </w:divBdr>
        </w:div>
        <w:div w:id="2037776792">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25361698">
      <w:bodyDiv w:val="1"/>
      <w:marLeft w:val="0"/>
      <w:marRight w:val="0"/>
      <w:marTop w:val="0"/>
      <w:marBottom w:val="0"/>
      <w:divBdr>
        <w:top w:val="none" w:sz="0" w:space="0" w:color="auto"/>
        <w:left w:val="none" w:sz="0" w:space="0" w:color="auto"/>
        <w:bottom w:val="none" w:sz="0" w:space="0" w:color="auto"/>
        <w:right w:val="none" w:sz="0" w:space="0" w:color="auto"/>
      </w:divBdr>
    </w:div>
    <w:div w:id="1612932239">
      <w:bodyDiv w:val="1"/>
      <w:marLeft w:val="0"/>
      <w:marRight w:val="0"/>
      <w:marTop w:val="0"/>
      <w:marBottom w:val="0"/>
      <w:divBdr>
        <w:top w:val="none" w:sz="0" w:space="0" w:color="auto"/>
        <w:left w:val="none" w:sz="0" w:space="0" w:color="auto"/>
        <w:bottom w:val="none" w:sz="0" w:space="0" w:color="auto"/>
        <w:right w:val="none" w:sz="0" w:space="0" w:color="auto"/>
      </w:divBdr>
    </w:div>
    <w:div w:id="1702825236">
      <w:bodyDiv w:val="1"/>
      <w:marLeft w:val="0"/>
      <w:marRight w:val="0"/>
      <w:marTop w:val="0"/>
      <w:marBottom w:val="0"/>
      <w:divBdr>
        <w:top w:val="none" w:sz="0" w:space="0" w:color="auto"/>
        <w:left w:val="none" w:sz="0" w:space="0" w:color="auto"/>
        <w:bottom w:val="none" w:sz="0" w:space="0" w:color="auto"/>
        <w:right w:val="none" w:sz="0" w:space="0" w:color="auto"/>
      </w:divBdr>
    </w:div>
    <w:div w:id="1717463568">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2345352">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4B57D-4EF6-43F4-A022-E4AB50E2E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11110</Words>
  <Characters>63328</Characters>
  <Application>Microsoft Office Word</Application>
  <DocSecurity>0</DocSecurity>
  <Lines>527</Lines>
  <Paragraphs>148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74290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2018-12-21T19:07:00Z</dcterms:created>
  <dcterms:modified xsi:type="dcterms:W3CDTF">2018-12-21T19:12:00Z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