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EFD29" w14:textId="77777777" w:rsidR="006305D7" w:rsidRPr="00D14279" w:rsidRDefault="006305D7" w:rsidP="00B8078C">
      <w:pPr>
        <w:pStyle w:val="NormalWeb"/>
        <w:snapToGrid w:val="0"/>
        <w:spacing w:before="0" w:beforeAutospacing="0" w:after="0" w:afterAutospacing="0"/>
        <w:contextualSpacing/>
        <w:rPr>
          <w:rFonts w:asciiTheme="minorHAnsi" w:hAnsiTheme="minorHAnsi" w:cstheme="minorHAnsi"/>
        </w:rPr>
      </w:pPr>
      <w:r w:rsidRPr="00D14279">
        <w:rPr>
          <w:rFonts w:asciiTheme="minorHAnsi" w:hAnsiTheme="minorHAnsi" w:cstheme="minorHAnsi"/>
          <w:b/>
          <w:bCs/>
        </w:rPr>
        <w:t>TITLE:</w:t>
      </w:r>
      <w:r w:rsidRPr="00D14279">
        <w:rPr>
          <w:rFonts w:asciiTheme="minorHAnsi" w:hAnsiTheme="minorHAnsi" w:cstheme="minorHAnsi"/>
        </w:rPr>
        <w:t xml:space="preserve"> </w:t>
      </w:r>
    </w:p>
    <w:p w14:paraId="7402BE4C" w14:textId="3CC550A8" w:rsidR="007A4DD6" w:rsidRPr="00D14279" w:rsidRDefault="009742AC" w:rsidP="00B8078C">
      <w:pPr>
        <w:snapToGrid w:val="0"/>
        <w:contextualSpacing/>
        <w:rPr>
          <w:rFonts w:asciiTheme="minorHAnsi" w:hAnsiTheme="minorHAnsi" w:cs="Times New Roman"/>
        </w:rPr>
      </w:pPr>
      <w:r w:rsidRPr="00D14279">
        <w:rPr>
          <w:rFonts w:asciiTheme="minorHAnsi" w:hAnsiTheme="minorHAnsi" w:cs="Times New Roman"/>
        </w:rPr>
        <w:t xml:space="preserve">Dissection </w:t>
      </w:r>
      <w:r w:rsidR="00EB7984" w:rsidRPr="00D14279">
        <w:rPr>
          <w:rFonts w:asciiTheme="minorHAnsi" w:hAnsiTheme="minorHAnsi" w:cs="Times New Roman"/>
        </w:rPr>
        <w:t xml:space="preserve">of Local </w:t>
      </w:r>
      <w:r w:rsidRPr="00D14279">
        <w:rPr>
          <w:rFonts w:asciiTheme="minorHAnsi" w:hAnsiTheme="minorHAnsi" w:cs="Times New Roman"/>
        </w:rPr>
        <w:t>Ca</w:t>
      </w:r>
      <w:r w:rsidRPr="00D14279">
        <w:rPr>
          <w:rFonts w:asciiTheme="minorHAnsi" w:hAnsiTheme="minorHAnsi" w:cs="Times New Roman"/>
          <w:vertAlign w:val="superscript"/>
        </w:rPr>
        <w:t>2</w:t>
      </w:r>
      <w:r w:rsidR="00EB7984" w:rsidRPr="00D14279">
        <w:rPr>
          <w:rFonts w:asciiTheme="minorHAnsi" w:hAnsiTheme="minorHAnsi" w:cs="Times New Roman"/>
          <w:vertAlign w:val="superscript"/>
        </w:rPr>
        <w:t>+</w:t>
      </w:r>
      <w:r w:rsidR="00EB7984" w:rsidRPr="00D14279">
        <w:rPr>
          <w:rFonts w:asciiTheme="minorHAnsi" w:hAnsiTheme="minorHAnsi" w:cs="Times New Roman"/>
        </w:rPr>
        <w:t xml:space="preserve"> Signals in Cultured Cells by Membrane-</w:t>
      </w:r>
      <w:r w:rsidR="00C77905">
        <w:rPr>
          <w:rFonts w:asciiTheme="minorHAnsi" w:hAnsiTheme="minorHAnsi" w:cs="Times New Roman"/>
        </w:rPr>
        <w:t>t</w:t>
      </w:r>
      <w:r w:rsidR="00EB7984" w:rsidRPr="00D14279">
        <w:rPr>
          <w:rFonts w:asciiTheme="minorHAnsi" w:hAnsiTheme="minorHAnsi" w:cs="Times New Roman"/>
        </w:rPr>
        <w:t xml:space="preserve">argeted </w:t>
      </w:r>
      <w:r w:rsidRPr="00D14279">
        <w:rPr>
          <w:rFonts w:asciiTheme="minorHAnsi" w:hAnsiTheme="minorHAnsi" w:cs="Times New Roman"/>
        </w:rPr>
        <w:t>Ca</w:t>
      </w:r>
      <w:r w:rsidRPr="00D14279">
        <w:rPr>
          <w:rFonts w:asciiTheme="minorHAnsi" w:hAnsiTheme="minorHAnsi" w:cs="Times New Roman"/>
          <w:vertAlign w:val="superscript"/>
        </w:rPr>
        <w:t>2</w:t>
      </w:r>
      <w:r w:rsidR="00EB7984" w:rsidRPr="00D14279">
        <w:rPr>
          <w:rFonts w:asciiTheme="minorHAnsi" w:hAnsiTheme="minorHAnsi" w:cs="Times New Roman"/>
          <w:vertAlign w:val="superscript"/>
        </w:rPr>
        <w:t>+</w:t>
      </w:r>
      <w:r w:rsidR="00EB7984" w:rsidRPr="00D14279">
        <w:rPr>
          <w:rFonts w:asciiTheme="minorHAnsi" w:hAnsiTheme="minorHAnsi" w:cs="Times New Roman"/>
        </w:rPr>
        <w:t xml:space="preserve"> Indicators</w:t>
      </w:r>
    </w:p>
    <w:p w14:paraId="284B507D" w14:textId="77777777" w:rsidR="009F4D72" w:rsidRPr="00D14279" w:rsidRDefault="009F4D72" w:rsidP="00B8078C">
      <w:pPr>
        <w:snapToGrid w:val="0"/>
        <w:contextualSpacing/>
        <w:rPr>
          <w:rFonts w:asciiTheme="minorHAnsi" w:hAnsiTheme="minorHAnsi" w:cs="Times New Roman"/>
          <w:b/>
        </w:rPr>
      </w:pPr>
    </w:p>
    <w:p w14:paraId="6C5BA4F2" w14:textId="77777777" w:rsidR="006305D7" w:rsidRPr="00D14279" w:rsidRDefault="006305D7" w:rsidP="00B8078C">
      <w:pPr>
        <w:snapToGrid w:val="0"/>
        <w:contextualSpacing/>
        <w:rPr>
          <w:rFonts w:asciiTheme="minorHAnsi" w:hAnsiTheme="minorHAnsi" w:cstheme="minorHAnsi"/>
          <w:color w:val="808080" w:themeColor="background1" w:themeShade="80"/>
        </w:rPr>
      </w:pPr>
      <w:r w:rsidRPr="00D14279">
        <w:rPr>
          <w:rFonts w:asciiTheme="minorHAnsi" w:hAnsiTheme="minorHAnsi" w:cstheme="minorHAnsi"/>
          <w:b/>
          <w:bCs/>
        </w:rPr>
        <w:t>AUTHORS</w:t>
      </w:r>
      <w:r w:rsidR="000B662E" w:rsidRPr="00D14279">
        <w:rPr>
          <w:rFonts w:asciiTheme="minorHAnsi" w:hAnsiTheme="minorHAnsi" w:cstheme="minorHAnsi"/>
          <w:b/>
          <w:bCs/>
        </w:rPr>
        <w:t xml:space="preserve"> </w:t>
      </w:r>
      <w:r w:rsidR="00086FF5" w:rsidRPr="00D14279">
        <w:rPr>
          <w:rFonts w:asciiTheme="minorHAnsi" w:hAnsiTheme="minorHAnsi" w:cstheme="minorHAnsi"/>
          <w:b/>
          <w:bCs/>
        </w:rPr>
        <w:t xml:space="preserve">AND </w:t>
      </w:r>
      <w:r w:rsidR="000B662E" w:rsidRPr="00D14279">
        <w:rPr>
          <w:rFonts w:asciiTheme="minorHAnsi" w:hAnsiTheme="minorHAnsi" w:cstheme="minorHAnsi"/>
          <w:b/>
          <w:bCs/>
        </w:rPr>
        <w:t>AFFILIATIONS</w:t>
      </w:r>
      <w:r w:rsidRPr="00D14279">
        <w:rPr>
          <w:rFonts w:asciiTheme="minorHAnsi" w:hAnsiTheme="minorHAnsi" w:cstheme="minorHAnsi"/>
          <w:b/>
          <w:bCs/>
        </w:rPr>
        <w:t xml:space="preserve">: </w:t>
      </w:r>
    </w:p>
    <w:p w14:paraId="12D3DA71" w14:textId="77777777" w:rsidR="00DD2FD4" w:rsidRPr="00D14279" w:rsidRDefault="00C405A4" w:rsidP="00B8078C">
      <w:pPr>
        <w:snapToGrid w:val="0"/>
        <w:contextualSpacing/>
        <w:rPr>
          <w:rFonts w:asciiTheme="minorHAnsi" w:hAnsiTheme="minorHAnsi" w:cstheme="minorHAnsi"/>
          <w:bCs/>
          <w:color w:val="000000" w:themeColor="text1"/>
        </w:rPr>
      </w:pPr>
      <w:r w:rsidRPr="00D14279">
        <w:rPr>
          <w:rFonts w:asciiTheme="minorHAnsi" w:hAnsiTheme="minorHAnsi" w:cstheme="minorHAnsi"/>
          <w:bCs/>
          <w:color w:val="000000" w:themeColor="text1"/>
          <w:lang w:eastAsia="ja-JP"/>
        </w:rPr>
        <w:t>Hiroko Bannai</w:t>
      </w:r>
      <w:r w:rsidRPr="00D14279">
        <w:rPr>
          <w:rFonts w:asciiTheme="minorHAnsi" w:hAnsiTheme="minorHAnsi" w:cstheme="minorHAnsi"/>
          <w:bCs/>
          <w:color w:val="000000" w:themeColor="text1"/>
          <w:vertAlign w:val="superscript"/>
        </w:rPr>
        <w:t>1</w:t>
      </w:r>
      <w:r w:rsidR="00DD2FD4" w:rsidRPr="00D14279">
        <w:rPr>
          <w:rFonts w:asciiTheme="minorHAnsi" w:hAnsiTheme="minorHAnsi" w:cstheme="minorHAnsi"/>
          <w:bCs/>
          <w:color w:val="000000" w:themeColor="text1"/>
          <w:vertAlign w:val="superscript"/>
        </w:rPr>
        <w:t>,2</w:t>
      </w:r>
      <w:r w:rsidRPr="00D14279">
        <w:rPr>
          <w:rFonts w:asciiTheme="minorHAnsi" w:hAnsiTheme="minorHAnsi" w:cstheme="minorHAnsi"/>
          <w:bCs/>
          <w:color w:val="000000" w:themeColor="text1"/>
        </w:rPr>
        <w:t xml:space="preserve">, </w:t>
      </w:r>
      <w:proofErr w:type="spellStart"/>
      <w:r w:rsidR="00DD2FD4" w:rsidRPr="00D14279">
        <w:rPr>
          <w:rFonts w:asciiTheme="minorHAnsi" w:hAnsiTheme="minorHAnsi" w:cstheme="minorHAnsi"/>
          <w:bCs/>
          <w:color w:val="000000" w:themeColor="text1"/>
        </w:rPr>
        <w:t>Matsumi</w:t>
      </w:r>
      <w:proofErr w:type="spellEnd"/>
      <w:r w:rsidR="00DD2FD4" w:rsidRPr="00D14279">
        <w:rPr>
          <w:rFonts w:asciiTheme="minorHAnsi" w:hAnsiTheme="minorHAnsi" w:cstheme="minorHAnsi"/>
          <w:bCs/>
          <w:color w:val="000000" w:themeColor="text1"/>
        </w:rPr>
        <w:t xml:space="preserve"> Hirose</w:t>
      </w:r>
      <w:r w:rsidRPr="00D14279">
        <w:rPr>
          <w:rFonts w:asciiTheme="minorHAnsi" w:hAnsiTheme="minorHAnsi" w:cstheme="minorHAnsi"/>
          <w:bCs/>
          <w:color w:val="000000" w:themeColor="text1"/>
          <w:vertAlign w:val="superscript"/>
        </w:rPr>
        <w:t>2</w:t>
      </w:r>
      <w:r w:rsidR="00DD2FD4" w:rsidRPr="00D14279">
        <w:rPr>
          <w:rFonts w:asciiTheme="minorHAnsi" w:hAnsiTheme="minorHAnsi" w:cstheme="minorHAnsi"/>
          <w:bCs/>
          <w:color w:val="000000" w:themeColor="text1"/>
        </w:rPr>
        <w:t xml:space="preserve">, </w:t>
      </w:r>
      <w:proofErr w:type="spellStart"/>
      <w:r w:rsidR="00DD2FD4" w:rsidRPr="00D14279">
        <w:rPr>
          <w:rFonts w:asciiTheme="minorHAnsi" w:hAnsiTheme="minorHAnsi" w:cstheme="minorHAnsi"/>
          <w:bCs/>
          <w:color w:val="000000" w:themeColor="text1"/>
        </w:rPr>
        <w:t>Fumihiro</w:t>
      </w:r>
      <w:proofErr w:type="spellEnd"/>
      <w:r w:rsidR="00DD2FD4" w:rsidRPr="00D14279">
        <w:rPr>
          <w:rFonts w:asciiTheme="minorHAnsi" w:hAnsiTheme="minorHAnsi" w:cstheme="minorHAnsi"/>
          <w:bCs/>
          <w:color w:val="000000" w:themeColor="text1"/>
        </w:rPr>
        <w:t xml:space="preserve"> Niwa</w:t>
      </w:r>
      <w:r w:rsidR="00DD2FD4" w:rsidRPr="00D14279">
        <w:rPr>
          <w:rFonts w:asciiTheme="minorHAnsi" w:hAnsiTheme="minorHAnsi" w:cstheme="minorHAnsi"/>
          <w:bCs/>
          <w:color w:val="000000" w:themeColor="text1"/>
          <w:vertAlign w:val="superscript"/>
          <w:lang w:eastAsia="ja-JP"/>
        </w:rPr>
        <w:t>2</w:t>
      </w:r>
      <w:r w:rsidR="00DD2FD4" w:rsidRPr="00D14279">
        <w:rPr>
          <w:rFonts w:asciiTheme="minorHAnsi" w:hAnsiTheme="minorHAnsi" w:cstheme="minorHAnsi"/>
          <w:bCs/>
          <w:color w:val="000000" w:themeColor="text1"/>
          <w:vertAlign w:val="superscript"/>
        </w:rPr>
        <w:t>,3</w:t>
      </w:r>
      <w:r w:rsidR="00DD2FD4" w:rsidRPr="00D14279">
        <w:rPr>
          <w:rFonts w:asciiTheme="minorHAnsi" w:hAnsiTheme="minorHAnsi" w:cstheme="minorHAnsi"/>
          <w:bCs/>
          <w:color w:val="000000" w:themeColor="text1"/>
        </w:rPr>
        <w:t>, Katsuhiko Mikoshiba</w:t>
      </w:r>
      <w:r w:rsidR="00DD2FD4" w:rsidRPr="00D14279">
        <w:rPr>
          <w:rFonts w:asciiTheme="minorHAnsi" w:hAnsiTheme="minorHAnsi" w:cstheme="minorHAnsi"/>
          <w:bCs/>
          <w:color w:val="000000" w:themeColor="text1"/>
          <w:vertAlign w:val="superscript"/>
        </w:rPr>
        <w:t>2</w:t>
      </w:r>
    </w:p>
    <w:p w14:paraId="646FE4B6" w14:textId="77777777" w:rsidR="00C405A4" w:rsidRPr="00D14279" w:rsidRDefault="00C405A4" w:rsidP="00B8078C">
      <w:pPr>
        <w:tabs>
          <w:tab w:val="left" w:pos="4395"/>
        </w:tabs>
        <w:snapToGrid w:val="0"/>
        <w:contextualSpacing/>
        <w:rPr>
          <w:rFonts w:asciiTheme="minorHAnsi" w:hAnsiTheme="minorHAnsi" w:cstheme="minorHAnsi"/>
          <w:bCs/>
          <w:color w:val="808080"/>
        </w:rPr>
      </w:pPr>
    </w:p>
    <w:p w14:paraId="33A5F4C8" w14:textId="19026668" w:rsidR="00C405A4" w:rsidRPr="00D14279" w:rsidRDefault="00C405A4" w:rsidP="00B8078C">
      <w:pPr>
        <w:snapToGrid w:val="0"/>
        <w:contextualSpacing/>
        <w:rPr>
          <w:rFonts w:asciiTheme="minorHAnsi" w:eastAsia="Times New Roman" w:hAnsiTheme="minorHAnsi" w:cs="Times New Roman"/>
          <w:color w:val="000000" w:themeColor="text1"/>
        </w:rPr>
      </w:pPr>
      <w:r w:rsidRPr="00D14279">
        <w:rPr>
          <w:rFonts w:asciiTheme="minorHAnsi" w:hAnsiTheme="minorHAnsi" w:cstheme="minorHAnsi"/>
          <w:bCs/>
          <w:color w:val="000000" w:themeColor="text1"/>
          <w:vertAlign w:val="superscript"/>
        </w:rPr>
        <w:t>1</w:t>
      </w:r>
      <w:r w:rsidR="00015761" w:rsidRPr="00D14279">
        <w:rPr>
          <w:rFonts w:asciiTheme="minorHAnsi" w:eastAsia="Times New Roman" w:hAnsiTheme="minorHAnsi" w:cs="Times New Roman"/>
          <w:color w:val="000000" w:themeColor="text1"/>
        </w:rPr>
        <w:t>Japan Science and Technology Agency, PRESTO, Honcho, Kawaguchi, Saitama, Japan</w:t>
      </w:r>
    </w:p>
    <w:p w14:paraId="00AC6E42" w14:textId="37372BE4" w:rsidR="008920D0" w:rsidRPr="00D14279" w:rsidRDefault="00C405A4" w:rsidP="00B8078C">
      <w:pPr>
        <w:snapToGrid w:val="0"/>
        <w:contextualSpacing/>
        <w:rPr>
          <w:rFonts w:asciiTheme="minorHAnsi" w:hAnsiTheme="minorHAnsi" w:cstheme="minorHAnsi"/>
          <w:bCs/>
          <w:color w:val="000000" w:themeColor="text1"/>
          <w:lang w:eastAsia="ja-JP"/>
        </w:rPr>
      </w:pPr>
      <w:r w:rsidRPr="00D14279">
        <w:rPr>
          <w:rFonts w:asciiTheme="minorHAnsi" w:hAnsiTheme="minorHAnsi" w:cstheme="minorHAnsi"/>
          <w:bCs/>
          <w:color w:val="000000" w:themeColor="text1"/>
          <w:vertAlign w:val="superscript"/>
        </w:rPr>
        <w:t>2</w:t>
      </w:r>
      <w:r w:rsidR="00F76D4D" w:rsidRPr="00D14279">
        <w:rPr>
          <w:rFonts w:asciiTheme="minorHAnsi" w:hAnsiTheme="minorHAnsi" w:cs="Times New Roman"/>
          <w:color w:val="000000" w:themeColor="text1"/>
        </w:rPr>
        <w:t xml:space="preserve">Laboratory for Developmental Neurobiology, RIKEN Center for Brain Science, </w:t>
      </w:r>
      <w:proofErr w:type="spellStart"/>
      <w:r w:rsidR="00F76D4D" w:rsidRPr="00D14279">
        <w:rPr>
          <w:rFonts w:asciiTheme="minorHAnsi" w:hAnsiTheme="minorHAnsi" w:cs="Times New Roman"/>
          <w:color w:val="000000" w:themeColor="text1"/>
        </w:rPr>
        <w:t>Hirosawa</w:t>
      </w:r>
      <w:proofErr w:type="spellEnd"/>
      <w:r w:rsidR="00F76D4D" w:rsidRPr="00D14279">
        <w:rPr>
          <w:rFonts w:asciiTheme="minorHAnsi" w:hAnsiTheme="minorHAnsi" w:cs="Times New Roman"/>
          <w:color w:val="000000" w:themeColor="text1"/>
        </w:rPr>
        <w:t>, Wako, Saitama, Japan</w:t>
      </w:r>
    </w:p>
    <w:p w14:paraId="720E8608" w14:textId="6BC76BA3" w:rsidR="008A7676" w:rsidRPr="00D14279" w:rsidRDefault="0091197C" w:rsidP="00B8078C">
      <w:pPr>
        <w:snapToGrid w:val="0"/>
        <w:contextualSpacing/>
        <w:rPr>
          <w:rFonts w:asciiTheme="minorHAnsi" w:hAnsiTheme="minorHAnsi" w:cs="MS Mincho"/>
          <w:color w:val="000000" w:themeColor="text1"/>
        </w:rPr>
      </w:pPr>
      <w:r w:rsidRPr="00D14279">
        <w:rPr>
          <w:rFonts w:asciiTheme="minorHAnsi" w:hAnsiTheme="minorHAnsi" w:cstheme="minorHAnsi"/>
          <w:bCs/>
          <w:color w:val="000000" w:themeColor="text1"/>
          <w:vertAlign w:val="superscript"/>
        </w:rPr>
        <w:t>3</w:t>
      </w:r>
      <w:r w:rsidR="008A7676" w:rsidRPr="00D14279">
        <w:rPr>
          <w:rFonts w:asciiTheme="minorHAnsi" w:eastAsia="Times New Roman" w:hAnsiTheme="minorHAnsi" w:cs="Times New Roman"/>
          <w:color w:val="000000" w:themeColor="text1"/>
        </w:rPr>
        <w:t>É</w:t>
      </w:r>
      <w:r w:rsidR="008A7676" w:rsidRPr="00D14279">
        <w:rPr>
          <w:rFonts w:asciiTheme="minorHAnsi" w:hAnsiTheme="minorHAnsi" w:cs="Times New Roman"/>
          <w:color w:val="000000" w:themeColor="text1"/>
        </w:rPr>
        <w:t xml:space="preserve">cole </w:t>
      </w:r>
      <w:proofErr w:type="spellStart"/>
      <w:r w:rsidR="008A7676" w:rsidRPr="00D14279">
        <w:rPr>
          <w:rFonts w:asciiTheme="minorHAnsi" w:hAnsiTheme="minorHAnsi" w:cs="Times New Roman"/>
          <w:color w:val="000000" w:themeColor="text1"/>
        </w:rPr>
        <w:t>Normale</w:t>
      </w:r>
      <w:proofErr w:type="spellEnd"/>
      <w:r w:rsidR="008A7676" w:rsidRPr="00D14279">
        <w:rPr>
          <w:rFonts w:asciiTheme="minorHAnsi" w:hAnsiTheme="minorHAnsi" w:cs="Times New Roman"/>
          <w:color w:val="000000" w:themeColor="text1"/>
        </w:rPr>
        <w:t xml:space="preserve"> </w:t>
      </w:r>
      <w:proofErr w:type="spellStart"/>
      <w:r w:rsidR="008A7676" w:rsidRPr="00D14279">
        <w:rPr>
          <w:rFonts w:asciiTheme="minorHAnsi" w:hAnsiTheme="minorHAnsi" w:cs="Times New Roman"/>
          <w:color w:val="000000" w:themeColor="text1"/>
        </w:rPr>
        <w:t>Supérieure</w:t>
      </w:r>
      <w:proofErr w:type="spellEnd"/>
      <w:r w:rsidR="008A7676" w:rsidRPr="00D14279">
        <w:rPr>
          <w:rFonts w:asciiTheme="minorHAnsi" w:hAnsiTheme="minorHAnsi" w:cs="Times New Roman"/>
          <w:color w:val="000000" w:themeColor="text1"/>
        </w:rPr>
        <w:t xml:space="preserve">, </w:t>
      </w:r>
      <w:proofErr w:type="spellStart"/>
      <w:r w:rsidR="008A7676" w:rsidRPr="00D14279">
        <w:rPr>
          <w:rFonts w:asciiTheme="minorHAnsi" w:hAnsiTheme="minorHAnsi" w:cs="Times New Roman"/>
          <w:color w:val="000000" w:themeColor="text1"/>
        </w:rPr>
        <w:t>Institut</w:t>
      </w:r>
      <w:proofErr w:type="spellEnd"/>
      <w:r w:rsidR="008A7676" w:rsidRPr="00D14279">
        <w:rPr>
          <w:rFonts w:asciiTheme="minorHAnsi" w:hAnsiTheme="minorHAnsi" w:cs="Times New Roman"/>
          <w:color w:val="000000" w:themeColor="text1"/>
        </w:rPr>
        <w:t xml:space="preserve"> de </w:t>
      </w:r>
      <w:proofErr w:type="spellStart"/>
      <w:r w:rsidR="008A7676" w:rsidRPr="00D14279">
        <w:rPr>
          <w:rFonts w:asciiTheme="minorHAnsi" w:hAnsiTheme="minorHAnsi" w:cs="Times New Roman"/>
          <w:color w:val="000000" w:themeColor="text1"/>
        </w:rPr>
        <w:t>Biologie</w:t>
      </w:r>
      <w:proofErr w:type="spellEnd"/>
      <w:r w:rsidR="008A7676" w:rsidRPr="00D14279">
        <w:rPr>
          <w:rFonts w:asciiTheme="minorHAnsi" w:hAnsiTheme="minorHAnsi" w:cs="Times New Roman"/>
          <w:color w:val="000000" w:themeColor="text1"/>
        </w:rPr>
        <w:t xml:space="preserve"> de </w:t>
      </w:r>
      <w:proofErr w:type="spellStart"/>
      <w:r w:rsidR="008A7676" w:rsidRPr="00D14279">
        <w:rPr>
          <w:rFonts w:asciiTheme="minorHAnsi" w:hAnsiTheme="minorHAnsi" w:cs="Times New Roman"/>
          <w:color w:val="000000" w:themeColor="text1"/>
        </w:rPr>
        <w:t>l’ENS</w:t>
      </w:r>
      <w:proofErr w:type="spellEnd"/>
      <w:r w:rsidR="008A7676" w:rsidRPr="00D14279">
        <w:rPr>
          <w:rFonts w:asciiTheme="minorHAnsi" w:hAnsiTheme="minorHAnsi" w:cs="Times New Roman"/>
          <w:color w:val="000000" w:themeColor="text1"/>
        </w:rPr>
        <w:t xml:space="preserve"> (IBENS), </w:t>
      </w:r>
      <w:proofErr w:type="spellStart"/>
      <w:r w:rsidR="00C77905" w:rsidRPr="00C77905">
        <w:rPr>
          <w:rFonts w:asciiTheme="minorHAnsi" w:hAnsiTheme="minorHAnsi" w:cs="Times New Roman"/>
          <w:color w:val="000000" w:themeColor="text1"/>
        </w:rPr>
        <w:t>Institut</w:t>
      </w:r>
      <w:proofErr w:type="spellEnd"/>
      <w:r w:rsidR="00C77905" w:rsidRPr="00C77905">
        <w:rPr>
          <w:rFonts w:asciiTheme="minorHAnsi" w:hAnsiTheme="minorHAnsi" w:cs="Times New Roman"/>
          <w:color w:val="000000" w:themeColor="text1"/>
        </w:rPr>
        <w:t xml:space="preserve"> national de la santé et de la recherche </w:t>
      </w:r>
      <w:proofErr w:type="spellStart"/>
      <w:r w:rsidR="00C77905" w:rsidRPr="00C77905">
        <w:rPr>
          <w:rFonts w:asciiTheme="minorHAnsi" w:hAnsiTheme="minorHAnsi" w:cs="Times New Roman"/>
          <w:color w:val="000000" w:themeColor="text1"/>
        </w:rPr>
        <w:t>médicale</w:t>
      </w:r>
      <w:proofErr w:type="spellEnd"/>
      <w:r w:rsidR="00C77905">
        <w:rPr>
          <w:rFonts w:asciiTheme="minorHAnsi" w:hAnsiTheme="minorHAnsi" w:cs="Times New Roman"/>
          <w:color w:val="000000" w:themeColor="text1"/>
        </w:rPr>
        <w:t xml:space="preserve"> (</w:t>
      </w:r>
      <w:r w:rsidR="008A7676" w:rsidRPr="00D14279">
        <w:rPr>
          <w:rFonts w:asciiTheme="minorHAnsi" w:hAnsiTheme="minorHAnsi" w:cs="Times New Roman"/>
          <w:color w:val="000000" w:themeColor="text1"/>
        </w:rPr>
        <w:t>INSERM</w:t>
      </w:r>
      <w:r w:rsidR="00C77905">
        <w:rPr>
          <w:rFonts w:asciiTheme="minorHAnsi" w:hAnsiTheme="minorHAnsi" w:cs="Times New Roman"/>
          <w:color w:val="000000" w:themeColor="text1"/>
        </w:rPr>
        <w:t>)</w:t>
      </w:r>
      <w:r w:rsidR="008A7676" w:rsidRPr="00D14279">
        <w:rPr>
          <w:rFonts w:asciiTheme="minorHAnsi" w:hAnsiTheme="minorHAnsi" w:cs="Times New Roman"/>
          <w:color w:val="000000" w:themeColor="text1"/>
        </w:rPr>
        <w:t xml:space="preserve">, </w:t>
      </w:r>
      <w:r w:rsidR="00C77905" w:rsidRPr="00C77905">
        <w:rPr>
          <w:rFonts w:asciiTheme="minorHAnsi" w:hAnsiTheme="minorHAnsi" w:cs="Times New Roman"/>
          <w:color w:val="000000" w:themeColor="text1"/>
        </w:rPr>
        <w:t xml:space="preserve">Centre national de la recherche </w:t>
      </w:r>
      <w:proofErr w:type="spellStart"/>
      <w:r w:rsidR="00C77905" w:rsidRPr="00C77905">
        <w:rPr>
          <w:rFonts w:asciiTheme="minorHAnsi" w:hAnsiTheme="minorHAnsi" w:cs="Times New Roman"/>
          <w:color w:val="000000" w:themeColor="text1"/>
        </w:rPr>
        <w:t>scientifique</w:t>
      </w:r>
      <w:proofErr w:type="spellEnd"/>
      <w:r w:rsidR="00C77905">
        <w:rPr>
          <w:rFonts w:asciiTheme="minorHAnsi" w:hAnsiTheme="minorHAnsi" w:cs="Times New Roman"/>
          <w:color w:val="000000" w:themeColor="text1"/>
        </w:rPr>
        <w:t xml:space="preserve"> (</w:t>
      </w:r>
      <w:r w:rsidR="008A7676" w:rsidRPr="00D14279">
        <w:rPr>
          <w:rFonts w:asciiTheme="minorHAnsi" w:hAnsiTheme="minorHAnsi" w:cs="Times New Roman"/>
          <w:color w:val="000000" w:themeColor="text1"/>
        </w:rPr>
        <w:t>CNRS</w:t>
      </w:r>
      <w:r w:rsidR="00C77905">
        <w:rPr>
          <w:rFonts w:asciiTheme="minorHAnsi" w:hAnsiTheme="minorHAnsi" w:cs="Times New Roman"/>
          <w:color w:val="000000" w:themeColor="text1"/>
        </w:rPr>
        <w:t>)</w:t>
      </w:r>
      <w:r w:rsidR="008A7676" w:rsidRPr="00D14279">
        <w:rPr>
          <w:rFonts w:asciiTheme="minorHAnsi" w:hAnsiTheme="minorHAnsi" w:cs="Times New Roman"/>
          <w:color w:val="000000" w:themeColor="text1"/>
        </w:rPr>
        <w:t xml:space="preserve">, </w:t>
      </w:r>
      <w:r w:rsidR="008A7676" w:rsidRPr="00D14279">
        <w:rPr>
          <w:rFonts w:asciiTheme="minorHAnsi" w:eastAsia="Times New Roman" w:hAnsiTheme="minorHAnsi" w:cs="Times New Roman"/>
          <w:color w:val="000000" w:themeColor="text1"/>
        </w:rPr>
        <w:t>É</w:t>
      </w:r>
      <w:r w:rsidR="008A7676" w:rsidRPr="00D14279">
        <w:rPr>
          <w:rFonts w:asciiTheme="minorHAnsi" w:hAnsiTheme="minorHAnsi" w:cs="Times New Roman"/>
          <w:color w:val="000000" w:themeColor="text1"/>
        </w:rPr>
        <w:t xml:space="preserve">cole </w:t>
      </w:r>
      <w:proofErr w:type="spellStart"/>
      <w:r w:rsidR="008A7676" w:rsidRPr="00D14279">
        <w:rPr>
          <w:rFonts w:asciiTheme="minorHAnsi" w:hAnsiTheme="minorHAnsi" w:cs="Times New Roman"/>
          <w:color w:val="000000" w:themeColor="text1"/>
        </w:rPr>
        <w:t>Normale</w:t>
      </w:r>
      <w:proofErr w:type="spellEnd"/>
      <w:r w:rsidR="008A7676" w:rsidRPr="00D14279">
        <w:rPr>
          <w:rFonts w:asciiTheme="minorHAnsi" w:hAnsiTheme="minorHAnsi" w:cs="Times New Roman"/>
          <w:color w:val="000000" w:themeColor="text1"/>
        </w:rPr>
        <w:t xml:space="preserve"> </w:t>
      </w:r>
      <w:proofErr w:type="spellStart"/>
      <w:r w:rsidR="008A7676" w:rsidRPr="00D14279">
        <w:rPr>
          <w:rFonts w:asciiTheme="minorHAnsi" w:hAnsiTheme="minorHAnsi" w:cs="Times New Roman"/>
          <w:color w:val="000000" w:themeColor="text1"/>
        </w:rPr>
        <w:t>Supérieure</w:t>
      </w:r>
      <w:proofErr w:type="spellEnd"/>
      <w:r w:rsidR="008A7676" w:rsidRPr="00D14279">
        <w:rPr>
          <w:rFonts w:asciiTheme="minorHAnsi" w:hAnsiTheme="minorHAnsi" w:cs="Times New Roman"/>
          <w:color w:val="000000" w:themeColor="text1"/>
        </w:rPr>
        <w:t>, PSL Research University, Paris, France</w:t>
      </w:r>
    </w:p>
    <w:p w14:paraId="3238D99E" w14:textId="77777777" w:rsidR="000E4484" w:rsidRPr="00D14279" w:rsidRDefault="000E4484" w:rsidP="00B8078C">
      <w:pPr>
        <w:snapToGrid w:val="0"/>
        <w:contextualSpacing/>
        <w:rPr>
          <w:rFonts w:asciiTheme="minorHAnsi" w:hAnsiTheme="minorHAnsi" w:cstheme="minorHAnsi"/>
          <w:bCs/>
          <w:color w:val="808080"/>
        </w:rPr>
      </w:pPr>
    </w:p>
    <w:p w14:paraId="4A015964" w14:textId="77777777" w:rsidR="00C405A4" w:rsidRPr="00D14279" w:rsidRDefault="00C405A4" w:rsidP="00B8078C">
      <w:pPr>
        <w:snapToGrid w:val="0"/>
        <w:contextualSpacing/>
        <w:rPr>
          <w:rFonts w:asciiTheme="minorHAnsi" w:hAnsiTheme="minorHAnsi" w:cstheme="minorHAnsi"/>
          <w:bCs/>
          <w:color w:val="000000" w:themeColor="text1"/>
        </w:rPr>
      </w:pPr>
      <w:r w:rsidRPr="00D14279">
        <w:rPr>
          <w:rFonts w:asciiTheme="minorHAnsi" w:hAnsiTheme="minorHAnsi" w:cstheme="minorHAnsi"/>
          <w:bCs/>
          <w:color w:val="000000" w:themeColor="text1"/>
        </w:rPr>
        <w:t xml:space="preserve">Corresponding Author: </w:t>
      </w:r>
    </w:p>
    <w:p w14:paraId="160E49ED" w14:textId="6218C5C4" w:rsidR="00511811" w:rsidRPr="00D14279" w:rsidRDefault="00C405A4" w:rsidP="00B8078C">
      <w:pPr>
        <w:snapToGrid w:val="0"/>
        <w:contextualSpacing/>
        <w:rPr>
          <w:rFonts w:asciiTheme="minorHAnsi" w:hAnsiTheme="minorHAnsi" w:cstheme="minorHAnsi"/>
          <w:bCs/>
          <w:color w:val="000000" w:themeColor="text1"/>
        </w:rPr>
      </w:pPr>
      <w:r w:rsidRPr="00D14279">
        <w:rPr>
          <w:rFonts w:asciiTheme="minorHAnsi" w:hAnsiTheme="minorHAnsi" w:cstheme="minorHAnsi"/>
          <w:bCs/>
          <w:color w:val="000000" w:themeColor="text1"/>
        </w:rPr>
        <w:t xml:space="preserve">Hiroko </w:t>
      </w:r>
      <w:proofErr w:type="spellStart"/>
      <w:r w:rsidRPr="00D14279">
        <w:rPr>
          <w:rFonts w:asciiTheme="minorHAnsi" w:hAnsiTheme="minorHAnsi" w:cstheme="minorHAnsi"/>
          <w:bCs/>
          <w:color w:val="000000" w:themeColor="text1"/>
        </w:rPr>
        <w:t>Bannai</w:t>
      </w:r>
      <w:proofErr w:type="spellEnd"/>
      <w:r w:rsidRPr="00D14279">
        <w:rPr>
          <w:rFonts w:asciiTheme="minorHAnsi" w:hAnsiTheme="minorHAnsi" w:cstheme="minorHAnsi"/>
          <w:bCs/>
          <w:color w:val="000000" w:themeColor="text1"/>
        </w:rPr>
        <w:t xml:space="preserve"> </w:t>
      </w:r>
      <w:r w:rsidR="00EB7984" w:rsidRPr="00D14279">
        <w:rPr>
          <w:rFonts w:asciiTheme="minorHAnsi" w:hAnsiTheme="minorHAnsi" w:cstheme="minorHAnsi"/>
          <w:bCs/>
          <w:color w:val="000000" w:themeColor="text1"/>
        </w:rPr>
        <w:tab/>
      </w:r>
      <w:r w:rsidR="00EB7984" w:rsidRPr="00D14279">
        <w:rPr>
          <w:rFonts w:asciiTheme="minorHAnsi" w:hAnsiTheme="minorHAnsi" w:cstheme="minorHAnsi"/>
          <w:bCs/>
          <w:color w:val="000000" w:themeColor="text1"/>
        </w:rPr>
        <w:tab/>
      </w:r>
      <w:r w:rsidR="00EB7984" w:rsidRPr="00D14279">
        <w:rPr>
          <w:rFonts w:asciiTheme="minorHAnsi" w:hAnsiTheme="minorHAnsi" w:cstheme="minorHAnsi"/>
          <w:bCs/>
          <w:color w:val="000000" w:themeColor="text1"/>
        </w:rPr>
        <w:tab/>
        <w:t>(</w:t>
      </w:r>
      <w:r w:rsidR="00EB7984" w:rsidRPr="00D14279">
        <w:rPr>
          <w:rStyle w:val="Hyperlink"/>
          <w:rFonts w:asciiTheme="minorHAnsi" w:hAnsiTheme="minorHAnsi" w:cstheme="minorHAnsi"/>
          <w:bCs/>
          <w:color w:val="000000" w:themeColor="text1"/>
          <w:u w:val="none"/>
        </w:rPr>
        <w:t>hiroko.bannai@</w:t>
      </w:r>
      <w:r w:rsidR="00EB7984" w:rsidRPr="00D14279">
        <w:rPr>
          <w:rStyle w:val="Hyperlink"/>
          <w:rFonts w:cs="Arial"/>
          <w:bCs/>
          <w:color w:val="000000" w:themeColor="text1"/>
          <w:u w:val="none"/>
        </w:rPr>
        <w:t>riken.jp)</w:t>
      </w:r>
    </w:p>
    <w:p w14:paraId="79CD2F79" w14:textId="77777777" w:rsidR="00C405A4" w:rsidRPr="00D14279" w:rsidRDefault="00C405A4" w:rsidP="00B8078C">
      <w:pPr>
        <w:snapToGrid w:val="0"/>
        <w:contextualSpacing/>
        <w:rPr>
          <w:rFonts w:asciiTheme="minorHAnsi" w:hAnsiTheme="minorHAnsi" w:cstheme="minorHAnsi"/>
          <w:bCs/>
          <w:color w:val="000000" w:themeColor="text1"/>
        </w:rPr>
      </w:pPr>
    </w:p>
    <w:p w14:paraId="4FA33708" w14:textId="77777777" w:rsidR="00C405A4" w:rsidRPr="00D14279" w:rsidRDefault="00C405A4" w:rsidP="00B8078C">
      <w:pPr>
        <w:pStyle w:val="NormalWeb"/>
        <w:snapToGrid w:val="0"/>
        <w:spacing w:before="0" w:beforeAutospacing="0" w:after="0" w:afterAutospacing="0"/>
        <w:contextualSpacing/>
        <w:rPr>
          <w:rFonts w:cs="Arial"/>
          <w:bCs/>
          <w:color w:val="000000" w:themeColor="text1"/>
        </w:rPr>
      </w:pPr>
      <w:r w:rsidRPr="00D14279">
        <w:rPr>
          <w:rFonts w:cs="Arial"/>
          <w:bCs/>
          <w:color w:val="000000" w:themeColor="text1"/>
        </w:rPr>
        <w:t>Email Addresses of Co-authors</w:t>
      </w:r>
      <w:r w:rsidRPr="00D14279">
        <w:rPr>
          <w:rFonts w:cs="Arial"/>
          <w:b/>
          <w:bCs/>
          <w:color w:val="000000" w:themeColor="text1"/>
        </w:rPr>
        <w:t>:</w:t>
      </w:r>
    </w:p>
    <w:p w14:paraId="43831455" w14:textId="341B84B2" w:rsidR="000170DF" w:rsidRPr="00D14279" w:rsidRDefault="00854513" w:rsidP="00B8078C">
      <w:pPr>
        <w:pStyle w:val="NormalWeb"/>
        <w:snapToGrid w:val="0"/>
        <w:spacing w:before="0" w:beforeAutospacing="0" w:after="0" w:afterAutospacing="0"/>
        <w:contextualSpacing/>
        <w:rPr>
          <w:rFonts w:cs="Arial"/>
          <w:bCs/>
          <w:color w:val="000000" w:themeColor="text1"/>
          <w:lang w:eastAsia="ja-JP"/>
        </w:rPr>
      </w:pPr>
      <w:proofErr w:type="spellStart"/>
      <w:r w:rsidRPr="00D14279">
        <w:rPr>
          <w:rFonts w:cs="Arial"/>
          <w:bCs/>
          <w:color w:val="000000" w:themeColor="text1"/>
        </w:rPr>
        <w:t>Matsumi</w:t>
      </w:r>
      <w:proofErr w:type="spellEnd"/>
      <w:r w:rsidRPr="00D14279">
        <w:rPr>
          <w:rFonts w:cs="Arial"/>
          <w:bCs/>
          <w:color w:val="000000" w:themeColor="text1"/>
        </w:rPr>
        <w:t xml:space="preserve"> Hirose </w:t>
      </w:r>
      <w:r w:rsidR="00EB7984" w:rsidRPr="00D14279">
        <w:rPr>
          <w:rFonts w:cs="Arial"/>
          <w:bCs/>
          <w:color w:val="000000" w:themeColor="text1"/>
        </w:rPr>
        <w:tab/>
      </w:r>
      <w:r w:rsidR="00EB7984" w:rsidRPr="00D14279">
        <w:rPr>
          <w:rFonts w:cs="Arial"/>
          <w:bCs/>
          <w:color w:val="000000" w:themeColor="text1"/>
        </w:rPr>
        <w:tab/>
      </w:r>
      <w:r w:rsidR="00C405A4" w:rsidRPr="00D14279">
        <w:rPr>
          <w:rFonts w:cs="Arial"/>
          <w:bCs/>
          <w:color w:val="000000" w:themeColor="text1"/>
        </w:rPr>
        <w:t>(</w:t>
      </w:r>
      <w:r w:rsidR="00DE6C64" w:rsidRPr="00D14279">
        <w:rPr>
          <w:rStyle w:val="Hyperlink"/>
          <w:rFonts w:cs="Arial"/>
          <w:bCs/>
          <w:color w:val="000000" w:themeColor="text1"/>
          <w:u w:val="none"/>
        </w:rPr>
        <w:t>matsumi@brain.riken.jp</w:t>
      </w:r>
      <w:r w:rsidR="00DE6C64" w:rsidRPr="00D14279">
        <w:rPr>
          <w:rFonts w:cs="Arial"/>
          <w:bCs/>
          <w:color w:val="000000" w:themeColor="text1"/>
        </w:rPr>
        <w:t>)</w:t>
      </w:r>
      <w:r w:rsidRPr="00D14279">
        <w:rPr>
          <w:rFonts w:cs="Arial"/>
          <w:bCs/>
          <w:color w:val="000000" w:themeColor="text1"/>
        </w:rPr>
        <w:br/>
      </w:r>
      <w:proofErr w:type="spellStart"/>
      <w:r w:rsidRPr="00D14279">
        <w:rPr>
          <w:rFonts w:cs="Arial"/>
          <w:bCs/>
          <w:color w:val="000000" w:themeColor="text1"/>
        </w:rPr>
        <w:t>Fumihiro</w:t>
      </w:r>
      <w:proofErr w:type="spellEnd"/>
      <w:r w:rsidRPr="00D14279">
        <w:rPr>
          <w:rFonts w:cs="Arial"/>
          <w:bCs/>
          <w:color w:val="000000" w:themeColor="text1"/>
        </w:rPr>
        <w:t xml:space="preserve"> </w:t>
      </w:r>
      <w:proofErr w:type="spellStart"/>
      <w:r w:rsidRPr="00D14279">
        <w:rPr>
          <w:rFonts w:cs="Arial"/>
          <w:bCs/>
          <w:color w:val="000000" w:themeColor="text1"/>
        </w:rPr>
        <w:t>Niwa</w:t>
      </w:r>
      <w:proofErr w:type="spellEnd"/>
      <w:r w:rsidRPr="00D14279">
        <w:rPr>
          <w:rFonts w:cs="Arial"/>
          <w:bCs/>
          <w:color w:val="000000" w:themeColor="text1"/>
        </w:rPr>
        <w:t xml:space="preserve"> </w:t>
      </w:r>
      <w:r w:rsidR="00EB7984" w:rsidRPr="00D14279">
        <w:rPr>
          <w:rFonts w:cs="Arial"/>
          <w:bCs/>
          <w:color w:val="000000" w:themeColor="text1"/>
        </w:rPr>
        <w:tab/>
      </w:r>
      <w:r w:rsidR="00EB7984" w:rsidRPr="00D14279">
        <w:rPr>
          <w:rFonts w:cs="Arial"/>
          <w:bCs/>
          <w:color w:val="000000" w:themeColor="text1"/>
        </w:rPr>
        <w:tab/>
      </w:r>
      <w:r w:rsidRPr="00D14279">
        <w:rPr>
          <w:rFonts w:cs="Arial"/>
          <w:bCs/>
          <w:color w:val="000000" w:themeColor="text1"/>
        </w:rPr>
        <w:t>(</w:t>
      </w:r>
      <w:r w:rsidRPr="00D14279">
        <w:rPr>
          <w:rStyle w:val="Hyperlink"/>
          <w:rFonts w:cs="Arial"/>
          <w:bCs/>
          <w:color w:val="000000" w:themeColor="text1"/>
          <w:u w:val="none"/>
        </w:rPr>
        <w:t>niwa@biologie.ens.fr</w:t>
      </w:r>
      <w:r w:rsidRPr="00D14279">
        <w:rPr>
          <w:rFonts w:cs="Arial"/>
          <w:bCs/>
          <w:color w:val="000000" w:themeColor="text1"/>
        </w:rPr>
        <w:t>)</w:t>
      </w:r>
    </w:p>
    <w:p w14:paraId="16AFE656" w14:textId="32D3BA65" w:rsidR="00854513" w:rsidRPr="00D14279" w:rsidRDefault="00854513" w:rsidP="00B8078C">
      <w:pPr>
        <w:pStyle w:val="NormalWeb"/>
        <w:snapToGrid w:val="0"/>
        <w:spacing w:before="0" w:beforeAutospacing="0" w:after="0" w:afterAutospacing="0"/>
        <w:contextualSpacing/>
        <w:rPr>
          <w:rFonts w:cs="Arial"/>
          <w:bCs/>
          <w:color w:val="000000" w:themeColor="text1"/>
        </w:rPr>
      </w:pPr>
      <w:r w:rsidRPr="00D14279">
        <w:rPr>
          <w:rFonts w:cs="Arial"/>
          <w:bCs/>
          <w:color w:val="000000" w:themeColor="text1"/>
        </w:rPr>
        <w:t xml:space="preserve">Katsuhiko </w:t>
      </w:r>
      <w:proofErr w:type="spellStart"/>
      <w:r w:rsidRPr="00D14279">
        <w:rPr>
          <w:rFonts w:cs="Arial"/>
          <w:bCs/>
          <w:color w:val="000000" w:themeColor="text1"/>
        </w:rPr>
        <w:t>Mikoshiba</w:t>
      </w:r>
      <w:proofErr w:type="spellEnd"/>
      <w:r w:rsidR="00EB7984" w:rsidRPr="00D14279">
        <w:rPr>
          <w:rFonts w:cs="Arial"/>
          <w:bCs/>
          <w:color w:val="000000" w:themeColor="text1"/>
        </w:rPr>
        <w:tab/>
      </w:r>
      <w:r w:rsidR="00EB7984" w:rsidRPr="00D14279">
        <w:rPr>
          <w:rFonts w:cs="Arial"/>
          <w:bCs/>
          <w:color w:val="000000" w:themeColor="text1"/>
        </w:rPr>
        <w:tab/>
      </w:r>
      <w:r w:rsidR="00511811" w:rsidRPr="00D14279">
        <w:rPr>
          <w:rFonts w:cs="Arial"/>
          <w:bCs/>
          <w:color w:val="000000" w:themeColor="text1"/>
        </w:rPr>
        <w:t>(</w:t>
      </w:r>
      <w:r w:rsidR="008601AB" w:rsidRPr="00D14279">
        <w:rPr>
          <w:rStyle w:val="Hyperlink"/>
          <w:rFonts w:cs="Arial"/>
          <w:bCs/>
          <w:color w:val="000000" w:themeColor="text1"/>
          <w:u w:val="none"/>
        </w:rPr>
        <w:t>mikosiba@brain.riken.jp</w:t>
      </w:r>
      <w:r w:rsidR="00511811" w:rsidRPr="00D14279">
        <w:rPr>
          <w:rFonts w:cs="Arial"/>
          <w:bCs/>
          <w:color w:val="000000" w:themeColor="text1"/>
        </w:rPr>
        <w:t>)</w:t>
      </w:r>
    </w:p>
    <w:p w14:paraId="75242278" w14:textId="77777777" w:rsidR="00D04A95" w:rsidRPr="00D14279" w:rsidRDefault="00D04A95" w:rsidP="00B8078C">
      <w:pPr>
        <w:snapToGrid w:val="0"/>
        <w:contextualSpacing/>
        <w:rPr>
          <w:rFonts w:asciiTheme="minorHAnsi" w:hAnsiTheme="minorHAnsi" w:cstheme="minorHAnsi"/>
          <w:bCs/>
          <w:color w:val="000000" w:themeColor="text1"/>
        </w:rPr>
      </w:pPr>
    </w:p>
    <w:p w14:paraId="064B3C66" w14:textId="77777777" w:rsidR="006305D7" w:rsidRPr="00D14279" w:rsidRDefault="006305D7" w:rsidP="00B8078C">
      <w:pPr>
        <w:pStyle w:val="NormalWeb"/>
        <w:snapToGrid w:val="0"/>
        <w:spacing w:before="0" w:beforeAutospacing="0" w:after="0" w:afterAutospacing="0"/>
        <w:contextualSpacing/>
        <w:rPr>
          <w:rFonts w:asciiTheme="minorHAnsi" w:hAnsiTheme="minorHAnsi" w:cstheme="minorHAnsi"/>
          <w:color w:val="000000" w:themeColor="text1"/>
        </w:rPr>
      </w:pPr>
      <w:r w:rsidRPr="00D14279">
        <w:rPr>
          <w:rFonts w:asciiTheme="minorHAnsi" w:hAnsiTheme="minorHAnsi" w:cstheme="minorHAnsi"/>
          <w:b/>
          <w:bCs/>
          <w:color w:val="000000" w:themeColor="text1"/>
        </w:rPr>
        <w:t>KEYWORDS:</w:t>
      </w:r>
      <w:r w:rsidRPr="00D14279">
        <w:rPr>
          <w:rFonts w:asciiTheme="minorHAnsi" w:hAnsiTheme="minorHAnsi" w:cstheme="minorHAnsi"/>
          <w:color w:val="000000" w:themeColor="text1"/>
        </w:rPr>
        <w:t xml:space="preserve"> </w:t>
      </w:r>
    </w:p>
    <w:p w14:paraId="0F58D0A0" w14:textId="2A9D604A" w:rsidR="007A4DD6" w:rsidRPr="00D14279" w:rsidRDefault="00DC76FC" w:rsidP="00B8078C">
      <w:pPr>
        <w:snapToGrid w:val="0"/>
        <w:contextualSpacing/>
        <w:rPr>
          <w:rFonts w:asciiTheme="minorHAnsi" w:hAnsiTheme="minorHAnsi" w:cstheme="minorHAnsi"/>
          <w:color w:val="000000" w:themeColor="text1"/>
        </w:rPr>
      </w:pPr>
      <w:r w:rsidRPr="00D14279">
        <w:rPr>
          <w:rFonts w:asciiTheme="minorHAnsi" w:hAnsiTheme="minorHAnsi" w:cstheme="minorHAnsi"/>
          <w:color w:val="000000" w:themeColor="text1"/>
        </w:rPr>
        <w:t>Ca</w:t>
      </w:r>
      <w:r w:rsidRPr="00D14279">
        <w:rPr>
          <w:rFonts w:asciiTheme="minorHAnsi" w:hAnsiTheme="minorHAnsi" w:cstheme="minorHAnsi"/>
          <w:color w:val="000000" w:themeColor="text1"/>
          <w:vertAlign w:val="superscript"/>
        </w:rPr>
        <w:t>2+</w:t>
      </w:r>
      <w:r w:rsidRPr="00D14279">
        <w:rPr>
          <w:rFonts w:asciiTheme="minorHAnsi" w:hAnsiTheme="minorHAnsi" w:cstheme="minorHAnsi"/>
          <w:color w:val="000000" w:themeColor="text1"/>
        </w:rPr>
        <w:t xml:space="preserve"> imaging, </w:t>
      </w:r>
      <w:r w:rsidR="00C76F39" w:rsidRPr="00D14279">
        <w:rPr>
          <w:rFonts w:asciiTheme="minorHAnsi" w:hAnsiTheme="minorHAnsi" w:cstheme="minorHAnsi"/>
          <w:color w:val="000000" w:themeColor="text1"/>
          <w:lang w:eastAsia="ja-JP"/>
        </w:rPr>
        <w:t>l</w:t>
      </w:r>
      <w:r w:rsidR="00852823" w:rsidRPr="00D14279">
        <w:rPr>
          <w:rFonts w:asciiTheme="minorHAnsi" w:hAnsiTheme="minorHAnsi" w:cstheme="minorHAnsi"/>
          <w:color w:val="000000" w:themeColor="text1"/>
          <w:lang w:eastAsia="ja-JP"/>
        </w:rPr>
        <w:t>ocal Ca</w:t>
      </w:r>
      <w:r w:rsidR="00852823" w:rsidRPr="00D14279">
        <w:rPr>
          <w:rFonts w:asciiTheme="minorHAnsi" w:hAnsiTheme="minorHAnsi" w:cstheme="minorHAnsi"/>
          <w:color w:val="000000" w:themeColor="text1"/>
          <w:vertAlign w:val="superscript"/>
          <w:lang w:eastAsia="ja-JP"/>
        </w:rPr>
        <w:t>2+</w:t>
      </w:r>
      <w:r w:rsidR="00852823" w:rsidRPr="00D14279">
        <w:rPr>
          <w:rFonts w:asciiTheme="minorHAnsi" w:hAnsiTheme="minorHAnsi" w:cstheme="minorHAnsi"/>
          <w:color w:val="000000" w:themeColor="text1"/>
          <w:lang w:eastAsia="ja-JP"/>
        </w:rPr>
        <w:t xml:space="preserve">, </w:t>
      </w:r>
      <w:r w:rsidRPr="00D14279">
        <w:rPr>
          <w:rFonts w:asciiTheme="minorHAnsi" w:hAnsiTheme="minorHAnsi" w:cstheme="minorHAnsi"/>
          <w:color w:val="000000" w:themeColor="text1"/>
        </w:rPr>
        <w:t xml:space="preserve">GCaMP6f, </w:t>
      </w:r>
      <w:r w:rsidR="009D3247" w:rsidRPr="00D14279">
        <w:rPr>
          <w:rFonts w:asciiTheme="minorHAnsi" w:hAnsiTheme="minorHAnsi" w:cstheme="minorHAnsi"/>
          <w:color w:val="000000" w:themeColor="text1"/>
        </w:rPr>
        <w:t xml:space="preserve">RCaMP2, </w:t>
      </w:r>
      <w:r w:rsidRPr="00D14279">
        <w:rPr>
          <w:rFonts w:asciiTheme="minorHAnsi" w:hAnsiTheme="minorHAnsi" w:cstheme="minorHAnsi"/>
          <w:color w:val="000000" w:themeColor="text1"/>
        </w:rPr>
        <w:t>Ca</w:t>
      </w:r>
      <w:r w:rsidRPr="00D14279">
        <w:rPr>
          <w:rFonts w:asciiTheme="minorHAnsi" w:hAnsiTheme="minorHAnsi" w:cstheme="minorHAnsi"/>
          <w:color w:val="000000" w:themeColor="text1"/>
          <w:vertAlign w:val="superscript"/>
        </w:rPr>
        <w:t>2+</w:t>
      </w:r>
      <w:r w:rsidRPr="00D14279">
        <w:rPr>
          <w:rFonts w:asciiTheme="minorHAnsi" w:hAnsiTheme="minorHAnsi" w:cstheme="minorHAnsi"/>
          <w:color w:val="000000" w:themeColor="text1"/>
        </w:rPr>
        <w:t xml:space="preserve"> influx, Ca</w:t>
      </w:r>
      <w:r w:rsidRPr="00D14279">
        <w:rPr>
          <w:rFonts w:asciiTheme="minorHAnsi" w:hAnsiTheme="minorHAnsi" w:cstheme="minorHAnsi"/>
          <w:color w:val="000000" w:themeColor="text1"/>
          <w:vertAlign w:val="superscript"/>
        </w:rPr>
        <w:t>2+</w:t>
      </w:r>
      <w:r w:rsidRPr="00D14279">
        <w:rPr>
          <w:rFonts w:asciiTheme="minorHAnsi" w:hAnsiTheme="minorHAnsi" w:cstheme="minorHAnsi"/>
          <w:color w:val="000000" w:themeColor="text1"/>
        </w:rPr>
        <w:t xml:space="preserve"> release, plasma membrane, </w:t>
      </w:r>
      <w:r w:rsidR="00B32B20" w:rsidRPr="00D14279">
        <w:rPr>
          <w:rFonts w:asciiTheme="minorHAnsi" w:hAnsiTheme="minorHAnsi" w:cstheme="minorHAnsi"/>
          <w:color w:val="000000" w:themeColor="text1"/>
        </w:rPr>
        <w:t>endoplasmic reticulum</w:t>
      </w:r>
      <w:r w:rsidR="006B107D" w:rsidRPr="00D14279">
        <w:rPr>
          <w:rFonts w:asciiTheme="minorHAnsi" w:hAnsiTheme="minorHAnsi" w:cstheme="minorHAnsi"/>
          <w:color w:val="000000" w:themeColor="text1"/>
        </w:rPr>
        <w:t xml:space="preserve">, </w:t>
      </w:r>
      <w:r w:rsidR="00DF3916" w:rsidRPr="00D14279">
        <w:rPr>
          <w:rFonts w:asciiTheme="minorHAnsi" w:hAnsiTheme="minorHAnsi" w:cstheme="minorHAnsi"/>
          <w:color w:val="000000" w:themeColor="text1"/>
        </w:rPr>
        <w:t xml:space="preserve">cell line, </w:t>
      </w:r>
      <w:r w:rsidR="006B107D" w:rsidRPr="00D14279">
        <w:rPr>
          <w:rFonts w:asciiTheme="minorHAnsi" w:hAnsiTheme="minorHAnsi" w:cstheme="minorHAnsi"/>
          <w:color w:val="000000" w:themeColor="text1"/>
        </w:rPr>
        <w:t>neuron, astrocyte</w:t>
      </w:r>
      <w:r w:rsidR="006E57E3" w:rsidRPr="00D14279">
        <w:rPr>
          <w:rFonts w:asciiTheme="minorHAnsi" w:hAnsiTheme="minorHAnsi" w:cstheme="minorHAnsi"/>
          <w:color w:val="000000" w:themeColor="text1"/>
        </w:rPr>
        <w:t>, dissociate</w:t>
      </w:r>
      <w:r w:rsidR="00887383" w:rsidRPr="00D14279">
        <w:rPr>
          <w:rFonts w:asciiTheme="minorHAnsi" w:hAnsiTheme="minorHAnsi" w:cstheme="minorHAnsi"/>
          <w:color w:val="000000" w:themeColor="text1"/>
        </w:rPr>
        <w:t>d</w:t>
      </w:r>
      <w:r w:rsidR="006E57E3" w:rsidRPr="00D14279">
        <w:rPr>
          <w:rFonts w:asciiTheme="minorHAnsi" w:hAnsiTheme="minorHAnsi" w:cstheme="minorHAnsi"/>
          <w:color w:val="000000" w:themeColor="text1"/>
        </w:rPr>
        <w:t xml:space="preserve"> culture</w:t>
      </w:r>
    </w:p>
    <w:p w14:paraId="5D484D1C" w14:textId="77777777" w:rsidR="006305D7" w:rsidRPr="00D14279" w:rsidRDefault="006305D7" w:rsidP="00B8078C">
      <w:pPr>
        <w:pStyle w:val="NormalWeb"/>
        <w:snapToGrid w:val="0"/>
        <w:spacing w:before="0" w:beforeAutospacing="0" w:after="0" w:afterAutospacing="0"/>
        <w:contextualSpacing/>
        <w:rPr>
          <w:rFonts w:asciiTheme="minorHAnsi" w:hAnsiTheme="minorHAnsi" w:cstheme="minorHAnsi"/>
        </w:rPr>
      </w:pPr>
    </w:p>
    <w:p w14:paraId="39C313D9" w14:textId="77777777" w:rsidR="006305D7" w:rsidRPr="00D14279" w:rsidRDefault="00086FF5" w:rsidP="00B8078C">
      <w:pPr>
        <w:snapToGrid w:val="0"/>
        <w:contextualSpacing/>
        <w:rPr>
          <w:rFonts w:asciiTheme="minorHAnsi" w:hAnsiTheme="minorHAnsi" w:cstheme="minorHAnsi"/>
        </w:rPr>
      </w:pPr>
      <w:r w:rsidRPr="00D14279">
        <w:rPr>
          <w:rFonts w:asciiTheme="minorHAnsi" w:hAnsiTheme="minorHAnsi" w:cstheme="minorHAnsi"/>
          <w:b/>
          <w:bCs/>
        </w:rPr>
        <w:t>SUMMARY</w:t>
      </w:r>
      <w:r w:rsidR="006305D7" w:rsidRPr="00D14279">
        <w:rPr>
          <w:rFonts w:asciiTheme="minorHAnsi" w:hAnsiTheme="minorHAnsi" w:cstheme="minorHAnsi"/>
          <w:b/>
          <w:bCs/>
        </w:rPr>
        <w:t>:</w:t>
      </w:r>
      <w:r w:rsidR="006305D7" w:rsidRPr="00D14279">
        <w:rPr>
          <w:rFonts w:asciiTheme="minorHAnsi" w:hAnsiTheme="minorHAnsi" w:cstheme="minorHAnsi"/>
        </w:rPr>
        <w:t xml:space="preserve"> </w:t>
      </w:r>
    </w:p>
    <w:p w14:paraId="0BDD3C29" w14:textId="6E296899" w:rsidR="007A4DD6" w:rsidRPr="00D14279" w:rsidRDefault="00EB7984" w:rsidP="00B8078C">
      <w:pPr>
        <w:snapToGrid w:val="0"/>
        <w:contextualSpacing/>
        <w:rPr>
          <w:rFonts w:asciiTheme="minorHAnsi" w:hAnsiTheme="minorHAnsi" w:cstheme="minorHAnsi"/>
          <w:color w:val="000000" w:themeColor="text1"/>
        </w:rPr>
      </w:pPr>
      <w:r w:rsidRPr="00D14279">
        <w:rPr>
          <w:rFonts w:asciiTheme="minorHAnsi" w:hAnsiTheme="minorHAnsi" w:cstheme="minorHAnsi"/>
          <w:color w:val="000000" w:themeColor="text1"/>
        </w:rPr>
        <w:t>Here we present a protocol for</w:t>
      </w:r>
      <w:r w:rsidR="00F81B4F" w:rsidRPr="00D14279">
        <w:rPr>
          <w:rFonts w:asciiTheme="minorHAnsi" w:hAnsiTheme="minorHAnsi" w:cstheme="minorHAnsi"/>
          <w:color w:val="000000" w:themeColor="text1"/>
        </w:rPr>
        <w:t xml:space="preserve"> Ca</w:t>
      </w:r>
      <w:r w:rsidR="00F81B4F" w:rsidRPr="00D14279">
        <w:rPr>
          <w:rFonts w:asciiTheme="minorHAnsi" w:hAnsiTheme="minorHAnsi" w:cstheme="minorHAnsi"/>
          <w:color w:val="000000" w:themeColor="text1"/>
          <w:vertAlign w:val="superscript"/>
        </w:rPr>
        <w:t>2+</w:t>
      </w:r>
      <w:r w:rsidR="00F81B4F" w:rsidRPr="00D14279">
        <w:rPr>
          <w:rFonts w:asciiTheme="minorHAnsi" w:hAnsiTheme="minorHAnsi" w:cstheme="minorHAnsi"/>
          <w:color w:val="000000" w:themeColor="text1"/>
        </w:rPr>
        <w:t xml:space="preserve"> imaging in </w:t>
      </w:r>
      <w:r w:rsidR="003C3AED" w:rsidRPr="00D14279">
        <w:rPr>
          <w:rFonts w:asciiTheme="minorHAnsi" w:hAnsiTheme="minorHAnsi" w:cstheme="minorHAnsi"/>
          <w:color w:val="000000" w:themeColor="text1"/>
        </w:rPr>
        <w:t xml:space="preserve">neurons and glial cells, </w:t>
      </w:r>
      <w:r w:rsidR="00D173A0" w:rsidRPr="00D14279">
        <w:rPr>
          <w:rFonts w:asciiTheme="minorHAnsi" w:hAnsiTheme="minorHAnsi" w:cstheme="minorHAnsi"/>
          <w:color w:val="000000" w:themeColor="text1"/>
        </w:rPr>
        <w:t xml:space="preserve">which </w:t>
      </w:r>
      <w:r w:rsidR="00A36CFD" w:rsidRPr="00D14279">
        <w:rPr>
          <w:color w:val="000000" w:themeColor="text1"/>
        </w:rPr>
        <w:t>enabl</w:t>
      </w:r>
      <w:r w:rsidRPr="00D14279">
        <w:rPr>
          <w:color w:val="000000" w:themeColor="text1"/>
        </w:rPr>
        <w:t>es</w:t>
      </w:r>
      <w:r w:rsidR="00D173A0" w:rsidRPr="00D14279">
        <w:rPr>
          <w:color w:val="000000" w:themeColor="text1"/>
        </w:rPr>
        <w:t xml:space="preserve"> the</w:t>
      </w:r>
      <w:r w:rsidR="00A36CFD" w:rsidRPr="00D14279">
        <w:rPr>
          <w:color w:val="000000" w:themeColor="text1"/>
        </w:rPr>
        <w:t xml:space="preserve"> dissection of Ca</w:t>
      </w:r>
      <w:r w:rsidR="00A36CFD" w:rsidRPr="00D14279">
        <w:rPr>
          <w:color w:val="000000" w:themeColor="text1"/>
          <w:vertAlign w:val="superscript"/>
        </w:rPr>
        <w:t>2+</w:t>
      </w:r>
      <w:r w:rsidR="00A36CFD" w:rsidRPr="00D14279">
        <w:rPr>
          <w:color w:val="000000" w:themeColor="text1"/>
        </w:rPr>
        <w:t xml:space="preserve"> signals at subcellular resolution.</w:t>
      </w:r>
      <w:r w:rsidR="00752A80" w:rsidRPr="00D14279">
        <w:rPr>
          <w:color w:val="000000" w:themeColor="text1"/>
        </w:rPr>
        <w:t xml:space="preserve"> </w:t>
      </w:r>
      <w:r w:rsidR="00D173A0" w:rsidRPr="00D14279">
        <w:rPr>
          <w:color w:val="000000" w:themeColor="text1"/>
        </w:rPr>
        <w:t>This process is a</w:t>
      </w:r>
      <w:r w:rsidR="00752A80" w:rsidRPr="00D14279">
        <w:rPr>
          <w:color w:val="000000" w:themeColor="text1"/>
        </w:rPr>
        <w:t xml:space="preserve">pplicable to </w:t>
      </w:r>
      <w:r w:rsidR="00D173A0" w:rsidRPr="00D14279">
        <w:rPr>
          <w:color w:val="000000" w:themeColor="text1"/>
        </w:rPr>
        <w:t xml:space="preserve">all </w:t>
      </w:r>
      <w:r w:rsidR="00752A80" w:rsidRPr="00D14279">
        <w:rPr>
          <w:color w:val="000000" w:themeColor="text1"/>
        </w:rPr>
        <w:t xml:space="preserve">cell types that </w:t>
      </w:r>
      <w:r w:rsidR="0096122A" w:rsidRPr="00D14279">
        <w:rPr>
          <w:color w:val="000000" w:themeColor="text1"/>
        </w:rPr>
        <w:t>allow the expression of genetically encoded Ca</w:t>
      </w:r>
      <w:r w:rsidR="0096122A" w:rsidRPr="00D14279">
        <w:rPr>
          <w:color w:val="000000" w:themeColor="text1"/>
          <w:vertAlign w:val="superscript"/>
        </w:rPr>
        <w:t>2+</w:t>
      </w:r>
      <w:r w:rsidR="0096122A" w:rsidRPr="00D14279">
        <w:rPr>
          <w:color w:val="000000" w:themeColor="text1"/>
        </w:rPr>
        <w:t xml:space="preserve"> indicators.</w:t>
      </w:r>
    </w:p>
    <w:p w14:paraId="41599995" w14:textId="77777777" w:rsidR="006305D7" w:rsidRPr="00D14279" w:rsidRDefault="006305D7" w:rsidP="00B8078C">
      <w:pPr>
        <w:snapToGrid w:val="0"/>
        <w:contextualSpacing/>
        <w:rPr>
          <w:rFonts w:asciiTheme="minorHAnsi" w:hAnsiTheme="minorHAnsi" w:cstheme="minorHAnsi"/>
        </w:rPr>
      </w:pPr>
    </w:p>
    <w:p w14:paraId="2565B4CF" w14:textId="77777777" w:rsidR="006305D7" w:rsidRPr="00D14279" w:rsidRDefault="006305D7" w:rsidP="00B8078C">
      <w:pPr>
        <w:snapToGrid w:val="0"/>
        <w:contextualSpacing/>
        <w:rPr>
          <w:rFonts w:asciiTheme="minorHAnsi" w:hAnsiTheme="minorHAnsi" w:cstheme="minorHAnsi"/>
          <w:color w:val="808080"/>
        </w:rPr>
      </w:pPr>
      <w:r w:rsidRPr="00D14279">
        <w:rPr>
          <w:rFonts w:asciiTheme="minorHAnsi" w:hAnsiTheme="minorHAnsi" w:cstheme="minorHAnsi"/>
          <w:b/>
          <w:bCs/>
        </w:rPr>
        <w:t>ABSTRACT:</w:t>
      </w:r>
      <w:r w:rsidRPr="00D14279">
        <w:rPr>
          <w:rFonts w:asciiTheme="minorHAnsi" w:hAnsiTheme="minorHAnsi" w:cstheme="minorHAnsi"/>
        </w:rPr>
        <w:t xml:space="preserve"> </w:t>
      </w:r>
    </w:p>
    <w:p w14:paraId="49D62E35" w14:textId="79EEDC94" w:rsidR="006305D7" w:rsidRPr="00D14279" w:rsidRDefault="00C76F39" w:rsidP="00B8078C">
      <w:pPr>
        <w:snapToGrid w:val="0"/>
        <w:contextualSpacing/>
        <w:rPr>
          <w:lang w:eastAsia="ja-JP"/>
        </w:rPr>
      </w:pPr>
      <w:r w:rsidRPr="00D14279">
        <w:t>Calcium ion (</w:t>
      </w:r>
      <w:r w:rsidR="0017559A" w:rsidRPr="00D14279">
        <w:t>Ca</w:t>
      </w:r>
      <w:r w:rsidR="0017559A" w:rsidRPr="00D14279">
        <w:rPr>
          <w:vertAlign w:val="superscript"/>
        </w:rPr>
        <w:t>2+</w:t>
      </w:r>
      <w:r w:rsidRPr="00D14279">
        <w:t>)</w:t>
      </w:r>
      <w:r w:rsidR="00B26C11" w:rsidRPr="00D14279">
        <w:t xml:space="preserve"> is </w:t>
      </w:r>
      <w:r w:rsidRPr="00D14279">
        <w:t xml:space="preserve">a </w:t>
      </w:r>
      <w:r w:rsidR="00F21B11" w:rsidRPr="00D14279">
        <w:t>universal</w:t>
      </w:r>
      <w:r w:rsidR="0017559A" w:rsidRPr="00D14279">
        <w:t xml:space="preserve"> intracellular </w:t>
      </w:r>
      <w:r w:rsidR="00CD00FE" w:rsidRPr="00D14279">
        <w:t>messenger</w:t>
      </w:r>
      <w:r w:rsidR="00CE4698" w:rsidRPr="00D14279">
        <w:t xml:space="preserve"> molecule</w:t>
      </w:r>
      <w:r w:rsidR="0017559A" w:rsidRPr="00D14279">
        <w:t xml:space="preserve"> that </w:t>
      </w:r>
      <w:r w:rsidR="00DB5EE9" w:rsidRPr="00D14279">
        <w:t>drives</w:t>
      </w:r>
      <w:r w:rsidR="00DD733E" w:rsidRPr="00D14279">
        <w:t xml:space="preserve"> multiple</w:t>
      </w:r>
      <w:r w:rsidR="0017559A" w:rsidRPr="00D14279">
        <w:t xml:space="preserve"> signaling pathways </w:t>
      </w:r>
      <w:r w:rsidR="001A6464" w:rsidRPr="00D14279">
        <w:t>leading to</w:t>
      </w:r>
      <w:r w:rsidR="0017559A" w:rsidRPr="00D14279">
        <w:t xml:space="preserve"> </w:t>
      </w:r>
      <w:r w:rsidR="00B262EF" w:rsidRPr="00D14279">
        <w:t>diverse</w:t>
      </w:r>
      <w:r w:rsidR="0017559A" w:rsidRPr="00D14279">
        <w:t xml:space="preserve"> biological outputs. </w:t>
      </w:r>
      <w:r w:rsidR="00511FB0" w:rsidRPr="00D14279">
        <w:t>The c</w:t>
      </w:r>
      <w:r w:rsidR="000D6B78" w:rsidRPr="00D14279">
        <w:t>oo</w:t>
      </w:r>
      <w:r w:rsidR="001D178F" w:rsidRPr="00D14279">
        <w:t>r</w:t>
      </w:r>
      <w:r w:rsidR="000D6B78" w:rsidRPr="00D14279">
        <w:t>dination</w:t>
      </w:r>
      <w:r w:rsidR="00DD65C1" w:rsidRPr="00D14279">
        <w:t xml:space="preserve"> of</w:t>
      </w:r>
      <w:r w:rsidR="000D6B78" w:rsidRPr="00D14279">
        <w:t xml:space="preserve"> </w:t>
      </w:r>
      <w:r w:rsidR="00575D7D" w:rsidRPr="00D14279">
        <w:t>two Ca</w:t>
      </w:r>
      <w:r w:rsidR="00575D7D" w:rsidRPr="00D14279">
        <w:rPr>
          <w:vertAlign w:val="superscript"/>
        </w:rPr>
        <w:t xml:space="preserve">2+ </w:t>
      </w:r>
      <w:r w:rsidR="00575D7D" w:rsidRPr="00D14279">
        <w:t>signal</w:t>
      </w:r>
      <w:r w:rsidR="00C453FD" w:rsidRPr="00D14279">
        <w:t xml:space="preserve"> source</w:t>
      </w:r>
      <w:r w:rsidR="00D3633D" w:rsidRPr="00D14279">
        <w:t xml:space="preserve">s, </w:t>
      </w:r>
      <w:r w:rsidR="00273FA7" w:rsidRPr="00D14279">
        <w:t>Ca</w:t>
      </w:r>
      <w:r w:rsidR="00273FA7" w:rsidRPr="00D14279">
        <w:rPr>
          <w:vertAlign w:val="superscript"/>
        </w:rPr>
        <w:t>2+</w:t>
      </w:r>
      <w:r w:rsidR="00273FA7" w:rsidRPr="00D14279">
        <w:t xml:space="preserve"> influx from outside the cell and Ca</w:t>
      </w:r>
      <w:r w:rsidR="00273FA7" w:rsidRPr="00D14279">
        <w:rPr>
          <w:vertAlign w:val="superscript"/>
        </w:rPr>
        <w:t>2+</w:t>
      </w:r>
      <w:r w:rsidR="00273FA7" w:rsidRPr="00D14279">
        <w:t xml:space="preserve"> release</w:t>
      </w:r>
      <w:r w:rsidR="00240C3F" w:rsidRPr="00D14279">
        <w:t xml:space="preserve"> from the intracellular Ca</w:t>
      </w:r>
      <w:r w:rsidR="00240C3F" w:rsidRPr="00D14279">
        <w:rPr>
          <w:vertAlign w:val="superscript"/>
        </w:rPr>
        <w:t>2+</w:t>
      </w:r>
      <w:r w:rsidR="00240C3F" w:rsidRPr="00D14279">
        <w:t xml:space="preserve"> store</w:t>
      </w:r>
      <w:r w:rsidR="00EE4EBC" w:rsidRPr="00D14279">
        <w:t xml:space="preserve"> endoplasmic reticulum (ER</w:t>
      </w:r>
      <w:r w:rsidR="00D3633D" w:rsidRPr="00D14279">
        <w:t xml:space="preserve">), </w:t>
      </w:r>
      <w:r w:rsidR="00EF519F" w:rsidRPr="00D14279">
        <w:t>is considered to</w:t>
      </w:r>
      <w:r w:rsidR="000233A9" w:rsidRPr="00D14279">
        <w:t xml:space="preserve"> underlie</w:t>
      </w:r>
      <w:r w:rsidR="00EF519F" w:rsidRPr="00D14279">
        <w:t xml:space="preserve"> </w:t>
      </w:r>
      <w:r w:rsidRPr="00D14279">
        <w:t xml:space="preserve">the </w:t>
      </w:r>
      <w:r w:rsidR="00DE65F2" w:rsidRPr="00D14279">
        <w:t>diverse spatiotemporal pattern</w:t>
      </w:r>
      <w:r w:rsidR="000233A9" w:rsidRPr="00D14279">
        <w:t>s</w:t>
      </w:r>
      <w:r w:rsidR="00712EE4" w:rsidRPr="00D14279">
        <w:t xml:space="preserve"> of Ca</w:t>
      </w:r>
      <w:r w:rsidR="00712EE4" w:rsidRPr="00D14279">
        <w:rPr>
          <w:vertAlign w:val="superscript"/>
        </w:rPr>
        <w:t>2+</w:t>
      </w:r>
      <w:r w:rsidR="00712EE4" w:rsidRPr="00D14279">
        <w:t xml:space="preserve"> signals</w:t>
      </w:r>
      <w:r w:rsidR="000233A9" w:rsidRPr="00D14279">
        <w:t xml:space="preserve"> that cause</w:t>
      </w:r>
      <w:r w:rsidR="009201F6" w:rsidRPr="00D14279">
        <w:t xml:space="preserve"> multiple biological functions</w:t>
      </w:r>
      <w:r w:rsidR="00D73719" w:rsidRPr="00D14279">
        <w:t xml:space="preserve"> in cell</w:t>
      </w:r>
      <w:r w:rsidRPr="00D14279">
        <w:t>s</w:t>
      </w:r>
      <w:r w:rsidR="00EF519F" w:rsidRPr="00D14279">
        <w:t>.</w:t>
      </w:r>
      <w:r w:rsidR="009A02D4" w:rsidRPr="00D14279">
        <w:t xml:space="preserve"> The purpose of this protocol </w:t>
      </w:r>
      <w:r w:rsidR="00E03BA3" w:rsidRPr="00D14279">
        <w:t>is to describe</w:t>
      </w:r>
      <w:r w:rsidR="00561B7B" w:rsidRPr="00D14279">
        <w:t xml:space="preserve"> </w:t>
      </w:r>
      <w:r w:rsidR="007203D7" w:rsidRPr="00D14279">
        <w:t>a new</w:t>
      </w:r>
      <w:r w:rsidR="00764A16" w:rsidRPr="00D14279">
        <w:t xml:space="preserve"> </w:t>
      </w:r>
      <w:r w:rsidR="00B32E63" w:rsidRPr="00D14279">
        <w:t>Ca</w:t>
      </w:r>
      <w:r w:rsidR="00B32E63" w:rsidRPr="00D14279">
        <w:rPr>
          <w:vertAlign w:val="superscript"/>
        </w:rPr>
        <w:t>2+</w:t>
      </w:r>
      <w:r w:rsidR="00B32E63" w:rsidRPr="00D14279">
        <w:t xml:space="preserve"> imaging method</w:t>
      </w:r>
      <w:r w:rsidRPr="00D14279">
        <w:t xml:space="preserve"> that </w:t>
      </w:r>
      <w:r w:rsidR="00C04790" w:rsidRPr="00D14279">
        <w:t>enabl</w:t>
      </w:r>
      <w:r w:rsidR="001E7DCE" w:rsidRPr="00D14279">
        <w:t>es</w:t>
      </w:r>
      <w:r w:rsidR="00C04790" w:rsidRPr="00D14279">
        <w:t xml:space="preserve"> </w:t>
      </w:r>
      <w:r w:rsidR="00C77905">
        <w:t xml:space="preserve">the </w:t>
      </w:r>
      <w:r w:rsidR="001713E8" w:rsidRPr="00D14279">
        <w:t>monitor</w:t>
      </w:r>
      <w:r w:rsidRPr="00D14279">
        <w:t>ing</w:t>
      </w:r>
      <w:r w:rsidR="00424EF4" w:rsidRPr="00D14279">
        <w:t xml:space="preserve"> </w:t>
      </w:r>
      <w:r w:rsidRPr="00D14279">
        <w:t xml:space="preserve">of </w:t>
      </w:r>
      <w:r w:rsidR="00294D8D" w:rsidRPr="00D14279">
        <w:t xml:space="preserve">the very moment of </w:t>
      </w:r>
      <w:r w:rsidR="00764A16" w:rsidRPr="00D14279">
        <w:t>Ca</w:t>
      </w:r>
      <w:r w:rsidR="00764A16" w:rsidRPr="00D14279">
        <w:rPr>
          <w:vertAlign w:val="superscript"/>
        </w:rPr>
        <w:t>2+</w:t>
      </w:r>
      <w:r w:rsidR="00764A16" w:rsidRPr="00D14279">
        <w:t xml:space="preserve"> influx and </w:t>
      </w:r>
      <w:r w:rsidR="00DB1724" w:rsidRPr="00D14279">
        <w:t>Ca</w:t>
      </w:r>
      <w:r w:rsidR="00DB1724" w:rsidRPr="00D14279">
        <w:rPr>
          <w:vertAlign w:val="superscript"/>
        </w:rPr>
        <w:t>2+</w:t>
      </w:r>
      <w:r w:rsidR="00DB1724" w:rsidRPr="00D14279">
        <w:t xml:space="preserve"> release</w:t>
      </w:r>
      <w:r w:rsidR="00907F2E" w:rsidRPr="00D14279">
        <w:t>.</w:t>
      </w:r>
      <w:r w:rsidR="007203D7" w:rsidRPr="00D14279">
        <w:t xml:space="preserve"> </w:t>
      </w:r>
      <w:r w:rsidR="0038341B" w:rsidRPr="00D14279">
        <w:rPr>
          <w:lang w:eastAsia="ja-JP"/>
        </w:rPr>
        <w:t>OER-GCaMP6f</w:t>
      </w:r>
      <w:r w:rsidRPr="00D14279">
        <w:rPr>
          <w:lang w:eastAsia="ja-JP"/>
        </w:rPr>
        <w:t xml:space="preserve"> is </w:t>
      </w:r>
      <w:r w:rsidR="0038341B" w:rsidRPr="00D14279">
        <w:rPr>
          <w:lang w:eastAsia="ja-JP"/>
        </w:rPr>
        <w:t>a g</w:t>
      </w:r>
      <w:r w:rsidR="00EE4EBC" w:rsidRPr="00D14279">
        <w:rPr>
          <w:lang w:eastAsia="ja-JP"/>
        </w:rPr>
        <w:t>enetically encoded Ca</w:t>
      </w:r>
      <w:r w:rsidR="00EE4EBC" w:rsidRPr="00D14279">
        <w:rPr>
          <w:vertAlign w:val="superscript"/>
          <w:lang w:eastAsia="ja-JP"/>
        </w:rPr>
        <w:t>2+</w:t>
      </w:r>
      <w:r w:rsidR="00EE4EBC" w:rsidRPr="00D14279">
        <w:rPr>
          <w:lang w:eastAsia="ja-JP"/>
        </w:rPr>
        <w:t xml:space="preserve"> indicator (GECI)</w:t>
      </w:r>
      <w:r w:rsidRPr="00D14279">
        <w:rPr>
          <w:lang w:eastAsia="ja-JP"/>
        </w:rPr>
        <w:t xml:space="preserve"> comprising </w:t>
      </w:r>
      <w:r w:rsidR="00EE4EBC" w:rsidRPr="00D14279">
        <w:rPr>
          <w:lang w:eastAsia="ja-JP"/>
        </w:rPr>
        <w:t>GCaMP6f</w:t>
      </w:r>
      <w:r w:rsidR="0044057A" w:rsidRPr="00D14279">
        <w:rPr>
          <w:lang w:eastAsia="ja-JP"/>
        </w:rPr>
        <w:t>,</w:t>
      </w:r>
      <w:r w:rsidR="00341C74" w:rsidRPr="00D14279">
        <w:rPr>
          <w:lang w:eastAsia="ja-JP"/>
        </w:rPr>
        <w:t xml:space="preserve"> </w:t>
      </w:r>
      <w:r w:rsidR="0044057A" w:rsidRPr="00D14279">
        <w:rPr>
          <w:lang w:eastAsia="ja-JP"/>
        </w:rPr>
        <w:t xml:space="preserve">which is </w:t>
      </w:r>
      <w:r w:rsidR="00341C74" w:rsidRPr="00D14279">
        <w:rPr>
          <w:lang w:eastAsia="ja-JP"/>
        </w:rPr>
        <w:t>targeted</w:t>
      </w:r>
      <w:r w:rsidR="00EE4EBC" w:rsidRPr="00D14279">
        <w:rPr>
          <w:lang w:eastAsia="ja-JP"/>
        </w:rPr>
        <w:t xml:space="preserve"> to the</w:t>
      </w:r>
      <w:r w:rsidR="004F41E0" w:rsidRPr="00D14279">
        <w:rPr>
          <w:lang w:eastAsia="ja-JP"/>
        </w:rPr>
        <w:t xml:space="preserve"> ER</w:t>
      </w:r>
      <w:r w:rsidR="00EE4EBC" w:rsidRPr="00D14279">
        <w:rPr>
          <w:lang w:eastAsia="ja-JP"/>
        </w:rPr>
        <w:t xml:space="preserve"> outer membrane</w:t>
      </w:r>
      <w:r w:rsidRPr="00D14279">
        <w:rPr>
          <w:lang w:eastAsia="ja-JP"/>
        </w:rPr>
        <w:t>. OER-GCaMP6f</w:t>
      </w:r>
      <w:r w:rsidR="005C3DA1" w:rsidRPr="00D14279">
        <w:rPr>
          <w:lang w:eastAsia="ja-JP"/>
        </w:rPr>
        <w:t xml:space="preserve"> </w:t>
      </w:r>
      <w:r w:rsidR="00921BDB" w:rsidRPr="00D14279">
        <w:rPr>
          <w:lang w:eastAsia="ja-JP"/>
        </w:rPr>
        <w:t>can monitor</w:t>
      </w:r>
      <w:r w:rsidR="000E1040" w:rsidRPr="00D14279">
        <w:rPr>
          <w:lang w:eastAsia="ja-JP"/>
        </w:rPr>
        <w:t xml:space="preserve"> Ca</w:t>
      </w:r>
      <w:r w:rsidR="000E1040" w:rsidRPr="00D14279">
        <w:rPr>
          <w:vertAlign w:val="superscript"/>
          <w:lang w:eastAsia="ja-JP"/>
        </w:rPr>
        <w:t>2+</w:t>
      </w:r>
      <w:r w:rsidR="000E1040" w:rsidRPr="00D14279">
        <w:rPr>
          <w:lang w:eastAsia="ja-JP"/>
        </w:rPr>
        <w:t xml:space="preserve"> release</w:t>
      </w:r>
      <w:r w:rsidR="00D958F5" w:rsidRPr="00D14279">
        <w:rPr>
          <w:lang w:eastAsia="ja-JP"/>
        </w:rPr>
        <w:t xml:space="preserve"> at </w:t>
      </w:r>
      <w:r w:rsidR="001E7DCE" w:rsidRPr="00D14279">
        <w:rPr>
          <w:lang w:eastAsia="ja-JP"/>
        </w:rPr>
        <w:t xml:space="preserve">a </w:t>
      </w:r>
      <w:r w:rsidR="00D958F5" w:rsidRPr="00D14279">
        <w:rPr>
          <w:lang w:eastAsia="ja-JP"/>
        </w:rPr>
        <w:t>higher temporal resolution than conventional GCaMP6f</w:t>
      </w:r>
      <w:r w:rsidR="0011506A" w:rsidRPr="00D14279">
        <w:rPr>
          <w:lang w:eastAsia="ja-JP"/>
        </w:rPr>
        <w:t>. Combin</w:t>
      </w:r>
      <w:r w:rsidR="001E7DCE" w:rsidRPr="00D14279">
        <w:rPr>
          <w:lang w:eastAsia="ja-JP"/>
        </w:rPr>
        <w:t>ed</w:t>
      </w:r>
      <w:r w:rsidR="0011506A" w:rsidRPr="00D14279">
        <w:rPr>
          <w:lang w:eastAsia="ja-JP"/>
        </w:rPr>
        <w:t xml:space="preserve"> with </w:t>
      </w:r>
      <w:r w:rsidR="00401DFB" w:rsidRPr="00D14279">
        <w:rPr>
          <w:lang w:eastAsia="ja-JP"/>
        </w:rPr>
        <w:t>plasma membrane</w:t>
      </w:r>
      <w:r w:rsidR="001E7DCE" w:rsidRPr="00D14279">
        <w:rPr>
          <w:lang w:eastAsia="ja-JP"/>
        </w:rPr>
        <w:t>-</w:t>
      </w:r>
      <w:r w:rsidR="00401DFB" w:rsidRPr="00D14279">
        <w:rPr>
          <w:lang w:eastAsia="ja-JP"/>
        </w:rPr>
        <w:t>targeted GECI</w:t>
      </w:r>
      <w:r w:rsidR="00961C25" w:rsidRPr="00D14279">
        <w:rPr>
          <w:lang w:eastAsia="ja-JP"/>
        </w:rPr>
        <w:t>s</w:t>
      </w:r>
      <w:r w:rsidR="00EA0807" w:rsidRPr="00D14279">
        <w:rPr>
          <w:lang w:eastAsia="ja-JP"/>
        </w:rPr>
        <w:t xml:space="preserve">, </w:t>
      </w:r>
      <w:r w:rsidR="00E7297C" w:rsidRPr="00D14279">
        <w:rPr>
          <w:lang w:eastAsia="ja-JP"/>
        </w:rPr>
        <w:t xml:space="preserve">the </w:t>
      </w:r>
      <w:r w:rsidR="00B37AFC" w:rsidRPr="00D14279">
        <w:rPr>
          <w:lang w:eastAsia="ja-JP"/>
        </w:rPr>
        <w:t xml:space="preserve">spatiotemporal </w:t>
      </w:r>
      <w:r w:rsidR="00E7297C" w:rsidRPr="00D14279">
        <w:rPr>
          <w:lang w:eastAsia="ja-JP"/>
        </w:rPr>
        <w:t>Ca</w:t>
      </w:r>
      <w:r w:rsidR="00E7297C" w:rsidRPr="00D14279">
        <w:rPr>
          <w:vertAlign w:val="superscript"/>
          <w:lang w:eastAsia="ja-JP"/>
        </w:rPr>
        <w:t>2+</w:t>
      </w:r>
      <w:r w:rsidR="00E7297C" w:rsidRPr="00D14279">
        <w:rPr>
          <w:lang w:eastAsia="ja-JP"/>
        </w:rPr>
        <w:t xml:space="preserve"> </w:t>
      </w:r>
      <w:r w:rsidR="001B721C" w:rsidRPr="00D14279">
        <w:rPr>
          <w:lang w:eastAsia="ja-JP"/>
        </w:rPr>
        <w:t xml:space="preserve">signal </w:t>
      </w:r>
      <w:r w:rsidR="00E7297C" w:rsidRPr="00D14279">
        <w:rPr>
          <w:lang w:eastAsia="ja-JP"/>
        </w:rPr>
        <w:t>pattern</w:t>
      </w:r>
      <w:r w:rsidR="001B721C" w:rsidRPr="00D14279">
        <w:rPr>
          <w:lang w:eastAsia="ja-JP"/>
        </w:rPr>
        <w:t xml:space="preserve"> can be desc</w:t>
      </w:r>
      <w:r w:rsidR="00CD7F50" w:rsidRPr="00D14279">
        <w:rPr>
          <w:lang w:eastAsia="ja-JP"/>
        </w:rPr>
        <w:t>r</w:t>
      </w:r>
      <w:r w:rsidR="00572377" w:rsidRPr="00D14279">
        <w:rPr>
          <w:lang w:eastAsia="ja-JP"/>
        </w:rPr>
        <w:t>ibed at</w:t>
      </w:r>
      <w:r w:rsidR="00E31BA6" w:rsidRPr="00D14279">
        <w:rPr>
          <w:lang w:eastAsia="ja-JP"/>
        </w:rPr>
        <w:t xml:space="preserve"> a</w:t>
      </w:r>
      <w:r w:rsidR="00572377" w:rsidRPr="00D14279">
        <w:rPr>
          <w:lang w:eastAsia="ja-JP"/>
        </w:rPr>
        <w:t xml:space="preserve"> subcellular resolution. The</w:t>
      </w:r>
      <w:r w:rsidR="001823BE" w:rsidRPr="00D14279">
        <w:rPr>
          <w:lang w:eastAsia="ja-JP"/>
        </w:rPr>
        <w:t xml:space="preserve"> subcellular</w:t>
      </w:r>
      <w:r w:rsidR="00582602" w:rsidRPr="00D14279">
        <w:rPr>
          <w:lang w:eastAsia="ja-JP"/>
        </w:rPr>
        <w:t>-</w:t>
      </w:r>
      <w:r w:rsidR="001823BE" w:rsidRPr="00D14279">
        <w:rPr>
          <w:lang w:eastAsia="ja-JP"/>
        </w:rPr>
        <w:t>targeted Ca</w:t>
      </w:r>
      <w:r w:rsidR="001823BE" w:rsidRPr="00D14279">
        <w:rPr>
          <w:vertAlign w:val="superscript"/>
          <w:lang w:eastAsia="ja-JP"/>
        </w:rPr>
        <w:t>2+</w:t>
      </w:r>
      <w:r w:rsidR="001823BE" w:rsidRPr="00D14279">
        <w:rPr>
          <w:lang w:eastAsia="ja-JP"/>
        </w:rPr>
        <w:t xml:space="preserve"> indicators described here</w:t>
      </w:r>
      <w:r w:rsidR="00572377" w:rsidRPr="00D14279">
        <w:rPr>
          <w:lang w:eastAsia="ja-JP"/>
        </w:rPr>
        <w:t xml:space="preserve"> are</w:t>
      </w:r>
      <w:r w:rsidR="00476207" w:rsidRPr="00D14279">
        <w:rPr>
          <w:lang w:eastAsia="ja-JP"/>
        </w:rPr>
        <w:t>,</w:t>
      </w:r>
      <w:r w:rsidR="00572377" w:rsidRPr="00D14279">
        <w:rPr>
          <w:lang w:eastAsia="ja-JP"/>
        </w:rPr>
        <w:t xml:space="preserve"> in principle</w:t>
      </w:r>
      <w:r w:rsidR="00E31BA6" w:rsidRPr="00D14279">
        <w:rPr>
          <w:lang w:eastAsia="ja-JP"/>
        </w:rPr>
        <w:t>,</w:t>
      </w:r>
      <w:r w:rsidR="00572377" w:rsidRPr="00D14279">
        <w:rPr>
          <w:lang w:eastAsia="ja-JP"/>
        </w:rPr>
        <w:t xml:space="preserve"> </w:t>
      </w:r>
      <w:r w:rsidR="002D5521" w:rsidRPr="00D14279">
        <w:rPr>
          <w:lang w:eastAsia="ja-JP"/>
        </w:rPr>
        <w:t xml:space="preserve">available </w:t>
      </w:r>
      <w:r w:rsidR="006C032D" w:rsidRPr="00D14279">
        <w:rPr>
          <w:lang w:eastAsia="ja-JP"/>
        </w:rPr>
        <w:t xml:space="preserve">for </w:t>
      </w:r>
      <w:r w:rsidR="00E31BA6" w:rsidRPr="00D14279">
        <w:rPr>
          <w:lang w:eastAsia="ja-JP"/>
        </w:rPr>
        <w:t xml:space="preserve">all </w:t>
      </w:r>
      <w:r w:rsidR="002D5521" w:rsidRPr="00D14279">
        <w:rPr>
          <w:lang w:eastAsia="ja-JP"/>
        </w:rPr>
        <w:t>cell types</w:t>
      </w:r>
      <w:r w:rsidR="006C032D" w:rsidRPr="00D14279">
        <w:rPr>
          <w:lang w:eastAsia="ja-JP"/>
        </w:rPr>
        <w:t xml:space="preserve">, even for </w:t>
      </w:r>
      <w:r w:rsidR="00E31BA6" w:rsidRPr="00D14279">
        <w:rPr>
          <w:lang w:eastAsia="ja-JP"/>
        </w:rPr>
        <w:t xml:space="preserve">the </w:t>
      </w:r>
      <w:r w:rsidR="006C032D" w:rsidRPr="00353188">
        <w:t>in vi</w:t>
      </w:r>
      <w:r w:rsidR="0022583B" w:rsidRPr="00353188">
        <w:t>vo</w:t>
      </w:r>
      <w:r w:rsidR="0022583B" w:rsidRPr="00D14279">
        <w:rPr>
          <w:lang w:eastAsia="ja-JP"/>
        </w:rPr>
        <w:t xml:space="preserve"> imaging </w:t>
      </w:r>
      <w:r w:rsidR="00485045" w:rsidRPr="00D14279">
        <w:rPr>
          <w:lang w:eastAsia="ja-JP"/>
        </w:rPr>
        <w:t>of</w:t>
      </w:r>
      <w:r w:rsidR="0022583B" w:rsidRPr="00D14279">
        <w:rPr>
          <w:lang w:eastAsia="ja-JP"/>
        </w:rPr>
        <w:t xml:space="preserve"> </w:t>
      </w:r>
      <w:r w:rsidR="0022583B" w:rsidRPr="00D14279">
        <w:rPr>
          <w:i/>
          <w:lang w:eastAsia="ja-JP"/>
        </w:rPr>
        <w:t>C</w:t>
      </w:r>
      <w:r w:rsidRPr="00D14279">
        <w:rPr>
          <w:i/>
          <w:lang w:eastAsia="ja-JP"/>
        </w:rPr>
        <w:t>aenorhabditis</w:t>
      </w:r>
      <w:r w:rsidR="0022583B" w:rsidRPr="00D14279">
        <w:rPr>
          <w:i/>
          <w:lang w:eastAsia="ja-JP"/>
        </w:rPr>
        <w:t xml:space="preserve"> elegans</w:t>
      </w:r>
      <w:r w:rsidR="00B66CD9" w:rsidRPr="00D14279">
        <w:rPr>
          <w:lang w:eastAsia="ja-JP"/>
        </w:rPr>
        <w:t xml:space="preserve"> neurons</w:t>
      </w:r>
      <w:r w:rsidR="002D5521" w:rsidRPr="00D14279">
        <w:rPr>
          <w:lang w:eastAsia="ja-JP"/>
        </w:rPr>
        <w:t xml:space="preserve">. </w:t>
      </w:r>
      <w:r w:rsidRPr="00D14279">
        <w:rPr>
          <w:lang w:eastAsia="ja-JP"/>
        </w:rPr>
        <w:t>I</w:t>
      </w:r>
      <w:r w:rsidR="002D5521" w:rsidRPr="00D14279">
        <w:rPr>
          <w:lang w:eastAsia="ja-JP"/>
        </w:rPr>
        <w:t xml:space="preserve">n this protocol, we </w:t>
      </w:r>
      <w:r w:rsidR="00BD1E22" w:rsidRPr="00D14279">
        <w:rPr>
          <w:lang w:eastAsia="ja-JP"/>
        </w:rPr>
        <w:t xml:space="preserve">introduce </w:t>
      </w:r>
      <w:r w:rsidR="001326F9" w:rsidRPr="00D14279">
        <w:rPr>
          <w:lang w:eastAsia="ja-JP"/>
        </w:rPr>
        <w:t>Ca</w:t>
      </w:r>
      <w:r w:rsidR="001326F9" w:rsidRPr="00D14279">
        <w:rPr>
          <w:vertAlign w:val="superscript"/>
          <w:lang w:eastAsia="ja-JP"/>
        </w:rPr>
        <w:t>2+</w:t>
      </w:r>
      <w:r w:rsidR="001326F9" w:rsidRPr="00D14279">
        <w:rPr>
          <w:lang w:eastAsia="ja-JP"/>
        </w:rPr>
        <w:t xml:space="preserve"> imaging </w:t>
      </w:r>
      <w:r w:rsidR="00947442" w:rsidRPr="00D14279">
        <w:rPr>
          <w:lang w:eastAsia="ja-JP"/>
        </w:rPr>
        <w:t xml:space="preserve">in </w:t>
      </w:r>
      <w:r w:rsidR="005E4C32" w:rsidRPr="00D14279">
        <w:rPr>
          <w:lang w:eastAsia="ja-JP"/>
        </w:rPr>
        <w:t>cells</w:t>
      </w:r>
      <w:r w:rsidR="00E31BA6" w:rsidRPr="00D14279">
        <w:rPr>
          <w:lang w:eastAsia="ja-JP"/>
        </w:rPr>
        <w:t xml:space="preserve"> from cell lines</w:t>
      </w:r>
      <w:r w:rsidR="005E4C32" w:rsidRPr="00D14279">
        <w:rPr>
          <w:lang w:eastAsia="ja-JP"/>
        </w:rPr>
        <w:t xml:space="preserve">, </w:t>
      </w:r>
      <w:r w:rsidR="00947442" w:rsidRPr="00D14279">
        <w:rPr>
          <w:lang w:eastAsia="ja-JP"/>
        </w:rPr>
        <w:t>neurons</w:t>
      </w:r>
      <w:r w:rsidR="007B76C2" w:rsidRPr="00D14279">
        <w:rPr>
          <w:lang w:eastAsia="ja-JP"/>
        </w:rPr>
        <w:t>,</w:t>
      </w:r>
      <w:r w:rsidR="00947442" w:rsidRPr="00D14279">
        <w:rPr>
          <w:lang w:eastAsia="ja-JP"/>
        </w:rPr>
        <w:t xml:space="preserve"> and glial cells</w:t>
      </w:r>
      <w:r w:rsidR="000D364A" w:rsidRPr="00D14279">
        <w:rPr>
          <w:lang w:eastAsia="ja-JP"/>
        </w:rPr>
        <w:t xml:space="preserve"> in dissociated primary culture</w:t>
      </w:r>
      <w:r w:rsidR="00B54716" w:rsidRPr="00D14279">
        <w:rPr>
          <w:lang w:eastAsia="ja-JP"/>
        </w:rPr>
        <w:t>s</w:t>
      </w:r>
      <w:r w:rsidR="000D364A" w:rsidRPr="00D14279">
        <w:rPr>
          <w:lang w:eastAsia="ja-JP"/>
        </w:rPr>
        <w:t xml:space="preserve"> </w:t>
      </w:r>
      <w:r w:rsidR="00B54716" w:rsidRPr="00D14279">
        <w:rPr>
          <w:lang w:eastAsia="ja-JP"/>
        </w:rPr>
        <w:t xml:space="preserve">and </w:t>
      </w:r>
      <w:r w:rsidRPr="00D14279">
        <w:rPr>
          <w:lang w:eastAsia="ja-JP"/>
        </w:rPr>
        <w:t xml:space="preserve">describe </w:t>
      </w:r>
      <w:r w:rsidR="00B54716" w:rsidRPr="00D14279">
        <w:rPr>
          <w:lang w:eastAsia="ja-JP"/>
        </w:rPr>
        <w:t xml:space="preserve">the </w:t>
      </w:r>
      <w:r w:rsidR="00627268" w:rsidRPr="00D14279">
        <w:rPr>
          <w:lang w:eastAsia="ja-JP"/>
        </w:rPr>
        <w:lastRenderedPageBreak/>
        <w:t>preparation of frozen</w:t>
      </w:r>
      <w:r w:rsidR="00775F60" w:rsidRPr="00D14279">
        <w:rPr>
          <w:lang w:eastAsia="ja-JP"/>
        </w:rPr>
        <w:t xml:space="preserve"> stock of </w:t>
      </w:r>
      <w:r w:rsidR="006A6070" w:rsidRPr="00D14279">
        <w:rPr>
          <w:lang w:eastAsia="ja-JP"/>
        </w:rPr>
        <w:t xml:space="preserve">rat </w:t>
      </w:r>
      <w:r w:rsidR="00775F60" w:rsidRPr="00D14279">
        <w:rPr>
          <w:lang w:eastAsia="ja-JP"/>
        </w:rPr>
        <w:t>cortical neurons.</w:t>
      </w:r>
    </w:p>
    <w:p w14:paraId="38B78C42" w14:textId="77777777" w:rsidR="00B37AFC" w:rsidRPr="00D14279" w:rsidRDefault="00B37AFC" w:rsidP="00B8078C">
      <w:pPr>
        <w:snapToGrid w:val="0"/>
        <w:contextualSpacing/>
        <w:rPr>
          <w:rFonts w:asciiTheme="minorHAnsi" w:hAnsiTheme="minorHAnsi" w:cstheme="minorHAnsi"/>
        </w:rPr>
      </w:pPr>
    </w:p>
    <w:p w14:paraId="748C941E" w14:textId="77777777" w:rsidR="006305D7" w:rsidRPr="00D14279" w:rsidRDefault="006305D7" w:rsidP="00B8078C">
      <w:pPr>
        <w:snapToGrid w:val="0"/>
        <w:contextualSpacing/>
        <w:rPr>
          <w:rFonts w:asciiTheme="minorHAnsi" w:hAnsiTheme="minorHAnsi" w:cstheme="minorHAnsi"/>
          <w:color w:val="808080"/>
        </w:rPr>
      </w:pPr>
      <w:r w:rsidRPr="00D14279">
        <w:rPr>
          <w:rFonts w:asciiTheme="minorHAnsi" w:hAnsiTheme="minorHAnsi" w:cstheme="minorHAnsi"/>
          <w:b/>
        </w:rPr>
        <w:t>INTRODUCTION</w:t>
      </w:r>
      <w:r w:rsidRPr="00D14279">
        <w:rPr>
          <w:rFonts w:asciiTheme="minorHAnsi" w:hAnsiTheme="minorHAnsi" w:cstheme="minorHAnsi"/>
          <w:b/>
          <w:bCs/>
        </w:rPr>
        <w:t>:</w:t>
      </w:r>
      <w:r w:rsidRPr="00D14279">
        <w:rPr>
          <w:rFonts w:asciiTheme="minorHAnsi" w:hAnsiTheme="minorHAnsi" w:cstheme="minorHAnsi"/>
        </w:rPr>
        <w:t xml:space="preserve"> </w:t>
      </w:r>
    </w:p>
    <w:p w14:paraId="501B426D" w14:textId="57CBD5E7" w:rsidR="001308FE" w:rsidRPr="00D14279" w:rsidRDefault="00DD77D4" w:rsidP="00B8078C">
      <w:pPr>
        <w:snapToGrid w:val="0"/>
        <w:contextualSpacing/>
        <w:rPr>
          <w:color w:val="000000" w:themeColor="text1"/>
        </w:rPr>
      </w:pPr>
      <w:r w:rsidRPr="00D14279">
        <w:t>Ca</w:t>
      </w:r>
      <w:r w:rsidRPr="00D14279">
        <w:rPr>
          <w:vertAlign w:val="superscript"/>
        </w:rPr>
        <w:t>2+</w:t>
      </w:r>
      <w:r w:rsidRPr="00D14279">
        <w:t xml:space="preserve"> signal</w:t>
      </w:r>
      <w:r w:rsidR="00167AF4" w:rsidRPr="00D14279">
        <w:t>s</w:t>
      </w:r>
      <w:r w:rsidRPr="00D14279">
        <w:t xml:space="preserve"> </w:t>
      </w:r>
      <w:r w:rsidR="00167AF4" w:rsidRPr="00D14279">
        <w:t xml:space="preserve">represent </w:t>
      </w:r>
      <w:r w:rsidRPr="00D14279">
        <w:t xml:space="preserve">the elevation of </w:t>
      </w:r>
      <w:r w:rsidR="00167AF4" w:rsidRPr="00D14279">
        <w:t xml:space="preserve">the </w:t>
      </w:r>
      <w:r w:rsidR="00127690" w:rsidRPr="00D14279">
        <w:t xml:space="preserve">intracellular </w:t>
      </w:r>
      <w:r w:rsidR="00E16E0F" w:rsidRPr="00D14279">
        <w:t>Ca</w:t>
      </w:r>
      <w:r w:rsidR="00E16E0F" w:rsidRPr="00D14279">
        <w:rPr>
          <w:vertAlign w:val="superscript"/>
        </w:rPr>
        <w:t>2+</w:t>
      </w:r>
      <w:r w:rsidR="00502262" w:rsidRPr="00D14279">
        <w:t xml:space="preserve"> </w:t>
      </w:r>
      <w:r w:rsidR="00127690" w:rsidRPr="00D14279">
        <w:t>concentration</w:t>
      </w:r>
      <w:r w:rsidR="00704C82" w:rsidRPr="00D14279">
        <w:t xml:space="preserve">. </w:t>
      </w:r>
      <w:r w:rsidR="00167AF4" w:rsidRPr="00D14279">
        <w:t>Ca</w:t>
      </w:r>
      <w:r w:rsidR="00167AF4" w:rsidRPr="00D14279">
        <w:rPr>
          <w:vertAlign w:val="superscript"/>
        </w:rPr>
        <w:t>2+</w:t>
      </w:r>
      <w:r w:rsidR="00167AF4" w:rsidRPr="00D14279">
        <w:t xml:space="preserve"> </w:t>
      </w:r>
      <w:r w:rsidR="00E16E0F" w:rsidRPr="00D14279">
        <w:t xml:space="preserve">is </w:t>
      </w:r>
      <w:r w:rsidR="00167AF4" w:rsidRPr="00D14279">
        <w:t xml:space="preserve">the </w:t>
      </w:r>
      <w:r w:rsidR="00232E4D" w:rsidRPr="00D14279">
        <w:t>universal second messenger</w:t>
      </w:r>
      <w:r w:rsidR="003C2D52" w:rsidRPr="00D14279">
        <w:t xml:space="preserve"> </w:t>
      </w:r>
      <w:r w:rsidR="00F12E96" w:rsidRPr="00D14279">
        <w:t>for eukaryotic cells</w:t>
      </w:r>
      <w:r w:rsidR="00F90113" w:rsidRPr="00D14279">
        <w:t xml:space="preserve">. Using </w:t>
      </w:r>
      <w:r w:rsidR="00F2210E" w:rsidRPr="00D14279">
        <w:t>Ca</w:t>
      </w:r>
      <w:r w:rsidR="00F2210E" w:rsidRPr="00D14279">
        <w:rPr>
          <w:vertAlign w:val="superscript"/>
        </w:rPr>
        <w:t>2+</w:t>
      </w:r>
      <w:r w:rsidR="00F2210E" w:rsidRPr="00D14279">
        <w:t xml:space="preserve">, cells </w:t>
      </w:r>
      <w:r w:rsidR="00D439BC" w:rsidRPr="00D14279">
        <w:t xml:space="preserve">function </w:t>
      </w:r>
      <w:r w:rsidR="009317FF" w:rsidRPr="00D14279">
        <w:t xml:space="preserve">via </w:t>
      </w:r>
      <w:r w:rsidR="00810290" w:rsidRPr="00D14279">
        <w:t>diverse intracellular</w:t>
      </w:r>
      <w:r w:rsidR="00E16E0F" w:rsidRPr="00D14279">
        <w:t xml:space="preserve"> signaling pathways</w:t>
      </w:r>
      <w:r w:rsidR="002D40BD" w:rsidRPr="00D14279">
        <w:t xml:space="preserve"> and </w:t>
      </w:r>
      <w:r w:rsidR="00DD08AA" w:rsidRPr="00D14279">
        <w:t xml:space="preserve">induce </w:t>
      </w:r>
      <w:r w:rsidR="00172561" w:rsidRPr="00D14279">
        <w:t xml:space="preserve">various </w:t>
      </w:r>
      <w:r w:rsidR="00F64074" w:rsidRPr="00D14279">
        <w:t>biological out</w:t>
      </w:r>
      <w:r w:rsidR="00F525C1" w:rsidRPr="00D14279">
        <w:t>puts</w:t>
      </w:r>
      <w:r w:rsidR="00D0162A" w:rsidRPr="00D14279">
        <w:t>. For example</w:t>
      </w:r>
      <w:r w:rsidR="00D439BC" w:rsidRPr="00D14279">
        <w:t>,</w:t>
      </w:r>
      <w:r w:rsidR="00D0162A" w:rsidRPr="00D14279">
        <w:t xml:space="preserve"> in neuron</w:t>
      </w:r>
      <w:r w:rsidR="00D0162A" w:rsidRPr="00D14279">
        <w:rPr>
          <w:color w:val="000000" w:themeColor="text1"/>
        </w:rPr>
        <w:t xml:space="preserve">s, </w:t>
      </w:r>
      <w:r w:rsidR="004E76C4" w:rsidRPr="00D14279">
        <w:rPr>
          <w:color w:val="000000" w:themeColor="text1"/>
        </w:rPr>
        <w:t xml:space="preserve">synaptic vesicle release at the presynaptic terminal, </w:t>
      </w:r>
      <w:r w:rsidR="006E2D67" w:rsidRPr="00D14279">
        <w:rPr>
          <w:color w:val="000000" w:themeColor="text1"/>
        </w:rPr>
        <w:t>gene expression in the nucleus</w:t>
      </w:r>
      <w:r w:rsidR="004E76C4" w:rsidRPr="00D14279">
        <w:rPr>
          <w:color w:val="000000" w:themeColor="text1"/>
        </w:rPr>
        <w:t xml:space="preserve">, and induction of synaptic </w:t>
      </w:r>
      <w:r w:rsidR="00335223" w:rsidRPr="00D14279">
        <w:rPr>
          <w:color w:val="000000" w:themeColor="text1"/>
        </w:rPr>
        <w:t xml:space="preserve">plasticity at the </w:t>
      </w:r>
      <w:proofErr w:type="spellStart"/>
      <w:r w:rsidR="00335223" w:rsidRPr="00D14279">
        <w:rPr>
          <w:color w:val="000000" w:themeColor="text1"/>
        </w:rPr>
        <w:t>postsynapse</w:t>
      </w:r>
      <w:proofErr w:type="spellEnd"/>
      <w:r w:rsidR="006E2D67" w:rsidRPr="00D14279">
        <w:rPr>
          <w:color w:val="000000" w:themeColor="text1"/>
        </w:rPr>
        <w:t xml:space="preserve"> </w:t>
      </w:r>
      <w:r w:rsidR="008732F5" w:rsidRPr="00D14279">
        <w:rPr>
          <w:color w:val="000000" w:themeColor="text1"/>
        </w:rPr>
        <w:t>are regulated by distinct Ca</w:t>
      </w:r>
      <w:r w:rsidR="008732F5" w:rsidRPr="00D14279">
        <w:rPr>
          <w:color w:val="000000" w:themeColor="text1"/>
          <w:vertAlign w:val="superscript"/>
        </w:rPr>
        <w:t>2+</w:t>
      </w:r>
      <w:r w:rsidR="008732F5" w:rsidRPr="00D14279">
        <w:rPr>
          <w:color w:val="000000" w:themeColor="text1"/>
        </w:rPr>
        <w:t xml:space="preserve"> signals</w:t>
      </w:r>
      <w:r w:rsidR="006E2D67" w:rsidRPr="00D14279">
        <w:rPr>
          <w:color w:val="000000" w:themeColor="text1"/>
        </w:rPr>
        <w:t xml:space="preserve"> </w:t>
      </w:r>
      <w:r w:rsidR="004B5CCD" w:rsidRPr="00D14279">
        <w:rPr>
          <w:color w:val="000000" w:themeColor="text1"/>
        </w:rPr>
        <w:t xml:space="preserve">that </w:t>
      </w:r>
      <w:r w:rsidR="00481266" w:rsidRPr="00D14279">
        <w:rPr>
          <w:color w:val="000000" w:themeColor="text1"/>
        </w:rPr>
        <w:t xml:space="preserve">precisely </w:t>
      </w:r>
      <w:r w:rsidR="004B5CCD" w:rsidRPr="00D14279">
        <w:rPr>
          <w:color w:val="000000" w:themeColor="text1"/>
        </w:rPr>
        <w:t>activate</w:t>
      </w:r>
      <w:r w:rsidR="006E2D67" w:rsidRPr="00D14279">
        <w:rPr>
          <w:color w:val="000000" w:themeColor="text1"/>
        </w:rPr>
        <w:t xml:space="preserve"> </w:t>
      </w:r>
      <w:r w:rsidR="00704C82" w:rsidRPr="00D14279">
        <w:rPr>
          <w:color w:val="000000" w:themeColor="text1"/>
        </w:rPr>
        <w:t xml:space="preserve">the </w:t>
      </w:r>
      <w:r w:rsidR="002C3FC8" w:rsidRPr="00D14279">
        <w:rPr>
          <w:color w:val="000000" w:themeColor="text1"/>
        </w:rPr>
        <w:t xml:space="preserve">appropriate </w:t>
      </w:r>
      <w:r w:rsidR="006E2D67" w:rsidRPr="00D14279">
        <w:rPr>
          <w:color w:val="000000" w:themeColor="text1"/>
        </w:rPr>
        <w:t xml:space="preserve">downstream enzymes at the right </w:t>
      </w:r>
      <w:r w:rsidR="003E6EDC" w:rsidRPr="00D14279">
        <w:rPr>
          <w:color w:val="000000" w:themeColor="text1"/>
        </w:rPr>
        <w:t xml:space="preserve">sites </w:t>
      </w:r>
      <w:r w:rsidR="006E2D67" w:rsidRPr="00D14279">
        <w:rPr>
          <w:color w:val="000000" w:themeColor="text1"/>
        </w:rPr>
        <w:t>and with precise timing</w:t>
      </w:r>
      <w:r w:rsidR="00AF430C" w:rsidRPr="00D14279">
        <w:rPr>
          <w:color w:val="000000" w:themeColor="text1"/>
          <w:vertAlign w:val="superscript"/>
        </w:rPr>
        <w:t>1</w:t>
      </w:r>
      <w:r w:rsidR="006E2D67" w:rsidRPr="00D14279">
        <w:rPr>
          <w:color w:val="000000" w:themeColor="text1"/>
        </w:rPr>
        <w:t>.</w:t>
      </w:r>
      <w:r w:rsidR="00C32101" w:rsidRPr="00D14279">
        <w:rPr>
          <w:color w:val="000000" w:themeColor="text1"/>
        </w:rPr>
        <w:t xml:space="preserve"> </w:t>
      </w:r>
    </w:p>
    <w:p w14:paraId="68CDE790" w14:textId="77777777" w:rsidR="00D3633D" w:rsidRPr="00D14279" w:rsidRDefault="00D3633D" w:rsidP="00B8078C">
      <w:pPr>
        <w:snapToGrid w:val="0"/>
        <w:contextualSpacing/>
        <w:rPr>
          <w:color w:val="000000" w:themeColor="text1"/>
        </w:rPr>
      </w:pPr>
    </w:p>
    <w:p w14:paraId="40D02F6E" w14:textId="35409472" w:rsidR="00655980" w:rsidRPr="00D14279" w:rsidRDefault="00A92520" w:rsidP="00B8078C">
      <w:pPr>
        <w:snapToGrid w:val="0"/>
        <w:contextualSpacing/>
        <w:rPr>
          <w:color w:val="000000" w:themeColor="text1"/>
          <w:lang w:eastAsia="ja-JP"/>
        </w:rPr>
      </w:pPr>
      <w:r w:rsidRPr="00D14279">
        <w:rPr>
          <w:color w:val="000000" w:themeColor="text1"/>
        </w:rPr>
        <w:t>Specific</w:t>
      </w:r>
      <w:r w:rsidR="005661A0" w:rsidRPr="00D14279">
        <w:rPr>
          <w:color w:val="000000" w:themeColor="text1"/>
        </w:rPr>
        <w:t xml:space="preserve"> s</w:t>
      </w:r>
      <w:r w:rsidR="009A3E47" w:rsidRPr="00D14279">
        <w:rPr>
          <w:color w:val="000000" w:themeColor="text1"/>
        </w:rPr>
        <w:t xml:space="preserve">patiotemporal </w:t>
      </w:r>
      <w:r w:rsidR="00260BA7" w:rsidRPr="00D14279">
        <w:rPr>
          <w:color w:val="000000" w:themeColor="text1"/>
        </w:rPr>
        <w:t>pattern</w:t>
      </w:r>
      <w:r w:rsidR="00704C82" w:rsidRPr="00D14279">
        <w:rPr>
          <w:color w:val="000000" w:themeColor="text1"/>
        </w:rPr>
        <w:t>s</w:t>
      </w:r>
      <w:r w:rsidR="00260BA7" w:rsidRPr="00D14279">
        <w:rPr>
          <w:color w:val="000000" w:themeColor="text1"/>
        </w:rPr>
        <w:t xml:space="preserve"> of </w:t>
      </w:r>
      <w:r w:rsidR="005661A0" w:rsidRPr="00D14279">
        <w:rPr>
          <w:color w:val="000000" w:themeColor="text1"/>
        </w:rPr>
        <w:t>Ca</w:t>
      </w:r>
      <w:r w:rsidR="005661A0" w:rsidRPr="00D14279">
        <w:rPr>
          <w:color w:val="000000" w:themeColor="text1"/>
          <w:vertAlign w:val="superscript"/>
        </w:rPr>
        <w:t>2+</w:t>
      </w:r>
      <w:r w:rsidR="005661A0" w:rsidRPr="00D14279">
        <w:rPr>
          <w:color w:val="000000" w:themeColor="text1"/>
        </w:rPr>
        <w:t xml:space="preserve"> signals</w:t>
      </w:r>
      <w:r w:rsidR="009446A4" w:rsidRPr="00D14279">
        <w:rPr>
          <w:color w:val="000000" w:themeColor="text1"/>
        </w:rPr>
        <w:t xml:space="preserve"> </w:t>
      </w:r>
      <w:r w:rsidR="00664321" w:rsidRPr="00D14279">
        <w:rPr>
          <w:color w:val="000000" w:themeColor="text1"/>
        </w:rPr>
        <w:t xml:space="preserve">activate </w:t>
      </w:r>
      <w:r w:rsidR="00D3633D" w:rsidRPr="00D14279">
        <w:rPr>
          <w:color w:val="000000" w:themeColor="text1"/>
        </w:rPr>
        <w:t xml:space="preserve">the </w:t>
      </w:r>
      <w:r w:rsidR="00C016A9" w:rsidRPr="00D14279">
        <w:rPr>
          <w:color w:val="000000" w:themeColor="text1"/>
        </w:rPr>
        <w:t>specific downstream enzyme</w:t>
      </w:r>
      <w:r w:rsidR="00704C82" w:rsidRPr="00D14279">
        <w:rPr>
          <w:color w:val="000000" w:themeColor="text1"/>
        </w:rPr>
        <w:t>s</w:t>
      </w:r>
      <w:r w:rsidR="00C016A9" w:rsidRPr="00D14279">
        <w:rPr>
          <w:color w:val="000000" w:themeColor="text1"/>
        </w:rPr>
        <w:t>.</w:t>
      </w:r>
      <w:r w:rsidR="008727A8" w:rsidRPr="00D14279">
        <w:rPr>
          <w:color w:val="000000" w:themeColor="text1"/>
        </w:rPr>
        <w:t xml:space="preserve"> </w:t>
      </w:r>
      <w:r w:rsidR="001A41C6" w:rsidRPr="00D14279">
        <w:rPr>
          <w:color w:val="000000" w:themeColor="text1"/>
        </w:rPr>
        <w:t>Ca</w:t>
      </w:r>
      <w:r w:rsidR="001A41C6" w:rsidRPr="00D14279">
        <w:rPr>
          <w:color w:val="000000" w:themeColor="text1"/>
          <w:vertAlign w:val="superscript"/>
        </w:rPr>
        <w:t>2+</w:t>
      </w:r>
      <w:r w:rsidR="001A41C6" w:rsidRPr="00D14279">
        <w:rPr>
          <w:color w:val="000000" w:themeColor="text1"/>
        </w:rPr>
        <w:t xml:space="preserve"> signal</w:t>
      </w:r>
      <w:r w:rsidR="00E74D6C" w:rsidRPr="00D14279">
        <w:rPr>
          <w:color w:val="000000" w:themeColor="text1"/>
        </w:rPr>
        <w:t>s</w:t>
      </w:r>
      <w:r w:rsidR="001A41C6" w:rsidRPr="00D14279">
        <w:rPr>
          <w:color w:val="000000" w:themeColor="text1"/>
        </w:rPr>
        <w:t xml:space="preserve"> </w:t>
      </w:r>
      <w:r w:rsidR="00E74D6C" w:rsidRPr="00D14279">
        <w:rPr>
          <w:color w:val="000000" w:themeColor="text1"/>
        </w:rPr>
        <w:t>are</w:t>
      </w:r>
      <w:r w:rsidR="00FA6EF6" w:rsidRPr="00D14279">
        <w:rPr>
          <w:color w:val="000000" w:themeColor="text1"/>
        </w:rPr>
        <w:t xml:space="preserve"> generated by </w:t>
      </w:r>
      <w:r w:rsidR="00D3633D" w:rsidRPr="00D14279">
        <w:rPr>
          <w:color w:val="000000" w:themeColor="text1"/>
        </w:rPr>
        <w:t xml:space="preserve">the </w:t>
      </w:r>
      <w:r w:rsidR="0082613D" w:rsidRPr="00D14279">
        <w:rPr>
          <w:color w:val="000000" w:themeColor="text1"/>
        </w:rPr>
        <w:t xml:space="preserve">coordination between </w:t>
      </w:r>
      <w:r w:rsidR="00FA6EF6" w:rsidRPr="00D14279">
        <w:rPr>
          <w:color w:val="000000" w:themeColor="text1"/>
        </w:rPr>
        <w:t>two different</w:t>
      </w:r>
      <w:r w:rsidR="005B2ECB" w:rsidRPr="00D14279">
        <w:rPr>
          <w:color w:val="000000" w:themeColor="text1"/>
        </w:rPr>
        <w:t xml:space="preserve"> Ca</w:t>
      </w:r>
      <w:r w:rsidR="005B2ECB" w:rsidRPr="00D14279">
        <w:rPr>
          <w:color w:val="000000" w:themeColor="text1"/>
          <w:vertAlign w:val="superscript"/>
        </w:rPr>
        <w:t>2+</w:t>
      </w:r>
      <w:r w:rsidR="00FA6EF6" w:rsidRPr="00D14279">
        <w:rPr>
          <w:color w:val="000000" w:themeColor="text1"/>
        </w:rPr>
        <w:t xml:space="preserve"> sources</w:t>
      </w:r>
      <w:r w:rsidR="002B23B2" w:rsidRPr="00D14279">
        <w:rPr>
          <w:color w:val="000000" w:themeColor="text1"/>
        </w:rPr>
        <w:t xml:space="preserve">: </w:t>
      </w:r>
      <w:r w:rsidR="006E2D67" w:rsidRPr="00D14279">
        <w:rPr>
          <w:color w:val="000000" w:themeColor="text1"/>
        </w:rPr>
        <w:t>Ca</w:t>
      </w:r>
      <w:r w:rsidR="006E2D67" w:rsidRPr="00D14279">
        <w:rPr>
          <w:color w:val="000000" w:themeColor="text1"/>
          <w:vertAlign w:val="superscript"/>
        </w:rPr>
        <w:t>2+</w:t>
      </w:r>
      <w:r w:rsidR="006E2D67" w:rsidRPr="00D14279">
        <w:rPr>
          <w:color w:val="000000" w:themeColor="text1"/>
        </w:rPr>
        <w:t xml:space="preserve"> influx from the extracellular space and Ca</w:t>
      </w:r>
      <w:r w:rsidR="006E2D67" w:rsidRPr="00D14279">
        <w:rPr>
          <w:color w:val="000000" w:themeColor="text1"/>
          <w:vertAlign w:val="superscript"/>
        </w:rPr>
        <w:t>2+</w:t>
      </w:r>
      <w:r w:rsidR="006E2D67" w:rsidRPr="00D14279">
        <w:rPr>
          <w:color w:val="000000" w:themeColor="text1"/>
        </w:rPr>
        <w:t xml:space="preserve"> release from the endoplasmic reticulum</w:t>
      </w:r>
      <w:r w:rsidR="006D1314" w:rsidRPr="00D14279">
        <w:rPr>
          <w:color w:val="000000" w:themeColor="text1"/>
        </w:rPr>
        <w:t xml:space="preserve"> </w:t>
      </w:r>
      <w:r w:rsidR="00F80A1B" w:rsidRPr="00D14279">
        <w:rPr>
          <w:color w:val="000000" w:themeColor="text1"/>
        </w:rPr>
        <w:t xml:space="preserve">(ER), which </w:t>
      </w:r>
      <w:r w:rsidR="006D1314" w:rsidRPr="00D14279">
        <w:rPr>
          <w:color w:val="000000" w:themeColor="text1"/>
        </w:rPr>
        <w:t xml:space="preserve">serves as </w:t>
      </w:r>
      <w:r w:rsidR="007B5E88" w:rsidRPr="00D14279">
        <w:rPr>
          <w:color w:val="000000" w:themeColor="text1"/>
        </w:rPr>
        <w:t xml:space="preserve">an </w:t>
      </w:r>
      <w:r w:rsidR="006D1314" w:rsidRPr="00D14279">
        <w:rPr>
          <w:color w:val="000000" w:themeColor="text1"/>
        </w:rPr>
        <w:t>intracellular Ca</w:t>
      </w:r>
      <w:r w:rsidR="006D1314" w:rsidRPr="00D14279">
        <w:rPr>
          <w:color w:val="000000" w:themeColor="text1"/>
          <w:vertAlign w:val="superscript"/>
        </w:rPr>
        <w:t>2+</w:t>
      </w:r>
      <w:r w:rsidR="006D1314" w:rsidRPr="00D14279">
        <w:rPr>
          <w:color w:val="000000" w:themeColor="text1"/>
        </w:rPr>
        <w:t xml:space="preserve"> store</w:t>
      </w:r>
      <w:r w:rsidR="00A25618" w:rsidRPr="00D14279">
        <w:rPr>
          <w:color w:val="000000" w:themeColor="text1"/>
          <w:lang w:eastAsia="ja-JP"/>
        </w:rPr>
        <w:t>.</w:t>
      </w:r>
      <w:r w:rsidR="00FD2FFF" w:rsidRPr="00D14279">
        <w:rPr>
          <w:color w:val="000000" w:themeColor="text1"/>
        </w:rPr>
        <w:t xml:space="preserve"> </w:t>
      </w:r>
      <w:r w:rsidR="007C6F74" w:rsidRPr="00D14279">
        <w:rPr>
          <w:color w:val="000000" w:themeColor="text1"/>
        </w:rPr>
        <w:t>The meaningful spatiotemporal Ca</w:t>
      </w:r>
      <w:r w:rsidR="007C6F74" w:rsidRPr="00D14279">
        <w:rPr>
          <w:color w:val="000000" w:themeColor="text1"/>
          <w:vertAlign w:val="superscript"/>
        </w:rPr>
        <w:t>2+</w:t>
      </w:r>
      <w:r w:rsidR="007C6F74" w:rsidRPr="00D14279">
        <w:rPr>
          <w:color w:val="000000" w:themeColor="text1"/>
        </w:rPr>
        <w:t xml:space="preserve"> signaling pattern to induce </w:t>
      </w:r>
      <w:r w:rsidR="00C77905">
        <w:rPr>
          <w:color w:val="000000" w:themeColor="text1"/>
        </w:rPr>
        <w:t xml:space="preserve">a </w:t>
      </w:r>
      <w:r w:rsidR="007C6F74" w:rsidRPr="00D14279">
        <w:rPr>
          <w:color w:val="000000" w:themeColor="text1"/>
        </w:rPr>
        <w:t xml:space="preserve">specific cell function is </w:t>
      </w:r>
      <w:r w:rsidR="00E81172" w:rsidRPr="00D14279">
        <w:rPr>
          <w:color w:val="000000" w:themeColor="text1"/>
        </w:rPr>
        <w:t>also</w:t>
      </w:r>
      <w:r w:rsidR="00455C15" w:rsidRPr="00D14279">
        <w:rPr>
          <w:color w:val="000000" w:themeColor="text1"/>
        </w:rPr>
        <w:t xml:space="preserve"> supported</w:t>
      </w:r>
      <w:r w:rsidR="007C6F74" w:rsidRPr="00D14279">
        <w:rPr>
          <w:color w:val="000000" w:themeColor="text1"/>
        </w:rPr>
        <w:t xml:space="preserve"> by nanodomains </w:t>
      </w:r>
      <w:r w:rsidR="007E2B51" w:rsidRPr="00D14279">
        <w:rPr>
          <w:color w:val="000000" w:themeColor="text1"/>
        </w:rPr>
        <w:t>of 10–100 µM Ca</w:t>
      </w:r>
      <w:r w:rsidR="007E2B51" w:rsidRPr="00D14279">
        <w:rPr>
          <w:color w:val="000000" w:themeColor="text1"/>
          <w:vertAlign w:val="superscript"/>
        </w:rPr>
        <w:t>2+</w:t>
      </w:r>
      <w:r w:rsidR="00400EFF" w:rsidRPr="00D14279">
        <w:rPr>
          <w:color w:val="000000" w:themeColor="text1"/>
          <w:lang w:eastAsia="ja-JP"/>
        </w:rPr>
        <w:t xml:space="preserve"> generated</w:t>
      </w:r>
      <w:r w:rsidR="007C6F74" w:rsidRPr="00D14279">
        <w:rPr>
          <w:color w:val="000000" w:themeColor="text1"/>
          <w:lang w:eastAsia="ja-JP"/>
        </w:rPr>
        <w:t xml:space="preserve"> </w:t>
      </w:r>
      <w:r w:rsidR="002E6FEF" w:rsidRPr="00D14279">
        <w:rPr>
          <w:color w:val="000000" w:themeColor="text1"/>
          <w:lang w:eastAsia="ja-JP"/>
        </w:rPr>
        <w:t xml:space="preserve">in </w:t>
      </w:r>
      <w:r w:rsidR="007C6F74" w:rsidRPr="00D14279">
        <w:rPr>
          <w:color w:val="000000" w:themeColor="text1"/>
          <w:lang w:eastAsia="ja-JP"/>
        </w:rPr>
        <w:t>the vicinity of</w:t>
      </w:r>
      <w:r w:rsidR="007C6F74" w:rsidRPr="00D14279">
        <w:rPr>
          <w:color w:val="000000" w:themeColor="text1"/>
        </w:rPr>
        <w:t xml:space="preserve"> Ca</w:t>
      </w:r>
      <w:r w:rsidR="007C6F74" w:rsidRPr="00D14279">
        <w:rPr>
          <w:color w:val="000000" w:themeColor="text1"/>
          <w:vertAlign w:val="superscript"/>
        </w:rPr>
        <w:t>2+</w:t>
      </w:r>
      <w:r w:rsidR="007C6F74" w:rsidRPr="00D14279">
        <w:rPr>
          <w:color w:val="000000" w:themeColor="text1"/>
        </w:rPr>
        <w:t xml:space="preserve"> channels on the plasma membrane or ER membrane</w:t>
      </w:r>
      <w:r w:rsidR="00AF430C" w:rsidRPr="00D14279">
        <w:rPr>
          <w:color w:val="000000" w:themeColor="text1"/>
          <w:vertAlign w:val="superscript"/>
        </w:rPr>
        <w:t>2</w:t>
      </w:r>
      <w:r w:rsidR="007C6F74" w:rsidRPr="00D14279">
        <w:t>.</w:t>
      </w:r>
      <w:r w:rsidR="007657BA" w:rsidRPr="00D14279">
        <w:t xml:space="preserve"> </w:t>
      </w:r>
      <w:r w:rsidR="001E510A" w:rsidRPr="00D14279">
        <w:rPr>
          <w:color w:val="000000" w:themeColor="text1"/>
        </w:rPr>
        <w:t>Importantly</w:t>
      </w:r>
      <w:r w:rsidR="00A957C6" w:rsidRPr="00D14279">
        <w:rPr>
          <w:color w:val="000000" w:themeColor="text1"/>
        </w:rPr>
        <w:t xml:space="preserve">, </w:t>
      </w:r>
      <w:r w:rsidR="00A957C6" w:rsidRPr="00D14279">
        <w:rPr>
          <w:color w:val="000000" w:themeColor="text1"/>
          <w:lang w:eastAsia="ja-JP"/>
        </w:rPr>
        <w:t>t</w:t>
      </w:r>
      <w:r w:rsidR="0049693D" w:rsidRPr="00D14279">
        <w:rPr>
          <w:color w:val="000000" w:themeColor="text1"/>
          <w:lang w:eastAsia="ja-JP"/>
        </w:rPr>
        <w:t>he source of Ca</w:t>
      </w:r>
      <w:r w:rsidR="0049693D" w:rsidRPr="00D14279">
        <w:rPr>
          <w:color w:val="000000" w:themeColor="text1"/>
          <w:vertAlign w:val="superscript"/>
          <w:lang w:eastAsia="ja-JP"/>
        </w:rPr>
        <w:t>2+</w:t>
      </w:r>
      <w:r w:rsidR="0049693D" w:rsidRPr="00D14279">
        <w:rPr>
          <w:color w:val="000000" w:themeColor="text1"/>
          <w:lang w:eastAsia="ja-JP"/>
        </w:rPr>
        <w:t xml:space="preserve"> signal</w:t>
      </w:r>
      <w:r w:rsidR="00CA17A0" w:rsidRPr="00D14279">
        <w:rPr>
          <w:color w:val="000000" w:themeColor="text1"/>
          <w:lang w:eastAsia="ja-JP"/>
        </w:rPr>
        <w:t>s</w:t>
      </w:r>
      <w:r w:rsidR="0049693D" w:rsidRPr="00D14279">
        <w:rPr>
          <w:color w:val="000000" w:themeColor="text1"/>
          <w:lang w:eastAsia="ja-JP"/>
        </w:rPr>
        <w:t xml:space="preserve"> is </w:t>
      </w:r>
      <w:r w:rsidR="003B3A5D" w:rsidRPr="00D14279">
        <w:rPr>
          <w:color w:val="000000" w:themeColor="text1"/>
          <w:lang w:eastAsia="ja-JP"/>
        </w:rPr>
        <w:t>one of the</w:t>
      </w:r>
      <w:r w:rsidR="00CA17A0" w:rsidRPr="00D14279">
        <w:rPr>
          <w:color w:val="000000" w:themeColor="text1"/>
          <w:lang w:eastAsia="ja-JP"/>
        </w:rPr>
        <w:t xml:space="preserve"> most</w:t>
      </w:r>
      <w:r w:rsidR="003B3A5D" w:rsidRPr="00D14279">
        <w:rPr>
          <w:color w:val="000000" w:themeColor="text1"/>
          <w:lang w:eastAsia="ja-JP"/>
        </w:rPr>
        <w:t xml:space="preserve"> critical </w:t>
      </w:r>
      <w:r w:rsidR="00F555A5" w:rsidRPr="00D14279">
        <w:rPr>
          <w:color w:val="000000" w:themeColor="text1"/>
          <w:lang w:eastAsia="ja-JP"/>
        </w:rPr>
        <w:t>factor</w:t>
      </w:r>
      <w:r w:rsidR="00A84B7B" w:rsidRPr="00D14279">
        <w:rPr>
          <w:color w:val="000000" w:themeColor="text1"/>
          <w:lang w:eastAsia="ja-JP"/>
        </w:rPr>
        <w:t>s</w:t>
      </w:r>
      <w:r w:rsidR="00F555A5" w:rsidRPr="00D14279">
        <w:rPr>
          <w:color w:val="000000" w:themeColor="text1"/>
          <w:lang w:eastAsia="ja-JP"/>
        </w:rPr>
        <w:t xml:space="preserve"> determining </w:t>
      </w:r>
      <w:r w:rsidR="00932668" w:rsidRPr="00D14279">
        <w:rPr>
          <w:color w:val="000000" w:themeColor="text1"/>
          <w:lang w:eastAsia="ja-JP"/>
        </w:rPr>
        <w:t xml:space="preserve">the </w:t>
      </w:r>
      <w:r w:rsidR="002B536F" w:rsidRPr="00D14279">
        <w:rPr>
          <w:color w:val="000000" w:themeColor="text1"/>
          <w:lang w:eastAsia="ja-JP"/>
        </w:rPr>
        <w:t xml:space="preserve">downstream </w:t>
      </w:r>
      <w:r w:rsidR="00932668" w:rsidRPr="00D14279">
        <w:rPr>
          <w:color w:val="000000" w:themeColor="text1"/>
          <w:lang w:eastAsia="ja-JP"/>
        </w:rPr>
        <w:t>biological output.</w:t>
      </w:r>
      <w:r w:rsidR="002835C2" w:rsidRPr="00D14279">
        <w:rPr>
          <w:color w:val="000000" w:themeColor="text1"/>
          <w:lang w:eastAsia="ja-JP"/>
        </w:rPr>
        <w:t xml:space="preserve"> </w:t>
      </w:r>
      <w:r w:rsidR="004471B8" w:rsidRPr="00D14279">
        <w:rPr>
          <w:color w:val="000000" w:themeColor="text1"/>
          <w:lang w:eastAsia="ja-JP"/>
        </w:rPr>
        <w:t xml:space="preserve">In neurons, </w:t>
      </w:r>
      <w:r w:rsidR="00A41F16" w:rsidRPr="00D14279">
        <w:rPr>
          <w:color w:val="000000" w:themeColor="text1"/>
        </w:rPr>
        <w:t>Ca</w:t>
      </w:r>
      <w:r w:rsidR="00A41F16" w:rsidRPr="00D14279">
        <w:rPr>
          <w:color w:val="000000" w:themeColor="text1"/>
          <w:vertAlign w:val="superscript"/>
        </w:rPr>
        <w:t>2+</w:t>
      </w:r>
      <w:r w:rsidR="00A41F16" w:rsidRPr="00D14279">
        <w:rPr>
          <w:color w:val="000000" w:themeColor="text1"/>
        </w:rPr>
        <w:t xml:space="preserve"> </w:t>
      </w:r>
      <w:r w:rsidR="00636981" w:rsidRPr="00D14279">
        <w:rPr>
          <w:color w:val="000000" w:themeColor="text1"/>
        </w:rPr>
        <w:t>influx</w:t>
      </w:r>
      <w:r w:rsidR="00A41F16" w:rsidRPr="00D14279">
        <w:rPr>
          <w:color w:val="000000" w:themeColor="text1"/>
        </w:rPr>
        <w:t xml:space="preserve"> and Ca</w:t>
      </w:r>
      <w:r w:rsidR="00A41F16" w:rsidRPr="00D14279">
        <w:rPr>
          <w:color w:val="000000" w:themeColor="text1"/>
          <w:vertAlign w:val="superscript"/>
        </w:rPr>
        <w:t>2+</w:t>
      </w:r>
      <w:r w:rsidR="00A41F16" w:rsidRPr="00D14279">
        <w:rPr>
          <w:color w:val="000000" w:themeColor="text1"/>
        </w:rPr>
        <w:t xml:space="preserve"> </w:t>
      </w:r>
      <w:r w:rsidR="00FE5379" w:rsidRPr="00D14279">
        <w:rPr>
          <w:color w:val="000000" w:themeColor="text1"/>
        </w:rPr>
        <w:t xml:space="preserve">release </w:t>
      </w:r>
      <w:r w:rsidR="001677D8" w:rsidRPr="00D14279">
        <w:rPr>
          <w:color w:val="000000" w:themeColor="text1"/>
        </w:rPr>
        <w:t>have opposite</w:t>
      </w:r>
      <w:r w:rsidR="00810BB8" w:rsidRPr="00D14279">
        <w:rPr>
          <w:color w:val="000000" w:themeColor="text1"/>
        </w:rPr>
        <w:t xml:space="preserve"> effect</w:t>
      </w:r>
      <w:r w:rsidR="00CA17A0" w:rsidRPr="00D14279">
        <w:rPr>
          <w:color w:val="000000" w:themeColor="text1"/>
        </w:rPr>
        <w:t>s</w:t>
      </w:r>
      <w:r w:rsidR="00810BB8" w:rsidRPr="00D14279">
        <w:rPr>
          <w:color w:val="000000" w:themeColor="text1"/>
        </w:rPr>
        <w:t xml:space="preserve"> on the clustering </w:t>
      </w:r>
      <w:r w:rsidR="00704C82" w:rsidRPr="00D14279">
        <w:rPr>
          <w:color w:val="000000" w:themeColor="text1"/>
        </w:rPr>
        <w:t>of gamma-aminobutyric acid (</w:t>
      </w:r>
      <w:r w:rsidR="00810BB8" w:rsidRPr="00D14279">
        <w:rPr>
          <w:color w:val="000000" w:themeColor="text1"/>
        </w:rPr>
        <w:t>GABA</w:t>
      </w:r>
      <w:r w:rsidR="00704C82" w:rsidRPr="00D14279">
        <w:rPr>
          <w:color w:val="000000" w:themeColor="text1"/>
        </w:rPr>
        <w:t>)</w:t>
      </w:r>
      <w:r w:rsidR="00810BB8" w:rsidRPr="00D14279">
        <w:rPr>
          <w:color w:val="000000" w:themeColor="text1"/>
          <w:vertAlign w:val="subscript"/>
        </w:rPr>
        <w:t>A</w:t>
      </w:r>
      <w:r w:rsidR="00810BB8" w:rsidRPr="00D14279">
        <w:rPr>
          <w:color w:val="000000" w:themeColor="text1"/>
        </w:rPr>
        <w:t xml:space="preserve"> receptors (GABA</w:t>
      </w:r>
      <w:r w:rsidR="00810BB8" w:rsidRPr="00D14279">
        <w:rPr>
          <w:color w:val="000000" w:themeColor="text1"/>
          <w:vertAlign w:val="subscript"/>
        </w:rPr>
        <w:t>A</w:t>
      </w:r>
      <w:r w:rsidR="00810BB8" w:rsidRPr="00D14279">
        <w:rPr>
          <w:color w:val="000000" w:themeColor="text1"/>
        </w:rPr>
        <w:t>R)</w:t>
      </w:r>
      <w:r w:rsidR="001677D8" w:rsidRPr="00D14279">
        <w:rPr>
          <w:color w:val="000000" w:themeColor="text1"/>
        </w:rPr>
        <w:t xml:space="preserve"> at </w:t>
      </w:r>
      <w:r w:rsidR="00CA17A0" w:rsidRPr="00D14279">
        <w:rPr>
          <w:color w:val="000000" w:themeColor="text1"/>
        </w:rPr>
        <w:t xml:space="preserve">the </w:t>
      </w:r>
      <w:r w:rsidR="00810BB8" w:rsidRPr="00D14279">
        <w:rPr>
          <w:color w:val="000000" w:themeColor="text1"/>
        </w:rPr>
        <w:t>GABAe</w:t>
      </w:r>
      <w:r w:rsidR="00353188">
        <w:rPr>
          <w:color w:val="000000" w:themeColor="text1"/>
        </w:rPr>
        <w:t>r</w:t>
      </w:r>
      <w:r w:rsidR="00810BB8" w:rsidRPr="00D14279">
        <w:rPr>
          <w:color w:val="000000" w:themeColor="text1"/>
        </w:rPr>
        <w:t>gic synapses</w:t>
      </w:r>
      <w:r w:rsidR="006978F4" w:rsidRPr="00D14279">
        <w:rPr>
          <w:color w:val="000000" w:themeColor="text1"/>
        </w:rPr>
        <w:t>, which is responsible for the inhibition of neuronal excitability</w:t>
      </w:r>
      <w:r w:rsidR="00AF430C" w:rsidRPr="00D14279">
        <w:rPr>
          <w:color w:val="000000" w:themeColor="text1"/>
          <w:vertAlign w:val="superscript"/>
        </w:rPr>
        <w:t>3</w:t>
      </w:r>
      <w:r w:rsidR="006978F4" w:rsidRPr="00D14279">
        <w:rPr>
          <w:color w:val="000000" w:themeColor="text1"/>
        </w:rPr>
        <w:t>.</w:t>
      </w:r>
      <w:r w:rsidR="00810BB8" w:rsidRPr="00D14279">
        <w:rPr>
          <w:color w:val="000000" w:themeColor="text1"/>
        </w:rPr>
        <w:t xml:space="preserve"> Ca</w:t>
      </w:r>
      <w:r w:rsidR="00810BB8" w:rsidRPr="00D14279">
        <w:rPr>
          <w:color w:val="000000" w:themeColor="text1"/>
          <w:vertAlign w:val="superscript"/>
        </w:rPr>
        <w:t>2+</w:t>
      </w:r>
      <w:r w:rsidR="00810BB8" w:rsidRPr="00D14279">
        <w:rPr>
          <w:color w:val="000000" w:themeColor="text1"/>
        </w:rPr>
        <w:t xml:space="preserve"> influx</w:t>
      </w:r>
      <w:r w:rsidR="003B4978" w:rsidRPr="00D14279">
        <w:rPr>
          <w:color w:val="000000" w:themeColor="text1"/>
        </w:rPr>
        <w:t xml:space="preserve"> accompanied by</w:t>
      </w:r>
      <w:r w:rsidR="004D663E" w:rsidRPr="00D14279">
        <w:rPr>
          <w:color w:val="000000" w:themeColor="text1"/>
        </w:rPr>
        <w:t xml:space="preserve"> massive neuronal excitation</w:t>
      </w:r>
      <w:r w:rsidR="00810BB8" w:rsidRPr="00D14279">
        <w:rPr>
          <w:color w:val="000000" w:themeColor="text1"/>
        </w:rPr>
        <w:t xml:space="preserve"> induce</w:t>
      </w:r>
      <w:r w:rsidR="00483121" w:rsidRPr="00D14279">
        <w:rPr>
          <w:color w:val="000000" w:themeColor="text1"/>
        </w:rPr>
        <w:t>s</w:t>
      </w:r>
      <w:r w:rsidR="00810BB8" w:rsidRPr="00D14279">
        <w:rPr>
          <w:color w:val="000000" w:themeColor="text1"/>
        </w:rPr>
        <w:t xml:space="preserve"> the dispersion of synaptic GABA</w:t>
      </w:r>
      <w:r w:rsidR="00810BB8" w:rsidRPr="00D14279">
        <w:rPr>
          <w:color w:val="000000" w:themeColor="text1"/>
          <w:vertAlign w:val="subscript"/>
        </w:rPr>
        <w:t>A</w:t>
      </w:r>
      <w:r w:rsidR="00810BB8" w:rsidRPr="00D14279">
        <w:rPr>
          <w:color w:val="000000" w:themeColor="text1"/>
        </w:rPr>
        <w:t>R clusters</w:t>
      </w:r>
      <w:r w:rsidR="00726775" w:rsidRPr="00D14279">
        <w:rPr>
          <w:color w:val="000000" w:themeColor="text1"/>
        </w:rPr>
        <w:t>, wh</w:t>
      </w:r>
      <w:r w:rsidR="00635665" w:rsidRPr="00D14279">
        <w:rPr>
          <w:color w:val="000000" w:themeColor="text1"/>
        </w:rPr>
        <w:t>e</w:t>
      </w:r>
      <w:r w:rsidR="001B4900" w:rsidRPr="00D14279">
        <w:rPr>
          <w:color w:val="000000" w:themeColor="text1"/>
        </w:rPr>
        <w:t>reas</w:t>
      </w:r>
      <w:r w:rsidR="00726775" w:rsidRPr="00D14279">
        <w:rPr>
          <w:color w:val="000000" w:themeColor="text1"/>
        </w:rPr>
        <w:t xml:space="preserve"> </w:t>
      </w:r>
      <w:r w:rsidR="00954A63" w:rsidRPr="00D14279">
        <w:rPr>
          <w:color w:val="000000" w:themeColor="text1"/>
          <w:lang w:eastAsia="ja-JP"/>
        </w:rPr>
        <w:t>persistent</w:t>
      </w:r>
      <w:r w:rsidR="00726775" w:rsidRPr="00D14279">
        <w:rPr>
          <w:color w:val="000000" w:themeColor="text1"/>
        </w:rPr>
        <w:t xml:space="preserve"> Ca</w:t>
      </w:r>
      <w:r w:rsidR="00726775" w:rsidRPr="00D14279">
        <w:rPr>
          <w:color w:val="000000" w:themeColor="text1"/>
          <w:vertAlign w:val="superscript"/>
        </w:rPr>
        <w:t>2+</w:t>
      </w:r>
      <w:r w:rsidR="00726775" w:rsidRPr="00D14279">
        <w:rPr>
          <w:color w:val="000000" w:themeColor="text1"/>
        </w:rPr>
        <w:t xml:space="preserve"> release </w:t>
      </w:r>
      <w:r w:rsidR="00925812" w:rsidRPr="00D14279">
        <w:rPr>
          <w:color w:val="000000" w:themeColor="text1"/>
          <w:lang w:eastAsia="ja-JP"/>
        </w:rPr>
        <w:t xml:space="preserve">from the ER </w:t>
      </w:r>
      <w:r w:rsidR="003B7BFF" w:rsidRPr="00D14279">
        <w:rPr>
          <w:color w:val="000000" w:themeColor="text1"/>
          <w:lang w:eastAsia="ja-JP"/>
        </w:rPr>
        <w:t>promote</w:t>
      </w:r>
      <w:r w:rsidR="00BA3D97" w:rsidRPr="00D14279">
        <w:rPr>
          <w:color w:val="000000" w:themeColor="text1"/>
          <w:lang w:eastAsia="ja-JP"/>
        </w:rPr>
        <w:t>s</w:t>
      </w:r>
      <w:r w:rsidR="003B7BFF" w:rsidRPr="00D14279">
        <w:rPr>
          <w:color w:val="000000" w:themeColor="text1"/>
          <w:lang w:eastAsia="ja-JP"/>
        </w:rPr>
        <w:t xml:space="preserve"> </w:t>
      </w:r>
      <w:r w:rsidR="00FB5552" w:rsidRPr="00D14279">
        <w:rPr>
          <w:color w:val="000000" w:themeColor="text1"/>
          <w:lang w:eastAsia="ja-JP"/>
        </w:rPr>
        <w:t>the clustering of</w:t>
      </w:r>
      <w:r w:rsidR="00624CAC" w:rsidRPr="00D14279">
        <w:rPr>
          <w:color w:val="000000" w:themeColor="text1"/>
          <w:lang w:eastAsia="ja-JP"/>
        </w:rPr>
        <w:t xml:space="preserve"> synaptic</w:t>
      </w:r>
      <w:r w:rsidR="00FB5552" w:rsidRPr="00D14279">
        <w:rPr>
          <w:color w:val="000000" w:themeColor="text1"/>
          <w:lang w:eastAsia="ja-JP"/>
        </w:rPr>
        <w:t xml:space="preserve"> GABA</w:t>
      </w:r>
      <w:r w:rsidR="00FB5552" w:rsidRPr="00D14279">
        <w:rPr>
          <w:color w:val="000000" w:themeColor="text1"/>
          <w:vertAlign w:val="subscript"/>
          <w:lang w:eastAsia="ja-JP"/>
        </w:rPr>
        <w:t>A</w:t>
      </w:r>
      <w:r w:rsidR="00FB5552" w:rsidRPr="00D14279">
        <w:rPr>
          <w:color w:val="000000" w:themeColor="text1"/>
          <w:lang w:eastAsia="ja-JP"/>
        </w:rPr>
        <w:t>R</w:t>
      </w:r>
      <w:r w:rsidR="00624CAC" w:rsidRPr="00D14279">
        <w:rPr>
          <w:color w:val="000000" w:themeColor="text1"/>
          <w:lang w:eastAsia="ja-JP"/>
        </w:rPr>
        <w:t>s</w:t>
      </w:r>
      <w:r w:rsidR="00FB5552" w:rsidRPr="00D14279">
        <w:rPr>
          <w:color w:val="000000" w:themeColor="text1"/>
          <w:lang w:eastAsia="ja-JP"/>
        </w:rPr>
        <w:t>.</w:t>
      </w:r>
      <w:r w:rsidR="0062567F" w:rsidRPr="00D14279">
        <w:rPr>
          <w:color w:val="000000" w:themeColor="text1"/>
          <w:lang w:eastAsia="ja-JP"/>
        </w:rPr>
        <w:t xml:space="preserve"> </w:t>
      </w:r>
      <w:r w:rsidR="00354A18" w:rsidRPr="00D14279">
        <w:rPr>
          <w:color w:val="000000" w:themeColor="text1"/>
          <w:lang w:eastAsia="ja-JP"/>
        </w:rPr>
        <w:t xml:space="preserve">Other </w:t>
      </w:r>
      <w:r w:rsidR="0062567F" w:rsidRPr="00D14279">
        <w:rPr>
          <w:color w:val="000000" w:themeColor="text1"/>
          <w:lang w:eastAsia="ja-JP"/>
        </w:rPr>
        <w:t>group</w:t>
      </w:r>
      <w:r w:rsidR="00BA3D97" w:rsidRPr="00D14279">
        <w:rPr>
          <w:color w:val="000000" w:themeColor="text1"/>
          <w:lang w:eastAsia="ja-JP"/>
        </w:rPr>
        <w:t>s have</w:t>
      </w:r>
      <w:r w:rsidR="0062567F" w:rsidRPr="00D14279">
        <w:rPr>
          <w:color w:val="000000" w:themeColor="text1"/>
          <w:lang w:eastAsia="ja-JP"/>
        </w:rPr>
        <w:t xml:space="preserve"> also report</w:t>
      </w:r>
      <w:r w:rsidR="00BA3D97" w:rsidRPr="00D14279">
        <w:rPr>
          <w:color w:val="000000" w:themeColor="text1"/>
          <w:lang w:eastAsia="ja-JP"/>
        </w:rPr>
        <w:t>ed</w:t>
      </w:r>
      <w:r w:rsidR="0062567F" w:rsidRPr="00D14279">
        <w:rPr>
          <w:color w:val="000000" w:themeColor="text1"/>
          <w:lang w:eastAsia="ja-JP"/>
        </w:rPr>
        <w:t xml:space="preserve"> that </w:t>
      </w:r>
      <w:r w:rsidR="007234B0" w:rsidRPr="00D14279">
        <w:rPr>
          <w:color w:val="000000" w:themeColor="text1"/>
          <w:lang w:eastAsia="ja-JP"/>
        </w:rPr>
        <w:t xml:space="preserve">the tuning direction of </w:t>
      </w:r>
      <w:r w:rsidR="00EC2FA2" w:rsidRPr="00D14279">
        <w:rPr>
          <w:color w:val="000000" w:themeColor="text1"/>
          <w:lang w:eastAsia="ja-JP"/>
        </w:rPr>
        <w:t>growth cone</w:t>
      </w:r>
      <w:r w:rsidR="007234B0" w:rsidRPr="00D14279">
        <w:rPr>
          <w:color w:val="000000" w:themeColor="text1"/>
          <w:lang w:eastAsia="ja-JP"/>
        </w:rPr>
        <w:t>s</w:t>
      </w:r>
      <w:r w:rsidR="00EC2FA2" w:rsidRPr="00D14279">
        <w:rPr>
          <w:color w:val="000000" w:themeColor="text1"/>
          <w:lang w:eastAsia="ja-JP"/>
        </w:rPr>
        <w:t xml:space="preserve"> </w:t>
      </w:r>
      <w:r w:rsidR="00D0652D" w:rsidRPr="00D14279">
        <w:rPr>
          <w:color w:val="000000" w:themeColor="text1"/>
          <w:lang w:eastAsia="ja-JP"/>
        </w:rPr>
        <w:t xml:space="preserve">is critically dependent on </w:t>
      </w:r>
      <w:r w:rsidR="00F24746" w:rsidRPr="00D14279">
        <w:rPr>
          <w:color w:val="000000" w:themeColor="text1"/>
          <w:lang w:eastAsia="ja-JP"/>
        </w:rPr>
        <w:t xml:space="preserve">the source of </w:t>
      </w:r>
      <w:r w:rsidR="007234B0" w:rsidRPr="00D14279">
        <w:rPr>
          <w:color w:val="000000" w:themeColor="text1"/>
          <w:lang w:eastAsia="ja-JP"/>
        </w:rPr>
        <w:t xml:space="preserve">the </w:t>
      </w:r>
      <w:r w:rsidR="00D0652D" w:rsidRPr="00D14279">
        <w:rPr>
          <w:color w:val="000000" w:themeColor="text1"/>
          <w:lang w:eastAsia="ja-JP"/>
        </w:rPr>
        <w:t>Ca</w:t>
      </w:r>
      <w:r w:rsidR="00D0652D" w:rsidRPr="00D14279">
        <w:rPr>
          <w:color w:val="000000" w:themeColor="text1"/>
          <w:vertAlign w:val="superscript"/>
          <w:lang w:eastAsia="ja-JP"/>
        </w:rPr>
        <w:t>2+</w:t>
      </w:r>
      <w:r w:rsidR="006536C4" w:rsidRPr="00D14279">
        <w:rPr>
          <w:color w:val="000000" w:themeColor="text1"/>
          <w:lang w:eastAsia="ja-JP"/>
        </w:rPr>
        <w:t xml:space="preserve"> signal</w:t>
      </w:r>
      <w:r w:rsidR="00D0652D" w:rsidRPr="00D14279">
        <w:rPr>
          <w:color w:val="000000" w:themeColor="text1"/>
          <w:lang w:eastAsia="ja-JP"/>
        </w:rPr>
        <w:t xml:space="preserve">: </w:t>
      </w:r>
      <w:r w:rsidR="001B4900" w:rsidRPr="00D14279">
        <w:rPr>
          <w:color w:val="000000" w:themeColor="text1"/>
          <w:lang w:eastAsia="ja-JP"/>
        </w:rPr>
        <w:t>Ca</w:t>
      </w:r>
      <w:r w:rsidR="001B4900" w:rsidRPr="00D14279">
        <w:rPr>
          <w:color w:val="000000" w:themeColor="text1"/>
          <w:vertAlign w:val="superscript"/>
          <w:lang w:eastAsia="ja-JP"/>
        </w:rPr>
        <w:t>2+</w:t>
      </w:r>
      <w:r w:rsidR="001B4900" w:rsidRPr="00D14279">
        <w:rPr>
          <w:color w:val="000000" w:themeColor="text1"/>
          <w:lang w:eastAsia="ja-JP"/>
        </w:rPr>
        <w:t xml:space="preserve"> influx induces repulsion</w:t>
      </w:r>
      <w:r w:rsidR="00D728DF" w:rsidRPr="00D14279">
        <w:rPr>
          <w:color w:val="000000" w:themeColor="text1"/>
          <w:lang w:eastAsia="ja-JP"/>
        </w:rPr>
        <w:t>,</w:t>
      </w:r>
      <w:r w:rsidR="001B4900" w:rsidRPr="00D14279">
        <w:rPr>
          <w:color w:val="000000" w:themeColor="text1"/>
          <w:lang w:eastAsia="ja-JP"/>
        </w:rPr>
        <w:t xml:space="preserve"> while Ca</w:t>
      </w:r>
      <w:r w:rsidR="001B4900" w:rsidRPr="00D14279">
        <w:rPr>
          <w:color w:val="000000" w:themeColor="text1"/>
          <w:vertAlign w:val="superscript"/>
          <w:lang w:eastAsia="ja-JP"/>
        </w:rPr>
        <w:t>2+</w:t>
      </w:r>
      <w:r w:rsidR="001B4900" w:rsidRPr="00D14279">
        <w:rPr>
          <w:color w:val="000000" w:themeColor="text1"/>
          <w:lang w:eastAsia="ja-JP"/>
        </w:rPr>
        <w:t xml:space="preserve"> release </w:t>
      </w:r>
      <w:r w:rsidR="00FD7AF9" w:rsidRPr="00D14279">
        <w:rPr>
          <w:color w:val="000000" w:themeColor="text1"/>
          <w:lang w:eastAsia="ja-JP"/>
        </w:rPr>
        <w:t xml:space="preserve">guides </w:t>
      </w:r>
      <w:r w:rsidR="001E6B18" w:rsidRPr="00D14279">
        <w:rPr>
          <w:color w:val="000000" w:themeColor="text1"/>
          <w:lang w:eastAsia="ja-JP"/>
        </w:rPr>
        <w:t xml:space="preserve">the </w:t>
      </w:r>
      <w:r w:rsidR="00FD7AF9" w:rsidRPr="00D14279">
        <w:rPr>
          <w:color w:val="000000" w:themeColor="text1"/>
          <w:lang w:eastAsia="ja-JP"/>
        </w:rPr>
        <w:t>at</w:t>
      </w:r>
      <w:r w:rsidR="006B3CD5" w:rsidRPr="00D14279">
        <w:rPr>
          <w:color w:val="000000" w:themeColor="text1"/>
          <w:lang w:eastAsia="ja-JP"/>
        </w:rPr>
        <w:t>t</w:t>
      </w:r>
      <w:r w:rsidR="00FD7AF9" w:rsidRPr="00D14279">
        <w:rPr>
          <w:color w:val="000000" w:themeColor="text1"/>
          <w:lang w:eastAsia="ja-JP"/>
        </w:rPr>
        <w:t>raction of the neuronal growth cone</w:t>
      </w:r>
      <w:r w:rsidR="00AF430C" w:rsidRPr="00D14279">
        <w:rPr>
          <w:color w:val="000000" w:themeColor="text1"/>
          <w:vertAlign w:val="superscript"/>
          <w:lang w:eastAsia="ja-JP"/>
        </w:rPr>
        <w:t>4</w:t>
      </w:r>
      <w:r w:rsidR="00FD7AF9" w:rsidRPr="00D14279">
        <w:rPr>
          <w:color w:val="000000" w:themeColor="text1"/>
          <w:lang w:eastAsia="ja-JP"/>
        </w:rPr>
        <w:t>.</w:t>
      </w:r>
      <w:r w:rsidR="00655980" w:rsidRPr="00D14279">
        <w:rPr>
          <w:color w:val="000000" w:themeColor="text1"/>
          <w:lang w:eastAsia="ja-JP"/>
        </w:rPr>
        <w:t xml:space="preserve"> </w:t>
      </w:r>
      <w:r w:rsidR="00D240AF" w:rsidRPr="00D14279">
        <w:rPr>
          <w:color w:val="000000" w:themeColor="text1"/>
          <w:lang w:eastAsia="ja-JP"/>
        </w:rPr>
        <w:t>Therefore</w:t>
      </w:r>
      <w:r w:rsidR="00277440" w:rsidRPr="00D14279">
        <w:rPr>
          <w:color w:val="000000" w:themeColor="text1"/>
          <w:lang w:eastAsia="ja-JP"/>
        </w:rPr>
        <w:t>,</w:t>
      </w:r>
      <w:r w:rsidR="00655980" w:rsidRPr="00D14279">
        <w:rPr>
          <w:color w:val="000000" w:themeColor="text1"/>
          <w:lang w:eastAsia="ja-JP"/>
        </w:rPr>
        <w:t xml:space="preserve"> </w:t>
      </w:r>
      <w:r w:rsidR="00704C82" w:rsidRPr="00D14279">
        <w:rPr>
          <w:color w:val="000000" w:themeColor="text1"/>
          <w:lang w:eastAsia="ja-JP"/>
        </w:rPr>
        <w:t>to</w:t>
      </w:r>
      <w:r w:rsidR="005C7520" w:rsidRPr="00D14279">
        <w:rPr>
          <w:color w:val="000000" w:themeColor="text1"/>
          <w:lang w:eastAsia="ja-JP"/>
        </w:rPr>
        <w:t xml:space="preserve"> fully understand the Ca</w:t>
      </w:r>
      <w:r w:rsidR="005C7520" w:rsidRPr="00D14279">
        <w:rPr>
          <w:color w:val="000000" w:themeColor="text1"/>
          <w:vertAlign w:val="superscript"/>
          <w:lang w:eastAsia="ja-JP"/>
        </w:rPr>
        <w:t>2+</w:t>
      </w:r>
      <w:r w:rsidR="005C7520" w:rsidRPr="00D14279">
        <w:rPr>
          <w:color w:val="000000" w:themeColor="text1"/>
          <w:lang w:eastAsia="ja-JP"/>
        </w:rPr>
        <w:t xml:space="preserve"> signaling pathways underlying specific cellular outputs, </w:t>
      </w:r>
      <w:r w:rsidR="00662B13" w:rsidRPr="00D14279">
        <w:rPr>
          <w:color w:val="000000" w:themeColor="text1"/>
          <w:lang w:eastAsia="ja-JP"/>
        </w:rPr>
        <w:t xml:space="preserve">it </w:t>
      </w:r>
      <w:r w:rsidR="00655980" w:rsidRPr="00D14279">
        <w:rPr>
          <w:color w:val="000000" w:themeColor="text1"/>
          <w:lang w:eastAsia="ja-JP"/>
        </w:rPr>
        <w:t xml:space="preserve">is important </w:t>
      </w:r>
      <w:r w:rsidR="00D251A7" w:rsidRPr="00D14279">
        <w:rPr>
          <w:color w:val="000000" w:themeColor="text1"/>
          <w:lang w:eastAsia="ja-JP"/>
        </w:rPr>
        <w:t xml:space="preserve">to </w:t>
      </w:r>
      <w:r w:rsidR="00220FF6" w:rsidRPr="00D14279">
        <w:rPr>
          <w:color w:val="000000" w:themeColor="text1"/>
          <w:lang w:eastAsia="ja-JP"/>
        </w:rPr>
        <w:t xml:space="preserve">identify the </w:t>
      </w:r>
      <w:r w:rsidR="00FA6A94" w:rsidRPr="00D14279">
        <w:rPr>
          <w:color w:val="000000" w:themeColor="text1"/>
          <w:lang w:eastAsia="ja-JP"/>
        </w:rPr>
        <w:t>source of Ca</w:t>
      </w:r>
      <w:r w:rsidR="00FA6A94" w:rsidRPr="00D14279">
        <w:rPr>
          <w:color w:val="000000" w:themeColor="text1"/>
          <w:vertAlign w:val="superscript"/>
          <w:lang w:eastAsia="ja-JP"/>
        </w:rPr>
        <w:t>2+</w:t>
      </w:r>
      <w:r w:rsidR="00FA6A94" w:rsidRPr="00D14279">
        <w:rPr>
          <w:color w:val="000000" w:themeColor="text1"/>
          <w:lang w:eastAsia="ja-JP"/>
        </w:rPr>
        <w:t xml:space="preserve"> signal</w:t>
      </w:r>
      <w:r w:rsidR="005C7520" w:rsidRPr="00D14279">
        <w:rPr>
          <w:color w:val="000000" w:themeColor="text1"/>
          <w:lang w:eastAsia="ja-JP"/>
        </w:rPr>
        <w:t>s</w:t>
      </w:r>
      <w:r w:rsidR="00462D03" w:rsidRPr="00D14279">
        <w:rPr>
          <w:color w:val="000000" w:themeColor="text1"/>
          <w:lang w:eastAsia="ja-JP"/>
        </w:rPr>
        <w:t xml:space="preserve"> by describing Ca</w:t>
      </w:r>
      <w:r w:rsidR="00462D03" w:rsidRPr="00D14279">
        <w:rPr>
          <w:color w:val="000000" w:themeColor="text1"/>
          <w:vertAlign w:val="superscript"/>
          <w:lang w:eastAsia="ja-JP"/>
        </w:rPr>
        <w:t>2+</w:t>
      </w:r>
      <w:r w:rsidR="00462D03" w:rsidRPr="00D14279">
        <w:rPr>
          <w:color w:val="000000" w:themeColor="text1"/>
          <w:lang w:eastAsia="ja-JP"/>
        </w:rPr>
        <w:t xml:space="preserve"> signals at </w:t>
      </w:r>
      <w:r w:rsidR="005C7520" w:rsidRPr="00D14279">
        <w:rPr>
          <w:color w:val="000000" w:themeColor="text1"/>
          <w:lang w:eastAsia="ja-JP"/>
        </w:rPr>
        <w:t xml:space="preserve">the </w:t>
      </w:r>
      <w:r w:rsidR="00462D03" w:rsidRPr="00D14279">
        <w:rPr>
          <w:color w:val="000000" w:themeColor="text1"/>
          <w:lang w:eastAsia="ja-JP"/>
        </w:rPr>
        <w:t>subcellular resolution</w:t>
      </w:r>
      <w:r w:rsidR="0039632B" w:rsidRPr="00D14279">
        <w:rPr>
          <w:color w:val="000000" w:themeColor="text1"/>
          <w:lang w:eastAsia="ja-JP"/>
        </w:rPr>
        <w:t>.</w:t>
      </w:r>
    </w:p>
    <w:p w14:paraId="12063E48" w14:textId="77777777" w:rsidR="00D3633D" w:rsidRPr="00D14279" w:rsidRDefault="00D3633D" w:rsidP="00B8078C">
      <w:pPr>
        <w:snapToGrid w:val="0"/>
        <w:contextualSpacing/>
        <w:rPr>
          <w:color w:val="000000" w:themeColor="text1"/>
          <w:lang w:eastAsia="ja-JP"/>
        </w:rPr>
      </w:pPr>
    </w:p>
    <w:p w14:paraId="0DB87504" w14:textId="1A82A2D4" w:rsidR="00662A37" w:rsidRPr="00D14279" w:rsidRDefault="0073072A" w:rsidP="00B8078C">
      <w:pPr>
        <w:snapToGrid w:val="0"/>
        <w:contextualSpacing/>
        <w:rPr>
          <w:color w:val="000000" w:themeColor="text1"/>
        </w:rPr>
      </w:pPr>
      <w:r w:rsidRPr="00D14279">
        <w:rPr>
          <w:color w:val="000000" w:themeColor="text1"/>
        </w:rPr>
        <w:t xml:space="preserve">In this </w:t>
      </w:r>
      <w:r w:rsidR="000574C2" w:rsidRPr="00D14279">
        <w:rPr>
          <w:color w:val="000000" w:themeColor="text1"/>
        </w:rPr>
        <w:t xml:space="preserve">protocol, we </w:t>
      </w:r>
      <w:r w:rsidR="00E90E23" w:rsidRPr="00D14279">
        <w:rPr>
          <w:color w:val="000000" w:themeColor="text1"/>
        </w:rPr>
        <w:t>describe</w:t>
      </w:r>
      <w:r w:rsidR="00DB03F5" w:rsidRPr="00D14279">
        <w:rPr>
          <w:color w:val="000000" w:themeColor="text1"/>
        </w:rPr>
        <w:t xml:space="preserve"> a </w:t>
      </w:r>
      <w:r w:rsidR="006F3411" w:rsidRPr="00D14279">
        <w:rPr>
          <w:color w:val="000000" w:themeColor="text1"/>
        </w:rPr>
        <w:t>Ca</w:t>
      </w:r>
      <w:r w:rsidR="006F3411" w:rsidRPr="00D14279">
        <w:rPr>
          <w:color w:val="000000" w:themeColor="text1"/>
          <w:vertAlign w:val="superscript"/>
        </w:rPr>
        <w:t>2+</w:t>
      </w:r>
      <w:r w:rsidR="006F3411" w:rsidRPr="00D14279">
        <w:rPr>
          <w:color w:val="000000" w:themeColor="text1"/>
        </w:rPr>
        <w:t xml:space="preserve"> imaging</w:t>
      </w:r>
      <w:r w:rsidR="00DB03F5" w:rsidRPr="00D14279">
        <w:rPr>
          <w:color w:val="000000" w:themeColor="text1"/>
        </w:rPr>
        <w:t xml:space="preserve"> method to report Ca</w:t>
      </w:r>
      <w:r w:rsidR="00DB03F5" w:rsidRPr="00D14279">
        <w:rPr>
          <w:color w:val="000000" w:themeColor="text1"/>
          <w:vertAlign w:val="superscript"/>
        </w:rPr>
        <w:t>2+</w:t>
      </w:r>
      <w:r w:rsidR="00DB03F5" w:rsidRPr="00D14279">
        <w:rPr>
          <w:color w:val="000000" w:themeColor="text1"/>
        </w:rPr>
        <w:t xml:space="preserve"> signals at</w:t>
      </w:r>
      <w:r w:rsidR="00E13717" w:rsidRPr="00D14279">
        <w:rPr>
          <w:color w:val="000000" w:themeColor="text1"/>
        </w:rPr>
        <w:t xml:space="preserve"> </w:t>
      </w:r>
      <w:r w:rsidR="003D0968" w:rsidRPr="00D14279">
        <w:rPr>
          <w:color w:val="000000" w:themeColor="text1"/>
        </w:rPr>
        <w:t xml:space="preserve">the </w:t>
      </w:r>
      <w:r w:rsidR="00E13717" w:rsidRPr="00D14279">
        <w:rPr>
          <w:color w:val="000000" w:themeColor="text1"/>
        </w:rPr>
        <w:t>subcellular resolution</w:t>
      </w:r>
      <w:r w:rsidR="003D0968" w:rsidRPr="00D14279">
        <w:rPr>
          <w:color w:val="000000" w:themeColor="text1"/>
        </w:rPr>
        <w:t>, which</w:t>
      </w:r>
      <w:r w:rsidR="00E13717" w:rsidRPr="00D14279">
        <w:rPr>
          <w:color w:val="000000" w:themeColor="text1"/>
        </w:rPr>
        <w:t xml:space="preserve"> </w:t>
      </w:r>
      <w:r w:rsidR="002A54BE" w:rsidRPr="00D14279">
        <w:rPr>
          <w:color w:val="000000" w:themeColor="text1"/>
        </w:rPr>
        <w:t>allow</w:t>
      </w:r>
      <w:r w:rsidR="003D0968" w:rsidRPr="00D14279">
        <w:rPr>
          <w:color w:val="000000" w:themeColor="text1"/>
        </w:rPr>
        <w:t>s</w:t>
      </w:r>
      <w:r w:rsidR="002A54BE" w:rsidRPr="00D14279">
        <w:rPr>
          <w:color w:val="000000" w:themeColor="text1"/>
        </w:rPr>
        <w:t xml:space="preserve"> </w:t>
      </w:r>
      <w:r w:rsidR="003D0968" w:rsidRPr="00D14279">
        <w:rPr>
          <w:color w:val="000000" w:themeColor="text1"/>
        </w:rPr>
        <w:t xml:space="preserve">the </w:t>
      </w:r>
      <w:r w:rsidR="00E13717" w:rsidRPr="00D14279">
        <w:rPr>
          <w:color w:val="000000" w:themeColor="text1"/>
        </w:rPr>
        <w:t>estimat</w:t>
      </w:r>
      <w:r w:rsidR="00416C67" w:rsidRPr="00D14279">
        <w:rPr>
          <w:color w:val="000000" w:themeColor="text1"/>
        </w:rPr>
        <w:t>ion of</w:t>
      </w:r>
      <w:r w:rsidR="00E13717" w:rsidRPr="00D14279">
        <w:rPr>
          <w:color w:val="000000" w:themeColor="text1"/>
        </w:rPr>
        <w:t xml:space="preserve"> the </w:t>
      </w:r>
      <w:r w:rsidR="003D0968" w:rsidRPr="00D14279">
        <w:rPr>
          <w:color w:val="000000" w:themeColor="text1"/>
        </w:rPr>
        <w:t>Ca</w:t>
      </w:r>
      <w:r w:rsidR="003D0968" w:rsidRPr="00D14279">
        <w:rPr>
          <w:color w:val="000000" w:themeColor="text1"/>
          <w:vertAlign w:val="superscript"/>
        </w:rPr>
        <w:t>2+</w:t>
      </w:r>
      <w:r w:rsidR="003D0968" w:rsidRPr="00D14279">
        <w:rPr>
          <w:color w:val="000000" w:themeColor="text1"/>
        </w:rPr>
        <w:t xml:space="preserve"> signal </w:t>
      </w:r>
      <w:r w:rsidR="00E13717" w:rsidRPr="00D14279">
        <w:rPr>
          <w:color w:val="000000" w:themeColor="text1"/>
        </w:rPr>
        <w:t xml:space="preserve">sources </w:t>
      </w:r>
      <w:r w:rsidR="00610E64" w:rsidRPr="00D14279">
        <w:rPr>
          <w:color w:val="000000" w:themeColor="text1"/>
        </w:rPr>
        <w:t>(</w:t>
      </w:r>
      <w:r w:rsidR="00610E64" w:rsidRPr="00D14279">
        <w:rPr>
          <w:b/>
          <w:color w:val="000000" w:themeColor="text1"/>
        </w:rPr>
        <w:t>Figure 1</w:t>
      </w:r>
      <w:r w:rsidR="00610E64" w:rsidRPr="00353188">
        <w:rPr>
          <w:color w:val="000000" w:themeColor="text1"/>
        </w:rPr>
        <w:t>)</w:t>
      </w:r>
      <w:r w:rsidR="00442CBE" w:rsidRPr="00353188">
        <w:rPr>
          <w:color w:val="000000" w:themeColor="text1"/>
        </w:rPr>
        <w:t>.</w:t>
      </w:r>
      <w:r w:rsidR="001C096F" w:rsidRPr="00D14279">
        <w:rPr>
          <w:color w:val="000000" w:themeColor="text1"/>
        </w:rPr>
        <w:t xml:space="preserve"> </w:t>
      </w:r>
      <w:r w:rsidR="00CC3167" w:rsidRPr="00D14279">
        <w:t>Ca</w:t>
      </w:r>
      <w:r w:rsidR="00CC3167" w:rsidRPr="00D14279">
        <w:rPr>
          <w:vertAlign w:val="superscript"/>
        </w:rPr>
        <w:t>2+</w:t>
      </w:r>
      <w:r w:rsidR="00CC3167" w:rsidRPr="00D14279">
        <w:t xml:space="preserve"> microdomains </w:t>
      </w:r>
      <w:r w:rsidR="00B43862" w:rsidRPr="00D14279">
        <w:t>just beneath</w:t>
      </w:r>
      <w:r w:rsidR="00FE2BE6" w:rsidRPr="00D14279">
        <w:t xml:space="preserve"> the plasma membrane </w:t>
      </w:r>
      <w:r w:rsidR="000951EA" w:rsidRPr="00D14279">
        <w:t>are</w:t>
      </w:r>
      <w:r w:rsidR="00CC3167" w:rsidRPr="00D14279">
        <w:t xml:space="preserve"> </w:t>
      </w:r>
      <w:r w:rsidR="000669A7" w:rsidRPr="00D14279">
        <w:t xml:space="preserve">successfully </w:t>
      </w:r>
      <w:r w:rsidR="00CC3167" w:rsidRPr="00D14279">
        <w:t xml:space="preserve">monitored by </w:t>
      </w:r>
      <w:r w:rsidR="007525BF" w:rsidRPr="00D14279">
        <w:t>genetically encoded Ca</w:t>
      </w:r>
      <w:r w:rsidR="007525BF" w:rsidRPr="00D14279">
        <w:rPr>
          <w:vertAlign w:val="superscript"/>
        </w:rPr>
        <w:t>2+</w:t>
      </w:r>
      <w:r w:rsidR="007525BF" w:rsidRPr="00D14279">
        <w:t xml:space="preserve"> indicators (GECIs)</w:t>
      </w:r>
      <w:r w:rsidR="00CC3167" w:rsidRPr="00D14279">
        <w:t xml:space="preserve"> </w:t>
      </w:r>
      <w:r w:rsidR="005E00E8" w:rsidRPr="00D14279">
        <w:t xml:space="preserve">targeted </w:t>
      </w:r>
      <w:r w:rsidR="00CC3167" w:rsidRPr="00D14279">
        <w:t>to the plasma membrane</w:t>
      </w:r>
      <w:r w:rsidR="009D1630" w:rsidRPr="00D14279">
        <w:t xml:space="preserve"> </w:t>
      </w:r>
      <w:r w:rsidR="0087388F" w:rsidRPr="00D14279">
        <w:t xml:space="preserve">via the </w:t>
      </w:r>
      <w:r w:rsidR="007D247F" w:rsidRPr="00D14279">
        <w:t>attach</w:t>
      </w:r>
      <w:r w:rsidR="0087388F" w:rsidRPr="00D14279">
        <w:t>ment</w:t>
      </w:r>
      <w:r w:rsidR="007E6203" w:rsidRPr="00D14279">
        <w:t xml:space="preserve"> </w:t>
      </w:r>
      <w:r w:rsidR="0087388F" w:rsidRPr="00D14279">
        <w:t xml:space="preserve">of the </w:t>
      </w:r>
      <w:r w:rsidR="007E6203" w:rsidRPr="00D14279">
        <w:t>plasma membrane</w:t>
      </w:r>
      <w:r w:rsidR="006B2296" w:rsidRPr="00D14279">
        <w:t>-</w:t>
      </w:r>
      <w:r w:rsidR="0081389C" w:rsidRPr="00D14279">
        <w:t xml:space="preserve">localization </w:t>
      </w:r>
      <w:r w:rsidR="007E6203" w:rsidRPr="00D14279">
        <w:t>signal</w:t>
      </w:r>
      <w:r w:rsidR="00CE066C" w:rsidRPr="00D14279">
        <w:t xml:space="preserve"> </w:t>
      </w:r>
      <w:proofErr w:type="spellStart"/>
      <w:r w:rsidR="00097FCB" w:rsidRPr="00D14279">
        <w:t>Lck</w:t>
      </w:r>
      <w:proofErr w:type="spellEnd"/>
      <w:r w:rsidR="00097FCB" w:rsidRPr="00D14279">
        <w:t xml:space="preserve"> </w:t>
      </w:r>
      <w:r w:rsidR="00FA66AD" w:rsidRPr="00D14279">
        <w:t>with</w:t>
      </w:r>
      <w:r w:rsidR="00097FCB" w:rsidRPr="00D14279">
        <w:t xml:space="preserve">in </w:t>
      </w:r>
      <w:proofErr w:type="spellStart"/>
      <w:r w:rsidR="00097FCB" w:rsidRPr="00D14279">
        <w:t>Src</w:t>
      </w:r>
      <w:proofErr w:type="spellEnd"/>
      <w:r w:rsidR="00097FCB" w:rsidRPr="00D14279">
        <w:t xml:space="preserve"> kinase </w:t>
      </w:r>
      <w:r w:rsidR="00CE066C" w:rsidRPr="00D14279">
        <w:t>to the N-termin</w:t>
      </w:r>
      <w:r w:rsidR="00704C82" w:rsidRPr="00D14279">
        <w:t>i</w:t>
      </w:r>
      <w:r w:rsidR="00CE066C" w:rsidRPr="00D14279">
        <w:t xml:space="preserve"> of GECIs</w:t>
      </w:r>
      <w:r w:rsidR="00AF430C" w:rsidRPr="00D14279">
        <w:rPr>
          <w:vertAlign w:val="superscript"/>
        </w:rPr>
        <w:t>5</w:t>
      </w:r>
      <w:r w:rsidR="00944B97" w:rsidRPr="00D14279">
        <w:t>.</w:t>
      </w:r>
      <w:r w:rsidR="00CC3167" w:rsidRPr="00D14279">
        <w:t xml:space="preserve"> </w:t>
      </w:r>
      <w:r w:rsidR="00F71311" w:rsidRPr="00D14279">
        <w:rPr>
          <w:color w:val="000000" w:themeColor="text1"/>
          <w:lang w:eastAsia="ja-JP"/>
        </w:rPr>
        <w:t xml:space="preserve">To detect the </w:t>
      </w:r>
      <w:r w:rsidR="00CC3167" w:rsidRPr="00D14279">
        <w:rPr>
          <w:color w:val="000000" w:themeColor="text1"/>
          <w:lang w:eastAsia="ja-JP"/>
        </w:rPr>
        <w:t>Ca</w:t>
      </w:r>
      <w:r w:rsidR="00CC3167" w:rsidRPr="00D14279">
        <w:rPr>
          <w:color w:val="000000" w:themeColor="text1"/>
          <w:vertAlign w:val="superscript"/>
          <w:lang w:eastAsia="ja-JP"/>
        </w:rPr>
        <w:t>2+</w:t>
      </w:r>
      <w:r w:rsidR="00CC3167" w:rsidRPr="00D14279">
        <w:rPr>
          <w:color w:val="000000" w:themeColor="text1"/>
          <w:lang w:eastAsia="ja-JP"/>
        </w:rPr>
        <w:t xml:space="preserve"> signal pattern </w:t>
      </w:r>
      <w:r w:rsidR="00250388" w:rsidRPr="00D14279">
        <w:rPr>
          <w:color w:val="000000" w:themeColor="text1"/>
          <w:lang w:eastAsia="ja-JP"/>
        </w:rPr>
        <w:t>in the vicinity of</w:t>
      </w:r>
      <w:r w:rsidR="009A3352" w:rsidRPr="00D14279">
        <w:rPr>
          <w:color w:val="000000" w:themeColor="text1"/>
          <w:lang w:eastAsia="ja-JP"/>
        </w:rPr>
        <w:t xml:space="preserve"> </w:t>
      </w:r>
      <w:r w:rsidR="0087388F" w:rsidRPr="00D14279">
        <w:rPr>
          <w:color w:val="000000" w:themeColor="text1"/>
          <w:lang w:eastAsia="ja-JP"/>
        </w:rPr>
        <w:t xml:space="preserve">the </w:t>
      </w:r>
      <w:r w:rsidR="009A3352" w:rsidRPr="00D14279">
        <w:rPr>
          <w:color w:val="000000" w:themeColor="text1"/>
          <w:lang w:eastAsia="ja-JP"/>
        </w:rPr>
        <w:t xml:space="preserve">ER </w:t>
      </w:r>
      <w:r w:rsidR="004723AC" w:rsidRPr="00D14279">
        <w:rPr>
          <w:color w:val="000000" w:themeColor="text1"/>
          <w:lang w:eastAsia="ja-JP"/>
        </w:rPr>
        <w:t xml:space="preserve">at </w:t>
      </w:r>
      <w:r w:rsidR="0087388F" w:rsidRPr="00D14279">
        <w:rPr>
          <w:color w:val="000000" w:themeColor="text1"/>
          <w:lang w:eastAsia="ja-JP"/>
        </w:rPr>
        <w:t xml:space="preserve">a </w:t>
      </w:r>
      <w:r w:rsidR="004723AC" w:rsidRPr="00D14279">
        <w:rPr>
          <w:color w:val="000000" w:themeColor="text1"/>
          <w:lang w:eastAsia="ja-JP"/>
        </w:rPr>
        <w:t>better spatial and temporal resolution</w:t>
      </w:r>
      <w:r w:rsidR="00D926D5" w:rsidRPr="00D14279">
        <w:rPr>
          <w:color w:val="000000" w:themeColor="text1"/>
          <w:lang w:eastAsia="ja-JP"/>
        </w:rPr>
        <w:t xml:space="preserve">, </w:t>
      </w:r>
      <w:r w:rsidR="005155F6" w:rsidRPr="00D14279">
        <w:rPr>
          <w:color w:val="000000" w:themeColor="text1"/>
        </w:rPr>
        <w:t>w</w:t>
      </w:r>
      <w:r w:rsidR="001C096F" w:rsidRPr="00D14279">
        <w:rPr>
          <w:color w:val="000000" w:themeColor="text1"/>
        </w:rPr>
        <w:t xml:space="preserve">e </w:t>
      </w:r>
      <w:r w:rsidR="006611A7" w:rsidRPr="00D14279">
        <w:rPr>
          <w:color w:val="000000" w:themeColor="text1"/>
        </w:rPr>
        <w:t xml:space="preserve">recently </w:t>
      </w:r>
      <w:r w:rsidR="001C096F" w:rsidRPr="00D14279">
        <w:rPr>
          <w:color w:val="000000" w:themeColor="text1"/>
        </w:rPr>
        <w:t xml:space="preserve">developed </w:t>
      </w:r>
      <w:r w:rsidR="00AC08A4" w:rsidRPr="00D14279">
        <w:rPr>
          <w:color w:val="000000" w:themeColor="text1"/>
        </w:rPr>
        <w:t xml:space="preserve">OER-GCaMP6f, </w:t>
      </w:r>
      <w:r w:rsidR="00704C82" w:rsidRPr="00D14279">
        <w:rPr>
          <w:color w:val="000000" w:themeColor="text1"/>
        </w:rPr>
        <w:t xml:space="preserve">in which </w:t>
      </w:r>
      <w:r w:rsidR="00C03ECA" w:rsidRPr="00D14279">
        <w:rPr>
          <w:color w:val="000000" w:themeColor="text1"/>
        </w:rPr>
        <w:t>GCaMP</w:t>
      </w:r>
      <w:r w:rsidR="00DE4EF2" w:rsidRPr="00D14279">
        <w:rPr>
          <w:color w:val="000000" w:themeColor="text1"/>
        </w:rPr>
        <w:t>6</w:t>
      </w:r>
      <w:r w:rsidR="00C03ECA" w:rsidRPr="00D14279">
        <w:rPr>
          <w:color w:val="000000" w:themeColor="text1"/>
        </w:rPr>
        <w:t>f</w:t>
      </w:r>
      <w:r w:rsidR="006871E1" w:rsidRPr="00D14279">
        <w:rPr>
          <w:color w:val="000000" w:themeColor="text1"/>
          <w:vertAlign w:val="superscript"/>
        </w:rPr>
        <w:t>6</w:t>
      </w:r>
      <w:r w:rsidR="001C096F" w:rsidRPr="00D14279">
        <w:rPr>
          <w:color w:val="000000" w:themeColor="text1"/>
        </w:rPr>
        <w:t xml:space="preserve"> target</w:t>
      </w:r>
      <w:r w:rsidR="00704C82" w:rsidRPr="00D14279">
        <w:rPr>
          <w:color w:val="000000" w:themeColor="text1"/>
        </w:rPr>
        <w:t>s</w:t>
      </w:r>
      <w:r w:rsidR="001C096F" w:rsidRPr="00D14279">
        <w:rPr>
          <w:color w:val="000000" w:themeColor="text1"/>
        </w:rPr>
        <w:t xml:space="preserve"> </w:t>
      </w:r>
      <w:r w:rsidR="00AC08A4" w:rsidRPr="00D14279">
        <w:rPr>
          <w:color w:val="000000" w:themeColor="text1"/>
        </w:rPr>
        <w:t>the ER outer membrane</w:t>
      </w:r>
      <w:r w:rsidR="0068353F" w:rsidRPr="00D14279">
        <w:rPr>
          <w:color w:val="000000" w:themeColor="text1"/>
        </w:rPr>
        <w:t xml:space="preserve">, using </w:t>
      </w:r>
      <w:r w:rsidR="00BF4D3F" w:rsidRPr="00D14279">
        <w:rPr>
          <w:color w:val="000000" w:themeColor="text1"/>
        </w:rPr>
        <w:t xml:space="preserve">the </w:t>
      </w:r>
      <w:r w:rsidR="00D049BC" w:rsidRPr="00D14279">
        <w:rPr>
          <w:color w:val="000000" w:themeColor="text1"/>
        </w:rPr>
        <w:t>ER transmembrane</w:t>
      </w:r>
      <w:r w:rsidR="00EB55A3" w:rsidRPr="00D14279">
        <w:rPr>
          <w:color w:val="000000" w:themeColor="text1"/>
        </w:rPr>
        <w:t xml:space="preserve"> </w:t>
      </w:r>
      <w:r w:rsidR="009F26D3" w:rsidRPr="00D14279">
        <w:rPr>
          <w:color w:val="000000" w:themeColor="text1"/>
        </w:rPr>
        <w:t>protein</w:t>
      </w:r>
      <w:r w:rsidR="00C46B5D" w:rsidRPr="00D14279">
        <w:rPr>
          <w:color w:val="000000" w:themeColor="text1"/>
        </w:rPr>
        <w:t>.</w:t>
      </w:r>
      <w:r w:rsidR="004E39E8" w:rsidRPr="00D14279">
        <w:rPr>
          <w:color w:val="000000" w:themeColor="text1"/>
        </w:rPr>
        <w:t xml:space="preserve"> OER-GCaMP6f </w:t>
      </w:r>
      <w:r w:rsidR="00704C82" w:rsidRPr="00D14279">
        <w:rPr>
          <w:color w:val="000000" w:themeColor="text1"/>
        </w:rPr>
        <w:t xml:space="preserve">can </w:t>
      </w:r>
      <w:r w:rsidR="00F577F0" w:rsidRPr="00D14279">
        <w:rPr>
          <w:color w:val="000000" w:themeColor="text1"/>
        </w:rPr>
        <w:t>sensitively report Ca</w:t>
      </w:r>
      <w:r w:rsidR="00F577F0" w:rsidRPr="00D14279">
        <w:rPr>
          <w:color w:val="000000" w:themeColor="text1"/>
          <w:vertAlign w:val="superscript"/>
        </w:rPr>
        <w:t>2+</w:t>
      </w:r>
      <w:r w:rsidR="00F577F0" w:rsidRPr="00D14279">
        <w:rPr>
          <w:color w:val="000000" w:themeColor="text1"/>
        </w:rPr>
        <w:t xml:space="preserve"> release from the ER </w:t>
      </w:r>
      <w:r w:rsidR="00474B6B" w:rsidRPr="00D14279">
        <w:rPr>
          <w:color w:val="000000" w:themeColor="text1"/>
        </w:rPr>
        <w:t xml:space="preserve">at </w:t>
      </w:r>
      <w:r w:rsidR="0087388F" w:rsidRPr="00D14279">
        <w:rPr>
          <w:color w:val="000000" w:themeColor="text1"/>
        </w:rPr>
        <w:t xml:space="preserve">a </w:t>
      </w:r>
      <w:r w:rsidR="00474B6B" w:rsidRPr="00D14279">
        <w:rPr>
          <w:color w:val="000000" w:themeColor="text1"/>
        </w:rPr>
        <w:t>better spati</w:t>
      </w:r>
      <w:r w:rsidR="0071499D" w:rsidRPr="00D14279">
        <w:rPr>
          <w:color w:val="000000" w:themeColor="text1"/>
        </w:rPr>
        <w:t>o</w:t>
      </w:r>
      <w:r w:rsidR="00474B6B" w:rsidRPr="00D14279">
        <w:rPr>
          <w:color w:val="000000" w:themeColor="text1"/>
        </w:rPr>
        <w:t xml:space="preserve">temporal resolution </w:t>
      </w:r>
      <w:r w:rsidR="00012723" w:rsidRPr="00D14279">
        <w:rPr>
          <w:color w:val="000000" w:themeColor="text1"/>
        </w:rPr>
        <w:t>than convention</w:t>
      </w:r>
      <w:r w:rsidR="00D8418F" w:rsidRPr="00D14279">
        <w:rPr>
          <w:color w:val="000000" w:themeColor="text1"/>
        </w:rPr>
        <w:t xml:space="preserve">al nontargeted </w:t>
      </w:r>
      <w:r w:rsidR="00533083" w:rsidRPr="00D14279">
        <w:rPr>
          <w:color w:val="000000" w:themeColor="text1"/>
        </w:rPr>
        <w:t>GCaMP</w:t>
      </w:r>
      <w:r w:rsidR="00061577" w:rsidRPr="00D14279">
        <w:rPr>
          <w:color w:val="000000" w:themeColor="text1"/>
        </w:rPr>
        <w:t>6</w:t>
      </w:r>
      <w:r w:rsidR="00533083" w:rsidRPr="00D14279">
        <w:rPr>
          <w:color w:val="000000" w:themeColor="text1"/>
        </w:rPr>
        <w:t>f</w:t>
      </w:r>
      <w:r w:rsidR="008C33A5" w:rsidRPr="00D14279">
        <w:rPr>
          <w:color w:val="000000" w:themeColor="text1"/>
        </w:rPr>
        <w:t xml:space="preserve"> in </w:t>
      </w:r>
      <w:r w:rsidR="00843221" w:rsidRPr="00D14279">
        <w:rPr>
          <w:color w:val="000000" w:themeColor="text1"/>
        </w:rPr>
        <w:t>COS</w:t>
      </w:r>
      <w:r w:rsidR="008C72D2" w:rsidRPr="00D14279">
        <w:rPr>
          <w:color w:val="000000" w:themeColor="text1"/>
        </w:rPr>
        <w:t>-</w:t>
      </w:r>
      <w:r w:rsidR="00843221" w:rsidRPr="00D14279">
        <w:rPr>
          <w:color w:val="000000" w:themeColor="text1"/>
        </w:rPr>
        <w:t>7 cell</w:t>
      </w:r>
      <w:r w:rsidR="00E21627" w:rsidRPr="00D14279">
        <w:rPr>
          <w:color w:val="000000" w:themeColor="text1"/>
        </w:rPr>
        <w:t>s</w:t>
      </w:r>
      <w:r w:rsidR="00AF430C" w:rsidRPr="00D14279">
        <w:rPr>
          <w:color w:val="000000" w:themeColor="text1"/>
          <w:vertAlign w:val="superscript"/>
        </w:rPr>
        <w:t>7</w:t>
      </w:r>
      <w:r w:rsidR="00884B47" w:rsidRPr="00D14279">
        <w:rPr>
          <w:color w:val="000000" w:themeColor="text1"/>
        </w:rPr>
        <w:t xml:space="preserve"> and HEK293 </w:t>
      </w:r>
      <w:r w:rsidR="00884B47" w:rsidRPr="00D14279">
        <w:rPr>
          <w:color w:val="000000" w:themeColor="text1"/>
          <w:lang w:eastAsia="ja-JP"/>
        </w:rPr>
        <w:t>cells</w:t>
      </w:r>
      <w:r w:rsidR="00AF430C" w:rsidRPr="00D14279">
        <w:rPr>
          <w:color w:val="000000" w:themeColor="text1"/>
          <w:vertAlign w:val="superscript"/>
          <w:lang w:eastAsia="ja-JP"/>
        </w:rPr>
        <w:t>8</w:t>
      </w:r>
      <w:r w:rsidR="00FE598B" w:rsidRPr="00D14279">
        <w:rPr>
          <w:color w:val="000000" w:themeColor="text1"/>
        </w:rPr>
        <w:t>, by avoiding the diffusion of Ca</w:t>
      </w:r>
      <w:r w:rsidR="00FE598B" w:rsidRPr="00D14279">
        <w:rPr>
          <w:color w:val="000000" w:themeColor="text1"/>
          <w:vertAlign w:val="superscript"/>
        </w:rPr>
        <w:t>2+</w:t>
      </w:r>
      <w:r w:rsidR="00FE598B" w:rsidRPr="00D14279">
        <w:rPr>
          <w:color w:val="000000" w:themeColor="text1"/>
        </w:rPr>
        <w:t xml:space="preserve"> and </w:t>
      </w:r>
      <w:r w:rsidR="003902B4" w:rsidRPr="00D14279">
        <w:rPr>
          <w:color w:val="000000" w:themeColor="text1"/>
        </w:rPr>
        <w:t>GECIs</w:t>
      </w:r>
      <w:r w:rsidR="002634A0" w:rsidRPr="00D14279">
        <w:rPr>
          <w:color w:val="000000" w:themeColor="text1"/>
        </w:rPr>
        <w:t>.</w:t>
      </w:r>
      <w:r w:rsidR="00D8733D" w:rsidRPr="00D14279">
        <w:rPr>
          <w:color w:val="000000" w:themeColor="text1"/>
        </w:rPr>
        <w:t xml:space="preserve"> </w:t>
      </w:r>
      <w:r w:rsidR="006B59FD" w:rsidRPr="00D14279">
        <w:rPr>
          <w:color w:val="000000" w:themeColor="text1"/>
        </w:rPr>
        <w:t xml:space="preserve">We also </w:t>
      </w:r>
      <w:r w:rsidR="002C6DFA" w:rsidRPr="00D14279">
        <w:rPr>
          <w:color w:val="000000" w:themeColor="text1"/>
        </w:rPr>
        <w:t>confirmed</w:t>
      </w:r>
      <w:r w:rsidR="003D3F05" w:rsidRPr="00D14279">
        <w:rPr>
          <w:color w:val="000000" w:themeColor="text1"/>
        </w:rPr>
        <w:t xml:space="preserve"> that</w:t>
      </w:r>
      <w:r w:rsidR="00513D98" w:rsidRPr="00D14279">
        <w:rPr>
          <w:color w:val="000000" w:themeColor="text1"/>
        </w:rPr>
        <w:t xml:space="preserve"> the spontaneous Ca</w:t>
      </w:r>
      <w:r w:rsidR="00513D98" w:rsidRPr="00D14279">
        <w:rPr>
          <w:color w:val="000000" w:themeColor="text1"/>
          <w:vertAlign w:val="superscript"/>
        </w:rPr>
        <w:t>2+</w:t>
      </w:r>
      <w:r w:rsidR="00513D98" w:rsidRPr="00D14279">
        <w:rPr>
          <w:color w:val="000000" w:themeColor="text1"/>
        </w:rPr>
        <w:t xml:space="preserve"> elevation in cultured</w:t>
      </w:r>
      <w:r w:rsidR="00E3312E" w:rsidRPr="00D14279">
        <w:rPr>
          <w:color w:val="000000" w:themeColor="text1"/>
        </w:rPr>
        <w:t xml:space="preserve"> hippocampal</w:t>
      </w:r>
      <w:r w:rsidR="00513D98" w:rsidRPr="00D14279">
        <w:rPr>
          <w:color w:val="000000" w:themeColor="text1"/>
        </w:rPr>
        <w:t xml:space="preserve"> astrocytes reported by OER-GCaMP6f showed </w:t>
      </w:r>
      <w:r w:rsidR="009425BE" w:rsidRPr="00D14279">
        <w:rPr>
          <w:color w:val="000000" w:themeColor="text1"/>
        </w:rPr>
        <w:t xml:space="preserve">a </w:t>
      </w:r>
      <w:r w:rsidR="00913DD4" w:rsidRPr="00D14279">
        <w:rPr>
          <w:color w:val="000000" w:themeColor="text1"/>
        </w:rPr>
        <w:t xml:space="preserve">different </w:t>
      </w:r>
      <w:r w:rsidR="00513D98" w:rsidRPr="00D14279">
        <w:rPr>
          <w:color w:val="000000" w:themeColor="text1"/>
        </w:rPr>
        <w:t>spatio</w:t>
      </w:r>
      <w:r w:rsidR="005F3D1A" w:rsidRPr="00D14279">
        <w:rPr>
          <w:color w:val="000000" w:themeColor="text1"/>
        </w:rPr>
        <w:t>temporal</w:t>
      </w:r>
      <w:r w:rsidR="00513D98" w:rsidRPr="00D14279">
        <w:rPr>
          <w:color w:val="000000" w:themeColor="text1"/>
        </w:rPr>
        <w:t xml:space="preserve"> pattern </w:t>
      </w:r>
      <w:r w:rsidR="009425BE" w:rsidRPr="00D14279">
        <w:rPr>
          <w:color w:val="000000" w:themeColor="text1"/>
        </w:rPr>
        <w:t xml:space="preserve">compared to </w:t>
      </w:r>
      <w:r w:rsidR="00513D98" w:rsidRPr="00D14279">
        <w:rPr>
          <w:color w:val="000000" w:themeColor="text1"/>
        </w:rPr>
        <w:t>that monitored by plasma membrane-targeted GCaMP6f (Lck-GCaMP6f)</w:t>
      </w:r>
      <w:r w:rsidR="00AF430C" w:rsidRPr="00D14279">
        <w:rPr>
          <w:color w:val="000000" w:themeColor="text1"/>
          <w:vertAlign w:val="superscript"/>
        </w:rPr>
        <w:t>7,9</w:t>
      </w:r>
      <w:r w:rsidR="00547900" w:rsidRPr="00D14279">
        <w:rPr>
          <w:color w:val="000000" w:themeColor="text1"/>
        </w:rPr>
        <w:t xml:space="preserve">, </w:t>
      </w:r>
      <w:r w:rsidR="006A6F5E" w:rsidRPr="00D14279">
        <w:rPr>
          <w:color w:val="000000" w:themeColor="text1"/>
        </w:rPr>
        <w:t>indicating</w:t>
      </w:r>
      <w:r w:rsidR="00662A37" w:rsidRPr="00D14279">
        <w:rPr>
          <w:color w:val="000000" w:themeColor="text1"/>
        </w:rPr>
        <w:t xml:space="preserve"> that </w:t>
      </w:r>
      <w:r w:rsidR="001D4DCD" w:rsidRPr="00D14279">
        <w:rPr>
          <w:color w:val="000000" w:themeColor="text1"/>
        </w:rPr>
        <w:t>Ca</w:t>
      </w:r>
      <w:r w:rsidR="001D4DCD" w:rsidRPr="00D14279">
        <w:rPr>
          <w:color w:val="000000" w:themeColor="text1"/>
          <w:vertAlign w:val="superscript"/>
        </w:rPr>
        <w:t>2+</w:t>
      </w:r>
      <w:r w:rsidR="001D4DCD" w:rsidRPr="00D14279">
        <w:rPr>
          <w:color w:val="000000" w:themeColor="text1"/>
        </w:rPr>
        <w:t xml:space="preserve"> imaging with OER-GCaMP6f in combination with Lck-GCaMP6f </w:t>
      </w:r>
      <w:r w:rsidR="005C29BC" w:rsidRPr="00D14279">
        <w:rPr>
          <w:color w:val="000000" w:themeColor="text1"/>
        </w:rPr>
        <w:t>contribute</w:t>
      </w:r>
      <w:r w:rsidR="00DF7387" w:rsidRPr="00D14279">
        <w:rPr>
          <w:color w:val="000000" w:themeColor="text1"/>
        </w:rPr>
        <w:t>s</w:t>
      </w:r>
      <w:r w:rsidR="005C29BC" w:rsidRPr="00D14279">
        <w:rPr>
          <w:color w:val="000000" w:themeColor="text1"/>
        </w:rPr>
        <w:t xml:space="preserve"> to</w:t>
      </w:r>
      <w:r w:rsidR="00DF7387" w:rsidRPr="00D14279">
        <w:rPr>
          <w:color w:val="000000" w:themeColor="text1"/>
        </w:rPr>
        <w:t xml:space="preserve"> the</w:t>
      </w:r>
      <w:r w:rsidR="001D4DCD" w:rsidRPr="00D14279">
        <w:rPr>
          <w:color w:val="000000" w:themeColor="text1"/>
        </w:rPr>
        <w:t xml:space="preserve"> </w:t>
      </w:r>
      <w:r w:rsidR="00766E31" w:rsidRPr="00D14279">
        <w:rPr>
          <w:color w:val="000000" w:themeColor="text1"/>
        </w:rPr>
        <w:t>dissect</w:t>
      </w:r>
      <w:r w:rsidR="00242DE1">
        <w:rPr>
          <w:color w:val="000000" w:themeColor="text1"/>
        </w:rPr>
        <w:t>ion</w:t>
      </w:r>
      <w:r w:rsidR="00DF7387" w:rsidRPr="00D14279">
        <w:rPr>
          <w:color w:val="000000" w:themeColor="text1"/>
        </w:rPr>
        <w:t xml:space="preserve"> of</w:t>
      </w:r>
      <w:r w:rsidR="001D4DCD" w:rsidRPr="00D14279">
        <w:rPr>
          <w:color w:val="000000" w:themeColor="text1"/>
        </w:rPr>
        <w:t xml:space="preserve"> Ca</w:t>
      </w:r>
      <w:r w:rsidR="001D4DCD" w:rsidRPr="00D14279">
        <w:rPr>
          <w:color w:val="000000" w:themeColor="text1"/>
          <w:vertAlign w:val="superscript"/>
        </w:rPr>
        <w:t>2+</w:t>
      </w:r>
      <w:r w:rsidR="001D4DCD" w:rsidRPr="00D14279">
        <w:rPr>
          <w:color w:val="000000" w:themeColor="text1"/>
        </w:rPr>
        <w:t xml:space="preserve"> signals at </w:t>
      </w:r>
      <w:r w:rsidR="00DF7387" w:rsidRPr="00D14279">
        <w:rPr>
          <w:color w:val="000000" w:themeColor="text1"/>
        </w:rPr>
        <w:t xml:space="preserve">the </w:t>
      </w:r>
      <w:r w:rsidR="001D4DCD" w:rsidRPr="00D14279">
        <w:rPr>
          <w:color w:val="000000" w:themeColor="text1"/>
        </w:rPr>
        <w:t>subcellular resolution</w:t>
      </w:r>
      <w:r w:rsidR="009D5257" w:rsidRPr="00D14279">
        <w:rPr>
          <w:color w:val="000000" w:themeColor="text1"/>
        </w:rPr>
        <w:t xml:space="preserve"> to identify </w:t>
      </w:r>
      <w:r w:rsidR="00DF7387" w:rsidRPr="00D14279">
        <w:rPr>
          <w:color w:val="000000" w:themeColor="text1"/>
        </w:rPr>
        <w:t xml:space="preserve">their </w:t>
      </w:r>
      <w:r w:rsidR="009D5257" w:rsidRPr="00D14279">
        <w:rPr>
          <w:color w:val="000000" w:themeColor="text1"/>
        </w:rPr>
        <w:t>source</w:t>
      </w:r>
      <w:r w:rsidR="00DF7387" w:rsidRPr="00D14279">
        <w:rPr>
          <w:color w:val="000000" w:themeColor="text1"/>
        </w:rPr>
        <w:t>s</w:t>
      </w:r>
      <w:r w:rsidR="009D5257" w:rsidRPr="00D14279">
        <w:rPr>
          <w:color w:val="000000" w:themeColor="text1"/>
        </w:rPr>
        <w:t>.</w:t>
      </w:r>
    </w:p>
    <w:p w14:paraId="05068AAC" w14:textId="77777777" w:rsidR="00D3633D" w:rsidRPr="00D14279" w:rsidRDefault="00D3633D" w:rsidP="00B8078C">
      <w:pPr>
        <w:snapToGrid w:val="0"/>
        <w:contextualSpacing/>
        <w:rPr>
          <w:color w:val="000000" w:themeColor="text1"/>
        </w:rPr>
      </w:pPr>
    </w:p>
    <w:p w14:paraId="786DDD10" w14:textId="27510FDF" w:rsidR="000D364A" w:rsidRPr="00D14279" w:rsidRDefault="00704C82" w:rsidP="00B8078C">
      <w:pPr>
        <w:snapToGrid w:val="0"/>
        <w:contextualSpacing/>
        <w:rPr>
          <w:color w:val="000000" w:themeColor="text1"/>
        </w:rPr>
      </w:pPr>
      <w:r w:rsidRPr="00D14279">
        <w:rPr>
          <w:color w:val="000000" w:themeColor="text1"/>
        </w:rPr>
        <w:t xml:space="preserve">Presently, </w:t>
      </w:r>
      <w:r w:rsidR="0075677F" w:rsidRPr="00D14279">
        <w:rPr>
          <w:color w:val="000000" w:themeColor="text1"/>
        </w:rPr>
        <w:t xml:space="preserve">we </w:t>
      </w:r>
      <w:r w:rsidRPr="00D14279">
        <w:rPr>
          <w:color w:val="000000" w:themeColor="text1"/>
        </w:rPr>
        <w:t xml:space="preserve">detail the protocol for </w:t>
      </w:r>
      <w:r w:rsidR="0075677F" w:rsidRPr="00D14279">
        <w:rPr>
          <w:color w:val="000000" w:themeColor="text1"/>
        </w:rPr>
        <w:t xml:space="preserve">the </w:t>
      </w:r>
      <w:r w:rsidR="00A01DDA" w:rsidRPr="00D14279">
        <w:rPr>
          <w:color w:val="000000" w:themeColor="text1"/>
        </w:rPr>
        <w:t>Ca</w:t>
      </w:r>
      <w:r w:rsidR="00A01DDA" w:rsidRPr="00D14279">
        <w:rPr>
          <w:color w:val="000000" w:themeColor="text1"/>
          <w:vertAlign w:val="superscript"/>
        </w:rPr>
        <w:t>2+</w:t>
      </w:r>
      <w:r w:rsidR="00A01DDA" w:rsidRPr="00D14279">
        <w:rPr>
          <w:color w:val="000000" w:themeColor="text1"/>
        </w:rPr>
        <w:t xml:space="preserve"> signal dissection </w:t>
      </w:r>
      <w:r w:rsidR="00F038EE" w:rsidRPr="00D14279">
        <w:rPr>
          <w:color w:val="000000" w:themeColor="text1"/>
        </w:rPr>
        <w:t xml:space="preserve">in </w:t>
      </w:r>
      <w:r w:rsidR="00F96ED4" w:rsidRPr="00D14279">
        <w:rPr>
          <w:color w:val="000000" w:themeColor="text1"/>
        </w:rPr>
        <w:t>HeLa cells</w:t>
      </w:r>
      <w:r w:rsidR="00E07147" w:rsidRPr="00D14279">
        <w:rPr>
          <w:color w:val="000000" w:themeColor="text1"/>
        </w:rPr>
        <w:t xml:space="preserve"> and neuron-</w:t>
      </w:r>
      <w:r w:rsidR="00D956C6" w:rsidRPr="00D14279">
        <w:rPr>
          <w:color w:val="000000" w:themeColor="text1"/>
        </w:rPr>
        <w:t>astrocyte</w:t>
      </w:r>
      <w:r w:rsidR="00E07147" w:rsidRPr="00D14279">
        <w:rPr>
          <w:color w:val="000000" w:themeColor="text1"/>
        </w:rPr>
        <w:t xml:space="preserve"> mixed culture</w:t>
      </w:r>
      <w:r w:rsidR="004C5904" w:rsidRPr="00D14279">
        <w:rPr>
          <w:color w:val="000000" w:themeColor="text1"/>
        </w:rPr>
        <w:t>s</w:t>
      </w:r>
      <w:r w:rsidR="00366D62" w:rsidRPr="00D14279">
        <w:rPr>
          <w:color w:val="000000" w:themeColor="text1"/>
        </w:rPr>
        <w:t xml:space="preserve"> </w:t>
      </w:r>
      <w:r w:rsidR="00D21B08" w:rsidRPr="00D14279">
        <w:rPr>
          <w:color w:val="000000" w:themeColor="text1"/>
        </w:rPr>
        <w:t>plated on glass coverslips</w:t>
      </w:r>
      <w:r w:rsidR="008D6F3E" w:rsidRPr="00D14279">
        <w:rPr>
          <w:color w:val="000000" w:themeColor="text1"/>
        </w:rPr>
        <w:t>.</w:t>
      </w:r>
      <w:r w:rsidR="00BC18EE" w:rsidRPr="00D14279">
        <w:rPr>
          <w:color w:val="000000" w:themeColor="text1"/>
        </w:rPr>
        <w:t xml:space="preserve"> </w:t>
      </w:r>
      <w:r w:rsidRPr="00D14279">
        <w:rPr>
          <w:color w:val="000000" w:themeColor="text1"/>
        </w:rPr>
        <w:t>Th</w:t>
      </w:r>
      <w:r w:rsidR="00242DE1">
        <w:rPr>
          <w:color w:val="000000" w:themeColor="text1"/>
        </w:rPr>
        <w:t>e</w:t>
      </w:r>
      <w:r w:rsidRPr="00D14279">
        <w:rPr>
          <w:color w:val="000000" w:themeColor="text1"/>
        </w:rPr>
        <w:t xml:space="preserve"> </w:t>
      </w:r>
      <w:r w:rsidR="00927722" w:rsidRPr="00D14279">
        <w:rPr>
          <w:color w:val="000000" w:themeColor="text1"/>
        </w:rPr>
        <w:t>Ca</w:t>
      </w:r>
      <w:r w:rsidR="00927722" w:rsidRPr="00D14279">
        <w:rPr>
          <w:color w:val="000000" w:themeColor="text1"/>
          <w:vertAlign w:val="superscript"/>
        </w:rPr>
        <w:t>2+</w:t>
      </w:r>
      <w:r w:rsidR="00927722" w:rsidRPr="00D14279">
        <w:rPr>
          <w:color w:val="000000" w:themeColor="text1"/>
        </w:rPr>
        <w:t xml:space="preserve"> imaging </w:t>
      </w:r>
      <w:r w:rsidR="00785471" w:rsidRPr="00D14279">
        <w:rPr>
          <w:color w:val="000000" w:themeColor="text1"/>
        </w:rPr>
        <w:t xml:space="preserve">technique </w:t>
      </w:r>
      <w:r w:rsidR="00F32786" w:rsidRPr="00D14279">
        <w:rPr>
          <w:color w:val="000000" w:themeColor="text1"/>
        </w:rPr>
        <w:t>with GE</w:t>
      </w:r>
      <w:r w:rsidR="007748F0" w:rsidRPr="00D14279">
        <w:rPr>
          <w:color w:val="000000" w:themeColor="text1"/>
        </w:rPr>
        <w:t>CIs indicated here</w:t>
      </w:r>
      <w:r w:rsidR="00AC73F1" w:rsidRPr="00D14279">
        <w:rPr>
          <w:color w:val="000000" w:themeColor="text1"/>
        </w:rPr>
        <w:t xml:space="preserve">, </w:t>
      </w:r>
      <w:r w:rsidR="000D5450" w:rsidRPr="00D14279">
        <w:rPr>
          <w:color w:val="000000" w:themeColor="text1"/>
        </w:rPr>
        <w:t>Lck-GCaMP</w:t>
      </w:r>
      <w:r w:rsidR="00214E39" w:rsidRPr="00D14279">
        <w:rPr>
          <w:color w:val="000000" w:themeColor="text1"/>
        </w:rPr>
        <w:t xml:space="preserve">6f, </w:t>
      </w:r>
      <w:r w:rsidR="00B37514" w:rsidRPr="00D14279">
        <w:rPr>
          <w:color w:val="000000" w:themeColor="text1"/>
        </w:rPr>
        <w:t>plasma</w:t>
      </w:r>
      <w:r w:rsidR="00E41A90">
        <w:rPr>
          <w:color w:val="000000" w:themeColor="text1"/>
        </w:rPr>
        <w:t>-</w:t>
      </w:r>
      <w:r w:rsidR="00BE6EBC" w:rsidRPr="00D14279">
        <w:rPr>
          <w:color w:val="000000" w:themeColor="text1"/>
        </w:rPr>
        <w:t>membrane</w:t>
      </w:r>
      <w:r w:rsidR="00B37514" w:rsidRPr="00D14279">
        <w:rPr>
          <w:color w:val="000000" w:themeColor="text1"/>
        </w:rPr>
        <w:t>-</w:t>
      </w:r>
      <w:r w:rsidR="00BE6EBC" w:rsidRPr="00D14279">
        <w:rPr>
          <w:color w:val="000000" w:themeColor="text1"/>
        </w:rPr>
        <w:t xml:space="preserve">targeted </w:t>
      </w:r>
      <w:r w:rsidR="00726FFC" w:rsidRPr="00D14279">
        <w:rPr>
          <w:color w:val="000000" w:themeColor="text1"/>
        </w:rPr>
        <w:t>RCaMP2</w:t>
      </w:r>
      <w:r w:rsidR="001E381E" w:rsidRPr="00D14279">
        <w:rPr>
          <w:color w:val="000000" w:themeColor="text1"/>
          <w:vertAlign w:val="superscript"/>
        </w:rPr>
        <w:t>10</w:t>
      </w:r>
      <w:r w:rsidR="009A5237" w:rsidRPr="00D14279">
        <w:rPr>
          <w:color w:val="000000" w:themeColor="text1"/>
        </w:rPr>
        <w:t xml:space="preserve"> </w:t>
      </w:r>
      <w:r w:rsidR="00000A97" w:rsidRPr="00D14279">
        <w:rPr>
          <w:color w:val="000000" w:themeColor="text1"/>
        </w:rPr>
        <w:t>(</w:t>
      </w:r>
      <w:r w:rsidR="00214E39" w:rsidRPr="00D14279">
        <w:rPr>
          <w:color w:val="000000" w:themeColor="text1"/>
        </w:rPr>
        <w:t>Lck-RCaMP2</w:t>
      </w:r>
      <w:r w:rsidR="00000A97" w:rsidRPr="00D14279">
        <w:rPr>
          <w:color w:val="000000" w:themeColor="text1"/>
        </w:rPr>
        <w:t>)</w:t>
      </w:r>
      <w:r w:rsidR="00214E39" w:rsidRPr="00D14279">
        <w:rPr>
          <w:color w:val="000000" w:themeColor="text1"/>
        </w:rPr>
        <w:t>, and OER-GCaMP6f (</w:t>
      </w:r>
      <w:r w:rsidR="00214E39" w:rsidRPr="00D14279">
        <w:rPr>
          <w:b/>
          <w:color w:val="000000" w:themeColor="text1"/>
        </w:rPr>
        <w:t>Figure 1</w:t>
      </w:r>
      <w:r w:rsidR="00AC73F1" w:rsidRPr="00D14279">
        <w:rPr>
          <w:color w:val="000000" w:themeColor="text1"/>
        </w:rPr>
        <w:t xml:space="preserve">) </w:t>
      </w:r>
      <w:r w:rsidR="00353188">
        <w:rPr>
          <w:color w:val="000000" w:themeColor="text1"/>
        </w:rPr>
        <w:t>are</w:t>
      </w:r>
      <w:r w:rsidR="007748F0" w:rsidRPr="00D14279">
        <w:rPr>
          <w:color w:val="000000" w:themeColor="text1"/>
        </w:rPr>
        <w:t xml:space="preserve"> </w:t>
      </w:r>
      <w:r w:rsidR="002D5192" w:rsidRPr="00D14279">
        <w:rPr>
          <w:color w:val="000000" w:themeColor="text1"/>
        </w:rPr>
        <w:t>applicable to</w:t>
      </w:r>
      <w:r w:rsidR="007748F0" w:rsidRPr="00D14279">
        <w:rPr>
          <w:color w:val="000000" w:themeColor="text1"/>
        </w:rPr>
        <w:t xml:space="preserve"> </w:t>
      </w:r>
      <w:r w:rsidR="006474E0" w:rsidRPr="00D14279">
        <w:rPr>
          <w:color w:val="000000" w:themeColor="text1"/>
        </w:rPr>
        <w:t xml:space="preserve">all </w:t>
      </w:r>
      <w:r w:rsidR="007748F0" w:rsidRPr="00D14279">
        <w:rPr>
          <w:color w:val="000000" w:themeColor="text1"/>
        </w:rPr>
        <w:t>cell</w:t>
      </w:r>
      <w:r w:rsidR="00815127" w:rsidRPr="00D14279">
        <w:rPr>
          <w:color w:val="000000" w:themeColor="text1"/>
        </w:rPr>
        <w:t>s</w:t>
      </w:r>
      <w:r w:rsidR="00E76751" w:rsidRPr="00D14279">
        <w:rPr>
          <w:color w:val="000000" w:themeColor="text1"/>
        </w:rPr>
        <w:t xml:space="preserve"> </w:t>
      </w:r>
      <w:r w:rsidR="006474E0" w:rsidRPr="00D14279">
        <w:rPr>
          <w:color w:val="000000" w:themeColor="text1"/>
        </w:rPr>
        <w:t>in which</w:t>
      </w:r>
      <w:r w:rsidR="00E76751" w:rsidRPr="00D14279">
        <w:rPr>
          <w:color w:val="000000" w:themeColor="text1"/>
        </w:rPr>
        <w:t xml:space="preserve"> </w:t>
      </w:r>
      <w:r w:rsidR="00D77B33" w:rsidRPr="00D14279">
        <w:rPr>
          <w:color w:val="000000" w:themeColor="text1"/>
        </w:rPr>
        <w:t>these GECIs can be expressed</w:t>
      </w:r>
      <w:r w:rsidR="00210145" w:rsidRPr="00D14279">
        <w:rPr>
          <w:color w:val="000000" w:themeColor="text1"/>
        </w:rPr>
        <w:t>.</w:t>
      </w:r>
    </w:p>
    <w:p w14:paraId="29C69B03" w14:textId="77777777" w:rsidR="00D15131" w:rsidRPr="00D14279" w:rsidRDefault="00D15131" w:rsidP="00B8078C">
      <w:pPr>
        <w:snapToGrid w:val="0"/>
        <w:contextualSpacing/>
        <w:rPr>
          <w:rFonts w:asciiTheme="minorHAnsi" w:hAnsiTheme="minorHAnsi" w:cstheme="minorHAnsi"/>
          <w:b/>
        </w:rPr>
      </w:pPr>
      <w:bookmarkStart w:id="0" w:name="_Hlk532556844"/>
    </w:p>
    <w:p w14:paraId="433580A8" w14:textId="77777777" w:rsidR="006305D7" w:rsidRPr="00D14279" w:rsidRDefault="006305D7" w:rsidP="00B8078C">
      <w:pPr>
        <w:snapToGrid w:val="0"/>
        <w:contextualSpacing/>
        <w:rPr>
          <w:rFonts w:asciiTheme="minorHAnsi" w:hAnsiTheme="minorHAnsi" w:cstheme="minorHAnsi"/>
          <w:color w:val="808080" w:themeColor="background1" w:themeShade="80"/>
        </w:rPr>
      </w:pPr>
      <w:bookmarkStart w:id="1" w:name="_Hlk532896746"/>
      <w:r w:rsidRPr="00D14279">
        <w:rPr>
          <w:rFonts w:asciiTheme="minorHAnsi" w:hAnsiTheme="minorHAnsi" w:cstheme="minorHAnsi"/>
          <w:b/>
        </w:rPr>
        <w:t>PROTOCOL:</w:t>
      </w:r>
    </w:p>
    <w:p w14:paraId="76957A34" w14:textId="7B99614D" w:rsidR="00506B54" w:rsidRPr="00D14279" w:rsidRDefault="007D3C8D" w:rsidP="00B8078C">
      <w:pPr>
        <w:snapToGrid w:val="0"/>
        <w:contextualSpacing/>
        <w:rPr>
          <w:rFonts w:asciiTheme="minorHAnsi" w:hAnsiTheme="minorHAnsi" w:cs="AdvMinionNormal_B"/>
          <w:szCs w:val="16"/>
          <w:lang w:eastAsia="ja-JP"/>
        </w:rPr>
      </w:pPr>
      <w:r w:rsidRPr="00D14279">
        <w:rPr>
          <w:rFonts w:asciiTheme="minorHAnsi" w:hAnsiTheme="minorHAnsi" w:cs="Times New Roman"/>
        </w:rPr>
        <w:t>All the e</w:t>
      </w:r>
      <w:r w:rsidR="00FD625D" w:rsidRPr="00D14279">
        <w:rPr>
          <w:rFonts w:asciiTheme="minorHAnsi" w:hAnsiTheme="minorHAnsi" w:cs="Times New Roman"/>
        </w:rPr>
        <w:t xml:space="preserve">xperiments described here </w:t>
      </w:r>
      <w:r w:rsidR="00C90D62" w:rsidRPr="00D14279">
        <w:rPr>
          <w:rFonts w:asciiTheme="minorHAnsi" w:hAnsiTheme="minorHAnsi" w:cs="Times New Roman"/>
        </w:rPr>
        <w:t xml:space="preserve">were </w:t>
      </w:r>
      <w:r w:rsidR="00542701" w:rsidRPr="00D14279">
        <w:rPr>
          <w:rFonts w:asciiTheme="minorHAnsi" w:hAnsiTheme="minorHAnsi" w:cs="Times New Roman"/>
        </w:rPr>
        <w:t xml:space="preserve">approved by </w:t>
      </w:r>
      <w:r w:rsidR="00E41A90">
        <w:rPr>
          <w:rFonts w:asciiTheme="minorHAnsi" w:hAnsiTheme="minorHAnsi" w:cs="Times New Roman"/>
        </w:rPr>
        <w:t xml:space="preserve">the </w:t>
      </w:r>
      <w:r w:rsidR="00C90D62" w:rsidRPr="00D14279">
        <w:rPr>
          <w:rFonts w:asciiTheme="minorHAnsi" w:hAnsiTheme="minorHAnsi" w:cs="Times New Roman"/>
        </w:rPr>
        <w:t xml:space="preserve">RIKEN </w:t>
      </w:r>
      <w:r w:rsidR="00C301C9" w:rsidRPr="00D14279">
        <w:rPr>
          <w:rFonts w:asciiTheme="minorHAnsi" w:hAnsiTheme="minorHAnsi" w:cs="Times New Roman"/>
        </w:rPr>
        <w:t xml:space="preserve">safety </w:t>
      </w:r>
      <w:r w:rsidR="00E7006B" w:rsidRPr="00D14279">
        <w:rPr>
          <w:rFonts w:asciiTheme="minorHAnsi" w:hAnsiTheme="minorHAnsi" w:cs="Times New Roman"/>
        </w:rPr>
        <w:t>com</w:t>
      </w:r>
      <w:r w:rsidR="005C57A6" w:rsidRPr="00D14279">
        <w:rPr>
          <w:rFonts w:asciiTheme="minorHAnsi" w:hAnsiTheme="minorHAnsi" w:cs="Times New Roman"/>
        </w:rPr>
        <w:t>mitte</w:t>
      </w:r>
      <w:r w:rsidR="00913887" w:rsidRPr="00D14279">
        <w:rPr>
          <w:rFonts w:asciiTheme="minorHAnsi" w:hAnsiTheme="minorHAnsi" w:cs="Times New Roman"/>
        </w:rPr>
        <w:t>e</w:t>
      </w:r>
      <w:r w:rsidR="002311EF" w:rsidRPr="00D14279">
        <w:rPr>
          <w:rFonts w:asciiTheme="minorHAnsi" w:hAnsiTheme="minorHAnsi" w:cs="Times New Roman"/>
        </w:rPr>
        <w:t xml:space="preserve"> </w:t>
      </w:r>
      <w:r w:rsidR="000A6204" w:rsidRPr="00D14279">
        <w:rPr>
          <w:rFonts w:asciiTheme="minorHAnsi" w:hAnsiTheme="minorHAnsi" w:cs="Times New Roman"/>
        </w:rPr>
        <w:t xml:space="preserve">and </w:t>
      </w:r>
      <w:r w:rsidR="00913887" w:rsidRPr="00D14279">
        <w:rPr>
          <w:rFonts w:asciiTheme="minorHAnsi" w:hAnsiTheme="minorHAnsi" w:cs="Times New Roman"/>
        </w:rPr>
        <w:t>a</w:t>
      </w:r>
      <w:r w:rsidR="000A6204" w:rsidRPr="00D14279">
        <w:rPr>
          <w:rFonts w:asciiTheme="minorHAnsi" w:hAnsiTheme="minorHAnsi" w:cs="Times New Roman"/>
        </w:rPr>
        <w:t xml:space="preserve">nimal </w:t>
      </w:r>
      <w:r w:rsidR="00913887" w:rsidRPr="00D14279">
        <w:rPr>
          <w:rFonts w:asciiTheme="minorHAnsi" w:hAnsiTheme="minorHAnsi" w:cs="Times New Roman"/>
        </w:rPr>
        <w:t>e</w:t>
      </w:r>
      <w:r w:rsidR="000A6204" w:rsidRPr="00D14279">
        <w:rPr>
          <w:rFonts w:asciiTheme="minorHAnsi" w:hAnsiTheme="minorHAnsi" w:cs="Times New Roman"/>
        </w:rPr>
        <w:t xml:space="preserve">xperiment </w:t>
      </w:r>
      <w:r w:rsidR="00DB0DBB" w:rsidRPr="00D14279">
        <w:rPr>
          <w:rFonts w:asciiTheme="minorHAnsi" w:hAnsiTheme="minorHAnsi" w:cs="Times New Roman"/>
        </w:rPr>
        <w:t>c</w:t>
      </w:r>
      <w:r w:rsidR="00542701" w:rsidRPr="00D14279">
        <w:rPr>
          <w:rFonts w:asciiTheme="minorHAnsi" w:hAnsiTheme="minorHAnsi" w:cs="Times New Roman"/>
        </w:rPr>
        <w:t>ommittee</w:t>
      </w:r>
      <w:r w:rsidR="0071197A" w:rsidRPr="00D14279">
        <w:rPr>
          <w:rFonts w:asciiTheme="minorHAnsi" w:hAnsiTheme="minorHAnsi" w:cs="Times New Roman"/>
        </w:rPr>
        <w:t xml:space="preserve">, </w:t>
      </w:r>
      <w:r w:rsidR="000046CB" w:rsidRPr="00D14279">
        <w:rPr>
          <w:rFonts w:asciiTheme="minorHAnsi" w:hAnsiTheme="minorHAnsi" w:cs="Times New Roman"/>
        </w:rPr>
        <w:t>according</w:t>
      </w:r>
      <w:r w:rsidR="00422304" w:rsidRPr="00D14279">
        <w:rPr>
          <w:rFonts w:asciiTheme="minorHAnsi" w:hAnsiTheme="minorHAnsi" w:cs="Times New Roman"/>
        </w:rPr>
        <w:t xml:space="preserve"> to</w:t>
      </w:r>
      <w:r w:rsidR="0071197A" w:rsidRPr="00D14279">
        <w:rPr>
          <w:rFonts w:asciiTheme="minorHAnsi" w:hAnsiTheme="minorHAnsi" w:cs="Times New Roman"/>
        </w:rPr>
        <w:t xml:space="preserve"> the guideline issued by the Japanese Ministry of Education, Culture, Spo</w:t>
      </w:r>
      <w:r w:rsidR="00921598" w:rsidRPr="00D14279">
        <w:rPr>
          <w:rFonts w:asciiTheme="minorHAnsi" w:hAnsiTheme="minorHAnsi" w:cs="Times New Roman"/>
        </w:rPr>
        <w:t>rts, Science</w:t>
      </w:r>
      <w:r w:rsidR="00152FDE" w:rsidRPr="00D14279">
        <w:rPr>
          <w:rFonts w:asciiTheme="minorHAnsi" w:hAnsiTheme="minorHAnsi" w:cs="Times New Roman"/>
        </w:rPr>
        <w:t>,</w:t>
      </w:r>
      <w:r w:rsidR="00921598" w:rsidRPr="00D14279">
        <w:rPr>
          <w:rFonts w:asciiTheme="minorHAnsi" w:hAnsiTheme="minorHAnsi" w:cs="Times New Roman"/>
        </w:rPr>
        <w:t xml:space="preserve"> and Technology.</w:t>
      </w:r>
      <w:r w:rsidR="00506B54" w:rsidRPr="00D14279">
        <w:rPr>
          <w:rFonts w:asciiTheme="minorHAnsi" w:hAnsiTheme="minorHAnsi" w:cs="Times-Italic"/>
          <w:lang w:eastAsia="ja-JP" w:bidi="en-US"/>
        </w:rPr>
        <w:t xml:space="preserve"> </w:t>
      </w:r>
    </w:p>
    <w:p w14:paraId="5F7E208A" w14:textId="77777777" w:rsidR="00DF0954" w:rsidRPr="00D14279" w:rsidRDefault="00DF0954" w:rsidP="00B8078C">
      <w:pPr>
        <w:widowControl/>
        <w:snapToGrid w:val="0"/>
        <w:contextualSpacing/>
        <w:rPr>
          <w:rFonts w:asciiTheme="minorHAnsi" w:hAnsiTheme="minorHAnsi" w:cs="Times New Roman"/>
          <w:sz w:val="22"/>
          <w:szCs w:val="22"/>
        </w:rPr>
      </w:pPr>
      <w:bookmarkStart w:id="2" w:name="_Hlk532810040"/>
    </w:p>
    <w:p w14:paraId="04B32D85" w14:textId="77777777" w:rsidR="00667224" w:rsidRPr="00D14279" w:rsidRDefault="002F15FE" w:rsidP="00B8078C">
      <w:pPr>
        <w:pStyle w:val="NormalWeb"/>
        <w:numPr>
          <w:ilvl w:val="0"/>
          <w:numId w:val="4"/>
        </w:numPr>
        <w:snapToGrid w:val="0"/>
        <w:spacing w:before="0" w:beforeAutospacing="0" w:after="0" w:afterAutospacing="0"/>
        <w:contextualSpacing/>
        <w:rPr>
          <w:rFonts w:asciiTheme="minorHAnsi" w:hAnsiTheme="minorHAnsi" w:cstheme="minorHAnsi"/>
          <w:b/>
          <w:bCs/>
          <w:color w:val="000000" w:themeColor="text1"/>
          <w:highlight w:val="yellow"/>
        </w:rPr>
      </w:pPr>
      <w:r w:rsidRPr="00D14279">
        <w:rPr>
          <w:rFonts w:asciiTheme="minorHAnsi" w:hAnsiTheme="minorHAnsi" w:cstheme="minorHAnsi"/>
          <w:b/>
          <w:bCs/>
          <w:color w:val="000000" w:themeColor="text1"/>
          <w:highlight w:val="yellow"/>
          <w:lang w:eastAsia="ja-JP"/>
        </w:rPr>
        <w:t>Preparation of cells</w:t>
      </w:r>
      <w:r w:rsidR="00667224" w:rsidRPr="00D14279">
        <w:rPr>
          <w:rFonts w:asciiTheme="minorHAnsi" w:hAnsiTheme="minorHAnsi" w:cstheme="minorHAnsi"/>
          <w:b/>
          <w:bCs/>
          <w:color w:val="000000" w:themeColor="text1"/>
          <w:highlight w:val="yellow"/>
        </w:rPr>
        <w:t xml:space="preserve"> </w:t>
      </w:r>
    </w:p>
    <w:p w14:paraId="68E6038E" w14:textId="77777777" w:rsidR="00667224" w:rsidRPr="00D14279" w:rsidRDefault="00667224" w:rsidP="00B8078C">
      <w:pPr>
        <w:pStyle w:val="NormalWeb"/>
        <w:snapToGrid w:val="0"/>
        <w:spacing w:before="0" w:beforeAutospacing="0" w:after="0" w:afterAutospacing="0"/>
        <w:contextualSpacing/>
        <w:rPr>
          <w:rFonts w:asciiTheme="minorHAnsi" w:hAnsiTheme="minorHAnsi" w:cstheme="minorHAnsi"/>
          <w:b/>
          <w:bCs/>
          <w:color w:val="000000" w:themeColor="text1"/>
        </w:rPr>
      </w:pPr>
    </w:p>
    <w:p w14:paraId="5B236049" w14:textId="1AC82065" w:rsidR="00667224" w:rsidRPr="00D14279" w:rsidRDefault="00B6473B" w:rsidP="00B8078C">
      <w:pPr>
        <w:pStyle w:val="NormalWeb"/>
        <w:numPr>
          <w:ilvl w:val="1"/>
          <w:numId w:val="5"/>
        </w:numPr>
        <w:snapToGrid w:val="0"/>
        <w:spacing w:before="0" w:beforeAutospacing="0" w:after="0" w:afterAutospacing="0"/>
        <w:contextualSpacing/>
        <w:rPr>
          <w:rFonts w:asciiTheme="minorHAnsi" w:hAnsiTheme="minorHAnsi" w:cstheme="minorHAnsi"/>
          <w:b/>
          <w:color w:val="000000" w:themeColor="text1"/>
          <w:highlight w:val="yellow"/>
        </w:rPr>
      </w:pPr>
      <w:r w:rsidRPr="00D14279">
        <w:rPr>
          <w:rFonts w:asciiTheme="minorHAnsi" w:hAnsiTheme="minorHAnsi" w:cstheme="minorHAnsi"/>
          <w:b/>
          <w:color w:val="000000" w:themeColor="text1"/>
          <w:highlight w:val="yellow"/>
        </w:rPr>
        <w:t xml:space="preserve">Preparation of </w:t>
      </w:r>
      <w:r w:rsidRPr="00D14279">
        <w:rPr>
          <w:rFonts w:asciiTheme="minorHAnsi" w:eastAsia="Times New Roman" w:hAnsiTheme="minorHAnsi" w:cs="Times New Roman"/>
          <w:b/>
          <w:color w:val="000000" w:themeColor="text1"/>
          <w:highlight w:val="yellow"/>
        </w:rPr>
        <w:t>poly(ethyleneimine)</w:t>
      </w:r>
      <w:r w:rsidRPr="00D14279">
        <w:rPr>
          <w:rFonts w:asciiTheme="minorHAnsi" w:hAnsiTheme="minorHAnsi" w:cs="Times New Roman"/>
          <w:b/>
          <w:color w:val="000000" w:themeColor="text1"/>
          <w:highlight w:val="yellow"/>
        </w:rPr>
        <w:t>-coated coverslips</w:t>
      </w:r>
    </w:p>
    <w:p w14:paraId="72E615FD"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b/>
          <w:color w:val="000000" w:themeColor="text1"/>
        </w:rPr>
      </w:pPr>
    </w:p>
    <w:p w14:paraId="7731BA77" w14:textId="29E60996" w:rsidR="001473E3" w:rsidRPr="00D14279" w:rsidRDefault="00F7612C" w:rsidP="00B8078C">
      <w:pPr>
        <w:pStyle w:val="ListParagraph"/>
        <w:snapToGrid w:val="0"/>
        <w:ind w:left="0"/>
        <w:rPr>
          <w:rFonts w:asciiTheme="minorHAnsi" w:hAnsiTheme="minorHAnsi" w:cs="Times New Roman"/>
          <w:color w:val="000000" w:themeColor="text1"/>
        </w:rPr>
      </w:pPr>
      <w:r w:rsidRPr="00D14279">
        <w:rPr>
          <w:rFonts w:asciiTheme="minorHAnsi" w:hAnsiTheme="minorHAnsi" w:cstheme="minorHAnsi"/>
          <w:color w:val="000000" w:themeColor="text1"/>
        </w:rPr>
        <w:t xml:space="preserve">NOTE: </w:t>
      </w:r>
      <w:r w:rsidR="00242DE1">
        <w:rPr>
          <w:rFonts w:asciiTheme="minorHAnsi" w:hAnsiTheme="minorHAnsi" w:cstheme="minorHAnsi"/>
          <w:color w:val="000000" w:themeColor="text1"/>
        </w:rPr>
        <w:t>P</w:t>
      </w:r>
      <w:r w:rsidR="00242DE1" w:rsidRPr="00242DE1">
        <w:rPr>
          <w:rFonts w:asciiTheme="minorHAnsi" w:hAnsiTheme="minorHAnsi" w:cstheme="minorHAnsi"/>
          <w:color w:val="000000" w:themeColor="text1"/>
        </w:rPr>
        <w:t xml:space="preserve">oly(ethyleneimine) </w:t>
      </w:r>
      <w:r w:rsidR="00242DE1">
        <w:rPr>
          <w:rFonts w:asciiTheme="minorHAnsi" w:hAnsiTheme="minorHAnsi" w:cstheme="minorHAnsi"/>
          <w:color w:val="000000" w:themeColor="text1"/>
        </w:rPr>
        <w:t>(</w:t>
      </w:r>
      <w:r w:rsidR="001473E3" w:rsidRPr="00D14279">
        <w:rPr>
          <w:rFonts w:asciiTheme="minorHAnsi" w:hAnsiTheme="minorHAnsi" w:cs="Times New Roman"/>
          <w:color w:val="000000" w:themeColor="text1"/>
        </w:rPr>
        <w:t>PEI</w:t>
      </w:r>
      <w:r w:rsidR="00242DE1">
        <w:rPr>
          <w:rFonts w:asciiTheme="minorHAnsi" w:hAnsiTheme="minorHAnsi" w:cs="Times New Roman"/>
          <w:color w:val="000000" w:themeColor="text1"/>
        </w:rPr>
        <w:t>)</w:t>
      </w:r>
      <w:r w:rsidR="001473E3" w:rsidRPr="00D14279">
        <w:rPr>
          <w:rFonts w:asciiTheme="minorHAnsi" w:hAnsiTheme="minorHAnsi" w:cs="Times New Roman"/>
          <w:color w:val="000000" w:themeColor="text1"/>
        </w:rPr>
        <w:t xml:space="preserve"> coating is recommended for </w:t>
      </w:r>
      <w:r w:rsidR="00C90D62" w:rsidRPr="00D14279">
        <w:rPr>
          <w:rFonts w:asciiTheme="minorHAnsi" w:hAnsiTheme="minorHAnsi" w:cs="Times New Roman"/>
          <w:color w:val="000000" w:themeColor="text1"/>
        </w:rPr>
        <w:t xml:space="preserve">the </w:t>
      </w:r>
      <w:r w:rsidR="001473E3" w:rsidRPr="00D14279">
        <w:rPr>
          <w:rFonts w:asciiTheme="minorHAnsi" w:hAnsiTheme="minorHAnsi" w:cs="Times New Roman"/>
          <w:color w:val="000000" w:themeColor="text1"/>
        </w:rPr>
        <w:t>glass</w:t>
      </w:r>
      <w:r w:rsidR="00137B5D" w:rsidRPr="00D14279">
        <w:rPr>
          <w:rFonts w:asciiTheme="minorHAnsi" w:hAnsiTheme="minorHAnsi" w:cs="Times New Roman"/>
          <w:color w:val="000000" w:themeColor="text1"/>
        </w:rPr>
        <w:t xml:space="preserve"> apparatus</w:t>
      </w:r>
      <w:r w:rsidR="001473E3" w:rsidRPr="00D14279">
        <w:rPr>
          <w:rFonts w:asciiTheme="minorHAnsi" w:hAnsiTheme="minorHAnsi" w:cs="Times New Roman"/>
          <w:color w:val="000000" w:themeColor="text1"/>
        </w:rPr>
        <w:t xml:space="preserve">, as it allows </w:t>
      </w:r>
      <w:r w:rsidR="007A7AE4" w:rsidRPr="00D14279">
        <w:rPr>
          <w:rFonts w:asciiTheme="minorHAnsi" w:hAnsiTheme="minorHAnsi" w:cs="Times New Roman"/>
          <w:color w:val="000000" w:themeColor="text1"/>
        </w:rPr>
        <w:t xml:space="preserve">neurons and astrocytes to attach </w:t>
      </w:r>
      <w:r w:rsidR="001473E3" w:rsidRPr="00D14279">
        <w:rPr>
          <w:rFonts w:asciiTheme="minorHAnsi" w:hAnsiTheme="minorHAnsi" w:cs="Times New Roman"/>
          <w:color w:val="000000" w:themeColor="text1"/>
        </w:rPr>
        <w:t>tight</w:t>
      </w:r>
      <w:r w:rsidR="007A7AE4" w:rsidRPr="00D14279">
        <w:rPr>
          <w:rFonts w:asciiTheme="minorHAnsi" w:hAnsiTheme="minorHAnsi" w:cs="Times New Roman"/>
          <w:color w:val="000000" w:themeColor="text1"/>
        </w:rPr>
        <w:t>ly</w:t>
      </w:r>
      <w:r w:rsidR="001473E3" w:rsidRPr="00D14279">
        <w:rPr>
          <w:rFonts w:asciiTheme="minorHAnsi" w:hAnsiTheme="minorHAnsi" w:cs="Times New Roman"/>
          <w:color w:val="000000" w:themeColor="text1"/>
        </w:rPr>
        <w:t xml:space="preserve"> to the coverslips without preventing the</w:t>
      </w:r>
      <w:r w:rsidR="007A7AE4" w:rsidRPr="00D14279">
        <w:rPr>
          <w:rFonts w:asciiTheme="minorHAnsi" w:hAnsiTheme="minorHAnsi" w:cs="Times New Roman"/>
          <w:color w:val="000000" w:themeColor="text1"/>
        </w:rPr>
        <w:t>ir</w:t>
      </w:r>
      <w:r w:rsidR="001473E3" w:rsidRPr="00D14279">
        <w:rPr>
          <w:rFonts w:asciiTheme="minorHAnsi" w:hAnsiTheme="minorHAnsi" w:cs="Times New Roman"/>
          <w:color w:val="000000" w:themeColor="text1"/>
        </w:rPr>
        <w:t xml:space="preserve"> development. However, other coating methods (e.g., poly-ornithine, poly L-lysine, laminin coating) are also available, if necessary</w:t>
      </w:r>
      <w:r w:rsidR="007A7AE4" w:rsidRPr="00D14279">
        <w:rPr>
          <w:rFonts w:asciiTheme="minorHAnsi" w:hAnsiTheme="minorHAnsi" w:cs="Times New Roman"/>
          <w:color w:val="000000" w:themeColor="text1"/>
        </w:rPr>
        <w:t>, for glass-bottom dishes</w:t>
      </w:r>
      <w:r w:rsidR="001473E3" w:rsidRPr="00D14279">
        <w:rPr>
          <w:rFonts w:asciiTheme="minorHAnsi" w:hAnsiTheme="minorHAnsi" w:cs="Times New Roman"/>
          <w:color w:val="000000" w:themeColor="text1"/>
        </w:rPr>
        <w:t xml:space="preserve">. </w:t>
      </w:r>
    </w:p>
    <w:p w14:paraId="49CB614A" w14:textId="77777777" w:rsidR="00340729" w:rsidRPr="00D14279" w:rsidRDefault="00340729" w:rsidP="00B8078C">
      <w:pPr>
        <w:pStyle w:val="NormalWeb"/>
        <w:snapToGrid w:val="0"/>
        <w:spacing w:before="0" w:beforeAutospacing="0" w:after="0" w:afterAutospacing="0"/>
        <w:contextualSpacing/>
        <w:rPr>
          <w:rFonts w:asciiTheme="minorHAnsi" w:hAnsiTheme="minorHAnsi" w:cstheme="minorHAnsi"/>
          <w:color w:val="000000" w:themeColor="text1"/>
        </w:rPr>
      </w:pPr>
    </w:p>
    <w:p w14:paraId="762BAADC" w14:textId="0A8F92F1" w:rsidR="00E90C64" w:rsidRPr="00D14279" w:rsidRDefault="00631BDC" w:rsidP="00B8078C">
      <w:pPr>
        <w:pStyle w:val="NormalWeb"/>
        <w:numPr>
          <w:ilvl w:val="2"/>
          <w:numId w:val="6"/>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rFonts w:asciiTheme="minorHAnsi" w:hAnsiTheme="minorHAnsi" w:cs="Times New Roman"/>
          <w:color w:val="000000" w:themeColor="text1"/>
          <w:highlight w:val="yellow"/>
        </w:rPr>
        <w:t>Place an 18</w:t>
      </w:r>
      <w:r w:rsidR="004E24E7">
        <w:rPr>
          <w:rFonts w:asciiTheme="minorHAnsi" w:hAnsiTheme="minorHAnsi" w:cs="Times New Roman"/>
          <w:color w:val="000000" w:themeColor="text1"/>
          <w:highlight w:val="yellow"/>
        </w:rPr>
        <w:t xml:space="preserve"> </w:t>
      </w:r>
      <w:r w:rsidRPr="00D14279">
        <w:rPr>
          <w:rFonts w:asciiTheme="minorHAnsi" w:hAnsiTheme="minorHAnsi" w:cs="Times New Roman"/>
          <w:color w:val="000000" w:themeColor="text1"/>
          <w:highlight w:val="yellow"/>
        </w:rPr>
        <w:t>mm-diameter glass coverslip in each well of a 12-well plate</w:t>
      </w:r>
      <w:r w:rsidR="00667224" w:rsidRPr="00D14279">
        <w:rPr>
          <w:rFonts w:asciiTheme="minorHAnsi" w:hAnsiTheme="minorHAnsi" w:cstheme="minorHAnsi"/>
          <w:color w:val="000000" w:themeColor="text1"/>
          <w:highlight w:val="yellow"/>
        </w:rPr>
        <w:t>.</w:t>
      </w:r>
      <w:r w:rsidR="000679DD" w:rsidRPr="00D14279">
        <w:rPr>
          <w:rFonts w:asciiTheme="minorHAnsi" w:hAnsiTheme="minorHAnsi" w:cstheme="minorHAnsi"/>
          <w:color w:val="000000" w:themeColor="text1"/>
          <w:highlight w:val="yellow"/>
        </w:rPr>
        <w:t xml:space="preserve"> </w:t>
      </w:r>
      <w:r w:rsidR="00EA0A31" w:rsidRPr="00D14279">
        <w:rPr>
          <w:rFonts w:asciiTheme="minorHAnsi" w:hAnsiTheme="minorHAnsi" w:cs="Times New Roman"/>
          <w:color w:val="000000" w:themeColor="text1"/>
          <w:highlight w:val="yellow"/>
        </w:rPr>
        <w:t>P</w:t>
      </w:r>
      <w:r w:rsidR="00D5772D" w:rsidRPr="00D14279">
        <w:rPr>
          <w:rFonts w:asciiTheme="minorHAnsi" w:hAnsiTheme="minorHAnsi" w:cs="Times New Roman"/>
          <w:color w:val="000000" w:themeColor="text1"/>
          <w:highlight w:val="yellow"/>
        </w:rPr>
        <w:t xml:space="preserve">repare 0.04% PEI solution </w:t>
      </w:r>
      <w:r w:rsidR="008371AE" w:rsidRPr="00D14279">
        <w:rPr>
          <w:rFonts w:asciiTheme="minorHAnsi" w:hAnsiTheme="minorHAnsi" w:cs="Times New Roman"/>
          <w:color w:val="000000" w:themeColor="text1"/>
          <w:highlight w:val="yellow"/>
        </w:rPr>
        <w:t xml:space="preserve">(12.5 </w:t>
      </w:r>
      <w:r w:rsidR="00E457D5" w:rsidRPr="00D14279">
        <w:rPr>
          <w:rFonts w:asciiTheme="minorHAnsi" w:hAnsiTheme="minorHAnsi" w:cs="Times New Roman"/>
          <w:color w:val="000000" w:themeColor="text1"/>
          <w:highlight w:val="yellow"/>
        </w:rPr>
        <w:t>mL</w:t>
      </w:r>
      <w:r w:rsidR="008371AE" w:rsidRPr="00D14279">
        <w:rPr>
          <w:rFonts w:asciiTheme="minorHAnsi" w:hAnsiTheme="minorHAnsi" w:cs="Times New Roman"/>
          <w:color w:val="000000" w:themeColor="text1"/>
          <w:highlight w:val="yellow"/>
        </w:rPr>
        <w:t xml:space="preserve">/12-well plate) </w:t>
      </w:r>
      <w:r w:rsidR="007A7AE4" w:rsidRPr="00D14279">
        <w:rPr>
          <w:rFonts w:asciiTheme="minorHAnsi" w:hAnsiTheme="minorHAnsi" w:cs="Times New Roman"/>
          <w:color w:val="000000" w:themeColor="text1"/>
          <w:highlight w:val="yellow"/>
        </w:rPr>
        <w:t xml:space="preserve">using </w:t>
      </w:r>
      <w:r w:rsidR="00D5772D" w:rsidRPr="00D14279">
        <w:rPr>
          <w:rFonts w:asciiTheme="minorHAnsi" w:hAnsiTheme="minorHAnsi" w:cs="Times New Roman"/>
          <w:color w:val="000000" w:themeColor="text1"/>
          <w:highlight w:val="yellow"/>
        </w:rPr>
        <w:t>sterilized water.</w:t>
      </w:r>
    </w:p>
    <w:p w14:paraId="5F565DB0"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highlight w:val="yellow"/>
        </w:rPr>
      </w:pPr>
    </w:p>
    <w:p w14:paraId="0446B209" w14:textId="14F231C9" w:rsidR="004D4D71" w:rsidRPr="00D14279" w:rsidRDefault="00D30349" w:rsidP="00B8078C">
      <w:pPr>
        <w:pStyle w:val="NormalWeb"/>
        <w:numPr>
          <w:ilvl w:val="2"/>
          <w:numId w:val="6"/>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rFonts w:asciiTheme="minorHAnsi" w:hAnsiTheme="minorHAnsi" w:cstheme="minorHAnsi"/>
          <w:color w:val="000000" w:themeColor="text1"/>
          <w:highlight w:val="yellow"/>
        </w:rPr>
        <w:t>Add</w:t>
      </w:r>
      <w:r w:rsidR="004D4D71" w:rsidRPr="00D14279">
        <w:rPr>
          <w:rFonts w:asciiTheme="minorHAnsi" w:hAnsiTheme="minorHAnsi" w:cs="Times New Roman"/>
          <w:color w:val="000000" w:themeColor="text1"/>
          <w:highlight w:val="yellow"/>
        </w:rPr>
        <w:t xml:space="preserve"> 1 </w:t>
      </w:r>
      <w:r w:rsidR="00E457D5" w:rsidRPr="00D14279">
        <w:rPr>
          <w:rFonts w:asciiTheme="minorHAnsi" w:hAnsiTheme="minorHAnsi" w:cs="Times New Roman"/>
          <w:color w:val="000000" w:themeColor="text1"/>
          <w:highlight w:val="yellow"/>
        </w:rPr>
        <w:t>mL</w:t>
      </w:r>
      <w:r w:rsidR="004D4D71" w:rsidRPr="00D14279">
        <w:rPr>
          <w:rFonts w:asciiTheme="minorHAnsi" w:hAnsiTheme="minorHAnsi" w:cs="Times New Roman"/>
          <w:color w:val="000000" w:themeColor="text1"/>
          <w:highlight w:val="yellow"/>
        </w:rPr>
        <w:t xml:space="preserve"> of 0.04% PEI solution </w:t>
      </w:r>
      <w:r w:rsidR="00C90D62" w:rsidRPr="00D14279">
        <w:rPr>
          <w:rFonts w:asciiTheme="minorHAnsi" w:hAnsiTheme="minorHAnsi" w:cs="Times New Roman"/>
          <w:color w:val="000000" w:themeColor="text1"/>
          <w:highlight w:val="yellow"/>
        </w:rPr>
        <w:t>to</w:t>
      </w:r>
      <w:r w:rsidR="004D4D71" w:rsidRPr="00D14279">
        <w:rPr>
          <w:rFonts w:asciiTheme="minorHAnsi" w:hAnsiTheme="minorHAnsi" w:cs="Times New Roman"/>
          <w:color w:val="000000" w:themeColor="text1"/>
          <w:highlight w:val="yellow"/>
        </w:rPr>
        <w:t xml:space="preserve"> each well. Ensure that there are no bubbles underneath the coverslip</w:t>
      </w:r>
      <w:r w:rsidRPr="00D14279">
        <w:rPr>
          <w:rFonts w:asciiTheme="minorHAnsi" w:hAnsiTheme="minorHAnsi" w:cs="Times New Roman"/>
          <w:color w:val="000000" w:themeColor="text1"/>
          <w:highlight w:val="yellow"/>
        </w:rPr>
        <w:t>s.</w:t>
      </w:r>
    </w:p>
    <w:p w14:paraId="2A6C960E"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highlight w:val="yellow"/>
        </w:rPr>
      </w:pPr>
    </w:p>
    <w:p w14:paraId="2728BD57" w14:textId="4F28BF2B" w:rsidR="007C15C2" w:rsidRPr="00D14279" w:rsidRDefault="00CE54C7" w:rsidP="00B8078C">
      <w:pPr>
        <w:pStyle w:val="NormalWeb"/>
        <w:numPr>
          <w:ilvl w:val="2"/>
          <w:numId w:val="6"/>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rFonts w:asciiTheme="minorHAnsi" w:hAnsiTheme="minorHAnsi" w:cs="Times New Roman"/>
          <w:bCs/>
          <w:color w:val="000000" w:themeColor="text1"/>
          <w:highlight w:val="yellow"/>
        </w:rPr>
        <w:t>Incubate the plates in a CO</w:t>
      </w:r>
      <w:r w:rsidRPr="00D14279">
        <w:rPr>
          <w:rFonts w:asciiTheme="minorHAnsi" w:hAnsiTheme="minorHAnsi" w:cs="Times New Roman"/>
          <w:bCs/>
          <w:color w:val="000000" w:themeColor="text1"/>
          <w:highlight w:val="yellow"/>
          <w:vertAlign w:val="subscript"/>
        </w:rPr>
        <w:t>2</w:t>
      </w:r>
      <w:r w:rsidRPr="00353188">
        <w:rPr>
          <w:rFonts w:asciiTheme="minorHAnsi" w:hAnsiTheme="minorHAnsi"/>
          <w:color w:val="000000" w:themeColor="text1"/>
          <w:highlight w:val="yellow"/>
        </w:rPr>
        <w:t xml:space="preserve"> </w:t>
      </w:r>
      <w:r w:rsidRPr="00D14279">
        <w:rPr>
          <w:rFonts w:asciiTheme="minorHAnsi" w:hAnsiTheme="minorHAnsi" w:cs="Times New Roman"/>
          <w:bCs/>
          <w:color w:val="000000" w:themeColor="text1"/>
          <w:highlight w:val="yellow"/>
        </w:rPr>
        <w:t>incubator overnight</w:t>
      </w:r>
      <w:r w:rsidR="00812FE4" w:rsidRPr="00D14279">
        <w:rPr>
          <w:rFonts w:asciiTheme="minorHAnsi" w:hAnsiTheme="minorHAnsi" w:cs="Times New Roman"/>
          <w:bCs/>
          <w:color w:val="000000" w:themeColor="text1"/>
          <w:highlight w:val="yellow"/>
        </w:rPr>
        <w:t xml:space="preserve"> at 37 °C</w:t>
      </w:r>
      <w:r w:rsidRPr="00D14279">
        <w:rPr>
          <w:rFonts w:asciiTheme="minorHAnsi" w:hAnsiTheme="minorHAnsi" w:cs="Times New Roman"/>
          <w:bCs/>
          <w:color w:val="000000" w:themeColor="text1"/>
          <w:highlight w:val="yellow"/>
        </w:rPr>
        <w:t>.</w:t>
      </w:r>
    </w:p>
    <w:p w14:paraId="693AA16C"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highlight w:val="yellow"/>
        </w:rPr>
      </w:pPr>
    </w:p>
    <w:p w14:paraId="60F483AD" w14:textId="4104EFA2" w:rsidR="003C6725" w:rsidRPr="00D14279" w:rsidRDefault="00C13576" w:rsidP="00B8078C">
      <w:pPr>
        <w:pStyle w:val="NormalWeb"/>
        <w:numPr>
          <w:ilvl w:val="2"/>
          <w:numId w:val="6"/>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rFonts w:asciiTheme="minorHAnsi" w:hAnsiTheme="minorHAnsi" w:cs="Times New Roman"/>
          <w:bCs/>
          <w:highlight w:val="yellow"/>
        </w:rPr>
        <w:t xml:space="preserve">The next day, </w:t>
      </w:r>
      <w:r w:rsidR="00E5388E" w:rsidRPr="00D14279">
        <w:rPr>
          <w:rFonts w:asciiTheme="minorHAnsi" w:hAnsiTheme="minorHAnsi" w:cs="Times New Roman"/>
          <w:bCs/>
          <w:highlight w:val="yellow"/>
        </w:rPr>
        <w:t>w</w:t>
      </w:r>
      <w:r w:rsidR="00C47E48" w:rsidRPr="00D14279">
        <w:rPr>
          <w:rFonts w:asciiTheme="minorHAnsi" w:hAnsiTheme="minorHAnsi" w:cs="Times New Roman"/>
          <w:bCs/>
          <w:highlight w:val="yellow"/>
        </w:rPr>
        <w:t xml:space="preserve">ash the coated coverslips </w:t>
      </w:r>
      <w:r w:rsidR="004E24E7">
        <w:rPr>
          <w:rFonts w:asciiTheme="minorHAnsi" w:hAnsiTheme="minorHAnsi" w:cs="Times New Roman"/>
          <w:bCs/>
          <w:highlight w:val="yellow"/>
        </w:rPr>
        <w:t>3x</w:t>
      </w:r>
      <w:r w:rsidR="00BF6FEA" w:rsidRPr="00D14279">
        <w:rPr>
          <w:rFonts w:asciiTheme="minorHAnsi" w:hAnsiTheme="minorHAnsi" w:cs="Times New Roman"/>
          <w:bCs/>
          <w:highlight w:val="yellow"/>
        </w:rPr>
        <w:t xml:space="preserve"> </w:t>
      </w:r>
      <w:r w:rsidR="00C47E48" w:rsidRPr="00D14279">
        <w:rPr>
          <w:rFonts w:asciiTheme="minorHAnsi" w:hAnsiTheme="minorHAnsi" w:cs="Times New Roman"/>
          <w:bCs/>
          <w:highlight w:val="yellow"/>
        </w:rPr>
        <w:t>with 1 m</w:t>
      </w:r>
      <w:r w:rsidR="00E457D5" w:rsidRPr="00D14279">
        <w:rPr>
          <w:rFonts w:asciiTheme="minorHAnsi" w:hAnsiTheme="minorHAnsi" w:cs="Times New Roman"/>
          <w:bCs/>
          <w:highlight w:val="yellow"/>
        </w:rPr>
        <w:t>L</w:t>
      </w:r>
      <w:r w:rsidR="00C47E48" w:rsidRPr="00D14279">
        <w:rPr>
          <w:rFonts w:asciiTheme="minorHAnsi" w:hAnsiTheme="minorHAnsi" w:cs="Times New Roman"/>
          <w:bCs/>
          <w:highlight w:val="yellow"/>
        </w:rPr>
        <w:t xml:space="preserve"> of sterilized water. Remove the PEI solution with an aspirator</w:t>
      </w:r>
      <w:r w:rsidR="009762CC" w:rsidRPr="00D14279">
        <w:rPr>
          <w:rFonts w:asciiTheme="minorHAnsi" w:hAnsiTheme="minorHAnsi" w:cs="Times New Roman"/>
          <w:bCs/>
          <w:highlight w:val="yellow"/>
        </w:rPr>
        <w:t>,</w:t>
      </w:r>
      <w:r w:rsidR="00C47E48" w:rsidRPr="00D14279">
        <w:rPr>
          <w:rFonts w:asciiTheme="minorHAnsi" w:hAnsiTheme="minorHAnsi" w:cs="Times New Roman"/>
          <w:bCs/>
          <w:highlight w:val="yellow"/>
        </w:rPr>
        <w:t xml:space="preserve"> </w:t>
      </w:r>
      <w:r w:rsidR="00E21713" w:rsidRPr="00D14279">
        <w:rPr>
          <w:rFonts w:asciiTheme="minorHAnsi" w:hAnsiTheme="minorHAnsi" w:cs="Times New Roman"/>
          <w:bCs/>
          <w:highlight w:val="yellow"/>
        </w:rPr>
        <w:t xml:space="preserve">add </w:t>
      </w:r>
      <w:r w:rsidR="00C47E48" w:rsidRPr="00D14279">
        <w:rPr>
          <w:rFonts w:asciiTheme="minorHAnsi" w:hAnsiTheme="minorHAnsi" w:cs="Times New Roman"/>
          <w:bCs/>
          <w:highlight w:val="yellow"/>
        </w:rPr>
        <w:t>1 m</w:t>
      </w:r>
      <w:r w:rsidR="00E457D5" w:rsidRPr="00D14279">
        <w:rPr>
          <w:rFonts w:asciiTheme="minorHAnsi" w:hAnsiTheme="minorHAnsi" w:cs="Times New Roman"/>
          <w:bCs/>
          <w:highlight w:val="yellow"/>
        </w:rPr>
        <w:t>L</w:t>
      </w:r>
      <w:r w:rsidR="00C47E48" w:rsidRPr="00D14279">
        <w:rPr>
          <w:rFonts w:asciiTheme="minorHAnsi" w:hAnsiTheme="minorHAnsi" w:cs="Times New Roman"/>
          <w:bCs/>
          <w:highlight w:val="yellow"/>
        </w:rPr>
        <w:t xml:space="preserve"> </w:t>
      </w:r>
      <w:r w:rsidR="00E21713" w:rsidRPr="00D14279">
        <w:rPr>
          <w:rFonts w:asciiTheme="minorHAnsi" w:hAnsiTheme="minorHAnsi" w:cs="Times New Roman"/>
          <w:bCs/>
          <w:highlight w:val="yellow"/>
        </w:rPr>
        <w:t xml:space="preserve">of </w:t>
      </w:r>
      <w:r w:rsidR="00C47E48" w:rsidRPr="00D14279">
        <w:rPr>
          <w:rFonts w:asciiTheme="minorHAnsi" w:hAnsiTheme="minorHAnsi" w:cs="Times New Roman"/>
          <w:bCs/>
          <w:highlight w:val="yellow"/>
        </w:rPr>
        <w:t xml:space="preserve">sterilized water </w:t>
      </w:r>
      <w:r w:rsidR="009762CC" w:rsidRPr="00D14279">
        <w:rPr>
          <w:rFonts w:asciiTheme="minorHAnsi" w:hAnsiTheme="minorHAnsi" w:cs="Times New Roman"/>
          <w:bCs/>
          <w:highlight w:val="yellow"/>
        </w:rPr>
        <w:t xml:space="preserve">to each </w:t>
      </w:r>
      <w:r w:rsidR="00C47E48" w:rsidRPr="00D14279">
        <w:rPr>
          <w:rFonts w:asciiTheme="minorHAnsi" w:hAnsiTheme="minorHAnsi" w:cs="Times New Roman"/>
          <w:bCs/>
          <w:highlight w:val="yellow"/>
        </w:rPr>
        <w:t xml:space="preserve">well, </w:t>
      </w:r>
      <w:r w:rsidR="009762CC" w:rsidRPr="00D14279">
        <w:rPr>
          <w:rFonts w:asciiTheme="minorHAnsi" w:hAnsiTheme="minorHAnsi" w:cs="Times New Roman"/>
          <w:bCs/>
          <w:highlight w:val="yellow"/>
        </w:rPr>
        <w:t xml:space="preserve">and </w:t>
      </w:r>
      <w:r w:rsidR="00C47E48" w:rsidRPr="00D14279">
        <w:rPr>
          <w:rFonts w:asciiTheme="minorHAnsi" w:hAnsiTheme="minorHAnsi" w:cs="Times New Roman"/>
          <w:bCs/>
          <w:highlight w:val="yellow"/>
        </w:rPr>
        <w:t xml:space="preserve">shake the 12-well plate so that the PEI solution between the coverslip and the plate can be washed out thoroughly. </w:t>
      </w:r>
      <w:r w:rsidR="009762CC" w:rsidRPr="00D14279">
        <w:rPr>
          <w:rFonts w:asciiTheme="minorHAnsi" w:hAnsiTheme="minorHAnsi" w:cs="Times New Roman"/>
          <w:bCs/>
          <w:highlight w:val="yellow"/>
        </w:rPr>
        <w:t>As t</w:t>
      </w:r>
      <w:r w:rsidR="00C47E48" w:rsidRPr="00D14279">
        <w:rPr>
          <w:rFonts w:asciiTheme="minorHAnsi" w:hAnsiTheme="minorHAnsi" w:cs="Times New Roman"/>
          <w:bCs/>
          <w:highlight w:val="yellow"/>
        </w:rPr>
        <w:t>he remaining PEI is toxic for cells</w:t>
      </w:r>
      <w:r w:rsidR="009762CC" w:rsidRPr="00D14279">
        <w:rPr>
          <w:rFonts w:asciiTheme="minorHAnsi" w:hAnsiTheme="minorHAnsi" w:cs="Times New Roman"/>
          <w:bCs/>
          <w:highlight w:val="yellow"/>
        </w:rPr>
        <w:t>,</w:t>
      </w:r>
      <w:r w:rsidR="00C47E48" w:rsidRPr="00D14279">
        <w:rPr>
          <w:rFonts w:asciiTheme="minorHAnsi" w:hAnsiTheme="minorHAnsi" w:cs="Times New Roman"/>
          <w:bCs/>
          <w:highlight w:val="yellow"/>
        </w:rPr>
        <w:t xml:space="preserve"> </w:t>
      </w:r>
      <w:r w:rsidR="009762CC" w:rsidRPr="00D14279">
        <w:rPr>
          <w:rFonts w:asciiTheme="minorHAnsi" w:hAnsiTheme="minorHAnsi" w:cs="Times New Roman"/>
          <w:bCs/>
          <w:highlight w:val="yellow"/>
        </w:rPr>
        <w:t>e</w:t>
      </w:r>
      <w:r w:rsidR="00C47E48" w:rsidRPr="00D14279">
        <w:rPr>
          <w:rFonts w:asciiTheme="minorHAnsi" w:hAnsiTheme="minorHAnsi" w:cs="Times New Roman"/>
          <w:bCs/>
          <w:highlight w:val="yellow"/>
        </w:rPr>
        <w:t xml:space="preserve">nsure that the water </w:t>
      </w:r>
      <w:r w:rsidR="00E55418" w:rsidRPr="00D14279">
        <w:rPr>
          <w:rFonts w:asciiTheme="minorHAnsi" w:hAnsiTheme="minorHAnsi" w:cs="Times New Roman"/>
          <w:bCs/>
          <w:highlight w:val="yellow"/>
        </w:rPr>
        <w:t xml:space="preserve">after the final wash </w:t>
      </w:r>
      <w:r w:rsidR="00C47E48" w:rsidRPr="00D14279">
        <w:rPr>
          <w:rFonts w:asciiTheme="minorHAnsi" w:hAnsiTheme="minorHAnsi" w:cs="Times New Roman"/>
          <w:bCs/>
          <w:highlight w:val="yellow"/>
        </w:rPr>
        <w:t>is aspirated completely.</w:t>
      </w:r>
    </w:p>
    <w:p w14:paraId="4C90E45B"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highlight w:val="yellow"/>
        </w:rPr>
      </w:pPr>
    </w:p>
    <w:p w14:paraId="1F6C7238" w14:textId="7471FADD" w:rsidR="003C6725" w:rsidRPr="00D14279" w:rsidRDefault="0056441B" w:rsidP="00B8078C">
      <w:pPr>
        <w:pStyle w:val="NormalWeb"/>
        <w:numPr>
          <w:ilvl w:val="2"/>
          <w:numId w:val="6"/>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rFonts w:asciiTheme="minorHAnsi" w:hAnsiTheme="minorHAnsi" w:cs="Times New Roman"/>
          <w:bCs/>
          <w:highlight w:val="yellow"/>
        </w:rPr>
        <w:t xml:space="preserve">Dry and sterilize the coverslips inside the hood with </w:t>
      </w:r>
      <w:r w:rsidR="00C90D62" w:rsidRPr="00D14279">
        <w:rPr>
          <w:rFonts w:asciiTheme="minorHAnsi" w:hAnsiTheme="minorHAnsi" w:cs="Times New Roman"/>
          <w:bCs/>
          <w:highlight w:val="yellow"/>
        </w:rPr>
        <w:t>ultraviolet (</w:t>
      </w:r>
      <w:r w:rsidRPr="00D14279">
        <w:rPr>
          <w:rFonts w:asciiTheme="minorHAnsi" w:hAnsiTheme="minorHAnsi" w:cs="Times New Roman"/>
          <w:bCs/>
          <w:highlight w:val="yellow"/>
        </w:rPr>
        <w:t>UV</w:t>
      </w:r>
      <w:r w:rsidR="00C90D62" w:rsidRPr="00D14279">
        <w:rPr>
          <w:rFonts w:asciiTheme="minorHAnsi" w:hAnsiTheme="minorHAnsi" w:cs="Times New Roman"/>
          <w:bCs/>
          <w:highlight w:val="yellow"/>
        </w:rPr>
        <w:t>)</w:t>
      </w:r>
      <w:r w:rsidRPr="00D14279">
        <w:rPr>
          <w:rFonts w:asciiTheme="minorHAnsi" w:hAnsiTheme="minorHAnsi" w:cs="Times New Roman"/>
          <w:bCs/>
          <w:highlight w:val="yellow"/>
        </w:rPr>
        <w:t xml:space="preserve"> light for at least 15 min. The PEI-coated dish can be stored at 4</w:t>
      </w:r>
      <w:r w:rsidR="0034630D" w:rsidRPr="00D14279">
        <w:rPr>
          <w:rFonts w:asciiTheme="minorHAnsi" w:hAnsiTheme="minorHAnsi" w:cs="Times New Roman"/>
          <w:bCs/>
          <w:highlight w:val="yellow"/>
        </w:rPr>
        <w:t xml:space="preserve"> </w:t>
      </w:r>
      <w:r w:rsidRPr="00D14279">
        <w:rPr>
          <w:rFonts w:asciiTheme="minorHAnsi" w:hAnsiTheme="minorHAnsi" w:cs="Times New Roman"/>
          <w:bCs/>
          <w:highlight w:val="yellow"/>
        </w:rPr>
        <w:t>°C for up to 2 months. Illuminate</w:t>
      </w:r>
      <w:r w:rsidR="00E55418" w:rsidRPr="00D14279">
        <w:rPr>
          <w:rFonts w:asciiTheme="minorHAnsi" w:hAnsiTheme="minorHAnsi" w:cs="Times New Roman"/>
          <w:bCs/>
          <w:highlight w:val="yellow"/>
        </w:rPr>
        <w:t xml:space="preserve"> the dishes</w:t>
      </w:r>
      <w:r w:rsidRPr="00D14279">
        <w:rPr>
          <w:rFonts w:asciiTheme="minorHAnsi" w:hAnsiTheme="minorHAnsi" w:cs="Times New Roman"/>
          <w:bCs/>
          <w:highlight w:val="yellow"/>
        </w:rPr>
        <w:t xml:space="preserve"> with UV light for 15 min </w:t>
      </w:r>
      <w:r w:rsidR="00836800" w:rsidRPr="00D14279">
        <w:rPr>
          <w:rFonts w:asciiTheme="minorHAnsi" w:hAnsiTheme="minorHAnsi" w:cs="Times New Roman"/>
          <w:bCs/>
          <w:highlight w:val="yellow"/>
        </w:rPr>
        <w:t>j</w:t>
      </w:r>
      <w:r w:rsidR="002B003D" w:rsidRPr="00D14279">
        <w:rPr>
          <w:rFonts w:asciiTheme="minorHAnsi" w:hAnsiTheme="minorHAnsi" w:cs="Times New Roman"/>
          <w:bCs/>
          <w:highlight w:val="yellow"/>
        </w:rPr>
        <w:t>u</w:t>
      </w:r>
      <w:r w:rsidR="00836800" w:rsidRPr="00D14279">
        <w:rPr>
          <w:rFonts w:asciiTheme="minorHAnsi" w:hAnsiTheme="minorHAnsi" w:cs="Times New Roman"/>
          <w:bCs/>
          <w:highlight w:val="yellow"/>
        </w:rPr>
        <w:t xml:space="preserve">st </w:t>
      </w:r>
      <w:r w:rsidRPr="00D14279">
        <w:rPr>
          <w:rFonts w:asciiTheme="minorHAnsi" w:hAnsiTheme="minorHAnsi" w:cs="Times New Roman"/>
          <w:bCs/>
          <w:highlight w:val="yellow"/>
        </w:rPr>
        <w:t>before use.</w:t>
      </w:r>
    </w:p>
    <w:p w14:paraId="53B1E519"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highlight w:val="yellow"/>
        </w:rPr>
      </w:pPr>
    </w:p>
    <w:p w14:paraId="1E66972D" w14:textId="7E7ED0F6" w:rsidR="0056441B" w:rsidRPr="00E41A90" w:rsidRDefault="00D05E8F" w:rsidP="00B8078C">
      <w:pPr>
        <w:pStyle w:val="NormalWeb"/>
        <w:numPr>
          <w:ilvl w:val="2"/>
          <w:numId w:val="6"/>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rFonts w:asciiTheme="minorHAnsi" w:hAnsiTheme="minorHAnsi" w:cs="Times New Roman"/>
          <w:highlight w:val="yellow"/>
        </w:rPr>
        <w:t xml:space="preserve">Add </w:t>
      </w:r>
      <w:r w:rsidR="0056441B" w:rsidRPr="00D14279">
        <w:rPr>
          <w:rFonts w:asciiTheme="minorHAnsi" w:hAnsiTheme="minorHAnsi" w:cs="Times New Roman"/>
          <w:highlight w:val="yellow"/>
        </w:rPr>
        <w:t>5 m</w:t>
      </w:r>
      <w:r w:rsidR="00E457D5" w:rsidRPr="00D14279">
        <w:rPr>
          <w:rFonts w:asciiTheme="minorHAnsi" w:hAnsiTheme="minorHAnsi" w:cs="Times New Roman"/>
          <w:highlight w:val="yellow"/>
        </w:rPr>
        <w:t>L</w:t>
      </w:r>
      <w:r w:rsidR="0056441B" w:rsidRPr="00D14279">
        <w:rPr>
          <w:rFonts w:asciiTheme="minorHAnsi" w:hAnsiTheme="minorHAnsi" w:cs="Times New Roman"/>
          <w:highlight w:val="yellow"/>
        </w:rPr>
        <w:t xml:space="preserve"> </w:t>
      </w:r>
      <w:r w:rsidRPr="00D14279">
        <w:rPr>
          <w:rFonts w:asciiTheme="minorHAnsi" w:hAnsiTheme="minorHAnsi" w:cs="Times New Roman"/>
          <w:highlight w:val="yellow"/>
        </w:rPr>
        <w:t xml:space="preserve">of </w:t>
      </w:r>
      <w:r w:rsidR="0056441B" w:rsidRPr="00D14279">
        <w:rPr>
          <w:rFonts w:asciiTheme="minorHAnsi" w:hAnsiTheme="minorHAnsi" w:cs="Times New Roman"/>
          <w:highlight w:val="yellow"/>
        </w:rPr>
        <w:t xml:space="preserve">sterile distilled water in the space between </w:t>
      </w:r>
      <w:r w:rsidR="004E24E7">
        <w:rPr>
          <w:rFonts w:asciiTheme="minorHAnsi" w:hAnsiTheme="minorHAnsi" w:cs="Times New Roman"/>
          <w:highlight w:val="yellow"/>
        </w:rPr>
        <w:t xml:space="preserve">the </w:t>
      </w:r>
      <w:r w:rsidR="0056441B" w:rsidRPr="00D14279">
        <w:rPr>
          <w:rFonts w:asciiTheme="minorHAnsi" w:hAnsiTheme="minorHAnsi" w:cs="Times New Roman"/>
          <w:highlight w:val="yellow"/>
        </w:rPr>
        <w:t>wells</w:t>
      </w:r>
      <w:r w:rsidR="00C90D62" w:rsidRPr="00D14279">
        <w:rPr>
          <w:rFonts w:asciiTheme="minorHAnsi" w:hAnsiTheme="minorHAnsi" w:cs="Times New Roman"/>
          <w:highlight w:val="yellow"/>
        </w:rPr>
        <w:t xml:space="preserve"> to </w:t>
      </w:r>
      <w:r w:rsidR="0056441B" w:rsidRPr="00D14279">
        <w:rPr>
          <w:rFonts w:asciiTheme="minorHAnsi" w:hAnsiTheme="minorHAnsi" w:cs="Times New Roman"/>
          <w:highlight w:val="yellow"/>
        </w:rPr>
        <w:t>prevent</w:t>
      </w:r>
      <w:r w:rsidR="00C90D62" w:rsidRPr="00D14279">
        <w:rPr>
          <w:rFonts w:asciiTheme="minorHAnsi" w:hAnsiTheme="minorHAnsi" w:cs="Times New Roman"/>
          <w:highlight w:val="yellow"/>
        </w:rPr>
        <w:t xml:space="preserve"> </w:t>
      </w:r>
      <w:r w:rsidR="0056441B" w:rsidRPr="00D14279">
        <w:rPr>
          <w:rFonts w:asciiTheme="minorHAnsi" w:hAnsiTheme="minorHAnsi" w:cs="Times New Roman"/>
          <w:highlight w:val="yellow"/>
        </w:rPr>
        <w:t>evaporation of the culture medium.</w:t>
      </w:r>
    </w:p>
    <w:p w14:paraId="2B80E37A" w14:textId="4C22227F" w:rsidR="00242DE1" w:rsidRDefault="00242DE1" w:rsidP="00E41A90">
      <w:pPr>
        <w:pStyle w:val="ListParagraph"/>
        <w:rPr>
          <w:rFonts w:asciiTheme="minorHAnsi" w:hAnsiTheme="minorHAnsi" w:cstheme="minorHAnsi"/>
          <w:color w:val="000000" w:themeColor="text1"/>
          <w:highlight w:val="yellow"/>
        </w:rPr>
      </w:pPr>
    </w:p>
    <w:p w14:paraId="06B1D9F7" w14:textId="30986592" w:rsidR="00EB7984" w:rsidRPr="00242DE1" w:rsidRDefault="005F1689" w:rsidP="00353188">
      <w:pPr>
        <w:pStyle w:val="NormalWeb"/>
        <w:numPr>
          <w:ilvl w:val="1"/>
          <w:numId w:val="6"/>
        </w:numPr>
        <w:snapToGrid w:val="0"/>
        <w:spacing w:before="0" w:beforeAutospacing="0" w:after="0" w:afterAutospacing="0"/>
        <w:contextualSpacing/>
        <w:rPr>
          <w:rFonts w:asciiTheme="minorHAnsi" w:hAnsiTheme="minorHAnsi" w:cstheme="minorHAnsi"/>
          <w:b/>
          <w:color w:val="000000" w:themeColor="text1"/>
        </w:rPr>
      </w:pPr>
      <w:r w:rsidRPr="00242DE1">
        <w:rPr>
          <w:rFonts w:asciiTheme="minorHAnsi" w:hAnsiTheme="minorHAnsi" w:cstheme="minorHAnsi"/>
          <w:b/>
          <w:color w:val="000000" w:themeColor="text1"/>
        </w:rPr>
        <w:t>Plating cell lines</w:t>
      </w:r>
    </w:p>
    <w:p w14:paraId="561E0D1E"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b/>
          <w:color w:val="000000" w:themeColor="text1"/>
        </w:rPr>
      </w:pPr>
    </w:p>
    <w:p w14:paraId="1C3A6799" w14:textId="54924AF6" w:rsidR="008D7BCE" w:rsidRPr="00D14279" w:rsidRDefault="00F6762E" w:rsidP="00B8078C">
      <w:pPr>
        <w:pStyle w:val="NormalWeb"/>
        <w:snapToGrid w:val="0"/>
        <w:spacing w:before="0" w:beforeAutospacing="0" w:after="0" w:afterAutospacing="0"/>
        <w:contextualSpacing/>
        <w:rPr>
          <w:rFonts w:asciiTheme="minorHAnsi" w:hAnsiTheme="minorHAnsi" w:cs="Times New Roman"/>
          <w:color w:val="000000" w:themeColor="text1"/>
        </w:rPr>
      </w:pPr>
      <w:r w:rsidRPr="00D14279">
        <w:rPr>
          <w:rFonts w:asciiTheme="minorHAnsi" w:hAnsiTheme="minorHAnsi" w:cstheme="minorHAnsi"/>
          <w:color w:val="000000" w:themeColor="text1"/>
        </w:rPr>
        <w:t xml:space="preserve">NOTE: </w:t>
      </w:r>
      <w:r w:rsidR="00F21E07" w:rsidRPr="00D14279">
        <w:rPr>
          <w:rFonts w:asciiTheme="minorHAnsi" w:hAnsiTheme="minorHAnsi" w:cstheme="minorHAnsi"/>
          <w:color w:val="000000" w:themeColor="text1"/>
        </w:rPr>
        <w:t>This protocol</w:t>
      </w:r>
      <w:r w:rsidR="008B015B" w:rsidRPr="00D14279">
        <w:rPr>
          <w:rFonts w:asciiTheme="minorHAnsi" w:hAnsiTheme="minorHAnsi" w:cstheme="minorHAnsi"/>
          <w:color w:val="000000" w:themeColor="text1"/>
        </w:rPr>
        <w:t xml:space="preserve"> </w:t>
      </w:r>
      <w:r w:rsidR="00492BF5" w:rsidRPr="00D14279">
        <w:rPr>
          <w:rFonts w:asciiTheme="minorHAnsi" w:hAnsiTheme="minorHAnsi" w:cstheme="minorHAnsi"/>
          <w:color w:val="000000" w:themeColor="text1"/>
        </w:rPr>
        <w:t>provide</w:t>
      </w:r>
      <w:r w:rsidR="00AC792B" w:rsidRPr="00D14279">
        <w:rPr>
          <w:rFonts w:asciiTheme="minorHAnsi" w:hAnsiTheme="minorHAnsi" w:cstheme="minorHAnsi"/>
          <w:color w:val="000000" w:themeColor="text1"/>
        </w:rPr>
        <w:t>s</w:t>
      </w:r>
      <w:r w:rsidR="00F21E07" w:rsidRPr="00D14279">
        <w:rPr>
          <w:rFonts w:asciiTheme="minorHAnsi" w:hAnsiTheme="minorHAnsi" w:cstheme="minorHAnsi"/>
          <w:color w:val="000000" w:themeColor="text1"/>
        </w:rPr>
        <w:t xml:space="preserve"> </w:t>
      </w:r>
      <w:r w:rsidR="000E7AD4" w:rsidRPr="00D14279">
        <w:rPr>
          <w:rFonts w:asciiTheme="minorHAnsi" w:hAnsiTheme="minorHAnsi" w:cstheme="minorHAnsi"/>
          <w:color w:val="000000" w:themeColor="text1"/>
        </w:rPr>
        <w:t xml:space="preserve">just </w:t>
      </w:r>
      <w:r w:rsidR="00F21E07" w:rsidRPr="00D14279">
        <w:rPr>
          <w:rFonts w:asciiTheme="minorHAnsi" w:hAnsiTheme="minorHAnsi" w:cstheme="minorHAnsi"/>
          <w:color w:val="000000" w:themeColor="text1"/>
        </w:rPr>
        <w:t xml:space="preserve">one example </w:t>
      </w:r>
      <w:r w:rsidR="00E21FDF" w:rsidRPr="00D14279">
        <w:rPr>
          <w:rFonts w:asciiTheme="minorHAnsi" w:hAnsiTheme="minorHAnsi" w:cstheme="minorHAnsi"/>
          <w:color w:val="000000" w:themeColor="text1"/>
        </w:rPr>
        <w:t xml:space="preserve">for transfection </w:t>
      </w:r>
      <w:r w:rsidR="0090221D" w:rsidRPr="00D14279">
        <w:rPr>
          <w:rFonts w:asciiTheme="minorHAnsi" w:hAnsiTheme="minorHAnsi" w:cstheme="minorHAnsi"/>
          <w:color w:val="000000" w:themeColor="text1"/>
        </w:rPr>
        <w:t>in</w:t>
      </w:r>
      <w:r w:rsidR="002E5E7C" w:rsidRPr="00D14279">
        <w:rPr>
          <w:rFonts w:asciiTheme="minorHAnsi" w:hAnsiTheme="minorHAnsi" w:cstheme="minorHAnsi"/>
          <w:color w:val="000000" w:themeColor="text1"/>
        </w:rPr>
        <w:t>to</w:t>
      </w:r>
      <w:r w:rsidR="0090221D" w:rsidRPr="00D14279">
        <w:rPr>
          <w:rFonts w:asciiTheme="minorHAnsi" w:hAnsiTheme="minorHAnsi" w:cstheme="minorHAnsi"/>
          <w:color w:val="000000" w:themeColor="text1"/>
        </w:rPr>
        <w:t xml:space="preserve"> cells from</w:t>
      </w:r>
      <w:r w:rsidR="002E5E7C" w:rsidRPr="00D14279">
        <w:rPr>
          <w:rFonts w:asciiTheme="minorHAnsi" w:hAnsiTheme="minorHAnsi" w:cstheme="minorHAnsi"/>
          <w:color w:val="000000" w:themeColor="text1"/>
        </w:rPr>
        <w:t xml:space="preserve"> </w:t>
      </w:r>
      <w:r w:rsidR="002D786F" w:rsidRPr="00D14279">
        <w:rPr>
          <w:rFonts w:asciiTheme="minorHAnsi" w:hAnsiTheme="minorHAnsi" w:cstheme="minorHAnsi"/>
          <w:color w:val="000000" w:themeColor="text1"/>
        </w:rPr>
        <w:t xml:space="preserve">mammalian </w:t>
      </w:r>
      <w:r w:rsidR="002E5E7C" w:rsidRPr="00D14279">
        <w:rPr>
          <w:rFonts w:asciiTheme="minorHAnsi" w:hAnsiTheme="minorHAnsi" w:cstheme="minorHAnsi"/>
          <w:color w:val="000000" w:themeColor="text1"/>
        </w:rPr>
        <w:t>cell lines</w:t>
      </w:r>
      <w:r w:rsidR="001346DF" w:rsidRPr="00D14279">
        <w:rPr>
          <w:rFonts w:asciiTheme="minorHAnsi" w:hAnsiTheme="minorHAnsi" w:cstheme="minorHAnsi"/>
          <w:color w:val="000000" w:themeColor="text1"/>
        </w:rPr>
        <w:t>, such as HeLa</w:t>
      </w:r>
      <w:r w:rsidR="008F0AA7" w:rsidRPr="00D14279">
        <w:rPr>
          <w:rFonts w:asciiTheme="minorHAnsi" w:hAnsiTheme="minorHAnsi" w:cstheme="minorHAnsi"/>
          <w:color w:val="000000" w:themeColor="text1"/>
        </w:rPr>
        <w:t xml:space="preserve"> </w:t>
      </w:r>
      <w:r w:rsidR="00805C7B" w:rsidRPr="00D14279">
        <w:rPr>
          <w:rFonts w:asciiTheme="minorHAnsi" w:hAnsiTheme="minorHAnsi" w:cstheme="minorHAnsi"/>
          <w:color w:val="000000" w:themeColor="text1"/>
        </w:rPr>
        <w:t xml:space="preserve">cells </w:t>
      </w:r>
      <w:r w:rsidR="008F0AA7" w:rsidRPr="00D14279">
        <w:rPr>
          <w:rFonts w:asciiTheme="minorHAnsi" w:hAnsiTheme="minorHAnsi" w:cstheme="minorHAnsi"/>
          <w:color w:val="000000" w:themeColor="text1"/>
        </w:rPr>
        <w:t>and</w:t>
      </w:r>
      <w:r w:rsidR="001346DF" w:rsidRPr="00D14279">
        <w:rPr>
          <w:rFonts w:asciiTheme="minorHAnsi" w:hAnsiTheme="minorHAnsi" w:cstheme="minorHAnsi"/>
          <w:color w:val="000000" w:themeColor="text1"/>
        </w:rPr>
        <w:t xml:space="preserve"> COS-7</w:t>
      </w:r>
      <w:r w:rsidR="00D155C0" w:rsidRPr="00D14279">
        <w:rPr>
          <w:rFonts w:asciiTheme="minorHAnsi" w:hAnsiTheme="minorHAnsi" w:cstheme="minorHAnsi"/>
          <w:color w:val="000000" w:themeColor="text1"/>
        </w:rPr>
        <w:t xml:space="preserve"> cells</w:t>
      </w:r>
      <w:r w:rsidR="00D02694" w:rsidRPr="00D14279">
        <w:rPr>
          <w:rFonts w:asciiTheme="minorHAnsi" w:hAnsiTheme="minorHAnsi" w:cstheme="minorHAnsi"/>
          <w:color w:val="000000" w:themeColor="text1"/>
        </w:rPr>
        <w:t>.</w:t>
      </w:r>
      <w:r w:rsidR="006F400D" w:rsidRPr="00D14279">
        <w:rPr>
          <w:rFonts w:asciiTheme="minorHAnsi" w:hAnsiTheme="minorHAnsi" w:cstheme="minorHAnsi"/>
          <w:color w:val="000000" w:themeColor="text1"/>
        </w:rPr>
        <w:t xml:space="preserve"> </w:t>
      </w:r>
      <w:r w:rsidR="009E7C77" w:rsidRPr="00D14279">
        <w:rPr>
          <w:rFonts w:asciiTheme="minorHAnsi" w:hAnsiTheme="minorHAnsi" w:cstheme="minorHAnsi"/>
          <w:color w:val="000000" w:themeColor="text1"/>
        </w:rPr>
        <w:t xml:space="preserve">Users can </w:t>
      </w:r>
      <w:r w:rsidR="00E16684" w:rsidRPr="00D14279">
        <w:rPr>
          <w:rFonts w:asciiTheme="minorHAnsi" w:hAnsiTheme="minorHAnsi" w:cstheme="minorHAnsi"/>
          <w:color w:val="000000" w:themeColor="text1"/>
        </w:rPr>
        <w:t>apply o</w:t>
      </w:r>
      <w:r w:rsidR="006F400D" w:rsidRPr="00D14279">
        <w:rPr>
          <w:rFonts w:asciiTheme="minorHAnsi" w:hAnsiTheme="minorHAnsi" w:cs="Times New Roman"/>
          <w:color w:val="000000" w:themeColor="text1"/>
        </w:rPr>
        <w:t xml:space="preserve">ther transfection protocols </w:t>
      </w:r>
      <w:r w:rsidR="0087038D" w:rsidRPr="00D14279">
        <w:rPr>
          <w:rFonts w:asciiTheme="minorHAnsi" w:hAnsiTheme="minorHAnsi" w:cs="Times New Roman"/>
          <w:color w:val="000000" w:themeColor="text1"/>
        </w:rPr>
        <w:t>that</w:t>
      </w:r>
      <w:r w:rsidR="009C4FEC" w:rsidRPr="00D14279">
        <w:rPr>
          <w:rFonts w:asciiTheme="minorHAnsi" w:hAnsiTheme="minorHAnsi" w:cs="Times New Roman"/>
          <w:color w:val="000000" w:themeColor="text1"/>
        </w:rPr>
        <w:t xml:space="preserve"> are optimized </w:t>
      </w:r>
      <w:r w:rsidR="007930B9" w:rsidRPr="00D14279">
        <w:rPr>
          <w:rFonts w:asciiTheme="minorHAnsi" w:hAnsiTheme="minorHAnsi" w:cs="Times New Roman"/>
          <w:color w:val="000000" w:themeColor="text1"/>
        </w:rPr>
        <w:t xml:space="preserve">for </w:t>
      </w:r>
      <w:r w:rsidR="000C47A2" w:rsidRPr="00D14279">
        <w:rPr>
          <w:rFonts w:asciiTheme="minorHAnsi" w:hAnsiTheme="minorHAnsi" w:cs="Times New Roman"/>
          <w:color w:val="000000" w:themeColor="text1"/>
        </w:rPr>
        <w:t>their</w:t>
      </w:r>
      <w:r w:rsidR="007930B9" w:rsidRPr="00D14279">
        <w:rPr>
          <w:rFonts w:asciiTheme="minorHAnsi" w:hAnsiTheme="minorHAnsi" w:cs="Times New Roman"/>
          <w:color w:val="000000" w:themeColor="text1"/>
        </w:rPr>
        <w:t xml:space="preserve"> experiments.</w:t>
      </w:r>
      <w:r w:rsidR="00035C18" w:rsidRPr="00D14279">
        <w:rPr>
          <w:rFonts w:asciiTheme="minorHAnsi" w:hAnsiTheme="minorHAnsi" w:cs="Times New Roman"/>
          <w:color w:val="000000" w:themeColor="text1"/>
        </w:rPr>
        <w:t xml:space="preserve"> </w:t>
      </w:r>
      <w:r w:rsidR="00F32A5E" w:rsidRPr="00D14279">
        <w:rPr>
          <w:rFonts w:asciiTheme="minorHAnsi" w:hAnsiTheme="minorHAnsi" w:cs="Times New Roman"/>
          <w:color w:val="000000" w:themeColor="text1"/>
        </w:rPr>
        <w:t>In this section</w:t>
      </w:r>
      <w:r w:rsidR="004E24E7">
        <w:rPr>
          <w:rFonts w:asciiTheme="minorHAnsi" w:hAnsiTheme="minorHAnsi" w:cs="Times New Roman"/>
          <w:color w:val="000000" w:themeColor="text1"/>
        </w:rPr>
        <w:t>,</w:t>
      </w:r>
      <w:r w:rsidR="00F32A5E" w:rsidRPr="00D14279">
        <w:rPr>
          <w:rFonts w:asciiTheme="minorHAnsi" w:hAnsiTheme="minorHAnsi" w:cs="Times New Roman"/>
          <w:color w:val="000000" w:themeColor="text1"/>
        </w:rPr>
        <w:t xml:space="preserve"> </w:t>
      </w:r>
      <w:r w:rsidR="003F4519" w:rsidRPr="00D14279">
        <w:rPr>
          <w:rFonts w:asciiTheme="minorHAnsi" w:hAnsiTheme="minorHAnsi" w:cs="Times New Roman"/>
          <w:color w:val="000000" w:themeColor="text1"/>
        </w:rPr>
        <w:t xml:space="preserve">we will </w:t>
      </w:r>
      <w:r w:rsidR="006A0F16" w:rsidRPr="00D14279">
        <w:rPr>
          <w:rFonts w:asciiTheme="minorHAnsi" w:hAnsiTheme="minorHAnsi" w:cs="Times New Roman"/>
          <w:color w:val="000000" w:themeColor="text1"/>
        </w:rPr>
        <w:t xml:space="preserve">describe </w:t>
      </w:r>
      <w:r w:rsidR="004E24E7">
        <w:rPr>
          <w:rFonts w:asciiTheme="minorHAnsi" w:hAnsiTheme="minorHAnsi" w:cs="Times New Roman"/>
          <w:color w:val="000000" w:themeColor="text1"/>
        </w:rPr>
        <w:t xml:space="preserve">the </w:t>
      </w:r>
      <w:r w:rsidR="008D7BCE" w:rsidRPr="00D14279">
        <w:rPr>
          <w:rFonts w:asciiTheme="minorHAnsi" w:hAnsiTheme="minorHAnsi" w:cs="Times New Roman"/>
          <w:color w:val="000000" w:themeColor="text1"/>
        </w:rPr>
        <w:t xml:space="preserve">HeLa cell culture protocol, which is also </w:t>
      </w:r>
      <w:r w:rsidR="00F1073C" w:rsidRPr="00D14279">
        <w:rPr>
          <w:rFonts w:asciiTheme="minorHAnsi" w:hAnsiTheme="minorHAnsi" w:cs="Times New Roman"/>
          <w:color w:val="000000" w:themeColor="text1"/>
        </w:rPr>
        <w:t>app</w:t>
      </w:r>
      <w:r w:rsidR="007845E3" w:rsidRPr="00D14279">
        <w:rPr>
          <w:rFonts w:asciiTheme="minorHAnsi" w:hAnsiTheme="minorHAnsi" w:cs="Times New Roman"/>
          <w:color w:val="000000" w:themeColor="text1"/>
        </w:rPr>
        <w:t>li</w:t>
      </w:r>
      <w:r w:rsidR="00F1073C" w:rsidRPr="00D14279">
        <w:rPr>
          <w:rFonts w:asciiTheme="minorHAnsi" w:hAnsiTheme="minorHAnsi" w:cs="Times New Roman"/>
          <w:color w:val="000000" w:themeColor="text1"/>
        </w:rPr>
        <w:t xml:space="preserve">cable </w:t>
      </w:r>
      <w:r w:rsidR="004E24E7">
        <w:rPr>
          <w:rFonts w:asciiTheme="minorHAnsi" w:hAnsiTheme="minorHAnsi" w:cs="Times New Roman"/>
          <w:color w:val="000000" w:themeColor="text1"/>
        </w:rPr>
        <w:t>to</w:t>
      </w:r>
      <w:r w:rsidR="00F1073C" w:rsidRPr="00D14279">
        <w:rPr>
          <w:rFonts w:asciiTheme="minorHAnsi" w:hAnsiTheme="minorHAnsi" w:cs="Times New Roman"/>
          <w:color w:val="000000" w:themeColor="text1"/>
        </w:rPr>
        <w:t xml:space="preserve"> COS-7 cells.</w:t>
      </w:r>
    </w:p>
    <w:p w14:paraId="07A51E7E" w14:textId="77777777" w:rsidR="00667224" w:rsidRPr="00D14279" w:rsidRDefault="00667224" w:rsidP="00B8078C">
      <w:pPr>
        <w:pStyle w:val="NormalWeb"/>
        <w:snapToGrid w:val="0"/>
        <w:spacing w:before="0" w:beforeAutospacing="0" w:after="0" w:afterAutospacing="0"/>
        <w:contextualSpacing/>
        <w:rPr>
          <w:rFonts w:asciiTheme="minorHAnsi" w:hAnsiTheme="minorHAnsi" w:cs="Times New Roman"/>
          <w:color w:val="000000" w:themeColor="text1"/>
        </w:rPr>
      </w:pPr>
    </w:p>
    <w:p w14:paraId="648F8D4E" w14:textId="1BC11D9A" w:rsidR="00CA3D9E" w:rsidRPr="00D14279" w:rsidRDefault="00452378" w:rsidP="00786D92">
      <w:pPr>
        <w:pStyle w:val="NormalWeb"/>
        <w:numPr>
          <w:ilvl w:val="2"/>
          <w:numId w:val="7"/>
        </w:numPr>
        <w:snapToGrid w:val="0"/>
        <w:spacing w:before="0" w:beforeAutospacing="0" w:after="0" w:afterAutospacing="0"/>
        <w:contextualSpacing/>
        <w:rPr>
          <w:rFonts w:asciiTheme="minorHAnsi" w:hAnsiTheme="minorHAnsi" w:cstheme="minorHAnsi"/>
          <w:color w:val="000000" w:themeColor="text1"/>
        </w:rPr>
      </w:pPr>
      <w:r w:rsidRPr="00D14279">
        <w:rPr>
          <w:rFonts w:asciiTheme="minorHAnsi" w:hAnsiTheme="minorHAnsi" w:cs="Times New Roman"/>
          <w:color w:val="000000" w:themeColor="text1"/>
        </w:rPr>
        <w:t>On</w:t>
      </w:r>
      <w:r w:rsidR="00255C4A" w:rsidRPr="00D14279">
        <w:rPr>
          <w:rFonts w:asciiTheme="minorHAnsi" w:hAnsiTheme="minorHAnsi" w:cs="Times New Roman"/>
          <w:color w:val="000000" w:themeColor="text1"/>
        </w:rPr>
        <w:t xml:space="preserve"> the</w:t>
      </w:r>
      <w:r w:rsidRPr="00D14279">
        <w:rPr>
          <w:rFonts w:asciiTheme="minorHAnsi" w:hAnsiTheme="minorHAnsi" w:cs="Times New Roman"/>
          <w:color w:val="000000" w:themeColor="text1"/>
        </w:rPr>
        <w:t xml:space="preserve"> day before </w:t>
      </w:r>
      <w:r w:rsidR="004E24E7">
        <w:rPr>
          <w:rFonts w:asciiTheme="minorHAnsi" w:hAnsiTheme="minorHAnsi" w:cs="Times New Roman"/>
          <w:color w:val="000000" w:themeColor="text1"/>
        </w:rPr>
        <w:t xml:space="preserve">the </w:t>
      </w:r>
      <w:r w:rsidR="00C14A12" w:rsidRPr="00D14279">
        <w:rPr>
          <w:rFonts w:asciiTheme="minorHAnsi" w:hAnsiTheme="minorHAnsi" w:cs="Times New Roman"/>
          <w:color w:val="000000" w:themeColor="text1"/>
        </w:rPr>
        <w:t>transfection</w:t>
      </w:r>
      <w:r w:rsidR="00C90D62" w:rsidRPr="00D14279">
        <w:rPr>
          <w:rFonts w:asciiTheme="minorHAnsi" w:hAnsiTheme="minorHAnsi" w:cs="Times New Roman"/>
          <w:color w:val="000000" w:themeColor="text1"/>
        </w:rPr>
        <w:t>, c</w:t>
      </w:r>
      <w:r w:rsidR="00291076" w:rsidRPr="00D14279">
        <w:rPr>
          <w:rFonts w:asciiTheme="minorHAnsi" w:hAnsiTheme="minorHAnsi" w:cs="Times New Roman"/>
          <w:color w:val="000000" w:themeColor="text1"/>
        </w:rPr>
        <w:t xml:space="preserve">ulture the </w:t>
      </w:r>
      <w:r w:rsidR="00CA3D9E" w:rsidRPr="00D14279">
        <w:rPr>
          <w:rFonts w:asciiTheme="minorHAnsi" w:hAnsiTheme="minorHAnsi" w:cs="Times New Roman"/>
          <w:color w:val="000000" w:themeColor="text1"/>
        </w:rPr>
        <w:t>cells</w:t>
      </w:r>
      <w:r w:rsidR="00856047" w:rsidRPr="00D14279">
        <w:rPr>
          <w:rFonts w:asciiTheme="minorHAnsi" w:hAnsiTheme="minorHAnsi" w:cs="Times New Roman"/>
          <w:color w:val="000000" w:themeColor="text1"/>
        </w:rPr>
        <w:t xml:space="preserve"> </w:t>
      </w:r>
      <w:r w:rsidR="00291076" w:rsidRPr="00D14279">
        <w:rPr>
          <w:rFonts w:asciiTheme="minorHAnsi" w:hAnsiTheme="minorHAnsi" w:cs="Times New Roman"/>
          <w:color w:val="000000" w:themeColor="text1"/>
        </w:rPr>
        <w:t>in a 10</w:t>
      </w:r>
      <w:r w:rsidR="004E24E7">
        <w:rPr>
          <w:rFonts w:asciiTheme="minorHAnsi" w:hAnsiTheme="minorHAnsi" w:cs="Times New Roman"/>
          <w:color w:val="000000" w:themeColor="text1"/>
        </w:rPr>
        <w:t xml:space="preserve"> </w:t>
      </w:r>
      <w:r w:rsidR="00291076" w:rsidRPr="00D14279">
        <w:rPr>
          <w:rFonts w:asciiTheme="minorHAnsi" w:hAnsiTheme="minorHAnsi" w:cs="Times New Roman"/>
          <w:color w:val="000000" w:themeColor="text1"/>
        </w:rPr>
        <w:t>cm culture dish</w:t>
      </w:r>
      <w:r w:rsidR="00291076" w:rsidRPr="00D14279" w:rsidDel="00291076">
        <w:rPr>
          <w:rFonts w:asciiTheme="minorHAnsi" w:hAnsiTheme="minorHAnsi" w:cs="Times New Roman"/>
          <w:color w:val="000000" w:themeColor="text1"/>
        </w:rPr>
        <w:t xml:space="preserve"> </w:t>
      </w:r>
      <w:r w:rsidR="00291076" w:rsidRPr="00D14279">
        <w:rPr>
          <w:rFonts w:asciiTheme="minorHAnsi" w:hAnsiTheme="minorHAnsi" w:cs="Times New Roman"/>
          <w:color w:val="000000" w:themeColor="text1"/>
        </w:rPr>
        <w:t xml:space="preserve">until they attain </w:t>
      </w:r>
      <w:r w:rsidR="000448F1" w:rsidRPr="00D14279">
        <w:rPr>
          <w:rFonts w:asciiTheme="minorHAnsi" w:hAnsiTheme="minorHAnsi" w:cs="Times New Roman"/>
          <w:color w:val="000000" w:themeColor="text1"/>
        </w:rPr>
        <w:t>70</w:t>
      </w:r>
      <w:r w:rsidR="004E24E7">
        <w:rPr>
          <w:rFonts w:asciiTheme="minorHAnsi" w:hAnsiTheme="minorHAnsi" w:cs="Times New Roman"/>
          <w:color w:val="000000" w:themeColor="text1"/>
        </w:rPr>
        <w:t>%</w:t>
      </w:r>
      <w:r w:rsidR="00291076" w:rsidRPr="00D14279">
        <w:rPr>
          <w:rFonts w:asciiTheme="minorHAnsi" w:hAnsiTheme="minorHAnsi" w:cs="Times New Roman"/>
          <w:color w:val="000000" w:themeColor="text1"/>
        </w:rPr>
        <w:t>–</w:t>
      </w:r>
      <w:r w:rsidR="000448F1" w:rsidRPr="00D14279">
        <w:rPr>
          <w:rFonts w:asciiTheme="minorHAnsi" w:hAnsiTheme="minorHAnsi" w:cs="Times New Roman"/>
          <w:color w:val="000000" w:themeColor="text1"/>
        </w:rPr>
        <w:t>90</w:t>
      </w:r>
      <w:r w:rsidR="0009496D" w:rsidRPr="00D14279">
        <w:rPr>
          <w:rFonts w:asciiTheme="minorHAnsi" w:hAnsiTheme="minorHAnsi" w:cs="Times New Roman"/>
          <w:color w:val="000000" w:themeColor="text1"/>
        </w:rPr>
        <w:t>%</w:t>
      </w:r>
      <w:r w:rsidR="000448F1" w:rsidRPr="00D14279">
        <w:rPr>
          <w:rFonts w:asciiTheme="minorHAnsi" w:hAnsiTheme="minorHAnsi" w:cs="Times New Roman"/>
          <w:color w:val="000000" w:themeColor="text1"/>
        </w:rPr>
        <w:t xml:space="preserve"> confluen</w:t>
      </w:r>
      <w:r w:rsidR="00291076" w:rsidRPr="00D14279">
        <w:rPr>
          <w:rFonts w:asciiTheme="minorHAnsi" w:hAnsiTheme="minorHAnsi" w:cs="Times New Roman"/>
          <w:color w:val="000000" w:themeColor="text1"/>
        </w:rPr>
        <w:t>ce</w:t>
      </w:r>
      <w:r w:rsidR="004256AA" w:rsidRPr="00D14279">
        <w:rPr>
          <w:rFonts w:asciiTheme="minorHAnsi" w:hAnsiTheme="minorHAnsi" w:cs="Times New Roman"/>
          <w:color w:val="000000" w:themeColor="text1"/>
        </w:rPr>
        <w:t>.</w:t>
      </w:r>
    </w:p>
    <w:p w14:paraId="1839B90D"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rPr>
      </w:pPr>
    </w:p>
    <w:p w14:paraId="722CD8C0" w14:textId="5A9958D0" w:rsidR="00D02F9E" w:rsidRPr="00D14279" w:rsidRDefault="00685892" w:rsidP="00786D92">
      <w:pPr>
        <w:pStyle w:val="NormalWeb"/>
        <w:numPr>
          <w:ilvl w:val="2"/>
          <w:numId w:val="7"/>
        </w:numPr>
        <w:snapToGrid w:val="0"/>
        <w:spacing w:before="0" w:beforeAutospacing="0" w:after="0" w:afterAutospacing="0"/>
        <w:contextualSpacing/>
        <w:rPr>
          <w:rFonts w:asciiTheme="minorHAnsi" w:hAnsiTheme="minorHAnsi" w:cstheme="minorHAnsi"/>
          <w:color w:val="000000" w:themeColor="text1"/>
        </w:rPr>
      </w:pPr>
      <w:r w:rsidRPr="00D14279">
        <w:rPr>
          <w:rFonts w:asciiTheme="minorHAnsi" w:hAnsiTheme="minorHAnsi" w:cs="Times New Roman"/>
          <w:color w:val="000000" w:themeColor="text1"/>
        </w:rPr>
        <w:t>Prewarm the</w:t>
      </w:r>
      <w:r w:rsidR="008D68ED" w:rsidRPr="00D14279">
        <w:rPr>
          <w:rFonts w:asciiTheme="minorHAnsi" w:hAnsiTheme="minorHAnsi" w:cs="Times New Roman"/>
          <w:color w:val="000000" w:themeColor="text1"/>
        </w:rPr>
        <w:t xml:space="preserve"> culture medium</w:t>
      </w:r>
      <w:r w:rsidR="00DC75D9" w:rsidRPr="00D14279">
        <w:rPr>
          <w:rFonts w:asciiTheme="minorHAnsi" w:hAnsiTheme="minorHAnsi" w:cs="Times New Roman"/>
          <w:color w:val="000000" w:themeColor="text1"/>
        </w:rPr>
        <w:t xml:space="preserve"> (</w:t>
      </w:r>
      <w:r w:rsidR="00AA29E8" w:rsidRPr="00D14279">
        <w:rPr>
          <w:rFonts w:asciiTheme="minorHAnsi" w:hAnsiTheme="minorHAnsi" w:cs="Times New Roman"/>
          <w:color w:val="000000" w:themeColor="text1"/>
        </w:rPr>
        <w:t xml:space="preserve">see </w:t>
      </w:r>
      <w:r w:rsidR="00C90D62" w:rsidRPr="00D14279">
        <w:rPr>
          <w:rFonts w:asciiTheme="minorHAnsi" w:hAnsiTheme="minorHAnsi" w:cs="Times New Roman"/>
          <w:b/>
          <w:color w:val="000000" w:themeColor="text1"/>
        </w:rPr>
        <w:t>T</w:t>
      </w:r>
      <w:r w:rsidR="00AA29E8" w:rsidRPr="00D14279">
        <w:rPr>
          <w:rFonts w:asciiTheme="minorHAnsi" w:hAnsiTheme="minorHAnsi" w:cs="Times New Roman"/>
          <w:b/>
          <w:color w:val="000000" w:themeColor="text1"/>
        </w:rPr>
        <w:t xml:space="preserve">able of </w:t>
      </w:r>
      <w:r w:rsidR="00C90D62" w:rsidRPr="00D14279">
        <w:rPr>
          <w:rFonts w:asciiTheme="minorHAnsi" w:hAnsiTheme="minorHAnsi" w:cs="Times New Roman"/>
          <w:b/>
          <w:color w:val="000000" w:themeColor="text1"/>
        </w:rPr>
        <w:t>M</w:t>
      </w:r>
      <w:r w:rsidR="00AA29E8" w:rsidRPr="00D14279">
        <w:rPr>
          <w:rFonts w:asciiTheme="minorHAnsi" w:hAnsiTheme="minorHAnsi" w:cs="Times New Roman"/>
          <w:b/>
          <w:color w:val="000000" w:themeColor="text1"/>
        </w:rPr>
        <w:t>aterials</w:t>
      </w:r>
      <w:r w:rsidR="00DC75D9" w:rsidRPr="00D14279">
        <w:rPr>
          <w:rFonts w:asciiTheme="minorHAnsi" w:hAnsiTheme="minorHAnsi" w:cs="Times New Roman"/>
          <w:color w:val="000000" w:themeColor="text1"/>
        </w:rPr>
        <w:t>)</w:t>
      </w:r>
      <w:r w:rsidR="003D074C" w:rsidRPr="00D14279">
        <w:rPr>
          <w:rFonts w:asciiTheme="minorHAnsi" w:hAnsiTheme="minorHAnsi" w:cs="Times New Roman"/>
          <w:color w:val="000000" w:themeColor="text1"/>
        </w:rPr>
        <w:t xml:space="preserve"> t</w:t>
      </w:r>
      <w:r w:rsidR="0090221D" w:rsidRPr="00D14279">
        <w:rPr>
          <w:rFonts w:asciiTheme="minorHAnsi" w:hAnsiTheme="minorHAnsi" w:cs="Times New Roman"/>
          <w:color w:val="000000" w:themeColor="text1"/>
        </w:rPr>
        <w:t>o</w:t>
      </w:r>
      <w:r w:rsidR="003D074C" w:rsidRPr="00D14279">
        <w:rPr>
          <w:rFonts w:asciiTheme="minorHAnsi" w:hAnsiTheme="minorHAnsi" w:cs="Times New Roman"/>
          <w:color w:val="000000" w:themeColor="text1"/>
        </w:rPr>
        <w:t xml:space="preserve"> 37</w:t>
      </w:r>
      <w:r w:rsidR="0034630D" w:rsidRPr="00D14279">
        <w:rPr>
          <w:rFonts w:asciiTheme="minorHAnsi" w:hAnsiTheme="minorHAnsi" w:cs="Times New Roman"/>
          <w:color w:val="000000" w:themeColor="text1"/>
        </w:rPr>
        <w:t xml:space="preserve"> </w:t>
      </w:r>
      <w:r w:rsidR="009320E1" w:rsidRPr="00D14279">
        <w:rPr>
          <w:rFonts w:asciiTheme="minorHAnsi" w:hAnsiTheme="minorHAnsi" w:cs="Times New Roman"/>
          <w:color w:val="000000" w:themeColor="text1"/>
        </w:rPr>
        <w:t>°</w:t>
      </w:r>
      <w:r w:rsidR="003D074C" w:rsidRPr="00D14279">
        <w:rPr>
          <w:rFonts w:asciiTheme="minorHAnsi" w:hAnsiTheme="minorHAnsi" w:cs="Times New Roman"/>
          <w:color w:val="000000" w:themeColor="text1"/>
        </w:rPr>
        <w:t>C</w:t>
      </w:r>
      <w:r w:rsidR="0090221D" w:rsidRPr="00D14279">
        <w:rPr>
          <w:rFonts w:asciiTheme="minorHAnsi" w:hAnsiTheme="minorHAnsi" w:cs="Times New Roman"/>
          <w:color w:val="000000" w:themeColor="text1"/>
        </w:rPr>
        <w:t>.</w:t>
      </w:r>
    </w:p>
    <w:p w14:paraId="148899C3"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rPr>
      </w:pPr>
    </w:p>
    <w:p w14:paraId="3D8441C6" w14:textId="167FFE83" w:rsidR="007535B2" w:rsidRPr="00D14279" w:rsidRDefault="006C5C6C" w:rsidP="00786D92">
      <w:pPr>
        <w:pStyle w:val="NormalWeb"/>
        <w:numPr>
          <w:ilvl w:val="2"/>
          <w:numId w:val="7"/>
        </w:numPr>
        <w:snapToGrid w:val="0"/>
        <w:spacing w:before="0" w:beforeAutospacing="0" w:after="0" w:afterAutospacing="0"/>
        <w:contextualSpacing/>
        <w:rPr>
          <w:rFonts w:asciiTheme="minorHAnsi" w:eastAsia="MS Mincho" w:hAnsiTheme="minorHAnsi" w:cs="Times New Roman"/>
          <w:color w:val="000000" w:themeColor="text1"/>
          <w:lang w:eastAsia="ja-JP"/>
        </w:rPr>
      </w:pPr>
      <w:r w:rsidRPr="00D14279">
        <w:rPr>
          <w:rFonts w:asciiTheme="minorHAnsi" w:hAnsiTheme="minorHAnsi" w:cstheme="minorHAnsi"/>
          <w:color w:val="000000" w:themeColor="text1"/>
        </w:rPr>
        <w:t>Wash</w:t>
      </w:r>
      <w:r w:rsidR="00BF31E2" w:rsidRPr="00D14279">
        <w:rPr>
          <w:rFonts w:asciiTheme="minorHAnsi" w:hAnsiTheme="minorHAnsi" w:cstheme="minorHAnsi"/>
          <w:color w:val="000000" w:themeColor="text1"/>
        </w:rPr>
        <w:t xml:space="preserve"> </w:t>
      </w:r>
      <w:r w:rsidR="00A47534" w:rsidRPr="00D14279">
        <w:rPr>
          <w:rFonts w:asciiTheme="minorHAnsi" w:hAnsiTheme="minorHAnsi" w:cstheme="minorHAnsi"/>
          <w:color w:val="000000" w:themeColor="text1"/>
        </w:rPr>
        <w:t xml:space="preserve">the </w:t>
      </w:r>
      <w:r w:rsidR="00733D4F" w:rsidRPr="00D14279">
        <w:rPr>
          <w:rFonts w:asciiTheme="minorHAnsi" w:hAnsiTheme="minorHAnsi" w:cstheme="minorHAnsi"/>
          <w:color w:val="000000" w:themeColor="text1"/>
        </w:rPr>
        <w:t xml:space="preserve">cells </w:t>
      </w:r>
      <w:r w:rsidR="004E24E7">
        <w:rPr>
          <w:rFonts w:asciiTheme="minorHAnsi" w:hAnsiTheme="minorHAnsi" w:cstheme="minorHAnsi"/>
          <w:color w:val="000000" w:themeColor="text1"/>
        </w:rPr>
        <w:t>2x</w:t>
      </w:r>
      <w:r w:rsidR="00733D4F" w:rsidRPr="00D14279">
        <w:rPr>
          <w:rFonts w:asciiTheme="minorHAnsi" w:hAnsiTheme="minorHAnsi" w:cstheme="minorHAnsi"/>
          <w:color w:val="000000" w:themeColor="text1"/>
        </w:rPr>
        <w:t xml:space="preserve"> with </w:t>
      </w:r>
      <w:r w:rsidR="00C90D62" w:rsidRPr="00D14279">
        <w:rPr>
          <w:rFonts w:asciiTheme="minorHAnsi" w:eastAsia="MS Mincho" w:hAnsiTheme="minorHAnsi" w:cs="Arial"/>
          <w:color w:val="000000" w:themeColor="text1"/>
          <w:shd w:val="clear" w:color="auto" w:fill="FFFFFF"/>
          <w:lang w:eastAsia="ja-JP"/>
        </w:rPr>
        <w:t>p</w:t>
      </w:r>
      <w:r w:rsidR="00A32B16" w:rsidRPr="00D14279">
        <w:rPr>
          <w:rFonts w:asciiTheme="minorHAnsi" w:eastAsia="MS Mincho" w:hAnsiTheme="minorHAnsi" w:cs="Arial"/>
          <w:color w:val="000000" w:themeColor="text1"/>
          <w:shd w:val="clear" w:color="auto" w:fill="FFFFFF"/>
          <w:lang w:eastAsia="ja-JP"/>
        </w:rPr>
        <w:t>hosphate</w:t>
      </w:r>
      <w:r w:rsidR="00C90D62" w:rsidRPr="00D14279">
        <w:rPr>
          <w:rFonts w:asciiTheme="minorHAnsi" w:eastAsia="MS Mincho" w:hAnsiTheme="minorHAnsi" w:cs="Arial"/>
          <w:color w:val="000000" w:themeColor="text1"/>
          <w:shd w:val="clear" w:color="auto" w:fill="FFFFFF"/>
          <w:lang w:eastAsia="ja-JP"/>
        </w:rPr>
        <w:t>-b</w:t>
      </w:r>
      <w:r w:rsidR="00A32B16" w:rsidRPr="00D14279">
        <w:rPr>
          <w:rFonts w:asciiTheme="minorHAnsi" w:eastAsia="MS Mincho" w:hAnsiTheme="minorHAnsi" w:cs="Arial"/>
          <w:color w:val="000000" w:themeColor="text1"/>
          <w:shd w:val="clear" w:color="auto" w:fill="FFFFFF"/>
          <w:lang w:eastAsia="ja-JP"/>
        </w:rPr>
        <w:t xml:space="preserve">uffered </w:t>
      </w:r>
      <w:r w:rsidR="00C90D62" w:rsidRPr="00D14279">
        <w:rPr>
          <w:rFonts w:asciiTheme="minorHAnsi" w:eastAsia="MS Mincho" w:hAnsiTheme="minorHAnsi" w:cs="Arial"/>
          <w:color w:val="000000" w:themeColor="text1"/>
          <w:shd w:val="clear" w:color="auto" w:fill="FFFFFF"/>
          <w:lang w:eastAsia="ja-JP"/>
        </w:rPr>
        <w:t>s</w:t>
      </w:r>
      <w:r w:rsidR="00A32B16" w:rsidRPr="00D14279">
        <w:rPr>
          <w:rFonts w:asciiTheme="minorHAnsi" w:eastAsia="MS Mincho" w:hAnsiTheme="minorHAnsi" w:cs="Arial"/>
          <w:color w:val="000000" w:themeColor="text1"/>
          <w:shd w:val="clear" w:color="auto" w:fill="FFFFFF"/>
          <w:lang w:eastAsia="ja-JP"/>
        </w:rPr>
        <w:t>aline without Ca</w:t>
      </w:r>
      <w:r w:rsidR="00A32B16" w:rsidRPr="00D14279">
        <w:rPr>
          <w:rFonts w:asciiTheme="minorHAnsi" w:eastAsia="MS Mincho" w:hAnsiTheme="minorHAnsi" w:cs="Arial"/>
          <w:color w:val="000000" w:themeColor="text1"/>
          <w:shd w:val="clear" w:color="auto" w:fill="FFFFFF"/>
          <w:vertAlign w:val="superscript"/>
          <w:lang w:eastAsia="ja-JP"/>
        </w:rPr>
        <w:t>2+</w:t>
      </w:r>
      <w:r w:rsidR="00A32B16" w:rsidRPr="00D14279">
        <w:rPr>
          <w:rFonts w:asciiTheme="minorHAnsi" w:eastAsia="MS Mincho" w:hAnsiTheme="minorHAnsi" w:cs="Arial"/>
          <w:color w:val="000000" w:themeColor="text1"/>
          <w:shd w:val="clear" w:color="auto" w:fill="FFFFFF"/>
          <w:lang w:eastAsia="ja-JP"/>
        </w:rPr>
        <w:t xml:space="preserve"> and Mg</w:t>
      </w:r>
      <w:r w:rsidR="00A32B16" w:rsidRPr="00D14279">
        <w:rPr>
          <w:rFonts w:asciiTheme="minorHAnsi" w:eastAsia="MS Mincho" w:hAnsiTheme="minorHAnsi" w:cs="Arial"/>
          <w:color w:val="000000" w:themeColor="text1"/>
          <w:shd w:val="clear" w:color="auto" w:fill="FFFFFF"/>
          <w:vertAlign w:val="superscript"/>
          <w:lang w:eastAsia="ja-JP"/>
        </w:rPr>
        <w:t>2+</w:t>
      </w:r>
      <w:r w:rsidR="00A32B16" w:rsidRPr="00D14279">
        <w:rPr>
          <w:rFonts w:asciiTheme="minorHAnsi" w:eastAsia="MS Mincho" w:hAnsiTheme="minorHAnsi" w:cs="Arial"/>
          <w:color w:val="000000" w:themeColor="text1"/>
          <w:shd w:val="clear" w:color="auto" w:fill="FFFFFF"/>
          <w:lang w:eastAsia="ja-JP"/>
        </w:rPr>
        <w:t xml:space="preserve"> </w:t>
      </w:r>
      <w:r w:rsidR="004E24E7">
        <w:rPr>
          <w:rFonts w:asciiTheme="minorHAnsi" w:eastAsia="MS Mincho" w:hAnsiTheme="minorHAnsi" w:cs="Arial"/>
          <w:color w:val="000000" w:themeColor="text1"/>
          <w:shd w:val="clear" w:color="auto" w:fill="FFFFFF"/>
          <w:lang w:eastAsia="ja-JP"/>
        </w:rPr>
        <w:t>(</w:t>
      </w:r>
      <w:r w:rsidR="00733D4F" w:rsidRPr="00D14279">
        <w:rPr>
          <w:rFonts w:asciiTheme="minorHAnsi" w:hAnsiTheme="minorHAnsi" w:cstheme="minorHAnsi"/>
          <w:color w:val="000000" w:themeColor="text1"/>
        </w:rPr>
        <w:t xml:space="preserve">PBS </w:t>
      </w:r>
      <w:r w:rsidR="004E24E7">
        <w:rPr>
          <w:rFonts w:asciiTheme="minorHAnsi" w:hAnsiTheme="minorHAnsi" w:cstheme="minorHAnsi"/>
          <w:color w:val="000000" w:themeColor="text1"/>
        </w:rPr>
        <w:t>[</w:t>
      </w:r>
      <w:r w:rsidR="00733D4F" w:rsidRPr="00D14279">
        <w:rPr>
          <w:rFonts w:asciiTheme="minorHAnsi" w:hAnsiTheme="minorHAnsi" w:cstheme="minorHAnsi"/>
          <w:color w:val="000000" w:themeColor="text1"/>
        </w:rPr>
        <w:t>-</w:t>
      </w:r>
      <w:r w:rsidR="004E24E7">
        <w:rPr>
          <w:rFonts w:asciiTheme="minorHAnsi" w:hAnsiTheme="minorHAnsi" w:cstheme="minorHAnsi"/>
          <w:color w:val="000000" w:themeColor="text1"/>
        </w:rPr>
        <w:t>])</w:t>
      </w:r>
      <w:r w:rsidR="00303927" w:rsidRPr="00D14279">
        <w:rPr>
          <w:rFonts w:asciiTheme="minorHAnsi" w:hAnsiTheme="minorHAnsi" w:cstheme="minorHAnsi"/>
          <w:color w:val="000000" w:themeColor="text1"/>
        </w:rPr>
        <w:t>.</w:t>
      </w:r>
    </w:p>
    <w:p w14:paraId="36AFD51F" w14:textId="77777777" w:rsidR="00EB7984" w:rsidRPr="00D14279" w:rsidRDefault="00EB7984" w:rsidP="00B8078C">
      <w:pPr>
        <w:pStyle w:val="NormalWeb"/>
        <w:snapToGrid w:val="0"/>
        <w:spacing w:before="0" w:beforeAutospacing="0" w:after="0" w:afterAutospacing="0"/>
        <w:contextualSpacing/>
        <w:rPr>
          <w:rFonts w:asciiTheme="minorHAnsi" w:eastAsia="MS Mincho" w:hAnsiTheme="minorHAnsi" w:cs="Times New Roman"/>
          <w:color w:val="000000" w:themeColor="text1"/>
          <w:lang w:eastAsia="ja-JP"/>
        </w:rPr>
      </w:pPr>
    </w:p>
    <w:p w14:paraId="154E0477" w14:textId="77777777" w:rsidR="009865A0" w:rsidRPr="00D14279" w:rsidRDefault="00303927" w:rsidP="00786D92">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D14279">
        <w:rPr>
          <w:rFonts w:asciiTheme="minorHAnsi" w:hAnsiTheme="minorHAnsi" w:cstheme="minorHAnsi"/>
          <w:color w:val="000000" w:themeColor="text1"/>
        </w:rPr>
        <w:t xml:space="preserve">Aspirate </w:t>
      </w:r>
      <w:r w:rsidR="00C74824" w:rsidRPr="00D14279">
        <w:rPr>
          <w:rFonts w:asciiTheme="minorHAnsi" w:hAnsiTheme="minorHAnsi" w:cstheme="minorHAnsi"/>
          <w:color w:val="000000" w:themeColor="text1"/>
        </w:rPr>
        <w:t xml:space="preserve">the </w:t>
      </w:r>
      <w:proofErr w:type="gramStart"/>
      <w:r w:rsidRPr="00D14279">
        <w:rPr>
          <w:rFonts w:asciiTheme="minorHAnsi" w:hAnsiTheme="minorHAnsi" w:cstheme="minorHAnsi"/>
          <w:color w:val="000000" w:themeColor="text1"/>
        </w:rPr>
        <w:t>PBS(</w:t>
      </w:r>
      <w:proofErr w:type="gramEnd"/>
      <w:r w:rsidRPr="00D14279">
        <w:rPr>
          <w:rFonts w:asciiTheme="minorHAnsi" w:hAnsiTheme="minorHAnsi" w:cstheme="minorHAnsi"/>
          <w:color w:val="000000" w:themeColor="text1"/>
        </w:rPr>
        <w:t>-)</w:t>
      </w:r>
      <w:r w:rsidR="00C74824" w:rsidRPr="00D14279">
        <w:rPr>
          <w:rFonts w:asciiTheme="minorHAnsi" w:hAnsiTheme="minorHAnsi" w:cstheme="minorHAnsi"/>
          <w:color w:val="000000" w:themeColor="text1"/>
        </w:rPr>
        <w:t>,</w:t>
      </w:r>
      <w:r w:rsidR="00B833AE" w:rsidRPr="00D14279">
        <w:rPr>
          <w:rFonts w:asciiTheme="minorHAnsi" w:hAnsiTheme="minorHAnsi" w:cstheme="minorHAnsi"/>
          <w:color w:val="000000" w:themeColor="text1"/>
        </w:rPr>
        <w:t xml:space="preserve"> </w:t>
      </w:r>
      <w:r w:rsidRPr="00D14279">
        <w:rPr>
          <w:rFonts w:asciiTheme="minorHAnsi" w:hAnsiTheme="minorHAnsi" w:cstheme="minorHAnsi"/>
          <w:color w:val="000000" w:themeColor="text1"/>
        </w:rPr>
        <w:t>add</w:t>
      </w:r>
      <w:r w:rsidR="006C5C6C" w:rsidRPr="00D14279">
        <w:rPr>
          <w:rFonts w:asciiTheme="minorHAnsi" w:hAnsiTheme="minorHAnsi" w:cstheme="minorHAnsi"/>
          <w:color w:val="000000" w:themeColor="text1"/>
        </w:rPr>
        <w:t xml:space="preserve"> 1 m</w:t>
      </w:r>
      <w:r w:rsidR="00E457D5" w:rsidRPr="00D14279">
        <w:rPr>
          <w:rFonts w:asciiTheme="minorHAnsi" w:hAnsiTheme="minorHAnsi" w:cstheme="minorHAnsi"/>
          <w:color w:val="000000" w:themeColor="text1"/>
        </w:rPr>
        <w:t>L</w:t>
      </w:r>
      <w:r w:rsidR="00C74824" w:rsidRPr="00D14279">
        <w:rPr>
          <w:rFonts w:asciiTheme="minorHAnsi" w:hAnsiTheme="minorHAnsi" w:cstheme="minorHAnsi"/>
          <w:color w:val="000000" w:themeColor="text1"/>
        </w:rPr>
        <w:t xml:space="preserve"> of</w:t>
      </w:r>
      <w:r w:rsidR="006C5C6C" w:rsidRPr="00D14279">
        <w:rPr>
          <w:rFonts w:asciiTheme="minorHAnsi" w:hAnsiTheme="minorHAnsi" w:cstheme="minorHAnsi"/>
          <w:color w:val="000000" w:themeColor="text1"/>
        </w:rPr>
        <w:t xml:space="preserve"> </w:t>
      </w:r>
      <w:r w:rsidR="00863497" w:rsidRPr="00D14279">
        <w:rPr>
          <w:rFonts w:asciiTheme="minorHAnsi" w:hAnsiTheme="minorHAnsi" w:cstheme="minorHAnsi"/>
          <w:color w:val="000000" w:themeColor="text1"/>
        </w:rPr>
        <w:t xml:space="preserve">0.5% </w:t>
      </w:r>
      <w:r w:rsidR="006C5C6C" w:rsidRPr="00D14279">
        <w:rPr>
          <w:rFonts w:asciiTheme="minorHAnsi" w:hAnsiTheme="minorHAnsi" w:cstheme="minorHAnsi"/>
          <w:color w:val="000000" w:themeColor="text1"/>
        </w:rPr>
        <w:t>trypsin-</w:t>
      </w:r>
      <w:r w:rsidR="00216EF5" w:rsidRPr="00D14279">
        <w:rPr>
          <w:rFonts w:asciiTheme="minorHAnsi" w:hAnsiTheme="minorHAnsi" w:cs="Arial"/>
          <w:color w:val="000000" w:themeColor="text1"/>
          <w:shd w:val="clear" w:color="auto" w:fill="FFFFFF"/>
        </w:rPr>
        <w:t>ethylenediaminetetraacetic acid (</w:t>
      </w:r>
      <w:r w:rsidR="006C5C6C" w:rsidRPr="00D14279">
        <w:rPr>
          <w:rFonts w:asciiTheme="minorHAnsi" w:hAnsiTheme="minorHAnsi" w:cstheme="minorHAnsi"/>
          <w:color w:val="000000" w:themeColor="text1"/>
        </w:rPr>
        <w:t>EDTA</w:t>
      </w:r>
      <w:r w:rsidR="00216EF5" w:rsidRPr="00D14279">
        <w:rPr>
          <w:rFonts w:asciiTheme="minorHAnsi" w:hAnsiTheme="minorHAnsi" w:cstheme="minorHAnsi"/>
          <w:color w:val="000000" w:themeColor="text1"/>
        </w:rPr>
        <w:t>)</w:t>
      </w:r>
      <w:r w:rsidR="004C48EC" w:rsidRPr="00D14279">
        <w:rPr>
          <w:rFonts w:asciiTheme="minorHAnsi" w:hAnsiTheme="minorHAnsi" w:cstheme="minorHAnsi"/>
          <w:color w:val="000000" w:themeColor="text1"/>
        </w:rPr>
        <w:t xml:space="preserve"> solution</w:t>
      </w:r>
      <w:r w:rsidR="00F8636B" w:rsidRPr="00D14279">
        <w:rPr>
          <w:rFonts w:asciiTheme="minorHAnsi" w:hAnsiTheme="minorHAnsi" w:cstheme="minorHAnsi"/>
          <w:color w:val="000000" w:themeColor="text1"/>
        </w:rPr>
        <w:t>, and incubate</w:t>
      </w:r>
      <w:r w:rsidR="00C74824" w:rsidRPr="00D14279">
        <w:rPr>
          <w:rFonts w:asciiTheme="minorHAnsi" w:hAnsiTheme="minorHAnsi" w:cstheme="minorHAnsi"/>
          <w:color w:val="000000" w:themeColor="text1"/>
        </w:rPr>
        <w:t xml:space="preserve"> the</w:t>
      </w:r>
      <w:r w:rsidR="00F8636B" w:rsidRPr="00D14279">
        <w:rPr>
          <w:rFonts w:asciiTheme="minorHAnsi" w:hAnsiTheme="minorHAnsi" w:cstheme="minorHAnsi"/>
          <w:color w:val="000000" w:themeColor="text1"/>
        </w:rPr>
        <w:t xml:space="preserve"> cells</w:t>
      </w:r>
      <w:r w:rsidR="00A42AE2" w:rsidRPr="00D14279">
        <w:rPr>
          <w:rFonts w:asciiTheme="minorHAnsi" w:hAnsiTheme="minorHAnsi" w:cstheme="minorHAnsi"/>
          <w:color w:val="000000" w:themeColor="text1"/>
        </w:rPr>
        <w:t xml:space="preserve"> at 37 °C </w:t>
      </w:r>
      <w:r w:rsidR="0046228D" w:rsidRPr="00D14279">
        <w:rPr>
          <w:rFonts w:asciiTheme="minorHAnsi" w:hAnsiTheme="minorHAnsi" w:cstheme="minorHAnsi"/>
          <w:color w:val="000000" w:themeColor="text1"/>
        </w:rPr>
        <w:t xml:space="preserve">for </w:t>
      </w:r>
      <w:r w:rsidR="006F0939" w:rsidRPr="00D14279">
        <w:rPr>
          <w:rFonts w:asciiTheme="minorHAnsi" w:hAnsiTheme="minorHAnsi" w:cstheme="minorHAnsi"/>
          <w:color w:val="000000" w:themeColor="text1"/>
        </w:rPr>
        <w:t>90 s</w:t>
      </w:r>
      <w:r w:rsidR="00F8636B" w:rsidRPr="00D14279">
        <w:rPr>
          <w:rFonts w:asciiTheme="minorHAnsi" w:hAnsiTheme="minorHAnsi" w:cstheme="minorHAnsi"/>
          <w:color w:val="000000" w:themeColor="text1"/>
        </w:rPr>
        <w:t xml:space="preserve"> until the</w:t>
      </w:r>
      <w:r w:rsidR="00C74824" w:rsidRPr="00D14279">
        <w:rPr>
          <w:rFonts w:asciiTheme="minorHAnsi" w:hAnsiTheme="minorHAnsi" w:cstheme="minorHAnsi"/>
          <w:color w:val="000000" w:themeColor="text1"/>
        </w:rPr>
        <w:t>y attain a round</w:t>
      </w:r>
      <w:r w:rsidR="00F8636B" w:rsidRPr="00D14279">
        <w:rPr>
          <w:rFonts w:asciiTheme="minorHAnsi" w:hAnsiTheme="minorHAnsi" w:cstheme="minorHAnsi"/>
          <w:color w:val="000000" w:themeColor="text1"/>
        </w:rPr>
        <w:t xml:space="preserve"> shape.</w:t>
      </w:r>
    </w:p>
    <w:p w14:paraId="4DF4CE4B" w14:textId="77777777" w:rsidR="009865A0" w:rsidRPr="00D14279" w:rsidRDefault="009865A0" w:rsidP="00B8078C">
      <w:pPr>
        <w:pStyle w:val="NormalWeb"/>
        <w:snapToGrid w:val="0"/>
        <w:spacing w:before="0" w:beforeAutospacing="0" w:after="0" w:afterAutospacing="0"/>
        <w:contextualSpacing/>
        <w:rPr>
          <w:rFonts w:asciiTheme="minorHAnsi" w:hAnsiTheme="minorHAnsi" w:cstheme="minorHAnsi"/>
          <w:color w:val="000000" w:themeColor="text1"/>
        </w:rPr>
      </w:pPr>
    </w:p>
    <w:p w14:paraId="29F7DA8F" w14:textId="4753B417" w:rsidR="009865A0" w:rsidRPr="00D14279" w:rsidRDefault="00BC4E60" w:rsidP="00786D92">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D14279">
        <w:rPr>
          <w:rFonts w:asciiTheme="minorHAnsi" w:hAnsiTheme="minorHAnsi" w:cstheme="minorHAnsi"/>
          <w:color w:val="000000" w:themeColor="text1"/>
        </w:rPr>
        <w:t>Add 9 m</w:t>
      </w:r>
      <w:r w:rsidR="00E457D5" w:rsidRPr="00D14279">
        <w:rPr>
          <w:rFonts w:asciiTheme="minorHAnsi" w:hAnsiTheme="minorHAnsi" w:cstheme="minorHAnsi"/>
          <w:color w:val="000000" w:themeColor="text1"/>
        </w:rPr>
        <w:t>L</w:t>
      </w:r>
      <w:r w:rsidRPr="00D14279">
        <w:rPr>
          <w:rFonts w:asciiTheme="minorHAnsi" w:hAnsiTheme="minorHAnsi" w:cstheme="minorHAnsi"/>
          <w:color w:val="000000" w:themeColor="text1"/>
        </w:rPr>
        <w:t xml:space="preserve"> </w:t>
      </w:r>
      <w:r w:rsidR="0075757A" w:rsidRPr="00D14279">
        <w:rPr>
          <w:rFonts w:asciiTheme="minorHAnsi" w:hAnsiTheme="minorHAnsi" w:cstheme="minorHAnsi"/>
          <w:color w:val="000000" w:themeColor="text1"/>
        </w:rPr>
        <w:t>of prewarmed culture mediu</w:t>
      </w:r>
      <w:r w:rsidR="00447F77" w:rsidRPr="00D14279">
        <w:rPr>
          <w:rFonts w:asciiTheme="minorHAnsi" w:hAnsiTheme="minorHAnsi" w:cstheme="minorHAnsi"/>
          <w:color w:val="000000" w:themeColor="text1"/>
        </w:rPr>
        <w:t xml:space="preserve">m to stop </w:t>
      </w:r>
      <w:r w:rsidR="00396524" w:rsidRPr="00D14279">
        <w:rPr>
          <w:rFonts w:asciiTheme="minorHAnsi" w:hAnsiTheme="minorHAnsi" w:cstheme="minorHAnsi"/>
          <w:color w:val="000000" w:themeColor="text1"/>
        </w:rPr>
        <w:t xml:space="preserve">the </w:t>
      </w:r>
      <w:r w:rsidR="004C6FBA" w:rsidRPr="00D14279">
        <w:rPr>
          <w:rFonts w:asciiTheme="minorHAnsi" w:hAnsiTheme="minorHAnsi" w:cstheme="minorHAnsi"/>
          <w:color w:val="000000" w:themeColor="text1"/>
        </w:rPr>
        <w:t>t</w:t>
      </w:r>
      <w:r w:rsidR="00447F77" w:rsidRPr="00D14279">
        <w:rPr>
          <w:rFonts w:asciiTheme="minorHAnsi" w:hAnsiTheme="minorHAnsi" w:cstheme="minorHAnsi"/>
          <w:color w:val="000000" w:themeColor="text1"/>
        </w:rPr>
        <w:t>rypsin</w:t>
      </w:r>
      <w:r w:rsidR="00396524" w:rsidRPr="00D14279">
        <w:rPr>
          <w:rFonts w:asciiTheme="minorHAnsi" w:hAnsiTheme="minorHAnsi" w:cstheme="minorHAnsi"/>
          <w:color w:val="000000" w:themeColor="text1"/>
        </w:rPr>
        <w:t>ization</w:t>
      </w:r>
      <w:r w:rsidR="00447F77" w:rsidRPr="00D14279">
        <w:rPr>
          <w:rFonts w:asciiTheme="minorHAnsi" w:hAnsiTheme="minorHAnsi" w:cstheme="minorHAnsi"/>
          <w:color w:val="000000" w:themeColor="text1"/>
        </w:rPr>
        <w:t>.</w:t>
      </w:r>
      <w:r w:rsidR="000679DD" w:rsidRPr="00D14279">
        <w:rPr>
          <w:rFonts w:asciiTheme="minorHAnsi" w:hAnsiTheme="minorHAnsi" w:cstheme="minorHAnsi"/>
          <w:color w:val="000000" w:themeColor="text1"/>
        </w:rPr>
        <w:t xml:space="preserve"> </w:t>
      </w:r>
      <w:r w:rsidR="001D7698" w:rsidRPr="00D14279">
        <w:rPr>
          <w:rFonts w:asciiTheme="minorHAnsi" w:hAnsiTheme="minorHAnsi" w:cstheme="minorHAnsi"/>
          <w:color w:val="000000" w:themeColor="text1"/>
        </w:rPr>
        <w:t xml:space="preserve">Dilute </w:t>
      </w:r>
      <w:r w:rsidR="005B45C1" w:rsidRPr="00D14279">
        <w:rPr>
          <w:rFonts w:asciiTheme="minorHAnsi" w:hAnsiTheme="minorHAnsi" w:cstheme="minorHAnsi"/>
          <w:color w:val="000000" w:themeColor="text1"/>
        </w:rPr>
        <w:t xml:space="preserve">the </w:t>
      </w:r>
      <w:r w:rsidR="001D7698" w:rsidRPr="00D14279">
        <w:rPr>
          <w:rFonts w:asciiTheme="minorHAnsi" w:hAnsiTheme="minorHAnsi" w:cstheme="minorHAnsi"/>
          <w:color w:val="000000" w:themeColor="text1"/>
        </w:rPr>
        <w:t xml:space="preserve">cells </w:t>
      </w:r>
      <w:r w:rsidR="005B45C1" w:rsidRPr="00D14279">
        <w:rPr>
          <w:rFonts w:asciiTheme="minorHAnsi" w:hAnsiTheme="minorHAnsi" w:cstheme="minorHAnsi"/>
          <w:color w:val="000000" w:themeColor="text1"/>
        </w:rPr>
        <w:t xml:space="preserve">with culture medium </w:t>
      </w:r>
      <w:r w:rsidR="004C37CF" w:rsidRPr="00D14279">
        <w:rPr>
          <w:rFonts w:asciiTheme="minorHAnsi" w:hAnsiTheme="minorHAnsi" w:cstheme="minorHAnsi"/>
          <w:color w:val="000000" w:themeColor="text1"/>
        </w:rPr>
        <w:t>at</w:t>
      </w:r>
      <w:r w:rsidR="005B45C1" w:rsidRPr="00D14279">
        <w:rPr>
          <w:rFonts w:asciiTheme="minorHAnsi" w:hAnsiTheme="minorHAnsi" w:cstheme="minorHAnsi"/>
          <w:color w:val="000000" w:themeColor="text1"/>
        </w:rPr>
        <w:t xml:space="preserve"> a ratio of</w:t>
      </w:r>
      <w:r w:rsidR="004C37CF" w:rsidRPr="00D14279">
        <w:rPr>
          <w:rFonts w:asciiTheme="minorHAnsi" w:hAnsiTheme="minorHAnsi" w:cstheme="minorHAnsi"/>
          <w:color w:val="000000" w:themeColor="text1"/>
        </w:rPr>
        <w:t xml:space="preserve"> 1:6</w:t>
      </w:r>
      <w:r w:rsidR="005E0470" w:rsidRPr="00D14279">
        <w:rPr>
          <w:rFonts w:asciiTheme="minorHAnsi" w:hAnsiTheme="minorHAnsi" w:cstheme="minorHAnsi"/>
          <w:color w:val="000000" w:themeColor="text1"/>
        </w:rPr>
        <w:t>.</w:t>
      </w:r>
    </w:p>
    <w:p w14:paraId="1FE66C63" w14:textId="77777777" w:rsidR="009865A0" w:rsidRPr="00D14279" w:rsidRDefault="009865A0" w:rsidP="00B8078C">
      <w:pPr>
        <w:pStyle w:val="NormalWeb"/>
        <w:snapToGrid w:val="0"/>
        <w:spacing w:before="0" w:beforeAutospacing="0" w:after="0" w:afterAutospacing="0"/>
        <w:contextualSpacing/>
        <w:rPr>
          <w:rFonts w:asciiTheme="minorHAnsi" w:hAnsiTheme="minorHAnsi" w:cstheme="minorHAnsi"/>
          <w:color w:val="000000" w:themeColor="text1"/>
        </w:rPr>
      </w:pPr>
    </w:p>
    <w:p w14:paraId="7F5B971F" w14:textId="4963F5EA" w:rsidR="005E0470" w:rsidRPr="00242DE1" w:rsidRDefault="005B45C1" w:rsidP="00786D92">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D14279">
        <w:rPr>
          <w:rFonts w:asciiTheme="minorHAnsi" w:hAnsiTheme="minorHAnsi" w:cstheme="minorHAnsi"/>
          <w:color w:val="000000" w:themeColor="text1"/>
        </w:rPr>
        <w:t xml:space="preserve">Seed </w:t>
      </w:r>
      <w:r w:rsidR="005E0470" w:rsidRPr="00D14279">
        <w:rPr>
          <w:rFonts w:asciiTheme="minorHAnsi" w:hAnsiTheme="minorHAnsi" w:cstheme="minorHAnsi"/>
          <w:color w:val="000000" w:themeColor="text1"/>
        </w:rPr>
        <w:t>1 m</w:t>
      </w:r>
      <w:r w:rsidR="00E457D5" w:rsidRPr="00D14279">
        <w:rPr>
          <w:rFonts w:asciiTheme="minorHAnsi" w:hAnsiTheme="minorHAnsi" w:cstheme="minorHAnsi"/>
          <w:color w:val="000000" w:themeColor="text1"/>
        </w:rPr>
        <w:t>L</w:t>
      </w:r>
      <w:r w:rsidR="00634020" w:rsidRPr="00D14279">
        <w:rPr>
          <w:rFonts w:asciiTheme="minorHAnsi" w:hAnsiTheme="minorHAnsi" w:cstheme="minorHAnsi"/>
          <w:color w:val="000000" w:themeColor="text1"/>
        </w:rPr>
        <w:t xml:space="preserve"> of </w:t>
      </w:r>
      <w:r w:rsidRPr="00D14279">
        <w:rPr>
          <w:rFonts w:asciiTheme="minorHAnsi" w:hAnsiTheme="minorHAnsi" w:cstheme="minorHAnsi"/>
          <w:color w:val="000000" w:themeColor="text1"/>
        </w:rPr>
        <w:t xml:space="preserve">the </w:t>
      </w:r>
      <w:r w:rsidR="00634020" w:rsidRPr="00D14279">
        <w:rPr>
          <w:rFonts w:asciiTheme="minorHAnsi" w:hAnsiTheme="minorHAnsi" w:cstheme="minorHAnsi"/>
          <w:color w:val="000000" w:themeColor="text1"/>
        </w:rPr>
        <w:t xml:space="preserve">diluted </w:t>
      </w:r>
      <w:r w:rsidR="00443550" w:rsidRPr="00D14279">
        <w:rPr>
          <w:rFonts w:asciiTheme="minorHAnsi" w:hAnsiTheme="minorHAnsi" w:cstheme="minorHAnsi"/>
          <w:color w:val="000000" w:themeColor="text1"/>
        </w:rPr>
        <w:t xml:space="preserve">cells </w:t>
      </w:r>
      <w:r w:rsidRPr="00D14279">
        <w:rPr>
          <w:rFonts w:asciiTheme="minorHAnsi" w:hAnsiTheme="minorHAnsi" w:cstheme="minorHAnsi"/>
          <w:color w:val="000000" w:themeColor="text1"/>
        </w:rPr>
        <w:t>o</w:t>
      </w:r>
      <w:r w:rsidR="00690B19" w:rsidRPr="00D14279">
        <w:rPr>
          <w:rFonts w:asciiTheme="minorHAnsi" w:hAnsiTheme="minorHAnsi" w:cstheme="minorHAnsi"/>
          <w:color w:val="000000" w:themeColor="text1"/>
        </w:rPr>
        <w:t xml:space="preserve">n PEI-coated coverslips in the 12-well </w:t>
      </w:r>
      <w:r w:rsidRPr="00D14279">
        <w:rPr>
          <w:rFonts w:asciiTheme="minorHAnsi" w:hAnsiTheme="minorHAnsi" w:cstheme="minorHAnsi"/>
          <w:color w:val="000000" w:themeColor="text1"/>
        </w:rPr>
        <w:t>plate</w:t>
      </w:r>
      <w:r w:rsidR="0059422D" w:rsidRPr="00D14279">
        <w:rPr>
          <w:rFonts w:asciiTheme="minorHAnsi" w:hAnsiTheme="minorHAnsi" w:cstheme="minorHAnsi"/>
          <w:color w:val="000000" w:themeColor="text1"/>
        </w:rPr>
        <w:t>s</w:t>
      </w:r>
      <w:r w:rsidR="00690B19" w:rsidRPr="00D14279">
        <w:rPr>
          <w:rFonts w:asciiTheme="minorHAnsi" w:hAnsiTheme="minorHAnsi" w:cstheme="minorHAnsi"/>
          <w:color w:val="000000" w:themeColor="text1"/>
        </w:rPr>
        <w:t>.</w:t>
      </w:r>
    </w:p>
    <w:p w14:paraId="29E5FFD6" w14:textId="77777777" w:rsidR="00242DE1" w:rsidRPr="00353188" w:rsidRDefault="00242DE1" w:rsidP="00353188">
      <w:pPr>
        <w:pStyle w:val="ListParagraph"/>
        <w:rPr>
          <w:rFonts w:asciiTheme="minorHAnsi" w:hAnsiTheme="minorHAnsi"/>
          <w:color w:val="000000" w:themeColor="text1"/>
        </w:rPr>
      </w:pPr>
    </w:p>
    <w:p w14:paraId="7A6271A5" w14:textId="27759BC5" w:rsidR="00242DE1" w:rsidRPr="00353188" w:rsidRDefault="00733895" w:rsidP="00353188">
      <w:pPr>
        <w:pStyle w:val="NormalWeb"/>
        <w:numPr>
          <w:ilvl w:val="1"/>
          <w:numId w:val="7"/>
        </w:numPr>
        <w:snapToGrid w:val="0"/>
        <w:spacing w:before="0" w:beforeAutospacing="0" w:after="0" w:afterAutospacing="0"/>
        <w:contextualSpacing/>
        <w:rPr>
          <w:rFonts w:asciiTheme="minorHAnsi" w:hAnsiTheme="minorHAnsi"/>
          <w:color w:val="000000" w:themeColor="text1"/>
        </w:rPr>
      </w:pPr>
      <w:r w:rsidRPr="00242DE1">
        <w:rPr>
          <w:rFonts w:asciiTheme="minorHAnsi" w:hAnsiTheme="minorHAnsi" w:cstheme="minorHAnsi"/>
          <w:b/>
          <w:color w:val="000000" w:themeColor="text1"/>
        </w:rPr>
        <w:t xml:space="preserve">Preparation of </w:t>
      </w:r>
      <w:r w:rsidR="00965C5E" w:rsidRPr="00242DE1">
        <w:rPr>
          <w:rFonts w:asciiTheme="minorHAnsi" w:hAnsiTheme="minorHAnsi" w:cstheme="minorHAnsi"/>
          <w:b/>
          <w:color w:val="000000" w:themeColor="text1"/>
        </w:rPr>
        <w:t>hippocamp</w:t>
      </w:r>
      <w:r w:rsidR="006308EB" w:rsidRPr="00242DE1">
        <w:rPr>
          <w:rFonts w:asciiTheme="minorHAnsi" w:hAnsiTheme="minorHAnsi" w:cstheme="minorHAnsi"/>
          <w:b/>
          <w:color w:val="000000" w:themeColor="text1"/>
        </w:rPr>
        <w:t xml:space="preserve">al </w:t>
      </w:r>
      <w:r w:rsidR="002B623D" w:rsidRPr="00242DE1">
        <w:rPr>
          <w:rFonts w:asciiTheme="minorHAnsi" w:hAnsiTheme="minorHAnsi" w:cstheme="minorHAnsi"/>
          <w:b/>
          <w:color w:val="000000" w:themeColor="text1"/>
        </w:rPr>
        <w:t>neuron-astrocyte mixed culture</w:t>
      </w:r>
      <w:r w:rsidR="009D5075" w:rsidRPr="00242DE1">
        <w:rPr>
          <w:rFonts w:asciiTheme="minorHAnsi" w:hAnsiTheme="minorHAnsi" w:cstheme="minorHAnsi"/>
          <w:b/>
          <w:color w:val="000000" w:themeColor="text1"/>
        </w:rPr>
        <w:t xml:space="preserve"> from rat</w:t>
      </w:r>
      <w:r w:rsidR="006C4D1C" w:rsidRPr="00242DE1">
        <w:rPr>
          <w:rFonts w:asciiTheme="minorHAnsi" w:hAnsiTheme="minorHAnsi" w:cstheme="minorHAnsi"/>
          <w:b/>
          <w:color w:val="000000" w:themeColor="text1"/>
        </w:rPr>
        <w:t>s</w:t>
      </w:r>
      <w:r w:rsidR="009D5075" w:rsidRPr="00242DE1">
        <w:rPr>
          <w:rFonts w:asciiTheme="minorHAnsi" w:hAnsiTheme="minorHAnsi" w:cstheme="minorHAnsi"/>
          <w:b/>
          <w:color w:val="000000" w:themeColor="text1"/>
        </w:rPr>
        <w:t xml:space="preserve"> </w:t>
      </w:r>
      <w:r w:rsidR="00461A55" w:rsidRPr="00242DE1">
        <w:rPr>
          <w:rFonts w:asciiTheme="minorHAnsi" w:hAnsiTheme="minorHAnsi" w:cstheme="minorHAnsi"/>
          <w:b/>
          <w:color w:val="000000" w:themeColor="text1"/>
        </w:rPr>
        <w:t>or mice</w:t>
      </w:r>
    </w:p>
    <w:p w14:paraId="650AEC9D" w14:textId="77777777" w:rsidR="00242DE1" w:rsidRPr="00D14279" w:rsidRDefault="00242DE1" w:rsidP="00353188">
      <w:pPr>
        <w:pStyle w:val="NormalWeb"/>
        <w:snapToGrid w:val="0"/>
        <w:spacing w:before="0" w:beforeAutospacing="0" w:after="0" w:afterAutospacing="0"/>
        <w:ind w:left="480"/>
        <w:contextualSpacing/>
        <w:rPr>
          <w:rFonts w:asciiTheme="minorHAnsi" w:hAnsiTheme="minorHAnsi" w:cstheme="minorHAnsi"/>
          <w:b/>
          <w:color w:val="000000" w:themeColor="text1"/>
        </w:rPr>
      </w:pPr>
    </w:p>
    <w:p w14:paraId="5A2F0F9F" w14:textId="65E59454" w:rsidR="00242DE1" w:rsidRPr="00242DE1" w:rsidRDefault="00242DE1" w:rsidP="00B8078C">
      <w:pPr>
        <w:pStyle w:val="NormalWeb"/>
        <w:snapToGrid w:val="0"/>
        <w:spacing w:before="0" w:beforeAutospacing="0" w:after="0" w:afterAutospacing="0"/>
        <w:contextualSpacing/>
        <w:rPr>
          <w:rFonts w:asciiTheme="minorHAnsi" w:hAnsiTheme="minorHAnsi" w:cs="Times-Italic"/>
          <w:lang w:eastAsia="ja-JP" w:bidi="en-US"/>
        </w:rPr>
      </w:pPr>
      <w:r w:rsidRPr="00D14279">
        <w:rPr>
          <w:rFonts w:asciiTheme="minorHAnsi" w:hAnsiTheme="minorHAnsi" w:cs="Times-Italic"/>
          <w:lang w:eastAsia="ja-JP" w:bidi="en-US"/>
        </w:rPr>
        <w:t xml:space="preserve">NOTE: </w:t>
      </w:r>
      <w:r w:rsidR="004E24E7">
        <w:rPr>
          <w:rFonts w:asciiTheme="minorHAnsi" w:hAnsiTheme="minorHAnsi" w:cs="Times-Italic"/>
          <w:lang w:eastAsia="ja-JP" w:bidi="en-US"/>
        </w:rPr>
        <w:t>Sections</w:t>
      </w:r>
      <w:r w:rsidRPr="00D14279">
        <w:rPr>
          <w:rFonts w:asciiTheme="minorHAnsi" w:hAnsiTheme="minorHAnsi" w:cs="Times-Italic"/>
          <w:lang w:eastAsia="ja-JP" w:bidi="en-US"/>
        </w:rPr>
        <w:t xml:space="preserve"> 1.3 and 1.4 must first be reviewed and approved by an Institutional Animal Care and Use Committee and must follow officially approved procedures for the care and use of laboratory animals. The flowchart of </w:t>
      </w:r>
      <w:r w:rsidR="00E41A90">
        <w:rPr>
          <w:rFonts w:asciiTheme="minorHAnsi" w:hAnsiTheme="minorHAnsi" w:cs="Times-Italic"/>
          <w:lang w:eastAsia="ja-JP" w:bidi="en-US"/>
        </w:rPr>
        <w:t xml:space="preserve">the </w:t>
      </w:r>
      <w:r w:rsidRPr="00D14279">
        <w:rPr>
          <w:rFonts w:asciiTheme="minorHAnsi" w:hAnsiTheme="minorHAnsi" w:cs="Times-Italic"/>
          <w:lang w:eastAsia="ja-JP" w:bidi="en-US"/>
        </w:rPr>
        <w:t xml:space="preserve">neuronal culture protocol is shown in </w:t>
      </w:r>
      <w:r w:rsidRPr="00D14279">
        <w:rPr>
          <w:rFonts w:asciiTheme="minorHAnsi" w:hAnsiTheme="minorHAnsi" w:cs="Times-Italic"/>
          <w:b/>
          <w:lang w:eastAsia="ja-JP" w:bidi="en-US"/>
        </w:rPr>
        <w:t>Figure 2</w:t>
      </w:r>
      <w:r w:rsidRPr="00D14279">
        <w:rPr>
          <w:rFonts w:asciiTheme="minorHAnsi" w:hAnsiTheme="minorHAnsi" w:cs="Times-Italic"/>
          <w:lang w:eastAsia="ja-JP" w:bidi="en-US"/>
        </w:rPr>
        <w:t>.</w:t>
      </w:r>
    </w:p>
    <w:p w14:paraId="08AA9DDF" w14:textId="77777777" w:rsidR="00242DE1" w:rsidRPr="00242DE1" w:rsidRDefault="00242DE1" w:rsidP="00353188">
      <w:pPr>
        <w:pStyle w:val="NormalWeb"/>
        <w:snapToGrid w:val="0"/>
        <w:spacing w:before="0" w:beforeAutospacing="0" w:after="0" w:afterAutospacing="0"/>
        <w:ind w:left="480"/>
        <w:contextualSpacing/>
        <w:rPr>
          <w:rFonts w:asciiTheme="minorHAnsi" w:hAnsiTheme="minorHAnsi"/>
          <w:color w:val="000000" w:themeColor="text1"/>
        </w:rPr>
      </w:pPr>
    </w:p>
    <w:p w14:paraId="780BB6C0" w14:textId="68C85ACC" w:rsidR="0025520A" w:rsidRPr="00353188" w:rsidRDefault="00F140EA" w:rsidP="00353188">
      <w:pPr>
        <w:pStyle w:val="NormalWeb"/>
        <w:numPr>
          <w:ilvl w:val="2"/>
          <w:numId w:val="7"/>
        </w:numPr>
        <w:snapToGrid w:val="0"/>
        <w:spacing w:before="0" w:beforeAutospacing="0" w:after="0" w:afterAutospacing="0"/>
        <w:contextualSpacing/>
        <w:rPr>
          <w:rFonts w:asciiTheme="minorHAnsi" w:hAnsiTheme="minorHAnsi"/>
          <w:b/>
          <w:color w:val="000000" w:themeColor="text1"/>
        </w:rPr>
      </w:pPr>
      <w:r w:rsidRPr="00786D92">
        <w:rPr>
          <w:rFonts w:asciiTheme="minorHAnsi" w:hAnsiTheme="minorHAnsi"/>
        </w:rPr>
        <w:t xml:space="preserve">Prepare all reagents under </w:t>
      </w:r>
      <w:r w:rsidR="00AC73F1" w:rsidRPr="00786D92">
        <w:rPr>
          <w:rFonts w:asciiTheme="minorHAnsi" w:hAnsiTheme="minorHAnsi"/>
        </w:rPr>
        <w:t xml:space="preserve">the </w:t>
      </w:r>
      <w:r w:rsidRPr="00786D92">
        <w:rPr>
          <w:rFonts w:asciiTheme="minorHAnsi" w:hAnsiTheme="minorHAnsi"/>
        </w:rPr>
        <w:t>lami</w:t>
      </w:r>
      <w:r w:rsidR="00EF59C6" w:rsidRPr="00786D92">
        <w:rPr>
          <w:rFonts w:asciiTheme="minorHAnsi" w:hAnsiTheme="minorHAnsi"/>
        </w:rPr>
        <w:t>n</w:t>
      </w:r>
      <w:r w:rsidRPr="00786D92">
        <w:rPr>
          <w:rFonts w:asciiTheme="minorHAnsi" w:hAnsiTheme="minorHAnsi"/>
        </w:rPr>
        <w:t xml:space="preserve">ar </w:t>
      </w:r>
      <w:r w:rsidR="00EF59C6" w:rsidRPr="00786D92">
        <w:rPr>
          <w:rFonts w:asciiTheme="minorHAnsi" w:hAnsiTheme="minorHAnsi"/>
        </w:rPr>
        <w:t>flow h</w:t>
      </w:r>
      <w:r w:rsidRPr="00786D92">
        <w:rPr>
          <w:rFonts w:asciiTheme="minorHAnsi" w:hAnsiTheme="minorHAnsi"/>
        </w:rPr>
        <w:t xml:space="preserve">ood. </w:t>
      </w:r>
      <w:r w:rsidR="00C07EA3" w:rsidRPr="00786D92">
        <w:rPr>
          <w:rFonts w:asciiTheme="minorHAnsi" w:hAnsiTheme="minorHAnsi"/>
        </w:rPr>
        <w:t>Plac</w:t>
      </w:r>
      <w:r w:rsidR="00C07EA3" w:rsidRPr="00786D92">
        <w:rPr>
          <w:rFonts w:asciiTheme="minorHAnsi" w:hAnsiTheme="minorHAnsi"/>
          <w:color w:val="000000" w:themeColor="text1"/>
        </w:rPr>
        <w:t>e</w:t>
      </w:r>
      <w:r w:rsidR="00242DE1" w:rsidRPr="00786D92">
        <w:rPr>
          <w:rFonts w:asciiTheme="minorHAnsi" w:hAnsiTheme="minorHAnsi"/>
          <w:color w:val="000000" w:themeColor="text1"/>
        </w:rPr>
        <w:t xml:space="preserve"> </w:t>
      </w:r>
      <w:r w:rsidR="00242DE1">
        <w:rPr>
          <w:rFonts w:asciiTheme="minorHAnsi" w:hAnsiTheme="minorHAnsi"/>
          <w:color w:val="000000" w:themeColor="text1"/>
        </w:rPr>
        <w:t>Dulbecco’s</w:t>
      </w:r>
      <w:r w:rsidR="00242DE1" w:rsidRPr="00353188">
        <w:rPr>
          <w:rFonts w:asciiTheme="minorHAnsi" w:hAnsiTheme="minorHAnsi"/>
          <w:color w:val="000000" w:themeColor="text1"/>
        </w:rPr>
        <w:t xml:space="preserve"> modified Eagle’s medium</w:t>
      </w:r>
      <w:r w:rsidR="00C07EA3" w:rsidRPr="00786D92">
        <w:rPr>
          <w:rFonts w:asciiTheme="minorHAnsi" w:hAnsiTheme="minorHAnsi"/>
          <w:color w:val="000000" w:themeColor="text1"/>
          <w:spacing w:val="15"/>
        </w:rPr>
        <w:t xml:space="preserve"> (</w:t>
      </w:r>
      <w:r w:rsidR="00C07EA3" w:rsidRPr="00786D92">
        <w:rPr>
          <w:rFonts w:asciiTheme="minorHAnsi" w:hAnsiTheme="minorHAnsi"/>
          <w:color w:val="000000" w:themeColor="text1"/>
        </w:rPr>
        <w:t>DMEM)</w:t>
      </w:r>
      <w:r w:rsidR="001633F2" w:rsidRPr="00786D92">
        <w:rPr>
          <w:rFonts w:asciiTheme="minorHAnsi" w:hAnsiTheme="minorHAnsi"/>
          <w:color w:val="000000" w:themeColor="text1"/>
        </w:rPr>
        <w:t xml:space="preserve"> </w:t>
      </w:r>
      <w:r w:rsidR="001633F2" w:rsidRPr="00786D92">
        <w:rPr>
          <w:rFonts w:asciiTheme="minorHAnsi" w:hAnsiTheme="minorHAnsi"/>
        </w:rPr>
        <w:t xml:space="preserve">into </w:t>
      </w:r>
      <w:r w:rsidR="0004705B" w:rsidRPr="00786D92">
        <w:rPr>
          <w:rFonts w:asciiTheme="minorHAnsi" w:hAnsiTheme="minorHAnsi"/>
        </w:rPr>
        <w:t>two 10</w:t>
      </w:r>
      <w:r w:rsidR="00D942DC" w:rsidRPr="00786D92">
        <w:rPr>
          <w:rFonts w:asciiTheme="minorHAnsi" w:hAnsiTheme="minorHAnsi"/>
        </w:rPr>
        <w:t>0</w:t>
      </w:r>
      <w:r w:rsidR="004E24E7">
        <w:rPr>
          <w:rFonts w:asciiTheme="minorHAnsi" w:hAnsiTheme="minorHAnsi"/>
        </w:rPr>
        <w:t xml:space="preserve"> </w:t>
      </w:r>
      <w:r w:rsidR="0004705B" w:rsidRPr="00786D92">
        <w:rPr>
          <w:rFonts w:asciiTheme="minorHAnsi" w:hAnsiTheme="minorHAnsi"/>
        </w:rPr>
        <w:t xml:space="preserve">mm </w:t>
      </w:r>
      <w:r w:rsidR="00EE4541" w:rsidRPr="00786D92">
        <w:rPr>
          <w:rFonts w:asciiTheme="minorHAnsi" w:hAnsiTheme="minorHAnsi"/>
        </w:rPr>
        <w:t>culture dish</w:t>
      </w:r>
      <w:r w:rsidR="009B4E57" w:rsidRPr="00786D92">
        <w:rPr>
          <w:rFonts w:asciiTheme="minorHAnsi" w:hAnsiTheme="minorHAnsi"/>
        </w:rPr>
        <w:t>es</w:t>
      </w:r>
      <w:r w:rsidR="00150EFA" w:rsidRPr="00786D92">
        <w:rPr>
          <w:rFonts w:asciiTheme="minorHAnsi" w:hAnsiTheme="minorHAnsi"/>
        </w:rPr>
        <w:t xml:space="preserve"> </w:t>
      </w:r>
      <w:r w:rsidR="00A2748D" w:rsidRPr="00786D92">
        <w:rPr>
          <w:rFonts w:asciiTheme="minorHAnsi" w:hAnsiTheme="minorHAnsi"/>
        </w:rPr>
        <w:t>(</w:t>
      </w:r>
      <w:r w:rsidR="00C90D62" w:rsidRPr="00786D92">
        <w:rPr>
          <w:rFonts w:asciiTheme="minorHAnsi" w:hAnsiTheme="minorHAnsi"/>
        </w:rPr>
        <w:t xml:space="preserve">approximately </w:t>
      </w:r>
      <w:r w:rsidR="00A2748D" w:rsidRPr="00786D92">
        <w:rPr>
          <w:rFonts w:asciiTheme="minorHAnsi" w:hAnsiTheme="minorHAnsi"/>
        </w:rPr>
        <w:t>20 m</w:t>
      </w:r>
      <w:r w:rsidR="00E457D5" w:rsidRPr="00786D92">
        <w:rPr>
          <w:rFonts w:asciiTheme="minorHAnsi" w:hAnsiTheme="minorHAnsi"/>
        </w:rPr>
        <w:t>L</w:t>
      </w:r>
      <w:r w:rsidR="00A2748D" w:rsidRPr="00786D92">
        <w:rPr>
          <w:rFonts w:asciiTheme="minorHAnsi" w:hAnsiTheme="minorHAnsi"/>
        </w:rPr>
        <w:t>/dish)</w:t>
      </w:r>
      <w:r w:rsidR="00EE4541" w:rsidRPr="00786D92">
        <w:rPr>
          <w:rFonts w:asciiTheme="minorHAnsi" w:hAnsiTheme="minorHAnsi"/>
        </w:rPr>
        <w:t xml:space="preserve"> </w:t>
      </w:r>
      <w:r w:rsidR="00C90D62" w:rsidRPr="00786D92">
        <w:rPr>
          <w:rFonts w:asciiTheme="minorHAnsi" w:hAnsiTheme="minorHAnsi"/>
        </w:rPr>
        <w:t xml:space="preserve">that are in </w:t>
      </w:r>
      <w:r w:rsidR="0009759B" w:rsidRPr="00786D92">
        <w:rPr>
          <w:rFonts w:asciiTheme="minorHAnsi" w:hAnsiTheme="minorHAnsi"/>
        </w:rPr>
        <w:t xml:space="preserve">an </w:t>
      </w:r>
      <w:r w:rsidR="001B7955" w:rsidRPr="00242DE1">
        <w:rPr>
          <w:rFonts w:asciiTheme="minorHAnsi" w:hAnsiTheme="minorHAnsi"/>
        </w:rPr>
        <w:t>ice</w:t>
      </w:r>
      <w:r w:rsidR="00DA5951" w:rsidRPr="00242DE1">
        <w:rPr>
          <w:rFonts w:asciiTheme="minorHAnsi" w:hAnsiTheme="minorHAnsi"/>
        </w:rPr>
        <w:t>box</w:t>
      </w:r>
      <w:r w:rsidR="001B7955" w:rsidRPr="00786D92">
        <w:rPr>
          <w:rFonts w:asciiTheme="minorHAnsi" w:hAnsiTheme="minorHAnsi"/>
        </w:rPr>
        <w:t xml:space="preserve">. </w:t>
      </w:r>
    </w:p>
    <w:p w14:paraId="68A6E79D" w14:textId="661BB354" w:rsidR="00242DE1" w:rsidRPr="00353188" w:rsidRDefault="00242DE1" w:rsidP="00353188">
      <w:pPr>
        <w:pStyle w:val="NormalWeb"/>
        <w:snapToGrid w:val="0"/>
        <w:spacing w:before="0" w:beforeAutospacing="0" w:after="0" w:afterAutospacing="0"/>
        <w:contextualSpacing/>
        <w:rPr>
          <w:rFonts w:asciiTheme="minorHAnsi" w:hAnsiTheme="minorHAnsi"/>
          <w:color w:val="000000" w:themeColor="text1"/>
        </w:rPr>
      </w:pPr>
    </w:p>
    <w:p w14:paraId="746ECBBF" w14:textId="72A33BC8" w:rsidR="00795A3B" w:rsidRPr="00786D92" w:rsidRDefault="00F907FA"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786D92">
        <w:rPr>
          <w:rFonts w:asciiTheme="minorHAnsi" w:hAnsiTheme="minorHAnsi"/>
        </w:rPr>
        <w:t>Prepare 5</w:t>
      </w:r>
      <w:r w:rsidR="000D034A" w:rsidRPr="00786D92">
        <w:rPr>
          <w:rFonts w:asciiTheme="minorHAnsi" w:hAnsiTheme="minorHAnsi"/>
        </w:rPr>
        <w:t>0 m</w:t>
      </w:r>
      <w:r w:rsidR="00E457D5" w:rsidRPr="00786D92">
        <w:rPr>
          <w:rFonts w:asciiTheme="minorHAnsi" w:hAnsiTheme="minorHAnsi"/>
        </w:rPr>
        <w:t>L</w:t>
      </w:r>
      <w:r w:rsidR="00E1626F" w:rsidRPr="00786D92">
        <w:rPr>
          <w:rFonts w:asciiTheme="minorHAnsi" w:hAnsiTheme="minorHAnsi"/>
        </w:rPr>
        <w:t xml:space="preserve"> </w:t>
      </w:r>
      <w:r w:rsidR="00E1658E" w:rsidRPr="00786D92">
        <w:rPr>
          <w:rFonts w:asciiTheme="minorHAnsi" w:hAnsiTheme="minorHAnsi"/>
        </w:rPr>
        <w:t xml:space="preserve">of </w:t>
      </w:r>
      <w:r w:rsidR="007E564B" w:rsidRPr="00786D92">
        <w:rPr>
          <w:rFonts w:asciiTheme="minorHAnsi" w:hAnsiTheme="minorHAnsi"/>
        </w:rPr>
        <w:t xml:space="preserve">the </w:t>
      </w:r>
      <w:r w:rsidR="00E1626F" w:rsidRPr="00786D92">
        <w:rPr>
          <w:rFonts w:asciiTheme="minorHAnsi" w:hAnsiTheme="minorHAnsi"/>
        </w:rPr>
        <w:t xml:space="preserve">dissection medium </w:t>
      </w:r>
      <w:r w:rsidR="00651B02" w:rsidRPr="00786D92">
        <w:rPr>
          <w:rFonts w:asciiTheme="minorHAnsi" w:hAnsiTheme="minorHAnsi"/>
        </w:rPr>
        <w:t>composed of DMEM</w:t>
      </w:r>
      <w:r w:rsidR="00651B02" w:rsidRPr="00786D92">
        <w:rPr>
          <w:rFonts w:asciiTheme="minorHAnsi" w:hAnsiTheme="minorHAnsi"/>
          <w:color w:val="000000" w:themeColor="text1"/>
        </w:rPr>
        <w:t xml:space="preserve"> and 20 mM</w:t>
      </w:r>
      <w:r w:rsidR="0088448B" w:rsidRPr="00786D92">
        <w:rPr>
          <w:color w:val="000000" w:themeColor="text1"/>
          <w:shd w:val="clear" w:color="auto" w:fill="FFFFFF"/>
        </w:rPr>
        <w:t xml:space="preserve"> 4-(2-hydroxyethyl)-1-piperazineethanesulfonic acid</w:t>
      </w:r>
      <w:r w:rsidR="00651B02" w:rsidRPr="00786D92">
        <w:rPr>
          <w:rFonts w:asciiTheme="minorHAnsi" w:hAnsiTheme="minorHAnsi"/>
          <w:color w:val="000000" w:themeColor="text1"/>
        </w:rPr>
        <w:t xml:space="preserve"> </w:t>
      </w:r>
      <w:r w:rsidR="00A01D76" w:rsidRPr="00786D92">
        <w:rPr>
          <w:rFonts w:asciiTheme="minorHAnsi" w:hAnsiTheme="minorHAnsi"/>
          <w:color w:val="000000" w:themeColor="text1"/>
        </w:rPr>
        <w:t>(HEPES)</w:t>
      </w:r>
      <w:r w:rsidR="006E08F4" w:rsidRPr="00786D92">
        <w:rPr>
          <w:rFonts w:asciiTheme="minorHAnsi" w:hAnsiTheme="minorHAnsi"/>
          <w:color w:val="000000" w:themeColor="text1"/>
        </w:rPr>
        <w:t xml:space="preserve"> (see </w:t>
      </w:r>
      <w:r w:rsidR="006E08F4" w:rsidRPr="00353188">
        <w:rPr>
          <w:rFonts w:asciiTheme="minorHAnsi" w:hAnsiTheme="minorHAnsi"/>
          <w:b/>
          <w:color w:val="000000" w:themeColor="text1"/>
        </w:rPr>
        <w:t>Table of Material</w:t>
      </w:r>
      <w:r w:rsidR="00A33FD5" w:rsidRPr="00353188">
        <w:rPr>
          <w:rFonts w:asciiTheme="minorHAnsi" w:hAnsiTheme="minorHAnsi"/>
          <w:b/>
          <w:color w:val="000000" w:themeColor="text1"/>
        </w:rPr>
        <w:t>s</w:t>
      </w:r>
      <w:r w:rsidR="006E08F4" w:rsidRPr="00786D92">
        <w:rPr>
          <w:rFonts w:asciiTheme="minorHAnsi" w:hAnsiTheme="minorHAnsi"/>
          <w:color w:val="000000" w:themeColor="text1"/>
        </w:rPr>
        <w:t>)</w:t>
      </w:r>
      <w:r w:rsidR="00A01D76" w:rsidRPr="00786D92">
        <w:rPr>
          <w:rFonts w:asciiTheme="minorHAnsi" w:hAnsiTheme="minorHAnsi"/>
          <w:color w:val="000000" w:themeColor="text1"/>
        </w:rPr>
        <w:t xml:space="preserve"> </w:t>
      </w:r>
      <w:r w:rsidR="001F0894" w:rsidRPr="00786D92">
        <w:rPr>
          <w:rFonts w:asciiTheme="minorHAnsi" w:hAnsiTheme="minorHAnsi"/>
          <w:color w:val="000000" w:themeColor="text1"/>
        </w:rPr>
        <w:t xml:space="preserve">and </w:t>
      </w:r>
      <w:r w:rsidR="006E055E" w:rsidRPr="00786D92">
        <w:rPr>
          <w:rFonts w:asciiTheme="minorHAnsi" w:hAnsiTheme="minorHAnsi"/>
          <w:color w:val="000000" w:themeColor="text1"/>
        </w:rPr>
        <w:t xml:space="preserve">dispense </w:t>
      </w:r>
      <w:r w:rsidR="00C90D62" w:rsidRPr="00786D92">
        <w:rPr>
          <w:rFonts w:asciiTheme="minorHAnsi" w:hAnsiTheme="minorHAnsi"/>
          <w:color w:val="000000" w:themeColor="text1"/>
        </w:rPr>
        <w:t xml:space="preserve">the medium </w:t>
      </w:r>
      <w:r w:rsidR="006E055E" w:rsidRPr="00786D92">
        <w:rPr>
          <w:rFonts w:asciiTheme="minorHAnsi" w:hAnsiTheme="minorHAnsi"/>
          <w:color w:val="000000" w:themeColor="text1"/>
        </w:rPr>
        <w:t xml:space="preserve">into </w:t>
      </w:r>
      <w:r w:rsidR="00363162" w:rsidRPr="00786D92">
        <w:rPr>
          <w:rFonts w:asciiTheme="minorHAnsi" w:hAnsiTheme="minorHAnsi"/>
          <w:color w:val="000000" w:themeColor="text1"/>
        </w:rPr>
        <w:t>three 6</w:t>
      </w:r>
      <w:r w:rsidR="00D942DC" w:rsidRPr="00786D92">
        <w:rPr>
          <w:rFonts w:asciiTheme="minorHAnsi" w:hAnsiTheme="minorHAnsi"/>
          <w:color w:val="000000" w:themeColor="text1"/>
        </w:rPr>
        <w:t>0</w:t>
      </w:r>
      <w:r w:rsidR="004E24E7">
        <w:rPr>
          <w:rFonts w:asciiTheme="minorHAnsi" w:hAnsiTheme="minorHAnsi"/>
          <w:color w:val="000000" w:themeColor="text1"/>
        </w:rPr>
        <w:t xml:space="preserve"> </w:t>
      </w:r>
      <w:r w:rsidR="00363162" w:rsidRPr="00786D92">
        <w:rPr>
          <w:rFonts w:asciiTheme="minorHAnsi" w:hAnsiTheme="minorHAnsi"/>
          <w:color w:val="000000" w:themeColor="text1"/>
        </w:rPr>
        <w:t xml:space="preserve">mm culture dishes </w:t>
      </w:r>
      <w:r w:rsidR="00D92EBF" w:rsidRPr="00786D92">
        <w:rPr>
          <w:rFonts w:asciiTheme="minorHAnsi" w:hAnsiTheme="minorHAnsi"/>
          <w:color w:val="000000" w:themeColor="text1"/>
        </w:rPr>
        <w:t>(</w:t>
      </w:r>
      <w:r w:rsidR="00C90D62" w:rsidRPr="00786D92">
        <w:rPr>
          <w:rFonts w:asciiTheme="minorHAnsi" w:hAnsiTheme="minorHAnsi"/>
          <w:color w:val="000000" w:themeColor="text1"/>
        </w:rPr>
        <w:t xml:space="preserve">approximately </w:t>
      </w:r>
      <w:r w:rsidR="00053E53" w:rsidRPr="00786D92">
        <w:rPr>
          <w:rFonts w:asciiTheme="minorHAnsi" w:hAnsiTheme="minorHAnsi"/>
          <w:color w:val="000000" w:themeColor="text1"/>
        </w:rPr>
        <w:t>7</w:t>
      </w:r>
      <w:r w:rsidR="00D92EBF" w:rsidRPr="00786D92">
        <w:rPr>
          <w:rFonts w:asciiTheme="minorHAnsi" w:hAnsiTheme="minorHAnsi"/>
          <w:color w:val="000000" w:themeColor="text1"/>
        </w:rPr>
        <w:t xml:space="preserve"> m</w:t>
      </w:r>
      <w:r w:rsidR="00E457D5" w:rsidRPr="00786D92">
        <w:rPr>
          <w:rFonts w:asciiTheme="minorHAnsi" w:hAnsiTheme="minorHAnsi"/>
          <w:color w:val="000000" w:themeColor="text1"/>
        </w:rPr>
        <w:t>L</w:t>
      </w:r>
      <w:r w:rsidR="00661C94" w:rsidRPr="00786D92">
        <w:rPr>
          <w:rFonts w:asciiTheme="minorHAnsi" w:hAnsiTheme="minorHAnsi"/>
          <w:color w:val="000000" w:themeColor="text1"/>
        </w:rPr>
        <w:t>/dish</w:t>
      </w:r>
      <w:r w:rsidR="00D92EBF" w:rsidRPr="00786D92">
        <w:rPr>
          <w:rFonts w:asciiTheme="minorHAnsi" w:hAnsiTheme="minorHAnsi"/>
          <w:color w:val="000000" w:themeColor="text1"/>
        </w:rPr>
        <w:t xml:space="preserve">) </w:t>
      </w:r>
      <w:r w:rsidR="00363162" w:rsidRPr="00786D92">
        <w:rPr>
          <w:rFonts w:asciiTheme="minorHAnsi" w:hAnsiTheme="minorHAnsi"/>
          <w:color w:val="000000" w:themeColor="text1"/>
        </w:rPr>
        <w:t xml:space="preserve">and </w:t>
      </w:r>
      <w:r w:rsidR="005B3D82" w:rsidRPr="00786D92">
        <w:rPr>
          <w:rFonts w:asciiTheme="minorHAnsi" w:hAnsiTheme="minorHAnsi"/>
          <w:color w:val="000000" w:themeColor="text1"/>
        </w:rPr>
        <w:t xml:space="preserve">eight </w:t>
      </w:r>
      <w:r w:rsidR="00D942DC" w:rsidRPr="00786D92">
        <w:rPr>
          <w:rFonts w:asciiTheme="minorHAnsi" w:hAnsiTheme="minorHAnsi"/>
          <w:color w:val="000000" w:themeColor="text1"/>
        </w:rPr>
        <w:t>35</w:t>
      </w:r>
      <w:r w:rsidR="004E24E7">
        <w:rPr>
          <w:rFonts w:asciiTheme="minorHAnsi" w:hAnsiTheme="minorHAnsi"/>
          <w:color w:val="000000" w:themeColor="text1"/>
        </w:rPr>
        <w:t xml:space="preserve"> </w:t>
      </w:r>
      <w:r w:rsidR="00D942DC" w:rsidRPr="00786D92">
        <w:rPr>
          <w:rFonts w:asciiTheme="minorHAnsi" w:hAnsiTheme="minorHAnsi"/>
          <w:color w:val="000000" w:themeColor="text1"/>
        </w:rPr>
        <w:t xml:space="preserve">mm </w:t>
      </w:r>
      <w:r w:rsidR="0028209E" w:rsidRPr="00786D92">
        <w:rPr>
          <w:rFonts w:asciiTheme="minorHAnsi" w:hAnsiTheme="minorHAnsi"/>
          <w:color w:val="000000" w:themeColor="text1"/>
        </w:rPr>
        <w:t>culture dishes</w:t>
      </w:r>
      <w:r w:rsidR="002E08FC" w:rsidRPr="00786D92">
        <w:rPr>
          <w:rFonts w:asciiTheme="minorHAnsi" w:hAnsiTheme="minorHAnsi"/>
          <w:color w:val="000000" w:themeColor="text1"/>
        </w:rPr>
        <w:t xml:space="preserve"> (</w:t>
      </w:r>
      <w:r w:rsidR="00C90D62" w:rsidRPr="00786D92">
        <w:rPr>
          <w:rFonts w:asciiTheme="minorHAnsi" w:hAnsiTheme="minorHAnsi"/>
          <w:color w:val="000000" w:themeColor="text1"/>
        </w:rPr>
        <w:t xml:space="preserve">approximately </w:t>
      </w:r>
      <w:r w:rsidR="002E08FC" w:rsidRPr="00786D92">
        <w:rPr>
          <w:rFonts w:asciiTheme="minorHAnsi" w:hAnsiTheme="minorHAnsi"/>
          <w:color w:val="000000" w:themeColor="text1"/>
        </w:rPr>
        <w:t>2 m</w:t>
      </w:r>
      <w:r w:rsidR="00E457D5" w:rsidRPr="00786D92">
        <w:rPr>
          <w:rFonts w:asciiTheme="minorHAnsi" w:hAnsiTheme="minorHAnsi"/>
          <w:color w:val="000000" w:themeColor="text1"/>
        </w:rPr>
        <w:t>L</w:t>
      </w:r>
      <w:r w:rsidR="002E08FC" w:rsidRPr="00786D92">
        <w:rPr>
          <w:rFonts w:asciiTheme="minorHAnsi" w:hAnsiTheme="minorHAnsi"/>
          <w:color w:val="000000" w:themeColor="text1"/>
        </w:rPr>
        <w:t>/dish)</w:t>
      </w:r>
      <w:r w:rsidR="008F3E91" w:rsidRPr="00786D92">
        <w:rPr>
          <w:rFonts w:asciiTheme="minorHAnsi" w:hAnsiTheme="minorHAnsi"/>
          <w:color w:val="000000" w:themeColor="text1"/>
        </w:rPr>
        <w:t>.</w:t>
      </w:r>
      <w:r w:rsidR="005E1483" w:rsidRPr="00786D92">
        <w:rPr>
          <w:rFonts w:asciiTheme="minorHAnsi" w:hAnsiTheme="minorHAnsi"/>
          <w:color w:val="000000" w:themeColor="text1"/>
        </w:rPr>
        <w:t xml:space="preserve"> </w:t>
      </w:r>
      <w:r w:rsidR="008F3E91" w:rsidRPr="00786D92">
        <w:rPr>
          <w:rFonts w:asciiTheme="minorHAnsi" w:hAnsiTheme="minorHAnsi"/>
          <w:color w:val="000000" w:themeColor="text1"/>
        </w:rPr>
        <w:t>P</w:t>
      </w:r>
      <w:r w:rsidR="005E1483" w:rsidRPr="00786D92">
        <w:rPr>
          <w:rFonts w:asciiTheme="minorHAnsi" w:hAnsiTheme="minorHAnsi"/>
          <w:color w:val="000000" w:themeColor="text1"/>
        </w:rPr>
        <w:t xml:space="preserve">lace the dishes </w:t>
      </w:r>
      <w:r w:rsidR="00C90D62" w:rsidRPr="00786D92">
        <w:rPr>
          <w:rFonts w:asciiTheme="minorHAnsi" w:hAnsiTheme="minorHAnsi"/>
          <w:color w:val="000000" w:themeColor="text1"/>
        </w:rPr>
        <w:t>in</w:t>
      </w:r>
      <w:r w:rsidR="005E1483" w:rsidRPr="00786D92">
        <w:rPr>
          <w:rFonts w:asciiTheme="minorHAnsi" w:hAnsiTheme="minorHAnsi"/>
          <w:color w:val="000000" w:themeColor="text1"/>
        </w:rPr>
        <w:t xml:space="preserve"> </w:t>
      </w:r>
      <w:r w:rsidR="008A5D74" w:rsidRPr="00786D92">
        <w:rPr>
          <w:rFonts w:asciiTheme="minorHAnsi" w:hAnsiTheme="minorHAnsi"/>
          <w:color w:val="000000" w:themeColor="text1"/>
        </w:rPr>
        <w:t xml:space="preserve">another </w:t>
      </w:r>
      <w:r w:rsidR="005E1483" w:rsidRPr="00242DE1">
        <w:rPr>
          <w:rFonts w:asciiTheme="minorHAnsi" w:hAnsiTheme="minorHAnsi"/>
          <w:color w:val="000000" w:themeColor="text1"/>
        </w:rPr>
        <w:t>ice</w:t>
      </w:r>
      <w:r w:rsidR="00B37175" w:rsidRPr="00242DE1">
        <w:rPr>
          <w:rFonts w:asciiTheme="minorHAnsi" w:hAnsiTheme="minorHAnsi"/>
          <w:color w:val="000000" w:themeColor="text1"/>
        </w:rPr>
        <w:t>box</w:t>
      </w:r>
      <w:r w:rsidR="0028209E" w:rsidRPr="00786D92">
        <w:rPr>
          <w:rFonts w:asciiTheme="minorHAnsi" w:hAnsiTheme="minorHAnsi"/>
          <w:color w:val="000000" w:themeColor="text1"/>
        </w:rPr>
        <w:t xml:space="preserve">. </w:t>
      </w:r>
    </w:p>
    <w:p w14:paraId="6165F275" w14:textId="77777777" w:rsidR="00242DE1" w:rsidRPr="00353188" w:rsidRDefault="00242DE1" w:rsidP="00353188">
      <w:pPr>
        <w:pStyle w:val="ListParagraph"/>
        <w:rPr>
          <w:rFonts w:asciiTheme="minorHAnsi" w:hAnsiTheme="minorHAnsi"/>
          <w:color w:val="000000" w:themeColor="text1"/>
        </w:rPr>
      </w:pPr>
    </w:p>
    <w:p w14:paraId="598B6315" w14:textId="6030138D" w:rsidR="00254FD0" w:rsidRPr="00353188" w:rsidRDefault="00FC1C6D" w:rsidP="00353188">
      <w:pPr>
        <w:pStyle w:val="NormalWeb"/>
        <w:numPr>
          <w:ilvl w:val="2"/>
          <w:numId w:val="7"/>
        </w:numPr>
        <w:snapToGrid w:val="0"/>
        <w:spacing w:before="0" w:beforeAutospacing="0" w:after="0" w:afterAutospacing="0"/>
        <w:contextualSpacing/>
        <w:rPr>
          <w:rFonts w:asciiTheme="minorHAnsi" w:hAnsiTheme="minorHAnsi"/>
          <w:b/>
          <w:color w:val="000000" w:themeColor="text1"/>
        </w:rPr>
      </w:pPr>
      <w:r w:rsidRPr="00786D92">
        <w:rPr>
          <w:rFonts w:asciiTheme="minorHAnsi" w:hAnsiTheme="minorHAnsi"/>
          <w:color w:val="000000" w:themeColor="text1"/>
        </w:rPr>
        <w:t xml:space="preserve">Prepare </w:t>
      </w:r>
      <w:r w:rsidR="00D91F42" w:rsidRPr="00786D92">
        <w:rPr>
          <w:rFonts w:asciiTheme="minorHAnsi" w:hAnsiTheme="minorHAnsi"/>
          <w:color w:val="000000" w:themeColor="text1"/>
        </w:rPr>
        <w:t>50 m</w:t>
      </w:r>
      <w:r w:rsidR="00E457D5" w:rsidRPr="00786D92">
        <w:rPr>
          <w:rFonts w:asciiTheme="minorHAnsi" w:hAnsiTheme="minorHAnsi"/>
          <w:color w:val="000000" w:themeColor="text1"/>
        </w:rPr>
        <w:t>L</w:t>
      </w:r>
      <w:r w:rsidR="00D91F42" w:rsidRPr="00786D92">
        <w:rPr>
          <w:rFonts w:asciiTheme="minorHAnsi" w:hAnsiTheme="minorHAnsi"/>
          <w:color w:val="000000" w:themeColor="text1"/>
        </w:rPr>
        <w:t xml:space="preserve"> of t</w:t>
      </w:r>
      <w:r w:rsidR="00067BFE" w:rsidRPr="00786D92">
        <w:rPr>
          <w:rFonts w:asciiTheme="minorHAnsi" w:hAnsiTheme="minorHAnsi"/>
          <w:color w:val="000000" w:themeColor="text1"/>
        </w:rPr>
        <w:t xml:space="preserve">he </w:t>
      </w:r>
      <w:r w:rsidR="00A44408" w:rsidRPr="00786D92">
        <w:rPr>
          <w:rFonts w:asciiTheme="minorHAnsi" w:hAnsiTheme="minorHAnsi"/>
          <w:color w:val="000000" w:themeColor="text1"/>
        </w:rPr>
        <w:t xml:space="preserve">incubation </w:t>
      </w:r>
      <w:r w:rsidR="00D05381" w:rsidRPr="00786D92">
        <w:rPr>
          <w:rFonts w:asciiTheme="minorHAnsi" w:hAnsiTheme="minorHAnsi"/>
          <w:color w:val="000000" w:themeColor="text1"/>
        </w:rPr>
        <w:t>saline</w:t>
      </w:r>
      <w:r w:rsidR="00067BFE" w:rsidRPr="00786D92">
        <w:rPr>
          <w:rFonts w:asciiTheme="minorHAnsi" w:hAnsiTheme="minorHAnsi"/>
          <w:color w:val="000000" w:themeColor="text1"/>
        </w:rPr>
        <w:t xml:space="preserve">, </w:t>
      </w:r>
      <w:r w:rsidR="00F563C9" w:rsidRPr="00786D92">
        <w:rPr>
          <w:rFonts w:asciiTheme="minorHAnsi" w:hAnsiTheme="minorHAnsi"/>
          <w:color w:val="000000" w:themeColor="text1"/>
        </w:rPr>
        <w:t xml:space="preserve">composed </w:t>
      </w:r>
      <w:r w:rsidR="00C90D62" w:rsidRPr="00786D92">
        <w:rPr>
          <w:rFonts w:asciiTheme="minorHAnsi" w:hAnsiTheme="minorHAnsi"/>
          <w:color w:val="000000" w:themeColor="text1"/>
        </w:rPr>
        <w:t xml:space="preserve">of </w:t>
      </w:r>
      <w:r w:rsidR="00A20A69" w:rsidRPr="00242DE1">
        <w:rPr>
          <w:rFonts w:cs="Arial"/>
          <w:color w:val="000000" w:themeColor="text1"/>
          <w:shd w:val="clear" w:color="auto" w:fill="FFFFFF"/>
        </w:rPr>
        <w:t>Hanks</w:t>
      </w:r>
      <w:r w:rsidR="004E24E7">
        <w:rPr>
          <w:rFonts w:cs="Arial"/>
          <w:color w:val="000000" w:themeColor="text1"/>
          <w:shd w:val="clear" w:color="auto" w:fill="FFFFFF"/>
        </w:rPr>
        <w:t>’</w:t>
      </w:r>
      <w:r w:rsidR="00A20A69" w:rsidRPr="00242DE1">
        <w:rPr>
          <w:rFonts w:cs="Arial"/>
          <w:color w:val="000000" w:themeColor="text1"/>
          <w:shd w:val="clear" w:color="auto" w:fill="FFFFFF"/>
        </w:rPr>
        <w:t xml:space="preserve"> </w:t>
      </w:r>
      <w:r w:rsidR="004E24E7">
        <w:rPr>
          <w:rFonts w:cs="Arial"/>
          <w:color w:val="000000" w:themeColor="text1"/>
          <w:shd w:val="clear" w:color="auto" w:fill="FFFFFF"/>
        </w:rPr>
        <w:t>b</w:t>
      </w:r>
      <w:r w:rsidR="00A20A69" w:rsidRPr="00242DE1">
        <w:rPr>
          <w:rFonts w:cs="Arial"/>
          <w:color w:val="000000" w:themeColor="text1"/>
          <w:shd w:val="clear" w:color="auto" w:fill="FFFFFF"/>
        </w:rPr>
        <w:t xml:space="preserve">alanced </w:t>
      </w:r>
      <w:r w:rsidR="004E24E7">
        <w:rPr>
          <w:rFonts w:cs="Arial"/>
          <w:color w:val="000000" w:themeColor="text1"/>
          <w:shd w:val="clear" w:color="auto" w:fill="FFFFFF"/>
        </w:rPr>
        <w:t>s</w:t>
      </w:r>
      <w:r w:rsidR="00A20A69" w:rsidRPr="00242DE1">
        <w:rPr>
          <w:rFonts w:cs="Arial"/>
          <w:color w:val="000000" w:themeColor="text1"/>
          <w:shd w:val="clear" w:color="auto" w:fill="FFFFFF"/>
        </w:rPr>
        <w:t xml:space="preserve">alt </w:t>
      </w:r>
      <w:r w:rsidR="004E24E7">
        <w:rPr>
          <w:rFonts w:cs="Arial"/>
          <w:color w:val="000000" w:themeColor="text1"/>
          <w:shd w:val="clear" w:color="auto" w:fill="FFFFFF"/>
        </w:rPr>
        <w:t>s</w:t>
      </w:r>
      <w:r w:rsidR="00A20A69" w:rsidRPr="00242DE1">
        <w:rPr>
          <w:rFonts w:cs="Arial"/>
          <w:color w:val="000000" w:themeColor="text1"/>
          <w:shd w:val="clear" w:color="auto" w:fill="FFFFFF"/>
        </w:rPr>
        <w:t>olution</w:t>
      </w:r>
      <w:r w:rsidR="00A20A69" w:rsidRPr="00786D92">
        <w:rPr>
          <w:color w:val="000000" w:themeColor="text1"/>
          <w:shd w:val="clear" w:color="auto" w:fill="FFFFFF"/>
        </w:rPr>
        <w:t xml:space="preserve"> supplemented </w:t>
      </w:r>
      <w:r w:rsidR="004E24E7">
        <w:rPr>
          <w:rFonts w:cs="Arial"/>
          <w:color w:val="000000" w:themeColor="text1"/>
          <w:shd w:val="clear" w:color="auto" w:fill="FFFFFF"/>
        </w:rPr>
        <w:t>with</w:t>
      </w:r>
      <w:r w:rsidR="00A20A69" w:rsidRPr="00786D92">
        <w:rPr>
          <w:color w:val="000000" w:themeColor="text1"/>
          <w:shd w:val="clear" w:color="auto" w:fill="FFFFFF"/>
        </w:rPr>
        <w:t xml:space="preserve"> 20 </w:t>
      </w:r>
      <w:r w:rsidR="009F33F7" w:rsidRPr="00786D92">
        <w:rPr>
          <w:color w:val="000000" w:themeColor="text1"/>
          <w:shd w:val="clear" w:color="auto" w:fill="FFFFFF"/>
        </w:rPr>
        <w:t>mM</w:t>
      </w:r>
      <w:r w:rsidR="002D7A5C" w:rsidRPr="00786D92">
        <w:rPr>
          <w:color w:val="000000" w:themeColor="text1"/>
          <w:shd w:val="clear" w:color="auto" w:fill="FFFFFF"/>
        </w:rPr>
        <w:t xml:space="preserve"> </w:t>
      </w:r>
      <w:r w:rsidR="00A20A69" w:rsidRPr="00786D92">
        <w:rPr>
          <w:color w:val="000000" w:themeColor="text1"/>
          <w:shd w:val="clear" w:color="auto" w:fill="FFFFFF"/>
        </w:rPr>
        <w:t>HEPES</w:t>
      </w:r>
      <w:r w:rsidR="00A20A69" w:rsidRPr="00786D92">
        <w:rPr>
          <w:color w:val="000000" w:themeColor="text1"/>
        </w:rPr>
        <w:t xml:space="preserve"> </w:t>
      </w:r>
      <w:r w:rsidR="00C90D62" w:rsidRPr="00786D92">
        <w:rPr>
          <w:color w:val="000000" w:themeColor="text1"/>
        </w:rPr>
        <w:t>(</w:t>
      </w:r>
      <w:r w:rsidR="00A20A69" w:rsidRPr="00786D92">
        <w:rPr>
          <w:color w:val="000000" w:themeColor="text1"/>
        </w:rPr>
        <w:t xml:space="preserve">see </w:t>
      </w:r>
      <w:r w:rsidR="00BA6B0F" w:rsidRPr="00353188">
        <w:rPr>
          <w:b/>
          <w:color w:val="000000" w:themeColor="text1"/>
        </w:rPr>
        <w:t>T</w:t>
      </w:r>
      <w:r w:rsidR="00A20A69" w:rsidRPr="00353188">
        <w:rPr>
          <w:b/>
          <w:color w:val="000000" w:themeColor="text1"/>
        </w:rPr>
        <w:t xml:space="preserve">able of </w:t>
      </w:r>
      <w:r w:rsidR="00BA6B0F" w:rsidRPr="00353188">
        <w:rPr>
          <w:b/>
          <w:color w:val="000000" w:themeColor="text1"/>
        </w:rPr>
        <w:t>M</w:t>
      </w:r>
      <w:r w:rsidR="00A20A69" w:rsidRPr="00353188">
        <w:rPr>
          <w:b/>
          <w:color w:val="000000" w:themeColor="text1"/>
        </w:rPr>
        <w:t>aterials</w:t>
      </w:r>
      <w:r w:rsidR="00A20A69" w:rsidRPr="00786D92">
        <w:rPr>
          <w:color w:val="000000" w:themeColor="text1"/>
        </w:rPr>
        <w:t>)</w:t>
      </w:r>
      <w:r w:rsidR="003447DA" w:rsidRPr="00786D92">
        <w:rPr>
          <w:color w:val="000000" w:themeColor="text1"/>
        </w:rPr>
        <w:t xml:space="preserve">, and </w:t>
      </w:r>
      <w:r w:rsidR="008D0FA8" w:rsidRPr="00786D92">
        <w:rPr>
          <w:color w:val="000000" w:themeColor="text1"/>
        </w:rPr>
        <w:t>place 8 m</w:t>
      </w:r>
      <w:r w:rsidR="00E457D5" w:rsidRPr="00786D92">
        <w:rPr>
          <w:color w:val="000000" w:themeColor="text1"/>
        </w:rPr>
        <w:t>L</w:t>
      </w:r>
      <w:r w:rsidR="008D0FA8" w:rsidRPr="00786D92">
        <w:rPr>
          <w:color w:val="000000" w:themeColor="text1"/>
        </w:rPr>
        <w:t xml:space="preserve"> </w:t>
      </w:r>
      <w:r w:rsidR="00F93654" w:rsidRPr="00786D92">
        <w:rPr>
          <w:color w:val="000000" w:themeColor="text1"/>
        </w:rPr>
        <w:t xml:space="preserve">of the </w:t>
      </w:r>
      <w:r w:rsidR="00CC2D03" w:rsidRPr="00786D92">
        <w:rPr>
          <w:rFonts w:asciiTheme="minorHAnsi" w:hAnsiTheme="minorHAnsi"/>
          <w:color w:val="000000" w:themeColor="text1"/>
        </w:rPr>
        <w:t>saline</w:t>
      </w:r>
      <w:r w:rsidR="00EE296F" w:rsidRPr="00786D92">
        <w:rPr>
          <w:color w:val="000000" w:themeColor="text1"/>
        </w:rPr>
        <w:t xml:space="preserve"> in </w:t>
      </w:r>
      <w:r w:rsidR="007D01C5" w:rsidRPr="00786D92">
        <w:rPr>
          <w:color w:val="000000" w:themeColor="text1"/>
        </w:rPr>
        <w:t xml:space="preserve">a </w:t>
      </w:r>
      <w:r w:rsidR="00EE296F" w:rsidRPr="00786D92">
        <w:rPr>
          <w:color w:val="000000" w:themeColor="text1"/>
        </w:rPr>
        <w:t>15</w:t>
      </w:r>
      <w:r w:rsidR="004E24E7">
        <w:rPr>
          <w:color w:val="000000" w:themeColor="text1"/>
          <w:lang w:eastAsia="ja-JP"/>
        </w:rPr>
        <w:t xml:space="preserve"> </w:t>
      </w:r>
      <w:r w:rsidR="00E457D5" w:rsidRPr="00786D92">
        <w:rPr>
          <w:color w:val="000000" w:themeColor="text1"/>
        </w:rPr>
        <w:t>mL</w:t>
      </w:r>
      <w:r w:rsidR="00EE296F" w:rsidRPr="00786D92">
        <w:rPr>
          <w:color w:val="000000" w:themeColor="text1"/>
        </w:rPr>
        <w:t xml:space="preserve"> conical tube</w:t>
      </w:r>
      <w:r w:rsidR="00C90D62" w:rsidRPr="00786D92">
        <w:rPr>
          <w:color w:val="000000" w:themeColor="text1"/>
        </w:rPr>
        <w:t xml:space="preserve"> </w:t>
      </w:r>
      <w:r w:rsidR="00254FD0" w:rsidRPr="00786D92">
        <w:rPr>
          <w:color w:val="000000" w:themeColor="text1"/>
        </w:rPr>
        <w:t>on ice.</w:t>
      </w:r>
    </w:p>
    <w:p w14:paraId="3203F7FF" w14:textId="77777777" w:rsidR="00242DE1" w:rsidRPr="00353188" w:rsidRDefault="00242DE1" w:rsidP="00353188">
      <w:pPr>
        <w:pStyle w:val="ListParagraph"/>
        <w:rPr>
          <w:rFonts w:asciiTheme="minorHAnsi" w:hAnsiTheme="minorHAnsi"/>
          <w:color w:val="000000" w:themeColor="text1"/>
        </w:rPr>
      </w:pPr>
    </w:p>
    <w:p w14:paraId="536510D8" w14:textId="676138E7" w:rsidR="00222852" w:rsidRPr="00353188" w:rsidRDefault="009562AF"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242DE1">
        <w:rPr>
          <w:rFonts w:asciiTheme="minorHAnsi" w:hAnsiTheme="minorHAnsi"/>
          <w:color w:val="000000" w:themeColor="text1"/>
          <w:lang w:eastAsia="ja-JP"/>
        </w:rPr>
        <w:t xml:space="preserve">Prepare </w:t>
      </w:r>
      <w:r w:rsidR="003A1D2F" w:rsidRPr="00242DE1">
        <w:rPr>
          <w:rFonts w:asciiTheme="minorHAnsi" w:hAnsiTheme="minorHAnsi"/>
          <w:color w:val="000000" w:themeColor="text1"/>
          <w:lang w:eastAsia="ja-JP"/>
        </w:rPr>
        <w:t xml:space="preserve">the </w:t>
      </w:r>
      <w:r w:rsidR="00956E61" w:rsidRPr="00242DE1">
        <w:rPr>
          <w:rFonts w:asciiTheme="minorHAnsi" w:hAnsiTheme="minorHAnsi"/>
          <w:color w:val="000000" w:themeColor="text1"/>
          <w:lang w:eastAsia="ja-JP"/>
        </w:rPr>
        <w:t>p</w:t>
      </w:r>
      <w:r w:rsidR="00491848" w:rsidRPr="00242DE1">
        <w:rPr>
          <w:rFonts w:asciiTheme="minorHAnsi" w:hAnsiTheme="minorHAnsi"/>
          <w:color w:val="000000" w:themeColor="text1"/>
          <w:lang w:eastAsia="ja-JP"/>
        </w:rPr>
        <w:t>lating medium</w:t>
      </w:r>
      <w:r w:rsidR="005B0D38" w:rsidRPr="00242DE1">
        <w:rPr>
          <w:rFonts w:asciiTheme="minorHAnsi" w:hAnsiTheme="minorHAnsi"/>
          <w:color w:val="000000" w:themeColor="text1"/>
          <w:lang w:eastAsia="ja-JP"/>
        </w:rPr>
        <w:t xml:space="preserve"> with </w:t>
      </w:r>
      <w:r w:rsidR="004E24E7">
        <w:rPr>
          <w:rFonts w:asciiTheme="minorHAnsi" w:eastAsia="MS Mincho" w:hAnsiTheme="minorHAnsi" w:cs="Arial"/>
          <w:color w:val="000000" w:themeColor="text1"/>
          <w:shd w:val="clear" w:color="auto" w:fill="FFFFFF"/>
          <w:lang w:eastAsia="ja-JP"/>
        </w:rPr>
        <w:t>m</w:t>
      </w:r>
      <w:r w:rsidR="00222852" w:rsidRPr="00242DE1">
        <w:rPr>
          <w:rFonts w:asciiTheme="minorHAnsi" w:eastAsia="MS Mincho" w:hAnsiTheme="minorHAnsi" w:cs="Arial"/>
          <w:color w:val="000000" w:themeColor="text1"/>
          <w:shd w:val="clear" w:color="auto" w:fill="FFFFFF"/>
          <w:lang w:eastAsia="ja-JP"/>
        </w:rPr>
        <w:t xml:space="preserve">inimum </w:t>
      </w:r>
      <w:r w:rsidR="004E24E7">
        <w:rPr>
          <w:rFonts w:asciiTheme="minorHAnsi" w:eastAsia="MS Mincho" w:hAnsiTheme="minorHAnsi" w:cs="Arial"/>
          <w:color w:val="000000" w:themeColor="text1"/>
          <w:shd w:val="clear" w:color="auto" w:fill="FFFFFF"/>
          <w:lang w:eastAsia="ja-JP"/>
        </w:rPr>
        <w:t>e</w:t>
      </w:r>
      <w:r w:rsidR="00222852" w:rsidRPr="00242DE1">
        <w:rPr>
          <w:rFonts w:asciiTheme="minorHAnsi" w:eastAsia="MS Mincho" w:hAnsiTheme="minorHAnsi" w:cs="Arial"/>
          <w:color w:val="000000" w:themeColor="text1"/>
          <w:shd w:val="clear" w:color="auto" w:fill="FFFFFF"/>
          <w:lang w:eastAsia="ja-JP"/>
        </w:rPr>
        <w:t>ssential </w:t>
      </w:r>
      <w:r w:rsidR="004E24E7">
        <w:rPr>
          <w:rFonts w:asciiTheme="minorHAnsi" w:eastAsia="MS Mincho" w:hAnsiTheme="minorHAnsi" w:cs="Arial"/>
          <w:bCs/>
          <w:color w:val="000000" w:themeColor="text1"/>
          <w:shd w:val="clear" w:color="auto" w:fill="FFFFFF"/>
          <w:lang w:eastAsia="ja-JP"/>
        </w:rPr>
        <w:t>m</w:t>
      </w:r>
      <w:r w:rsidR="00222852" w:rsidRPr="00242DE1">
        <w:rPr>
          <w:rFonts w:asciiTheme="minorHAnsi" w:eastAsia="MS Mincho" w:hAnsiTheme="minorHAnsi" w:cs="Arial"/>
          <w:bCs/>
          <w:color w:val="000000" w:themeColor="text1"/>
          <w:shd w:val="clear" w:color="auto" w:fill="FFFFFF"/>
          <w:lang w:eastAsia="ja-JP"/>
        </w:rPr>
        <w:t>edium</w:t>
      </w:r>
      <w:r w:rsidR="00CF302B" w:rsidRPr="00242DE1">
        <w:rPr>
          <w:rFonts w:asciiTheme="minorHAnsi" w:eastAsia="MS Mincho" w:hAnsiTheme="minorHAnsi" w:cs="Arial"/>
          <w:bCs/>
          <w:color w:val="000000" w:themeColor="text1"/>
          <w:shd w:val="clear" w:color="auto" w:fill="FFFFFF"/>
          <w:lang w:eastAsia="ja-JP"/>
        </w:rPr>
        <w:t xml:space="preserve"> (MEM) supplemented </w:t>
      </w:r>
      <w:r w:rsidR="00C90D62" w:rsidRPr="00242DE1">
        <w:rPr>
          <w:rFonts w:asciiTheme="minorHAnsi" w:eastAsia="MS Mincho" w:hAnsiTheme="minorHAnsi" w:cs="Arial"/>
          <w:bCs/>
          <w:color w:val="000000" w:themeColor="text1"/>
          <w:shd w:val="clear" w:color="auto" w:fill="FFFFFF"/>
          <w:lang w:eastAsia="ja-JP"/>
        </w:rPr>
        <w:t>with</w:t>
      </w:r>
      <w:r w:rsidR="0030323B" w:rsidRPr="00242DE1">
        <w:rPr>
          <w:rFonts w:asciiTheme="minorHAnsi" w:eastAsia="MS Mincho" w:hAnsiTheme="minorHAnsi" w:cs="Arial"/>
          <w:bCs/>
          <w:color w:val="000000" w:themeColor="text1"/>
          <w:shd w:val="clear" w:color="auto" w:fill="FFFFFF"/>
          <w:lang w:eastAsia="ja-JP"/>
        </w:rPr>
        <w:t xml:space="preserve"> B-27</w:t>
      </w:r>
      <w:r w:rsidR="001E3C86" w:rsidRPr="00242DE1">
        <w:rPr>
          <w:rFonts w:asciiTheme="minorHAnsi" w:eastAsia="MS Mincho" w:hAnsiTheme="minorHAnsi" w:cs="Arial"/>
          <w:bCs/>
          <w:color w:val="000000" w:themeColor="text1"/>
          <w:shd w:val="clear" w:color="auto" w:fill="FFFFFF"/>
          <w:lang w:eastAsia="ja-JP"/>
        </w:rPr>
        <w:t xml:space="preserve">, glutamine, and </w:t>
      </w:r>
      <w:r w:rsidR="004E24E7">
        <w:rPr>
          <w:rFonts w:asciiTheme="minorHAnsi" w:eastAsia="MS Mincho" w:hAnsiTheme="minorHAnsi" w:cs="Arial"/>
          <w:bCs/>
          <w:color w:val="000000" w:themeColor="text1"/>
          <w:shd w:val="clear" w:color="auto" w:fill="FFFFFF"/>
          <w:lang w:eastAsia="ja-JP"/>
        </w:rPr>
        <w:t>p</w:t>
      </w:r>
      <w:r w:rsidR="001E3C86" w:rsidRPr="00242DE1">
        <w:rPr>
          <w:rFonts w:asciiTheme="minorHAnsi" w:eastAsia="MS Mincho" w:hAnsiTheme="minorHAnsi" w:cs="Arial"/>
          <w:bCs/>
          <w:color w:val="000000" w:themeColor="text1"/>
          <w:shd w:val="clear" w:color="auto" w:fill="FFFFFF"/>
          <w:lang w:eastAsia="ja-JP"/>
        </w:rPr>
        <w:t>enicillin</w:t>
      </w:r>
      <w:r w:rsidR="00C90D62" w:rsidRPr="00242DE1">
        <w:rPr>
          <w:rFonts w:asciiTheme="minorHAnsi" w:eastAsia="MS Mincho" w:hAnsiTheme="minorHAnsi" w:cs="Arial"/>
          <w:bCs/>
          <w:color w:val="000000" w:themeColor="text1"/>
          <w:shd w:val="clear" w:color="auto" w:fill="FFFFFF"/>
          <w:lang w:eastAsia="ja-JP"/>
        </w:rPr>
        <w:t>-</w:t>
      </w:r>
      <w:r w:rsidR="004E24E7">
        <w:rPr>
          <w:rFonts w:asciiTheme="minorHAnsi" w:eastAsia="MS Mincho" w:hAnsiTheme="minorHAnsi" w:cs="Arial"/>
          <w:bCs/>
          <w:color w:val="000000" w:themeColor="text1"/>
          <w:shd w:val="clear" w:color="auto" w:fill="FFFFFF"/>
          <w:lang w:eastAsia="ja-JP"/>
        </w:rPr>
        <w:t>s</w:t>
      </w:r>
      <w:r w:rsidR="001E3C86" w:rsidRPr="00242DE1">
        <w:rPr>
          <w:rFonts w:asciiTheme="minorHAnsi" w:eastAsia="MS Mincho" w:hAnsiTheme="minorHAnsi" w:cs="Arial"/>
          <w:bCs/>
          <w:color w:val="000000" w:themeColor="text1"/>
          <w:shd w:val="clear" w:color="auto" w:fill="FFFFFF"/>
          <w:lang w:eastAsia="ja-JP"/>
        </w:rPr>
        <w:t>trept</w:t>
      </w:r>
      <w:r w:rsidR="00C90D62" w:rsidRPr="00242DE1">
        <w:rPr>
          <w:rFonts w:asciiTheme="minorHAnsi" w:eastAsia="MS Mincho" w:hAnsiTheme="minorHAnsi" w:cs="Arial"/>
          <w:bCs/>
          <w:color w:val="000000" w:themeColor="text1"/>
          <w:shd w:val="clear" w:color="auto" w:fill="FFFFFF"/>
          <w:lang w:eastAsia="ja-JP"/>
        </w:rPr>
        <w:t>o</w:t>
      </w:r>
      <w:r w:rsidR="001E3C86" w:rsidRPr="00242DE1">
        <w:rPr>
          <w:rFonts w:asciiTheme="minorHAnsi" w:eastAsia="MS Mincho" w:hAnsiTheme="minorHAnsi" w:cs="Arial"/>
          <w:bCs/>
          <w:color w:val="000000" w:themeColor="text1"/>
          <w:shd w:val="clear" w:color="auto" w:fill="FFFFFF"/>
          <w:lang w:eastAsia="ja-JP"/>
        </w:rPr>
        <w:t xml:space="preserve">mycin (see </w:t>
      </w:r>
      <w:r w:rsidR="001E3C86" w:rsidRPr="00242DE1">
        <w:rPr>
          <w:rFonts w:asciiTheme="minorHAnsi" w:eastAsia="MS Mincho" w:hAnsiTheme="minorHAnsi" w:cs="Arial"/>
          <w:b/>
          <w:bCs/>
          <w:color w:val="000000" w:themeColor="text1"/>
          <w:shd w:val="clear" w:color="auto" w:fill="FFFFFF"/>
          <w:lang w:eastAsia="ja-JP"/>
        </w:rPr>
        <w:t>Table of Materials</w:t>
      </w:r>
      <w:r w:rsidR="00E0351A" w:rsidRPr="00242DE1">
        <w:rPr>
          <w:rFonts w:asciiTheme="minorHAnsi" w:eastAsia="MS Mincho" w:hAnsiTheme="minorHAnsi" w:cs="Arial"/>
          <w:bCs/>
          <w:color w:val="000000" w:themeColor="text1"/>
          <w:shd w:val="clear" w:color="auto" w:fill="FFFFFF"/>
          <w:lang w:eastAsia="ja-JP"/>
        </w:rPr>
        <w:t xml:space="preserve">). Maintain </w:t>
      </w:r>
      <w:r w:rsidR="00C90D62" w:rsidRPr="00242DE1">
        <w:rPr>
          <w:rFonts w:asciiTheme="minorHAnsi" w:eastAsia="MS Mincho" w:hAnsiTheme="minorHAnsi" w:cs="Arial"/>
          <w:bCs/>
          <w:color w:val="000000" w:themeColor="text1"/>
          <w:shd w:val="clear" w:color="auto" w:fill="FFFFFF"/>
          <w:lang w:eastAsia="ja-JP"/>
        </w:rPr>
        <w:t>this medium</w:t>
      </w:r>
      <w:r w:rsidR="00345D2C" w:rsidRPr="00242DE1">
        <w:rPr>
          <w:rFonts w:asciiTheme="minorHAnsi" w:eastAsia="MS Mincho" w:hAnsiTheme="minorHAnsi" w:cs="Arial"/>
          <w:bCs/>
          <w:color w:val="000000" w:themeColor="text1"/>
          <w:shd w:val="clear" w:color="auto" w:fill="FFFFFF"/>
          <w:lang w:eastAsia="ja-JP"/>
        </w:rPr>
        <w:t xml:space="preserve"> at</w:t>
      </w:r>
      <w:r w:rsidR="00E0351A" w:rsidRPr="00242DE1">
        <w:rPr>
          <w:rFonts w:asciiTheme="minorHAnsi" w:eastAsia="MS Mincho" w:hAnsiTheme="minorHAnsi" w:cs="Arial"/>
          <w:bCs/>
          <w:color w:val="000000" w:themeColor="text1"/>
          <w:shd w:val="clear" w:color="auto" w:fill="FFFFFF"/>
          <w:lang w:eastAsia="ja-JP"/>
        </w:rPr>
        <w:t xml:space="preserve"> </w:t>
      </w:r>
      <w:r w:rsidR="00560865" w:rsidRPr="00242DE1">
        <w:rPr>
          <w:rFonts w:asciiTheme="minorHAnsi" w:eastAsia="MS Mincho" w:hAnsiTheme="minorHAnsi" w:cs="Arial"/>
          <w:bCs/>
          <w:color w:val="000000" w:themeColor="text1"/>
          <w:shd w:val="clear" w:color="auto" w:fill="FFFFFF"/>
          <w:lang w:eastAsia="ja-JP"/>
        </w:rPr>
        <w:t xml:space="preserve">room temperature </w:t>
      </w:r>
      <w:r w:rsidR="006847AD" w:rsidRPr="00242DE1">
        <w:rPr>
          <w:rFonts w:asciiTheme="minorHAnsi" w:hAnsiTheme="minorHAnsi" w:cstheme="minorHAnsi"/>
          <w:color w:val="000000" w:themeColor="text1"/>
        </w:rPr>
        <w:t>(</w:t>
      </w:r>
      <w:r w:rsidR="00F06C2E" w:rsidRPr="00242DE1">
        <w:rPr>
          <w:rFonts w:asciiTheme="minorHAnsi" w:hAnsiTheme="minorHAnsi" w:cstheme="minorHAnsi"/>
          <w:color w:val="000000" w:themeColor="text1"/>
        </w:rPr>
        <w:t>20</w:t>
      </w:r>
      <w:r w:rsidR="006847AD" w:rsidRPr="00242DE1">
        <w:rPr>
          <w:rFonts w:asciiTheme="minorHAnsi" w:hAnsiTheme="minorHAnsi" w:cstheme="minorHAnsi"/>
          <w:color w:val="000000" w:themeColor="text1"/>
        </w:rPr>
        <w:t>–28 °C)</w:t>
      </w:r>
      <w:r w:rsidR="00345D2C" w:rsidRPr="00242DE1">
        <w:rPr>
          <w:rFonts w:asciiTheme="minorHAnsi" w:eastAsia="MS Mincho" w:hAnsiTheme="minorHAnsi" w:cs="Arial"/>
          <w:bCs/>
          <w:color w:val="000000" w:themeColor="text1"/>
          <w:shd w:val="clear" w:color="auto" w:fill="FFFFFF"/>
          <w:lang w:eastAsia="ja-JP"/>
        </w:rPr>
        <w:t>.</w:t>
      </w:r>
    </w:p>
    <w:p w14:paraId="1B1356AD" w14:textId="77777777" w:rsidR="00242DE1" w:rsidRPr="00353188" w:rsidRDefault="00242DE1" w:rsidP="00353188">
      <w:pPr>
        <w:pStyle w:val="ListParagraph"/>
        <w:rPr>
          <w:rFonts w:asciiTheme="minorHAnsi" w:hAnsiTheme="minorHAnsi"/>
          <w:color w:val="000000" w:themeColor="text1"/>
        </w:rPr>
      </w:pPr>
    </w:p>
    <w:p w14:paraId="6743FDBE" w14:textId="17D0DE4C" w:rsidR="003A2BEB" w:rsidRPr="00786D92" w:rsidRDefault="00EF59C6"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786D92">
        <w:rPr>
          <w:rFonts w:asciiTheme="minorHAnsi" w:hAnsiTheme="minorHAnsi"/>
          <w:color w:val="000000" w:themeColor="text1"/>
        </w:rPr>
        <w:t>Steril</w:t>
      </w:r>
      <w:r w:rsidR="001B066F" w:rsidRPr="00786D92">
        <w:rPr>
          <w:rFonts w:asciiTheme="minorHAnsi" w:hAnsiTheme="minorHAnsi"/>
          <w:color w:val="000000" w:themeColor="text1"/>
        </w:rPr>
        <w:t>iz</w:t>
      </w:r>
      <w:r w:rsidRPr="00786D92">
        <w:rPr>
          <w:rFonts w:asciiTheme="minorHAnsi" w:hAnsiTheme="minorHAnsi"/>
          <w:color w:val="000000" w:themeColor="text1"/>
        </w:rPr>
        <w:t>e</w:t>
      </w:r>
      <w:r w:rsidR="001B066F" w:rsidRPr="00786D92">
        <w:rPr>
          <w:rFonts w:asciiTheme="minorHAnsi" w:hAnsiTheme="minorHAnsi"/>
          <w:color w:val="000000" w:themeColor="text1"/>
        </w:rPr>
        <w:t xml:space="preserve"> the</w:t>
      </w:r>
      <w:r w:rsidRPr="00786D92">
        <w:rPr>
          <w:rFonts w:asciiTheme="minorHAnsi" w:hAnsiTheme="minorHAnsi"/>
          <w:color w:val="000000" w:themeColor="text1"/>
        </w:rPr>
        <w:t xml:space="preserve"> </w:t>
      </w:r>
      <w:r w:rsidR="00C13C38" w:rsidRPr="00786D92">
        <w:rPr>
          <w:rFonts w:asciiTheme="minorHAnsi" w:hAnsiTheme="minorHAnsi"/>
          <w:color w:val="000000" w:themeColor="text1"/>
        </w:rPr>
        <w:t xml:space="preserve">surgical </w:t>
      </w:r>
      <w:r w:rsidRPr="00786D92">
        <w:rPr>
          <w:rFonts w:asciiTheme="minorHAnsi" w:hAnsiTheme="minorHAnsi"/>
          <w:color w:val="000000" w:themeColor="text1"/>
        </w:rPr>
        <w:t>instruments with 70%</w:t>
      </w:r>
      <w:r w:rsidR="00CD2F50" w:rsidRPr="00786D92">
        <w:rPr>
          <w:rFonts w:asciiTheme="minorHAnsi" w:hAnsiTheme="minorHAnsi"/>
          <w:color w:val="000000" w:themeColor="text1"/>
        </w:rPr>
        <w:t xml:space="preserve"> </w:t>
      </w:r>
      <w:r w:rsidRPr="00786D92">
        <w:rPr>
          <w:rFonts w:asciiTheme="minorHAnsi" w:hAnsiTheme="minorHAnsi"/>
          <w:color w:val="000000" w:themeColor="text1"/>
        </w:rPr>
        <w:t>ethanol</w:t>
      </w:r>
      <w:r w:rsidR="000579F8" w:rsidRPr="00786D92">
        <w:rPr>
          <w:rFonts w:asciiTheme="minorHAnsi" w:hAnsiTheme="minorHAnsi"/>
          <w:color w:val="000000" w:themeColor="text1"/>
        </w:rPr>
        <w:t>.</w:t>
      </w:r>
      <w:r w:rsidR="002A23DA" w:rsidRPr="00786D92">
        <w:rPr>
          <w:rFonts w:asciiTheme="minorHAnsi" w:hAnsiTheme="minorHAnsi"/>
          <w:color w:val="000000" w:themeColor="text1"/>
        </w:rPr>
        <w:t xml:space="preserve"> </w:t>
      </w:r>
    </w:p>
    <w:p w14:paraId="2B3DB919" w14:textId="77777777" w:rsidR="00242DE1" w:rsidRPr="00353188" w:rsidRDefault="00242DE1" w:rsidP="00353188">
      <w:pPr>
        <w:pStyle w:val="ListParagraph"/>
        <w:rPr>
          <w:rFonts w:asciiTheme="minorHAnsi" w:hAnsiTheme="minorHAnsi"/>
          <w:color w:val="000000" w:themeColor="text1"/>
        </w:rPr>
      </w:pPr>
    </w:p>
    <w:p w14:paraId="366A429B" w14:textId="0F4424FC" w:rsidR="003A2BEB" w:rsidRPr="00D117AF" w:rsidRDefault="003A2BEB" w:rsidP="00353188">
      <w:pPr>
        <w:pStyle w:val="NormalWeb"/>
        <w:numPr>
          <w:ilvl w:val="2"/>
          <w:numId w:val="7"/>
        </w:numPr>
        <w:snapToGrid w:val="0"/>
        <w:spacing w:before="0" w:beforeAutospacing="0" w:after="0" w:afterAutospacing="0"/>
        <w:contextualSpacing/>
      </w:pPr>
      <w:r w:rsidRPr="00D14279">
        <w:t xml:space="preserve">Place a paper towel in a glass jar with a </w:t>
      </w:r>
      <w:r w:rsidR="004B0FD4" w:rsidRPr="00D14279">
        <w:t>lid</w:t>
      </w:r>
      <w:r w:rsidR="00795329" w:rsidRPr="00D14279">
        <w:t xml:space="preserve"> and 1 </w:t>
      </w:r>
      <w:r w:rsidR="00E457D5" w:rsidRPr="00D14279">
        <w:t>mL</w:t>
      </w:r>
      <w:r w:rsidR="00795329" w:rsidRPr="00D14279">
        <w:t xml:space="preserve"> </w:t>
      </w:r>
      <w:r w:rsidR="00C538FF" w:rsidRPr="00D14279">
        <w:t xml:space="preserve">of isoflurane. Let </w:t>
      </w:r>
      <w:r w:rsidR="004E24E7">
        <w:t xml:space="preserve">the </w:t>
      </w:r>
      <w:r w:rsidR="00C538FF" w:rsidRPr="00D14279">
        <w:t>isoflurane evaporate for 1 min.</w:t>
      </w:r>
    </w:p>
    <w:p w14:paraId="6C24784E" w14:textId="77777777" w:rsidR="00242DE1" w:rsidRPr="00353188" w:rsidRDefault="00242DE1" w:rsidP="00353188">
      <w:pPr>
        <w:pStyle w:val="ListParagraph"/>
        <w:rPr>
          <w:rFonts w:asciiTheme="minorHAnsi" w:hAnsiTheme="minorHAnsi"/>
          <w:color w:val="000000" w:themeColor="text1"/>
        </w:rPr>
      </w:pPr>
    </w:p>
    <w:p w14:paraId="258A1352" w14:textId="130F2168" w:rsidR="00C538FF" w:rsidRPr="00353188" w:rsidRDefault="00B93AC0"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242DE1">
        <w:rPr>
          <w:color w:val="000000" w:themeColor="text1"/>
        </w:rPr>
        <w:t xml:space="preserve">Place a </w:t>
      </w:r>
      <w:r w:rsidR="005B7599" w:rsidRPr="00242DE1">
        <w:rPr>
          <w:color w:val="000000" w:themeColor="text1"/>
        </w:rPr>
        <w:t xml:space="preserve">pregnant </w:t>
      </w:r>
      <w:r w:rsidRPr="00242DE1">
        <w:rPr>
          <w:color w:val="000000" w:themeColor="text1"/>
        </w:rPr>
        <w:t xml:space="preserve">rat or a mouse in the jar prepared </w:t>
      </w:r>
      <w:r w:rsidR="004E24E7">
        <w:rPr>
          <w:color w:val="000000" w:themeColor="text1"/>
        </w:rPr>
        <w:t>according to step</w:t>
      </w:r>
      <w:r w:rsidRPr="00242DE1">
        <w:rPr>
          <w:color w:val="000000" w:themeColor="text1"/>
        </w:rPr>
        <w:t xml:space="preserve"> </w:t>
      </w:r>
      <w:r w:rsidR="00E457D5" w:rsidRPr="00242DE1">
        <w:rPr>
          <w:color w:val="000000" w:themeColor="text1"/>
        </w:rPr>
        <w:t>1.3.</w:t>
      </w:r>
      <w:r w:rsidR="004E24E7">
        <w:rPr>
          <w:color w:val="000000" w:themeColor="text1"/>
        </w:rPr>
        <w:t>6</w:t>
      </w:r>
      <w:r w:rsidR="00E457D5" w:rsidRPr="00242DE1">
        <w:rPr>
          <w:color w:val="000000" w:themeColor="text1"/>
        </w:rPr>
        <w:t xml:space="preserve"> and</w:t>
      </w:r>
      <w:r w:rsidR="00DC4967" w:rsidRPr="00242DE1">
        <w:rPr>
          <w:color w:val="000000" w:themeColor="text1"/>
        </w:rPr>
        <w:t xml:space="preserve"> </w:t>
      </w:r>
      <w:r w:rsidR="00A90B2B" w:rsidRPr="00242DE1">
        <w:rPr>
          <w:color w:val="000000" w:themeColor="text1"/>
        </w:rPr>
        <w:t xml:space="preserve">keep the animal </w:t>
      </w:r>
      <w:r w:rsidR="004E24E7">
        <w:rPr>
          <w:color w:val="000000" w:themeColor="text1"/>
        </w:rPr>
        <w:t xml:space="preserve">in the jar </w:t>
      </w:r>
      <w:r w:rsidR="00B5614F" w:rsidRPr="00242DE1">
        <w:rPr>
          <w:color w:val="000000" w:themeColor="text1"/>
        </w:rPr>
        <w:t xml:space="preserve">until it </w:t>
      </w:r>
      <w:r w:rsidR="008039CB" w:rsidRPr="00242DE1">
        <w:rPr>
          <w:color w:val="000000" w:themeColor="text1"/>
        </w:rPr>
        <w:t xml:space="preserve">is </w:t>
      </w:r>
      <w:r w:rsidR="00972095" w:rsidRPr="00242DE1">
        <w:rPr>
          <w:color w:val="000000" w:themeColor="text1"/>
        </w:rPr>
        <w:t xml:space="preserve">deeply </w:t>
      </w:r>
      <w:r w:rsidR="008039CB" w:rsidRPr="00242DE1">
        <w:rPr>
          <w:color w:val="000000" w:themeColor="text1"/>
        </w:rPr>
        <w:t>anesthetized (approximately</w:t>
      </w:r>
      <w:r w:rsidR="00D46A74" w:rsidRPr="00242DE1">
        <w:rPr>
          <w:color w:val="000000" w:themeColor="text1"/>
        </w:rPr>
        <w:t xml:space="preserve"> 30 s</w:t>
      </w:r>
      <w:r w:rsidR="008039CB" w:rsidRPr="00242DE1">
        <w:rPr>
          <w:color w:val="000000" w:themeColor="text1"/>
        </w:rPr>
        <w:t xml:space="preserve"> </w:t>
      </w:r>
      <w:r w:rsidR="00035A77" w:rsidRPr="00242DE1">
        <w:rPr>
          <w:color w:val="000000" w:themeColor="text1"/>
        </w:rPr>
        <w:t>to</w:t>
      </w:r>
      <w:r w:rsidR="008039CB" w:rsidRPr="00242DE1">
        <w:rPr>
          <w:color w:val="000000" w:themeColor="text1"/>
        </w:rPr>
        <w:t xml:space="preserve"> 1 min)</w:t>
      </w:r>
      <w:r w:rsidR="00D46A74" w:rsidRPr="00242DE1">
        <w:rPr>
          <w:color w:val="000000" w:themeColor="text1"/>
        </w:rPr>
        <w:t>.</w:t>
      </w:r>
    </w:p>
    <w:p w14:paraId="5E54EF3C" w14:textId="77777777" w:rsidR="00242DE1" w:rsidRPr="00353188" w:rsidRDefault="00242DE1" w:rsidP="00353188">
      <w:pPr>
        <w:pStyle w:val="ListParagraph"/>
        <w:rPr>
          <w:rFonts w:asciiTheme="minorHAnsi" w:hAnsiTheme="minorHAnsi"/>
        </w:rPr>
      </w:pPr>
    </w:p>
    <w:p w14:paraId="3D13F08E" w14:textId="73B77964" w:rsidR="00B40040" w:rsidRPr="00D117AF" w:rsidRDefault="000A6404" w:rsidP="00353188">
      <w:pPr>
        <w:pStyle w:val="NormalWeb"/>
        <w:numPr>
          <w:ilvl w:val="2"/>
          <w:numId w:val="7"/>
        </w:numPr>
        <w:snapToGrid w:val="0"/>
        <w:spacing w:before="0" w:beforeAutospacing="0" w:after="0" w:afterAutospacing="0"/>
        <w:contextualSpacing/>
      </w:pPr>
      <w:r w:rsidRPr="00D14279">
        <w:rPr>
          <w:lang w:eastAsia="ja-JP"/>
        </w:rPr>
        <w:t xml:space="preserve">Take </w:t>
      </w:r>
      <w:r w:rsidR="00035A77" w:rsidRPr="00D14279">
        <w:rPr>
          <w:lang w:eastAsia="ja-JP"/>
        </w:rPr>
        <w:t xml:space="preserve">the </w:t>
      </w:r>
      <w:r w:rsidRPr="00D14279">
        <w:rPr>
          <w:lang w:eastAsia="ja-JP"/>
        </w:rPr>
        <w:t xml:space="preserve">anesthetized animal out of the </w:t>
      </w:r>
      <w:r w:rsidR="00E457D5" w:rsidRPr="00D14279">
        <w:rPr>
          <w:lang w:eastAsia="ja-JP"/>
        </w:rPr>
        <w:t>jar and</w:t>
      </w:r>
      <w:r w:rsidR="00035A77" w:rsidRPr="00D14279">
        <w:rPr>
          <w:lang w:eastAsia="ja-JP"/>
        </w:rPr>
        <w:t xml:space="preserve"> </w:t>
      </w:r>
      <w:r w:rsidR="006056A9" w:rsidRPr="00D14279">
        <w:rPr>
          <w:lang w:eastAsia="ja-JP"/>
        </w:rPr>
        <w:t xml:space="preserve">disinfect </w:t>
      </w:r>
      <w:r w:rsidR="00835460" w:rsidRPr="00D14279">
        <w:rPr>
          <w:lang w:eastAsia="ja-JP"/>
        </w:rPr>
        <w:t xml:space="preserve">the animal and </w:t>
      </w:r>
      <w:r w:rsidR="004E24E7">
        <w:rPr>
          <w:lang w:eastAsia="ja-JP"/>
        </w:rPr>
        <w:t xml:space="preserve">the </w:t>
      </w:r>
      <w:r w:rsidR="00835460" w:rsidRPr="00D14279">
        <w:rPr>
          <w:lang w:eastAsia="ja-JP"/>
        </w:rPr>
        <w:t xml:space="preserve">dissection equipment </w:t>
      </w:r>
      <w:r w:rsidR="00EE685D" w:rsidRPr="00D14279">
        <w:rPr>
          <w:lang w:eastAsia="ja-JP"/>
        </w:rPr>
        <w:t xml:space="preserve">by spraying </w:t>
      </w:r>
      <w:r w:rsidR="004E24E7">
        <w:rPr>
          <w:lang w:eastAsia="ja-JP"/>
        </w:rPr>
        <w:t xml:space="preserve">them </w:t>
      </w:r>
      <w:r w:rsidR="00035A77" w:rsidRPr="00D14279">
        <w:rPr>
          <w:lang w:eastAsia="ja-JP"/>
        </w:rPr>
        <w:t xml:space="preserve">with </w:t>
      </w:r>
      <w:r w:rsidR="006056A9" w:rsidRPr="00D14279">
        <w:rPr>
          <w:lang w:eastAsia="ja-JP"/>
        </w:rPr>
        <w:t>70% ethanol</w:t>
      </w:r>
      <w:r w:rsidR="00972095" w:rsidRPr="00D14279">
        <w:rPr>
          <w:lang w:eastAsia="ja-JP"/>
        </w:rPr>
        <w:t>.</w:t>
      </w:r>
      <w:r w:rsidR="00A51D89" w:rsidRPr="00D14279">
        <w:rPr>
          <w:lang w:eastAsia="ja-JP"/>
        </w:rPr>
        <w:t xml:space="preserve"> </w:t>
      </w:r>
      <w:r w:rsidR="00652C5D" w:rsidRPr="00D14279">
        <w:rPr>
          <w:lang w:eastAsia="ja-JP"/>
        </w:rPr>
        <w:t xml:space="preserve">Cut the </w:t>
      </w:r>
      <w:r w:rsidR="000345C2" w:rsidRPr="00D14279">
        <w:rPr>
          <w:lang w:eastAsia="ja-JP"/>
        </w:rPr>
        <w:t>ventral mi</w:t>
      </w:r>
      <w:r w:rsidR="00652C5D" w:rsidRPr="00D14279">
        <w:rPr>
          <w:lang w:eastAsia="ja-JP"/>
        </w:rPr>
        <w:t>dline</w:t>
      </w:r>
      <w:r w:rsidR="005F2D3F" w:rsidRPr="00D14279">
        <w:rPr>
          <w:lang w:eastAsia="ja-JP"/>
        </w:rPr>
        <w:t xml:space="preserve"> with </w:t>
      </w:r>
      <w:r w:rsidR="005225BA" w:rsidRPr="00D14279">
        <w:rPr>
          <w:lang w:eastAsia="ja-JP"/>
        </w:rPr>
        <w:t>standard dissecting</w:t>
      </w:r>
      <w:r w:rsidR="005F2D3F" w:rsidRPr="00D14279">
        <w:rPr>
          <w:lang w:eastAsia="ja-JP"/>
        </w:rPr>
        <w:t xml:space="preserve"> scissors</w:t>
      </w:r>
      <w:r w:rsidR="00B53020" w:rsidRPr="00D14279">
        <w:rPr>
          <w:lang w:eastAsia="ja-JP"/>
        </w:rPr>
        <w:t xml:space="preserve"> and tweezers</w:t>
      </w:r>
      <w:r w:rsidR="00652C5D" w:rsidRPr="00D14279">
        <w:rPr>
          <w:lang w:eastAsia="ja-JP"/>
        </w:rPr>
        <w:t xml:space="preserve"> and </w:t>
      </w:r>
      <w:r w:rsidR="00DE50FB" w:rsidRPr="00D14279">
        <w:rPr>
          <w:lang w:eastAsia="ja-JP"/>
        </w:rPr>
        <w:t xml:space="preserve">extract </w:t>
      </w:r>
      <w:r w:rsidR="00C7586A" w:rsidRPr="00D14279">
        <w:rPr>
          <w:lang w:eastAsia="ja-JP"/>
        </w:rPr>
        <w:t>the</w:t>
      </w:r>
      <w:r w:rsidR="008D0C17" w:rsidRPr="00D14279">
        <w:t xml:space="preserve"> </w:t>
      </w:r>
      <w:r w:rsidR="00C8457D" w:rsidRPr="00D14279">
        <w:t>ute</w:t>
      </w:r>
      <w:r w:rsidR="004A0D4E" w:rsidRPr="00D14279">
        <w:rPr>
          <w:lang w:eastAsia="ja-JP"/>
        </w:rPr>
        <w:t>ru</w:t>
      </w:r>
      <w:r w:rsidR="00C8457D" w:rsidRPr="00D14279">
        <w:t xml:space="preserve">s </w:t>
      </w:r>
      <w:r w:rsidR="00F756D7" w:rsidRPr="00D14279">
        <w:t xml:space="preserve">from </w:t>
      </w:r>
      <w:r w:rsidR="004E24E7">
        <w:t>the</w:t>
      </w:r>
      <w:r w:rsidR="00F756D7" w:rsidRPr="00D14279">
        <w:t xml:space="preserve"> </w:t>
      </w:r>
      <w:r w:rsidR="00D20D33" w:rsidRPr="00D14279">
        <w:t>pregnant</w:t>
      </w:r>
      <w:r w:rsidR="00DD579D" w:rsidRPr="00D14279">
        <w:t xml:space="preserve"> rat or mouse</w:t>
      </w:r>
      <w:r w:rsidR="00126B13" w:rsidRPr="00D14279">
        <w:t>.</w:t>
      </w:r>
    </w:p>
    <w:p w14:paraId="533D3668" w14:textId="77777777" w:rsidR="00242DE1" w:rsidRPr="00353188" w:rsidRDefault="00242DE1" w:rsidP="00353188">
      <w:pPr>
        <w:pStyle w:val="ListParagraph"/>
        <w:rPr>
          <w:rFonts w:asciiTheme="minorHAnsi" w:hAnsiTheme="minorHAnsi"/>
          <w:color w:val="000000" w:themeColor="text1"/>
        </w:rPr>
      </w:pPr>
    </w:p>
    <w:p w14:paraId="4100412A" w14:textId="033DEAAA" w:rsidR="00322B08" w:rsidRPr="00D117AF" w:rsidRDefault="00E9671F" w:rsidP="00353188">
      <w:pPr>
        <w:pStyle w:val="NormalWeb"/>
        <w:numPr>
          <w:ilvl w:val="2"/>
          <w:numId w:val="7"/>
        </w:numPr>
        <w:snapToGrid w:val="0"/>
        <w:spacing w:before="0" w:beforeAutospacing="0" w:after="0" w:afterAutospacing="0"/>
        <w:contextualSpacing/>
      </w:pPr>
      <w:r w:rsidRPr="00D14279">
        <w:t>Extract E18</w:t>
      </w:r>
      <w:r w:rsidR="004E24E7">
        <w:t>–</w:t>
      </w:r>
      <w:r w:rsidRPr="00D14279">
        <w:t>19 embryos from the uterus of an anesthetized female rat or mous</w:t>
      </w:r>
      <w:r w:rsidR="00FA63E5" w:rsidRPr="00D14279">
        <w:t>e</w:t>
      </w:r>
      <w:r w:rsidR="008464D4">
        <w:t>,</w:t>
      </w:r>
      <w:r w:rsidR="00FA63E5" w:rsidRPr="00D14279">
        <w:t xml:space="preserve"> using </w:t>
      </w:r>
      <w:r w:rsidR="003338FE" w:rsidRPr="00D14279">
        <w:t>delicate dissecting</w:t>
      </w:r>
      <w:r w:rsidR="00841267" w:rsidRPr="00D14279">
        <w:t xml:space="preserve"> scissors</w:t>
      </w:r>
      <w:r w:rsidR="004E24E7">
        <w:t>,</w:t>
      </w:r>
      <w:r w:rsidR="00841267" w:rsidRPr="00D14279">
        <w:t xml:space="preserve"> </w:t>
      </w:r>
      <w:r w:rsidR="00851006" w:rsidRPr="00D14279">
        <w:t xml:space="preserve">and place </w:t>
      </w:r>
      <w:r w:rsidR="00035A77" w:rsidRPr="00D14279">
        <w:t xml:space="preserve">the </w:t>
      </w:r>
      <w:r w:rsidR="00851006" w:rsidRPr="00D14279">
        <w:t xml:space="preserve">extracted </w:t>
      </w:r>
      <w:r w:rsidR="006137DE" w:rsidRPr="00D14279">
        <w:t>embryos</w:t>
      </w:r>
      <w:r w:rsidR="0055322B" w:rsidRPr="00D14279">
        <w:t xml:space="preserve"> with </w:t>
      </w:r>
      <w:r w:rsidR="00FF3E2C" w:rsidRPr="00D14279">
        <w:t xml:space="preserve">a </w:t>
      </w:r>
      <w:r w:rsidR="0055322B" w:rsidRPr="00D14279">
        <w:t>ring forceps</w:t>
      </w:r>
      <w:r w:rsidR="00481BF8" w:rsidRPr="00D14279">
        <w:t xml:space="preserve"> into ice-cold</w:t>
      </w:r>
      <w:r w:rsidR="005A3919" w:rsidRPr="00D14279">
        <w:t xml:space="preserve"> DMEM</w:t>
      </w:r>
      <w:r w:rsidR="003A37EA" w:rsidRPr="00D14279">
        <w:t xml:space="preserve"> in </w:t>
      </w:r>
      <w:r w:rsidR="00035A77" w:rsidRPr="00D14279">
        <w:t xml:space="preserve">a </w:t>
      </w:r>
      <w:r w:rsidR="003A37EA" w:rsidRPr="00D14279">
        <w:t>10</w:t>
      </w:r>
      <w:r w:rsidR="004E24E7">
        <w:t xml:space="preserve"> </w:t>
      </w:r>
      <w:r w:rsidR="003A37EA" w:rsidRPr="00D14279">
        <w:t>cm dish</w:t>
      </w:r>
      <w:r w:rsidR="00E456A3" w:rsidRPr="00D14279">
        <w:t xml:space="preserve"> for </w:t>
      </w:r>
      <w:r w:rsidR="001909F8" w:rsidRPr="00D14279">
        <w:t>cold anesthesia</w:t>
      </w:r>
      <w:r w:rsidR="00E339DD" w:rsidRPr="00D14279">
        <w:t>.</w:t>
      </w:r>
    </w:p>
    <w:p w14:paraId="1704B67B" w14:textId="77777777" w:rsidR="00242DE1" w:rsidRPr="00353188" w:rsidRDefault="00242DE1" w:rsidP="00353188">
      <w:pPr>
        <w:pStyle w:val="ListParagraph"/>
        <w:rPr>
          <w:rFonts w:asciiTheme="minorHAnsi" w:hAnsiTheme="minorHAnsi"/>
          <w:color w:val="000000" w:themeColor="text1"/>
        </w:rPr>
      </w:pPr>
    </w:p>
    <w:p w14:paraId="41D0D055" w14:textId="566DB339" w:rsidR="00465D01" w:rsidRPr="00353188" w:rsidRDefault="00080867"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242DE1">
        <w:rPr>
          <w:rFonts w:asciiTheme="minorHAnsi" w:hAnsiTheme="minorHAnsi" w:cstheme="minorHAnsi"/>
          <w:color w:val="000000" w:themeColor="text1"/>
        </w:rPr>
        <w:t>Decap</w:t>
      </w:r>
      <w:r w:rsidRPr="00242DE1">
        <w:rPr>
          <w:rFonts w:asciiTheme="minorHAnsi" w:hAnsiTheme="minorHAnsi" w:cstheme="minorHAnsi"/>
          <w:color w:val="000000" w:themeColor="text1"/>
          <w:lang w:eastAsia="ja-JP"/>
        </w:rPr>
        <w:t xml:space="preserve">itate the embryo with fine dissection </w:t>
      </w:r>
      <w:r w:rsidR="00D3633D" w:rsidRPr="00242DE1">
        <w:rPr>
          <w:rFonts w:asciiTheme="minorHAnsi" w:hAnsiTheme="minorHAnsi" w:cstheme="minorHAnsi"/>
          <w:color w:val="000000" w:themeColor="text1"/>
          <w:lang w:eastAsia="ja-JP"/>
        </w:rPr>
        <w:t>scissors and</w:t>
      </w:r>
      <w:r w:rsidRPr="00242DE1">
        <w:rPr>
          <w:rFonts w:asciiTheme="minorHAnsi" w:hAnsiTheme="minorHAnsi" w:cstheme="minorHAnsi"/>
          <w:color w:val="000000" w:themeColor="text1"/>
          <w:lang w:eastAsia="ja-JP"/>
        </w:rPr>
        <w:t xml:space="preserve"> place </w:t>
      </w:r>
      <w:r w:rsidR="002D2B81" w:rsidRPr="00242DE1">
        <w:rPr>
          <w:rFonts w:asciiTheme="minorHAnsi" w:hAnsiTheme="minorHAnsi" w:cstheme="minorHAnsi"/>
          <w:color w:val="000000" w:themeColor="text1"/>
          <w:lang w:eastAsia="ja-JP"/>
        </w:rPr>
        <w:t>the head</w:t>
      </w:r>
      <w:r w:rsidR="00900B48" w:rsidRPr="00242DE1">
        <w:rPr>
          <w:rFonts w:asciiTheme="minorHAnsi" w:hAnsiTheme="minorHAnsi" w:cstheme="minorHAnsi"/>
          <w:color w:val="000000" w:themeColor="text1"/>
          <w:lang w:eastAsia="ja-JP"/>
        </w:rPr>
        <w:t xml:space="preserve"> </w:t>
      </w:r>
      <w:r w:rsidR="00035A77" w:rsidRPr="00242DE1">
        <w:rPr>
          <w:rFonts w:asciiTheme="minorHAnsi" w:hAnsiTheme="minorHAnsi" w:cstheme="minorHAnsi"/>
          <w:color w:val="000000" w:themeColor="text1"/>
          <w:lang w:eastAsia="ja-JP"/>
        </w:rPr>
        <w:t xml:space="preserve">in </w:t>
      </w:r>
      <w:r w:rsidR="005116E3" w:rsidRPr="00D14279">
        <w:t xml:space="preserve">ice-cold DMEM in </w:t>
      </w:r>
      <w:r w:rsidR="00035A77" w:rsidRPr="00D14279">
        <w:t xml:space="preserve">a </w:t>
      </w:r>
      <w:r w:rsidR="005116E3" w:rsidRPr="00D14279">
        <w:t>10</w:t>
      </w:r>
      <w:r w:rsidR="00193EDF">
        <w:t xml:space="preserve"> </w:t>
      </w:r>
      <w:r w:rsidR="005116E3" w:rsidRPr="00D14279">
        <w:t>cm dish</w:t>
      </w:r>
      <w:r w:rsidR="00465D01" w:rsidRPr="00D14279">
        <w:t>.</w:t>
      </w:r>
    </w:p>
    <w:p w14:paraId="54065D3C" w14:textId="77777777" w:rsidR="00242DE1" w:rsidRPr="00353188" w:rsidRDefault="00242DE1" w:rsidP="00353188">
      <w:pPr>
        <w:pStyle w:val="ListParagraph"/>
        <w:rPr>
          <w:rFonts w:asciiTheme="minorHAnsi" w:hAnsiTheme="minorHAnsi"/>
          <w:color w:val="000000" w:themeColor="text1"/>
        </w:rPr>
      </w:pPr>
    </w:p>
    <w:p w14:paraId="02D53230" w14:textId="4A4280AC" w:rsidR="00465DE3" w:rsidRPr="00242DE1" w:rsidRDefault="00B3478E"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242DE1">
        <w:rPr>
          <w:rFonts w:asciiTheme="minorHAnsi" w:hAnsiTheme="minorHAnsi" w:cstheme="minorHAnsi"/>
          <w:color w:val="000000" w:themeColor="text1"/>
          <w:lang w:eastAsia="ja-JP"/>
        </w:rPr>
        <w:t>E</w:t>
      </w:r>
      <w:r w:rsidR="00080867" w:rsidRPr="00242DE1">
        <w:rPr>
          <w:rFonts w:asciiTheme="minorHAnsi" w:hAnsiTheme="minorHAnsi" w:cstheme="minorHAnsi"/>
          <w:color w:val="000000" w:themeColor="text1"/>
        </w:rPr>
        <w:t xml:space="preserve">xtract </w:t>
      </w:r>
      <w:r w:rsidR="00880826" w:rsidRPr="00242DE1">
        <w:rPr>
          <w:rFonts w:asciiTheme="minorHAnsi" w:hAnsiTheme="minorHAnsi" w:cstheme="minorHAnsi"/>
          <w:color w:val="000000" w:themeColor="text1"/>
        </w:rPr>
        <w:t xml:space="preserve">the brain from </w:t>
      </w:r>
      <w:r w:rsidR="00035A77" w:rsidRPr="00242DE1">
        <w:rPr>
          <w:rFonts w:asciiTheme="minorHAnsi" w:hAnsiTheme="minorHAnsi" w:cstheme="minorHAnsi"/>
          <w:color w:val="000000" w:themeColor="text1"/>
        </w:rPr>
        <w:t>each</w:t>
      </w:r>
      <w:r w:rsidR="00880826" w:rsidRPr="00242DE1">
        <w:rPr>
          <w:rFonts w:asciiTheme="minorHAnsi" w:hAnsiTheme="minorHAnsi" w:cstheme="minorHAnsi"/>
          <w:color w:val="000000" w:themeColor="text1"/>
        </w:rPr>
        <w:t xml:space="preserve"> embryo</w:t>
      </w:r>
      <w:r w:rsidR="00035A77" w:rsidRPr="00242DE1">
        <w:rPr>
          <w:rFonts w:asciiTheme="minorHAnsi" w:hAnsiTheme="minorHAnsi" w:cstheme="minorHAnsi"/>
          <w:color w:val="000000" w:themeColor="text1"/>
        </w:rPr>
        <w:t xml:space="preserve"> </w:t>
      </w:r>
      <w:r w:rsidR="00BE2A5D" w:rsidRPr="00242DE1">
        <w:rPr>
          <w:rFonts w:asciiTheme="minorHAnsi" w:hAnsiTheme="minorHAnsi" w:cstheme="minorHAnsi"/>
          <w:color w:val="000000" w:themeColor="text1"/>
        </w:rPr>
        <w:t xml:space="preserve">with a </w:t>
      </w:r>
      <w:r w:rsidR="00DC29A8" w:rsidRPr="00242DE1">
        <w:rPr>
          <w:rFonts w:asciiTheme="minorHAnsi" w:hAnsiTheme="minorHAnsi" w:cstheme="minorHAnsi"/>
          <w:color w:val="000000" w:themeColor="text1"/>
        </w:rPr>
        <w:t>13</w:t>
      </w:r>
      <w:r w:rsidR="00193EDF">
        <w:rPr>
          <w:rFonts w:asciiTheme="minorHAnsi" w:hAnsiTheme="minorHAnsi" w:cstheme="minorHAnsi"/>
          <w:color w:val="000000" w:themeColor="text1"/>
        </w:rPr>
        <w:t xml:space="preserve"> </w:t>
      </w:r>
      <w:r w:rsidR="00DC29A8" w:rsidRPr="00242DE1">
        <w:rPr>
          <w:rFonts w:asciiTheme="minorHAnsi" w:hAnsiTheme="minorHAnsi" w:cstheme="minorHAnsi"/>
          <w:color w:val="000000" w:themeColor="text1"/>
        </w:rPr>
        <w:t xml:space="preserve">cm </w:t>
      </w:r>
      <w:r w:rsidR="00793BD8" w:rsidRPr="00242DE1">
        <w:rPr>
          <w:rFonts w:asciiTheme="minorHAnsi" w:hAnsiTheme="minorHAnsi" w:cstheme="minorHAnsi"/>
          <w:color w:val="000000" w:themeColor="text1"/>
        </w:rPr>
        <w:t xml:space="preserve">curved </w:t>
      </w:r>
      <w:proofErr w:type="spellStart"/>
      <w:r w:rsidR="00035A77" w:rsidRPr="00242DE1">
        <w:rPr>
          <w:rFonts w:asciiTheme="minorHAnsi" w:hAnsiTheme="minorHAnsi" w:cstheme="minorHAnsi"/>
          <w:color w:val="000000" w:themeColor="text1"/>
        </w:rPr>
        <w:t>S</w:t>
      </w:r>
      <w:r w:rsidR="00793BD8" w:rsidRPr="00242DE1">
        <w:rPr>
          <w:rFonts w:asciiTheme="minorHAnsi" w:hAnsiTheme="minorHAnsi" w:cstheme="minorHAnsi"/>
          <w:color w:val="000000" w:themeColor="text1"/>
        </w:rPr>
        <w:t>emken</w:t>
      </w:r>
      <w:proofErr w:type="spellEnd"/>
      <w:r w:rsidR="00793BD8" w:rsidRPr="00242DE1">
        <w:rPr>
          <w:rFonts w:asciiTheme="minorHAnsi" w:hAnsiTheme="minorHAnsi" w:cstheme="minorHAnsi"/>
          <w:color w:val="000000" w:themeColor="text1"/>
        </w:rPr>
        <w:t xml:space="preserve"> forceps </w:t>
      </w:r>
      <w:r w:rsidR="00BE2A5D" w:rsidRPr="00242DE1">
        <w:rPr>
          <w:rFonts w:asciiTheme="minorHAnsi" w:hAnsiTheme="minorHAnsi" w:cstheme="minorHAnsi"/>
          <w:color w:val="000000" w:themeColor="text1"/>
        </w:rPr>
        <w:t xml:space="preserve">and </w:t>
      </w:r>
      <w:r w:rsidR="000B74F5" w:rsidRPr="00242DE1">
        <w:rPr>
          <w:rFonts w:asciiTheme="minorHAnsi" w:hAnsiTheme="minorHAnsi" w:cstheme="minorHAnsi"/>
          <w:color w:val="000000" w:themeColor="text1"/>
        </w:rPr>
        <w:t xml:space="preserve">forceps with </w:t>
      </w:r>
      <w:r w:rsidR="00724432" w:rsidRPr="00242DE1">
        <w:rPr>
          <w:rFonts w:asciiTheme="minorHAnsi" w:hAnsiTheme="minorHAnsi" w:cstheme="minorHAnsi"/>
          <w:color w:val="000000" w:themeColor="text1"/>
        </w:rPr>
        <w:t>fine tips</w:t>
      </w:r>
      <w:r w:rsidR="00035A77" w:rsidRPr="00242DE1">
        <w:rPr>
          <w:rFonts w:asciiTheme="minorHAnsi" w:hAnsiTheme="minorHAnsi" w:cstheme="minorHAnsi"/>
          <w:color w:val="000000" w:themeColor="text1"/>
        </w:rPr>
        <w:t xml:space="preserve">. Keep </w:t>
      </w:r>
      <w:r w:rsidR="00AF2B48" w:rsidRPr="00242DE1">
        <w:rPr>
          <w:rFonts w:asciiTheme="minorHAnsi" w:hAnsiTheme="minorHAnsi" w:cstheme="minorHAnsi"/>
          <w:color w:val="000000" w:themeColor="text1"/>
        </w:rPr>
        <w:t xml:space="preserve">the brain </w:t>
      </w:r>
      <w:r w:rsidR="005B2D07" w:rsidRPr="00242DE1">
        <w:rPr>
          <w:rFonts w:asciiTheme="minorHAnsi" w:hAnsiTheme="minorHAnsi" w:cstheme="minorHAnsi"/>
          <w:color w:val="000000" w:themeColor="text1"/>
        </w:rPr>
        <w:t xml:space="preserve">in </w:t>
      </w:r>
      <w:r w:rsidR="007A2FB8" w:rsidRPr="00242DE1">
        <w:rPr>
          <w:rFonts w:asciiTheme="minorHAnsi" w:hAnsiTheme="minorHAnsi" w:cstheme="minorHAnsi"/>
          <w:color w:val="000000" w:themeColor="text1"/>
        </w:rPr>
        <w:t xml:space="preserve">the </w:t>
      </w:r>
      <w:r w:rsidR="005B2D07" w:rsidRPr="00242DE1">
        <w:rPr>
          <w:rFonts w:asciiTheme="minorHAnsi" w:hAnsiTheme="minorHAnsi" w:cstheme="minorHAnsi"/>
          <w:color w:val="000000" w:themeColor="text1"/>
        </w:rPr>
        <w:t>ice-cold dissection medium</w:t>
      </w:r>
      <w:r w:rsidR="007A2FB8" w:rsidRPr="00242DE1">
        <w:rPr>
          <w:rFonts w:asciiTheme="minorHAnsi" w:hAnsiTheme="minorHAnsi" w:cstheme="minorHAnsi"/>
          <w:color w:val="000000" w:themeColor="text1"/>
        </w:rPr>
        <w:t xml:space="preserve"> in</w:t>
      </w:r>
      <w:r w:rsidR="00035A77" w:rsidRPr="00242DE1">
        <w:rPr>
          <w:rFonts w:asciiTheme="minorHAnsi" w:hAnsiTheme="minorHAnsi" w:cstheme="minorHAnsi"/>
          <w:color w:val="000000" w:themeColor="text1"/>
        </w:rPr>
        <w:t xml:space="preserve"> a </w:t>
      </w:r>
      <w:r w:rsidR="007A2FB8" w:rsidRPr="00242DE1">
        <w:rPr>
          <w:rFonts w:asciiTheme="minorHAnsi" w:hAnsiTheme="minorHAnsi" w:cstheme="minorHAnsi"/>
          <w:color w:val="000000" w:themeColor="text1"/>
        </w:rPr>
        <w:t>60</w:t>
      </w:r>
      <w:r w:rsidR="008464D4">
        <w:rPr>
          <w:rFonts w:asciiTheme="minorHAnsi" w:hAnsiTheme="minorHAnsi" w:cstheme="minorHAnsi"/>
          <w:color w:val="000000" w:themeColor="text1"/>
        </w:rPr>
        <w:t xml:space="preserve"> </w:t>
      </w:r>
      <w:r w:rsidR="007A2FB8" w:rsidRPr="00242DE1">
        <w:rPr>
          <w:rFonts w:asciiTheme="minorHAnsi" w:hAnsiTheme="minorHAnsi" w:cstheme="minorHAnsi"/>
          <w:color w:val="000000" w:themeColor="text1"/>
        </w:rPr>
        <w:t>mm dish.</w:t>
      </w:r>
    </w:p>
    <w:p w14:paraId="6F87F2FF" w14:textId="77777777" w:rsidR="00242DE1" w:rsidRDefault="00242DE1" w:rsidP="00353188">
      <w:pPr>
        <w:pStyle w:val="ListParagraph"/>
        <w:rPr>
          <w:rFonts w:asciiTheme="minorHAnsi" w:hAnsiTheme="minorHAnsi"/>
          <w:color w:val="000000" w:themeColor="text1"/>
        </w:rPr>
      </w:pPr>
    </w:p>
    <w:p w14:paraId="47F2FEBB" w14:textId="70C74C02" w:rsidR="00616DCD" w:rsidRPr="00242DE1" w:rsidRDefault="000B62EA"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242DE1">
        <w:rPr>
          <w:rFonts w:asciiTheme="minorHAnsi" w:hAnsiTheme="minorHAnsi" w:cstheme="minorHAnsi"/>
          <w:color w:val="000000" w:themeColor="text1"/>
        </w:rPr>
        <w:t xml:space="preserve">Remove </w:t>
      </w:r>
      <w:r w:rsidR="00E11282" w:rsidRPr="00242DE1">
        <w:rPr>
          <w:rFonts w:asciiTheme="minorHAnsi" w:hAnsiTheme="minorHAnsi" w:cstheme="minorHAnsi"/>
          <w:color w:val="000000" w:themeColor="text1"/>
        </w:rPr>
        <w:t>the hippocampi</w:t>
      </w:r>
      <w:r w:rsidR="008464D4">
        <w:rPr>
          <w:rFonts w:asciiTheme="minorHAnsi" w:hAnsiTheme="minorHAnsi" w:cstheme="minorHAnsi"/>
          <w:color w:val="000000" w:themeColor="text1"/>
        </w:rPr>
        <w:t>,</w:t>
      </w:r>
      <w:r w:rsidR="00B56886" w:rsidRPr="00242DE1">
        <w:rPr>
          <w:rFonts w:asciiTheme="minorHAnsi" w:hAnsiTheme="minorHAnsi" w:cstheme="minorHAnsi"/>
          <w:color w:val="000000" w:themeColor="text1"/>
        </w:rPr>
        <w:t xml:space="preserve"> </w:t>
      </w:r>
      <w:r w:rsidR="00CE280B" w:rsidRPr="00242DE1">
        <w:rPr>
          <w:rFonts w:asciiTheme="minorHAnsi" w:hAnsiTheme="minorHAnsi" w:cstheme="minorHAnsi"/>
          <w:color w:val="000000" w:themeColor="text1"/>
        </w:rPr>
        <w:t>using two forceps with fine tips</w:t>
      </w:r>
      <w:r w:rsidR="008464D4">
        <w:rPr>
          <w:rFonts w:asciiTheme="minorHAnsi" w:hAnsiTheme="minorHAnsi" w:cstheme="minorHAnsi"/>
          <w:color w:val="000000" w:themeColor="text1"/>
        </w:rPr>
        <w:t>,</w:t>
      </w:r>
      <w:r w:rsidR="00CE280B" w:rsidRPr="00242DE1">
        <w:rPr>
          <w:rFonts w:asciiTheme="minorHAnsi" w:hAnsiTheme="minorHAnsi" w:cstheme="minorHAnsi"/>
          <w:color w:val="000000" w:themeColor="text1"/>
        </w:rPr>
        <w:t xml:space="preserve"> </w:t>
      </w:r>
      <w:r w:rsidR="003F5992" w:rsidRPr="00242DE1">
        <w:rPr>
          <w:rFonts w:asciiTheme="minorHAnsi" w:hAnsiTheme="minorHAnsi" w:cstheme="minorHAnsi"/>
          <w:color w:val="000000" w:themeColor="text1"/>
        </w:rPr>
        <w:t>in</w:t>
      </w:r>
      <w:r w:rsidR="00591FD4" w:rsidRPr="00242DE1">
        <w:rPr>
          <w:rFonts w:asciiTheme="minorHAnsi" w:hAnsiTheme="minorHAnsi" w:cstheme="minorHAnsi"/>
          <w:color w:val="000000" w:themeColor="text1"/>
        </w:rPr>
        <w:t xml:space="preserve"> the ice-cold dissection medium in </w:t>
      </w:r>
      <w:r w:rsidR="0013788B" w:rsidRPr="00242DE1">
        <w:rPr>
          <w:rFonts w:asciiTheme="minorHAnsi" w:hAnsiTheme="minorHAnsi" w:cstheme="minorHAnsi"/>
          <w:color w:val="000000" w:themeColor="text1"/>
        </w:rPr>
        <w:t>35</w:t>
      </w:r>
      <w:r w:rsidR="008464D4">
        <w:rPr>
          <w:rFonts w:asciiTheme="minorHAnsi" w:hAnsiTheme="minorHAnsi" w:cstheme="minorHAnsi"/>
          <w:color w:val="000000" w:themeColor="text1"/>
        </w:rPr>
        <w:t xml:space="preserve"> </w:t>
      </w:r>
      <w:r w:rsidR="00066516" w:rsidRPr="00242DE1">
        <w:rPr>
          <w:rFonts w:asciiTheme="minorHAnsi" w:hAnsiTheme="minorHAnsi" w:cstheme="minorHAnsi"/>
          <w:color w:val="000000" w:themeColor="text1"/>
        </w:rPr>
        <w:t xml:space="preserve">mm </w:t>
      </w:r>
      <w:r w:rsidR="00D3633D" w:rsidRPr="00242DE1">
        <w:rPr>
          <w:rFonts w:asciiTheme="minorHAnsi" w:hAnsiTheme="minorHAnsi" w:cstheme="minorHAnsi"/>
          <w:color w:val="000000" w:themeColor="text1"/>
        </w:rPr>
        <w:t>dishes and</w:t>
      </w:r>
      <w:r w:rsidR="00DF2A3A" w:rsidRPr="00242DE1">
        <w:rPr>
          <w:rFonts w:asciiTheme="minorHAnsi" w:hAnsiTheme="minorHAnsi" w:cstheme="minorHAnsi"/>
          <w:color w:val="000000" w:themeColor="text1"/>
        </w:rPr>
        <w:t xml:space="preserve"> maintain</w:t>
      </w:r>
      <w:r w:rsidR="00FD55FB" w:rsidRPr="00242DE1">
        <w:rPr>
          <w:rFonts w:asciiTheme="minorHAnsi" w:hAnsiTheme="minorHAnsi" w:cstheme="minorHAnsi"/>
          <w:color w:val="000000" w:themeColor="text1"/>
        </w:rPr>
        <w:t xml:space="preserve"> the</w:t>
      </w:r>
      <w:r w:rsidR="00DF2A3A" w:rsidRPr="00242DE1">
        <w:rPr>
          <w:rFonts w:asciiTheme="minorHAnsi" w:hAnsiTheme="minorHAnsi" w:cstheme="minorHAnsi"/>
          <w:color w:val="000000" w:themeColor="text1"/>
        </w:rPr>
        <w:t xml:space="preserve"> </w:t>
      </w:r>
      <w:r w:rsidR="00B531C8" w:rsidRPr="00242DE1">
        <w:rPr>
          <w:rFonts w:asciiTheme="minorHAnsi" w:hAnsiTheme="minorHAnsi" w:cstheme="minorHAnsi"/>
          <w:color w:val="000000" w:themeColor="text1"/>
        </w:rPr>
        <w:t xml:space="preserve">isolated tissue </w:t>
      </w:r>
      <w:r w:rsidR="00DA4F0C" w:rsidRPr="00242DE1">
        <w:rPr>
          <w:rFonts w:asciiTheme="minorHAnsi" w:hAnsiTheme="minorHAnsi" w:cstheme="minorHAnsi"/>
          <w:color w:val="000000" w:themeColor="text1"/>
        </w:rPr>
        <w:t xml:space="preserve">in </w:t>
      </w:r>
      <w:r w:rsidR="00221E14" w:rsidRPr="00242DE1">
        <w:rPr>
          <w:rFonts w:asciiTheme="minorHAnsi" w:hAnsiTheme="minorHAnsi" w:cstheme="minorHAnsi"/>
          <w:color w:val="000000" w:themeColor="text1"/>
        </w:rPr>
        <w:t xml:space="preserve">the </w:t>
      </w:r>
      <w:r w:rsidR="0076371C" w:rsidRPr="00242DE1">
        <w:rPr>
          <w:rFonts w:asciiTheme="minorHAnsi" w:hAnsiTheme="minorHAnsi" w:cstheme="minorHAnsi"/>
          <w:color w:val="000000" w:themeColor="text1"/>
        </w:rPr>
        <w:t>incubation saline</w:t>
      </w:r>
      <w:r w:rsidR="009E54E0" w:rsidRPr="00242DE1">
        <w:rPr>
          <w:rFonts w:asciiTheme="minorHAnsi" w:hAnsiTheme="minorHAnsi" w:cstheme="minorHAnsi"/>
          <w:color w:val="000000" w:themeColor="text1"/>
        </w:rPr>
        <w:t xml:space="preserve"> </w:t>
      </w:r>
      <w:r w:rsidR="00B14E6E" w:rsidRPr="00242DE1">
        <w:rPr>
          <w:rFonts w:asciiTheme="minorHAnsi" w:hAnsiTheme="minorHAnsi" w:cstheme="minorHAnsi"/>
          <w:color w:val="000000" w:themeColor="text1"/>
        </w:rPr>
        <w:t xml:space="preserve">placed in </w:t>
      </w:r>
      <w:r w:rsidRPr="00242DE1">
        <w:rPr>
          <w:rFonts w:asciiTheme="minorHAnsi" w:hAnsiTheme="minorHAnsi" w:cstheme="minorHAnsi"/>
          <w:color w:val="000000" w:themeColor="text1"/>
        </w:rPr>
        <w:t xml:space="preserve">a </w:t>
      </w:r>
      <w:r w:rsidR="00DA4F0C" w:rsidRPr="00242DE1">
        <w:rPr>
          <w:rFonts w:asciiTheme="minorHAnsi" w:hAnsiTheme="minorHAnsi" w:cstheme="minorHAnsi"/>
          <w:color w:val="000000" w:themeColor="text1"/>
        </w:rPr>
        <w:t>15</w:t>
      </w:r>
      <w:r w:rsidR="008464D4">
        <w:rPr>
          <w:rFonts w:asciiTheme="minorHAnsi" w:hAnsiTheme="minorHAnsi" w:cstheme="minorHAnsi"/>
          <w:color w:val="000000" w:themeColor="text1"/>
        </w:rPr>
        <w:t xml:space="preserve"> </w:t>
      </w:r>
      <w:r w:rsidR="00E457D5" w:rsidRPr="00242DE1">
        <w:rPr>
          <w:rFonts w:asciiTheme="minorHAnsi" w:hAnsiTheme="minorHAnsi" w:cstheme="minorHAnsi"/>
          <w:color w:val="000000" w:themeColor="text1"/>
        </w:rPr>
        <w:t>mL</w:t>
      </w:r>
      <w:r w:rsidR="00DA4F0C" w:rsidRPr="00242DE1">
        <w:rPr>
          <w:rFonts w:asciiTheme="minorHAnsi" w:hAnsiTheme="minorHAnsi" w:cstheme="minorHAnsi"/>
          <w:color w:val="000000" w:themeColor="text1"/>
        </w:rPr>
        <w:t xml:space="preserve"> conical tube</w:t>
      </w:r>
      <w:r w:rsidR="00221E14" w:rsidRPr="00242DE1">
        <w:rPr>
          <w:rFonts w:asciiTheme="minorHAnsi" w:hAnsiTheme="minorHAnsi" w:cstheme="minorHAnsi"/>
          <w:color w:val="000000" w:themeColor="text1"/>
        </w:rPr>
        <w:t xml:space="preserve"> </w:t>
      </w:r>
      <w:r w:rsidR="002225F2" w:rsidRPr="00242DE1">
        <w:rPr>
          <w:rFonts w:asciiTheme="minorHAnsi" w:hAnsiTheme="minorHAnsi" w:cstheme="minorHAnsi"/>
          <w:color w:val="000000" w:themeColor="text1"/>
        </w:rPr>
        <w:t>on ice.</w:t>
      </w:r>
    </w:p>
    <w:p w14:paraId="1AB92CFD" w14:textId="77777777" w:rsidR="00242DE1" w:rsidRDefault="00242DE1" w:rsidP="00353188">
      <w:pPr>
        <w:pStyle w:val="ListParagraph"/>
        <w:rPr>
          <w:rFonts w:asciiTheme="minorHAnsi" w:hAnsiTheme="minorHAnsi"/>
          <w:color w:val="000000" w:themeColor="text1"/>
        </w:rPr>
      </w:pPr>
    </w:p>
    <w:p w14:paraId="5023149E" w14:textId="667BE843" w:rsidR="00322B08" w:rsidRPr="00353188" w:rsidRDefault="00704DBF"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D14279">
        <w:rPr>
          <w:lang w:eastAsia="ja-JP"/>
        </w:rPr>
        <w:t xml:space="preserve">Wash </w:t>
      </w:r>
      <w:r w:rsidR="00B800C0" w:rsidRPr="00D14279">
        <w:rPr>
          <w:lang w:eastAsia="ja-JP"/>
        </w:rPr>
        <w:t>the hippocampi</w:t>
      </w:r>
      <w:r w:rsidR="00545906" w:rsidRPr="00D14279">
        <w:rPr>
          <w:lang w:eastAsia="ja-JP"/>
        </w:rPr>
        <w:t xml:space="preserve"> with </w:t>
      </w:r>
      <w:r w:rsidR="001F320B" w:rsidRPr="00242DE1">
        <w:rPr>
          <w:rFonts w:asciiTheme="minorHAnsi" w:hAnsiTheme="minorHAnsi"/>
        </w:rPr>
        <w:t>incubation saline</w:t>
      </w:r>
      <w:r w:rsidR="00035A77" w:rsidRPr="00242DE1">
        <w:rPr>
          <w:rFonts w:asciiTheme="minorHAnsi" w:hAnsiTheme="minorHAnsi"/>
        </w:rPr>
        <w:t xml:space="preserve"> and </w:t>
      </w:r>
      <w:r w:rsidR="00A35969" w:rsidRPr="00D14279">
        <w:rPr>
          <w:lang w:eastAsia="ja-JP"/>
        </w:rPr>
        <w:t>i</w:t>
      </w:r>
      <w:r w:rsidRPr="00D14279">
        <w:rPr>
          <w:lang w:eastAsia="ja-JP"/>
        </w:rPr>
        <w:t>ncubate</w:t>
      </w:r>
      <w:r w:rsidR="00C72AB8" w:rsidRPr="00D14279">
        <w:rPr>
          <w:lang w:eastAsia="ja-JP"/>
        </w:rPr>
        <w:t xml:space="preserve"> with </w:t>
      </w:r>
      <w:r w:rsidR="00297583" w:rsidRPr="00D14279">
        <w:rPr>
          <w:lang w:eastAsia="ja-JP"/>
        </w:rPr>
        <w:t>trypsin</w:t>
      </w:r>
      <w:r w:rsidR="00CA66FD" w:rsidRPr="00D14279">
        <w:rPr>
          <w:lang w:eastAsia="ja-JP"/>
        </w:rPr>
        <w:t xml:space="preserve"> (1.25 mg/m</w:t>
      </w:r>
      <w:r w:rsidR="00D3633D" w:rsidRPr="00D14279">
        <w:rPr>
          <w:lang w:eastAsia="ja-JP"/>
        </w:rPr>
        <w:t>L</w:t>
      </w:r>
      <w:r w:rsidR="00CA66FD" w:rsidRPr="00D14279">
        <w:rPr>
          <w:lang w:eastAsia="ja-JP"/>
        </w:rPr>
        <w:t xml:space="preserve">) and </w:t>
      </w:r>
      <w:r w:rsidR="00757231" w:rsidRPr="00D14279">
        <w:rPr>
          <w:lang w:eastAsia="ja-JP"/>
        </w:rPr>
        <w:t>DNase I</w:t>
      </w:r>
      <w:r w:rsidR="00CA66FD" w:rsidRPr="00D14279">
        <w:rPr>
          <w:lang w:eastAsia="ja-JP"/>
        </w:rPr>
        <w:t xml:space="preserve"> (0.25 mg/</w:t>
      </w:r>
      <w:r w:rsidR="00E457D5" w:rsidRPr="00D14279">
        <w:rPr>
          <w:lang w:eastAsia="ja-JP"/>
        </w:rPr>
        <w:t>mL</w:t>
      </w:r>
      <w:r w:rsidR="00CA66FD" w:rsidRPr="00D14279">
        <w:rPr>
          <w:lang w:eastAsia="ja-JP"/>
        </w:rPr>
        <w:t xml:space="preserve">) in </w:t>
      </w:r>
      <w:r w:rsidR="00D36447" w:rsidRPr="00D14279">
        <w:rPr>
          <w:lang w:eastAsia="ja-JP"/>
        </w:rPr>
        <w:t>the incubation saline</w:t>
      </w:r>
      <w:r w:rsidR="006A07D0" w:rsidRPr="00D14279">
        <w:rPr>
          <w:lang w:eastAsia="ja-JP"/>
        </w:rPr>
        <w:t xml:space="preserve"> for 5 min</w:t>
      </w:r>
      <w:r w:rsidR="005A5D07" w:rsidRPr="00D14279">
        <w:rPr>
          <w:lang w:eastAsia="ja-JP"/>
        </w:rPr>
        <w:t xml:space="preserve"> at 37</w:t>
      </w:r>
      <w:r w:rsidR="008F1FFD" w:rsidRPr="00D14279">
        <w:rPr>
          <w:lang w:eastAsia="ja-JP"/>
        </w:rPr>
        <w:t xml:space="preserve"> </w:t>
      </w:r>
      <w:r w:rsidR="005A5D07" w:rsidRPr="00D14279">
        <w:rPr>
          <w:lang w:eastAsia="ja-JP"/>
        </w:rPr>
        <w:t>°C</w:t>
      </w:r>
      <w:r w:rsidR="00605227" w:rsidRPr="00D14279">
        <w:rPr>
          <w:lang w:eastAsia="ja-JP"/>
        </w:rPr>
        <w:t>.</w:t>
      </w:r>
      <w:r w:rsidR="00091BE7" w:rsidRPr="00D14279">
        <w:rPr>
          <w:lang w:eastAsia="ja-JP"/>
        </w:rPr>
        <w:t xml:space="preserve"> </w:t>
      </w:r>
      <w:r w:rsidR="000B62EA" w:rsidRPr="00D14279">
        <w:rPr>
          <w:lang w:eastAsia="ja-JP"/>
        </w:rPr>
        <w:t>The r</w:t>
      </w:r>
      <w:r w:rsidR="000706AD" w:rsidRPr="00D14279">
        <w:rPr>
          <w:lang w:eastAsia="ja-JP"/>
        </w:rPr>
        <w:t xml:space="preserve">ecommended incubation volume is 2.7 </w:t>
      </w:r>
      <w:r w:rsidR="00E457D5" w:rsidRPr="00D14279">
        <w:rPr>
          <w:lang w:eastAsia="ja-JP"/>
        </w:rPr>
        <w:t>mL</w:t>
      </w:r>
      <w:r w:rsidR="000706AD" w:rsidRPr="00D14279">
        <w:rPr>
          <w:lang w:eastAsia="ja-JP"/>
        </w:rPr>
        <w:t xml:space="preserve"> </w:t>
      </w:r>
      <w:r w:rsidR="00453129" w:rsidRPr="00D14279">
        <w:rPr>
          <w:lang w:eastAsia="ja-JP"/>
        </w:rPr>
        <w:t xml:space="preserve">of </w:t>
      </w:r>
      <w:r w:rsidR="00F6625A" w:rsidRPr="00D14279">
        <w:rPr>
          <w:lang w:eastAsia="ja-JP"/>
        </w:rPr>
        <w:t xml:space="preserve">the </w:t>
      </w:r>
      <w:r w:rsidR="00D36447" w:rsidRPr="00D14279">
        <w:rPr>
          <w:lang w:eastAsia="ja-JP"/>
        </w:rPr>
        <w:t>incubation saline</w:t>
      </w:r>
      <w:r w:rsidR="000706AD" w:rsidRPr="00D14279">
        <w:rPr>
          <w:lang w:eastAsia="ja-JP"/>
        </w:rPr>
        <w:t xml:space="preserve">, 150 </w:t>
      </w:r>
      <w:r w:rsidR="00E457D5" w:rsidRPr="00D14279">
        <w:rPr>
          <w:lang w:eastAsia="ja-JP"/>
        </w:rPr>
        <w:t>µL</w:t>
      </w:r>
      <w:r w:rsidR="000706AD" w:rsidRPr="00D14279">
        <w:rPr>
          <w:lang w:eastAsia="ja-JP"/>
        </w:rPr>
        <w:t xml:space="preserve"> </w:t>
      </w:r>
      <w:r w:rsidR="00453129" w:rsidRPr="00D14279">
        <w:rPr>
          <w:lang w:eastAsia="ja-JP"/>
        </w:rPr>
        <w:t>of 20</w:t>
      </w:r>
      <w:r w:rsidR="008464D4">
        <w:rPr>
          <w:rFonts w:eastAsia="ヒラギノ明朝 Pro W3" w:cs="Times New Roman"/>
        </w:rPr>
        <w:t>x</w:t>
      </w:r>
      <w:r w:rsidR="00E61AEA" w:rsidRPr="00D14279">
        <w:rPr>
          <w:lang w:eastAsia="ja-JP"/>
        </w:rPr>
        <w:t xml:space="preserve"> </w:t>
      </w:r>
      <w:r w:rsidR="000706AD" w:rsidRPr="00D14279">
        <w:rPr>
          <w:lang w:eastAsia="ja-JP"/>
        </w:rPr>
        <w:t xml:space="preserve">stock </w:t>
      </w:r>
      <w:r w:rsidR="00035A77" w:rsidRPr="00D14279">
        <w:rPr>
          <w:lang w:eastAsia="ja-JP"/>
        </w:rPr>
        <w:t>t</w:t>
      </w:r>
      <w:r w:rsidR="000706AD" w:rsidRPr="00D14279">
        <w:rPr>
          <w:lang w:eastAsia="ja-JP"/>
        </w:rPr>
        <w:t xml:space="preserve">rypsin, </w:t>
      </w:r>
      <w:r w:rsidR="00C744A3" w:rsidRPr="00D14279">
        <w:rPr>
          <w:lang w:eastAsia="ja-JP"/>
        </w:rPr>
        <w:t xml:space="preserve">and 150 </w:t>
      </w:r>
      <w:r w:rsidR="00E457D5" w:rsidRPr="00D14279">
        <w:rPr>
          <w:lang w:eastAsia="ja-JP"/>
        </w:rPr>
        <w:t>µL</w:t>
      </w:r>
      <w:r w:rsidR="00C744A3" w:rsidRPr="00D14279">
        <w:rPr>
          <w:lang w:eastAsia="ja-JP"/>
        </w:rPr>
        <w:t xml:space="preserve"> </w:t>
      </w:r>
      <w:r w:rsidR="00453129" w:rsidRPr="00D14279">
        <w:rPr>
          <w:lang w:eastAsia="ja-JP"/>
        </w:rPr>
        <w:t>of 20</w:t>
      </w:r>
      <w:r w:rsidR="008464D4">
        <w:rPr>
          <w:rFonts w:eastAsia="ヒラギノ明朝 Pro W3" w:cs="Times New Roman"/>
        </w:rPr>
        <w:t>x</w:t>
      </w:r>
      <w:r w:rsidR="00332CF9" w:rsidRPr="00D14279">
        <w:rPr>
          <w:lang w:eastAsia="ja-JP"/>
        </w:rPr>
        <w:t xml:space="preserve"> </w:t>
      </w:r>
      <w:r w:rsidR="00C744A3" w:rsidRPr="00D14279">
        <w:rPr>
          <w:lang w:eastAsia="ja-JP"/>
        </w:rPr>
        <w:t>stock</w:t>
      </w:r>
      <w:r w:rsidR="002E1252" w:rsidRPr="00D14279">
        <w:rPr>
          <w:lang w:eastAsia="ja-JP"/>
        </w:rPr>
        <w:t xml:space="preserve"> DNase</w:t>
      </w:r>
      <w:r w:rsidR="00073186" w:rsidRPr="00D14279">
        <w:rPr>
          <w:lang w:eastAsia="ja-JP"/>
        </w:rPr>
        <w:t xml:space="preserve"> (see </w:t>
      </w:r>
      <w:r w:rsidR="00035A77" w:rsidRPr="00242DE1">
        <w:rPr>
          <w:b/>
          <w:lang w:eastAsia="ja-JP"/>
        </w:rPr>
        <w:t>T</w:t>
      </w:r>
      <w:r w:rsidR="00073186" w:rsidRPr="00242DE1">
        <w:rPr>
          <w:b/>
          <w:lang w:eastAsia="ja-JP"/>
        </w:rPr>
        <w:t xml:space="preserve">able of </w:t>
      </w:r>
      <w:r w:rsidR="00035A77" w:rsidRPr="00242DE1">
        <w:rPr>
          <w:b/>
          <w:lang w:eastAsia="ja-JP"/>
        </w:rPr>
        <w:t>M</w:t>
      </w:r>
      <w:r w:rsidR="00073186" w:rsidRPr="00242DE1">
        <w:rPr>
          <w:b/>
          <w:lang w:eastAsia="ja-JP"/>
        </w:rPr>
        <w:t>aterials</w:t>
      </w:r>
      <w:r w:rsidR="00073186" w:rsidRPr="00D14279">
        <w:rPr>
          <w:lang w:eastAsia="ja-JP"/>
        </w:rPr>
        <w:t>)</w:t>
      </w:r>
      <w:r w:rsidR="002E1252" w:rsidRPr="00D14279">
        <w:rPr>
          <w:lang w:eastAsia="ja-JP"/>
        </w:rPr>
        <w:t>.</w:t>
      </w:r>
    </w:p>
    <w:p w14:paraId="39E9734A" w14:textId="77777777" w:rsidR="00242DE1" w:rsidRPr="00353188" w:rsidRDefault="00242DE1" w:rsidP="00353188">
      <w:pPr>
        <w:pStyle w:val="ListParagraph"/>
        <w:rPr>
          <w:rFonts w:asciiTheme="minorHAnsi" w:hAnsiTheme="minorHAnsi"/>
          <w:color w:val="000000" w:themeColor="text1"/>
        </w:rPr>
      </w:pPr>
    </w:p>
    <w:p w14:paraId="6CDAC338" w14:textId="48A25BB2" w:rsidR="001D18B0" w:rsidRPr="00242DE1" w:rsidRDefault="002B0AC1"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242DE1">
        <w:rPr>
          <w:rFonts w:asciiTheme="minorHAnsi" w:hAnsiTheme="minorHAnsi" w:cstheme="minorHAnsi"/>
          <w:color w:val="000000" w:themeColor="text1"/>
        </w:rPr>
        <w:t xml:space="preserve">Wash </w:t>
      </w:r>
      <w:r w:rsidR="00D95595" w:rsidRPr="00242DE1">
        <w:rPr>
          <w:rFonts w:asciiTheme="minorHAnsi" w:hAnsiTheme="minorHAnsi" w:cstheme="minorHAnsi"/>
          <w:color w:val="000000" w:themeColor="text1"/>
        </w:rPr>
        <w:t xml:space="preserve">the hippocampi </w:t>
      </w:r>
      <w:r w:rsidR="008464D4">
        <w:rPr>
          <w:rFonts w:asciiTheme="minorHAnsi" w:hAnsiTheme="minorHAnsi" w:cstheme="minorHAnsi"/>
          <w:color w:val="000000" w:themeColor="text1"/>
        </w:rPr>
        <w:t>3x</w:t>
      </w:r>
      <w:r w:rsidR="00EB5B1C" w:rsidRPr="00242DE1">
        <w:rPr>
          <w:rFonts w:asciiTheme="minorHAnsi" w:hAnsiTheme="minorHAnsi" w:cstheme="minorHAnsi"/>
          <w:color w:val="000000" w:themeColor="text1"/>
        </w:rPr>
        <w:t xml:space="preserve"> </w:t>
      </w:r>
      <w:r w:rsidR="00D95595" w:rsidRPr="00242DE1">
        <w:rPr>
          <w:rFonts w:asciiTheme="minorHAnsi" w:hAnsiTheme="minorHAnsi" w:cstheme="minorHAnsi"/>
          <w:color w:val="000000" w:themeColor="text1"/>
        </w:rPr>
        <w:t xml:space="preserve">with ice-cold </w:t>
      </w:r>
      <w:r w:rsidR="0046430C" w:rsidRPr="00D14279">
        <w:rPr>
          <w:lang w:eastAsia="ja-JP"/>
        </w:rPr>
        <w:t>incubation saline</w:t>
      </w:r>
      <w:r w:rsidR="00D95595" w:rsidRPr="00242DE1">
        <w:rPr>
          <w:rFonts w:asciiTheme="minorHAnsi" w:hAnsiTheme="minorHAnsi" w:cstheme="minorHAnsi"/>
          <w:color w:val="000000" w:themeColor="text1"/>
        </w:rPr>
        <w:t>.</w:t>
      </w:r>
    </w:p>
    <w:p w14:paraId="7A025E88" w14:textId="77777777" w:rsidR="00242DE1" w:rsidRDefault="00242DE1" w:rsidP="00353188">
      <w:pPr>
        <w:pStyle w:val="ListParagraph"/>
        <w:rPr>
          <w:rFonts w:asciiTheme="minorHAnsi" w:hAnsiTheme="minorHAnsi"/>
          <w:color w:val="000000" w:themeColor="text1"/>
        </w:rPr>
      </w:pPr>
    </w:p>
    <w:p w14:paraId="1F8022AC" w14:textId="210085DE" w:rsidR="0036626A" w:rsidRPr="00242DE1" w:rsidRDefault="00F879FC"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242DE1">
        <w:rPr>
          <w:rFonts w:asciiTheme="minorHAnsi" w:hAnsiTheme="minorHAnsi" w:cstheme="minorHAnsi"/>
          <w:color w:val="000000" w:themeColor="text1"/>
        </w:rPr>
        <w:t xml:space="preserve">Aspirate </w:t>
      </w:r>
      <w:r w:rsidR="004D6584" w:rsidRPr="00242DE1">
        <w:rPr>
          <w:rFonts w:asciiTheme="minorHAnsi" w:hAnsiTheme="minorHAnsi" w:cstheme="minorHAnsi"/>
          <w:color w:val="000000" w:themeColor="text1"/>
        </w:rPr>
        <w:t xml:space="preserve">the </w:t>
      </w:r>
      <w:r w:rsidR="0007765E" w:rsidRPr="00242DE1">
        <w:rPr>
          <w:rFonts w:asciiTheme="minorHAnsi" w:hAnsiTheme="minorHAnsi" w:cstheme="minorHAnsi"/>
          <w:color w:val="000000" w:themeColor="text1"/>
        </w:rPr>
        <w:t xml:space="preserve">incubation saline </w:t>
      </w:r>
      <w:r w:rsidRPr="00242DE1">
        <w:rPr>
          <w:rFonts w:asciiTheme="minorHAnsi" w:hAnsiTheme="minorHAnsi" w:cstheme="minorHAnsi"/>
          <w:color w:val="000000" w:themeColor="text1"/>
        </w:rPr>
        <w:t xml:space="preserve">and </w:t>
      </w:r>
      <w:r w:rsidR="00882225" w:rsidRPr="00242DE1">
        <w:rPr>
          <w:rFonts w:asciiTheme="minorHAnsi" w:hAnsiTheme="minorHAnsi" w:cstheme="minorHAnsi"/>
          <w:color w:val="000000" w:themeColor="text1"/>
        </w:rPr>
        <w:t xml:space="preserve">add 1 </w:t>
      </w:r>
      <w:r w:rsidR="00E457D5" w:rsidRPr="00242DE1">
        <w:rPr>
          <w:rFonts w:asciiTheme="minorHAnsi" w:hAnsiTheme="minorHAnsi" w:cstheme="minorHAnsi"/>
          <w:color w:val="000000" w:themeColor="text1"/>
        </w:rPr>
        <w:t>mL</w:t>
      </w:r>
      <w:r w:rsidR="00882225" w:rsidRPr="00242DE1">
        <w:rPr>
          <w:rFonts w:asciiTheme="minorHAnsi" w:hAnsiTheme="minorHAnsi" w:cstheme="minorHAnsi"/>
          <w:color w:val="000000" w:themeColor="text1"/>
        </w:rPr>
        <w:t xml:space="preserve"> of </w:t>
      </w:r>
      <w:r w:rsidR="00F1407B" w:rsidRPr="00242DE1">
        <w:rPr>
          <w:rFonts w:asciiTheme="minorHAnsi" w:hAnsiTheme="minorHAnsi" w:cstheme="minorHAnsi"/>
          <w:color w:val="000000" w:themeColor="text1"/>
        </w:rPr>
        <w:t xml:space="preserve">the </w:t>
      </w:r>
      <w:r w:rsidR="00882225" w:rsidRPr="00242DE1">
        <w:rPr>
          <w:rFonts w:asciiTheme="minorHAnsi" w:hAnsiTheme="minorHAnsi" w:cstheme="minorHAnsi"/>
          <w:color w:val="000000" w:themeColor="text1"/>
        </w:rPr>
        <w:t xml:space="preserve">plating medium containing </w:t>
      </w:r>
      <w:r w:rsidR="00757231" w:rsidRPr="00242DE1">
        <w:rPr>
          <w:rFonts w:asciiTheme="minorHAnsi" w:hAnsiTheme="minorHAnsi" w:cstheme="minorHAnsi"/>
          <w:color w:val="000000" w:themeColor="text1"/>
          <w:lang w:eastAsia="ja-JP"/>
        </w:rPr>
        <w:t>DNase I</w:t>
      </w:r>
      <w:r w:rsidR="00882225" w:rsidRPr="00242DE1">
        <w:rPr>
          <w:rFonts w:asciiTheme="minorHAnsi" w:hAnsiTheme="minorHAnsi" w:cstheme="minorHAnsi"/>
          <w:color w:val="000000" w:themeColor="text1"/>
        </w:rPr>
        <w:t xml:space="preserve"> </w:t>
      </w:r>
      <w:r w:rsidR="00CA57D7" w:rsidRPr="00242DE1">
        <w:rPr>
          <w:rFonts w:asciiTheme="minorHAnsi" w:hAnsiTheme="minorHAnsi" w:cstheme="minorHAnsi"/>
          <w:color w:val="000000" w:themeColor="text1"/>
        </w:rPr>
        <w:t xml:space="preserve">(10 </w:t>
      </w:r>
      <w:r w:rsidR="00E457D5" w:rsidRPr="00242DE1">
        <w:rPr>
          <w:rFonts w:asciiTheme="minorHAnsi" w:hAnsiTheme="minorHAnsi" w:cstheme="minorHAnsi"/>
          <w:color w:val="000000" w:themeColor="text1"/>
        </w:rPr>
        <w:t>µL</w:t>
      </w:r>
      <w:r w:rsidR="00CA57D7" w:rsidRPr="00242DE1">
        <w:rPr>
          <w:rFonts w:asciiTheme="minorHAnsi" w:hAnsiTheme="minorHAnsi" w:cstheme="minorHAnsi"/>
          <w:color w:val="000000" w:themeColor="text1"/>
        </w:rPr>
        <w:t xml:space="preserve"> of stock solution</w:t>
      </w:r>
      <w:r w:rsidR="00035A77" w:rsidRPr="00242DE1">
        <w:rPr>
          <w:rFonts w:asciiTheme="minorHAnsi" w:hAnsiTheme="minorHAnsi" w:cstheme="minorHAnsi"/>
          <w:color w:val="000000" w:themeColor="text1"/>
        </w:rPr>
        <w:t xml:space="preserve">; </w:t>
      </w:r>
      <w:r w:rsidR="00C9523E" w:rsidRPr="00242DE1">
        <w:rPr>
          <w:rFonts w:asciiTheme="minorHAnsi" w:hAnsiTheme="minorHAnsi" w:cstheme="minorHAnsi"/>
          <w:color w:val="000000" w:themeColor="text1"/>
        </w:rPr>
        <w:t xml:space="preserve">see </w:t>
      </w:r>
      <w:r w:rsidR="00C9523E" w:rsidRPr="00242DE1">
        <w:rPr>
          <w:rFonts w:asciiTheme="minorHAnsi" w:hAnsiTheme="minorHAnsi" w:cstheme="minorHAnsi"/>
          <w:b/>
          <w:color w:val="000000" w:themeColor="text1"/>
        </w:rPr>
        <w:t>Table of Materials</w:t>
      </w:r>
      <w:r w:rsidR="00CA57D7" w:rsidRPr="00242DE1">
        <w:rPr>
          <w:rFonts w:asciiTheme="minorHAnsi" w:hAnsiTheme="minorHAnsi" w:cstheme="minorHAnsi"/>
          <w:color w:val="000000" w:themeColor="text1"/>
        </w:rPr>
        <w:t>)</w:t>
      </w:r>
      <w:r w:rsidR="00D36BBC" w:rsidRPr="00242DE1">
        <w:rPr>
          <w:rFonts w:asciiTheme="minorHAnsi" w:hAnsiTheme="minorHAnsi" w:cstheme="minorHAnsi"/>
          <w:color w:val="000000" w:themeColor="text1"/>
        </w:rPr>
        <w:t>. Suspend the tissue by pipetting no more than 20</w:t>
      </w:r>
      <w:r w:rsidR="008464D4">
        <w:rPr>
          <w:rFonts w:asciiTheme="minorHAnsi" w:hAnsiTheme="minorHAnsi" w:cstheme="minorHAnsi"/>
          <w:color w:val="000000" w:themeColor="text1"/>
        </w:rPr>
        <w:t>x</w:t>
      </w:r>
      <w:r w:rsidR="00D3633D" w:rsidRPr="00242DE1">
        <w:rPr>
          <w:rFonts w:asciiTheme="minorHAnsi" w:hAnsiTheme="minorHAnsi" w:cstheme="minorHAnsi"/>
          <w:color w:val="000000" w:themeColor="text1"/>
        </w:rPr>
        <w:t xml:space="preserve"> and</w:t>
      </w:r>
      <w:r w:rsidR="002E103D" w:rsidRPr="00242DE1">
        <w:rPr>
          <w:rFonts w:asciiTheme="minorHAnsi" w:hAnsiTheme="minorHAnsi" w:cstheme="minorHAnsi"/>
          <w:color w:val="000000" w:themeColor="text1"/>
        </w:rPr>
        <w:t xml:space="preserve"> measure </w:t>
      </w:r>
      <w:r w:rsidR="003A3788" w:rsidRPr="00242DE1">
        <w:rPr>
          <w:rFonts w:asciiTheme="minorHAnsi" w:hAnsiTheme="minorHAnsi" w:cstheme="minorHAnsi"/>
          <w:color w:val="000000" w:themeColor="text1"/>
        </w:rPr>
        <w:t>the density of viable cells</w:t>
      </w:r>
      <w:r w:rsidR="008464D4">
        <w:rPr>
          <w:rFonts w:asciiTheme="minorHAnsi" w:hAnsiTheme="minorHAnsi" w:cstheme="minorHAnsi"/>
          <w:color w:val="000000" w:themeColor="text1"/>
        </w:rPr>
        <w:t>,</w:t>
      </w:r>
      <w:r w:rsidR="002E103D" w:rsidRPr="00242DE1">
        <w:rPr>
          <w:rFonts w:asciiTheme="minorHAnsi" w:hAnsiTheme="minorHAnsi" w:cstheme="minorHAnsi"/>
          <w:color w:val="000000" w:themeColor="text1"/>
        </w:rPr>
        <w:t xml:space="preserve"> </w:t>
      </w:r>
      <w:r w:rsidR="00103D64" w:rsidRPr="00242DE1">
        <w:rPr>
          <w:rFonts w:asciiTheme="minorHAnsi" w:hAnsiTheme="minorHAnsi" w:cstheme="minorHAnsi"/>
          <w:color w:val="000000" w:themeColor="text1"/>
        </w:rPr>
        <w:t xml:space="preserve">using a </w:t>
      </w:r>
      <w:r w:rsidR="002E103D" w:rsidRPr="00242DE1">
        <w:rPr>
          <w:rFonts w:asciiTheme="minorHAnsi" w:hAnsiTheme="minorHAnsi" w:cstheme="minorHAnsi"/>
          <w:color w:val="000000" w:themeColor="text1"/>
        </w:rPr>
        <w:t>cell counter</w:t>
      </w:r>
      <w:r w:rsidR="003A3788" w:rsidRPr="00242DE1">
        <w:rPr>
          <w:rFonts w:asciiTheme="minorHAnsi" w:hAnsiTheme="minorHAnsi" w:cstheme="minorHAnsi"/>
          <w:color w:val="000000" w:themeColor="text1"/>
        </w:rPr>
        <w:t xml:space="preserve"> and</w:t>
      </w:r>
      <w:r w:rsidR="00103D64" w:rsidRPr="00242DE1">
        <w:rPr>
          <w:rFonts w:asciiTheme="minorHAnsi" w:hAnsiTheme="minorHAnsi" w:cstheme="minorHAnsi"/>
          <w:color w:val="000000" w:themeColor="text1"/>
        </w:rPr>
        <w:t xml:space="preserve"> </w:t>
      </w:r>
      <w:r w:rsidR="00035A77" w:rsidRPr="00242DE1">
        <w:rPr>
          <w:rFonts w:asciiTheme="minorHAnsi" w:hAnsiTheme="minorHAnsi" w:cstheme="minorHAnsi"/>
          <w:color w:val="000000" w:themeColor="text1"/>
        </w:rPr>
        <w:t>T</w:t>
      </w:r>
      <w:r w:rsidR="003A3788" w:rsidRPr="00242DE1">
        <w:rPr>
          <w:rFonts w:asciiTheme="minorHAnsi" w:hAnsiTheme="minorHAnsi" w:cstheme="minorHAnsi"/>
          <w:color w:val="000000" w:themeColor="text1"/>
        </w:rPr>
        <w:t>rypan blue</w:t>
      </w:r>
      <w:r w:rsidR="00AF1600" w:rsidRPr="00242DE1">
        <w:rPr>
          <w:rFonts w:asciiTheme="minorHAnsi" w:hAnsiTheme="minorHAnsi" w:cstheme="minorHAnsi"/>
          <w:color w:val="000000" w:themeColor="text1"/>
        </w:rPr>
        <w:t xml:space="preserve"> assay</w:t>
      </w:r>
      <w:r w:rsidR="002E103D" w:rsidRPr="00242DE1">
        <w:rPr>
          <w:rFonts w:asciiTheme="minorHAnsi" w:hAnsiTheme="minorHAnsi" w:cstheme="minorHAnsi"/>
          <w:color w:val="000000" w:themeColor="text1"/>
        </w:rPr>
        <w:t>.</w:t>
      </w:r>
    </w:p>
    <w:p w14:paraId="6694476E" w14:textId="77777777" w:rsidR="00242DE1" w:rsidRDefault="00242DE1" w:rsidP="00353188">
      <w:pPr>
        <w:pStyle w:val="ListParagraph"/>
        <w:rPr>
          <w:rFonts w:asciiTheme="minorHAnsi" w:hAnsiTheme="minorHAnsi"/>
          <w:color w:val="000000" w:themeColor="text1"/>
        </w:rPr>
      </w:pPr>
    </w:p>
    <w:p w14:paraId="11BEE68C" w14:textId="7585001D" w:rsidR="00FE6ECD" w:rsidRPr="00242DE1" w:rsidRDefault="0036626A"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242DE1">
        <w:rPr>
          <w:rFonts w:asciiTheme="minorHAnsi" w:hAnsiTheme="minorHAnsi" w:cstheme="minorHAnsi"/>
          <w:color w:val="000000" w:themeColor="text1"/>
        </w:rPr>
        <w:t xml:space="preserve">Dilute </w:t>
      </w:r>
      <w:r w:rsidR="002424BB" w:rsidRPr="00242DE1">
        <w:rPr>
          <w:rFonts w:asciiTheme="minorHAnsi" w:hAnsiTheme="minorHAnsi" w:cstheme="minorHAnsi"/>
          <w:color w:val="000000" w:themeColor="text1"/>
        </w:rPr>
        <w:t xml:space="preserve">the </w:t>
      </w:r>
      <w:r w:rsidRPr="00242DE1">
        <w:rPr>
          <w:rFonts w:asciiTheme="minorHAnsi" w:hAnsiTheme="minorHAnsi" w:cstheme="minorHAnsi"/>
          <w:color w:val="000000" w:themeColor="text1"/>
        </w:rPr>
        <w:t xml:space="preserve">hippocampal cells to </w:t>
      </w:r>
      <w:r w:rsidR="00035A77" w:rsidRPr="00242DE1">
        <w:rPr>
          <w:rFonts w:asciiTheme="minorHAnsi" w:hAnsiTheme="minorHAnsi" w:cstheme="minorHAnsi"/>
          <w:color w:val="000000" w:themeColor="text1"/>
        </w:rPr>
        <w:t>a</w:t>
      </w:r>
      <w:r w:rsidRPr="00242DE1">
        <w:rPr>
          <w:rFonts w:asciiTheme="minorHAnsi" w:hAnsiTheme="minorHAnsi" w:cstheme="minorHAnsi"/>
          <w:color w:val="000000" w:themeColor="text1"/>
        </w:rPr>
        <w:t xml:space="preserve"> density of 1.4 </w:t>
      </w:r>
      <w:r w:rsidR="008464D4">
        <w:rPr>
          <w:rFonts w:asciiTheme="minorHAnsi" w:hAnsiTheme="minorHAnsi" w:cs="Times New Roman"/>
          <w:color w:val="000000" w:themeColor="text1"/>
          <w:sz w:val="22"/>
          <w:szCs w:val="22"/>
        </w:rPr>
        <w:t>x</w:t>
      </w:r>
      <w:r w:rsidRPr="00242DE1">
        <w:rPr>
          <w:rFonts w:asciiTheme="minorHAnsi" w:hAnsiTheme="minorHAnsi" w:cstheme="minorHAnsi"/>
          <w:color w:val="000000" w:themeColor="text1"/>
        </w:rPr>
        <w:t xml:space="preserve"> 10</w:t>
      </w:r>
      <w:r w:rsidRPr="00242DE1">
        <w:rPr>
          <w:rFonts w:asciiTheme="minorHAnsi" w:hAnsiTheme="minorHAnsi" w:cstheme="minorHAnsi"/>
          <w:color w:val="000000" w:themeColor="text1"/>
          <w:vertAlign w:val="superscript"/>
        </w:rPr>
        <w:t>5</w:t>
      </w:r>
      <w:r w:rsidRPr="00242DE1">
        <w:rPr>
          <w:rFonts w:asciiTheme="minorHAnsi" w:hAnsiTheme="minorHAnsi" w:cstheme="minorHAnsi"/>
          <w:color w:val="000000" w:themeColor="text1"/>
        </w:rPr>
        <w:t xml:space="preserve"> viable cells/</w:t>
      </w:r>
      <w:r w:rsidR="00E457D5" w:rsidRPr="00242DE1">
        <w:rPr>
          <w:rFonts w:asciiTheme="minorHAnsi" w:hAnsiTheme="minorHAnsi" w:cstheme="minorHAnsi"/>
          <w:color w:val="000000" w:themeColor="text1"/>
        </w:rPr>
        <w:t>mL</w:t>
      </w:r>
      <w:r w:rsidRPr="00242DE1">
        <w:rPr>
          <w:rFonts w:asciiTheme="minorHAnsi" w:hAnsiTheme="minorHAnsi" w:cstheme="minorHAnsi"/>
          <w:color w:val="000000" w:themeColor="text1"/>
        </w:rPr>
        <w:t xml:space="preserve"> for rat</w:t>
      </w:r>
      <w:r w:rsidR="00E07D55" w:rsidRPr="00242DE1">
        <w:rPr>
          <w:rFonts w:asciiTheme="minorHAnsi" w:hAnsiTheme="minorHAnsi" w:cstheme="minorHAnsi"/>
          <w:color w:val="000000" w:themeColor="text1"/>
        </w:rPr>
        <w:t>s</w:t>
      </w:r>
      <w:r w:rsidRPr="00242DE1">
        <w:rPr>
          <w:rFonts w:asciiTheme="minorHAnsi" w:hAnsiTheme="minorHAnsi" w:cstheme="minorHAnsi"/>
          <w:color w:val="000000" w:themeColor="text1"/>
        </w:rPr>
        <w:t xml:space="preserve"> and </w:t>
      </w:r>
      <w:r w:rsidR="003A3788" w:rsidRPr="00242DE1">
        <w:rPr>
          <w:rFonts w:asciiTheme="minorHAnsi" w:hAnsiTheme="minorHAnsi" w:cstheme="minorHAnsi"/>
          <w:color w:val="000000" w:themeColor="text1"/>
        </w:rPr>
        <w:t xml:space="preserve">2.5 </w:t>
      </w:r>
      <w:r w:rsidR="008464D4">
        <w:rPr>
          <w:rFonts w:asciiTheme="minorHAnsi" w:hAnsiTheme="minorHAnsi" w:cs="Times New Roman"/>
          <w:color w:val="000000" w:themeColor="text1"/>
          <w:sz w:val="22"/>
          <w:szCs w:val="22"/>
        </w:rPr>
        <w:t>x</w:t>
      </w:r>
      <w:r w:rsidR="003A3788" w:rsidRPr="00242DE1">
        <w:rPr>
          <w:rFonts w:asciiTheme="minorHAnsi" w:hAnsiTheme="minorHAnsi" w:cstheme="minorHAnsi"/>
          <w:color w:val="000000" w:themeColor="text1"/>
        </w:rPr>
        <w:t xml:space="preserve"> 10</w:t>
      </w:r>
      <w:r w:rsidR="003A3788" w:rsidRPr="00242DE1">
        <w:rPr>
          <w:rFonts w:asciiTheme="minorHAnsi" w:hAnsiTheme="minorHAnsi" w:cstheme="minorHAnsi"/>
          <w:color w:val="000000" w:themeColor="text1"/>
          <w:vertAlign w:val="superscript"/>
        </w:rPr>
        <w:t>5</w:t>
      </w:r>
      <w:r w:rsidR="003A3788" w:rsidRPr="00242DE1">
        <w:rPr>
          <w:rFonts w:asciiTheme="minorHAnsi" w:hAnsiTheme="minorHAnsi" w:cstheme="minorHAnsi"/>
          <w:color w:val="000000" w:themeColor="text1"/>
        </w:rPr>
        <w:t xml:space="preserve"> viable cells</w:t>
      </w:r>
      <w:r w:rsidR="00352295" w:rsidRPr="00242DE1">
        <w:rPr>
          <w:rFonts w:asciiTheme="minorHAnsi" w:hAnsiTheme="minorHAnsi" w:cstheme="minorHAnsi"/>
          <w:color w:val="000000" w:themeColor="text1"/>
        </w:rPr>
        <w:t>/</w:t>
      </w:r>
      <w:r w:rsidR="00E457D5" w:rsidRPr="00242DE1">
        <w:rPr>
          <w:rFonts w:asciiTheme="minorHAnsi" w:hAnsiTheme="minorHAnsi" w:cstheme="minorHAnsi"/>
          <w:color w:val="000000" w:themeColor="text1"/>
        </w:rPr>
        <w:t>mL</w:t>
      </w:r>
      <w:r w:rsidR="00352295" w:rsidRPr="00242DE1">
        <w:rPr>
          <w:rFonts w:asciiTheme="minorHAnsi" w:hAnsiTheme="minorHAnsi" w:cstheme="minorHAnsi"/>
          <w:color w:val="000000" w:themeColor="text1"/>
        </w:rPr>
        <w:t xml:space="preserve"> for m</w:t>
      </w:r>
      <w:r w:rsidR="00E07D55" w:rsidRPr="00242DE1">
        <w:rPr>
          <w:rFonts w:asciiTheme="minorHAnsi" w:hAnsiTheme="minorHAnsi" w:cstheme="minorHAnsi"/>
          <w:color w:val="000000" w:themeColor="text1"/>
        </w:rPr>
        <w:t>ic</w:t>
      </w:r>
      <w:r w:rsidR="00352295" w:rsidRPr="00242DE1">
        <w:rPr>
          <w:rFonts w:asciiTheme="minorHAnsi" w:hAnsiTheme="minorHAnsi" w:cstheme="minorHAnsi"/>
          <w:color w:val="000000" w:themeColor="text1"/>
        </w:rPr>
        <w:t>e</w:t>
      </w:r>
      <w:r w:rsidR="00181C87" w:rsidRPr="00242DE1">
        <w:rPr>
          <w:rFonts w:asciiTheme="minorHAnsi" w:hAnsiTheme="minorHAnsi" w:cstheme="minorHAnsi"/>
          <w:color w:val="000000" w:themeColor="text1"/>
        </w:rPr>
        <w:t>.</w:t>
      </w:r>
      <w:r w:rsidR="008F0635" w:rsidRPr="00242DE1">
        <w:rPr>
          <w:rFonts w:asciiTheme="minorHAnsi" w:hAnsiTheme="minorHAnsi" w:cstheme="minorHAnsi"/>
          <w:color w:val="000000" w:themeColor="text1"/>
        </w:rPr>
        <w:t xml:space="preserve"> </w:t>
      </w:r>
      <w:r w:rsidR="00410E91" w:rsidRPr="00242DE1">
        <w:rPr>
          <w:rFonts w:asciiTheme="minorHAnsi" w:hAnsiTheme="minorHAnsi" w:cstheme="minorHAnsi"/>
          <w:color w:val="000000" w:themeColor="text1"/>
        </w:rPr>
        <w:t xml:space="preserve">Seed </w:t>
      </w:r>
      <w:r w:rsidR="008F0635" w:rsidRPr="00242DE1">
        <w:rPr>
          <w:rFonts w:asciiTheme="minorHAnsi" w:hAnsiTheme="minorHAnsi" w:cstheme="minorHAnsi"/>
          <w:color w:val="000000" w:themeColor="text1"/>
        </w:rPr>
        <w:t xml:space="preserve">1 </w:t>
      </w:r>
      <w:r w:rsidR="00E457D5" w:rsidRPr="00242DE1">
        <w:rPr>
          <w:rFonts w:asciiTheme="minorHAnsi" w:hAnsiTheme="minorHAnsi" w:cstheme="minorHAnsi"/>
          <w:color w:val="000000" w:themeColor="text1"/>
        </w:rPr>
        <w:t>mL</w:t>
      </w:r>
      <w:r w:rsidR="008F0635" w:rsidRPr="00242DE1">
        <w:rPr>
          <w:rFonts w:asciiTheme="minorHAnsi" w:hAnsiTheme="minorHAnsi" w:cstheme="minorHAnsi"/>
          <w:color w:val="000000" w:themeColor="text1"/>
        </w:rPr>
        <w:t xml:space="preserve"> of</w:t>
      </w:r>
      <w:r w:rsidR="00410E91" w:rsidRPr="00242DE1">
        <w:rPr>
          <w:rFonts w:asciiTheme="minorHAnsi" w:hAnsiTheme="minorHAnsi" w:cstheme="minorHAnsi"/>
          <w:color w:val="000000" w:themeColor="text1"/>
        </w:rPr>
        <w:t xml:space="preserve"> the</w:t>
      </w:r>
      <w:r w:rsidR="008F0635" w:rsidRPr="00242DE1">
        <w:rPr>
          <w:rFonts w:asciiTheme="minorHAnsi" w:hAnsiTheme="minorHAnsi" w:cstheme="minorHAnsi"/>
          <w:color w:val="000000" w:themeColor="text1"/>
        </w:rPr>
        <w:t xml:space="preserve"> dilute</w:t>
      </w:r>
      <w:r w:rsidR="00E41A90">
        <w:rPr>
          <w:rFonts w:asciiTheme="minorHAnsi" w:hAnsiTheme="minorHAnsi" w:cstheme="minorHAnsi"/>
          <w:color w:val="000000" w:themeColor="text1"/>
        </w:rPr>
        <w:t>d</w:t>
      </w:r>
      <w:r w:rsidR="008F0635" w:rsidRPr="00242DE1">
        <w:rPr>
          <w:rFonts w:asciiTheme="minorHAnsi" w:hAnsiTheme="minorHAnsi" w:cstheme="minorHAnsi"/>
          <w:color w:val="000000" w:themeColor="text1"/>
        </w:rPr>
        <w:t xml:space="preserve"> cell suspension</w:t>
      </w:r>
      <w:r w:rsidR="00410E91" w:rsidRPr="00242DE1">
        <w:rPr>
          <w:rFonts w:asciiTheme="minorHAnsi" w:hAnsiTheme="minorHAnsi" w:cstheme="minorHAnsi"/>
          <w:color w:val="000000" w:themeColor="text1"/>
        </w:rPr>
        <w:t>s</w:t>
      </w:r>
      <w:r w:rsidR="008F0635" w:rsidRPr="00242DE1">
        <w:rPr>
          <w:rFonts w:asciiTheme="minorHAnsi" w:hAnsiTheme="minorHAnsi" w:cstheme="minorHAnsi"/>
          <w:color w:val="000000" w:themeColor="text1"/>
        </w:rPr>
        <w:t xml:space="preserve"> </w:t>
      </w:r>
      <w:r w:rsidR="00035A77" w:rsidRPr="00242DE1">
        <w:rPr>
          <w:rFonts w:asciiTheme="minorHAnsi" w:hAnsiTheme="minorHAnsi" w:cstheme="minorHAnsi"/>
          <w:color w:val="000000" w:themeColor="text1"/>
        </w:rPr>
        <w:t xml:space="preserve">onto </w:t>
      </w:r>
      <w:r w:rsidR="008464D4">
        <w:rPr>
          <w:rFonts w:asciiTheme="minorHAnsi" w:hAnsiTheme="minorHAnsi" w:cstheme="minorHAnsi"/>
          <w:color w:val="000000" w:themeColor="text1"/>
        </w:rPr>
        <w:t xml:space="preserve">the </w:t>
      </w:r>
      <w:r w:rsidR="007C2F27" w:rsidRPr="00242DE1">
        <w:rPr>
          <w:rFonts w:asciiTheme="minorHAnsi" w:hAnsiTheme="minorHAnsi" w:cstheme="minorHAnsi"/>
          <w:color w:val="000000" w:themeColor="text1"/>
        </w:rPr>
        <w:t>PEI-coated coverslips in 12-well culture plates</w:t>
      </w:r>
      <w:r w:rsidR="009034E7" w:rsidRPr="00242DE1">
        <w:rPr>
          <w:rFonts w:asciiTheme="minorHAnsi" w:hAnsiTheme="minorHAnsi" w:cstheme="minorHAnsi"/>
          <w:color w:val="000000" w:themeColor="text1"/>
        </w:rPr>
        <w:t>.</w:t>
      </w:r>
    </w:p>
    <w:p w14:paraId="45E7FC46" w14:textId="77777777" w:rsidR="00242DE1" w:rsidRDefault="00242DE1" w:rsidP="00353188">
      <w:pPr>
        <w:pStyle w:val="ListParagraph"/>
        <w:rPr>
          <w:rFonts w:asciiTheme="minorHAnsi" w:hAnsiTheme="minorHAnsi"/>
          <w:color w:val="000000" w:themeColor="text1"/>
        </w:rPr>
      </w:pPr>
    </w:p>
    <w:p w14:paraId="639F35F7" w14:textId="795AC355" w:rsidR="003D58FD" w:rsidRPr="00242DE1" w:rsidRDefault="00F86A3C"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242DE1">
        <w:rPr>
          <w:rFonts w:asciiTheme="minorHAnsi" w:hAnsiTheme="minorHAnsi" w:cstheme="minorHAnsi"/>
          <w:color w:val="000000" w:themeColor="text1"/>
        </w:rPr>
        <w:t xml:space="preserve">Maintain </w:t>
      </w:r>
      <w:r w:rsidR="00845A42" w:rsidRPr="00242DE1">
        <w:rPr>
          <w:rFonts w:asciiTheme="minorHAnsi" w:hAnsiTheme="minorHAnsi" w:cstheme="minorHAnsi"/>
          <w:color w:val="000000" w:themeColor="text1"/>
        </w:rPr>
        <w:t xml:space="preserve">the </w:t>
      </w:r>
      <w:r w:rsidRPr="00242DE1">
        <w:rPr>
          <w:rFonts w:asciiTheme="minorHAnsi" w:hAnsiTheme="minorHAnsi" w:cstheme="minorHAnsi"/>
          <w:color w:val="000000" w:themeColor="text1"/>
        </w:rPr>
        <w:t xml:space="preserve">cells </w:t>
      </w:r>
      <w:r w:rsidR="00845A42" w:rsidRPr="00242DE1">
        <w:rPr>
          <w:rFonts w:asciiTheme="minorHAnsi" w:hAnsiTheme="minorHAnsi" w:cstheme="minorHAnsi"/>
          <w:color w:val="000000" w:themeColor="text1"/>
        </w:rPr>
        <w:t xml:space="preserve">at </w:t>
      </w:r>
      <w:r w:rsidR="003A12EA" w:rsidRPr="00242DE1">
        <w:rPr>
          <w:rFonts w:asciiTheme="minorHAnsi" w:hAnsiTheme="minorHAnsi" w:cstheme="minorHAnsi"/>
          <w:color w:val="000000" w:themeColor="text1"/>
        </w:rPr>
        <w:t>37</w:t>
      </w:r>
      <w:r w:rsidR="008F1FFD" w:rsidRPr="00242DE1">
        <w:rPr>
          <w:rFonts w:asciiTheme="minorHAnsi" w:hAnsiTheme="minorHAnsi" w:cstheme="minorHAnsi"/>
          <w:color w:val="000000" w:themeColor="text1"/>
        </w:rPr>
        <w:t xml:space="preserve"> </w:t>
      </w:r>
      <w:r w:rsidR="003A12EA" w:rsidRPr="00242DE1">
        <w:rPr>
          <w:rFonts w:asciiTheme="minorHAnsi" w:hAnsiTheme="minorHAnsi" w:cstheme="minorHAnsi"/>
          <w:color w:val="000000" w:themeColor="text1"/>
        </w:rPr>
        <w:t xml:space="preserve">°C </w:t>
      </w:r>
      <w:r w:rsidR="00845A42" w:rsidRPr="00242DE1">
        <w:rPr>
          <w:rFonts w:asciiTheme="minorHAnsi" w:hAnsiTheme="minorHAnsi" w:cstheme="minorHAnsi"/>
          <w:color w:val="000000" w:themeColor="text1"/>
        </w:rPr>
        <w:t xml:space="preserve">in a </w:t>
      </w:r>
      <w:r w:rsidR="009247D4" w:rsidRPr="00242DE1">
        <w:rPr>
          <w:rFonts w:asciiTheme="minorHAnsi" w:hAnsiTheme="minorHAnsi" w:cstheme="minorHAnsi"/>
          <w:color w:val="000000" w:themeColor="text1"/>
        </w:rPr>
        <w:t>CO</w:t>
      </w:r>
      <w:r w:rsidR="009247D4" w:rsidRPr="00242DE1">
        <w:rPr>
          <w:rFonts w:asciiTheme="minorHAnsi" w:hAnsiTheme="minorHAnsi" w:cstheme="minorHAnsi"/>
          <w:color w:val="000000" w:themeColor="text1"/>
          <w:vertAlign w:val="subscript"/>
        </w:rPr>
        <w:t>2</w:t>
      </w:r>
      <w:r w:rsidR="009247D4" w:rsidRPr="00242DE1">
        <w:rPr>
          <w:rFonts w:asciiTheme="minorHAnsi" w:hAnsiTheme="minorHAnsi" w:cstheme="minorHAnsi"/>
          <w:color w:val="000000" w:themeColor="text1"/>
        </w:rPr>
        <w:t xml:space="preserve"> incubator</w:t>
      </w:r>
      <w:r w:rsidR="001816EA" w:rsidRPr="00242DE1">
        <w:rPr>
          <w:rFonts w:asciiTheme="minorHAnsi" w:hAnsiTheme="minorHAnsi" w:cstheme="minorHAnsi"/>
          <w:color w:val="000000" w:themeColor="text1"/>
        </w:rPr>
        <w:t xml:space="preserve"> for</w:t>
      </w:r>
      <w:r w:rsidR="009247D4" w:rsidRPr="00242DE1">
        <w:rPr>
          <w:rFonts w:asciiTheme="minorHAnsi" w:hAnsiTheme="minorHAnsi" w:cstheme="minorHAnsi"/>
          <w:color w:val="000000" w:themeColor="text1"/>
        </w:rPr>
        <w:t xml:space="preserve"> </w:t>
      </w:r>
      <w:r w:rsidR="00201728" w:rsidRPr="00242DE1">
        <w:rPr>
          <w:rFonts w:asciiTheme="minorHAnsi" w:hAnsiTheme="minorHAnsi" w:cstheme="minorHAnsi"/>
          <w:color w:val="000000" w:themeColor="text1"/>
        </w:rPr>
        <w:t>2</w:t>
      </w:r>
      <w:r w:rsidR="002426D2" w:rsidRPr="00242DE1">
        <w:rPr>
          <w:rFonts w:asciiTheme="minorHAnsi" w:hAnsiTheme="minorHAnsi" w:cstheme="minorHAnsi"/>
          <w:color w:val="000000" w:themeColor="text1"/>
        </w:rPr>
        <w:t>–</w:t>
      </w:r>
      <w:r w:rsidR="00201728" w:rsidRPr="00242DE1">
        <w:rPr>
          <w:rFonts w:asciiTheme="minorHAnsi" w:hAnsiTheme="minorHAnsi" w:cstheme="minorHAnsi"/>
          <w:color w:val="000000" w:themeColor="text1"/>
        </w:rPr>
        <w:t>3</w:t>
      </w:r>
      <w:r w:rsidR="00831B47" w:rsidRPr="00242DE1">
        <w:rPr>
          <w:rFonts w:asciiTheme="minorHAnsi" w:hAnsiTheme="minorHAnsi" w:cstheme="minorHAnsi"/>
          <w:color w:val="000000" w:themeColor="text1"/>
        </w:rPr>
        <w:t xml:space="preserve"> days</w:t>
      </w:r>
      <w:r w:rsidR="00845A42" w:rsidRPr="00242DE1">
        <w:rPr>
          <w:rFonts w:asciiTheme="minorHAnsi" w:hAnsiTheme="minorHAnsi" w:cstheme="minorHAnsi"/>
          <w:color w:val="000000" w:themeColor="text1"/>
        </w:rPr>
        <w:t>.</w:t>
      </w:r>
    </w:p>
    <w:p w14:paraId="7BEF4E43" w14:textId="77777777" w:rsidR="00242DE1" w:rsidRDefault="00242DE1" w:rsidP="00353188">
      <w:pPr>
        <w:pStyle w:val="ListParagraph"/>
        <w:rPr>
          <w:rFonts w:asciiTheme="minorHAnsi" w:hAnsiTheme="minorHAnsi"/>
          <w:color w:val="000000" w:themeColor="text1"/>
        </w:rPr>
      </w:pPr>
    </w:p>
    <w:p w14:paraId="6DE62BE7" w14:textId="69D1A0BC" w:rsidR="00D71997" w:rsidRPr="00242DE1" w:rsidRDefault="00B773FB"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242DE1">
        <w:rPr>
          <w:rFonts w:asciiTheme="minorHAnsi" w:hAnsiTheme="minorHAnsi" w:cstheme="minorHAnsi"/>
          <w:color w:val="000000" w:themeColor="text1"/>
          <w:lang w:eastAsia="ja-JP"/>
        </w:rPr>
        <w:t>R</w:t>
      </w:r>
      <w:r w:rsidR="003D58FD" w:rsidRPr="00242DE1">
        <w:rPr>
          <w:rFonts w:asciiTheme="minorHAnsi" w:hAnsiTheme="minorHAnsi" w:cstheme="minorHAnsi"/>
          <w:color w:val="000000" w:themeColor="text1"/>
          <w:lang w:eastAsia="ja-JP"/>
        </w:rPr>
        <w:t xml:space="preserve">emove </w:t>
      </w:r>
      <w:r w:rsidR="003C548F" w:rsidRPr="00242DE1">
        <w:rPr>
          <w:rFonts w:asciiTheme="minorHAnsi" w:hAnsiTheme="minorHAnsi" w:cstheme="minorHAnsi"/>
          <w:color w:val="000000" w:themeColor="text1"/>
          <w:lang w:eastAsia="ja-JP"/>
        </w:rPr>
        <w:t xml:space="preserve">the </w:t>
      </w:r>
      <w:r w:rsidR="003D58FD" w:rsidRPr="00242DE1">
        <w:rPr>
          <w:rFonts w:asciiTheme="minorHAnsi" w:hAnsiTheme="minorHAnsi" w:cstheme="minorHAnsi"/>
          <w:color w:val="000000" w:themeColor="text1"/>
          <w:lang w:eastAsia="ja-JP"/>
        </w:rPr>
        <w:t>plating medium</w:t>
      </w:r>
      <w:r w:rsidR="00F840D0" w:rsidRPr="00242DE1">
        <w:rPr>
          <w:rFonts w:asciiTheme="minorHAnsi" w:hAnsiTheme="minorHAnsi" w:cstheme="minorHAnsi"/>
          <w:color w:val="000000" w:themeColor="text1"/>
          <w:lang w:eastAsia="ja-JP"/>
        </w:rPr>
        <w:t>.</w:t>
      </w:r>
      <w:r w:rsidR="003D58FD" w:rsidRPr="00242DE1">
        <w:rPr>
          <w:rFonts w:asciiTheme="minorHAnsi" w:hAnsiTheme="minorHAnsi" w:cstheme="minorHAnsi"/>
          <w:color w:val="000000" w:themeColor="text1"/>
          <w:lang w:eastAsia="ja-JP"/>
        </w:rPr>
        <w:t xml:space="preserve"> </w:t>
      </w:r>
      <w:r w:rsidR="00A74491" w:rsidRPr="00242DE1">
        <w:rPr>
          <w:rFonts w:asciiTheme="minorHAnsi" w:hAnsiTheme="minorHAnsi" w:cstheme="minorHAnsi"/>
          <w:color w:val="000000" w:themeColor="text1"/>
          <w:lang w:eastAsia="ja-JP"/>
        </w:rPr>
        <w:t xml:space="preserve">Do not </w:t>
      </w:r>
      <w:r w:rsidR="003C548F" w:rsidRPr="00242DE1">
        <w:rPr>
          <w:rFonts w:asciiTheme="minorHAnsi" w:hAnsiTheme="minorHAnsi" w:cstheme="minorHAnsi"/>
          <w:color w:val="000000" w:themeColor="text1"/>
          <w:lang w:eastAsia="ja-JP"/>
        </w:rPr>
        <w:t xml:space="preserve">let the cells </w:t>
      </w:r>
      <w:r w:rsidR="00A74491" w:rsidRPr="00242DE1">
        <w:rPr>
          <w:rFonts w:asciiTheme="minorHAnsi" w:hAnsiTheme="minorHAnsi" w:cstheme="minorHAnsi"/>
          <w:color w:val="000000" w:themeColor="text1"/>
          <w:lang w:eastAsia="ja-JP"/>
        </w:rPr>
        <w:t xml:space="preserve">dry </w:t>
      </w:r>
      <w:r w:rsidR="00A4364C" w:rsidRPr="00242DE1">
        <w:rPr>
          <w:rFonts w:asciiTheme="minorHAnsi" w:hAnsiTheme="minorHAnsi" w:cstheme="minorHAnsi"/>
          <w:color w:val="000000" w:themeColor="text1"/>
          <w:lang w:eastAsia="ja-JP"/>
        </w:rPr>
        <w:t>out</w:t>
      </w:r>
      <w:r w:rsidR="00A74491" w:rsidRPr="00242DE1">
        <w:rPr>
          <w:rFonts w:asciiTheme="minorHAnsi" w:hAnsiTheme="minorHAnsi" w:cstheme="minorHAnsi"/>
          <w:color w:val="000000" w:themeColor="text1"/>
          <w:lang w:eastAsia="ja-JP"/>
        </w:rPr>
        <w:t>.</w:t>
      </w:r>
      <w:r w:rsidR="00D95BA7" w:rsidRPr="00242DE1">
        <w:rPr>
          <w:rFonts w:asciiTheme="minorHAnsi" w:hAnsiTheme="minorHAnsi" w:cstheme="minorHAnsi"/>
          <w:color w:val="000000" w:themeColor="text1"/>
          <w:lang w:eastAsia="ja-JP"/>
        </w:rPr>
        <w:t xml:space="preserve"> </w:t>
      </w:r>
      <w:r w:rsidR="00897531" w:rsidRPr="00242DE1">
        <w:rPr>
          <w:rFonts w:asciiTheme="minorHAnsi" w:hAnsiTheme="minorHAnsi" w:cstheme="minorHAnsi"/>
          <w:color w:val="000000" w:themeColor="text1"/>
          <w:lang w:eastAsia="ja-JP"/>
        </w:rPr>
        <w:t>Gently</w:t>
      </w:r>
      <w:r w:rsidR="00036C13" w:rsidRPr="00242DE1">
        <w:rPr>
          <w:rFonts w:asciiTheme="minorHAnsi" w:hAnsiTheme="minorHAnsi" w:cstheme="minorHAnsi"/>
          <w:color w:val="000000" w:themeColor="text1"/>
          <w:lang w:eastAsia="ja-JP"/>
        </w:rPr>
        <w:t xml:space="preserve"> and quickly</w:t>
      </w:r>
      <w:r w:rsidR="00897531" w:rsidRPr="00242DE1">
        <w:rPr>
          <w:rFonts w:asciiTheme="minorHAnsi" w:hAnsiTheme="minorHAnsi" w:cstheme="minorHAnsi"/>
          <w:color w:val="000000" w:themeColor="text1"/>
          <w:lang w:eastAsia="ja-JP"/>
        </w:rPr>
        <w:t xml:space="preserve"> add </w:t>
      </w:r>
      <w:r w:rsidR="003C548F" w:rsidRPr="00242DE1">
        <w:rPr>
          <w:rFonts w:asciiTheme="minorHAnsi" w:hAnsiTheme="minorHAnsi" w:cstheme="minorHAnsi"/>
          <w:color w:val="000000" w:themeColor="text1"/>
          <w:lang w:eastAsia="ja-JP"/>
        </w:rPr>
        <w:t xml:space="preserve">the </w:t>
      </w:r>
      <w:r w:rsidR="003346D1" w:rsidRPr="00242DE1">
        <w:rPr>
          <w:rFonts w:asciiTheme="minorHAnsi" w:hAnsiTheme="minorHAnsi" w:cstheme="minorHAnsi"/>
          <w:color w:val="000000" w:themeColor="text1"/>
          <w:lang w:eastAsia="ja-JP"/>
        </w:rPr>
        <w:t>prewa</w:t>
      </w:r>
      <w:r w:rsidR="00D76C51" w:rsidRPr="00242DE1">
        <w:rPr>
          <w:rFonts w:asciiTheme="minorHAnsi" w:hAnsiTheme="minorHAnsi" w:cstheme="minorHAnsi"/>
          <w:color w:val="000000" w:themeColor="text1"/>
          <w:lang w:eastAsia="ja-JP"/>
        </w:rPr>
        <w:t>r</w:t>
      </w:r>
      <w:r w:rsidR="003346D1" w:rsidRPr="00242DE1">
        <w:rPr>
          <w:rFonts w:asciiTheme="minorHAnsi" w:hAnsiTheme="minorHAnsi" w:cstheme="minorHAnsi"/>
          <w:color w:val="000000" w:themeColor="text1"/>
          <w:lang w:eastAsia="ja-JP"/>
        </w:rPr>
        <w:t xml:space="preserve">med </w:t>
      </w:r>
      <w:r w:rsidR="00194476" w:rsidRPr="00242DE1">
        <w:rPr>
          <w:rFonts w:asciiTheme="minorHAnsi" w:hAnsiTheme="minorHAnsi" w:cstheme="minorHAnsi"/>
          <w:color w:val="000000" w:themeColor="text1"/>
          <w:lang w:eastAsia="ja-JP"/>
        </w:rPr>
        <w:t xml:space="preserve">maintenance </w:t>
      </w:r>
      <w:r w:rsidR="001A0D96" w:rsidRPr="00242DE1">
        <w:rPr>
          <w:rFonts w:asciiTheme="minorHAnsi" w:hAnsiTheme="minorHAnsi" w:cstheme="minorHAnsi"/>
          <w:color w:val="000000" w:themeColor="text1"/>
          <w:lang w:eastAsia="ja-JP"/>
        </w:rPr>
        <w:t>medium</w:t>
      </w:r>
      <w:r w:rsidR="009F0CF3" w:rsidRPr="00242DE1">
        <w:rPr>
          <w:rFonts w:asciiTheme="minorHAnsi" w:hAnsiTheme="minorHAnsi" w:cstheme="minorHAnsi"/>
          <w:color w:val="000000" w:themeColor="text1"/>
          <w:lang w:eastAsia="ja-JP"/>
        </w:rPr>
        <w:t xml:space="preserve"> (see </w:t>
      </w:r>
      <w:r w:rsidR="00035A77" w:rsidRPr="00242DE1">
        <w:rPr>
          <w:rFonts w:asciiTheme="minorHAnsi" w:hAnsiTheme="minorHAnsi" w:cstheme="minorHAnsi"/>
          <w:b/>
          <w:color w:val="000000" w:themeColor="text1"/>
          <w:lang w:eastAsia="ja-JP"/>
        </w:rPr>
        <w:t>T</w:t>
      </w:r>
      <w:r w:rsidR="009F0CF3" w:rsidRPr="00242DE1">
        <w:rPr>
          <w:rFonts w:asciiTheme="minorHAnsi" w:hAnsiTheme="minorHAnsi" w:cstheme="minorHAnsi"/>
          <w:b/>
          <w:color w:val="000000" w:themeColor="text1"/>
          <w:lang w:eastAsia="ja-JP"/>
        </w:rPr>
        <w:t xml:space="preserve">able of </w:t>
      </w:r>
      <w:r w:rsidR="00035A77" w:rsidRPr="00242DE1">
        <w:rPr>
          <w:rFonts w:asciiTheme="minorHAnsi" w:hAnsiTheme="minorHAnsi" w:cstheme="minorHAnsi"/>
          <w:b/>
          <w:color w:val="000000" w:themeColor="text1"/>
          <w:lang w:eastAsia="ja-JP"/>
        </w:rPr>
        <w:t>M</w:t>
      </w:r>
      <w:r w:rsidR="009F0CF3" w:rsidRPr="00242DE1">
        <w:rPr>
          <w:rFonts w:asciiTheme="minorHAnsi" w:hAnsiTheme="minorHAnsi" w:cstheme="minorHAnsi"/>
          <w:b/>
          <w:color w:val="000000" w:themeColor="text1"/>
          <w:lang w:eastAsia="ja-JP"/>
        </w:rPr>
        <w:t>aterials</w:t>
      </w:r>
      <w:r w:rsidR="009F0CF3" w:rsidRPr="00242DE1">
        <w:rPr>
          <w:rFonts w:asciiTheme="minorHAnsi" w:hAnsiTheme="minorHAnsi" w:cstheme="minorHAnsi"/>
          <w:color w:val="000000" w:themeColor="text1"/>
          <w:lang w:eastAsia="ja-JP"/>
        </w:rPr>
        <w:t>)</w:t>
      </w:r>
      <w:r w:rsidR="00814927" w:rsidRPr="00242DE1">
        <w:rPr>
          <w:rFonts w:asciiTheme="minorHAnsi" w:hAnsiTheme="minorHAnsi" w:cstheme="minorHAnsi"/>
          <w:color w:val="000000" w:themeColor="text1"/>
          <w:lang w:eastAsia="ja-JP"/>
        </w:rPr>
        <w:t xml:space="preserve">. </w:t>
      </w:r>
    </w:p>
    <w:p w14:paraId="67D6818D" w14:textId="77777777" w:rsidR="00242DE1" w:rsidRPr="00353188" w:rsidRDefault="00242DE1" w:rsidP="00353188">
      <w:pPr>
        <w:pStyle w:val="ListParagraph"/>
        <w:rPr>
          <w:rFonts w:asciiTheme="minorHAnsi" w:hAnsiTheme="minorHAnsi"/>
          <w:color w:val="000000" w:themeColor="text1"/>
        </w:rPr>
      </w:pPr>
    </w:p>
    <w:p w14:paraId="59F7F80B" w14:textId="4C9EAFD4" w:rsidR="000A1EB5" w:rsidRPr="00353188" w:rsidRDefault="00F50066" w:rsidP="00353188">
      <w:pPr>
        <w:pStyle w:val="NormalWeb"/>
        <w:numPr>
          <w:ilvl w:val="1"/>
          <w:numId w:val="7"/>
        </w:numPr>
        <w:snapToGrid w:val="0"/>
        <w:spacing w:before="0" w:beforeAutospacing="0" w:after="0" w:afterAutospacing="0"/>
        <w:contextualSpacing/>
        <w:rPr>
          <w:rFonts w:asciiTheme="minorHAnsi" w:hAnsiTheme="minorHAnsi"/>
          <w:color w:val="000000" w:themeColor="text1"/>
        </w:rPr>
      </w:pPr>
      <w:r w:rsidRPr="00242DE1">
        <w:rPr>
          <w:rFonts w:asciiTheme="minorHAnsi" w:hAnsiTheme="minorHAnsi" w:cstheme="minorHAnsi"/>
          <w:b/>
          <w:color w:val="000000" w:themeColor="text1"/>
          <w:highlight w:val="yellow"/>
        </w:rPr>
        <w:t xml:space="preserve">Preparation of </w:t>
      </w:r>
      <w:r w:rsidR="00883FD9" w:rsidRPr="00242DE1">
        <w:rPr>
          <w:rFonts w:asciiTheme="minorHAnsi" w:hAnsiTheme="minorHAnsi" w:cstheme="minorHAnsi"/>
          <w:b/>
          <w:color w:val="000000" w:themeColor="text1"/>
          <w:highlight w:val="yellow"/>
        </w:rPr>
        <w:t xml:space="preserve">rat </w:t>
      </w:r>
      <w:r w:rsidR="002E55F3" w:rsidRPr="00242DE1">
        <w:rPr>
          <w:rFonts w:asciiTheme="minorHAnsi" w:hAnsiTheme="minorHAnsi" w:cstheme="minorHAnsi"/>
          <w:b/>
          <w:color w:val="000000" w:themeColor="text1"/>
          <w:highlight w:val="yellow"/>
        </w:rPr>
        <w:t xml:space="preserve">cortical </w:t>
      </w:r>
      <w:r w:rsidR="00DA43BF" w:rsidRPr="00242DE1">
        <w:rPr>
          <w:rFonts w:asciiTheme="minorHAnsi" w:hAnsiTheme="minorHAnsi" w:cstheme="minorHAnsi"/>
          <w:b/>
          <w:color w:val="000000" w:themeColor="text1"/>
          <w:highlight w:val="yellow"/>
        </w:rPr>
        <w:t>neuron-astrocyte mixed culture</w:t>
      </w:r>
      <w:r w:rsidR="00171982" w:rsidRPr="00242DE1">
        <w:rPr>
          <w:rFonts w:asciiTheme="minorHAnsi" w:hAnsiTheme="minorHAnsi" w:cstheme="minorHAnsi"/>
          <w:b/>
          <w:color w:val="000000" w:themeColor="text1"/>
          <w:highlight w:val="yellow"/>
        </w:rPr>
        <w:t xml:space="preserve"> </w:t>
      </w:r>
      <w:r w:rsidR="00AA0ABA" w:rsidRPr="00242DE1">
        <w:rPr>
          <w:rFonts w:asciiTheme="minorHAnsi" w:hAnsiTheme="minorHAnsi" w:cstheme="minorHAnsi"/>
          <w:b/>
          <w:color w:val="000000" w:themeColor="text1"/>
          <w:highlight w:val="yellow"/>
        </w:rPr>
        <w:t>and</w:t>
      </w:r>
      <w:r w:rsidR="005751F2" w:rsidRPr="00242DE1">
        <w:rPr>
          <w:rFonts w:asciiTheme="minorHAnsi" w:hAnsiTheme="minorHAnsi" w:cstheme="minorHAnsi"/>
          <w:b/>
          <w:color w:val="000000" w:themeColor="text1"/>
          <w:highlight w:val="yellow"/>
        </w:rPr>
        <w:t xml:space="preserve"> frozen cells</w:t>
      </w:r>
      <w:r w:rsidR="00AA0ABA" w:rsidRPr="00242DE1">
        <w:rPr>
          <w:rFonts w:asciiTheme="minorHAnsi" w:hAnsiTheme="minorHAnsi" w:cstheme="minorHAnsi"/>
          <w:b/>
          <w:color w:val="000000" w:themeColor="text1"/>
          <w:highlight w:val="yellow"/>
        </w:rPr>
        <w:t>,</w:t>
      </w:r>
      <w:r w:rsidR="005751F2" w:rsidRPr="00242DE1">
        <w:rPr>
          <w:rFonts w:asciiTheme="minorHAnsi" w:hAnsiTheme="minorHAnsi" w:cstheme="minorHAnsi"/>
          <w:b/>
          <w:color w:val="000000" w:themeColor="text1"/>
          <w:highlight w:val="yellow"/>
        </w:rPr>
        <w:t xml:space="preserve"> and </w:t>
      </w:r>
      <w:r w:rsidR="00242DE1">
        <w:rPr>
          <w:rFonts w:asciiTheme="minorHAnsi" w:hAnsiTheme="minorHAnsi" w:cstheme="minorHAnsi"/>
          <w:b/>
          <w:color w:val="000000" w:themeColor="text1"/>
          <w:highlight w:val="yellow"/>
        </w:rPr>
        <w:t xml:space="preserve">the </w:t>
      </w:r>
      <w:r w:rsidR="005751F2" w:rsidRPr="00242DE1">
        <w:rPr>
          <w:rFonts w:asciiTheme="minorHAnsi" w:hAnsiTheme="minorHAnsi" w:cstheme="minorHAnsi"/>
          <w:b/>
          <w:color w:val="000000" w:themeColor="text1"/>
          <w:highlight w:val="yellow"/>
        </w:rPr>
        <w:t>reviv</w:t>
      </w:r>
      <w:r w:rsidR="00242DE1">
        <w:rPr>
          <w:rFonts w:asciiTheme="minorHAnsi" w:hAnsiTheme="minorHAnsi" w:cstheme="minorHAnsi"/>
          <w:b/>
          <w:color w:val="000000" w:themeColor="text1"/>
          <w:highlight w:val="yellow"/>
        </w:rPr>
        <w:t>al</w:t>
      </w:r>
      <w:r w:rsidR="00AA0ABA" w:rsidRPr="00242DE1">
        <w:rPr>
          <w:rFonts w:asciiTheme="minorHAnsi" w:hAnsiTheme="minorHAnsi" w:cstheme="minorHAnsi"/>
          <w:b/>
          <w:color w:val="000000" w:themeColor="text1"/>
          <w:highlight w:val="yellow"/>
        </w:rPr>
        <w:t xml:space="preserve"> </w:t>
      </w:r>
      <w:r w:rsidR="00035A77" w:rsidRPr="00242DE1">
        <w:rPr>
          <w:rFonts w:asciiTheme="minorHAnsi" w:hAnsiTheme="minorHAnsi" w:cstheme="minorHAnsi"/>
          <w:b/>
          <w:color w:val="000000" w:themeColor="text1"/>
          <w:highlight w:val="yellow"/>
        </w:rPr>
        <w:t xml:space="preserve">of </w:t>
      </w:r>
      <w:r w:rsidR="00136204" w:rsidRPr="00242DE1">
        <w:rPr>
          <w:rFonts w:asciiTheme="minorHAnsi" w:hAnsiTheme="minorHAnsi" w:cstheme="minorHAnsi"/>
          <w:b/>
          <w:color w:val="000000" w:themeColor="text1"/>
          <w:highlight w:val="yellow"/>
        </w:rPr>
        <w:t>frozen culture</w:t>
      </w:r>
      <w:r w:rsidR="00AA0ABA" w:rsidRPr="00242DE1">
        <w:rPr>
          <w:rFonts w:asciiTheme="minorHAnsi" w:hAnsiTheme="minorHAnsi" w:cstheme="minorHAnsi"/>
          <w:b/>
          <w:color w:val="000000" w:themeColor="text1"/>
          <w:highlight w:val="yellow"/>
        </w:rPr>
        <w:t>s</w:t>
      </w:r>
    </w:p>
    <w:p w14:paraId="34CE4F97" w14:textId="77777777" w:rsidR="00242DE1" w:rsidRPr="00353188" w:rsidRDefault="00242DE1" w:rsidP="00B8078C">
      <w:pPr>
        <w:pStyle w:val="NormalWeb"/>
        <w:snapToGrid w:val="0"/>
        <w:spacing w:before="0" w:beforeAutospacing="0" w:after="0" w:afterAutospacing="0"/>
        <w:contextualSpacing/>
        <w:rPr>
          <w:rFonts w:asciiTheme="minorHAnsi" w:hAnsiTheme="minorHAnsi"/>
          <w:color w:val="000000" w:themeColor="text1"/>
        </w:rPr>
      </w:pPr>
    </w:p>
    <w:p w14:paraId="36C18275" w14:textId="279B5DAC" w:rsidR="00242DE1" w:rsidRPr="00D14279" w:rsidRDefault="00242DE1" w:rsidP="00B8078C">
      <w:pPr>
        <w:pStyle w:val="NormalWeb"/>
        <w:snapToGrid w:val="0"/>
        <w:spacing w:before="0" w:beforeAutospacing="0" w:after="0" w:afterAutospacing="0"/>
        <w:contextualSpacing/>
        <w:rPr>
          <w:rFonts w:asciiTheme="minorHAnsi" w:hAnsiTheme="minorHAnsi" w:cstheme="minorHAnsi"/>
          <w:color w:val="000000" w:themeColor="text1"/>
        </w:rPr>
      </w:pPr>
      <w:r w:rsidRPr="00D14279">
        <w:rPr>
          <w:rFonts w:asciiTheme="minorHAnsi" w:hAnsiTheme="minorHAnsi" w:cstheme="minorHAnsi"/>
          <w:color w:val="000000" w:themeColor="text1"/>
        </w:rPr>
        <w:t>NOTE: A cryopreservation method for cortical cells was described previously</w:t>
      </w:r>
      <w:r w:rsidRPr="00D14279">
        <w:rPr>
          <w:rFonts w:asciiTheme="minorHAnsi" w:hAnsiTheme="minorHAnsi" w:cstheme="minorHAnsi"/>
          <w:color w:val="000000" w:themeColor="text1"/>
          <w:vertAlign w:val="superscript"/>
        </w:rPr>
        <w:t>11</w:t>
      </w:r>
      <w:r w:rsidRPr="00D14279">
        <w:rPr>
          <w:rFonts w:asciiTheme="minorHAnsi" w:hAnsiTheme="minorHAnsi" w:cstheme="minorHAnsi"/>
          <w:color w:val="000000" w:themeColor="text1"/>
        </w:rPr>
        <w:t xml:space="preserve">. Here, a modified protocol in which cortical cells can be stored at -80 °C for at least 3 months is provided. The flowchart for this protocol is shown in </w:t>
      </w:r>
      <w:r w:rsidRPr="00E41A90">
        <w:rPr>
          <w:rFonts w:asciiTheme="minorHAnsi" w:hAnsiTheme="minorHAnsi" w:cstheme="minorHAnsi"/>
          <w:b/>
          <w:color w:val="000000" w:themeColor="text1"/>
        </w:rPr>
        <w:t>Figure 2</w:t>
      </w:r>
      <w:r w:rsidRPr="00D14279">
        <w:rPr>
          <w:rFonts w:asciiTheme="minorHAnsi" w:hAnsiTheme="minorHAnsi" w:cstheme="minorHAnsi"/>
          <w:color w:val="000000" w:themeColor="text1"/>
        </w:rPr>
        <w:t>.</w:t>
      </w:r>
    </w:p>
    <w:p w14:paraId="3376919D" w14:textId="77777777" w:rsidR="00242DE1" w:rsidRPr="00242DE1" w:rsidRDefault="00242DE1" w:rsidP="00B8078C">
      <w:pPr>
        <w:pStyle w:val="NormalWeb"/>
        <w:snapToGrid w:val="0"/>
        <w:spacing w:before="0" w:beforeAutospacing="0" w:after="0" w:afterAutospacing="0"/>
        <w:contextualSpacing/>
        <w:rPr>
          <w:rFonts w:asciiTheme="minorHAnsi" w:hAnsiTheme="minorHAnsi"/>
          <w:color w:val="000000" w:themeColor="text1"/>
        </w:rPr>
      </w:pPr>
    </w:p>
    <w:p w14:paraId="4A2FFF84" w14:textId="4E9BD6D9" w:rsidR="001F5A4C" w:rsidRPr="00242DE1" w:rsidRDefault="002167F6"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242DE1">
        <w:rPr>
          <w:rFonts w:asciiTheme="minorHAnsi" w:hAnsiTheme="minorHAnsi" w:cstheme="minorHAnsi"/>
          <w:color w:val="000000" w:themeColor="text1"/>
          <w:lang w:eastAsia="ja-JP"/>
        </w:rPr>
        <w:t xml:space="preserve">Prepare DMEM, </w:t>
      </w:r>
      <w:r w:rsidR="00D51776" w:rsidRPr="00242DE1">
        <w:rPr>
          <w:rFonts w:asciiTheme="minorHAnsi" w:hAnsiTheme="minorHAnsi" w:cstheme="minorHAnsi"/>
          <w:color w:val="000000" w:themeColor="text1"/>
          <w:lang w:eastAsia="ja-JP"/>
        </w:rPr>
        <w:t xml:space="preserve">dissection medium, </w:t>
      </w:r>
      <w:r w:rsidR="00BA4BE1" w:rsidRPr="00242DE1">
        <w:rPr>
          <w:rFonts w:asciiTheme="minorHAnsi" w:hAnsiTheme="minorHAnsi" w:cstheme="minorHAnsi"/>
          <w:color w:val="000000" w:themeColor="text1"/>
          <w:lang w:eastAsia="ja-JP"/>
        </w:rPr>
        <w:t xml:space="preserve">incubation saline, </w:t>
      </w:r>
      <w:r w:rsidR="00035A77" w:rsidRPr="00242DE1">
        <w:rPr>
          <w:rFonts w:asciiTheme="minorHAnsi" w:hAnsiTheme="minorHAnsi" w:cstheme="minorHAnsi"/>
          <w:color w:val="000000" w:themeColor="text1"/>
          <w:lang w:eastAsia="ja-JP"/>
        </w:rPr>
        <w:t xml:space="preserve">and </w:t>
      </w:r>
      <w:r w:rsidR="00C32E70" w:rsidRPr="00242DE1">
        <w:rPr>
          <w:rFonts w:asciiTheme="minorHAnsi" w:hAnsiTheme="minorHAnsi" w:cstheme="minorHAnsi"/>
          <w:color w:val="000000" w:themeColor="text1"/>
          <w:lang w:eastAsia="ja-JP"/>
        </w:rPr>
        <w:t xml:space="preserve">plating medium as indicated in </w:t>
      </w:r>
      <w:r w:rsidR="008464D4">
        <w:rPr>
          <w:rFonts w:asciiTheme="minorHAnsi" w:hAnsiTheme="minorHAnsi" w:cstheme="minorHAnsi"/>
          <w:color w:val="000000" w:themeColor="text1"/>
          <w:lang w:eastAsia="ja-JP"/>
        </w:rPr>
        <w:t>steps</w:t>
      </w:r>
      <w:r w:rsidR="00035A77" w:rsidRPr="00242DE1">
        <w:rPr>
          <w:rFonts w:asciiTheme="minorHAnsi" w:hAnsiTheme="minorHAnsi" w:cstheme="minorHAnsi"/>
          <w:color w:val="000000" w:themeColor="text1"/>
          <w:lang w:eastAsia="ja-JP"/>
        </w:rPr>
        <w:t xml:space="preserve"> </w:t>
      </w:r>
      <w:r w:rsidR="00C32E70" w:rsidRPr="00242DE1">
        <w:rPr>
          <w:rFonts w:asciiTheme="minorHAnsi" w:hAnsiTheme="minorHAnsi" w:cstheme="minorHAnsi"/>
          <w:color w:val="000000" w:themeColor="text1"/>
          <w:lang w:eastAsia="ja-JP"/>
        </w:rPr>
        <w:t>1.3.1</w:t>
      </w:r>
      <w:r w:rsidR="008464D4">
        <w:rPr>
          <w:rFonts w:asciiTheme="minorHAnsi" w:hAnsiTheme="minorHAnsi" w:cstheme="minorHAnsi"/>
          <w:color w:val="000000" w:themeColor="text1"/>
          <w:lang w:eastAsia="ja-JP"/>
        </w:rPr>
        <w:t>–</w:t>
      </w:r>
      <w:r w:rsidR="00035A77" w:rsidRPr="00242DE1">
        <w:rPr>
          <w:rFonts w:asciiTheme="minorHAnsi" w:hAnsiTheme="minorHAnsi" w:cstheme="minorHAnsi"/>
          <w:color w:val="000000" w:themeColor="text1"/>
          <w:lang w:eastAsia="ja-JP"/>
        </w:rPr>
        <w:t>1.3.</w:t>
      </w:r>
      <w:r w:rsidR="00C32E70" w:rsidRPr="00242DE1">
        <w:rPr>
          <w:rFonts w:asciiTheme="minorHAnsi" w:hAnsiTheme="minorHAnsi" w:cstheme="minorHAnsi"/>
          <w:color w:val="000000" w:themeColor="text1"/>
          <w:lang w:eastAsia="ja-JP"/>
        </w:rPr>
        <w:t>4</w:t>
      </w:r>
      <w:r w:rsidR="00035A77" w:rsidRPr="00242DE1">
        <w:rPr>
          <w:rFonts w:asciiTheme="minorHAnsi" w:hAnsiTheme="minorHAnsi" w:cstheme="minorHAnsi"/>
          <w:color w:val="000000" w:themeColor="text1"/>
          <w:lang w:eastAsia="ja-JP"/>
        </w:rPr>
        <w:t>,</w:t>
      </w:r>
      <w:r w:rsidR="00005D21" w:rsidRPr="00242DE1">
        <w:rPr>
          <w:rFonts w:asciiTheme="minorHAnsi" w:hAnsiTheme="minorHAnsi" w:cstheme="minorHAnsi"/>
          <w:color w:val="000000" w:themeColor="text1"/>
          <w:lang w:eastAsia="ja-JP"/>
        </w:rPr>
        <w:t xml:space="preserve"> and the </w:t>
      </w:r>
      <w:r w:rsidR="00005D21" w:rsidRPr="00353188">
        <w:rPr>
          <w:rFonts w:asciiTheme="minorHAnsi" w:hAnsiTheme="minorHAnsi"/>
          <w:b/>
          <w:color w:val="000000" w:themeColor="text1"/>
        </w:rPr>
        <w:t>Table of Materials</w:t>
      </w:r>
      <w:r w:rsidR="00C32E70" w:rsidRPr="00242DE1">
        <w:rPr>
          <w:rFonts w:asciiTheme="minorHAnsi" w:hAnsiTheme="minorHAnsi" w:cstheme="minorHAnsi"/>
          <w:color w:val="000000" w:themeColor="text1"/>
          <w:lang w:eastAsia="ja-JP"/>
        </w:rPr>
        <w:t>.</w:t>
      </w:r>
      <w:r w:rsidR="00E00722" w:rsidRPr="00242DE1">
        <w:rPr>
          <w:rFonts w:asciiTheme="minorHAnsi" w:hAnsiTheme="minorHAnsi" w:cstheme="minorHAnsi"/>
          <w:color w:val="000000" w:themeColor="text1"/>
          <w:lang w:eastAsia="ja-JP"/>
        </w:rPr>
        <w:t xml:space="preserve"> </w:t>
      </w:r>
    </w:p>
    <w:p w14:paraId="0BBB2F80" w14:textId="164E5F6C" w:rsidR="00242DE1" w:rsidRDefault="00242DE1" w:rsidP="00B8078C">
      <w:pPr>
        <w:pStyle w:val="NormalWeb"/>
        <w:snapToGrid w:val="0"/>
        <w:spacing w:before="0" w:beforeAutospacing="0" w:after="0" w:afterAutospacing="0"/>
        <w:contextualSpacing/>
        <w:rPr>
          <w:rFonts w:asciiTheme="minorHAnsi" w:hAnsiTheme="minorHAnsi"/>
          <w:color w:val="000000" w:themeColor="text1"/>
        </w:rPr>
      </w:pPr>
    </w:p>
    <w:p w14:paraId="2E6A4000" w14:textId="5E8DDAFD" w:rsidR="00546706" w:rsidRPr="00242DE1" w:rsidRDefault="00E00722"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242DE1">
        <w:rPr>
          <w:rFonts w:asciiTheme="minorHAnsi" w:hAnsiTheme="minorHAnsi" w:cstheme="minorHAnsi"/>
          <w:color w:val="000000" w:themeColor="text1"/>
          <w:lang w:eastAsia="ja-JP"/>
        </w:rPr>
        <w:t xml:space="preserve">Prepare </w:t>
      </w:r>
      <w:r w:rsidR="004710BB" w:rsidRPr="00242DE1">
        <w:rPr>
          <w:rFonts w:asciiTheme="minorHAnsi" w:hAnsiTheme="minorHAnsi" w:cstheme="minorHAnsi"/>
          <w:color w:val="000000" w:themeColor="text1"/>
          <w:lang w:eastAsia="ja-JP"/>
        </w:rPr>
        <w:t xml:space="preserve">the </w:t>
      </w:r>
      <w:r w:rsidR="00394089" w:rsidRPr="00242DE1">
        <w:rPr>
          <w:rFonts w:asciiTheme="minorHAnsi" w:hAnsiTheme="minorHAnsi" w:cstheme="minorHAnsi"/>
          <w:color w:val="000000" w:themeColor="text1"/>
          <w:lang w:eastAsia="ja-JP"/>
        </w:rPr>
        <w:t>wash medium</w:t>
      </w:r>
      <w:r w:rsidR="008C399B" w:rsidRPr="00242DE1">
        <w:rPr>
          <w:rFonts w:asciiTheme="minorHAnsi" w:hAnsiTheme="minorHAnsi" w:cstheme="minorHAnsi"/>
          <w:color w:val="000000" w:themeColor="text1"/>
          <w:lang w:eastAsia="ja-JP"/>
        </w:rPr>
        <w:t xml:space="preserve"> </w:t>
      </w:r>
      <w:r w:rsidR="00C4212A" w:rsidRPr="00242DE1">
        <w:rPr>
          <w:rFonts w:asciiTheme="minorHAnsi" w:hAnsiTheme="minorHAnsi" w:cstheme="minorHAnsi"/>
          <w:color w:val="000000" w:themeColor="text1"/>
          <w:lang w:eastAsia="ja-JP"/>
        </w:rPr>
        <w:t xml:space="preserve">constituted of </w:t>
      </w:r>
      <w:r w:rsidR="008C399B" w:rsidRPr="00242DE1">
        <w:rPr>
          <w:rFonts w:asciiTheme="minorHAnsi" w:hAnsiTheme="minorHAnsi" w:cstheme="minorHAnsi"/>
          <w:color w:val="000000" w:themeColor="text1"/>
          <w:lang w:eastAsia="ja-JP"/>
        </w:rPr>
        <w:t xml:space="preserve">DMEM, </w:t>
      </w:r>
      <w:r w:rsidR="00FA1CF4" w:rsidRPr="00242DE1">
        <w:rPr>
          <w:rFonts w:asciiTheme="minorHAnsi" w:hAnsiTheme="minorHAnsi" w:cstheme="minorHAnsi"/>
          <w:color w:val="000000" w:themeColor="text1"/>
          <w:lang w:eastAsia="ja-JP"/>
        </w:rPr>
        <w:t xml:space="preserve">heat-inactivated fetal bovine serum, and </w:t>
      </w:r>
      <w:r w:rsidR="008464D4">
        <w:rPr>
          <w:rFonts w:asciiTheme="minorHAnsi" w:hAnsiTheme="minorHAnsi" w:cstheme="minorHAnsi"/>
          <w:color w:val="000000" w:themeColor="text1"/>
          <w:lang w:eastAsia="ja-JP"/>
        </w:rPr>
        <w:t>p</w:t>
      </w:r>
      <w:r w:rsidR="00FA1CF4" w:rsidRPr="00242DE1">
        <w:rPr>
          <w:rFonts w:asciiTheme="minorHAnsi" w:hAnsiTheme="minorHAnsi" w:cstheme="minorHAnsi"/>
          <w:color w:val="000000" w:themeColor="text1"/>
          <w:lang w:eastAsia="ja-JP"/>
        </w:rPr>
        <w:t>enicillin-</w:t>
      </w:r>
      <w:r w:rsidR="008464D4">
        <w:rPr>
          <w:rFonts w:asciiTheme="minorHAnsi" w:hAnsiTheme="minorHAnsi" w:cstheme="minorHAnsi"/>
          <w:color w:val="000000" w:themeColor="text1"/>
          <w:lang w:eastAsia="ja-JP"/>
        </w:rPr>
        <w:t>s</w:t>
      </w:r>
      <w:r w:rsidR="00FA1CF4" w:rsidRPr="00242DE1">
        <w:rPr>
          <w:rFonts w:asciiTheme="minorHAnsi" w:hAnsiTheme="minorHAnsi" w:cstheme="minorHAnsi"/>
          <w:color w:val="000000" w:themeColor="text1"/>
          <w:lang w:eastAsia="ja-JP"/>
        </w:rPr>
        <w:t xml:space="preserve">treptomycin (see </w:t>
      </w:r>
      <w:r w:rsidR="00FA1CF4" w:rsidRPr="00242DE1">
        <w:rPr>
          <w:rFonts w:asciiTheme="minorHAnsi" w:hAnsiTheme="minorHAnsi" w:cstheme="minorHAnsi"/>
          <w:b/>
          <w:color w:val="000000" w:themeColor="text1"/>
          <w:lang w:eastAsia="ja-JP"/>
        </w:rPr>
        <w:t>Table of Materials</w:t>
      </w:r>
      <w:r w:rsidR="00FA1CF4" w:rsidRPr="00242DE1">
        <w:rPr>
          <w:rFonts w:asciiTheme="minorHAnsi" w:hAnsiTheme="minorHAnsi" w:cstheme="minorHAnsi"/>
          <w:color w:val="000000" w:themeColor="text1"/>
          <w:lang w:eastAsia="ja-JP"/>
        </w:rPr>
        <w:t>), if ne</w:t>
      </w:r>
      <w:r w:rsidR="00B040D1" w:rsidRPr="00242DE1">
        <w:rPr>
          <w:rFonts w:asciiTheme="minorHAnsi" w:hAnsiTheme="minorHAnsi" w:cstheme="minorHAnsi"/>
          <w:color w:val="000000" w:themeColor="text1"/>
          <w:lang w:eastAsia="ja-JP"/>
        </w:rPr>
        <w:t>cessary.</w:t>
      </w:r>
    </w:p>
    <w:p w14:paraId="1F4EDC79" w14:textId="77777777" w:rsidR="00242DE1" w:rsidRDefault="00242DE1" w:rsidP="00353188">
      <w:pPr>
        <w:pStyle w:val="ListParagraph"/>
        <w:rPr>
          <w:rFonts w:asciiTheme="minorHAnsi" w:hAnsiTheme="minorHAnsi"/>
          <w:color w:val="000000" w:themeColor="text1"/>
        </w:rPr>
      </w:pPr>
    </w:p>
    <w:p w14:paraId="20D7173C" w14:textId="19EE920C" w:rsidR="005B76FC" w:rsidRPr="00353188" w:rsidRDefault="00EC1064"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242DE1">
        <w:rPr>
          <w:rFonts w:asciiTheme="minorHAnsi" w:hAnsiTheme="minorHAnsi"/>
          <w:color w:val="000000" w:themeColor="text1"/>
        </w:rPr>
        <w:t>Extract E18</w:t>
      </w:r>
      <w:r w:rsidR="008464D4">
        <w:rPr>
          <w:rFonts w:asciiTheme="minorHAnsi" w:hAnsiTheme="minorHAnsi"/>
          <w:color w:val="000000" w:themeColor="text1"/>
        </w:rPr>
        <w:t>–</w:t>
      </w:r>
      <w:r w:rsidRPr="00242DE1">
        <w:rPr>
          <w:rFonts w:asciiTheme="minorHAnsi" w:hAnsiTheme="minorHAnsi"/>
          <w:color w:val="000000" w:themeColor="text1"/>
        </w:rPr>
        <w:t>19 embryos from the uterus of an anesthetized female rat or mouse</w:t>
      </w:r>
      <w:r w:rsidR="008464D4">
        <w:rPr>
          <w:rFonts w:asciiTheme="minorHAnsi" w:hAnsiTheme="minorHAnsi"/>
          <w:color w:val="000000" w:themeColor="text1"/>
        </w:rPr>
        <w:t>,</w:t>
      </w:r>
      <w:r w:rsidRPr="00242DE1">
        <w:rPr>
          <w:rFonts w:asciiTheme="minorHAnsi" w:hAnsiTheme="minorHAnsi"/>
          <w:color w:val="000000" w:themeColor="text1"/>
        </w:rPr>
        <w:t xml:space="preserve"> </w:t>
      </w:r>
      <w:r w:rsidRPr="00242DE1">
        <w:rPr>
          <w:color w:val="000000" w:themeColor="text1"/>
        </w:rPr>
        <w:t>usin</w:t>
      </w:r>
      <w:r w:rsidRPr="00D14279">
        <w:t>g delicate dissection scissors</w:t>
      </w:r>
      <w:r w:rsidR="008464D4">
        <w:t>,</w:t>
      </w:r>
      <w:r w:rsidRPr="00D14279">
        <w:t xml:space="preserve"> and </w:t>
      </w:r>
      <w:r w:rsidR="00035A77" w:rsidRPr="00D14279">
        <w:t xml:space="preserve">use ring forceps to </w:t>
      </w:r>
      <w:r w:rsidRPr="00D14279">
        <w:t xml:space="preserve">place </w:t>
      </w:r>
      <w:r w:rsidR="00035A77" w:rsidRPr="00D14279">
        <w:t xml:space="preserve">each </w:t>
      </w:r>
      <w:r w:rsidRPr="00D14279">
        <w:t>extracted embryo into ice-cold DMEM for cold anesthesia.</w:t>
      </w:r>
    </w:p>
    <w:p w14:paraId="3A5C40C1" w14:textId="77777777" w:rsidR="00242DE1" w:rsidRDefault="00242DE1" w:rsidP="00353188">
      <w:pPr>
        <w:pStyle w:val="ListParagraph"/>
        <w:rPr>
          <w:rFonts w:asciiTheme="minorHAnsi" w:hAnsiTheme="minorHAnsi"/>
          <w:color w:val="000000" w:themeColor="text1"/>
        </w:rPr>
      </w:pPr>
    </w:p>
    <w:p w14:paraId="283C1E97" w14:textId="03C73883" w:rsidR="00EB7F7C" w:rsidRPr="00353188" w:rsidRDefault="00035A77"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242DE1">
        <w:rPr>
          <w:rFonts w:asciiTheme="minorHAnsi" w:hAnsiTheme="minorHAnsi" w:cstheme="minorHAnsi"/>
          <w:color w:val="000000" w:themeColor="text1"/>
        </w:rPr>
        <w:t xml:space="preserve">Remove </w:t>
      </w:r>
      <w:r w:rsidR="00EB7F7C" w:rsidRPr="00242DE1">
        <w:rPr>
          <w:rFonts w:asciiTheme="minorHAnsi" w:hAnsiTheme="minorHAnsi" w:cstheme="minorHAnsi"/>
          <w:color w:val="000000" w:themeColor="text1"/>
        </w:rPr>
        <w:t>the brains from the embryo</w:t>
      </w:r>
      <w:r w:rsidRPr="00242DE1">
        <w:rPr>
          <w:rFonts w:asciiTheme="minorHAnsi" w:hAnsiTheme="minorHAnsi" w:cstheme="minorHAnsi"/>
          <w:color w:val="000000" w:themeColor="text1"/>
        </w:rPr>
        <w:t>s</w:t>
      </w:r>
      <w:r w:rsidR="00EB7F7C" w:rsidRPr="00242DE1">
        <w:rPr>
          <w:rFonts w:asciiTheme="minorHAnsi" w:hAnsiTheme="minorHAnsi" w:cstheme="minorHAnsi"/>
          <w:color w:val="000000" w:themeColor="text1"/>
        </w:rPr>
        <w:t xml:space="preserve"> and keep them in ice-cold dissection medium.</w:t>
      </w:r>
      <w:r w:rsidR="003207F0" w:rsidRPr="00242DE1">
        <w:rPr>
          <w:rFonts w:asciiTheme="minorHAnsi" w:hAnsiTheme="minorHAnsi" w:cstheme="minorHAnsi"/>
          <w:color w:val="000000" w:themeColor="text1"/>
        </w:rPr>
        <w:t xml:space="preserve"> </w:t>
      </w:r>
      <w:r w:rsidR="0076078B" w:rsidRPr="00242DE1">
        <w:rPr>
          <w:rFonts w:asciiTheme="minorHAnsi" w:hAnsiTheme="minorHAnsi" w:cstheme="minorHAnsi"/>
          <w:color w:val="000000" w:themeColor="text1"/>
        </w:rPr>
        <w:t>Remove</w:t>
      </w:r>
      <w:r w:rsidR="00EB7F7C" w:rsidRPr="00242DE1">
        <w:rPr>
          <w:rFonts w:asciiTheme="minorHAnsi" w:hAnsiTheme="minorHAnsi" w:cstheme="minorHAnsi"/>
          <w:color w:val="000000" w:themeColor="text1"/>
        </w:rPr>
        <w:t xml:space="preserve"> the </w:t>
      </w:r>
      <w:r w:rsidR="005361A0" w:rsidRPr="00242DE1">
        <w:rPr>
          <w:rFonts w:asciiTheme="minorHAnsi" w:hAnsiTheme="minorHAnsi" w:cstheme="minorHAnsi"/>
          <w:color w:val="000000" w:themeColor="text1"/>
        </w:rPr>
        <w:t>cortexes</w:t>
      </w:r>
      <w:r w:rsidR="00EB7F7C" w:rsidRPr="00242DE1">
        <w:rPr>
          <w:rFonts w:asciiTheme="minorHAnsi" w:hAnsiTheme="minorHAnsi" w:cstheme="minorHAnsi"/>
          <w:color w:val="000000" w:themeColor="text1"/>
        </w:rPr>
        <w:t xml:space="preserve"> and maintain </w:t>
      </w:r>
      <w:r w:rsidR="005361A0" w:rsidRPr="00242DE1">
        <w:rPr>
          <w:rFonts w:asciiTheme="minorHAnsi" w:hAnsiTheme="minorHAnsi" w:cstheme="minorHAnsi"/>
          <w:color w:val="000000" w:themeColor="text1"/>
        </w:rPr>
        <w:t>them</w:t>
      </w:r>
      <w:r w:rsidR="00EB7F7C" w:rsidRPr="00242DE1">
        <w:rPr>
          <w:rFonts w:asciiTheme="minorHAnsi" w:hAnsiTheme="minorHAnsi" w:cstheme="minorHAnsi"/>
          <w:color w:val="000000" w:themeColor="text1"/>
        </w:rPr>
        <w:t xml:space="preserve"> in the </w:t>
      </w:r>
      <w:r w:rsidR="001C00B9" w:rsidRPr="00242DE1">
        <w:rPr>
          <w:rFonts w:asciiTheme="minorHAnsi" w:hAnsiTheme="minorHAnsi" w:cstheme="minorHAnsi"/>
          <w:color w:val="000000" w:themeColor="text1"/>
        </w:rPr>
        <w:t>incubation saline</w:t>
      </w:r>
      <w:r w:rsidR="00EB7F7C" w:rsidRPr="00242DE1">
        <w:rPr>
          <w:rFonts w:asciiTheme="minorHAnsi" w:hAnsiTheme="minorHAnsi" w:cstheme="minorHAnsi"/>
          <w:color w:val="000000" w:themeColor="text1"/>
        </w:rPr>
        <w:t xml:space="preserve"> placed in </w:t>
      </w:r>
      <w:r w:rsidR="0076078B" w:rsidRPr="00242DE1">
        <w:rPr>
          <w:rFonts w:asciiTheme="minorHAnsi" w:hAnsiTheme="minorHAnsi" w:cstheme="minorHAnsi"/>
          <w:color w:val="000000" w:themeColor="text1"/>
        </w:rPr>
        <w:t xml:space="preserve">a </w:t>
      </w:r>
      <w:r w:rsidR="00EB7F7C" w:rsidRPr="00242DE1">
        <w:rPr>
          <w:rFonts w:asciiTheme="minorHAnsi" w:hAnsiTheme="minorHAnsi" w:cstheme="minorHAnsi"/>
          <w:color w:val="000000" w:themeColor="text1"/>
        </w:rPr>
        <w:t>15</w:t>
      </w:r>
      <w:r w:rsidR="008464D4">
        <w:rPr>
          <w:rFonts w:asciiTheme="minorHAnsi" w:hAnsiTheme="minorHAnsi" w:cstheme="minorHAnsi"/>
          <w:color w:val="000000" w:themeColor="text1"/>
        </w:rPr>
        <w:t xml:space="preserve"> </w:t>
      </w:r>
      <w:r w:rsidR="00E457D5" w:rsidRPr="00242DE1">
        <w:rPr>
          <w:rFonts w:asciiTheme="minorHAnsi" w:hAnsiTheme="minorHAnsi" w:cstheme="minorHAnsi"/>
          <w:color w:val="000000" w:themeColor="text1"/>
        </w:rPr>
        <w:t>mL</w:t>
      </w:r>
      <w:r w:rsidR="00EB7F7C" w:rsidRPr="00242DE1">
        <w:rPr>
          <w:rFonts w:asciiTheme="minorHAnsi" w:hAnsiTheme="minorHAnsi" w:cstheme="minorHAnsi"/>
          <w:color w:val="000000" w:themeColor="text1"/>
        </w:rPr>
        <w:t xml:space="preserve"> conical tube on ice.</w:t>
      </w:r>
    </w:p>
    <w:p w14:paraId="21DA33E5" w14:textId="77777777" w:rsidR="00242DE1" w:rsidRDefault="00242DE1" w:rsidP="00353188">
      <w:pPr>
        <w:pStyle w:val="ListParagraph"/>
        <w:rPr>
          <w:rFonts w:asciiTheme="minorHAnsi" w:hAnsiTheme="minorHAnsi"/>
          <w:color w:val="000000" w:themeColor="text1"/>
        </w:rPr>
      </w:pPr>
    </w:p>
    <w:p w14:paraId="256E4DD1" w14:textId="4F502D4C" w:rsidR="00EB7F7C" w:rsidRPr="00242DE1" w:rsidRDefault="00CA4187" w:rsidP="00353188">
      <w:pPr>
        <w:pStyle w:val="NormalWeb"/>
        <w:numPr>
          <w:ilvl w:val="2"/>
          <w:numId w:val="7"/>
        </w:numPr>
        <w:snapToGrid w:val="0"/>
        <w:spacing w:before="0" w:beforeAutospacing="0" w:after="0" w:afterAutospacing="0"/>
        <w:contextualSpacing/>
        <w:rPr>
          <w:rFonts w:asciiTheme="minorHAnsi" w:hAnsiTheme="minorHAnsi"/>
          <w:color w:val="000000" w:themeColor="text1"/>
        </w:rPr>
      </w:pPr>
      <w:r w:rsidRPr="00242DE1">
        <w:rPr>
          <w:rFonts w:asciiTheme="minorHAnsi" w:hAnsiTheme="minorHAnsi" w:cstheme="minorHAnsi"/>
          <w:color w:val="000000" w:themeColor="text1"/>
          <w:highlight w:val="yellow"/>
          <w:lang w:eastAsia="ja-JP"/>
        </w:rPr>
        <w:t xml:space="preserve">Wash the </w:t>
      </w:r>
      <w:r w:rsidR="00D42C16" w:rsidRPr="00242DE1">
        <w:rPr>
          <w:rFonts w:asciiTheme="minorHAnsi" w:hAnsiTheme="minorHAnsi" w:cstheme="minorHAnsi"/>
          <w:color w:val="000000" w:themeColor="text1"/>
          <w:highlight w:val="yellow"/>
          <w:lang w:eastAsia="ja-JP"/>
        </w:rPr>
        <w:t>cortexes</w:t>
      </w:r>
      <w:r w:rsidRPr="00242DE1">
        <w:rPr>
          <w:rFonts w:asciiTheme="minorHAnsi" w:hAnsiTheme="minorHAnsi" w:cstheme="minorHAnsi"/>
          <w:color w:val="000000" w:themeColor="text1"/>
          <w:highlight w:val="yellow"/>
          <w:lang w:eastAsia="ja-JP"/>
        </w:rPr>
        <w:t xml:space="preserve"> with </w:t>
      </w:r>
      <w:r w:rsidR="002148EE" w:rsidRPr="00242DE1">
        <w:rPr>
          <w:highlight w:val="yellow"/>
          <w:lang w:eastAsia="ja-JP"/>
        </w:rPr>
        <w:t>incubation saline</w:t>
      </w:r>
      <w:r w:rsidRPr="00242DE1">
        <w:rPr>
          <w:rFonts w:asciiTheme="minorHAnsi" w:hAnsiTheme="minorHAnsi" w:cstheme="minorHAnsi"/>
          <w:color w:val="000000" w:themeColor="text1"/>
          <w:highlight w:val="yellow"/>
          <w:lang w:eastAsia="ja-JP"/>
        </w:rPr>
        <w:t xml:space="preserve"> and incubate </w:t>
      </w:r>
      <w:r w:rsidR="0076078B" w:rsidRPr="00242DE1">
        <w:rPr>
          <w:rFonts w:asciiTheme="minorHAnsi" w:hAnsiTheme="minorHAnsi" w:cstheme="minorHAnsi"/>
          <w:color w:val="000000" w:themeColor="text1"/>
          <w:highlight w:val="yellow"/>
          <w:lang w:eastAsia="ja-JP"/>
        </w:rPr>
        <w:t xml:space="preserve">the </w:t>
      </w:r>
      <w:r w:rsidR="00E703E2" w:rsidRPr="00242DE1">
        <w:rPr>
          <w:rFonts w:asciiTheme="minorHAnsi" w:hAnsiTheme="minorHAnsi" w:cstheme="minorHAnsi"/>
          <w:color w:val="000000" w:themeColor="text1"/>
          <w:highlight w:val="yellow"/>
          <w:lang w:eastAsia="ja-JP"/>
        </w:rPr>
        <w:t xml:space="preserve">cortexes </w:t>
      </w:r>
      <w:r w:rsidRPr="00242DE1">
        <w:rPr>
          <w:rFonts w:asciiTheme="minorHAnsi" w:hAnsiTheme="minorHAnsi" w:cstheme="minorHAnsi"/>
          <w:color w:val="000000" w:themeColor="text1"/>
          <w:highlight w:val="yellow"/>
          <w:lang w:eastAsia="ja-JP"/>
        </w:rPr>
        <w:t>with trypsin (1.25 mg/</w:t>
      </w:r>
      <w:r w:rsidR="00E457D5" w:rsidRPr="00242DE1">
        <w:rPr>
          <w:rFonts w:asciiTheme="minorHAnsi" w:hAnsiTheme="minorHAnsi" w:cstheme="minorHAnsi"/>
          <w:color w:val="000000" w:themeColor="text1"/>
          <w:highlight w:val="yellow"/>
          <w:lang w:eastAsia="ja-JP"/>
        </w:rPr>
        <w:t>mL</w:t>
      </w:r>
      <w:r w:rsidRPr="00242DE1">
        <w:rPr>
          <w:rFonts w:asciiTheme="minorHAnsi" w:hAnsiTheme="minorHAnsi" w:cstheme="minorHAnsi"/>
          <w:color w:val="000000" w:themeColor="text1"/>
          <w:highlight w:val="yellow"/>
          <w:lang w:eastAsia="ja-JP"/>
        </w:rPr>
        <w:t xml:space="preserve">) and DNase </w:t>
      </w:r>
      <w:r w:rsidR="002D2781" w:rsidRPr="00242DE1">
        <w:rPr>
          <w:rFonts w:asciiTheme="minorHAnsi" w:hAnsiTheme="minorHAnsi" w:cstheme="minorHAnsi"/>
          <w:color w:val="000000" w:themeColor="text1"/>
          <w:highlight w:val="yellow"/>
          <w:lang w:eastAsia="ja-JP"/>
        </w:rPr>
        <w:t xml:space="preserve">I </w:t>
      </w:r>
      <w:r w:rsidRPr="00242DE1">
        <w:rPr>
          <w:rFonts w:asciiTheme="minorHAnsi" w:hAnsiTheme="minorHAnsi" w:cstheme="minorHAnsi"/>
          <w:color w:val="000000" w:themeColor="text1"/>
          <w:highlight w:val="yellow"/>
          <w:lang w:eastAsia="ja-JP"/>
        </w:rPr>
        <w:t>(0.25 mg/</w:t>
      </w:r>
      <w:r w:rsidR="00E457D5" w:rsidRPr="00242DE1">
        <w:rPr>
          <w:rFonts w:asciiTheme="minorHAnsi" w:hAnsiTheme="minorHAnsi" w:cstheme="minorHAnsi"/>
          <w:color w:val="000000" w:themeColor="text1"/>
          <w:highlight w:val="yellow"/>
          <w:lang w:eastAsia="ja-JP"/>
        </w:rPr>
        <w:t>mL</w:t>
      </w:r>
      <w:r w:rsidRPr="00242DE1">
        <w:rPr>
          <w:rFonts w:asciiTheme="minorHAnsi" w:hAnsiTheme="minorHAnsi" w:cstheme="minorHAnsi"/>
          <w:color w:val="000000" w:themeColor="text1"/>
          <w:highlight w:val="yellow"/>
          <w:lang w:eastAsia="ja-JP"/>
        </w:rPr>
        <w:t xml:space="preserve">) in </w:t>
      </w:r>
      <w:r w:rsidR="004533C8" w:rsidRPr="00242DE1">
        <w:rPr>
          <w:highlight w:val="yellow"/>
          <w:lang w:eastAsia="ja-JP"/>
        </w:rPr>
        <w:t>incubation saline</w:t>
      </w:r>
      <w:r w:rsidRPr="00242DE1">
        <w:rPr>
          <w:rFonts w:asciiTheme="minorHAnsi" w:hAnsiTheme="minorHAnsi" w:cstheme="minorHAnsi"/>
          <w:color w:val="000000" w:themeColor="text1"/>
          <w:highlight w:val="yellow"/>
          <w:lang w:eastAsia="ja-JP"/>
        </w:rPr>
        <w:t xml:space="preserve"> for 5 min</w:t>
      </w:r>
      <w:r w:rsidR="00E20D26" w:rsidRPr="00242DE1">
        <w:rPr>
          <w:rFonts w:asciiTheme="minorHAnsi" w:hAnsiTheme="minorHAnsi" w:cstheme="minorHAnsi"/>
          <w:color w:val="000000" w:themeColor="text1"/>
          <w:highlight w:val="yellow"/>
          <w:lang w:eastAsia="ja-JP"/>
        </w:rPr>
        <w:t xml:space="preserve"> at 37</w:t>
      </w:r>
      <w:r w:rsidR="008F1FFD" w:rsidRPr="00242DE1">
        <w:rPr>
          <w:rFonts w:asciiTheme="minorHAnsi" w:hAnsiTheme="minorHAnsi" w:cstheme="minorHAnsi"/>
          <w:color w:val="000000" w:themeColor="text1"/>
          <w:highlight w:val="yellow"/>
          <w:lang w:eastAsia="ja-JP"/>
        </w:rPr>
        <w:t xml:space="preserve"> </w:t>
      </w:r>
      <w:r w:rsidR="00E20D26" w:rsidRPr="00242DE1">
        <w:rPr>
          <w:rFonts w:asciiTheme="minorHAnsi" w:hAnsiTheme="minorHAnsi" w:cstheme="minorHAnsi"/>
          <w:color w:val="000000" w:themeColor="text1"/>
          <w:highlight w:val="yellow"/>
          <w:lang w:eastAsia="ja-JP"/>
        </w:rPr>
        <w:t>°C</w:t>
      </w:r>
      <w:r w:rsidRPr="00242DE1">
        <w:rPr>
          <w:rFonts w:asciiTheme="minorHAnsi" w:hAnsiTheme="minorHAnsi" w:cstheme="minorHAnsi"/>
          <w:color w:val="000000" w:themeColor="text1"/>
          <w:highlight w:val="yellow"/>
          <w:lang w:eastAsia="ja-JP"/>
        </w:rPr>
        <w:t xml:space="preserve">. </w:t>
      </w:r>
      <w:r w:rsidR="0076078B" w:rsidRPr="00242DE1">
        <w:rPr>
          <w:rFonts w:asciiTheme="minorHAnsi" w:hAnsiTheme="minorHAnsi" w:cstheme="minorHAnsi"/>
          <w:color w:val="000000" w:themeColor="text1"/>
          <w:highlight w:val="yellow"/>
          <w:lang w:eastAsia="ja-JP"/>
        </w:rPr>
        <w:t>The r</w:t>
      </w:r>
      <w:r w:rsidRPr="00242DE1">
        <w:rPr>
          <w:rFonts w:asciiTheme="minorHAnsi" w:hAnsiTheme="minorHAnsi" w:cstheme="minorHAnsi"/>
          <w:color w:val="000000" w:themeColor="text1"/>
          <w:highlight w:val="yellow"/>
          <w:lang w:eastAsia="ja-JP"/>
        </w:rPr>
        <w:t xml:space="preserve">ecommended incubation volume </w:t>
      </w:r>
      <w:r w:rsidR="00B63D29" w:rsidRPr="00242DE1">
        <w:rPr>
          <w:rFonts w:asciiTheme="minorHAnsi" w:hAnsiTheme="minorHAnsi" w:cstheme="minorHAnsi"/>
          <w:color w:val="000000" w:themeColor="text1"/>
          <w:highlight w:val="yellow"/>
          <w:lang w:eastAsia="ja-JP"/>
        </w:rPr>
        <w:t xml:space="preserve">for </w:t>
      </w:r>
      <w:r w:rsidR="00413379" w:rsidRPr="00242DE1">
        <w:rPr>
          <w:rFonts w:asciiTheme="minorHAnsi" w:hAnsiTheme="minorHAnsi" w:cstheme="minorHAnsi"/>
          <w:color w:val="000000" w:themeColor="text1"/>
          <w:highlight w:val="yellow"/>
          <w:lang w:eastAsia="ja-JP"/>
        </w:rPr>
        <w:t>12</w:t>
      </w:r>
      <w:r w:rsidR="00B63D29" w:rsidRPr="00242DE1">
        <w:rPr>
          <w:rFonts w:asciiTheme="minorHAnsi" w:hAnsiTheme="minorHAnsi" w:cstheme="minorHAnsi"/>
          <w:color w:val="000000" w:themeColor="text1"/>
          <w:highlight w:val="yellow"/>
          <w:lang w:eastAsia="ja-JP"/>
        </w:rPr>
        <w:t xml:space="preserve"> cortexes </w:t>
      </w:r>
      <w:r w:rsidRPr="00242DE1">
        <w:rPr>
          <w:rFonts w:asciiTheme="minorHAnsi" w:hAnsiTheme="minorHAnsi" w:cstheme="minorHAnsi"/>
          <w:color w:val="000000" w:themeColor="text1"/>
          <w:highlight w:val="yellow"/>
          <w:lang w:eastAsia="ja-JP"/>
        </w:rPr>
        <w:t xml:space="preserve">is </w:t>
      </w:r>
      <w:r w:rsidR="00BD7B88" w:rsidRPr="00242DE1">
        <w:rPr>
          <w:rFonts w:asciiTheme="minorHAnsi" w:hAnsiTheme="minorHAnsi" w:cstheme="minorHAnsi"/>
          <w:color w:val="000000" w:themeColor="text1"/>
          <w:highlight w:val="yellow"/>
          <w:lang w:eastAsia="ja-JP"/>
        </w:rPr>
        <w:t>5.4</w:t>
      </w:r>
      <w:r w:rsidRPr="00242DE1">
        <w:rPr>
          <w:rFonts w:asciiTheme="minorHAnsi" w:hAnsiTheme="minorHAnsi" w:cstheme="minorHAnsi"/>
          <w:color w:val="000000" w:themeColor="text1"/>
          <w:highlight w:val="yellow"/>
          <w:lang w:eastAsia="ja-JP"/>
        </w:rPr>
        <w:t xml:space="preserve"> </w:t>
      </w:r>
      <w:r w:rsidR="00E457D5" w:rsidRPr="00242DE1">
        <w:rPr>
          <w:rFonts w:asciiTheme="minorHAnsi" w:hAnsiTheme="minorHAnsi" w:cstheme="minorHAnsi"/>
          <w:color w:val="000000" w:themeColor="text1"/>
          <w:highlight w:val="yellow"/>
          <w:lang w:eastAsia="ja-JP"/>
        </w:rPr>
        <w:t>mL</w:t>
      </w:r>
      <w:r w:rsidRPr="00242DE1">
        <w:rPr>
          <w:rFonts w:asciiTheme="minorHAnsi" w:hAnsiTheme="minorHAnsi" w:cstheme="minorHAnsi"/>
          <w:color w:val="000000" w:themeColor="text1"/>
          <w:highlight w:val="yellow"/>
          <w:lang w:eastAsia="ja-JP"/>
        </w:rPr>
        <w:t xml:space="preserve"> </w:t>
      </w:r>
      <w:r w:rsidR="0076078B" w:rsidRPr="00242DE1">
        <w:rPr>
          <w:rFonts w:asciiTheme="minorHAnsi" w:hAnsiTheme="minorHAnsi" w:cstheme="minorHAnsi"/>
          <w:color w:val="000000" w:themeColor="text1"/>
          <w:highlight w:val="yellow"/>
          <w:lang w:eastAsia="ja-JP"/>
        </w:rPr>
        <w:t xml:space="preserve">of </w:t>
      </w:r>
      <w:r w:rsidR="002148EE" w:rsidRPr="00242DE1">
        <w:rPr>
          <w:highlight w:val="yellow"/>
          <w:lang w:eastAsia="ja-JP"/>
        </w:rPr>
        <w:t>incubation saline</w:t>
      </w:r>
      <w:r w:rsidRPr="00242DE1">
        <w:rPr>
          <w:rFonts w:asciiTheme="minorHAnsi" w:hAnsiTheme="minorHAnsi" w:cstheme="minorHAnsi"/>
          <w:color w:val="000000" w:themeColor="text1"/>
          <w:highlight w:val="yellow"/>
          <w:lang w:eastAsia="ja-JP"/>
        </w:rPr>
        <w:t xml:space="preserve">, </w:t>
      </w:r>
      <w:r w:rsidR="00BD7B88" w:rsidRPr="00242DE1">
        <w:rPr>
          <w:rFonts w:asciiTheme="minorHAnsi" w:hAnsiTheme="minorHAnsi" w:cstheme="minorHAnsi"/>
          <w:color w:val="000000" w:themeColor="text1"/>
          <w:highlight w:val="yellow"/>
          <w:lang w:eastAsia="ja-JP"/>
        </w:rPr>
        <w:t>300</w:t>
      </w:r>
      <w:r w:rsidRPr="00242DE1">
        <w:rPr>
          <w:rFonts w:asciiTheme="minorHAnsi" w:hAnsiTheme="minorHAnsi" w:cstheme="minorHAnsi"/>
          <w:color w:val="000000" w:themeColor="text1"/>
          <w:highlight w:val="yellow"/>
          <w:lang w:eastAsia="ja-JP"/>
        </w:rPr>
        <w:t xml:space="preserve"> </w:t>
      </w:r>
      <w:r w:rsidR="00E457D5" w:rsidRPr="00242DE1">
        <w:rPr>
          <w:rFonts w:asciiTheme="minorHAnsi" w:hAnsiTheme="minorHAnsi" w:cstheme="minorHAnsi"/>
          <w:color w:val="000000" w:themeColor="text1"/>
          <w:highlight w:val="yellow"/>
          <w:lang w:eastAsia="ja-JP"/>
        </w:rPr>
        <w:t>µL</w:t>
      </w:r>
      <w:r w:rsidRPr="00242DE1">
        <w:rPr>
          <w:rFonts w:asciiTheme="minorHAnsi" w:hAnsiTheme="minorHAnsi" w:cstheme="minorHAnsi"/>
          <w:color w:val="000000" w:themeColor="text1"/>
          <w:highlight w:val="yellow"/>
          <w:lang w:eastAsia="ja-JP"/>
        </w:rPr>
        <w:t xml:space="preserve"> </w:t>
      </w:r>
      <w:r w:rsidR="0076078B" w:rsidRPr="00242DE1">
        <w:rPr>
          <w:rFonts w:asciiTheme="minorHAnsi" w:hAnsiTheme="minorHAnsi" w:cstheme="minorHAnsi"/>
          <w:color w:val="000000" w:themeColor="text1"/>
          <w:highlight w:val="yellow"/>
          <w:lang w:eastAsia="ja-JP"/>
        </w:rPr>
        <w:t>of 20</w:t>
      </w:r>
      <w:r w:rsidR="008464D4">
        <w:rPr>
          <w:rFonts w:asciiTheme="minorHAnsi" w:eastAsia="ヒラギノ明朝 Pro W3" w:hAnsiTheme="minorHAnsi" w:cs="Times New Roman"/>
          <w:highlight w:val="yellow"/>
        </w:rPr>
        <w:t>x</w:t>
      </w:r>
      <w:r w:rsidRPr="00242DE1">
        <w:rPr>
          <w:rFonts w:asciiTheme="minorHAnsi" w:hAnsiTheme="minorHAnsi" w:cstheme="minorHAnsi"/>
          <w:color w:val="000000" w:themeColor="text1"/>
          <w:highlight w:val="yellow"/>
          <w:lang w:eastAsia="ja-JP"/>
        </w:rPr>
        <w:t xml:space="preserve"> stock </w:t>
      </w:r>
      <w:r w:rsidR="005F3D1A" w:rsidRPr="00242DE1">
        <w:rPr>
          <w:rFonts w:asciiTheme="minorHAnsi" w:hAnsiTheme="minorHAnsi" w:cstheme="minorHAnsi"/>
          <w:color w:val="000000" w:themeColor="text1"/>
          <w:highlight w:val="yellow"/>
          <w:lang w:eastAsia="ja-JP"/>
        </w:rPr>
        <w:t>t</w:t>
      </w:r>
      <w:r w:rsidRPr="00242DE1">
        <w:rPr>
          <w:rFonts w:asciiTheme="minorHAnsi" w:hAnsiTheme="minorHAnsi" w:cstheme="minorHAnsi"/>
          <w:color w:val="000000" w:themeColor="text1"/>
          <w:highlight w:val="yellow"/>
          <w:lang w:eastAsia="ja-JP"/>
        </w:rPr>
        <w:t xml:space="preserve">rypsin, and </w:t>
      </w:r>
      <w:r w:rsidR="00BD7B88" w:rsidRPr="00242DE1">
        <w:rPr>
          <w:rFonts w:asciiTheme="minorHAnsi" w:hAnsiTheme="minorHAnsi" w:cstheme="minorHAnsi"/>
          <w:color w:val="000000" w:themeColor="text1"/>
          <w:highlight w:val="yellow"/>
          <w:lang w:eastAsia="ja-JP"/>
        </w:rPr>
        <w:t>300</w:t>
      </w:r>
      <w:r w:rsidRPr="00242DE1">
        <w:rPr>
          <w:rFonts w:asciiTheme="minorHAnsi" w:hAnsiTheme="minorHAnsi" w:cstheme="minorHAnsi"/>
          <w:color w:val="000000" w:themeColor="text1"/>
          <w:highlight w:val="yellow"/>
          <w:lang w:eastAsia="ja-JP"/>
        </w:rPr>
        <w:t xml:space="preserve"> </w:t>
      </w:r>
      <w:r w:rsidR="00E457D5" w:rsidRPr="00242DE1">
        <w:rPr>
          <w:rFonts w:asciiTheme="minorHAnsi" w:hAnsiTheme="minorHAnsi" w:cstheme="minorHAnsi"/>
          <w:color w:val="000000" w:themeColor="text1"/>
          <w:highlight w:val="yellow"/>
          <w:lang w:eastAsia="ja-JP"/>
        </w:rPr>
        <w:t>µL</w:t>
      </w:r>
      <w:r w:rsidRPr="00242DE1">
        <w:rPr>
          <w:rFonts w:asciiTheme="minorHAnsi" w:hAnsiTheme="minorHAnsi" w:cstheme="minorHAnsi"/>
          <w:color w:val="000000" w:themeColor="text1"/>
          <w:highlight w:val="yellow"/>
          <w:lang w:eastAsia="ja-JP"/>
        </w:rPr>
        <w:t xml:space="preserve"> </w:t>
      </w:r>
      <w:r w:rsidR="0076078B" w:rsidRPr="00242DE1">
        <w:rPr>
          <w:rFonts w:asciiTheme="minorHAnsi" w:hAnsiTheme="minorHAnsi" w:cstheme="minorHAnsi"/>
          <w:color w:val="000000" w:themeColor="text1"/>
          <w:highlight w:val="yellow"/>
          <w:lang w:eastAsia="ja-JP"/>
        </w:rPr>
        <w:t>of 20</w:t>
      </w:r>
      <w:r w:rsidR="008464D4">
        <w:rPr>
          <w:rFonts w:asciiTheme="minorHAnsi" w:eastAsia="ヒラギノ明朝 Pro W3" w:hAnsiTheme="minorHAnsi" w:cs="Times New Roman"/>
          <w:highlight w:val="yellow"/>
        </w:rPr>
        <w:t>x</w:t>
      </w:r>
      <w:r w:rsidRPr="00242DE1">
        <w:rPr>
          <w:rFonts w:asciiTheme="minorHAnsi" w:hAnsiTheme="minorHAnsi" w:cstheme="minorHAnsi"/>
          <w:color w:val="000000" w:themeColor="text1"/>
          <w:highlight w:val="yellow"/>
          <w:lang w:eastAsia="ja-JP"/>
        </w:rPr>
        <w:t xml:space="preserve"> stock DNase</w:t>
      </w:r>
      <w:r w:rsidR="00757231" w:rsidRPr="00242DE1">
        <w:rPr>
          <w:rFonts w:asciiTheme="minorHAnsi" w:hAnsiTheme="minorHAnsi" w:cstheme="minorHAnsi"/>
          <w:color w:val="000000" w:themeColor="text1"/>
          <w:highlight w:val="yellow"/>
          <w:lang w:eastAsia="ja-JP"/>
        </w:rPr>
        <w:t xml:space="preserve"> </w:t>
      </w:r>
      <w:r w:rsidR="00297510" w:rsidRPr="00242DE1">
        <w:rPr>
          <w:rFonts w:asciiTheme="minorHAnsi" w:hAnsiTheme="minorHAnsi" w:cstheme="minorHAnsi"/>
          <w:color w:val="000000" w:themeColor="text1"/>
          <w:highlight w:val="yellow"/>
          <w:lang w:eastAsia="ja-JP"/>
        </w:rPr>
        <w:t>I</w:t>
      </w:r>
      <w:r w:rsidRPr="00242DE1">
        <w:rPr>
          <w:rFonts w:asciiTheme="minorHAnsi" w:hAnsiTheme="minorHAnsi" w:cstheme="minorHAnsi"/>
          <w:color w:val="000000" w:themeColor="text1"/>
          <w:highlight w:val="yellow"/>
          <w:lang w:eastAsia="ja-JP"/>
        </w:rPr>
        <w:t>.</w:t>
      </w:r>
    </w:p>
    <w:p w14:paraId="27C67324"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lang w:eastAsia="ja-JP"/>
        </w:rPr>
      </w:pPr>
    </w:p>
    <w:p w14:paraId="13ABFEEE" w14:textId="51E69DA4" w:rsidR="00F11E43" w:rsidRPr="00D14279" w:rsidRDefault="00EB7F7C" w:rsidP="00B8078C">
      <w:pPr>
        <w:pStyle w:val="NormalWeb"/>
        <w:numPr>
          <w:ilvl w:val="2"/>
          <w:numId w:val="8"/>
        </w:numPr>
        <w:snapToGrid w:val="0"/>
        <w:spacing w:before="0" w:beforeAutospacing="0" w:after="0" w:afterAutospacing="0"/>
        <w:ind w:left="0" w:firstLine="0"/>
        <w:contextualSpacing/>
        <w:rPr>
          <w:rFonts w:asciiTheme="minorHAnsi" w:hAnsiTheme="minorHAnsi" w:cstheme="minorHAnsi"/>
          <w:color w:val="000000" w:themeColor="text1"/>
        </w:rPr>
      </w:pPr>
      <w:r w:rsidRPr="00D14279">
        <w:rPr>
          <w:rFonts w:asciiTheme="minorHAnsi" w:hAnsiTheme="minorHAnsi" w:cstheme="minorHAnsi"/>
          <w:color w:val="000000" w:themeColor="text1"/>
        </w:rPr>
        <w:t xml:space="preserve">Wash the </w:t>
      </w:r>
      <w:r w:rsidR="0069263E" w:rsidRPr="00D14279">
        <w:rPr>
          <w:rFonts w:asciiTheme="minorHAnsi" w:hAnsiTheme="minorHAnsi" w:cstheme="minorHAnsi"/>
          <w:color w:val="000000" w:themeColor="text1"/>
        </w:rPr>
        <w:t>cortex</w:t>
      </w:r>
      <w:r w:rsidR="00781FF9" w:rsidRPr="00D14279">
        <w:rPr>
          <w:rFonts w:asciiTheme="minorHAnsi" w:hAnsiTheme="minorHAnsi" w:cstheme="minorHAnsi"/>
          <w:color w:val="000000" w:themeColor="text1"/>
        </w:rPr>
        <w:t>es</w:t>
      </w:r>
      <w:r w:rsidRPr="00D14279">
        <w:rPr>
          <w:rFonts w:asciiTheme="minorHAnsi" w:hAnsiTheme="minorHAnsi" w:cstheme="minorHAnsi"/>
          <w:color w:val="000000" w:themeColor="text1"/>
        </w:rPr>
        <w:t xml:space="preserve"> </w:t>
      </w:r>
      <w:r w:rsidR="008464D4">
        <w:rPr>
          <w:rFonts w:asciiTheme="minorHAnsi" w:hAnsiTheme="minorHAnsi" w:cstheme="minorHAnsi"/>
          <w:color w:val="000000" w:themeColor="text1"/>
        </w:rPr>
        <w:t>3x</w:t>
      </w:r>
      <w:r w:rsidR="00BE4398" w:rsidRPr="00D14279">
        <w:rPr>
          <w:rFonts w:asciiTheme="minorHAnsi" w:hAnsiTheme="minorHAnsi" w:cstheme="minorHAnsi"/>
          <w:color w:val="000000" w:themeColor="text1"/>
        </w:rPr>
        <w:t xml:space="preserve"> </w:t>
      </w:r>
      <w:r w:rsidRPr="00D14279">
        <w:rPr>
          <w:rFonts w:asciiTheme="minorHAnsi" w:hAnsiTheme="minorHAnsi" w:cstheme="minorHAnsi"/>
          <w:color w:val="000000" w:themeColor="text1"/>
        </w:rPr>
        <w:t xml:space="preserve">with ice-cold </w:t>
      </w:r>
      <w:r w:rsidR="002148EE" w:rsidRPr="00D14279">
        <w:rPr>
          <w:lang w:eastAsia="ja-JP"/>
        </w:rPr>
        <w:t>incubation saline</w:t>
      </w:r>
      <w:r w:rsidRPr="00D14279">
        <w:rPr>
          <w:rFonts w:asciiTheme="minorHAnsi" w:hAnsiTheme="minorHAnsi" w:cstheme="minorHAnsi"/>
          <w:color w:val="000000" w:themeColor="text1"/>
        </w:rPr>
        <w:t>.</w:t>
      </w:r>
    </w:p>
    <w:p w14:paraId="2ADBF0D0"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highlight w:val="yellow"/>
        </w:rPr>
      </w:pPr>
    </w:p>
    <w:p w14:paraId="18773BFB" w14:textId="0D8BBC61" w:rsidR="001020FC" w:rsidRPr="00D14279" w:rsidRDefault="00DE0F8B" w:rsidP="00B8078C">
      <w:pPr>
        <w:pStyle w:val="NormalWeb"/>
        <w:numPr>
          <w:ilvl w:val="2"/>
          <w:numId w:val="8"/>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color w:val="000000" w:themeColor="text1"/>
          <w:highlight w:val="yellow"/>
        </w:rPr>
        <w:t xml:space="preserve">Remove </w:t>
      </w:r>
      <w:r w:rsidR="008D4466" w:rsidRPr="00D14279">
        <w:rPr>
          <w:color w:val="000000" w:themeColor="text1"/>
          <w:highlight w:val="yellow"/>
        </w:rPr>
        <w:t xml:space="preserve">the </w:t>
      </w:r>
      <w:r w:rsidRPr="00D14279">
        <w:rPr>
          <w:color w:val="000000" w:themeColor="text1"/>
          <w:highlight w:val="yellow"/>
        </w:rPr>
        <w:t xml:space="preserve">supernatant and add 2 </w:t>
      </w:r>
      <w:r w:rsidR="00E457D5" w:rsidRPr="00D14279">
        <w:rPr>
          <w:color w:val="000000" w:themeColor="text1"/>
          <w:highlight w:val="yellow"/>
        </w:rPr>
        <w:t>mL</w:t>
      </w:r>
      <w:r w:rsidRPr="00D14279">
        <w:rPr>
          <w:color w:val="000000" w:themeColor="text1"/>
          <w:highlight w:val="yellow"/>
        </w:rPr>
        <w:t xml:space="preserve"> of </w:t>
      </w:r>
      <w:r w:rsidR="004E04A7" w:rsidRPr="00D14279">
        <w:rPr>
          <w:color w:val="000000" w:themeColor="text1"/>
          <w:highlight w:val="yellow"/>
        </w:rPr>
        <w:t>plating medium</w:t>
      </w:r>
      <w:r w:rsidRPr="00D14279">
        <w:rPr>
          <w:color w:val="000000" w:themeColor="text1"/>
          <w:highlight w:val="yellow"/>
        </w:rPr>
        <w:t xml:space="preserve"> supplemented with 150 </w:t>
      </w:r>
      <w:r w:rsidR="00E457D5" w:rsidRPr="00D14279">
        <w:rPr>
          <w:color w:val="000000" w:themeColor="text1"/>
          <w:highlight w:val="yellow"/>
        </w:rPr>
        <w:t>µL</w:t>
      </w:r>
      <w:r w:rsidRPr="00D14279">
        <w:rPr>
          <w:color w:val="000000" w:themeColor="text1"/>
          <w:highlight w:val="yellow"/>
        </w:rPr>
        <w:t xml:space="preserve"> of DNase</w:t>
      </w:r>
      <w:r w:rsidR="004D6B80" w:rsidRPr="00D14279">
        <w:rPr>
          <w:color w:val="000000" w:themeColor="text1"/>
          <w:highlight w:val="yellow"/>
        </w:rPr>
        <w:t xml:space="preserve"> </w:t>
      </w:r>
      <w:r w:rsidRPr="00D14279">
        <w:rPr>
          <w:color w:val="000000" w:themeColor="text1"/>
          <w:highlight w:val="yellow"/>
        </w:rPr>
        <w:t>I stock. Dissociate</w:t>
      </w:r>
      <w:r w:rsidR="004D6B80" w:rsidRPr="00D14279">
        <w:rPr>
          <w:color w:val="000000" w:themeColor="text1"/>
          <w:highlight w:val="yellow"/>
        </w:rPr>
        <w:t xml:space="preserve"> the</w:t>
      </w:r>
      <w:r w:rsidRPr="00D14279">
        <w:rPr>
          <w:color w:val="000000" w:themeColor="text1"/>
          <w:highlight w:val="yellow"/>
        </w:rPr>
        <w:t xml:space="preserve"> cells by pipet</w:t>
      </w:r>
      <w:r w:rsidR="005E5182" w:rsidRPr="00D14279">
        <w:rPr>
          <w:color w:val="000000" w:themeColor="text1"/>
          <w:highlight w:val="yellow"/>
        </w:rPr>
        <w:t>ting less than</w:t>
      </w:r>
      <w:r w:rsidR="00875E5B" w:rsidRPr="00D14279">
        <w:rPr>
          <w:color w:val="000000" w:themeColor="text1"/>
          <w:highlight w:val="yellow"/>
        </w:rPr>
        <w:t xml:space="preserve"> 20 strokes</w:t>
      </w:r>
      <w:r w:rsidR="00E34A8C" w:rsidRPr="00D14279">
        <w:rPr>
          <w:color w:val="000000" w:themeColor="text1"/>
          <w:highlight w:val="yellow"/>
        </w:rPr>
        <w:t>, and f</w:t>
      </w:r>
      <w:r w:rsidR="00973646" w:rsidRPr="00D14279">
        <w:rPr>
          <w:color w:val="000000" w:themeColor="text1"/>
          <w:highlight w:val="yellow"/>
        </w:rPr>
        <w:t>ilter</w:t>
      </w:r>
      <w:r w:rsidR="001A468B" w:rsidRPr="00D14279">
        <w:rPr>
          <w:color w:val="000000" w:themeColor="text1"/>
          <w:highlight w:val="yellow"/>
        </w:rPr>
        <w:t xml:space="preserve"> the</w:t>
      </w:r>
      <w:r w:rsidR="00973646" w:rsidRPr="00D14279">
        <w:rPr>
          <w:color w:val="000000" w:themeColor="text1"/>
          <w:highlight w:val="yellow"/>
        </w:rPr>
        <w:t xml:space="preserve"> cells </w:t>
      </w:r>
      <w:r w:rsidR="001A468B" w:rsidRPr="00D14279">
        <w:rPr>
          <w:color w:val="000000" w:themeColor="text1"/>
          <w:highlight w:val="yellow"/>
        </w:rPr>
        <w:t xml:space="preserve">using a </w:t>
      </w:r>
      <w:r w:rsidR="00564391" w:rsidRPr="00D14279">
        <w:rPr>
          <w:color w:val="000000" w:themeColor="text1"/>
          <w:highlight w:val="yellow"/>
        </w:rPr>
        <w:t>c</w:t>
      </w:r>
      <w:r w:rsidR="00973646" w:rsidRPr="00D14279">
        <w:rPr>
          <w:color w:val="000000" w:themeColor="text1"/>
          <w:highlight w:val="yellow"/>
        </w:rPr>
        <w:t xml:space="preserve">ell strainer </w:t>
      </w:r>
      <w:r w:rsidR="001A468B" w:rsidRPr="00D14279">
        <w:rPr>
          <w:color w:val="000000" w:themeColor="text1"/>
          <w:highlight w:val="yellow"/>
        </w:rPr>
        <w:t xml:space="preserve">with a </w:t>
      </w:r>
      <w:r w:rsidR="00564936" w:rsidRPr="00D14279">
        <w:rPr>
          <w:color w:val="000000" w:themeColor="text1"/>
          <w:highlight w:val="yellow"/>
        </w:rPr>
        <w:t xml:space="preserve">pore size </w:t>
      </w:r>
      <w:r w:rsidR="001A468B" w:rsidRPr="00D14279">
        <w:rPr>
          <w:color w:val="000000" w:themeColor="text1"/>
          <w:highlight w:val="yellow"/>
        </w:rPr>
        <w:t xml:space="preserve">of </w:t>
      </w:r>
      <w:r w:rsidR="00973646" w:rsidRPr="00D14279">
        <w:rPr>
          <w:color w:val="000000" w:themeColor="text1"/>
          <w:highlight w:val="yellow"/>
        </w:rPr>
        <w:t>70 µm.</w:t>
      </w:r>
    </w:p>
    <w:p w14:paraId="5AC849EC"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rPr>
      </w:pPr>
    </w:p>
    <w:p w14:paraId="3144DD08" w14:textId="6AB34574" w:rsidR="00133030" w:rsidRPr="00D14279" w:rsidRDefault="00973646" w:rsidP="00B8078C">
      <w:pPr>
        <w:pStyle w:val="NormalWeb"/>
        <w:numPr>
          <w:ilvl w:val="2"/>
          <w:numId w:val="8"/>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color w:val="000000" w:themeColor="text1"/>
          <w:highlight w:val="yellow"/>
        </w:rPr>
        <w:t>Wash</w:t>
      </w:r>
      <w:r w:rsidR="00A43C63" w:rsidRPr="00D14279">
        <w:rPr>
          <w:color w:val="000000" w:themeColor="text1"/>
          <w:highlight w:val="yellow"/>
        </w:rPr>
        <w:t xml:space="preserve"> the</w:t>
      </w:r>
      <w:r w:rsidRPr="00D14279">
        <w:rPr>
          <w:color w:val="000000" w:themeColor="text1"/>
          <w:highlight w:val="yellow"/>
        </w:rPr>
        <w:t xml:space="preserve"> cell strainer with 2</w:t>
      </w:r>
      <w:r w:rsidR="00156E7E" w:rsidRPr="00D14279">
        <w:rPr>
          <w:color w:val="000000" w:themeColor="text1"/>
          <w:highlight w:val="yellow"/>
        </w:rPr>
        <w:t>0</w:t>
      </w:r>
      <w:r w:rsidRPr="00D14279">
        <w:rPr>
          <w:color w:val="000000" w:themeColor="text1"/>
          <w:highlight w:val="yellow"/>
        </w:rPr>
        <w:t xml:space="preserve"> </w:t>
      </w:r>
      <w:r w:rsidR="00E457D5" w:rsidRPr="00D14279">
        <w:rPr>
          <w:color w:val="000000" w:themeColor="text1"/>
          <w:highlight w:val="yellow"/>
        </w:rPr>
        <w:t>mL</w:t>
      </w:r>
      <w:r w:rsidRPr="00D14279">
        <w:rPr>
          <w:color w:val="000000" w:themeColor="text1"/>
          <w:highlight w:val="yellow"/>
        </w:rPr>
        <w:t xml:space="preserve"> </w:t>
      </w:r>
      <w:r w:rsidR="001E7DD3" w:rsidRPr="00D14279">
        <w:rPr>
          <w:color w:val="000000" w:themeColor="text1"/>
          <w:highlight w:val="yellow"/>
        </w:rPr>
        <w:t xml:space="preserve">of </w:t>
      </w:r>
      <w:r w:rsidR="00460F4F" w:rsidRPr="00D14279">
        <w:rPr>
          <w:color w:val="000000" w:themeColor="text1"/>
          <w:highlight w:val="yellow"/>
        </w:rPr>
        <w:t xml:space="preserve">the </w:t>
      </w:r>
      <w:r w:rsidR="001E7DD3" w:rsidRPr="00D14279">
        <w:rPr>
          <w:color w:val="000000" w:themeColor="text1"/>
          <w:highlight w:val="yellow"/>
        </w:rPr>
        <w:t>plating</w:t>
      </w:r>
      <w:r w:rsidRPr="00D14279">
        <w:rPr>
          <w:color w:val="000000" w:themeColor="text1"/>
          <w:highlight w:val="yellow"/>
        </w:rPr>
        <w:t xml:space="preserve"> </w:t>
      </w:r>
      <w:r w:rsidR="00512623" w:rsidRPr="00D14279">
        <w:rPr>
          <w:color w:val="000000" w:themeColor="text1"/>
          <w:highlight w:val="yellow"/>
        </w:rPr>
        <w:t>m</w:t>
      </w:r>
      <w:r w:rsidRPr="00D14279">
        <w:rPr>
          <w:color w:val="000000" w:themeColor="text1"/>
          <w:highlight w:val="yellow"/>
        </w:rPr>
        <w:t>edium</w:t>
      </w:r>
      <w:r w:rsidR="00854144" w:rsidRPr="00D14279">
        <w:rPr>
          <w:color w:val="000000" w:themeColor="text1"/>
          <w:highlight w:val="yellow"/>
        </w:rPr>
        <w:t xml:space="preserve"> for plating</w:t>
      </w:r>
      <w:r w:rsidRPr="00D14279">
        <w:rPr>
          <w:color w:val="000000" w:themeColor="text1"/>
          <w:highlight w:val="yellow"/>
        </w:rPr>
        <w:t>.</w:t>
      </w:r>
      <w:r w:rsidR="00460F4F" w:rsidRPr="00D14279">
        <w:rPr>
          <w:color w:val="000000" w:themeColor="text1"/>
          <w:highlight w:val="yellow"/>
        </w:rPr>
        <w:t xml:space="preserve"> For</w:t>
      </w:r>
      <w:r w:rsidR="009A7D91" w:rsidRPr="00D14279">
        <w:rPr>
          <w:color w:val="000000" w:themeColor="text1"/>
          <w:highlight w:val="yellow"/>
        </w:rPr>
        <w:t xml:space="preserve"> </w:t>
      </w:r>
      <w:r w:rsidR="009D1D4B" w:rsidRPr="00D14279">
        <w:rPr>
          <w:color w:val="000000" w:themeColor="text1"/>
          <w:highlight w:val="yellow"/>
        </w:rPr>
        <w:t>the</w:t>
      </w:r>
      <w:r w:rsidR="002631D4" w:rsidRPr="00D14279">
        <w:rPr>
          <w:color w:val="000000" w:themeColor="text1"/>
          <w:highlight w:val="yellow"/>
        </w:rPr>
        <w:t xml:space="preserve"> </w:t>
      </w:r>
      <w:r w:rsidR="009A7D91" w:rsidRPr="00D14279">
        <w:rPr>
          <w:color w:val="000000" w:themeColor="text1"/>
          <w:highlight w:val="yellow"/>
        </w:rPr>
        <w:t xml:space="preserve">preparation of </w:t>
      </w:r>
      <w:r w:rsidR="00B31962" w:rsidRPr="00D14279">
        <w:rPr>
          <w:color w:val="000000" w:themeColor="text1"/>
          <w:highlight w:val="yellow"/>
        </w:rPr>
        <w:t xml:space="preserve">frozen cell stock, </w:t>
      </w:r>
      <w:r w:rsidR="00C7419B" w:rsidRPr="00D14279">
        <w:rPr>
          <w:color w:val="000000" w:themeColor="text1"/>
          <w:highlight w:val="yellow"/>
        </w:rPr>
        <w:t xml:space="preserve">wash </w:t>
      </w:r>
      <w:r w:rsidR="009D1D4B" w:rsidRPr="00D14279">
        <w:rPr>
          <w:color w:val="000000" w:themeColor="text1"/>
          <w:highlight w:val="yellow"/>
        </w:rPr>
        <w:t xml:space="preserve">the </w:t>
      </w:r>
      <w:r w:rsidR="00C7419B" w:rsidRPr="00D14279">
        <w:rPr>
          <w:color w:val="000000" w:themeColor="text1"/>
          <w:highlight w:val="yellow"/>
        </w:rPr>
        <w:t xml:space="preserve">cells with </w:t>
      </w:r>
      <w:r w:rsidR="0040676F" w:rsidRPr="00D14279">
        <w:rPr>
          <w:color w:val="000000" w:themeColor="text1"/>
          <w:highlight w:val="yellow"/>
        </w:rPr>
        <w:t xml:space="preserve">20 </w:t>
      </w:r>
      <w:r w:rsidR="00E457D5" w:rsidRPr="00D14279">
        <w:rPr>
          <w:color w:val="000000" w:themeColor="text1"/>
          <w:highlight w:val="yellow"/>
        </w:rPr>
        <w:t>mL</w:t>
      </w:r>
      <w:r w:rsidR="0040676F" w:rsidRPr="00D14279">
        <w:rPr>
          <w:color w:val="000000" w:themeColor="text1"/>
          <w:highlight w:val="yellow"/>
        </w:rPr>
        <w:t xml:space="preserve"> of the wash medium (see </w:t>
      </w:r>
      <w:r w:rsidR="00F441A4" w:rsidRPr="00D14279">
        <w:rPr>
          <w:b/>
          <w:color w:val="000000" w:themeColor="text1"/>
          <w:highlight w:val="yellow"/>
        </w:rPr>
        <w:t>T</w:t>
      </w:r>
      <w:r w:rsidR="0040676F" w:rsidRPr="00D14279">
        <w:rPr>
          <w:b/>
          <w:color w:val="000000" w:themeColor="text1"/>
          <w:highlight w:val="yellow"/>
        </w:rPr>
        <w:t xml:space="preserve">able of </w:t>
      </w:r>
      <w:r w:rsidR="00F441A4" w:rsidRPr="00D14279">
        <w:rPr>
          <w:b/>
          <w:color w:val="000000" w:themeColor="text1"/>
          <w:highlight w:val="yellow"/>
        </w:rPr>
        <w:t>M</w:t>
      </w:r>
      <w:r w:rsidR="0040676F" w:rsidRPr="00D14279">
        <w:rPr>
          <w:b/>
          <w:color w:val="000000" w:themeColor="text1"/>
          <w:highlight w:val="yellow"/>
        </w:rPr>
        <w:t>aterials</w:t>
      </w:r>
      <w:r w:rsidR="0040676F" w:rsidRPr="00D14279">
        <w:rPr>
          <w:color w:val="000000" w:themeColor="text1"/>
          <w:highlight w:val="yellow"/>
        </w:rPr>
        <w:t>)</w:t>
      </w:r>
    </w:p>
    <w:p w14:paraId="7A7C5CF0"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rPr>
      </w:pPr>
    </w:p>
    <w:p w14:paraId="39E0555F" w14:textId="495E627B" w:rsidR="00A23E9D" w:rsidRPr="00D14279" w:rsidRDefault="00133030" w:rsidP="00B8078C">
      <w:pPr>
        <w:pStyle w:val="NormalWeb"/>
        <w:numPr>
          <w:ilvl w:val="2"/>
          <w:numId w:val="8"/>
        </w:numPr>
        <w:snapToGrid w:val="0"/>
        <w:spacing w:before="0" w:beforeAutospacing="0" w:after="0" w:afterAutospacing="0"/>
        <w:ind w:left="0" w:firstLine="0"/>
        <w:contextualSpacing/>
        <w:rPr>
          <w:rFonts w:asciiTheme="minorHAnsi" w:hAnsiTheme="minorHAnsi" w:cstheme="minorHAnsi"/>
          <w:color w:val="000000" w:themeColor="text1"/>
        </w:rPr>
      </w:pPr>
      <w:r w:rsidRPr="00D14279">
        <w:rPr>
          <w:rFonts w:asciiTheme="minorHAnsi" w:hAnsiTheme="minorHAnsi" w:cstheme="minorHAnsi"/>
          <w:color w:val="000000" w:themeColor="text1"/>
        </w:rPr>
        <w:t xml:space="preserve">Measure the density of </w:t>
      </w:r>
      <w:r w:rsidR="00DF1386" w:rsidRPr="00D14279">
        <w:rPr>
          <w:rFonts w:asciiTheme="minorHAnsi" w:hAnsiTheme="minorHAnsi" w:cstheme="minorHAnsi"/>
          <w:color w:val="000000" w:themeColor="text1"/>
        </w:rPr>
        <w:t xml:space="preserve">the </w:t>
      </w:r>
      <w:r w:rsidRPr="00D14279">
        <w:rPr>
          <w:rFonts w:asciiTheme="minorHAnsi" w:hAnsiTheme="minorHAnsi" w:cstheme="minorHAnsi"/>
          <w:color w:val="000000" w:themeColor="text1"/>
        </w:rPr>
        <w:t>viable cells</w:t>
      </w:r>
      <w:r w:rsidR="008464D4">
        <w:rPr>
          <w:rFonts w:asciiTheme="minorHAnsi" w:hAnsiTheme="minorHAnsi" w:cstheme="minorHAnsi"/>
          <w:color w:val="000000" w:themeColor="text1"/>
        </w:rPr>
        <w:t>,</w:t>
      </w:r>
      <w:r w:rsidRPr="00D14279">
        <w:rPr>
          <w:rFonts w:asciiTheme="minorHAnsi" w:hAnsiTheme="minorHAnsi" w:cstheme="minorHAnsi"/>
          <w:color w:val="000000" w:themeColor="text1"/>
        </w:rPr>
        <w:t xml:space="preserve"> </w:t>
      </w:r>
      <w:r w:rsidR="00DF1386" w:rsidRPr="00D14279">
        <w:rPr>
          <w:rFonts w:asciiTheme="minorHAnsi" w:hAnsiTheme="minorHAnsi" w:cstheme="minorHAnsi"/>
          <w:color w:val="000000" w:themeColor="text1"/>
        </w:rPr>
        <w:t xml:space="preserve">using a </w:t>
      </w:r>
      <w:r w:rsidRPr="00D14279">
        <w:rPr>
          <w:rFonts w:asciiTheme="minorHAnsi" w:hAnsiTheme="minorHAnsi" w:cstheme="minorHAnsi"/>
          <w:color w:val="000000" w:themeColor="text1"/>
        </w:rPr>
        <w:t xml:space="preserve">cell counter and </w:t>
      </w:r>
      <w:r w:rsidR="00DF1386" w:rsidRPr="00D14279">
        <w:rPr>
          <w:rFonts w:asciiTheme="minorHAnsi" w:hAnsiTheme="minorHAnsi" w:cstheme="minorHAnsi"/>
          <w:color w:val="000000" w:themeColor="text1"/>
        </w:rPr>
        <w:t xml:space="preserve">the </w:t>
      </w:r>
      <w:r w:rsidR="00F441A4" w:rsidRPr="00D14279">
        <w:rPr>
          <w:rFonts w:asciiTheme="minorHAnsi" w:hAnsiTheme="minorHAnsi" w:cstheme="minorHAnsi"/>
          <w:color w:val="000000" w:themeColor="text1"/>
        </w:rPr>
        <w:t>T</w:t>
      </w:r>
      <w:r w:rsidRPr="00D14279">
        <w:rPr>
          <w:rFonts w:asciiTheme="minorHAnsi" w:hAnsiTheme="minorHAnsi" w:cstheme="minorHAnsi"/>
          <w:color w:val="000000" w:themeColor="text1"/>
        </w:rPr>
        <w:t xml:space="preserve">rypan blue </w:t>
      </w:r>
      <w:r w:rsidR="00DF1386" w:rsidRPr="00D14279">
        <w:rPr>
          <w:rFonts w:asciiTheme="minorHAnsi" w:hAnsiTheme="minorHAnsi" w:cstheme="minorHAnsi"/>
          <w:color w:val="000000" w:themeColor="text1"/>
        </w:rPr>
        <w:t>method</w:t>
      </w:r>
      <w:r w:rsidRPr="00D14279">
        <w:rPr>
          <w:rFonts w:asciiTheme="minorHAnsi" w:hAnsiTheme="minorHAnsi" w:cstheme="minorHAnsi"/>
          <w:color w:val="000000" w:themeColor="text1"/>
        </w:rPr>
        <w:t>.</w:t>
      </w:r>
    </w:p>
    <w:p w14:paraId="198E1A31"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rPr>
      </w:pPr>
    </w:p>
    <w:p w14:paraId="6E37F2B4" w14:textId="3A2849AC" w:rsidR="007C25F6" w:rsidRPr="00D14279" w:rsidRDefault="0056794C" w:rsidP="00B8078C">
      <w:pPr>
        <w:pStyle w:val="NormalWeb"/>
        <w:numPr>
          <w:ilvl w:val="2"/>
          <w:numId w:val="8"/>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rFonts w:asciiTheme="minorHAnsi" w:hAnsiTheme="minorHAnsi" w:cstheme="minorHAnsi"/>
          <w:color w:val="000000" w:themeColor="text1"/>
          <w:highlight w:val="yellow"/>
        </w:rPr>
        <w:t>D</w:t>
      </w:r>
      <w:r w:rsidR="009954FD" w:rsidRPr="00D14279">
        <w:rPr>
          <w:rFonts w:asciiTheme="minorHAnsi" w:hAnsiTheme="minorHAnsi" w:cstheme="minorHAnsi"/>
          <w:color w:val="000000" w:themeColor="text1"/>
          <w:highlight w:val="yellow"/>
        </w:rPr>
        <w:t xml:space="preserve">ilute </w:t>
      </w:r>
      <w:r w:rsidR="00F04313" w:rsidRPr="00D14279">
        <w:rPr>
          <w:rFonts w:asciiTheme="minorHAnsi" w:hAnsiTheme="minorHAnsi" w:cstheme="minorHAnsi"/>
          <w:color w:val="000000" w:themeColor="text1"/>
          <w:highlight w:val="yellow"/>
        </w:rPr>
        <w:t xml:space="preserve">the </w:t>
      </w:r>
      <w:r w:rsidR="009062D6" w:rsidRPr="00D14279">
        <w:rPr>
          <w:rFonts w:asciiTheme="minorHAnsi" w:hAnsiTheme="minorHAnsi" w:cstheme="minorHAnsi"/>
          <w:color w:val="000000" w:themeColor="text1"/>
          <w:highlight w:val="yellow"/>
        </w:rPr>
        <w:t>cortical</w:t>
      </w:r>
      <w:r w:rsidR="009954FD" w:rsidRPr="00D14279">
        <w:rPr>
          <w:rFonts w:asciiTheme="minorHAnsi" w:hAnsiTheme="minorHAnsi" w:cstheme="minorHAnsi"/>
          <w:color w:val="000000" w:themeColor="text1"/>
          <w:highlight w:val="yellow"/>
        </w:rPr>
        <w:t xml:space="preserve"> cells to </w:t>
      </w:r>
      <w:r w:rsidR="0029174A" w:rsidRPr="00D14279">
        <w:rPr>
          <w:rFonts w:asciiTheme="minorHAnsi" w:hAnsiTheme="minorHAnsi" w:cstheme="minorHAnsi"/>
          <w:color w:val="000000" w:themeColor="text1"/>
          <w:highlight w:val="yellow"/>
        </w:rPr>
        <w:t xml:space="preserve">a </w:t>
      </w:r>
      <w:r w:rsidR="009954FD" w:rsidRPr="00D14279">
        <w:rPr>
          <w:rFonts w:asciiTheme="minorHAnsi" w:hAnsiTheme="minorHAnsi" w:cstheme="minorHAnsi"/>
          <w:color w:val="000000" w:themeColor="text1"/>
          <w:highlight w:val="yellow"/>
        </w:rPr>
        <w:t xml:space="preserve">density of 1.4 </w:t>
      </w:r>
      <w:r w:rsidR="008464D4">
        <w:rPr>
          <w:rFonts w:asciiTheme="minorHAnsi" w:hAnsiTheme="minorHAnsi" w:cs="Times New Roman"/>
          <w:color w:val="000000" w:themeColor="text1"/>
          <w:sz w:val="22"/>
          <w:szCs w:val="22"/>
          <w:highlight w:val="yellow"/>
        </w:rPr>
        <w:t>x</w:t>
      </w:r>
      <w:r w:rsidR="009954FD" w:rsidRPr="00D14279">
        <w:rPr>
          <w:rFonts w:asciiTheme="minorHAnsi" w:hAnsiTheme="minorHAnsi" w:cstheme="minorHAnsi"/>
          <w:color w:val="000000" w:themeColor="text1"/>
          <w:highlight w:val="yellow"/>
        </w:rPr>
        <w:t xml:space="preserve"> 10</w:t>
      </w:r>
      <w:r w:rsidR="009954FD" w:rsidRPr="00D14279">
        <w:rPr>
          <w:rFonts w:asciiTheme="minorHAnsi" w:hAnsiTheme="minorHAnsi" w:cstheme="minorHAnsi"/>
          <w:color w:val="000000" w:themeColor="text1"/>
          <w:highlight w:val="yellow"/>
          <w:vertAlign w:val="superscript"/>
        </w:rPr>
        <w:t>5</w:t>
      </w:r>
      <w:r w:rsidR="009954FD" w:rsidRPr="00D14279">
        <w:rPr>
          <w:rFonts w:asciiTheme="minorHAnsi" w:hAnsiTheme="minorHAnsi" w:cstheme="minorHAnsi"/>
          <w:color w:val="000000" w:themeColor="text1"/>
          <w:highlight w:val="yellow"/>
        </w:rPr>
        <w:t xml:space="preserve"> viable cells/</w:t>
      </w:r>
      <w:r w:rsidR="00E457D5" w:rsidRPr="00D14279">
        <w:rPr>
          <w:rFonts w:asciiTheme="minorHAnsi" w:hAnsiTheme="minorHAnsi" w:cstheme="minorHAnsi"/>
          <w:color w:val="000000" w:themeColor="text1"/>
          <w:highlight w:val="yellow"/>
        </w:rPr>
        <w:t>mL</w:t>
      </w:r>
      <w:r w:rsidR="009954FD" w:rsidRPr="00D14279">
        <w:rPr>
          <w:rFonts w:asciiTheme="minorHAnsi" w:hAnsiTheme="minorHAnsi" w:cstheme="minorHAnsi"/>
          <w:color w:val="000000" w:themeColor="text1"/>
          <w:highlight w:val="yellow"/>
        </w:rPr>
        <w:t xml:space="preserve"> </w:t>
      </w:r>
      <w:r w:rsidR="005D0C15" w:rsidRPr="00D14279">
        <w:rPr>
          <w:rFonts w:asciiTheme="minorHAnsi" w:hAnsiTheme="minorHAnsi" w:cstheme="minorHAnsi"/>
          <w:color w:val="000000" w:themeColor="text1"/>
          <w:highlight w:val="yellow"/>
        </w:rPr>
        <w:t xml:space="preserve">with the plating </w:t>
      </w:r>
      <w:r w:rsidR="00AF1600" w:rsidRPr="00D14279">
        <w:rPr>
          <w:rFonts w:asciiTheme="minorHAnsi" w:hAnsiTheme="minorHAnsi" w:cstheme="minorHAnsi"/>
          <w:color w:val="000000" w:themeColor="text1"/>
          <w:highlight w:val="yellow"/>
        </w:rPr>
        <w:t>medium and</w:t>
      </w:r>
      <w:r w:rsidR="00022799" w:rsidRPr="00D14279">
        <w:rPr>
          <w:rFonts w:asciiTheme="minorHAnsi" w:hAnsiTheme="minorHAnsi" w:cstheme="minorHAnsi"/>
          <w:color w:val="000000" w:themeColor="text1"/>
          <w:highlight w:val="yellow"/>
        </w:rPr>
        <w:t xml:space="preserve"> </w:t>
      </w:r>
      <w:r w:rsidR="009938C7" w:rsidRPr="00D14279">
        <w:rPr>
          <w:rFonts w:asciiTheme="minorHAnsi" w:hAnsiTheme="minorHAnsi" w:cstheme="minorHAnsi"/>
          <w:color w:val="000000" w:themeColor="text1"/>
          <w:highlight w:val="yellow"/>
        </w:rPr>
        <w:t>add</w:t>
      </w:r>
      <w:r w:rsidR="009954FD" w:rsidRPr="00D14279">
        <w:rPr>
          <w:rFonts w:asciiTheme="minorHAnsi" w:hAnsiTheme="minorHAnsi" w:cstheme="minorHAnsi"/>
          <w:color w:val="000000" w:themeColor="text1"/>
          <w:highlight w:val="yellow"/>
        </w:rPr>
        <w:t xml:space="preserve"> 1 </w:t>
      </w:r>
      <w:r w:rsidR="00E457D5" w:rsidRPr="00D14279">
        <w:rPr>
          <w:rFonts w:asciiTheme="minorHAnsi" w:hAnsiTheme="minorHAnsi" w:cstheme="minorHAnsi"/>
          <w:color w:val="000000" w:themeColor="text1"/>
          <w:highlight w:val="yellow"/>
        </w:rPr>
        <w:t>mL</w:t>
      </w:r>
      <w:r w:rsidR="009954FD" w:rsidRPr="00D14279">
        <w:rPr>
          <w:rFonts w:asciiTheme="minorHAnsi" w:hAnsiTheme="minorHAnsi" w:cstheme="minorHAnsi"/>
          <w:color w:val="000000" w:themeColor="text1"/>
          <w:highlight w:val="yellow"/>
        </w:rPr>
        <w:t xml:space="preserve"> of </w:t>
      </w:r>
      <w:r w:rsidR="00F04313" w:rsidRPr="00D14279">
        <w:rPr>
          <w:rFonts w:asciiTheme="minorHAnsi" w:hAnsiTheme="minorHAnsi" w:cstheme="minorHAnsi"/>
          <w:color w:val="000000" w:themeColor="text1"/>
          <w:highlight w:val="yellow"/>
        </w:rPr>
        <w:t xml:space="preserve">the </w:t>
      </w:r>
      <w:r w:rsidR="009954FD" w:rsidRPr="00D14279">
        <w:rPr>
          <w:rFonts w:asciiTheme="minorHAnsi" w:hAnsiTheme="minorHAnsi" w:cstheme="minorHAnsi"/>
          <w:color w:val="000000" w:themeColor="text1"/>
          <w:highlight w:val="yellow"/>
        </w:rPr>
        <w:t>dilute</w:t>
      </w:r>
      <w:r w:rsidR="00E41A90">
        <w:rPr>
          <w:rFonts w:asciiTheme="minorHAnsi" w:hAnsiTheme="minorHAnsi" w:cstheme="minorHAnsi"/>
          <w:color w:val="000000" w:themeColor="text1"/>
          <w:highlight w:val="yellow"/>
        </w:rPr>
        <w:t>d</w:t>
      </w:r>
      <w:r w:rsidR="009954FD" w:rsidRPr="00D14279">
        <w:rPr>
          <w:rFonts w:asciiTheme="minorHAnsi" w:hAnsiTheme="minorHAnsi" w:cstheme="minorHAnsi"/>
          <w:color w:val="000000" w:themeColor="text1"/>
          <w:highlight w:val="yellow"/>
        </w:rPr>
        <w:t xml:space="preserve"> cell suspension to </w:t>
      </w:r>
      <w:r w:rsidR="007C25F6" w:rsidRPr="00D14279">
        <w:rPr>
          <w:rFonts w:asciiTheme="minorHAnsi" w:hAnsiTheme="minorHAnsi" w:cstheme="minorHAnsi"/>
          <w:color w:val="000000" w:themeColor="text1"/>
          <w:highlight w:val="yellow"/>
        </w:rPr>
        <w:t>PEI-coated coverslips in the 12-well culture plates.</w:t>
      </w:r>
    </w:p>
    <w:p w14:paraId="00E66E0B"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highlight w:val="yellow"/>
        </w:rPr>
      </w:pPr>
    </w:p>
    <w:p w14:paraId="7366D162" w14:textId="381E2D57" w:rsidR="0006566A" w:rsidRPr="00D14279" w:rsidRDefault="00F04313" w:rsidP="00B8078C">
      <w:pPr>
        <w:pStyle w:val="NormalWeb"/>
        <w:numPr>
          <w:ilvl w:val="2"/>
          <w:numId w:val="8"/>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rFonts w:asciiTheme="minorHAnsi" w:hAnsiTheme="minorHAnsi" w:cstheme="minorHAnsi"/>
          <w:color w:val="000000" w:themeColor="text1"/>
          <w:highlight w:val="yellow"/>
        </w:rPr>
        <w:t xml:space="preserve">Maintain the </w:t>
      </w:r>
      <w:r w:rsidR="009954FD" w:rsidRPr="00D14279">
        <w:rPr>
          <w:rFonts w:asciiTheme="minorHAnsi" w:hAnsiTheme="minorHAnsi" w:cstheme="minorHAnsi"/>
          <w:color w:val="000000" w:themeColor="text1"/>
          <w:highlight w:val="yellow"/>
        </w:rPr>
        <w:t xml:space="preserve">cells </w:t>
      </w:r>
      <w:r w:rsidRPr="00D14279">
        <w:rPr>
          <w:rFonts w:asciiTheme="minorHAnsi" w:hAnsiTheme="minorHAnsi" w:cstheme="minorHAnsi"/>
          <w:color w:val="000000" w:themeColor="text1"/>
          <w:highlight w:val="yellow"/>
        </w:rPr>
        <w:t xml:space="preserve">at </w:t>
      </w:r>
      <w:r w:rsidR="009954FD" w:rsidRPr="00D14279">
        <w:rPr>
          <w:rFonts w:asciiTheme="minorHAnsi" w:hAnsiTheme="minorHAnsi" w:cstheme="minorHAnsi"/>
          <w:color w:val="000000" w:themeColor="text1"/>
          <w:highlight w:val="yellow"/>
        </w:rPr>
        <w:t>37</w:t>
      </w:r>
      <w:r w:rsidR="00F441A4" w:rsidRPr="00D14279">
        <w:rPr>
          <w:rFonts w:asciiTheme="minorHAnsi" w:hAnsiTheme="minorHAnsi" w:cstheme="minorHAnsi"/>
          <w:color w:val="000000" w:themeColor="text1"/>
          <w:highlight w:val="yellow"/>
        </w:rPr>
        <w:t xml:space="preserve"> </w:t>
      </w:r>
      <w:r w:rsidR="009954FD" w:rsidRPr="00D14279">
        <w:rPr>
          <w:rFonts w:asciiTheme="minorHAnsi" w:hAnsiTheme="minorHAnsi" w:cstheme="minorHAnsi"/>
          <w:color w:val="000000" w:themeColor="text1"/>
          <w:highlight w:val="yellow"/>
        </w:rPr>
        <w:t xml:space="preserve">°C </w:t>
      </w:r>
      <w:r w:rsidRPr="00D14279">
        <w:rPr>
          <w:rFonts w:asciiTheme="minorHAnsi" w:hAnsiTheme="minorHAnsi" w:cstheme="minorHAnsi"/>
          <w:color w:val="000000" w:themeColor="text1"/>
          <w:highlight w:val="yellow"/>
        </w:rPr>
        <w:t xml:space="preserve">in a </w:t>
      </w:r>
      <w:r w:rsidR="009954FD" w:rsidRPr="00D14279">
        <w:rPr>
          <w:rFonts w:asciiTheme="minorHAnsi" w:hAnsiTheme="minorHAnsi" w:cstheme="minorHAnsi"/>
          <w:color w:val="000000" w:themeColor="text1"/>
          <w:highlight w:val="yellow"/>
        </w:rPr>
        <w:t>CO</w:t>
      </w:r>
      <w:r w:rsidR="009954FD" w:rsidRPr="00D14279">
        <w:rPr>
          <w:rFonts w:asciiTheme="minorHAnsi" w:hAnsiTheme="minorHAnsi" w:cstheme="minorHAnsi"/>
          <w:color w:val="000000" w:themeColor="text1"/>
          <w:highlight w:val="yellow"/>
          <w:vertAlign w:val="subscript"/>
        </w:rPr>
        <w:t>2</w:t>
      </w:r>
      <w:r w:rsidR="009954FD" w:rsidRPr="00D14279">
        <w:rPr>
          <w:rFonts w:asciiTheme="minorHAnsi" w:hAnsiTheme="minorHAnsi" w:cstheme="minorHAnsi"/>
          <w:color w:val="000000" w:themeColor="text1"/>
          <w:highlight w:val="yellow"/>
        </w:rPr>
        <w:t xml:space="preserve"> incubator for 2</w:t>
      </w:r>
      <w:r w:rsidRPr="00D14279">
        <w:rPr>
          <w:rFonts w:asciiTheme="minorHAnsi" w:hAnsiTheme="minorHAnsi" w:cs="Times New Roman"/>
          <w:color w:val="000000" w:themeColor="text1"/>
          <w:highlight w:val="yellow"/>
        </w:rPr>
        <w:t>–</w:t>
      </w:r>
      <w:r w:rsidR="009954FD" w:rsidRPr="00D14279">
        <w:rPr>
          <w:rFonts w:asciiTheme="minorHAnsi" w:hAnsiTheme="minorHAnsi" w:cstheme="minorHAnsi"/>
          <w:color w:val="000000" w:themeColor="text1"/>
          <w:highlight w:val="yellow"/>
        </w:rPr>
        <w:t xml:space="preserve">3 </w:t>
      </w:r>
      <w:r w:rsidR="00AF1600" w:rsidRPr="00D14279">
        <w:rPr>
          <w:rFonts w:asciiTheme="minorHAnsi" w:hAnsiTheme="minorHAnsi" w:cstheme="minorHAnsi"/>
          <w:color w:val="000000" w:themeColor="text1"/>
          <w:highlight w:val="yellow"/>
        </w:rPr>
        <w:t>days and</w:t>
      </w:r>
      <w:r w:rsidR="00A95F88" w:rsidRPr="00D14279">
        <w:rPr>
          <w:rFonts w:asciiTheme="minorHAnsi" w:hAnsiTheme="minorHAnsi" w:cstheme="minorHAnsi"/>
          <w:color w:val="000000" w:themeColor="text1"/>
          <w:highlight w:val="yellow"/>
        </w:rPr>
        <w:t xml:space="preserve"> change</w:t>
      </w:r>
      <w:r w:rsidR="00CE6F64" w:rsidRPr="00D14279">
        <w:rPr>
          <w:rFonts w:asciiTheme="minorHAnsi" w:hAnsiTheme="minorHAnsi" w:cstheme="minorHAnsi"/>
          <w:color w:val="000000" w:themeColor="text1"/>
          <w:highlight w:val="yellow"/>
        </w:rPr>
        <w:t xml:space="preserve"> the culture medium</w:t>
      </w:r>
      <w:r w:rsidR="0078205F" w:rsidRPr="00D14279">
        <w:rPr>
          <w:rFonts w:asciiTheme="minorHAnsi" w:hAnsiTheme="minorHAnsi" w:cstheme="minorHAnsi"/>
          <w:color w:val="000000" w:themeColor="text1"/>
          <w:highlight w:val="yellow"/>
        </w:rPr>
        <w:t xml:space="preserve"> to </w:t>
      </w:r>
      <w:r w:rsidR="001A364A" w:rsidRPr="00D14279">
        <w:rPr>
          <w:rFonts w:asciiTheme="minorHAnsi" w:hAnsiTheme="minorHAnsi" w:cstheme="minorHAnsi"/>
          <w:color w:val="000000" w:themeColor="text1"/>
          <w:highlight w:val="yellow"/>
        </w:rPr>
        <w:t xml:space="preserve">the </w:t>
      </w:r>
      <w:r w:rsidR="00797A59" w:rsidRPr="00D14279">
        <w:rPr>
          <w:rFonts w:asciiTheme="minorHAnsi" w:hAnsiTheme="minorHAnsi" w:cstheme="minorHAnsi"/>
          <w:color w:val="000000" w:themeColor="text1"/>
          <w:highlight w:val="yellow"/>
        </w:rPr>
        <w:t>maintenance medium</w:t>
      </w:r>
      <w:r w:rsidR="00A80A3E" w:rsidRPr="00D14279">
        <w:rPr>
          <w:rFonts w:asciiTheme="minorHAnsi" w:hAnsiTheme="minorHAnsi" w:cstheme="minorHAnsi"/>
          <w:color w:val="000000" w:themeColor="text1"/>
          <w:highlight w:val="yellow"/>
        </w:rPr>
        <w:t>.</w:t>
      </w:r>
    </w:p>
    <w:p w14:paraId="6A2045BE"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rPr>
      </w:pPr>
    </w:p>
    <w:p w14:paraId="4A7B8F51" w14:textId="6FA7C077" w:rsidR="0006566A" w:rsidRPr="00D14279" w:rsidRDefault="006B64C6" w:rsidP="00B8078C">
      <w:pPr>
        <w:pStyle w:val="NormalWeb"/>
        <w:numPr>
          <w:ilvl w:val="2"/>
          <w:numId w:val="8"/>
        </w:numPr>
        <w:snapToGrid w:val="0"/>
        <w:spacing w:before="0" w:beforeAutospacing="0" w:after="0" w:afterAutospacing="0"/>
        <w:ind w:left="0" w:firstLine="0"/>
        <w:contextualSpacing/>
        <w:rPr>
          <w:rFonts w:asciiTheme="minorHAnsi" w:eastAsia="Times New Roman" w:hAnsiTheme="minorHAnsi" w:cs="Times New Roman"/>
          <w:color w:val="auto"/>
          <w:highlight w:val="yellow"/>
          <w:lang w:eastAsia="ja-JP"/>
        </w:rPr>
      </w:pPr>
      <w:r>
        <w:rPr>
          <w:rFonts w:asciiTheme="minorHAnsi" w:hAnsiTheme="minorHAnsi"/>
          <w:highlight w:val="yellow"/>
        </w:rPr>
        <w:t>After step 1.4.9, p</w:t>
      </w:r>
      <w:r w:rsidR="00EA3A4A" w:rsidRPr="00D14279">
        <w:rPr>
          <w:rFonts w:asciiTheme="minorHAnsi" w:hAnsiTheme="minorHAnsi"/>
          <w:highlight w:val="yellow"/>
        </w:rPr>
        <w:t>repar</w:t>
      </w:r>
      <w:r w:rsidR="00F441A4" w:rsidRPr="00D14279">
        <w:rPr>
          <w:rFonts w:asciiTheme="minorHAnsi" w:hAnsiTheme="minorHAnsi"/>
          <w:highlight w:val="yellow"/>
        </w:rPr>
        <w:t xml:space="preserve">e </w:t>
      </w:r>
      <w:r w:rsidR="008C3D0D" w:rsidRPr="00D14279">
        <w:rPr>
          <w:rFonts w:asciiTheme="minorHAnsi" w:hAnsiTheme="minorHAnsi"/>
          <w:highlight w:val="yellow"/>
        </w:rPr>
        <w:t xml:space="preserve">the </w:t>
      </w:r>
      <w:r w:rsidR="00EA3A4A" w:rsidRPr="00D14279">
        <w:rPr>
          <w:rFonts w:asciiTheme="minorHAnsi" w:hAnsiTheme="minorHAnsi"/>
          <w:highlight w:val="yellow"/>
        </w:rPr>
        <w:t>frozen cortical cell stock</w:t>
      </w:r>
      <w:r w:rsidR="00F441A4" w:rsidRPr="00D14279">
        <w:rPr>
          <w:rFonts w:asciiTheme="minorHAnsi" w:hAnsiTheme="minorHAnsi"/>
          <w:highlight w:val="yellow"/>
        </w:rPr>
        <w:t xml:space="preserve"> by c</w:t>
      </w:r>
      <w:r w:rsidR="001C00AB" w:rsidRPr="00D14279">
        <w:rPr>
          <w:rFonts w:asciiTheme="minorHAnsi" w:hAnsiTheme="minorHAnsi"/>
          <w:highlight w:val="yellow"/>
        </w:rPr>
        <w:t>entrifug</w:t>
      </w:r>
      <w:r w:rsidR="00F441A4" w:rsidRPr="00D14279">
        <w:rPr>
          <w:rFonts w:asciiTheme="minorHAnsi" w:hAnsiTheme="minorHAnsi"/>
          <w:highlight w:val="yellow"/>
        </w:rPr>
        <w:t xml:space="preserve">ing </w:t>
      </w:r>
      <w:r w:rsidR="00F95D7C" w:rsidRPr="00D14279">
        <w:rPr>
          <w:rFonts w:asciiTheme="minorHAnsi" w:hAnsiTheme="minorHAnsi"/>
          <w:highlight w:val="yellow"/>
        </w:rPr>
        <w:t>the</w:t>
      </w:r>
      <w:r w:rsidR="001C00AB" w:rsidRPr="00D14279">
        <w:rPr>
          <w:rFonts w:asciiTheme="minorHAnsi" w:hAnsiTheme="minorHAnsi"/>
          <w:highlight w:val="yellow"/>
        </w:rPr>
        <w:t xml:space="preserve"> </w:t>
      </w:r>
      <w:r w:rsidR="00F7772F" w:rsidRPr="00D14279">
        <w:rPr>
          <w:rFonts w:asciiTheme="minorHAnsi" w:hAnsiTheme="minorHAnsi"/>
          <w:highlight w:val="yellow"/>
        </w:rPr>
        <w:t xml:space="preserve">cells </w:t>
      </w:r>
      <w:r w:rsidR="005B6675" w:rsidRPr="00D14279">
        <w:rPr>
          <w:rFonts w:asciiTheme="minorHAnsi" w:hAnsiTheme="minorHAnsi"/>
          <w:highlight w:val="yellow"/>
        </w:rPr>
        <w:t xml:space="preserve">at </w:t>
      </w:r>
      <w:r w:rsidR="00C371AC" w:rsidRPr="00D14279">
        <w:rPr>
          <w:rFonts w:asciiTheme="minorHAnsi" w:hAnsiTheme="minorHAnsi"/>
          <w:highlight w:val="yellow"/>
        </w:rPr>
        <w:t>18</w:t>
      </w:r>
      <w:r w:rsidR="00062B3F" w:rsidRPr="00D14279">
        <w:rPr>
          <w:rFonts w:asciiTheme="minorHAnsi" w:hAnsiTheme="minorHAnsi"/>
          <w:highlight w:val="yellow"/>
        </w:rPr>
        <w:t>7</w:t>
      </w:r>
      <w:r w:rsidR="00B30B1C" w:rsidRPr="00D14279">
        <w:rPr>
          <w:rFonts w:asciiTheme="minorHAnsi" w:hAnsiTheme="minorHAnsi"/>
          <w:highlight w:val="yellow"/>
        </w:rPr>
        <w:t xml:space="preserve"> </w:t>
      </w:r>
      <w:r>
        <w:rPr>
          <w:rFonts w:asciiTheme="minorHAnsi" w:eastAsia="Times New Roman" w:hAnsiTheme="minorHAnsi" w:cs="Times New Roman"/>
          <w:bCs/>
          <w:color w:val="353F55"/>
          <w:highlight w:val="yellow"/>
          <w:bdr w:val="none" w:sz="0" w:space="0" w:color="auto" w:frame="1"/>
          <w:lang w:eastAsia="ja-JP"/>
        </w:rPr>
        <w:t>x</w:t>
      </w:r>
      <w:r w:rsidR="00206686" w:rsidRPr="00D14279">
        <w:rPr>
          <w:rFonts w:asciiTheme="minorHAnsi" w:eastAsia="Times New Roman" w:hAnsiTheme="minorHAnsi" w:cs="Times New Roman"/>
          <w:bCs/>
          <w:color w:val="353F55"/>
          <w:highlight w:val="yellow"/>
          <w:bdr w:val="none" w:sz="0" w:space="0" w:color="auto" w:frame="1"/>
          <w:lang w:eastAsia="ja-JP"/>
        </w:rPr>
        <w:t xml:space="preserve"> </w:t>
      </w:r>
      <w:r w:rsidR="00B30B1C" w:rsidRPr="00353188">
        <w:rPr>
          <w:rFonts w:asciiTheme="minorHAnsi" w:hAnsiTheme="minorHAnsi"/>
          <w:i/>
          <w:color w:val="353F55"/>
          <w:highlight w:val="yellow"/>
          <w:bdr w:val="none" w:sz="0" w:space="0" w:color="auto" w:frame="1"/>
        </w:rPr>
        <w:t>g</w:t>
      </w:r>
      <w:r w:rsidR="00C371AC" w:rsidRPr="00D14279">
        <w:rPr>
          <w:rFonts w:asciiTheme="minorHAnsi" w:hAnsiTheme="minorHAnsi"/>
          <w:highlight w:val="yellow"/>
        </w:rPr>
        <w:t xml:space="preserve"> </w:t>
      </w:r>
      <w:r w:rsidR="004B54E9" w:rsidRPr="00D14279">
        <w:rPr>
          <w:rFonts w:asciiTheme="minorHAnsi" w:hAnsiTheme="minorHAnsi"/>
          <w:highlight w:val="yellow"/>
        </w:rPr>
        <w:t>for 3 min</w:t>
      </w:r>
      <w:r>
        <w:rPr>
          <w:rFonts w:asciiTheme="minorHAnsi" w:hAnsiTheme="minorHAnsi"/>
          <w:highlight w:val="yellow"/>
        </w:rPr>
        <w:t>,</w:t>
      </w:r>
      <w:r w:rsidR="004B54E9" w:rsidRPr="00D14279">
        <w:rPr>
          <w:rFonts w:asciiTheme="minorHAnsi" w:hAnsiTheme="minorHAnsi"/>
          <w:highlight w:val="yellow"/>
        </w:rPr>
        <w:t xml:space="preserve"> </w:t>
      </w:r>
      <w:r w:rsidR="006E1692" w:rsidRPr="00D14279">
        <w:rPr>
          <w:rFonts w:asciiTheme="minorHAnsi" w:hAnsiTheme="minorHAnsi"/>
          <w:highlight w:val="yellow"/>
        </w:rPr>
        <w:t xml:space="preserve">using a </w:t>
      </w:r>
      <w:r w:rsidR="005B6675" w:rsidRPr="00D14279">
        <w:rPr>
          <w:rFonts w:asciiTheme="minorHAnsi" w:hAnsiTheme="minorHAnsi"/>
          <w:highlight w:val="yellow"/>
        </w:rPr>
        <w:t>swing rotor</w:t>
      </w:r>
      <w:r w:rsidR="00F022BA" w:rsidRPr="00D14279">
        <w:rPr>
          <w:rFonts w:asciiTheme="minorHAnsi" w:hAnsiTheme="minorHAnsi"/>
          <w:highlight w:val="yellow"/>
        </w:rPr>
        <w:t>.</w:t>
      </w:r>
      <w:r w:rsidR="0006566A" w:rsidRPr="00D14279">
        <w:rPr>
          <w:rFonts w:asciiTheme="minorHAnsi" w:hAnsiTheme="minorHAnsi"/>
          <w:highlight w:val="yellow"/>
        </w:rPr>
        <w:t xml:space="preserve"> </w:t>
      </w:r>
    </w:p>
    <w:p w14:paraId="04E4F207" w14:textId="77777777" w:rsidR="00EB7984" w:rsidRPr="00D14279" w:rsidRDefault="00EB7984" w:rsidP="00B8078C">
      <w:pPr>
        <w:pStyle w:val="NormalWeb"/>
        <w:snapToGrid w:val="0"/>
        <w:spacing w:before="0" w:beforeAutospacing="0" w:after="0" w:afterAutospacing="0"/>
        <w:contextualSpacing/>
        <w:rPr>
          <w:rFonts w:asciiTheme="minorHAnsi" w:eastAsia="Times New Roman" w:hAnsiTheme="minorHAnsi" w:cs="Times New Roman"/>
          <w:color w:val="auto"/>
          <w:highlight w:val="yellow"/>
          <w:lang w:eastAsia="ja-JP"/>
        </w:rPr>
      </w:pPr>
    </w:p>
    <w:p w14:paraId="0DD92C2C" w14:textId="118F8999" w:rsidR="0007235B" w:rsidRPr="00D14279" w:rsidRDefault="007E23FD" w:rsidP="00B8078C">
      <w:pPr>
        <w:pStyle w:val="NormalWeb"/>
        <w:numPr>
          <w:ilvl w:val="2"/>
          <w:numId w:val="8"/>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rFonts w:asciiTheme="minorHAnsi" w:hAnsiTheme="minorHAnsi" w:cstheme="minorHAnsi"/>
          <w:color w:val="000000" w:themeColor="text1"/>
          <w:highlight w:val="yellow"/>
        </w:rPr>
        <w:t xml:space="preserve">Aspirate </w:t>
      </w:r>
      <w:r w:rsidR="005111F2" w:rsidRPr="00D14279">
        <w:rPr>
          <w:rFonts w:asciiTheme="minorHAnsi" w:hAnsiTheme="minorHAnsi" w:cstheme="minorHAnsi"/>
          <w:color w:val="000000" w:themeColor="text1"/>
          <w:highlight w:val="yellow"/>
        </w:rPr>
        <w:t xml:space="preserve">the </w:t>
      </w:r>
      <w:r w:rsidRPr="00D14279">
        <w:rPr>
          <w:rFonts w:asciiTheme="minorHAnsi" w:hAnsiTheme="minorHAnsi" w:cstheme="minorHAnsi"/>
          <w:color w:val="000000" w:themeColor="text1"/>
          <w:highlight w:val="yellow"/>
        </w:rPr>
        <w:t>supernatant</w:t>
      </w:r>
      <w:r w:rsidR="00737D9D" w:rsidRPr="00D14279">
        <w:rPr>
          <w:rFonts w:asciiTheme="minorHAnsi" w:hAnsiTheme="minorHAnsi" w:cstheme="minorHAnsi"/>
          <w:color w:val="000000" w:themeColor="text1"/>
          <w:highlight w:val="yellow"/>
        </w:rPr>
        <w:t xml:space="preserve"> and add</w:t>
      </w:r>
      <w:r w:rsidR="00737D9D" w:rsidRPr="00D14279">
        <w:rPr>
          <w:rFonts w:asciiTheme="minorHAnsi" w:hAnsiTheme="minorHAnsi" w:cstheme="minorHAnsi"/>
          <w:color w:val="000000" w:themeColor="text1"/>
          <w:sz w:val="22"/>
          <w:szCs w:val="22"/>
          <w:highlight w:val="yellow"/>
        </w:rPr>
        <w:t xml:space="preserve"> </w:t>
      </w:r>
      <w:r w:rsidR="008A72B4" w:rsidRPr="00D14279">
        <w:rPr>
          <w:rFonts w:asciiTheme="minorHAnsi" w:hAnsiTheme="minorHAnsi" w:cstheme="minorHAnsi"/>
          <w:color w:val="000000" w:themeColor="text1"/>
          <w:highlight w:val="yellow"/>
        </w:rPr>
        <w:t xml:space="preserve">the </w:t>
      </w:r>
      <w:r w:rsidR="0011297C" w:rsidRPr="00D14279">
        <w:rPr>
          <w:rFonts w:asciiTheme="minorHAnsi" w:eastAsia="Osaka" w:hAnsiTheme="minorHAnsi"/>
          <w:highlight w:val="yellow"/>
        </w:rPr>
        <w:t>c</w:t>
      </w:r>
      <w:r w:rsidR="000A162E" w:rsidRPr="00D14279">
        <w:rPr>
          <w:rFonts w:asciiTheme="minorHAnsi" w:eastAsia="Osaka" w:hAnsiTheme="minorHAnsi"/>
          <w:highlight w:val="yellow"/>
        </w:rPr>
        <w:t>ryopreservation medium</w:t>
      </w:r>
      <w:r w:rsidR="00A6365B" w:rsidRPr="00D14279">
        <w:rPr>
          <w:rFonts w:asciiTheme="minorHAnsi" w:eastAsia="Osaka" w:hAnsiTheme="minorHAnsi"/>
          <w:highlight w:val="yellow"/>
        </w:rPr>
        <w:t xml:space="preserve"> (see </w:t>
      </w:r>
      <w:r w:rsidR="00A6365B" w:rsidRPr="00D14279">
        <w:rPr>
          <w:rFonts w:asciiTheme="minorHAnsi" w:eastAsia="Osaka" w:hAnsiTheme="minorHAnsi"/>
          <w:b/>
          <w:highlight w:val="yellow"/>
        </w:rPr>
        <w:t>Table of Materials</w:t>
      </w:r>
      <w:r w:rsidR="00A6365B" w:rsidRPr="00D14279">
        <w:rPr>
          <w:rFonts w:asciiTheme="minorHAnsi" w:eastAsia="Osaka" w:hAnsiTheme="minorHAnsi"/>
          <w:highlight w:val="yellow"/>
        </w:rPr>
        <w:t>)</w:t>
      </w:r>
      <w:r w:rsidR="00876E42" w:rsidRPr="00D14279">
        <w:rPr>
          <w:rFonts w:asciiTheme="minorHAnsi" w:hAnsiTheme="minorHAnsi" w:cstheme="minorHAnsi"/>
          <w:color w:val="000000" w:themeColor="text1"/>
          <w:highlight w:val="yellow"/>
        </w:rPr>
        <w:t xml:space="preserve"> kept at 4</w:t>
      </w:r>
      <w:r w:rsidR="008F1FFD" w:rsidRPr="00D14279">
        <w:rPr>
          <w:rFonts w:asciiTheme="minorHAnsi" w:hAnsiTheme="minorHAnsi" w:cstheme="minorHAnsi"/>
          <w:color w:val="000000" w:themeColor="text1"/>
          <w:highlight w:val="yellow"/>
        </w:rPr>
        <w:t xml:space="preserve"> </w:t>
      </w:r>
      <w:r w:rsidR="00876E42" w:rsidRPr="00D14279">
        <w:rPr>
          <w:rFonts w:asciiTheme="minorHAnsi" w:hAnsiTheme="minorHAnsi" w:cstheme="minorHAnsi"/>
          <w:color w:val="000000" w:themeColor="text1"/>
          <w:highlight w:val="yellow"/>
        </w:rPr>
        <w:t>°C</w:t>
      </w:r>
      <w:r w:rsidR="0063776C" w:rsidRPr="00D14279">
        <w:rPr>
          <w:rFonts w:asciiTheme="minorHAnsi" w:hAnsiTheme="minorHAnsi" w:cstheme="minorHAnsi"/>
          <w:color w:val="000000" w:themeColor="text1"/>
          <w:highlight w:val="yellow"/>
        </w:rPr>
        <w:t>,</w:t>
      </w:r>
      <w:r w:rsidR="00550A76" w:rsidRPr="00D14279">
        <w:rPr>
          <w:rFonts w:asciiTheme="minorHAnsi" w:hAnsiTheme="minorHAnsi" w:cstheme="minorHAnsi"/>
          <w:color w:val="000000" w:themeColor="text1"/>
          <w:highlight w:val="yellow"/>
        </w:rPr>
        <w:t xml:space="preserve"> </w:t>
      </w:r>
      <w:r w:rsidR="00E03A62" w:rsidRPr="00D14279">
        <w:rPr>
          <w:rFonts w:asciiTheme="minorHAnsi" w:hAnsiTheme="minorHAnsi" w:cstheme="minorHAnsi"/>
          <w:color w:val="000000" w:themeColor="text1"/>
          <w:highlight w:val="yellow"/>
        </w:rPr>
        <w:t>to obtain a cell</w:t>
      </w:r>
      <w:r w:rsidR="00C16E75" w:rsidRPr="00D14279">
        <w:rPr>
          <w:rFonts w:asciiTheme="minorHAnsi" w:hAnsiTheme="minorHAnsi" w:cstheme="minorHAnsi"/>
          <w:color w:val="000000" w:themeColor="text1"/>
          <w:highlight w:val="yellow"/>
        </w:rPr>
        <w:t xml:space="preserve"> density of </w:t>
      </w:r>
      <w:r w:rsidR="00494934" w:rsidRPr="00D14279">
        <w:rPr>
          <w:rFonts w:asciiTheme="minorHAnsi" w:hAnsiTheme="minorHAnsi" w:cstheme="minorHAnsi"/>
          <w:color w:val="000000" w:themeColor="text1"/>
          <w:highlight w:val="yellow"/>
        </w:rPr>
        <w:t>1</w:t>
      </w:r>
      <w:r w:rsidR="00917A73" w:rsidRPr="00D14279">
        <w:rPr>
          <w:rFonts w:asciiTheme="minorHAnsi" w:hAnsiTheme="minorHAnsi" w:cstheme="minorHAnsi"/>
          <w:color w:val="000000" w:themeColor="text1"/>
          <w:highlight w:val="yellow"/>
        </w:rPr>
        <w:t xml:space="preserve"> </w:t>
      </w:r>
      <w:r w:rsidR="006B64C6">
        <w:rPr>
          <w:rFonts w:asciiTheme="minorHAnsi" w:hAnsiTheme="minorHAnsi" w:cs="Times New Roman"/>
          <w:color w:val="000000" w:themeColor="text1"/>
          <w:sz w:val="22"/>
          <w:szCs w:val="22"/>
          <w:highlight w:val="yellow"/>
        </w:rPr>
        <w:t>x</w:t>
      </w:r>
      <w:r w:rsidR="00917A73" w:rsidRPr="00D14279">
        <w:rPr>
          <w:rFonts w:asciiTheme="minorHAnsi" w:hAnsiTheme="minorHAnsi" w:cstheme="minorHAnsi"/>
          <w:color w:val="000000" w:themeColor="text1"/>
          <w:highlight w:val="yellow"/>
        </w:rPr>
        <w:t xml:space="preserve"> 10</w:t>
      </w:r>
      <w:r w:rsidR="00494934" w:rsidRPr="00D14279">
        <w:rPr>
          <w:rFonts w:asciiTheme="minorHAnsi" w:hAnsiTheme="minorHAnsi" w:cstheme="minorHAnsi"/>
          <w:color w:val="000000" w:themeColor="text1"/>
          <w:highlight w:val="yellow"/>
          <w:vertAlign w:val="superscript"/>
        </w:rPr>
        <w:t>7</w:t>
      </w:r>
      <w:r w:rsidR="00917A73" w:rsidRPr="00D14279">
        <w:rPr>
          <w:rFonts w:asciiTheme="minorHAnsi" w:hAnsiTheme="minorHAnsi" w:cstheme="minorHAnsi"/>
          <w:color w:val="000000" w:themeColor="text1"/>
          <w:highlight w:val="yellow"/>
        </w:rPr>
        <w:t xml:space="preserve"> cells/</w:t>
      </w:r>
      <w:proofErr w:type="spellStart"/>
      <w:r w:rsidR="00E457D5" w:rsidRPr="00D14279">
        <w:rPr>
          <w:rFonts w:asciiTheme="minorHAnsi" w:hAnsiTheme="minorHAnsi" w:cstheme="minorHAnsi"/>
          <w:color w:val="000000" w:themeColor="text1"/>
          <w:highlight w:val="yellow"/>
        </w:rPr>
        <w:t>mL</w:t>
      </w:r>
      <w:r w:rsidR="00852DDD" w:rsidRPr="00D14279">
        <w:rPr>
          <w:rFonts w:asciiTheme="minorHAnsi" w:hAnsiTheme="minorHAnsi" w:cstheme="minorHAnsi"/>
          <w:color w:val="000000" w:themeColor="text1"/>
          <w:highlight w:val="yellow"/>
        </w:rPr>
        <w:t>.</w:t>
      </w:r>
      <w:proofErr w:type="spellEnd"/>
      <w:r w:rsidR="00490A57" w:rsidRPr="00D14279">
        <w:rPr>
          <w:rFonts w:asciiTheme="minorHAnsi" w:hAnsiTheme="minorHAnsi" w:cstheme="minorHAnsi"/>
          <w:color w:val="000000" w:themeColor="text1"/>
          <w:highlight w:val="yellow"/>
        </w:rPr>
        <w:t xml:space="preserve"> </w:t>
      </w:r>
      <w:r w:rsidR="00F020B9" w:rsidRPr="00D14279">
        <w:rPr>
          <w:rFonts w:asciiTheme="minorHAnsi" w:hAnsiTheme="minorHAnsi" w:cstheme="minorHAnsi"/>
          <w:color w:val="000000" w:themeColor="text1"/>
          <w:highlight w:val="yellow"/>
        </w:rPr>
        <w:t xml:space="preserve">Aliquot 1 </w:t>
      </w:r>
      <w:r w:rsidR="00E457D5" w:rsidRPr="00D14279">
        <w:rPr>
          <w:rFonts w:asciiTheme="minorHAnsi" w:hAnsiTheme="minorHAnsi" w:cstheme="minorHAnsi"/>
          <w:color w:val="000000" w:themeColor="text1"/>
          <w:highlight w:val="yellow"/>
        </w:rPr>
        <w:t>mL</w:t>
      </w:r>
      <w:r w:rsidR="00F020B9" w:rsidRPr="00D14279">
        <w:rPr>
          <w:rFonts w:asciiTheme="minorHAnsi" w:hAnsiTheme="minorHAnsi" w:cstheme="minorHAnsi"/>
          <w:color w:val="000000" w:themeColor="text1"/>
          <w:highlight w:val="yellow"/>
        </w:rPr>
        <w:t xml:space="preserve"> of </w:t>
      </w:r>
      <w:r w:rsidR="005111F2" w:rsidRPr="00D14279">
        <w:rPr>
          <w:rFonts w:asciiTheme="minorHAnsi" w:hAnsiTheme="minorHAnsi" w:cstheme="minorHAnsi"/>
          <w:color w:val="000000" w:themeColor="text1"/>
          <w:highlight w:val="yellow"/>
        </w:rPr>
        <w:t xml:space="preserve">the </w:t>
      </w:r>
      <w:r w:rsidR="00F020B9" w:rsidRPr="00D14279">
        <w:rPr>
          <w:rFonts w:asciiTheme="minorHAnsi" w:hAnsiTheme="minorHAnsi" w:cstheme="minorHAnsi"/>
          <w:color w:val="000000" w:themeColor="text1"/>
          <w:highlight w:val="yellow"/>
        </w:rPr>
        <w:t xml:space="preserve">cell suspension </w:t>
      </w:r>
      <w:r w:rsidR="005111F2" w:rsidRPr="00D14279">
        <w:rPr>
          <w:rFonts w:asciiTheme="minorHAnsi" w:hAnsiTheme="minorHAnsi" w:cstheme="minorHAnsi"/>
          <w:color w:val="000000" w:themeColor="text1"/>
          <w:highlight w:val="yellow"/>
        </w:rPr>
        <w:t>in</w:t>
      </w:r>
      <w:r w:rsidR="00F020B9" w:rsidRPr="00D14279">
        <w:rPr>
          <w:rFonts w:asciiTheme="minorHAnsi" w:hAnsiTheme="minorHAnsi" w:cstheme="minorHAnsi"/>
          <w:color w:val="000000" w:themeColor="text1"/>
          <w:highlight w:val="yellow"/>
        </w:rPr>
        <w:t>to cryogenic tubes.</w:t>
      </w:r>
    </w:p>
    <w:p w14:paraId="358A923C"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highlight w:val="yellow"/>
        </w:rPr>
      </w:pPr>
    </w:p>
    <w:p w14:paraId="5F804104" w14:textId="10EC7D6A" w:rsidR="00CC48D0" w:rsidRPr="00D14279" w:rsidRDefault="0007235B" w:rsidP="00B8078C">
      <w:pPr>
        <w:pStyle w:val="NormalWeb"/>
        <w:numPr>
          <w:ilvl w:val="2"/>
          <w:numId w:val="8"/>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rFonts w:asciiTheme="minorHAnsi" w:hAnsiTheme="minorHAnsi" w:cstheme="minorHAnsi"/>
          <w:color w:val="000000" w:themeColor="text1"/>
          <w:highlight w:val="yellow"/>
        </w:rPr>
        <w:t>Place</w:t>
      </w:r>
      <w:r w:rsidR="00F31D5A" w:rsidRPr="00D14279">
        <w:rPr>
          <w:rFonts w:asciiTheme="minorHAnsi" w:hAnsiTheme="minorHAnsi" w:cstheme="minorHAnsi"/>
          <w:color w:val="000000" w:themeColor="text1"/>
          <w:highlight w:val="yellow"/>
        </w:rPr>
        <w:t xml:space="preserve"> the</w:t>
      </w:r>
      <w:r w:rsidRPr="00D14279">
        <w:rPr>
          <w:rFonts w:asciiTheme="minorHAnsi" w:hAnsiTheme="minorHAnsi" w:cstheme="minorHAnsi"/>
          <w:color w:val="000000" w:themeColor="text1"/>
          <w:highlight w:val="yellow"/>
        </w:rPr>
        <w:t xml:space="preserve"> </w:t>
      </w:r>
      <w:r w:rsidR="006F3DE6" w:rsidRPr="00D14279">
        <w:rPr>
          <w:rFonts w:asciiTheme="minorHAnsi" w:hAnsiTheme="minorHAnsi" w:cstheme="minorHAnsi"/>
          <w:color w:val="000000" w:themeColor="text1"/>
          <w:highlight w:val="yellow"/>
        </w:rPr>
        <w:t xml:space="preserve">tubes </w:t>
      </w:r>
      <w:r w:rsidR="00E03A62" w:rsidRPr="00D14279">
        <w:rPr>
          <w:rFonts w:asciiTheme="minorHAnsi" w:hAnsiTheme="minorHAnsi" w:cstheme="minorHAnsi"/>
          <w:color w:val="000000" w:themeColor="text1"/>
          <w:highlight w:val="yellow"/>
        </w:rPr>
        <w:t xml:space="preserve">in a </w:t>
      </w:r>
      <w:r w:rsidR="007526CA" w:rsidRPr="00D14279">
        <w:rPr>
          <w:rFonts w:asciiTheme="minorHAnsi" w:hAnsiTheme="minorHAnsi" w:cstheme="minorHAnsi"/>
          <w:color w:val="000000" w:themeColor="text1"/>
          <w:highlight w:val="yellow"/>
        </w:rPr>
        <w:t>cell freezing container</w:t>
      </w:r>
      <w:r w:rsidR="00E03A62" w:rsidRPr="00D14279">
        <w:rPr>
          <w:rFonts w:asciiTheme="minorHAnsi" w:hAnsiTheme="minorHAnsi" w:cstheme="minorHAnsi"/>
          <w:color w:val="000000" w:themeColor="text1"/>
          <w:highlight w:val="yellow"/>
        </w:rPr>
        <w:t xml:space="preserve"> with a freezing rate of </w:t>
      </w:r>
      <w:r w:rsidR="0029659C" w:rsidRPr="00D14279">
        <w:rPr>
          <w:color w:val="000000" w:themeColor="text1"/>
          <w:highlight w:val="yellow"/>
        </w:rPr>
        <w:t>-1</w:t>
      </w:r>
      <w:r w:rsidR="008F1FFD" w:rsidRPr="00D14279">
        <w:rPr>
          <w:color w:val="000000" w:themeColor="text1"/>
          <w:highlight w:val="yellow"/>
        </w:rPr>
        <w:t xml:space="preserve"> </w:t>
      </w:r>
      <w:r w:rsidR="0029659C" w:rsidRPr="00D14279">
        <w:rPr>
          <w:color w:val="000000" w:themeColor="text1"/>
          <w:highlight w:val="yellow"/>
        </w:rPr>
        <w:t>°C/min</w:t>
      </w:r>
      <w:r w:rsidR="006B64C6">
        <w:rPr>
          <w:color w:val="000000" w:themeColor="text1"/>
          <w:highlight w:val="yellow"/>
        </w:rPr>
        <w:t>,</w:t>
      </w:r>
      <w:r w:rsidR="0029659C" w:rsidRPr="00D14279">
        <w:rPr>
          <w:rFonts w:asciiTheme="minorHAnsi" w:hAnsiTheme="minorHAnsi" w:cstheme="minorHAnsi"/>
          <w:color w:val="000000" w:themeColor="text1"/>
          <w:highlight w:val="yellow"/>
        </w:rPr>
        <w:t xml:space="preserve"> </w:t>
      </w:r>
      <w:r w:rsidR="00E03A62" w:rsidRPr="00D14279">
        <w:rPr>
          <w:rFonts w:asciiTheme="minorHAnsi" w:hAnsiTheme="minorHAnsi" w:cstheme="minorHAnsi"/>
          <w:color w:val="000000" w:themeColor="text1"/>
          <w:highlight w:val="yellow"/>
        </w:rPr>
        <w:t>until a temperature of</w:t>
      </w:r>
      <w:r w:rsidR="00A524B7" w:rsidRPr="00D14279">
        <w:rPr>
          <w:color w:val="000000" w:themeColor="text1"/>
          <w:highlight w:val="yellow"/>
        </w:rPr>
        <w:t xml:space="preserve"> -80</w:t>
      </w:r>
      <w:r w:rsidR="008F1FFD" w:rsidRPr="00D14279">
        <w:rPr>
          <w:color w:val="000000" w:themeColor="text1"/>
          <w:highlight w:val="yellow"/>
        </w:rPr>
        <w:t xml:space="preserve"> </w:t>
      </w:r>
      <w:r w:rsidR="00A524B7" w:rsidRPr="00D14279">
        <w:rPr>
          <w:color w:val="000000" w:themeColor="text1"/>
          <w:highlight w:val="yellow"/>
        </w:rPr>
        <w:t>°C</w:t>
      </w:r>
      <w:r w:rsidR="0061646A" w:rsidRPr="00D14279">
        <w:rPr>
          <w:color w:val="000000" w:themeColor="text1"/>
          <w:highlight w:val="yellow"/>
        </w:rPr>
        <w:t xml:space="preserve"> is </w:t>
      </w:r>
      <w:r w:rsidR="00AF1600" w:rsidRPr="00D14279">
        <w:rPr>
          <w:color w:val="000000" w:themeColor="text1"/>
          <w:highlight w:val="yellow"/>
        </w:rPr>
        <w:t>reached</w:t>
      </w:r>
      <w:r w:rsidR="006B64C6">
        <w:rPr>
          <w:color w:val="000000" w:themeColor="text1"/>
          <w:highlight w:val="yellow"/>
        </w:rPr>
        <w:t>,</w:t>
      </w:r>
      <w:r w:rsidR="00AF1600" w:rsidRPr="00D14279">
        <w:rPr>
          <w:rFonts w:asciiTheme="minorHAnsi" w:hAnsiTheme="minorHAnsi" w:cstheme="minorHAnsi"/>
          <w:color w:val="000000" w:themeColor="text1"/>
          <w:highlight w:val="yellow"/>
        </w:rPr>
        <w:t xml:space="preserve"> and</w:t>
      </w:r>
      <w:r w:rsidR="007526CA" w:rsidRPr="00D14279">
        <w:rPr>
          <w:rFonts w:asciiTheme="minorHAnsi" w:hAnsiTheme="minorHAnsi" w:cstheme="minorHAnsi"/>
          <w:color w:val="000000" w:themeColor="text1"/>
          <w:highlight w:val="yellow"/>
        </w:rPr>
        <w:t xml:space="preserve"> transfer the freezing container</w:t>
      </w:r>
      <w:r w:rsidR="00B61D67" w:rsidRPr="00D14279">
        <w:rPr>
          <w:rFonts w:asciiTheme="minorHAnsi" w:hAnsiTheme="minorHAnsi" w:cstheme="minorHAnsi"/>
          <w:color w:val="000000" w:themeColor="text1"/>
          <w:highlight w:val="yellow"/>
        </w:rPr>
        <w:t xml:space="preserve"> </w:t>
      </w:r>
      <w:r w:rsidR="007526CA" w:rsidRPr="00D14279">
        <w:rPr>
          <w:rFonts w:asciiTheme="minorHAnsi" w:hAnsiTheme="minorHAnsi" w:cstheme="minorHAnsi"/>
          <w:color w:val="000000" w:themeColor="text1"/>
          <w:highlight w:val="yellow"/>
        </w:rPr>
        <w:t>to</w:t>
      </w:r>
      <w:r w:rsidR="00174053" w:rsidRPr="00D14279">
        <w:rPr>
          <w:rFonts w:asciiTheme="minorHAnsi" w:hAnsiTheme="minorHAnsi" w:cstheme="minorHAnsi"/>
          <w:color w:val="000000" w:themeColor="text1"/>
          <w:highlight w:val="yellow"/>
        </w:rPr>
        <w:t xml:space="preserve"> </w:t>
      </w:r>
      <w:r w:rsidR="00E03A62" w:rsidRPr="00D14279">
        <w:rPr>
          <w:rFonts w:asciiTheme="minorHAnsi" w:hAnsiTheme="minorHAnsi" w:cstheme="minorHAnsi"/>
          <w:color w:val="000000" w:themeColor="text1"/>
          <w:highlight w:val="yellow"/>
        </w:rPr>
        <w:t xml:space="preserve">a </w:t>
      </w:r>
      <w:r w:rsidR="00174053" w:rsidRPr="00D14279">
        <w:rPr>
          <w:rFonts w:asciiTheme="minorHAnsi" w:hAnsiTheme="minorHAnsi" w:cstheme="minorHAnsi"/>
          <w:color w:val="000000" w:themeColor="text1"/>
          <w:highlight w:val="yellow"/>
        </w:rPr>
        <w:t>-</w:t>
      </w:r>
      <w:r w:rsidR="00F91375" w:rsidRPr="00D14279">
        <w:rPr>
          <w:rFonts w:asciiTheme="minorHAnsi" w:hAnsiTheme="minorHAnsi" w:cstheme="minorHAnsi"/>
          <w:color w:val="000000" w:themeColor="text1"/>
          <w:highlight w:val="yellow"/>
        </w:rPr>
        <w:t>80</w:t>
      </w:r>
      <w:r w:rsidR="008F1FFD" w:rsidRPr="00D14279">
        <w:rPr>
          <w:rFonts w:asciiTheme="minorHAnsi" w:hAnsiTheme="minorHAnsi" w:cstheme="minorHAnsi"/>
          <w:color w:val="000000" w:themeColor="text1"/>
          <w:highlight w:val="yellow"/>
        </w:rPr>
        <w:t xml:space="preserve"> </w:t>
      </w:r>
      <w:r w:rsidR="00F91375" w:rsidRPr="00D14279">
        <w:rPr>
          <w:rFonts w:asciiTheme="minorHAnsi" w:hAnsiTheme="minorHAnsi" w:cstheme="minorHAnsi"/>
          <w:color w:val="000000" w:themeColor="text1"/>
          <w:highlight w:val="yellow"/>
        </w:rPr>
        <w:t>°C</w:t>
      </w:r>
      <w:r w:rsidR="007526CA" w:rsidRPr="00D14279">
        <w:rPr>
          <w:rFonts w:asciiTheme="minorHAnsi" w:hAnsiTheme="minorHAnsi" w:cstheme="minorHAnsi"/>
          <w:color w:val="000000" w:themeColor="text1"/>
          <w:highlight w:val="yellow"/>
        </w:rPr>
        <w:t xml:space="preserve"> </w:t>
      </w:r>
      <w:r w:rsidR="001D0ABB" w:rsidRPr="00D14279">
        <w:rPr>
          <w:rFonts w:asciiTheme="minorHAnsi" w:hAnsiTheme="minorHAnsi" w:cstheme="minorHAnsi"/>
          <w:color w:val="000000" w:themeColor="text1"/>
          <w:highlight w:val="yellow"/>
        </w:rPr>
        <w:t>freezer</w:t>
      </w:r>
      <w:r w:rsidR="004324B8" w:rsidRPr="00D14279">
        <w:rPr>
          <w:rFonts w:asciiTheme="minorHAnsi" w:hAnsiTheme="minorHAnsi" w:cstheme="minorHAnsi"/>
          <w:color w:val="000000" w:themeColor="text1"/>
          <w:highlight w:val="yellow"/>
        </w:rPr>
        <w:t>.</w:t>
      </w:r>
      <w:r w:rsidR="00217149" w:rsidRPr="00D14279">
        <w:rPr>
          <w:rFonts w:asciiTheme="minorHAnsi" w:hAnsiTheme="minorHAnsi" w:cstheme="minorHAnsi"/>
          <w:color w:val="000000" w:themeColor="text1"/>
          <w:highlight w:val="yellow"/>
        </w:rPr>
        <w:t xml:space="preserve"> </w:t>
      </w:r>
      <w:r w:rsidR="00E03A62" w:rsidRPr="00D14279">
        <w:rPr>
          <w:rFonts w:asciiTheme="minorHAnsi" w:hAnsiTheme="minorHAnsi" w:cstheme="minorHAnsi"/>
          <w:color w:val="000000" w:themeColor="text1"/>
          <w:highlight w:val="yellow"/>
        </w:rPr>
        <w:t>The c</w:t>
      </w:r>
      <w:r w:rsidR="00217149" w:rsidRPr="00D14279">
        <w:rPr>
          <w:rFonts w:asciiTheme="minorHAnsi" w:hAnsiTheme="minorHAnsi" w:cstheme="minorHAnsi"/>
          <w:color w:val="000000" w:themeColor="text1"/>
          <w:highlight w:val="yellow"/>
        </w:rPr>
        <w:t xml:space="preserve">ells can be stored </w:t>
      </w:r>
      <w:r w:rsidR="00FC0659" w:rsidRPr="00D14279">
        <w:rPr>
          <w:rFonts w:asciiTheme="minorHAnsi" w:hAnsiTheme="minorHAnsi" w:cstheme="minorHAnsi"/>
          <w:color w:val="000000" w:themeColor="text1"/>
          <w:highlight w:val="yellow"/>
        </w:rPr>
        <w:t xml:space="preserve">for </w:t>
      </w:r>
      <w:r w:rsidR="00955B27" w:rsidRPr="00D14279">
        <w:rPr>
          <w:rFonts w:asciiTheme="minorHAnsi" w:hAnsiTheme="minorHAnsi" w:cstheme="minorHAnsi"/>
          <w:color w:val="000000" w:themeColor="text1"/>
          <w:highlight w:val="yellow"/>
        </w:rPr>
        <w:t>at least 3 month</w:t>
      </w:r>
      <w:r w:rsidR="00FC0659" w:rsidRPr="00D14279">
        <w:rPr>
          <w:rFonts w:asciiTheme="minorHAnsi" w:hAnsiTheme="minorHAnsi" w:cstheme="minorHAnsi"/>
          <w:color w:val="000000" w:themeColor="text1"/>
          <w:highlight w:val="yellow"/>
        </w:rPr>
        <w:t>s</w:t>
      </w:r>
      <w:r w:rsidR="00955B27" w:rsidRPr="00D14279">
        <w:rPr>
          <w:rFonts w:asciiTheme="minorHAnsi" w:hAnsiTheme="minorHAnsi" w:cstheme="minorHAnsi"/>
          <w:color w:val="000000" w:themeColor="text1"/>
          <w:highlight w:val="yellow"/>
        </w:rPr>
        <w:t xml:space="preserve"> at -80</w:t>
      </w:r>
      <w:r w:rsidR="008F1FFD" w:rsidRPr="00D14279">
        <w:rPr>
          <w:rFonts w:asciiTheme="minorHAnsi" w:hAnsiTheme="minorHAnsi" w:cstheme="minorHAnsi"/>
          <w:color w:val="000000" w:themeColor="text1"/>
          <w:highlight w:val="yellow"/>
        </w:rPr>
        <w:t xml:space="preserve"> </w:t>
      </w:r>
      <w:r w:rsidR="00955B27" w:rsidRPr="00D14279">
        <w:rPr>
          <w:rFonts w:asciiTheme="minorHAnsi" w:hAnsiTheme="minorHAnsi" w:cstheme="minorHAnsi"/>
          <w:color w:val="000000" w:themeColor="text1"/>
          <w:highlight w:val="yellow"/>
        </w:rPr>
        <w:t>°C.</w:t>
      </w:r>
    </w:p>
    <w:p w14:paraId="3EA656BF"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highlight w:val="yellow"/>
        </w:rPr>
      </w:pPr>
    </w:p>
    <w:p w14:paraId="564B2229" w14:textId="3A42592C" w:rsidR="00B21607" w:rsidRPr="00D14279" w:rsidRDefault="00F441A4" w:rsidP="00B8078C">
      <w:pPr>
        <w:pStyle w:val="NormalWeb"/>
        <w:numPr>
          <w:ilvl w:val="2"/>
          <w:numId w:val="8"/>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rFonts w:asciiTheme="minorHAnsi" w:hAnsiTheme="minorHAnsi" w:cstheme="minorHAnsi"/>
          <w:color w:val="000000" w:themeColor="text1"/>
          <w:highlight w:val="yellow"/>
        </w:rPr>
        <w:t>To revive frozen cells,</w:t>
      </w:r>
      <w:r w:rsidRPr="00D14279">
        <w:rPr>
          <w:rFonts w:asciiTheme="minorHAnsi" w:hAnsiTheme="minorHAnsi" w:cstheme="minorHAnsi"/>
          <w:b/>
          <w:color w:val="000000" w:themeColor="text1"/>
          <w:highlight w:val="yellow"/>
        </w:rPr>
        <w:t xml:space="preserve"> </w:t>
      </w:r>
      <w:r w:rsidRPr="00D14279">
        <w:rPr>
          <w:rFonts w:asciiTheme="minorHAnsi" w:hAnsiTheme="minorHAnsi" w:cstheme="minorHAnsi"/>
          <w:color w:val="000000" w:themeColor="text1"/>
          <w:highlight w:val="yellow"/>
        </w:rPr>
        <w:t>p</w:t>
      </w:r>
      <w:r w:rsidR="006C08F7" w:rsidRPr="00D14279">
        <w:rPr>
          <w:rFonts w:asciiTheme="minorHAnsi" w:hAnsiTheme="minorHAnsi" w:cstheme="minorHAnsi"/>
          <w:color w:val="000000" w:themeColor="text1"/>
          <w:highlight w:val="yellow"/>
        </w:rPr>
        <w:t>rewarm</w:t>
      </w:r>
      <w:r w:rsidR="00180980" w:rsidRPr="00D14279">
        <w:rPr>
          <w:rFonts w:asciiTheme="minorHAnsi" w:hAnsiTheme="minorHAnsi" w:cstheme="minorHAnsi"/>
          <w:color w:val="000000" w:themeColor="text1"/>
          <w:highlight w:val="yellow"/>
        </w:rPr>
        <w:t xml:space="preserve"> the</w:t>
      </w:r>
      <w:r w:rsidR="006C08F7" w:rsidRPr="00D14279">
        <w:rPr>
          <w:rFonts w:asciiTheme="minorHAnsi" w:hAnsiTheme="minorHAnsi" w:cstheme="minorHAnsi"/>
          <w:color w:val="000000" w:themeColor="text1"/>
          <w:highlight w:val="yellow"/>
        </w:rPr>
        <w:t xml:space="preserve"> wash medium </w:t>
      </w:r>
      <w:r w:rsidR="00F32551" w:rsidRPr="00D14279">
        <w:rPr>
          <w:rFonts w:asciiTheme="minorHAnsi" w:hAnsiTheme="minorHAnsi" w:cstheme="minorHAnsi"/>
          <w:color w:val="000000" w:themeColor="text1"/>
          <w:highlight w:val="yellow"/>
        </w:rPr>
        <w:t>(</w:t>
      </w:r>
      <w:r w:rsidR="005A4500" w:rsidRPr="00D14279">
        <w:rPr>
          <w:rFonts w:asciiTheme="minorHAnsi" w:hAnsiTheme="minorHAnsi" w:cstheme="minorHAnsi"/>
          <w:color w:val="000000" w:themeColor="text1"/>
          <w:highlight w:val="yellow"/>
        </w:rPr>
        <w:t xml:space="preserve">approximately </w:t>
      </w:r>
      <w:r w:rsidR="00F32551" w:rsidRPr="00D14279">
        <w:rPr>
          <w:rFonts w:asciiTheme="minorHAnsi" w:hAnsiTheme="minorHAnsi" w:cstheme="minorHAnsi"/>
          <w:color w:val="000000" w:themeColor="text1"/>
          <w:highlight w:val="yellow"/>
        </w:rPr>
        <w:t>1</w:t>
      </w:r>
      <w:r w:rsidR="0013754A" w:rsidRPr="00D14279">
        <w:rPr>
          <w:rFonts w:asciiTheme="minorHAnsi" w:hAnsiTheme="minorHAnsi" w:cstheme="minorHAnsi"/>
          <w:color w:val="000000" w:themeColor="text1"/>
          <w:highlight w:val="yellow"/>
        </w:rPr>
        <w:t>3</w:t>
      </w:r>
      <w:r w:rsidR="00F32551" w:rsidRPr="00D14279">
        <w:rPr>
          <w:rFonts w:asciiTheme="minorHAnsi" w:hAnsiTheme="minorHAnsi" w:cstheme="minorHAnsi"/>
          <w:color w:val="000000" w:themeColor="text1"/>
          <w:highlight w:val="yellow"/>
        </w:rPr>
        <w:t xml:space="preserve"> </w:t>
      </w:r>
      <w:r w:rsidR="00E457D5" w:rsidRPr="00D14279">
        <w:rPr>
          <w:rFonts w:asciiTheme="minorHAnsi" w:hAnsiTheme="minorHAnsi" w:cstheme="minorHAnsi"/>
          <w:color w:val="000000" w:themeColor="text1"/>
          <w:highlight w:val="yellow"/>
        </w:rPr>
        <w:t>mL</w:t>
      </w:r>
      <w:r w:rsidRPr="00D14279">
        <w:rPr>
          <w:rFonts w:asciiTheme="minorHAnsi" w:hAnsiTheme="minorHAnsi" w:cstheme="minorHAnsi"/>
          <w:color w:val="000000" w:themeColor="text1"/>
          <w:highlight w:val="yellow"/>
        </w:rPr>
        <w:t xml:space="preserve"> </w:t>
      </w:r>
      <w:r w:rsidR="00DC7F17" w:rsidRPr="00D14279">
        <w:rPr>
          <w:rFonts w:asciiTheme="minorHAnsi" w:hAnsiTheme="minorHAnsi" w:cstheme="minorHAnsi"/>
          <w:color w:val="000000" w:themeColor="text1"/>
          <w:highlight w:val="yellow"/>
          <w:lang w:eastAsia="ja-JP"/>
        </w:rPr>
        <w:t>for</w:t>
      </w:r>
      <w:r w:rsidRPr="00D14279">
        <w:rPr>
          <w:rFonts w:asciiTheme="minorHAnsi" w:hAnsiTheme="minorHAnsi" w:cstheme="minorHAnsi"/>
          <w:color w:val="000000" w:themeColor="text1"/>
          <w:highlight w:val="yellow"/>
        </w:rPr>
        <w:t xml:space="preserve"> each </w:t>
      </w:r>
      <w:r w:rsidR="00F32551" w:rsidRPr="00D14279">
        <w:rPr>
          <w:rFonts w:asciiTheme="minorHAnsi" w:hAnsiTheme="minorHAnsi" w:cstheme="minorHAnsi"/>
          <w:color w:val="000000" w:themeColor="text1"/>
          <w:highlight w:val="yellow"/>
        </w:rPr>
        <w:t>c</w:t>
      </w:r>
      <w:r w:rsidR="00447B83" w:rsidRPr="00D14279">
        <w:rPr>
          <w:rFonts w:asciiTheme="minorHAnsi" w:hAnsiTheme="minorHAnsi" w:cstheme="minorHAnsi"/>
          <w:color w:val="000000" w:themeColor="text1"/>
          <w:highlight w:val="yellow"/>
        </w:rPr>
        <w:t>r</w:t>
      </w:r>
      <w:r w:rsidR="00F32551" w:rsidRPr="00D14279">
        <w:rPr>
          <w:rFonts w:asciiTheme="minorHAnsi" w:hAnsiTheme="minorHAnsi" w:cstheme="minorHAnsi"/>
          <w:color w:val="000000" w:themeColor="text1"/>
          <w:highlight w:val="yellow"/>
        </w:rPr>
        <w:t>yogenic tube)</w:t>
      </w:r>
      <w:r w:rsidR="00447B83" w:rsidRPr="00D14279">
        <w:rPr>
          <w:rFonts w:asciiTheme="minorHAnsi" w:hAnsiTheme="minorHAnsi" w:cstheme="minorHAnsi"/>
          <w:color w:val="000000" w:themeColor="text1"/>
          <w:highlight w:val="yellow"/>
        </w:rPr>
        <w:t xml:space="preserve"> </w:t>
      </w:r>
      <w:r w:rsidR="000E0E51" w:rsidRPr="00D14279">
        <w:rPr>
          <w:rFonts w:asciiTheme="minorHAnsi" w:hAnsiTheme="minorHAnsi" w:cstheme="minorHAnsi"/>
          <w:color w:val="000000" w:themeColor="text1"/>
          <w:highlight w:val="yellow"/>
        </w:rPr>
        <w:t xml:space="preserve">and </w:t>
      </w:r>
      <w:r w:rsidR="00D95C4A" w:rsidRPr="00D14279">
        <w:rPr>
          <w:rFonts w:asciiTheme="minorHAnsi" w:eastAsia="Osaka" w:hAnsiTheme="minorHAnsi"/>
          <w:highlight w:val="yellow"/>
        </w:rPr>
        <w:t>m</w:t>
      </w:r>
      <w:r w:rsidR="00BE6B8A" w:rsidRPr="00D14279">
        <w:rPr>
          <w:rFonts w:asciiTheme="minorHAnsi" w:eastAsia="Osaka" w:hAnsiTheme="minorHAnsi"/>
          <w:highlight w:val="yellow"/>
        </w:rPr>
        <w:t>aintenance medium for frozen cortical cells</w:t>
      </w:r>
      <w:r w:rsidR="006D2276" w:rsidRPr="00D14279">
        <w:rPr>
          <w:rFonts w:asciiTheme="minorHAnsi" w:hAnsiTheme="minorHAnsi" w:cstheme="minorHAnsi"/>
          <w:color w:val="000000" w:themeColor="text1"/>
          <w:highlight w:val="yellow"/>
        </w:rPr>
        <w:t xml:space="preserve"> (see </w:t>
      </w:r>
      <w:r w:rsidR="007957CF" w:rsidRPr="00D14279">
        <w:rPr>
          <w:rFonts w:asciiTheme="minorHAnsi" w:hAnsiTheme="minorHAnsi" w:cstheme="minorHAnsi"/>
          <w:b/>
          <w:color w:val="000000" w:themeColor="text1"/>
          <w:highlight w:val="yellow"/>
          <w:lang w:eastAsia="ja-JP"/>
        </w:rPr>
        <w:t>T</w:t>
      </w:r>
      <w:r w:rsidR="007957CF" w:rsidRPr="00D14279">
        <w:rPr>
          <w:rFonts w:asciiTheme="minorHAnsi" w:hAnsiTheme="minorHAnsi" w:cstheme="minorHAnsi"/>
          <w:b/>
          <w:color w:val="000000" w:themeColor="text1"/>
          <w:highlight w:val="yellow"/>
        </w:rPr>
        <w:t xml:space="preserve">able </w:t>
      </w:r>
      <w:r w:rsidR="006D2276" w:rsidRPr="00D14279">
        <w:rPr>
          <w:rFonts w:asciiTheme="minorHAnsi" w:hAnsiTheme="minorHAnsi" w:cstheme="minorHAnsi"/>
          <w:b/>
          <w:color w:val="000000" w:themeColor="text1"/>
          <w:highlight w:val="yellow"/>
        </w:rPr>
        <w:t xml:space="preserve">of </w:t>
      </w:r>
      <w:r w:rsidR="007957CF" w:rsidRPr="00D14279">
        <w:rPr>
          <w:rFonts w:asciiTheme="minorHAnsi" w:hAnsiTheme="minorHAnsi" w:cstheme="minorHAnsi"/>
          <w:b/>
          <w:color w:val="000000" w:themeColor="text1"/>
          <w:highlight w:val="yellow"/>
          <w:lang w:eastAsia="ja-JP"/>
        </w:rPr>
        <w:t>M</w:t>
      </w:r>
      <w:r w:rsidR="007957CF" w:rsidRPr="00D14279">
        <w:rPr>
          <w:rFonts w:asciiTheme="minorHAnsi" w:hAnsiTheme="minorHAnsi" w:cstheme="minorHAnsi"/>
          <w:b/>
          <w:color w:val="000000" w:themeColor="text1"/>
          <w:highlight w:val="yellow"/>
        </w:rPr>
        <w:t>aterial</w:t>
      </w:r>
      <w:r w:rsidR="00A5500E" w:rsidRPr="00D14279">
        <w:rPr>
          <w:rFonts w:asciiTheme="minorHAnsi" w:hAnsiTheme="minorHAnsi" w:cstheme="minorHAnsi"/>
          <w:b/>
          <w:color w:val="000000" w:themeColor="text1"/>
          <w:highlight w:val="yellow"/>
        </w:rPr>
        <w:t>s</w:t>
      </w:r>
      <w:r w:rsidR="006D2276" w:rsidRPr="00D14279">
        <w:rPr>
          <w:rFonts w:asciiTheme="minorHAnsi" w:hAnsiTheme="minorHAnsi" w:cstheme="minorHAnsi"/>
          <w:color w:val="000000" w:themeColor="text1"/>
          <w:highlight w:val="yellow"/>
        </w:rPr>
        <w:t>)</w:t>
      </w:r>
      <w:r w:rsidR="00B21607" w:rsidRPr="00D14279">
        <w:rPr>
          <w:rFonts w:asciiTheme="minorHAnsi" w:hAnsiTheme="minorHAnsi" w:cstheme="minorHAnsi"/>
          <w:color w:val="000000" w:themeColor="text1"/>
          <w:highlight w:val="yellow"/>
        </w:rPr>
        <w:t>.</w:t>
      </w:r>
    </w:p>
    <w:p w14:paraId="0DC0B87C"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highlight w:val="yellow"/>
        </w:rPr>
      </w:pPr>
    </w:p>
    <w:p w14:paraId="1B6A700A" w14:textId="761F4263" w:rsidR="000B3465" w:rsidRPr="00D14279" w:rsidRDefault="002416AB" w:rsidP="00B8078C">
      <w:pPr>
        <w:pStyle w:val="NormalWeb"/>
        <w:numPr>
          <w:ilvl w:val="2"/>
          <w:numId w:val="8"/>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rFonts w:asciiTheme="minorHAnsi" w:hAnsiTheme="minorHAnsi" w:cstheme="minorHAnsi"/>
          <w:color w:val="000000" w:themeColor="text1"/>
          <w:highlight w:val="yellow"/>
        </w:rPr>
        <w:t xml:space="preserve">Thaw </w:t>
      </w:r>
      <w:r w:rsidR="00C7634C" w:rsidRPr="00D14279">
        <w:rPr>
          <w:rFonts w:asciiTheme="minorHAnsi" w:hAnsiTheme="minorHAnsi" w:cstheme="minorHAnsi"/>
          <w:color w:val="000000" w:themeColor="text1"/>
          <w:highlight w:val="yellow"/>
        </w:rPr>
        <w:t xml:space="preserve">the </w:t>
      </w:r>
      <w:r w:rsidRPr="00D14279">
        <w:rPr>
          <w:rFonts w:asciiTheme="minorHAnsi" w:hAnsiTheme="minorHAnsi" w:cstheme="minorHAnsi"/>
          <w:color w:val="000000" w:themeColor="text1"/>
          <w:highlight w:val="yellow"/>
        </w:rPr>
        <w:t>frozen cells rapidly a</w:t>
      </w:r>
      <w:r w:rsidR="00C7634C" w:rsidRPr="00D14279">
        <w:rPr>
          <w:rFonts w:asciiTheme="minorHAnsi" w:hAnsiTheme="minorHAnsi" w:cstheme="minorHAnsi"/>
          <w:color w:val="000000" w:themeColor="text1"/>
          <w:highlight w:val="yellow"/>
        </w:rPr>
        <w:t>t</w:t>
      </w:r>
      <w:r w:rsidRPr="00D14279">
        <w:rPr>
          <w:rFonts w:asciiTheme="minorHAnsi" w:hAnsiTheme="minorHAnsi" w:cstheme="minorHAnsi"/>
          <w:color w:val="000000" w:themeColor="text1"/>
          <w:highlight w:val="yellow"/>
        </w:rPr>
        <w:t xml:space="preserve"> 37</w:t>
      </w:r>
      <w:r w:rsidR="008F1FFD" w:rsidRPr="00D14279">
        <w:rPr>
          <w:rFonts w:asciiTheme="minorHAnsi" w:hAnsiTheme="minorHAnsi" w:cstheme="minorHAnsi"/>
          <w:color w:val="000000" w:themeColor="text1"/>
          <w:highlight w:val="yellow"/>
        </w:rPr>
        <w:t xml:space="preserve"> </w:t>
      </w:r>
      <w:r w:rsidRPr="00D14279">
        <w:rPr>
          <w:rFonts w:asciiTheme="minorHAnsi" w:hAnsiTheme="minorHAnsi" w:cstheme="minorHAnsi"/>
          <w:color w:val="000000" w:themeColor="text1"/>
          <w:highlight w:val="yellow"/>
        </w:rPr>
        <w:t xml:space="preserve">°C </w:t>
      </w:r>
      <w:r w:rsidR="00C7634C" w:rsidRPr="00D14279">
        <w:rPr>
          <w:rFonts w:asciiTheme="minorHAnsi" w:hAnsiTheme="minorHAnsi" w:cstheme="minorHAnsi"/>
          <w:color w:val="000000" w:themeColor="text1"/>
          <w:highlight w:val="yellow"/>
        </w:rPr>
        <w:t>in a w</w:t>
      </w:r>
      <w:r w:rsidRPr="00D14279">
        <w:rPr>
          <w:rFonts w:asciiTheme="minorHAnsi" w:hAnsiTheme="minorHAnsi" w:cstheme="minorHAnsi"/>
          <w:color w:val="000000" w:themeColor="text1"/>
          <w:highlight w:val="yellow"/>
        </w:rPr>
        <w:t>ater bath</w:t>
      </w:r>
      <w:r w:rsidR="000B3465" w:rsidRPr="00D14279">
        <w:rPr>
          <w:rFonts w:asciiTheme="minorHAnsi" w:hAnsiTheme="minorHAnsi" w:cstheme="minorHAnsi"/>
          <w:color w:val="000000" w:themeColor="text1"/>
          <w:highlight w:val="yellow"/>
        </w:rPr>
        <w:t>.</w:t>
      </w:r>
    </w:p>
    <w:p w14:paraId="2842B57F"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highlight w:val="yellow"/>
        </w:rPr>
      </w:pPr>
    </w:p>
    <w:p w14:paraId="37A5A87B" w14:textId="75145B38" w:rsidR="00443200" w:rsidRPr="00D14279" w:rsidRDefault="00173321" w:rsidP="00B8078C">
      <w:pPr>
        <w:pStyle w:val="NormalWeb"/>
        <w:numPr>
          <w:ilvl w:val="2"/>
          <w:numId w:val="8"/>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rFonts w:asciiTheme="minorHAnsi" w:hAnsiTheme="minorHAnsi" w:cstheme="minorHAnsi"/>
          <w:color w:val="000000" w:themeColor="text1"/>
          <w:highlight w:val="yellow"/>
        </w:rPr>
        <w:t xml:space="preserve">Dilute </w:t>
      </w:r>
      <w:r w:rsidR="007C0EFF" w:rsidRPr="00D14279">
        <w:rPr>
          <w:rFonts w:asciiTheme="minorHAnsi" w:hAnsiTheme="minorHAnsi" w:cstheme="minorHAnsi"/>
          <w:color w:val="000000" w:themeColor="text1"/>
          <w:highlight w:val="yellow"/>
        </w:rPr>
        <w:t xml:space="preserve">the </w:t>
      </w:r>
      <w:r w:rsidRPr="00D14279">
        <w:rPr>
          <w:rFonts w:asciiTheme="minorHAnsi" w:hAnsiTheme="minorHAnsi" w:cstheme="minorHAnsi"/>
          <w:color w:val="000000" w:themeColor="text1"/>
          <w:highlight w:val="yellow"/>
        </w:rPr>
        <w:t xml:space="preserve">thawed </w:t>
      </w:r>
      <w:r w:rsidR="00746D7C" w:rsidRPr="00D14279">
        <w:rPr>
          <w:rFonts w:asciiTheme="minorHAnsi" w:hAnsiTheme="minorHAnsi" w:cstheme="minorHAnsi"/>
          <w:color w:val="000000" w:themeColor="text1"/>
          <w:highlight w:val="yellow"/>
        </w:rPr>
        <w:t xml:space="preserve">cells gently with </w:t>
      </w:r>
      <w:r w:rsidR="00DE69C5" w:rsidRPr="00D14279">
        <w:rPr>
          <w:rFonts w:asciiTheme="minorHAnsi" w:hAnsiTheme="minorHAnsi" w:cstheme="minorHAnsi"/>
          <w:color w:val="000000" w:themeColor="text1"/>
          <w:highlight w:val="yellow"/>
        </w:rPr>
        <w:t>prewarmed wash medium</w:t>
      </w:r>
      <w:r w:rsidR="003027FC" w:rsidRPr="00D14279">
        <w:rPr>
          <w:rFonts w:asciiTheme="minorHAnsi" w:hAnsiTheme="minorHAnsi" w:cstheme="minorHAnsi"/>
          <w:color w:val="000000" w:themeColor="text1"/>
          <w:highlight w:val="yellow"/>
        </w:rPr>
        <w:t>.</w:t>
      </w:r>
      <w:r w:rsidR="003207F0" w:rsidRPr="00D14279">
        <w:rPr>
          <w:rFonts w:asciiTheme="minorHAnsi" w:hAnsiTheme="minorHAnsi" w:cstheme="minorHAnsi"/>
          <w:color w:val="000000" w:themeColor="text1"/>
          <w:highlight w:val="yellow"/>
        </w:rPr>
        <w:t xml:space="preserve"> </w:t>
      </w:r>
      <w:r w:rsidR="00D51740" w:rsidRPr="00D14279">
        <w:rPr>
          <w:rFonts w:asciiTheme="minorHAnsi" w:hAnsiTheme="minorHAnsi" w:cstheme="minorHAnsi"/>
          <w:color w:val="000000" w:themeColor="text1"/>
          <w:highlight w:val="yellow"/>
        </w:rPr>
        <w:t>Centrifuge the</w:t>
      </w:r>
      <w:r w:rsidR="003027FC" w:rsidRPr="00D14279">
        <w:rPr>
          <w:rFonts w:asciiTheme="minorHAnsi" w:hAnsiTheme="minorHAnsi" w:cstheme="minorHAnsi"/>
          <w:color w:val="000000" w:themeColor="text1"/>
          <w:highlight w:val="yellow"/>
        </w:rPr>
        <w:t xml:space="preserve"> cells at </w:t>
      </w:r>
      <w:r w:rsidR="00492521" w:rsidRPr="00D14279">
        <w:rPr>
          <w:rFonts w:asciiTheme="minorHAnsi" w:hAnsiTheme="minorHAnsi"/>
          <w:highlight w:val="yellow"/>
        </w:rPr>
        <w:t xml:space="preserve">187 </w:t>
      </w:r>
      <w:r w:rsidR="006B64C6">
        <w:rPr>
          <w:rFonts w:asciiTheme="minorHAnsi" w:eastAsia="Times New Roman" w:hAnsiTheme="minorHAnsi" w:cs="Times New Roman"/>
          <w:bCs/>
          <w:color w:val="353F55"/>
          <w:highlight w:val="yellow"/>
          <w:bdr w:val="none" w:sz="0" w:space="0" w:color="auto" w:frame="1"/>
          <w:lang w:eastAsia="ja-JP"/>
        </w:rPr>
        <w:t>x</w:t>
      </w:r>
      <w:r w:rsidR="00492521" w:rsidRPr="00D14279">
        <w:rPr>
          <w:rFonts w:asciiTheme="minorHAnsi" w:eastAsia="Times New Roman" w:hAnsiTheme="minorHAnsi" w:cs="Times New Roman"/>
          <w:bCs/>
          <w:color w:val="353F55"/>
          <w:highlight w:val="yellow"/>
          <w:bdr w:val="none" w:sz="0" w:space="0" w:color="auto" w:frame="1"/>
          <w:lang w:eastAsia="ja-JP"/>
        </w:rPr>
        <w:t xml:space="preserve"> </w:t>
      </w:r>
      <w:r w:rsidR="00492521" w:rsidRPr="00353188">
        <w:rPr>
          <w:rFonts w:asciiTheme="minorHAnsi" w:hAnsiTheme="minorHAnsi"/>
          <w:i/>
          <w:color w:val="353F55"/>
          <w:highlight w:val="yellow"/>
          <w:bdr w:val="none" w:sz="0" w:space="0" w:color="auto" w:frame="1"/>
        </w:rPr>
        <w:t>g</w:t>
      </w:r>
      <w:r w:rsidR="003027FC" w:rsidRPr="00D14279">
        <w:rPr>
          <w:rFonts w:asciiTheme="minorHAnsi" w:hAnsiTheme="minorHAnsi" w:cstheme="minorHAnsi"/>
          <w:color w:val="000000" w:themeColor="text1"/>
          <w:highlight w:val="yellow"/>
        </w:rPr>
        <w:t xml:space="preserve"> for 3 min</w:t>
      </w:r>
      <w:r w:rsidR="006B64C6">
        <w:rPr>
          <w:rFonts w:asciiTheme="minorHAnsi" w:hAnsiTheme="minorHAnsi" w:cstheme="minorHAnsi"/>
          <w:color w:val="000000" w:themeColor="text1"/>
          <w:highlight w:val="yellow"/>
        </w:rPr>
        <w:t>,</w:t>
      </w:r>
      <w:r w:rsidR="003027FC" w:rsidRPr="00D14279">
        <w:rPr>
          <w:rFonts w:asciiTheme="minorHAnsi" w:hAnsiTheme="minorHAnsi" w:cstheme="minorHAnsi"/>
          <w:color w:val="000000" w:themeColor="text1"/>
          <w:highlight w:val="yellow"/>
        </w:rPr>
        <w:t xml:space="preserve"> </w:t>
      </w:r>
      <w:r w:rsidR="006E1692" w:rsidRPr="00D14279">
        <w:rPr>
          <w:rFonts w:asciiTheme="minorHAnsi" w:hAnsiTheme="minorHAnsi" w:cstheme="minorHAnsi"/>
          <w:color w:val="000000" w:themeColor="text1"/>
          <w:highlight w:val="yellow"/>
        </w:rPr>
        <w:t xml:space="preserve">using </w:t>
      </w:r>
      <w:r w:rsidR="00061071" w:rsidRPr="00D14279">
        <w:rPr>
          <w:rFonts w:asciiTheme="minorHAnsi" w:hAnsiTheme="minorHAnsi" w:cstheme="minorHAnsi"/>
          <w:color w:val="000000" w:themeColor="text1"/>
          <w:highlight w:val="yellow"/>
        </w:rPr>
        <w:t xml:space="preserve">a </w:t>
      </w:r>
      <w:r w:rsidR="003027FC" w:rsidRPr="00D14279">
        <w:rPr>
          <w:rFonts w:asciiTheme="minorHAnsi" w:hAnsiTheme="minorHAnsi" w:cstheme="minorHAnsi"/>
          <w:color w:val="000000" w:themeColor="text1"/>
          <w:highlight w:val="yellow"/>
        </w:rPr>
        <w:t>swing rotor</w:t>
      </w:r>
      <w:r w:rsidR="00EA222D" w:rsidRPr="00D14279">
        <w:rPr>
          <w:rFonts w:asciiTheme="minorHAnsi" w:hAnsiTheme="minorHAnsi" w:cstheme="minorHAnsi"/>
          <w:color w:val="000000" w:themeColor="text1"/>
          <w:highlight w:val="yellow"/>
        </w:rPr>
        <w:t>.</w:t>
      </w:r>
    </w:p>
    <w:p w14:paraId="2E89ADCC"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highlight w:val="yellow"/>
        </w:rPr>
      </w:pPr>
    </w:p>
    <w:p w14:paraId="6EC007F0" w14:textId="6D9862CA" w:rsidR="00A45A2E" w:rsidRPr="00D14279" w:rsidRDefault="00443200" w:rsidP="00B8078C">
      <w:pPr>
        <w:pStyle w:val="NormalWeb"/>
        <w:numPr>
          <w:ilvl w:val="2"/>
          <w:numId w:val="8"/>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rFonts w:asciiTheme="minorHAnsi" w:hAnsiTheme="minorHAnsi" w:cstheme="minorHAnsi"/>
          <w:color w:val="000000" w:themeColor="text1"/>
          <w:highlight w:val="yellow"/>
        </w:rPr>
        <w:t xml:space="preserve">Suspend the pellet </w:t>
      </w:r>
      <w:r w:rsidR="00340CF7" w:rsidRPr="00D14279">
        <w:rPr>
          <w:rFonts w:asciiTheme="minorHAnsi" w:hAnsiTheme="minorHAnsi" w:cstheme="minorHAnsi"/>
          <w:color w:val="000000" w:themeColor="text1"/>
          <w:highlight w:val="yellow"/>
        </w:rPr>
        <w:t xml:space="preserve">in </w:t>
      </w:r>
      <w:r w:rsidR="003E0F3B" w:rsidRPr="00D14279">
        <w:rPr>
          <w:rFonts w:asciiTheme="minorHAnsi" w:hAnsiTheme="minorHAnsi" w:cstheme="minorHAnsi"/>
          <w:color w:val="000000" w:themeColor="text1"/>
          <w:highlight w:val="yellow"/>
        </w:rPr>
        <w:t xml:space="preserve">1 </w:t>
      </w:r>
      <w:r w:rsidR="00E457D5" w:rsidRPr="00D14279">
        <w:rPr>
          <w:rFonts w:asciiTheme="minorHAnsi" w:hAnsiTheme="minorHAnsi" w:cstheme="minorHAnsi"/>
          <w:color w:val="000000" w:themeColor="text1"/>
          <w:highlight w:val="yellow"/>
        </w:rPr>
        <w:t>mL</w:t>
      </w:r>
      <w:r w:rsidR="003E0F3B" w:rsidRPr="00D14279">
        <w:rPr>
          <w:rFonts w:asciiTheme="minorHAnsi" w:hAnsiTheme="minorHAnsi" w:cstheme="minorHAnsi"/>
          <w:color w:val="000000" w:themeColor="text1"/>
          <w:highlight w:val="yellow"/>
        </w:rPr>
        <w:t xml:space="preserve"> </w:t>
      </w:r>
      <w:r w:rsidR="00340CF7" w:rsidRPr="00D14279">
        <w:rPr>
          <w:rFonts w:asciiTheme="minorHAnsi" w:hAnsiTheme="minorHAnsi" w:cstheme="minorHAnsi"/>
          <w:color w:val="000000" w:themeColor="text1"/>
          <w:highlight w:val="yellow"/>
        </w:rPr>
        <w:t xml:space="preserve">of </w:t>
      </w:r>
      <w:r w:rsidRPr="00D14279">
        <w:rPr>
          <w:rFonts w:asciiTheme="minorHAnsi" w:hAnsiTheme="minorHAnsi" w:cstheme="minorHAnsi"/>
          <w:color w:val="000000" w:themeColor="text1"/>
          <w:highlight w:val="yellow"/>
        </w:rPr>
        <w:t>wash medium</w:t>
      </w:r>
      <w:r w:rsidR="003207F0" w:rsidRPr="00D14279">
        <w:rPr>
          <w:rFonts w:asciiTheme="minorHAnsi" w:hAnsiTheme="minorHAnsi" w:cstheme="minorHAnsi"/>
          <w:color w:val="000000" w:themeColor="text1"/>
          <w:highlight w:val="yellow"/>
        </w:rPr>
        <w:t xml:space="preserve"> and measure </w:t>
      </w:r>
      <w:r w:rsidR="00EA222D" w:rsidRPr="00D14279">
        <w:rPr>
          <w:rFonts w:asciiTheme="minorHAnsi" w:hAnsiTheme="minorHAnsi" w:cstheme="minorHAnsi"/>
          <w:color w:val="000000" w:themeColor="text1"/>
          <w:highlight w:val="yellow"/>
        </w:rPr>
        <w:t>the viable cell density</w:t>
      </w:r>
      <w:r w:rsidR="00A45A2E" w:rsidRPr="00D14279">
        <w:rPr>
          <w:rFonts w:asciiTheme="minorHAnsi" w:hAnsiTheme="minorHAnsi" w:cstheme="minorHAnsi"/>
          <w:color w:val="000000" w:themeColor="text1"/>
          <w:highlight w:val="yellow"/>
        </w:rPr>
        <w:t>.</w:t>
      </w:r>
    </w:p>
    <w:p w14:paraId="3D1F1158"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highlight w:val="yellow"/>
        </w:rPr>
      </w:pPr>
    </w:p>
    <w:p w14:paraId="57FD72F4" w14:textId="28FC5CEB" w:rsidR="00D43D88" w:rsidRPr="00D14279" w:rsidRDefault="00A45A2E" w:rsidP="00B8078C">
      <w:pPr>
        <w:pStyle w:val="NormalWeb"/>
        <w:numPr>
          <w:ilvl w:val="2"/>
          <w:numId w:val="8"/>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D14279">
        <w:rPr>
          <w:rFonts w:asciiTheme="minorHAnsi" w:hAnsiTheme="minorHAnsi" w:cstheme="minorHAnsi"/>
          <w:color w:val="000000" w:themeColor="text1"/>
          <w:highlight w:val="yellow"/>
        </w:rPr>
        <w:t xml:space="preserve">Dilute </w:t>
      </w:r>
      <w:r w:rsidR="009A681E" w:rsidRPr="00D14279">
        <w:rPr>
          <w:rFonts w:asciiTheme="minorHAnsi" w:hAnsiTheme="minorHAnsi" w:cstheme="minorHAnsi"/>
          <w:color w:val="000000" w:themeColor="text1"/>
          <w:highlight w:val="yellow"/>
        </w:rPr>
        <w:t xml:space="preserve">the </w:t>
      </w:r>
      <w:r w:rsidRPr="00D14279">
        <w:rPr>
          <w:rFonts w:asciiTheme="minorHAnsi" w:hAnsiTheme="minorHAnsi" w:cstheme="minorHAnsi"/>
          <w:color w:val="000000" w:themeColor="text1"/>
          <w:highlight w:val="yellow"/>
        </w:rPr>
        <w:t xml:space="preserve">cells with </w:t>
      </w:r>
      <w:r w:rsidR="00457F5A" w:rsidRPr="00D14279">
        <w:rPr>
          <w:rFonts w:asciiTheme="minorHAnsi" w:hAnsiTheme="minorHAnsi" w:cstheme="minorHAnsi"/>
          <w:color w:val="000000" w:themeColor="text1"/>
          <w:highlight w:val="yellow"/>
        </w:rPr>
        <w:t xml:space="preserve">the </w:t>
      </w:r>
      <w:r w:rsidR="00605F65" w:rsidRPr="00D14279">
        <w:rPr>
          <w:rFonts w:asciiTheme="minorHAnsi" w:eastAsia="Osaka" w:hAnsiTheme="minorHAnsi"/>
          <w:highlight w:val="yellow"/>
        </w:rPr>
        <w:t>maintenance medium for frozen cortical cells</w:t>
      </w:r>
      <w:r w:rsidR="00314FAF" w:rsidRPr="00D14279">
        <w:rPr>
          <w:rFonts w:asciiTheme="minorHAnsi" w:hAnsiTheme="minorHAnsi" w:cstheme="minorHAnsi"/>
          <w:color w:val="000000" w:themeColor="text1"/>
          <w:highlight w:val="yellow"/>
        </w:rPr>
        <w:t xml:space="preserve"> </w:t>
      </w:r>
      <w:r w:rsidR="00A944C5" w:rsidRPr="00D14279">
        <w:rPr>
          <w:rFonts w:asciiTheme="minorHAnsi" w:hAnsiTheme="minorHAnsi" w:cstheme="minorHAnsi"/>
          <w:color w:val="000000" w:themeColor="text1"/>
          <w:highlight w:val="yellow"/>
        </w:rPr>
        <w:t xml:space="preserve">to yield a cell density of </w:t>
      </w:r>
      <w:r w:rsidR="00215094" w:rsidRPr="00D14279">
        <w:rPr>
          <w:rFonts w:asciiTheme="minorHAnsi" w:hAnsiTheme="minorHAnsi" w:cstheme="minorHAnsi"/>
          <w:color w:val="000000" w:themeColor="text1"/>
          <w:highlight w:val="yellow"/>
        </w:rPr>
        <w:t>3.0</w:t>
      </w:r>
      <w:r w:rsidR="00FB24EC" w:rsidRPr="00D14279">
        <w:rPr>
          <w:rFonts w:asciiTheme="minorHAnsi" w:hAnsiTheme="minorHAnsi" w:cs="Times New Roman"/>
          <w:color w:val="000000" w:themeColor="text1"/>
          <w:highlight w:val="yellow"/>
        </w:rPr>
        <w:t xml:space="preserve"> </w:t>
      </w:r>
      <w:r w:rsidR="006B64C6">
        <w:rPr>
          <w:rFonts w:asciiTheme="minorHAnsi" w:hAnsiTheme="minorHAnsi" w:cs="Times New Roman"/>
          <w:color w:val="000000" w:themeColor="text1"/>
          <w:sz w:val="22"/>
          <w:szCs w:val="22"/>
          <w:highlight w:val="yellow"/>
        </w:rPr>
        <w:t>x</w:t>
      </w:r>
      <w:r w:rsidR="00EA33E7" w:rsidRPr="00D14279">
        <w:rPr>
          <w:rFonts w:asciiTheme="minorHAnsi" w:hAnsiTheme="minorHAnsi" w:cstheme="minorHAnsi"/>
          <w:color w:val="000000" w:themeColor="text1"/>
          <w:highlight w:val="yellow"/>
        </w:rPr>
        <w:t xml:space="preserve"> 10</w:t>
      </w:r>
      <w:r w:rsidR="00077C22" w:rsidRPr="00D14279">
        <w:rPr>
          <w:rFonts w:asciiTheme="minorHAnsi" w:hAnsiTheme="minorHAnsi" w:cstheme="minorHAnsi"/>
          <w:color w:val="000000" w:themeColor="text1"/>
          <w:highlight w:val="yellow"/>
          <w:vertAlign w:val="superscript"/>
        </w:rPr>
        <w:t>5</w:t>
      </w:r>
      <w:r w:rsidR="00EA33E7" w:rsidRPr="00D14279">
        <w:rPr>
          <w:rFonts w:asciiTheme="minorHAnsi" w:hAnsiTheme="minorHAnsi" w:cstheme="minorHAnsi"/>
          <w:color w:val="000000" w:themeColor="text1"/>
          <w:highlight w:val="yellow"/>
        </w:rPr>
        <w:t xml:space="preserve"> </w:t>
      </w:r>
      <w:r w:rsidR="00F02766" w:rsidRPr="00D14279">
        <w:rPr>
          <w:rFonts w:asciiTheme="minorHAnsi" w:hAnsiTheme="minorHAnsi" w:cstheme="minorHAnsi"/>
          <w:color w:val="000000" w:themeColor="text1"/>
          <w:highlight w:val="yellow"/>
        </w:rPr>
        <w:t xml:space="preserve">viable </w:t>
      </w:r>
      <w:r w:rsidR="00EA33E7" w:rsidRPr="00D14279">
        <w:rPr>
          <w:rFonts w:asciiTheme="minorHAnsi" w:hAnsiTheme="minorHAnsi" w:cstheme="minorHAnsi"/>
          <w:color w:val="000000" w:themeColor="text1"/>
          <w:highlight w:val="yellow"/>
        </w:rPr>
        <w:t>cells</w:t>
      </w:r>
      <w:r w:rsidR="00FE5106" w:rsidRPr="00D14279">
        <w:rPr>
          <w:rFonts w:asciiTheme="minorHAnsi" w:hAnsiTheme="minorHAnsi" w:cstheme="minorHAnsi"/>
          <w:color w:val="000000" w:themeColor="text1"/>
          <w:highlight w:val="yellow"/>
        </w:rPr>
        <w:t>/</w:t>
      </w:r>
      <w:r w:rsidR="00E457D5" w:rsidRPr="00D14279">
        <w:rPr>
          <w:rFonts w:asciiTheme="minorHAnsi" w:hAnsiTheme="minorHAnsi" w:cstheme="minorHAnsi"/>
          <w:color w:val="000000" w:themeColor="text1"/>
          <w:highlight w:val="yellow"/>
        </w:rPr>
        <w:t>mL</w:t>
      </w:r>
      <w:r w:rsidR="00381FD4" w:rsidRPr="00D14279">
        <w:rPr>
          <w:rFonts w:asciiTheme="minorHAnsi" w:hAnsiTheme="minorHAnsi" w:cstheme="minorHAnsi"/>
          <w:color w:val="000000" w:themeColor="text1"/>
          <w:highlight w:val="yellow"/>
        </w:rPr>
        <w:t xml:space="preserve">, and </w:t>
      </w:r>
      <w:r w:rsidR="00A944C5" w:rsidRPr="00D14279">
        <w:rPr>
          <w:rFonts w:asciiTheme="minorHAnsi" w:hAnsiTheme="minorHAnsi" w:cstheme="minorHAnsi"/>
          <w:color w:val="000000" w:themeColor="text1"/>
          <w:highlight w:val="yellow"/>
        </w:rPr>
        <w:t xml:space="preserve">seed </w:t>
      </w:r>
      <w:r w:rsidR="00381FD4" w:rsidRPr="00D14279">
        <w:rPr>
          <w:rFonts w:asciiTheme="minorHAnsi" w:hAnsiTheme="minorHAnsi" w:cstheme="minorHAnsi"/>
          <w:color w:val="000000" w:themeColor="text1"/>
          <w:highlight w:val="yellow"/>
        </w:rPr>
        <w:t xml:space="preserve">1 </w:t>
      </w:r>
      <w:r w:rsidR="00E457D5" w:rsidRPr="00D14279">
        <w:rPr>
          <w:rFonts w:asciiTheme="minorHAnsi" w:hAnsiTheme="minorHAnsi" w:cstheme="minorHAnsi"/>
          <w:color w:val="000000" w:themeColor="text1"/>
          <w:highlight w:val="yellow"/>
        </w:rPr>
        <w:t>mL</w:t>
      </w:r>
      <w:r w:rsidR="00381FD4" w:rsidRPr="00D14279">
        <w:rPr>
          <w:rFonts w:asciiTheme="minorHAnsi" w:hAnsiTheme="minorHAnsi" w:cstheme="minorHAnsi"/>
          <w:color w:val="000000" w:themeColor="text1"/>
          <w:highlight w:val="yellow"/>
        </w:rPr>
        <w:t xml:space="preserve"> of </w:t>
      </w:r>
      <w:r w:rsidR="00A944C5" w:rsidRPr="00D14279">
        <w:rPr>
          <w:rFonts w:asciiTheme="minorHAnsi" w:hAnsiTheme="minorHAnsi" w:cstheme="minorHAnsi"/>
          <w:color w:val="000000" w:themeColor="text1"/>
          <w:highlight w:val="yellow"/>
        </w:rPr>
        <w:t xml:space="preserve">the </w:t>
      </w:r>
      <w:r w:rsidR="00A803EA" w:rsidRPr="00D14279">
        <w:rPr>
          <w:rFonts w:asciiTheme="minorHAnsi" w:hAnsiTheme="minorHAnsi" w:cstheme="minorHAnsi"/>
          <w:color w:val="000000" w:themeColor="text1"/>
          <w:highlight w:val="yellow"/>
        </w:rPr>
        <w:t xml:space="preserve">cell suspension in </w:t>
      </w:r>
      <w:r w:rsidR="00E6651F" w:rsidRPr="00D14279">
        <w:rPr>
          <w:rFonts w:asciiTheme="minorHAnsi" w:hAnsiTheme="minorHAnsi" w:cstheme="minorHAnsi"/>
          <w:color w:val="000000" w:themeColor="text1"/>
          <w:highlight w:val="yellow"/>
        </w:rPr>
        <w:t xml:space="preserve">the </w:t>
      </w:r>
      <w:r w:rsidR="00A803EA" w:rsidRPr="00D14279">
        <w:rPr>
          <w:rFonts w:asciiTheme="minorHAnsi" w:hAnsiTheme="minorHAnsi" w:cstheme="minorHAnsi"/>
          <w:color w:val="000000" w:themeColor="text1"/>
          <w:highlight w:val="yellow"/>
        </w:rPr>
        <w:t>PEI-coated 12-well plate</w:t>
      </w:r>
      <w:r w:rsidR="00574355" w:rsidRPr="00D14279">
        <w:rPr>
          <w:rFonts w:asciiTheme="minorHAnsi" w:hAnsiTheme="minorHAnsi" w:cstheme="minorHAnsi"/>
          <w:color w:val="000000" w:themeColor="text1"/>
          <w:highlight w:val="yellow"/>
        </w:rPr>
        <w:t>s</w:t>
      </w:r>
      <w:r w:rsidR="00A803EA" w:rsidRPr="00D14279">
        <w:rPr>
          <w:rFonts w:asciiTheme="minorHAnsi" w:hAnsiTheme="minorHAnsi" w:cstheme="minorHAnsi"/>
          <w:color w:val="000000" w:themeColor="text1"/>
          <w:highlight w:val="yellow"/>
        </w:rPr>
        <w:t>.</w:t>
      </w:r>
    </w:p>
    <w:p w14:paraId="312FE2B8" w14:textId="77777777" w:rsidR="008E6962" w:rsidRPr="00D14279" w:rsidRDefault="008E6962" w:rsidP="00B8078C">
      <w:pPr>
        <w:pStyle w:val="NormalWeb"/>
        <w:snapToGrid w:val="0"/>
        <w:spacing w:before="0" w:beforeAutospacing="0" w:after="0" w:afterAutospacing="0"/>
        <w:contextualSpacing/>
        <w:rPr>
          <w:rFonts w:asciiTheme="minorHAnsi" w:hAnsiTheme="minorHAnsi" w:cstheme="minorHAnsi"/>
          <w:color w:val="000000" w:themeColor="text1"/>
        </w:rPr>
      </w:pPr>
    </w:p>
    <w:p w14:paraId="125D0C1B" w14:textId="113AF96C" w:rsidR="00EB7984" w:rsidRPr="001602A1" w:rsidRDefault="000F5097" w:rsidP="00B8078C">
      <w:pPr>
        <w:pStyle w:val="NormalWeb"/>
        <w:numPr>
          <w:ilvl w:val="0"/>
          <w:numId w:val="8"/>
        </w:numPr>
        <w:snapToGrid w:val="0"/>
        <w:spacing w:before="0" w:beforeAutospacing="0" w:after="0" w:afterAutospacing="0"/>
        <w:ind w:left="0" w:firstLine="0"/>
        <w:contextualSpacing/>
        <w:rPr>
          <w:rFonts w:asciiTheme="minorHAnsi" w:hAnsiTheme="minorHAnsi" w:cstheme="minorHAnsi"/>
          <w:color w:val="000000" w:themeColor="text1"/>
          <w:highlight w:val="yellow"/>
        </w:rPr>
      </w:pPr>
      <w:r w:rsidRPr="001602A1">
        <w:rPr>
          <w:rFonts w:asciiTheme="minorHAnsi" w:hAnsiTheme="minorHAnsi" w:cstheme="minorHAnsi"/>
          <w:b/>
          <w:bCs/>
          <w:color w:val="000000" w:themeColor="text1"/>
          <w:highlight w:val="yellow"/>
        </w:rPr>
        <w:t xml:space="preserve">Expression of </w:t>
      </w:r>
      <w:r w:rsidR="00B054D2" w:rsidRPr="001602A1">
        <w:rPr>
          <w:rFonts w:asciiTheme="minorHAnsi" w:hAnsiTheme="minorHAnsi" w:cstheme="minorHAnsi"/>
          <w:b/>
          <w:bCs/>
          <w:color w:val="000000" w:themeColor="text1"/>
          <w:highlight w:val="yellow"/>
        </w:rPr>
        <w:t>membrane-targeted GECIs</w:t>
      </w:r>
    </w:p>
    <w:p w14:paraId="5E5C8AD2" w14:textId="77777777" w:rsidR="00EB7984" w:rsidRPr="00353188" w:rsidRDefault="00EB7984" w:rsidP="00B8078C">
      <w:pPr>
        <w:pStyle w:val="NormalWeb"/>
        <w:snapToGrid w:val="0"/>
        <w:spacing w:before="0" w:beforeAutospacing="0" w:after="0" w:afterAutospacing="0"/>
        <w:contextualSpacing/>
        <w:rPr>
          <w:rFonts w:asciiTheme="minorHAnsi" w:hAnsiTheme="minorHAnsi"/>
          <w:color w:val="000000" w:themeColor="text1"/>
        </w:rPr>
      </w:pPr>
    </w:p>
    <w:p w14:paraId="53556207" w14:textId="31FA36C3" w:rsidR="00685913" w:rsidRPr="00353188" w:rsidRDefault="00685913" w:rsidP="00353188">
      <w:pPr>
        <w:pStyle w:val="NormalWeb"/>
        <w:numPr>
          <w:ilvl w:val="1"/>
          <w:numId w:val="9"/>
        </w:numPr>
        <w:snapToGrid w:val="0"/>
        <w:spacing w:before="0" w:beforeAutospacing="0" w:after="0" w:afterAutospacing="0"/>
        <w:contextualSpacing/>
        <w:rPr>
          <w:rFonts w:asciiTheme="minorHAnsi" w:hAnsiTheme="minorHAnsi"/>
          <w:color w:val="000000" w:themeColor="text1"/>
        </w:rPr>
      </w:pPr>
      <w:r w:rsidRPr="00D14279">
        <w:rPr>
          <w:rFonts w:asciiTheme="minorHAnsi" w:hAnsiTheme="minorHAnsi" w:cstheme="minorHAnsi"/>
          <w:b/>
          <w:color w:val="000000" w:themeColor="text1"/>
        </w:rPr>
        <w:t>Transfection of cells</w:t>
      </w:r>
      <w:r w:rsidRPr="00D14279">
        <w:rPr>
          <w:rFonts w:asciiTheme="minorHAnsi" w:hAnsiTheme="minorHAnsi" w:cstheme="minorHAnsi"/>
          <w:color w:val="000000" w:themeColor="text1"/>
        </w:rPr>
        <w:t xml:space="preserve"> </w:t>
      </w:r>
    </w:p>
    <w:p w14:paraId="114841B3" w14:textId="77777777" w:rsidR="00685913" w:rsidRPr="00353188" w:rsidRDefault="00685913" w:rsidP="00B8078C">
      <w:pPr>
        <w:pStyle w:val="NormalWeb"/>
        <w:snapToGrid w:val="0"/>
        <w:spacing w:before="0" w:beforeAutospacing="0" w:after="0" w:afterAutospacing="0"/>
        <w:contextualSpacing/>
        <w:rPr>
          <w:rFonts w:asciiTheme="minorHAnsi" w:hAnsiTheme="minorHAnsi"/>
          <w:color w:val="000000" w:themeColor="text1"/>
        </w:rPr>
      </w:pPr>
    </w:p>
    <w:p w14:paraId="626A3879" w14:textId="2BFD18BD" w:rsidR="00685913" w:rsidRDefault="00685913" w:rsidP="00353188">
      <w:pPr>
        <w:pStyle w:val="NormalWeb"/>
        <w:numPr>
          <w:ilvl w:val="2"/>
          <w:numId w:val="9"/>
        </w:numPr>
        <w:snapToGrid w:val="0"/>
        <w:spacing w:before="0" w:beforeAutospacing="0" w:after="0" w:afterAutospacing="0"/>
        <w:contextualSpacing/>
        <w:rPr>
          <w:rFonts w:asciiTheme="minorHAnsi" w:hAnsiTheme="minorHAnsi" w:cstheme="minorHAnsi"/>
          <w:color w:val="000000" w:themeColor="text1"/>
        </w:rPr>
      </w:pPr>
      <w:r w:rsidRPr="00D14279">
        <w:rPr>
          <w:rFonts w:asciiTheme="minorHAnsi" w:hAnsiTheme="minorHAnsi" w:cstheme="minorHAnsi"/>
          <w:color w:val="000000" w:themeColor="text1"/>
        </w:rPr>
        <w:t>Add 250 ng of the GECI plasmid (i.e., Lck-GCaMP6f, Lck-RCaMP2, or OER-GCaMP6f with CMV promoter)</w:t>
      </w:r>
      <w:r w:rsidR="00B8078C" w:rsidRPr="00D14279">
        <w:rPr>
          <w:rFonts w:asciiTheme="minorHAnsi" w:hAnsiTheme="minorHAnsi" w:cstheme="minorHAnsi"/>
          <w:color w:val="000000" w:themeColor="text1"/>
          <w:vertAlign w:val="superscript"/>
        </w:rPr>
        <w:t>7</w:t>
      </w:r>
      <w:r w:rsidR="00B8078C">
        <w:rPr>
          <w:rFonts w:asciiTheme="minorHAnsi" w:hAnsiTheme="minorHAnsi" w:cstheme="minorHAnsi"/>
          <w:color w:val="000000" w:themeColor="text1"/>
          <w:vertAlign w:val="superscript"/>
        </w:rPr>
        <w:t>–</w:t>
      </w:r>
      <w:r w:rsidR="00B8078C" w:rsidRPr="00D14279">
        <w:rPr>
          <w:rFonts w:asciiTheme="minorHAnsi" w:hAnsiTheme="minorHAnsi" w:cstheme="minorHAnsi"/>
          <w:color w:val="000000" w:themeColor="text1"/>
          <w:vertAlign w:val="superscript"/>
        </w:rPr>
        <w:t>9</w:t>
      </w:r>
      <w:r w:rsidRPr="00D14279">
        <w:rPr>
          <w:rFonts w:asciiTheme="minorHAnsi" w:hAnsiTheme="minorHAnsi" w:cstheme="minorHAnsi"/>
          <w:color w:val="000000" w:themeColor="text1"/>
        </w:rPr>
        <w:t xml:space="preserve"> to 100 µL of the </w:t>
      </w:r>
      <w:r w:rsidRPr="00D14279">
        <w:rPr>
          <w:rFonts w:asciiTheme="minorHAnsi" w:eastAsia="Osaka" w:hAnsiTheme="minorHAnsi"/>
        </w:rPr>
        <w:t xml:space="preserve">reduced serum medium (see </w:t>
      </w:r>
      <w:r w:rsidRPr="00D14279">
        <w:rPr>
          <w:rFonts w:asciiTheme="minorHAnsi" w:eastAsia="Osaka" w:hAnsiTheme="minorHAnsi"/>
          <w:b/>
        </w:rPr>
        <w:t>Table of Materials</w:t>
      </w:r>
      <w:r w:rsidRPr="00D14279">
        <w:rPr>
          <w:rFonts w:asciiTheme="minorHAnsi" w:eastAsia="Osaka" w:hAnsiTheme="minorHAnsi"/>
        </w:rPr>
        <w:t>)</w:t>
      </w:r>
      <w:r w:rsidRPr="00D14279">
        <w:rPr>
          <w:rFonts w:asciiTheme="minorHAnsi" w:hAnsiTheme="minorHAnsi" w:cstheme="minorHAnsi"/>
          <w:color w:val="000000" w:themeColor="text1"/>
        </w:rPr>
        <w:t xml:space="preserve"> per well. For the </w:t>
      </w:r>
      <w:proofErr w:type="spellStart"/>
      <w:r w:rsidRPr="00D14279">
        <w:rPr>
          <w:rFonts w:asciiTheme="minorHAnsi" w:hAnsiTheme="minorHAnsi" w:cstheme="minorHAnsi"/>
          <w:color w:val="000000" w:themeColor="text1"/>
        </w:rPr>
        <w:t>cotransfection</w:t>
      </w:r>
      <w:proofErr w:type="spellEnd"/>
      <w:r w:rsidRPr="00D14279">
        <w:rPr>
          <w:rFonts w:asciiTheme="minorHAnsi" w:hAnsiTheme="minorHAnsi" w:cstheme="minorHAnsi"/>
          <w:color w:val="000000" w:themeColor="text1"/>
        </w:rPr>
        <w:t xml:space="preserve"> of Lck-RCaMP2 and OER-GCaMP6f, use 250 ng of each plasmid in 100 µL of reduced serum medium in each well.</w:t>
      </w:r>
    </w:p>
    <w:p w14:paraId="267996E9" w14:textId="77777777" w:rsidR="00685913" w:rsidRDefault="00685913" w:rsidP="00B8078C">
      <w:pPr>
        <w:pStyle w:val="NormalWeb"/>
        <w:snapToGrid w:val="0"/>
        <w:spacing w:before="0" w:beforeAutospacing="0" w:after="0" w:afterAutospacing="0"/>
        <w:contextualSpacing/>
        <w:rPr>
          <w:rFonts w:asciiTheme="minorHAnsi" w:hAnsiTheme="minorHAnsi" w:cstheme="minorHAnsi"/>
          <w:color w:val="000000" w:themeColor="text1"/>
        </w:rPr>
      </w:pPr>
    </w:p>
    <w:p w14:paraId="692DA71A" w14:textId="608305E3" w:rsidR="00502DCB" w:rsidRPr="00D14279" w:rsidRDefault="00010496" w:rsidP="00786D92">
      <w:pPr>
        <w:pStyle w:val="NormalWeb"/>
        <w:numPr>
          <w:ilvl w:val="2"/>
          <w:numId w:val="9"/>
        </w:numPr>
        <w:snapToGrid w:val="0"/>
        <w:spacing w:before="0" w:beforeAutospacing="0" w:after="0" w:afterAutospacing="0"/>
        <w:contextualSpacing/>
        <w:rPr>
          <w:rFonts w:asciiTheme="minorHAnsi" w:hAnsiTheme="minorHAnsi" w:cstheme="minorHAnsi"/>
          <w:color w:val="000000" w:themeColor="text1"/>
        </w:rPr>
      </w:pPr>
      <w:r w:rsidRPr="00D14279">
        <w:rPr>
          <w:rFonts w:asciiTheme="minorHAnsi" w:hAnsiTheme="minorHAnsi" w:cstheme="minorHAnsi"/>
          <w:color w:val="000000" w:themeColor="text1"/>
        </w:rPr>
        <w:t xml:space="preserve">Add 0.5 </w:t>
      </w:r>
      <w:r w:rsidR="00E457D5" w:rsidRPr="00D14279">
        <w:rPr>
          <w:rFonts w:asciiTheme="minorHAnsi" w:hAnsiTheme="minorHAnsi" w:cstheme="minorHAnsi"/>
          <w:color w:val="000000" w:themeColor="text1"/>
        </w:rPr>
        <w:t>µL</w:t>
      </w:r>
      <w:r w:rsidR="00FB5DEA" w:rsidRPr="00D14279">
        <w:rPr>
          <w:rFonts w:asciiTheme="minorHAnsi" w:hAnsiTheme="minorHAnsi" w:cstheme="minorHAnsi"/>
          <w:color w:val="000000" w:themeColor="text1"/>
        </w:rPr>
        <w:t xml:space="preserve"> of</w:t>
      </w:r>
      <w:r w:rsidRPr="00D14279">
        <w:rPr>
          <w:rFonts w:asciiTheme="minorHAnsi" w:hAnsiTheme="minorHAnsi" w:cstheme="minorHAnsi"/>
          <w:color w:val="000000" w:themeColor="text1"/>
        </w:rPr>
        <w:t xml:space="preserve"> </w:t>
      </w:r>
      <w:r w:rsidR="004B3FE6" w:rsidRPr="00D14279">
        <w:rPr>
          <w:rFonts w:asciiTheme="minorHAnsi" w:hAnsiTheme="minorHAnsi" w:cstheme="minorHAnsi"/>
          <w:color w:val="000000" w:themeColor="text1"/>
        </w:rPr>
        <w:t>t</w:t>
      </w:r>
      <w:r w:rsidR="00FB5DEA" w:rsidRPr="00D14279">
        <w:rPr>
          <w:rFonts w:asciiTheme="minorHAnsi" w:hAnsiTheme="minorHAnsi" w:cstheme="minorHAnsi"/>
          <w:color w:val="000000" w:themeColor="text1"/>
        </w:rPr>
        <w:t xml:space="preserve">ransfection </w:t>
      </w:r>
      <w:r w:rsidR="00B11064" w:rsidRPr="00D14279">
        <w:rPr>
          <w:rFonts w:asciiTheme="minorHAnsi" w:hAnsiTheme="minorHAnsi" w:cstheme="minorHAnsi"/>
          <w:color w:val="000000" w:themeColor="text1"/>
        </w:rPr>
        <w:t>reagent</w:t>
      </w:r>
      <w:r w:rsidR="004B3FE6" w:rsidRPr="00D14279">
        <w:rPr>
          <w:rFonts w:asciiTheme="minorHAnsi" w:hAnsiTheme="minorHAnsi" w:cstheme="minorHAnsi"/>
          <w:color w:val="000000" w:themeColor="text1"/>
        </w:rPr>
        <w:t xml:space="preserve"> (see </w:t>
      </w:r>
      <w:r w:rsidR="004B3FE6" w:rsidRPr="00D14279">
        <w:rPr>
          <w:rFonts w:asciiTheme="minorHAnsi" w:hAnsiTheme="minorHAnsi" w:cstheme="minorHAnsi"/>
          <w:b/>
          <w:color w:val="000000" w:themeColor="text1"/>
        </w:rPr>
        <w:t>Table of Materials</w:t>
      </w:r>
      <w:r w:rsidR="001116C5" w:rsidRPr="00D14279">
        <w:rPr>
          <w:rFonts w:asciiTheme="minorHAnsi" w:hAnsiTheme="minorHAnsi" w:cstheme="minorHAnsi"/>
          <w:color w:val="000000" w:themeColor="text1"/>
        </w:rPr>
        <w:t>)</w:t>
      </w:r>
      <w:r w:rsidR="00FB5DEA" w:rsidRPr="00D14279">
        <w:rPr>
          <w:rFonts w:asciiTheme="minorHAnsi" w:hAnsiTheme="minorHAnsi" w:cstheme="minorHAnsi"/>
          <w:color w:val="000000" w:themeColor="text1"/>
        </w:rPr>
        <w:t xml:space="preserve"> per</w:t>
      </w:r>
      <w:r w:rsidRPr="00D14279">
        <w:rPr>
          <w:rFonts w:asciiTheme="minorHAnsi" w:hAnsiTheme="minorHAnsi" w:cstheme="minorHAnsi"/>
          <w:color w:val="000000" w:themeColor="text1"/>
        </w:rPr>
        <w:t xml:space="preserve"> well into the plasmid-</w:t>
      </w:r>
      <w:r w:rsidR="00BE2E49" w:rsidRPr="00D14279">
        <w:rPr>
          <w:rFonts w:asciiTheme="minorHAnsi" w:eastAsia="Osaka" w:hAnsiTheme="minorHAnsi"/>
        </w:rPr>
        <w:t>reduced serum medi</w:t>
      </w:r>
      <w:r w:rsidR="00C94370" w:rsidRPr="00D14279">
        <w:rPr>
          <w:rFonts w:asciiTheme="minorHAnsi" w:eastAsia="Osaka" w:hAnsiTheme="minorHAnsi"/>
        </w:rPr>
        <w:t>um</w:t>
      </w:r>
      <w:r w:rsidRPr="00D14279">
        <w:rPr>
          <w:rFonts w:asciiTheme="minorHAnsi" w:hAnsiTheme="minorHAnsi" w:cstheme="minorHAnsi"/>
          <w:color w:val="000000" w:themeColor="text1"/>
        </w:rPr>
        <w:t xml:space="preserve"> mixture.</w:t>
      </w:r>
      <w:r w:rsidR="00CC2376" w:rsidRPr="00D14279">
        <w:rPr>
          <w:rFonts w:asciiTheme="minorHAnsi" w:hAnsiTheme="minorHAnsi" w:cstheme="minorHAnsi"/>
          <w:color w:val="000000" w:themeColor="text1"/>
        </w:rPr>
        <w:t xml:space="preserve"> </w:t>
      </w:r>
      <w:r w:rsidR="000C6CEF" w:rsidRPr="00D14279">
        <w:rPr>
          <w:rFonts w:asciiTheme="minorHAnsi" w:hAnsiTheme="minorHAnsi" w:cstheme="minorHAnsi"/>
          <w:color w:val="000000" w:themeColor="text1"/>
        </w:rPr>
        <w:t xml:space="preserve">For the </w:t>
      </w:r>
      <w:proofErr w:type="spellStart"/>
      <w:r w:rsidR="00253DE2" w:rsidRPr="00D14279">
        <w:rPr>
          <w:rFonts w:asciiTheme="minorHAnsi" w:hAnsiTheme="minorHAnsi" w:cstheme="minorHAnsi"/>
          <w:color w:val="000000" w:themeColor="text1"/>
        </w:rPr>
        <w:t>co</w:t>
      </w:r>
      <w:r w:rsidR="000C6CEF" w:rsidRPr="00D14279">
        <w:rPr>
          <w:rFonts w:asciiTheme="minorHAnsi" w:hAnsiTheme="minorHAnsi" w:cstheme="minorHAnsi"/>
          <w:color w:val="000000" w:themeColor="text1"/>
        </w:rPr>
        <w:t>transfection</w:t>
      </w:r>
      <w:proofErr w:type="spellEnd"/>
      <w:r w:rsidR="000C6CEF" w:rsidRPr="00D14279">
        <w:rPr>
          <w:rFonts w:asciiTheme="minorHAnsi" w:hAnsiTheme="minorHAnsi" w:cstheme="minorHAnsi"/>
          <w:color w:val="000000" w:themeColor="text1"/>
        </w:rPr>
        <w:t xml:space="preserve"> of Lck-RCaMP2 and OER-GCaMP6f, </w:t>
      </w:r>
      <w:r w:rsidR="005C0E0C" w:rsidRPr="00D14279">
        <w:rPr>
          <w:rFonts w:asciiTheme="minorHAnsi" w:hAnsiTheme="minorHAnsi" w:cstheme="minorHAnsi"/>
          <w:color w:val="000000" w:themeColor="text1"/>
        </w:rPr>
        <w:t xml:space="preserve">add 0.5 </w:t>
      </w:r>
      <w:r w:rsidR="00E457D5" w:rsidRPr="00D14279">
        <w:rPr>
          <w:rFonts w:asciiTheme="minorHAnsi" w:hAnsiTheme="minorHAnsi" w:cstheme="minorHAnsi"/>
          <w:color w:val="000000" w:themeColor="text1"/>
        </w:rPr>
        <w:t>µL</w:t>
      </w:r>
      <w:r w:rsidR="005C0E0C" w:rsidRPr="00D14279">
        <w:rPr>
          <w:rFonts w:asciiTheme="minorHAnsi" w:hAnsiTheme="minorHAnsi" w:cstheme="minorHAnsi"/>
          <w:color w:val="000000" w:themeColor="text1"/>
        </w:rPr>
        <w:t xml:space="preserve"> of </w:t>
      </w:r>
      <w:r w:rsidR="00B11064" w:rsidRPr="00D14279">
        <w:rPr>
          <w:rFonts w:asciiTheme="minorHAnsi" w:hAnsiTheme="minorHAnsi" w:cstheme="minorHAnsi"/>
          <w:color w:val="000000" w:themeColor="text1"/>
        </w:rPr>
        <w:t xml:space="preserve">transfection </w:t>
      </w:r>
      <w:r w:rsidR="00D6277A" w:rsidRPr="00D14279">
        <w:rPr>
          <w:rFonts w:asciiTheme="minorHAnsi" w:hAnsiTheme="minorHAnsi" w:cstheme="minorHAnsi"/>
          <w:color w:val="000000" w:themeColor="text1"/>
        </w:rPr>
        <w:t xml:space="preserve">reagent </w:t>
      </w:r>
      <w:r w:rsidR="005C0E0C" w:rsidRPr="00D14279">
        <w:rPr>
          <w:rFonts w:asciiTheme="minorHAnsi" w:hAnsiTheme="minorHAnsi" w:cstheme="minorHAnsi"/>
          <w:color w:val="000000" w:themeColor="text1"/>
        </w:rPr>
        <w:t>per well.</w:t>
      </w:r>
    </w:p>
    <w:p w14:paraId="07F693F4"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rPr>
      </w:pPr>
    </w:p>
    <w:p w14:paraId="17706C9C" w14:textId="0654E4F9" w:rsidR="00502DCB" w:rsidRPr="00D14279" w:rsidRDefault="00010496" w:rsidP="00786D92">
      <w:pPr>
        <w:pStyle w:val="NormalWeb"/>
        <w:numPr>
          <w:ilvl w:val="2"/>
          <w:numId w:val="9"/>
        </w:numPr>
        <w:snapToGrid w:val="0"/>
        <w:spacing w:before="0" w:beforeAutospacing="0" w:after="0" w:afterAutospacing="0"/>
        <w:contextualSpacing/>
        <w:rPr>
          <w:rFonts w:asciiTheme="minorHAnsi" w:hAnsiTheme="minorHAnsi" w:cstheme="minorHAnsi"/>
          <w:color w:val="000000" w:themeColor="text1"/>
        </w:rPr>
      </w:pPr>
      <w:r w:rsidRPr="00D14279">
        <w:rPr>
          <w:rFonts w:asciiTheme="minorHAnsi" w:hAnsiTheme="minorHAnsi" w:cstheme="minorHAnsi"/>
          <w:color w:val="000000" w:themeColor="text1"/>
        </w:rPr>
        <w:t>Incubate the mixture for 30 min at room temperature (</w:t>
      </w:r>
      <w:r w:rsidR="007F75B1" w:rsidRPr="00D14279">
        <w:rPr>
          <w:rFonts w:asciiTheme="minorHAnsi" w:hAnsiTheme="minorHAnsi" w:cstheme="minorHAnsi"/>
          <w:color w:val="000000" w:themeColor="text1"/>
        </w:rPr>
        <w:t>20</w:t>
      </w:r>
      <w:r w:rsidR="00FB5DEA" w:rsidRPr="00D14279">
        <w:rPr>
          <w:rFonts w:asciiTheme="minorHAnsi" w:hAnsiTheme="minorHAnsi" w:cstheme="minorHAnsi"/>
          <w:color w:val="000000" w:themeColor="text1"/>
        </w:rPr>
        <w:t>–</w:t>
      </w:r>
      <w:r w:rsidRPr="00D14279">
        <w:rPr>
          <w:rFonts w:asciiTheme="minorHAnsi" w:hAnsiTheme="minorHAnsi" w:cstheme="minorHAnsi"/>
          <w:color w:val="000000" w:themeColor="text1"/>
        </w:rPr>
        <w:t>28</w:t>
      </w:r>
      <w:r w:rsidR="006A1D9F" w:rsidRPr="00D14279">
        <w:rPr>
          <w:rFonts w:asciiTheme="minorHAnsi" w:hAnsiTheme="minorHAnsi" w:cstheme="minorHAnsi"/>
          <w:color w:val="000000" w:themeColor="text1"/>
        </w:rPr>
        <w:t xml:space="preserve"> </w:t>
      </w:r>
      <w:r w:rsidRPr="00D14279">
        <w:rPr>
          <w:rFonts w:asciiTheme="minorHAnsi" w:hAnsiTheme="minorHAnsi" w:cstheme="minorHAnsi"/>
          <w:color w:val="000000" w:themeColor="text1"/>
        </w:rPr>
        <w:t>°C)</w:t>
      </w:r>
      <w:r w:rsidR="00FB5DEA" w:rsidRPr="00D14279">
        <w:rPr>
          <w:rFonts w:asciiTheme="minorHAnsi" w:hAnsiTheme="minorHAnsi" w:cstheme="minorHAnsi"/>
          <w:color w:val="000000" w:themeColor="text1"/>
        </w:rPr>
        <w:t>.</w:t>
      </w:r>
    </w:p>
    <w:p w14:paraId="01E0D4F1"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rPr>
      </w:pPr>
    </w:p>
    <w:p w14:paraId="4F03602F" w14:textId="2D780A2A" w:rsidR="00502DCB" w:rsidRPr="00D14279" w:rsidRDefault="00010496" w:rsidP="00786D92">
      <w:pPr>
        <w:pStyle w:val="NormalWeb"/>
        <w:numPr>
          <w:ilvl w:val="2"/>
          <w:numId w:val="9"/>
        </w:numPr>
        <w:snapToGrid w:val="0"/>
        <w:spacing w:before="0" w:beforeAutospacing="0" w:after="0" w:afterAutospacing="0"/>
        <w:contextualSpacing/>
        <w:rPr>
          <w:rFonts w:asciiTheme="minorHAnsi" w:hAnsiTheme="minorHAnsi" w:cstheme="minorHAnsi"/>
          <w:color w:val="000000" w:themeColor="text1"/>
        </w:rPr>
      </w:pPr>
      <w:r w:rsidRPr="00D14279">
        <w:rPr>
          <w:rFonts w:asciiTheme="minorHAnsi" w:hAnsiTheme="minorHAnsi" w:cstheme="minorHAnsi"/>
          <w:color w:val="000000" w:themeColor="text1"/>
        </w:rPr>
        <w:t xml:space="preserve">Add 100 </w:t>
      </w:r>
      <w:r w:rsidR="00E457D5" w:rsidRPr="00D14279">
        <w:rPr>
          <w:rFonts w:asciiTheme="minorHAnsi" w:hAnsiTheme="minorHAnsi" w:cstheme="minorHAnsi"/>
          <w:color w:val="000000" w:themeColor="text1"/>
        </w:rPr>
        <w:t>µL</w:t>
      </w:r>
      <w:r w:rsidRPr="00D14279">
        <w:rPr>
          <w:rFonts w:asciiTheme="minorHAnsi" w:hAnsiTheme="minorHAnsi" w:cstheme="minorHAnsi"/>
          <w:color w:val="000000" w:themeColor="text1"/>
        </w:rPr>
        <w:t xml:space="preserve"> of the mixture to each coverslip </w:t>
      </w:r>
      <w:r w:rsidR="00E54A28" w:rsidRPr="00D14279">
        <w:rPr>
          <w:rFonts w:asciiTheme="minorHAnsi" w:hAnsiTheme="minorHAnsi" w:cstheme="minorHAnsi"/>
          <w:color w:val="000000" w:themeColor="text1"/>
        </w:rPr>
        <w:t xml:space="preserve">in a </w:t>
      </w:r>
      <w:r w:rsidRPr="00D14279">
        <w:rPr>
          <w:rFonts w:asciiTheme="minorHAnsi" w:hAnsiTheme="minorHAnsi" w:cstheme="minorHAnsi"/>
          <w:color w:val="000000" w:themeColor="text1"/>
        </w:rPr>
        <w:t>drop</w:t>
      </w:r>
      <w:r w:rsidR="00E54A28" w:rsidRPr="00D14279">
        <w:rPr>
          <w:rFonts w:asciiTheme="minorHAnsi" w:hAnsiTheme="minorHAnsi" w:cstheme="minorHAnsi"/>
          <w:color w:val="000000" w:themeColor="text1"/>
        </w:rPr>
        <w:t>-wise manner</w:t>
      </w:r>
      <w:r w:rsidRPr="00D14279">
        <w:rPr>
          <w:rFonts w:asciiTheme="minorHAnsi" w:hAnsiTheme="minorHAnsi" w:cstheme="minorHAnsi"/>
          <w:color w:val="000000" w:themeColor="text1"/>
        </w:rPr>
        <w:t>.</w:t>
      </w:r>
    </w:p>
    <w:p w14:paraId="712AACB8" w14:textId="77777777" w:rsidR="00EB7984" w:rsidRPr="00D14279" w:rsidRDefault="00EB7984" w:rsidP="00B8078C">
      <w:pPr>
        <w:pStyle w:val="NormalWeb"/>
        <w:snapToGrid w:val="0"/>
        <w:spacing w:before="0" w:beforeAutospacing="0" w:after="0" w:afterAutospacing="0"/>
        <w:contextualSpacing/>
        <w:rPr>
          <w:rFonts w:asciiTheme="minorHAnsi" w:hAnsiTheme="minorHAnsi" w:cstheme="minorHAnsi"/>
          <w:color w:val="000000" w:themeColor="text1"/>
        </w:rPr>
      </w:pPr>
    </w:p>
    <w:p w14:paraId="4F8DB7CD" w14:textId="22D3218B" w:rsidR="00010496" w:rsidRPr="00D14279" w:rsidRDefault="00010496" w:rsidP="00786D92">
      <w:pPr>
        <w:pStyle w:val="NormalWeb"/>
        <w:numPr>
          <w:ilvl w:val="2"/>
          <w:numId w:val="9"/>
        </w:numPr>
        <w:snapToGrid w:val="0"/>
        <w:spacing w:before="0" w:beforeAutospacing="0" w:after="0" w:afterAutospacing="0"/>
        <w:contextualSpacing/>
        <w:rPr>
          <w:rFonts w:asciiTheme="minorHAnsi" w:hAnsiTheme="minorHAnsi" w:cstheme="minorHAnsi"/>
          <w:color w:val="000000" w:themeColor="text1"/>
        </w:rPr>
      </w:pPr>
      <w:r w:rsidRPr="00D14279">
        <w:rPr>
          <w:rFonts w:asciiTheme="minorHAnsi" w:hAnsiTheme="minorHAnsi" w:cstheme="minorHAnsi"/>
          <w:color w:val="000000" w:themeColor="text1"/>
        </w:rPr>
        <w:t xml:space="preserve">Incubate </w:t>
      </w:r>
      <w:r w:rsidR="00BC3708" w:rsidRPr="00D14279">
        <w:rPr>
          <w:rFonts w:asciiTheme="minorHAnsi" w:hAnsiTheme="minorHAnsi" w:cstheme="minorHAnsi"/>
          <w:color w:val="000000" w:themeColor="text1"/>
        </w:rPr>
        <w:t xml:space="preserve">the </w:t>
      </w:r>
      <w:r w:rsidRPr="00D14279">
        <w:rPr>
          <w:rFonts w:asciiTheme="minorHAnsi" w:hAnsiTheme="minorHAnsi" w:cstheme="minorHAnsi"/>
          <w:color w:val="000000" w:themeColor="text1"/>
        </w:rPr>
        <w:t xml:space="preserve">cells for </w:t>
      </w:r>
      <w:r w:rsidR="0078341B" w:rsidRPr="00D14279">
        <w:rPr>
          <w:rFonts w:asciiTheme="minorHAnsi" w:hAnsiTheme="minorHAnsi" w:cstheme="minorHAnsi"/>
          <w:color w:val="000000" w:themeColor="text1"/>
        </w:rPr>
        <w:t>48</w:t>
      </w:r>
      <w:r w:rsidR="00BC3708" w:rsidRPr="00D14279">
        <w:rPr>
          <w:rFonts w:asciiTheme="minorHAnsi" w:hAnsiTheme="minorHAnsi" w:cs="Times New Roman"/>
          <w:color w:val="000000" w:themeColor="text1"/>
        </w:rPr>
        <w:t>–</w:t>
      </w:r>
      <w:r w:rsidR="0078341B" w:rsidRPr="00D14279">
        <w:rPr>
          <w:rFonts w:asciiTheme="minorHAnsi" w:hAnsiTheme="minorHAnsi" w:cstheme="minorHAnsi"/>
          <w:color w:val="000000" w:themeColor="text1"/>
        </w:rPr>
        <w:t>72</w:t>
      </w:r>
      <w:r w:rsidRPr="00D14279">
        <w:rPr>
          <w:rFonts w:asciiTheme="minorHAnsi" w:hAnsiTheme="minorHAnsi" w:cstheme="minorHAnsi"/>
          <w:color w:val="000000" w:themeColor="text1"/>
        </w:rPr>
        <w:t xml:space="preserve"> h in a CO</w:t>
      </w:r>
      <w:r w:rsidRPr="00D14279">
        <w:rPr>
          <w:rFonts w:asciiTheme="minorHAnsi" w:hAnsiTheme="minorHAnsi" w:cstheme="minorHAnsi"/>
          <w:color w:val="000000" w:themeColor="text1"/>
          <w:vertAlign w:val="subscript"/>
        </w:rPr>
        <w:t>2</w:t>
      </w:r>
      <w:r w:rsidRPr="00D14279">
        <w:rPr>
          <w:rFonts w:asciiTheme="minorHAnsi" w:hAnsiTheme="minorHAnsi" w:cstheme="minorHAnsi"/>
          <w:color w:val="000000" w:themeColor="text1"/>
        </w:rPr>
        <w:t xml:space="preserve"> incubator</w:t>
      </w:r>
      <w:r w:rsidR="00984D4C" w:rsidRPr="00D14279">
        <w:rPr>
          <w:rFonts w:asciiTheme="minorHAnsi" w:hAnsiTheme="minorHAnsi" w:cstheme="minorHAnsi"/>
          <w:color w:val="000000" w:themeColor="text1"/>
        </w:rPr>
        <w:t xml:space="preserve"> at 37 °C</w:t>
      </w:r>
      <w:r w:rsidRPr="00D14279">
        <w:rPr>
          <w:rFonts w:asciiTheme="minorHAnsi" w:hAnsiTheme="minorHAnsi" w:cstheme="minorHAnsi"/>
          <w:color w:val="000000" w:themeColor="text1"/>
        </w:rPr>
        <w:t xml:space="preserve"> to allow the expression of </w:t>
      </w:r>
      <w:r w:rsidR="00BC3708" w:rsidRPr="00D14279">
        <w:rPr>
          <w:rFonts w:asciiTheme="minorHAnsi" w:hAnsiTheme="minorHAnsi" w:cstheme="minorHAnsi"/>
          <w:color w:val="000000" w:themeColor="text1"/>
        </w:rPr>
        <w:t xml:space="preserve">the </w:t>
      </w:r>
      <w:r w:rsidRPr="00D14279">
        <w:rPr>
          <w:rFonts w:asciiTheme="minorHAnsi" w:hAnsiTheme="minorHAnsi" w:cstheme="minorHAnsi"/>
          <w:color w:val="000000" w:themeColor="text1"/>
        </w:rPr>
        <w:t>GECIs.</w:t>
      </w:r>
    </w:p>
    <w:p w14:paraId="0AD10D51" w14:textId="77777777" w:rsidR="00DD1C4E" w:rsidRPr="00D14279" w:rsidRDefault="00DD1C4E" w:rsidP="00B8078C">
      <w:pPr>
        <w:pStyle w:val="NormalWeb"/>
        <w:snapToGrid w:val="0"/>
        <w:spacing w:before="0" w:beforeAutospacing="0" w:after="0" w:afterAutospacing="0"/>
        <w:contextualSpacing/>
        <w:rPr>
          <w:rFonts w:asciiTheme="minorHAnsi" w:hAnsiTheme="minorHAnsi" w:cstheme="minorHAnsi"/>
          <w:b/>
          <w:color w:val="000000" w:themeColor="text1"/>
        </w:rPr>
      </w:pPr>
    </w:p>
    <w:p w14:paraId="10F887BD" w14:textId="26A5B153" w:rsidR="00023244" w:rsidRDefault="00023244" w:rsidP="00786D92">
      <w:pPr>
        <w:pStyle w:val="ListParagraph"/>
        <w:widowControl/>
        <w:numPr>
          <w:ilvl w:val="1"/>
          <w:numId w:val="9"/>
        </w:numPr>
        <w:autoSpaceDE/>
        <w:autoSpaceDN/>
        <w:adjustRightInd/>
        <w:snapToGrid w:val="0"/>
        <w:rPr>
          <w:rFonts w:asciiTheme="minorHAnsi" w:hAnsiTheme="minorHAnsi" w:cstheme="minorHAnsi"/>
          <w:b/>
          <w:color w:val="000000" w:themeColor="text1"/>
        </w:rPr>
      </w:pPr>
      <w:r w:rsidRPr="001602A1">
        <w:rPr>
          <w:rFonts w:asciiTheme="minorHAnsi" w:hAnsiTheme="minorHAnsi" w:cstheme="minorHAnsi"/>
          <w:b/>
          <w:color w:val="000000" w:themeColor="text1"/>
          <w:highlight w:val="yellow"/>
        </w:rPr>
        <w:t xml:space="preserve">Transfection </w:t>
      </w:r>
      <w:r w:rsidR="00037FCD" w:rsidRPr="001602A1">
        <w:rPr>
          <w:rFonts w:asciiTheme="minorHAnsi" w:hAnsiTheme="minorHAnsi" w:cstheme="minorHAnsi"/>
          <w:b/>
          <w:color w:val="000000" w:themeColor="text1"/>
          <w:highlight w:val="yellow"/>
        </w:rPr>
        <w:t xml:space="preserve">and </w:t>
      </w:r>
      <w:r w:rsidR="00A72E89" w:rsidRPr="001602A1">
        <w:rPr>
          <w:rFonts w:asciiTheme="minorHAnsi" w:hAnsiTheme="minorHAnsi" w:cstheme="minorHAnsi"/>
          <w:b/>
          <w:color w:val="000000" w:themeColor="text1"/>
          <w:highlight w:val="yellow"/>
        </w:rPr>
        <w:t xml:space="preserve">adeno-associated virus </w:t>
      </w:r>
      <w:r w:rsidR="00037FCD" w:rsidRPr="001602A1">
        <w:rPr>
          <w:rFonts w:asciiTheme="minorHAnsi" w:hAnsiTheme="minorHAnsi" w:cstheme="minorHAnsi"/>
          <w:b/>
          <w:color w:val="000000" w:themeColor="text1"/>
          <w:highlight w:val="yellow"/>
        </w:rPr>
        <w:t xml:space="preserve">infection </w:t>
      </w:r>
      <w:r w:rsidR="009121A7" w:rsidRPr="001602A1">
        <w:rPr>
          <w:rFonts w:asciiTheme="minorHAnsi" w:hAnsiTheme="minorHAnsi" w:cstheme="minorHAnsi"/>
          <w:b/>
          <w:color w:val="000000" w:themeColor="text1"/>
          <w:highlight w:val="yellow"/>
        </w:rPr>
        <w:t xml:space="preserve">of </w:t>
      </w:r>
      <w:r w:rsidR="00BB1324" w:rsidRPr="001602A1">
        <w:rPr>
          <w:rFonts w:asciiTheme="minorHAnsi" w:hAnsiTheme="minorHAnsi" w:cstheme="minorHAnsi"/>
          <w:b/>
          <w:color w:val="000000" w:themeColor="text1"/>
          <w:highlight w:val="yellow"/>
        </w:rPr>
        <w:t>hippocampal or cortical neurons</w:t>
      </w:r>
    </w:p>
    <w:p w14:paraId="13FFBE3B" w14:textId="308F46B8" w:rsidR="00685913" w:rsidRDefault="00685913" w:rsidP="00B8078C">
      <w:pPr>
        <w:pStyle w:val="ListParagraph"/>
        <w:widowControl/>
        <w:autoSpaceDE/>
        <w:autoSpaceDN/>
        <w:adjustRightInd/>
        <w:snapToGrid w:val="0"/>
        <w:ind w:left="0"/>
        <w:rPr>
          <w:rFonts w:asciiTheme="minorHAnsi" w:hAnsiTheme="minorHAnsi" w:cstheme="minorHAnsi"/>
          <w:b/>
          <w:color w:val="000000" w:themeColor="text1"/>
        </w:rPr>
      </w:pPr>
    </w:p>
    <w:p w14:paraId="4335A495" w14:textId="051B7A33" w:rsidR="00685913" w:rsidRPr="00D14279" w:rsidRDefault="00685913" w:rsidP="00B8078C">
      <w:pPr>
        <w:widowControl/>
        <w:autoSpaceDE/>
        <w:autoSpaceDN/>
        <w:adjustRightInd/>
        <w:snapToGrid w:val="0"/>
        <w:contextualSpacing/>
        <w:rPr>
          <w:rFonts w:asciiTheme="minorHAnsi" w:hAnsiTheme="minorHAnsi" w:cs="Times New Roman"/>
        </w:rPr>
      </w:pPr>
      <w:r w:rsidRPr="00D14279">
        <w:rPr>
          <w:rFonts w:asciiTheme="minorHAnsi" w:hAnsiTheme="minorHAnsi" w:cs="Times New Roman"/>
        </w:rPr>
        <w:t xml:space="preserve">NOTE: Transfection for 3–5 days in vitro (DIV) results in a higher transfection rate for neurons. Transfection at 6–8 DIV is preferred for the optimal expression of GECIs in astrocytes. For the expression of </w:t>
      </w:r>
      <w:r w:rsidRPr="00D14279">
        <w:rPr>
          <w:rFonts w:asciiTheme="minorHAnsi" w:hAnsiTheme="minorHAnsi" w:cs="Times New Roman"/>
          <w:lang w:eastAsia="ja-JP"/>
        </w:rPr>
        <w:t xml:space="preserve">GECIs in dissociated culture </w:t>
      </w:r>
      <w:r w:rsidRPr="00D14279">
        <w:rPr>
          <w:rFonts w:asciiTheme="minorHAnsi" w:hAnsiTheme="minorHAnsi" w:cs="Times New Roman"/>
        </w:rPr>
        <w:t xml:space="preserve">neurons after 9 DIV, </w:t>
      </w:r>
      <w:r w:rsidR="00B8078C">
        <w:rPr>
          <w:rFonts w:asciiTheme="minorHAnsi" w:hAnsiTheme="minorHAnsi" w:cs="Times New Roman"/>
        </w:rPr>
        <w:t xml:space="preserve">the </w:t>
      </w:r>
      <w:r w:rsidRPr="00D14279">
        <w:rPr>
          <w:rFonts w:asciiTheme="minorHAnsi" w:hAnsiTheme="minorHAnsi" w:cs="Times New Roman"/>
        </w:rPr>
        <w:t xml:space="preserve">infection of the </w:t>
      </w:r>
      <w:r>
        <w:rPr>
          <w:rFonts w:asciiTheme="minorHAnsi" w:hAnsiTheme="minorHAnsi" w:cs="Times New Roman"/>
        </w:rPr>
        <w:t>adeno-associated virus (</w:t>
      </w:r>
      <w:r w:rsidRPr="00D14279">
        <w:rPr>
          <w:rFonts w:asciiTheme="minorHAnsi" w:hAnsiTheme="minorHAnsi" w:cs="Times New Roman"/>
        </w:rPr>
        <w:t>AAV</w:t>
      </w:r>
      <w:r>
        <w:rPr>
          <w:rFonts w:asciiTheme="minorHAnsi" w:hAnsiTheme="minorHAnsi" w:cs="Times New Roman"/>
        </w:rPr>
        <w:t>)</w:t>
      </w:r>
      <w:r w:rsidRPr="00D14279">
        <w:rPr>
          <w:rFonts w:asciiTheme="minorHAnsi" w:hAnsiTheme="minorHAnsi" w:cs="Times New Roman"/>
        </w:rPr>
        <w:t xml:space="preserve"> vectors provides a better expression efficacy. AAV vectors for the expression of Lck-GCaMP6f, Lck-RCaMP2, and OER-GCaMP6f under the EF1a promoters were prepared as described previously</w:t>
      </w:r>
      <w:r w:rsidR="00B8078C">
        <w:rPr>
          <w:rFonts w:asciiTheme="minorHAnsi" w:hAnsiTheme="minorHAnsi" w:cs="Times New Roman"/>
        </w:rPr>
        <w:t xml:space="preserve">, </w:t>
      </w:r>
      <w:r w:rsidR="00B8078C" w:rsidRPr="00D14279">
        <w:rPr>
          <w:rFonts w:asciiTheme="minorHAnsi" w:hAnsiTheme="minorHAnsi" w:cs="Times New Roman"/>
        </w:rPr>
        <w:t>using HEK293 cells</w:t>
      </w:r>
      <w:r w:rsidRPr="00D14279">
        <w:rPr>
          <w:rFonts w:asciiTheme="minorHAnsi" w:hAnsiTheme="minorHAnsi" w:cs="Times New Roman"/>
          <w:vertAlign w:val="superscript"/>
        </w:rPr>
        <w:t>12</w:t>
      </w:r>
      <w:r w:rsidRPr="00D14279">
        <w:rPr>
          <w:rFonts w:asciiTheme="minorHAnsi" w:hAnsiTheme="minorHAnsi" w:cs="Times New Roman"/>
        </w:rPr>
        <w:t xml:space="preserve"> (see </w:t>
      </w:r>
      <w:r w:rsidRPr="00353188">
        <w:rPr>
          <w:rFonts w:asciiTheme="minorHAnsi" w:hAnsiTheme="minorHAnsi"/>
          <w:b/>
        </w:rPr>
        <w:t>Table of Materials</w:t>
      </w:r>
      <w:r w:rsidRPr="00D14279">
        <w:rPr>
          <w:rFonts w:asciiTheme="minorHAnsi" w:hAnsiTheme="minorHAnsi" w:cs="Times New Roman"/>
        </w:rPr>
        <w:t xml:space="preserve">). </w:t>
      </w:r>
    </w:p>
    <w:p w14:paraId="0398C961" w14:textId="77777777" w:rsidR="00685913" w:rsidRPr="00353188" w:rsidRDefault="00685913" w:rsidP="00B8078C">
      <w:pPr>
        <w:pStyle w:val="ListParagraph"/>
        <w:widowControl/>
        <w:autoSpaceDE/>
        <w:autoSpaceDN/>
        <w:adjustRightInd/>
        <w:snapToGrid w:val="0"/>
        <w:ind w:left="0"/>
        <w:rPr>
          <w:rFonts w:asciiTheme="minorHAnsi" w:hAnsiTheme="minorHAnsi"/>
          <w:b/>
          <w:color w:val="000000" w:themeColor="text1"/>
        </w:rPr>
      </w:pPr>
    </w:p>
    <w:p w14:paraId="3F29E14B" w14:textId="0A2BA151" w:rsidR="00EB7984" w:rsidRPr="001602A1" w:rsidRDefault="00A72E89" w:rsidP="00353188">
      <w:pPr>
        <w:pStyle w:val="ListParagraph"/>
        <w:widowControl/>
        <w:numPr>
          <w:ilvl w:val="2"/>
          <w:numId w:val="9"/>
        </w:numPr>
        <w:autoSpaceDE/>
        <w:autoSpaceDN/>
        <w:adjustRightInd/>
        <w:snapToGrid w:val="0"/>
        <w:rPr>
          <w:rFonts w:asciiTheme="minorHAnsi" w:hAnsiTheme="minorHAnsi"/>
          <w:b/>
          <w:color w:val="000000" w:themeColor="text1"/>
          <w:highlight w:val="yellow"/>
        </w:rPr>
      </w:pPr>
      <w:r w:rsidRPr="001602A1">
        <w:rPr>
          <w:rFonts w:asciiTheme="minorHAnsi" w:hAnsiTheme="minorHAnsi" w:cs="Times New Roman"/>
          <w:highlight w:val="yellow"/>
        </w:rPr>
        <w:t xml:space="preserve">For transfection </w:t>
      </w:r>
      <w:r w:rsidR="00FD7152" w:rsidRPr="001602A1">
        <w:rPr>
          <w:rFonts w:asciiTheme="minorHAnsi" w:hAnsiTheme="minorHAnsi" w:cs="Times New Roman"/>
          <w:highlight w:val="yellow"/>
        </w:rPr>
        <w:t>3</w:t>
      </w:r>
      <w:r w:rsidR="001039C1" w:rsidRPr="001602A1">
        <w:rPr>
          <w:rFonts w:asciiTheme="minorHAnsi" w:hAnsiTheme="minorHAnsi" w:cs="Times New Roman"/>
          <w:highlight w:val="yellow"/>
        </w:rPr>
        <w:t>–</w:t>
      </w:r>
      <w:r w:rsidR="009F10EF" w:rsidRPr="001602A1">
        <w:rPr>
          <w:rFonts w:asciiTheme="minorHAnsi" w:hAnsiTheme="minorHAnsi" w:cs="Times New Roman"/>
          <w:highlight w:val="yellow"/>
        </w:rPr>
        <w:t>8</w:t>
      </w:r>
      <w:r w:rsidR="009637E4" w:rsidRPr="001602A1">
        <w:rPr>
          <w:rFonts w:asciiTheme="minorHAnsi" w:hAnsiTheme="minorHAnsi" w:cs="Times New Roman"/>
          <w:highlight w:val="yellow"/>
        </w:rPr>
        <w:t xml:space="preserve"> days after plating</w:t>
      </w:r>
      <w:r w:rsidRPr="001602A1">
        <w:rPr>
          <w:rFonts w:asciiTheme="minorHAnsi" w:hAnsiTheme="minorHAnsi" w:cs="Times New Roman"/>
          <w:highlight w:val="yellow"/>
        </w:rPr>
        <w:t>, l</w:t>
      </w:r>
      <w:r w:rsidR="00893A10" w:rsidRPr="001602A1">
        <w:rPr>
          <w:rFonts w:asciiTheme="minorHAnsi" w:hAnsiTheme="minorHAnsi" w:cs="Times New Roman"/>
          <w:highlight w:val="yellow"/>
        </w:rPr>
        <w:t xml:space="preserve">abel two tubes, one for plasmid DNA and the other for </w:t>
      </w:r>
      <w:r w:rsidR="002D7EF4" w:rsidRPr="001602A1">
        <w:rPr>
          <w:rFonts w:asciiTheme="minorHAnsi" w:hAnsiTheme="minorHAnsi" w:cs="Times New Roman"/>
          <w:highlight w:val="yellow"/>
        </w:rPr>
        <w:t xml:space="preserve">transfection </w:t>
      </w:r>
      <w:r w:rsidR="00572E02" w:rsidRPr="001602A1">
        <w:rPr>
          <w:rFonts w:asciiTheme="minorHAnsi" w:hAnsiTheme="minorHAnsi" w:cs="Times New Roman"/>
          <w:highlight w:val="yellow"/>
        </w:rPr>
        <w:t>reagent</w:t>
      </w:r>
      <w:r w:rsidR="00893A10" w:rsidRPr="001602A1">
        <w:rPr>
          <w:rFonts w:asciiTheme="minorHAnsi" w:hAnsiTheme="minorHAnsi" w:cs="Times New Roman"/>
          <w:highlight w:val="yellow"/>
        </w:rPr>
        <w:t>.</w:t>
      </w:r>
    </w:p>
    <w:p w14:paraId="25C2CD2B" w14:textId="2AD9FC82" w:rsidR="00685913" w:rsidRPr="001602A1" w:rsidRDefault="00685913" w:rsidP="00353188">
      <w:pPr>
        <w:pStyle w:val="ListParagraph"/>
        <w:widowControl/>
        <w:autoSpaceDE/>
        <w:autoSpaceDN/>
        <w:adjustRightInd/>
        <w:snapToGrid w:val="0"/>
        <w:ind w:left="0"/>
        <w:rPr>
          <w:rFonts w:asciiTheme="minorHAnsi" w:hAnsiTheme="minorHAnsi"/>
          <w:b/>
          <w:color w:val="000000" w:themeColor="text1"/>
          <w:highlight w:val="yellow"/>
        </w:rPr>
      </w:pPr>
    </w:p>
    <w:p w14:paraId="430C0811" w14:textId="46D84909" w:rsidR="0065492A" w:rsidRPr="001602A1" w:rsidRDefault="004B2523" w:rsidP="00353188">
      <w:pPr>
        <w:pStyle w:val="ListParagraph"/>
        <w:widowControl/>
        <w:numPr>
          <w:ilvl w:val="2"/>
          <w:numId w:val="9"/>
        </w:numPr>
        <w:autoSpaceDE/>
        <w:autoSpaceDN/>
        <w:adjustRightInd/>
        <w:snapToGrid w:val="0"/>
        <w:rPr>
          <w:rFonts w:asciiTheme="minorHAnsi" w:hAnsiTheme="minorHAnsi"/>
          <w:b/>
          <w:color w:val="000000" w:themeColor="text1"/>
          <w:highlight w:val="yellow"/>
        </w:rPr>
      </w:pPr>
      <w:r w:rsidRPr="001602A1">
        <w:rPr>
          <w:rFonts w:asciiTheme="minorHAnsi" w:hAnsiTheme="minorHAnsi" w:cs="Times New Roman"/>
          <w:highlight w:val="yellow"/>
        </w:rPr>
        <w:t xml:space="preserve">Add </w:t>
      </w:r>
      <w:r w:rsidR="00893A10" w:rsidRPr="001602A1">
        <w:rPr>
          <w:rFonts w:asciiTheme="minorHAnsi" w:hAnsiTheme="minorHAnsi" w:cs="Times New Roman"/>
          <w:highlight w:val="yellow"/>
        </w:rPr>
        <w:t xml:space="preserve">50 </w:t>
      </w:r>
      <w:r w:rsidR="00E457D5" w:rsidRPr="001602A1">
        <w:rPr>
          <w:rFonts w:asciiTheme="minorHAnsi" w:hAnsiTheme="minorHAnsi" w:cs="Times New Roman"/>
          <w:highlight w:val="yellow"/>
        </w:rPr>
        <w:t>µL</w:t>
      </w:r>
      <w:r w:rsidR="00893A10" w:rsidRPr="001602A1">
        <w:rPr>
          <w:rFonts w:asciiTheme="minorHAnsi" w:hAnsiTheme="minorHAnsi" w:cs="Times New Roman"/>
          <w:highlight w:val="yellow"/>
        </w:rPr>
        <w:t xml:space="preserve"> of </w:t>
      </w:r>
      <w:r w:rsidR="00673522" w:rsidRPr="001602A1">
        <w:rPr>
          <w:rFonts w:asciiTheme="minorHAnsi" w:eastAsia="Osaka" w:hAnsiTheme="minorHAnsi"/>
          <w:highlight w:val="yellow"/>
        </w:rPr>
        <w:t>reduced serum medi</w:t>
      </w:r>
      <w:r w:rsidR="00A72E89" w:rsidRPr="001602A1">
        <w:rPr>
          <w:rFonts w:asciiTheme="minorHAnsi" w:eastAsia="Osaka" w:hAnsiTheme="minorHAnsi"/>
          <w:highlight w:val="yellow"/>
        </w:rPr>
        <w:t>um</w:t>
      </w:r>
      <w:r w:rsidR="00673522" w:rsidRPr="001602A1" w:rsidDel="00673522">
        <w:rPr>
          <w:rFonts w:asciiTheme="minorHAnsi" w:hAnsiTheme="minorHAnsi" w:cs="Times New Roman"/>
          <w:highlight w:val="yellow"/>
        </w:rPr>
        <w:t xml:space="preserve"> </w:t>
      </w:r>
      <w:r w:rsidR="007C0381" w:rsidRPr="001602A1">
        <w:rPr>
          <w:rFonts w:asciiTheme="minorHAnsi" w:hAnsiTheme="minorHAnsi" w:cs="Times New Roman"/>
          <w:highlight w:val="yellow"/>
        </w:rPr>
        <w:t xml:space="preserve">(see </w:t>
      </w:r>
      <w:r w:rsidR="007C0381" w:rsidRPr="001602A1">
        <w:rPr>
          <w:rFonts w:asciiTheme="minorHAnsi" w:hAnsiTheme="minorHAnsi" w:cs="Times New Roman"/>
          <w:b/>
          <w:highlight w:val="yellow"/>
        </w:rPr>
        <w:t>Table of Materials</w:t>
      </w:r>
      <w:r w:rsidR="007C0381" w:rsidRPr="001602A1">
        <w:rPr>
          <w:rFonts w:asciiTheme="minorHAnsi" w:hAnsiTheme="minorHAnsi"/>
          <w:highlight w:val="yellow"/>
        </w:rPr>
        <w:t>)</w:t>
      </w:r>
      <w:r w:rsidR="00B6098B" w:rsidRPr="001602A1">
        <w:rPr>
          <w:rFonts w:asciiTheme="minorHAnsi" w:hAnsiTheme="minorHAnsi" w:cs="Times New Roman"/>
          <w:highlight w:val="yellow"/>
        </w:rPr>
        <w:t xml:space="preserve"> </w:t>
      </w:r>
      <w:r w:rsidR="00A72E89" w:rsidRPr="001602A1">
        <w:rPr>
          <w:rFonts w:asciiTheme="minorHAnsi" w:hAnsiTheme="minorHAnsi" w:cs="Times New Roman"/>
          <w:highlight w:val="yellow"/>
        </w:rPr>
        <w:t xml:space="preserve">per </w:t>
      </w:r>
      <w:r w:rsidR="00BF471E" w:rsidRPr="001602A1">
        <w:rPr>
          <w:rFonts w:asciiTheme="minorHAnsi" w:hAnsiTheme="minorHAnsi" w:cs="Times New Roman"/>
          <w:highlight w:val="yellow"/>
        </w:rPr>
        <w:t>well</w:t>
      </w:r>
      <w:r w:rsidR="00893A10" w:rsidRPr="001602A1">
        <w:rPr>
          <w:rFonts w:asciiTheme="minorHAnsi" w:hAnsiTheme="minorHAnsi" w:cs="Times New Roman"/>
          <w:highlight w:val="yellow"/>
        </w:rPr>
        <w:t xml:space="preserve"> </w:t>
      </w:r>
      <w:r w:rsidRPr="001602A1">
        <w:rPr>
          <w:rFonts w:asciiTheme="minorHAnsi" w:hAnsiTheme="minorHAnsi" w:cs="Times New Roman"/>
          <w:highlight w:val="yellow"/>
        </w:rPr>
        <w:t xml:space="preserve">to </w:t>
      </w:r>
      <w:r w:rsidR="00893A10" w:rsidRPr="001602A1">
        <w:rPr>
          <w:rFonts w:asciiTheme="minorHAnsi" w:hAnsiTheme="minorHAnsi" w:cs="Times New Roman"/>
          <w:highlight w:val="yellow"/>
        </w:rPr>
        <w:t>each tube.</w:t>
      </w:r>
    </w:p>
    <w:p w14:paraId="770C1C94" w14:textId="77777777" w:rsidR="00685913" w:rsidRPr="001602A1" w:rsidRDefault="00685913" w:rsidP="00353188">
      <w:pPr>
        <w:pStyle w:val="ListParagraph"/>
        <w:rPr>
          <w:rFonts w:asciiTheme="minorHAnsi" w:hAnsiTheme="minorHAnsi"/>
          <w:b/>
          <w:color w:val="000000" w:themeColor="text1"/>
          <w:highlight w:val="yellow"/>
        </w:rPr>
      </w:pPr>
    </w:p>
    <w:p w14:paraId="3F9E550F" w14:textId="57F8C2C8" w:rsidR="0065492A" w:rsidRPr="001602A1" w:rsidRDefault="00893A10" w:rsidP="00353188">
      <w:pPr>
        <w:pStyle w:val="ListParagraph"/>
        <w:widowControl/>
        <w:numPr>
          <w:ilvl w:val="2"/>
          <w:numId w:val="9"/>
        </w:numPr>
        <w:autoSpaceDE/>
        <w:autoSpaceDN/>
        <w:adjustRightInd/>
        <w:snapToGrid w:val="0"/>
        <w:rPr>
          <w:rFonts w:asciiTheme="minorHAnsi" w:hAnsiTheme="minorHAnsi"/>
          <w:b/>
          <w:color w:val="000000" w:themeColor="text1"/>
          <w:highlight w:val="yellow"/>
        </w:rPr>
      </w:pPr>
      <w:r w:rsidRPr="001602A1">
        <w:rPr>
          <w:rFonts w:asciiTheme="minorHAnsi" w:hAnsiTheme="minorHAnsi" w:cs="Times New Roman"/>
          <w:highlight w:val="yellow"/>
        </w:rPr>
        <w:t>Add 0.5 µg of plasmid DNA</w:t>
      </w:r>
      <w:r w:rsidR="00A72E89" w:rsidRPr="001602A1">
        <w:rPr>
          <w:rFonts w:asciiTheme="minorHAnsi" w:hAnsiTheme="minorHAnsi" w:cs="Times New Roman"/>
          <w:highlight w:val="yellow"/>
        </w:rPr>
        <w:t xml:space="preserve"> per </w:t>
      </w:r>
      <w:r w:rsidRPr="001602A1">
        <w:rPr>
          <w:rFonts w:asciiTheme="minorHAnsi" w:hAnsiTheme="minorHAnsi" w:cs="Times New Roman"/>
          <w:highlight w:val="yellow"/>
        </w:rPr>
        <w:t xml:space="preserve">coverslip and </w:t>
      </w:r>
      <w:r w:rsidR="00BF471E" w:rsidRPr="001602A1">
        <w:rPr>
          <w:rFonts w:asciiTheme="minorHAnsi" w:hAnsiTheme="minorHAnsi" w:cs="Times New Roman"/>
          <w:highlight w:val="yellow"/>
        </w:rPr>
        <w:t xml:space="preserve">1 </w:t>
      </w:r>
      <w:r w:rsidR="00E457D5" w:rsidRPr="001602A1">
        <w:rPr>
          <w:rFonts w:asciiTheme="minorHAnsi" w:hAnsiTheme="minorHAnsi" w:cs="Times New Roman"/>
          <w:highlight w:val="yellow"/>
        </w:rPr>
        <w:t>µL</w:t>
      </w:r>
      <w:r w:rsidR="00F439F1" w:rsidRPr="001602A1">
        <w:rPr>
          <w:rFonts w:asciiTheme="minorHAnsi" w:hAnsiTheme="minorHAnsi" w:cs="Times New Roman"/>
          <w:highlight w:val="yellow"/>
        </w:rPr>
        <w:t xml:space="preserve"> of </w:t>
      </w:r>
      <w:r w:rsidR="00447A84" w:rsidRPr="001602A1">
        <w:rPr>
          <w:rFonts w:asciiTheme="minorHAnsi" w:hAnsiTheme="minorHAnsi" w:cs="Times New Roman"/>
          <w:highlight w:val="yellow"/>
        </w:rPr>
        <w:t>supplement</w:t>
      </w:r>
      <w:r w:rsidR="00446B9D" w:rsidRPr="001602A1">
        <w:rPr>
          <w:rFonts w:asciiTheme="minorHAnsi" w:hAnsiTheme="minorHAnsi" w:cs="Times New Roman"/>
          <w:highlight w:val="yellow"/>
        </w:rPr>
        <w:t xml:space="preserve"> </w:t>
      </w:r>
      <w:r w:rsidR="00D82AB2" w:rsidRPr="001602A1">
        <w:rPr>
          <w:rFonts w:asciiTheme="minorHAnsi" w:hAnsiTheme="minorHAnsi" w:cs="Times New Roman"/>
          <w:highlight w:val="yellow"/>
        </w:rPr>
        <w:t>accompanied by</w:t>
      </w:r>
      <w:r w:rsidR="00446B9D" w:rsidRPr="001602A1">
        <w:rPr>
          <w:rFonts w:asciiTheme="minorHAnsi" w:hAnsiTheme="minorHAnsi" w:cs="Times New Roman"/>
          <w:highlight w:val="yellow"/>
        </w:rPr>
        <w:t xml:space="preserve"> </w:t>
      </w:r>
      <w:r w:rsidR="00447A84" w:rsidRPr="001602A1">
        <w:rPr>
          <w:rFonts w:asciiTheme="minorHAnsi" w:hAnsiTheme="minorHAnsi" w:cs="Times New Roman"/>
          <w:highlight w:val="yellow"/>
        </w:rPr>
        <w:t xml:space="preserve">transfection </w:t>
      </w:r>
      <w:r w:rsidR="004022D5" w:rsidRPr="001602A1">
        <w:rPr>
          <w:rFonts w:asciiTheme="minorHAnsi" w:hAnsiTheme="minorHAnsi" w:cs="Times New Roman"/>
          <w:highlight w:val="yellow"/>
        </w:rPr>
        <w:t>reagent for neuron</w:t>
      </w:r>
      <w:r w:rsidR="00B8078C" w:rsidRPr="001602A1">
        <w:rPr>
          <w:rFonts w:asciiTheme="minorHAnsi" w:hAnsiTheme="minorHAnsi" w:cs="Times New Roman"/>
          <w:highlight w:val="yellow"/>
        </w:rPr>
        <w:t>s</w:t>
      </w:r>
      <w:r w:rsidR="000134B0" w:rsidRPr="001602A1">
        <w:rPr>
          <w:rFonts w:asciiTheme="minorHAnsi" w:hAnsiTheme="minorHAnsi" w:cs="Times New Roman"/>
          <w:highlight w:val="yellow"/>
        </w:rPr>
        <w:t xml:space="preserve"> </w:t>
      </w:r>
      <w:r w:rsidR="00446B9D" w:rsidRPr="001602A1">
        <w:rPr>
          <w:rFonts w:asciiTheme="minorHAnsi" w:hAnsiTheme="minorHAnsi" w:cs="Times New Roman"/>
          <w:highlight w:val="yellow"/>
        </w:rPr>
        <w:t xml:space="preserve">(see </w:t>
      </w:r>
      <w:r w:rsidR="00446B9D" w:rsidRPr="001602A1">
        <w:rPr>
          <w:rFonts w:asciiTheme="minorHAnsi" w:hAnsiTheme="minorHAnsi" w:cs="Times New Roman"/>
          <w:b/>
          <w:highlight w:val="yellow"/>
        </w:rPr>
        <w:t>Table of Materials</w:t>
      </w:r>
      <w:r w:rsidR="00446B9D" w:rsidRPr="001602A1">
        <w:rPr>
          <w:rFonts w:asciiTheme="minorHAnsi" w:hAnsiTheme="minorHAnsi" w:cs="Times New Roman"/>
          <w:highlight w:val="yellow"/>
        </w:rPr>
        <w:t>)</w:t>
      </w:r>
      <w:r w:rsidR="00F439F1" w:rsidRPr="001602A1">
        <w:rPr>
          <w:rFonts w:asciiTheme="minorHAnsi" w:hAnsiTheme="minorHAnsi" w:cs="Times New Roman"/>
          <w:highlight w:val="yellow"/>
        </w:rPr>
        <w:t xml:space="preserve"> </w:t>
      </w:r>
      <w:r w:rsidR="00A72E89" w:rsidRPr="001602A1">
        <w:rPr>
          <w:rFonts w:asciiTheme="minorHAnsi" w:hAnsiTheme="minorHAnsi" w:cs="Times New Roman"/>
          <w:highlight w:val="yellow"/>
        </w:rPr>
        <w:t xml:space="preserve">per </w:t>
      </w:r>
      <w:r w:rsidR="00DB5467" w:rsidRPr="001602A1">
        <w:rPr>
          <w:rFonts w:asciiTheme="minorHAnsi" w:hAnsiTheme="minorHAnsi" w:cs="Times New Roman"/>
          <w:highlight w:val="yellow"/>
        </w:rPr>
        <w:t xml:space="preserve">well </w:t>
      </w:r>
      <w:r w:rsidR="00F439F1" w:rsidRPr="001602A1">
        <w:rPr>
          <w:rFonts w:asciiTheme="minorHAnsi" w:hAnsiTheme="minorHAnsi" w:cs="Times New Roman"/>
          <w:highlight w:val="yellow"/>
        </w:rPr>
        <w:t xml:space="preserve">to </w:t>
      </w:r>
      <w:r w:rsidRPr="001602A1">
        <w:rPr>
          <w:rFonts w:asciiTheme="minorHAnsi" w:hAnsiTheme="minorHAnsi" w:cs="Times New Roman"/>
          <w:highlight w:val="yellow"/>
        </w:rPr>
        <w:t>the plasmid DNA tube.</w:t>
      </w:r>
      <w:r w:rsidR="00E05DE7" w:rsidRPr="001602A1">
        <w:rPr>
          <w:rFonts w:asciiTheme="minorHAnsi" w:hAnsiTheme="minorHAnsi" w:cs="Times New Roman"/>
          <w:highlight w:val="yellow"/>
        </w:rPr>
        <w:t xml:space="preserve"> For </w:t>
      </w:r>
      <w:r w:rsidR="00B8078C" w:rsidRPr="001602A1">
        <w:rPr>
          <w:rFonts w:asciiTheme="minorHAnsi" w:hAnsiTheme="minorHAnsi" w:cs="Times New Roman"/>
          <w:highlight w:val="yellow"/>
        </w:rPr>
        <w:t xml:space="preserve">the </w:t>
      </w:r>
      <w:proofErr w:type="spellStart"/>
      <w:r w:rsidR="00E05DE7" w:rsidRPr="001602A1">
        <w:rPr>
          <w:rFonts w:asciiTheme="minorHAnsi" w:hAnsiTheme="minorHAnsi" w:cs="Times New Roman"/>
          <w:highlight w:val="yellow"/>
        </w:rPr>
        <w:t>co</w:t>
      </w:r>
      <w:r w:rsidR="00A91965" w:rsidRPr="001602A1">
        <w:rPr>
          <w:rFonts w:asciiTheme="minorHAnsi" w:hAnsiTheme="minorHAnsi" w:cs="Times New Roman"/>
          <w:highlight w:val="yellow"/>
        </w:rPr>
        <w:t>transfection</w:t>
      </w:r>
      <w:proofErr w:type="spellEnd"/>
      <w:r w:rsidR="00E05DE7" w:rsidRPr="001602A1">
        <w:rPr>
          <w:rFonts w:asciiTheme="minorHAnsi" w:hAnsiTheme="minorHAnsi" w:cs="Times New Roman"/>
          <w:highlight w:val="yellow"/>
        </w:rPr>
        <w:t xml:space="preserve"> of </w:t>
      </w:r>
      <w:r w:rsidR="003046A6" w:rsidRPr="001602A1">
        <w:rPr>
          <w:rFonts w:asciiTheme="minorHAnsi" w:hAnsiTheme="minorHAnsi" w:cs="Times New Roman"/>
          <w:highlight w:val="yellow"/>
        </w:rPr>
        <w:t xml:space="preserve">Lck-RCaMP2 and OER-GCaMP6f, </w:t>
      </w:r>
      <w:r w:rsidR="009E5684" w:rsidRPr="001602A1">
        <w:rPr>
          <w:rFonts w:asciiTheme="minorHAnsi" w:hAnsiTheme="minorHAnsi" w:cs="Times New Roman"/>
          <w:highlight w:val="yellow"/>
        </w:rPr>
        <w:t xml:space="preserve">0.5 µg </w:t>
      </w:r>
      <w:r w:rsidR="009F3785" w:rsidRPr="001602A1">
        <w:rPr>
          <w:rFonts w:asciiTheme="minorHAnsi" w:hAnsiTheme="minorHAnsi" w:cstheme="minorHAnsi"/>
          <w:color w:val="000000" w:themeColor="text1"/>
          <w:highlight w:val="yellow"/>
        </w:rPr>
        <w:t xml:space="preserve">of each plasmid </w:t>
      </w:r>
      <w:r w:rsidR="0025124B" w:rsidRPr="001602A1">
        <w:rPr>
          <w:rFonts w:asciiTheme="minorHAnsi" w:hAnsiTheme="minorHAnsi" w:cstheme="minorHAnsi"/>
          <w:color w:val="000000" w:themeColor="text1"/>
          <w:highlight w:val="yellow"/>
        </w:rPr>
        <w:t xml:space="preserve">and </w:t>
      </w:r>
      <w:r w:rsidR="00514B57" w:rsidRPr="001602A1">
        <w:rPr>
          <w:rFonts w:asciiTheme="minorHAnsi" w:hAnsiTheme="minorHAnsi" w:cstheme="minorHAnsi"/>
          <w:color w:val="000000" w:themeColor="text1"/>
          <w:highlight w:val="yellow"/>
        </w:rPr>
        <w:t xml:space="preserve">1 </w:t>
      </w:r>
      <w:r w:rsidR="00E457D5" w:rsidRPr="001602A1">
        <w:rPr>
          <w:rFonts w:asciiTheme="minorHAnsi" w:hAnsiTheme="minorHAnsi" w:cstheme="minorHAnsi"/>
          <w:color w:val="000000" w:themeColor="text1"/>
          <w:highlight w:val="yellow"/>
        </w:rPr>
        <w:t>µL</w:t>
      </w:r>
      <w:r w:rsidR="00514B57" w:rsidRPr="001602A1">
        <w:rPr>
          <w:rFonts w:asciiTheme="minorHAnsi" w:hAnsiTheme="minorHAnsi" w:cstheme="minorHAnsi"/>
          <w:color w:val="000000" w:themeColor="text1"/>
          <w:highlight w:val="yellow"/>
        </w:rPr>
        <w:t xml:space="preserve"> </w:t>
      </w:r>
      <w:r w:rsidR="00B8078C" w:rsidRPr="001602A1">
        <w:rPr>
          <w:rFonts w:asciiTheme="minorHAnsi" w:hAnsiTheme="minorHAnsi" w:cstheme="minorHAnsi"/>
          <w:color w:val="000000" w:themeColor="text1"/>
          <w:highlight w:val="yellow"/>
        </w:rPr>
        <w:t xml:space="preserve">of </w:t>
      </w:r>
      <w:r w:rsidR="00514B57" w:rsidRPr="001602A1">
        <w:rPr>
          <w:rFonts w:asciiTheme="minorHAnsi" w:hAnsiTheme="minorHAnsi" w:cstheme="minorHAnsi"/>
          <w:color w:val="000000" w:themeColor="text1"/>
          <w:highlight w:val="yellow"/>
        </w:rPr>
        <w:t xml:space="preserve">supplement </w:t>
      </w:r>
      <w:r w:rsidR="00A57089" w:rsidRPr="001602A1">
        <w:rPr>
          <w:rFonts w:asciiTheme="minorHAnsi" w:hAnsiTheme="minorHAnsi" w:cstheme="minorHAnsi"/>
          <w:color w:val="000000" w:themeColor="text1"/>
          <w:highlight w:val="yellow"/>
        </w:rPr>
        <w:t>are</w:t>
      </w:r>
      <w:r w:rsidR="009F3785" w:rsidRPr="001602A1">
        <w:rPr>
          <w:rFonts w:asciiTheme="minorHAnsi" w:hAnsiTheme="minorHAnsi" w:cstheme="minorHAnsi"/>
          <w:color w:val="000000" w:themeColor="text1"/>
          <w:highlight w:val="yellow"/>
        </w:rPr>
        <w:t xml:space="preserve"> mixed in </w:t>
      </w:r>
      <w:r w:rsidR="00241DF8" w:rsidRPr="001602A1">
        <w:rPr>
          <w:rFonts w:asciiTheme="minorHAnsi" w:hAnsiTheme="minorHAnsi" w:cstheme="minorHAnsi"/>
          <w:color w:val="000000" w:themeColor="text1"/>
          <w:highlight w:val="yellow"/>
        </w:rPr>
        <w:t>50</w:t>
      </w:r>
      <w:r w:rsidR="009F3785" w:rsidRPr="001602A1">
        <w:rPr>
          <w:rFonts w:asciiTheme="minorHAnsi" w:hAnsiTheme="minorHAnsi" w:cstheme="minorHAnsi"/>
          <w:color w:val="000000" w:themeColor="text1"/>
          <w:highlight w:val="yellow"/>
        </w:rPr>
        <w:t xml:space="preserve"> </w:t>
      </w:r>
      <w:r w:rsidR="00E457D5" w:rsidRPr="001602A1">
        <w:rPr>
          <w:rFonts w:asciiTheme="minorHAnsi" w:hAnsiTheme="minorHAnsi" w:cstheme="minorHAnsi"/>
          <w:color w:val="000000" w:themeColor="text1"/>
          <w:highlight w:val="yellow"/>
        </w:rPr>
        <w:t>µL</w:t>
      </w:r>
      <w:r w:rsidR="009F3785" w:rsidRPr="001602A1">
        <w:rPr>
          <w:rFonts w:asciiTheme="minorHAnsi" w:hAnsiTheme="minorHAnsi" w:cstheme="minorHAnsi"/>
          <w:color w:val="000000" w:themeColor="text1"/>
          <w:highlight w:val="yellow"/>
        </w:rPr>
        <w:t xml:space="preserve"> of reduced serum medi</w:t>
      </w:r>
      <w:r w:rsidR="000A148E" w:rsidRPr="001602A1">
        <w:rPr>
          <w:rFonts w:asciiTheme="minorHAnsi" w:hAnsiTheme="minorHAnsi" w:cstheme="minorHAnsi"/>
          <w:color w:val="000000" w:themeColor="text1"/>
          <w:highlight w:val="yellow"/>
        </w:rPr>
        <w:t>um</w:t>
      </w:r>
      <w:r w:rsidR="009F3785" w:rsidRPr="001602A1">
        <w:rPr>
          <w:rFonts w:asciiTheme="minorHAnsi" w:hAnsiTheme="minorHAnsi" w:cstheme="minorHAnsi"/>
          <w:color w:val="000000" w:themeColor="text1"/>
          <w:highlight w:val="yellow"/>
        </w:rPr>
        <w:t xml:space="preserve"> per well. </w:t>
      </w:r>
    </w:p>
    <w:p w14:paraId="283C4CA2" w14:textId="77777777" w:rsidR="00685913" w:rsidRPr="001602A1" w:rsidRDefault="00685913" w:rsidP="00353188">
      <w:pPr>
        <w:pStyle w:val="ListParagraph"/>
        <w:rPr>
          <w:rFonts w:asciiTheme="minorHAnsi" w:hAnsiTheme="minorHAnsi"/>
          <w:b/>
          <w:color w:val="000000" w:themeColor="text1"/>
          <w:highlight w:val="yellow"/>
        </w:rPr>
      </w:pPr>
      <w:bookmarkStart w:id="3" w:name="_GoBack"/>
      <w:bookmarkEnd w:id="3"/>
    </w:p>
    <w:p w14:paraId="3831F4F8" w14:textId="4F611368" w:rsidR="00783E49" w:rsidRPr="001602A1" w:rsidRDefault="00893A10" w:rsidP="00353188">
      <w:pPr>
        <w:pStyle w:val="ListParagraph"/>
        <w:widowControl/>
        <w:numPr>
          <w:ilvl w:val="2"/>
          <w:numId w:val="9"/>
        </w:numPr>
        <w:autoSpaceDE/>
        <w:autoSpaceDN/>
        <w:adjustRightInd/>
        <w:snapToGrid w:val="0"/>
        <w:rPr>
          <w:rFonts w:asciiTheme="minorHAnsi" w:hAnsiTheme="minorHAnsi"/>
          <w:b/>
          <w:color w:val="000000" w:themeColor="text1"/>
          <w:highlight w:val="yellow"/>
        </w:rPr>
      </w:pPr>
      <w:r w:rsidRPr="001602A1">
        <w:rPr>
          <w:rFonts w:asciiTheme="minorHAnsi" w:hAnsiTheme="minorHAnsi" w:cs="Times New Roman"/>
          <w:highlight w:val="yellow"/>
        </w:rPr>
        <w:t xml:space="preserve">Add 1 </w:t>
      </w:r>
      <w:r w:rsidR="00E457D5" w:rsidRPr="001602A1">
        <w:rPr>
          <w:rFonts w:asciiTheme="minorHAnsi" w:hAnsiTheme="minorHAnsi" w:cs="Times New Roman"/>
          <w:highlight w:val="yellow"/>
        </w:rPr>
        <w:t>µL</w:t>
      </w:r>
      <w:r w:rsidRPr="001602A1">
        <w:rPr>
          <w:rFonts w:asciiTheme="minorHAnsi" w:hAnsiTheme="minorHAnsi" w:cs="Times New Roman"/>
          <w:highlight w:val="yellow"/>
        </w:rPr>
        <w:t xml:space="preserve"> of </w:t>
      </w:r>
      <w:r w:rsidR="00003278" w:rsidRPr="001602A1">
        <w:rPr>
          <w:rFonts w:asciiTheme="minorHAnsi" w:hAnsiTheme="minorHAnsi" w:cs="Times New Roman"/>
          <w:highlight w:val="yellow"/>
        </w:rPr>
        <w:t xml:space="preserve">transfection reagent </w:t>
      </w:r>
      <w:r w:rsidR="00E14F03" w:rsidRPr="001602A1">
        <w:rPr>
          <w:rFonts w:asciiTheme="minorHAnsi" w:hAnsiTheme="minorHAnsi" w:cs="Times New Roman"/>
          <w:highlight w:val="yellow"/>
        </w:rPr>
        <w:t xml:space="preserve">(see </w:t>
      </w:r>
      <w:r w:rsidR="00E14F03" w:rsidRPr="001602A1">
        <w:rPr>
          <w:rFonts w:asciiTheme="minorHAnsi" w:hAnsiTheme="minorHAnsi" w:cs="Times New Roman"/>
          <w:b/>
          <w:highlight w:val="yellow"/>
        </w:rPr>
        <w:t>Table of Materials</w:t>
      </w:r>
      <w:r w:rsidR="00E14F03" w:rsidRPr="001602A1">
        <w:rPr>
          <w:rFonts w:asciiTheme="minorHAnsi" w:hAnsiTheme="minorHAnsi" w:cs="Times New Roman"/>
          <w:highlight w:val="yellow"/>
        </w:rPr>
        <w:t>)</w:t>
      </w:r>
      <w:r w:rsidR="000A148E" w:rsidRPr="001602A1">
        <w:rPr>
          <w:rFonts w:asciiTheme="minorHAnsi" w:hAnsiTheme="minorHAnsi" w:cs="Times New Roman"/>
          <w:highlight w:val="yellow"/>
        </w:rPr>
        <w:t xml:space="preserve"> per </w:t>
      </w:r>
      <w:r w:rsidR="004670E2" w:rsidRPr="001602A1">
        <w:rPr>
          <w:rFonts w:asciiTheme="minorHAnsi" w:hAnsiTheme="minorHAnsi" w:cs="Times New Roman"/>
          <w:highlight w:val="yellow"/>
        </w:rPr>
        <w:t>well</w:t>
      </w:r>
      <w:r w:rsidRPr="001602A1">
        <w:rPr>
          <w:rFonts w:asciiTheme="minorHAnsi" w:hAnsiTheme="minorHAnsi" w:cs="Times New Roman"/>
          <w:highlight w:val="yellow"/>
        </w:rPr>
        <w:t xml:space="preserve"> in the </w:t>
      </w:r>
      <w:r w:rsidR="004D3B27" w:rsidRPr="001602A1">
        <w:rPr>
          <w:rFonts w:asciiTheme="minorHAnsi" w:hAnsiTheme="minorHAnsi" w:cs="Times New Roman"/>
          <w:highlight w:val="yellow"/>
        </w:rPr>
        <w:t>transfection reagent</w:t>
      </w:r>
      <w:r w:rsidRPr="001602A1">
        <w:rPr>
          <w:rFonts w:asciiTheme="minorHAnsi" w:hAnsiTheme="minorHAnsi" w:cs="Times New Roman"/>
          <w:highlight w:val="yellow"/>
        </w:rPr>
        <w:t xml:space="preserve"> tube.</w:t>
      </w:r>
      <w:r w:rsidR="00AE291C" w:rsidRPr="001602A1">
        <w:rPr>
          <w:rFonts w:asciiTheme="minorHAnsi" w:hAnsiTheme="minorHAnsi" w:cs="Times New Roman"/>
          <w:highlight w:val="yellow"/>
        </w:rPr>
        <w:t xml:space="preserve"> </w:t>
      </w:r>
      <w:r w:rsidR="000A148E" w:rsidRPr="001602A1">
        <w:rPr>
          <w:rFonts w:asciiTheme="minorHAnsi" w:hAnsiTheme="minorHAnsi" w:cs="Times New Roman"/>
          <w:highlight w:val="yellow"/>
        </w:rPr>
        <w:t>The s</w:t>
      </w:r>
      <w:r w:rsidR="00AE291C" w:rsidRPr="001602A1">
        <w:rPr>
          <w:rFonts w:asciiTheme="minorHAnsi" w:hAnsiTheme="minorHAnsi" w:cs="Times New Roman"/>
          <w:highlight w:val="yellow"/>
        </w:rPr>
        <w:t xml:space="preserve">ame amount of transfection reagent is used for </w:t>
      </w:r>
      <w:proofErr w:type="spellStart"/>
      <w:r w:rsidR="00AE291C" w:rsidRPr="001602A1">
        <w:rPr>
          <w:rFonts w:asciiTheme="minorHAnsi" w:hAnsiTheme="minorHAnsi" w:cs="Times New Roman"/>
          <w:highlight w:val="yellow"/>
        </w:rPr>
        <w:t>cotransfection</w:t>
      </w:r>
      <w:proofErr w:type="spellEnd"/>
      <w:r w:rsidR="00AE291C" w:rsidRPr="001602A1">
        <w:rPr>
          <w:rFonts w:asciiTheme="minorHAnsi" w:hAnsiTheme="minorHAnsi" w:cs="Times New Roman"/>
          <w:highlight w:val="yellow"/>
        </w:rPr>
        <w:t>.</w:t>
      </w:r>
    </w:p>
    <w:p w14:paraId="2BA327F3" w14:textId="77777777" w:rsidR="00685913" w:rsidRPr="001602A1" w:rsidRDefault="00685913" w:rsidP="00353188">
      <w:pPr>
        <w:pStyle w:val="ListParagraph"/>
        <w:rPr>
          <w:rFonts w:asciiTheme="minorHAnsi" w:hAnsiTheme="minorHAnsi"/>
          <w:b/>
          <w:color w:val="000000" w:themeColor="text1"/>
          <w:highlight w:val="yellow"/>
        </w:rPr>
      </w:pPr>
    </w:p>
    <w:p w14:paraId="6F8FA3BC" w14:textId="5A326681" w:rsidR="00824401" w:rsidRPr="001602A1" w:rsidRDefault="00893A10" w:rsidP="00353188">
      <w:pPr>
        <w:pStyle w:val="ListParagraph"/>
        <w:widowControl/>
        <w:numPr>
          <w:ilvl w:val="2"/>
          <w:numId w:val="9"/>
        </w:numPr>
        <w:autoSpaceDE/>
        <w:autoSpaceDN/>
        <w:adjustRightInd/>
        <w:snapToGrid w:val="0"/>
        <w:rPr>
          <w:rFonts w:asciiTheme="minorHAnsi" w:hAnsiTheme="minorHAnsi"/>
          <w:b/>
          <w:color w:val="000000" w:themeColor="text1"/>
          <w:highlight w:val="yellow"/>
        </w:rPr>
      </w:pPr>
      <w:r w:rsidRPr="001602A1">
        <w:rPr>
          <w:rFonts w:asciiTheme="minorHAnsi" w:hAnsiTheme="minorHAnsi" w:cs="Times New Roman"/>
          <w:highlight w:val="yellow"/>
        </w:rPr>
        <w:t>Vortex both tubes for 1</w:t>
      </w:r>
      <w:r w:rsidR="001039C1" w:rsidRPr="001602A1">
        <w:rPr>
          <w:rFonts w:asciiTheme="minorHAnsi" w:hAnsiTheme="minorHAnsi" w:cs="Times New Roman"/>
          <w:highlight w:val="yellow"/>
        </w:rPr>
        <w:t>–</w:t>
      </w:r>
      <w:r w:rsidRPr="001602A1">
        <w:rPr>
          <w:rFonts w:asciiTheme="minorHAnsi" w:hAnsiTheme="minorHAnsi" w:cs="Times New Roman"/>
          <w:highlight w:val="yellow"/>
        </w:rPr>
        <w:t>2 s.</w:t>
      </w:r>
    </w:p>
    <w:p w14:paraId="37E0D670" w14:textId="77777777" w:rsidR="00685913" w:rsidRPr="001602A1" w:rsidRDefault="00685913" w:rsidP="00353188">
      <w:pPr>
        <w:pStyle w:val="ListParagraph"/>
        <w:rPr>
          <w:rFonts w:asciiTheme="minorHAnsi" w:hAnsiTheme="minorHAnsi"/>
          <w:b/>
          <w:color w:val="000000" w:themeColor="text1"/>
          <w:highlight w:val="yellow"/>
        </w:rPr>
      </w:pPr>
    </w:p>
    <w:p w14:paraId="748954BC" w14:textId="5A934804" w:rsidR="005169DB" w:rsidRPr="001602A1" w:rsidRDefault="00893A10" w:rsidP="00353188">
      <w:pPr>
        <w:pStyle w:val="ListParagraph"/>
        <w:widowControl/>
        <w:numPr>
          <w:ilvl w:val="2"/>
          <w:numId w:val="9"/>
        </w:numPr>
        <w:autoSpaceDE/>
        <w:autoSpaceDN/>
        <w:adjustRightInd/>
        <w:snapToGrid w:val="0"/>
        <w:rPr>
          <w:rFonts w:asciiTheme="minorHAnsi" w:hAnsiTheme="minorHAnsi"/>
          <w:b/>
          <w:color w:val="000000" w:themeColor="text1"/>
          <w:highlight w:val="yellow"/>
        </w:rPr>
      </w:pPr>
      <w:r w:rsidRPr="001602A1">
        <w:rPr>
          <w:rFonts w:asciiTheme="minorHAnsi" w:hAnsiTheme="minorHAnsi" w:cs="Times New Roman"/>
          <w:highlight w:val="yellow"/>
        </w:rPr>
        <w:t xml:space="preserve">Add the </w:t>
      </w:r>
      <w:r w:rsidR="000A179F" w:rsidRPr="001602A1">
        <w:rPr>
          <w:rFonts w:asciiTheme="minorHAnsi" w:hAnsiTheme="minorHAnsi" w:cs="Times New Roman"/>
          <w:highlight w:val="yellow"/>
        </w:rPr>
        <w:t>transfection reagent</w:t>
      </w:r>
      <w:r w:rsidR="000A179F" w:rsidRPr="001602A1" w:rsidDel="000A179F">
        <w:rPr>
          <w:rFonts w:asciiTheme="minorHAnsi" w:hAnsiTheme="minorHAnsi" w:cs="Times New Roman"/>
          <w:highlight w:val="yellow"/>
        </w:rPr>
        <w:t xml:space="preserve"> </w:t>
      </w:r>
      <w:r w:rsidR="00A81E6E" w:rsidRPr="001602A1">
        <w:rPr>
          <w:rFonts w:asciiTheme="minorHAnsi" w:hAnsiTheme="minorHAnsi" w:cs="Times New Roman"/>
          <w:highlight w:val="yellow"/>
        </w:rPr>
        <w:t>mixture (</w:t>
      </w:r>
      <w:r w:rsidR="00B8078C" w:rsidRPr="001602A1">
        <w:rPr>
          <w:rFonts w:asciiTheme="minorHAnsi" w:hAnsiTheme="minorHAnsi" w:cs="Times New Roman"/>
          <w:highlight w:val="yellow"/>
        </w:rPr>
        <w:t xml:space="preserve">from step </w:t>
      </w:r>
      <w:r w:rsidR="00A81E6E" w:rsidRPr="001602A1">
        <w:rPr>
          <w:rFonts w:asciiTheme="minorHAnsi" w:hAnsiTheme="minorHAnsi" w:cs="Times New Roman"/>
          <w:highlight w:val="yellow"/>
        </w:rPr>
        <w:t>2.2.4)</w:t>
      </w:r>
      <w:r w:rsidRPr="001602A1">
        <w:rPr>
          <w:rFonts w:asciiTheme="minorHAnsi" w:hAnsiTheme="minorHAnsi" w:cs="Times New Roman"/>
          <w:highlight w:val="yellow"/>
        </w:rPr>
        <w:t xml:space="preserve"> to the DNA</w:t>
      </w:r>
      <w:r w:rsidR="00883641" w:rsidRPr="001602A1">
        <w:rPr>
          <w:rFonts w:asciiTheme="minorHAnsi" w:hAnsiTheme="minorHAnsi" w:cs="Times New Roman"/>
          <w:highlight w:val="yellow"/>
        </w:rPr>
        <w:t xml:space="preserve"> mixture</w:t>
      </w:r>
      <w:r w:rsidRPr="001602A1">
        <w:rPr>
          <w:rFonts w:asciiTheme="minorHAnsi" w:hAnsiTheme="minorHAnsi" w:cs="Times New Roman"/>
          <w:highlight w:val="yellow"/>
        </w:rPr>
        <w:t xml:space="preserve"> </w:t>
      </w:r>
      <w:r w:rsidR="00883641" w:rsidRPr="001602A1">
        <w:rPr>
          <w:rFonts w:asciiTheme="minorHAnsi" w:hAnsiTheme="minorHAnsi" w:cs="Times New Roman"/>
          <w:highlight w:val="yellow"/>
        </w:rPr>
        <w:t>(</w:t>
      </w:r>
      <w:r w:rsidR="00B8078C" w:rsidRPr="001602A1">
        <w:rPr>
          <w:rFonts w:asciiTheme="minorHAnsi" w:hAnsiTheme="minorHAnsi" w:cs="Times New Roman"/>
          <w:highlight w:val="yellow"/>
        </w:rPr>
        <w:t xml:space="preserve">from step </w:t>
      </w:r>
      <w:r w:rsidR="00883641" w:rsidRPr="001602A1">
        <w:rPr>
          <w:rFonts w:asciiTheme="minorHAnsi" w:hAnsiTheme="minorHAnsi" w:cs="Times New Roman"/>
          <w:highlight w:val="yellow"/>
        </w:rPr>
        <w:t>2.2.3)</w:t>
      </w:r>
      <w:r w:rsidR="000A148E" w:rsidRPr="001602A1">
        <w:rPr>
          <w:rFonts w:asciiTheme="minorHAnsi" w:hAnsiTheme="minorHAnsi" w:cs="Times New Roman"/>
          <w:highlight w:val="yellow"/>
        </w:rPr>
        <w:t>. M</w:t>
      </w:r>
      <w:r w:rsidRPr="001602A1">
        <w:rPr>
          <w:rFonts w:asciiTheme="minorHAnsi" w:hAnsiTheme="minorHAnsi" w:cs="Times New Roman"/>
          <w:highlight w:val="yellow"/>
        </w:rPr>
        <w:t xml:space="preserve">ix by pipetting gently and incubate the mixture (100 </w:t>
      </w:r>
      <w:r w:rsidR="00E457D5" w:rsidRPr="001602A1">
        <w:rPr>
          <w:rFonts w:asciiTheme="minorHAnsi" w:hAnsiTheme="minorHAnsi" w:cs="Times New Roman"/>
          <w:highlight w:val="yellow"/>
        </w:rPr>
        <w:t>µL</w:t>
      </w:r>
      <w:r w:rsidR="000A148E" w:rsidRPr="001602A1">
        <w:rPr>
          <w:rFonts w:asciiTheme="minorHAnsi" w:hAnsiTheme="minorHAnsi" w:cs="Times New Roman"/>
          <w:highlight w:val="yellow"/>
        </w:rPr>
        <w:t xml:space="preserve"> per </w:t>
      </w:r>
      <w:r w:rsidRPr="001602A1">
        <w:rPr>
          <w:rFonts w:asciiTheme="minorHAnsi" w:hAnsiTheme="minorHAnsi" w:cs="Times New Roman"/>
          <w:highlight w:val="yellow"/>
        </w:rPr>
        <w:t>coverslip) for 5 min at room temperature.</w:t>
      </w:r>
    </w:p>
    <w:p w14:paraId="177E8D3C" w14:textId="77777777" w:rsidR="00685913" w:rsidRPr="001602A1" w:rsidRDefault="00685913" w:rsidP="00353188">
      <w:pPr>
        <w:pStyle w:val="ListParagraph"/>
        <w:rPr>
          <w:rFonts w:asciiTheme="minorHAnsi" w:hAnsiTheme="minorHAnsi"/>
          <w:b/>
          <w:color w:val="000000" w:themeColor="text1"/>
          <w:highlight w:val="yellow"/>
        </w:rPr>
      </w:pPr>
    </w:p>
    <w:p w14:paraId="5384B0CC" w14:textId="225761EE" w:rsidR="00AC103C" w:rsidRPr="001602A1" w:rsidRDefault="007611CA" w:rsidP="00353188">
      <w:pPr>
        <w:pStyle w:val="ListParagraph"/>
        <w:widowControl/>
        <w:numPr>
          <w:ilvl w:val="2"/>
          <w:numId w:val="9"/>
        </w:numPr>
        <w:autoSpaceDE/>
        <w:autoSpaceDN/>
        <w:adjustRightInd/>
        <w:snapToGrid w:val="0"/>
        <w:rPr>
          <w:rFonts w:asciiTheme="minorHAnsi" w:hAnsiTheme="minorHAnsi"/>
          <w:b/>
          <w:color w:val="000000" w:themeColor="text1"/>
          <w:highlight w:val="yellow"/>
        </w:rPr>
      </w:pPr>
      <w:r w:rsidRPr="001602A1">
        <w:rPr>
          <w:rFonts w:asciiTheme="minorHAnsi" w:hAnsiTheme="minorHAnsi" w:cs="Times New Roman"/>
          <w:highlight w:val="yellow"/>
        </w:rPr>
        <w:t xml:space="preserve">Load </w:t>
      </w:r>
      <w:r w:rsidR="00893A10" w:rsidRPr="001602A1">
        <w:rPr>
          <w:rFonts w:asciiTheme="minorHAnsi" w:hAnsiTheme="minorHAnsi" w:cs="Times New Roman"/>
          <w:highlight w:val="yellow"/>
        </w:rPr>
        <w:t>th</w:t>
      </w:r>
      <w:r w:rsidRPr="001602A1">
        <w:rPr>
          <w:rFonts w:asciiTheme="minorHAnsi" w:hAnsiTheme="minorHAnsi" w:cs="Times New Roman"/>
          <w:highlight w:val="yellow"/>
        </w:rPr>
        <w:t>is</w:t>
      </w:r>
      <w:r w:rsidR="00893A10" w:rsidRPr="001602A1">
        <w:rPr>
          <w:rFonts w:asciiTheme="minorHAnsi" w:hAnsiTheme="minorHAnsi" w:cs="Times New Roman"/>
          <w:highlight w:val="yellow"/>
        </w:rPr>
        <w:t xml:space="preserve"> mixture </w:t>
      </w:r>
      <w:r w:rsidRPr="001602A1">
        <w:rPr>
          <w:rFonts w:asciiTheme="minorHAnsi" w:hAnsiTheme="minorHAnsi" w:cs="Times New Roman"/>
          <w:highlight w:val="yellow"/>
        </w:rPr>
        <w:t>on</w:t>
      </w:r>
      <w:r w:rsidR="00893A10" w:rsidRPr="001602A1">
        <w:rPr>
          <w:rFonts w:asciiTheme="minorHAnsi" w:hAnsiTheme="minorHAnsi" w:cs="Times New Roman"/>
          <w:highlight w:val="yellow"/>
        </w:rPr>
        <w:t xml:space="preserve">to the cells </w:t>
      </w:r>
      <w:r w:rsidRPr="001602A1">
        <w:rPr>
          <w:rFonts w:asciiTheme="minorHAnsi" w:hAnsiTheme="minorHAnsi" w:cs="Times New Roman"/>
          <w:highlight w:val="yellow"/>
        </w:rPr>
        <w:t xml:space="preserve">in a </w:t>
      </w:r>
      <w:r w:rsidR="00893A10" w:rsidRPr="001602A1">
        <w:rPr>
          <w:rFonts w:asciiTheme="minorHAnsi" w:hAnsiTheme="minorHAnsi" w:cs="Times New Roman"/>
          <w:highlight w:val="yellow"/>
        </w:rPr>
        <w:t>drop</w:t>
      </w:r>
      <w:r w:rsidRPr="001602A1">
        <w:rPr>
          <w:rFonts w:asciiTheme="minorHAnsi" w:hAnsiTheme="minorHAnsi" w:cs="Times New Roman"/>
          <w:highlight w:val="yellow"/>
        </w:rPr>
        <w:t>-wise manner</w:t>
      </w:r>
      <w:r w:rsidR="00893A10" w:rsidRPr="001602A1">
        <w:rPr>
          <w:rFonts w:asciiTheme="minorHAnsi" w:hAnsiTheme="minorHAnsi" w:cs="Times New Roman"/>
          <w:highlight w:val="yellow"/>
        </w:rPr>
        <w:t xml:space="preserve">. </w:t>
      </w:r>
    </w:p>
    <w:p w14:paraId="01B3BECF" w14:textId="77777777" w:rsidR="00685913" w:rsidRPr="001602A1" w:rsidRDefault="00685913" w:rsidP="00353188">
      <w:pPr>
        <w:pStyle w:val="ListParagraph"/>
        <w:rPr>
          <w:rFonts w:asciiTheme="minorHAnsi" w:hAnsiTheme="minorHAnsi"/>
          <w:b/>
          <w:color w:val="000000" w:themeColor="text1"/>
          <w:highlight w:val="yellow"/>
        </w:rPr>
      </w:pPr>
    </w:p>
    <w:p w14:paraId="247F6FBB" w14:textId="6C6E0786" w:rsidR="00DA1368" w:rsidRPr="001602A1" w:rsidRDefault="00893A10" w:rsidP="00353188">
      <w:pPr>
        <w:pStyle w:val="ListParagraph"/>
        <w:widowControl/>
        <w:numPr>
          <w:ilvl w:val="2"/>
          <w:numId w:val="9"/>
        </w:numPr>
        <w:autoSpaceDE/>
        <w:autoSpaceDN/>
        <w:adjustRightInd/>
        <w:snapToGrid w:val="0"/>
        <w:rPr>
          <w:rFonts w:asciiTheme="minorHAnsi" w:hAnsiTheme="minorHAnsi"/>
          <w:b/>
          <w:color w:val="000000" w:themeColor="text1"/>
          <w:highlight w:val="yellow"/>
        </w:rPr>
      </w:pPr>
      <w:r w:rsidRPr="001602A1">
        <w:rPr>
          <w:rFonts w:asciiTheme="minorHAnsi" w:hAnsiTheme="minorHAnsi" w:cs="Times New Roman"/>
          <w:highlight w:val="yellow"/>
        </w:rPr>
        <w:t xml:space="preserve">Incubate the cells in </w:t>
      </w:r>
      <w:r w:rsidR="00392D2D" w:rsidRPr="001602A1">
        <w:rPr>
          <w:rFonts w:asciiTheme="minorHAnsi" w:hAnsiTheme="minorHAnsi" w:cs="Times New Roman"/>
          <w:highlight w:val="yellow"/>
        </w:rPr>
        <w:t xml:space="preserve">a </w:t>
      </w:r>
      <w:r w:rsidR="009B3BA5" w:rsidRPr="001602A1">
        <w:rPr>
          <w:rFonts w:asciiTheme="minorHAnsi" w:hAnsiTheme="minorHAnsi" w:cs="Times New Roman"/>
          <w:highlight w:val="yellow"/>
        </w:rPr>
        <w:t>CO</w:t>
      </w:r>
      <w:r w:rsidR="009B3BA5" w:rsidRPr="001602A1">
        <w:rPr>
          <w:rFonts w:asciiTheme="minorHAnsi" w:hAnsiTheme="minorHAnsi" w:cs="Times New Roman"/>
          <w:highlight w:val="yellow"/>
          <w:vertAlign w:val="subscript"/>
        </w:rPr>
        <w:t>2</w:t>
      </w:r>
      <w:r w:rsidR="009B3BA5" w:rsidRPr="001602A1">
        <w:rPr>
          <w:rFonts w:asciiTheme="minorHAnsi" w:hAnsiTheme="minorHAnsi" w:cs="Times New Roman"/>
          <w:highlight w:val="yellow"/>
        </w:rPr>
        <w:t xml:space="preserve"> </w:t>
      </w:r>
      <w:r w:rsidRPr="001602A1">
        <w:rPr>
          <w:rFonts w:asciiTheme="minorHAnsi" w:hAnsiTheme="minorHAnsi" w:cs="Times New Roman"/>
          <w:highlight w:val="yellow"/>
        </w:rPr>
        <w:t>incubator for 2</w:t>
      </w:r>
      <w:r w:rsidR="00D35BAE" w:rsidRPr="001602A1">
        <w:rPr>
          <w:rFonts w:asciiTheme="minorHAnsi" w:hAnsiTheme="minorHAnsi" w:cs="Times New Roman"/>
          <w:highlight w:val="yellow"/>
        </w:rPr>
        <w:t>–</w:t>
      </w:r>
      <w:r w:rsidRPr="001602A1">
        <w:rPr>
          <w:rFonts w:asciiTheme="minorHAnsi" w:hAnsiTheme="minorHAnsi" w:cs="Times New Roman"/>
          <w:highlight w:val="yellow"/>
        </w:rPr>
        <w:t>3 days until the marker proteins are expressed.</w:t>
      </w:r>
    </w:p>
    <w:p w14:paraId="651E7B52" w14:textId="77777777" w:rsidR="00685913" w:rsidRPr="001602A1" w:rsidRDefault="00685913" w:rsidP="00353188">
      <w:pPr>
        <w:pStyle w:val="ListParagraph"/>
        <w:rPr>
          <w:rFonts w:asciiTheme="minorHAnsi" w:hAnsiTheme="minorHAnsi"/>
          <w:b/>
          <w:color w:val="000000" w:themeColor="text1"/>
          <w:highlight w:val="yellow"/>
        </w:rPr>
      </w:pPr>
    </w:p>
    <w:p w14:paraId="47EE28CF" w14:textId="5F3EA388" w:rsidR="007B1023" w:rsidRPr="001602A1" w:rsidRDefault="000A148E" w:rsidP="00353188">
      <w:pPr>
        <w:pStyle w:val="ListParagraph"/>
        <w:widowControl/>
        <w:numPr>
          <w:ilvl w:val="2"/>
          <w:numId w:val="9"/>
        </w:numPr>
        <w:autoSpaceDE/>
        <w:autoSpaceDN/>
        <w:adjustRightInd/>
        <w:snapToGrid w:val="0"/>
        <w:rPr>
          <w:rFonts w:asciiTheme="minorHAnsi" w:hAnsiTheme="minorHAnsi"/>
          <w:b/>
          <w:color w:val="000000" w:themeColor="text1"/>
          <w:highlight w:val="yellow"/>
        </w:rPr>
      </w:pPr>
      <w:r w:rsidRPr="001602A1">
        <w:rPr>
          <w:highlight w:val="yellow"/>
        </w:rPr>
        <w:t>For AAV infection, a</w:t>
      </w:r>
      <w:r w:rsidR="0051348F" w:rsidRPr="001602A1">
        <w:rPr>
          <w:highlight w:val="yellow"/>
        </w:rPr>
        <w:t xml:space="preserve">dd 3 </w:t>
      </w:r>
      <w:r w:rsidR="00E457D5" w:rsidRPr="001602A1">
        <w:rPr>
          <w:highlight w:val="yellow"/>
        </w:rPr>
        <w:t>µL</w:t>
      </w:r>
      <w:r w:rsidR="0051348F" w:rsidRPr="001602A1">
        <w:rPr>
          <w:highlight w:val="yellow"/>
        </w:rPr>
        <w:t xml:space="preserve"> </w:t>
      </w:r>
      <w:r w:rsidR="00B8078C" w:rsidRPr="001602A1">
        <w:rPr>
          <w:highlight w:val="yellow"/>
        </w:rPr>
        <w:t xml:space="preserve">of </w:t>
      </w:r>
      <w:r w:rsidR="0051348F" w:rsidRPr="001602A1">
        <w:rPr>
          <w:highlight w:val="yellow"/>
        </w:rPr>
        <w:t>AAV</w:t>
      </w:r>
      <w:r w:rsidRPr="001602A1">
        <w:rPr>
          <w:highlight w:val="yellow"/>
        </w:rPr>
        <w:t xml:space="preserve"> per </w:t>
      </w:r>
      <w:r w:rsidR="0051348F" w:rsidRPr="001602A1">
        <w:rPr>
          <w:highlight w:val="yellow"/>
        </w:rPr>
        <w:t xml:space="preserve">well to </w:t>
      </w:r>
      <w:r w:rsidR="00C74341" w:rsidRPr="001602A1">
        <w:rPr>
          <w:highlight w:val="yellow"/>
        </w:rPr>
        <w:t xml:space="preserve">the </w:t>
      </w:r>
      <w:r w:rsidRPr="001602A1">
        <w:rPr>
          <w:highlight w:val="yellow"/>
        </w:rPr>
        <w:t xml:space="preserve">mixed </w:t>
      </w:r>
      <w:r w:rsidR="0051348F" w:rsidRPr="001602A1">
        <w:rPr>
          <w:highlight w:val="yellow"/>
        </w:rPr>
        <w:t>neuron</w:t>
      </w:r>
      <w:r w:rsidRPr="001602A1">
        <w:rPr>
          <w:highlight w:val="yellow"/>
        </w:rPr>
        <w:t>-</w:t>
      </w:r>
      <w:r w:rsidR="0051348F" w:rsidRPr="001602A1">
        <w:rPr>
          <w:highlight w:val="yellow"/>
        </w:rPr>
        <w:t>astrocyte culture. Mix gently by rocking the dish.</w:t>
      </w:r>
      <w:r w:rsidR="00F403E4" w:rsidRPr="001602A1">
        <w:rPr>
          <w:highlight w:val="yellow"/>
        </w:rPr>
        <w:t xml:space="preserve"> </w:t>
      </w:r>
      <w:r w:rsidR="00171A67" w:rsidRPr="001602A1">
        <w:rPr>
          <w:rFonts w:cstheme="minorHAnsi"/>
          <w:color w:val="000000" w:themeColor="text1"/>
          <w:highlight w:val="yellow"/>
        </w:rPr>
        <w:t xml:space="preserve">For the double </w:t>
      </w:r>
      <w:r w:rsidR="008E429B" w:rsidRPr="001602A1">
        <w:rPr>
          <w:rFonts w:cstheme="minorHAnsi"/>
          <w:color w:val="000000" w:themeColor="text1"/>
          <w:highlight w:val="yellow"/>
        </w:rPr>
        <w:t>infection</w:t>
      </w:r>
      <w:r w:rsidR="00171A67" w:rsidRPr="001602A1">
        <w:rPr>
          <w:rFonts w:cstheme="minorHAnsi"/>
          <w:color w:val="000000" w:themeColor="text1"/>
          <w:highlight w:val="yellow"/>
        </w:rPr>
        <w:t xml:space="preserve"> of Lck-RCaMP2 and OER-GCaMP6f, </w:t>
      </w:r>
      <w:r w:rsidR="00DE4F27" w:rsidRPr="001602A1">
        <w:rPr>
          <w:rFonts w:cstheme="minorHAnsi"/>
          <w:color w:val="000000" w:themeColor="text1"/>
          <w:highlight w:val="yellow"/>
        </w:rPr>
        <w:t xml:space="preserve">3 </w:t>
      </w:r>
      <w:r w:rsidR="00E457D5" w:rsidRPr="001602A1">
        <w:rPr>
          <w:rFonts w:cstheme="minorHAnsi"/>
          <w:color w:val="000000" w:themeColor="text1"/>
          <w:highlight w:val="yellow"/>
        </w:rPr>
        <w:t>µL</w:t>
      </w:r>
      <w:r w:rsidR="00DE4F27" w:rsidRPr="001602A1">
        <w:rPr>
          <w:rFonts w:cstheme="minorHAnsi"/>
          <w:color w:val="000000" w:themeColor="text1"/>
          <w:highlight w:val="yellow"/>
        </w:rPr>
        <w:t xml:space="preserve"> </w:t>
      </w:r>
      <w:r w:rsidR="00171A67" w:rsidRPr="001602A1">
        <w:rPr>
          <w:rFonts w:cstheme="minorHAnsi"/>
          <w:color w:val="000000" w:themeColor="text1"/>
          <w:highlight w:val="yellow"/>
        </w:rPr>
        <w:t xml:space="preserve">of each </w:t>
      </w:r>
      <w:r w:rsidR="00467333" w:rsidRPr="001602A1">
        <w:rPr>
          <w:rFonts w:cstheme="minorHAnsi"/>
          <w:color w:val="000000" w:themeColor="text1"/>
          <w:highlight w:val="yellow"/>
        </w:rPr>
        <w:t>AAV</w:t>
      </w:r>
      <w:r w:rsidR="00171A67" w:rsidRPr="001602A1">
        <w:rPr>
          <w:rFonts w:cstheme="minorHAnsi"/>
          <w:color w:val="000000" w:themeColor="text1"/>
          <w:highlight w:val="yellow"/>
        </w:rPr>
        <w:t xml:space="preserve"> is </w:t>
      </w:r>
      <w:r w:rsidR="00213151" w:rsidRPr="001602A1">
        <w:rPr>
          <w:rFonts w:cstheme="minorHAnsi"/>
          <w:color w:val="000000" w:themeColor="text1"/>
          <w:highlight w:val="yellow"/>
        </w:rPr>
        <w:t>introduced per</w:t>
      </w:r>
      <w:r w:rsidR="00171A67" w:rsidRPr="001602A1">
        <w:rPr>
          <w:rFonts w:cstheme="minorHAnsi"/>
          <w:color w:val="000000" w:themeColor="text1"/>
          <w:highlight w:val="yellow"/>
        </w:rPr>
        <w:t xml:space="preserve"> well.</w:t>
      </w:r>
      <w:r w:rsidR="003446E0" w:rsidRPr="001602A1">
        <w:rPr>
          <w:rFonts w:cstheme="minorHAnsi"/>
          <w:color w:val="000000" w:themeColor="text1"/>
          <w:highlight w:val="yellow"/>
        </w:rPr>
        <w:t xml:space="preserve"> </w:t>
      </w:r>
      <w:r w:rsidR="001A08B4" w:rsidRPr="001602A1">
        <w:rPr>
          <w:rFonts w:cstheme="minorHAnsi"/>
          <w:color w:val="000000" w:themeColor="text1"/>
          <w:highlight w:val="yellow"/>
        </w:rPr>
        <w:t>I</w:t>
      </w:r>
      <w:r w:rsidR="00BB6698" w:rsidRPr="001602A1">
        <w:rPr>
          <w:rFonts w:cstheme="minorHAnsi"/>
          <w:color w:val="000000" w:themeColor="text1"/>
          <w:highlight w:val="yellow"/>
        </w:rPr>
        <w:t>n case</w:t>
      </w:r>
      <w:r w:rsidR="000F2558" w:rsidRPr="001602A1">
        <w:rPr>
          <w:rFonts w:cstheme="minorHAnsi"/>
          <w:color w:val="000000" w:themeColor="text1"/>
          <w:highlight w:val="yellow"/>
        </w:rPr>
        <w:t xml:space="preserve"> the </w:t>
      </w:r>
      <w:r w:rsidR="009704F5" w:rsidRPr="001602A1">
        <w:rPr>
          <w:rFonts w:cstheme="minorHAnsi"/>
          <w:color w:val="000000" w:themeColor="text1"/>
          <w:highlight w:val="yellow"/>
        </w:rPr>
        <w:t xml:space="preserve">numbers of </w:t>
      </w:r>
      <w:r w:rsidR="00A67D3F" w:rsidRPr="001602A1">
        <w:rPr>
          <w:rFonts w:cstheme="minorHAnsi"/>
          <w:color w:val="000000" w:themeColor="text1"/>
          <w:highlight w:val="yellow"/>
        </w:rPr>
        <w:t xml:space="preserve">cells </w:t>
      </w:r>
      <w:r w:rsidR="00ED799A" w:rsidRPr="001602A1">
        <w:rPr>
          <w:rFonts w:cstheme="minorHAnsi"/>
          <w:color w:val="000000" w:themeColor="text1"/>
          <w:highlight w:val="yellow"/>
        </w:rPr>
        <w:t xml:space="preserve">expressing GECIs </w:t>
      </w:r>
      <w:r w:rsidR="008B5380" w:rsidRPr="001602A1">
        <w:rPr>
          <w:rFonts w:cstheme="minorHAnsi"/>
          <w:color w:val="000000" w:themeColor="text1"/>
          <w:highlight w:val="yellow"/>
        </w:rPr>
        <w:t>are</w:t>
      </w:r>
      <w:r w:rsidR="009704F5" w:rsidRPr="001602A1">
        <w:rPr>
          <w:rFonts w:cstheme="minorHAnsi"/>
          <w:color w:val="000000" w:themeColor="text1"/>
          <w:highlight w:val="yellow"/>
        </w:rPr>
        <w:t xml:space="preserve"> </w:t>
      </w:r>
      <w:r w:rsidR="005F2ED9" w:rsidRPr="001602A1">
        <w:rPr>
          <w:rFonts w:cstheme="minorHAnsi"/>
          <w:color w:val="000000" w:themeColor="text1"/>
          <w:highlight w:val="yellow"/>
        </w:rPr>
        <w:t>insufficient</w:t>
      </w:r>
      <w:r w:rsidR="0065181E" w:rsidRPr="001602A1">
        <w:rPr>
          <w:rFonts w:cstheme="minorHAnsi"/>
          <w:color w:val="000000" w:themeColor="text1"/>
          <w:highlight w:val="yellow"/>
        </w:rPr>
        <w:t xml:space="preserve">, </w:t>
      </w:r>
      <w:r w:rsidR="002F374B" w:rsidRPr="001602A1">
        <w:rPr>
          <w:rFonts w:cstheme="minorHAnsi"/>
          <w:color w:val="000000" w:themeColor="text1"/>
          <w:highlight w:val="yellow"/>
        </w:rPr>
        <w:t xml:space="preserve">the optimal </w:t>
      </w:r>
      <w:r w:rsidR="00E204B3" w:rsidRPr="001602A1">
        <w:rPr>
          <w:rFonts w:cstheme="minorHAnsi"/>
          <w:color w:val="000000" w:themeColor="text1"/>
          <w:highlight w:val="yellow"/>
        </w:rPr>
        <w:t>AAV</w:t>
      </w:r>
      <w:r w:rsidR="00CE1FC0" w:rsidRPr="001602A1">
        <w:rPr>
          <w:rFonts w:cstheme="minorHAnsi"/>
          <w:color w:val="000000" w:themeColor="text1"/>
          <w:highlight w:val="yellow"/>
        </w:rPr>
        <w:t xml:space="preserve"> </w:t>
      </w:r>
      <w:r w:rsidR="00913F9E" w:rsidRPr="001602A1">
        <w:rPr>
          <w:rFonts w:cstheme="minorHAnsi"/>
          <w:color w:val="000000" w:themeColor="text1"/>
          <w:highlight w:val="yellow"/>
        </w:rPr>
        <w:t>amoun</w:t>
      </w:r>
      <w:r w:rsidR="00BF140D" w:rsidRPr="001602A1">
        <w:rPr>
          <w:rFonts w:cstheme="minorHAnsi"/>
          <w:color w:val="000000" w:themeColor="text1"/>
          <w:highlight w:val="yellow"/>
        </w:rPr>
        <w:t>t</w:t>
      </w:r>
      <w:r w:rsidR="00945D12" w:rsidRPr="001602A1">
        <w:rPr>
          <w:rFonts w:cstheme="minorHAnsi"/>
          <w:color w:val="000000" w:themeColor="text1"/>
          <w:highlight w:val="yellow"/>
        </w:rPr>
        <w:t xml:space="preserve"> for infection</w:t>
      </w:r>
      <w:r w:rsidRPr="001602A1">
        <w:rPr>
          <w:rFonts w:cstheme="minorHAnsi"/>
          <w:color w:val="000000" w:themeColor="text1"/>
          <w:highlight w:val="yellow"/>
        </w:rPr>
        <w:t xml:space="preserve"> should be determined</w:t>
      </w:r>
      <w:r w:rsidR="009704F5" w:rsidRPr="001602A1">
        <w:rPr>
          <w:rFonts w:cstheme="minorHAnsi"/>
          <w:color w:val="000000" w:themeColor="text1"/>
          <w:highlight w:val="yellow"/>
        </w:rPr>
        <w:t>.</w:t>
      </w:r>
    </w:p>
    <w:p w14:paraId="5304E2EE" w14:textId="77777777" w:rsidR="00685913" w:rsidRPr="001602A1" w:rsidRDefault="00685913" w:rsidP="00353188">
      <w:pPr>
        <w:pStyle w:val="ListParagraph"/>
        <w:rPr>
          <w:rFonts w:asciiTheme="minorHAnsi" w:hAnsiTheme="minorHAnsi"/>
          <w:b/>
          <w:color w:val="000000" w:themeColor="text1"/>
          <w:highlight w:val="yellow"/>
        </w:rPr>
      </w:pPr>
    </w:p>
    <w:p w14:paraId="16A058CE" w14:textId="3AB877F9" w:rsidR="0051348F" w:rsidRPr="001602A1" w:rsidRDefault="0051348F" w:rsidP="00353188">
      <w:pPr>
        <w:pStyle w:val="ListParagraph"/>
        <w:widowControl/>
        <w:numPr>
          <w:ilvl w:val="2"/>
          <w:numId w:val="9"/>
        </w:numPr>
        <w:autoSpaceDE/>
        <w:autoSpaceDN/>
        <w:adjustRightInd/>
        <w:snapToGrid w:val="0"/>
        <w:rPr>
          <w:rFonts w:asciiTheme="minorHAnsi" w:hAnsiTheme="minorHAnsi"/>
          <w:b/>
          <w:color w:val="000000" w:themeColor="text1"/>
          <w:highlight w:val="yellow"/>
        </w:rPr>
      </w:pPr>
      <w:r w:rsidRPr="001602A1">
        <w:rPr>
          <w:rFonts w:asciiTheme="minorHAnsi" w:hAnsiTheme="minorHAnsi" w:cs="Times New Roman"/>
          <w:highlight w:val="yellow"/>
        </w:rPr>
        <w:t>Maintain the culture for 1</w:t>
      </w:r>
      <w:r w:rsidR="000458B3" w:rsidRPr="001602A1">
        <w:rPr>
          <w:rFonts w:asciiTheme="minorHAnsi" w:hAnsiTheme="minorHAnsi" w:cs="Times New Roman"/>
          <w:highlight w:val="yellow"/>
        </w:rPr>
        <w:t>–</w:t>
      </w:r>
      <w:r w:rsidRPr="001602A1">
        <w:rPr>
          <w:rFonts w:asciiTheme="minorHAnsi" w:hAnsiTheme="minorHAnsi" w:cs="Times New Roman"/>
          <w:highlight w:val="yellow"/>
        </w:rPr>
        <w:t>2 weeks until the GECIs are expressed.</w:t>
      </w:r>
    </w:p>
    <w:p w14:paraId="53EA9138" w14:textId="77777777" w:rsidR="00685913" w:rsidRPr="00685913" w:rsidRDefault="00685913" w:rsidP="00353188">
      <w:pPr>
        <w:pStyle w:val="ListParagraph"/>
        <w:rPr>
          <w:rFonts w:asciiTheme="minorHAnsi" w:hAnsiTheme="minorHAnsi" w:cs="Times New Roman"/>
        </w:rPr>
      </w:pPr>
    </w:p>
    <w:p w14:paraId="400B3E80" w14:textId="01148FB2" w:rsidR="00667224" w:rsidRPr="00353188" w:rsidRDefault="006A0603" w:rsidP="00353188">
      <w:pPr>
        <w:pStyle w:val="ListParagraph"/>
        <w:widowControl/>
        <w:numPr>
          <w:ilvl w:val="0"/>
          <w:numId w:val="10"/>
        </w:numPr>
        <w:autoSpaceDE/>
        <w:autoSpaceDN/>
        <w:adjustRightInd/>
        <w:snapToGrid w:val="0"/>
        <w:rPr>
          <w:rFonts w:asciiTheme="minorHAnsi" w:hAnsiTheme="minorHAnsi"/>
        </w:rPr>
      </w:pPr>
      <w:r w:rsidRPr="00685913">
        <w:rPr>
          <w:rFonts w:asciiTheme="minorHAnsi" w:hAnsiTheme="minorHAnsi" w:cstheme="minorHAnsi"/>
          <w:b/>
          <w:bCs/>
          <w:color w:val="000000" w:themeColor="text1"/>
          <w:highlight w:val="yellow"/>
        </w:rPr>
        <w:t>Ca</w:t>
      </w:r>
      <w:r w:rsidRPr="00685913">
        <w:rPr>
          <w:rFonts w:asciiTheme="minorHAnsi" w:hAnsiTheme="minorHAnsi" w:cstheme="minorHAnsi"/>
          <w:b/>
          <w:bCs/>
          <w:color w:val="000000" w:themeColor="text1"/>
          <w:highlight w:val="yellow"/>
          <w:vertAlign w:val="superscript"/>
        </w:rPr>
        <w:t>2+</w:t>
      </w:r>
      <w:r w:rsidRPr="00685913">
        <w:rPr>
          <w:rFonts w:asciiTheme="minorHAnsi" w:hAnsiTheme="minorHAnsi" w:cstheme="minorHAnsi"/>
          <w:b/>
          <w:bCs/>
          <w:color w:val="000000" w:themeColor="text1"/>
          <w:highlight w:val="yellow"/>
        </w:rPr>
        <w:t xml:space="preserve"> imaging</w:t>
      </w:r>
    </w:p>
    <w:p w14:paraId="7E3F3B30" w14:textId="77777777" w:rsidR="00685913" w:rsidRPr="00353188" w:rsidRDefault="00685913" w:rsidP="00353188">
      <w:pPr>
        <w:pStyle w:val="ListParagraph"/>
        <w:widowControl/>
        <w:autoSpaceDE/>
        <w:autoSpaceDN/>
        <w:adjustRightInd/>
        <w:snapToGrid w:val="0"/>
        <w:ind w:left="0"/>
        <w:rPr>
          <w:rFonts w:asciiTheme="minorHAnsi" w:hAnsiTheme="minorHAnsi"/>
        </w:rPr>
      </w:pPr>
    </w:p>
    <w:p w14:paraId="0D9D9BC2" w14:textId="0CD959BD" w:rsidR="00D21981" w:rsidRPr="00353188" w:rsidRDefault="00B11EAC" w:rsidP="00353188">
      <w:pPr>
        <w:pStyle w:val="ListParagraph"/>
        <w:widowControl/>
        <w:numPr>
          <w:ilvl w:val="1"/>
          <w:numId w:val="10"/>
        </w:numPr>
        <w:autoSpaceDE/>
        <w:autoSpaceDN/>
        <w:adjustRightInd/>
        <w:snapToGrid w:val="0"/>
        <w:rPr>
          <w:rFonts w:asciiTheme="minorHAnsi" w:hAnsiTheme="minorHAnsi"/>
        </w:rPr>
      </w:pPr>
      <w:r w:rsidRPr="00685913">
        <w:rPr>
          <w:rFonts w:asciiTheme="minorHAnsi" w:hAnsiTheme="minorHAnsi" w:cstheme="minorHAnsi"/>
          <w:b/>
          <w:color w:val="000000" w:themeColor="text1"/>
        </w:rPr>
        <w:t xml:space="preserve">Simultaneous imaging </w:t>
      </w:r>
      <w:r w:rsidR="002B6C1E" w:rsidRPr="00685913">
        <w:rPr>
          <w:rFonts w:asciiTheme="minorHAnsi" w:hAnsiTheme="minorHAnsi" w:cstheme="minorHAnsi"/>
          <w:b/>
          <w:color w:val="000000" w:themeColor="text1"/>
        </w:rPr>
        <w:t xml:space="preserve">of </w:t>
      </w:r>
      <w:r w:rsidR="001F63AB" w:rsidRPr="00685913">
        <w:rPr>
          <w:rFonts w:asciiTheme="minorHAnsi" w:hAnsiTheme="minorHAnsi" w:cstheme="minorHAnsi"/>
          <w:b/>
          <w:color w:val="000000" w:themeColor="text1"/>
        </w:rPr>
        <w:t>cells expressing Lck-RCaMP</w:t>
      </w:r>
      <w:r w:rsidR="00BE3AB4" w:rsidRPr="00685913">
        <w:rPr>
          <w:rFonts w:asciiTheme="minorHAnsi" w:hAnsiTheme="minorHAnsi" w:cstheme="minorHAnsi"/>
          <w:b/>
          <w:color w:val="000000" w:themeColor="text1"/>
        </w:rPr>
        <w:t>2</w:t>
      </w:r>
      <w:r w:rsidR="001F63AB" w:rsidRPr="00685913">
        <w:rPr>
          <w:rFonts w:asciiTheme="minorHAnsi" w:hAnsiTheme="minorHAnsi" w:cstheme="minorHAnsi"/>
          <w:b/>
          <w:color w:val="000000" w:themeColor="text1"/>
        </w:rPr>
        <w:t xml:space="preserve"> and OER-GCaMP</w:t>
      </w:r>
      <w:r w:rsidR="00CB2761" w:rsidRPr="00685913">
        <w:rPr>
          <w:rFonts w:asciiTheme="minorHAnsi" w:hAnsiTheme="minorHAnsi" w:cstheme="minorHAnsi"/>
          <w:b/>
          <w:color w:val="000000" w:themeColor="text1"/>
          <w:lang w:eastAsia="ja-JP"/>
        </w:rPr>
        <w:t>6</w:t>
      </w:r>
      <w:r w:rsidR="00BA76B6" w:rsidRPr="00685913">
        <w:rPr>
          <w:rFonts w:asciiTheme="minorHAnsi" w:hAnsiTheme="minorHAnsi" w:cstheme="minorHAnsi"/>
          <w:b/>
          <w:color w:val="000000" w:themeColor="text1"/>
          <w:lang w:eastAsia="ja-JP"/>
        </w:rPr>
        <w:t>f</w:t>
      </w:r>
    </w:p>
    <w:p w14:paraId="593CE11E" w14:textId="0CA6FDCF" w:rsidR="00685913" w:rsidRPr="00353188" w:rsidRDefault="00685913" w:rsidP="00353188">
      <w:pPr>
        <w:pStyle w:val="ListParagraph"/>
        <w:widowControl/>
        <w:autoSpaceDE/>
        <w:autoSpaceDN/>
        <w:adjustRightInd/>
        <w:snapToGrid w:val="0"/>
        <w:ind w:left="0"/>
        <w:rPr>
          <w:rFonts w:asciiTheme="minorHAnsi" w:hAnsiTheme="minorHAnsi"/>
        </w:rPr>
      </w:pPr>
    </w:p>
    <w:p w14:paraId="0B2ABC8D" w14:textId="71793FE7" w:rsidR="00685913" w:rsidRPr="00D14279" w:rsidRDefault="00685913" w:rsidP="00B8078C">
      <w:pPr>
        <w:pStyle w:val="NormalWeb"/>
        <w:snapToGrid w:val="0"/>
        <w:spacing w:before="0" w:beforeAutospacing="0" w:after="0" w:afterAutospacing="0"/>
        <w:contextualSpacing/>
        <w:rPr>
          <w:rFonts w:asciiTheme="minorHAnsi" w:hAnsiTheme="minorHAnsi" w:cstheme="minorHAnsi"/>
          <w:color w:val="000000" w:themeColor="text1"/>
          <w:lang w:eastAsia="ja-JP"/>
        </w:rPr>
      </w:pPr>
      <w:r w:rsidRPr="00D14279">
        <w:rPr>
          <w:rFonts w:asciiTheme="minorHAnsi" w:hAnsiTheme="minorHAnsi" w:cstheme="minorHAnsi"/>
          <w:color w:val="000000" w:themeColor="text1"/>
        </w:rPr>
        <w:t xml:space="preserve">NOTE: To simultaneously record the Lck-RCaMP2 and OER-GCaMP6f signals, image-splitting optics are required. The optics enable the separation of RCaMP2 and GCaMP6f and their projection onto the same photographic frame of </w:t>
      </w:r>
      <w:r w:rsidR="00353188">
        <w:rPr>
          <w:rFonts w:asciiTheme="minorHAnsi" w:hAnsiTheme="minorHAnsi" w:cstheme="minorHAnsi"/>
          <w:color w:val="000000" w:themeColor="text1"/>
        </w:rPr>
        <w:t xml:space="preserve">the </w:t>
      </w:r>
      <w:r w:rsidRPr="00D14279">
        <w:rPr>
          <w:rFonts w:asciiTheme="minorHAnsi" w:hAnsiTheme="minorHAnsi" w:cstheme="minorHAnsi"/>
          <w:color w:val="000000" w:themeColor="text1"/>
        </w:rPr>
        <w:t xml:space="preserve">camera </w:t>
      </w:r>
      <w:r w:rsidRPr="00D14279">
        <w:t>(</w:t>
      </w:r>
      <w:r w:rsidRPr="00D14279">
        <w:rPr>
          <w:b/>
        </w:rPr>
        <w:t>Figure 3A</w:t>
      </w:r>
      <w:r w:rsidRPr="00D14279">
        <w:t>)</w:t>
      </w:r>
      <w:r w:rsidRPr="00D14279">
        <w:rPr>
          <w:rFonts w:asciiTheme="minorHAnsi" w:hAnsiTheme="minorHAnsi" w:cstheme="minorHAnsi"/>
          <w:color w:val="000000" w:themeColor="text1"/>
        </w:rPr>
        <w:t>. Simultaneous imaging also requires (1) light sources that can simultaneously emit excitation light in the blue (450–490 nm) and green (500–560 nm) spectra, (2) double</w:t>
      </w:r>
      <w:r w:rsidR="00B8078C">
        <w:rPr>
          <w:rFonts w:asciiTheme="minorHAnsi" w:hAnsiTheme="minorHAnsi" w:cstheme="minorHAnsi"/>
          <w:color w:val="000000" w:themeColor="text1"/>
        </w:rPr>
        <w:t>-</w:t>
      </w:r>
      <w:r w:rsidRPr="00D14279">
        <w:rPr>
          <w:rFonts w:asciiTheme="minorHAnsi" w:hAnsiTheme="minorHAnsi" w:cstheme="minorHAnsi"/>
          <w:color w:val="000000" w:themeColor="text1"/>
        </w:rPr>
        <w:t xml:space="preserve">band filter and dichroic mirror sets in the microscope, and (3) emission filters for RCaMP2 and GCaMP6f. For details, refer to the </w:t>
      </w:r>
      <w:r w:rsidRPr="00D14279">
        <w:rPr>
          <w:rFonts w:asciiTheme="minorHAnsi" w:hAnsiTheme="minorHAnsi" w:cstheme="minorHAnsi"/>
          <w:b/>
          <w:color w:val="000000" w:themeColor="text1"/>
        </w:rPr>
        <w:t>Table of Materials</w:t>
      </w:r>
      <w:r w:rsidRPr="00D14279">
        <w:rPr>
          <w:rFonts w:asciiTheme="minorHAnsi" w:hAnsiTheme="minorHAnsi" w:cstheme="minorHAnsi"/>
          <w:color w:val="000000" w:themeColor="text1"/>
        </w:rPr>
        <w:t xml:space="preserve">. </w:t>
      </w:r>
    </w:p>
    <w:p w14:paraId="7D63ACC3" w14:textId="77777777" w:rsidR="00685913" w:rsidRPr="00353188" w:rsidRDefault="00685913" w:rsidP="00353188">
      <w:pPr>
        <w:pStyle w:val="ListParagraph"/>
        <w:widowControl/>
        <w:autoSpaceDE/>
        <w:autoSpaceDN/>
        <w:adjustRightInd/>
        <w:snapToGrid w:val="0"/>
        <w:ind w:left="0"/>
        <w:rPr>
          <w:rFonts w:asciiTheme="minorHAnsi" w:hAnsiTheme="minorHAnsi"/>
        </w:rPr>
      </w:pPr>
    </w:p>
    <w:p w14:paraId="1E425FEA" w14:textId="2E519FDB" w:rsidR="007639ED" w:rsidRPr="00D117AF" w:rsidRDefault="0077224A" w:rsidP="00353188">
      <w:pPr>
        <w:pStyle w:val="ListParagraph"/>
        <w:widowControl/>
        <w:numPr>
          <w:ilvl w:val="2"/>
          <w:numId w:val="10"/>
        </w:numPr>
        <w:autoSpaceDE/>
        <w:autoSpaceDN/>
        <w:adjustRightInd/>
        <w:snapToGrid w:val="0"/>
      </w:pPr>
      <w:r w:rsidRPr="00D14279">
        <w:t xml:space="preserve">Turn on </w:t>
      </w:r>
      <w:r w:rsidR="00784D1C" w:rsidRPr="00D14279">
        <w:t xml:space="preserve">the imaging </w:t>
      </w:r>
      <w:r w:rsidR="005975F2" w:rsidRPr="00D14279">
        <w:t>devices</w:t>
      </w:r>
      <w:r w:rsidR="00BE1346" w:rsidRPr="00D14279">
        <w:t xml:space="preserve"> and computers</w:t>
      </w:r>
      <w:r w:rsidR="00F821E3" w:rsidRPr="00D14279">
        <w:t xml:space="preserve"> </w:t>
      </w:r>
      <w:r w:rsidR="005975F2" w:rsidRPr="00D14279">
        <w:t xml:space="preserve">at least 30 min </w:t>
      </w:r>
      <w:r w:rsidR="0095238E" w:rsidRPr="00D14279">
        <w:t xml:space="preserve">before </w:t>
      </w:r>
      <w:r w:rsidR="00931FF6" w:rsidRPr="00D14279">
        <w:t>the recording</w:t>
      </w:r>
      <w:r w:rsidR="00F821E3" w:rsidRPr="00D14279">
        <w:t xml:space="preserve">. </w:t>
      </w:r>
      <w:r w:rsidR="00186242" w:rsidRPr="00D14279">
        <w:t xml:space="preserve">Prewarm </w:t>
      </w:r>
      <w:r w:rsidR="00913869" w:rsidRPr="00D14279">
        <w:t>the microscope heating chamber</w:t>
      </w:r>
      <w:r w:rsidR="00FC1B19" w:rsidRPr="00D14279">
        <w:t xml:space="preserve"> t</w:t>
      </w:r>
      <w:r w:rsidR="00F3489B" w:rsidRPr="00D14279">
        <w:t>o</w:t>
      </w:r>
      <w:r w:rsidR="00FC1B19" w:rsidRPr="00D14279">
        <w:t xml:space="preserve"> 37</w:t>
      </w:r>
      <w:r w:rsidR="008F1FFD" w:rsidRPr="00D14279">
        <w:t xml:space="preserve"> </w:t>
      </w:r>
      <w:r w:rsidR="00FC1B19" w:rsidRPr="00D14279">
        <w:t>°C</w:t>
      </w:r>
      <w:r w:rsidR="00913869" w:rsidRPr="00D14279">
        <w:t xml:space="preserve">. </w:t>
      </w:r>
      <w:r w:rsidR="00266BA2" w:rsidRPr="00D14279">
        <w:t>Set</w:t>
      </w:r>
      <w:r w:rsidR="00C92B12" w:rsidRPr="00D14279">
        <w:t xml:space="preserve"> </w:t>
      </w:r>
      <w:r w:rsidR="00266BA2" w:rsidRPr="00D14279">
        <w:t xml:space="preserve">up </w:t>
      </w:r>
      <w:r w:rsidR="00C92B12" w:rsidRPr="00D14279">
        <w:t xml:space="preserve">the </w:t>
      </w:r>
      <w:r w:rsidR="00266BA2" w:rsidRPr="00D14279">
        <w:t>image</w:t>
      </w:r>
      <w:r w:rsidR="0028038B" w:rsidRPr="00D14279">
        <w:t>-</w:t>
      </w:r>
      <w:r w:rsidR="00266BA2" w:rsidRPr="00D14279">
        <w:t>splitting device</w:t>
      </w:r>
      <w:r w:rsidR="00F76C84" w:rsidRPr="00D14279">
        <w:t>, filters, and light source</w:t>
      </w:r>
      <w:r w:rsidR="005975F2" w:rsidRPr="00D14279">
        <w:t>.</w:t>
      </w:r>
      <w:r w:rsidR="007639ED" w:rsidRPr="00D14279">
        <w:t xml:space="preserve"> </w:t>
      </w:r>
      <w:r w:rsidR="003A496A" w:rsidRPr="00D14279">
        <w:t>A</w:t>
      </w:r>
      <w:r w:rsidR="007639ED" w:rsidRPr="00D14279">
        <w:t>lign the</w:t>
      </w:r>
      <w:r w:rsidR="007347E1" w:rsidRPr="00D14279">
        <w:t xml:space="preserve"> image</w:t>
      </w:r>
      <w:r w:rsidR="00C028AF" w:rsidRPr="00D14279">
        <w:t>-</w:t>
      </w:r>
      <w:r w:rsidR="007347E1" w:rsidRPr="00D14279">
        <w:t xml:space="preserve">splitting optics </w:t>
      </w:r>
      <w:r w:rsidR="006823AC" w:rsidRPr="00D14279">
        <w:t xml:space="preserve">so that </w:t>
      </w:r>
      <w:r w:rsidR="00CD05F0" w:rsidRPr="00D14279">
        <w:t xml:space="preserve">the same field of view appears on the </w:t>
      </w:r>
      <w:r w:rsidR="00D27F26" w:rsidRPr="00D14279">
        <w:t>camera</w:t>
      </w:r>
      <w:r w:rsidR="00D85E22" w:rsidRPr="00D14279">
        <w:t>.</w:t>
      </w:r>
      <w:r w:rsidR="00D655F1" w:rsidRPr="00D14279">
        <w:t xml:space="preserve"> Choose </w:t>
      </w:r>
      <w:r w:rsidR="00C028AF" w:rsidRPr="00D14279">
        <w:t xml:space="preserve">the </w:t>
      </w:r>
      <w:r w:rsidR="00D655F1" w:rsidRPr="00D14279">
        <w:t>appropriate objective lens</w:t>
      </w:r>
      <w:r w:rsidR="00AD2294" w:rsidRPr="00D14279">
        <w:t xml:space="preserve"> (see </w:t>
      </w:r>
      <w:r w:rsidR="00AD2294" w:rsidRPr="00685913">
        <w:rPr>
          <w:b/>
        </w:rPr>
        <w:t>Table of Materials</w:t>
      </w:r>
      <w:r w:rsidR="00AD2294" w:rsidRPr="00D14279">
        <w:t>)</w:t>
      </w:r>
      <w:r w:rsidR="00A162F6" w:rsidRPr="00D14279">
        <w:t>.</w:t>
      </w:r>
    </w:p>
    <w:p w14:paraId="2BFA1630" w14:textId="19F29CA4" w:rsidR="00685913" w:rsidRDefault="00685913" w:rsidP="00353188">
      <w:pPr>
        <w:pStyle w:val="ListParagraph"/>
        <w:widowControl/>
        <w:autoSpaceDE/>
        <w:autoSpaceDN/>
        <w:adjustRightInd/>
        <w:snapToGrid w:val="0"/>
        <w:ind w:left="0"/>
        <w:rPr>
          <w:rFonts w:asciiTheme="minorHAnsi" w:hAnsiTheme="minorHAnsi" w:cs="Times New Roman"/>
        </w:rPr>
      </w:pPr>
    </w:p>
    <w:p w14:paraId="736653FE" w14:textId="0420AA23" w:rsidR="0002002C" w:rsidRPr="00685913" w:rsidRDefault="004A0C8F" w:rsidP="00353188">
      <w:pPr>
        <w:pStyle w:val="ListParagraph"/>
        <w:widowControl/>
        <w:numPr>
          <w:ilvl w:val="2"/>
          <w:numId w:val="10"/>
        </w:numPr>
        <w:autoSpaceDE/>
        <w:autoSpaceDN/>
        <w:adjustRightInd/>
        <w:snapToGrid w:val="0"/>
        <w:rPr>
          <w:rFonts w:asciiTheme="minorHAnsi" w:hAnsiTheme="minorHAnsi" w:cs="Times New Roman"/>
        </w:rPr>
      </w:pPr>
      <w:r w:rsidRPr="00685913">
        <w:rPr>
          <w:rFonts w:asciiTheme="minorHAnsi" w:eastAsia="MS Gothic" w:hAnsiTheme="minorHAnsi" w:cs="Times New Roman"/>
        </w:rPr>
        <w:t xml:space="preserve">Mount the coverslip </w:t>
      </w:r>
      <w:r w:rsidR="003378E4" w:rsidRPr="00685913">
        <w:rPr>
          <w:rFonts w:asciiTheme="minorHAnsi" w:eastAsia="MS Gothic" w:hAnsiTheme="minorHAnsi" w:cs="Times New Roman"/>
        </w:rPr>
        <w:t xml:space="preserve">containing the cells </w:t>
      </w:r>
      <w:r w:rsidR="0044724C" w:rsidRPr="00685913">
        <w:rPr>
          <w:rFonts w:asciiTheme="minorHAnsi" w:eastAsia="MS Gothic" w:hAnsiTheme="minorHAnsi" w:cs="Times New Roman"/>
        </w:rPr>
        <w:t xml:space="preserve">transfected </w:t>
      </w:r>
      <w:r w:rsidR="005C3D65" w:rsidRPr="00685913">
        <w:rPr>
          <w:rFonts w:asciiTheme="minorHAnsi" w:hAnsiTheme="minorHAnsi" w:cstheme="minorHAnsi"/>
          <w:color w:val="000000" w:themeColor="text1"/>
        </w:rPr>
        <w:t xml:space="preserve">with Lck-RCaMP2 and OER-GCaMP6f </w:t>
      </w:r>
      <w:r w:rsidRPr="00685913">
        <w:rPr>
          <w:rFonts w:asciiTheme="minorHAnsi" w:eastAsia="MS Gothic" w:hAnsiTheme="minorHAnsi" w:cs="Times New Roman"/>
        </w:rPr>
        <w:t>in the recording chamber, add</w:t>
      </w:r>
      <w:r w:rsidR="00756A7C" w:rsidRPr="00685913">
        <w:rPr>
          <w:rFonts w:asciiTheme="minorHAnsi" w:eastAsia="MS Gothic" w:hAnsiTheme="minorHAnsi" w:cs="Times New Roman"/>
        </w:rPr>
        <w:t xml:space="preserve"> the</w:t>
      </w:r>
      <w:r w:rsidRPr="00685913">
        <w:rPr>
          <w:rFonts w:asciiTheme="minorHAnsi" w:eastAsia="MS Gothic" w:hAnsiTheme="minorHAnsi" w:cs="Times New Roman"/>
        </w:rPr>
        <w:t xml:space="preserve"> </w:t>
      </w:r>
      <w:r w:rsidR="00186242" w:rsidRPr="00685913">
        <w:rPr>
          <w:rFonts w:asciiTheme="minorHAnsi" w:eastAsia="MS Gothic" w:hAnsiTheme="minorHAnsi" w:cs="Times New Roman"/>
        </w:rPr>
        <w:t xml:space="preserve">appropriate imaging medium or buffer </w:t>
      </w:r>
      <w:r w:rsidRPr="00685913">
        <w:rPr>
          <w:rFonts w:asciiTheme="minorHAnsi" w:eastAsia="MS Gothic" w:hAnsiTheme="minorHAnsi" w:cs="Times New Roman"/>
        </w:rPr>
        <w:t>(</w:t>
      </w:r>
      <w:r w:rsidR="009A42D4" w:rsidRPr="00685913">
        <w:rPr>
          <w:rFonts w:asciiTheme="minorHAnsi" w:eastAsia="MS Gothic" w:hAnsiTheme="minorHAnsi" w:cs="Times New Roman"/>
        </w:rPr>
        <w:t>4</w:t>
      </w:r>
      <w:r w:rsidRPr="00685913">
        <w:rPr>
          <w:rFonts w:asciiTheme="minorHAnsi" w:eastAsia="MS Gothic" w:hAnsiTheme="minorHAnsi" w:cs="Times New Roman"/>
        </w:rPr>
        <w:t xml:space="preserve">00 </w:t>
      </w:r>
      <w:r w:rsidR="00E457D5" w:rsidRPr="00685913">
        <w:rPr>
          <w:rFonts w:asciiTheme="minorHAnsi" w:eastAsia="MS Gothic" w:hAnsiTheme="minorHAnsi" w:cs="Times New Roman"/>
        </w:rPr>
        <w:t>µL</w:t>
      </w:r>
      <w:r w:rsidRPr="00685913">
        <w:rPr>
          <w:rFonts w:asciiTheme="minorHAnsi" w:eastAsia="MS Gothic" w:hAnsiTheme="minorHAnsi" w:cs="Times New Roman"/>
        </w:rPr>
        <w:t xml:space="preserve"> for 18</w:t>
      </w:r>
      <w:r w:rsidR="00B8078C">
        <w:rPr>
          <w:rFonts w:asciiTheme="minorHAnsi" w:eastAsia="MS Gothic" w:hAnsiTheme="minorHAnsi" w:cs="Times New Roman"/>
        </w:rPr>
        <w:t xml:space="preserve"> </w:t>
      </w:r>
      <w:r w:rsidRPr="00685913">
        <w:rPr>
          <w:rFonts w:asciiTheme="minorHAnsi" w:eastAsia="MS Gothic" w:hAnsiTheme="minorHAnsi" w:cs="Times New Roman"/>
        </w:rPr>
        <w:t>mm coverslips) in the chamber</w:t>
      </w:r>
      <w:r w:rsidR="0077224A" w:rsidRPr="00685913">
        <w:rPr>
          <w:rFonts w:asciiTheme="minorHAnsi" w:eastAsia="MS Gothic" w:hAnsiTheme="minorHAnsi" w:cs="Times New Roman"/>
        </w:rPr>
        <w:t>,</w:t>
      </w:r>
      <w:r w:rsidRPr="00685913">
        <w:rPr>
          <w:rFonts w:asciiTheme="minorHAnsi" w:eastAsia="MS Gothic" w:hAnsiTheme="minorHAnsi" w:cs="Times New Roman"/>
        </w:rPr>
        <w:t xml:space="preserve"> and </w:t>
      </w:r>
      <w:r w:rsidR="00756A7C" w:rsidRPr="00685913">
        <w:rPr>
          <w:rFonts w:asciiTheme="minorHAnsi" w:eastAsia="MS Gothic" w:hAnsiTheme="minorHAnsi" w:cs="Times New Roman"/>
        </w:rPr>
        <w:t xml:space="preserve">place </w:t>
      </w:r>
      <w:r w:rsidRPr="00685913">
        <w:rPr>
          <w:rFonts w:asciiTheme="minorHAnsi" w:eastAsia="MS Gothic" w:hAnsiTheme="minorHAnsi" w:cs="Times New Roman"/>
        </w:rPr>
        <w:t xml:space="preserve">it on the microscope stage. </w:t>
      </w:r>
      <w:r w:rsidR="0090603D" w:rsidRPr="00685913">
        <w:rPr>
          <w:rFonts w:asciiTheme="minorHAnsi" w:eastAsia="MS Gothic" w:hAnsiTheme="minorHAnsi" w:cs="Times New Roman"/>
        </w:rPr>
        <w:t xml:space="preserve">Place </w:t>
      </w:r>
      <w:r w:rsidR="00342BFC" w:rsidRPr="00685913">
        <w:rPr>
          <w:rFonts w:asciiTheme="minorHAnsi" w:eastAsia="MS Gothic" w:hAnsiTheme="minorHAnsi" w:cs="Times New Roman"/>
        </w:rPr>
        <w:t>a</w:t>
      </w:r>
      <w:r w:rsidR="001006D8" w:rsidRPr="00685913">
        <w:rPr>
          <w:rFonts w:asciiTheme="minorHAnsi" w:eastAsia="MS Gothic" w:hAnsiTheme="minorHAnsi" w:cs="Times New Roman"/>
        </w:rPr>
        <w:t xml:space="preserve"> lid on </w:t>
      </w:r>
      <w:r w:rsidR="00240984" w:rsidRPr="00685913">
        <w:rPr>
          <w:rFonts w:asciiTheme="minorHAnsi" w:eastAsia="MS Gothic" w:hAnsiTheme="minorHAnsi" w:cs="Times New Roman"/>
        </w:rPr>
        <w:t>the recording chamber</w:t>
      </w:r>
      <w:r w:rsidR="0029491A" w:rsidRPr="00685913">
        <w:rPr>
          <w:rFonts w:asciiTheme="minorHAnsi" w:eastAsia="MS Gothic" w:hAnsiTheme="minorHAnsi" w:cs="Times New Roman"/>
        </w:rPr>
        <w:t xml:space="preserve"> to avoid </w:t>
      </w:r>
      <w:r w:rsidR="00B01CB5" w:rsidRPr="00685913">
        <w:rPr>
          <w:rFonts w:asciiTheme="minorHAnsi" w:eastAsia="MS Gothic" w:hAnsiTheme="minorHAnsi" w:cs="Times New Roman"/>
        </w:rPr>
        <w:t xml:space="preserve">the </w:t>
      </w:r>
      <w:r w:rsidR="0029491A" w:rsidRPr="00685913">
        <w:rPr>
          <w:rFonts w:asciiTheme="minorHAnsi" w:eastAsia="MS Gothic" w:hAnsiTheme="minorHAnsi" w:cs="Times New Roman"/>
        </w:rPr>
        <w:t>evaporation</w:t>
      </w:r>
      <w:r w:rsidR="00B01CB5" w:rsidRPr="00685913">
        <w:rPr>
          <w:rFonts w:asciiTheme="minorHAnsi" w:eastAsia="MS Gothic" w:hAnsiTheme="minorHAnsi" w:cs="Times New Roman"/>
        </w:rPr>
        <w:t xml:space="preserve"> of the medium</w:t>
      </w:r>
      <w:r w:rsidR="007D7EFD" w:rsidRPr="00685913">
        <w:rPr>
          <w:rFonts w:asciiTheme="minorHAnsi" w:eastAsia="MS Gothic" w:hAnsiTheme="minorHAnsi" w:cs="Times New Roman"/>
        </w:rPr>
        <w:t>.</w:t>
      </w:r>
    </w:p>
    <w:p w14:paraId="2C0BCA36" w14:textId="77777777" w:rsidR="00685913" w:rsidRPr="00685913" w:rsidRDefault="00685913" w:rsidP="00353188">
      <w:pPr>
        <w:pStyle w:val="ListParagraph"/>
        <w:rPr>
          <w:rFonts w:asciiTheme="minorHAnsi" w:hAnsiTheme="minorHAnsi" w:cs="Times New Roman"/>
        </w:rPr>
      </w:pPr>
    </w:p>
    <w:p w14:paraId="37B13C1F" w14:textId="54614588" w:rsidR="004A0C8F" w:rsidRPr="00685913" w:rsidRDefault="0077224A" w:rsidP="00353188">
      <w:pPr>
        <w:pStyle w:val="ListParagraph"/>
        <w:widowControl/>
        <w:numPr>
          <w:ilvl w:val="2"/>
          <w:numId w:val="10"/>
        </w:numPr>
        <w:autoSpaceDE/>
        <w:autoSpaceDN/>
        <w:adjustRightInd/>
        <w:snapToGrid w:val="0"/>
        <w:rPr>
          <w:rFonts w:asciiTheme="minorHAnsi" w:hAnsiTheme="minorHAnsi" w:cs="Times New Roman"/>
        </w:rPr>
      </w:pPr>
      <w:r w:rsidRPr="00685913">
        <w:rPr>
          <w:rFonts w:asciiTheme="minorHAnsi" w:eastAsia="MS Gothic" w:hAnsiTheme="minorHAnsi" w:cs="Times New Roman"/>
        </w:rPr>
        <w:t>Locate</w:t>
      </w:r>
      <w:r w:rsidR="00DF03CC" w:rsidRPr="00685913">
        <w:rPr>
          <w:rFonts w:asciiTheme="minorHAnsi" w:eastAsia="MS Gothic" w:hAnsiTheme="minorHAnsi" w:cs="Times New Roman"/>
        </w:rPr>
        <w:t xml:space="preserve"> </w:t>
      </w:r>
      <w:r w:rsidR="00634507" w:rsidRPr="00685913">
        <w:rPr>
          <w:rFonts w:asciiTheme="minorHAnsi" w:eastAsia="MS Gothic" w:hAnsiTheme="minorHAnsi" w:cs="Times New Roman"/>
        </w:rPr>
        <w:t xml:space="preserve">the </w:t>
      </w:r>
      <w:r w:rsidR="00DF03CC" w:rsidRPr="00685913">
        <w:rPr>
          <w:rFonts w:asciiTheme="minorHAnsi" w:eastAsia="MS Gothic" w:hAnsiTheme="minorHAnsi" w:cs="Times New Roman"/>
        </w:rPr>
        <w:t xml:space="preserve">cells </w:t>
      </w:r>
      <w:r w:rsidR="00607E29" w:rsidRPr="00685913">
        <w:rPr>
          <w:rFonts w:asciiTheme="minorHAnsi" w:eastAsia="MS Gothic" w:hAnsiTheme="minorHAnsi" w:cs="Times New Roman"/>
        </w:rPr>
        <w:t xml:space="preserve">expressing </w:t>
      </w:r>
      <w:r w:rsidR="004B2BB1" w:rsidRPr="00685913">
        <w:rPr>
          <w:rFonts w:asciiTheme="minorHAnsi" w:eastAsia="MS Gothic" w:hAnsiTheme="minorHAnsi" w:cs="Times New Roman"/>
        </w:rPr>
        <w:t>both Lck-RCaMP2 and OER-GCaMP6f</w:t>
      </w:r>
      <w:r w:rsidR="0070263C" w:rsidRPr="00685913">
        <w:rPr>
          <w:rFonts w:asciiTheme="minorHAnsi" w:eastAsia="MS Gothic" w:hAnsiTheme="minorHAnsi" w:cs="Times New Roman"/>
        </w:rPr>
        <w:t xml:space="preserve"> by fluorescent imag</w:t>
      </w:r>
      <w:r w:rsidR="00634507" w:rsidRPr="00685913">
        <w:rPr>
          <w:rFonts w:asciiTheme="minorHAnsi" w:eastAsia="MS Gothic" w:hAnsiTheme="minorHAnsi" w:cs="Times New Roman"/>
        </w:rPr>
        <w:t>ing</w:t>
      </w:r>
      <w:r w:rsidR="0070263C" w:rsidRPr="00685913">
        <w:rPr>
          <w:rFonts w:asciiTheme="minorHAnsi" w:eastAsia="MS Gothic" w:hAnsiTheme="minorHAnsi" w:cs="Times New Roman"/>
        </w:rPr>
        <w:t>.</w:t>
      </w:r>
      <w:r w:rsidR="004C7F70" w:rsidRPr="00685913">
        <w:rPr>
          <w:rFonts w:asciiTheme="minorHAnsi" w:eastAsia="MS Gothic" w:hAnsiTheme="minorHAnsi" w:cs="Times New Roman"/>
        </w:rPr>
        <w:t xml:space="preserve"> Minimize the excitation light intensity </w:t>
      </w:r>
      <w:r w:rsidR="00B2681B" w:rsidRPr="00685913">
        <w:rPr>
          <w:rFonts w:asciiTheme="minorHAnsi" w:eastAsia="MS Gothic" w:hAnsiTheme="minorHAnsi" w:cs="Times New Roman"/>
        </w:rPr>
        <w:t>to prevent photobleach</w:t>
      </w:r>
      <w:r w:rsidR="00C07ADA" w:rsidRPr="00685913">
        <w:rPr>
          <w:rFonts w:asciiTheme="minorHAnsi" w:eastAsia="MS Gothic" w:hAnsiTheme="minorHAnsi" w:cs="Times New Roman"/>
        </w:rPr>
        <w:t>ing</w:t>
      </w:r>
      <w:r w:rsidR="00AA77CB" w:rsidRPr="00685913">
        <w:rPr>
          <w:rFonts w:asciiTheme="minorHAnsi" w:eastAsia="MS Gothic" w:hAnsiTheme="minorHAnsi" w:cs="Times New Roman"/>
        </w:rPr>
        <w:t xml:space="preserve"> and photo</w:t>
      </w:r>
      <w:r w:rsidR="005F3D1A" w:rsidRPr="00685913">
        <w:rPr>
          <w:rFonts w:asciiTheme="minorHAnsi" w:eastAsia="MS Gothic" w:hAnsiTheme="minorHAnsi" w:cs="Times New Roman"/>
        </w:rPr>
        <w:t>toxicity</w:t>
      </w:r>
      <w:r w:rsidR="00B2681B" w:rsidRPr="00685913">
        <w:rPr>
          <w:rFonts w:asciiTheme="minorHAnsi" w:eastAsia="MS Gothic" w:hAnsiTheme="minorHAnsi" w:cs="Times New Roman"/>
        </w:rPr>
        <w:t>.</w:t>
      </w:r>
    </w:p>
    <w:p w14:paraId="3A1115D1" w14:textId="77777777" w:rsidR="00685913" w:rsidRPr="00685913" w:rsidRDefault="00685913" w:rsidP="00353188">
      <w:pPr>
        <w:pStyle w:val="ListParagraph"/>
        <w:rPr>
          <w:rFonts w:asciiTheme="minorHAnsi" w:hAnsiTheme="minorHAnsi" w:cs="Times New Roman"/>
        </w:rPr>
      </w:pPr>
    </w:p>
    <w:p w14:paraId="255C4D0D" w14:textId="093CE1A2" w:rsidR="00B611CA" w:rsidRPr="00685913" w:rsidRDefault="004B7730" w:rsidP="00353188">
      <w:pPr>
        <w:pStyle w:val="ListParagraph"/>
        <w:widowControl/>
        <w:numPr>
          <w:ilvl w:val="2"/>
          <w:numId w:val="10"/>
        </w:numPr>
        <w:autoSpaceDE/>
        <w:autoSpaceDN/>
        <w:adjustRightInd/>
        <w:snapToGrid w:val="0"/>
        <w:rPr>
          <w:rFonts w:asciiTheme="minorHAnsi" w:hAnsiTheme="minorHAnsi" w:cs="Times New Roman"/>
        </w:rPr>
      </w:pPr>
      <w:r w:rsidRPr="00685913">
        <w:rPr>
          <w:rFonts w:asciiTheme="minorHAnsi" w:eastAsia="MS Gothic" w:hAnsiTheme="minorHAnsi" w:cs="Times New Roman"/>
        </w:rPr>
        <w:t xml:space="preserve">Remove the lid and </w:t>
      </w:r>
      <w:r w:rsidR="002E5DC2" w:rsidRPr="00685913">
        <w:rPr>
          <w:rFonts w:asciiTheme="minorHAnsi" w:eastAsia="MS Gothic" w:hAnsiTheme="minorHAnsi" w:cs="Times New Roman"/>
        </w:rPr>
        <w:t xml:space="preserve">start </w:t>
      </w:r>
      <w:r w:rsidR="00B8078C">
        <w:rPr>
          <w:rFonts w:asciiTheme="minorHAnsi" w:eastAsia="MS Gothic" w:hAnsiTheme="minorHAnsi" w:cs="Times New Roman"/>
        </w:rPr>
        <w:t xml:space="preserve">a </w:t>
      </w:r>
      <w:r w:rsidR="002E5DC2" w:rsidRPr="00685913">
        <w:rPr>
          <w:rFonts w:asciiTheme="minorHAnsi" w:eastAsia="MS Gothic" w:hAnsiTheme="minorHAnsi" w:cs="Times New Roman"/>
        </w:rPr>
        <w:t>time</w:t>
      </w:r>
      <w:r w:rsidR="00B8078C">
        <w:rPr>
          <w:rFonts w:asciiTheme="minorHAnsi" w:eastAsia="MS Gothic" w:hAnsiTheme="minorHAnsi" w:cs="Times New Roman"/>
        </w:rPr>
        <w:t>-</w:t>
      </w:r>
      <w:r w:rsidR="002E5DC2" w:rsidRPr="00685913">
        <w:rPr>
          <w:rFonts w:asciiTheme="minorHAnsi" w:eastAsia="MS Gothic" w:hAnsiTheme="minorHAnsi" w:cs="Times New Roman"/>
        </w:rPr>
        <w:t>lapse recording</w:t>
      </w:r>
      <w:r w:rsidR="00A8316B" w:rsidRPr="00685913">
        <w:rPr>
          <w:rFonts w:asciiTheme="minorHAnsi" w:eastAsia="MS Gothic" w:hAnsiTheme="minorHAnsi" w:cs="Times New Roman"/>
        </w:rPr>
        <w:t xml:space="preserve"> at 10 Hz</w:t>
      </w:r>
      <w:r w:rsidR="002E5DC2" w:rsidRPr="00685913">
        <w:rPr>
          <w:rFonts w:asciiTheme="minorHAnsi" w:eastAsia="MS Gothic" w:hAnsiTheme="minorHAnsi" w:cs="Times New Roman"/>
        </w:rPr>
        <w:t>.</w:t>
      </w:r>
      <w:r w:rsidR="00F31DE9" w:rsidRPr="00685913">
        <w:rPr>
          <w:rFonts w:asciiTheme="minorHAnsi" w:eastAsia="MS Gothic" w:hAnsiTheme="minorHAnsi" w:cs="Times New Roman"/>
        </w:rPr>
        <w:t xml:space="preserve"> </w:t>
      </w:r>
      <w:r w:rsidR="003278F4" w:rsidRPr="00685913">
        <w:rPr>
          <w:rFonts w:asciiTheme="minorHAnsi" w:eastAsia="MS Gothic" w:hAnsiTheme="minorHAnsi" w:cs="Times New Roman"/>
        </w:rPr>
        <w:t>During th</w:t>
      </w:r>
      <w:r w:rsidR="0077224A" w:rsidRPr="00685913">
        <w:rPr>
          <w:rFonts w:asciiTheme="minorHAnsi" w:eastAsia="MS Gothic" w:hAnsiTheme="minorHAnsi" w:cs="Times New Roman"/>
        </w:rPr>
        <w:t xml:space="preserve">is </w:t>
      </w:r>
      <w:r w:rsidR="003278F4" w:rsidRPr="00685913">
        <w:rPr>
          <w:rFonts w:asciiTheme="minorHAnsi" w:eastAsia="MS Gothic" w:hAnsiTheme="minorHAnsi" w:cs="Times New Roman"/>
        </w:rPr>
        <w:t>recording, add</w:t>
      </w:r>
      <w:r w:rsidR="006C0F96" w:rsidRPr="00685913">
        <w:rPr>
          <w:rFonts w:asciiTheme="minorHAnsi" w:eastAsia="MS Gothic" w:hAnsiTheme="minorHAnsi" w:cs="Times New Roman"/>
        </w:rPr>
        <w:t xml:space="preserve"> t</w:t>
      </w:r>
      <w:r w:rsidR="008C0B4B" w:rsidRPr="00685913">
        <w:rPr>
          <w:rFonts w:asciiTheme="minorHAnsi" w:eastAsia="MS Gothic" w:hAnsiTheme="minorHAnsi" w:cs="Times New Roman"/>
        </w:rPr>
        <w:t xml:space="preserve">he agonist </w:t>
      </w:r>
      <w:r w:rsidR="0077224A" w:rsidRPr="00685913">
        <w:rPr>
          <w:rFonts w:asciiTheme="minorHAnsi" w:eastAsia="MS Gothic" w:hAnsiTheme="minorHAnsi" w:cs="Times New Roman"/>
        </w:rPr>
        <w:t xml:space="preserve">to the chamber to </w:t>
      </w:r>
      <w:r w:rsidR="008C0B4B" w:rsidRPr="00685913">
        <w:rPr>
          <w:rFonts w:asciiTheme="minorHAnsi" w:eastAsia="MS Gothic" w:hAnsiTheme="minorHAnsi" w:cs="Times New Roman"/>
        </w:rPr>
        <w:t>evok</w:t>
      </w:r>
      <w:r w:rsidR="0077224A" w:rsidRPr="00685913">
        <w:rPr>
          <w:rFonts w:asciiTheme="minorHAnsi" w:eastAsia="MS Gothic" w:hAnsiTheme="minorHAnsi" w:cs="Times New Roman"/>
        </w:rPr>
        <w:t>e</w:t>
      </w:r>
      <w:r w:rsidR="008C0B4B" w:rsidRPr="00685913">
        <w:rPr>
          <w:rFonts w:asciiTheme="minorHAnsi" w:eastAsia="MS Gothic" w:hAnsiTheme="minorHAnsi" w:cs="Times New Roman"/>
        </w:rPr>
        <w:t xml:space="preserve"> Ca</w:t>
      </w:r>
      <w:r w:rsidR="008C0B4B" w:rsidRPr="00685913">
        <w:rPr>
          <w:rFonts w:asciiTheme="minorHAnsi" w:eastAsia="MS Gothic" w:hAnsiTheme="minorHAnsi" w:cs="Times New Roman"/>
          <w:vertAlign w:val="superscript"/>
        </w:rPr>
        <w:t>2+</w:t>
      </w:r>
      <w:r w:rsidR="008C0B4B" w:rsidRPr="00685913">
        <w:rPr>
          <w:rFonts w:asciiTheme="minorHAnsi" w:eastAsia="MS Gothic" w:hAnsiTheme="minorHAnsi" w:cs="Times New Roman"/>
        </w:rPr>
        <w:t xml:space="preserve"> responses (e.g.</w:t>
      </w:r>
      <w:r w:rsidR="0077224A" w:rsidRPr="00685913">
        <w:rPr>
          <w:rFonts w:asciiTheme="minorHAnsi" w:eastAsia="MS Gothic" w:hAnsiTheme="minorHAnsi" w:cs="Times New Roman"/>
        </w:rPr>
        <w:t>,</w:t>
      </w:r>
      <w:r w:rsidR="008C0B4B" w:rsidRPr="00685913">
        <w:rPr>
          <w:rFonts w:asciiTheme="minorHAnsi" w:eastAsia="MS Gothic" w:hAnsiTheme="minorHAnsi" w:cs="Times New Roman"/>
        </w:rPr>
        <w:t xml:space="preserve"> histamine for </w:t>
      </w:r>
      <w:r w:rsidR="00DA68D6" w:rsidRPr="00685913">
        <w:rPr>
          <w:rFonts w:asciiTheme="minorHAnsi" w:eastAsia="MS Gothic" w:hAnsiTheme="minorHAnsi" w:cs="Times New Roman"/>
        </w:rPr>
        <w:t xml:space="preserve">HeLa cells, ATP for </w:t>
      </w:r>
      <w:r w:rsidR="00B22F1F" w:rsidRPr="00685913">
        <w:rPr>
          <w:rFonts w:asciiTheme="minorHAnsi" w:eastAsia="MS Gothic" w:hAnsiTheme="minorHAnsi" w:cs="Times New Roman"/>
        </w:rPr>
        <w:t>COS-7 cells)</w:t>
      </w:r>
      <w:r w:rsidR="00840D18" w:rsidRPr="00685913">
        <w:rPr>
          <w:rFonts w:asciiTheme="minorHAnsi" w:eastAsia="MS Gothic" w:hAnsiTheme="minorHAnsi" w:cs="Times New Roman"/>
        </w:rPr>
        <w:t>.</w:t>
      </w:r>
      <w:r w:rsidR="00612771" w:rsidRPr="00685913">
        <w:rPr>
          <w:rFonts w:asciiTheme="minorHAnsi" w:eastAsia="MS Gothic" w:hAnsiTheme="minorHAnsi" w:cs="Times New Roman"/>
        </w:rPr>
        <w:t xml:space="preserve"> </w:t>
      </w:r>
    </w:p>
    <w:p w14:paraId="71D935B3" w14:textId="77777777" w:rsidR="00685913" w:rsidRPr="00685913" w:rsidRDefault="00685913" w:rsidP="00353188">
      <w:pPr>
        <w:pStyle w:val="ListParagraph"/>
        <w:rPr>
          <w:rFonts w:asciiTheme="minorHAnsi" w:hAnsiTheme="minorHAnsi" w:cs="Times New Roman"/>
        </w:rPr>
      </w:pPr>
    </w:p>
    <w:p w14:paraId="6104B2C1" w14:textId="099BC004" w:rsidR="003B49E9" w:rsidRPr="00685913" w:rsidRDefault="003B49E9" w:rsidP="00353188">
      <w:pPr>
        <w:pStyle w:val="ListParagraph"/>
        <w:widowControl/>
        <w:numPr>
          <w:ilvl w:val="2"/>
          <w:numId w:val="10"/>
        </w:numPr>
        <w:autoSpaceDE/>
        <w:autoSpaceDN/>
        <w:adjustRightInd/>
        <w:snapToGrid w:val="0"/>
        <w:rPr>
          <w:rFonts w:asciiTheme="minorHAnsi" w:hAnsiTheme="minorHAnsi" w:cs="Times New Roman"/>
        </w:rPr>
      </w:pPr>
      <w:r w:rsidRPr="00685913">
        <w:rPr>
          <w:rFonts w:asciiTheme="minorHAnsi" w:eastAsia="MS Gothic" w:hAnsiTheme="minorHAnsi" w:cs="Times New Roman"/>
        </w:rPr>
        <w:t xml:space="preserve">Save the </w:t>
      </w:r>
      <w:r w:rsidR="00A24D46" w:rsidRPr="00685913">
        <w:rPr>
          <w:rFonts w:asciiTheme="minorHAnsi" w:eastAsia="MS Gothic" w:hAnsiTheme="minorHAnsi" w:cs="Times New Roman"/>
        </w:rPr>
        <w:t>time</w:t>
      </w:r>
      <w:r w:rsidR="00604165">
        <w:rPr>
          <w:rFonts w:asciiTheme="minorHAnsi" w:eastAsia="MS Gothic" w:hAnsiTheme="minorHAnsi" w:cs="Times New Roman"/>
        </w:rPr>
        <w:t>-</w:t>
      </w:r>
      <w:r w:rsidR="00A24D46" w:rsidRPr="00685913">
        <w:rPr>
          <w:rFonts w:asciiTheme="minorHAnsi" w:eastAsia="MS Gothic" w:hAnsiTheme="minorHAnsi" w:cs="Times New Roman"/>
        </w:rPr>
        <w:t>lapse</w:t>
      </w:r>
      <w:r w:rsidR="003D4D00" w:rsidRPr="00685913">
        <w:rPr>
          <w:rFonts w:asciiTheme="minorHAnsi" w:eastAsia="MS Gothic" w:hAnsiTheme="minorHAnsi" w:cs="Times New Roman"/>
        </w:rPr>
        <w:t xml:space="preserve"> data </w:t>
      </w:r>
      <w:r w:rsidR="008A5787" w:rsidRPr="00685913">
        <w:rPr>
          <w:rFonts w:asciiTheme="minorHAnsi" w:eastAsia="MS Gothic" w:hAnsiTheme="minorHAnsi" w:cs="Times New Roman"/>
        </w:rPr>
        <w:t>in the hard dis</w:t>
      </w:r>
      <w:r w:rsidR="00413835" w:rsidRPr="00685913">
        <w:rPr>
          <w:rFonts w:asciiTheme="minorHAnsi" w:eastAsia="MS Gothic" w:hAnsiTheme="minorHAnsi" w:cs="Times New Roman"/>
        </w:rPr>
        <w:t>k</w:t>
      </w:r>
      <w:r w:rsidR="008A5787" w:rsidRPr="00685913">
        <w:rPr>
          <w:rFonts w:asciiTheme="minorHAnsi" w:eastAsia="MS Gothic" w:hAnsiTheme="minorHAnsi" w:cs="Times New Roman"/>
        </w:rPr>
        <w:t xml:space="preserve"> drive</w:t>
      </w:r>
      <w:r w:rsidR="009236F9" w:rsidRPr="00685913">
        <w:rPr>
          <w:rFonts w:asciiTheme="minorHAnsi" w:eastAsia="MS Gothic" w:hAnsiTheme="minorHAnsi" w:cs="Times New Roman"/>
        </w:rPr>
        <w:t xml:space="preserve"> (HDD)</w:t>
      </w:r>
      <w:r w:rsidR="006456DC" w:rsidRPr="00685913">
        <w:rPr>
          <w:rFonts w:asciiTheme="minorHAnsi" w:eastAsia="MS Gothic" w:hAnsiTheme="minorHAnsi" w:cs="Times New Roman"/>
        </w:rPr>
        <w:t>.</w:t>
      </w:r>
    </w:p>
    <w:p w14:paraId="58E343AE" w14:textId="77777777" w:rsidR="00685913" w:rsidRPr="00685913" w:rsidRDefault="00685913" w:rsidP="00353188">
      <w:pPr>
        <w:pStyle w:val="ListParagraph"/>
        <w:rPr>
          <w:rFonts w:asciiTheme="minorHAnsi" w:hAnsiTheme="minorHAnsi" w:cs="Times New Roman"/>
        </w:rPr>
      </w:pPr>
    </w:p>
    <w:p w14:paraId="0C4A7773" w14:textId="2F096723" w:rsidR="00A06376" w:rsidRPr="00685913" w:rsidRDefault="0077224A" w:rsidP="00353188">
      <w:pPr>
        <w:pStyle w:val="ListParagraph"/>
        <w:widowControl/>
        <w:numPr>
          <w:ilvl w:val="2"/>
          <w:numId w:val="10"/>
        </w:numPr>
        <w:autoSpaceDE/>
        <w:autoSpaceDN/>
        <w:adjustRightInd/>
        <w:snapToGrid w:val="0"/>
        <w:rPr>
          <w:rFonts w:asciiTheme="minorHAnsi" w:hAnsiTheme="minorHAnsi" w:cs="Times New Roman"/>
        </w:rPr>
      </w:pPr>
      <w:r w:rsidRPr="00685913">
        <w:rPr>
          <w:rFonts w:asciiTheme="minorHAnsi" w:eastAsia="MS Gothic" w:hAnsiTheme="minorHAnsi" w:cs="Times New Roman"/>
        </w:rPr>
        <w:t>A</w:t>
      </w:r>
      <w:r w:rsidR="00B6422D" w:rsidRPr="00685913">
        <w:rPr>
          <w:rFonts w:asciiTheme="minorHAnsi" w:eastAsia="MS Gothic" w:hAnsiTheme="minorHAnsi" w:cs="Times New Roman"/>
        </w:rPr>
        <w:t xml:space="preserve">nalyze the </w:t>
      </w:r>
      <w:r w:rsidR="00DB45E8" w:rsidRPr="00685913">
        <w:rPr>
          <w:rFonts w:asciiTheme="minorHAnsi" w:eastAsia="MS Gothic" w:hAnsiTheme="minorHAnsi" w:cs="Times New Roman"/>
        </w:rPr>
        <w:t>data</w:t>
      </w:r>
      <w:r w:rsidRPr="00685913">
        <w:rPr>
          <w:rFonts w:asciiTheme="minorHAnsi" w:eastAsia="MS Gothic" w:hAnsiTheme="minorHAnsi" w:cs="Times New Roman"/>
        </w:rPr>
        <w:t xml:space="preserve"> using image analysis software</w:t>
      </w:r>
      <w:r w:rsidR="00DB45E8" w:rsidRPr="00685913">
        <w:rPr>
          <w:rFonts w:asciiTheme="minorHAnsi" w:eastAsia="MS Gothic" w:hAnsiTheme="minorHAnsi" w:cs="Times New Roman"/>
        </w:rPr>
        <w:t>.</w:t>
      </w:r>
    </w:p>
    <w:p w14:paraId="0DD3613D" w14:textId="77777777" w:rsidR="00685913" w:rsidRPr="00685913" w:rsidRDefault="00685913" w:rsidP="00353188">
      <w:pPr>
        <w:pStyle w:val="ListParagraph"/>
        <w:rPr>
          <w:rFonts w:asciiTheme="minorHAnsi" w:hAnsiTheme="minorHAnsi" w:cs="Times New Roman"/>
        </w:rPr>
      </w:pPr>
    </w:p>
    <w:p w14:paraId="4F7AF485" w14:textId="3A330833" w:rsidR="00A663EF" w:rsidRPr="00353188" w:rsidRDefault="00DB34C6" w:rsidP="00353188">
      <w:pPr>
        <w:pStyle w:val="ListParagraph"/>
        <w:widowControl/>
        <w:numPr>
          <w:ilvl w:val="1"/>
          <w:numId w:val="10"/>
        </w:numPr>
        <w:autoSpaceDE/>
        <w:autoSpaceDN/>
        <w:adjustRightInd/>
        <w:snapToGrid w:val="0"/>
        <w:rPr>
          <w:rFonts w:asciiTheme="minorHAnsi" w:hAnsiTheme="minorHAnsi"/>
        </w:rPr>
      </w:pPr>
      <w:r w:rsidRPr="00685913">
        <w:rPr>
          <w:rFonts w:asciiTheme="minorHAnsi" w:hAnsiTheme="minorHAnsi" w:cstheme="minorHAnsi"/>
          <w:b/>
          <w:color w:val="000000" w:themeColor="text1"/>
          <w:highlight w:val="yellow"/>
        </w:rPr>
        <w:t xml:space="preserve">Recording spontaneous activities </w:t>
      </w:r>
      <w:r w:rsidR="0050579A" w:rsidRPr="00685913">
        <w:rPr>
          <w:rFonts w:asciiTheme="minorHAnsi" w:hAnsiTheme="minorHAnsi" w:cstheme="minorHAnsi"/>
          <w:b/>
          <w:color w:val="000000" w:themeColor="text1"/>
          <w:highlight w:val="yellow"/>
        </w:rPr>
        <w:t xml:space="preserve">of astrocytes expressing </w:t>
      </w:r>
      <w:r w:rsidR="00A663EF" w:rsidRPr="00685913">
        <w:rPr>
          <w:rFonts w:asciiTheme="minorHAnsi" w:hAnsiTheme="minorHAnsi" w:cstheme="minorHAnsi"/>
          <w:b/>
          <w:color w:val="000000" w:themeColor="text1"/>
          <w:highlight w:val="yellow"/>
        </w:rPr>
        <w:t>Lck-RCaMP2 and OER-GCaMP</w:t>
      </w:r>
      <w:r w:rsidR="005D312E" w:rsidRPr="00685913">
        <w:rPr>
          <w:rFonts w:asciiTheme="minorHAnsi" w:hAnsiTheme="minorHAnsi" w:cstheme="minorHAnsi"/>
          <w:b/>
          <w:color w:val="000000" w:themeColor="text1"/>
          <w:highlight w:val="yellow"/>
        </w:rPr>
        <w:t>6f</w:t>
      </w:r>
    </w:p>
    <w:p w14:paraId="56BCDF9F" w14:textId="4BA9CEAD" w:rsidR="00685913" w:rsidRPr="00353188" w:rsidRDefault="00685913" w:rsidP="00353188">
      <w:pPr>
        <w:pStyle w:val="ListParagraph"/>
        <w:widowControl/>
        <w:autoSpaceDE/>
        <w:autoSpaceDN/>
        <w:adjustRightInd/>
        <w:snapToGrid w:val="0"/>
        <w:ind w:left="0"/>
        <w:rPr>
          <w:rFonts w:asciiTheme="minorHAnsi" w:hAnsiTheme="minorHAnsi"/>
        </w:rPr>
      </w:pPr>
    </w:p>
    <w:p w14:paraId="08D6BBEA" w14:textId="77777777" w:rsidR="00685913" w:rsidRPr="00D14279" w:rsidRDefault="00685913" w:rsidP="00B8078C">
      <w:pPr>
        <w:pStyle w:val="NormalWeb"/>
        <w:snapToGrid w:val="0"/>
        <w:spacing w:before="0" w:beforeAutospacing="0" w:after="0" w:afterAutospacing="0"/>
        <w:contextualSpacing/>
        <w:rPr>
          <w:rFonts w:asciiTheme="minorHAnsi" w:hAnsiTheme="minorHAnsi" w:cstheme="minorHAnsi"/>
          <w:color w:val="000000" w:themeColor="text1"/>
          <w:lang w:eastAsia="ja-JP"/>
        </w:rPr>
      </w:pPr>
      <w:r w:rsidRPr="00D14279">
        <w:rPr>
          <w:rFonts w:asciiTheme="minorHAnsi" w:hAnsiTheme="minorHAnsi" w:cstheme="minorHAnsi"/>
          <w:color w:val="000000" w:themeColor="text1"/>
        </w:rPr>
        <w:t>NOTE: Without image-splitting optics, the Ca</w:t>
      </w:r>
      <w:r w:rsidRPr="00D14279">
        <w:rPr>
          <w:rFonts w:asciiTheme="minorHAnsi" w:hAnsiTheme="minorHAnsi" w:cstheme="minorHAnsi"/>
          <w:color w:val="000000" w:themeColor="text1"/>
          <w:vertAlign w:val="superscript"/>
        </w:rPr>
        <w:t>2+</w:t>
      </w:r>
      <w:r w:rsidRPr="00D14279">
        <w:rPr>
          <w:rFonts w:asciiTheme="minorHAnsi" w:hAnsiTheme="minorHAnsi" w:cstheme="minorHAnsi"/>
          <w:color w:val="000000" w:themeColor="text1"/>
        </w:rPr>
        <w:t xml:space="preserve"> signals at the plasma membrane and those around the ER can be monitored in the same cell. Here, the sequential recording of Lck-RCaMP2 and OER-GCaMP6f in the same astrocytes is described. An oil-immersion objective with a numerical aperture larger than 1.3 is highly recommended for spontaneous Ca</w:t>
      </w:r>
      <w:r w:rsidRPr="00D14279">
        <w:rPr>
          <w:rFonts w:asciiTheme="minorHAnsi" w:hAnsiTheme="minorHAnsi" w:cstheme="minorHAnsi"/>
          <w:color w:val="000000" w:themeColor="text1"/>
          <w:vertAlign w:val="superscript"/>
        </w:rPr>
        <w:t>2+</w:t>
      </w:r>
      <w:r w:rsidRPr="00D14279">
        <w:rPr>
          <w:rFonts w:asciiTheme="minorHAnsi" w:hAnsiTheme="minorHAnsi" w:cstheme="minorHAnsi"/>
          <w:color w:val="000000" w:themeColor="text1"/>
        </w:rPr>
        <w:t xml:space="preserve"> activity. </w:t>
      </w:r>
    </w:p>
    <w:p w14:paraId="4C6AA0CF" w14:textId="77777777" w:rsidR="00685913" w:rsidRPr="00353188" w:rsidRDefault="00685913" w:rsidP="00353188">
      <w:pPr>
        <w:pStyle w:val="ListParagraph"/>
        <w:widowControl/>
        <w:autoSpaceDE/>
        <w:autoSpaceDN/>
        <w:adjustRightInd/>
        <w:snapToGrid w:val="0"/>
        <w:ind w:left="0"/>
        <w:rPr>
          <w:rFonts w:asciiTheme="minorHAnsi" w:hAnsiTheme="minorHAnsi"/>
        </w:rPr>
      </w:pPr>
    </w:p>
    <w:p w14:paraId="3C46EC8A" w14:textId="52E69992" w:rsidR="00BF7236" w:rsidRPr="00353188" w:rsidRDefault="0077224A" w:rsidP="00353188">
      <w:pPr>
        <w:pStyle w:val="ListParagraph"/>
        <w:widowControl/>
        <w:numPr>
          <w:ilvl w:val="2"/>
          <w:numId w:val="10"/>
        </w:numPr>
        <w:autoSpaceDE/>
        <w:autoSpaceDN/>
        <w:adjustRightInd/>
        <w:snapToGrid w:val="0"/>
        <w:rPr>
          <w:rFonts w:asciiTheme="minorHAnsi" w:hAnsiTheme="minorHAnsi"/>
        </w:rPr>
      </w:pPr>
      <w:r w:rsidRPr="00685913">
        <w:rPr>
          <w:rFonts w:asciiTheme="minorHAnsi" w:hAnsiTheme="minorHAnsi" w:cstheme="minorHAnsi"/>
          <w:color w:val="000000" w:themeColor="text1"/>
        </w:rPr>
        <w:t xml:space="preserve">Turn on </w:t>
      </w:r>
      <w:r w:rsidR="004C27A2" w:rsidRPr="00685913">
        <w:rPr>
          <w:rFonts w:asciiTheme="minorHAnsi" w:hAnsiTheme="minorHAnsi" w:cstheme="minorHAnsi"/>
          <w:color w:val="000000" w:themeColor="text1"/>
        </w:rPr>
        <w:t xml:space="preserve">the </w:t>
      </w:r>
      <w:r w:rsidR="002527A3" w:rsidRPr="00685913">
        <w:rPr>
          <w:rFonts w:asciiTheme="minorHAnsi" w:hAnsiTheme="minorHAnsi" w:cstheme="minorHAnsi"/>
          <w:color w:val="000000" w:themeColor="text1"/>
        </w:rPr>
        <w:t>microscope,</w:t>
      </w:r>
      <w:r w:rsidR="001254EB" w:rsidRPr="00685913">
        <w:rPr>
          <w:rFonts w:asciiTheme="minorHAnsi" w:hAnsiTheme="minorHAnsi" w:cstheme="minorHAnsi"/>
          <w:color w:val="000000" w:themeColor="text1"/>
        </w:rPr>
        <w:t xml:space="preserve"> camera, light source,</w:t>
      </w:r>
      <w:r w:rsidR="00FC1B19" w:rsidRPr="00685913">
        <w:rPr>
          <w:rFonts w:asciiTheme="minorHAnsi" w:hAnsiTheme="minorHAnsi" w:cstheme="minorHAnsi"/>
          <w:color w:val="000000" w:themeColor="text1"/>
        </w:rPr>
        <w:t xml:space="preserve"> and </w:t>
      </w:r>
      <w:r w:rsidR="007A1B56" w:rsidRPr="00685913">
        <w:rPr>
          <w:rFonts w:asciiTheme="minorHAnsi" w:hAnsiTheme="minorHAnsi" w:cstheme="minorHAnsi"/>
          <w:color w:val="000000" w:themeColor="text1"/>
        </w:rPr>
        <w:t>the micros</w:t>
      </w:r>
      <w:r w:rsidR="00853BC9" w:rsidRPr="00685913">
        <w:rPr>
          <w:rFonts w:asciiTheme="minorHAnsi" w:hAnsiTheme="minorHAnsi" w:cstheme="minorHAnsi"/>
          <w:color w:val="000000" w:themeColor="text1"/>
        </w:rPr>
        <w:t xml:space="preserve">cope </w:t>
      </w:r>
      <w:r w:rsidR="00FC1B19" w:rsidRPr="00685913">
        <w:rPr>
          <w:rFonts w:asciiTheme="minorHAnsi" w:hAnsiTheme="minorHAnsi" w:cstheme="minorHAnsi"/>
          <w:color w:val="000000" w:themeColor="text1"/>
        </w:rPr>
        <w:t>heating chamber at leas</w:t>
      </w:r>
      <w:r w:rsidR="00F76479" w:rsidRPr="00685913">
        <w:rPr>
          <w:rFonts w:asciiTheme="minorHAnsi" w:hAnsiTheme="minorHAnsi" w:cstheme="minorHAnsi"/>
          <w:color w:val="000000" w:themeColor="text1"/>
        </w:rPr>
        <w:t>t</w:t>
      </w:r>
      <w:r w:rsidR="00FC1B19" w:rsidRPr="00685913">
        <w:rPr>
          <w:rFonts w:asciiTheme="minorHAnsi" w:hAnsiTheme="minorHAnsi" w:cstheme="minorHAnsi"/>
          <w:color w:val="000000" w:themeColor="text1"/>
        </w:rPr>
        <w:t xml:space="preserve"> 30 min</w:t>
      </w:r>
      <w:r w:rsidR="0005742A" w:rsidRPr="00685913">
        <w:rPr>
          <w:rFonts w:asciiTheme="minorHAnsi" w:hAnsiTheme="minorHAnsi" w:cstheme="minorHAnsi"/>
          <w:color w:val="000000" w:themeColor="text1"/>
        </w:rPr>
        <w:t xml:space="preserve"> before recor</w:t>
      </w:r>
      <w:r w:rsidR="001D2492" w:rsidRPr="00685913">
        <w:rPr>
          <w:rFonts w:asciiTheme="minorHAnsi" w:hAnsiTheme="minorHAnsi" w:cstheme="minorHAnsi"/>
          <w:color w:val="000000" w:themeColor="text1"/>
        </w:rPr>
        <w:t>d</w:t>
      </w:r>
      <w:r w:rsidR="0005742A" w:rsidRPr="00685913">
        <w:rPr>
          <w:rFonts w:asciiTheme="minorHAnsi" w:hAnsiTheme="minorHAnsi" w:cstheme="minorHAnsi"/>
          <w:color w:val="000000" w:themeColor="text1"/>
        </w:rPr>
        <w:t>ing</w:t>
      </w:r>
      <w:r w:rsidR="002527A3" w:rsidRPr="00685913">
        <w:rPr>
          <w:rFonts w:asciiTheme="minorHAnsi" w:hAnsiTheme="minorHAnsi" w:cstheme="minorHAnsi"/>
          <w:color w:val="000000" w:themeColor="text1"/>
        </w:rPr>
        <w:t>.</w:t>
      </w:r>
    </w:p>
    <w:p w14:paraId="6D1F50AA" w14:textId="3E2BDFFC" w:rsidR="00685913" w:rsidRPr="00353188" w:rsidRDefault="00685913" w:rsidP="00353188">
      <w:pPr>
        <w:pStyle w:val="ListParagraph"/>
        <w:widowControl/>
        <w:autoSpaceDE/>
        <w:autoSpaceDN/>
        <w:adjustRightInd/>
        <w:snapToGrid w:val="0"/>
        <w:ind w:left="0"/>
        <w:rPr>
          <w:rFonts w:asciiTheme="minorHAnsi" w:hAnsiTheme="minorHAnsi"/>
        </w:rPr>
      </w:pPr>
    </w:p>
    <w:p w14:paraId="07ED4686" w14:textId="1C03958F" w:rsidR="00304838" w:rsidRPr="00353188" w:rsidRDefault="0060030E" w:rsidP="00353188">
      <w:pPr>
        <w:pStyle w:val="ListParagraph"/>
        <w:widowControl/>
        <w:numPr>
          <w:ilvl w:val="2"/>
          <w:numId w:val="10"/>
        </w:numPr>
        <w:autoSpaceDE/>
        <w:autoSpaceDN/>
        <w:adjustRightInd/>
        <w:snapToGrid w:val="0"/>
        <w:rPr>
          <w:rFonts w:asciiTheme="minorHAnsi" w:hAnsiTheme="minorHAnsi"/>
        </w:rPr>
      </w:pPr>
      <w:r w:rsidRPr="00685913">
        <w:rPr>
          <w:rFonts w:asciiTheme="minorHAnsi" w:hAnsiTheme="minorHAnsi" w:cstheme="minorHAnsi"/>
          <w:color w:val="000000" w:themeColor="text1"/>
          <w:highlight w:val="yellow"/>
        </w:rPr>
        <w:t xml:space="preserve">Mount the coverslip </w:t>
      </w:r>
      <w:r w:rsidR="007B701C" w:rsidRPr="00685913">
        <w:rPr>
          <w:rFonts w:asciiTheme="minorHAnsi" w:hAnsiTheme="minorHAnsi" w:cstheme="minorHAnsi"/>
          <w:color w:val="000000" w:themeColor="text1"/>
          <w:highlight w:val="yellow"/>
        </w:rPr>
        <w:t xml:space="preserve">containing </w:t>
      </w:r>
      <w:r w:rsidR="00FA5E0E" w:rsidRPr="00685913">
        <w:rPr>
          <w:rFonts w:asciiTheme="minorHAnsi" w:hAnsiTheme="minorHAnsi" w:cstheme="minorHAnsi"/>
          <w:color w:val="000000" w:themeColor="text1"/>
          <w:highlight w:val="yellow"/>
        </w:rPr>
        <w:t xml:space="preserve">the </w:t>
      </w:r>
      <w:r w:rsidR="007B701C" w:rsidRPr="00685913">
        <w:rPr>
          <w:rFonts w:asciiTheme="minorHAnsi" w:hAnsiTheme="minorHAnsi" w:cstheme="minorHAnsi"/>
          <w:color w:val="000000" w:themeColor="text1"/>
          <w:highlight w:val="yellow"/>
        </w:rPr>
        <w:t xml:space="preserve">cells </w:t>
      </w:r>
      <w:r w:rsidR="00011290" w:rsidRPr="00685913">
        <w:rPr>
          <w:rFonts w:asciiTheme="minorHAnsi" w:hAnsiTheme="minorHAnsi" w:cstheme="minorHAnsi"/>
          <w:color w:val="000000" w:themeColor="text1"/>
          <w:highlight w:val="yellow"/>
        </w:rPr>
        <w:t xml:space="preserve">transfected </w:t>
      </w:r>
      <w:r w:rsidR="00984CC3" w:rsidRPr="00685913">
        <w:rPr>
          <w:rFonts w:asciiTheme="minorHAnsi" w:hAnsiTheme="minorHAnsi" w:cstheme="minorHAnsi"/>
          <w:color w:val="000000" w:themeColor="text1"/>
          <w:highlight w:val="yellow"/>
        </w:rPr>
        <w:t xml:space="preserve">with Lck-RCaMP2 and OER-GCaMP6f </w:t>
      </w:r>
      <w:r w:rsidRPr="00685913">
        <w:rPr>
          <w:rFonts w:asciiTheme="minorHAnsi" w:hAnsiTheme="minorHAnsi" w:cstheme="minorHAnsi"/>
          <w:color w:val="000000" w:themeColor="text1"/>
          <w:highlight w:val="yellow"/>
        </w:rPr>
        <w:t xml:space="preserve">in the recording </w:t>
      </w:r>
      <w:r w:rsidR="00AF1600" w:rsidRPr="00685913">
        <w:rPr>
          <w:rFonts w:asciiTheme="minorHAnsi" w:hAnsiTheme="minorHAnsi" w:cstheme="minorHAnsi"/>
          <w:color w:val="000000" w:themeColor="text1"/>
          <w:highlight w:val="yellow"/>
        </w:rPr>
        <w:t>chamber and</w:t>
      </w:r>
      <w:r w:rsidR="00CD4922" w:rsidRPr="00685913">
        <w:rPr>
          <w:rFonts w:asciiTheme="minorHAnsi" w:hAnsiTheme="minorHAnsi" w:cstheme="minorHAnsi"/>
          <w:color w:val="000000" w:themeColor="text1"/>
          <w:highlight w:val="yellow"/>
          <w:lang w:eastAsia="ja-JP"/>
        </w:rPr>
        <w:t xml:space="preserve"> add </w:t>
      </w:r>
      <w:r w:rsidR="00550BEA" w:rsidRPr="00685913">
        <w:rPr>
          <w:rFonts w:asciiTheme="minorHAnsi" w:hAnsiTheme="minorHAnsi" w:cstheme="minorHAnsi"/>
          <w:color w:val="000000" w:themeColor="text1"/>
          <w:highlight w:val="yellow"/>
          <w:lang w:eastAsia="ja-JP"/>
        </w:rPr>
        <w:t xml:space="preserve">400 </w:t>
      </w:r>
      <w:r w:rsidR="00E457D5" w:rsidRPr="00685913">
        <w:rPr>
          <w:rFonts w:asciiTheme="minorHAnsi" w:hAnsiTheme="minorHAnsi" w:cstheme="minorHAnsi"/>
          <w:color w:val="000000" w:themeColor="text1"/>
          <w:highlight w:val="yellow"/>
          <w:lang w:eastAsia="ja-JP"/>
        </w:rPr>
        <w:t>µL</w:t>
      </w:r>
      <w:r w:rsidR="00550BEA" w:rsidRPr="00685913">
        <w:rPr>
          <w:rFonts w:asciiTheme="minorHAnsi" w:hAnsiTheme="minorHAnsi" w:cstheme="minorHAnsi"/>
          <w:color w:val="000000" w:themeColor="text1"/>
          <w:highlight w:val="yellow"/>
          <w:lang w:eastAsia="ja-JP"/>
        </w:rPr>
        <w:t xml:space="preserve"> of </w:t>
      </w:r>
      <w:r w:rsidR="00CD4922" w:rsidRPr="00685913">
        <w:rPr>
          <w:rFonts w:asciiTheme="minorHAnsi" w:hAnsiTheme="minorHAnsi" w:cstheme="minorHAnsi"/>
          <w:color w:val="000000" w:themeColor="text1"/>
          <w:highlight w:val="yellow"/>
          <w:lang w:eastAsia="ja-JP"/>
        </w:rPr>
        <w:t>the imaging medium</w:t>
      </w:r>
      <w:r w:rsidR="00550BEA" w:rsidRPr="00685913">
        <w:rPr>
          <w:rFonts w:asciiTheme="minorHAnsi" w:hAnsiTheme="minorHAnsi" w:cstheme="minorHAnsi"/>
          <w:color w:val="000000" w:themeColor="text1"/>
          <w:highlight w:val="yellow"/>
          <w:lang w:eastAsia="ja-JP"/>
        </w:rPr>
        <w:t>.</w:t>
      </w:r>
      <w:r w:rsidR="008E5251" w:rsidRPr="00685913">
        <w:rPr>
          <w:rFonts w:asciiTheme="minorHAnsi" w:hAnsiTheme="minorHAnsi" w:cstheme="minorHAnsi"/>
          <w:color w:val="000000" w:themeColor="text1"/>
          <w:highlight w:val="yellow"/>
          <w:lang w:eastAsia="ja-JP"/>
        </w:rPr>
        <w:t xml:space="preserve"> Place </w:t>
      </w:r>
      <w:r w:rsidR="0070100A" w:rsidRPr="00685913">
        <w:rPr>
          <w:rFonts w:asciiTheme="minorHAnsi" w:hAnsiTheme="minorHAnsi" w:cstheme="minorHAnsi"/>
          <w:color w:val="000000" w:themeColor="text1"/>
          <w:highlight w:val="yellow"/>
          <w:lang w:eastAsia="ja-JP"/>
        </w:rPr>
        <w:t>a</w:t>
      </w:r>
      <w:r w:rsidR="008E5251" w:rsidRPr="00685913">
        <w:rPr>
          <w:rFonts w:asciiTheme="minorHAnsi" w:hAnsiTheme="minorHAnsi" w:cstheme="minorHAnsi"/>
          <w:color w:val="000000" w:themeColor="text1"/>
          <w:highlight w:val="yellow"/>
          <w:lang w:eastAsia="ja-JP"/>
        </w:rPr>
        <w:t xml:space="preserve"> lid on top </w:t>
      </w:r>
      <w:r w:rsidR="00866B18" w:rsidRPr="00685913">
        <w:rPr>
          <w:rFonts w:asciiTheme="minorHAnsi" w:hAnsiTheme="minorHAnsi" w:cstheme="minorHAnsi"/>
          <w:color w:val="000000" w:themeColor="text1"/>
          <w:highlight w:val="yellow"/>
          <w:lang w:eastAsia="ja-JP"/>
        </w:rPr>
        <w:t xml:space="preserve">of </w:t>
      </w:r>
      <w:r w:rsidR="00EE234B" w:rsidRPr="00685913">
        <w:rPr>
          <w:rFonts w:asciiTheme="minorHAnsi" w:hAnsiTheme="minorHAnsi" w:cstheme="minorHAnsi"/>
          <w:color w:val="000000" w:themeColor="text1"/>
          <w:highlight w:val="yellow"/>
          <w:lang w:eastAsia="ja-JP"/>
        </w:rPr>
        <w:t>the chamber.</w:t>
      </w:r>
    </w:p>
    <w:p w14:paraId="38D35D8E" w14:textId="77777777" w:rsidR="00685913" w:rsidRPr="00353188" w:rsidRDefault="00685913" w:rsidP="00353188">
      <w:pPr>
        <w:pStyle w:val="ListParagraph"/>
        <w:rPr>
          <w:rFonts w:asciiTheme="minorHAnsi" w:hAnsiTheme="minorHAnsi"/>
        </w:rPr>
      </w:pPr>
    </w:p>
    <w:p w14:paraId="34B734BC" w14:textId="57EF0D9C" w:rsidR="00A56B99" w:rsidRPr="00353188" w:rsidRDefault="00A56B99" w:rsidP="00353188">
      <w:pPr>
        <w:pStyle w:val="ListParagraph"/>
        <w:widowControl/>
        <w:numPr>
          <w:ilvl w:val="2"/>
          <w:numId w:val="10"/>
        </w:numPr>
        <w:autoSpaceDE/>
        <w:autoSpaceDN/>
        <w:adjustRightInd/>
        <w:snapToGrid w:val="0"/>
        <w:rPr>
          <w:rFonts w:asciiTheme="minorHAnsi" w:hAnsiTheme="minorHAnsi"/>
        </w:rPr>
      </w:pPr>
      <w:r w:rsidRPr="00685913">
        <w:rPr>
          <w:rFonts w:asciiTheme="minorHAnsi" w:hAnsiTheme="minorHAnsi" w:cstheme="minorHAnsi"/>
          <w:color w:val="000000" w:themeColor="text1"/>
          <w:highlight w:val="yellow"/>
          <w:lang w:eastAsia="ja-JP"/>
        </w:rPr>
        <w:t xml:space="preserve">Choose </w:t>
      </w:r>
      <w:r w:rsidR="00772830" w:rsidRPr="00685913">
        <w:rPr>
          <w:rFonts w:asciiTheme="minorHAnsi" w:hAnsiTheme="minorHAnsi" w:cstheme="minorHAnsi"/>
          <w:color w:val="000000" w:themeColor="text1"/>
          <w:highlight w:val="yellow"/>
          <w:lang w:eastAsia="ja-JP"/>
        </w:rPr>
        <w:t xml:space="preserve">the </w:t>
      </w:r>
      <w:r w:rsidR="00C45D0D" w:rsidRPr="00685913">
        <w:rPr>
          <w:rFonts w:asciiTheme="minorHAnsi" w:hAnsiTheme="minorHAnsi" w:cstheme="minorHAnsi"/>
          <w:color w:val="000000" w:themeColor="text1"/>
          <w:highlight w:val="yellow"/>
          <w:lang w:eastAsia="ja-JP"/>
        </w:rPr>
        <w:t>filter set for GCaMP6f</w:t>
      </w:r>
      <w:r w:rsidR="004923ED" w:rsidRPr="00685913">
        <w:rPr>
          <w:rFonts w:asciiTheme="minorHAnsi" w:hAnsiTheme="minorHAnsi" w:cstheme="minorHAnsi"/>
          <w:color w:val="000000" w:themeColor="text1"/>
          <w:highlight w:val="yellow"/>
          <w:lang w:eastAsia="ja-JP"/>
        </w:rPr>
        <w:t xml:space="preserve"> and</w:t>
      </w:r>
      <w:r w:rsidR="00145A3D" w:rsidRPr="00685913">
        <w:rPr>
          <w:rFonts w:asciiTheme="minorHAnsi" w:hAnsiTheme="minorHAnsi" w:cstheme="minorHAnsi"/>
          <w:color w:val="000000" w:themeColor="text1"/>
          <w:highlight w:val="yellow"/>
          <w:lang w:eastAsia="ja-JP"/>
        </w:rPr>
        <w:t xml:space="preserve"> the</w:t>
      </w:r>
      <w:r w:rsidR="004923ED" w:rsidRPr="00685913">
        <w:rPr>
          <w:rFonts w:asciiTheme="minorHAnsi" w:hAnsiTheme="minorHAnsi" w:cstheme="minorHAnsi"/>
          <w:color w:val="000000" w:themeColor="text1"/>
          <w:highlight w:val="yellow"/>
          <w:lang w:eastAsia="ja-JP"/>
        </w:rPr>
        <w:t xml:space="preserve"> light source</w:t>
      </w:r>
      <w:r w:rsidR="00BA62EB" w:rsidRPr="00685913">
        <w:rPr>
          <w:rFonts w:asciiTheme="minorHAnsi" w:hAnsiTheme="minorHAnsi" w:cstheme="minorHAnsi"/>
          <w:color w:val="000000" w:themeColor="text1"/>
          <w:highlight w:val="yellow"/>
          <w:lang w:eastAsia="ja-JP"/>
        </w:rPr>
        <w:t xml:space="preserve"> </w:t>
      </w:r>
      <w:r w:rsidR="00E90DEA" w:rsidRPr="00685913">
        <w:rPr>
          <w:rFonts w:asciiTheme="minorHAnsi" w:hAnsiTheme="minorHAnsi" w:cstheme="minorHAnsi"/>
          <w:color w:val="000000" w:themeColor="text1"/>
          <w:highlight w:val="yellow"/>
          <w:lang w:eastAsia="ja-JP"/>
        </w:rPr>
        <w:t>(blue excitation</w:t>
      </w:r>
      <w:r w:rsidR="00077BBA" w:rsidRPr="00685913">
        <w:rPr>
          <w:rFonts w:asciiTheme="minorHAnsi" w:hAnsiTheme="minorHAnsi" w:cstheme="minorHAnsi"/>
          <w:color w:val="000000" w:themeColor="text1"/>
          <w:highlight w:val="yellow"/>
          <w:lang w:eastAsia="ja-JP"/>
        </w:rPr>
        <w:t xml:space="preserve"> light</w:t>
      </w:r>
      <w:r w:rsidR="00E90DEA" w:rsidRPr="00685913">
        <w:rPr>
          <w:rFonts w:asciiTheme="minorHAnsi" w:hAnsiTheme="minorHAnsi" w:cstheme="minorHAnsi"/>
          <w:color w:val="000000" w:themeColor="text1"/>
          <w:highlight w:val="yellow"/>
          <w:lang w:eastAsia="ja-JP"/>
        </w:rPr>
        <w:t xml:space="preserve">, e.g. </w:t>
      </w:r>
      <w:r w:rsidR="00FF4BA8" w:rsidRPr="00685913">
        <w:rPr>
          <w:rFonts w:asciiTheme="minorHAnsi" w:hAnsiTheme="minorHAnsi" w:cstheme="minorHAnsi"/>
          <w:color w:val="000000" w:themeColor="text1"/>
          <w:highlight w:val="yellow"/>
          <w:lang w:eastAsia="ja-JP"/>
        </w:rPr>
        <w:t>4</w:t>
      </w:r>
      <w:r w:rsidR="006717A1" w:rsidRPr="00685913">
        <w:rPr>
          <w:rFonts w:asciiTheme="minorHAnsi" w:hAnsiTheme="minorHAnsi" w:cstheme="minorHAnsi"/>
          <w:color w:val="000000" w:themeColor="text1"/>
          <w:highlight w:val="yellow"/>
          <w:lang w:eastAsia="ja-JP"/>
        </w:rPr>
        <w:t>7</w:t>
      </w:r>
      <w:r w:rsidR="00FF4BA8" w:rsidRPr="00685913">
        <w:rPr>
          <w:rFonts w:asciiTheme="minorHAnsi" w:hAnsiTheme="minorHAnsi" w:cstheme="minorHAnsi"/>
          <w:color w:val="000000" w:themeColor="text1"/>
          <w:highlight w:val="yellow"/>
          <w:lang w:eastAsia="ja-JP"/>
        </w:rPr>
        <w:t xml:space="preserve">0– </w:t>
      </w:r>
      <w:r w:rsidR="009B2B4D" w:rsidRPr="00685913">
        <w:rPr>
          <w:rFonts w:asciiTheme="minorHAnsi" w:hAnsiTheme="minorHAnsi" w:cstheme="minorHAnsi"/>
          <w:color w:val="000000" w:themeColor="text1"/>
          <w:highlight w:val="yellow"/>
          <w:lang w:eastAsia="ja-JP"/>
        </w:rPr>
        <w:t>4</w:t>
      </w:r>
      <w:r w:rsidR="00FF4BA8" w:rsidRPr="00685913">
        <w:rPr>
          <w:rFonts w:asciiTheme="minorHAnsi" w:hAnsiTheme="minorHAnsi" w:cstheme="minorHAnsi"/>
          <w:color w:val="000000" w:themeColor="text1"/>
          <w:highlight w:val="yellow"/>
          <w:lang w:eastAsia="ja-JP"/>
        </w:rPr>
        <w:t>90 nm</w:t>
      </w:r>
      <w:r w:rsidR="0077224A" w:rsidRPr="00685913">
        <w:rPr>
          <w:rFonts w:asciiTheme="minorHAnsi" w:hAnsiTheme="minorHAnsi" w:cstheme="minorHAnsi"/>
          <w:color w:val="000000" w:themeColor="text1"/>
          <w:highlight w:val="yellow"/>
          <w:lang w:eastAsia="ja-JP"/>
        </w:rPr>
        <w:t xml:space="preserve">; </w:t>
      </w:r>
      <w:r w:rsidR="00604165">
        <w:rPr>
          <w:rFonts w:asciiTheme="minorHAnsi" w:hAnsiTheme="minorHAnsi" w:cstheme="minorHAnsi"/>
          <w:color w:val="000000" w:themeColor="text1"/>
          <w:highlight w:val="yellow"/>
          <w:lang w:eastAsia="ja-JP"/>
        </w:rPr>
        <w:t>s</w:t>
      </w:r>
      <w:r w:rsidR="00E90DEA" w:rsidRPr="00685913">
        <w:rPr>
          <w:rFonts w:asciiTheme="minorHAnsi" w:hAnsiTheme="minorHAnsi" w:cstheme="minorHAnsi"/>
          <w:color w:val="000000" w:themeColor="text1"/>
          <w:highlight w:val="yellow"/>
          <w:lang w:eastAsia="ja-JP"/>
        </w:rPr>
        <w:t xml:space="preserve">ee </w:t>
      </w:r>
      <w:r w:rsidR="00E90DEA" w:rsidRPr="00685913">
        <w:rPr>
          <w:rFonts w:asciiTheme="minorHAnsi" w:hAnsiTheme="minorHAnsi" w:cstheme="minorHAnsi"/>
          <w:b/>
          <w:color w:val="000000" w:themeColor="text1"/>
          <w:highlight w:val="yellow"/>
          <w:lang w:eastAsia="ja-JP"/>
        </w:rPr>
        <w:t>Table of Materials</w:t>
      </w:r>
      <w:r w:rsidR="00E90DEA" w:rsidRPr="00685913">
        <w:rPr>
          <w:rFonts w:asciiTheme="minorHAnsi" w:hAnsiTheme="minorHAnsi" w:cstheme="minorHAnsi"/>
          <w:color w:val="000000" w:themeColor="text1"/>
          <w:highlight w:val="yellow"/>
          <w:lang w:eastAsia="ja-JP"/>
        </w:rPr>
        <w:t>)</w:t>
      </w:r>
      <w:r w:rsidR="00B526CD" w:rsidRPr="00685913">
        <w:rPr>
          <w:rFonts w:asciiTheme="minorHAnsi" w:hAnsiTheme="minorHAnsi" w:cstheme="minorHAnsi"/>
          <w:color w:val="000000" w:themeColor="text1"/>
          <w:highlight w:val="yellow"/>
          <w:lang w:eastAsia="ja-JP"/>
        </w:rPr>
        <w:t>.</w:t>
      </w:r>
      <w:r w:rsidR="004923ED" w:rsidRPr="00685913">
        <w:rPr>
          <w:rFonts w:asciiTheme="minorHAnsi" w:hAnsiTheme="minorHAnsi" w:cstheme="minorHAnsi"/>
          <w:color w:val="000000" w:themeColor="text1"/>
          <w:highlight w:val="yellow"/>
          <w:lang w:eastAsia="ja-JP"/>
        </w:rPr>
        <w:t xml:space="preserve"> </w:t>
      </w:r>
      <w:r w:rsidR="0077224A" w:rsidRPr="00685913">
        <w:rPr>
          <w:rFonts w:asciiTheme="minorHAnsi" w:hAnsiTheme="minorHAnsi" w:cstheme="minorHAnsi"/>
          <w:color w:val="000000" w:themeColor="text1"/>
          <w:highlight w:val="yellow"/>
          <w:lang w:eastAsia="ja-JP"/>
        </w:rPr>
        <w:t>Locate</w:t>
      </w:r>
      <w:r w:rsidR="009B2630" w:rsidRPr="00685913">
        <w:rPr>
          <w:rFonts w:asciiTheme="minorHAnsi" w:hAnsiTheme="minorHAnsi" w:cstheme="minorHAnsi"/>
          <w:color w:val="000000" w:themeColor="text1"/>
          <w:highlight w:val="yellow"/>
          <w:lang w:eastAsia="ja-JP"/>
        </w:rPr>
        <w:t xml:space="preserve"> </w:t>
      </w:r>
      <w:r w:rsidR="00145A3D" w:rsidRPr="00685913">
        <w:rPr>
          <w:rFonts w:asciiTheme="minorHAnsi" w:hAnsiTheme="minorHAnsi" w:cstheme="minorHAnsi"/>
          <w:color w:val="000000" w:themeColor="text1"/>
          <w:highlight w:val="yellow"/>
          <w:lang w:eastAsia="ja-JP"/>
        </w:rPr>
        <w:t xml:space="preserve">the </w:t>
      </w:r>
      <w:r w:rsidR="009B2630" w:rsidRPr="00685913">
        <w:rPr>
          <w:rFonts w:asciiTheme="minorHAnsi" w:hAnsiTheme="minorHAnsi" w:cstheme="minorHAnsi"/>
          <w:color w:val="000000" w:themeColor="text1"/>
          <w:highlight w:val="yellow"/>
          <w:lang w:eastAsia="ja-JP"/>
        </w:rPr>
        <w:t>astrocytes expressing</w:t>
      </w:r>
      <w:r w:rsidR="00E51DB6" w:rsidRPr="00685913">
        <w:rPr>
          <w:rFonts w:asciiTheme="minorHAnsi" w:hAnsiTheme="minorHAnsi" w:cstheme="minorHAnsi"/>
          <w:color w:val="000000" w:themeColor="text1"/>
          <w:highlight w:val="yellow"/>
          <w:lang w:eastAsia="ja-JP"/>
        </w:rPr>
        <w:t xml:space="preserve"> OER-GCaMP6f.</w:t>
      </w:r>
    </w:p>
    <w:p w14:paraId="43DD3BC1" w14:textId="77777777" w:rsidR="00685913" w:rsidRPr="00353188" w:rsidRDefault="00685913" w:rsidP="00353188">
      <w:pPr>
        <w:pStyle w:val="ListParagraph"/>
        <w:rPr>
          <w:rFonts w:asciiTheme="minorHAnsi" w:hAnsiTheme="minorHAnsi"/>
        </w:rPr>
      </w:pPr>
    </w:p>
    <w:p w14:paraId="736ED0A8" w14:textId="7DF9744D" w:rsidR="002005D1" w:rsidRPr="00353188" w:rsidRDefault="001B5CBE" w:rsidP="00353188">
      <w:pPr>
        <w:pStyle w:val="ListParagraph"/>
        <w:widowControl/>
        <w:numPr>
          <w:ilvl w:val="2"/>
          <w:numId w:val="10"/>
        </w:numPr>
        <w:autoSpaceDE/>
        <w:autoSpaceDN/>
        <w:adjustRightInd/>
        <w:snapToGrid w:val="0"/>
        <w:rPr>
          <w:rFonts w:asciiTheme="minorHAnsi" w:hAnsiTheme="minorHAnsi"/>
        </w:rPr>
      </w:pPr>
      <w:r w:rsidRPr="00685913">
        <w:rPr>
          <w:rFonts w:asciiTheme="minorHAnsi" w:hAnsiTheme="minorHAnsi" w:cstheme="minorHAnsi"/>
          <w:color w:val="000000" w:themeColor="text1"/>
          <w:highlight w:val="yellow"/>
          <w:lang w:eastAsia="ja-JP"/>
        </w:rPr>
        <w:t xml:space="preserve">Choose a filter set </w:t>
      </w:r>
      <w:r w:rsidR="00C1060F" w:rsidRPr="00685913">
        <w:rPr>
          <w:rFonts w:asciiTheme="minorHAnsi" w:hAnsiTheme="minorHAnsi" w:cstheme="minorHAnsi"/>
          <w:color w:val="000000" w:themeColor="text1"/>
          <w:highlight w:val="yellow"/>
          <w:lang w:eastAsia="ja-JP"/>
        </w:rPr>
        <w:t xml:space="preserve">and the light source </w:t>
      </w:r>
      <w:r w:rsidRPr="00685913">
        <w:rPr>
          <w:rFonts w:asciiTheme="minorHAnsi" w:hAnsiTheme="minorHAnsi" w:cstheme="minorHAnsi"/>
          <w:color w:val="000000" w:themeColor="text1"/>
          <w:highlight w:val="yellow"/>
          <w:lang w:eastAsia="ja-JP"/>
        </w:rPr>
        <w:t>for RCaMP2</w:t>
      </w:r>
      <w:r w:rsidR="002570D6" w:rsidRPr="00685913">
        <w:rPr>
          <w:rFonts w:asciiTheme="minorHAnsi" w:hAnsiTheme="minorHAnsi" w:cstheme="minorHAnsi"/>
          <w:color w:val="000000" w:themeColor="text1"/>
          <w:highlight w:val="yellow"/>
          <w:lang w:eastAsia="ja-JP"/>
        </w:rPr>
        <w:t xml:space="preserve"> </w:t>
      </w:r>
      <w:r w:rsidR="00C1060F" w:rsidRPr="00685913">
        <w:rPr>
          <w:rFonts w:asciiTheme="minorHAnsi" w:hAnsiTheme="minorHAnsi" w:cstheme="minorHAnsi"/>
          <w:color w:val="000000" w:themeColor="text1"/>
          <w:highlight w:val="yellow"/>
          <w:lang w:eastAsia="ja-JP"/>
        </w:rPr>
        <w:t>(green excitation</w:t>
      </w:r>
      <w:r w:rsidR="00786DFE" w:rsidRPr="00685913">
        <w:rPr>
          <w:rFonts w:asciiTheme="minorHAnsi" w:hAnsiTheme="minorHAnsi" w:cstheme="minorHAnsi"/>
          <w:color w:val="000000" w:themeColor="text1"/>
          <w:highlight w:val="yellow"/>
          <w:lang w:eastAsia="ja-JP"/>
        </w:rPr>
        <w:t xml:space="preserve"> light</w:t>
      </w:r>
      <w:r w:rsidR="00C1060F" w:rsidRPr="00685913">
        <w:rPr>
          <w:rFonts w:asciiTheme="minorHAnsi" w:hAnsiTheme="minorHAnsi" w:cstheme="minorHAnsi"/>
          <w:color w:val="000000" w:themeColor="text1"/>
          <w:highlight w:val="yellow"/>
          <w:lang w:eastAsia="ja-JP"/>
        </w:rPr>
        <w:t>, e.g.</w:t>
      </w:r>
      <w:r w:rsidR="0077224A" w:rsidRPr="00685913">
        <w:rPr>
          <w:rFonts w:asciiTheme="minorHAnsi" w:hAnsiTheme="minorHAnsi" w:cstheme="minorHAnsi"/>
          <w:color w:val="000000" w:themeColor="text1"/>
          <w:highlight w:val="yellow"/>
          <w:lang w:eastAsia="ja-JP"/>
        </w:rPr>
        <w:t>,</w:t>
      </w:r>
      <w:r w:rsidR="00C1060F" w:rsidRPr="00685913">
        <w:rPr>
          <w:rFonts w:asciiTheme="minorHAnsi" w:hAnsiTheme="minorHAnsi" w:cstheme="minorHAnsi"/>
          <w:color w:val="000000" w:themeColor="text1"/>
          <w:highlight w:val="yellow"/>
          <w:lang w:eastAsia="ja-JP"/>
        </w:rPr>
        <w:t xml:space="preserve"> </w:t>
      </w:r>
      <w:r w:rsidR="003D5039" w:rsidRPr="00685913">
        <w:rPr>
          <w:rFonts w:asciiTheme="minorHAnsi" w:hAnsiTheme="minorHAnsi" w:cstheme="minorHAnsi"/>
          <w:color w:val="000000" w:themeColor="text1"/>
          <w:highlight w:val="yellow"/>
          <w:lang w:eastAsia="ja-JP"/>
        </w:rPr>
        <w:t>5</w:t>
      </w:r>
      <w:r w:rsidR="006717A1" w:rsidRPr="00685913">
        <w:rPr>
          <w:rFonts w:asciiTheme="minorHAnsi" w:hAnsiTheme="minorHAnsi" w:cstheme="minorHAnsi"/>
          <w:color w:val="000000" w:themeColor="text1"/>
          <w:highlight w:val="yellow"/>
          <w:lang w:eastAsia="ja-JP"/>
        </w:rPr>
        <w:t>1</w:t>
      </w:r>
      <w:r w:rsidR="003D5039" w:rsidRPr="00685913">
        <w:rPr>
          <w:rFonts w:asciiTheme="minorHAnsi" w:hAnsiTheme="minorHAnsi" w:cstheme="minorHAnsi"/>
          <w:color w:val="000000" w:themeColor="text1"/>
          <w:highlight w:val="yellow"/>
          <w:lang w:eastAsia="ja-JP"/>
        </w:rPr>
        <w:t>0</w:t>
      </w:r>
      <w:r w:rsidR="00C1060F" w:rsidRPr="00685913">
        <w:rPr>
          <w:rFonts w:asciiTheme="minorHAnsi" w:hAnsiTheme="minorHAnsi" w:cstheme="minorHAnsi"/>
          <w:color w:val="000000" w:themeColor="text1"/>
          <w:highlight w:val="yellow"/>
          <w:lang w:eastAsia="ja-JP"/>
        </w:rPr>
        <w:t>–</w:t>
      </w:r>
      <w:r w:rsidR="003D5039" w:rsidRPr="00685913">
        <w:rPr>
          <w:rFonts w:asciiTheme="minorHAnsi" w:hAnsiTheme="minorHAnsi" w:cstheme="minorHAnsi"/>
          <w:color w:val="000000" w:themeColor="text1"/>
          <w:highlight w:val="yellow"/>
          <w:lang w:eastAsia="ja-JP"/>
        </w:rPr>
        <w:t>5</w:t>
      </w:r>
      <w:r w:rsidR="006717A1" w:rsidRPr="00685913">
        <w:rPr>
          <w:rFonts w:asciiTheme="minorHAnsi" w:hAnsiTheme="minorHAnsi" w:cstheme="minorHAnsi"/>
          <w:color w:val="000000" w:themeColor="text1"/>
          <w:highlight w:val="yellow"/>
          <w:lang w:eastAsia="ja-JP"/>
        </w:rPr>
        <w:t>6</w:t>
      </w:r>
      <w:r w:rsidR="003D5039" w:rsidRPr="00685913">
        <w:rPr>
          <w:rFonts w:asciiTheme="minorHAnsi" w:hAnsiTheme="minorHAnsi" w:cstheme="minorHAnsi"/>
          <w:color w:val="000000" w:themeColor="text1"/>
          <w:highlight w:val="yellow"/>
          <w:lang w:eastAsia="ja-JP"/>
        </w:rPr>
        <w:t>0</w:t>
      </w:r>
      <w:r w:rsidR="00C1060F" w:rsidRPr="00685913">
        <w:rPr>
          <w:rFonts w:asciiTheme="minorHAnsi" w:hAnsiTheme="minorHAnsi" w:cstheme="minorHAnsi"/>
          <w:color w:val="000000" w:themeColor="text1"/>
          <w:highlight w:val="yellow"/>
          <w:lang w:eastAsia="ja-JP"/>
        </w:rPr>
        <w:t xml:space="preserve"> nm</w:t>
      </w:r>
      <w:r w:rsidR="0077224A" w:rsidRPr="00685913">
        <w:rPr>
          <w:rFonts w:asciiTheme="minorHAnsi" w:hAnsiTheme="minorHAnsi" w:cstheme="minorHAnsi"/>
          <w:color w:val="000000" w:themeColor="text1"/>
          <w:highlight w:val="yellow"/>
          <w:lang w:eastAsia="ja-JP"/>
        </w:rPr>
        <w:t xml:space="preserve">; </w:t>
      </w:r>
      <w:r w:rsidR="00604165">
        <w:rPr>
          <w:rFonts w:asciiTheme="minorHAnsi" w:hAnsiTheme="minorHAnsi" w:cstheme="minorHAnsi"/>
          <w:color w:val="000000" w:themeColor="text1"/>
          <w:highlight w:val="yellow"/>
          <w:lang w:eastAsia="ja-JP"/>
        </w:rPr>
        <w:t>s</w:t>
      </w:r>
      <w:r w:rsidR="00C1060F" w:rsidRPr="00685913">
        <w:rPr>
          <w:rFonts w:asciiTheme="minorHAnsi" w:hAnsiTheme="minorHAnsi" w:cstheme="minorHAnsi"/>
          <w:color w:val="000000" w:themeColor="text1"/>
          <w:highlight w:val="yellow"/>
          <w:lang w:eastAsia="ja-JP"/>
        </w:rPr>
        <w:t xml:space="preserve">ee </w:t>
      </w:r>
      <w:r w:rsidR="00C1060F" w:rsidRPr="00685913">
        <w:rPr>
          <w:rFonts w:asciiTheme="minorHAnsi" w:hAnsiTheme="minorHAnsi" w:cstheme="minorHAnsi"/>
          <w:b/>
          <w:color w:val="000000" w:themeColor="text1"/>
          <w:highlight w:val="yellow"/>
          <w:lang w:eastAsia="ja-JP"/>
        </w:rPr>
        <w:t>Table of Materials</w:t>
      </w:r>
      <w:r w:rsidR="00C1060F" w:rsidRPr="00685913">
        <w:rPr>
          <w:rFonts w:asciiTheme="minorHAnsi" w:hAnsiTheme="minorHAnsi" w:cstheme="minorHAnsi"/>
          <w:color w:val="000000" w:themeColor="text1"/>
          <w:highlight w:val="yellow"/>
          <w:lang w:eastAsia="ja-JP"/>
        </w:rPr>
        <w:t>)</w:t>
      </w:r>
      <w:r w:rsidR="00267F89" w:rsidRPr="00685913">
        <w:rPr>
          <w:rFonts w:asciiTheme="minorHAnsi" w:hAnsiTheme="minorHAnsi" w:cstheme="minorHAnsi"/>
          <w:color w:val="000000" w:themeColor="text1"/>
          <w:highlight w:val="yellow"/>
          <w:lang w:eastAsia="ja-JP"/>
        </w:rPr>
        <w:t xml:space="preserve"> </w:t>
      </w:r>
      <w:r w:rsidR="002570D6" w:rsidRPr="00685913">
        <w:rPr>
          <w:rFonts w:asciiTheme="minorHAnsi" w:hAnsiTheme="minorHAnsi" w:cstheme="minorHAnsi"/>
          <w:color w:val="000000" w:themeColor="text1"/>
          <w:highlight w:val="yellow"/>
          <w:lang w:eastAsia="ja-JP"/>
        </w:rPr>
        <w:t xml:space="preserve">and </w:t>
      </w:r>
      <w:r w:rsidR="00D37B90" w:rsidRPr="00685913">
        <w:rPr>
          <w:rFonts w:asciiTheme="minorHAnsi" w:hAnsiTheme="minorHAnsi" w:cstheme="minorHAnsi"/>
          <w:color w:val="000000" w:themeColor="text1"/>
          <w:highlight w:val="yellow"/>
          <w:lang w:eastAsia="ja-JP"/>
        </w:rPr>
        <w:t xml:space="preserve">confirm whether Lck-RCaMP2 is expressed </w:t>
      </w:r>
      <w:r w:rsidR="00B860F6" w:rsidRPr="00685913">
        <w:rPr>
          <w:rFonts w:asciiTheme="minorHAnsi" w:hAnsiTheme="minorHAnsi" w:cstheme="minorHAnsi"/>
          <w:color w:val="000000" w:themeColor="text1"/>
          <w:highlight w:val="yellow"/>
          <w:lang w:eastAsia="ja-JP"/>
        </w:rPr>
        <w:t>in</w:t>
      </w:r>
      <w:r w:rsidR="00AE04E4" w:rsidRPr="00685913">
        <w:rPr>
          <w:rFonts w:asciiTheme="minorHAnsi" w:hAnsiTheme="minorHAnsi" w:cstheme="minorHAnsi"/>
          <w:color w:val="000000" w:themeColor="text1"/>
          <w:highlight w:val="yellow"/>
          <w:lang w:eastAsia="ja-JP"/>
        </w:rPr>
        <w:t xml:space="preserve"> the same astrocyte</w:t>
      </w:r>
      <w:r w:rsidR="002E42C5" w:rsidRPr="00685913">
        <w:rPr>
          <w:rFonts w:asciiTheme="minorHAnsi" w:hAnsiTheme="minorHAnsi" w:cstheme="minorHAnsi"/>
          <w:color w:val="000000" w:themeColor="text1"/>
          <w:highlight w:val="yellow"/>
          <w:lang w:eastAsia="ja-JP"/>
        </w:rPr>
        <w:t>s</w:t>
      </w:r>
      <w:r w:rsidR="00AE04E4" w:rsidRPr="00685913">
        <w:rPr>
          <w:rFonts w:asciiTheme="minorHAnsi" w:hAnsiTheme="minorHAnsi" w:cstheme="minorHAnsi"/>
          <w:color w:val="000000" w:themeColor="text1"/>
          <w:highlight w:val="yellow"/>
          <w:lang w:eastAsia="ja-JP"/>
        </w:rPr>
        <w:t xml:space="preserve">. </w:t>
      </w:r>
      <w:r w:rsidR="00F47D19" w:rsidRPr="00685913">
        <w:rPr>
          <w:rFonts w:asciiTheme="minorHAnsi" w:hAnsiTheme="minorHAnsi" w:cstheme="minorHAnsi"/>
          <w:color w:val="000000" w:themeColor="text1"/>
          <w:highlight w:val="yellow"/>
          <w:lang w:eastAsia="ja-JP"/>
        </w:rPr>
        <w:t>Avoid long exposure</w:t>
      </w:r>
      <w:r w:rsidR="002B0126" w:rsidRPr="00685913">
        <w:rPr>
          <w:rFonts w:asciiTheme="minorHAnsi" w:hAnsiTheme="minorHAnsi" w:cstheme="minorHAnsi"/>
          <w:color w:val="000000" w:themeColor="text1"/>
          <w:highlight w:val="yellow"/>
          <w:lang w:eastAsia="ja-JP"/>
        </w:rPr>
        <w:t xml:space="preserve"> </w:t>
      </w:r>
      <w:r w:rsidR="00AF3764" w:rsidRPr="00685913">
        <w:rPr>
          <w:rFonts w:asciiTheme="minorHAnsi" w:hAnsiTheme="minorHAnsi" w:cstheme="minorHAnsi"/>
          <w:color w:val="000000" w:themeColor="text1"/>
          <w:highlight w:val="yellow"/>
          <w:lang w:eastAsia="ja-JP"/>
        </w:rPr>
        <w:t xml:space="preserve">to the light source </w:t>
      </w:r>
      <w:r w:rsidR="002B0126" w:rsidRPr="00685913">
        <w:rPr>
          <w:rFonts w:asciiTheme="minorHAnsi" w:hAnsiTheme="minorHAnsi" w:cstheme="minorHAnsi"/>
          <w:color w:val="000000" w:themeColor="text1"/>
          <w:highlight w:val="yellow"/>
          <w:lang w:eastAsia="ja-JP"/>
        </w:rPr>
        <w:t xml:space="preserve">to prevent </w:t>
      </w:r>
      <w:r w:rsidR="00670808" w:rsidRPr="00685913">
        <w:rPr>
          <w:rFonts w:asciiTheme="minorHAnsi" w:hAnsiTheme="minorHAnsi" w:cstheme="minorHAnsi"/>
          <w:color w:val="000000" w:themeColor="text1"/>
          <w:highlight w:val="yellow"/>
          <w:lang w:eastAsia="ja-JP"/>
        </w:rPr>
        <w:t>photobleach</w:t>
      </w:r>
      <w:r w:rsidR="00AF3764" w:rsidRPr="00685913">
        <w:rPr>
          <w:rFonts w:asciiTheme="minorHAnsi" w:hAnsiTheme="minorHAnsi" w:cstheme="minorHAnsi"/>
          <w:color w:val="000000" w:themeColor="text1"/>
          <w:highlight w:val="yellow"/>
          <w:lang w:eastAsia="ja-JP"/>
        </w:rPr>
        <w:t>ing</w:t>
      </w:r>
      <w:r w:rsidR="00670808" w:rsidRPr="00685913">
        <w:rPr>
          <w:rFonts w:asciiTheme="minorHAnsi" w:hAnsiTheme="minorHAnsi" w:cstheme="minorHAnsi"/>
          <w:color w:val="000000" w:themeColor="text1"/>
          <w:highlight w:val="yellow"/>
          <w:lang w:eastAsia="ja-JP"/>
        </w:rPr>
        <w:t>.</w:t>
      </w:r>
      <w:r w:rsidR="002F659A" w:rsidRPr="00685913">
        <w:rPr>
          <w:rFonts w:asciiTheme="minorHAnsi" w:hAnsiTheme="minorHAnsi" w:cstheme="minorHAnsi"/>
          <w:color w:val="000000" w:themeColor="text1"/>
          <w:highlight w:val="yellow"/>
          <w:lang w:eastAsia="ja-JP"/>
        </w:rPr>
        <w:t xml:space="preserve"> </w:t>
      </w:r>
    </w:p>
    <w:p w14:paraId="2727EF3D" w14:textId="77777777" w:rsidR="00685913" w:rsidRPr="00353188" w:rsidRDefault="00685913" w:rsidP="00353188">
      <w:pPr>
        <w:pStyle w:val="ListParagraph"/>
        <w:rPr>
          <w:rFonts w:asciiTheme="minorHAnsi" w:hAnsiTheme="minorHAnsi"/>
        </w:rPr>
      </w:pPr>
    </w:p>
    <w:p w14:paraId="7D47BE5B" w14:textId="08FDD41F" w:rsidR="004037DE" w:rsidRPr="00353188" w:rsidRDefault="0030202B" w:rsidP="00353188">
      <w:pPr>
        <w:pStyle w:val="ListParagraph"/>
        <w:widowControl/>
        <w:numPr>
          <w:ilvl w:val="2"/>
          <w:numId w:val="10"/>
        </w:numPr>
        <w:autoSpaceDE/>
        <w:autoSpaceDN/>
        <w:adjustRightInd/>
        <w:snapToGrid w:val="0"/>
        <w:rPr>
          <w:rFonts w:asciiTheme="minorHAnsi" w:hAnsiTheme="minorHAnsi"/>
        </w:rPr>
      </w:pPr>
      <w:r w:rsidRPr="00685913">
        <w:rPr>
          <w:rFonts w:asciiTheme="minorHAnsi" w:hAnsiTheme="minorHAnsi" w:cstheme="minorHAnsi"/>
          <w:color w:val="000000" w:themeColor="text1"/>
          <w:highlight w:val="yellow"/>
          <w:lang w:eastAsia="ja-JP"/>
        </w:rPr>
        <w:t>Record time</w:t>
      </w:r>
      <w:r w:rsidR="00604165">
        <w:rPr>
          <w:rFonts w:asciiTheme="minorHAnsi" w:hAnsiTheme="minorHAnsi" w:cstheme="minorHAnsi"/>
          <w:color w:val="000000" w:themeColor="text1"/>
          <w:highlight w:val="yellow"/>
          <w:lang w:eastAsia="ja-JP"/>
        </w:rPr>
        <w:t>-</w:t>
      </w:r>
      <w:r w:rsidRPr="00685913">
        <w:rPr>
          <w:rFonts w:asciiTheme="minorHAnsi" w:hAnsiTheme="minorHAnsi" w:cstheme="minorHAnsi"/>
          <w:color w:val="000000" w:themeColor="text1"/>
          <w:highlight w:val="yellow"/>
          <w:lang w:eastAsia="ja-JP"/>
        </w:rPr>
        <w:t xml:space="preserve">lapse </w:t>
      </w:r>
      <w:r w:rsidR="00646449" w:rsidRPr="00685913">
        <w:rPr>
          <w:rFonts w:asciiTheme="minorHAnsi" w:hAnsiTheme="minorHAnsi" w:cstheme="minorHAnsi"/>
          <w:color w:val="000000" w:themeColor="text1"/>
          <w:highlight w:val="yellow"/>
          <w:lang w:eastAsia="ja-JP"/>
        </w:rPr>
        <w:t>images</w:t>
      </w:r>
      <w:r w:rsidRPr="00685913">
        <w:rPr>
          <w:rFonts w:asciiTheme="minorHAnsi" w:hAnsiTheme="minorHAnsi" w:cstheme="minorHAnsi"/>
          <w:color w:val="000000" w:themeColor="text1"/>
          <w:highlight w:val="yellow"/>
          <w:lang w:eastAsia="ja-JP"/>
        </w:rPr>
        <w:t xml:space="preserve"> of </w:t>
      </w:r>
      <w:r w:rsidR="00B94C1B" w:rsidRPr="00685913">
        <w:rPr>
          <w:rFonts w:asciiTheme="minorHAnsi" w:hAnsiTheme="minorHAnsi" w:cstheme="minorHAnsi"/>
          <w:color w:val="000000" w:themeColor="text1"/>
          <w:highlight w:val="yellow"/>
          <w:lang w:eastAsia="ja-JP"/>
        </w:rPr>
        <w:t>Lck</w:t>
      </w:r>
      <w:r w:rsidR="00235713" w:rsidRPr="00685913">
        <w:rPr>
          <w:rFonts w:asciiTheme="minorHAnsi" w:hAnsiTheme="minorHAnsi" w:cstheme="minorHAnsi"/>
          <w:color w:val="000000" w:themeColor="text1"/>
          <w:highlight w:val="yellow"/>
          <w:lang w:eastAsia="ja-JP"/>
        </w:rPr>
        <w:t>-</w:t>
      </w:r>
      <w:r w:rsidR="00AD26BC" w:rsidRPr="00685913">
        <w:rPr>
          <w:rFonts w:asciiTheme="minorHAnsi" w:hAnsiTheme="minorHAnsi" w:cstheme="minorHAnsi"/>
          <w:color w:val="000000" w:themeColor="text1"/>
          <w:highlight w:val="yellow"/>
          <w:lang w:eastAsia="ja-JP"/>
        </w:rPr>
        <w:t>G</w:t>
      </w:r>
      <w:r w:rsidRPr="00685913">
        <w:rPr>
          <w:rFonts w:asciiTheme="minorHAnsi" w:hAnsiTheme="minorHAnsi" w:cstheme="minorHAnsi"/>
          <w:color w:val="000000" w:themeColor="text1"/>
          <w:highlight w:val="yellow"/>
          <w:lang w:eastAsia="ja-JP"/>
        </w:rPr>
        <w:t>CaMP2 at 2 Hz</w:t>
      </w:r>
      <w:r w:rsidR="0049072B" w:rsidRPr="00685913">
        <w:rPr>
          <w:rFonts w:asciiTheme="minorHAnsi" w:hAnsiTheme="minorHAnsi" w:cstheme="minorHAnsi"/>
          <w:color w:val="000000" w:themeColor="text1"/>
          <w:highlight w:val="yellow"/>
          <w:lang w:eastAsia="ja-JP"/>
        </w:rPr>
        <w:t xml:space="preserve"> for </w:t>
      </w:r>
      <w:r w:rsidR="00CE35DF" w:rsidRPr="00685913">
        <w:rPr>
          <w:rFonts w:asciiTheme="minorHAnsi" w:hAnsiTheme="minorHAnsi" w:cstheme="minorHAnsi"/>
          <w:color w:val="000000" w:themeColor="text1"/>
          <w:highlight w:val="yellow"/>
          <w:lang w:eastAsia="ja-JP"/>
        </w:rPr>
        <w:t>2 min</w:t>
      </w:r>
      <w:r w:rsidR="000850FF" w:rsidRPr="00685913">
        <w:rPr>
          <w:rFonts w:asciiTheme="minorHAnsi" w:hAnsiTheme="minorHAnsi" w:cstheme="minorHAnsi"/>
          <w:color w:val="000000" w:themeColor="text1"/>
          <w:highlight w:val="yellow"/>
          <w:lang w:eastAsia="ja-JP"/>
        </w:rPr>
        <w:t>.</w:t>
      </w:r>
      <w:r w:rsidR="00BC4554" w:rsidRPr="00685913">
        <w:rPr>
          <w:rFonts w:asciiTheme="minorHAnsi" w:hAnsiTheme="minorHAnsi" w:cstheme="minorHAnsi"/>
          <w:color w:val="000000" w:themeColor="text1"/>
          <w:highlight w:val="yellow"/>
          <w:lang w:eastAsia="ja-JP"/>
        </w:rPr>
        <w:t xml:space="preserve"> Save the imaging data </w:t>
      </w:r>
      <w:r w:rsidR="00322734" w:rsidRPr="00685913">
        <w:rPr>
          <w:rFonts w:asciiTheme="minorHAnsi" w:hAnsiTheme="minorHAnsi" w:cstheme="minorHAnsi"/>
          <w:color w:val="000000" w:themeColor="text1"/>
          <w:highlight w:val="yellow"/>
          <w:lang w:eastAsia="ja-JP"/>
        </w:rPr>
        <w:t>on</w:t>
      </w:r>
      <w:r w:rsidR="00BC4554" w:rsidRPr="00685913">
        <w:rPr>
          <w:rFonts w:asciiTheme="minorHAnsi" w:hAnsiTheme="minorHAnsi" w:cstheme="minorHAnsi"/>
          <w:color w:val="000000" w:themeColor="text1"/>
          <w:highlight w:val="yellow"/>
          <w:lang w:eastAsia="ja-JP"/>
        </w:rPr>
        <w:t xml:space="preserve"> the </w:t>
      </w:r>
      <w:r w:rsidR="002E42C5" w:rsidRPr="00685913">
        <w:rPr>
          <w:rFonts w:asciiTheme="minorHAnsi" w:hAnsiTheme="minorHAnsi" w:cstheme="minorHAnsi"/>
          <w:color w:val="000000" w:themeColor="text1"/>
          <w:highlight w:val="yellow"/>
          <w:lang w:eastAsia="ja-JP"/>
        </w:rPr>
        <w:t>HDD</w:t>
      </w:r>
      <w:r w:rsidR="00BC4554" w:rsidRPr="00685913">
        <w:rPr>
          <w:rFonts w:asciiTheme="minorHAnsi" w:hAnsiTheme="minorHAnsi" w:cstheme="minorHAnsi"/>
          <w:color w:val="000000" w:themeColor="text1"/>
          <w:highlight w:val="yellow"/>
          <w:lang w:eastAsia="ja-JP"/>
        </w:rPr>
        <w:t>.</w:t>
      </w:r>
    </w:p>
    <w:p w14:paraId="4AD97532" w14:textId="77777777" w:rsidR="00685913" w:rsidRPr="00353188" w:rsidRDefault="00685913" w:rsidP="00353188">
      <w:pPr>
        <w:pStyle w:val="ListParagraph"/>
        <w:rPr>
          <w:rFonts w:asciiTheme="minorHAnsi" w:hAnsiTheme="minorHAnsi"/>
        </w:rPr>
      </w:pPr>
    </w:p>
    <w:p w14:paraId="445E96AE" w14:textId="13A5D3B4" w:rsidR="00CE3E23" w:rsidRPr="00353188" w:rsidRDefault="004037DE" w:rsidP="00353188">
      <w:pPr>
        <w:pStyle w:val="ListParagraph"/>
        <w:widowControl/>
        <w:numPr>
          <w:ilvl w:val="2"/>
          <w:numId w:val="10"/>
        </w:numPr>
        <w:autoSpaceDE/>
        <w:autoSpaceDN/>
        <w:adjustRightInd/>
        <w:snapToGrid w:val="0"/>
        <w:rPr>
          <w:rFonts w:asciiTheme="minorHAnsi" w:hAnsiTheme="minorHAnsi"/>
        </w:rPr>
      </w:pPr>
      <w:r w:rsidRPr="00685913">
        <w:rPr>
          <w:rFonts w:asciiTheme="minorHAnsi" w:hAnsiTheme="minorHAnsi" w:cstheme="minorHAnsi"/>
          <w:color w:val="000000" w:themeColor="text1"/>
          <w:highlight w:val="yellow"/>
          <w:lang w:eastAsia="ja-JP"/>
        </w:rPr>
        <w:t>Change the filter</w:t>
      </w:r>
      <w:r w:rsidR="00B7147D" w:rsidRPr="00685913">
        <w:rPr>
          <w:rFonts w:asciiTheme="minorHAnsi" w:hAnsiTheme="minorHAnsi" w:cstheme="minorHAnsi"/>
          <w:color w:val="000000" w:themeColor="text1"/>
          <w:highlight w:val="yellow"/>
          <w:lang w:eastAsia="ja-JP"/>
        </w:rPr>
        <w:t xml:space="preserve"> set</w:t>
      </w:r>
      <w:r w:rsidRPr="00685913">
        <w:rPr>
          <w:rFonts w:asciiTheme="minorHAnsi" w:hAnsiTheme="minorHAnsi" w:cstheme="minorHAnsi"/>
          <w:color w:val="000000" w:themeColor="text1"/>
          <w:highlight w:val="yellow"/>
          <w:lang w:eastAsia="ja-JP"/>
        </w:rPr>
        <w:t xml:space="preserve"> </w:t>
      </w:r>
      <w:r w:rsidR="004812F6" w:rsidRPr="00685913">
        <w:rPr>
          <w:rFonts w:asciiTheme="minorHAnsi" w:hAnsiTheme="minorHAnsi" w:cstheme="minorHAnsi"/>
          <w:color w:val="000000" w:themeColor="text1"/>
          <w:highlight w:val="yellow"/>
          <w:lang w:eastAsia="ja-JP"/>
        </w:rPr>
        <w:t xml:space="preserve">to </w:t>
      </w:r>
      <w:r w:rsidR="00ED35B2" w:rsidRPr="00685913">
        <w:rPr>
          <w:rFonts w:asciiTheme="minorHAnsi" w:hAnsiTheme="minorHAnsi" w:cstheme="minorHAnsi"/>
          <w:color w:val="000000" w:themeColor="text1"/>
          <w:highlight w:val="yellow"/>
          <w:lang w:eastAsia="ja-JP"/>
        </w:rPr>
        <w:t xml:space="preserve">that for </w:t>
      </w:r>
      <w:r w:rsidR="004812F6" w:rsidRPr="00685913">
        <w:rPr>
          <w:rFonts w:asciiTheme="minorHAnsi" w:hAnsiTheme="minorHAnsi" w:cstheme="minorHAnsi"/>
          <w:color w:val="000000" w:themeColor="text1"/>
          <w:highlight w:val="yellow"/>
          <w:lang w:eastAsia="ja-JP"/>
        </w:rPr>
        <w:t>GCaMP6f</w:t>
      </w:r>
      <w:r w:rsidR="00AA4037" w:rsidRPr="00685913">
        <w:rPr>
          <w:rFonts w:asciiTheme="minorHAnsi" w:hAnsiTheme="minorHAnsi" w:cstheme="minorHAnsi"/>
          <w:color w:val="000000" w:themeColor="text1"/>
          <w:highlight w:val="yellow"/>
          <w:lang w:eastAsia="ja-JP"/>
        </w:rPr>
        <w:t>. Record time</w:t>
      </w:r>
      <w:r w:rsidR="00604165">
        <w:rPr>
          <w:rFonts w:asciiTheme="minorHAnsi" w:hAnsiTheme="minorHAnsi" w:cstheme="minorHAnsi"/>
          <w:color w:val="000000" w:themeColor="text1"/>
          <w:highlight w:val="yellow"/>
          <w:lang w:eastAsia="ja-JP"/>
        </w:rPr>
        <w:t>-</w:t>
      </w:r>
      <w:r w:rsidR="00AA4037" w:rsidRPr="00685913">
        <w:rPr>
          <w:rFonts w:asciiTheme="minorHAnsi" w:hAnsiTheme="minorHAnsi" w:cstheme="minorHAnsi"/>
          <w:color w:val="000000" w:themeColor="text1"/>
          <w:highlight w:val="yellow"/>
          <w:lang w:eastAsia="ja-JP"/>
        </w:rPr>
        <w:t>lapse images</w:t>
      </w:r>
      <w:r w:rsidR="0049072B" w:rsidRPr="00685913">
        <w:rPr>
          <w:rFonts w:asciiTheme="minorHAnsi" w:hAnsiTheme="minorHAnsi" w:cstheme="minorHAnsi"/>
          <w:color w:val="000000" w:themeColor="text1"/>
          <w:highlight w:val="yellow"/>
          <w:lang w:eastAsia="ja-JP"/>
        </w:rPr>
        <w:t xml:space="preserve"> of OER-G</w:t>
      </w:r>
      <w:r w:rsidR="00440900" w:rsidRPr="00685913">
        <w:rPr>
          <w:rFonts w:asciiTheme="minorHAnsi" w:hAnsiTheme="minorHAnsi" w:cstheme="minorHAnsi"/>
          <w:color w:val="000000" w:themeColor="text1"/>
          <w:highlight w:val="yellow"/>
          <w:lang w:eastAsia="ja-JP"/>
        </w:rPr>
        <w:t xml:space="preserve">CaMP6f </w:t>
      </w:r>
      <w:r w:rsidR="00F66CB5" w:rsidRPr="00685913">
        <w:rPr>
          <w:rFonts w:asciiTheme="minorHAnsi" w:hAnsiTheme="minorHAnsi" w:cstheme="minorHAnsi"/>
          <w:color w:val="000000" w:themeColor="text1"/>
          <w:highlight w:val="yellow"/>
          <w:lang w:eastAsia="ja-JP"/>
        </w:rPr>
        <w:t>in the same field of vie</w:t>
      </w:r>
      <w:r w:rsidR="00B6716F" w:rsidRPr="00685913">
        <w:rPr>
          <w:rFonts w:asciiTheme="minorHAnsi" w:hAnsiTheme="minorHAnsi" w:cstheme="minorHAnsi"/>
          <w:color w:val="000000" w:themeColor="text1"/>
          <w:highlight w:val="yellow"/>
          <w:lang w:eastAsia="ja-JP"/>
        </w:rPr>
        <w:t xml:space="preserve">w, </w:t>
      </w:r>
      <w:r w:rsidR="00440900" w:rsidRPr="00685913">
        <w:rPr>
          <w:rFonts w:asciiTheme="minorHAnsi" w:hAnsiTheme="minorHAnsi" w:cstheme="minorHAnsi"/>
          <w:color w:val="000000" w:themeColor="text1"/>
          <w:highlight w:val="yellow"/>
          <w:lang w:eastAsia="ja-JP"/>
        </w:rPr>
        <w:t>at 2 Hz for 2 min</w:t>
      </w:r>
      <w:r w:rsidR="003D7782" w:rsidRPr="00685913">
        <w:rPr>
          <w:rFonts w:asciiTheme="minorHAnsi" w:hAnsiTheme="minorHAnsi" w:cstheme="minorHAnsi"/>
          <w:color w:val="000000" w:themeColor="text1"/>
          <w:highlight w:val="yellow"/>
          <w:lang w:eastAsia="ja-JP"/>
        </w:rPr>
        <w:t>. S</w:t>
      </w:r>
      <w:r w:rsidR="00B31144" w:rsidRPr="00685913">
        <w:rPr>
          <w:rFonts w:asciiTheme="minorHAnsi" w:hAnsiTheme="minorHAnsi" w:cstheme="minorHAnsi"/>
          <w:color w:val="000000" w:themeColor="text1"/>
          <w:highlight w:val="yellow"/>
          <w:lang w:eastAsia="ja-JP"/>
        </w:rPr>
        <w:t xml:space="preserve">ave the data </w:t>
      </w:r>
      <w:r w:rsidR="0074532E" w:rsidRPr="00685913">
        <w:rPr>
          <w:rFonts w:asciiTheme="minorHAnsi" w:hAnsiTheme="minorHAnsi" w:cstheme="minorHAnsi"/>
          <w:color w:val="000000" w:themeColor="text1"/>
          <w:highlight w:val="yellow"/>
          <w:lang w:eastAsia="ja-JP"/>
        </w:rPr>
        <w:t>on</w:t>
      </w:r>
      <w:r w:rsidR="00B31144" w:rsidRPr="00685913">
        <w:rPr>
          <w:rFonts w:asciiTheme="minorHAnsi" w:hAnsiTheme="minorHAnsi" w:cstheme="minorHAnsi"/>
          <w:color w:val="000000" w:themeColor="text1"/>
          <w:highlight w:val="yellow"/>
          <w:lang w:eastAsia="ja-JP"/>
        </w:rPr>
        <w:t xml:space="preserve"> the </w:t>
      </w:r>
      <w:r w:rsidR="00D76296" w:rsidRPr="00685913">
        <w:rPr>
          <w:rFonts w:asciiTheme="minorHAnsi" w:hAnsiTheme="minorHAnsi" w:cstheme="minorHAnsi"/>
          <w:color w:val="000000" w:themeColor="text1"/>
          <w:highlight w:val="yellow"/>
          <w:lang w:eastAsia="ja-JP"/>
        </w:rPr>
        <w:t>HDD.</w:t>
      </w:r>
    </w:p>
    <w:p w14:paraId="3E5DA419" w14:textId="77777777" w:rsidR="00685913" w:rsidRPr="00353188" w:rsidRDefault="00685913" w:rsidP="00353188">
      <w:pPr>
        <w:pStyle w:val="ListParagraph"/>
        <w:rPr>
          <w:rFonts w:asciiTheme="minorHAnsi" w:hAnsiTheme="minorHAnsi"/>
        </w:rPr>
      </w:pPr>
    </w:p>
    <w:p w14:paraId="7BC76128" w14:textId="21DA2BAD" w:rsidR="006F7743" w:rsidRPr="00353188" w:rsidRDefault="002E71E1" w:rsidP="00353188">
      <w:pPr>
        <w:pStyle w:val="ListParagraph"/>
        <w:widowControl/>
        <w:numPr>
          <w:ilvl w:val="2"/>
          <w:numId w:val="10"/>
        </w:numPr>
        <w:autoSpaceDE/>
        <w:autoSpaceDN/>
        <w:adjustRightInd/>
        <w:snapToGrid w:val="0"/>
        <w:rPr>
          <w:rFonts w:asciiTheme="minorHAnsi" w:hAnsiTheme="minorHAnsi"/>
        </w:rPr>
      </w:pPr>
      <w:r w:rsidRPr="00685913">
        <w:rPr>
          <w:rFonts w:asciiTheme="minorHAnsi" w:hAnsiTheme="minorHAnsi" w:cstheme="minorHAnsi"/>
          <w:color w:val="000000" w:themeColor="text1"/>
          <w:lang w:eastAsia="ja-JP"/>
        </w:rPr>
        <w:t>Analyze the dat</w:t>
      </w:r>
      <w:r w:rsidR="00F91A43" w:rsidRPr="00685913">
        <w:rPr>
          <w:rFonts w:asciiTheme="minorHAnsi" w:hAnsiTheme="minorHAnsi" w:cstheme="minorHAnsi"/>
          <w:color w:val="000000" w:themeColor="text1"/>
          <w:lang w:eastAsia="ja-JP"/>
        </w:rPr>
        <w:t>a</w:t>
      </w:r>
      <w:r w:rsidRPr="00685913">
        <w:rPr>
          <w:rFonts w:asciiTheme="minorHAnsi" w:hAnsiTheme="minorHAnsi" w:cstheme="minorHAnsi"/>
          <w:color w:val="000000" w:themeColor="text1"/>
          <w:lang w:eastAsia="ja-JP"/>
        </w:rPr>
        <w:t xml:space="preserve"> </w:t>
      </w:r>
      <w:r w:rsidR="00F91A43" w:rsidRPr="00685913">
        <w:rPr>
          <w:rFonts w:asciiTheme="minorHAnsi" w:hAnsiTheme="minorHAnsi" w:cstheme="minorHAnsi"/>
          <w:color w:val="000000" w:themeColor="text1"/>
          <w:lang w:eastAsia="ja-JP"/>
        </w:rPr>
        <w:t xml:space="preserve">using </w:t>
      </w:r>
      <w:r w:rsidR="007B03F1" w:rsidRPr="00685913">
        <w:rPr>
          <w:rFonts w:asciiTheme="minorHAnsi" w:hAnsiTheme="minorHAnsi" w:cstheme="minorHAnsi"/>
          <w:color w:val="000000" w:themeColor="text1"/>
          <w:lang w:eastAsia="ja-JP"/>
        </w:rPr>
        <w:t>the image analysis software.</w:t>
      </w:r>
    </w:p>
    <w:p w14:paraId="01FB874F" w14:textId="77777777" w:rsidR="00685913" w:rsidRPr="00353188" w:rsidRDefault="00685913" w:rsidP="00353188">
      <w:pPr>
        <w:pStyle w:val="ListParagraph"/>
        <w:rPr>
          <w:rFonts w:asciiTheme="minorHAnsi" w:hAnsiTheme="minorHAnsi"/>
        </w:rPr>
      </w:pPr>
    </w:p>
    <w:p w14:paraId="02D499AB" w14:textId="1EC0B6FC" w:rsidR="00817122" w:rsidRPr="00353188" w:rsidRDefault="00817122" w:rsidP="00353188">
      <w:pPr>
        <w:pStyle w:val="ListParagraph"/>
        <w:widowControl/>
        <w:numPr>
          <w:ilvl w:val="1"/>
          <w:numId w:val="10"/>
        </w:numPr>
        <w:autoSpaceDE/>
        <w:autoSpaceDN/>
        <w:adjustRightInd/>
        <w:snapToGrid w:val="0"/>
        <w:rPr>
          <w:rFonts w:asciiTheme="minorHAnsi" w:hAnsiTheme="minorHAnsi"/>
        </w:rPr>
      </w:pPr>
      <w:r w:rsidRPr="00685913">
        <w:rPr>
          <w:rFonts w:asciiTheme="minorHAnsi" w:hAnsiTheme="minorHAnsi" w:cstheme="minorHAnsi"/>
          <w:b/>
          <w:color w:val="000000" w:themeColor="text1"/>
        </w:rPr>
        <w:t xml:space="preserve">Recording </w:t>
      </w:r>
      <w:r w:rsidR="0057381A" w:rsidRPr="00685913">
        <w:rPr>
          <w:rFonts w:asciiTheme="minorHAnsi" w:hAnsiTheme="minorHAnsi" w:cstheme="minorHAnsi"/>
          <w:b/>
          <w:color w:val="000000" w:themeColor="text1"/>
        </w:rPr>
        <w:t xml:space="preserve">spontaneous </w:t>
      </w:r>
      <w:r w:rsidR="00ED3FA8" w:rsidRPr="00685913">
        <w:rPr>
          <w:rFonts w:asciiTheme="minorHAnsi" w:hAnsiTheme="minorHAnsi" w:cstheme="minorHAnsi"/>
          <w:b/>
          <w:color w:val="000000" w:themeColor="text1"/>
        </w:rPr>
        <w:t xml:space="preserve">neuronal activity </w:t>
      </w:r>
      <w:r w:rsidR="0057381A" w:rsidRPr="00685913">
        <w:rPr>
          <w:rFonts w:asciiTheme="minorHAnsi" w:hAnsiTheme="minorHAnsi" w:cstheme="minorHAnsi"/>
          <w:b/>
          <w:color w:val="000000" w:themeColor="text1"/>
        </w:rPr>
        <w:t>and induced Ca</w:t>
      </w:r>
      <w:r w:rsidR="0057381A" w:rsidRPr="00685913">
        <w:rPr>
          <w:rFonts w:asciiTheme="minorHAnsi" w:hAnsiTheme="minorHAnsi" w:cstheme="minorHAnsi"/>
          <w:b/>
          <w:color w:val="000000" w:themeColor="text1"/>
          <w:vertAlign w:val="superscript"/>
        </w:rPr>
        <w:t>2+</w:t>
      </w:r>
      <w:r w:rsidR="0057381A" w:rsidRPr="00685913">
        <w:rPr>
          <w:rFonts w:asciiTheme="minorHAnsi" w:hAnsiTheme="minorHAnsi" w:cstheme="minorHAnsi"/>
          <w:b/>
          <w:color w:val="000000" w:themeColor="text1"/>
        </w:rPr>
        <w:t xml:space="preserve"> elevation in neurons</w:t>
      </w:r>
    </w:p>
    <w:p w14:paraId="0F8DB1D9" w14:textId="77777777" w:rsidR="00685913" w:rsidRDefault="00685913" w:rsidP="00B8078C">
      <w:pPr>
        <w:pStyle w:val="NormalWeb"/>
        <w:snapToGrid w:val="0"/>
        <w:spacing w:before="0" w:beforeAutospacing="0" w:after="0" w:afterAutospacing="0"/>
        <w:contextualSpacing/>
        <w:rPr>
          <w:rFonts w:asciiTheme="minorHAnsi" w:hAnsiTheme="minorHAnsi" w:cstheme="minorHAnsi"/>
          <w:color w:val="000000" w:themeColor="text1"/>
        </w:rPr>
      </w:pPr>
    </w:p>
    <w:p w14:paraId="7347C956" w14:textId="7D5825D4" w:rsidR="00685913" w:rsidRPr="00685913" w:rsidRDefault="00685913" w:rsidP="00B8078C">
      <w:pPr>
        <w:pStyle w:val="NormalWeb"/>
        <w:snapToGrid w:val="0"/>
        <w:spacing w:before="0" w:beforeAutospacing="0" w:after="0" w:afterAutospacing="0"/>
        <w:contextualSpacing/>
        <w:rPr>
          <w:rFonts w:asciiTheme="minorHAnsi" w:hAnsiTheme="minorHAnsi" w:cstheme="minorHAnsi"/>
          <w:b/>
          <w:color w:val="000000" w:themeColor="text1"/>
        </w:rPr>
      </w:pPr>
      <w:r w:rsidRPr="00D14279">
        <w:rPr>
          <w:rFonts w:asciiTheme="minorHAnsi" w:hAnsiTheme="minorHAnsi" w:cstheme="minorHAnsi"/>
          <w:color w:val="000000" w:themeColor="text1"/>
        </w:rPr>
        <w:t xml:space="preserve">NOTE: The microscope setup for neuronal imaging is the same as that described in section </w:t>
      </w:r>
      <w:r w:rsidRPr="00353188">
        <w:rPr>
          <w:rFonts w:asciiTheme="minorHAnsi" w:hAnsiTheme="minorHAnsi"/>
          <w:color w:val="000000" w:themeColor="text1"/>
        </w:rPr>
        <w:t>3.2</w:t>
      </w:r>
      <w:r w:rsidRPr="00D14279">
        <w:rPr>
          <w:rFonts w:asciiTheme="minorHAnsi" w:hAnsiTheme="minorHAnsi" w:cstheme="minorHAnsi"/>
          <w:color w:val="000000" w:themeColor="text1"/>
        </w:rPr>
        <w:t>. Here, the imaging of spontaneous Ca</w:t>
      </w:r>
      <w:r w:rsidRPr="00D14279">
        <w:rPr>
          <w:rFonts w:asciiTheme="minorHAnsi" w:hAnsiTheme="minorHAnsi" w:cstheme="minorHAnsi"/>
          <w:color w:val="000000" w:themeColor="text1"/>
          <w:vertAlign w:val="superscript"/>
        </w:rPr>
        <w:t>2+</w:t>
      </w:r>
      <w:r w:rsidRPr="00D14279">
        <w:rPr>
          <w:rFonts w:asciiTheme="minorHAnsi" w:hAnsiTheme="minorHAnsi" w:cstheme="minorHAnsi"/>
          <w:color w:val="000000" w:themeColor="text1"/>
        </w:rPr>
        <w:t xml:space="preserve"> elevation due to Lck-GCaMP6f and Ca</w:t>
      </w:r>
      <w:r w:rsidRPr="00D14279">
        <w:rPr>
          <w:rFonts w:asciiTheme="minorHAnsi" w:hAnsiTheme="minorHAnsi" w:cstheme="minorHAnsi"/>
          <w:color w:val="000000" w:themeColor="text1"/>
          <w:vertAlign w:val="superscript"/>
        </w:rPr>
        <w:t>2+</w:t>
      </w:r>
      <w:r w:rsidRPr="00D14279">
        <w:rPr>
          <w:rFonts w:asciiTheme="minorHAnsi" w:hAnsiTheme="minorHAnsi" w:cstheme="minorHAnsi"/>
          <w:color w:val="000000" w:themeColor="text1"/>
        </w:rPr>
        <w:t xml:space="preserve"> elevation induced by </w:t>
      </w:r>
      <w:proofErr w:type="spellStart"/>
      <w:r w:rsidRPr="00D14279">
        <w:rPr>
          <w:rFonts w:asciiTheme="minorHAnsi" w:hAnsiTheme="minorHAnsi" w:cstheme="minorHAnsi"/>
          <w:color w:val="000000" w:themeColor="text1"/>
        </w:rPr>
        <w:t>mGluR</w:t>
      </w:r>
      <w:proofErr w:type="spellEnd"/>
      <w:r w:rsidRPr="00D14279">
        <w:rPr>
          <w:rFonts w:asciiTheme="minorHAnsi" w:hAnsiTheme="minorHAnsi" w:cstheme="minorHAnsi"/>
          <w:color w:val="000000" w:themeColor="text1"/>
        </w:rPr>
        <w:t xml:space="preserve"> activation due to OER-GCaMP6f is described. </w:t>
      </w:r>
    </w:p>
    <w:p w14:paraId="619A5110" w14:textId="77777777" w:rsidR="00685913" w:rsidRPr="00353188" w:rsidRDefault="00685913" w:rsidP="00353188">
      <w:pPr>
        <w:pStyle w:val="ListParagraph"/>
        <w:widowControl/>
        <w:autoSpaceDE/>
        <w:autoSpaceDN/>
        <w:adjustRightInd/>
        <w:snapToGrid w:val="0"/>
        <w:ind w:left="0"/>
        <w:rPr>
          <w:rFonts w:asciiTheme="minorHAnsi" w:hAnsiTheme="minorHAnsi"/>
        </w:rPr>
      </w:pPr>
    </w:p>
    <w:p w14:paraId="7BF2B662" w14:textId="640F9627" w:rsidR="00D35205" w:rsidRPr="00353188" w:rsidRDefault="00C760CE" w:rsidP="00353188">
      <w:pPr>
        <w:pStyle w:val="ListParagraph"/>
        <w:widowControl/>
        <w:numPr>
          <w:ilvl w:val="2"/>
          <w:numId w:val="10"/>
        </w:numPr>
        <w:autoSpaceDE/>
        <w:autoSpaceDN/>
        <w:adjustRightInd/>
        <w:snapToGrid w:val="0"/>
        <w:rPr>
          <w:rFonts w:asciiTheme="minorHAnsi" w:hAnsiTheme="minorHAnsi"/>
        </w:rPr>
      </w:pPr>
      <w:r w:rsidRPr="00685913">
        <w:rPr>
          <w:rFonts w:asciiTheme="minorHAnsi" w:hAnsiTheme="minorHAnsi" w:cstheme="minorHAnsi"/>
          <w:color w:val="000000" w:themeColor="text1"/>
        </w:rPr>
        <w:t>To record spontaneous neuronal activity, m</w:t>
      </w:r>
      <w:r w:rsidR="00D35205" w:rsidRPr="00685913">
        <w:rPr>
          <w:rFonts w:asciiTheme="minorHAnsi" w:hAnsiTheme="minorHAnsi" w:cstheme="minorHAnsi"/>
          <w:color w:val="000000" w:themeColor="text1"/>
        </w:rPr>
        <w:t>ount the coverslip</w:t>
      </w:r>
      <w:r w:rsidR="006B3569" w:rsidRPr="00685913">
        <w:rPr>
          <w:rFonts w:asciiTheme="minorHAnsi" w:hAnsiTheme="minorHAnsi" w:cstheme="minorHAnsi"/>
          <w:color w:val="000000" w:themeColor="text1"/>
        </w:rPr>
        <w:t xml:space="preserve"> </w:t>
      </w:r>
      <w:r w:rsidR="00F1041F" w:rsidRPr="00685913">
        <w:rPr>
          <w:rFonts w:asciiTheme="minorHAnsi" w:hAnsiTheme="minorHAnsi" w:cstheme="minorHAnsi"/>
          <w:color w:val="000000" w:themeColor="text1"/>
        </w:rPr>
        <w:t xml:space="preserve">containing the cells </w:t>
      </w:r>
      <w:r w:rsidR="002B760E" w:rsidRPr="00685913">
        <w:rPr>
          <w:rFonts w:asciiTheme="minorHAnsi" w:hAnsiTheme="minorHAnsi" w:cstheme="minorHAnsi"/>
          <w:color w:val="000000" w:themeColor="text1"/>
        </w:rPr>
        <w:t xml:space="preserve">expressing </w:t>
      </w:r>
      <w:r w:rsidR="006B3569" w:rsidRPr="00685913">
        <w:rPr>
          <w:rFonts w:asciiTheme="minorHAnsi" w:hAnsiTheme="minorHAnsi" w:cstheme="minorHAnsi"/>
          <w:color w:val="000000" w:themeColor="text1"/>
        </w:rPr>
        <w:t>Lck-GCaMP6f</w:t>
      </w:r>
      <w:r w:rsidR="00D35205" w:rsidRPr="00685913">
        <w:rPr>
          <w:rFonts w:asciiTheme="minorHAnsi" w:hAnsiTheme="minorHAnsi" w:cstheme="minorHAnsi"/>
          <w:color w:val="000000" w:themeColor="text1"/>
        </w:rPr>
        <w:t xml:space="preserve"> in the recording chamber and</w:t>
      </w:r>
      <w:r w:rsidR="00D35205" w:rsidRPr="00685913">
        <w:rPr>
          <w:rFonts w:asciiTheme="minorHAnsi" w:hAnsiTheme="minorHAnsi" w:cstheme="minorHAnsi"/>
          <w:color w:val="000000" w:themeColor="text1"/>
          <w:lang w:eastAsia="ja-JP"/>
        </w:rPr>
        <w:t xml:space="preserve"> add 400 </w:t>
      </w:r>
      <w:r w:rsidR="00E457D5" w:rsidRPr="00685913">
        <w:rPr>
          <w:rFonts w:asciiTheme="minorHAnsi" w:hAnsiTheme="minorHAnsi" w:cstheme="minorHAnsi"/>
          <w:color w:val="000000" w:themeColor="text1"/>
          <w:lang w:eastAsia="ja-JP"/>
        </w:rPr>
        <w:t>µL</w:t>
      </w:r>
      <w:r w:rsidR="00D35205" w:rsidRPr="00685913">
        <w:rPr>
          <w:rFonts w:asciiTheme="minorHAnsi" w:hAnsiTheme="minorHAnsi" w:cstheme="minorHAnsi"/>
          <w:color w:val="000000" w:themeColor="text1"/>
          <w:lang w:eastAsia="ja-JP"/>
        </w:rPr>
        <w:t xml:space="preserve"> of </w:t>
      </w:r>
      <w:r w:rsidR="00C1446F" w:rsidRPr="00685913">
        <w:rPr>
          <w:rFonts w:asciiTheme="minorHAnsi" w:hAnsiTheme="minorHAnsi" w:cstheme="minorHAnsi"/>
          <w:color w:val="000000" w:themeColor="text1"/>
          <w:lang w:eastAsia="ja-JP"/>
        </w:rPr>
        <w:t>imaging medium</w:t>
      </w:r>
      <w:r w:rsidR="00A2678F" w:rsidRPr="00685913">
        <w:rPr>
          <w:rFonts w:asciiTheme="minorHAnsi" w:hAnsiTheme="minorHAnsi" w:cstheme="minorHAnsi"/>
          <w:color w:val="000000" w:themeColor="text1"/>
          <w:lang w:eastAsia="ja-JP"/>
        </w:rPr>
        <w:t xml:space="preserve">. </w:t>
      </w:r>
      <w:r w:rsidR="00D35205" w:rsidRPr="00685913">
        <w:rPr>
          <w:rFonts w:asciiTheme="minorHAnsi" w:hAnsiTheme="minorHAnsi" w:cstheme="minorHAnsi"/>
          <w:color w:val="000000" w:themeColor="text1"/>
          <w:lang w:eastAsia="ja-JP"/>
        </w:rPr>
        <w:t>Place a lid on top of the chamber.</w:t>
      </w:r>
    </w:p>
    <w:p w14:paraId="0853E878" w14:textId="5267C92B" w:rsidR="00685913" w:rsidRPr="00353188" w:rsidRDefault="00685913" w:rsidP="00353188">
      <w:pPr>
        <w:pStyle w:val="ListParagraph"/>
        <w:widowControl/>
        <w:autoSpaceDE/>
        <w:autoSpaceDN/>
        <w:adjustRightInd/>
        <w:snapToGrid w:val="0"/>
        <w:ind w:left="0"/>
        <w:rPr>
          <w:rFonts w:asciiTheme="minorHAnsi" w:hAnsiTheme="minorHAnsi"/>
        </w:rPr>
      </w:pPr>
    </w:p>
    <w:p w14:paraId="294BD3CD" w14:textId="29988141" w:rsidR="00D35205" w:rsidRPr="00353188" w:rsidRDefault="00E61D72" w:rsidP="00353188">
      <w:pPr>
        <w:pStyle w:val="ListParagraph"/>
        <w:widowControl/>
        <w:numPr>
          <w:ilvl w:val="2"/>
          <w:numId w:val="10"/>
        </w:numPr>
        <w:autoSpaceDE/>
        <w:autoSpaceDN/>
        <w:adjustRightInd/>
        <w:snapToGrid w:val="0"/>
        <w:rPr>
          <w:rFonts w:asciiTheme="minorHAnsi" w:hAnsiTheme="minorHAnsi"/>
        </w:rPr>
      </w:pPr>
      <w:r w:rsidRPr="00685913">
        <w:rPr>
          <w:rFonts w:asciiTheme="minorHAnsi" w:hAnsiTheme="minorHAnsi" w:cstheme="minorHAnsi"/>
          <w:color w:val="000000" w:themeColor="text1"/>
          <w:lang w:eastAsia="ja-JP"/>
        </w:rPr>
        <w:t xml:space="preserve">Set the filter </w:t>
      </w:r>
      <w:r w:rsidR="00C7521E" w:rsidRPr="00685913">
        <w:rPr>
          <w:rFonts w:asciiTheme="minorHAnsi" w:hAnsiTheme="minorHAnsi" w:cstheme="minorHAnsi"/>
          <w:color w:val="000000" w:themeColor="text1"/>
          <w:lang w:eastAsia="ja-JP"/>
        </w:rPr>
        <w:t>and the light source</w:t>
      </w:r>
      <w:r w:rsidR="00C63D11" w:rsidRPr="00685913">
        <w:rPr>
          <w:rFonts w:asciiTheme="minorHAnsi" w:hAnsiTheme="minorHAnsi" w:cstheme="minorHAnsi"/>
          <w:color w:val="000000" w:themeColor="text1"/>
          <w:lang w:eastAsia="ja-JP"/>
        </w:rPr>
        <w:t xml:space="preserve"> (</w:t>
      </w:r>
      <w:r w:rsidR="00BA6509" w:rsidRPr="00685913">
        <w:rPr>
          <w:rFonts w:asciiTheme="minorHAnsi" w:hAnsiTheme="minorHAnsi" w:cstheme="minorHAnsi"/>
          <w:color w:val="000000" w:themeColor="text1"/>
          <w:lang w:eastAsia="ja-JP"/>
        </w:rPr>
        <w:t>blue excitation</w:t>
      </w:r>
      <w:r w:rsidR="009218D2" w:rsidRPr="00685913">
        <w:rPr>
          <w:rFonts w:asciiTheme="minorHAnsi" w:hAnsiTheme="minorHAnsi" w:cstheme="minorHAnsi"/>
          <w:color w:val="000000" w:themeColor="text1"/>
          <w:lang w:eastAsia="ja-JP"/>
        </w:rPr>
        <w:t>, e.g. 4</w:t>
      </w:r>
      <w:r w:rsidR="008D606E" w:rsidRPr="00685913">
        <w:rPr>
          <w:rFonts w:asciiTheme="minorHAnsi" w:hAnsiTheme="minorHAnsi" w:cstheme="minorHAnsi"/>
          <w:color w:val="000000" w:themeColor="text1"/>
          <w:lang w:eastAsia="ja-JP"/>
        </w:rPr>
        <w:t>7</w:t>
      </w:r>
      <w:r w:rsidR="009218D2" w:rsidRPr="00685913">
        <w:rPr>
          <w:rFonts w:asciiTheme="minorHAnsi" w:hAnsiTheme="minorHAnsi" w:cstheme="minorHAnsi"/>
          <w:color w:val="000000" w:themeColor="text1"/>
          <w:lang w:eastAsia="ja-JP"/>
        </w:rPr>
        <w:t>0–</w:t>
      </w:r>
      <w:r w:rsidR="008D606E" w:rsidRPr="00685913">
        <w:rPr>
          <w:rFonts w:asciiTheme="minorHAnsi" w:hAnsiTheme="minorHAnsi" w:cstheme="minorHAnsi"/>
          <w:color w:val="000000" w:themeColor="text1"/>
          <w:lang w:eastAsia="ja-JP"/>
        </w:rPr>
        <w:t>7</w:t>
      </w:r>
      <w:r w:rsidR="009218D2" w:rsidRPr="00685913">
        <w:rPr>
          <w:rFonts w:asciiTheme="minorHAnsi" w:hAnsiTheme="minorHAnsi" w:cstheme="minorHAnsi"/>
          <w:color w:val="000000" w:themeColor="text1"/>
          <w:lang w:eastAsia="ja-JP"/>
        </w:rPr>
        <w:t>90 nm</w:t>
      </w:r>
      <w:r w:rsidR="00C760CE" w:rsidRPr="00685913">
        <w:rPr>
          <w:rFonts w:asciiTheme="minorHAnsi" w:hAnsiTheme="minorHAnsi" w:cstheme="minorHAnsi"/>
          <w:color w:val="000000" w:themeColor="text1"/>
          <w:lang w:eastAsia="ja-JP"/>
        </w:rPr>
        <w:t xml:space="preserve">; </w:t>
      </w:r>
      <w:r w:rsidR="00604165">
        <w:rPr>
          <w:rFonts w:asciiTheme="minorHAnsi" w:hAnsiTheme="minorHAnsi" w:cstheme="minorHAnsi"/>
          <w:color w:val="000000" w:themeColor="text1"/>
          <w:lang w:eastAsia="ja-JP"/>
        </w:rPr>
        <w:t>s</w:t>
      </w:r>
      <w:r w:rsidR="00C63D11" w:rsidRPr="00685913">
        <w:rPr>
          <w:rFonts w:asciiTheme="minorHAnsi" w:hAnsiTheme="minorHAnsi" w:cstheme="minorHAnsi"/>
          <w:color w:val="000000" w:themeColor="text1"/>
          <w:lang w:eastAsia="ja-JP"/>
        </w:rPr>
        <w:t xml:space="preserve">ee </w:t>
      </w:r>
      <w:r w:rsidR="00C63D11" w:rsidRPr="00353188">
        <w:rPr>
          <w:rFonts w:asciiTheme="minorHAnsi" w:hAnsiTheme="minorHAnsi"/>
          <w:b/>
          <w:color w:val="000000" w:themeColor="text1"/>
        </w:rPr>
        <w:t>Table of Materials</w:t>
      </w:r>
      <w:r w:rsidR="00C63D11" w:rsidRPr="00685913">
        <w:rPr>
          <w:rFonts w:asciiTheme="minorHAnsi" w:hAnsiTheme="minorHAnsi" w:cstheme="minorHAnsi"/>
          <w:color w:val="000000" w:themeColor="text1"/>
          <w:lang w:eastAsia="ja-JP"/>
        </w:rPr>
        <w:t>)</w:t>
      </w:r>
      <w:r w:rsidR="00C7521E" w:rsidRPr="00685913">
        <w:rPr>
          <w:rFonts w:asciiTheme="minorHAnsi" w:hAnsiTheme="minorHAnsi" w:cstheme="minorHAnsi"/>
          <w:color w:val="000000" w:themeColor="text1"/>
          <w:lang w:eastAsia="ja-JP"/>
        </w:rPr>
        <w:t xml:space="preserve"> to</w:t>
      </w:r>
      <w:r w:rsidR="00A04D5D" w:rsidRPr="00685913">
        <w:rPr>
          <w:rFonts w:asciiTheme="minorHAnsi" w:hAnsiTheme="minorHAnsi" w:cstheme="minorHAnsi"/>
          <w:color w:val="000000" w:themeColor="text1"/>
          <w:lang w:eastAsia="ja-JP"/>
        </w:rPr>
        <w:t xml:space="preserve"> those for</w:t>
      </w:r>
      <w:r w:rsidRPr="00685913">
        <w:rPr>
          <w:rFonts w:asciiTheme="minorHAnsi" w:hAnsiTheme="minorHAnsi" w:cstheme="minorHAnsi"/>
          <w:color w:val="000000" w:themeColor="text1"/>
          <w:lang w:eastAsia="ja-JP"/>
        </w:rPr>
        <w:t xml:space="preserve"> </w:t>
      </w:r>
      <w:r w:rsidR="00D35205" w:rsidRPr="00685913">
        <w:rPr>
          <w:rFonts w:asciiTheme="minorHAnsi" w:hAnsiTheme="minorHAnsi" w:cstheme="minorHAnsi"/>
          <w:color w:val="000000" w:themeColor="text1"/>
          <w:lang w:eastAsia="ja-JP"/>
        </w:rPr>
        <w:t xml:space="preserve">GCaMP6f. Find </w:t>
      </w:r>
      <w:r w:rsidR="003E66D2" w:rsidRPr="00685913">
        <w:rPr>
          <w:rFonts w:asciiTheme="minorHAnsi" w:hAnsiTheme="minorHAnsi" w:cstheme="minorHAnsi"/>
          <w:color w:val="000000" w:themeColor="text1"/>
          <w:lang w:eastAsia="ja-JP"/>
        </w:rPr>
        <w:t xml:space="preserve">the </w:t>
      </w:r>
      <w:r w:rsidR="00295341" w:rsidRPr="00685913">
        <w:rPr>
          <w:rFonts w:asciiTheme="minorHAnsi" w:hAnsiTheme="minorHAnsi" w:cstheme="minorHAnsi"/>
          <w:color w:val="000000" w:themeColor="text1"/>
          <w:lang w:eastAsia="ja-JP"/>
        </w:rPr>
        <w:t>neurons</w:t>
      </w:r>
      <w:r w:rsidR="00D35205" w:rsidRPr="00685913">
        <w:rPr>
          <w:rFonts w:asciiTheme="minorHAnsi" w:hAnsiTheme="minorHAnsi" w:cstheme="minorHAnsi"/>
          <w:color w:val="000000" w:themeColor="text1"/>
          <w:lang w:eastAsia="ja-JP"/>
        </w:rPr>
        <w:t xml:space="preserve"> expressing </w:t>
      </w:r>
      <w:r w:rsidR="00A712B9" w:rsidRPr="00685913">
        <w:rPr>
          <w:rFonts w:asciiTheme="minorHAnsi" w:hAnsiTheme="minorHAnsi" w:cstheme="minorHAnsi"/>
          <w:color w:val="000000" w:themeColor="text1"/>
          <w:lang w:eastAsia="ja-JP"/>
        </w:rPr>
        <w:t>L</w:t>
      </w:r>
      <w:r w:rsidR="00803B43" w:rsidRPr="00685913">
        <w:rPr>
          <w:rFonts w:asciiTheme="minorHAnsi" w:hAnsiTheme="minorHAnsi" w:cstheme="minorHAnsi"/>
          <w:color w:val="000000" w:themeColor="text1"/>
          <w:lang w:eastAsia="ja-JP"/>
        </w:rPr>
        <w:t>ck</w:t>
      </w:r>
      <w:r w:rsidR="008311FF" w:rsidRPr="00685913">
        <w:rPr>
          <w:rFonts w:asciiTheme="minorHAnsi" w:hAnsiTheme="minorHAnsi" w:cstheme="minorHAnsi"/>
          <w:color w:val="000000" w:themeColor="text1"/>
          <w:lang w:eastAsia="ja-JP"/>
        </w:rPr>
        <w:t>-GCaMP6f</w:t>
      </w:r>
      <w:r w:rsidR="0081706A" w:rsidRPr="00685913">
        <w:rPr>
          <w:rFonts w:asciiTheme="minorHAnsi" w:hAnsiTheme="minorHAnsi" w:cstheme="minorHAnsi"/>
          <w:color w:val="000000" w:themeColor="text1"/>
          <w:lang w:eastAsia="ja-JP"/>
        </w:rPr>
        <w:t xml:space="preserve"> and showing </w:t>
      </w:r>
      <w:r w:rsidR="00243E7A" w:rsidRPr="00685913">
        <w:rPr>
          <w:rFonts w:asciiTheme="minorHAnsi" w:hAnsiTheme="minorHAnsi" w:cstheme="minorHAnsi"/>
          <w:color w:val="000000" w:themeColor="text1"/>
          <w:lang w:eastAsia="ja-JP"/>
        </w:rPr>
        <w:t xml:space="preserve">spontaneous </w:t>
      </w:r>
      <w:r w:rsidR="00C521F5" w:rsidRPr="00685913">
        <w:rPr>
          <w:rFonts w:asciiTheme="minorHAnsi" w:hAnsiTheme="minorHAnsi" w:cstheme="minorHAnsi"/>
          <w:color w:val="000000" w:themeColor="text1"/>
          <w:lang w:eastAsia="ja-JP"/>
        </w:rPr>
        <w:t>activity</w:t>
      </w:r>
      <w:r w:rsidR="008311FF" w:rsidRPr="00685913">
        <w:rPr>
          <w:rFonts w:asciiTheme="minorHAnsi" w:hAnsiTheme="minorHAnsi" w:cstheme="minorHAnsi"/>
          <w:color w:val="000000" w:themeColor="text1"/>
          <w:lang w:eastAsia="ja-JP"/>
        </w:rPr>
        <w:t>.</w:t>
      </w:r>
    </w:p>
    <w:p w14:paraId="65084C3E" w14:textId="77777777" w:rsidR="00685913" w:rsidRPr="00353188" w:rsidRDefault="00685913" w:rsidP="00353188">
      <w:pPr>
        <w:pStyle w:val="ListParagraph"/>
        <w:rPr>
          <w:rFonts w:asciiTheme="minorHAnsi" w:hAnsiTheme="minorHAnsi"/>
        </w:rPr>
      </w:pPr>
    </w:p>
    <w:p w14:paraId="5D091F3C" w14:textId="4CB0A13B" w:rsidR="00D35205" w:rsidRPr="00353188" w:rsidRDefault="002D6AB4" w:rsidP="00353188">
      <w:pPr>
        <w:pStyle w:val="ListParagraph"/>
        <w:widowControl/>
        <w:numPr>
          <w:ilvl w:val="2"/>
          <w:numId w:val="10"/>
        </w:numPr>
        <w:autoSpaceDE/>
        <w:autoSpaceDN/>
        <w:adjustRightInd/>
        <w:snapToGrid w:val="0"/>
        <w:rPr>
          <w:rFonts w:asciiTheme="minorHAnsi" w:hAnsiTheme="minorHAnsi"/>
        </w:rPr>
      </w:pPr>
      <w:r w:rsidRPr="00685913">
        <w:rPr>
          <w:rFonts w:asciiTheme="minorHAnsi" w:hAnsiTheme="minorHAnsi" w:cstheme="minorHAnsi"/>
          <w:color w:val="000000" w:themeColor="text1"/>
          <w:lang w:eastAsia="ja-JP"/>
        </w:rPr>
        <w:t>Acquire image</w:t>
      </w:r>
      <w:r w:rsidR="00A45BA6" w:rsidRPr="00685913">
        <w:rPr>
          <w:rFonts w:asciiTheme="minorHAnsi" w:hAnsiTheme="minorHAnsi" w:cstheme="minorHAnsi"/>
          <w:color w:val="000000" w:themeColor="text1"/>
          <w:lang w:eastAsia="ja-JP"/>
        </w:rPr>
        <w:t>s</w:t>
      </w:r>
      <w:r w:rsidRPr="00685913">
        <w:rPr>
          <w:rFonts w:asciiTheme="minorHAnsi" w:hAnsiTheme="minorHAnsi" w:cstheme="minorHAnsi"/>
          <w:color w:val="000000" w:themeColor="text1"/>
          <w:lang w:eastAsia="ja-JP"/>
        </w:rPr>
        <w:t xml:space="preserve"> </w:t>
      </w:r>
      <w:r w:rsidR="00165FD3" w:rsidRPr="00685913">
        <w:rPr>
          <w:rFonts w:asciiTheme="minorHAnsi" w:hAnsiTheme="minorHAnsi" w:cstheme="minorHAnsi"/>
          <w:color w:val="000000" w:themeColor="text1"/>
          <w:lang w:eastAsia="ja-JP"/>
        </w:rPr>
        <w:t xml:space="preserve">at </w:t>
      </w:r>
      <w:r w:rsidR="003F48E9" w:rsidRPr="00685913">
        <w:rPr>
          <w:rFonts w:asciiTheme="minorHAnsi" w:hAnsiTheme="minorHAnsi" w:cstheme="minorHAnsi"/>
          <w:color w:val="000000" w:themeColor="text1"/>
          <w:lang w:eastAsia="ja-JP"/>
        </w:rPr>
        <w:t>2 Hz or faster</w:t>
      </w:r>
      <w:r w:rsidR="00E1553F" w:rsidRPr="00685913">
        <w:rPr>
          <w:rFonts w:asciiTheme="minorHAnsi" w:hAnsiTheme="minorHAnsi" w:cstheme="minorHAnsi"/>
          <w:color w:val="000000" w:themeColor="text1"/>
          <w:lang w:eastAsia="ja-JP"/>
        </w:rPr>
        <w:t xml:space="preserve">. </w:t>
      </w:r>
      <w:r w:rsidR="00D35205" w:rsidRPr="00685913">
        <w:rPr>
          <w:rFonts w:asciiTheme="minorHAnsi" w:hAnsiTheme="minorHAnsi" w:cstheme="minorHAnsi"/>
          <w:color w:val="000000" w:themeColor="text1"/>
          <w:lang w:eastAsia="ja-JP"/>
        </w:rPr>
        <w:t>Save the data on the HDD.</w:t>
      </w:r>
    </w:p>
    <w:p w14:paraId="717709AB" w14:textId="77777777" w:rsidR="00685913" w:rsidRPr="00353188" w:rsidRDefault="00685913" w:rsidP="00353188">
      <w:pPr>
        <w:pStyle w:val="ListParagraph"/>
        <w:rPr>
          <w:rFonts w:asciiTheme="minorHAnsi" w:hAnsiTheme="minorHAnsi"/>
        </w:rPr>
      </w:pPr>
    </w:p>
    <w:p w14:paraId="420030BD" w14:textId="67767D57" w:rsidR="005F6990" w:rsidRPr="00353188" w:rsidRDefault="003F2483" w:rsidP="00353188">
      <w:pPr>
        <w:pStyle w:val="ListParagraph"/>
        <w:widowControl/>
        <w:numPr>
          <w:ilvl w:val="2"/>
          <w:numId w:val="10"/>
        </w:numPr>
        <w:autoSpaceDE/>
        <w:autoSpaceDN/>
        <w:adjustRightInd/>
        <w:snapToGrid w:val="0"/>
        <w:rPr>
          <w:rFonts w:asciiTheme="minorHAnsi" w:hAnsiTheme="minorHAnsi"/>
        </w:rPr>
      </w:pPr>
      <w:r w:rsidRPr="00685913">
        <w:rPr>
          <w:rFonts w:asciiTheme="minorHAnsi" w:hAnsiTheme="minorHAnsi" w:cstheme="minorHAnsi"/>
          <w:color w:val="000000" w:themeColor="text1"/>
          <w:lang w:eastAsia="ja-JP"/>
        </w:rPr>
        <w:t xml:space="preserve">Analyze </w:t>
      </w:r>
      <w:r w:rsidR="000A4985" w:rsidRPr="00685913">
        <w:rPr>
          <w:rFonts w:asciiTheme="minorHAnsi" w:hAnsiTheme="minorHAnsi" w:cstheme="minorHAnsi"/>
          <w:color w:val="000000" w:themeColor="text1"/>
          <w:lang w:eastAsia="ja-JP"/>
        </w:rPr>
        <w:t xml:space="preserve">the </w:t>
      </w:r>
      <w:r w:rsidR="007A7444" w:rsidRPr="00685913">
        <w:rPr>
          <w:rFonts w:asciiTheme="minorHAnsi" w:hAnsiTheme="minorHAnsi" w:cstheme="minorHAnsi"/>
          <w:color w:val="000000" w:themeColor="text1"/>
          <w:lang w:eastAsia="ja-JP"/>
        </w:rPr>
        <w:t xml:space="preserve">data </w:t>
      </w:r>
      <w:r w:rsidR="00A45BA6" w:rsidRPr="00685913">
        <w:rPr>
          <w:rFonts w:asciiTheme="minorHAnsi" w:hAnsiTheme="minorHAnsi" w:cstheme="minorHAnsi"/>
          <w:color w:val="000000" w:themeColor="text1"/>
          <w:lang w:eastAsia="ja-JP"/>
        </w:rPr>
        <w:t xml:space="preserve">using </w:t>
      </w:r>
      <w:r w:rsidR="007A7444" w:rsidRPr="00685913">
        <w:rPr>
          <w:rFonts w:asciiTheme="minorHAnsi" w:hAnsiTheme="minorHAnsi" w:cstheme="minorHAnsi"/>
          <w:color w:val="000000" w:themeColor="text1"/>
          <w:lang w:eastAsia="ja-JP"/>
        </w:rPr>
        <w:t>the image analysis software.</w:t>
      </w:r>
    </w:p>
    <w:p w14:paraId="2755392E" w14:textId="77777777" w:rsidR="00685913" w:rsidRPr="00353188" w:rsidRDefault="00685913" w:rsidP="00353188">
      <w:pPr>
        <w:pStyle w:val="ListParagraph"/>
        <w:rPr>
          <w:rFonts w:asciiTheme="minorHAnsi" w:hAnsiTheme="minorHAnsi"/>
        </w:rPr>
      </w:pPr>
    </w:p>
    <w:p w14:paraId="1C5AAABD" w14:textId="47B36146" w:rsidR="005F6990" w:rsidRPr="00353188" w:rsidRDefault="00C760CE" w:rsidP="00353188">
      <w:pPr>
        <w:pStyle w:val="ListParagraph"/>
        <w:widowControl/>
        <w:numPr>
          <w:ilvl w:val="2"/>
          <w:numId w:val="10"/>
        </w:numPr>
        <w:autoSpaceDE/>
        <w:autoSpaceDN/>
        <w:adjustRightInd/>
        <w:snapToGrid w:val="0"/>
        <w:rPr>
          <w:rFonts w:asciiTheme="minorHAnsi" w:hAnsiTheme="minorHAnsi"/>
        </w:rPr>
      </w:pPr>
      <w:r w:rsidRPr="00685913">
        <w:rPr>
          <w:rFonts w:asciiTheme="minorHAnsi" w:hAnsiTheme="minorHAnsi" w:cstheme="minorHAnsi"/>
          <w:color w:val="000000" w:themeColor="text1"/>
          <w:lang w:eastAsia="ja-JP"/>
        </w:rPr>
        <w:t>To record induced Ca</w:t>
      </w:r>
      <w:r w:rsidRPr="00685913">
        <w:rPr>
          <w:rFonts w:asciiTheme="minorHAnsi" w:hAnsiTheme="minorHAnsi" w:cstheme="minorHAnsi"/>
          <w:color w:val="000000" w:themeColor="text1"/>
          <w:vertAlign w:val="superscript"/>
          <w:lang w:eastAsia="ja-JP"/>
        </w:rPr>
        <w:t>2+</w:t>
      </w:r>
      <w:r w:rsidRPr="00685913">
        <w:rPr>
          <w:rFonts w:asciiTheme="minorHAnsi" w:hAnsiTheme="minorHAnsi" w:cstheme="minorHAnsi"/>
          <w:color w:val="000000" w:themeColor="text1"/>
          <w:lang w:eastAsia="ja-JP"/>
        </w:rPr>
        <w:t xml:space="preserve"> elevation, m</w:t>
      </w:r>
      <w:r w:rsidR="00667216" w:rsidRPr="00685913">
        <w:rPr>
          <w:rFonts w:asciiTheme="minorHAnsi" w:hAnsiTheme="minorHAnsi" w:cstheme="minorHAnsi"/>
          <w:color w:val="000000" w:themeColor="text1"/>
          <w:lang w:eastAsia="ja-JP"/>
        </w:rPr>
        <w:t xml:space="preserve">ount </w:t>
      </w:r>
      <w:r w:rsidR="00993A42" w:rsidRPr="00685913">
        <w:rPr>
          <w:rFonts w:asciiTheme="minorHAnsi" w:hAnsiTheme="minorHAnsi" w:cstheme="minorHAnsi"/>
          <w:color w:val="000000" w:themeColor="text1"/>
          <w:lang w:eastAsia="ja-JP"/>
        </w:rPr>
        <w:t xml:space="preserve">the </w:t>
      </w:r>
      <w:r w:rsidR="00667216" w:rsidRPr="00685913">
        <w:rPr>
          <w:rFonts w:asciiTheme="minorHAnsi" w:hAnsiTheme="minorHAnsi" w:cstheme="minorHAnsi"/>
          <w:color w:val="000000" w:themeColor="text1"/>
          <w:lang w:eastAsia="ja-JP"/>
        </w:rPr>
        <w:t xml:space="preserve">coverslips </w:t>
      </w:r>
      <w:r w:rsidR="00993A42" w:rsidRPr="00685913">
        <w:rPr>
          <w:rFonts w:asciiTheme="minorHAnsi" w:hAnsiTheme="minorHAnsi" w:cstheme="minorHAnsi"/>
          <w:color w:val="000000" w:themeColor="text1"/>
        </w:rPr>
        <w:t>containing the cells</w:t>
      </w:r>
      <w:r w:rsidR="00993A42" w:rsidRPr="00685913">
        <w:rPr>
          <w:rFonts w:asciiTheme="minorHAnsi" w:hAnsiTheme="minorHAnsi" w:cstheme="minorHAnsi"/>
          <w:color w:val="000000" w:themeColor="text1"/>
          <w:lang w:eastAsia="ja-JP"/>
        </w:rPr>
        <w:t xml:space="preserve"> </w:t>
      </w:r>
      <w:r w:rsidR="00667216" w:rsidRPr="00685913">
        <w:rPr>
          <w:rFonts w:asciiTheme="minorHAnsi" w:hAnsiTheme="minorHAnsi" w:cstheme="minorHAnsi"/>
          <w:color w:val="000000" w:themeColor="text1"/>
          <w:lang w:eastAsia="ja-JP"/>
        </w:rPr>
        <w:t>expressing OER-GCaMP6f</w:t>
      </w:r>
      <w:r w:rsidR="00546EB2" w:rsidRPr="00685913">
        <w:rPr>
          <w:rFonts w:asciiTheme="minorHAnsi" w:hAnsiTheme="minorHAnsi" w:cstheme="minorHAnsi"/>
          <w:color w:val="000000" w:themeColor="text1"/>
          <w:lang w:eastAsia="ja-JP"/>
        </w:rPr>
        <w:t xml:space="preserve"> with 400 </w:t>
      </w:r>
      <w:r w:rsidR="00E457D5" w:rsidRPr="00685913">
        <w:rPr>
          <w:rFonts w:asciiTheme="minorHAnsi" w:hAnsiTheme="minorHAnsi" w:cstheme="minorHAnsi"/>
          <w:color w:val="000000" w:themeColor="text1"/>
          <w:lang w:eastAsia="ja-JP"/>
        </w:rPr>
        <w:t>µL</w:t>
      </w:r>
      <w:r w:rsidR="00546EB2" w:rsidRPr="00685913">
        <w:rPr>
          <w:rFonts w:asciiTheme="minorHAnsi" w:hAnsiTheme="minorHAnsi" w:cstheme="minorHAnsi"/>
          <w:color w:val="000000" w:themeColor="text1"/>
          <w:lang w:eastAsia="ja-JP"/>
        </w:rPr>
        <w:t xml:space="preserve"> imaging medium</w:t>
      </w:r>
      <w:r w:rsidR="007E57E8" w:rsidRPr="00685913">
        <w:rPr>
          <w:rFonts w:asciiTheme="minorHAnsi" w:hAnsiTheme="minorHAnsi" w:cstheme="minorHAnsi"/>
          <w:color w:val="000000" w:themeColor="text1"/>
          <w:lang w:eastAsia="ja-JP"/>
        </w:rPr>
        <w:t>.</w:t>
      </w:r>
      <w:r w:rsidR="00ED5B03" w:rsidRPr="00685913">
        <w:rPr>
          <w:rFonts w:asciiTheme="minorHAnsi" w:hAnsiTheme="minorHAnsi" w:cstheme="minorHAnsi"/>
          <w:color w:val="000000" w:themeColor="text1"/>
          <w:lang w:eastAsia="ja-JP"/>
        </w:rPr>
        <w:t xml:space="preserve"> Place </w:t>
      </w:r>
      <w:r w:rsidR="00993A42" w:rsidRPr="00685913">
        <w:rPr>
          <w:rFonts w:asciiTheme="minorHAnsi" w:hAnsiTheme="minorHAnsi" w:cstheme="minorHAnsi"/>
          <w:color w:val="000000" w:themeColor="text1"/>
          <w:lang w:eastAsia="ja-JP"/>
        </w:rPr>
        <w:t xml:space="preserve">a </w:t>
      </w:r>
      <w:r w:rsidR="00ED5B03" w:rsidRPr="00685913">
        <w:rPr>
          <w:rFonts w:asciiTheme="minorHAnsi" w:hAnsiTheme="minorHAnsi" w:cstheme="minorHAnsi"/>
          <w:color w:val="000000" w:themeColor="text1"/>
          <w:lang w:eastAsia="ja-JP"/>
        </w:rPr>
        <w:t xml:space="preserve">lid on </w:t>
      </w:r>
      <w:r w:rsidR="00993A42" w:rsidRPr="00685913">
        <w:rPr>
          <w:rFonts w:asciiTheme="minorHAnsi" w:hAnsiTheme="minorHAnsi" w:cstheme="minorHAnsi"/>
          <w:color w:val="000000" w:themeColor="text1"/>
          <w:lang w:eastAsia="ja-JP"/>
        </w:rPr>
        <w:t xml:space="preserve">top of </w:t>
      </w:r>
      <w:r w:rsidR="00ED5B03" w:rsidRPr="00685913">
        <w:rPr>
          <w:rFonts w:asciiTheme="minorHAnsi" w:hAnsiTheme="minorHAnsi" w:cstheme="minorHAnsi"/>
          <w:color w:val="000000" w:themeColor="text1"/>
          <w:lang w:eastAsia="ja-JP"/>
        </w:rPr>
        <w:t>the chamber.</w:t>
      </w:r>
      <w:r w:rsidR="00993A42" w:rsidRPr="00685913">
        <w:rPr>
          <w:rFonts w:asciiTheme="minorHAnsi" w:hAnsiTheme="minorHAnsi" w:cstheme="minorHAnsi"/>
          <w:color w:val="000000" w:themeColor="text1"/>
        </w:rPr>
        <w:t xml:space="preserve"> </w:t>
      </w:r>
    </w:p>
    <w:p w14:paraId="36B879A7" w14:textId="77777777" w:rsidR="00685913" w:rsidRPr="00353188" w:rsidRDefault="00685913" w:rsidP="00353188">
      <w:pPr>
        <w:pStyle w:val="ListParagraph"/>
        <w:rPr>
          <w:rFonts w:asciiTheme="minorHAnsi" w:hAnsiTheme="minorHAnsi"/>
        </w:rPr>
      </w:pPr>
    </w:p>
    <w:p w14:paraId="5D54D399" w14:textId="0490B9FD" w:rsidR="00AB2091" w:rsidRPr="00353188" w:rsidRDefault="00082072" w:rsidP="00353188">
      <w:pPr>
        <w:pStyle w:val="ListParagraph"/>
        <w:widowControl/>
        <w:numPr>
          <w:ilvl w:val="2"/>
          <w:numId w:val="10"/>
        </w:numPr>
        <w:autoSpaceDE/>
        <w:autoSpaceDN/>
        <w:adjustRightInd/>
        <w:snapToGrid w:val="0"/>
        <w:rPr>
          <w:rFonts w:asciiTheme="minorHAnsi" w:hAnsiTheme="minorHAnsi"/>
        </w:rPr>
      </w:pPr>
      <w:r w:rsidRPr="00685913">
        <w:rPr>
          <w:rFonts w:asciiTheme="minorHAnsi" w:hAnsiTheme="minorHAnsi" w:cstheme="minorHAnsi"/>
          <w:color w:val="000000" w:themeColor="text1"/>
          <w:lang w:eastAsia="ja-JP"/>
        </w:rPr>
        <w:t xml:space="preserve">Using </w:t>
      </w:r>
      <w:r w:rsidR="00DE32C3" w:rsidRPr="00685913">
        <w:rPr>
          <w:rFonts w:asciiTheme="minorHAnsi" w:hAnsiTheme="minorHAnsi" w:cstheme="minorHAnsi"/>
          <w:color w:val="000000" w:themeColor="text1"/>
          <w:lang w:eastAsia="ja-JP"/>
        </w:rPr>
        <w:t>the filter set for</w:t>
      </w:r>
      <w:r w:rsidR="00242159" w:rsidRPr="00685913">
        <w:rPr>
          <w:rFonts w:asciiTheme="minorHAnsi" w:hAnsiTheme="minorHAnsi" w:cstheme="minorHAnsi"/>
          <w:color w:val="000000" w:themeColor="text1"/>
          <w:lang w:eastAsia="ja-JP"/>
        </w:rPr>
        <w:t xml:space="preserve"> GCaMP6f</w:t>
      </w:r>
      <w:r w:rsidR="00C93304" w:rsidRPr="00685913">
        <w:rPr>
          <w:rFonts w:asciiTheme="minorHAnsi" w:hAnsiTheme="minorHAnsi" w:cstheme="minorHAnsi"/>
          <w:color w:val="000000" w:themeColor="text1"/>
          <w:lang w:eastAsia="ja-JP"/>
        </w:rPr>
        <w:t>, f</w:t>
      </w:r>
      <w:r w:rsidR="00242159" w:rsidRPr="00685913">
        <w:rPr>
          <w:rFonts w:asciiTheme="minorHAnsi" w:hAnsiTheme="minorHAnsi" w:cstheme="minorHAnsi"/>
          <w:color w:val="000000" w:themeColor="text1"/>
          <w:lang w:eastAsia="ja-JP"/>
        </w:rPr>
        <w:t>ind</w:t>
      </w:r>
      <w:r w:rsidR="00E05106" w:rsidRPr="00685913">
        <w:rPr>
          <w:rFonts w:asciiTheme="minorHAnsi" w:hAnsiTheme="minorHAnsi" w:cstheme="minorHAnsi"/>
          <w:color w:val="000000" w:themeColor="text1"/>
          <w:lang w:eastAsia="ja-JP"/>
        </w:rPr>
        <w:t xml:space="preserve"> the</w:t>
      </w:r>
      <w:r w:rsidR="00242159" w:rsidRPr="00685913">
        <w:rPr>
          <w:rFonts w:asciiTheme="minorHAnsi" w:hAnsiTheme="minorHAnsi" w:cstheme="minorHAnsi"/>
          <w:color w:val="000000" w:themeColor="text1"/>
          <w:lang w:eastAsia="ja-JP"/>
        </w:rPr>
        <w:t xml:space="preserve"> neurons expressing </w:t>
      </w:r>
      <w:r w:rsidR="009F6187" w:rsidRPr="00685913">
        <w:rPr>
          <w:rFonts w:asciiTheme="minorHAnsi" w:hAnsiTheme="minorHAnsi" w:cstheme="minorHAnsi"/>
          <w:color w:val="000000" w:themeColor="text1"/>
          <w:lang w:eastAsia="ja-JP"/>
        </w:rPr>
        <w:t>OER</w:t>
      </w:r>
      <w:r w:rsidR="00242159" w:rsidRPr="00685913">
        <w:rPr>
          <w:rFonts w:asciiTheme="minorHAnsi" w:hAnsiTheme="minorHAnsi" w:cstheme="minorHAnsi"/>
          <w:color w:val="000000" w:themeColor="text1"/>
          <w:lang w:eastAsia="ja-JP"/>
        </w:rPr>
        <w:t>-GCaMP6f.</w:t>
      </w:r>
    </w:p>
    <w:p w14:paraId="48674E16" w14:textId="77777777" w:rsidR="00685913" w:rsidRPr="00353188" w:rsidRDefault="00685913" w:rsidP="00353188">
      <w:pPr>
        <w:pStyle w:val="ListParagraph"/>
        <w:rPr>
          <w:rFonts w:asciiTheme="minorHAnsi" w:hAnsiTheme="minorHAnsi"/>
        </w:rPr>
      </w:pPr>
    </w:p>
    <w:p w14:paraId="1A46849A" w14:textId="494FA24F" w:rsidR="008827BA" w:rsidRPr="00353188" w:rsidRDefault="008827BA" w:rsidP="00353188">
      <w:pPr>
        <w:pStyle w:val="ListParagraph"/>
        <w:widowControl/>
        <w:numPr>
          <w:ilvl w:val="2"/>
          <w:numId w:val="10"/>
        </w:numPr>
        <w:autoSpaceDE/>
        <w:autoSpaceDN/>
        <w:adjustRightInd/>
        <w:snapToGrid w:val="0"/>
        <w:rPr>
          <w:rFonts w:asciiTheme="minorHAnsi" w:hAnsiTheme="minorHAnsi"/>
        </w:rPr>
      </w:pPr>
      <w:r w:rsidRPr="00685913">
        <w:rPr>
          <w:rFonts w:asciiTheme="minorHAnsi" w:hAnsiTheme="minorHAnsi" w:cstheme="minorHAnsi"/>
          <w:color w:val="000000" w:themeColor="text1"/>
          <w:lang w:eastAsia="ja-JP"/>
        </w:rPr>
        <w:t>Remove the lid</w:t>
      </w:r>
      <w:r w:rsidR="0000303B" w:rsidRPr="00685913">
        <w:rPr>
          <w:rFonts w:asciiTheme="minorHAnsi" w:hAnsiTheme="minorHAnsi" w:cstheme="minorHAnsi"/>
          <w:color w:val="000000" w:themeColor="text1"/>
          <w:lang w:eastAsia="ja-JP"/>
        </w:rPr>
        <w:t>. Start</w:t>
      </w:r>
      <w:r w:rsidR="00D74B97" w:rsidRPr="00685913">
        <w:rPr>
          <w:rFonts w:asciiTheme="minorHAnsi" w:hAnsiTheme="minorHAnsi" w:cstheme="minorHAnsi"/>
          <w:color w:val="000000" w:themeColor="text1"/>
          <w:lang w:eastAsia="ja-JP"/>
        </w:rPr>
        <w:t xml:space="preserve"> the time</w:t>
      </w:r>
      <w:r w:rsidR="00604165">
        <w:rPr>
          <w:rFonts w:asciiTheme="minorHAnsi" w:hAnsiTheme="minorHAnsi" w:cstheme="minorHAnsi"/>
          <w:color w:val="000000" w:themeColor="text1"/>
          <w:lang w:eastAsia="ja-JP"/>
        </w:rPr>
        <w:t>-</w:t>
      </w:r>
      <w:r w:rsidR="00D74B97" w:rsidRPr="00685913">
        <w:rPr>
          <w:rFonts w:asciiTheme="minorHAnsi" w:hAnsiTheme="minorHAnsi" w:cstheme="minorHAnsi"/>
          <w:color w:val="000000" w:themeColor="text1"/>
          <w:lang w:eastAsia="ja-JP"/>
        </w:rPr>
        <w:t>lapse recording at 2 Hz</w:t>
      </w:r>
      <w:r w:rsidR="00DF69BD" w:rsidRPr="00685913">
        <w:rPr>
          <w:rFonts w:asciiTheme="minorHAnsi" w:hAnsiTheme="minorHAnsi" w:cstheme="minorHAnsi"/>
          <w:color w:val="000000" w:themeColor="text1"/>
          <w:lang w:eastAsia="ja-JP"/>
        </w:rPr>
        <w:t xml:space="preserve"> or faster</w:t>
      </w:r>
      <w:r w:rsidR="00D74B97" w:rsidRPr="00685913">
        <w:rPr>
          <w:rFonts w:asciiTheme="minorHAnsi" w:hAnsiTheme="minorHAnsi" w:cstheme="minorHAnsi"/>
          <w:color w:val="000000" w:themeColor="text1"/>
          <w:lang w:eastAsia="ja-JP"/>
        </w:rPr>
        <w:t>.</w:t>
      </w:r>
      <w:r w:rsidR="00A77A92" w:rsidRPr="00685913">
        <w:rPr>
          <w:rFonts w:asciiTheme="minorHAnsi" w:hAnsiTheme="minorHAnsi" w:cstheme="minorHAnsi"/>
          <w:color w:val="000000" w:themeColor="text1"/>
          <w:lang w:eastAsia="ja-JP"/>
        </w:rPr>
        <w:t xml:space="preserve"> During the recording, add </w:t>
      </w:r>
      <w:r w:rsidR="00361918" w:rsidRPr="00685913">
        <w:rPr>
          <w:rFonts w:asciiTheme="minorHAnsi" w:hAnsiTheme="minorHAnsi" w:cstheme="minorHAnsi"/>
          <w:color w:val="000000" w:themeColor="text1"/>
          <w:lang w:eastAsia="ja-JP"/>
        </w:rPr>
        <w:t xml:space="preserve">the agonists for </w:t>
      </w:r>
      <w:r w:rsidR="00604165">
        <w:rPr>
          <w:rFonts w:asciiTheme="minorHAnsi" w:hAnsiTheme="minorHAnsi" w:cstheme="minorHAnsi"/>
          <w:color w:val="000000" w:themeColor="text1"/>
          <w:lang w:eastAsia="ja-JP"/>
        </w:rPr>
        <w:t xml:space="preserve">a </w:t>
      </w:r>
      <w:proofErr w:type="spellStart"/>
      <w:r w:rsidR="00361918" w:rsidRPr="00685913">
        <w:rPr>
          <w:rFonts w:asciiTheme="minorHAnsi" w:hAnsiTheme="minorHAnsi" w:cstheme="minorHAnsi"/>
          <w:color w:val="000000" w:themeColor="text1"/>
          <w:lang w:eastAsia="ja-JP"/>
        </w:rPr>
        <w:t>G</w:t>
      </w:r>
      <w:r w:rsidR="007B15E9" w:rsidRPr="00685913">
        <w:rPr>
          <w:rFonts w:asciiTheme="minorHAnsi" w:hAnsiTheme="minorHAnsi" w:cstheme="minorHAnsi"/>
          <w:color w:val="000000" w:themeColor="text1"/>
          <w:vertAlign w:val="subscript"/>
          <w:lang w:eastAsia="ja-JP"/>
        </w:rPr>
        <w:t>q</w:t>
      </w:r>
      <w:proofErr w:type="spellEnd"/>
      <w:r w:rsidR="00361918" w:rsidRPr="00685913">
        <w:rPr>
          <w:rFonts w:asciiTheme="minorHAnsi" w:hAnsiTheme="minorHAnsi" w:cstheme="minorHAnsi"/>
          <w:color w:val="000000" w:themeColor="text1"/>
          <w:lang w:eastAsia="ja-JP"/>
        </w:rPr>
        <w:t>-protein</w:t>
      </w:r>
      <w:r w:rsidR="00604165">
        <w:rPr>
          <w:rFonts w:asciiTheme="minorHAnsi" w:hAnsiTheme="minorHAnsi" w:cstheme="minorHAnsi"/>
          <w:color w:val="000000" w:themeColor="text1"/>
          <w:lang w:eastAsia="ja-JP"/>
        </w:rPr>
        <w:t>-</w:t>
      </w:r>
      <w:r w:rsidR="00361918" w:rsidRPr="00685913">
        <w:rPr>
          <w:rFonts w:asciiTheme="minorHAnsi" w:hAnsiTheme="minorHAnsi" w:cstheme="minorHAnsi"/>
          <w:color w:val="000000" w:themeColor="text1"/>
          <w:lang w:eastAsia="ja-JP"/>
        </w:rPr>
        <w:t xml:space="preserve">coupled receptor </w:t>
      </w:r>
      <w:r w:rsidR="00604165">
        <w:rPr>
          <w:rFonts w:asciiTheme="minorHAnsi" w:hAnsiTheme="minorHAnsi" w:cstheme="minorHAnsi"/>
          <w:color w:val="000000" w:themeColor="text1"/>
          <w:lang w:eastAsia="ja-JP"/>
        </w:rPr>
        <w:t>(</w:t>
      </w:r>
      <w:r w:rsidR="00991DF6" w:rsidRPr="00685913">
        <w:rPr>
          <w:rFonts w:asciiTheme="minorHAnsi" w:hAnsiTheme="minorHAnsi" w:cstheme="minorHAnsi"/>
          <w:color w:val="000000" w:themeColor="text1"/>
          <w:lang w:eastAsia="ja-JP"/>
        </w:rPr>
        <w:t>e.g.</w:t>
      </w:r>
      <w:r w:rsidR="00C760CE" w:rsidRPr="00685913">
        <w:rPr>
          <w:rFonts w:asciiTheme="minorHAnsi" w:hAnsiTheme="minorHAnsi" w:cstheme="minorHAnsi"/>
          <w:color w:val="000000" w:themeColor="text1"/>
          <w:lang w:eastAsia="ja-JP"/>
        </w:rPr>
        <w:t>,</w:t>
      </w:r>
      <w:r w:rsidR="00991DF6" w:rsidRPr="00685913">
        <w:rPr>
          <w:rFonts w:asciiTheme="minorHAnsi" w:hAnsiTheme="minorHAnsi" w:cstheme="minorHAnsi"/>
          <w:color w:val="000000" w:themeColor="text1"/>
          <w:lang w:eastAsia="ja-JP"/>
        </w:rPr>
        <w:t xml:space="preserve"> mGluR5 agonist </w:t>
      </w:r>
      <w:r w:rsidR="00604165">
        <w:rPr>
          <w:rFonts w:asciiTheme="minorHAnsi" w:hAnsiTheme="minorHAnsi" w:cstheme="minorHAnsi"/>
          <w:color w:val="000000" w:themeColor="text1"/>
          <w:lang w:eastAsia="ja-JP"/>
        </w:rPr>
        <w:t>[</w:t>
      </w:r>
      <w:r w:rsidR="00EC0C7D" w:rsidRPr="00685913">
        <w:rPr>
          <w:rFonts w:asciiTheme="minorHAnsi" w:hAnsiTheme="minorHAnsi" w:cstheme="minorHAnsi"/>
          <w:color w:val="000000" w:themeColor="text1"/>
          <w:lang w:eastAsia="ja-JP"/>
        </w:rPr>
        <w:t>R</w:t>
      </w:r>
      <w:r w:rsidR="007D502A" w:rsidRPr="00685913">
        <w:rPr>
          <w:rFonts w:eastAsia="Times New Roman" w:cs="Arial"/>
          <w:color w:val="000000" w:themeColor="text1"/>
          <w:shd w:val="clear" w:color="auto" w:fill="FFFFFF"/>
          <w:lang w:eastAsia="ja-JP"/>
        </w:rPr>
        <w:t>S</w:t>
      </w:r>
      <w:r w:rsidR="00604165">
        <w:rPr>
          <w:rFonts w:eastAsia="Times New Roman" w:cs="Arial"/>
          <w:color w:val="000000" w:themeColor="text1"/>
          <w:shd w:val="clear" w:color="auto" w:fill="FFFFFF"/>
          <w:lang w:eastAsia="ja-JP"/>
        </w:rPr>
        <w:t>]</w:t>
      </w:r>
      <w:r w:rsidR="007D502A" w:rsidRPr="00685913">
        <w:rPr>
          <w:rFonts w:eastAsia="Times New Roman" w:cs="Arial"/>
          <w:color w:val="000000" w:themeColor="text1"/>
          <w:shd w:val="clear" w:color="auto" w:fill="FFFFFF"/>
          <w:lang w:eastAsia="ja-JP"/>
        </w:rPr>
        <w:t>-3,5-</w:t>
      </w:r>
      <w:r w:rsidR="00604165">
        <w:rPr>
          <w:rFonts w:eastAsia="Times New Roman" w:cs="Arial"/>
          <w:color w:val="000000" w:themeColor="text1"/>
          <w:shd w:val="clear" w:color="auto" w:fill="FFFFFF"/>
          <w:lang w:eastAsia="ja-JP"/>
        </w:rPr>
        <w:t>d</w:t>
      </w:r>
      <w:r w:rsidR="007D502A" w:rsidRPr="00685913">
        <w:rPr>
          <w:rFonts w:eastAsia="Times New Roman" w:cs="Arial"/>
          <w:color w:val="000000" w:themeColor="text1"/>
          <w:shd w:val="clear" w:color="auto" w:fill="FFFFFF"/>
          <w:lang w:eastAsia="ja-JP"/>
        </w:rPr>
        <w:t xml:space="preserve">ihydroxyphenylglycine </w:t>
      </w:r>
      <w:r w:rsidR="00604165">
        <w:rPr>
          <w:rFonts w:eastAsia="Times New Roman" w:cs="Arial"/>
          <w:color w:val="000000" w:themeColor="text1"/>
          <w:shd w:val="clear" w:color="auto" w:fill="FFFFFF"/>
          <w:lang w:eastAsia="ja-JP"/>
        </w:rPr>
        <w:t>[</w:t>
      </w:r>
      <w:r w:rsidR="007D502A" w:rsidRPr="00685913">
        <w:rPr>
          <w:rFonts w:eastAsia="Times New Roman" w:cs="Arial"/>
          <w:color w:val="000000" w:themeColor="text1"/>
          <w:shd w:val="clear" w:color="auto" w:fill="FFFFFF"/>
          <w:lang w:eastAsia="ja-JP"/>
        </w:rPr>
        <w:t>DHPG</w:t>
      </w:r>
      <w:r w:rsidR="00604165">
        <w:rPr>
          <w:rFonts w:eastAsia="Times New Roman" w:cs="Arial"/>
          <w:color w:val="000000" w:themeColor="text1"/>
          <w:shd w:val="clear" w:color="auto" w:fill="FFFFFF"/>
          <w:lang w:eastAsia="ja-JP"/>
        </w:rPr>
        <w:t>]</w:t>
      </w:r>
      <w:r w:rsidR="00604165">
        <w:rPr>
          <w:rFonts w:asciiTheme="minorHAnsi" w:hAnsiTheme="minorHAnsi" w:cstheme="minorHAnsi"/>
          <w:color w:val="000000" w:themeColor="text1"/>
          <w:lang w:eastAsia="ja-JP"/>
        </w:rPr>
        <w:t>)</w:t>
      </w:r>
      <w:r w:rsidR="00364A0A" w:rsidRPr="00685913">
        <w:rPr>
          <w:rFonts w:asciiTheme="minorHAnsi" w:hAnsiTheme="minorHAnsi" w:cstheme="minorHAnsi"/>
          <w:color w:val="000000" w:themeColor="text1"/>
          <w:lang w:eastAsia="ja-JP"/>
        </w:rPr>
        <w:t xml:space="preserve"> to evoke </w:t>
      </w:r>
      <w:r w:rsidR="00604165">
        <w:rPr>
          <w:rFonts w:asciiTheme="minorHAnsi" w:hAnsiTheme="minorHAnsi" w:cstheme="minorHAnsi"/>
          <w:color w:val="000000" w:themeColor="text1"/>
          <w:lang w:eastAsia="ja-JP"/>
        </w:rPr>
        <w:t xml:space="preserve">a </w:t>
      </w:r>
      <w:r w:rsidR="00364A0A" w:rsidRPr="00685913">
        <w:rPr>
          <w:rFonts w:asciiTheme="minorHAnsi" w:hAnsiTheme="minorHAnsi" w:cstheme="minorHAnsi"/>
          <w:color w:val="000000" w:themeColor="text1"/>
          <w:lang w:eastAsia="ja-JP"/>
        </w:rPr>
        <w:t>Ca</w:t>
      </w:r>
      <w:r w:rsidR="00364A0A" w:rsidRPr="00685913">
        <w:rPr>
          <w:rFonts w:asciiTheme="minorHAnsi" w:hAnsiTheme="minorHAnsi" w:cstheme="minorHAnsi"/>
          <w:color w:val="000000" w:themeColor="text1"/>
          <w:vertAlign w:val="superscript"/>
          <w:lang w:eastAsia="ja-JP"/>
        </w:rPr>
        <w:t>2+</w:t>
      </w:r>
      <w:r w:rsidR="00364A0A" w:rsidRPr="00685913">
        <w:rPr>
          <w:rFonts w:asciiTheme="minorHAnsi" w:hAnsiTheme="minorHAnsi" w:cstheme="minorHAnsi"/>
          <w:color w:val="000000" w:themeColor="text1"/>
          <w:lang w:eastAsia="ja-JP"/>
        </w:rPr>
        <w:t xml:space="preserve"> release from the ER.</w:t>
      </w:r>
    </w:p>
    <w:p w14:paraId="265916AA" w14:textId="77777777" w:rsidR="00685913" w:rsidRPr="00353188" w:rsidRDefault="00685913" w:rsidP="00353188">
      <w:pPr>
        <w:pStyle w:val="ListParagraph"/>
        <w:rPr>
          <w:rFonts w:asciiTheme="minorHAnsi" w:hAnsiTheme="minorHAnsi"/>
        </w:rPr>
      </w:pPr>
    </w:p>
    <w:p w14:paraId="1E59D0A1" w14:textId="5562416A" w:rsidR="009A211F" w:rsidRPr="00353188" w:rsidRDefault="00381376" w:rsidP="00353188">
      <w:pPr>
        <w:pStyle w:val="ListParagraph"/>
        <w:widowControl/>
        <w:numPr>
          <w:ilvl w:val="2"/>
          <w:numId w:val="10"/>
        </w:numPr>
        <w:autoSpaceDE/>
        <w:autoSpaceDN/>
        <w:adjustRightInd/>
        <w:snapToGrid w:val="0"/>
        <w:rPr>
          <w:rFonts w:asciiTheme="minorHAnsi" w:hAnsiTheme="minorHAnsi"/>
        </w:rPr>
      </w:pPr>
      <w:r w:rsidRPr="00685913">
        <w:rPr>
          <w:rFonts w:asciiTheme="minorHAnsi" w:hAnsiTheme="minorHAnsi" w:cstheme="minorHAnsi"/>
          <w:color w:val="000000" w:themeColor="text1"/>
          <w:lang w:eastAsia="ja-JP"/>
        </w:rPr>
        <w:t>Save the time</w:t>
      </w:r>
      <w:r w:rsidR="00604165">
        <w:rPr>
          <w:rFonts w:asciiTheme="minorHAnsi" w:hAnsiTheme="minorHAnsi" w:cstheme="minorHAnsi"/>
          <w:color w:val="000000" w:themeColor="text1"/>
          <w:lang w:eastAsia="ja-JP"/>
        </w:rPr>
        <w:t>-</w:t>
      </w:r>
      <w:r w:rsidRPr="00685913">
        <w:rPr>
          <w:rFonts w:asciiTheme="minorHAnsi" w:hAnsiTheme="minorHAnsi" w:cstheme="minorHAnsi"/>
          <w:color w:val="000000" w:themeColor="text1"/>
          <w:lang w:eastAsia="ja-JP"/>
        </w:rPr>
        <w:t xml:space="preserve">lapse images </w:t>
      </w:r>
      <w:r w:rsidR="007F527E" w:rsidRPr="00685913">
        <w:rPr>
          <w:rFonts w:asciiTheme="minorHAnsi" w:hAnsiTheme="minorHAnsi" w:cstheme="minorHAnsi"/>
          <w:color w:val="000000" w:themeColor="text1"/>
          <w:lang w:eastAsia="ja-JP"/>
        </w:rPr>
        <w:t>on the HDD and analyze the data.</w:t>
      </w:r>
    </w:p>
    <w:bookmarkEnd w:id="0"/>
    <w:bookmarkEnd w:id="1"/>
    <w:bookmarkEnd w:id="2"/>
    <w:p w14:paraId="76A56B4E" w14:textId="77777777" w:rsidR="001C1E49" w:rsidRPr="00D14279" w:rsidRDefault="001C1E49" w:rsidP="00B8078C">
      <w:pPr>
        <w:pStyle w:val="NormalWeb"/>
        <w:snapToGrid w:val="0"/>
        <w:spacing w:before="0" w:beforeAutospacing="0" w:after="0" w:afterAutospacing="0"/>
        <w:contextualSpacing/>
        <w:rPr>
          <w:rFonts w:asciiTheme="minorHAnsi" w:hAnsiTheme="minorHAnsi" w:cstheme="minorHAnsi"/>
          <w:b/>
        </w:rPr>
      </w:pPr>
    </w:p>
    <w:p w14:paraId="43127FBA" w14:textId="77777777" w:rsidR="006305D7" w:rsidRPr="00D14279" w:rsidRDefault="006305D7" w:rsidP="00B8078C">
      <w:pPr>
        <w:pStyle w:val="NormalWeb"/>
        <w:snapToGrid w:val="0"/>
        <w:spacing w:before="0" w:beforeAutospacing="0" w:after="0" w:afterAutospacing="0"/>
        <w:contextualSpacing/>
        <w:rPr>
          <w:rFonts w:asciiTheme="minorHAnsi" w:hAnsiTheme="minorHAnsi" w:cstheme="minorHAnsi"/>
          <w:color w:val="808080"/>
        </w:rPr>
      </w:pPr>
      <w:r w:rsidRPr="00D14279">
        <w:rPr>
          <w:rFonts w:asciiTheme="minorHAnsi" w:hAnsiTheme="minorHAnsi" w:cstheme="minorHAnsi"/>
          <w:b/>
        </w:rPr>
        <w:t>REPRESENTATIVE RESULTS</w:t>
      </w:r>
      <w:r w:rsidR="00EF1462" w:rsidRPr="00D14279">
        <w:rPr>
          <w:rFonts w:asciiTheme="minorHAnsi" w:hAnsiTheme="minorHAnsi" w:cstheme="minorHAnsi"/>
          <w:b/>
        </w:rPr>
        <w:t>:</w:t>
      </w:r>
      <w:r w:rsidRPr="00D14279">
        <w:rPr>
          <w:rFonts w:asciiTheme="minorHAnsi" w:hAnsiTheme="minorHAnsi" w:cstheme="minorHAnsi"/>
          <w:b/>
          <w:bCs/>
        </w:rPr>
        <w:t xml:space="preserve"> </w:t>
      </w:r>
    </w:p>
    <w:p w14:paraId="194CDB4C" w14:textId="1A5C45AD" w:rsidR="008B738C" w:rsidRPr="00D14279" w:rsidRDefault="007436B7" w:rsidP="00B8078C">
      <w:pPr>
        <w:snapToGrid w:val="0"/>
        <w:contextualSpacing/>
        <w:rPr>
          <w:rFonts w:asciiTheme="minorHAnsi" w:hAnsiTheme="minorHAnsi" w:cstheme="minorHAnsi"/>
          <w:color w:val="000000" w:themeColor="text1"/>
          <w:lang w:eastAsia="ja-JP"/>
        </w:rPr>
      </w:pPr>
      <w:r w:rsidRPr="00D14279">
        <w:rPr>
          <w:rFonts w:asciiTheme="minorHAnsi" w:hAnsiTheme="minorHAnsi" w:cstheme="minorHAnsi"/>
          <w:color w:val="000000" w:themeColor="text1"/>
          <w:lang w:eastAsia="ja-JP"/>
        </w:rPr>
        <w:t>Lck-RCaMP2 and OER-GCaMP6f</w:t>
      </w:r>
      <w:r w:rsidR="00D15762" w:rsidRPr="00D14279">
        <w:rPr>
          <w:rFonts w:asciiTheme="minorHAnsi" w:hAnsiTheme="minorHAnsi" w:cstheme="minorHAnsi"/>
          <w:color w:val="000000" w:themeColor="text1"/>
          <w:lang w:eastAsia="ja-JP"/>
        </w:rPr>
        <w:t xml:space="preserve"> were expressed in </w:t>
      </w:r>
      <w:r w:rsidR="00DF3F6A" w:rsidRPr="00D14279">
        <w:rPr>
          <w:rFonts w:asciiTheme="minorHAnsi" w:hAnsiTheme="minorHAnsi" w:cstheme="minorHAnsi"/>
          <w:color w:val="000000" w:themeColor="text1"/>
          <w:lang w:eastAsia="ja-JP"/>
        </w:rPr>
        <w:t xml:space="preserve">HeLa cells, and </w:t>
      </w:r>
      <w:r w:rsidR="001520A7" w:rsidRPr="00D14279">
        <w:rPr>
          <w:rFonts w:asciiTheme="minorHAnsi" w:hAnsiTheme="minorHAnsi" w:cstheme="minorHAnsi"/>
          <w:color w:val="000000" w:themeColor="text1"/>
          <w:lang w:eastAsia="ja-JP"/>
        </w:rPr>
        <w:t xml:space="preserve">both signals </w:t>
      </w:r>
      <w:r w:rsidR="005D5846" w:rsidRPr="00D14279">
        <w:rPr>
          <w:rFonts w:asciiTheme="minorHAnsi" w:hAnsiTheme="minorHAnsi" w:cstheme="minorHAnsi"/>
          <w:color w:val="000000" w:themeColor="text1"/>
          <w:lang w:eastAsia="ja-JP"/>
        </w:rPr>
        <w:t>we</w:t>
      </w:r>
      <w:r w:rsidR="00483C66" w:rsidRPr="00D14279">
        <w:rPr>
          <w:rFonts w:asciiTheme="minorHAnsi" w:hAnsiTheme="minorHAnsi" w:cstheme="minorHAnsi"/>
          <w:color w:val="000000" w:themeColor="text1"/>
          <w:lang w:eastAsia="ja-JP"/>
        </w:rPr>
        <w:t>re</w:t>
      </w:r>
      <w:r w:rsidR="00F673E3" w:rsidRPr="00D14279">
        <w:rPr>
          <w:rFonts w:asciiTheme="minorHAnsi" w:hAnsiTheme="minorHAnsi" w:cstheme="minorHAnsi"/>
          <w:color w:val="000000" w:themeColor="text1"/>
          <w:lang w:eastAsia="ja-JP"/>
        </w:rPr>
        <w:t xml:space="preserve"> recorded </w:t>
      </w:r>
      <w:r w:rsidR="00871722" w:rsidRPr="00D14279">
        <w:rPr>
          <w:rFonts w:asciiTheme="minorHAnsi" w:hAnsiTheme="minorHAnsi" w:cstheme="minorHAnsi"/>
          <w:color w:val="000000" w:themeColor="text1"/>
          <w:lang w:eastAsia="ja-JP"/>
        </w:rPr>
        <w:t>simultaneously</w:t>
      </w:r>
      <w:r w:rsidR="00DF3F6A" w:rsidRPr="00D14279">
        <w:rPr>
          <w:rFonts w:asciiTheme="minorHAnsi" w:hAnsiTheme="minorHAnsi" w:cstheme="minorHAnsi"/>
          <w:color w:val="000000" w:themeColor="text1"/>
          <w:lang w:eastAsia="ja-JP"/>
        </w:rPr>
        <w:t xml:space="preserve"> </w:t>
      </w:r>
      <w:r w:rsidR="00134E64" w:rsidRPr="00D14279">
        <w:rPr>
          <w:rFonts w:asciiTheme="minorHAnsi" w:hAnsiTheme="minorHAnsi" w:cstheme="minorHAnsi"/>
          <w:color w:val="000000" w:themeColor="text1"/>
          <w:lang w:eastAsia="ja-JP"/>
        </w:rPr>
        <w:t>using image</w:t>
      </w:r>
      <w:r w:rsidR="005D5846" w:rsidRPr="00D14279">
        <w:rPr>
          <w:rFonts w:asciiTheme="minorHAnsi" w:hAnsiTheme="minorHAnsi" w:cstheme="minorHAnsi"/>
          <w:color w:val="000000" w:themeColor="text1"/>
          <w:lang w:eastAsia="ja-JP"/>
        </w:rPr>
        <w:t>-</w:t>
      </w:r>
      <w:r w:rsidR="00134E64" w:rsidRPr="00D14279">
        <w:rPr>
          <w:rFonts w:asciiTheme="minorHAnsi" w:hAnsiTheme="minorHAnsi" w:cstheme="minorHAnsi"/>
          <w:color w:val="000000" w:themeColor="text1"/>
          <w:lang w:eastAsia="ja-JP"/>
        </w:rPr>
        <w:t>splitting optics</w:t>
      </w:r>
      <w:r w:rsidR="004E79F7">
        <w:rPr>
          <w:rFonts w:asciiTheme="minorHAnsi" w:hAnsiTheme="minorHAnsi" w:cstheme="minorHAnsi"/>
          <w:color w:val="000000" w:themeColor="text1"/>
          <w:lang w:eastAsia="ja-JP"/>
        </w:rPr>
        <w:t>,</w:t>
      </w:r>
      <w:r w:rsidR="00B90D71" w:rsidRPr="00D14279">
        <w:rPr>
          <w:rFonts w:asciiTheme="minorHAnsi" w:hAnsiTheme="minorHAnsi" w:cstheme="minorHAnsi"/>
          <w:color w:val="000000" w:themeColor="text1"/>
          <w:lang w:eastAsia="ja-JP"/>
        </w:rPr>
        <w:t xml:space="preserve"> 24 h after transfection</w:t>
      </w:r>
      <w:r w:rsidR="00E711C6" w:rsidRPr="00D14279">
        <w:rPr>
          <w:rFonts w:asciiTheme="minorHAnsi" w:hAnsiTheme="minorHAnsi" w:cstheme="minorHAnsi"/>
          <w:color w:val="000000" w:themeColor="text1"/>
          <w:lang w:eastAsia="ja-JP"/>
        </w:rPr>
        <w:t xml:space="preserve"> (</w:t>
      </w:r>
      <w:r w:rsidR="00E711C6" w:rsidRPr="00D14279">
        <w:rPr>
          <w:rFonts w:asciiTheme="minorHAnsi" w:hAnsiTheme="minorHAnsi" w:cstheme="minorHAnsi"/>
          <w:b/>
          <w:color w:val="000000" w:themeColor="text1"/>
          <w:lang w:eastAsia="ja-JP"/>
        </w:rPr>
        <w:t>Figure 3A</w:t>
      </w:r>
      <w:r w:rsidR="003D715B">
        <w:rPr>
          <w:rFonts w:asciiTheme="minorHAnsi" w:hAnsiTheme="minorHAnsi" w:cstheme="minorHAnsi"/>
          <w:color w:val="000000" w:themeColor="text1"/>
          <w:lang w:eastAsia="ja-JP"/>
        </w:rPr>
        <w:t xml:space="preserve"> and</w:t>
      </w:r>
      <w:r w:rsidR="003C2D6E" w:rsidRPr="00D14279">
        <w:rPr>
          <w:rFonts w:asciiTheme="minorHAnsi" w:hAnsiTheme="minorHAnsi" w:cstheme="minorHAnsi"/>
          <w:color w:val="000000" w:themeColor="text1"/>
          <w:lang w:eastAsia="ja-JP"/>
        </w:rPr>
        <w:t xml:space="preserve"> </w:t>
      </w:r>
      <w:r w:rsidR="006676DC" w:rsidRPr="00D14279">
        <w:rPr>
          <w:rFonts w:asciiTheme="minorHAnsi" w:hAnsiTheme="minorHAnsi" w:cstheme="minorHAnsi"/>
          <w:b/>
          <w:color w:val="000000" w:themeColor="text1"/>
          <w:lang w:eastAsia="ja-JP"/>
        </w:rPr>
        <w:t>Video</w:t>
      </w:r>
      <w:r w:rsidR="003C2D6E" w:rsidRPr="00D14279">
        <w:rPr>
          <w:rFonts w:asciiTheme="minorHAnsi" w:hAnsiTheme="minorHAnsi" w:cstheme="minorHAnsi"/>
          <w:b/>
          <w:color w:val="000000" w:themeColor="text1"/>
          <w:lang w:eastAsia="ja-JP"/>
        </w:rPr>
        <w:t xml:space="preserve"> 1</w:t>
      </w:r>
      <w:r w:rsidR="00E711C6" w:rsidRPr="00D14279">
        <w:rPr>
          <w:rFonts w:asciiTheme="minorHAnsi" w:hAnsiTheme="minorHAnsi" w:cstheme="minorHAnsi"/>
          <w:color w:val="000000" w:themeColor="text1"/>
          <w:lang w:eastAsia="ja-JP"/>
        </w:rPr>
        <w:t>)</w:t>
      </w:r>
      <w:r w:rsidR="006F7B5C" w:rsidRPr="00D14279">
        <w:rPr>
          <w:rFonts w:asciiTheme="minorHAnsi" w:hAnsiTheme="minorHAnsi" w:cstheme="minorHAnsi"/>
          <w:color w:val="000000" w:themeColor="text1"/>
          <w:lang w:eastAsia="ja-JP"/>
        </w:rPr>
        <w:t>.</w:t>
      </w:r>
      <w:r w:rsidR="00C21791" w:rsidRPr="00D14279">
        <w:rPr>
          <w:rFonts w:asciiTheme="minorHAnsi" w:hAnsiTheme="minorHAnsi" w:cstheme="minorHAnsi"/>
          <w:color w:val="000000" w:themeColor="text1"/>
          <w:lang w:eastAsia="ja-JP"/>
        </w:rPr>
        <w:t xml:space="preserve"> </w:t>
      </w:r>
      <w:r w:rsidR="004E79F7">
        <w:rPr>
          <w:rFonts w:asciiTheme="minorHAnsi" w:hAnsiTheme="minorHAnsi" w:cstheme="minorHAnsi"/>
          <w:color w:val="000000" w:themeColor="text1"/>
          <w:lang w:eastAsia="ja-JP"/>
        </w:rPr>
        <w:t>The i</w:t>
      </w:r>
      <w:r w:rsidR="00F625B5" w:rsidRPr="00D14279">
        <w:rPr>
          <w:rFonts w:asciiTheme="minorHAnsi" w:hAnsiTheme="minorHAnsi" w:cstheme="minorHAnsi"/>
          <w:color w:val="000000" w:themeColor="text1"/>
          <w:lang w:eastAsia="ja-JP"/>
        </w:rPr>
        <w:t>mages were acquired at 10 Hz</w:t>
      </w:r>
      <w:r w:rsidR="00C760CE" w:rsidRPr="00D14279">
        <w:rPr>
          <w:rFonts w:asciiTheme="minorHAnsi" w:hAnsiTheme="minorHAnsi" w:cstheme="minorHAnsi"/>
          <w:color w:val="000000" w:themeColor="text1"/>
          <w:lang w:eastAsia="ja-JP"/>
        </w:rPr>
        <w:t xml:space="preserve">. </w:t>
      </w:r>
      <w:bookmarkStart w:id="4" w:name="_Hlk532472265"/>
      <w:r w:rsidR="00C760CE" w:rsidRPr="00D14279">
        <w:rPr>
          <w:rFonts w:asciiTheme="minorHAnsi" w:hAnsiTheme="minorHAnsi" w:cstheme="minorHAnsi"/>
          <w:color w:val="000000" w:themeColor="text1"/>
          <w:lang w:eastAsia="ja-JP"/>
        </w:rPr>
        <w:t>Histamine</w:t>
      </w:r>
      <w:r w:rsidR="00511F49" w:rsidRPr="00D14279">
        <w:rPr>
          <w:rFonts w:asciiTheme="minorHAnsi" w:hAnsiTheme="minorHAnsi" w:cstheme="minorHAnsi"/>
          <w:color w:val="000000" w:themeColor="text1"/>
          <w:lang w:eastAsia="ja-JP"/>
        </w:rPr>
        <w:t xml:space="preserve"> </w:t>
      </w:r>
      <w:r w:rsidR="00C760CE" w:rsidRPr="00D14279">
        <w:rPr>
          <w:rFonts w:asciiTheme="minorHAnsi" w:hAnsiTheme="minorHAnsi" w:cstheme="minorHAnsi"/>
          <w:color w:val="000000" w:themeColor="text1"/>
          <w:lang w:eastAsia="ja-JP"/>
        </w:rPr>
        <w:t>(His</w:t>
      </w:r>
      <w:r w:rsidR="007C2D2A" w:rsidRPr="00D14279">
        <w:rPr>
          <w:rFonts w:asciiTheme="minorHAnsi" w:hAnsiTheme="minorHAnsi" w:cstheme="minorHAnsi"/>
          <w:color w:val="000000" w:themeColor="text1"/>
          <w:lang w:eastAsia="ja-JP"/>
        </w:rPr>
        <w:t xml:space="preserve">, </w:t>
      </w:r>
      <w:r w:rsidR="004C1142" w:rsidRPr="00D14279">
        <w:rPr>
          <w:rFonts w:asciiTheme="minorHAnsi" w:hAnsiTheme="minorHAnsi" w:cstheme="minorHAnsi"/>
          <w:color w:val="000000" w:themeColor="text1"/>
          <w:lang w:eastAsia="ja-JP"/>
        </w:rPr>
        <w:t>1 µM</w:t>
      </w:r>
      <w:r w:rsidR="009A53F2" w:rsidRPr="00D14279">
        <w:rPr>
          <w:rFonts w:asciiTheme="minorHAnsi" w:hAnsiTheme="minorHAnsi" w:cstheme="minorHAnsi"/>
          <w:color w:val="000000" w:themeColor="text1"/>
          <w:lang w:eastAsia="ja-JP"/>
        </w:rPr>
        <w:t>)</w:t>
      </w:r>
      <w:r w:rsidR="00B376B9" w:rsidRPr="00D14279">
        <w:rPr>
          <w:rFonts w:asciiTheme="minorHAnsi" w:hAnsiTheme="minorHAnsi" w:cstheme="minorHAnsi"/>
          <w:color w:val="000000" w:themeColor="text1"/>
          <w:lang w:eastAsia="ja-JP"/>
        </w:rPr>
        <w:t xml:space="preserve">, </w:t>
      </w:r>
      <w:bookmarkEnd w:id="4"/>
      <w:r w:rsidR="00B376B9" w:rsidRPr="00D14279">
        <w:rPr>
          <w:rFonts w:asciiTheme="minorHAnsi" w:hAnsiTheme="minorHAnsi" w:cstheme="minorHAnsi"/>
          <w:color w:val="000000" w:themeColor="text1"/>
          <w:lang w:eastAsia="ja-JP"/>
        </w:rPr>
        <w:t>which</w:t>
      </w:r>
      <w:r w:rsidR="00576C9A" w:rsidRPr="00D14279">
        <w:rPr>
          <w:rFonts w:asciiTheme="minorHAnsi" w:hAnsiTheme="minorHAnsi" w:cstheme="minorHAnsi"/>
          <w:color w:val="000000" w:themeColor="text1"/>
          <w:lang w:eastAsia="ja-JP"/>
        </w:rPr>
        <w:t xml:space="preserve"> induce</w:t>
      </w:r>
      <w:r w:rsidR="00C7034C" w:rsidRPr="00D14279">
        <w:rPr>
          <w:rFonts w:asciiTheme="minorHAnsi" w:hAnsiTheme="minorHAnsi" w:cstheme="minorHAnsi"/>
          <w:color w:val="000000" w:themeColor="text1"/>
          <w:lang w:eastAsia="ja-JP"/>
        </w:rPr>
        <w:t>s</w:t>
      </w:r>
      <w:r w:rsidR="00576C9A" w:rsidRPr="00D14279">
        <w:rPr>
          <w:rFonts w:asciiTheme="minorHAnsi" w:hAnsiTheme="minorHAnsi" w:cstheme="minorHAnsi"/>
          <w:color w:val="000000" w:themeColor="text1"/>
          <w:lang w:eastAsia="ja-JP"/>
        </w:rPr>
        <w:t xml:space="preserve"> Ca</w:t>
      </w:r>
      <w:r w:rsidR="00576C9A" w:rsidRPr="00D14279">
        <w:rPr>
          <w:rFonts w:asciiTheme="minorHAnsi" w:hAnsiTheme="minorHAnsi" w:cstheme="minorHAnsi"/>
          <w:color w:val="000000" w:themeColor="text1"/>
          <w:vertAlign w:val="superscript"/>
          <w:lang w:eastAsia="ja-JP"/>
        </w:rPr>
        <w:t>2+</w:t>
      </w:r>
      <w:r w:rsidR="00576C9A" w:rsidRPr="00D14279">
        <w:rPr>
          <w:rFonts w:asciiTheme="minorHAnsi" w:hAnsiTheme="minorHAnsi" w:cstheme="minorHAnsi"/>
          <w:color w:val="000000" w:themeColor="text1"/>
          <w:lang w:eastAsia="ja-JP"/>
        </w:rPr>
        <w:t xml:space="preserve"> release from the ER, </w:t>
      </w:r>
      <w:r w:rsidR="00D12FE4" w:rsidRPr="00D14279">
        <w:rPr>
          <w:rFonts w:asciiTheme="minorHAnsi" w:hAnsiTheme="minorHAnsi" w:cstheme="minorHAnsi"/>
          <w:color w:val="000000" w:themeColor="text1"/>
          <w:lang w:eastAsia="ja-JP"/>
        </w:rPr>
        <w:t xml:space="preserve">was </w:t>
      </w:r>
      <w:r w:rsidR="00AA5D61" w:rsidRPr="00D14279">
        <w:rPr>
          <w:rFonts w:asciiTheme="minorHAnsi" w:hAnsiTheme="minorHAnsi" w:cstheme="minorHAnsi"/>
          <w:color w:val="000000" w:themeColor="text1"/>
          <w:lang w:eastAsia="ja-JP"/>
        </w:rPr>
        <w:t xml:space="preserve">added </w:t>
      </w:r>
      <w:r w:rsidR="00CA4FCB" w:rsidRPr="00D14279">
        <w:rPr>
          <w:rFonts w:asciiTheme="minorHAnsi" w:hAnsiTheme="minorHAnsi" w:cstheme="minorHAnsi"/>
          <w:color w:val="000000" w:themeColor="text1"/>
          <w:lang w:eastAsia="ja-JP"/>
        </w:rPr>
        <w:t>during the recording.</w:t>
      </w:r>
      <w:r w:rsidR="009A53F2" w:rsidRPr="00D14279">
        <w:rPr>
          <w:rFonts w:asciiTheme="minorHAnsi" w:hAnsiTheme="minorHAnsi" w:cstheme="minorHAnsi"/>
          <w:color w:val="000000" w:themeColor="text1"/>
          <w:lang w:eastAsia="ja-JP"/>
        </w:rPr>
        <w:t xml:space="preserve"> Upon </w:t>
      </w:r>
      <w:r w:rsidR="00AA5D61" w:rsidRPr="00D14279">
        <w:rPr>
          <w:rFonts w:asciiTheme="minorHAnsi" w:hAnsiTheme="minorHAnsi" w:cstheme="minorHAnsi"/>
          <w:color w:val="000000" w:themeColor="text1"/>
          <w:lang w:eastAsia="ja-JP"/>
        </w:rPr>
        <w:t xml:space="preserve">the </w:t>
      </w:r>
      <w:r w:rsidR="009A53F2" w:rsidRPr="00D14279">
        <w:rPr>
          <w:rFonts w:asciiTheme="minorHAnsi" w:hAnsiTheme="minorHAnsi" w:cstheme="minorHAnsi"/>
          <w:color w:val="000000" w:themeColor="text1"/>
          <w:lang w:eastAsia="ja-JP"/>
        </w:rPr>
        <w:t xml:space="preserve">application of </w:t>
      </w:r>
      <w:r w:rsidR="004F0A1D" w:rsidRPr="00D14279">
        <w:rPr>
          <w:rFonts w:asciiTheme="minorHAnsi" w:hAnsiTheme="minorHAnsi" w:cstheme="minorHAnsi"/>
          <w:color w:val="000000" w:themeColor="text1"/>
          <w:lang w:eastAsia="ja-JP"/>
        </w:rPr>
        <w:t xml:space="preserve">His, </w:t>
      </w:r>
      <w:r w:rsidR="00C43F1C" w:rsidRPr="00D14279">
        <w:rPr>
          <w:rFonts w:asciiTheme="minorHAnsi" w:hAnsiTheme="minorHAnsi" w:cstheme="minorHAnsi"/>
          <w:color w:val="000000" w:themeColor="text1"/>
          <w:lang w:eastAsia="ja-JP"/>
        </w:rPr>
        <w:t xml:space="preserve">the signal intensity of </w:t>
      </w:r>
      <w:r w:rsidR="00884059" w:rsidRPr="00D14279">
        <w:rPr>
          <w:rFonts w:asciiTheme="minorHAnsi" w:hAnsiTheme="minorHAnsi" w:cstheme="minorHAnsi"/>
          <w:color w:val="000000" w:themeColor="text1"/>
          <w:lang w:eastAsia="ja-JP"/>
        </w:rPr>
        <w:t>Lck-RCaMP2</w:t>
      </w:r>
      <w:r w:rsidR="00805A8F" w:rsidRPr="00D14279">
        <w:rPr>
          <w:rFonts w:asciiTheme="minorHAnsi" w:hAnsiTheme="minorHAnsi" w:cstheme="minorHAnsi"/>
          <w:color w:val="000000" w:themeColor="text1"/>
          <w:lang w:eastAsia="ja-JP"/>
        </w:rPr>
        <w:t xml:space="preserve"> and OER-GCaMP6f </w:t>
      </w:r>
      <w:r w:rsidR="00E11237" w:rsidRPr="00D14279">
        <w:rPr>
          <w:rFonts w:asciiTheme="minorHAnsi" w:hAnsiTheme="minorHAnsi" w:cstheme="minorHAnsi"/>
          <w:color w:val="000000" w:themeColor="text1"/>
          <w:lang w:eastAsia="ja-JP"/>
        </w:rPr>
        <w:t>increased</w:t>
      </w:r>
      <w:r w:rsidR="003C7281" w:rsidRPr="00D14279">
        <w:rPr>
          <w:rFonts w:asciiTheme="minorHAnsi" w:hAnsiTheme="minorHAnsi" w:cstheme="minorHAnsi"/>
          <w:color w:val="000000" w:themeColor="text1"/>
          <w:lang w:eastAsia="ja-JP"/>
        </w:rPr>
        <w:t xml:space="preserve">, as shown by </w:t>
      </w:r>
      <w:r w:rsidR="003F44B0" w:rsidRPr="00D14279">
        <w:rPr>
          <w:rFonts w:asciiTheme="minorHAnsi" w:hAnsiTheme="minorHAnsi" w:cstheme="minorHAnsi"/>
          <w:color w:val="000000" w:themeColor="text1"/>
          <w:lang w:eastAsia="ja-JP"/>
        </w:rPr>
        <w:t xml:space="preserve">the </w:t>
      </w:r>
      <w:proofErr w:type="spellStart"/>
      <w:r w:rsidR="00A04C0B" w:rsidRPr="00D14279">
        <w:rPr>
          <w:rFonts w:asciiTheme="minorHAnsi" w:hAnsiTheme="minorHAnsi" w:cstheme="minorHAnsi"/>
          <w:color w:val="000000" w:themeColor="text1"/>
          <w:lang w:eastAsia="ja-JP"/>
        </w:rPr>
        <w:t>pseudocolor</w:t>
      </w:r>
      <w:proofErr w:type="spellEnd"/>
      <w:r w:rsidR="00AE0423" w:rsidRPr="00D14279">
        <w:rPr>
          <w:rFonts w:asciiTheme="minorHAnsi" w:hAnsiTheme="minorHAnsi" w:cstheme="minorHAnsi"/>
          <w:color w:val="000000" w:themeColor="text1"/>
          <w:lang w:eastAsia="ja-JP"/>
        </w:rPr>
        <w:t xml:space="preserve"> display of</w:t>
      </w:r>
      <w:r w:rsidR="003559BD" w:rsidRPr="00D14279">
        <w:rPr>
          <w:rFonts w:asciiTheme="minorHAnsi" w:hAnsiTheme="minorHAnsi" w:cstheme="minorHAnsi"/>
          <w:color w:val="000000" w:themeColor="text1"/>
          <w:lang w:eastAsia="ja-JP"/>
        </w:rPr>
        <w:t xml:space="preserve"> </w:t>
      </w:r>
      <w:r w:rsidR="00AE19F7" w:rsidRPr="00D14279">
        <w:rPr>
          <w:rFonts w:asciiTheme="minorHAnsi" w:hAnsiTheme="minorHAnsi" w:cstheme="minorHAnsi"/>
          <w:color w:val="000000" w:themeColor="text1"/>
          <w:lang w:eastAsia="ja-JP"/>
        </w:rPr>
        <w:t>ΔF/F</w:t>
      </w:r>
      <w:r w:rsidR="00AE19F7" w:rsidRPr="00D14279">
        <w:rPr>
          <w:rFonts w:asciiTheme="minorHAnsi" w:hAnsiTheme="minorHAnsi" w:cstheme="minorHAnsi"/>
          <w:color w:val="000000" w:themeColor="text1"/>
          <w:vertAlign w:val="subscript"/>
          <w:lang w:eastAsia="ja-JP"/>
        </w:rPr>
        <w:t>0</w:t>
      </w:r>
      <w:r w:rsidR="00191B53" w:rsidRPr="00D14279">
        <w:rPr>
          <w:rFonts w:cstheme="minorHAnsi"/>
          <w:color w:val="000000" w:themeColor="text1"/>
          <w:lang w:eastAsia="ja-JP"/>
        </w:rPr>
        <w:t>, which</w:t>
      </w:r>
      <w:r w:rsidR="006D6AD8" w:rsidRPr="00D14279">
        <w:rPr>
          <w:rFonts w:cstheme="minorHAnsi"/>
          <w:color w:val="000000" w:themeColor="text1"/>
          <w:lang w:eastAsia="ja-JP"/>
        </w:rPr>
        <w:t xml:space="preserve"> </w:t>
      </w:r>
      <w:r w:rsidR="007E1C2A" w:rsidRPr="00D14279">
        <w:rPr>
          <w:rFonts w:cstheme="minorHAnsi"/>
          <w:color w:val="000000" w:themeColor="text1"/>
          <w:lang w:eastAsia="ja-JP"/>
        </w:rPr>
        <w:t>repre</w:t>
      </w:r>
      <w:r w:rsidR="00002E94" w:rsidRPr="00D14279">
        <w:rPr>
          <w:rFonts w:cstheme="minorHAnsi"/>
          <w:color w:val="000000" w:themeColor="text1"/>
          <w:lang w:eastAsia="ja-JP"/>
        </w:rPr>
        <w:t>sents</w:t>
      </w:r>
      <w:r w:rsidR="00846E32" w:rsidRPr="00D14279">
        <w:rPr>
          <w:rFonts w:cstheme="minorHAnsi"/>
          <w:color w:val="000000" w:themeColor="text1"/>
          <w:lang w:eastAsia="ja-JP"/>
        </w:rPr>
        <w:t xml:space="preserve"> the</w:t>
      </w:r>
      <w:r w:rsidR="00191B53" w:rsidRPr="00D14279">
        <w:rPr>
          <w:rFonts w:cstheme="minorHAnsi"/>
          <w:color w:val="000000" w:themeColor="text1"/>
          <w:lang w:eastAsia="ja-JP"/>
        </w:rPr>
        <w:t xml:space="preserve"> </w:t>
      </w:r>
      <w:r w:rsidR="005D3582" w:rsidRPr="00D14279">
        <w:rPr>
          <w:rFonts w:eastAsia="Times New Roman" w:cs="Arial"/>
          <w:color w:val="000000" w:themeColor="text1"/>
          <w:shd w:val="clear" w:color="auto" w:fill="FFFFFF"/>
        </w:rPr>
        <w:t>change from the</w:t>
      </w:r>
      <w:r w:rsidR="00544593" w:rsidRPr="00D14279">
        <w:rPr>
          <w:rFonts w:eastAsia="Times New Roman" w:cs="Arial"/>
          <w:color w:val="000000" w:themeColor="text1"/>
          <w:shd w:val="clear" w:color="auto" w:fill="FFFFFF"/>
        </w:rPr>
        <w:t xml:space="preserve"> initial fluorescence intensity</w:t>
      </w:r>
      <w:r w:rsidR="003B3FAC" w:rsidRPr="00D14279">
        <w:rPr>
          <w:rFonts w:eastAsia="Times New Roman"/>
        </w:rPr>
        <w:t xml:space="preserve"> </w:t>
      </w:r>
      <w:r w:rsidR="00805A8F" w:rsidRPr="00D14279">
        <w:rPr>
          <w:rFonts w:asciiTheme="minorHAnsi" w:hAnsiTheme="minorHAnsi" w:cstheme="minorHAnsi"/>
          <w:color w:val="000000" w:themeColor="text1"/>
          <w:lang w:eastAsia="ja-JP"/>
        </w:rPr>
        <w:t>(</w:t>
      </w:r>
      <w:r w:rsidR="00820C75" w:rsidRPr="00D14279">
        <w:rPr>
          <w:rFonts w:asciiTheme="minorHAnsi" w:hAnsiTheme="minorHAnsi" w:cstheme="minorHAnsi"/>
          <w:b/>
          <w:color w:val="000000" w:themeColor="text1"/>
          <w:lang w:eastAsia="ja-JP"/>
        </w:rPr>
        <w:t>Figure 3B</w:t>
      </w:r>
      <w:r w:rsidR="00805A8F" w:rsidRPr="00D14279">
        <w:rPr>
          <w:rFonts w:asciiTheme="minorHAnsi" w:hAnsiTheme="minorHAnsi" w:cstheme="minorHAnsi"/>
          <w:color w:val="000000" w:themeColor="text1"/>
          <w:lang w:eastAsia="ja-JP"/>
        </w:rPr>
        <w:t>)</w:t>
      </w:r>
      <w:r w:rsidR="00820C75" w:rsidRPr="00D14279">
        <w:rPr>
          <w:rFonts w:asciiTheme="minorHAnsi" w:hAnsiTheme="minorHAnsi" w:cstheme="minorHAnsi"/>
          <w:color w:val="000000" w:themeColor="text1"/>
          <w:lang w:eastAsia="ja-JP"/>
        </w:rPr>
        <w:t>.</w:t>
      </w:r>
      <w:r w:rsidR="009613BB" w:rsidRPr="00D14279">
        <w:rPr>
          <w:rFonts w:asciiTheme="minorHAnsi" w:hAnsiTheme="minorHAnsi" w:cstheme="minorHAnsi"/>
          <w:color w:val="000000" w:themeColor="text1"/>
          <w:lang w:eastAsia="ja-JP"/>
        </w:rPr>
        <w:t xml:space="preserve"> The </w:t>
      </w:r>
      <w:r w:rsidR="000378F6" w:rsidRPr="00D14279">
        <w:rPr>
          <w:rFonts w:asciiTheme="minorHAnsi" w:hAnsiTheme="minorHAnsi" w:cstheme="minorHAnsi"/>
          <w:color w:val="000000" w:themeColor="text1"/>
          <w:lang w:eastAsia="ja-JP"/>
        </w:rPr>
        <w:t>time course</w:t>
      </w:r>
      <w:r w:rsidR="007D07D0" w:rsidRPr="00D14279">
        <w:rPr>
          <w:rFonts w:asciiTheme="minorHAnsi" w:hAnsiTheme="minorHAnsi" w:cstheme="minorHAnsi"/>
          <w:color w:val="000000" w:themeColor="text1"/>
          <w:lang w:eastAsia="ja-JP"/>
        </w:rPr>
        <w:t>s</w:t>
      </w:r>
      <w:r w:rsidR="000378F6" w:rsidRPr="00D14279">
        <w:rPr>
          <w:rFonts w:asciiTheme="minorHAnsi" w:hAnsiTheme="minorHAnsi" w:cstheme="minorHAnsi"/>
          <w:color w:val="000000" w:themeColor="text1"/>
          <w:lang w:eastAsia="ja-JP"/>
        </w:rPr>
        <w:t xml:space="preserve"> of Ca</w:t>
      </w:r>
      <w:r w:rsidR="000378F6" w:rsidRPr="00D14279">
        <w:rPr>
          <w:rFonts w:asciiTheme="minorHAnsi" w:hAnsiTheme="minorHAnsi" w:cstheme="minorHAnsi"/>
          <w:color w:val="000000" w:themeColor="text1"/>
          <w:vertAlign w:val="superscript"/>
          <w:lang w:eastAsia="ja-JP"/>
        </w:rPr>
        <w:t>2+</w:t>
      </w:r>
      <w:r w:rsidR="000378F6" w:rsidRPr="00D14279">
        <w:rPr>
          <w:rFonts w:asciiTheme="minorHAnsi" w:hAnsiTheme="minorHAnsi" w:cstheme="minorHAnsi"/>
          <w:color w:val="000000" w:themeColor="text1"/>
          <w:lang w:eastAsia="ja-JP"/>
        </w:rPr>
        <w:t xml:space="preserve"> elevation</w:t>
      </w:r>
      <w:r w:rsidR="00DE0826" w:rsidRPr="00D14279">
        <w:rPr>
          <w:rFonts w:asciiTheme="minorHAnsi" w:hAnsiTheme="minorHAnsi" w:cstheme="minorHAnsi"/>
          <w:color w:val="000000" w:themeColor="text1"/>
          <w:lang w:eastAsia="ja-JP"/>
        </w:rPr>
        <w:t xml:space="preserve"> (</w:t>
      </w:r>
      <w:r w:rsidR="001A6F06" w:rsidRPr="00D14279">
        <w:rPr>
          <w:rFonts w:asciiTheme="minorHAnsi" w:hAnsiTheme="minorHAnsi" w:cstheme="minorHAnsi"/>
          <w:color w:val="000000" w:themeColor="text1"/>
          <w:lang w:eastAsia="ja-JP"/>
        </w:rPr>
        <w:t>Δ</w:t>
      </w:r>
      <w:r w:rsidR="00DE0826" w:rsidRPr="00D14279">
        <w:rPr>
          <w:rFonts w:asciiTheme="minorHAnsi" w:hAnsiTheme="minorHAnsi" w:cstheme="minorHAnsi"/>
          <w:color w:val="000000" w:themeColor="text1"/>
          <w:lang w:eastAsia="ja-JP"/>
        </w:rPr>
        <w:t>F/F</w:t>
      </w:r>
      <w:r w:rsidR="00DE0826" w:rsidRPr="00D14279">
        <w:rPr>
          <w:rFonts w:asciiTheme="minorHAnsi" w:hAnsiTheme="minorHAnsi" w:cstheme="minorHAnsi"/>
          <w:color w:val="000000" w:themeColor="text1"/>
          <w:vertAlign w:val="subscript"/>
          <w:lang w:eastAsia="ja-JP"/>
        </w:rPr>
        <w:t>0</w:t>
      </w:r>
      <w:r w:rsidR="00DE0826" w:rsidRPr="00D14279">
        <w:rPr>
          <w:rFonts w:asciiTheme="minorHAnsi" w:hAnsiTheme="minorHAnsi" w:cstheme="minorHAnsi"/>
          <w:color w:val="000000" w:themeColor="text1"/>
          <w:lang w:eastAsia="ja-JP"/>
        </w:rPr>
        <w:t>)</w:t>
      </w:r>
      <w:r w:rsidR="000378F6" w:rsidRPr="00D14279">
        <w:rPr>
          <w:rFonts w:asciiTheme="minorHAnsi" w:hAnsiTheme="minorHAnsi" w:cstheme="minorHAnsi"/>
          <w:color w:val="000000" w:themeColor="text1"/>
          <w:lang w:eastAsia="ja-JP"/>
        </w:rPr>
        <w:t xml:space="preserve"> </w:t>
      </w:r>
      <w:r w:rsidR="00BC1F64" w:rsidRPr="00D14279">
        <w:rPr>
          <w:rFonts w:asciiTheme="minorHAnsi" w:hAnsiTheme="minorHAnsi" w:cstheme="minorHAnsi"/>
          <w:color w:val="000000" w:themeColor="text1"/>
          <w:lang w:eastAsia="ja-JP"/>
        </w:rPr>
        <w:t>reported by Lck-RCaMP2 and OER-GCaMP6f</w:t>
      </w:r>
      <w:r w:rsidR="00B13DBA" w:rsidRPr="00D14279">
        <w:rPr>
          <w:rFonts w:asciiTheme="minorHAnsi" w:hAnsiTheme="minorHAnsi" w:cstheme="minorHAnsi"/>
          <w:color w:val="000000" w:themeColor="text1"/>
          <w:lang w:eastAsia="ja-JP"/>
        </w:rPr>
        <w:t xml:space="preserve"> </w:t>
      </w:r>
      <w:r w:rsidR="005C3643" w:rsidRPr="00D14279">
        <w:rPr>
          <w:rFonts w:asciiTheme="minorHAnsi" w:hAnsiTheme="minorHAnsi" w:cstheme="minorHAnsi"/>
          <w:color w:val="000000" w:themeColor="text1"/>
          <w:lang w:eastAsia="ja-JP"/>
        </w:rPr>
        <w:t>w</w:t>
      </w:r>
      <w:r w:rsidR="00BD19DD" w:rsidRPr="00D14279">
        <w:rPr>
          <w:rFonts w:asciiTheme="minorHAnsi" w:hAnsiTheme="minorHAnsi" w:cstheme="minorHAnsi"/>
          <w:color w:val="000000" w:themeColor="text1"/>
          <w:lang w:eastAsia="ja-JP"/>
        </w:rPr>
        <w:t>ere</w:t>
      </w:r>
      <w:r w:rsidR="005C3643" w:rsidRPr="00D14279">
        <w:rPr>
          <w:rFonts w:asciiTheme="minorHAnsi" w:hAnsiTheme="minorHAnsi" w:cstheme="minorHAnsi"/>
          <w:color w:val="000000" w:themeColor="text1"/>
          <w:lang w:eastAsia="ja-JP"/>
        </w:rPr>
        <w:t xml:space="preserve"> </w:t>
      </w:r>
      <w:r w:rsidR="003F18BF" w:rsidRPr="00D14279">
        <w:rPr>
          <w:rFonts w:asciiTheme="minorHAnsi" w:hAnsiTheme="minorHAnsi" w:cstheme="minorHAnsi"/>
          <w:color w:val="000000" w:themeColor="text1"/>
          <w:lang w:eastAsia="ja-JP"/>
        </w:rPr>
        <w:t>compa</w:t>
      </w:r>
      <w:r w:rsidR="00FD40FD" w:rsidRPr="00D14279">
        <w:rPr>
          <w:rFonts w:asciiTheme="minorHAnsi" w:hAnsiTheme="minorHAnsi" w:cstheme="minorHAnsi"/>
          <w:color w:val="000000" w:themeColor="text1"/>
          <w:lang w:eastAsia="ja-JP"/>
        </w:rPr>
        <w:t>r</w:t>
      </w:r>
      <w:r w:rsidR="003F18BF" w:rsidRPr="00D14279">
        <w:rPr>
          <w:rFonts w:asciiTheme="minorHAnsi" w:hAnsiTheme="minorHAnsi" w:cstheme="minorHAnsi"/>
          <w:color w:val="000000" w:themeColor="text1"/>
          <w:lang w:eastAsia="ja-JP"/>
        </w:rPr>
        <w:t>ed</w:t>
      </w:r>
      <w:r w:rsidR="005C3643" w:rsidRPr="00D14279">
        <w:rPr>
          <w:rFonts w:asciiTheme="minorHAnsi" w:hAnsiTheme="minorHAnsi" w:cstheme="minorHAnsi"/>
          <w:color w:val="000000" w:themeColor="text1"/>
          <w:lang w:eastAsia="ja-JP"/>
        </w:rPr>
        <w:t xml:space="preserve"> in the same region of interest (ROI)</w:t>
      </w:r>
      <w:r w:rsidR="00E8368A" w:rsidRPr="00D14279">
        <w:rPr>
          <w:rFonts w:asciiTheme="minorHAnsi" w:hAnsiTheme="minorHAnsi" w:cstheme="minorHAnsi"/>
          <w:color w:val="000000" w:themeColor="text1"/>
          <w:lang w:eastAsia="ja-JP"/>
        </w:rPr>
        <w:t xml:space="preserve"> </w:t>
      </w:r>
      <w:r w:rsidR="001F614A" w:rsidRPr="00D14279">
        <w:rPr>
          <w:rFonts w:asciiTheme="minorHAnsi" w:hAnsiTheme="minorHAnsi" w:cstheme="minorHAnsi"/>
          <w:color w:val="000000" w:themeColor="text1"/>
          <w:lang w:eastAsia="ja-JP"/>
        </w:rPr>
        <w:t>(</w:t>
      </w:r>
      <w:r w:rsidR="001F614A" w:rsidRPr="00D14279">
        <w:rPr>
          <w:rFonts w:asciiTheme="minorHAnsi" w:hAnsiTheme="minorHAnsi" w:cstheme="minorHAnsi"/>
          <w:b/>
          <w:color w:val="000000" w:themeColor="text1"/>
          <w:lang w:eastAsia="ja-JP"/>
        </w:rPr>
        <w:t>Figure 3C</w:t>
      </w:r>
      <w:r w:rsidR="001F614A" w:rsidRPr="00D14279">
        <w:rPr>
          <w:rFonts w:asciiTheme="minorHAnsi" w:hAnsiTheme="minorHAnsi" w:cstheme="minorHAnsi"/>
          <w:color w:val="000000" w:themeColor="text1"/>
          <w:lang w:eastAsia="ja-JP"/>
        </w:rPr>
        <w:t>).</w:t>
      </w:r>
      <w:r w:rsidR="00940FF9" w:rsidRPr="00D14279">
        <w:rPr>
          <w:rFonts w:asciiTheme="minorHAnsi" w:hAnsiTheme="minorHAnsi" w:cstheme="minorHAnsi"/>
          <w:color w:val="000000" w:themeColor="text1"/>
          <w:lang w:eastAsia="ja-JP"/>
        </w:rPr>
        <w:t xml:space="preserve"> </w:t>
      </w:r>
      <w:r w:rsidR="00A85768" w:rsidRPr="00D14279">
        <w:rPr>
          <w:rFonts w:asciiTheme="minorHAnsi" w:hAnsiTheme="minorHAnsi" w:cstheme="minorHAnsi"/>
          <w:color w:val="000000" w:themeColor="text1"/>
          <w:lang w:eastAsia="ja-JP"/>
        </w:rPr>
        <w:t xml:space="preserve">The </w:t>
      </w:r>
      <w:r w:rsidR="00F65BE8" w:rsidRPr="00D14279">
        <w:rPr>
          <w:rFonts w:asciiTheme="minorHAnsi" w:hAnsiTheme="minorHAnsi" w:cstheme="minorHAnsi"/>
          <w:color w:val="000000" w:themeColor="text1"/>
          <w:lang w:eastAsia="ja-JP"/>
        </w:rPr>
        <w:t>ΔF/F</w:t>
      </w:r>
      <w:r w:rsidR="00F65BE8" w:rsidRPr="00D14279">
        <w:rPr>
          <w:rFonts w:asciiTheme="minorHAnsi" w:hAnsiTheme="minorHAnsi" w:cstheme="minorHAnsi"/>
          <w:color w:val="000000" w:themeColor="text1"/>
          <w:vertAlign w:val="subscript"/>
          <w:lang w:eastAsia="ja-JP"/>
        </w:rPr>
        <w:t>0</w:t>
      </w:r>
      <w:r w:rsidR="00F65BE8" w:rsidRPr="00D14279">
        <w:rPr>
          <w:rFonts w:asciiTheme="minorHAnsi" w:hAnsiTheme="minorHAnsi" w:cstheme="minorHAnsi"/>
          <w:color w:val="000000" w:themeColor="text1"/>
          <w:lang w:eastAsia="ja-JP"/>
        </w:rPr>
        <w:t xml:space="preserve"> values </w:t>
      </w:r>
      <w:r w:rsidR="00BE4ECF" w:rsidRPr="00D14279">
        <w:rPr>
          <w:rFonts w:asciiTheme="minorHAnsi" w:hAnsiTheme="minorHAnsi" w:cstheme="minorHAnsi"/>
          <w:color w:val="000000" w:themeColor="text1"/>
          <w:lang w:eastAsia="ja-JP"/>
        </w:rPr>
        <w:t>we</w:t>
      </w:r>
      <w:r w:rsidR="00F65BE8" w:rsidRPr="00D14279">
        <w:rPr>
          <w:rFonts w:asciiTheme="minorHAnsi" w:hAnsiTheme="minorHAnsi" w:cstheme="minorHAnsi"/>
          <w:color w:val="000000" w:themeColor="text1"/>
          <w:lang w:eastAsia="ja-JP"/>
        </w:rPr>
        <w:t xml:space="preserve">re </w:t>
      </w:r>
      <w:r w:rsidR="00B73ED2" w:rsidRPr="00D14279">
        <w:rPr>
          <w:rFonts w:asciiTheme="minorHAnsi" w:hAnsiTheme="minorHAnsi" w:cstheme="minorHAnsi"/>
          <w:color w:val="000000" w:themeColor="text1"/>
          <w:lang w:eastAsia="ja-JP"/>
        </w:rPr>
        <w:t xml:space="preserve">normalized to </w:t>
      </w:r>
      <w:r w:rsidR="000C1839" w:rsidRPr="00D14279">
        <w:rPr>
          <w:rFonts w:asciiTheme="minorHAnsi" w:hAnsiTheme="minorHAnsi" w:cstheme="minorHAnsi"/>
          <w:color w:val="000000" w:themeColor="text1"/>
          <w:lang w:eastAsia="ja-JP"/>
        </w:rPr>
        <w:t>their</w:t>
      </w:r>
      <w:r w:rsidR="00637337" w:rsidRPr="00D14279">
        <w:rPr>
          <w:rFonts w:asciiTheme="minorHAnsi" w:hAnsiTheme="minorHAnsi" w:cstheme="minorHAnsi"/>
          <w:color w:val="000000" w:themeColor="text1"/>
          <w:lang w:eastAsia="ja-JP"/>
        </w:rPr>
        <w:t xml:space="preserve"> peak</w:t>
      </w:r>
      <w:r w:rsidR="000C1839" w:rsidRPr="00D14279">
        <w:rPr>
          <w:rFonts w:asciiTheme="minorHAnsi" w:hAnsiTheme="minorHAnsi" w:cstheme="minorHAnsi"/>
          <w:color w:val="000000" w:themeColor="text1"/>
          <w:lang w:eastAsia="ja-JP"/>
        </w:rPr>
        <w:t xml:space="preserve"> </w:t>
      </w:r>
      <w:r w:rsidR="00E316D4" w:rsidRPr="00D14279">
        <w:rPr>
          <w:rFonts w:asciiTheme="minorHAnsi" w:hAnsiTheme="minorHAnsi" w:cstheme="minorHAnsi"/>
          <w:color w:val="000000" w:themeColor="text1"/>
          <w:lang w:eastAsia="ja-JP"/>
        </w:rPr>
        <w:t>value</w:t>
      </w:r>
      <w:r w:rsidR="00AF6399" w:rsidRPr="00D14279">
        <w:rPr>
          <w:rFonts w:asciiTheme="minorHAnsi" w:hAnsiTheme="minorHAnsi" w:cstheme="minorHAnsi"/>
          <w:color w:val="000000" w:themeColor="text1"/>
          <w:lang w:eastAsia="ja-JP"/>
        </w:rPr>
        <w:t>s</w:t>
      </w:r>
      <w:r w:rsidR="00C760CE" w:rsidRPr="00D14279">
        <w:rPr>
          <w:rFonts w:asciiTheme="minorHAnsi" w:hAnsiTheme="minorHAnsi" w:cstheme="minorHAnsi"/>
          <w:color w:val="000000" w:themeColor="text1"/>
          <w:lang w:eastAsia="ja-JP"/>
        </w:rPr>
        <w:t xml:space="preserve"> to </w:t>
      </w:r>
      <w:r w:rsidR="00E316D4" w:rsidRPr="00D14279">
        <w:rPr>
          <w:rFonts w:asciiTheme="minorHAnsi" w:hAnsiTheme="minorHAnsi" w:cstheme="minorHAnsi"/>
          <w:color w:val="000000" w:themeColor="text1"/>
          <w:lang w:eastAsia="ja-JP"/>
        </w:rPr>
        <w:t>enabl</w:t>
      </w:r>
      <w:r w:rsidR="00C760CE" w:rsidRPr="00D14279">
        <w:rPr>
          <w:rFonts w:asciiTheme="minorHAnsi" w:hAnsiTheme="minorHAnsi" w:cstheme="minorHAnsi"/>
          <w:color w:val="000000" w:themeColor="text1"/>
          <w:lang w:eastAsia="ja-JP"/>
        </w:rPr>
        <w:t xml:space="preserve">e </w:t>
      </w:r>
      <w:r w:rsidR="00E316D4" w:rsidRPr="00D14279">
        <w:rPr>
          <w:rFonts w:asciiTheme="minorHAnsi" w:hAnsiTheme="minorHAnsi" w:cstheme="minorHAnsi"/>
          <w:color w:val="000000" w:themeColor="text1"/>
          <w:lang w:eastAsia="ja-JP"/>
        </w:rPr>
        <w:t xml:space="preserve">the </w:t>
      </w:r>
      <w:r w:rsidR="0081593B" w:rsidRPr="00D14279">
        <w:rPr>
          <w:rFonts w:asciiTheme="minorHAnsi" w:hAnsiTheme="minorHAnsi" w:cstheme="minorHAnsi"/>
          <w:color w:val="000000" w:themeColor="text1"/>
          <w:lang w:eastAsia="ja-JP"/>
        </w:rPr>
        <w:t>time</w:t>
      </w:r>
      <w:r w:rsidR="00B37ABA" w:rsidRPr="00D14279">
        <w:rPr>
          <w:rFonts w:asciiTheme="minorHAnsi" w:hAnsiTheme="minorHAnsi" w:cstheme="minorHAnsi"/>
          <w:color w:val="000000" w:themeColor="text1"/>
          <w:lang w:eastAsia="ja-JP"/>
        </w:rPr>
        <w:t xml:space="preserve"> </w:t>
      </w:r>
      <w:r w:rsidR="0081593B" w:rsidRPr="00D14279">
        <w:rPr>
          <w:rFonts w:asciiTheme="minorHAnsi" w:hAnsiTheme="minorHAnsi" w:cstheme="minorHAnsi"/>
          <w:color w:val="000000" w:themeColor="text1"/>
          <w:lang w:eastAsia="ja-JP"/>
        </w:rPr>
        <w:t xml:space="preserve">course </w:t>
      </w:r>
      <w:r w:rsidR="00E316D4" w:rsidRPr="00D14279">
        <w:rPr>
          <w:rFonts w:asciiTheme="minorHAnsi" w:hAnsiTheme="minorHAnsi" w:cstheme="minorHAnsi"/>
          <w:color w:val="000000" w:themeColor="text1"/>
          <w:lang w:eastAsia="ja-JP"/>
        </w:rPr>
        <w:t xml:space="preserve">comparison </w:t>
      </w:r>
      <w:r w:rsidR="00E41E2B" w:rsidRPr="00D14279">
        <w:rPr>
          <w:rFonts w:asciiTheme="minorHAnsi" w:hAnsiTheme="minorHAnsi" w:cstheme="minorHAnsi"/>
          <w:color w:val="000000" w:themeColor="text1"/>
          <w:lang w:eastAsia="ja-JP"/>
        </w:rPr>
        <w:t>betwee</w:t>
      </w:r>
      <w:r w:rsidR="00C231CF" w:rsidRPr="00D14279">
        <w:rPr>
          <w:rFonts w:asciiTheme="minorHAnsi" w:hAnsiTheme="minorHAnsi" w:cstheme="minorHAnsi"/>
          <w:color w:val="000000" w:themeColor="text1"/>
          <w:lang w:eastAsia="ja-JP"/>
        </w:rPr>
        <w:t>n</w:t>
      </w:r>
      <w:r w:rsidR="005C25A0" w:rsidRPr="00D14279">
        <w:rPr>
          <w:rFonts w:asciiTheme="minorHAnsi" w:hAnsiTheme="minorHAnsi" w:cstheme="minorHAnsi"/>
          <w:color w:val="000000" w:themeColor="text1"/>
          <w:lang w:eastAsia="ja-JP"/>
        </w:rPr>
        <w:t xml:space="preserve"> </w:t>
      </w:r>
      <w:r w:rsidR="00D56D8D" w:rsidRPr="00D14279">
        <w:rPr>
          <w:rFonts w:asciiTheme="minorHAnsi" w:hAnsiTheme="minorHAnsi" w:cstheme="minorHAnsi"/>
          <w:color w:val="000000" w:themeColor="text1"/>
          <w:lang w:eastAsia="ja-JP"/>
        </w:rPr>
        <w:t xml:space="preserve">the </w:t>
      </w:r>
      <w:r w:rsidR="00087DC1" w:rsidRPr="00D14279">
        <w:rPr>
          <w:rFonts w:asciiTheme="minorHAnsi" w:hAnsiTheme="minorHAnsi" w:cstheme="minorHAnsi"/>
          <w:color w:val="000000" w:themeColor="text1"/>
          <w:lang w:eastAsia="ja-JP"/>
        </w:rPr>
        <w:t xml:space="preserve">two different </w:t>
      </w:r>
      <w:r w:rsidR="00534AD5" w:rsidRPr="00D14279">
        <w:rPr>
          <w:rFonts w:asciiTheme="minorHAnsi" w:hAnsiTheme="minorHAnsi" w:cstheme="minorHAnsi"/>
          <w:color w:val="000000" w:themeColor="text1"/>
          <w:lang w:eastAsia="ja-JP"/>
        </w:rPr>
        <w:t>GECIs</w:t>
      </w:r>
      <w:r w:rsidR="00473987" w:rsidRPr="00D14279">
        <w:rPr>
          <w:rFonts w:asciiTheme="minorHAnsi" w:hAnsiTheme="minorHAnsi" w:cstheme="minorHAnsi"/>
          <w:color w:val="000000" w:themeColor="text1"/>
          <w:lang w:eastAsia="ja-JP"/>
        </w:rPr>
        <w:t>,</w:t>
      </w:r>
      <w:r w:rsidR="00087DC1" w:rsidRPr="00D14279">
        <w:rPr>
          <w:rFonts w:asciiTheme="minorHAnsi" w:hAnsiTheme="minorHAnsi" w:cstheme="minorHAnsi"/>
          <w:color w:val="000000" w:themeColor="text1"/>
          <w:lang w:eastAsia="ja-JP"/>
        </w:rPr>
        <w:t xml:space="preserve"> </w:t>
      </w:r>
      <w:r w:rsidR="00473987" w:rsidRPr="00D14279">
        <w:rPr>
          <w:rFonts w:asciiTheme="minorHAnsi" w:hAnsiTheme="minorHAnsi" w:cstheme="minorHAnsi"/>
          <w:color w:val="000000" w:themeColor="text1"/>
          <w:lang w:eastAsia="ja-JP"/>
        </w:rPr>
        <w:t xml:space="preserve">which </w:t>
      </w:r>
      <w:r w:rsidR="00087DC1" w:rsidRPr="00D14279">
        <w:rPr>
          <w:rFonts w:asciiTheme="minorHAnsi" w:hAnsiTheme="minorHAnsi" w:cstheme="minorHAnsi"/>
          <w:color w:val="000000" w:themeColor="text1"/>
          <w:lang w:eastAsia="ja-JP"/>
        </w:rPr>
        <w:t>have diff</w:t>
      </w:r>
      <w:r w:rsidR="00F07C62" w:rsidRPr="00D14279">
        <w:rPr>
          <w:rFonts w:asciiTheme="minorHAnsi" w:hAnsiTheme="minorHAnsi" w:cstheme="minorHAnsi"/>
          <w:color w:val="000000" w:themeColor="text1"/>
          <w:lang w:eastAsia="ja-JP"/>
        </w:rPr>
        <w:t xml:space="preserve">erent expression </w:t>
      </w:r>
      <w:r w:rsidR="00E80FA8" w:rsidRPr="00D14279">
        <w:rPr>
          <w:rFonts w:asciiTheme="minorHAnsi" w:hAnsiTheme="minorHAnsi" w:cstheme="minorHAnsi"/>
          <w:color w:val="000000" w:themeColor="text1"/>
          <w:lang w:eastAsia="ja-JP"/>
        </w:rPr>
        <w:t>level</w:t>
      </w:r>
      <w:r w:rsidR="00C760CE" w:rsidRPr="00D14279">
        <w:rPr>
          <w:rFonts w:asciiTheme="minorHAnsi" w:hAnsiTheme="minorHAnsi" w:cstheme="minorHAnsi"/>
          <w:color w:val="000000" w:themeColor="text1"/>
          <w:lang w:eastAsia="ja-JP"/>
        </w:rPr>
        <w:t>s</w:t>
      </w:r>
      <w:r w:rsidR="00E80FA8" w:rsidRPr="00D14279">
        <w:rPr>
          <w:rFonts w:asciiTheme="minorHAnsi" w:hAnsiTheme="minorHAnsi" w:cstheme="minorHAnsi"/>
          <w:color w:val="000000" w:themeColor="text1"/>
          <w:lang w:eastAsia="ja-JP"/>
        </w:rPr>
        <w:t xml:space="preserve"> and </w:t>
      </w:r>
      <w:r w:rsidR="00B93682" w:rsidRPr="00D14279">
        <w:rPr>
          <w:rFonts w:asciiTheme="minorHAnsi" w:hAnsiTheme="minorHAnsi" w:cstheme="minorHAnsi"/>
          <w:color w:val="000000" w:themeColor="text1"/>
          <w:lang w:eastAsia="ja-JP"/>
        </w:rPr>
        <w:t>distribution</w:t>
      </w:r>
      <w:r w:rsidR="00C760CE" w:rsidRPr="00D14279">
        <w:rPr>
          <w:rFonts w:asciiTheme="minorHAnsi" w:hAnsiTheme="minorHAnsi" w:cstheme="minorHAnsi"/>
          <w:color w:val="000000" w:themeColor="text1"/>
          <w:lang w:eastAsia="ja-JP"/>
        </w:rPr>
        <w:t>s</w:t>
      </w:r>
      <w:r w:rsidR="0081593B" w:rsidRPr="00D14279">
        <w:rPr>
          <w:rFonts w:asciiTheme="minorHAnsi" w:hAnsiTheme="minorHAnsi" w:cstheme="minorHAnsi"/>
          <w:color w:val="000000" w:themeColor="text1"/>
          <w:lang w:eastAsia="ja-JP"/>
        </w:rPr>
        <w:t>.</w:t>
      </w:r>
      <w:r w:rsidR="002E2234" w:rsidRPr="00D14279">
        <w:rPr>
          <w:rFonts w:asciiTheme="minorHAnsi" w:hAnsiTheme="minorHAnsi" w:cstheme="minorHAnsi"/>
          <w:color w:val="000000" w:themeColor="text1"/>
          <w:lang w:eastAsia="ja-JP"/>
        </w:rPr>
        <w:t xml:space="preserve"> </w:t>
      </w:r>
      <w:r w:rsidR="00DF158A" w:rsidRPr="00D14279">
        <w:rPr>
          <w:rFonts w:asciiTheme="minorHAnsi" w:hAnsiTheme="minorHAnsi" w:cstheme="minorHAnsi"/>
          <w:color w:val="000000" w:themeColor="text1"/>
          <w:lang w:eastAsia="ja-JP"/>
        </w:rPr>
        <w:t xml:space="preserve">Both sensors </w:t>
      </w:r>
      <w:r w:rsidR="00BF0018" w:rsidRPr="00D14279">
        <w:rPr>
          <w:rFonts w:asciiTheme="minorHAnsi" w:hAnsiTheme="minorHAnsi" w:cstheme="minorHAnsi"/>
          <w:color w:val="000000" w:themeColor="text1"/>
          <w:lang w:eastAsia="ja-JP"/>
        </w:rPr>
        <w:t>reported</w:t>
      </w:r>
      <w:r w:rsidR="00DF158A" w:rsidRPr="00D14279">
        <w:rPr>
          <w:rFonts w:asciiTheme="minorHAnsi" w:hAnsiTheme="minorHAnsi" w:cstheme="minorHAnsi"/>
          <w:color w:val="000000" w:themeColor="text1"/>
          <w:lang w:eastAsia="ja-JP"/>
        </w:rPr>
        <w:t xml:space="preserve"> </w:t>
      </w:r>
      <w:r w:rsidR="00A35544" w:rsidRPr="00D14279">
        <w:rPr>
          <w:rFonts w:asciiTheme="minorHAnsi" w:hAnsiTheme="minorHAnsi" w:cstheme="minorHAnsi"/>
          <w:color w:val="000000" w:themeColor="text1"/>
          <w:lang w:eastAsia="ja-JP"/>
        </w:rPr>
        <w:t xml:space="preserve">an </w:t>
      </w:r>
      <w:r w:rsidR="00352BF5" w:rsidRPr="00D14279">
        <w:rPr>
          <w:rFonts w:asciiTheme="minorHAnsi" w:hAnsiTheme="minorHAnsi" w:cstheme="minorHAnsi"/>
          <w:color w:val="000000" w:themeColor="text1"/>
          <w:lang w:eastAsia="ja-JP"/>
        </w:rPr>
        <w:t>os</w:t>
      </w:r>
      <w:r w:rsidR="0012225C" w:rsidRPr="00D14279">
        <w:rPr>
          <w:rFonts w:asciiTheme="minorHAnsi" w:hAnsiTheme="minorHAnsi" w:cstheme="minorHAnsi"/>
          <w:color w:val="000000" w:themeColor="text1"/>
          <w:lang w:eastAsia="ja-JP"/>
        </w:rPr>
        <w:t>c</w:t>
      </w:r>
      <w:r w:rsidR="00352BF5" w:rsidRPr="00D14279">
        <w:rPr>
          <w:rFonts w:asciiTheme="minorHAnsi" w:hAnsiTheme="minorHAnsi" w:cstheme="minorHAnsi"/>
          <w:color w:val="000000" w:themeColor="text1"/>
          <w:lang w:eastAsia="ja-JP"/>
        </w:rPr>
        <w:t xml:space="preserve">illation-like </w:t>
      </w:r>
      <w:r w:rsidR="00F211D9" w:rsidRPr="00D14279">
        <w:rPr>
          <w:rFonts w:asciiTheme="minorHAnsi" w:hAnsiTheme="minorHAnsi" w:cstheme="minorHAnsi"/>
          <w:color w:val="000000" w:themeColor="text1"/>
          <w:lang w:eastAsia="ja-JP"/>
        </w:rPr>
        <w:t>Ca</w:t>
      </w:r>
      <w:r w:rsidR="00F211D9" w:rsidRPr="00D14279">
        <w:rPr>
          <w:rFonts w:asciiTheme="minorHAnsi" w:hAnsiTheme="minorHAnsi" w:cstheme="minorHAnsi"/>
          <w:color w:val="000000" w:themeColor="text1"/>
          <w:vertAlign w:val="superscript"/>
          <w:lang w:eastAsia="ja-JP"/>
        </w:rPr>
        <w:t>2+</w:t>
      </w:r>
      <w:r w:rsidR="00F211D9" w:rsidRPr="00D14279">
        <w:rPr>
          <w:rFonts w:asciiTheme="minorHAnsi" w:hAnsiTheme="minorHAnsi" w:cstheme="minorHAnsi"/>
          <w:color w:val="000000" w:themeColor="text1"/>
          <w:lang w:eastAsia="ja-JP"/>
        </w:rPr>
        <w:t xml:space="preserve"> </w:t>
      </w:r>
      <w:r w:rsidR="00DF158A" w:rsidRPr="00D14279">
        <w:rPr>
          <w:rFonts w:asciiTheme="minorHAnsi" w:hAnsiTheme="minorHAnsi" w:cstheme="minorHAnsi"/>
          <w:color w:val="000000" w:themeColor="text1"/>
          <w:lang w:eastAsia="ja-JP"/>
        </w:rPr>
        <w:t>elevation</w:t>
      </w:r>
      <w:r w:rsidR="008E0AE3" w:rsidRPr="00D14279">
        <w:rPr>
          <w:rFonts w:asciiTheme="minorHAnsi" w:hAnsiTheme="minorHAnsi" w:cstheme="minorHAnsi"/>
          <w:color w:val="000000" w:themeColor="text1"/>
          <w:lang w:eastAsia="ja-JP"/>
        </w:rPr>
        <w:t>.</w:t>
      </w:r>
      <w:r w:rsidR="0054476C" w:rsidRPr="00D14279">
        <w:rPr>
          <w:rFonts w:asciiTheme="minorHAnsi" w:hAnsiTheme="minorHAnsi" w:cstheme="minorHAnsi"/>
          <w:color w:val="000000" w:themeColor="text1"/>
          <w:lang w:eastAsia="ja-JP"/>
        </w:rPr>
        <w:t xml:space="preserve"> </w:t>
      </w:r>
      <w:r w:rsidR="000A0FD9" w:rsidRPr="00D14279">
        <w:rPr>
          <w:rFonts w:asciiTheme="minorHAnsi" w:hAnsiTheme="minorHAnsi" w:cstheme="minorHAnsi"/>
          <w:color w:val="000000" w:themeColor="text1"/>
          <w:lang w:eastAsia="ja-JP"/>
        </w:rPr>
        <w:t>Lck-RCaMP2 and OER-</w:t>
      </w:r>
      <w:r w:rsidR="00F138A5" w:rsidRPr="00D14279">
        <w:rPr>
          <w:rFonts w:asciiTheme="minorHAnsi" w:hAnsiTheme="minorHAnsi" w:cstheme="minorHAnsi"/>
          <w:color w:val="000000" w:themeColor="text1"/>
          <w:lang w:eastAsia="ja-JP"/>
        </w:rPr>
        <w:t>GCaMP6f</w:t>
      </w:r>
      <w:r w:rsidR="00837BD5" w:rsidRPr="00D14279">
        <w:rPr>
          <w:rFonts w:asciiTheme="minorHAnsi" w:hAnsiTheme="minorHAnsi" w:cstheme="minorHAnsi"/>
          <w:color w:val="000000" w:themeColor="text1"/>
          <w:lang w:eastAsia="ja-JP"/>
        </w:rPr>
        <w:t xml:space="preserve"> </w:t>
      </w:r>
      <w:r w:rsidR="00300F52" w:rsidRPr="00D14279">
        <w:rPr>
          <w:rFonts w:asciiTheme="minorHAnsi" w:hAnsiTheme="minorHAnsi" w:cstheme="minorHAnsi"/>
          <w:color w:val="000000" w:themeColor="text1"/>
          <w:lang w:eastAsia="ja-JP"/>
        </w:rPr>
        <w:t xml:space="preserve">showed </w:t>
      </w:r>
      <w:r w:rsidR="002F765D" w:rsidRPr="00D14279">
        <w:rPr>
          <w:rFonts w:asciiTheme="minorHAnsi" w:hAnsiTheme="minorHAnsi" w:cstheme="minorHAnsi"/>
          <w:color w:val="000000" w:themeColor="text1"/>
          <w:lang w:eastAsia="ja-JP"/>
        </w:rPr>
        <w:t xml:space="preserve">the </w:t>
      </w:r>
      <w:r w:rsidR="00300F52" w:rsidRPr="00D14279">
        <w:rPr>
          <w:rFonts w:asciiTheme="minorHAnsi" w:hAnsiTheme="minorHAnsi" w:cstheme="minorHAnsi"/>
          <w:color w:val="000000" w:themeColor="text1"/>
          <w:lang w:eastAsia="ja-JP"/>
        </w:rPr>
        <w:t xml:space="preserve">same </w:t>
      </w:r>
      <w:r w:rsidR="006743AB" w:rsidRPr="00D14279">
        <w:rPr>
          <w:rFonts w:asciiTheme="minorHAnsi" w:hAnsiTheme="minorHAnsi" w:cstheme="minorHAnsi"/>
          <w:color w:val="000000" w:themeColor="text1"/>
          <w:lang w:eastAsia="ja-JP"/>
        </w:rPr>
        <w:t>time</w:t>
      </w:r>
      <w:r w:rsidR="00B37ABA" w:rsidRPr="00D14279">
        <w:rPr>
          <w:rFonts w:asciiTheme="minorHAnsi" w:hAnsiTheme="minorHAnsi" w:cstheme="minorHAnsi"/>
          <w:color w:val="000000" w:themeColor="text1"/>
          <w:lang w:eastAsia="ja-JP"/>
        </w:rPr>
        <w:t xml:space="preserve"> </w:t>
      </w:r>
      <w:r w:rsidR="006743AB" w:rsidRPr="00D14279">
        <w:rPr>
          <w:rFonts w:asciiTheme="minorHAnsi" w:hAnsiTheme="minorHAnsi" w:cstheme="minorHAnsi"/>
          <w:color w:val="000000" w:themeColor="text1"/>
          <w:lang w:eastAsia="ja-JP"/>
        </w:rPr>
        <w:t xml:space="preserve">course </w:t>
      </w:r>
      <w:r w:rsidR="00FD73BA" w:rsidRPr="00D14279">
        <w:rPr>
          <w:rFonts w:asciiTheme="minorHAnsi" w:hAnsiTheme="minorHAnsi" w:cstheme="minorHAnsi"/>
          <w:color w:val="000000" w:themeColor="text1"/>
          <w:lang w:eastAsia="ja-JP"/>
        </w:rPr>
        <w:t>for Ca</w:t>
      </w:r>
      <w:r w:rsidR="00FD73BA" w:rsidRPr="00D14279">
        <w:rPr>
          <w:rFonts w:asciiTheme="minorHAnsi" w:hAnsiTheme="minorHAnsi" w:cstheme="minorHAnsi"/>
          <w:color w:val="000000" w:themeColor="text1"/>
          <w:vertAlign w:val="superscript"/>
          <w:lang w:eastAsia="ja-JP"/>
        </w:rPr>
        <w:t>2+</w:t>
      </w:r>
      <w:r w:rsidR="00FD73BA" w:rsidRPr="00D14279">
        <w:rPr>
          <w:rFonts w:asciiTheme="minorHAnsi" w:hAnsiTheme="minorHAnsi" w:cstheme="minorHAnsi"/>
          <w:color w:val="000000" w:themeColor="text1"/>
          <w:lang w:eastAsia="ja-JP"/>
        </w:rPr>
        <w:t xml:space="preserve"> elevation </w:t>
      </w:r>
      <w:r w:rsidR="00793145" w:rsidRPr="00D14279">
        <w:rPr>
          <w:rFonts w:asciiTheme="minorHAnsi" w:hAnsiTheme="minorHAnsi" w:cstheme="minorHAnsi"/>
          <w:color w:val="000000" w:themeColor="text1"/>
          <w:lang w:eastAsia="ja-JP"/>
        </w:rPr>
        <w:t xml:space="preserve">in </w:t>
      </w:r>
      <w:r w:rsidR="004E79F7">
        <w:rPr>
          <w:rFonts w:asciiTheme="minorHAnsi" w:hAnsiTheme="minorHAnsi" w:cstheme="minorHAnsi"/>
          <w:color w:val="000000" w:themeColor="text1"/>
          <w:lang w:eastAsia="ja-JP"/>
        </w:rPr>
        <w:t>two</w:t>
      </w:r>
      <w:r w:rsidR="00793145" w:rsidRPr="00D14279">
        <w:rPr>
          <w:rFonts w:asciiTheme="minorHAnsi" w:hAnsiTheme="minorHAnsi" w:cstheme="minorHAnsi"/>
          <w:color w:val="000000" w:themeColor="text1"/>
          <w:lang w:eastAsia="ja-JP"/>
        </w:rPr>
        <w:t xml:space="preserve"> cells</w:t>
      </w:r>
      <w:r w:rsidR="00584715" w:rsidRPr="00D14279">
        <w:rPr>
          <w:rFonts w:asciiTheme="minorHAnsi" w:hAnsiTheme="minorHAnsi" w:cstheme="minorHAnsi"/>
          <w:color w:val="000000" w:themeColor="text1"/>
          <w:lang w:eastAsia="ja-JP"/>
        </w:rPr>
        <w:t xml:space="preserve"> among</w:t>
      </w:r>
      <w:r w:rsidR="00C56CA1" w:rsidRPr="00D14279">
        <w:rPr>
          <w:rFonts w:asciiTheme="minorHAnsi" w:hAnsiTheme="minorHAnsi" w:cstheme="minorHAnsi"/>
          <w:color w:val="000000" w:themeColor="text1"/>
          <w:lang w:eastAsia="ja-JP"/>
        </w:rPr>
        <w:t xml:space="preserve"> </w:t>
      </w:r>
      <w:r w:rsidR="005F7611" w:rsidRPr="00D14279">
        <w:rPr>
          <w:rFonts w:asciiTheme="minorHAnsi" w:hAnsiTheme="minorHAnsi" w:cstheme="minorHAnsi"/>
          <w:color w:val="000000" w:themeColor="text1"/>
          <w:lang w:eastAsia="ja-JP"/>
        </w:rPr>
        <w:t xml:space="preserve">the </w:t>
      </w:r>
      <w:r w:rsidR="00C760CE" w:rsidRPr="00D14279">
        <w:rPr>
          <w:rFonts w:asciiTheme="minorHAnsi" w:hAnsiTheme="minorHAnsi" w:cstheme="minorHAnsi"/>
          <w:color w:val="000000" w:themeColor="text1"/>
          <w:lang w:eastAsia="ja-JP"/>
        </w:rPr>
        <w:t>five</w:t>
      </w:r>
      <w:r w:rsidR="00C56CA1" w:rsidRPr="00D14279">
        <w:rPr>
          <w:rFonts w:asciiTheme="minorHAnsi" w:hAnsiTheme="minorHAnsi" w:cstheme="minorHAnsi"/>
          <w:color w:val="000000" w:themeColor="text1"/>
          <w:lang w:eastAsia="ja-JP"/>
        </w:rPr>
        <w:t xml:space="preserve"> cell</w:t>
      </w:r>
      <w:r w:rsidR="00C91801" w:rsidRPr="00D14279">
        <w:rPr>
          <w:rFonts w:asciiTheme="minorHAnsi" w:hAnsiTheme="minorHAnsi" w:cstheme="minorHAnsi"/>
          <w:color w:val="000000" w:themeColor="text1"/>
          <w:lang w:eastAsia="ja-JP"/>
        </w:rPr>
        <w:t xml:space="preserve"> type</w:t>
      </w:r>
      <w:r w:rsidR="00C56CA1" w:rsidRPr="00D14279">
        <w:rPr>
          <w:rFonts w:asciiTheme="minorHAnsi" w:hAnsiTheme="minorHAnsi" w:cstheme="minorHAnsi"/>
          <w:color w:val="000000" w:themeColor="text1"/>
          <w:lang w:eastAsia="ja-JP"/>
        </w:rPr>
        <w:t>s examined</w:t>
      </w:r>
      <w:r w:rsidR="00FF606C" w:rsidRPr="00D14279">
        <w:rPr>
          <w:rFonts w:asciiTheme="minorHAnsi" w:hAnsiTheme="minorHAnsi" w:cstheme="minorHAnsi"/>
          <w:color w:val="000000" w:themeColor="text1"/>
          <w:lang w:eastAsia="ja-JP"/>
        </w:rPr>
        <w:t xml:space="preserve"> (</w:t>
      </w:r>
      <w:r w:rsidR="00FF606C" w:rsidRPr="00D14279">
        <w:rPr>
          <w:rFonts w:asciiTheme="minorHAnsi" w:hAnsiTheme="minorHAnsi" w:cstheme="minorHAnsi"/>
          <w:b/>
          <w:color w:val="000000" w:themeColor="text1"/>
          <w:lang w:eastAsia="ja-JP"/>
        </w:rPr>
        <w:t>Figure 3C</w:t>
      </w:r>
      <w:r w:rsidR="004E79F7" w:rsidRPr="00E41A90">
        <w:rPr>
          <w:rFonts w:asciiTheme="minorHAnsi" w:hAnsiTheme="minorHAnsi" w:cstheme="minorHAnsi"/>
          <w:color w:val="000000" w:themeColor="text1"/>
          <w:lang w:eastAsia="ja-JP"/>
        </w:rPr>
        <w:t>,</w:t>
      </w:r>
      <w:r w:rsidR="00FF606C" w:rsidRPr="00D14279">
        <w:rPr>
          <w:rFonts w:asciiTheme="minorHAnsi" w:hAnsiTheme="minorHAnsi" w:cstheme="minorHAnsi"/>
          <w:color w:val="000000" w:themeColor="text1"/>
          <w:lang w:eastAsia="ja-JP"/>
        </w:rPr>
        <w:t xml:space="preserve"> ROI</w:t>
      </w:r>
      <w:r w:rsidR="00C760CE" w:rsidRPr="00D14279">
        <w:rPr>
          <w:rFonts w:asciiTheme="minorHAnsi" w:hAnsiTheme="minorHAnsi" w:cstheme="minorHAnsi"/>
          <w:color w:val="000000" w:themeColor="text1"/>
          <w:lang w:eastAsia="ja-JP"/>
        </w:rPr>
        <w:t xml:space="preserve"> </w:t>
      </w:r>
      <w:r w:rsidR="00FF606C" w:rsidRPr="00D14279">
        <w:rPr>
          <w:rFonts w:asciiTheme="minorHAnsi" w:hAnsiTheme="minorHAnsi" w:cstheme="minorHAnsi"/>
          <w:color w:val="000000" w:themeColor="text1"/>
          <w:lang w:eastAsia="ja-JP"/>
        </w:rPr>
        <w:t>1</w:t>
      </w:r>
      <w:r w:rsidR="004E79F7">
        <w:rPr>
          <w:rFonts w:asciiTheme="minorHAnsi" w:hAnsiTheme="minorHAnsi" w:cstheme="minorHAnsi"/>
          <w:color w:val="000000" w:themeColor="text1"/>
          <w:lang w:eastAsia="ja-JP"/>
        </w:rPr>
        <w:t xml:space="preserve"> and</w:t>
      </w:r>
      <w:r w:rsidR="00BD1C64" w:rsidRPr="00D14279">
        <w:rPr>
          <w:rFonts w:asciiTheme="minorHAnsi" w:hAnsiTheme="minorHAnsi" w:cstheme="minorHAnsi"/>
          <w:color w:val="000000" w:themeColor="text1"/>
          <w:lang w:eastAsia="ja-JP"/>
        </w:rPr>
        <w:t xml:space="preserve"> </w:t>
      </w:r>
      <w:r w:rsidR="00FF606C" w:rsidRPr="00D14279">
        <w:rPr>
          <w:rFonts w:asciiTheme="minorHAnsi" w:hAnsiTheme="minorHAnsi" w:cstheme="minorHAnsi"/>
          <w:color w:val="000000" w:themeColor="text1"/>
          <w:lang w:eastAsia="ja-JP"/>
        </w:rPr>
        <w:t>3)</w:t>
      </w:r>
      <w:r w:rsidR="00C56CA1" w:rsidRPr="00D14279">
        <w:rPr>
          <w:rFonts w:asciiTheme="minorHAnsi" w:hAnsiTheme="minorHAnsi" w:cstheme="minorHAnsi"/>
          <w:color w:val="000000" w:themeColor="text1"/>
          <w:lang w:eastAsia="ja-JP"/>
        </w:rPr>
        <w:t>.</w:t>
      </w:r>
      <w:r w:rsidR="00571A58" w:rsidRPr="00D14279">
        <w:rPr>
          <w:rFonts w:asciiTheme="minorHAnsi" w:hAnsiTheme="minorHAnsi" w:cstheme="minorHAnsi"/>
          <w:color w:val="000000" w:themeColor="text1"/>
          <w:lang w:eastAsia="ja-JP"/>
        </w:rPr>
        <w:t xml:space="preserve"> However, </w:t>
      </w:r>
      <w:r w:rsidR="00504F91" w:rsidRPr="00D14279">
        <w:rPr>
          <w:rFonts w:asciiTheme="minorHAnsi" w:hAnsiTheme="minorHAnsi" w:cstheme="minorHAnsi"/>
          <w:color w:val="000000" w:themeColor="text1"/>
          <w:lang w:eastAsia="ja-JP"/>
        </w:rPr>
        <w:t>Ca</w:t>
      </w:r>
      <w:r w:rsidR="00504F91" w:rsidRPr="00D14279">
        <w:rPr>
          <w:rFonts w:asciiTheme="minorHAnsi" w:hAnsiTheme="minorHAnsi" w:cstheme="minorHAnsi"/>
          <w:color w:val="000000" w:themeColor="text1"/>
          <w:vertAlign w:val="superscript"/>
          <w:lang w:eastAsia="ja-JP"/>
        </w:rPr>
        <w:t>2+</w:t>
      </w:r>
      <w:r w:rsidR="00504F91" w:rsidRPr="00D14279">
        <w:rPr>
          <w:rFonts w:asciiTheme="minorHAnsi" w:hAnsiTheme="minorHAnsi" w:cstheme="minorHAnsi"/>
          <w:color w:val="000000" w:themeColor="text1"/>
          <w:lang w:eastAsia="ja-JP"/>
        </w:rPr>
        <w:t xml:space="preserve"> elevation</w:t>
      </w:r>
      <w:r w:rsidR="00F25387" w:rsidRPr="00D14279">
        <w:rPr>
          <w:rFonts w:asciiTheme="minorHAnsi" w:hAnsiTheme="minorHAnsi" w:cstheme="minorHAnsi"/>
          <w:color w:val="000000" w:themeColor="text1"/>
          <w:lang w:eastAsia="ja-JP"/>
        </w:rPr>
        <w:t>s</w:t>
      </w:r>
      <w:r w:rsidR="00504F91" w:rsidRPr="00D14279">
        <w:rPr>
          <w:rFonts w:asciiTheme="minorHAnsi" w:hAnsiTheme="minorHAnsi" w:cstheme="minorHAnsi"/>
          <w:color w:val="000000" w:themeColor="text1"/>
          <w:lang w:eastAsia="ja-JP"/>
        </w:rPr>
        <w:t xml:space="preserve"> </w:t>
      </w:r>
      <w:r w:rsidR="00FB30BF" w:rsidRPr="00D14279">
        <w:rPr>
          <w:rFonts w:asciiTheme="minorHAnsi" w:hAnsiTheme="minorHAnsi" w:cstheme="minorHAnsi"/>
          <w:color w:val="000000" w:themeColor="text1"/>
          <w:lang w:eastAsia="ja-JP"/>
        </w:rPr>
        <w:t xml:space="preserve">shown </w:t>
      </w:r>
      <w:r w:rsidR="00FF41BF" w:rsidRPr="00D14279">
        <w:rPr>
          <w:rFonts w:asciiTheme="minorHAnsi" w:hAnsiTheme="minorHAnsi" w:cstheme="minorHAnsi"/>
          <w:color w:val="000000" w:themeColor="text1"/>
          <w:lang w:eastAsia="ja-JP"/>
        </w:rPr>
        <w:t xml:space="preserve">by </w:t>
      </w:r>
      <w:r w:rsidR="007D134B" w:rsidRPr="00D14279">
        <w:rPr>
          <w:rFonts w:asciiTheme="minorHAnsi" w:hAnsiTheme="minorHAnsi" w:cstheme="minorHAnsi"/>
          <w:color w:val="000000" w:themeColor="text1"/>
          <w:lang w:eastAsia="ja-JP"/>
        </w:rPr>
        <w:t>Lck-RCaMP2</w:t>
      </w:r>
      <w:r w:rsidR="00F91992" w:rsidRPr="00D14279">
        <w:rPr>
          <w:rFonts w:asciiTheme="minorHAnsi" w:hAnsiTheme="minorHAnsi" w:cstheme="minorHAnsi"/>
          <w:color w:val="000000" w:themeColor="text1"/>
          <w:lang w:eastAsia="ja-JP"/>
        </w:rPr>
        <w:t xml:space="preserve"> </w:t>
      </w:r>
      <w:r w:rsidR="00A44D93" w:rsidRPr="00D14279">
        <w:rPr>
          <w:rFonts w:asciiTheme="minorHAnsi" w:hAnsiTheme="minorHAnsi" w:cstheme="minorHAnsi"/>
          <w:color w:val="000000" w:themeColor="text1"/>
          <w:lang w:eastAsia="ja-JP"/>
        </w:rPr>
        <w:t xml:space="preserve">remained </w:t>
      </w:r>
      <w:r w:rsidR="001F220B" w:rsidRPr="00D14279">
        <w:rPr>
          <w:rFonts w:asciiTheme="minorHAnsi" w:hAnsiTheme="minorHAnsi" w:cstheme="minorHAnsi"/>
          <w:color w:val="000000" w:themeColor="text1"/>
          <w:lang w:eastAsia="ja-JP"/>
        </w:rPr>
        <w:t xml:space="preserve">at </w:t>
      </w:r>
      <w:r w:rsidR="004F0436" w:rsidRPr="00D14279">
        <w:rPr>
          <w:rFonts w:asciiTheme="minorHAnsi" w:hAnsiTheme="minorHAnsi" w:cstheme="minorHAnsi"/>
          <w:color w:val="000000" w:themeColor="text1"/>
          <w:lang w:eastAsia="ja-JP"/>
        </w:rPr>
        <w:t xml:space="preserve">a </w:t>
      </w:r>
      <w:r w:rsidR="001F220B" w:rsidRPr="00D14279">
        <w:rPr>
          <w:rFonts w:asciiTheme="minorHAnsi" w:hAnsiTheme="minorHAnsi" w:cstheme="minorHAnsi"/>
          <w:color w:val="000000" w:themeColor="text1"/>
          <w:lang w:eastAsia="ja-JP"/>
        </w:rPr>
        <w:t xml:space="preserve">higher level compared </w:t>
      </w:r>
      <w:r w:rsidR="004F0436" w:rsidRPr="00D14279">
        <w:rPr>
          <w:rFonts w:asciiTheme="minorHAnsi" w:hAnsiTheme="minorHAnsi" w:cstheme="minorHAnsi"/>
          <w:color w:val="000000" w:themeColor="text1"/>
          <w:lang w:eastAsia="ja-JP"/>
        </w:rPr>
        <w:t xml:space="preserve">to </w:t>
      </w:r>
      <w:r w:rsidR="001F220B" w:rsidRPr="00D14279">
        <w:rPr>
          <w:rFonts w:asciiTheme="minorHAnsi" w:hAnsiTheme="minorHAnsi" w:cstheme="minorHAnsi"/>
          <w:color w:val="000000" w:themeColor="text1"/>
          <w:lang w:eastAsia="ja-JP"/>
        </w:rPr>
        <w:t xml:space="preserve">that </w:t>
      </w:r>
      <w:r w:rsidR="00FB30BF" w:rsidRPr="00D14279">
        <w:rPr>
          <w:rFonts w:asciiTheme="minorHAnsi" w:hAnsiTheme="minorHAnsi" w:cstheme="minorHAnsi"/>
          <w:color w:val="000000" w:themeColor="text1"/>
          <w:lang w:eastAsia="ja-JP"/>
        </w:rPr>
        <w:t xml:space="preserve">shown </w:t>
      </w:r>
      <w:r w:rsidR="001F220B" w:rsidRPr="00D14279">
        <w:rPr>
          <w:rFonts w:asciiTheme="minorHAnsi" w:hAnsiTheme="minorHAnsi" w:cstheme="minorHAnsi"/>
          <w:color w:val="000000" w:themeColor="text1"/>
          <w:lang w:eastAsia="ja-JP"/>
        </w:rPr>
        <w:t>by</w:t>
      </w:r>
      <w:r w:rsidR="00F25387" w:rsidRPr="00D14279">
        <w:rPr>
          <w:rFonts w:asciiTheme="minorHAnsi" w:hAnsiTheme="minorHAnsi" w:cstheme="minorHAnsi"/>
          <w:color w:val="000000" w:themeColor="text1"/>
          <w:lang w:eastAsia="ja-JP"/>
        </w:rPr>
        <w:t xml:space="preserve"> </w:t>
      </w:r>
      <w:r w:rsidR="006141FF" w:rsidRPr="00D14279">
        <w:rPr>
          <w:rFonts w:asciiTheme="minorHAnsi" w:hAnsiTheme="minorHAnsi" w:cstheme="minorHAnsi"/>
          <w:color w:val="000000" w:themeColor="text1"/>
          <w:lang w:eastAsia="ja-JP"/>
        </w:rPr>
        <w:t>OER-GCaMP6f</w:t>
      </w:r>
      <w:r w:rsidR="00283D74" w:rsidRPr="00D14279">
        <w:rPr>
          <w:rFonts w:asciiTheme="minorHAnsi" w:hAnsiTheme="minorHAnsi" w:cstheme="minorHAnsi"/>
          <w:color w:val="000000" w:themeColor="text1"/>
          <w:lang w:eastAsia="ja-JP"/>
        </w:rPr>
        <w:t xml:space="preserve"> </w:t>
      </w:r>
      <w:r w:rsidR="00A814EF" w:rsidRPr="00D14279">
        <w:rPr>
          <w:rFonts w:asciiTheme="minorHAnsi" w:hAnsiTheme="minorHAnsi" w:cstheme="minorHAnsi"/>
          <w:color w:val="000000" w:themeColor="text1"/>
          <w:lang w:eastAsia="ja-JP"/>
        </w:rPr>
        <w:t>(</w:t>
      </w:r>
      <w:r w:rsidR="00A814EF" w:rsidRPr="00D14279">
        <w:rPr>
          <w:rFonts w:asciiTheme="minorHAnsi" w:hAnsiTheme="minorHAnsi" w:cstheme="minorHAnsi"/>
          <w:b/>
          <w:color w:val="000000" w:themeColor="text1"/>
          <w:lang w:eastAsia="ja-JP"/>
        </w:rPr>
        <w:t>Figure</w:t>
      </w:r>
      <w:r w:rsidR="004B14AD" w:rsidRPr="00D14279">
        <w:rPr>
          <w:rFonts w:asciiTheme="minorHAnsi" w:hAnsiTheme="minorHAnsi" w:cstheme="minorHAnsi"/>
          <w:b/>
          <w:color w:val="000000" w:themeColor="text1"/>
          <w:lang w:eastAsia="ja-JP"/>
        </w:rPr>
        <w:t xml:space="preserve"> 3C</w:t>
      </w:r>
      <w:r w:rsidR="004E79F7" w:rsidRPr="00E41A90">
        <w:rPr>
          <w:rFonts w:asciiTheme="minorHAnsi" w:hAnsiTheme="minorHAnsi" w:cstheme="minorHAnsi"/>
          <w:color w:val="000000" w:themeColor="text1"/>
          <w:lang w:eastAsia="ja-JP"/>
        </w:rPr>
        <w:t>,</w:t>
      </w:r>
      <w:r w:rsidR="004B14AD" w:rsidRPr="00D14279">
        <w:rPr>
          <w:rFonts w:asciiTheme="minorHAnsi" w:hAnsiTheme="minorHAnsi" w:cstheme="minorHAnsi"/>
          <w:color w:val="000000" w:themeColor="text1"/>
          <w:lang w:eastAsia="ja-JP"/>
        </w:rPr>
        <w:t xml:space="preserve"> ROI</w:t>
      </w:r>
      <w:r w:rsidR="00A814EF" w:rsidRPr="00D14279">
        <w:rPr>
          <w:rFonts w:asciiTheme="minorHAnsi" w:hAnsiTheme="minorHAnsi" w:cstheme="minorHAnsi"/>
          <w:color w:val="000000" w:themeColor="text1"/>
          <w:lang w:eastAsia="ja-JP"/>
        </w:rPr>
        <w:t xml:space="preserve"> </w:t>
      </w:r>
      <w:r w:rsidR="001C4B6B" w:rsidRPr="00D14279">
        <w:rPr>
          <w:rFonts w:asciiTheme="minorHAnsi" w:hAnsiTheme="minorHAnsi" w:cstheme="minorHAnsi"/>
          <w:color w:val="000000" w:themeColor="text1"/>
          <w:lang w:eastAsia="ja-JP"/>
        </w:rPr>
        <w:t xml:space="preserve">2, 4, </w:t>
      </w:r>
      <w:r w:rsidR="004E79F7">
        <w:rPr>
          <w:rFonts w:asciiTheme="minorHAnsi" w:hAnsiTheme="minorHAnsi" w:cstheme="minorHAnsi"/>
          <w:color w:val="000000" w:themeColor="text1"/>
          <w:lang w:eastAsia="ja-JP"/>
        </w:rPr>
        <w:t xml:space="preserve">and </w:t>
      </w:r>
      <w:r w:rsidR="001C4B6B" w:rsidRPr="00D14279">
        <w:rPr>
          <w:rFonts w:asciiTheme="minorHAnsi" w:hAnsiTheme="minorHAnsi" w:cstheme="minorHAnsi"/>
          <w:color w:val="000000" w:themeColor="text1"/>
          <w:lang w:eastAsia="ja-JP"/>
        </w:rPr>
        <w:t>5</w:t>
      </w:r>
      <w:r w:rsidR="00DE5ABA" w:rsidRPr="00D14279">
        <w:rPr>
          <w:rFonts w:asciiTheme="minorHAnsi" w:hAnsiTheme="minorHAnsi" w:cstheme="minorHAnsi"/>
          <w:color w:val="000000" w:themeColor="text1"/>
          <w:lang w:eastAsia="ja-JP"/>
        </w:rPr>
        <w:t>). Th</w:t>
      </w:r>
      <w:r w:rsidR="00C760CE" w:rsidRPr="00D14279">
        <w:rPr>
          <w:rFonts w:asciiTheme="minorHAnsi" w:hAnsiTheme="minorHAnsi" w:cstheme="minorHAnsi"/>
          <w:color w:val="000000" w:themeColor="text1"/>
          <w:lang w:eastAsia="ja-JP"/>
        </w:rPr>
        <w:t>e</w:t>
      </w:r>
      <w:r w:rsidR="00C1458F" w:rsidRPr="00D14279">
        <w:rPr>
          <w:rFonts w:asciiTheme="minorHAnsi" w:hAnsiTheme="minorHAnsi" w:cstheme="minorHAnsi"/>
          <w:color w:val="000000" w:themeColor="text1"/>
          <w:lang w:eastAsia="ja-JP"/>
        </w:rPr>
        <w:t xml:space="preserve"> </w:t>
      </w:r>
      <w:r w:rsidR="00DE5ABA" w:rsidRPr="00D14279">
        <w:rPr>
          <w:rFonts w:asciiTheme="minorHAnsi" w:hAnsiTheme="minorHAnsi" w:cstheme="minorHAnsi"/>
          <w:color w:val="000000" w:themeColor="text1"/>
          <w:lang w:eastAsia="ja-JP"/>
        </w:rPr>
        <w:t>result</w:t>
      </w:r>
      <w:r w:rsidR="00C760CE" w:rsidRPr="00D14279">
        <w:rPr>
          <w:rFonts w:asciiTheme="minorHAnsi" w:hAnsiTheme="minorHAnsi" w:cstheme="minorHAnsi"/>
          <w:color w:val="000000" w:themeColor="text1"/>
          <w:lang w:eastAsia="ja-JP"/>
        </w:rPr>
        <w:t>s</w:t>
      </w:r>
      <w:r w:rsidR="00352072" w:rsidRPr="00D14279">
        <w:rPr>
          <w:rFonts w:asciiTheme="minorHAnsi" w:hAnsiTheme="minorHAnsi" w:cstheme="minorHAnsi"/>
          <w:color w:val="000000" w:themeColor="text1"/>
          <w:lang w:eastAsia="ja-JP"/>
        </w:rPr>
        <w:t xml:space="preserve"> </w:t>
      </w:r>
      <w:r w:rsidR="000C74E8" w:rsidRPr="00D14279">
        <w:rPr>
          <w:rFonts w:asciiTheme="minorHAnsi" w:hAnsiTheme="minorHAnsi" w:cstheme="minorHAnsi"/>
          <w:color w:val="000000" w:themeColor="text1"/>
          <w:lang w:eastAsia="ja-JP"/>
        </w:rPr>
        <w:t>indicate</w:t>
      </w:r>
      <w:r w:rsidR="00352072" w:rsidRPr="00D14279">
        <w:rPr>
          <w:rFonts w:asciiTheme="minorHAnsi" w:hAnsiTheme="minorHAnsi" w:cstheme="minorHAnsi"/>
          <w:color w:val="000000" w:themeColor="text1"/>
          <w:lang w:eastAsia="ja-JP"/>
        </w:rPr>
        <w:t xml:space="preserve"> that</w:t>
      </w:r>
      <w:r w:rsidR="00E6069B" w:rsidRPr="00D14279">
        <w:rPr>
          <w:rFonts w:asciiTheme="minorHAnsi" w:hAnsiTheme="minorHAnsi" w:cstheme="minorHAnsi"/>
          <w:color w:val="000000" w:themeColor="text1"/>
          <w:lang w:eastAsia="ja-JP"/>
        </w:rPr>
        <w:t xml:space="preserve"> the</w:t>
      </w:r>
      <w:r w:rsidR="00352072" w:rsidRPr="00D14279">
        <w:rPr>
          <w:rFonts w:asciiTheme="minorHAnsi" w:hAnsiTheme="minorHAnsi" w:cstheme="minorHAnsi"/>
          <w:color w:val="000000" w:themeColor="text1"/>
          <w:lang w:eastAsia="ja-JP"/>
        </w:rPr>
        <w:t xml:space="preserve"> </w:t>
      </w:r>
      <w:r w:rsidR="007C46E9" w:rsidRPr="00D14279">
        <w:rPr>
          <w:rFonts w:asciiTheme="minorHAnsi" w:hAnsiTheme="minorHAnsi" w:cstheme="minorHAnsi"/>
          <w:color w:val="000000" w:themeColor="text1"/>
          <w:lang w:eastAsia="ja-JP"/>
        </w:rPr>
        <w:t>Ca</w:t>
      </w:r>
      <w:r w:rsidR="007C46E9" w:rsidRPr="00D14279">
        <w:rPr>
          <w:rFonts w:asciiTheme="minorHAnsi" w:hAnsiTheme="minorHAnsi" w:cstheme="minorHAnsi"/>
          <w:color w:val="000000" w:themeColor="text1"/>
          <w:vertAlign w:val="superscript"/>
          <w:lang w:eastAsia="ja-JP"/>
        </w:rPr>
        <w:t>2+</w:t>
      </w:r>
      <w:r w:rsidR="007C46E9" w:rsidRPr="00D14279">
        <w:rPr>
          <w:rFonts w:asciiTheme="minorHAnsi" w:hAnsiTheme="minorHAnsi" w:cstheme="minorHAnsi"/>
          <w:color w:val="000000" w:themeColor="text1"/>
          <w:lang w:eastAsia="ja-JP"/>
        </w:rPr>
        <w:t xml:space="preserve"> elevation </w:t>
      </w:r>
      <w:r w:rsidR="00C760CE" w:rsidRPr="00D14279">
        <w:rPr>
          <w:rFonts w:asciiTheme="minorHAnsi" w:hAnsiTheme="minorHAnsi" w:cstheme="minorHAnsi"/>
          <w:color w:val="000000" w:themeColor="text1"/>
          <w:lang w:eastAsia="ja-JP"/>
        </w:rPr>
        <w:t xml:space="preserve">is </w:t>
      </w:r>
      <w:r w:rsidR="00CA3B69" w:rsidRPr="00D14279">
        <w:rPr>
          <w:rFonts w:asciiTheme="minorHAnsi" w:hAnsiTheme="minorHAnsi" w:cstheme="minorHAnsi"/>
          <w:color w:val="000000" w:themeColor="text1"/>
          <w:lang w:eastAsia="ja-JP"/>
        </w:rPr>
        <w:t>prolong</w:t>
      </w:r>
      <w:r w:rsidR="00C760CE" w:rsidRPr="00D14279">
        <w:rPr>
          <w:rFonts w:asciiTheme="minorHAnsi" w:hAnsiTheme="minorHAnsi" w:cstheme="minorHAnsi"/>
          <w:color w:val="000000" w:themeColor="text1"/>
          <w:lang w:eastAsia="ja-JP"/>
        </w:rPr>
        <w:t xml:space="preserve">ed </w:t>
      </w:r>
      <w:r w:rsidR="00377BA1" w:rsidRPr="00D14279">
        <w:rPr>
          <w:rFonts w:asciiTheme="minorHAnsi" w:hAnsiTheme="minorHAnsi" w:cstheme="minorHAnsi"/>
          <w:color w:val="000000" w:themeColor="text1"/>
          <w:lang w:eastAsia="ja-JP"/>
        </w:rPr>
        <w:t xml:space="preserve">in </w:t>
      </w:r>
      <w:r w:rsidR="002A4B81" w:rsidRPr="00D14279">
        <w:rPr>
          <w:rFonts w:asciiTheme="minorHAnsi" w:hAnsiTheme="minorHAnsi" w:cstheme="minorHAnsi"/>
          <w:color w:val="000000" w:themeColor="text1"/>
          <w:lang w:eastAsia="ja-JP"/>
        </w:rPr>
        <w:t xml:space="preserve">the vicinity of </w:t>
      </w:r>
      <w:r w:rsidR="00C760CE" w:rsidRPr="00D14279">
        <w:rPr>
          <w:rFonts w:asciiTheme="minorHAnsi" w:hAnsiTheme="minorHAnsi" w:cstheme="minorHAnsi"/>
          <w:color w:val="000000" w:themeColor="text1"/>
          <w:lang w:eastAsia="ja-JP"/>
        </w:rPr>
        <w:t xml:space="preserve">the </w:t>
      </w:r>
      <w:r w:rsidR="002A4B81" w:rsidRPr="00D14279">
        <w:rPr>
          <w:rFonts w:asciiTheme="minorHAnsi" w:hAnsiTheme="minorHAnsi" w:cstheme="minorHAnsi"/>
          <w:color w:val="000000" w:themeColor="text1"/>
          <w:lang w:eastAsia="ja-JP"/>
        </w:rPr>
        <w:t xml:space="preserve">plasma membrane, </w:t>
      </w:r>
      <w:r w:rsidR="00467745" w:rsidRPr="00D14279">
        <w:rPr>
          <w:rFonts w:asciiTheme="minorHAnsi" w:hAnsiTheme="minorHAnsi" w:cstheme="minorHAnsi"/>
          <w:color w:val="000000" w:themeColor="text1"/>
          <w:lang w:eastAsia="ja-JP"/>
        </w:rPr>
        <w:t xml:space="preserve">while </w:t>
      </w:r>
      <w:r w:rsidR="00916A39" w:rsidRPr="00D14279">
        <w:rPr>
          <w:rFonts w:asciiTheme="minorHAnsi" w:hAnsiTheme="minorHAnsi" w:cstheme="minorHAnsi"/>
          <w:color w:val="000000" w:themeColor="text1"/>
          <w:lang w:eastAsia="ja-JP"/>
        </w:rPr>
        <w:t xml:space="preserve">it </w:t>
      </w:r>
      <w:r w:rsidR="00F00AAD" w:rsidRPr="00D14279">
        <w:rPr>
          <w:rFonts w:asciiTheme="minorHAnsi" w:hAnsiTheme="minorHAnsi" w:cstheme="minorHAnsi"/>
          <w:color w:val="000000" w:themeColor="text1"/>
          <w:lang w:eastAsia="ja-JP"/>
        </w:rPr>
        <w:t xml:space="preserve">is terminated </w:t>
      </w:r>
      <w:r w:rsidR="000C67A4" w:rsidRPr="00D14279">
        <w:rPr>
          <w:rFonts w:asciiTheme="minorHAnsi" w:hAnsiTheme="minorHAnsi" w:cstheme="minorHAnsi"/>
          <w:color w:val="000000" w:themeColor="text1"/>
          <w:lang w:eastAsia="ja-JP"/>
        </w:rPr>
        <w:t xml:space="preserve">earlier around the </w:t>
      </w:r>
      <w:r w:rsidR="00947B36" w:rsidRPr="00D14279">
        <w:rPr>
          <w:rFonts w:asciiTheme="minorHAnsi" w:hAnsiTheme="minorHAnsi" w:cstheme="minorHAnsi"/>
          <w:color w:val="000000" w:themeColor="text1"/>
          <w:lang w:eastAsia="ja-JP"/>
        </w:rPr>
        <w:t>ER</w:t>
      </w:r>
      <w:r w:rsidR="00AD59D6" w:rsidRPr="00D14279">
        <w:rPr>
          <w:rFonts w:asciiTheme="minorHAnsi" w:hAnsiTheme="minorHAnsi" w:cstheme="minorHAnsi"/>
          <w:color w:val="000000" w:themeColor="text1"/>
          <w:lang w:eastAsia="ja-JP"/>
        </w:rPr>
        <w:t xml:space="preserve">, </w:t>
      </w:r>
      <w:r w:rsidR="00C760CE" w:rsidRPr="00D14279">
        <w:rPr>
          <w:rFonts w:asciiTheme="minorHAnsi" w:hAnsiTheme="minorHAnsi" w:cstheme="minorHAnsi"/>
          <w:color w:val="000000" w:themeColor="text1"/>
          <w:lang w:eastAsia="ja-JP"/>
        </w:rPr>
        <w:t xml:space="preserve">which is </w:t>
      </w:r>
      <w:r w:rsidR="00822AF0" w:rsidRPr="00D14279">
        <w:rPr>
          <w:rFonts w:asciiTheme="minorHAnsi" w:hAnsiTheme="minorHAnsi" w:cstheme="minorHAnsi"/>
          <w:color w:val="000000" w:themeColor="text1"/>
          <w:lang w:eastAsia="ja-JP"/>
        </w:rPr>
        <w:t>the source of this Ca</w:t>
      </w:r>
      <w:r w:rsidR="00822AF0" w:rsidRPr="00D14279">
        <w:rPr>
          <w:rFonts w:asciiTheme="minorHAnsi" w:hAnsiTheme="minorHAnsi" w:cstheme="minorHAnsi"/>
          <w:color w:val="000000" w:themeColor="text1"/>
          <w:vertAlign w:val="superscript"/>
          <w:lang w:eastAsia="ja-JP"/>
        </w:rPr>
        <w:t>2+</w:t>
      </w:r>
      <w:r w:rsidR="00822AF0" w:rsidRPr="00D14279">
        <w:rPr>
          <w:rFonts w:asciiTheme="minorHAnsi" w:hAnsiTheme="minorHAnsi" w:cstheme="minorHAnsi"/>
          <w:color w:val="000000" w:themeColor="text1"/>
          <w:lang w:eastAsia="ja-JP"/>
        </w:rPr>
        <w:t xml:space="preserve"> signal</w:t>
      </w:r>
      <w:r w:rsidR="00812AD3" w:rsidRPr="00D14279">
        <w:rPr>
          <w:rFonts w:asciiTheme="minorHAnsi" w:hAnsiTheme="minorHAnsi" w:cstheme="minorHAnsi"/>
          <w:color w:val="000000" w:themeColor="text1"/>
          <w:lang w:eastAsia="ja-JP"/>
        </w:rPr>
        <w:t xml:space="preserve"> induced by His stimulation</w:t>
      </w:r>
      <w:r w:rsidR="00947B36" w:rsidRPr="00D14279">
        <w:rPr>
          <w:rFonts w:asciiTheme="minorHAnsi" w:hAnsiTheme="minorHAnsi" w:cstheme="minorHAnsi"/>
          <w:color w:val="000000" w:themeColor="text1"/>
          <w:lang w:eastAsia="ja-JP"/>
        </w:rPr>
        <w:t>.</w:t>
      </w:r>
      <w:r w:rsidR="00BD20AF" w:rsidRPr="00D14279">
        <w:rPr>
          <w:rFonts w:asciiTheme="minorHAnsi" w:hAnsiTheme="minorHAnsi" w:cstheme="minorHAnsi"/>
          <w:color w:val="000000" w:themeColor="text1"/>
          <w:lang w:eastAsia="ja-JP"/>
        </w:rPr>
        <w:t xml:space="preserve"> </w:t>
      </w:r>
    </w:p>
    <w:p w14:paraId="4E7D0A09" w14:textId="77777777" w:rsidR="000E74B8" w:rsidRPr="00D14279" w:rsidRDefault="000E74B8" w:rsidP="00B8078C">
      <w:pPr>
        <w:snapToGrid w:val="0"/>
        <w:contextualSpacing/>
        <w:rPr>
          <w:rFonts w:asciiTheme="minorHAnsi" w:hAnsiTheme="minorHAnsi" w:cstheme="minorHAnsi"/>
          <w:color w:val="000000" w:themeColor="text1"/>
          <w:lang w:eastAsia="ja-JP"/>
        </w:rPr>
      </w:pPr>
    </w:p>
    <w:p w14:paraId="3485BE83" w14:textId="2714E9B3" w:rsidR="008B738C" w:rsidRPr="00D14279" w:rsidRDefault="00805712" w:rsidP="00B8078C">
      <w:pPr>
        <w:tabs>
          <w:tab w:val="left" w:pos="2694"/>
        </w:tabs>
        <w:snapToGrid w:val="0"/>
        <w:contextualSpacing/>
        <w:rPr>
          <w:rFonts w:asciiTheme="minorHAnsi" w:hAnsiTheme="minorHAnsi" w:cstheme="minorHAnsi"/>
          <w:color w:val="000000" w:themeColor="text1"/>
          <w:lang w:eastAsia="ja-JP"/>
        </w:rPr>
      </w:pPr>
      <w:r w:rsidRPr="00D14279">
        <w:rPr>
          <w:rFonts w:asciiTheme="minorHAnsi" w:hAnsiTheme="minorHAnsi" w:cstheme="minorHAnsi"/>
          <w:color w:val="000000" w:themeColor="text1"/>
          <w:lang w:eastAsia="ja-JP"/>
        </w:rPr>
        <w:t xml:space="preserve">Spontaneous </w:t>
      </w:r>
      <w:r w:rsidR="000050C6" w:rsidRPr="00D14279">
        <w:rPr>
          <w:rFonts w:asciiTheme="minorHAnsi" w:hAnsiTheme="minorHAnsi" w:cstheme="minorHAnsi"/>
          <w:color w:val="000000" w:themeColor="text1"/>
          <w:lang w:eastAsia="ja-JP"/>
        </w:rPr>
        <w:t>Ca</w:t>
      </w:r>
      <w:r w:rsidR="000050C6" w:rsidRPr="00D14279">
        <w:rPr>
          <w:rFonts w:asciiTheme="minorHAnsi" w:hAnsiTheme="minorHAnsi" w:cstheme="minorHAnsi"/>
          <w:color w:val="000000" w:themeColor="text1"/>
          <w:vertAlign w:val="superscript"/>
          <w:lang w:eastAsia="ja-JP"/>
        </w:rPr>
        <w:t>2+</w:t>
      </w:r>
      <w:r w:rsidR="000050C6" w:rsidRPr="00D14279">
        <w:rPr>
          <w:rFonts w:asciiTheme="minorHAnsi" w:hAnsiTheme="minorHAnsi" w:cstheme="minorHAnsi"/>
          <w:color w:val="000000" w:themeColor="text1"/>
          <w:lang w:eastAsia="ja-JP"/>
        </w:rPr>
        <w:t xml:space="preserve"> </w:t>
      </w:r>
      <w:r w:rsidR="00223F00" w:rsidRPr="00D14279">
        <w:rPr>
          <w:rFonts w:asciiTheme="minorHAnsi" w:hAnsiTheme="minorHAnsi" w:cstheme="minorHAnsi"/>
          <w:color w:val="000000" w:themeColor="text1"/>
          <w:lang w:eastAsia="ja-JP"/>
        </w:rPr>
        <w:t>signal</w:t>
      </w:r>
      <w:r w:rsidR="00DA5B3A" w:rsidRPr="00D14279">
        <w:rPr>
          <w:rFonts w:asciiTheme="minorHAnsi" w:hAnsiTheme="minorHAnsi" w:cstheme="minorHAnsi"/>
          <w:color w:val="000000" w:themeColor="text1"/>
          <w:lang w:eastAsia="ja-JP"/>
        </w:rPr>
        <w:t>s</w:t>
      </w:r>
      <w:r w:rsidR="00223F00" w:rsidRPr="00D14279">
        <w:rPr>
          <w:rFonts w:asciiTheme="minorHAnsi" w:hAnsiTheme="minorHAnsi" w:cstheme="minorHAnsi"/>
          <w:color w:val="000000" w:themeColor="text1"/>
          <w:lang w:eastAsia="ja-JP"/>
        </w:rPr>
        <w:t xml:space="preserve"> </w:t>
      </w:r>
      <w:r w:rsidR="0091635F" w:rsidRPr="00D14279">
        <w:rPr>
          <w:rFonts w:asciiTheme="minorHAnsi" w:hAnsiTheme="minorHAnsi" w:cstheme="minorHAnsi"/>
          <w:color w:val="000000" w:themeColor="text1"/>
          <w:lang w:eastAsia="ja-JP"/>
        </w:rPr>
        <w:t xml:space="preserve">from </w:t>
      </w:r>
      <w:r w:rsidR="00223F00" w:rsidRPr="00D14279">
        <w:rPr>
          <w:rFonts w:asciiTheme="minorHAnsi" w:hAnsiTheme="minorHAnsi" w:cstheme="minorHAnsi"/>
          <w:color w:val="000000" w:themeColor="text1"/>
          <w:lang w:eastAsia="ja-JP"/>
        </w:rPr>
        <w:t xml:space="preserve">astrocytes </w:t>
      </w:r>
      <w:r w:rsidR="00E147FE" w:rsidRPr="00D14279">
        <w:rPr>
          <w:rFonts w:asciiTheme="minorHAnsi" w:hAnsiTheme="minorHAnsi" w:cstheme="minorHAnsi"/>
          <w:color w:val="000000" w:themeColor="text1"/>
          <w:lang w:eastAsia="ja-JP"/>
        </w:rPr>
        <w:t xml:space="preserve">in </w:t>
      </w:r>
      <w:r w:rsidR="0091635F" w:rsidRPr="00D14279">
        <w:rPr>
          <w:rFonts w:asciiTheme="minorHAnsi" w:hAnsiTheme="minorHAnsi" w:cstheme="minorHAnsi"/>
          <w:color w:val="000000" w:themeColor="text1"/>
          <w:lang w:eastAsia="ja-JP"/>
        </w:rPr>
        <w:t xml:space="preserve">the </w:t>
      </w:r>
      <w:r w:rsidR="00E147FE" w:rsidRPr="00D14279">
        <w:rPr>
          <w:rFonts w:asciiTheme="minorHAnsi" w:hAnsiTheme="minorHAnsi" w:cstheme="minorHAnsi"/>
          <w:color w:val="000000" w:themeColor="text1"/>
          <w:lang w:eastAsia="ja-JP"/>
        </w:rPr>
        <w:t xml:space="preserve">neuron-astrocyte mixed culture </w:t>
      </w:r>
      <w:r w:rsidR="00147C25" w:rsidRPr="00D14279">
        <w:rPr>
          <w:rFonts w:asciiTheme="minorHAnsi" w:hAnsiTheme="minorHAnsi" w:cstheme="minorHAnsi"/>
          <w:color w:val="000000" w:themeColor="text1"/>
          <w:lang w:eastAsia="ja-JP"/>
        </w:rPr>
        <w:t>from rat hippocamp</w:t>
      </w:r>
      <w:r w:rsidR="00E61E8B" w:rsidRPr="00D14279">
        <w:rPr>
          <w:rFonts w:asciiTheme="minorHAnsi" w:hAnsiTheme="minorHAnsi" w:cstheme="minorHAnsi"/>
          <w:color w:val="000000" w:themeColor="text1"/>
          <w:lang w:eastAsia="ja-JP"/>
        </w:rPr>
        <w:t>i</w:t>
      </w:r>
      <w:r w:rsidR="00147C25" w:rsidRPr="00D14279">
        <w:rPr>
          <w:rFonts w:asciiTheme="minorHAnsi" w:hAnsiTheme="minorHAnsi" w:cstheme="minorHAnsi"/>
          <w:color w:val="000000" w:themeColor="text1"/>
          <w:lang w:eastAsia="ja-JP"/>
        </w:rPr>
        <w:t xml:space="preserve"> </w:t>
      </w:r>
      <w:r w:rsidR="00553B60" w:rsidRPr="00D14279">
        <w:rPr>
          <w:rFonts w:asciiTheme="minorHAnsi" w:hAnsiTheme="minorHAnsi" w:cstheme="minorHAnsi"/>
          <w:color w:val="000000" w:themeColor="text1"/>
          <w:lang w:eastAsia="ja-JP"/>
        </w:rPr>
        <w:t>(</w:t>
      </w:r>
      <w:r w:rsidR="00553B60" w:rsidRPr="00D14279">
        <w:rPr>
          <w:rFonts w:asciiTheme="minorHAnsi" w:hAnsiTheme="minorHAnsi" w:cstheme="minorHAnsi"/>
          <w:b/>
          <w:color w:val="000000" w:themeColor="text1"/>
          <w:lang w:eastAsia="ja-JP"/>
        </w:rPr>
        <w:t>Figure 4</w:t>
      </w:r>
      <w:r w:rsidR="00F25AFF" w:rsidRPr="00D14279">
        <w:rPr>
          <w:rFonts w:asciiTheme="minorHAnsi" w:hAnsiTheme="minorHAnsi" w:cstheme="minorHAnsi"/>
          <w:b/>
          <w:color w:val="000000" w:themeColor="text1"/>
          <w:lang w:eastAsia="ja-JP"/>
        </w:rPr>
        <w:t>A</w:t>
      </w:r>
      <w:r w:rsidR="00553B60" w:rsidRPr="00D14279">
        <w:rPr>
          <w:rFonts w:asciiTheme="minorHAnsi" w:hAnsiTheme="minorHAnsi" w:cstheme="minorHAnsi"/>
          <w:color w:val="000000" w:themeColor="text1"/>
          <w:lang w:eastAsia="ja-JP"/>
        </w:rPr>
        <w:t xml:space="preserve">) </w:t>
      </w:r>
      <w:r w:rsidR="00147C25" w:rsidRPr="00D14279">
        <w:rPr>
          <w:rFonts w:asciiTheme="minorHAnsi" w:hAnsiTheme="minorHAnsi" w:cstheme="minorHAnsi"/>
          <w:color w:val="000000" w:themeColor="text1"/>
          <w:lang w:eastAsia="ja-JP"/>
        </w:rPr>
        <w:t xml:space="preserve">and </w:t>
      </w:r>
      <w:r w:rsidR="00B46208" w:rsidRPr="00D14279">
        <w:rPr>
          <w:rFonts w:asciiTheme="minorHAnsi" w:hAnsiTheme="minorHAnsi" w:cstheme="minorHAnsi"/>
          <w:color w:val="000000" w:themeColor="text1"/>
          <w:lang w:eastAsia="ja-JP"/>
        </w:rPr>
        <w:t>cort</w:t>
      </w:r>
      <w:r w:rsidR="00890A08" w:rsidRPr="00D14279">
        <w:rPr>
          <w:rFonts w:asciiTheme="minorHAnsi" w:hAnsiTheme="minorHAnsi" w:cstheme="minorHAnsi"/>
          <w:color w:val="000000" w:themeColor="text1"/>
          <w:lang w:eastAsia="ja-JP"/>
        </w:rPr>
        <w:t>ex</w:t>
      </w:r>
      <w:r w:rsidR="00E61E8B" w:rsidRPr="00D14279">
        <w:rPr>
          <w:rFonts w:asciiTheme="minorHAnsi" w:hAnsiTheme="minorHAnsi" w:cstheme="minorHAnsi"/>
          <w:color w:val="000000" w:themeColor="text1"/>
          <w:lang w:eastAsia="ja-JP"/>
        </w:rPr>
        <w:t>es</w:t>
      </w:r>
      <w:r w:rsidR="00460090" w:rsidRPr="00D14279">
        <w:rPr>
          <w:rFonts w:asciiTheme="minorHAnsi" w:hAnsiTheme="minorHAnsi" w:cstheme="minorHAnsi"/>
          <w:color w:val="000000" w:themeColor="text1"/>
          <w:lang w:eastAsia="ja-JP"/>
        </w:rPr>
        <w:t xml:space="preserve"> </w:t>
      </w:r>
      <w:r w:rsidR="00B50DDA" w:rsidRPr="00D14279">
        <w:rPr>
          <w:rFonts w:asciiTheme="minorHAnsi" w:hAnsiTheme="minorHAnsi" w:cstheme="minorHAnsi"/>
          <w:color w:val="000000" w:themeColor="text1"/>
          <w:lang w:eastAsia="ja-JP"/>
        </w:rPr>
        <w:t>(</w:t>
      </w:r>
      <w:r w:rsidR="00B50DDA" w:rsidRPr="00D14279">
        <w:rPr>
          <w:rFonts w:asciiTheme="minorHAnsi" w:hAnsiTheme="minorHAnsi" w:cstheme="minorHAnsi"/>
          <w:b/>
          <w:color w:val="000000" w:themeColor="text1"/>
          <w:lang w:eastAsia="ja-JP"/>
        </w:rPr>
        <w:t>Figure 4B</w:t>
      </w:r>
      <w:r w:rsidR="00B50DDA" w:rsidRPr="00D14279">
        <w:rPr>
          <w:rFonts w:asciiTheme="minorHAnsi" w:hAnsiTheme="minorHAnsi" w:cstheme="minorHAnsi"/>
          <w:color w:val="000000" w:themeColor="text1"/>
          <w:lang w:eastAsia="ja-JP"/>
        </w:rPr>
        <w:t>)</w:t>
      </w:r>
      <w:r w:rsidR="000111A1" w:rsidRPr="00D14279">
        <w:rPr>
          <w:rFonts w:asciiTheme="minorHAnsi" w:hAnsiTheme="minorHAnsi" w:cstheme="minorHAnsi"/>
          <w:color w:val="000000" w:themeColor="text1"/>
          <w:lang w:eastAsia="ja-JP"/>
        </w:rPr>
        <w:t xml:space="preserve"> </w:t>
      </w:r>
      <w:r w:rsidR="00460090" w:rsidRPr="00D14279">
        <w:rPr>
          <w:rFonts w:asciiTheme="minorHAnsi" w:hAnsiTheme="minorHAnsi" w:cstheme="minorHAnsi"/>
          <w:color w:val="000000" w:themeColor="text1"/>
          <w:lang w:eastAsia="ja-JP"/>
        </w:rPr>
        <w:t xml:space="preserve">were </w:t>
      </w:r>
      <w:r w:rsidR="00E61E8B" w:rsidRPr="00D14279">
        <w:rPr>
          <w:rFonts w:asciiTheme="minorHAnsi" w:hAnsiTheme="minorHAnsi" w:cstheme="minorHAnsi"/>
          <w:color w:val="000000" w:themeColor="text1"/>
          <w:lang w:eastAsia="ja-JP"/>
        </w:rPr>
        <w:t xml:space="preserve">shown </w:t>
      </w:r>
      <w:r w:rsidR="00741EA7" w:rsidRPr="00D14279">
        <w:rPr>
          <w:rFonts w:asciiTheme="minorHAnsi" w:hAnsiTheme="minorHAnsi" w:cstheme="minorHAnsi"/>
          <w:color w:val="000000" w:themeColor="text1"/>
          <w:lang w:eastAsia="ja-JP"/>
        </w:rPr>
        <w:t xml:space="preserve">by Lck-RCaMP2 and OER-GCaMP6f </w:t>
      </w:r>
      <w:r w:rsidR="000300A2" w:rsidRPr="00D14279">
        <w:rPr>
          <w:rFonts w:asciiTheme="minorHAnsi" w:hAnsiTheme="minorHAnsi" w:cstheme="minorHAnsi"/>
          <w:color w:val="000000" w:themeColor="text1"/>
          <w:lang w:eastAsia="ja-JP"/>
        </w:rPr>
        <w:t>(</w:t>
      </w:r>
      <w:r w:rsidR="000300A2" w:rsidRPr="00D14279">
        <w:rPr>
          <w:rFonts w:asciiTheme="minorHAnsi" w:hAnsiTheme="minorHAnsi" w:cstheme="minorHAnsi"/>
          <w:b/>
          <w:color w:val="000000" w:themeColor="text1"/>
          <w:lang w:eastAsia="ja-JP"/>
        </w:rPr>
        <w:t>Figure 4</w:t>
      </w:r>
      <w:r w:rsidR="008E537E" w:rsidRPr="00D14279">
        <w:rPr>
          <w:rFonts w:asciiTheme="minorHAnsi" w:hAnsiTheme="minorHAnsi" w:cstheme="minorHAnsi"/>
          <w:color w:val="000000" w:themeColor="text1"/>
          <w:lang w:eastAsia="ja-JP"/>
        </w:rPr>
        <w:t xml:space="preserve">, </w:t>
      </w:r>
      <w:r w:rsidR="008E537E" w:rsidRPr="00D14279">
        <w:rPr>
          <w:rFonts w:asciiTheme="minorHAnsi" w:hAnsiTheme="minorHAnsi" w:cstheme="minorHAnsi"/>
          <w:b/>
          <w:color w:val="000000" w:themeColor="text1"/>
          <w:lang w:eastAsia="ja-JP"/>
        </w:rPr>
        <w:t>Video 2</w:t>
      </w:r>
      <w:r w:rsidR="003D715B" w:rsidRPr="00E41A90">
        <w:rPr>
          <w:rFonts w:asciiTheme="minorHAnsi" w:hAnsiTheme="minorHAnsi" w:cstheme="minorHAnsi"/>
          <w:color w:val="000000" w:themeColor="text1"/>
          <w:lang w:eastAsia="ja-JP"/>
        </w:rPr>
        <w:t xml:space="preserve">, </w:t>
      </w:r>
      <w:r w:rsidR="003D715B">
        <w:rPr>
          <w:rFonts w:asciiTheme="minorHAnsi" w:hAnsiTheme="minorHAnsi" w:cstheme="minorHAnsi"/>
          <w:b/>
          <w:color w:val="000000" w:themeColor="text1"/>
          <w:lang w:eastAsia="ja-JP"/>
        </w:rPr>
        <w:t>Video 3</w:t>
      </w:r>
      <w:r w:rsidR="003D715B" w:rsidRPr="00E41A90">
        <w:rPr>
          <w:rFonts w:asciiTheme="minorHAnsi" w:hAnsiTheme="minorHAnsi" w:cstheme="minorHAnsi"/>
          <w:color w:val="000000" w:themeColor="text1"/>
          <w:lang w:eastAsia="ja-JP"/>
        </w:rPr>
        <w:t xml:space="preserve">, </w:t>
      </w:r>
      <w:r w:rsidR="003D715B">
        <w:rPr>
          <w:rFonts w:asciiTheme="minorHAnsi" w:hAnsiTheme="minorHAnsi" w:cstheme="minorHAnsi"/>
          <w:b/>
          <w:color w:val="000000" w:themeColor="text1"/>
          <w:lang w:eastAsia="ja-JP"/>
        </w:rPr>
        <w:t>Video 4</w:t>
      </w:r>
      <w:r w:rsidR="003D715B" w:rsidRPr="00E41A90">
        <w:rPr>
          <w:rFonts w:asciiTheme="minorHAnsi" w:hAnsiTheme="minorHAnsi" w:cstheme="minorHAnsi"/>
          <w:color w:val="000000" w:themeColor="text1"/>
          <w:lang w:eastAsia="ja-JP"/>
        </w:rPr>
        <w:t xml:space="preserve">, and </w:t>
      </w:r>
      <w:r w:rsidR="003D715B">
        <w:rPr>
          <w:rFonts w:asciiTheme="minorHAnsi" w:hAnsiTheme="minorHAnsi" w:cstheme="minorHAnsi"/>
          <w:b/>
          <w:color w:val="000000" w:themeColor="text1"/>
          <w:lang w:eastAsia="ja-JP"/>
        </w:rPr>
        <w:t xml:space="preserve">Video </w:t>
      </w:r>
      <w:r w:rsidR="008E537E" w:rsidRPr="00D14279">
        <w:rPr>
          <w:rFonts w:asciiTheme="minorHAnsi" w:hAnsiTheme="minorHAnsi" w:cstheme="minorHAnsi"/>
          <w:b/>
          <w:color w:val="000000" w:themeColor="text1"/>
          <w:lang w:eastAsia="ja-JP"/>
        </w:rPr>
        <w:t>5</w:t>
      </w:r>
      <w:r w:rsidR="000300A2" w:rsidRPr="00D14279">
        <w:rPr>
          <w:rFonts w:asciiTheme="minorHAnsi" w:hAnsiTheme="minorHAnsi" w:cstheme="minorHAnsi"/>
          <w:color w:val="000000" w:themeColor="text1"/>
          <w:lang w:eastAsia="ja-JP"/>
        </w:rPr>
        <w:t xml:space="preserve">). </w:t>
      </w:r>
      <w:r w:rsidR="00C403C4" w:rsidRPr="00D14279">
        <w:rPr>
          <w:rFonts w:asciiTheme="minorHAnsi" w:hAnsiTheme="minorHAnsi" w:cstheme="minorHAnsi"/>
          <w:color w:val="000000" w:themeColor="text1"/>
          <w:lang w:eastAsia="ja-JP"/>
        </w:rPr>
        <w:t xml:space="preserve">Cortical cultures </w:t>
      </w:r>
      <w:r w:rsidR="00D560B1" w:rsidRPr="00D14279">
        <w:rPr>
          <w:rFonts w:asciiTheme="minorHAnsi" w:hAnsiTheme="minorHAnsi" w:cstheme="minorHAnsi"/>
          <w:color w:val="000000" w:themeColor="text1"/>
          <w:lang w:eastAsia="ja-JP"/>
        </w:rPr>
        <w:t>were</w:t>
      </w:r>
      <w:r w:rsidR="00B25DD0" w:rsidRPr="00D14279">
        <w:rPr>
          <w:rFonts w:asciiTheme="minorHAnsi" w:hAnsiTheme="minorHAnsi" w:cstheme="minorHAnsi"/>
          <w:color w:val="000000" w:themeColor="text1"/>
          <w:lang w:eastAsia="ja-JP"/>
        </w:rPr>
        <w:t xml:space="preserve"> revived from </w:t>
      </w:r>
      <w:r w:rsidR="00512733" w:rsidRPr="00D14279">
        <w:rPr>
          <w:rFonts w:asciiTheme="minorHAnsi" w:hAnsiTheme="minorHAnsi" w:cstheme="minorHAnsi"/>
          <w:color w:val="000000" w:themeColor="text1"/>
          <w:lang w:eastAsia="ja-JP"/>
        </w:rPr>
        <w:t xml:space="preserve">the </w:t>
      </w:r>
      <w:r w:rsidR="00B25DD0" w:rsidRPr="00D14279">
        <w:rPr>
          <w:rFonts w:asciiTheme="minorHAnsi" w:hAnsiTheme="minorHAnsi" w:cstheme="minorHAnsi"/>
          <w:color w:val="000000" w:themeColor="text1"/>
          <w:lang w:eastAsia="ja-JP"/>
        </w:rPr>
        <w:t>frozen</w:t>
      </w:r>
      <w:r w:rsidR="00C220E1" w:rsidRPr="00D14279">
        <w:rPr>
          <w:rFonts w:asciiTheme="minorHAnsi" w:hAnsiTheme="minorHAnsi" w:cstheme="minorHAnsi"/>
          <w:color w:val="000000" w:themeColor="text1"/>
          <w:lang w:eastAsia="ja-JP"/>
        </w:rPr>
        <w:t xml:space="preserve"> stock</w:t>
      </w:r>
      <w:r w:rsidR="00AD51E1" w:rsidRPr="00D14279">
        <w:rPr>
          <w:rFonts w:asciiTheme="minorHAnsi" w:hAnsiTheme="minorHAnsi" w:cstheme="minorHAnsi"/>
          <w:color w:val="000000" w:themeColor="text1"/>
          <w:lang w:eastAsia="ja-JP"/>
        </w:rPr>
        <w:t xml:space="preserve"> </w:t>
      </w:r>
      <w:r w:rsidR="00512733" w:rsidRPr="00D14279">
        <w:rPr>
          <w:rFonts w:asciiTheme="minorHAnsi" w:hAnsiTheme="minorHAnsi" w:cstheme="minorHAnsi"/>
          <w:color w:val="000000" w:themeColor="text1"/>
          <w:lang w:eastAsia="ja-JP"/>
        </w:rPr>
        <w:t xml:space="preserve">that was </w:t>
      </w:r>
      <w:r w:rsidR="00AD51E1" w:rsidRPr="00D14279">
        <w:rPr>
          <w:rFonts w:asciiTheme="minorHAnsi" w:hAnsiTheme="minorHAnsi" w:cstheme="minorHAnsi"/>
          <w:color w:val="000000" w:themeColor="text1"/>
          <w:lang w:eastAsia="ja-JP"/>
        </w:rPr>
        <w:t>prepared as described in this protocol</w:t>
      </w:r>
      <w:r w:rsidR="00C220E1" w:rsidRPr="00D14279">
        <w:rPr>
          <w:rFonts w:asciiTheme="minorHAnsi" w:hAnsiTheme="minorHAnsi" w:cstheme="minorHAnsi"/>
          <w:color w:val="000000" w:themeColor="text1"/>
          <w:lang w:eastAsia="ja-JP"/>
        </w:rPr>
        <w:t>.</w:t>
      </w:r>
      <w:r w:rsidR="00DA0C10" w:rsidRPr="00D14279">
        <w:rPr>
          <w:rFonts w:asciiTheme="minorHAnsi" w:hAnsiTheme="minorHAnsi" w:cstheme="minorHAnsi"/>
          <w:color w:val="000000" w:themeColor="text1"/>
          <w:lang w:eastAsia="ja-JP"/>
        </w:rPr>
        <w:t xml:space="preserve"> Lck-RCaMP2 and OER-GCaMP6f signals were sequentially recorded</w:t>
      </w:r>
      <w:r w:rsidR="00410B76" w:rsidRPr="00D14279">
        <w:rPr>
          <w:rFonts w:asciiTheme="minorHAnsi" w:hAnsiTheme="minorHAnsi" w:cstheme="minorHAnsi"/>
          <w:color w:val="000000" w:themeColor="text1"/>
          <w:lang w:eastAsia="ja-JP"/>
        </w:rPr>
        <w:t xml:space="preserve"> at 2 Hz</w:t>
      </w:r>
      <w:r w:rsidR="00DA0C10" w:rsidRPr="00D14279">
        <w:rPr>
          <w:rFonts w:asciiTheme="minorHAnsi" w:hAnsiTheme="minorHAnsi" w:cstheme="minorHAnsi"/>
          <w:color w:val="000000" w:themeColor="text1"/>
          <w:lang w:eastAsia="ja-JP"/>
        </w:rPr>
        <w:t xml:space="preserve"> from the same cell</w:t>
      </w:r>
      <w:r w:rsidR="00FC0DF9" w:rsidRPr="00D14279">
        <w:rPr>
          <w:rFonts w:asciiTheme="minorHAnsi" w:hAnsiTheme="minorHAnsi" w:cstheme="minorHAnsi"/>
          <w:color w:val="000000" w:themeColor="text1"/>
          <w:lang w:eastAsia="ja-JP"/>
        </w:rPr>
        <w:t>s</w:t>
      </w:r>
      <w:r w:rsidR="007C5D53" w:rsidRPr="00D14279">
        <w:rPr>
          <w:rFonts w:asciiTheme="minorHAnsi" w:hAnsiTheme="minorHAnsi" w:cstheme="minorHAnsi"/>
          <w:color w:val="000000" w:themeColor="text1"/>
          <w:lang w:eastAsia="ja-JP"/>
        </w:rPr>
        <w:t>.</w:t>
      </w:r>
      <w:r w:rsidR="00FC0DF9" w:rsidRPr="00D14279">
        <w:rPr>
          <w:rFonts w:asciiTheme="minorHAnsi" w:hAnsiTheme="minorHAnsi" w:cstheme="minorHAnsi"/>
          <w:color w:val="000000" w:themeColor="text1"/>
          <w:lang w:eastAsia="ja-JP"/>
        </w:rPr>
        <w:t xml:space="preserve"> </w:t>
      </w:r>
      <w:r w:rsidR="007C5D53" w:rsidRPr="00D14279">
        <w:rPr>
          <w:rFonts w:asciiTheme="minorHAnsi" w:hAnsiTheme="minorHAnsi" w:cstheme="minorHAnsi"/>
          <w:color w:val="000000" w:themeColor="text1"/>
          <w:lang w:eastAsia="ja-JP"/>
        </w:rPr>
        <w:t>Three</w:t>
      </w:r>
      <w:r w:rsidR="004E2D17" w:rsidRPr="00D14279">
        <w:rPr>
          <w:rFonts w:asciiTheme="minorHAnsi" w:hAnsiTheme="minorHAnsi" w:cstheme="minorHAnsi"/>
          <w:color w:val="000000" w:themeColor="text1"/>
          <w:lang w:eastAsia="ja-JP"/>
        </w:rPr>
        <w:t xml:space="preserve"> ROIs were</w:t>
      </w:r>
      <w:r w:rsidR="006973CE" w:rsidRPr="00D14279">
        <w:rPr>
          <w:rFonts w:asciiTheme="minorHAnsi" w:hAnsiTheme="minorHAnsi" w:cstheme="minorHAnsi"/>
          <w:color w:val="000000" w:themeColor="text1"/>
          <w:lang w:eastAsia="ja-JP"/>
        </w:rPr>
        <w:t xml:space="preserve"> </w:t>
      </w:r>
      <w:r w:rsidR="0058288E" w:rsidRPr="00D14279">
        <w:rPr>
          <w:rFonts w:asciiTheme="minorHAnsi" w:hAnsiTheme="minorHAnsi" w:cstheme="minorHAnsi"/>
          <w:color w:val="000000" w:themeColor="text1"/>
          <w:lang w:eastAsia="ja-JP"/>
        </w:rPr>
        <w:t xml:space="preserve">selected in </w:t>
      </w:r>
      <w:r w:rsidR="00BD70A6" w:rsidRPr="00D14279">
        <w:rPr>
          <w:rFonts w:asciiTheme="minorHAnsi" w:hAnsiTheme="minorHAnsi" w:cstheme="minorHAnsi"/>
          <w:color w:val="000000" w:themeColor="text1"/>
          <w:lang w:eastAsia="ja-JP"/>
        </w:rPr>
        <w:t xml:space="preserve">the </w:t>
      </w:r>
      <w:r w:rsidR="0058288E" w:rsidRPr="00D14279">
        <w:rPr>
          <w:rFonts w:asciiTheme="minorHAnsi" w:hAnsiTheme="minorHAnsi" w:cstheme="minorHAnsi"/>
          <w:color w:val="000000" w:themeColor="text1"/>
          <w:lang w:eastAsia="ja-JP"/>
        </w:rPr>
        <w:t xml:space="preserve">area </w:t>
      </w:r>
      <w:r w:rsidR="003057C9" w:rsidRPr="00D14279">
        <w:rPr>
          <w:rFonts w:asciiTheme="minorHAnsi" w:hAnsiTheme="minorHAnsi" w:cstheme="minorHAnsi"/>
          <w:color w:val="000000" w:themeColor="text1"/>
          <w:lang w:eastAsia="ja-JP"/>
        </w:rPr>
        <w:t>that showed Ca</w:t>
      </w:r>
      <w:r w:rsidR="003057C9" w:rsidRPr="00D14279">
        <w:rPr>
          <w:rFonts w:asciiTheme="minorHAnsi" w:hAnsiTheme="minorHAnsi" w:cstheme="minorHAnsi"/>
          <w:color w:val="000000" w:themeColor="text1"/>
          <w:vertAlign w:val="superscript"/>
          <w:lang w:eastAsia="ja-JP"/>
        </w:rPr>
        <w:t>2+</w:t>
      </w:r>
      <w:r w:rsidR="003057C9" w:rsidRPr="00D14279">
        <w:rPr>
          <w:rFonts w:asciiTheme="minorHAnsi" w:hAnsiTheme="minorHAnsi" w:cstheme="minorHAnsi"/>
          <w:color w:val="000000" w:themeColor="text1"/>
          <w:lang w:eastAsia="ja-JP"/>
        </w:rPr>
        <w:t xml:space="preserve"> elevation</w:t>
      </w:r>
      <w:r w:rsidR="006148CD" w:rsidRPr="00D14279">
        <w:rPr>
          <w:rFonts w:asciiTheme="minorHAnsi" w:hAnsiTheme="minorHAnsi" w:cstheme="minorHAnsi"/>
          <w:color w:val="000000" w:themeColor="text1"/>
          <w:lang w:eastAsia="ja-JP"/>
        </w:rPr>
        <w:t xml:space="preserve"> </w:t>
      </w:r>
      <w:r w:rsidR="00BC7B0E" w:rsidRPr="00D14279">
        <w:rPr>
          <w:rFonts w:asciiTheme="minorHAnsi" w:hAnsiTheme="minorHAnsi" w:cstheme="minorHAnsi"/>
          <w:color w:val="000000" w:themeColor="text1"/>
          <w:lang w:eastAsia="ja-JP"/>
        </w:rPr>
        <w:t>by</w:t>
      </w:r>
      <w:r w:rsidR="006148CD" w:rsidRPr="00D14279">
        <w:rPr>
          <w:rFonts w:asciiTheme="minorHAnsi" w:hAnsiTheme="minorHAnsi" w:cstheme="minorHAnsi"/>
          <w:color w:val="000000" w:themeColor="text1"/>
          <w:lang w:eastAsia="ja-JP"/>
        </w:rPr>
        <w:t xml:space="preserve"> each </w:t>
      </w:r>
      <w:r w:rsidR="001A6940" w:rsidRPr="00D14279">
        <w:rPr>
          <w:rFonts w:asciiTheme="minorHAnsi" w:hAnsiTheme="minorHAnsi" w:cstheme="minorHAnsi"/>
          <w:color w:val="000000" w:themeColor="text1"/>
          <w:lang w:eastAsia="ja-JP"/>
        </w:rPr>
        <w:t>GECI</w:t>
      </w:r>
      <w:r w:rsidR="001D4E11" w:rsidRPr="00D14279">
        <w:rPr>
          <w:rFonts w:asciiTheme="minorHAnsi" w:hAnsiTheme="minorHAnsi" w:cstheme="minorHAnsi"/>
          <w:color w:val="000000" w:themeColor="text1"/>
          <w:lang w:eastAsia="ja-JP"/>
        </w:rPr>
        <w:t xml:space="preserve">, and </w:t>
      </w:r>
      <w:r w:rsidR="00E80176" w:rsidRPr="00D14279">
        <w:rPr>
          <w:rFonts w:asciiTheme="minorHAnsi" w:hAnsiTheme="minorHAnsi" w:cstheme="minorHAnsi"/>
          <w:color w:val="000000" w:themeColor="text1"/>
          <w:lang w:eastAsia="ja-JP"/>
        </w:rPr>
        <w:t xml:space="preserve">the </w:t>
      </w:r>
      <w:r w:rsidR="0008096B" w:rsidRPr="00D14279">
        <w:rPr>
          <w:rFonts w:asciiTheme="minorHAnsi" w:hAnsiTheme="minorHAnsi" w:cstheme="minorHAnsi"/>
          <w:color w:val="000000" w:themeColor="text1"/>
          <w:lang w:eastAsia="ja-JP"/>
        </w:rPr>
        <w:t xml:space="preserve">time course </w:t>
      </w:r>
      <w:r w:rsidR="00D30D11" w:rsidRPr="00D14279">
        <w:rPr>
          <w:rFonts w:asciiTheme="minorHAnsi" w:hAnsiTheme="minorHAnsi" w:cstheme="minorHAnsi"/>
          <w:color w:val="000000" w:themeColor="text1"/>
          <w:lang w:eastAsia="ja-JP"/>
        </w:rPr>
        <w:t>of</w:t>
      </w:r>
      <w:r w:rsidR="005F6C30" w:rsidRPr="00D14279">
        <w:rPr>
          <w:rFonts w:asciiTheme="minorHAnsi" w:hAnsiTheme="minorHAnsi" w:cstheme="minorHAnsi"/>
          <w:color w:val="000000" w:themeColor="text1"/>
          <w:lang w:eastAsia="ja-JP"/>
        </w:rPr>
        <w:t xml:space="preserve"> </w:t>
      </w:r>
      <w:r w:rsidR="00D30D11" w:rsidRPr="00D14279">
        <w:rPr>
          <w:rFonts w:asciiTheme="minorHAnsi" w:hAnsiTheme="minorHAnsi" w:cstheme="minorHAnsi"/>
          <w:color w:val="000000" w:themeColor="text1"/>
          <w:lang w:eastAsia="ja-JP"/>
        </w:rPr>
        <w:t>ΔF/</w:t>
      </w:r>
      <w:proofErr w:type="spellStart"/>
      <w:r w:rsidR="00D30D11" w:rsidRPr="00D14279">
        <w:rPr>
          <w:rFonts w:asciiTheme="minorHAnsi" w:hAnsiTheme="minorHAnsi" w:cstheme="minorHAnsi"/>
          <w:color w:val="000000" w:themeColor="text1"/>
          <w:lang w:eastAsia="ja-JP"/>
        </w:rPr>
        <w:t>F</w:t>
      </w:r>
      <w:r w:rsidR="00527F72" w:rsidRPr="00D14279">
        <w:rPr>
          <w:rFonts w:asciiTheme="minorHAnsi" w:hAnsiTheme="minorHAnsi" w:cstheme="minorHAnsi"/>
          <w:color w:val="000000" w:themeColor="text1"/>
          <w:vertAlign w:val="subscript"/>
          <w:lang w:eastAsia="ja-JP"/>
        </w:rPr>
        <w:t>base</w:t>
      </w:r>
      <w:proofErr w:type="spellEnd"/>
      <w:r w:rsidR="00996F5D" w:rsidRPr="00D14279">
        <w:rPr>
          <w:rFonts w:asciiTheme="minorHAnsi" w:hAnsiTheme="minorHAnsi" w:cstheme="minorHAnsi"/>
          <w:color w:val="000000" w:themeColor="text1"/>
          <w:lang w:eastAsia="ja-JP"/>
        </w:rPr>
        <w:t xml:space="preserve"> </w:t>
      </w:r>
      <w:r w:rsidR="003D715B">
        <w:rPr>
          <w:rFonts w:asciiTheme="minorHAnsi" w:hAnsiTheme="minorHAnsi" w:cstheme="minorHAnsi"/>
          <w:color w:val="000000" w:themeColor="text1"/>
          <w:lang w:eastAsia="ja-JP"/>
        </w:rPr>
        <w:t>(</w:t>
      </w:r>
      <w:r w:rsidR="00E635C1" w:rsidRPr="00D14279">
        <w:rPr>
          <w:rFonts w:asciiTheme="minorHAnsi" w:hAnsiTheme="minorHAnsi" w:cstheme="minorHAnsi"/>
          <w:color w:val="000000" w:themeColor="text1"/>
          <w:lang w:eastAsia="ja-JP"/>
        </w:rPr>
        <w:t>i.e.</w:t>
      </w:r>
      <w:r w:rsidR="005E2629" w:rsidRPr="00D14279">
        <w:rPr>
          <w:rFonts w:asciiTheme="minorHAnsi" w:hAnsiTheme="minorHAnsi" w:cstheme="minorHAnsi"/>
          <w:color w:val="000000" w:themeColor="text1"/>
          <w:lang w:eastAsia="ja-JP"/>
        </w:rPr>
        <w:t>,</w:t>
      </w:r>
      <w:r w:rsidR="00E635C1" w:rsidRPr="00D14279">
        <w:rPr>
          <w:rFonts w:asciiTheme="minorHAnsi" w:hAnsiTheme="minorHAnsi" w:cstheme="minorHAnsi"/>
          <w:color w:val="000000" w:themeColor="text1"/>
          <w:lang w:eastAsia="ja-JP"/>
        </w:rPr>
        <w:t xml:space="preserve"> </w:t>
      </w:r>
      <w:r w:rsidR="00650BCC" w:rsidRPr="00D14279">
        <w:rPr>
          <w:rFonts w:asciiTheme="minorHAnsi" w:hAnsiTheme="minorHAnsi" w:cstheme="minorHAnsi"/>
          <w:color w:val="000000" w:themeColor="text1"/>
          <w:lang w:eastAsia="ja-JP"/>
        </w:rPr>
        <w:t>the fluorescence</w:t>
      </w:r>
      <w:r w:rsidR="00E64BF2" w:rsidRPr="00D14279">
        <w:rPr>
          <w:rFonts w:asciiTheme="minorHAnsi" w:hAnsiTheme="minorHAnsi" w:cstheme="minorHAnsi"/>
          <w:color w:val="000000" w:themeColor="text1"/>
          <w:lang w:eastAsia="ja-JP"/>
        </w:rPr>
        <w:t xml:space="preserve"> intensity</w:t>
      </w:r>
      <w:r w:rsidR="003D715B">
        <w:rPr>
          <w:rFonts w:asciiTheme="minorHAnsi" w:hAnsiTheme="minorHAnsi" w:cstheme="minorHAnsi"/>
          <w:color w:val="000000" w:themeColor="text1"/>
          <w:lang w:eastAsia="ja-JP"/>
        </w:rPr>
        <w:t>)</w:t>
      </w:r>
      <w:r w:rsidR="00650BCC" w:rsidRPr="00D14279">
        <w:rPr>
          <w:rFonts w:asciiTheme="minorHAnsi" w:hAnsiTheme="minorHAnsi" w:cstheme="minorHAnsi"/>
          <w:color w:val="000000" w:themeColor="text1"/>
          <w:lang w:eastAsia="ja-JP"/>
        </w:rPr>
        <w:t xml:space="preserve"> </w:t>
      </w:r>
      <w:r w:rsidR="002B46DA" w:rsidRPr="00D14279">
        <w:rPr>
          <w:rFonts w:asciiTheme="minorHAnsi" w:hAnsiTheme="minorHAnsi" w:cstheme="minorHAnsi"/>
          <w:color w:val="000000" w:themeColor="text1"/>
          <w:lang w:eastAsia="ja-JP"/>
        </w:rPr>
        <w:t>change</w:t>
      </w:r>
      <w:r w:rsidR="00E80176" w:rsidRPr="00D14279">
        <w:rPr>
          <w:rFonts w:asciiTheme="minorHAnsi" w:hAnsiTheme="minorHAnsi" w:cstheme="minorHAnsi"/>
          <w:color w:val="000000" w:themeColor="text1"/>
          <w:lang w:eastAsia="ja-JP"/>
        </w:rPr>
        <w:t>d</w:t>
      </w:r>
      <w:r w:rsidR="00DD12B7" w:rsidRPr="00D14279">
        <w:rPr>
          <w:rFonts w:asciiTheme="minorHAnsi" w:hAnsiTheme="minorHAnsi" w:cstheme="minorHAnsi"/>
          <w:color w:val="000000" w:themeColor="text1"/>
          <w:lang w:eastAsia="ja-JP"/>
        </w:rPr>
        <w:t xml:space="preserve"> from the average </w:t>
      </w:r>
      <w:r w:rsidR="0011475E" w:rsidRPr="00D14279">
        <w:rPr>
          <w:rFonts w:asciiTheme="minorHAnsi" w:hAnsiTheme="minorHAnsi" w:cstheme="minorHAnsi"/>
          <w:color w:val="000000" w:themeColor="text1"/>
          <w:lang w:eastAsia="ja-JP"/>
        </w:rPr>
        <w:t>fluorescence intensity</w:t>
      </w:r>
      <w:r w:rsidR="00AB285A" w:rsidRPr="00D14279">
        <w:rPr>
          <w:rFonts w:asciiTheme="minorHAnsi" w:hAnsiTheme="minorHAnsi" w:cstheme="minorHAnsi"/>
          <w:color w:val="000000" w:themeColor="text1"/>
          <w:lang w:eastAsia="ja-JP"/>
        </w:rPr>
        <w:t xml:space="preserve"> during</w:t>
      </w:r>
      <w:r w:rsidR="00E10F09" w:rsidRPr="00D14279">
        <w:rPr>
          <w:rFonts w:asciiTheme="minorHAnsi" w:hAnsiTheme="minorHAnsi" w:cstheme="minorHAnsi"/>
          <w:color w:val="000000" w:themeColor="text1"/>
          <w:lang w:eastAsia="ja-JP"/>
        </w:rPr>
        <w:t xml:space="preserve"> the </w:t>
      </w:r>
      <w:r w:rsidR="000A3ECA" w:rsidRPr="00D14279">
        <w:rPr>
          <w:rFonts w:asciiTheme="minorHAnsi" w:hAnsiTheme="minorHAnsi" w:cstheme="minorHAnsi"/>
          <w:color w:val="000000" w:themeColor="text1"/>
          <w:lang w:eastAsia="ja-JP"/>
        </w:rPr>
        <w:t xml:space="preserve">entire </w:t>
      </w:r>
      <w:r w:rsidR="00E10F09" w:rsidRPr="00D14279">
        <w:rPr>
          <w:rFonts w:asciiTheme="minorHAnsi" w:hAnsiTheme="minorHAnsi" w:cstheme="minorHAnsi"/>
          <w:color w:val="000000" w:themeColor="text1"/>
          <w:lang w:eastAsia="ja-JP"/>
        </w:rPr>
        <w:t>recording period</w:t>
      </w:r>
      <w:r w:rsidR="0011475E" w:rsidRPr="00D14279">
        <w:rPr>
          <w:rFonts w:asciiTheme="minorHAnsi" w:hAnsiTheme="minorHAnsi" w:cstheme="minorHAnsi"/>
          <w:color w:val="000000" w:themeColor="text1"/>
          <w:lang w:eastAsia="ja-JP"/>
        </w:rPr>
        <w:t xml:space="preserve"> (</w:t>
      </w:r>
      <w:proofErr w:type="spellStart"/>
      <w:r w:rsidR="0011475E" w:rsidRPr="00D14279">
        <w:rPr>
          <w:rFonts w:asciiTheme="minorHAnsi" w:hAnsiTheme="minorHAnsi" w:cstheme="minorHAnsi"/>
          <w:color w:val="000000" w:themeColor="text1"/>
          <w:lang w:eastAsia="ja-JP"/>
        </w:rPr>
        <w:t>F</w:t>
      </w:r>
      <w:r w:rsidR="0011475E" w:rsidRPr="00D14279">
        <w:rPr>
          <w:rFonts w:asciiTheme="minorHAnsi" w:hAnsiTheme="minorHAnsi" w:cstheme="minorHAnsi"/>
          <w:color w:val="000000" w:themeColor="text1"/>
          <w:vertAlign w:val="subscript"/>
          <w:lang w:eastAsia="ja-JP"/>
        </w:rPr>
        <w:t>base</w:t>
      </w:r>
      <w:proofErr w:type="spellEnd"/>
      <w:r w:rsidR="0011475E" w:rsidRPr="00D14279">
        <w:rPr>
          <w:rFonts w:asciiTheme="minorHAnsi" w:hAnsiTheme="minorHAnsi" w:cstheme="minorHAnsi"/>
          <w:color w:val="000000" w:themeColor="text1"/>
          <w:lang w:eastAsia="ja-JP"/>
        </w:rPr>
        <w:t>)</w:t>
      </w:r>
      <w:r w:rsidR="000338C3" w:rsidRPr="00D14279">
        <w:rPr>
          <w:rFonts w:asciiTheme="minorHAnsi" w:hAnsiTheme="minorHAnsi" w:cstheme="minorHAnsi"/>
          <w:color w:val="000000" w:themeColor="text1"/>
          <w:lang w:eastAsia="ja-JP"/>
        </w:rPr>
        <w:t xml:space="preserve">. </w:t>
      </w:r>
      <w:r w:rsidR="0020017B" w:rsidRPr="00D14279">
        <w:rPr>
          <w:rFonts w:asciiTheme="minorHAnsi" w:hAnsiTheme="minorHAnsi" w:cstheme="minorHAnsi"/>
          <w:color w:val="000000" w:themeColor="text1"/>
          <w:lang w:eastAsia="ja-JP"/>
        </w:rPr>
        <w:t xml:space="preserve">When </w:t>
      </w:r>
      <w:r w:rsidR="00E61E8B" w:rsidRPr="00D14279">
        <w:rPr>
          <w:rFonts w:asciiTheme="minorHAnsi" w:hAnsiTheme="minorHAnsi" w:cstheme="minorHAnsi"/>
          <w:color w:val="000000" w:themeColor="text1"/>
          <w:lang w:eastAsia="ja-JP"/>
        </w:rPr>
        <w:t xml:space="preserve">the </w:t>
      </w:r>
      <w:r w:rsidR="00CC1559" w:rsidRPr="00D14279">
        <w:rPr>
          <w:rFonts w:asciiTheme="minorHAnsi" w:hAnsiTheme="minorHAnsi" w:cstheme="minorHAnsi"/>
          <w:color w:val="000000" w:themeColor="text1"/>
          <w:lang w:eastAsia="ja-JP"/>
        </w:rPr>
        <w:t xml:space="preserve">baseline </w:t>
      </w:r>
      <w:r w:rsidR="00661B28" w:rsidRPr="00D14279">
        <w:rPr>
          <w:rFonts w:asciiTheme="minorHAnsi" w:hAnsiTheme="minorHAnsi" w:cstheme="minorHAnsi"/>
          <w:color w:val="000000" w:themeColor="text1"/>
          <w:lang w:eastAsia="ja-JP"/>
        </w:rPr>
        <w:t xml:space="preserve">fluorescence is </w:t>
      </w:r>
      <w:r w:rsidR="005B6E0D" w:rsidRPr="00D14279">
        <w:rPr>
          <w:rFonts w:asciiTheme="minorHAnsi" w:hAnsiTheme="minorHAnsi" w:cstheme="minorHAnsi"/>
          <w:color w:val="000000" w:themeColor="text1"/>
          <w:lang w:eastAsia="ja-JP"/>
        </w:rPr>
        <w:t>stable</w:t>
      </w:r>
      <w:r w:rsidR="00C47A12" w:rsidRPr="00D14279">
        <w:rPr>
          <w:rFonts w:asciiTheme="minorHAnsi" w:hAnsiTheme="minorHAnsi" w:cstheme="minorHAnsi"/>
          <w:color w:val="000000" w:themeColor="text1"/>
          <w:lang w:eastAsia="ja-JP"/>
        </w:rPr>
        <w:t xml:space="preserve"> and </w:t>
      </w:r>
      <w:r w:rsidR="00887F1D" w:rsidRPr="00D14279">
        <w:rPr>
          <w:rFonts w:asciiTheme="minorHAnsi" w:hAnsiTheme="minorHAnsi" w:cstheme="minorHAnsi"/>
          <w:color w:val="000000" w:themeColor="text1"/>
          <w:lang w:eastAsia="ja-JP"/>
        </w:rPr>
        <w:t>Ca</w:t>
      </w:r>
      <w:r w:rsidR="00887F1D" w:rsidRPr="00D14279">
        <w:rPr>
          <w:rFonts w:asciiTheme="minorHAnsi" w:hAnsiTheme="minorHAnsi" w:cstheme="minorHAnsi"/>
          <w:color w:val="000000" w:themeColor="text1"/>
          <w:vertAlign w:val="superscript"/>
          <w:lang w:eastAsia="ja-JP"/>
        </w:rPr>
        <w:t>2+</w:t>
      </w:r>
      <w:r w:rsidR="00887F1D" w:rsidRPr="00D14279">
        <w:rPr>
          <w:rFonts w:asciiTheme="minorHAnsi" w:hAnsiTheme="minorHAnsi" w:cstheme="minorHAnsi"/>
          <w:color w:val="000000" w:themeColor="text1"/>
          <w:lang w:eastAsia="ja-JP"/>
        </w:rPr>
        <w:t xml:space="preserve"> elevation</w:t>
      </w:r>
      <w:r w:rsidR="00E2033C" w:rsidRPr="00D14279">
        <w:rPr>
          <w:rFonts w:asciiTheme="minorHAnsi" w:hAnsiTheme="minorHAnsi" w:cstheme="minorHAnsi"/>
          <w:color w:val="000000" w:themeColor="text1"/>
          <w:lang w:eastAsia="ja-JP"/>
        </w:rPr>
        <w:t>s</w:t>
      </w:r>
      <w:r w:rsidR="00887F1D" w:rsidRPr="00D14279">
        <w:rPr>
          <w:rFonts w:asciiTheme="minorHAnsi" w:hAnsiTheme="minorHAnsi" w:cstheme="minorHAnsi"/>
          <w:color w:val="000000" w:themeColor="text1"/>
          <w:lang w:eastAsia="ja-JP"/>
        </w:rPr>
        <w:t xml:space="preserve"> are less </w:t>
      </w:r>
      <w:r w:rsidR="009856E7" w:rsidRPr="00D14279">
        <w:rPr>
          <w:rFonts w:asciiTheme="minorHAnsi" w:hAnsiTheme="minorHAnsi" w:cstheme="minorHAnsi"/>
          <w:color w:val="000000" w:themeColor="text1"/>
          <w:lang w:eastAsia="ja-JP"/>
        </w:rPr>
        <w:t>frequent</w:t>
      </w:r>
      <w:r w:rsidR="005B6E0D" w:rsidRPr="00D14279">
        <w:rPr>
          <w:rFonts w:asciiTheme="minorHAnsi" w:hAnsiTheme="minorHAnsi" w:cstheme="minorHAnsi"/>
          <w:color w:val="000000" w:themeColor="text1"/>
          <w:lang w:eastAsia="ja-JP"/>
        </w:rPr>
        <w:t xml:space="preserve">, </w:t>
      </w:r>
      <w:proofErr w:type="spellStart"/>
      <w:r w:rsidR="000338C3" w:rsidRPr="00D14279">
        <w:rPr>
          <w:rFonts w:asciiTheme="minorHAnsi" w:hAnsiTheme="minorHAnsi" w:cstheme="minorHAnsi"/>
          <w:color w:val="000000" w:themeColor="text1"/>
          <w:lang w:eastAsia="ja-JP"/>
        </w:rPr>
        <w:t>F</w:t>
      </w:r>
      <w:r w:rsidR="000338C3" w:rsidRPr="00D14279">
        <w:rPr>
          <w:rFonts w:asciiTheme="minorHAnsi" w:hAnsiTheme="minorHAnsi" w:cstheme="minorHAnsi"/>
          <w:color w:val="000000" w:themeColor="text1"/>
          <w:vertAlign w:val="subscript"/>
          <w:lang w:eastAsia="ja-JP"/>
        </w:rPr>
        <w:t>base</w:t>
      </w:r>
      <w:proofErr w:type="spellEnd"/>
      <w:r w:rsidR="000338C3" w:rsidRPr="00D14279">
        <w:rPr>
          <w:rFonts w:asciiTheme="minorHAnsi" w:hAnsiTheme="minorHAnsi" w:cstheme="minorHAnsi"/>
          <w:color w:val="000000" w:themeColor="text1"/>
          <w:lang w:eastAsia="ja-JP"/>
        </w:rPr>
        <w:t xml:space="preserve"> </w:t>
      </w:r>
      <w:r w:rsidR="009B693F" w:rsidRPr="00D14279">
        <w:rPr>
          <w:rFonts w:asciiTheme="minorHAnsi" w:hAnsiTheme="minorHAnsi" w:cstheme="minorHAnsi"/>
          <w:color w:val="000000" w:themeColor="text1"/>
          <w:lang w:eastAsia="ja-JP"/>
        </w:rPr>
        <w:t xml:space="preserve">becomes </w:t>
      </w:r>
      <w:r w:rsidR="00E61E8B" w:rsidRPr="00D14279">
        <w:rPr>
          <w:rFonts w:asciiTheme="minorHAnsi" w:hAnsiTheme="minorHAnsi" w:cstheme="minorHAnsi"/>
          <w:color w:val="000000" w:themeColor="text1"/>
          <w:lang w:eastAsia="ja-JP"/>
        </w:rPr>
        <w:t xml:space="preserve">a </w:t>
      </w:r>
      <w:r w:rsidR="009B693F" w:rsidRPr="00D14279">
        <w:rPr>
          <w:rFonts w:asciiTheme="minorHAnsi" w:hAnsiTheme="minorHAnsi" w:cstheme="minorHAnsi"/>
          <w:color w:val="000000" w:themeColor="text1"/>
          <w:lang w:eastAsia="ja-JP"/>
        </w:rPr>
        <w:t>useful</w:t>
      </w:r>
      <w:r w:rsidR="000338C3" w:rsidRPr="00D14279">
        <w:rPr>
          <w:rFonts w:asciiTheme="minorHAnsi" w:hAnsiTheme="minorHAnsi" w:cstheme="minorHAnsi"/>
          <w:color w:val="000000" w:themeColor="text1"/>
          <w:lang w:eastAsia="ja-JP"/>
        </w:rPr>
        <w:t xml:space="preserve"> b</w:t>
      </w:r>
      <w:r w:rsidR="00816BD3" w:rsidRPr="00D14279">
        <w:rPr>
          <w:rFonts w:asciiTheme="minorHAnsi" w:hAnsiTheme="minorHAnsi" w:cstheme="minorHAnsi"/>
          <w:color w:val="000000" w:themeColor="text1"/>
          <w:lang w:eastAsia="ja-JP"/>
        </w:rPr>
        <w:t xml:space="preserve">aseline to detect </w:t>
      </w:r>
      <w:r w:rsidR="00AD7999" w:rsidRPr="00D14279">
        <w:rPr>
          <w:rFonts w:asciiTheme="minorHAnsi" w:hAnsiTheme="minorHAnsi" w:cstheme="minorHAnsi"/>
          <w:color w:val="000000" w:themeColor="text1"/>
          <w:lang w:eastAsia="ja-JP"/>
        </w:rPr>
        <w:t>Ca</w:t>
      </w:r>
      <w:r w:rsidR="00AD7999" w:rsidRPr="00D14279">
        <w:rPr>
          <w:rFonts w:asciiTheme="minorHAnsi" w:hAnsiTheme="minorHAnsi" w:cstheme="minorHAnsi"/>
          <w:color w:val="000000" w:themeColor="text1"/>
          <w:vertAlign w:val="superscript"/>
          <w:lang w:eastAsia="ja-JP"/>
        </w:rPr>
        <w:t>2+</w:t>
      </w:r>
      <w:r w:rsidR="00AD7999" w:rsidRPr="00D14279">
        <w:rPr>
          <w:rFonts w:asciiTheme="minorHAnsi" w:hAnsiTheme="minorHAnsi" w:cstheme="minorHAnsi"/>
          <w:color w:val="000000" w:themeColor="text1"/>
          <w:lang w:eastAsia="ja-JP"/>
        </w:rPr>
        <w:t xml:space="preserve"> elevation </w:t>
      </w:r>
      <w:r w:rsidR="006930C5" w:rsidRPr="00D14279">
        <w:rPr>
          <w:rFonts w:asciiTheme="minorHAnsi" w:hAnsiTheme="minorHAnsi" w:cstheme="minorHAnsi"/>
          <w:color w:val="000000" w:themeColor="text1"/>
          <w:lang w:eastAsia="ja-JP"/>
        </w:rPr>
        <w:t>events</w:t>
      </w:r>
      <w:r w:rsidR="00437433" w:rsidRPr="00D14279">
        <w:rPr>
          <w:rFonts w:asciiTheme="minorHAnsi" w:hAnsiTheme="minorHAnsi" w:cstheme="minorHAnsi"/>
          <w:color w:val="000000" w:themeColor="text1"/>
          <w:lang w:eastAsia="ja-JP"/>
        </w:rPr>
        <w:t>.</w:t>
      </w:r>
      <w:r w:rsidR="006E48BD" w:rsidRPr="00D14279">
        <w:rPr>
          <w:rFonts w:asciiTheme="minorHAnsi" w:hAnsiTheme="minorHAnsi" w:cstheme="minorHAnsi"/>
          <w:color w:val="000000" w:themeColor="text1"/>
          <w:lang w:eastAsia="ja-JP"/>
        </w:rPr>
        <w:t xml:space="preserve"> </w:t>
      </w:r>
      <w:r w:rsidR="001A4757" w:rsidRPr="00D14279">
        <w:rPr>
          <w:rFonts w:asciiTheme="minorHAnsi" w:hAnsiTheme="minorHAnsi" w:cstheme="minorHAnsi"/>
          <w:color w:val="000000" w:themeColor="text1"/>
          <w:lang w:eastAsia="ja-JP"/>
        </w:rPr>
        <w:t xml:space="preserve">Spontaneous </w:t>
      </w:r>
      <w:r w:rsidR="00DF5DD4" w:rsidRPr="00D14279">
        <w:rPr>
          <w:rFonts w:asciiTheme="minorHAnsi" w:hAnsiTheme="minorHAnsi" w:cstheme="minorHAnsi"/>
          <w:color w:val="000000" w:themeColor="text1"/>
          <w:lang w:eastAsia="ja-JP"/>
        </w:rPr>
        <w:t>Ca</w:t>
      </w:r>
      <w:r w:rsidR="00DF5DD4" w:rsidRPr="00D14279">
        <w:rPr>
          <w:rFonts w:asciiTheme="minorHAnsi" w:hAnsiTheme="minorHAnsi" w:cstheme="minorHAnsi"/>
          <w:color w:val="000000" w:themeColor="text1"/>
          <w:vertAlign w:val="superscript"/>
          <w:lang w:eastAsia="ja-JP"/>
        </w:rPr>
        <w:t>2+</w:t>
      </w:r>
      <w:r w:rsidR="00DF5DD4" w:rsidRPr="00D14279">
        <w:rPr>
          <w:rFonts w:asciiTheme="minorHAnsi" w:hAnsiTheme="minorHAnsi" w:cstheme="minorHAnsi"/>
          <w:color w:val="000000" w:themeColor="text1"/>
          <w:lang w:eastAsia="ja-JP"/>
        </w:rPr>
        <w:t xml:space="preserve"> </w:t>
      </w:r>
      <w:r w:rsidR="00237C9A" w:rsidRPr="00D14279">
        <w:rPr>
          <w:rFonts w:asciiTheme="minorHAnsi" w:hAnsiTheme="minorHAnsi" w:cstheme="minorHAnsi"/>
          <w:color w:val="000000" w:themeColor="text1"/>
          <w:lang w:eastAsia="ja-JP"/>
        </w:rPr>
        <w:t xml:space="preserve">elevations </w:t>
      </w:r>
      <w:r w:rsidR="00545193" w:rsidRPr="00D14279">
        <w:rPr>
          <w:rFonts w:asciiTheme="minorHAnsi" w:hAnsiTheme="minorHAnsi" w:cstheme="minorHAnsi"/>
          <w:color w:val="000000" w:themeColor="text1"/>
          <w:lang w:eastAsia="ja-JP"/>
        </w:rPr>
        <w:t>were</w:t>
      </w:r>
      <w:r w:rsidR="004A2CD6" w:rsidRPr="00D14279">
        <w:rPr>
          <w:rFonts w:asciiTheme="minorHAnsi" w:hAnsiTheme="minorHAnsi" w:cstheme="minorHAnsi"/>
          <w:color w:val="000000" w:themeColor="text1"/>
          <w:lang w:eastAsia="ja-JP"/>
        </w:rPr>
        <w:t xml:space="preserve"> visible</w:t>
      </w:r>
      <w:r w:rsidR="00702635" w:rsidRPr="00D14279">
        <w:rPr>
          <w:rFonts w:asciiTheme="minorHAnsi" w:hAnsiTheme="minorHAnsi" w:cstheme="minorHAnsi"/>
          <w:color w:val="000000" w:themeColor="text1"/>
          <w:lang w:eastAsia="ja-JP"/>
        </w:rPr>
        <w:t xml:space="preserve"> only </w:t>
      </w:r>
      <w:r w:rsidR="00EB3B1F" w:rsidRPr="00D14279">
        <w:rPr>
          <w:rFonts w:asciiTheme="minorHAnsi" w:hAnsiTheme="minorHAnsi" w:cstheme="minorHAnsi"/>
          <w:color w:val="000000" w:themeColor="text1"/>
          <w:lang w:eastAsia="ja-JP"/>
        </w:rPr>
        <w:t xml:space="preserve">at the </w:t>
      </w:r>
      <w:r w:rsidR="0013742C" w:rsidRPr="00D14279">
        <w:rPr>
          <w:rFonts w:asciiTheme="minorHAnsi" w:hAnsiTheme="minorHAnsi" w:cstheme="minorHAnsi"/>
          <w:color w:val="000000" w:themeColor="text1"/>
          <w:lang w:eastAsia="ja-JP"/>
        </w:rPr>
        <w:t xml:space="preserve">astrocytic </w:t>
      </w:r>
      <w:r w:rsidR="00EB3B1F" w:rsidRPr="00D14279">
        <w:rPr>
          <w:rFonts w:asciiTheme="minorHAnsi" w:hAnsiTheme="minorHAnsi" w:cstheme="minorHAnsi"/>
          <w:color w:val="000000" w:themeColor="text1"/>
          <w:lang w:eastAsia="ja-JP"/>
        </w:rPr>
        <w:t>process</w:t>
      </w:r>
      <w:r w:rsidR="0013742C" w:rsidRPr="00D14279">
        <w:rPr>
          <w:rFonts w:asciiTheme="minorHAnsi" w:hAnsiTheme="minorHAnsi" w:cstheme="minorHAnsi"/>
          <w:color w:val="000000" w:themeColor="text1"/>
          <w:lang w:eastAsia="ja-JP"/>
        </w:rPr>
        <w:t>, not at the cell body</w:t>
      </w:r>
      <w:r w:rsidR="00EB3B1F" w:rsidRPr="00D14279">
        <w:rPr>
          <w:rFonts w:asciiTheme="minorHAnsi" w:hAnsiTheme="minorHAnsi" w:cstheme="minorHAnsi"/>
          <w:color w:val="000000" w:themeColor="text1"/>
          <w:lang w:eastAsia="ja-JP"/>
        </w:rPr>
        <w:t>.</w:t>
      </w:r>
      <w:r w:rsidR="00842194" w:rsidRPr="00D14279">
        <w:rPr>
          <w:rFonts w:asciiTheme="minorHAnsi" w:hAnsiTheme="minorHAnsi" w:cstheme="minorHAnsi"/>
          <w:color w:val="000000" w:themeColor="text1"/>
          <w:lang w:eastAsia="ja-JP"/>
        </w:rPr>
        <w:t xml:space="preserve"> This result is consistent with the </w:t>
      </w:r>
      <w:r w:rsidR="0022579B" w:rsidRPr="00D14279">
        <w:rPr>
          <w:rFonts w:asciiTheme="minorHAnsi" w:hAnsiTheme="minorHAnsi" w:cstheme="minorHAnsi"/>
          <w:color w:val="000000" w:themeColor="text1"/>
          <w:lang w:eastAsia="ja-JP"/>
        </w:rPr>
        <w:t xml:space="preserve">previous </w:t>
      </w:r>
      <w:r w:rsidR="00554CB0" w:rsidRPr="00D14279">
        <w:rPr>
          <w:rFonts w:asciiTheme="minorHAnsi" w:hAnsiTheme="minorHAnsi" w:cstheme="minorHAnsi"/>
          <w:color w:val="000000" w:themeColor="text1"/>
          <w:lang w:eastAsia="ja-JP"/>
        </w:rPr>
        <w:t>reports</w:t>
      </w:r>
      <w:r w:rsidR="0080678B" w:rsidRPr="00D14279">
        <w:rPr>
          <w:rFonts w:asciiTheme="minorHAnsi" w:hAnsiTheme="minorHAnsi" w:cstheme="minorHAnsi"/>
          <w:color w:val="000000" w:themeColor="text1"/>
          <w:lang w:eastAsia="ja-JP"/>
        </w:rPr>
        <w:t xml:space="preserve"> </w:t>
      </w:r>
      <w:r w:rsidR="00DF43BB" w:rsidRPr="00D14279">
        <w:rPr>
          <w:rFonts w:asciiTheme="minorHAnsi" w:hAnsiTheme="minorHAnsi" w:cstheme="minorHAnsi"/>
          <w:color w:val="000000" w:themeColor="text1"/>
          <w:lang w:eastAsia="ja-JP"/>
        </w:rPr>
        <w:t xml:space="preserve">on astrocytic spontaneous </w:t>
      </w:r>
      <w:r w:rsidR="00250852" w:rsidRPr="00D14279">
        <w:rPr>
          <w:rFonts w:asciiTheme="minorHAnsi" w:hAnsiTheme="minorHAnsi" w:cstheme="minorHAnsi"/>
          <w:color w:val="000000" w:themeColor="text1"/>
          <w:lang w:eastAsia="ja-JP"/>
        </w:rPr>
        <w:t>Ca</w:t>
      </w:r>
      <w:r w:rsidR="00250852" w:rsidRPr="00D14279">
        <w:rPr>
          <w:rFonts w:asciiTheme="minorHAnsi" w:hAnsiTheme="minorHAnsi" w:cstheme="minorHAnsi"/>
          <w:color w:val="000000" w:themeColor="text1"/>
          <w:vertAlign w:val="superscript"/>
          <w:lang w:eastAsia="ja-JP"/>
        </w:rPr>
        <w:t>2+</w:t>
      </w:r>
      <w:r w:rsidR="00250852" w:rsidRPr="00D14279">
        <w:rPr>
          <w:rFonts w:asciiTheme="minorHAnsi" w:hAnsiTheme="minorHAnsi" w:cstheme="minorHAnsi"/>
          <w:color w:val="000000" w:themeColor="text1"/>
          <w:lang w:eastAsia="ja-JP"/>
        </w:rPr>
        <w:t xml:space="preserve"> signals by other GECIs </w:t>
      </w:r>
      <w:r w:rsidR="001D4EF5" w:rsidRPr="00D14279">
        <w:rPr>
          <w:rFonts w:asciiTheme="minorHAnsi" w:hAnsiTheme="minorHAnsi" w:cstheme="minorHAnsi"/>
          <w:color w:val="000000" w:themeColor="text1"/>
          <w:lang w:eastAsia="ja-JP"/>
        </w:rPr>
        <w:t xml:space="preserve">visualized </w:t>
      </w:r>
      <w:r w:rsidR="00D579C9" w:rsidRPr="00353188">
        <w:rPr>
          <w:rFonts w:asciiTheme="minorHAnsi" w:hAnsiTheme="minorHAnsi"/>
          <w:color w:val="000000" w:themeColor="text1"/>
        </w:rPr>
        <w:t xml:space="preserve">in </w:t>
      </w:r>
      <w:r w:rsidR="00D579C9" w:rsidRPr="00E41A90">
        <w:rPr>
          <w:rFonts w:asciiTheme="minorHAnsi" w:hAnsiTheme="minorHAnsi" w:cstheme="minorHAnsi"/>
          <w:color w:val="000000" w:themeColor="text1"/>
          <w:lang w:eastAsia="ja-JP"/>
        </w:rPr>
        <w:t>vitro</w:t>
      </w:r>
      <w:r w:rsidR="001E381E" w:rsidRPr="00D14279">
        <w:rPr>
          <w:rFonts w:asciiTheme="minorHAnsi" w:hAnsiTheme="minorHAnsi" w:cstheme="minorHAnsi"/>
          <w:color w:val="000000" w:themeColor="text1"/>
          <w:vertAlign w:val="superscript"/>
          <w:lang w:eastAsia="ja-JP"/>
        </w:rPr>
        <w:t>13</w:t>
      </w:r>
      <w:r w:rsidR="00D579C9" w:rsidRPr="00D14279">
        <w:rPr>
          <w:rFonts w:asciiTheme="minorHAnsi" w:hAnsiTheme="minorHAnsi" w:cstheme="minorHAnsi"/>
          <w:color w:val="000000" w:themeColor="text1"/>
          <w:lang w:eastAsia="ja-JP"/>
        </w:rPr>
        <w:t xml:space="preserve"> and </w:t>
      </w:r>
      <w:r w:rsidR="00D579C9" w:rsidRPr="00353188">
        <w:rPr>
          <w:rFonts w:asciiTheme="minorHAnsi" w:hAnsiTheme="minorHAnsi"/>
          <w:color w:val="000000" w:themeColor="text1"/>
        </w:rPr>
        <w:t xml:space="preserve">in </w:t>
      </w:r>
      <w:r w:rsidR="00D579C9" w:rsidRPr="00E41A90">
        <w:rPr>
          <w:rFonts w:asciiTheme="minorHAnsi" w:hAnsiTheme="minorHAnsi" w:cstheme="minorHAnsi"/>
          <w:color w:val="000000" w:themeColor="text1"/>
          <w:lang w:eastAsia="ja-JP"/>
        </w:rPr>
        <w:t>vivo</w:t>
      </w:r>
      <w:r w:rsidR="001E381E" w:rsidRPr="00D14279">
        <w:rPr>
          <w:rFonts w:asciiTheme="minorHAnsi" w:hAnsiTheme="minorHAnsi" w:cstheme="minorHAnsi"/>
          <w:color w:val="000000" w:themeColor="text1"/>
          <w:vertAlign w:val="superscript"/>
          <w:lang w:eastAsia="ja-JP"/>
        </w:rPr>
        <w:t>14</w:t>
      </w:r>
      <w:r w:rsidR="00D579C9" w:rsidRPr="00D14279">
        <w:rPr>
          <w:rFonts w:asciiTheme="minorHAnsi" w:hAnsiTheme="minorHAnsi" w:cstheme="minorHAnsi"/>
          <w:color w:val="000000" w:themeColor="text1"/>
          <w:lang w:eastAsia="ja-JP"/>
        </w:rPr>
        <w:t>.</w:t>
      </w:r>
      <w:r w:rsidR="00545193" w:rsidRPr="00D14279">
        <w:rPr>
          <w:rFonts w:asciiTheme="minorHAnsi" w:hAnsiTheme="minorHAnsi" w:cstheme="minorHAnsi"/>
          <w:color w:val="000000" w:themeColor="text1"/>
          <w:lang w:eastAsia="ja-JP"/>
        </w:rPr>
        <w:t xml:space="preserve"> </w:t>
      </w:r>
      <w:r w:rsidR="00835025" w:rsidRPr="00D14279">
        <w:rPr>
          <w:rFonts w:asciiTheme="minorHAnsi" w:hAnsiTheme="minorHAnsi" w:cstheme="minorHAnsi"/>
          <w:color w:val="000000" w:themeColor="text1"/>
          <w:lang w:eastAsia="ja-JP"/>
        </w:rPr>
        <w:t xml:space="preserve">In both </w:t>
      </w:r>
      <w:r w:rsidR="00FA1B32" w:rsidRPr="00D14279">
        <w:rPr>
          <w:rFonts w:asciiTheme="minorHAnsi" w:hAnsiTheme="minorHAnsi" w:cstheme="minorHAnsi"/>
          <w:color w:val="000000" w:themeColor="text1"/>
          <w:lang w:eastAsia="ja-JP"/>
        </w:rPr>
        <w:t xml:space="preserve">hippocampal and </w:t>
      </w:r>
      <w:r w:rsidR="005A5F15" w:rsidRPr="00D14279">
        <w:rPr>
          <w:rFonts w:asciiTheme="minorHAnsi" w:hAnsiTheme="minorHAnsi" w:cstheme="minorHAnsi"/>
          <w:color w:val="000000" w:themeColor="text1"/>
          <w:lang w:eastAsia="ja-JP"/>
        </w:rPr>
        <w:t xml:space="preserve">cortical astrocytes, </w:t>
      </w:r>
      <w:r w:rsidR="00B10487" w:rsidRPr="00D14279">
        <w:rPr>
          <w:rFonts w:asciiTheme="minorHAnsi" w:hAnsiTheme="minorHAnsi" w:cstheme="minorHAnsi"/>
          <w:color w:val="000000" w:themeColor="text1"/>
          <w:lang w:eastAsia="ja-JP"/>
        </w:rPr>
        <w:t>Ca</w:t>
      </w:r>
      <w:r w:rsidR="00B10487" w:rsidRPr="00D14279">
        <w:rPr>
          <w:rFonts w:asciiTheme="minorHAnsi" w:hAnsiTheme="minorHAnsi" w:cstheme="minorHAnsi"/>
          <w:color w:val="000000" w:themeColor="text1"/>
          <w:vertAlign w:val="superscript"/>
          <w:lang w:eastAsia="ja-JP"/>
        </w:rPr>
        <w:t>2+</w:t>
      </w:r>
      <w:r w:rsidR="00B10487" w:rsidRPr="00D14279">
        <w:rPr>
          <w:rFonts w:asciiTheme="minorHAnsi" w:hAnsiTheme="minorHAnsi" w:cstheme="minorHAnsi"/>
          <w:color w:val="000000" w:themeColor="text1"/>
          <w:lang w:eastAsia="ja-JP"/>
        </w:rPr>
        <w:t xml:space="preserve"> elevation</w:t>
      </w:r>
      <w:r w:rsidR="00857FF5" w:rsidRPr="00D14279">
        <w:rPr>
          <w:rFonts w:asciiTheme="minorHAnsi" w:hAnsiTheme="minorHAnsi" w:cstheme="minorHAnsi"/>
          <w:color w:val="000000" w:themeColor="text1"/>
          <w:lang w:eastAsia="ja-JP"/>
        </w:rPr>
        <w:t>s</w:t>
      </w:r>
      <w:r w:rsidR="00B10487" w:rsidRPr="00D14279">
        <w:rPr>
          <w:rFonts w:asciiTheme="minorHAnsi" w:hAnsiTheme="minorHAnsi" w:cstheme="minorHAnsi"/>
          <w:color w:val="000000" w:themeColor="text1"/>
          <w:lang w:eastAsia="ja-JP"/>
        </w:rPr>
        <w:t xml:space="preserve"> </w:t>
      </w:r>
      <w:r w:rsidR="001D4EF5" w:rsidRPr="00D14279">
        <w:rPr>
          <w:rFonts w:asciiTheme="minorHAnsi" w:hAnsiTheme="minorHAnsi" w:cstheme="minorHAnsi"/>
          <w:color w:val="000000" w:themeColor="text1"/>
          <w:lang w:eastAsia="ja-JP"/>
        </w:rPr>
        <w:t xml:space="preserve">shown </w:t>
      </w:r>
      <w:r w:rsidR="00B10487" w:rsidRPr="00D14279">
        <w:rPr>
          <w:rFonts w:asciiTheme="minorHAnsi" w:hAnsiTheme="minorHAnsi" w:cstheme="minorHAnsi"/>
          <w:color w:val="000000" w:themeColor="text1"/>
          <w:lang w:eastAsia="ja-JP"/>
        </w:rPr>
        <w:t xml:space="preserve">by </w:t>
      </w:r>
      <w:r w:rsidR="00E06577" w:rsidRPr="00D14279">
        <w:rPr>
          <w:rFonts w:asciiTheme="minorHAnsi" w:hAnsiTheme="minorHAnsi" w:cstheme="minorHAnsi"/>
          <w:color w:val="000000" w:themeColor="text1"/>
          <w:lang w:eastAsia="ja-JP"/>
        </w:rPr>
        <w:t>Lck</w:t>
      </w:r>
      <w:r w:rsidR="00B10487" w:rsidRPr="00D14279">
        <w:rPr>
          <w:rFonts w:asciiTheme="minorHAnsi" w:hAnsiTheme="minorHAnsi" w:cstheme="minorHAnsi"/>
          <w:color w:val="000000" w:themeColor="text1"/>
          <w:lang w:eastAsia="ja-JP"/>
        </w:rPr>
        <w:t>-</w:t>
      </w:r>
      <w:r w:rsidR="00E06577" w:rsidRPr="00D14279">
        <w:rPr>
          <w:rFonts w:asciiTheme="minorHAnsi" w:hAnsiTheme="minorHAnsi" w:cstheme="minorHAnsi"/>
          <w:color w:val="000000" w:themeColor="text1"/>
          <w:lang w:eastAsia="ja-JP"/>
        </w:rPr>
        <w:t>RCaMP2</w:t>
      </w:r>
      <w:r w:rsidR="00B96680" w:rsidRPr="00D14279">
        <w:rPr>
          <w:rFonts w:asciiTheme="minorHAnsi" w:hAnsiTheme="minorHAnsi" w:cstheme="minorHAnsi"/>
          <w:color w:val="000000" w:themeColor="text1"/>
          <w:lang w:eastAsia="ja-JP"/>
        </w:rPr>
        <w:t xml:space="preserve"> </w:t>
      </w:r>
      <w:r w:rsidR="008B0EAD" w:rsidRPr="00D14279">
        <w:rPr>
          <w:rFonts w:asciiTheme="minorHAnsi" w:hAnsiTheme="minorHAnsi" w:cstheme="minorHAnsi"/>
          <w:color w:val="000000" w:themeColor="text1"/>
          <w:lang w:eastAsia="ja-JP"/>
        </w:rPr>
        <w:t>(top)</w:t>
      </w:r>
      <w:r w:rsidR="00412CF3" w:rsidRPr="00D14279">
        <w:rPr>
          <w:rFonts w:asciiTheme="minorHAnsi" w:hAnsiTheme="minorHAnsi" w:cstheme="minorHAnsi"/>
          <w:color w:val="000000" w:themeColor="text1"/>
          <w:lang w:eastAsia="ja-JP"/>
        </w:rPr>
        <w:t xml:space="preserve"> were more frequent </w:t>
      </w:r>
      <w:r w:rsidR="00A7450B" w:rsidRPr="00D14279">
        <w:rPr>
          <w:rFonts w:asciiTheme="minorHAnsi" w:hAnsiTheme="minorHAnsi" w:cstheme="minorHAnsi"/>
          <w:color w:val="000000" w:themeColor="text1"/>
          <w:lang w:eastAsia="ja-JP"/>
        </w:rPr>
        <w:t xml:space="preserve">than </w:t>
      </w:r>
      <w:r w:rsidR="006E0DCE" w:rsidRPr="00D14279">
        <w:rPr>
          <w:rFonts w:asciiTheme="minorHAnsi" w:hAnsiTheme="minorHAnsi" w:cstheme="minorHAnsi"/>
          <w:color w:val="000000" w:themeColor="text1"/>
          <w:lang w:eastAsia="ja-JP"/>
        </w:rPr>
        <w:t xml:space="preserve">those </w:t>
      </w:r>
      <w:r w:rsidR="001D4EF5" w:rsidRPr="00D14279">
        <w:rPr>
          <w:rFonts w:asciiTheme="minorHAnsi" w:hAnsiTheme="minorHAnsi" w:cstheme="minorHAnsi"/>
          <w:color w:val="000000" w:themeColor="text1"/>
          <w:lang w:eastAsia="ja-JP"/>
        </w:rPr>
        <w:t xml:space="preserve">shown </w:t>
      </w:r>
      <w:r w:rsidR="006E0DCE" w:rsidRPr="00D14279">
        <w:rPr>
          <w:rFonts w:asciiTheme="minorHAnsi" w:hAnsiTheme="minorHAnsi" w:cstheme="minorHAnsi"/>
          <w:color w:val="000000" w:themeColor="text1"/>
          <w:lang w:eastAsia="ja-JP"/>
        </w:rPr>
        <w:t>by OER-GCaMP6f.</w:t>
      </w:r>
      <w:r w:rsidR="00FB3B8D" w:rsidRPr="00D14279">
        <w:rPr>
          <w:rFonts w:asciiTheme="minorHAnsi" w:hAnsiTheme="minorHAnsi" w:cstheme="minorHAnsi"/>
          <w:color w:val="000000" w:themeColor="text1"/>
          <w:lang w:eastAsia="ja-JP"/>
        </w:rPr>
        <w:t xml:space="preserve"> This </w:t>
      </w:r>
      <w:r w:rsidR="007E09F8" w:rsidRPr="00D14279">
        <w:rPr>
          <w:rFonts w:asciiTheme="minorHAnsi" w:hAnsiTheme="minorHAnsi" w:cstheme="minorHAnsi"/>
          <w:color w:val="000000" w:themeColor="text1"/>
          <w:lang w:eastAsia="ja-JP"/>
        </w:rPr>
        <w:t xml:space="preserve">result is consistent </w:t>
      </w:r>
      <w:r w:rsidR="00FA7675" w:rsidRPr="00D14279">
        <w:rPr>
          <w:rFonts w:asciiTheme="minorHAnsi" w:hAnsiTheme="minorHAnsi" w:cstheme="minorHAnsi"/>
          <w:color w:val="000000" w:themeColor="text1"/>
          <w:lang w:eastAsia="ja-JP"/>
        </w:rPr>
        <w:t xml:space="preserve">with </w:t>
      </w:r>
      <w:r w:rsidR="008C1153" w:rsidRPr="00D14279">
        <w:rPr>
          <w:rFonts w:asciiTheme="minorHAnsi" w:hAnsiTheme="minorHAnsi" w:cstheme="minorHAnsi"/>
          <w:color w:val="000000" w:themeColor="text1"/>
          <w:lang w:eastAsia="ja-JP"/>
        </w:rPr>
        <w:t>our previou</w:t>
      </w:r>
      <w:r w:rsidR="00CD3594" w:rsidRPr="00D14279">
        <w:rPr>
          <w:rFonts w:asciiTheme="minorHAnsi" w:hAnsiTheme="minorHAnsi" w:cstheme="minorHAnsi"/>
          <w:color w:val="000000" w:themeColor="text1"/>
          <w:lang w:eastAsia="ja-JP"/>
        </w:rPr>
        <w:t xml:space="preserve">s </w:t>
      </w:r>
      <w:r w:rsidR="005E2629" w:rsidRPr="00D14279">
        <w:rPr>
          <w:rFonts w:asciiTheme="minorHAnsi" w:hAnsiTheme="minorHAnsi" w:cstheme="minorHAnsi"/>
          <w:color w:val="000000" w:themeColor="text1"/>
          <w:lang w:eastAsia="ja-JP"/>
        </w:rPr>
        <w:t xml:space="preserve">demonstration </w:t>
      </w:r>
      <w:r w:rsidR="00301DC0" w:rsidRPr="00D14279">
        <w:rPr>
          <w:rFonts w:asciiTheme="minorHAnsi" w:hAnsiTheme="minorHAnsi" w:cstheme="minorHAnsi"/>
          <w:color w:val="000000" w:themeColor="text1"/>
          <w:lang w:eastAsia="ja-JP"/>
        </w:rPr>
        <w:t xml:space="preserve">that </w:t>
      </w:r>
      <w:r w:rsidR="005F1648" w:rsidRPr="00D14279">
        <w:rPr>
          <w:rFonts w:asciiTheme="minorHAnsi" w:hAnsiTheme="minorHAnsi" w:cstheme="minorHAnsi"/>
          <w:color w:val="000000" w:themeColor="text1"/>
          <w:lang w:eastAsia="ja-JP"/>
        </w:rPr>
        <w:t>Ca</w:t>
      </w:r>
      <w:r w:rsidR="005F1648" w:rsidRPr="00D14279">
        <w:rPr>
          <w:rFonts w:asciiTheme="minorHAnsi" w:hAnsiTheme="minorHAnsi" w:cstheme="minorHAnsi"/>
          <w:color w:val="000000" w:themeColor="text1"/>
          <w:vertAlign w:val="superscript"/>
          <w:lang w:eastAsia="ja-JP"/>
        </w:rPr>
        <w:t>2+</w:t>
      </w:r>
      <w:r w:rsidR="005F1648" w:rsidRPr="00D14279">
        <w:rPr>
          <w:rFonts w:asciiTheme="minorHAnsi" w:hAnsiTheme="minorHAnsi" w:cstheme="minorHAnsi"/>
          <w:color w:val="000000" w:themeColor="text1"/>
          <w:lang w:eastAsia="ja-JP"/>
        </w:rPr>
        <w:t xml:space="preserve"> elevation</w:t>
      </w:r>
      <w:r w:rsidR="00AA7054" w:rsidRPr="00D14279">
        <w:rPr>
          <w:rFonts w:asciiTheme="minorHAnsi" w:hAnsiTheme="minorHAnsi" w:cstheme="minorHAnsi"/>
          <w:color w:val="000000" w:themeColor="text1"/>
          <w:lang w:eastAsia="ja-JP"/>
        </w:rPr>
        <w:t>s</w:t>
      </w:r>
      <w:r w:rsidR="005F1648" w:rsidRPr="00D14279">
        <w:rPr>
          <w:rFonts w:asciiTheme="minorHAnsi" w:hAnsiTheme="minorHAnsi" w:cstheme="minorHAnsi"/>
          <w:color w:val="000000" w:themeColor="text1"/>
          <w:lang w:eastAsia="ja-JP"/>
        </w:rPr>
        <w:t xml:space="preserve"> in </w:t>
      </w:r>
      <w:r w:rsidR="00D66281" w:rsidRPr="00D14279">
        <w:rPr>
          <w:rFonts w:asciiTheme="minorHAnsi" w:hAnsiTheme="minorHAnsi" w:cstheme="minorHAnsi"/>
          <w:color w:val="000000" w:themeColor="text1"/>
          <w:lang w:eastAsia="ja-JP"/>
        </w:rPr>
        <w:t xml:space="preserve">astrocytes </w:t>
      </w:r>
      <w:r w:rsidR="00C550DB" w:rsidRPr="00D14279">
        <w:rPr>
          <w:rFonts w:asciiTheme="minorHAnsi" w:hAnsiTheme="minorHAnsi" w:cstheme="minorHAnsi"/>
          <w:color w:val="000000" w:themeColor="text1"/>
          <w:lang w:eastAsia="ja-JP"/>
        </w:rPr>
        <w:t xml:space="preserve">due to Lck-GCaMP6f </w:t>
      </w:r>
      <w:r w:rsidR="00D66281" w:rsidRPr="00D14279">
        <w:rPr>
          <w:rFonts w:asciiTheme="minorHAnsi" w:hAnsiTheme="minorHAnsi" w:cstheme="minorHAnsi"/>
          <w:color w:val="000000" w:themeColor="text1"/>
          <w:lang w:eastAsia="ja-JP"/>
        </w:rPr>
        <w:t>were more frequently</w:t>
      </w:r>
      <w:r w:rsidR="004325E8" w:rsidRPr="00D14279">
        <w:rPr>
          <w:rFonts w:asciiTheme="minorHAnsi" w:hAnsiTheme="minorHAnsi" w:cstheme="minorHAnsi"/>
          <w:color w:val="000000" w:themeColor="text1"/>
          <w:lang w:eastAsia="ja-JP"/>
        </w:rPr>
        <w:t xml:space="preserve"> </w:t>
      </w:r>
      <w:r w:rsidR="00D66281" w:rsidRPr="00D14279">
        <w:rPr>
          <w:rFonts w:asciiTheme="minorHAnsi" w:hAnsiTheme="minorHAnsi" w:cstheme="minorHAnsi"/>
          <w:color w:val="000000" w:themeColor="text1"/>
          <w:lang w:eastAsia="ja-JP"/>
        </w:rPr>
        <w:t xml:space="preserve">detected </w:t>
      </w:r>
      <w:r w:rsidR="00AA7054" w:rsidRPr="00D14279">
        <w:rPr>
          <w:rFonts w:asciiTheme="minorHAnsi" w:hAnsiTheme="minorHAnsi" w:cstheme="minorHAnsi"/>
          <w:color w:val="000000" w:themeColor="text1"/>
          <w:lang w:eastAsia="ja-JP"/>
        </w:rPr>
        <w:t>than</w:t>
      </w:r>
      <w:r w:rsidR="00954D44" w:rsidRPr="00D14279">
        <w:rPr>
          <w:rFonts w:asciiTheme="minorHAnsi" w:hAnsiTheme="minorHAnsi" w:cstheme="minorHAnsi"/>
          <w:color w:val="000000" w:themeColor="text1"/>
          <w:lang w:eastAsia="ja-JP"/>
        </w:rPr>
        <w:t xml:space="preserve"> </w:t>
      </w:r>
      <w:r w:rsidR="00C550DB" w:rsidRPr="00D14279">
        <w:rPr>
          <w:rFonts w:asciiTheme="minorHAnsi" w:hAnsiTheme="minorHAnsi" w:cstheme="minorHAnsi"/>
          <w:color w:val="000000" w:themeColor="text1"/>
          <w:lang w:eastAsia="ja-JP"/>
        </w:rPr>
        <w:t xml:space="preserve">those due to </w:t>
      </w:r>
      <w:r w:rsidR="00954D44" w:rsidRPr="00D14279">
        <w:rPr>
          <w:rFonts w:asciiTheme="minorHAnsi" w:hAnsiTheme="minorHAnsi" w:cstheme="minorHAnsi"/>
          <w:color w:val="000000" w:themeColor="text1"/>
          <w:lang w:eastAsia="ja-JP"/>
        </w:rPr>
        <w:t>OER-GCaMP6f</w:t>
      </w:r>
      <w:r w:rsidR="001340CC" w:rsidRPr="00D14279">
        <w:rPr>
          <w:rFonts w:asciiTheme="minorHAnsi" w:hAnsiTheme="minorHAnsi" w:cstheme="minorHAnsi"/>
          <w:color w:val="000000" w:themeColor="text1"/>
          <w:vertAlign w:val="superscript"/>
          <w:lang w:eastAsia="ja-JP"/>
        </w:rPr>
        <w:t>7</w:t>
      </w:r>
      <w:r w:rsidR="00205D77" w:rsidRPr="00D14279">
        <w:rPr>
          <w:rFonts w:asciiTheme="minorHAnsi" w:hAnsiTheme="minorHAnsi" w:cstheme="minorHAnsi"/>
          <w:color w:val="000000" w:themeColor="text1"/>
          <w:lang w:eastAsia="ja-JP"/>
        </w:rPr>
        <w:t xml:space="preserve"> and suggest</w:t>
      </w:r>
      <w:r w:rsidR="00281280" w:rsidRPr="00D14279">
        <w:rPr>
          <w:rFonts w:asciiTheme="minorHAnsi" w:hAnsiTheme="minorHAnsi" w:cstheme="minorHAnsi"/>
          <w:color w:val="000000" w:themeColor="text1"/>
          <w:lang w:eastAsia="ja-JP"/>
        </w:rPr>
        <w:t>s</w:t>
      </w:r>
      <w:r w:rsidR="00205D77" w:rsidRPr="00D14279">
        <w:rPr>
          <w:rFonts w:asciiTheme="minorHAnsi" w:hAnsiTheme="minorHAnsi" w:cstheme="minorHAnsi"/>
          <w:color w:val="000000" w:themeColor="text1"/>
          <w:lang w:eastAsia="ja-JP"/>
        </w:rPr>
        <w:t xml:space="preserve"> that </w:t>
      </w:r>
      <w:r w:rsidR="007A06AE" w:rsidRPr="00D14279">
        <w:rPr>
          <w:rFonts w:asciiTheme="minorHAnsi" w:hAnsiTheme="minorHAnsi" w:cstheme="minorHAnsi"/>
          <w:color w:val="000000" w:themeColor="text1"/>
          <w:lang w:eastAsia="ja-JP"/>
        </w:rPr>
        <w:t xml:space="preserve">this notion </w:t>
      </w:r>
      <w:r w:rsidR="00B50E19" w:rsidRPr="00D14279">
        <w:rPr>
          <w:rFonts w:asciiTheme="minorHAnsi" w:hAnsiTheme="minorHAnsi" w:cstheme="minorHAnsi"/>
          <w:color w:val="000000" w:themeColor="text1"/>
          <w:lang w:eastAsia="ja-JP"/>
        </w:rPr>
        <w:t>i</w:t>
      </w:r>
      <w:r w:rsidR="007A06AE" w:rsidRPr="00D14279">
        <w:rPr>
          <w:rFonts w:asciiTheme="minorHAnsi" w:hAnsiTheme="minorHAnsi" w:cstheme="minorHAnsi"/>
          <w:color w:val="000000" w:themeColor="text1"/>
          <w:lang w:eastAsia="ja-JP"/>
        </w:rPr>
        <w:t xml:space="preserve">s also applicable at </w:t>
      </w:r>
      <w:r w:rsidR="00E66C6C" w:rsidRPr="00D14279">
        <w:rPr>
          <w:rFonts w:asciiTheme="minorHAnsi" w:hAnsiTheme="minorHAnsi" w:cstheme="minorHAnsi"/>
          <w:color w:val="000000" w:themeColor="text1"/>
          <w:lang w:eastAsia="ja-JP"/>
        </w:rPr>
        <w:t xml:space="preserve">the </w:t>
      </w:r>
      <w:r w:rsidR="007A06AE" w:rsidRPr="00D14279">
        <w:rPr>
          <w:rFonts w:asciiTheme="minorHAnsi" w:hAnsiTheme="minorHAnsi" w:cstheme="minorHAnsi"/>
          <w:color w:val="000000" w:themeColor="text1"/>
          <w:lang w:eastAsia="ja-JP"/>
        </w:rPr>
        <w:t>single</w:t>
      </w:r>
      <w:r w:rsidR="003D715B">
        <w:rPr>
          <w:rFonts w:asciiTheme="minorHAnsi" w:hAnsiTheme="minorHAnsi" w:cstheme="minorHAnsi"/>
          <w:color w:val="000000" w:themeColor="text1"/>
          <w:lang w:eastAsia="ja-JP"/>
        </w:rPr>
        <w:t>-</w:t>
      </w:r>
      <w:r w:rsidR="007A06AE" w:rsidRPr="00D14279">
        <w:rPr>
          <w:rFonts w:asciiTheme="minorHAnsi" w:hAnsiTheme="minorHAnsi" w:cstheme="minorHAnsi"/>
          <w:color w:val="000000" w:themeColor="text1"/>
          <w:lang w:eastAsia="ja-JP"/>
        </w:rPr>
        <w:t>cell level.</w:t>
      </w:r>
    </w:p>
    <w:p w14:paraId="09EA8182" w14:textId="77777777" w:rsidR="006534A3" w:rsidRPr="00D14279" w:rsidRDefault="006534A3" w:rsidP="00B8078C">
      <w:pPr>
        <w:tabs>
          <w:tab w:val="left" w:pos="2694"/>
        </w:tabs>
        <w:snapToGrid w:val="0"/>
        <w:contextualSpacing/>
        <w:rPr>
          <w:rFonts w:asciiTheme="minorHAnsi" w:hAnsiTheme="minorHAnsi" w:cstheme="minorHAnsi"/>
          <w:color w:val="000000" w:themeColor="text1"/>
          <w:lang w:eastAsia="ja-JP"/>
        </w:rPr>
      </w:pPr>
    </w:p>
    <w:p w14:paraId="04770A82" w14:textId="15FAC813" w:rsidR="00427832" w:rsidRPr="00D14279" w:rsidRDefault="008B6A3E" w:rsidP="00B8078C">
      <w:pPr>
        <w:snapToGrid w:val="0"/>
        <w:contextualSpacing/>
        <w:rPr>
          <w:rFonts w:ascii="Times" w:eastAsia="Times New Roman" w:hAnsi="Times" w:cs="Times New Roman"/>
          <w:color w:val="auto"/>
          <w:sz w:val="20"/>
          <w:szCs w:val="20"/>
          <w:lang w:eastAsia="ja-JP"/>
        </w:rPr>
      </w:pPr>
      <w:r w:rsidRPr="00D14279">
        <w:rPr>
          <w:rFonts w:eastAsia="Times New Roman"/>
        </w:rPr>
        <w:t>Spontaneous</w:t>
      </w:r>
      <w:r w:rsidR="00181AF5" w:rsidRPr="00D14279">
        <w:rPr>
          <w:rFonts w:eastAsia="Times New Roman"/>
        </w:rPr>
        <w:t xml:space="preserve"> Ca</w:t>
      </w:r>
      <w:r w:rsidR="00181AF5" w:rsidRPr="00D14279">
        <w:rPr>
          <w:rFonts w:eastAsia="Times New Roman"/>
          <w:vertAlign w:val="superscript"/>
        </w:rPr>
        <w:t>2+</w:t>
      </w:r>
      <w:r w:rsidR="00181AF5" w:rsidRPr="00D14279">
        <w:rPr>
          <w:rFonts w:eastAsia="Times New Roman"/>
        </w:rPr>
        <w:t xml:space="preserve"> elevation</w:t>
      </w:r>
      <w:r w:rsidR="00D11FE5" w:rsidRPr="00D14279">
        <w:rPr>
          <w:rFonts w:eastAsia="Times New Roman"/>
        </w:rPr>
        <w:t>s</w:t>
      </w:r>
      <w:r w:rsidR="00181AF5" w:rsidRPr="00D14279">
        <w:rPr>
          <w:rFonts w:eastAsia="Times New Roman"/>
        </w:rPr>
        <w:t xml:space="preserve"> </w:t>
      </w:r>
      <w:r w:rsidR="009A42D1" w:rsidRPr="00D14279">
        <w:rPr>
          <w:rFonts w:eastAsia="Times New Roman"/>
        </w:rPr>
        <w:t xml:space="preserve">by Lck-GCaMP6f </w:t>
      </w:r>
      <w:r w:rsidR="000C1937" w:rsidRPr="00D14279">
        <w:rPr>
          <w:rFonts w:eastAsia="Times New Roman"/>
        </w:rPr>
        <w:t>in immature</w:t>
      </w:r>
      <w:r w:rsidR="000712EC" w:rsidRPr="00D14279">
        <w:rPr>
          <w:rFonts w:eastAsia="Times New Roman"/>
        </w:rPr>
        <w:t xml:space="preserve"> </w:t>
      </w:r>
      <w:r w:rsidR="00FF2997" w:rsidRPr="00D14279">
        <w:rPr>
          <w:rFonts w:eastAsia="Times New Roman"/>
        </w:rPr>
        <w:t xml:space="preserve">rat </w:t>
      </w:r>
      <w:r w:rsidR="000712EC" w:rsidRPr="00D14279">
        <w:rPr>
          <w:rFonts w:eastAsia="Times New Roman"/>
        </w:rPr>
        <w:t>hippocampal</w:t>
      </w:r>
      <w:r w:rsidR="00C61A52" w:rsidRPr="00D14279">
        <w:rPr>
          <w:rFonts w:eastAsia="Times New Roman"/>
        </w:rPr>
        <w:t xml:space="preserve"> neurons</w:t>
      </w:r>
      <w:r w:rsidR="00DE50A6" w:rsidRPr="00D14279">
        <w:rPr>
          <w:rFonts w:eastAsia="Times New Roman"/>
        </w:rPr>
        <w:t xml:space="preserve"> (</w:t>
      </w:r>
      <w:r w:rsidR="003D715B">
        <w:rPr>
          <w:rFonts w:eastAsia="Times New Roman"/>
        </w:rPr>
        <w:t xml:space="preserve">10 </w:t>
      </w:r>
      <w:r w:rsidR="00DE50A6" w:rsidRPr="00D14279">
        <w:rPr>
          <w:rFonts w:eastAsia="Times New Roman"/>
        </w:rPr>
        <w:t>DIV)</w:t>
      </w:r>
      <w:r w:rsidR="00E81B30" w:rsidRPr="00D14279">
        <w:rPr>
          <w:rFonts w:eastAsia="Times New Roman"/>
        </w:rPr>
        <w:t xml:space="preserve"> </w:t>
      </w:r>
      <w:r w:rsidR="00BE6E86" w:rsidRPr="00D14279">
        <w:rPr>
          <w:rFonts w:eastAsia="Times New Roman"/>
        </w:rPr>
        <w:t>w</w:t>
      </w:r>
      <w:r w:rsidR="00D11FE5" w:rsidRPr="00D14279">
        <w:rPr>
          <w:rFonts w:eastAsia="Times New Roman"/>
        </w:rPr>
        <w:t>ere</w:t>
      </w:r>
      <w:r w:rsidR="00BE6E86" w:rsidRPr="00D14279">
        <w:rPr>
          <w:rFonts w:eastAsia="Times New Roman"/>
        </w:rPr>
        <w:t xml:space="preserve"> </w:t>
      </w:r>
      <w:r w:rsidR="009A42D1" w:rsidRPr="00D14279">
        <w:rPr>
          <w:rFonts w:eastAsia="Times New Roman"/>
        </w:rPr>
        <w:t xml:space="preserve">seen </w:t>
      </w:r>
      <w:r w:rsidR="0049078E" w:rsidRPr="00D14279">
        <w:rPr>
          <w:rFonts w:eastAsia="Times New Roman"/>
        </w:rPr>
        <w:t>at 2 Hz</w:t>
      </w:r>
      <w:r w:rsidR="00305255" w:rsidRPr="00D14279">
        <w:rPr>
          <w:rFonts w:eastAsia="Times New Roman"/>
        </w:rPr>
        <w:t xml:space="preserve"> (</w:t>
      </w:r>
      <w:r w:rsidR="009920DB" w:rsidRPr="00D14279">
        <w:rPr>
          <w:rFonts w:eastAsia="Times New Roman"/>
          <w:b/>
        </w:rPr>
        <w:t>Figure 5A</w:t>
      </w:r>
      <w:r w:rsidR="003D715B">
        <w:rPr>
          <w:rFonts w:eastAsia="Times New Roman"/>
        </w:rPr>
        <w:t xml:space="preserve"> and</w:t>
      </w:r>
      <w:r w:rsidR="00D4573A" w:rsidRPr="00D14279">
        <w:rPr>
          <w:rFonts w:eastAsia="Times New Roman"/>
        </w:rPr>
        <w:t xml:space="preserve"> </w:t>
      </w:r>
      <w:r w:rsidR="00D4573A" w:rsidRPr="00D14279">
        <w:rPr>
          <w:rFonts w:eastAsia="Times New Roman"/>
          <w:b/>
        </w:rPr>
        <w:t>Video 6</w:t>
      </w:r>
      <w:r w:rsidR="00305255" w:rsidRPr="00D14279">
        <w:rPr>
          <w:rFonts w:eastAsia="Times New Roman"/>
        </w:rPr>
        <w:t>)</w:t>
      </w:r>
      <w:r w:rsidR="004F2706" w:rsidRPr="00D14279">
        <w:rPr>
          <w:rFonts w:eastAsia="Times New Roman"/>
        </w:rPr>
        <w:t xml:space="preserve">. </w:t>
      </w:r>
      <w:r w:rsidR="0099701F" w:rsidRPr="00D14279">
        <w:rPr>
          <w:rFonts w:asciiTheme="minorHAnsi" w:hAnsiTheme="minorHAnsi" w:cstheme="minorHAnsi"/>
          <w:color w:val="000000" w:themeColor="text1"/>
          <w:lang w:eastAsia="ja-JP"/>
        </w:rPr>
        <w:t>The time courses of</w:t>
      </w:r>
      <w:r w:rsidR="00F845AA" w:rsidRPr="00D14279">
        <w:rPr>
          <w:rFonts w:asciiTheme="minorHAnsi" w:hAnsiTheme="minorHAnsi" w:cstheme="minorHAnsi"/>
          <w:color w:val="000000" w:themeColor="text1"/>
          <w:lang w:eastAsia="ja-JP"/>
        </w:rPr>
        <w:t xml:space="preserve"> </w:t>
      </w:r>
      <w:r w:rsidR="0099701F" w:rsidRPr="00D14279">
        <w:rPr>
          <w:rFonts w:asciiTheme="minorHAnsi" w:hAnsiTheme="minorHAnsi" w:cstheme="minorHAnsi"/>
          <w:color w:val="000000" w:themeColor="text1"/>
          <w:lang w:eastAsia="ja-JP"/>
        </w:rPr>
        <w:t>ΔF/F</w:t>
      </w:r>
      <w:r w:rsidR="0099701F" w:rsidRPr="00D14279">
        <w:rPr>
          <w:rFonts w:asciiTheme="minorHAnsi" w:hAnsiTheme="minorHAnsi" w:cstheme="minorHAnsi"/>
          <w:color w:val="000000" w:themeColor="text1"/>
          <w:vertAlign w:val="subscript"/>
          <w:lang w:eastAsia="ja-JP"/>
        </w:rPr>
        <w:t>0</w:t>
      </w:r>
      <w:r w:rsidR="0099701F" w:rsidRPr="00D14279">
        <w:rPr>
          <w:rFonts w:asciiTheme="minorHAnsi" w:hAnsiTheme="minorHAnsi" w:cstheme="minorHAnsi"/>
          <w:color w:val="000000" w:themeColor="text1"/>
          <w:lang w:eastAsia="ja-JP"/>
        </w:rPr>
        <w:t xml:space="preserve"> </w:t>
      </w:r>
      <w:r w:rsidR="00F9305F" w:rsidRPr="00D14279">
        <w:rPr>
          <w:rFonts w:asciiTheme="minorHAnsi" w:hAnsiTheme="minorHAnsi" w:cstheme="minorHAnsi"/>
          <w:color w:val="000000" w:themeColor="text1"/>
          <w:lang w:eastAsia="ja-JP"/>
        </w:rPr>
        <w:t xml:space="preserve">in </w:t>
      </w:r>
      <w:r w:rsidR="005E2629" w:rsidRPr="00D14279">
        <w:rPr>
          <w:rFonts w:asciiTheme="minorHAnsi" w:hAnsiTheme="minorHAnsi" w:cstheme="minorHAnsi"/>
          <w:color w:val="000000" w:themeColor="text1"/>
          <w:lang w:eastAsia="ja-JP"/>
        </w:rPr>
        <w:t>five</w:t>
      </w:r>
      <w:r w:rsidR="00F9305F" w:rsidRPr="00D14279">
        <w:rPr>
          <w:rFonts w:asciiTheme="minorHAnsi" w:hAnsiTheme="minorHAnsi" w:cstheme="minorHAnsi"/>
          <w:color w:val="000000" w:themeColor="text1"/>
          <w:lang w:eastAsia="ja-JP"/>
        </w:rPr>
        <w:t xml:space="preserve"> </w:t>
      </w:r>
      <w:r w:rsidR="00DF7418" w:rsidRPr="00D14279">
        <w:rPr>
          <w:rFonts w:asciiTheme="minorHAnsi" w:hAnsiTheme="minorHAnsi" w:cstheme="minorHAnsi"/>
          <w:color w:val="000000" w:themeColor="text1"/>
          <w:lang w:eastAsia="ja-JP"/>
        </w:rPr>
        <w:t xml:space="preserve">different ROIs suggest that </w:t>
      </w:r>
      <w:r w:rsidR="0076313C" w:rsidRPr="00D14279">
        <w:rPr>
          <w:rFonts w:asciiTheme="minorHAnsi" w:hAnsiTheme="minorHAnsi" w:cstheme="minorHAnsi"/>
          <w:color w:val="000000" w:themeColor="text1"/>
          <w:lang w:eastAsia="ja-JP"/>
        </w:rPr>
        <w:t>these Ca</w:t>
      </w:r>
      <w:r w:rsidR="0076313C" w:rsidRPr="00D14279">
        <w:rPr>
          <w:rFonts w:asciiTheme="minorHAnsi" w:hAnsiTheme="minorHAnsi" w:cstheme="minorHAnsi"/>
          <w:color w:val="000000" w:themeColor="text1"/>
          <w:vertAlign w:val="superscript"/>
          <w:lang w:eastAsia="ja-JP"/>
        </w:rPr>
        <w:t>2+</w:t>
      </w:r>
      <w:r w:rsidR="0076313C" w:rsidRPr="00D14279">
        <w:rPr>
          <w:rFonts w:asciiTheme="minorHAnsi" w:hAnsiTheme="minorHAnsi" w:cstheme="minorHAnsi"/>
          <w:color w:val="000000" w:themeColor="text1"/>
          <w:lang w:eastAsia="ja-JP"/>
        </w:rPr>
        <w:t xml:space="preserve"> elevations are </w:t>
      </w:r>
      <w:r w:rsidR="00965480" w:rsidRPr="00D14279">
        <w:rPr>
          <w:rFonts w:asciiTheme="minorHAnsi" w:hAnsiTheme="minorHAnsi" w:cstheme="minorHAnsi"/>
          <w:color w:val="000000" w:themeColor="text1"/>
          <w:lang w:eastAsia="ja-JP"/>
        </w:rPr>
        <w:t>local</w:t>
      </w:r>
      <w:r w:rsidR="009A42D1" w:rsidRPr="00D14279">
        <w:rPr>
          <w:rFonts w:asciiTheme="minorHAnsi" w:hAnsiTheme="minorHAnsi" w:cstheme="minorHAnsi"/>
          <w:color w:val="000000" w:themeColor="text1"/>
          <w:lang w:eastAsia="ja-JP"/>
        </w:rPr>
        <w:t>ly</w:t>
      </w:r>
      <w:r w:rsidR="00965480" w:rsidRPr="00D14279">
        <w:rPr>
          <w:rFonts w:asciiTheme="minorHAnsi" w:hAnsiTheme="minorHAnsi" w:cstheme="minorHAnsi"/>
          <w:color w:val="000000" w:themeColor="text1"/>
          <w:lang w:eastAsia="ja-JP"/>
        </w:rPr>
        <w:t xml:space="preserve"> </w:t>
      </w:r>
      <w:r w:rsidR="005114D5" w:rsidRPr="00D14279">
        <w:rPr>
          <w:rFonts w:asciiTheme="minorHAnsi" w:hAnsiTheme="minorHAnsi" w:cstheme="minorHAnsi"/>
          <w:color w:val="000000" w:themeColor="text1"/>
          <w:lang w:eastAsia="ja-JP"/>
        </w:rPr>
        <w:t xml:space="preserve">confined </w:t>
      </w:r>
      <w:r w:rsidR="009A42D1" w:rsidRPr="00D14279">
        <w:rPr>
          <w:rFonts w:asciiTheme="minorHAnsi" w:hAnsiTheme="minorHAnsi" w:cstheme="minorHAnsi"/>
          <w:color w:val="000000" w:themeColor="text1"/>
          <w:lang w:eastAsia="ja-JP"/>
        </w:rPr>
        <w:t xml:space="preserve">to the </w:t>
      </w:r>
      <w:r w:rsidR="005114D5" w:rsidRPr="00D14279">
        <w:rPr>
          <w:rFonts w:asciiTheme="minorHAnsi" w:hAnsiTheme="minorHAnsi" w:cstheme="minorHAnsi"/>
          <w:color w:val="000000" w:themeColor="text1"/>
          <w:lang w:eastAsia="ja-JP"/>
        </w:rPr>
        <w:t>subcellular domains.</w:t>
      </w:r>
      <w:r w:rsidR="00A04EA0" w:rsidRPr="00D14279">
        <w:rPr>
          <w:rFonts w:asciiTheme="minorHAnsi" w:hAnsiTheme="minorHAnsi" w:cstheme="minorHAnsi"/>
          <w:color w:val="000000" w:themeColor="text1"/>
          <w:lang w:eastAsia="ja-JP"/>
        </w:rPr>
        <w:t xml:space="preserve"> </w:t>
      </w:r>
      <w:r w:rsidR="00A314ED" w:rsidRPr="00D14279">
        <w:rPr>
          <w:rFonts w:asciiTheme="minorHAnsi" w:hAnsiTheme="minorHAnsi" w:cstheme="minorHAnsi"/>
          <w:b/>
          <w:color w:val="000000" w:themeColor="text1"/>
          <w:lang w:eastAsia="ja-JP"/>
        </w:rPr>
        <w:t>Figure 5B</w:t>
      </w:r>
      <w:r w:rsidR="00A314ED" w:rsidRPr="00D14279">
        <w:rPr>
          <w:rFonts w:asciiTheme="minorHAnsi" w:hAnsiTheme="minorHAnsi" w:cstheme="minorHAnsi"/>
          <w:color w:val="000000" w:themeColor="text1"/>
          <w:lang w:eastAsia="ja-JP"/>
        </w:rPr>
        <w:t xml:space="preserve"> </w:t>
      </w:r>
      <w:r w:rsidR="006B3131" w:rsidRPr="00D14279">
        <w:rPr>
          <w:rFonts w:asciiTheme="minorHAnsi" w:hAnsiTheme="minorHAnsi" w:cstheme="minorHAnsi"/>
          <w:color w:val="000000" w:themeColor="text1"/>
          <w:lang w:eastAsia="ja-JP"/>
        </w:rPr>
        <w:t>(</w:t>
      </w:r>
      <w:r w:rsidR="006B3131" w:rsidRPr="00D14279">
        <w:rPr>
          <w:rFonts w:asciiTheme="minorHAnsi" w:hAnsiTheme="minorHAnsi" w:cstheme="minorHAnsi"/>
          <w:b/>
          <w:color w:val="000000" w:themeColor="text1"/>
          <w:lang w:eastAsia="ja-JP"/>
        </w:rPr>
        <w:t>Video 7</w:t>
      </w:r>
      <w:r w:rsidR="006B3131" w:rsidRPr="00D14279">
        <w:rPr>
          <w:rFonts w:asciiTheme="minorHAnsi" w:hAnsiTheme="minorHAnsi" w:cstheme="minorHAnsi"/>
          <w:color w:val="000000" w:themeColor="text1"/>
          <w:lang w:eastAsia="ja-JP"/>
        </w:rPr>
        <w:t xml:space="preserve">) </w:t>
      </w:r>
      <w:r w:rsidR="00A314ED" w:rsidRPr="00D14279">
        <w:rPr>
          <w:rFonts w:asciiTheme="minorHAnsi" w:hAnsiTheme="minorHAnsi" w:cstheme="minorHAnsi"/>
          <w:color w:val="000000" w:themeColor="text1"/>
          <w:lang w:eastAsia="ja-JP"/>
        </w:rPr>
        <w:t xml:space="preserve">shows </w:t>
      </w:r>
      <w:r w:rsidR="00E30B85" w:rsidRPr="00D14279">
        <w:rPr>
          <w:rFonts w:asciiTheme="minorHAnsi" w:hAnsiTheme="minorHAnsi" w:cstheme="minorHAnsi"/>
          <w:color w:val="000000" w:themeColor="text1"/>
          <w:lang w:eastAsia="ja-JP"/>
        </w:rPr>
        <w:t>the Ca</w:t>
      </w:r>
      <w:r w:rsidR="00E30B85" w:rsidRPr="00D14279">
        <w:rPr>
          <w:rFonts w:asciiTheme="minorHAnsi" w:hAnsiTheme="minorHAnsi" w:cstheme="minorHAnsi"/>
          <w:color w:val="000000" w:themeColor="text1"/>
          <w:vertAlign w:val="superscript"/>
          <w:lang w:eastAsia="ja-JP"/>
        </w:rPr>
        <w:t>2+</w:t>
      </w:r>
      <w:r w:rsidR="00E30B85" w:rsidRPr="00D14279">
        <w:rPr>
          <w:rFonts w:asciiTheme="minorHAnsi" w:hAnsiTheme="minorHAnsi" w:cstheme="minorHAnsi"/>
          <w:color w:val="000000" w:themeColor="text1"/>
          <w:lang w:eastAsia="ja-JP"/>
        </w:rPr>
        <w:t xml:space="preserve"> response</w:t>
      </w:r>
      <w:r w:rsidR="00FB795F" w:rsidRPr="00D14279">
        <w:rPr>
          <w:rFonts w:asciiTheme="minorHAnsi" w:hAnsiTheme="minorHAnsi" w:cstheme="minorHAnsi"/>
          <w:color w:val="000000" w:themeColor="text1"/>
          <w:lang w:eastAsia="ja-JP"/>
        </w:rPr>
        <w:t xml:space="preserve">s </w:t>
      </w:r>
      <w:r w:rsidR="002F6704" w:rsidRPr="00D14279">
        <w:rPr>
          <w:rFonts w:asciiTheme="minorHAnsi" w:hAnsiTheme="minorHAnsi" w:cstheme="minorHAnsi"/>
          <w:color w:val="000000" w:themeColor="text1"/>
          <w:lang w:eastAsia="ja-JP"/>
        </w:rPr>
        <w:t>in mature</w:t>
      </w:r>
      <w:r w:rsidR="009064F8" w:rsidRPr="00D14279">
        <w:rPr>
          <w:rFonts w:asciiTheme="minorHAnsi" w:hAnsiTheme="minorHAnsi" w:cstheme="minorHAnsi"/>
          <w:color w:val="000000" w:themeColor="text1"/>
          <w:lang w:eastAsia="ja-JP"/>
        </w:rPr>
        <w:t xml:space="preserve"> mou</w:t>
      </w:r>
      <w:r w:rsidR="009064F8" w:rsidRPr="00D14279">
        <w:rPr>
          <w:rFonts w:cstheme="minorHAnsi"/>
          <w:color w:val="000000" w:themeColor="text1"/>
          <w:lang w:eastAsia="ja-JP"/>
        </w:rPr>
        <w:t>se hipp</w:t>
      </w:r>
      <w:r w:rsidR="009A42D1" w:rsidRPr="00D14279">
        <w:rPr>
          <w:rFonts w:cstheme="minorHAnsi"/>
          <w:color w:val="000000" w:themeColor="text1"/>
          <w:lang w:eastAsia="ja-JP"/>
        </w:rPr>
        <w:t>o</w:t>
      </w:r>
      <w:r w:rsidR="009064F8" w:rsidRPr="00D14279">
        <w:rPr>
          <w:rFonts w:cstheme="minorHAnsi"/>
          <w:color w:val="000000" w:themeColor="text1"/>
          <w:lang w:eastAsia="ja-JP"/>
        </w:rPr>
        <w:t>campal</w:t>
      </w:r>
      <w:r w:rsidR="002F6704" w:rsidRPr="00D14279">
        <w:rPr>
          <w:rFonts w:cstheme="minorHAnsi"/>
          <w:color w:val="000000" w:themeColor="text1"/>
          <w:lang w:eastAsia="ja-JP"/>
        </w:rPr>
        <w:t xml:space="preserve"> neurons (</w:t>
      </w:r>
      <w:r w:rsidR="003D715B">
        <w:rPr>
          <w:rFonts w:cstheme="minorHAnsi"/>
          <w:color w:val="000000" w:themeColor="text1"/>
          <w:lang w:eastAsia="ja-JP"/>
        </w:rPr>
        <w:t xml:space="preserve">30 </w:t>
      </w:r>
      <w:r w:rsidR="002F6704" w:rsidRPr="00D14279">
        <w:rPr>
          <w:rFonts w:cstheme="minorHAnsi"/>
          <w:color w:val="000000" w:themeColor="text1"/>
          <w:lang w:eastAsia="ja-JP"/>
        </w:rPr>
        <w:t>DIV</w:t>
      </w:r>
      <w:r w:rsidR="00D721D0" w:rsidRPr="00D14279">
        <w:rPr>
          <w:rFonts w:cstheme="minorHAnsi"/>
          <w:color w:val="000000" w:themeColor="text1"/>
          <w:lang w:eastAsia="ja-JP"/>
        </w:rPr>
        <w:t>)</w:t>
      </w:r>
      <w:r w:rsidR="00271A06" w:rsidRPr="00D14279">
        <w:rPr>
          <w:rFonts w:cstheme="minorHAnsi"/>
          <w:color w:val="000000" w:themeColor="text1"/>
          <w:lang w:eastAsia="ja-JP"/>
        </w:rPr>
        <w:t xml:space="preserve"> infected with</w:t>
      </w:r>
      <w:r w:rsidR="0080331D" w:rsidRPr="00D14279">
        <w:rPr>
          <w:rFonts w:cstheme="minorHAnsi"/>
          <w:color w:val="000000" w:themeColor="text1"/>
          <w:lang w:eastAsia="ja-JP"/>
        </w:rPr>
        <w:t xml:space="preserve"> </w:t>
      </w:r>
      <w:r w:rsidR="00271A06" w:rsidRPr="00D14279">
        <w:rPr>
          <w:rFonts w:cstheme="minorHAnsi"/>
          <w:color w:val="000000" w:themeColor="text1"/>
          <w:lang w:eastAsia="ja-JP"/>
        </w:rPr>
        <w:t>OER-GCaMP6f</w:t>
      </w:r>
      <w:r w:rsidR="003D715B">
        <w:rPr>
          <w:rFonts w:cstheme="minorHAnsi"/>
          <w:color w:val="000000" w:themeColor="text1"/>
          <w:lang w:eastAsia="ja-JP"/>
        </w:rPr>
        <w:t>-</w:t>
      </w:r>
      <w:r w:rsidR="0053722E" w:rsidRPr="00D14279">
        <w:rPr>
          <w:rFonts w:cstheme="minorHAnsi"/>
          <w:color w:val="000000" w:themeColor="text1"/>
          <w:lang w:eastAsia="ja-JP"/>
        </w:rPr>
        <w:t>expression AAV</w:t>
      </w:r>
      <w:r w:rsidR="009A42D1" w:rsidRPr="00D14279">
        <w:rPr>
          <w:rFonts w:cstheme="minorHAnsi"/>
          <w:color w:val="000000" w:themeColor="text1"/>
          <w:lang w:eastAsia="ja-JP"/>
        </w:rPr>
        <w:t xml:space="preserve"> vectors</w:t>
      </w:r>
      <w:r w:rsidR="00272B9F" w:rsidRPr="00D14279">
        <w:rPr>
          <w:rFonts w:cstheme="minorHAnsi"/>
          <w:color w:val="000000" w:themeColor="text1"/>
          <w:lang w:eastAsia="ja-JP"/>
        </w:rPr>
        <w:t>.</w:t>
      </w:r>
      <w:r w:rsidR="005E57BF" w:rsidRPr="00D14279">
        <w:rPr>
          <w:rFonts w:cstheme="minorHAnsi"/>
          <w:color w:val="000000" w:themeColor="text1"/>
          <w:lang w:eastAsia="ja-JP"/>
        </w:rPr>
        <w:t xml:space="preserve"> Neurons were stimulated with</w:t>
      </w:r>
      <w:r w:rsidR="00527721" w:rsidRPr="00D14279">
        <w:rPr>
          <w:rFonts w:cstheme="minorHAnsi"/>
          <w:color w:val="000000" w:themeColor="text1"/>
          <w:lang w:eastAsia="ja-JP"/>
        </w:rPr>
        <w:t xml:space="preserve"> </w:t>
      </w:r>
      <w:r w:rsidR="00427832" w:rsidRPr="00D14279">
        <w:rPr>
          <w:rFonts w:cstheme="minorHAnsi"/>
          <w:color w:val="000000" w:themeColor="text1"/>
          <w:lang w:eastAsia="ja-JP"/>
        </w:rPr>
        <w:t xml:space="preserve">100 µM </w:t>
      </w:r>
      <w:r w:rsidR="00842AD9" w:rsidRPr="00D14279">
        <w:rPr>
          <w:rFonts w:eastAsia="Times New Roman" w:cs="Arial"/>
          <w:color w:val="000000" w:themeColor="text1"/>
          <w:shd w:val="clear" w:color="auto" w:fill="FFFFFF"/>
          <w:lang w:eastAsia="ja-JP"/>
        </w:rPr>
        <w:t>DHPG</w:t>
      </w:r>
      <w:r w:rsidR="009A42D1" w:rsidRPr="00D14279">
        <w:rPr>
          <w:rFonts w:eastAsia="Times New Roman" w:cs="Arial"/>
          <w:color w:val="000000" w:themeColor="text1"/>
          <w:shd w:val="clear" w:color="auto" w:fill="FFFFFF"/>
          <w:lang w:eastAsia="ja-JP"/>
        </w:rPr>
        <w:t>,</w:t>
      </w:r>
      <w:r w:rsidR="00E225CA" w:rsidRPr="00D14279">
        <w:rPr>
          <w:rFonts w:eastAsia="Times New Roman" w:cs="Arial"/>
          <w:color w:val="000000" w:themeColor="text1"/>
          <w:shd w:val="clear" w:color="auto" w:fill="FFFFFF"/>
          <w:lang w:eastAsia="ja-JP"/>
        </w:rPr>
        <w:t xml:space="preserve"> </w:t>
      </w:r>
      <w:r w:rsidR="009A42D1" w:rsidRPr="00D14279">
        <w:rPr>
          <w:rFonts w:eastAsia="Times New Roman" w:cs="Arial"/>
          <w:color w:val="000000" w:themeColor="text1"/>
          <w:shd w:val="clear" w:color="auto" w:fill="FFFFFF"/>
          <w:lang w:eastAsia="ja-JP"/>
        </w:rPr>
        <w:t xml:space="preserve">which </w:t>
      </w:r>
      <w:r w:rsidR="00556A7F" w:rsidRPr="00D14279">
        <w:rPr>
          <w:rFonts w:eastAsia="Times New Roman" w:cs="Arial"/>
          <w:color w:val="000000" w:themeColor="text1"/>
          <w:shd w:val="clear" w:color="auto" w:fill="FFFFFF"/>
          <w:lang w:eastAsia="ja-JP"/>
        </w:rPr>
        <w:t xml:space="preserve">is the agonist for </w:t>
      </w:r>
      <w:r w:rsidR="00D355F2" w:rsidRPr="00D14279">
        <w:rPr>
          <w:rFonts w:eastAsia="Times New Roman" w:cs="Arial"/>
          <w:color w:val="000000" w:themeColor="text1"/>
          <w:shd w:val="clear" w:color="auto" w:fill="FFFFFF"/>
          <w:lang w:eastAsia="ja-JP"/>
        </w:rPr>
        <w:t>metabotropic glutamate receptors</w:t>
      </w:r>
      <w:r w:rsidR="009A42D1" w:rsidRPr="00D14279">
        <w:rPr>
          <w:rFonts w:eastAsia="Times New Roman" w:cs="Arial"/>
          <w:color w:val="000000" w:themeColor="text1"/>
          <w:shd w:val="clear" w:color="auto" w:fill="FFFFFF"/>
          <w:lang w:eastAsia="ja-JP"/>
        </w:rPr>
        <w:t>,</w:t>
      </w:r>
      <w:r w:rsidR="00D355F2" w:rsidRPr="00D14279">
        <w:rPr>
          <w:rFonts w:eastAsia="Times New Roman" w:cs="Arial"/>
          <w:color w:val="000000" w:themeColor="text1"/>
          <w:shd w:val="clear" w:color="auto" w:fill="FFFFFF"/>
          <w:lang w:eastAsia="ja-JP"/>
        </w:rPr>
        <w:t xml:space="preserve"> </w:t>
      </w:r>
      <w:r w:rsidR="00D73819" w:rsidRPr="00D14279">
        <w:rPr>
          <w:rFonts w:eastAsia="Times New Roman" w:cs="Arial"/>
          <w:color w:val="000000" w:themeColor="text1"/>
          <w:shd w:val="clear" w:color="auto" w:fill="FFFFFF"/>
          <w:lang w:eastAsia="ja-JP"/>
        </w:rPr>
        <w:t>inducing Ca</w:t>
      </w:r>
      <w:r w:rsidR="00D73819" w:rsidRPr="00D14279">
        <w:rPr>
          <w:rFonts w:eastAsia="Times New Roman" w:cs="Arial"/>
          <w:color w:val="000000" w:themeColor="text1"/>
          <w:shd w:val="clear" w:color="auto" w:fill="FFFFFF"/>
          <w:vertAlign w:val="superscript"/>
          <w:lang w:eastAsia="ja-JP"/>
        </w:rPr>
        <w:t>2+</w:t>
      </w:r>
      <w:r w:rsidR="00D73819" w:rsidRPr="00D14279">
        <w:rPr>
          <w:rFonts w:eastAsia="Times New Roman" w:cs="Arial"/>
          <w:color w:val="000000" w:themeColor="text1"/>
          <w:shd w:val="clear" w:color="auto" w:fill="FFFFFF"/>
          <w:lang w:eastAsia="ja-JP"/>
        </w:rPr>
        <w:t xml:space="preserve"> release.</w:t>
      </w:r>
      <w:r w:rsidR="00BA53BA" w:rsidRPr="00D14279">
        <w:rPr>
          <w:rFonts w:eastAsia="Times New Roman" w:cs="Arial"/>
          <w:color w:val="000000" w:themeColor="text1"/>
          <w:shd w:val="clear" w:color="auto" w:fill="FFFFFF"/>
          <w:lang w:eastAsia="ja-JP"/>
        </w:rPr>
        <w:t xml:space="preserve"> </w:t>
      </w:r>
      <w:r w:rsidR="00C61B03" w:rsidRPr="00D14279">
        <w:rPr>
          <w:rFonts w:eastAsia="Times New Roman" w:cs="Arial"/>
          <w:color w:val="000000" w:themeColor="text1"/>
          <w:shd w:val="clear" w:color="auto" w:fill="FFFFFF"/>
          <w:lang w:eastAsia="ja-JP"/>
        </w:rPr>
        <w:t>DHPG</w:t>
      </w:r>
      <w:r w:rsidR="009A42D1" w:rsidRPr="00D14279">
        <w:rPr>
          <w:rFonts w:eastAsia="Times New Roman" w:cs="Arial"/>
          <w:color w:val="000000" w:themeColor="text1"/>
          <w:shd w:val="clear" w:color="auto" w:fill="FFFFFF"/>
          <w:lang w:eastAsia="ja-JP"/>
        </w:rPr>
        <w:t>-</w:t>
      </w:r>
      <w:r w:rsidR="00C61B03" w:rsidRPr="00D14279">
        <w:rPr>
          <w:rFonts w:asciiTheme="minorHAnsi" w:hAnsiTheme="minorHAnsi" w:cstheme="minorHAnsi"/>
          <w:color w:val="000000" w:themeColor="text1"/>
          <w:lang w:eastAsia="ja-JP"/>
        </w:rPr>
        <w:t>induced</w:t>
      </w:r>
      <w:r w:rsidR="009A42D1" w:rsidRPr="00D14279">
        <w:rPr>
          <w:rFonts w:asciiTheme="minorHAnsi" w:hAnsiTheme="minorHAnsi" w:cstheme="minorHAnsi"/>
          <w:color w:val="000000" w:themeColor="text1"/>
          <w:lang w:eastAsia="ja-JP"/>
        </w:rPr>
        <w:t xml:space="preserve"> </w:t>
      </w:r>
      <w:r w:rsidR="00C61B03" w:rsidRPr="00D14279">
        <w:rPr>
          <w:rFonts w:asciiTheme="minorHAnsi" w:hAnsiTheme="minorHAnsi" w:cstheme="minorHAnsi"/>
          <w:color w:val="000000" w:themeColor="text1"/>
          <w:lang w:eastAsia="ja-JP"/>
        </w:rPr>
        <w:t>Ca</w:t>
      </w:r>
      <w:r w:rsidR="00C61B03" w:rsidRPr="00D14279">
        <w:rPr>
          <w:rFonts w:asciiTheme="minorHAnsi" w:hAnsiTheme="minorHAnsi" w:cstheme="minorHAnsi"/>
          <w:color w:val="000000" w:themeColor="text1"/>
          <w:vertAlign w:val="superscript"/>
          <w:lang w:eastAsia="ja-JP"/>
        </w:rPr>
        <w:t>2+</w:t>
      </w:r>
      <w:r w:rsidR="00C61B03" w:rsidRPr="00D14279">
        <w:rPr>
          <w:rFonts w:asciiTheme="minorHAnsi" w:hAnsiTheme="minorHAnsi" w:cstheme="minorHAnsi"/>
          <w:color w:val="000000" w:themeColor="text1"/>
          <w:lang w:eastAsia="ja-JP"/>
        </w:rPr>
        <w:t xml:space="preserve"> release</w:t>
      </w:r>
      <w:r w:rsidR="00B03A2F" w:rsidRPr="00D14279">
        <w:rPr>
          <w:rFonts w:asciiTheme="minorHAnsi" w:hAnsiTheme="minorHAnsi" w:cstheme="minorHAnsi"/>
          <w:color w:val="000000" w:themeColor="text1"/>
          <w:lang w:eastAsia="ja-JP"/>
        </w:rPr>
        <w:t xml:space="preserve"> </w:t>
      </w:r>
      <w:r w:rsidR="009A42D1" w:rsidRPr="00D14279">
        <w:rPr>
          <w:rFonts w:asciiTheme="minorHAnsi" w:hAnsiTheme="minorHAnsi" w:cstheme="minorHAnsi"/>
          <w:color w:val="000000" w:themeColor="text1"/>
          <w:lang w:eastAsia="ja-JP"/>
        </w:rPr>
        <w:t xml:space="preserve">due to OER-GCaMP6f </w:t>
      </w:r>
      <w:r w:rsidR="00B03A2F" w:rsidRPr="00D14279">
        <w:rPr>
          <w:rFonts w:asciiTheme="minorHAnsi" w:hAnsiTheme="minorHAnsi" w:cstheme="minorHAnsi"/>
          <w:color w:val="000000" w:themeColor="text1"/>
          <w:lang w:eastAsia="ja-JP"/>
        </w:rPr>
        <w:t>was detected</w:t>
      </w:r>
      <w:r w:rsidR="00D84106" w:rsidRPr="00D14279">
        <w:rPr>
          <w:rFonts w:asciiTheme="minorHAnsi" w:hAnsiTheme="minorHAnsi" w:cstheme="minorHAnsi"/>
          <w:color w:val="000000" w:themeColor="text1"/>
          <w:lang w:eastAsia="ja-JP"/>
        </w:rPr>
        <w:t>.</w:t>
      </w:r>
    </w:p>
    <w:p w14:paraId="65DACC21" w14:textId="77777777" w:rsidR="004A71E4" w:rsidRPr="00D14279" w:rsidRDefault="004A71E4" w:rsidP="00B8078C">
      <w:pPr>
        <w:snapToGrid w:val="0"/>
        <w:contextualSpacing/>
        <w:rPr>
          <w:rFonts w:asciiTheme="minorHAnsi" w:hAnsiTheme="minorHAnsi" w:cstheme="minorHAnsi"/>
          <w:color w:val="808080" w:themeColor="background1" w:themeShade="80"/>
        </w:rPr>
      </w:pPr>
    </w:p>
    <w:p w14:paraId="15D602F4" w14:textId="77777777" w:rsidR="00B32616" w:rsidRPr="00D14279" w:rsidRDefault="00B32616" w:rsidP="00B8078C">
      <w:pPr>
        <w:snapToGrid w:val="0"/>
        <w:contextualSpacing/>
        <w:rPr>
          <w:rFonts w:asciiTheme="minorHAnsi" w:hAnsiTheme="minorHAnsi" w:cstheme="minorHAnsi"/>
          <w:bCs/>
          <w:color w:val="808080"/>
        </w:rPr>
      </w:pPr>
      <w:r w:rsidRPr="00D14279">
        <w:rPr>
          <w:rFonts w:asciiTheme="minorHAnsi" w:hAnsiTheme="minorHAnsi" w:cstheme="minorHAnsi"/>
          <w:b/>
        </w:rPr>
        <w:t xml:space="preserve">FIGURE </w:t>
      </w:r>
      <w:r w:rsidR="0013621E" w:rsidRPr="00D14279">
        <w:rPr>
          <w:rFonts w:asciiTheme="minorHAnsi" w:hAnsiTheme="minorHAnsi" w:cstheme="minorHAnsi"/>
          <w:b/>
        </w:rPr>
        <w:t xml:space="preserve">AND TABLE </w:t>
      </w:r>
      <w:r w:rsidRPr="00D14279">
        <w:rPr>
          <w:rFonts w:asciiTheme="minorHAnsi" w:hAnsiTheme="minorHAnsi" w:cstheme="minorHAnsi"/>
          <w:b/>
        </w:rPr>
        <w:t>LEGENDS:</w:t>
      </w:r>
    </w:p>
    <w:p w14:paraId="4E3C12DF" w14:textId="77777777" w:rsidR="00682C2A" w:rsidRPr="00D14279" w:rsidRDefault="00682C2A" w:rsidP="00B8078C">
      <w:pPr>
        <w:snapToGrid w:val="0"/>
        <w:contextualSpacing/>
        <w:rPr>
          <w:rFonts w:asciiTheme="minorHAnsi" w:hAnsiTheme="minorHAnsi" w:cstheme="minorHAnsi"/>
          <w:color w:val="808080" w:themeColor="background1" w:themeShade="80"/>
          <w:lang w:eastAsia="ja-JP"/>
        </w:rPr>
      </w:pPr>
    </w:p>
    <w:p w14:paraId="71ACD2BF" w14:textId="77777777" w:rsidR="0063556E" w:rsidRPr="00D14279" w:rsidRDefault="0063556E" w:rsidP="00B8078C">
      <w:pPr>
        <w:snapToGrid w:val="0"/>
        <w:contextualSpacing/>
        <w:rPr>
          <w:rFonts w:asciiTheme="minorHAnsi" w:hAnsiTheme="minorHAnsi" w:cstheme="minorHAnsi"/>
          <w:color w:val="000000" w:themeColor="text1"/>
          <w:shd w:val="clear" w:color="auto" w:fill="FFFFFF"/>
          <w:lang w:eastAsia="ja-JP"/>
        </w:rPr>
      </w:pPr>
      <w:r w:rsidRPr="00D14279">
        <w:rPr>
          <w:rFonts w:asciiTheme="minorHAnsi" w:hAnsiTheme="minorHAnsi" w:cstheme="minorHAnsi"/>
          <w:b/>
          <w:color w:val="000000" w:themeColor="text1"/>
        </w:rPr>
        <w:t>Figure 1:</w:t>
      </w:r>
      <w:r w:rsidRPr="00D14279">
        <w:rPr>
          <w:rFonts w:asciiTheme="minorHAnsi" w:hAnsiTheme="minorHAnsi" w:cstheme="minorHAnsi"/>
          <w:color w:val="000000" w:themeColor="text1"/>
        </w:rPr>
        <w:t xml:space="preserve"> </w:t>
      </w:r>
      <w:r w:rsidR="00BE751F" w:rsidRPr="00D14279">
        <w:rPr>
          <w:rStyle w:val="Strong"/>
          <w:rFonts w:asciiTheme="minorHAnsi" w:hAnsiTheme="minorHAnsi" w:cstheme="minorHAnsi"/>
          <w:color w:val="000000" w:themeColor="text1"/>
          <w:shd w:val="clear" w:color="auto" w:fill="FFFFFF"/>
          <w:lang w:eastAsia="ja-JP"/>
        </w:rPr>
        <w:t>D</w:t>
      </w:r>
      <w:r w:rsidR="00BA6D11" w:rsidRPr="00D14279">
        <w:rPr>
          <w:rStyle w:val="Strong"/>
          <w:rFonts w:asciiTheme="minorHAnsi" w:hAnsiTheme="minorHAnsi" w:cstheme="minorHAnsi"/>
          <w:color w:val="000000" w:themeColor="text1"/>
          <w:shd w:val="clear" w:color="auto" w:fill="FFFFFF"/>
          <w:lang w:eastAsia="ja-JP"/>
        </w:rPr>
        <w:t>iagram showing</w:t>
      </w:r>
      <w:r w:rsidR="00C43C8F" w:rsidRPr="00D14279">
        <w:rPr>
          <w:rStyle w:val="Strong"/>
          <w:rFonts w:asciiTheme="minorHAnsi" w:hAnsiTheme="minorHAnsi" w:cstheme="minorHAnsi"/>
          <w:color w:val="000000" w:themeColor="text1"/>
          <w:shd w:val="clear" w:color="auto" w:fill="FFFFFF"/>
          <w:lang w:eastAsia="ja-JP"/>
        </w:rPr>
        <w:t xml:space="preserve"> membrane</w:t>
      </w:r>
      <w:r w:rsidR="00547756" w:rsidRPr="00D14279">
        <w:rPr>
          <w:rStyle w:val="Strong"/>
          <w:rFonts w:asciiTheme="minorHAnsi" w:hAnsiTheme="minorHAnsi" w:cstheme="minorHAnsi"/>
          <w:color w:val="000000" w:themeColor="text1"/>
          <w:shd w:val="clear" w:color="auto" w:fill="FFFFFF"/>
          <w:lang w:eastAsia="ja-JP"/>
        </w:rPr>
        <w:t>-</w:t>
      </w:r>
      <w:r w:rsidR="00C43C8F" w:rsidRPr="00D14279">
        <w:rPr>
          <w:rStyle w:val="Strong"/>
          <w:rFonts w:asciiTheme="minorHAnsi" w:hAnsiTheme="minorHAnsi" w:cstheme="minorHAnsi"/>
          <w:color w:val="000000" w:themeColor="text1"/>
          <w:shd w:val="clear" w:color="auto" w:fill="FFFFFF"/>
          <w:lang w:eastAsia="ja-JP"/>
        </w:rPr>
        <w:t>targeted GECIs</w:t>
      </w:r>
      <w:r w:rsidR="001123B7" w:rsidRPr="00D14279">
        <w:rPr>
          <w:rStyle w:val="Strong"/>
          <w:rFonts w:asciiTheme="minorHAnsi" w:hAnsiTheme="minorHAnsi" w:cstheme="minorHAnsi"/>
          <w:color w:val="000000" w:themeColor="text1"/>
          <w:shd w:val="clear" w:color="auto" w:fill="FFFFFF"/>
          <w:lang w:eastAsia="ja-JP"/>
        </w:rPr>
        <w:t>.</w:t>
      </w:r>
      <w:r w:rsidRPr="00D14279">
        <w:rPr>
          <w:rFonts w:asciiTheme="minorHAnsi" w:hAnsiTheme="minorHAnsi" w:cstheme="minorHAnsi"/>
          <w:color w:val="000000" w:themeColor="text1"/>
        </w:rPr>
        <w:t xml:space="preserve"> </w:t>
      </w:r>
      <w:r w:rsidRPr="00D14279">
        <w:rPr>
          <w:rFonts w:asciiTheme="minorHAnsi" w:hAnsiTheme="minorHAnsi" w:cstheme="minorHAnsi"/>
          <w:color w:val="000000" w:themeColor="text1"/>
          <w:shd w:val="clear" w:color="auto" w:fill="FFFFFF"/>
        </w:rPr>
        <w:t xml:space="preserve">Schematic </w:t>
      </w:r>
      <w:r w:rsidR="00061F55" w:rsidRPr="00D14279">
        <w:rPr>
          <w:rFonts w:asciiTheme="minorHAnsi" w:hAnsiTheme="minorHAnsi" w:cstheme="minorHAnsi"/>
          <w:color w:val="000000" w:themeColor="text1"/>
          <w:shd w:val="clear" w:color="auto" w:fill="FFFFFF"/>
        </w:rPr>
        <w:t>diagram</w:t>
      </w:r>
      <w:r w:rsidRPr="00D14279">
        <w:rPr>
          <w:rFonts w:asciiTheme="minorHAnsi" w:hAnsiTheme="minorHAnsi" w:cstheme="minorHAnsi"/>
          <w:color w:val="000000" w:themeColor="text1"/>
          <w:shd w:val="clear" w:color="auto" w:fill="FFFFFF"/>
        </w:rPr>
        <w:t xml:space="preserve"> of </w:t>
      </w:r>
      <w:r w:rsidR="00E143D0" w:rsidRPr="00D14279">
        <w:rPr>
          <w:rFonts w:asciiTheme="minorHAnsi" w:hAnsiTheme="minorHAnsi" w:cstheme="minorHAnsi"/>
          <w:color w:val="000000" w:themeColor="text1"/>
          <w:shd w:val="clear" w:color="auto" w:fill="FFFFFF"/>
        </w:rPr>
        <w:t>plasma membrane</w:t>
      </w:r>
      <w:r w:rsidR="00743912" w:rsidRPr="00D14279">
        <w:rPr>
          <w:rFonts w:asciiTheme="minorHAnsi" w:hAnsiTheme="minorHAnsi" w:cstheme="minorHAnsi"/>
          <w:color w:val="000000" w:themeColor="text1"/>
          <w:shd w:val="clear" w:color="auto" w:fill="FFFFFF"/>
        </w:rPr>
        <w:t>-</w:t>
      </w:r>
      <w:r w:rsidR="00E143D0" w:rsidRPr="00D14279">
        <w:rPr>
          <w:rFonts w:asciiTheme="minorHAnsi" w:hAnsiTheme="minorHAnsi" w:cstheme="minorHAnsi"/>
          <w:color w:val="000000" w:themeColor="text1"/>
          <w:shd w:val="clear" w:color="auto" w:fill="FFFFFF"/>
        </w:rPr>
        <w:t xml:space="preserve">targeted GECIs (Lck-GCaMP6f and Lck-RCaMP2) </w:t>
      </w:r>
      <w:r w:rsidR="00BB151B" w:rsidRPr="00D14279">
        <w:rPr>
          <w:rFonts w:asciiTheme="minorHAnsi" w:hAnsiTheme="minorHAnsi" w:cstheme="minorHAnsi"/>
          <w:color w:val="000000" w:themeColor="text1"/>
          <w:shd w:val="clear" w:color="auto" w:fill="FFFFFF"/>
        </w:rPr>
        <w:t xml:space="preserve">and </w:t>
      </w:r>
      <w:r w:rsidR="00936ADA" w:rsidRPr="00D14279">
        <w:rPr>
          <w:rFonts w:asciiTheme="minorHAnsi" w:hAnsiTheme="minorHAnsi" w:cstheme="minorHAnsi"/>
          <w:color w:val="000000" w:themeColor="text1"/>
          <w:shd w:val="clear" w:color="auto" w:fill="FFFFFF"/>
        </w:rPr>
        <w:t>outer ER membrane</w:t>
      </w:r>
      <w:r w:rsidR="00743912" w:rsidRPr="00D14279">
        <w:rPr>
          <w:rFonts w:asciiTheme="minorHAnsi" w:hAnsiTheme="minorHAnsi" w:cstheme="minorHAnsi"/>
          <w:color w:val="000000" w:themeColor="text1"/>
          <w:shd w:val="clear" w:color="auto" w:fill="FFFFFF"/>
        </w:rPr>
        <w:t>-</w:t>
      </w:r>
      <w:r w:rsidR="00936ADA" w:rsidRPr="00D14279">
        <w:rPr>
          <w:rFonts w:asciiTheme="minorHAnsi" w:hAnsiTheme="minorHAnsi" w:cstheme="minorHAnsi"/>
          <w:color w:val="000000" w:themeColor="text1"/>
          <w:shd w:val="clear" w:color="auto" w:fill="FFFFFF"/>
        </w:rPr>
        <w:t>target</w:t>
      </w:r>
      <w:r w:rsidR="001944A2" w:rsidRPr="00D14279">
        <w:rPr>
          <w:rFonts w:asciiTheme="minorHAnsi" w:hAnsiTheme="minorHAnsi" w:cstheme="minorHAnsi"/>
          <w:color w:val="000000" w:themeColor="text1"/>
          <w:shd w:val="clear" w:color="auto" w:fill="FFFFFF"/>
        </w:rPr>
        <w:t>ed GCaMP6f (OER-GCaMP6f)</w:t>
      </w:r>
      <w:r w:rsidR="00EC3547" w:rsidRPr="00D14279">
        <w:rPr>
          <w:rFonts w:asciiTheme="minorHAnsi" w:hAnsiTheme="minorHAnsi" w:cstheme="minorHAnsi"/>
          <w:color w:val="000000" w:themeColor="text1"/>
          <w:shd w:val="clear" w:color="auto" w:fill="FFFFFF"/>
        </w:rPr>
        <w:t>.</w:t>
      </w:r>
    </w:p>
    <w:p w14:paraId="0E1DCC25" w14:textId="77777777" w:rsidR="00244592" w:rsidRPr="00D14279" w:rsidRDefault="00244592" w:rsidP="00B8078C">
      <w:pPr>
        <w:snapToGrid w:val="0"/>
        <w:contextualSpacing/>
        <w:rPr>
          <w:rFonts w:asciiTheme="minorHAnsi" w:hAnsiTheme="minorHAnsi" w:cstheme="minorHAnsi"/>
          <w:color w:val="000000" w:themeColor="text1"/>
          <w:shd w:val="clear" w:color="auto" w:fill="FFFFFF"/>
          <w:lang w:eastAsia="ja-JP"/>
        </w:rPr>
      </w:pPr>
    </w:p>
    <w:p w14:paraId="282D6A81" w14:textId="626D5DA8" w:rsidR="00D7461B" w:rsidRPr="00D14279" w:rsidRDefault="00037D7E" w:rsidP="00B8078C">
      <w:pPr>
        <w:snapToGrid w:val="0"/>
        <w:contextualSpacing/>
        <w:rPr>
          <w:rFonts w:asciiTheme="minorHAnsi" w:hAnsiTheme="minorHAnsi" w:cstheme="minorHAnsi"/>
          <w:color w:val="000000" w:themeColor="text1"/>
          <w:shd w:val="clear" w:color="auto" w:fill="FFFFFF"/>
        </w:rPr>
      </w:pPr>
      <w:r w:rsidRPr="00D14279">
        <w:rPr>
          <w:rFonts w:asciiTheme="minorHAnsi" w:hAnsiTheme="minorHAnsi" w:cstheme="minorHAnsi"/>
          <w:b/>
          <w:color w:val="000000" w:themeColor="text1"/>
        </w:rPr>
        <w:t xml:space="preserve">Figure </w:t>
      </w:r>
      <w:r w:rsidR="004F4F28" w:rsidRPr="00D14279">
        <w:rPr>
          <w:rFonts w:asciiTheme="minorHAnsi" w:hAnsiTheme="minorHAnsi" w:cstheme="minorHAnsi"/>
          <w:b/>
          <w:color w:val="000000" w:themeColor="text1"/>
        </w:rPr>
        <w:t>2</w:t>
      </w:r>
      <w:r w:rsidRPr="00D14279">
        <w:rPr>
          <w:rFonts w:asciiTheme="minorHAnsi" w:hAnsiTheme="minorHAnsi" w:cstheme="minorHAnsi"/>
          <w:b/>
          <w:color w:val="000000" w:themeColor="text1"/>
        </w:rPr>
        <w:t>:</w:t>
      </w:r>
      <w:r w:rsidRPr="00D14279">
        <w:rPr>
          <w:rFonts w:asciiTheme="minorHAnsi" w:hAnsiTheme="minorHAnsi" w:cstheme="minorHAnsi"/>
          <w:color w:val="000000" w:themeColor="text1"/>
        </w:rPr>
        <w:t xml:space="preserve"> </w:t>
      </w:r>
      <w:r w:rsidR="00F25385" w:rsidRPr="00D14279">
        <w:rPr>
          <w:rStyle w:val="Strong"/>
          <w:rFonts w:asciiTheme="minorHAnsi" w:hAnsiTheme="minorHAnsi" w:cstheme="minorHAnsi"/>
          <w:color w:val="000000" w:themeColor="text1"/>
          <w:shd w:val="clear" w:color="auto" w:fill="FFFFFF"/>
        </w:rPr>
        <w:t>F</w:t>
      </w:r>
      <w:r w:rsidRPr="00D14279">
        <w:rPr>
          <w:rStyle w:val="Strong"/>
          <w:rFonts w:asciiTheme="minorHAnsi" w:hAnsiTheme="minorHAnsi" w:cstheme="minorHAnsi"/>
          <w:color w:val="000000" w:themeColor="text1"/>
          <w:shd w:val="clear" w:color="auto" w:fill="FFFFFF"/>
        </w:rPr>
        <w:t>low</w:t>
      </w:r>
      <w:r w:rsidR="000C4C80" w:rsidRPr="00D14279">
        <w:rPr>
          <w:rStyle w:val="Strong"/>
          <w:rFonts w:asciiTheme="minorHAnsi" w:hAnsiTheme="minorHAnsi" w:cstheme="minorHAnsi"/>
          <w:color w:val="000000" w:themeColor="text1"/>
          <w:shd w:val="clear" w:color="auto" w:fill="FFFFFF"/>
        </w:rPr>
        <w:t xml:space="preserve">chart for </w:t>
      </w:r>
      <w:r w:rsidR="00C04C67" w:rsidRPr="00D14279">
        <w:rPr>
          <w:rStyle w:val="Strong"/>
          <w:rFonts w:asciiTheme="minorHAnsi" w:hAnsiTheme="minorHAnsi" w:cstheme="minorHAnsi"/>
          <w:color w:val="000000" w:themeColor="text1"/>
          <w:shd w:val="clear" w:color="auto" w:fill="FFFFFF"/>
        </w:rPr>
        <w:t xml:space="preserve">hippocampal and </w:t>
      </w:r>
      <w:r w:rsidR="00883F7D" w:rsidRPr="00D14279">
        <w:rPr>
          <w:rStyle w:val="Strong"/>
          <w:rFonts w:asciiTheme="minorHAnsi" w:hAnsiTheme="minorHAnsi" w:cstheme="minorHAnsi"/>
          <w:color w:val="000000" w:themeColor="text1"/>
          <w:shd w:val="clear" w:color="auto" w:fill="FFFFFF"/>
        </w:rPr>
        <w:t>cortical cell preparation</w:t>
      </w:r>
      <w:r w:rsidR="008A03A6" w:rsidRPr="00D14279">
        <w:rPr>
          <w:rStyle w:val="Strong"/>
          <w:rFonts w:asciiTheme="minorHAnsi" w:hAnsiTheme="minorHAnsi" w:cstheme="minorHAnsi"/>
          <w:color w:val="000000" w:themeColor="text1"/>
          <w:shd w:val="clear" w:color="auto" w:fill="FFFFFF"/>
        </w:rPr>
        <w:t xml:space="preserve">, plasmid </w:t>
      </w:r>
      <w:r w:rsidR="001A3890" w:rsidRPr="00D14279">
        <w:rPr>
          <w:rStyle w:val="Strong"/>
          <w:rFonts w:asciiTheme="minorHAnsi" w:hAnsiTheme="minorHAnsi" w:cstheme="minorHAnsi"/>
          <w:color w:val="000000" w:themeColor="text1"/>
          <w:shd w:val="clear" w:color="auto" w:fill="FFFFFF"/>
        </w:rPr>
        <w:t>transfection</w:t>
      </w:r>
      <w:r w:rsidR="00E40DDB" w:rsidRPr="00D14279">
        <w:rPr>
          <w:rStyle w:val="Strong"/>
          <w:rFonts w:asciiTheme="minorHAnsi" w:hAnsiTheme="minorHAnsi" w:cstheme="minorHAnsi"/>
          <w:color w:val="000000" w:themeColor="text1"/>
          <w:shd w:val="clear" w:color="auto" w:fill="FFFFFF"/>
        </w:rPr>
        <w:t xml:space="preserve">, and </w:t>
      </w:r>
      <w:r w:rsidR="00625BE9" w:rsidRPr="00D14279">
        <w:rPr>
          <w:rStyle w:val="Strong"/>
          <w:rFonts w:asciiTheme="minorHAnsi" w:hAnsiTheme="minorHAnsi" w:cstheme="minorHAnsi"/>
          <w:color w:val="000000" w:themeColor="text1"/>
          <w:shd w:val="clear" w:color="auto" w:fill="FFFFFF"/>
        </w:rPr>
        <w:t>AAV infection</w:t>
      </w:r>
      <w:r w:rsidR="00B44AFD" w:rsidRPr="00D14279">
        <w:rPr>
          <w:rStyle w:val="Strong"/>
          <w:rFonts w:asciiTheme="minorHAnsi" w:hAnsiTheme="minorHAnsi" w:cstheme="minorHAnsi"/>
          <w:color w:val="000000" w:themeColor="text1"/>
          <w:shd w:val="clear" w:color="auto" w:fill="FFFFFF"/>
        </w:rPr>
        <w:t>.</w:t>
      </w:r>
      <w:r w:rsidRPr="00D14279">
        <w:rPr>
          <w:rFonts w:asciiTheme="minorHAnsi" w:hAnsiTheme="minorHAnsi" w:cstheme="minorHAnsi"/>
          <w:color w:val="000000" w:themeColor="text1"/>
        </w:rPr>
        <w:t xml:space="preserve"> </w:t>
      </w:r>
      <w:r w:rsidR="000C4C80" w:rsidRPr="00D14279">
        <w:rPr>
          <w:rFonts w:asciiTheme="minorHAnsi" w:hAnsiTheme="minorHAnsi" w:cstheme="minorHAnsi"/>
          <w:color w:val="000000" w:themeColor="text1"/>
          <w:shd w:val="clear" w:color="auto" w:fill="FFFFFF"/>
        </w:rPr>
        <w:t>The m</w:t>
      </w:r>
      <w:r w:rsidR="00D94BD5" w:rsidRPr="00D14279">
        <w:rPr>
          <w:rFonts w:asciiTheme="minorHAnsi" w:hAnsiTheme="minorHAnsi" w:cstheme="minorHAnsi"/>
          <w:color w:val="000000" w:themeColor="text1"/>
          <w:shd w:val="clear" w:color="auto" w:fill="FFFFFF"/>
        </w:rPr>
        <w:t>icroscopic images are representative</w:t>
      </w:r>
      <w:r w:rsidR="006E58F6">
        <w:rPr>
          <w:rFonts w:asciiTheme="minorHAnsi" w:hAnsiTheme="minorHAnsi" w:cstheme="minorHAnsi"/>
          <w:color w:val="000000" w:themeColor="text1"/>
          <w:shd w:val="clear" w:color="auto" w:fill="FFFFFF"/>
        </w:rPr>
        <w:t>,</w:t>
      </w:r>
      <w:r w:rsidR="00832045" w:rsidRPr="00D14279">
        <w:rPr>
          <w:rFonts w:asciiTheme="minorHAnsi" w:hAnsiTheme="minorHAnsi" w:cstheme="minorHAnsi"/>
          <w:color w:val="000000" w:themeColor="text1"/>
          <w:shd w:val="clear" w:color="auto" w:fill="FFFFFF"/>
        </w:rPr>
        <w:t xml:space="preserve"> </w:t>
      </w:r>
      <w:r w:rsidR="000C4C80" w:rsidRPr="00D14279">
        <w:rPr>
          <w:rFonts w:asciiTheme="minorHAnsi" w:hAnsiTheme="minorHAnsi" w:cstheme="minorHAnsi"/>
          <w:color w:val="000000" w:themeColor="text1"/>
          <w:shd w:val="clear" w:color="auto" w:fill="FFFFFF"/>
        </w:rPr>
        <w:t xml:space="preserve">freshly plated </w:t>
      </w:r>
      <w:r w:rsidR="00857D60" w:rsidRPr="00D14279">
        <w:rPr>
          <w:rFonts w:asciiTheme="minorHAnsi" w:hAnsiTheme="minorHAnsi" w:cstheme="minorHAnsi"/>
          <w:color w:val="000000" w:themeColor="text1"/>
          <w:shd w:val="clear" w:color="auto" w:fill="FFFFFF"/>
        </w:rPr>
        <w:t>DIV</w:t>
      </w:r>
      <w:r w:rsidR="006E58F6">
        <w:rPr>
          <w:rFonts w:asciiTheme="minorHAnsi" w:hAnsiTheme="minorHAnsi" w:cstheme="minorHAnsi"/>
          <w:color w:val="000000" w:themeColor="text1"/>
          <w:shd w:val="clear" w:color="auto" w:fill="FFFFFF"/>
        </w:rPr>
        <w:t>-</w:t>
      </w:r>
      <w:r w:rsidR="00322463" w:rsidRPr="00D14279">
        <w:rPr>
          <w:rFonts w:asciiTheme="minorHAnsi" w:hAnsiTheme="minorHAnsi" w:cstheme="minorHAnsi"/>
          <w:color w:val="000000" w:themeColor="text1"/>
          <w:shd w:val="clear" w:color="auto" w:fill="FFFFFF"/>
        </w:rPr>
        <w:t>6</w:t>
      </w:r>
      <w:r w:rsidR="00F06C18" w:rsidRPr="00D14279">
        <w:rPr>
          <w:rFonts w:asciiTheme="minorHAnsi" w:hAnsiTheme="minorHAnsi" w:cstheme="minorHAnsi"/>
          <w:color w:val="000000" w:themeColor="text1"/>
          <w:shd w:val="clear" w:color="auto" w:fill="FFFFFF"/>
        </w:rPr>
        <w:t xml:space="preserve"> </w:t>
      </w:r>
      <w:r w:rsidR="00FC617E" w:rsidRPr="00D14279">
        <w:rPr>
          <w:rFonts w:asciiTheme="minorHAnsi" w:hAnsiTheme="minorHAnsi" w:cstheme="minorHAnsi"/>
          <w:color w:val="000000" w:themeColor="text1"/>
          <w:shd w:val="clear" w:color="auto" w:fill="FFFFFF"/>
        </w:rPr>
        <w:t>cortical cells (left)</w:t>
      </w:r>
      <w:r w:rsidR="00322463" w:rsidRPr="00D14279">
        <w:rPr>
          <w:rFonts w:asciiTheme="minorHAnsi" w:hAnsiTheme="minorHAnsi" w:cstheme="minorHAnsi"/>
          <w:color w:val="000000" w:themeColor="text1"/>
          <w:shd w:val="clear" w:color="auto" w:fill="FFFFFF"/>
        </w:rPr>
        <w:t xml:space="preserve"> and revived</w:t>
      </w:r>
      <w:r w:rsidR="00B76F88" w:rsidRPr="00D14279">
        <w:rPr>
          <w:rFonts w:asciiTheme="minorHAnsi" w:hAnsiTheme="minorHAnsi" w:cstheme="minorHAnsi"/>
          <w:color w:val="000000" w:themeColor="text1"/>
          <w:shd w:val="clear" w:color="auto" w:fill="FFFFFF"/>
        </w:rPr>
        <w:t xml:space="preserve"> </w:t>
      </w:r>
      <w:r w:rsidR="00526AA0" w:rsidRPr="00D14279">
        <w:rPr>
          <w:rFonts w:asciiTheme="minorHAnsi" w:hAnsiTheme="minorHAnsi" w:cstheme="minorHAnsi"/>
          <w:color w:val="000000" w:themeColor="text1"/>
          <w:shd w:val="clear" w:color="auto" w:fill="FFFFFF"/>
        </w:rPr>
        <w:t xml:space="preserve">cells </w:t>
      </w:r>
      <w:r w:rsidR="00B76F88" w:rsidRPr="00D14279">
        <w:rPr>
          <w:rFonts w:asciiTheme="minorHAnsi" w:hAnsiTheme="minorHAnsi" w:cstheme="minorHAnsi"/>
          <w:color w:val="000000" w:themeColor="text1"/>
          <w:shd w:val="clear" w:color="auto" w:fill="FFFFFF"/>
        </w:rPr>
        <w:t xml:space="preserve">from </w:t>
      </w:r>
      <w:r w:rsidR="00863909" w:rsidRPr="00D14279">
        <w:rPr>
          <w:rFonts w:asciiTheme="minorHAnsi" w:hAnsiTheme="minorHAnsi" w:cstheme="minorHAnsi"/>
          <w:color w:val="000000" w:themeColor="text1"/>
          <w:shd w:val="clear" w:color="auto" w:fill="FFFFFF"/>
        </w:rPr>
        <w:t>the frozen stock (right).</w:t>
      </w:r>
      <w:r w:rsidR="00585F8B" w:rsidRPr="00D14279">
        <w:rPr>
          <w:rFonts w:asciiTheme="minorHAnsi" w:hAnsiTheme="minorHAnsi" w:cstheme="minorHAnsi"/>
          <w:color w:val="000000" w:themeColor="text1"/>
          <w:shd w:val="clear" w:color="auto" w:fill="FFFFFF"/>
        </w:rPr>
        <w:t xml:space="preserve"> </w:t>
      </w:r>
      <w:r w:rsidR="006E58F6">
        <w:rPr>
          <w:rFonts w:asciiTheme="minorHAnsi" w:hAnsiTheme="minorHAnsi" w:cstheme="minorHAnsi"/>
          <w:color w:val="000000" w:themeColor="text1"/>
          <w:shd w:val="clear" w:color="auto" w:fill="FFFFFF"/>
        </w:rPr>
        <w:t>The s</w:t>
      </w:r>
      <w:r w:rsidR="000C4C80" w:rsidRPr="00D14279">
        <w:rPr>
          <w:rFonts w:asciiTheme="minorHAnsi" w:hAnsiTheme="minorHAnsi" w:cstheme="minorHAnsi"/>
          <w:color w:val="000000" w:themeColor="text1"/>
          <w:shd w:val="clear" w:color="auto" w:fill="FFFFFF"/>
        </w:rPr>
        <w:t>cale b</w:t>
      </w:r>
      <w:r w:rsidR="00585F8B" w:rsidRPr="00D14279">
        <w:rPr>
          <w:rFonts w:asciiTheme="minorHAnsi" w:hAnsiTheme="minorHAnsi" w:cstheme="minorHAnsi"/>
          <w:color w:val="000000" w:themeColor="text1"/>
          <w:shd w:val="clear" w:color="auto" w:fill="FFFFFF"/>
        </w:rPr>
        <w:t>ar</w:t>
      </w:r>
      <w:r w:rsidR="006E58F6">
        <w:rPr>
          <w:rFonts w:asciiTheme="minorHAnsi" w:hAnsiTheme="minorHAnsi" w:cstheme="minorHAnsi"/>
          <w:color w:val="000000" w:themeColor="text1"/>
          <w:shd w:val="clear" w:color="auto" w:fill="FFFFFF"/>
        </w:rPr>
        <w:t xml:space="preserve"> =</w:t>
      </w:r>
      <w:r w:rsidR="00585F8B" w:rsidRPr="00D14279">
        <w:rPr>
          <w:rFonts w:asciiTheme="minorHAnsi" w:hAnsiTheme="minorHAnsi" w:cstheme="minorHAnsi"/>
          <w:color w:val="000000" w:themeColor="text1"/>
          <w:shd w:val="clear" w:color="auto" w:fill="FFFFFF"/>
        </w:rPr>
        <w:t xml:space="preserve"> 100 µm</w:t>
      </w:r>
      <w:r w:rsidR="004C6554" w:rsidRPr="00D14279">
        <w:rPr>
          <w:rFonts w:asciiTheme="minorHAnsi" w:hAnsiTheme="minorHAnsi" w:cstheme="minorHAnsi"/>
          <w:color w:val="000000" w:themeColor="text1"/>
          <w:shd w:val="clear" w:color="auto" w:fill="FFFFFF"/>
        </w:rPr>
        <w:t>.</w:t>
      </w:r>
    </w:p>
    <w:p w14:paraId="715BA024" w14:textId="77777777" w:rsidR="000B6B2E" w:rsidRPr="00D14279" w:rsidRDefault="000B6B2E" w:rsidP="00B8078C">
      <w:pPr>
        <w:snapToGrid w:val="0"/>
        <w:contextualSpacing/>
        <w:rPr>
          <w:rFonts w:asciiTheme="minorHAnsi" w:hAnsiTheme="minorHAnsi" w:cstheme="minorHAnsi"/>
          <w:color w:val="000000" w:themeColor="text1"/>
          <w:shd w:val="clear" w:color="auto" w:fill="FFFFFF"/>
        </w:rPr>
      </w:pPr>
    </w:p>
    <w:p w14:paraId="631B77A4" w14:textId="7F218201" w:rsidR="000B6B2E" w:rsidRPr="00D14279" w:rsidRDefault="003A7656" w:rsidP="00B8078C">
      <w:pPr>
        <w:snapToGrid w:val="0"/>
        <w:contextualSpacing/>
        <w:rPr>
          <w:rFonts w:asciiTheme="minorHAnsi" w:eastAsia="ヒラギノ明朝 Pro W3" w:hAnsiTheme="minorHAnsi" w:cs="Times New Roman"/>
        </w:rPr>
      </w:pPr>
      <w:r w:rsidRPr="00D14279">
        <w:rPr>
          <w:rFonts w:asciiTheme="minorHAnsi" w:hAnsiTheme="minorHAnsi" w:cstheme="minorHAnsi"/>
          <w:b/>
          <w:color w:val="000000" w:themeColor="text1"/>
        </w:rPr>
        <w:t xml:space="preserve">Figure </w:t>
      </w:r>
      <w:r w:rsidR="00E3420E" w:rsidRPr="00D14279">
        <w:rPr>
          <w:rFonts w:asciiTheme="minorHAnsi" w:hAnsiTheme="minorHAnsi" w:cstheme="minorHAnsi"/>
          <w:b/>
          <w:color w:val="000000" w:themeColor="text1"/>
        </w:rPr>
        <w:t>3</w:t>
      </w:r>
      <w:r w:rsidRPr="00D14279">
        <w:rPr>
          <w:rFonts w:asciiTheme="minorHAnsi" w:hAnsiTheme="minorHAnsi" w:cstheme="minorHAnsi"/>
          <w:b/>
          <w:color w:val="000000" w:themeColor="text1"/>
        </w:rPr>
        <w:t>:</w:t>
      </w:r>
      <w:r w:rsidRPr="00D14279">
        <w:rPr>
          <w:rFonts w:asciiTheme="minorHAnsi" w:hAnsiTheme="minorHAnsi" w:cstheme="minorHAnsi"/>
          <w:color w:val="000000" w:themeColor="text1"/>
        </w:rPr>
        <w:t xml:space="preserve"> </w:t>
      </w:r>
      <w:r w:rsidR="00E72FBC" w:rsidRPr="00D14279">
        <w:rPr>
          <w:rStyle w:val="Strong"/>
          <w:rFonts w:asciiTheme="minorHAnsi" w:hAnsiTheme="minorHAnsi" w:cstheme="minorHAnsi"/>
          <w:color w:val="000000" w:themeColor="text1"/>
          <w:shd w:val="clear" w:color="auto" w:fill="FFFFFF"/>
        </w:rPr>
        <w:t xml:space="preserve">Example of </w:t>
      </w:r>
      <w:r w:rsidR="006E58F6">
        <w:rPr>
          <w:rStyle w:val="Strong"/>
          <w:rFonts w:asciiTheme="minorHAnsi" w:hAnsiTheme="minorHAnsi" w:cstheme="minorHAnsi"/>
          <w:color w:val="000000" w:themeColor="text1"/>
          <w:shd w:val="clear" w:color="auto" w:fill="FFFFFF"/>
        </w:rPr>
        <w:t xml:space="preserve">the </w:t>
      </w:r>
      <w:r w:rsidR="00C44F59" w:rsidRPr="00D14279">
        <w:rPr>
          <w:rStyle w:val="Strong"/>
          <w:rFonts w:asciiTheme="minorHAnsi" w:hAnsiTheme="minorHAnsi" w:cstheme="minorHAnsi"/>
          <w:color w:val="000000" w:themeColor="text1"/>
          <w:shd w:val="clear" w:color="auto" w:fill="FFFFFF"/>
        </w:rPr>
        <w:t xml:space="preserve">simultaneous </w:t>
      </w:r>
      <w:r w:rsidR="00A42F65" w:rsidRPr="00D14279">
        <w:rPr>
          <w:rStyle w:val="Strong"/>
          <w:rFonts w:asciiTheme="minorHAnsi" w:hAnsiTheme="minorHAnsi" w:cstheme="minorHAnsi"/>
          <w:color w:val="000000" w:themeColor="text1"/>
          <w:shd w:val="clear" w:color="auto" w:fill="FFFFFF"/>
        </w:rPr>
        <w:t>imaging</w:t>
      </w:r>
      <w:r w:rsidR="00685B17" w:rsidRPr="00D14279">
        <w:rPr>
          <w:rStyle w:val="Strong"/>
          <w:rFonts w:asciiTheme="minorHAnsi" w:hAnsiTheme="minorHAnsi" w:cstheme="minorHAnsi"/>
          <w:color w:val="000000" w:themeColor="text1"/>
          <w:shd w:val="clear" w:color="auto" w:fill="FFFFFF"/>
        </w:rPr>
        <w:t xml:space="preserve"> of Lck-RCaMP2 and OER</w:t>
      </w:r>
      <w:r w:rsidR="0032537C" w:rsidRPr="00D14279">
        <w:rPr>
          <w:rStyle w:val="Strong"/>
          <w:rFonts w:asciiTheme="minorHAnsi" w:hAnsiTheme="minorHAnsi" w:cstheme="minorHAnsi"/>
          <w:color w:val="000000" w:themeColor="text1"/>
          <w:shd w:val="clear" w:color="auto" w:fill="FFFFFF"/>
        </w:rPr>
        <w:t>-</w:t>
      </w:r>
      <w:r w:rsidR="00685B17" w:rsidRPr="00D14279">
        <w:rPr>
          <w:rStyle w:val="Strong"/>
          <w:rFonts w:asciiTheme="minorHAnsi" w:hAnsiTheme="minorHAnsi" w:cstheme="minorHAnsi"/>
          <w:color w:val="000000" w:themeColor="text1"/>
          <w:shd w:val="clear" w:color="auto" w:fill="FFFFFF"/>
        </w:rPr>
        <w:t>GCaMP6f</w:t>
      </w:r>
      <w:r w:rsidR="00A42F65" w:rsidRPr="00D14279">
        <w:rPr>
          <w:rStyle w:val="Strong"/>
          <w:rFonts w:asciiTheme="minorHAnsi" w:hAnsiTheme="minorHAnsi" w:cstheme="minorHAnsi"/>
          <w:color w:val="000000" w:themeColor="text1"/>
          <w:shd w:val="clear" w:color="auto" w:fill="FFFFFF"/>
        </w:rPr>
        <w:t xml:space="preserve"> </w:t>
      </w:r>
      <w:r w:rsidR="002171D7" w:rsidRPr="00D14279">
        <w:rPr>
          <w:rStyle w:val="Strong"/>
          <w:rFonts w:asciiTheme="minorHAnsi" w:hAnsiTheme="minorHAnsi" w:cstheme="minorHAnsi"/>
          <w:color w:val="000000" w:themeColor="text1"/>
          <w:shd w:val="clear" w:color="auto" w:fill="FFFFFF"/>
        </w:rPr>
        <w:t>in</w:t>
      </w:r>
      <w:r w:rsidR="003A1DA3" w:rsidRPr="00D14279">
        <w:rPr>
          <w:rStyle w:val="Strong"/>
          <w:rFonts w:asciiTheme="minorHAnsi" w:hAnsiTheme="minorHAnsi" w:cstheme="minorHAnsi"/>
          <w:color w:val="000000" w:themeColor="text1"/>
          <w:shd w:val="clear" w:color="auto" w:fill="FFFFFF"/>
        </w:rPr>
        <w:t xml:space="preserve"> HeLa</w:t>
      </w:r>
      <w:r w:rsidRPr="00D14279">
        <w:rPr>
          <w:rStyle w:val="apple-converted-space"/>
          <w:rFonts w:asciiTheme="minorHAnsi" w:hAnsiTheme="minorHAnsi" w:cstheme="minorHAnsi"/>
          <w:b/>
          <w:bCs/>
          <w:color w:val="000000" w:themeColor="text1"/>
          <w:shd w:val="clear" w:color="auto" w:fill="FFFFFF"/>
        </w:rPr>
        <w:t> </w:t>
      </w:r>
      <w:r w:rsidRPr="00D14279">
        <w:rPr>
          <w:rStyle w:val="Strong"/>
          <w:rFonts w:asciiTheme="minorHAnsi" w:hAnsiTheme="minorHAnsi" w:cstheme="minorHAnsi"/>
          <w:color w:val="000000" w:themeColor="text1"/>
          <w:shd w:val="clear" w:color="auto" w:fill="FFFFFF"/>
        </w:rPr>
        <w:t>cells</w:t>
      </w:r>
      <w:r w:rsidRPr="00353188">
        <w:rPr>
          <w:rFonts w:asciiTheme="minorHAnsi" w:hAnsiTheme="minorHAnsi"/>
          <w:b/>
          <w:color w:val="000000" w:themeColor="text1"/>
        </w:rPr>
        <w:t>.</w:t>
      </w:r>
      <w:r w:rsidRPr="00D14279">
        <w:rPr>
          <w:rFonts w:asciiTheme="minorHAnsi" w:hAnsiTheme="minorHAnsi" w:cstheme="minorHAnsi"/>
          <w:color w:val="000000" w:themeColor="text1"/>
        </w:rPr>
        <w:t xml:space="preserve"> </w:t>
      </w:r>
      <w:r w:rsidR="006E58F6">
        <w:rPr>
          <w:rFonts w:asciiTheme="minorHAnsi" w:hAnsiTheme="minorHAnsi" w:cstheme="minorHAnsi"/>
          <w:color w:val="000000" w:themeColor="text1"/>
        </w:rPr>
        <w:t>(</w:t>
      </w:r>
      <w:r w:rsidRPr="00D14279">
        <w:rPr>
          <w:rFonts w:asciiTheme="minorHAnsi" w:hAnsiTheme="minorHAnsi" w:cstheme="minorHAnsi"/>
          <w:b/>
          <w:color w:val="000000" w:themeColor="text1"/>
        </w:rPr>
        <w:t>A</w:t>
      </w:r>
      <w:r w:rsidR="006E58F6">
        <w:rPr>
          <w:rFonts w:asciiTheme="minorHAnsi" w:hAnsiTheme="minorHAnsi" w:cstheme="minorHAnsi"/>
          <w:color w:val="000000" w:themeColor="text1"/>
        </w:rPr>
        <w:t>)</w:t>
      </w:r>
      <w:r w:rsidRPr="00D14279">
        <w:rPr>
          <w:rFonts w:asciiTheme="minorHAnsi" w:hAnsiTheme="minorHAnsi" w:cstheme="minorHAnsi"/>
          <w:color w:val="000000" w:themeColor="text1"/>
        </w:rPr>
        <w:t xml:space="preserve"> </w:t>
      </w:r>
      <w:r w:rsidRPr="00D14279">
        <w:rPr>
          <w:rFonts w:asciiTheme="minorHAnsi" w:hAnsiTheme="minorHAnsi" w:cstheme="minorHAnsi"/>
          <w:color w:val="000000" w:themeColor="text1"/>
          <w:shd w:val="clear" w:color="auto" w:fill="FFFFFF"/>
        </w:rPr>
        <w:t xml:space="preserve">Schematic representation of </w:t>
      </w:r>
      <w:r w:rsidR="007154F6" w:rsidRPr="00D14279">
        <w:rPr>
          <w:rFonts w:asciiTheme="minorHAnsi" w:hAnsiTheme="minorHAnsi" w:cstheme="minorHAnsi"/>
          <w:color w:val="000000" w:themeColor="text1"/>
          <w:shd w:val="clear" w:color="auto" w:fill="FFFFFF"/>
        </w:rPr>
        <w:t xml:space="preserve">signal separation </w:t>
      </w:r>
      <w:r w:rsidR="004D5D03" w:rsidRPr="00D14279">
        <w:rPr>
          <w:rFonts w:asciiTheme="minorHAnsi" w:hAnsiTheme="minorHAnsi" w:cstheme="minorHAnsi"/>
          <w:color w:val="000000" w:themeColor="text1"/>
          <w:shd w:val="clear" w:color="auto" w:fill="FFFFFF"/>
        </w:rPr>
        <w:t>with image</w:t>
      </w:r>
      <w:r w:rsidR="005D3AF1" w:rsidRPr="00D14279">
        <w:rPr>
          <w:rFonts w:asciiTheme="minorHAnsi" w:hAnsiTheme="minorHAnsi" w:cstheme="minorHAnsi"/>
          <w:color w:val="000000" w:themeColor="text1"/>
          <w:shd w:val="clear" w:color="auto" w:fill="FFFFFF"/>
        </w:rPr>
        <w:t>-</w:t>
      </w:r>
      <w:r w:rsidR="004D5D03" w:rsidRPr="00D14279">
        <w:rPr>
          <w:rFonts w:asciiTheme="minorHAnsi" w:hAnsiTheme="minorHAnsi" w:cstheme="minorHAnsi"/>
          <w:color w:val="000000" w:themeColor="text1"/>
          <w:shd w:val="clear" w:color="auto" w:fill="FFFFFF"/>
        </w:rPr>
        <w:t>splitting optics</w:t>
      </w:r>
      <w:r w:rsidRPr="00D14279">
        <w:rPr>
          <w:rFonts w:asciiTheme="minorHAnsi" w:hAnsiTheme="minorHAnsi" w:cstheme="minorHAnsi"/>
          <w:color w:val="000000" w:themeColor="text1"/>
          <w:shd w:val="clear" w:color="auto" w:fill="FFFFFF"/>
        </w:rPr>
        <w:t>.</w:t>
      </w:r>
      <w:r w:rsidR="00983C05" w:rsidRPr="00D14279">
        <w:rPr>
          <w:rFonts w:asciiTheme="minorHAnsi" w:hAnsiTheme="minorHAnsi" w:cstheme="minorHAnsi"/>
          <w:color w:val="000000" w:themeColor="text1"/>
          <w:shd w:val="clear" w:color="auto" w:fill="FFFFFF"/>
        </w:rPr>
        <w:t xml:space="preserve"> </w:t>
      </w:r>
      <w:r w:rsidR="006E58F6">
        <w:rPr>
          <w:rFonts w:asciiTheme="minorHAnsi" w:hAnsiTheme="minorHAnsi" w:cstheme="minorHAnsi"/>
          <w:color w:val="000000" w:themeColor="text1"/>
          <w:shd w:val="clear" w:color="auto" w:fill="FFFFFF"/>
        </w:rPr>
        <w:t>The s</w:t>
      </w:r>
      <w:r w:rsidR="00983C05" w:rsidRPr="00D14279">
        <w:rPr>
          <w:rFonts w:asciiTheme="minorHAnsi" w:hAnsiTheme="minorHAnsi" w:cstheme="minorHAnsi"/>
          <w:color w:val="000000" w:themeColor="text1"/>
          <w:shd w:val="clear" w:color="auto" w:fill="FFFFFF"/>
        </w:rPr>
        <w:t>ame field of view</w:t>
      </w:r>
      <w:r w:rsidR="005B0F33" w:rsidRPr="00D14279">
        <w:rPr>
          <w:rFonts w:asciiTheme="minorHAnsi" w:hAnsiTheme="minorHAnsi" w:cstheme="minorHAnsi"/>
          <w:color w:val="000000" w:themeColor="text1"/>
          <w:shd w:val="clear" w:color="auto" w:fill="FFFFFF"/>
        </w:rPr>
        <w:t xml:space="preserve"> </w:t>
      </w:r>
      <w:r w:rsidR="00B744D3" w:rsidRPr="00D14279">
        <w:rPr>
          <w:rFonts w:asciiTheme="minorHAnsi" w:hAnsiTheme="minorHAnsi" w:cstheme="minorHAnsi"/>
          <w:color w:val="000000" w:themeColor="text1"/>
          <w:shd w:val="clear" w:color="auto" w:fill="FFFFFF"/>
        </w:rPr>
        <w:t>for Lck-RCaMP</w:t>
      </w:r>
      <w:r w:rsidR="00D24C07" w:rsidRPr="00D14279">
        <w:rPr>
          <w:rFonts w:asciiTheme="minorHAnsi" w:hAnsiTheme="minorHAnsi" w:cstheme="minorHAnsi"/>
          <w:color w:val="000000" w:themeColor="text1"/>
          <w:shd w:val="clear" w:color="auto" w:fill="FFFFFF"/>
        </w:rPr>
        <w:t xml:space="preserve">2 </w:t>
      </w:r>
      <w:r w:rsidR="00B744D3" w:rsidRPr="00D14279">
        <w:rPr>
          <w:rFonts w:asciiTheme="minorHAnsi" w:hAnsiTheme="minorHAnsi" w:cstheme="minorHAnsi"/>
          <w:color w:val="000000" w:themeColor="text1"/>
          <w:shd w:val="clear" w:color="auto" w:fill="FFFFFF"/>
        </w:rPr>
        <w:t xml:space="preserve">and OER-GCaMP6f </w:t>
      </w:r>
      <w:r w:rsidR="00DA73FE" w:rsidRPr="00D14279">
        <w:rPr>
          <w:rFonts w:asciiTheme="minorHAnsi" w:hAnsiTheme="minorHAnsi" w:cstheme="minorHAnsi"/>
          <w:color w:val="000000" w:themeColor="text1"/>
          <w:shd w:val="clear" w:color="auto" w:fill="FFFFFF"/>
        </w:rPr>
        <w:t xml:space="preserve">is simultaneously projected </w:t>
      </w:r>
      <w:r w:rsidR="00AB661E" w:rsidRPr="00D14279">
        <w:rPr>
          <w:rFonts w:asciiTheme="minorHAnsi" w:hAnsiTheme="minorHAnsi" w:cstheme="minorHAnsi"/>
          <w:color w:val="000000" w:themeColor="text1"/>
          <w:shd w:val="clear" w:color="auto" w:fill="FFFFFF"/>
        </w:rPr>
        <w:t xml:space="preserve">on </w:t>
      </w:r>
      <w:r w:rsidR="00AA3AE3" w:rsidRPr="00D14279">
        <w:rPr>
          <w:rFonts w:asciiTheme="minorHAnsi" w:hAnsiTheme="minorHAnsi" w:cstheme="minorHAnsi"/>
          <w:color w:val="000000" w:themeColor="text1"/>
          <w:shd w:val="clear" w:color="auto" w:fill="FFFFFF"/>
        </w:rPr>
        <w:t xml:space="preserve">the </w:t>
      </w:r>
      <w:r w:rsidR="00AB661E" w:rsidRPr="00D14279">
        <w:rPr>
          <w:rFonts w:asciiTheme="minorHAnsi" w:hAnsiTheme="minorHAnsi" w:cstheme="minorHAnsi"/>
          <w:color w:val="000000" w:themeColor="text1"/>
          <w:shd w:val="clear" w:color="auto" w:fill="FFFFFF"/>
        </w:rPr>
        <w:t>camera</w:t>
      </w:r>
      <w:r w:rsidR="00B33671" w:rsidRPr="00D14279">
        <w:rPr>
          <w:rFonts w:asciiTheme="minorHAnsi" w:hAnsiTheme="minorHAnsi" w:cstheme="minorHAnsi"/>
          <w:color w:val="000000" w:themeColor="text1"/>
          <w:shd w:val="clear" w:color="auto" w:fill="FFFFFF"/>
        </w:rPr>
        <w:t>.</w:t>
      </w:r>
      <w:r w:rsidRPr="00D14279">
        <w:rPr>
          <w:rFonts w:asciiTheme="minorHAnsi" w:hAnsiTheme="minorHAnsi" w:cstheme="minorHAnsi"/>
          <w:color w:val="000000" w:themeColor="text1"/>
          <w:shd w:val="clear" w:color="auto" w:fill="FFFFFF"/>
        </w:rPr>
        <w:t xml:space="preserve"> </w:t>
      </w:r>
      <w:r w:rsidR="006E58F6">
        <w:rPr>
          <w:rFonts w:asciiTheme="minorHAnsi" w:hAnsiTheme="minorHAnsi" w:cstheme="minorHAnsi"/>
          <w:color w:val="000000" w:themeColor="text1"/>
          <w:shd w:val="clear" w:color="auto" w:fill="FFFFFF"/>
        </w:rPr>
        <w:t>A r</w:t>
      </w:r>
      <w:r w:rsidR="006C6E15" w:rsidRPr="00D14279">
        <w:rPr>
          <w:rFonts w:asciiTheme="minorHAnsi" w:hAnsiTheme="minorHAnsi" w:cstheme="minorHAnsi"/>
          <w:color w:val="000000" w:themeColor="text1"/>
          <w:shd w:val="clear" w:color="auto" w:fill="FFFFFF"/>
        </w:rPr>
        <w:t xml:space="preserve">epresentative recording </w:t>
      </w:r>
      <w:r w:rsidR="000B5BCC" w:rsidRPr="00D14279">
        <w:rPr>
          <w:rFonts w:asciiTheme="minorHAnsi" w:hAnsiTheme="minorHAnsi" w:cstheme="minorHAnsi"/>
          <w:color w:val="000000" w:themeColor="text1"/>
          <w:shd w:val="clear" w:color="auto" w:fill="FFFFFF"/>
        </w:rPr>
        <w:t>acquired</w:t>
      </w:r>
      <w:r w:rsidR="00805064" w:rsidRPr="00D14279">
        <w:rPr>
          <w:rFonts w:asciiTheme="minorHAnsi" w:hAnsiTheme="minorHAnsi" w:cstheme="minorHAnsi"/>
          <w:color w:val="000000" w:themeColor="text1"/>
          <w:shd w:val="clear" w:color="auto" w:fill="FFFFFF"/>
        </w:rPr>
        <w:t xml:space="preserve"> at 10 Hz</w:t>
      </w:r>
      <w:r w:rsidR="000B5BCC" w:rsidRPr="00D14279">
        <w:rPr>
          <w:rFonts w:asciiTheme="minorHAnsi" w:hAnsiTheme="minorHAnsi" w:cstheme="minorHAnsi"/>
          <w:color w:val="000000" w:themeColor="text1"/>
          <w:shd w:val="clear" w:color="auto" w:fill="FFFFFF"/>
        </w:rPr>
        <w:t xml:space="preserve"> by </w:t>
      </w:r>
      <w:r w:rsidR="00607C22" w:rsidRPr="00D14279">
        <w:rPr>
          <w:rFonts w:asciiTheme="minorHAnsi" w:hAnsiTheme="minorHAnsi" w:cstheme="minorHAnsi"/>
          <w:color w:val="000000" w:themeColor="text1"/>
          <w:shd w:val="clear" w:color="auto" w:fill="FFFFFF"/>
        </w:rPr>
        <w:t>a CM</w:t>
      </w:r>
      <w:r w:rsidR="00E60B0F" w:rsidRPr="00D14279">
        <w:rPr>
          <w:rFonts w:asciiTheme="minorHAnsi" w:hAnsiTheme="minorHAnsi" w:cstheme="minorHAnsi"/>
          <w:color w:val="000000" w:themeColor="text1"/>
          <w:shd w:val="clear" w:color="auto" w:fill="FFFFFF"/>
        </w:rPr>
        <w:t>O</w:t>
      </w:r>
      <w:r w:rsidR="00607C22" w:rsidRPr="00D14279">
        <w:rPr>
          <w:rFonts w:asciiTheme="minorHAnsi" w:hAnsiTheme="minorHAnsi" w:cstheme="minorHAnsi"/>
          <w:color w:val="000000" w:themeColor="text1"/>
          <w:shd w:val="clear" w:color="auto" w:fill="FFFFFF"/>
        </w:rPr>
        <w:t xml:space="preserve">S </w:t>
      </w:r>
      <w:r w:rsidR="008A54EA" w:rsidRPr="00D14279">
        <w:rPr>
          <w:rFonts w:asciiTheme="minorHAnsi" w:hAnsiTheme="minorHAnsi" w:cstheme="minorHAnsi"/>
          <w:color w:val="000000" w:themeColor="text1"/>
          <w:shd w:val="clear" w:color="auto" w:fill="FFFFFF"/>
        </w:rPr>
        <w:t>c</w:t>
      </w:r>
      <w:r w:rsidR="00607C22" w:rsidRPr="00D14279">
        <w:rPr>
          <w:rFonts w:asciiTheme="minorHAnsi" w:hAnsiTheme="minorHAnsi" w:cstheme="minorHAnsi"/>
          <w:color w:val="000000" w:themeColor="text1"/>
          <w:shd w:val="clear" w:color="auto" w:fill="FFFFFF"/>
        </w:rPr>
        <w:t>amera</w:t>
      </w:r>
      <w:r w:rsidR="006C6E15" w:rsidRPr="00D14279">
        <w:rPr>
          <w:rFonts w:asciiTheme="minorHAnsi" w:hAnsiTheme="minorHAnsi" w:cstheme="minorHAnsi"/>
          <w:color w:val="000000" w:themeColor="text1"/>
          <w:shd w:val="clear" w:color="auto" w:fill="FFFFFF"/>
        </w:rPr>
        <w:t xml:space="preserve"> is provided in </w:t>
      </w:r>
      <w:r w:rsidR="006C6E15" w:rsidRPr="00D14279">
        <w:rPr>
          <w:rFonts w:asciiTheme="minorHAnsi" w:hAnsiTheme="minorHAnsi" w:cstheme="minorHAnsi"/>
          <w:b/>
          <w:color w:val="000000" w:themeColor="text1"/>
          <w:shd w:val="clear" w:color="auto" w:fill="FFFFFF"/>
        </w:rPr>
        <w:t>Video 1</w:t>
      </w:r>
      <w:r w:rsidR="0051415D" w:rsidRPr="00D14279">
        <w:rPr>
          <w:rFonts w:asciiTheme="minorHAnsi" w:hAnsiTheme="minorHAnsi" w:cstheme="minorHAnsi"/>
          <w:b/>
          <w:color w:val="000000" w:themeColor="text1"/>
          <w:shd w:val="clear" w:color="auto" w:fill="FFFFFF"/>
        </w:rPr>
        <w:t>,</w:t>
      </w:r>
      <w:r w:rsidR="0051415D" w:rsidRPr="00D14279">
        <w:rPr>
          <w:rFonts w:asciiTheme="minorHAnsi" w:hAnsiTheme="minorHAnsi" w:cstheme="minorHAnsi"/>
          <w:color w:val="000000" w:themeColor="text1"/>
          <w:shd w:val="clear" w:color="auto" w:fill="FFFFFF"/>
        </w:rPr>
        <w:t xml:space="preserve"> and </w:t>
      </w:r>
      <w:r w:rsidR="00AB3618" w:rsidRPr="00D14279">
        <w:rPr>
          <w:rFonts w:asciiTheme="minorHAnsi" w:hAnsiTheme="minorHAnsi" w:cstheme="minorHAnsi"/>
          <w:color w:val="000000" w:themeColor="text1"/>
          <w:shd w:val="clear" w:color="auto" w:fill="FFFFFF"/>
        </w:rPr>
        <w:t xml:space="preserve">one frame of this recording </w:t>
      </w:r>
      <w:r w:rsidR="00F2719F" w:rsidRPr="00D14279">
        <w:rPr>
          <w:rFonts w:asciiTheme="minorHAnsi" w:hAnsiTheme="minorHAnsi" w:cstheme="minorHAnsi"/>
          <w:color w:val="000000" w:themeColor="text1"/>
          <w:shd w:val="clear" w:color="auto" w:fill="FFFFFF"/>
        </w:rPr>
        <w:t>is shown in</w:t>
      </w:r>
      <w:r w:rsidR="0051415D" w:rsidRPr="00D14279">
        <w:rPr>
          <w:rFonts w:asciiTheme="minorHAnsi" w:hAnsiTheme="minorHAnsi" w:cstheme="minorHAnsi"/>
          <w:color w:val="000000" w:themeColor="text1"/>
          <w:shd w:val="clear" w:color="auto" w:fill="FFFFFF"/>
        </w:rPr>
        <w:t xml:space="preserve"> </w:t>
      </w:r>
      <w:r w:rsidR="006E58F6">
        <w:rPr>
          <w:rFonts w:asciiTheme="minorHAnsi" w:hAnsiTheme="minorHAnsi" w:cstheme="minorHAnsi"/>
          <w:color w:val="000000" w:themeColor="text1"/>
          <w:shd w:val="clear" w:color="auto" w:fill="FFFFFF"/>
        </w:rPr>
        <w:t xml:space="preserve">panel </w:t>
      </w:r>
      <w:r w:rsidR="006C6E15" w:rsidRPr="00D14279">
        <w:rPr>
          <w:rFonts w:asciiTheme="minorHAnsi" w:hAnsiTheme="minorHAnsi" w:cstheme="minorHAnsi"/>
          <w:b/>
          <w:color w:val="000000" w:themeColor="text1"/>
          <w:shd w:val="clear" w:color="auto" w:fill="FFFFFF"/>
        </w:rPr>
        <w:t>A</w:t>
      </w:r>
      <w:r w:rsidR="006C6E15" w:rsidRPr="00D14279">
        <w:rPr>
          <w:rFonts w:asciiTheme="minorHAnsi" w:hAnsiTheme="minorHAnsi" w:cstheme="minorHAnsi"/>
          <w:color w:val="000000" w:themeColor="text1"/>
          <w:shd w:val="clear" w:color="auto" w:fill="FFFFFF"/>
        </w:rPr>
        <w:t xml:space="preserve"> </w:t>
      </w:r>
      <w:r w:rsidR="00A20C55" w:rsidRPr="00D14279">
        <w:rPr>
          <w:rFonts w:asciiTheme="minorHAnsi" w:hAnsiTheme="minorHAnsi" w:cstheme="minorHAnsi"/>
          <w:color w:val="000000" w:themeColor="text1"/>
          <w:shd w:val="clear" w:color="auto" w:fill="FFFFFF"/>
        </w:rPr>
        <w:t>(right)</w:t>
      </w:r>
      <w:r w:rsidR="002556A8" w:rsidRPr="00D14279">
        <w:rPr>
          <w:rFonts w:asciiTheme="minorHAnsi" w:hAnsiTheme="minorHAnsi" w:cstheme="minorHAnsi"/>
          <w:color w:val="000000" w:themeColor="text1"/>
          <w:shd w:val="clear" w:color="auto" w:fill="FFFFFF"/>
        </w:rPr>
        <w:t>.</w:t>
      </w:r>
      <w:r w:rsidR="008F3A0E" w:rsidRPr="00D14279">
        <w:rPr>
          <w:rFonts w:asciiTheme="minorHAnsi" w:hAnsiTheme="minorHAnsi" w:cstheme="minorHAnsi"/>
          <w:color w:val="000000" w:themeColor="text1"/>
          <w:shd w:val="clear" w:color="auto" w:fill="FFFFFF"/>
        </w:rPr>
        <w:t xml:space="preserve"> </w:t>
      </w:r>
      <w:r w:rsidR="006E58F6">
        <w:rPr>
          <w:rFonts w:asciiTheme="minorHAnsi" w:hAnsiTheme="minorHAnsi" w:cstheme="minorHAnsi"/>
          <w:color w:val="000000" w:themeColor="text1"/>
          <w:shd w:val="clear" w:color="auto" w:fill="FFFFFF"/>
        </w:rPr>
        <w:t>(</w:t>
      </w:r>
      <w:r w:rsidRPr="00D14279">
        <w:rPr>
          <w:rFonts w:asciiTheme="minorHAnsi" w:hAnsiTheme="minorHAnsi" w:cstheme="minorHAnsi"/>
          <w:b/>
          <w:color w:val="000000" w:themeColor="text1"/>
          <w:shd w:val="clear" w:color="auto" w:fill="FFFFFF"/>
        </w:rPr>
        <w:t>B</w:t>
      </w:r>
      <w:r w:rsidR="006E58F6">
        <w:rPr>
          <w:rFonts w:asciiTheme="minorHAnsi" w:hAnsiTheme="minorHAnsi" w:cstheme="minorHAnsi"/>
          <w:color w:val="000000" w:themeColor="text1"/>
          <w:shd w:val="clear" w:color="auto" w:fill="FFFFFF"/>
        </w:rPr>
        <w:t>)</w:t>
      </w:r>
      <w:r w:rsidRPr="00D14279">
        <w:rPr>
          <w:rFonts w:asciiTheme="minorHAnsi" w:hAnsiTheme="minorHAnsi" w:cstheme="minorHAnsi"/>
          <w:b/>
          <w:color w:val="000000" w:themeColor="text1"/>
          <w:shd w:val="clear" w:color="auto" w:fill="FFFFFF"/>
        </w:rPr>
        <w:t xml:space="preserve"> </w:t>
      </w:r>
      <w:r w:rsidR="00320D3A" w:rsidRPr="00D14279">
        <w:rPr>
          <w:rFonts w:asciiTheme="minorHAnsi" w:eastAsia="ヒラギノ明朝 Pro W3" w:hAnsiTheme="minorHAnsi" w:cs="Times New Roman"/>
        </w:rPr>
        <w:t>Pseudo</w:t>
      </w:r>
      <w:r w:rsidR="008A54EA" w:rsidRPr="00D14279">
        <w:rPr>
          <w:rFonts w:asciiTheme="minorHAnsi" w:eastAsia="ヒラギノ明朝 Pro W3" w:hAnsiTheme="minorHAnsi" w:cs="Times New Roman"/>
        </w:rPr>
        <w:t>-</w:t>
      </w:r>
      <w:r w:rsidR="00320D3A" w:rsidRPr="00D14279">
        <w:rPr>
          <w:rFonts w:asciiTheme="minorHAnsi" w:eastAsia="ヒラギノ明朝 Pro W3" w:hAnsiTheme="minorHAnsi" w:cs="Times New Roman"/>
        </w:rPr>
        <w:t xml:space="preserve">color </w:t>
      </w:r>
      <w:r w:rsidR="0034652E" w:rsidRPr="00D14279">
        <w:rPr>
          <w:rFonts w:asciiTheme="minorHAnsi" w:eastAsia="ヒラギノ明朝 Pro W3" w:hAnsiTheme="minorHAnsi" w:cs="Times New Roman"/>
        </w:rPr>
        <w:t xml:space="preserve">images </w:t>
      </w:r>
      <w:r w:rsidR="0060304B" w:rsidRPr="00D14279">
        <w:rPr>
          <w:rFonts w:asciiTheme="minorHAnsi" w:eastAsia="ヒラギノ明朝 Pro W3" w:hAnsiTheme="minorHAnsi" w:cs="Times New Roman"/>
        </w:rPr>
        <w:t>of</w:t>
      </w:r>
      <w:r w:rsidR="00820A4C" w:rsidRPr="00D14279">
        <w:rPr>
          <w:rFonts w:asciiTheme="minorHAnsi" w:eastAsia="ヒラギノ明朝 Pro W3" w:hAnsiTheme="minorHAnsi" w:cs="Times New Roman"/>
        </w:rPr>
        <w:t xml:space="preserve"> </w:t>
      </w:r>
      <w:r w:rsidR="00B6138F" w:rsidRPr="00D14279">
        <w:rPr>
          <w:rFonts w:asciiTheme="minorHAnsi" w:hAnsiTheme="minorHAnsi" w:cstheme="minorHAnsi"/>
          <w:color w:val="000000" w:themeColor="text1"/>
          <w:lang w:eastAsia="ja-JP"/>
        </w:rPr>
        <w:t>ΔF/F</w:t>
      </w:r>
      <w:r w:rsidR="00B6138F" w:rsidRPr="00D14279">
        <w:rPr>
          <w:rFonts w:asciiTheme="minorHAnsi" w:hAnsiTheme="minorHAnsi" w:cstheme="minorHAnsi"/>
          <w:color w:val="000000" w:themeColor="text1"/>
          <w:vertAlign w:val="subscript"/>
          <w:lang w:eastAsia="ja-JP"/>
        </w:rPr>
        <w:t>0</w:t>
      </w:r>
      <w:r w:rsidR="00CA715C" w:rsidRPr="00D14279">
        <w:rPr>
          <w:rFonts w:asciiTheme="minorHAnsi" w:hAnsiTheme="minorHAnsi" w:cstheme="minorHAnsi"/>
          <w:color w:val="000000" w:themeColor="text1"/>
          <w:shd w:val="clear" w:color="auto" w:fill="FFFFFF"/>
        </w:rPr>
        <w:t xml:space="preserve"> for Lck-GCaMP2 (top) and OER-GCaMP6f</w:t>
      </w:r>
      <w:r w:rsidR="003F46C3" w:rsidRPr="00D14279">
        <w:rPr>
          <w:rFonts w:asciiTheme="minorHAnsi" w:hAnsiTheme="minorHAnsi" w:cstheme="minorHAnsi"/>
          <w:color w:val="000000" w:themeColor="text1"/>
          <w:shd w:val="clear" w:color="auto" w:fill="FFFFFF"/>
        </w:rPr>
        <w:t xml:space="preserve"> (bottom)</w:t>
      </w:r>
      <w:r w:rsidR="00CA715C" w:rsidRPr="00D14279">
        <w:rPr>
          <w:rFonts w:asciiTheme="minorHAnsi" w:hAnsiTheme="minorHAnsi" w:cstheme="minorHAnsi"/>
          <w:color w:val="000000" w:themeColor="text1"/>
          <w:shd w:val="clear" w:color="auto" w:fill="FFFFFF"/>
        </w:rPr>
        <w:t>.</w:t>
      </w:r>
      <w:r w:rsidR="00927DC1" w:rsidRPr="00D14279">
        <w:rPr>
          <w:rFonts w:asciiTheme="minorHAnsi" w:hAnsiTheme="minorHAnsi" w:cstheme="minorHAnsi"/>
          <w:color w:val="000000" w:themeColor="text1"/>
          <w:shd w:val="clear" w:color="auto" w:fill="FFFFFF"/>
        </w:rPr>
        <w:t xml:space="preserve"> Histamine (His</w:t>
      </w:r>
      <w:r w:rsidR="008A54EA" w:rsidRPr="00D14279">
        <w:rPr>
          <w:rFonts w:asciiTheme="minorHAnsi" w:hAnsiTheme="minorHAnsi" w:cstheme="minorHAnsi"/>
          <w:color w:val="000000" w:themeColor="text1"/>
          <w:shd w:val="clear" w:color="auto" w:fill="FFFFFF"/>
        </w:rPr>
        <w:t>, 1 µM</w:t>
      </w:r>
      <w:r w:rsidR="00927DC1" w:rsidRPr="00D14279">
        <w:rPr>
          <w:rFonts w:asciiTheme="minorHAnsi" w:hAnsiTheme="minorHAnsi" w:cstheme="minorHAnsi"/>
          <w:color w:val="000000" w:themeColor="text1"/>
          <w:shd w:val="clear" w:color="auto" w:fill="FFFFFF"/>
        </w:rPr>
        <w:t xml:space="preserve">) was </w:t>
      </w:r>
      <w:r w:rsidR="005D3AF1" w:rsidRPr="00D14279">
        <w:rPr>
          <w:rFonts w:asciiTheme="minorHAnsi" w:hAnsiTheme="minorHAnsi" w:cstheme="minorHAnsi"/>
          <w:color w:val="000000" w:themeColor="text1"/>
          <w:shd w:val="clear" w:color="auto" w:fill="FFFFFF"/>
        </w:rPr>
        <w:t xml:space="preserve">added </w:t>
      </w:r>
      <w:r w:rsidR="00927DC1" w:rsidRPr="00D14279">
        <w:rPr>
          <w:rFonts w:asciiTheme="minorHAnsi" w:hAnsiTheme="minorHAnsi" w:cstheme="minorHAnsi"/>
          <w:color w:val="000000" w:themeColor="text1"/>
          <w:shd w:val="clear" w:color="auto" w:fill="FFFFFF"/>
        </w:rPr>
        <w:t>at 0 s.</w:t>
      </w:r>
      <w:r w:rsidR="00842715" w:rsidRPr="00D14279">
        <w:rPr>
          <w:rFonts w:asciiTheme="minorHAnsi" w:hAnsiTheme="minorHAnsi" w:cstheme="minorHAnsi"/>
          <w:color w:val="000000" w:themeColor="text1"/>
          <w:shd w:val="clear" w:color="auto" w:fill="FFFFFF"/>
        </w:rPr>
        <w:t xml:space="preserve"> </w:t>
      </w:r>
      <w:r w:rsidR="006E58F6">
        <w:rPr>
          <w:rFonts w:asciiTheme="minorHAnsi" w:hAnsiTheme="minorHAnsi" w:cstheme="minorHAnsi"/>
          <w:color w:val="000000" w:themeColor="text1"/>
          <w:shd w:val="clear" w:color="auto" w:fill="FFFFFF"/>
        </w:rPr>
        <w:t>(</w:t>
      </w:r>
      <w:r w:rsidR="00457A69" w:rsidRPr="00D14279">
        <w:rPr>
          <w:rFonts w:asciiTheme="minorHAnsi" w:hAnsiTheme="minorHAnsi" w:cstheme="minorHAnsi"/>
          <w:b/>
          <w:color w:val="000000" w:themeColor="text1"/>
          <w:shd w:val="clear" w:color="auto" w:fill="FFFFFF"/>
        </w:rPr>
        <w:t>C</w:t>
      </w:r>
      <w:r w:rsidR="006E58F6">
        <w:rPr>
          <w:rFonts w:asciiTheme="minorHAnsi" w:hAnsiTheme="minorHAnsi" w:cstheme="minorHAnsi"/>
          <w:color w:val="000000" w:themeColor="text1"/>
          <w:shd w:val="clear" w:color="auto" w:fill="FFFFFF"/>
        </w:rPr>
        <w:t>)</w:t>
      </w:r>
      <w:r w:rsidR="00457A69" w:rsidRPr="00D14279">
        <w:rPr>
          <w:rFonts w:asciiTheme="minorHAnsi" w:hAnsiTheme="minorHAnsi" w:cstheme="minorHAnsi"/>
          <w:b/>
          <w:color w:val="000000" w:themeColor="text1"/>
          <w:shd w:val="clear" w:color="auto" w:fill="FFFFFF"/>
        </w:rPr>
        <w:t xml:space="preserve"> </w:t>
      </w:r>
      <w:r w:rsidR="003F46C3" w:rsidRPr="00D14279">
        <w:rPr>
          <w:rFonts w:asciiTheme="minorHAnsi" w:eastAsia="ヒラギノ明朝 Pro W3" w:hAnsiTheme="minorHAnsi" w:cs="Times New Roman"/>
        </w:rPr>
        <w:t>Representative</w:t>
      </w:r>
      <w:r w:rsidR="00C83C70" w:rsidRPr="00D14279">
        <w:rPr>
          <w:rFonts w:asciiTheme="minorHAnsi" w:eastAsia="ヒラギノ明朝 Pro W3" w:hAnsiTheme="minorHAnsi" w:cs="Times New Roman"/>
        </w:rPr>
        <w:t xml:space="preserve"> normalized</w:t>
      </w:r>
      <w:r w:rsidR="00D22BF8" w:rsidRPr="00D14279">
        <w:rPr>
          <w:rFonts w:asciiTheme="minorHAnsi" w:eastAsia="ヒラギノ明朝 Pro W3" w:hAnsiTheme="minorHAnsi" w:cs="Times New Roman"/>
        </w:rPr>
        <w:t xml:space="preserve"> </w:t>
      </w:r>
      <w:r w:rsidR="00C27C6B" w:rsidRPr="00D14279">
        <w:rPr>
          <w:rFonts w:asciiTheme="minorHAnsi" w:hAnsiTheme="minorHAnsi" w:cstheme="minorHAnsi"/>
          <w:color w:val="000000" w:themeColor="text1"/>
          <w:lang w:eastAsia="ja-JP"/>
        </w:rPr>
        <w:t>ΔF/F</w:t>
      </w:r>
      <w:r w:rsidR="00C27C6B" w:rsidRPr="00D14279">
        <w:rPr>
          <w:rFonts w:asciiTheme="minorHAnsi" w:hAnsiTheme="minorHAnsi" w:cstheme="minorHAnsi"/>
          <w:color w:val="000000" w:themeColor="text1"/>
          <w:vertAlign w:val="subscript"/>
          <w:lang w:eastAsia="ja-JP"/>
        </w:rPr>
        <w:t>0</w:t>
      </w:r>
      <w:r w:rsidR="003F46C3" w:rsidRPr="00D14279">
        <w:rPr>
          <w:rFonts w:asciiTheme="minorHAnsi" w:eastAsia="ヒラギノ明朝 Pro W3" w:hAnsiTheme="minorHAnsi" w:cs="Times New Roman"/>
        </w:rPr>
        <w:t xml:space="preserve"> time</w:t>
      </w:r>
      <w:r w:rsidR="00FF3A06" w:rsidRPr="00D14279">
        <w:rPr>
          <w:rFonts w:asciiTheme="minorHAnsi" w:eastAsia="ヒラギノ明朝 Pro W3" w:hAnsiTheme="minorHAnsi" w:cs="Times New Roman"/>
        </w:rPr>
        <w:t xml:space="preserve"> </w:t>
      </w:r>
      <w:r w:rsidR="003F46C3" w:rsidRPr="00D14279">
        <w:rPr>
          <w:rFonts w:asciiTheme="minorHAnsi" w:eastAsia="ヒラギノ明朝 Pro W3" w:hAnsiTheme="minorHAnsi" w:cs="Times New Roman"/>
        </w:rPr>
        <w:t>course of Lck-GCaMP2 (magenta) and OER-GCaMP6f (</w:t>
      </w:r>
      <w:r w:rsidR="00503AEF" w:rsidRPr="00D14279">
        <w:rPr>
          <w:rFonts w:asciiTheme="minorHAnsi" w:eastAsia="ヒラギノ明朝 Pro W3" w:hAnsiTheme="minorHAnsi" w:cs="Times New Roman"/>
        </w:rPr>
        <w:t>green)</w:t>
      </w:r>
      <w:r w:rsidR="00DE4F77" w:rsidRPr="00D14279">
        <w:rPr>
          <w:rFonts w:asciiTheme="minorHAnsi" w:eastAsia="ヒラギノ明朝 Pro W3" w:hAnsiTheme="minorHAnsi" w:cs="Times New Roman"/>
        </w:rPr>
        <w:t>.</w:t>
      </w:r>
      <w:r w:rsidR="008425B5" w:rsidRPr="00D14279">
        <w:rPr>
          <w:rFonts w:asciiTheme="minorHAnsi" w:eastAsia="ヒラギノ明朝 Pro W3" w:hAnsiTheme="minorHAnsi" w:cs="Times New Roman"/>
        </w:rPr>
        <w:t xml:space="preserve"> </w:t>
      </w:r>
      <w:r w:rsidR="001A6946" w:rsidRPr="00D14279">
        <w:rPr>
          <w:rFonts w:asciiTheme="minorHAnsi" w:eastAsia="ヒラギノ明朝 Pro W3" w:hAnsiTheme="minorHAnsi" w:cs="Times New Roman"/>
        </w:rPr>
        <w:t>Data</w:t>
      </w:r>
      <w:r w:rsidR="008425B5" w:rsidRPr="00D14279">
        <w:rPr>
          <w:rFonts w:asciiTheme="minorHAnsi" w:eastAsia="ヒラギノ明朝 Pro W3" w:hAnsiTheme="minorHAnsi" w:cs="Times New Roman"/>
        </w:rPr>
        <w:t xml:space="preserve"> were normalized to </w:t>
      </w:r>
      <w:r w:rsidR="00DB32A6" w:rsidRPr="00D14279">
        <w:rPr>
          <w:rFonts w:asciiTheme="minorHAnsi" w:eastAsia="ヒラギノ明朝 Pro W3" w:hAnsiTheme="minorHAnsi" w:cs="Times New Roman"/>
        </w:rPr>
        <w:t>the maximum</w:t>
      </w:r>
      <w:r w:rsidR="00CE1F3B" w:rsidRPr="00D14279">
        <w:rPr>
          <w:rFonts w:asciiTheme="minorHAnsi" w:eastAsia="ヒラギノ明朝 Pro W3" w:hAnsiTheme="minorHAnsi" w:cs="Times New Roman"/>
        </w:rPr>
        <w:t xml:space="preserve"> </w:t>
      </w:r>
      <w:r w:rsidR="006B2006" w:rsidRPr="00D14279">
        <w:rPr>
          <w:rFonts w:asciiTheme="minorHAnsi" w:hAnsiTheme="minorHAnsi" w:cstheme="minorHAnsi"/>
          <w:color w:val="000000" w:themeColor="text1"/>
          <w:lang w:eastAsia="ja-JP"/>
        </w:rPr>
        <w:t>ΔF/F</w:t>
      </w:r>
      <w:r w:rsidR="006B2006" w:rsidRPr="00D14279">
        <w:rPr>
          <w:rFonts w:asciiTheme="minorHAnsi" w:hAnsiTheme="minorHAnsi" w:cstheme="minorHAnsi"/>
          <w:color w:val="000000" w:themeColor="text1"/>
          <w:vertAlign w:val="subscript"/>
          <w:lang w:eastAsia="ja-JP"/>
        </w:rPr>
        <w:t>0</w:t>
      </w:r>
      <w:r w:rsidR="006B2006" w:rsidRPr="00353188">
        <w:rPr>
          <w:rFonts w:asciiTheme="minorHAnsi" w:hAnsiTheme="minorHAnsi"/>
          <w:color w:val="000000" w:themeColor="text1"/>
        </w:rPr>
        <w:t xml:space="preserve"> </w:t>
      </w:r>
      <w:r w:rsidR="00DB32A6" w:rsidRPr="00D14279">
        <w:rPr>
          <w:rFonts w:asciiTheme="minorHAnsi" w:eastAsia="ヒラギノ明朝 Pro W3" w:hAnsiTheme="minorHAnsi" w:cs="Times New Roman"/>
        </w:rPr>
        <w:t xml:space="preserve">value </w:t>
      </w:r>
      <w:r w:rsidR="00FF5CF1" w:rsidRPr="00D14279">
        <w:rPr>
          <w:rFonts w:asciiTheme="minorHAnsi" w:eastAsia="ヒラギノ明朝 Pro W3" w:hAnsiTheme="minorHAnsi" w:cs="Times New Roman"/>
        </w:rPr>
        <w:t>for</w:t>
      </w:r>
      <w:r w:rsidR="00DB32A6" w:rsidRPr="00D14279">
        <w:rPr>
          <w:rFonts w:asciiTheme="minorHAnsi" w:eastAsia="ヒラギノ明朝 Pro W3" w:hAnsiTheme="minorHAnsi" w:cs="Times New Roman"/>
        </w:rPr>
        <w:t xml:space="preserve"> </w:t>
      </w:r>
      <w:r w:rsidR="00F60BF5" w:rsidRPr="00D14279">
        <w:rPr>
          <w:rFonts w:asciiTheme="minorHAnsi" w:eastAsia="ヒラギノ明朝 Pro W3" w:hAnsiTheme="minorHAnsi" w:cs="Times New Roman"/>
        </w:rPr>
        <w:t>each plot.</w:t>
      </w:r>
      <w:r w:rsidR="00E456C6" w:rsidRPr="00D14279">
        <w:rPr>
          <w:rFonts w:asciiTheme="minorHAnsi" w:eastAsia="ヒラギノ明朝 Pro W3" w:hAnsiTheme="minorHAnsi" w:cs="Times New Roman"/>
        </w:rPr>
        <w:t xml:space="preserve"> </w:t>
      </w:r>
      <w:r w:rsidR="00AA3AE3" w:rsidRPr="00D14279">
        <w:rPr>
          <w:rFonts w:asciiTheme="minorHAnsi" w:eastAsia="ヒラギノ明朝 Pro W3" w:hAnsiTheme="minorHAnsi" w:cs="Times New Roman"/>
        </w:rPr>
        <w:t>The g</w:t>
      </w:r>
      <w:r w:rsidR="00E456C6" w:rsidRPr="00D14279">
        <w:rPr>
          <w:rFonts w:asciiTheme="minorHAnsi" w:eastAsia="ヒラギノ明朝 Pro W3" w:hAnsiTheme="minorHAnsi" w:cs="Times New Roman"/>
        </w:rPr>
        <w:t>ray bar</w:t>
      </w:r>
      <w:r w:rsidR="00AA3AE3" w:rsidRPr="00D14279">
        <w:rPr>
          <w:rFonts w:asciiTheme="minorHAnsi" w:eastAsia="ヒラギノ明朝 Pro W3" w:hAnsiTheme="minorHAnsi" w:cs="Times New Roman"/>
        </w:rPr>
        <w:t>s</w:t>
      </w:r>
      <w:r w:rsidR="00E456C6" w:rsidRPr="00D14279">
        <w:rPr>
          <w:rFonts w:asciiTheme="minorHAnsi" w:eastAsia="ヒラギノ明朝 Pro W3" w:hAnsiTheme="minorHAnsi" w:cs="Times New Roman"/>
        </w:rPr>
        <w:t xml:space="preserve"> indicate t</w:t>
      </w:r>
      <w:r w:rsidR="00603A94" w:rsidRPr="00D14279">
        <w:rPr>
          <w:rFonts w:asciiTheme="minorHAnsi" w:eastAsia="ヒラギノ明朝 Pro W3" w:hAnsiTheme="minorHAnsi" w:cs="Times New Roman"/>
        </w:rPr>
        <w:t xml:space="preserve">he timing of </w:t>
      </w:r>
      <w:r w:rsidR="00AC4DE8" w:rsidRPr="00D14279">
        <w:rPr>
          <w:rFonts w:asciiTheme="minorHAnsi" w:eastAsia="ヒラギノ明朝 Pro W3" w:hAnsiTheme="minorHAnsi" w:cs="Times New Roman"/>
        </w:rPr>
        <w:t>His</w:t>
      </w:r>
      <w:r w:rsidR="00603A94" w:rsidRPr="00D14279">
        <w:rPr>
          <w:rFonts w:asciiTheme="minorHAnsi" w:eastAsia="ヒラギノ明朝 Pro W3" w:hAnsiTheme="minorHAnsi" w:cs="Times New Roman"/>
        </w:rPr>
        <w:t xml:space="preserve"> application</w:t>
      </w:r>
      <w:r w:rsidR="00E05506" w:rsidRPr="00D14279">
        <w:rPr>
          <w:rFonts w:asciiTheme="minorHAnsi" w:eastAsia="ヒラギノ明朝 Pro W3" w:hAnsiTheme="minorHAnsi" w:cs="Times New Roman"/>
        </w:rPr>
        <w:t>.</w:t>
      </w:r>
      <w:r w:rsidR="00194C90" w:rsidRPr="00D14279">
        <w:rPr>
          <w:rFonts w:asciiTheme="minorHAnsi" w:eastAsia="ヒラギノ明朝 Pro W3" w:hAnsiTheme="minorHAnsi" w:cs="Times New Roman"/>
        </w:rPr>
        <w:t xml:space="preserve"> </w:t>
      </w:r>
      <w:r w:rsidR="000F59F9" w:rsidRPr="00D14279">
        <w:rPr>
          <w:rFonts w:asciiTheme="minorHAnsi" w:eastAsia="ヒラギノ明朝 Pro W3" w:hAnsiTheme="minorHAnsi" w:cs="Times New Roman"/>
        </w:rPr>
        <w:t>Data were analyzed with a custom</w:t>
      </w:r>
      <w:r w:rsidR="00AA3AE3" w:rsidRPr="00D14279">
        <w:rPr>
          <w:rFonts w:asciiTheme="minorHAnsi" w:eastAsia="ヒラギノ明朝 Pro W3" w:hAnsiTheme="minorHAnsi" w:cs="Times New Roman"/>
        </w:rPr>
        <w:t>-</w:t>
      </w:r>
      <w:r w:rsidR="000F59F9" w:rsidRPr="00D14279">
        <w:rPr>
          <w:rFonts w:asciiTheme="minorHAnsi" w:eastAsia="ヒラギノ明朝 Pro W3" w:hAnsiTheme="minorHAnsi" w:cs="Times New Roman"/>
        </w:rPr>
        <w:t>made software TI</w:t>
      </w:r>
      <w:r w:rsidR="006E58F6">
        <w:rPr>
          <w:rFonts w:asciiTheme="minorHAnsi" w:eastAsia="ヒラギノ明朝 Pro W3" w:hAnsiTheme="minorHAnsi" w:cs="Times New Roman"/>
        </w:rPr>
        <w:t xml:space="preserve"> </w:t>
      </w:r>
      <w:r w:rsidR="000F59F9" w:rsidRPr="00D14279">
        <w:rPr>
          <w:rFonts w:asciiTheme="minorHAnsi" w:eastAsia="ヒラギノ明朝 Pro W3" w:hAnsiTheme="minorHAnsi" w:cs="Times New Roman"/>
        </w:rPr>
        <w:t>Workbench</w:t>
      </w:r>
      <w:r w:rsidR="001E381E" w:rsidRPr="00D14279">
        <w:rPr>
          <w:rFonts w:asciiTheme="minorHAnsi" w:eastAsia="ヒラギノ明朝 Pro W3" w:hAnsiTheme="minorHAnsi" w:cs="Times New Roman"/>
          <w:vertAlign w:val="superscript"/>
        </w:rPr>
        <w:t>15</w:t>
      </w:r>
      <w:r w:rsidR="000F59F9" w:rsidRPr="00D14279">
        <w:rPr>
          <w:rFonts w:asciiTheme="minorHAnsi" w:eastAsia="ヒラギノ明朝 Pro W3" w:hAnsiTheme="minorHAnsi" w:cs="Times New Roman"/>
        </w:rPr>
        <w:t>.</w:t>
      </w:r>
      <w:r w:rsidR="00AA60BB" w:rsidRPr="00D14279">
        <w:rPr>
          <w:rFonts w:asciiTheme="minorHAnsi" w:eastAsia="ヒラギノ明朝 Pro W3" w:hAnsiTheme="minorHAnsi" w:cs="Times New Roman"/>
        </w:rPr>
        <w:t xml:space="preserve"> </w:t>
      </w:r>
      <w:r w:rsidR="006E58F6">
        <w:rPr>
          <w:rFonts w:asciiTheme="minorHAnsi" w:eastAsia="ヒラギノ明朝 Pro W3" w:hAnsiTheme="minorHAnsi" w:cs="Times New Roman"/>
        </w:rPr>
        <w:t>The s</w:t>
      </w:r>
      <w:r w:rsidR="00194C90" w:rsidRPr="00D14279">
        <w:rPr>
          <w:rFonts w:asciiTheme="minorHAnsi" w:eastAsia="ヒラギノ明朝 Pro W3" w:hAnsiTheme="minorHAnsi" w:cs="Times New Roman"/>
        </w:rPr>
        <w:t>cale bar</w:t>
      </w:r>
      <w:r w:rsidR="007C1886" w:rsidRPr="00D14279">
        <w:rPr>
          <w:rFonts w:asciiTheme="minorHAnsi" w:eastAsia="ヒラギノ明朝 Pro W3" w:hAnsiTheme="minorHAnsi" w:cs="Times New Roman"/>
        </w:rPr>
        <w:t xml:space="preserve"> in the microscopic image</w:t>
      </w:r>
      <w:r w:rsidR="006E58F6">
        <w:rPr>
          <w:rFonts w:asciiTheme="minorHAnsi" w:eastAsia="ヒラギノ明朝 Pro W3" w:hAnsiTheme="minorHAnsi" w:cs="Times New Roman"/>
        </w:rPr>
        <w:t xml:space="preserve"> =</w:t>
      </w:r>
      <w:r w:rsidR="00194C90" w:rsidRPr="00D14279">
        <w:rPr>
          <w:rFonts w:asciiTheme="minorHAnsi" w:eastAsia="ヒラギノ明朝 Pro W3" w:hAnsiTheme="minorHAnsi" w:cs="Times New Roman"/>
        </w:rPr>
        <w:t xml:space="preserve"> 50 µm</w:t>
      </w:r>
      <w:r w:rsidR="007C1886" w:rsidRPr="00D14279">
        <w:rPr>
          <w:rFonts w:asciiTheme="minorHAnsi" w:eastAsia="ヒラギノ明朝 Pro W3" w:hAnsiTheme="minorHAnsi" w:cs="Times New Roman"/>
        </w:rPr>
        <w:t>.</w:t>
      </w:r>
      <w:r w:rsidR="00E4360A" w:rsidRPr="00D14279">
        <w:rPr>
          <w:rFonts w:asciiTheme="minorHAnsi" w:eastAsia="ヒラギノ明朝 Pro W3" w:hAnsiTheme="minorHAnsi" w:cs="Times New Roman"/>
        </w:rPr>
        <w:t xml:space="preserve"> </w:t>
      </w:r>
    </w:p>
    <w:p w14:paraId="2FC9C471" w14:textId="77777777" w:rsidR="00244592" w:rsidRPr="00D14279" w:rsidRDefault="00244592" w:rsidP="00B8078C">
      <w:pPr>
        <w:snapToGrid w:val="0"/>
        <w:contextualSpacing/>
        <w:rPr>
          <w:rFonts w:asciiTheme="minorHAnsi" w:hAnsiTheme="minorHAnsi" w:cstheme="minorHAnsi"/>
          <w:color w:val="000000" w:themeColor="text1"/>
          <w:shd w:val="clear" w:color="auto" w:fill="FFFFFF"/>
          <w:lang w:eastAsia="ja-JP"/>
        </w:rPr>
      </w:pPr>
    </w:p>
    <w:p w14:paraId="6A81F22C" w14:textId="767B071E" w:rsidR="00B45D5E" w:rsidRPr="00D14279" w:rsidRDefault="003061E5" w:rsidP="00B8078C">
      <w:pPr>
        <w:snapToGrid w:val="0"/>
        <w:contextualSpacing/>
        <w:rPr>
          <w:rFonts w:asciiTheme="minorHAnsi" w:eastAsia="ヒラギノ明朝 Pro W3" w:hAnsiTheme="minorHAnsi" w:cs="Times New Roman"/>
        </w:rPr>
      </w:pPr>
      <w:r w:rsidRPr="00D14279">
        <w:rPr>
          <w:rFonts w:asciiTheme="minorHAnsi" w:hAnsiTheme="minorHAnsi" w:cstheme="minorHAnsi"/>
          <w:b/>
          <w:color w:val="000000" w:themeColor="text1"/>
        </w:rPr>
        <w:t xml:space="preserve">Figure </w:t>
      </w:r>
      <w:r w:rsidR="00F3523B" w:rsidRPr="00D14279">
        <w:rPr>
          <w:rFonts w:asciiTheme="minorHAnsi" w:hAnsiTheme="minorHAnsi" w:cstheme="minorHAnsi"/>
          <w:b/>
          <w:color w:val="000000" w:themeColor="text1"/>
        </w:rPr>
        <w:t>4</w:t>
      </w:r>
      <w:r w:rsidRPr="00D14279">
        <w:rPr>
          <w:rFonts w:asciiTheme="minorHAnsi" w:hAnsiTheme="minorHAnsi" w:cstheme="minorHAnsi"/>
          <w:b/>
          <w:color w:val="000000" w:themeColor="text1"/>
        </w:rPr>
        <w:t>:</w:t>
      </w:r>
      <w:r w:rsidRPr="00D14279">
        <w:rPr>
          <w:rFonts w:asciiTheme="minorHAnsi" w:hAnsiTheme="minorHAnsi" w:cstheme="minorHAnsi"/>
          <w:color w:val="000000" w:themeColor="text1"/>
        </w:rPr>
        <w:t xml:space="preserve"> </w:t>
      </w:r>
      <w:r w:rsidR="00A02E34" w:rsidRPr="00D14279">
        <w:rPr>
          <w:rStyle w:val="Strong"/>
          <w:rFonts w:asciiTheme="minorHAnsi" w:hAnsiTheme="minorHAnsi" w:cstheme="minorHAnsi"/>
          <w:color w:val="000000" w:themeColor="text1"/>
          <w:shd w:val="clear" w:color="auto" w:fill="FFFFFF"/>
        </w:rPr>
        <w:t xml:space="preserve">Spontaneous </w:t>
      </w:r>
      <w:r w:rsidR="00BB2883" w:rsidRPr="00D14279">
        <w:rPr>
          <w:rStyle w:val="Strong"/>
          <w:rFonts w:asciiTheme="minorHAnsi" w:hAnsiTheme="minorHAnsi" w:cstheme="minorHAnsi"/>
          <w:color w:val="000000" w:themeColor="text1"/>
          <w:shd w:val="clear" w:color="auto" w:fill="FFFFFF"/>
        </w:rPr>
        <w:t>Ca</w:t>
      </w:r>
      <w:r w:rsidR="00BB2883" w:rsidRPr="00D14279">
        <w:rPr>
          <w:rStyle w:val="Strong"/>
          <w:rFonts w:asciiTheme="minorHAnsi" w:hAnsiTheme="minorHAnsi" w:cstheme="minorHAnsi"/>
          <w:color w:val="000000" w:themeColor="text1"/>
          <w:shd w:val="clear" w:color="auto" w:fill="FFFFFF"/>
          <w:vertAlign w:val="superscript"/>
        </w:rPr>
        <w:t>2+</w:t>
      </w:r>
      <w:r w:rsidR="00BB2883" w:rsidRPr="00D14279">
        <w:rPr>
          <w:rStyle w:val="Strong"/>
          <w:rFonts w:asciiTheme="minorHAnsi" w:hAnsiTheme="minorHAnsi" w:cstheme="minorHAnsi"/>
          <w:color w:val="000000" w:themeColor="text1"/>
          <w:shd w:val="clear" w:color="auto" w:fill="FFFFFF"/>
        </w:rPr>
        <w:t xml:space="preserve"> elevation</w:t>
      </w:r>
      <w:r w:rsidR="00297BFC" w:rsidRPr="00D14279">
        <w:rPr>
          <w:rStyle w:val="Strong"/>
          <w:rFonts w:asciiTheme="minorHAnsi" w:hAnsiTheme="minorHAnsi" w:cstheme="minorHAnsi"/>
          <w:color w:val="000000" w:themeColor="text1"/>
          <w:shd w:val="clear" w:color="auto" w:fill="FFFFFF"/>
        </w:rPr>
        <w:t xml:space="preserve"> in astrocytes</w:t>
      </w:r>
      <w:r w:rsidR="00BB2883" w:rsidRPr="00D14279">
        <w:rPr>
          <w:rStyle w:val="Strong"/>
          <w:rFonts w:asciiTheme="minorHAnsi" w:hAnsiTheme="minorHAnsi" w:cstheme="minorHAnsi"/>
          <w:color w:val="000000" w:themeColor="text1"/>
          <w:shd w:val="clear" w:color="auto" w:fill="FFFFFF"/>
        </w:rPr>
        <w:t xml:space="preserve"> monitored </w:t>
      </w:r>
      <w:r w:rsidR="009A1137" w:rsidRPr="00D14279">
        <w:rPr>
          <w:rStyle w:val="Strong"/>
          <w:rFonts w:asciiTheme="minorHAnsi" w:hAnsiTheme="minorHAnsi" w:cstheme="minorHAnsi"/>
          <w:color w:val="000000" w:themeColor="text1"/>
          <w:shd w:val="clear" w:color="auto" w:fill="FFFFFF"/>
        </w:rPr>
        <w:t xml:space="preserve">for </w:t>
      </w:r>
      <w:r w:rsidRPr="00D14279">
        <w:rPr>
          <w:rStyle w:val="Strong"/>
          <w:rFonts w:asciiTheme="minorHAnsi" w:hAnsiTheme="minorHAnsi" w:cstheme="minorHAnsi"/>
          <w:color w:val="000000" w:themeColor="text1"/>
          <w:shd w:val="clear" w:color="auto" w:fill="FFFFFF"/>
        </w:rPr>
        <w:t>Lck-RCaMP2 and OER-GCaMP6f</w:t>
      </w:r>
      <w:r w:rsidR="009A1137" w:rsidRPr="00D14279">
        <w:rPr>
          <w:rStyle w:val="Strong"/>
          <w:rFonts w:asciiTheme="minorHAnsi" w:hAnsiTheme="minorHAnsi" w:cstheme="minorHAnsi"/>
          <w:color w:val="000000" w:themeColor="text1"/>
          <w:shd w:val="clear" w:color="auto" w:fill="FFFFFF"/>
        </w:rPr>
        <w:t xml:space="preserve"> expression</w:t>
      </w:r>
      <w:r w:rsidRPr="00D14279">
        <w:rPr>
          <w:rFonts w:asciiTheme="minorHAnsi" w:hAnsiTheme="minorHAnsi" w:cstheme="minorHAnsi"/>
          <w:color w:val="000000" w:themeColor="text1"/>
        </w:rPr>
        <w:t xml:space="preserve">. </w:t>
      </w:r>
      <w:r w:rsidR="006E58F6">
        <w:rPr>
          <w:rFonts w:asciiTheme="minorHAnsi" w:hAnsiTheme="minorHAnsi" w:cstheme="minorHAnsi"/>
          <w:color w:val="000000" w:themeColor="text1"/>
        </w:rPr>
        <w:t>(</w:t>
      </w:r>
      <w:r w:rsidR="006E58F6" w:rsidRPr="00E41A90">
        <w:rPr>
          <w:rFonts w:asciiTheme="minorHAnsi" w:hAnsiTheme="minorHAnsi" w:cstheme="minorHAnsi"/>
          <w:b/>
          <w:color w:val="000000" w:themeColor="text1"/>
        </w:rPr>
        <w:t>A</w:t>
      </w:r>
      <w:r w:rsidR="006E58F6">
        <w:rPr>
          <w:rFonts w:asciiTheme="minorHAnsi" w:hAnsiTheme="minorHAnsi" w:cstheme="minorHAnsi"/>
          <w:color w:val="000000" w:themeColor="text1"/>
        </w:rPr>
        <w:t xml:space="preserve">) </w:t>
      </w:r>
      <w:r w:rsidR="00D333A0" w:rsidRPr="00D14279">
        <w:rPr>
          <w:rFonts w:asciiTheme="minorHAnsi" w:hAnsiTheme="minorHAnsi" w:cstheme="minorHAnsi"/>
          <w:color w:val="000000" w:themeColor="text1"/>
        </w:rPr>
        <w:t>Representative hippocampal</w:t>
      </w:r>
      <w:r w:rsidR="00BB3CFF" w:rsidRPr="00353188">
        <w:rPr>
          <w:rFonts w:asciiTheme="minorHAnsi" w:hAnsiTheme="minorHAnsi"/>
          <w:color w:val="000000" w:themeColor="text1"/>
        </w:rPr>
        <w:t xml:space="preserve"> </w:t>
      </w:r>
      <w:r w:rsidR="00BB3CFF" w:rsidRPr="00D14279">
        <w:rPr>
          <w:rFonts w:asciiTheme="minorHAnsi" w:hAnsiTheme="minorHAnsi" w:cstheme="minorHAnsi"/>
          <w:color w:val="000000" w:themeColor="text1"/>
        </w:rPr>
        <w:t xml:space="preserve">and </w:t>
      </w:r>
      <w:r w:rsidR="006E58F6">
        <w:rPr>
          <w:rFonts w:asciiTheme="minorHAnsi" w:hAnsiTheme="minorHAnsi" w:cstheme="minorHAnsi"/>
          <w:color w:val="000000" w:themeColor="text1"/>
        </w:rPr>
        <w:t>(</w:t>
      </w:r>
      <w:r w:rsidR="006E58F6" w:rsidRPr="00E41A90">
        <w:rPr>
          <w:rFonts w:asciiTheme="minorHAnsi" w:hAnsiTheme="minorHAnsi" w:cstheme="minorHAnsi"/>
          <w:b/>
          <w:color w:val="000000" w:themeColor="text1"/>
        </w:rPr>
        <w:t>B</w:t>
      </w:r>
      <w:r w:rsidR="006E58F6">
        <w:rPr>
          <w:rFonts w:asciiTheme="minorHAnsi" w:hAnsiTheme="minorHAnsi" w:cstheme="minorHAnsi"/>
          <w:color w:val="000000" w:themeColor="text1"/>
        </w:rPr>
        <w:t xml:space="preserve">) </w:t>
      </w:r>
      <w:r w:rsidR="00BB3CFF" w:rsidRPr="00D14279">
        <w:rPr>
          <w:rFonts w:asciiTheme="minorHAnsi" w:hAnsiTheme="minorHAnsi" w:cstheme="minorHAnsi"/>
          <w:color w:val="000000" w:themeColor="text1"/>
        </w:rPr>
        <w:t>cortical</w:t>
      </w:r>
      <w:r w:rsidR="00D333A0" w:rsidRPr="00D14279">
        <w:rPr>
          <w:rFonts w:asciiTheme="minorHAnsi" w:hAnsiTheme="minorHAnsi" w:cstheme="minorHAnsi"/>
          <w:b/>
          <w:color w:val="000000" w:themeColor="text1"/>
        </w:rPr>
        <w:t xml:space="preserve"> </w:t>
      </w:r>
      <w:r w:rsidR="00DA4CB8" w:rsidRPr="00D14279">
        <w:rPr>
          <w:rFonts w:asciiTheme="minorHAnsi" w:hAnsiTheme="minorHAnsi" w:cstheme="minorHAnsi"/>
          <w:color w:val="000000" w:themeColor="text1"/>
        </w:rPr>
        <w:t xml:space="preserve">astrocytes transfected with </w:t>
      </w:r>
      <w:r w:rsidRPr="00D14279">
        <w:rPr>
          <w:rFonts w:asciiTheme="minorHAnsi" w:hAnsiTheme="minorHAnsi" w:cstheme="minorHAnsi"/>
          <w:color w:val="000000" w:themeColor="text1"/>
          <w:shd w:val="clear" w:color="auto" w:fill="FFFFFF"/>
        </w:rPr>
        <w:t>Lck-RCaMP2</w:t>
      </w:r>
      <w:r w:rsidR="00C67013" w:rsidRPr="00D14279">
        <w:rPr>
          <w:rFonts w:asciiTheme="minorHAnsi" w:hAnsiTheme="minorHAnsi" w:cstheme="minorHAnsi"/>
          <w:color w:val="000000" w:themeColor="text1"/>
          <w:shd w:val="clear" w:color="auto" w:fill="FFFFFF"/>
        </w:rPr>
        <w:t xml:space="preserve"> (top)</w:t>
      </w:r>
      <w:r w:rsidRPr="00D14279">
        <w:rPr>
          <w:rFonts w:asciiTheme="minorHAnsi" w:hAnsiTheme="minorHAnsi" w:cstheme="minorHAnsi"/>
          <w:color w:val="000000" w:themeColor="text1"/>
          <w:shd w:val="clear" w:color="auto" w:fill="FFFFFF"/>
        </w:rPr>
        <w:t xml:space="preserve"> and OER-GCaMP6f</w:t>
      </w:r>
      <w:r w:rsidR="00343D4D" w:rsidRPr="00D14279">
        <w:rPr>
          <w:rFonts w:asciiTheme="minorHAnsi" w:hAnsiTheme="minorHAnsi" w:cstheme="minorHAnsi"/>
          <w:color w:val="000000" w:themeColor="text1"/>
          <w:shd w:val="clear" w:color="auto" w:fill="FFFFFF"/>
        </w:rPr>
        <w:t xml:space="preserve"> (bottom)</w:t>
      </w:r>
      <w:r w:rsidR="005E55CA" w:rsidRPr="00D14279">
        <w:rPr>
          <w:rFonts w:asciiTheme="minorHAnsi" w:hAnsiTheme="minorHAnsi" w:cstheme="minorHAnsi"/>
          <w:color w:val="000000" w:themeColor="text1"/>
          <w:shd w:val="clear" w:color="auto" w:fill="FFFFFF"/>
        </w:rPr>
        <w:t xml:space="preserve">. </w:t>
      </w:r>
      <w:r w:rsidR="00550ECE" w:rsidRPr="00D14279">
        <w:rPr>
          <w:rFonts w:asciiTheme="minorHAnsi" w:hAnsiTheme="minorHAnsi" w:cstheme="minorHAnsi"/>
          <w:color w:val="000000" w:themeColor="text1"/>
          <w:shd w:val="clear" w:color="auto" w:fill="FFFFFF"/>
        </w:rPr>
        <w:t>Cortical cells were revived from frozen stock</w:t>
      </w:r>
      <w:r w:rsidR="00693FB8" w:rsidRPr="00D14279">
        <w:rPr>
          <w:rFonts w:asciiTheme="minorHAnsi" w:hAnsiTheme="minorHAnsi" w:cstheme="minorHAnsi"/>
          <w:color w:val="000000" w:themeColor="text1"/>
          <w:shd w:val="clear" w:color="auto" w:fill="FFFFFF"/>
        </w:rPr>
        <w:t xml:space="preserve"> cultures</w:t>
      </w:r>
      <w:r w:rsidR="00550ECE" w:rsidRPr="00D14279">
        <w:rPr>
          <w:rFonts w:asciiTheme="minorHAnsi" w:hAnsiTheme="minorHAnsi" w:cstheme="minorHAnsi"/>
          <w:color w:val="000000" w:themeColor="text1"/>
          <w:shd w:val="clear" w:color="auto" w:fill="FFFFFF"/>
        </w:rPr>
        <w:t xml:space="preserve">. </w:t>
      </w:r>
      <w:r w:rsidR="00E917AE" w:rsidRPr="00D14279">
        <w:rPr>
          <w:rFonts w:asciiTheme="minorHAnsi" w:hAnsiTheme="minorHAnsi" w:cstheme="minorHAnsi"/>
          <w:color w:val="000000" w:themeColor="text1"/>
          <w:shd w:val="clear" w:color="auto" w:fill="FFFFFF"/>
        </w:rPr>
        <w:t>Lck-RCaMP2</w:t>
      </w:r>
      <w:r w:rsidR="0080187D" w:rsidRPr="00D14279">
        <w:rPr>
          <w:rFonts w:asciiTheme="minorHAnsi" w:hAnsiTheme="minorHAnsi" w:cstheme="minorHAnsi"/>
          <w:color w:val="000000" w:themeColor="text1"/>
          <w:shd w:val="clear" w:color="auto" w:fill="FFFFFF"/>
        </w:rPr>
        <w:t xml:space="preserve"> </w:t>
      </w:r>
      <w:r w:rsidR="00E917AE" w:rsidRPr="00D14279">
        <w:rPr>
          <w:rFonts w:asciiTheme="minorHAnsi" w:hAnsiTheme="minorHAnsi" w:cstheme="minorHAnsi"/>
          <w:color w:val="000000" w:themeColor="text1"/>
          <w:shd w:val="clear" w:color="auto" w:fill="FFFFFF"/>
        </w:rPr>
        <w:t>and OER-GCaMP6f</w:t>
      </w:r>
      <w:r w:rsidR="00BF26CD" w:rsidRPr="00D14279">
        <w:rPr>
          <w:rFonts w:asciiTheme="minorHAnsi" w:hAnsiTheme="minorHAnsi" w:cstheme="minorHAnsi"/>
          <w:color w:val="000000" w:themeColor="text1"/>
          <w:shd w:val="clear" w:color="auto" w:fill="FFFFFF"/>
        </w:rPr>
        <w:t xml:space="preserve"> </w:t>
      </w:r>
      <w:r w:rsidR="00045291" w:rsidRPr="00D14279">
        <w:rPr>
          <w:rFonts w:asciiTheme="minorHAnsi" w:hAnsiTheme="minorHAnsi" w:cstheme="minorHAnsi"/>
          <w:color w:val="000000" w:themeColor="text1"/>
          <w:shd w:val="clear" w:color="auto" w:fill="FFFFFF"/>
        </w:rPr>
        <w:t xml:space="preserve">images </w:t>
      </w:r>
      <w:r w:rsidR="00BF26CD" w:rsidRPr="00D14279">
        <w:rPr>
          <w:rFonts w:asciiTheme="minorHAnsi" w:hAnsiTheme="minorHAnsi" w:cstheme="minorHAnsi"/>
          <w:color w:val="000000" w:themeColor="text1"/>
          <w:shd w:val="clear" w:color="auto" w:fill="FFFFFF"/>
        </w:rPr>
        <w:t>wer</w:t>
      </w:r>
      <w:r w:rsidR="00A20B88" w:rsidRPr="00D14279">
        <w:rPr>
          <w:rFonts w:asciiTheme="minorHAnsi" w:hAnsiTheme="minorHAnsi" w:cstheme="minorHAnsi"/>
          <w:color w:val="000000" w:themeColor="text1"/>
          <w:shd w:val="clear" w:color="auto" w:fill="FFFFFF"/>
        </w:rPr>
        <w:t>e</w:t>
      </w:r>
      <w:r w:rsidR="00584CD5" w:rsidRPr="00D14279">
        <w:rPr>
          <w:rFonts w:asciiTheme="minorHAnsi" w:hAnsiTheme="minorHAnsi" w:cstheme="minorHAnsi"/>
          <w:color w:val="000000" w:themeColor="text1"/>
          <w:shd w:val="clear" w:color="auto" w:fill="FFFFFF"/>
        </w:rPr>
        <w:t xml:space="preserve"> </w:t>
      </w:r>
      <w:r w:rsidR="00C745E5" w:rsidRPr="00D14279">
        <w:rPr>
          <w:rFonts w:asciiTheme="minorHAnsi" w:hAnsiTheme="minorHAnsi" w:cstheme="minorHAnsi"/>
          <w:color w:val="000000" w:themeColor="text1"/>
          <w:shd w:val="clear" w:color="auto" w:fill="FFFFFF"/>
        </w:rPr>
        <w:t xml:space="preserve">sequentially </w:t>
      </w:r>
      <w:r w:rsidRPr="00D14279">
        <w:rPr>
          <w:rFonts w:asciiTheme="minorHAnsi" w:hAnsiTheme="minorHAnsi" w:cstheme="minorHAnsi"/>
          <w:color w:val="000000" w:themeColor="text1"/>
          <w:shd w:val="clear" w:color="auto" w:fill="FFFFFF"/>
        </w:rPr>
        <w:t>acquired</w:t>
      </w:r>
      <w:r w:rsidR="00AF413B" w:rsidRPr="00D14279">
        <w:rPr>
          <w:rFonts w:asciiTheme="minorHAnsi" w:hAnsiTheme="minorHAnsi" w:cstheme="minorHAnsi"/>
          <w:color w:val="000000" w:themeColor="text1"/>
          <w:shd w:val="clear" w:color="auto" w:fill="FFFFFF"/>
        </w:rPr>
        <w:t xml:space="preserve"> in the same cell,</w:t>
      </w:r>
      <w:r w:rsidRPr="00D14279">
        <w:rPr>
          <w:rFonts w:asciiTheme="minorHAnsi" w:hAnsiTheme="minorHAnsi" w:cstheme="minorHAnsi"/>
          <w:color w:val="000000" w:themeColor="text1"/>
          <w:shd w:val="clear" w:color="auto" w:fill="FFFFFF"/>
        </w:rPr>
        <w:t xml:space="preserve"> </w:t>
      </w:r>
      <w:r w:rsidR="00D46B80" w:rsidRPr="00D14279">
        <w:rPr>
          <w:rFonts w:asciiTheme="minorHAnsi" w:hAnsiTheme="minorHAnsi" w:cstheme="minorHAnsi"/>
          <w:color w:val="000000" w:themeColor="text1"/>
          <w:shd w:val="clear" w:color="auto" w:fill="FFFFFF"/>
        </w:rPr>
        <w:t xml:space="preserve">at </w:t>
      </w:r>
      <w:r w:rsidR="008852A9" w:rsidRPr="00D14279">
        <w:rPr>
          <w:rFonts w:asciiTheme="minorHAnsi" w:hAnsiTheme="minorHAnsi" w:cstheme="minorHAnsi"/>
          <w:color w:val="000000" w:themeColor="text1"/>
          <w:shd w:val="clear" w:color="auto" w:fill="FFFFFF"/>
        </w:rPr>
        <w:t>2 Hz</w:t>
      </w:r>
      <w:r w:rsidR="006E58F6">
        <w:rPr>
          <w:rFonts w:asciiTheme="minorHAnsi" w:hAnsiTheme="minorHAnsi" w:cstheme="minorHAnsi"/>
          <w:color w:val="000000" w:themeColor="text1"/>
          <w:shd w:val="clear" w:color="auto" w:fill="FFFFFF"/>
        </w:rPr>
        <w:t>,</w:t>
      </w:r>
      <w:r w:rsidR="00793D5D" w:rsidRPr="00D14279">
        <w:rPr>
          <w:rFonts w:asciiTheme="minorHAnsi" w:hAnsiTheme="minorHAnsi" w:cstheme="minorHAnsi"/>
          <w:color w:val="000000" w:themeColor="text1"/>
          <w:shd w:val="clear" w:color="auto" w:fill="FFFFFF"/>
        </w:rPr>
        <w:t xml:space="preserve"> </w:t>
      </w:r>
      <w:r w:rsidR="005826E5" w:rsidRPr="00D14279">
        <w:rPr>
          <w:rFonts w:asciiTheme="minorHAnsi" w:hAnsiTheme="minorHAnsi" w:cstheme="minorHAnsi"/>
          <w:color w:val="000000" w:themeColor="text1"/>
          <w:shd w:val="clear" w:color="auto" w:fill="FFFFFF"/>
        </w:rPr>
        <w:t>with</w:t>
      </w:r>
      <w:r w:rsidRPr="00D14279">
        <w:rPr>
          <w:rFonts w:asciiTheme="minorHAnsi" w:hAnsiTheme="minorHAnsi" w:cstheme="minorHAnsi"/>
          <w:color w:val="000000" w:themeColor="text1"/>
          <w:shd w:val="clear" w:color="auto" w:fill="FFFFFF"/>
        </w:rPr>
        <w:t xml:space="preserve"> a</w:t>
      </w:r>
      <w:r w:rsidR="0048665A" w:rsidRPr="00D14279">
        <w:rPr>
          <w:rFonts w:asciiTheme="minorHAnsi" w:hAnsiTheme="minorHAnsi" w:cstheme="minorHAnsi"/>
          <w:color w:val="000000" w:themeColor="text1"/>
          <w:shd w:val="clear" w:color="auto" w:fill="FFFFFF"/>
        </w:rPr>
        <w:t>n EM-CCD</w:t>
      </w:r>
      <w:r w:rsidRPr="00D14279">
        <w:rPr>
          <w:rFonts w:asciiTheme="minorHAnsi" w:hAnsiTheme="minorHAnsi" w:cstheme="minorHAnsi"/>
          <w:color w:val="000000" w:themeColor="text1"/>
          <w:shd w:val="clear" w:color="auto" w:fill="FFFFFF"/>
        </w:rPr>
        <w:t xml:space="preserve"> </w:t>
      </w:r>
      <w:r w:rsidR="00AC4DE8" w:rsidRPr="00D14279">
        <w:rPr>
          <w:rFonts w:asciiTheme="minorHAnsi" w:hAnsiTheme="minorHAnsi" w:cstheme="minorHAnsi"/>
          <w:color w:val="000000" w:themeColor="text1"/>
          <w:shd w:val="clear" w:color="auto" w:fill="FFFFFF"/>
        </w:rPr>
        <w:t>c</w:t>
      </w:r>
      <w:r w:rsidRPr="00D14279">
        <w:rPr>
          <w:rFonts w:asciiTheme="minorHAnsi" w:hAnsiTheme="minorHAnsi" w:cstheme="minorHAnsi"/>
          <w:color w:val="000000" w:themeColor="text1"/>
          <w:shd w:val="clear" w:color="auto" w:fill="FFFFFF"/>
        </w:rPr>
        <w:t xml:space="preserve">amera. </w:t>
      </w:r>
      <w:r w:rsidR="00E440DE" w:rsidRPr="00D14279">
        <w:rPr>
          <w:rFonts w:asciiTheme="minorHAnsi" w:hAnsiTheme="minorHAnsi" w:cstheme="minorHAnsi"/>
          <w:color w:val="000000" w:themeColor="text1"/>
          <w:shd w:val="clear" w:color="auto" w:fill="FFFFFF"/>
        </w:rPr>
        <w:t xml:space="preserve">The </w:t>
      </w:r>
      <w:r w:rsidR="008D6786" w:rsidRPr="00D14279">
        <w:rPr>
          <w:rFonts w:asciiTheme="minorHAnsi" w:hAnsiTheme="minorHAnsi" w:cstheme="minorHAnsi"/>
          <w:color w:val="000000" w:themeColor="text1"/>
          <w:lang w:eastAsia="ja-JP"/>
        </w:rPr>
        <w:t xml:space="preserve">plots </w:t>
      </w:r>
      <w:r w:rsidR="00E440DE" w:rsidRPr="00D14279">
        <w:rPr>
          <w:rFonts w:asciiTheme="minorHAnsi" w:hAnsiTheme="minorHAnsi" w:cstheme="minorHAnsi"/>
          <w:color w:val="000000" w:themeColor="text1"/>
          <w:lang w:eastAsia="ja-JP"/>
        </w:rPr>
        <w:t xml:space="preserve">on the left </w:t>
      </w:r>
      <w:r w:rsidR="008D6786" w:rsidRPr="00D14279">
        <w:rPr>
          <w:rFonts w:asciiTheme="minorHAnsi" w:hAnsiTheme="minorHAnsi" w:cstheme="minorHAnsi"/>
          <w:color w:val="000000" w:themeColor="text1"/>
          <w:lang w:eastAsia="ja-JP"/>
        </w:rPr>
        <w:t>show the t</w:t>
      </w:r>
      <w:r w:rsidR="00B109D5" w:rsidRPr="00D14279">
        <w:rPr>
          <w:rFonts w:asciiTheme="minorHAnsi" w:hAnsiTheme="minorHAnsi" w:cstheme="minorHAnsi"/>
          <w:color w:val="000000" w:themeColor="text1"/>
          <w:lang w:eastAsia="ja-JP"/>
        </w:rPr>
        <w:t>ime</w:t>
      </w:r>
      <w:r w:rsidR="004B09FF" w:rsidRPr="00D14279">
        <w:rPr>
          <w:rFonts w:asciiTheme="minorHAnsi" w:hAnsiTheme="minorHAnsi" w:cstheme="minorHAnsi"/>
          <w:color w:val="000000" w:themeColor="text1"/>
          <w:lang w:eastAsia="ja-JP"/>
        </w:rPr>
        <w:t xml:space="preserve"> </w:t>
      </w:r>
      <w:r w:rsidR="00B109D5" w:rsidRPr="00D14279">
        <w:rPr>
          <w:rFonts w:asciiTheme="minorHAnsi" w:hAnsiTheme="minorHAnsi" w:cstheme="minorHAnsi"/>
          <w:color w:val="000000" w:themeColor="text1"/>
          <w:lang w:eastAsia="ja-JP"/>
        </w:rPr>
        <w:t>course</w:t>
      </w:r>
      <w:r w:rsidR="00E440DE" w:rsidRPr="00D14279">
        <w:rPr>
          <w:rFonts w:asciiTheme="minorHAnsi" w:hAnsiTheme="minorHAnsi" w:cstheme="minorHAnsi"/>
          <w:color w:val="000000" w:themeColor="text1"/>
          <w:lang w:eastAsia="ja-JP"/>
        </w:rPr>
        <w:t>s</w:t>
      </w:r>
      <w:r w:rsidR="000B4DF2" w:rsidRPr="00D14279">
        <w:rPr>
          <w:rFonts w:asciiTheme="minorHAnsi" w:hAnsiTheme="minorHAnsi" w:cstheme="minorHAnsi"/>
          <w:color w:val="000000" w:themeColor="text1"/>
          <w:lang w:eastAsia="ja-JP"/>
        </w:rPr>
        <w:t xml:space="preserve"> </w:t>
      </w:r>
      <w:r w:rsidR="00B109D5" w:rsidRPr="00D14279">
        <w:rPr>
          <w:rFonts w:asciiTheme="minorHAnsi" w:hAnsiTheme="minorHAnsi" w:cstheme="minorHAnsi"/>
          <w:color w:val="000000" w:themeColor="text1"/>
          <w:lang w:eastAsia="ja-JP"/>
        </w:rPr>
        <w:t>of</w:t>
      </w:r>
      <w:r w:rsidR="00F236E3" w:rsidRPr="00D14279">
        <w:rPr>
          <w:rFonts w:asciiTheme="minorHAnsi" w:hAnsiTheme="minorHAnsi" w:cstheme="minorHAnsi"/>
          <w:color w:val="000000" w:themeColor="text1"/>
          <w:lang w:eastAsia="ja-JP"/>
        </w:rPr>
        <w:t xml:space="preserve"> </w:t>
      </w:r>
      <w:r w:rsidR="00611E8B" w:rsidRPr="00D14279">
        <w:rPr>
          <w:rFonts w:asciiTheme="minorHAnsi" w:hAnsiTheme="minorHAnsi" w:cstheme="minorHAnsi"/>
          <w:color w:val="000000" w:themeColor="text1"/>
          <w:lang w:eastAsia="ja-JP"/>
        </w:rPr>
        <w:t>ΔF/</w:t>
      </w:r>
      <w:proofErr w:type="spellStart"/>
      <w:r w:rsidR="00611E8B" w:rsidRPr="00D14279">
        <w:rPr>
          <w:rFonts w:asciiTheme="minorHAnsi" w:hAnsiTheme="minorHAnsi" w:cstheme="minorHAnsi"/>
          <w:color w:val="000000" w:themeColor="text1"/>
          <w:lang w:eastAsia="ja-JP"/>
        </w:rPr>
        <w:t>F</w:t>
      </w:r>
      <w:r w:rsidR="00154DF2" w:rsidRPr="00D14279">
        <w:rPr>
          <w:rFonts w:asciiTheme="minorHAnsi" w:hAnsiTheme="minorHAnsi" w:cstheme="minorHAnsi"/>
          <w:color w:val="000000" w:themeColor="text1"/>
          <w:vertAlign w:val="subscript"/>
          <w:lang w:eastAsia="ja-JP"/>
        </w:rPr>
        <w:t>base</w:t>
      </w:r>
      <w:proofErr w:type="spellEnd"/>
      <w:r w:rsidR="00611E8B" w:rsidRPr="00353188">
        <w:rPr>
          <w:rFonts w:asciiTheme="minorHAnsi" w:hAnsiTheme="minorHAnsi"/>
          <w:color w:val="000000" w:themeColor="text1"/>
        </w:rPr>
        <w:t xml:space="preserve"> </w:t>
      </w:r>
      <w:r w:rsidR="0067051A" w:rsidRPr="00D14279">
        <w:rPr>
          <w:rFonts w:asciiTheme="minorHAnsi" w:eastAsia="ヒラギノ明朝 Pro W3" w:hAnsiTheme="minorHAnsi" w:cs="Times New Roman"/>
        </w:rPr>
        <w:t>measured in the ROI</w:t>
      </w:r>
      <w:r w:rsidR="00175888" w:rsidRPr="00D14279">
        <w:rPr>
          <w:rFonts w:asciiTheme="minorHAnsi" w:eastAsia="ヒラギノ明朝 Pro W3" w:hAnsiTheme="minorHAnsi" w:cs="Times New Roman"/>
        </w:rPr>
        <w:t>s</w:t>
      </w:r>
      <w:r w:rsidR="0067051A" w:rsidRPr="00D14279">
        <w:rPr>
          <w:rFonts w:asciiTheme="minorHAnsi" w:eastAsia="ヒラギノ明朝 Pro W3" w:hAnsiTheme="minorHAnsi" w:cs="Times New Roman"/>
        </w:rPr>
        <w:t xml:space="preserve"> </w:t>
      </w:r>
      <w:r w:rsidR="006E5444" w:rsidRPr="00D14279">
        <w:rPr>
          <w:rFonts w:asciiTheme="minorHAnsi" w:eastAsia="ヒラギノ明朝 Pro W3" w:hAnsiTheme="minorHAnsi" w:cs="Times New Roman"/>
        </w:rPr>
        <w:t>indicated</w:t>
      </w:r>
      <w:r w:rsidR="0067051A" w:rsidRPr="00D14279">
        <w:rPr>
          <w:rFonts w:asciiTheme="minorHAnsi" w:eastAsia="ヒラギノ明朝 Pro W3" w:hAnsiTheme="minorHAnsi" w:cs="Times New Roman"/>
        </w:rPr>
        <w:t xml:space="preserve"> in the </w:t>
      </w:r>
      <w:r w:rsidR="00457E64" w:rsidRPr="00D14279">
        <w:rPr>
          <w:rFonts w:asciiTheme="minorHAnsi" w:eastAsia="ヒラギノ明朝 Pro W3" w:hAnsiTheme="minorHAnsi" w:cs="Times New Roman"/>
        </w:rPr>
        <w:t>microscopic image</w:t>
      </w:r>
      <w:r w:rsidR="00611E8B" w:rsidRPr="00D14279">
        <w:rPr>
          <w:rFonts w:asciiTheme="minorHAnsi" w:eastAsia="ヒラギノ明朝 Pro W3" w:hAnsiTheme="minorHAnsi" w:cs="Times New Roman"/>
        </w:rPr>
        <w:t>.</w:t>
      </w:r>
      <w:r w:rsidR="00C61F0C" w:rsidRPr="00D14279">
        <w:rPr>
          <w:rFonts w:asciiTheme="minorHAnsi" w:hAnsiTheme="minorHAnsi" w:cstheme="minorHAnsi"/>
          <w:color w:val="000000" w:themeColor="text1"/>
          <w:shd w:val="clear" w:color="auto" w:fill="FFFFFF"/>
        </w:rPr>
        <w:t xml:space="preserve"> </w:t>
      </w:r>
      <w:r w:rsidR="001B48FC" w:rsidRPr="00D14279">
        <w:rPr>
          <w:rFonts w:asciiTheme="minorHAnsi" w:eastAsia="ヒラギノ明朝 Pro W3" w:hAnsiTheme="minorHAnsi" w:cs="Times New Roman"/>
        </w:rPr>
        <w:t>Data were analyzed with TI</w:t>
      </w:r>
      <w:r w:rsidR="00062EDC">
        <w:rPr>
          <w:rFonts w:asciiTheme="minorHAnsi" w:eastAsia="ヒラギノ明朝 Pro W3" w:hAnsiTheme="minorHAnsi" w:cs="Times New Roman"/>
        </w:rPr>
        <w:t xml:space="preserve"> </w:t>
      </w:r>
      <w:r w:rsidR="001B48FC" w:rsidRPr="00D14279">
        <w:rPr>
          <w:rFonts w:asciiTheme="minorHAnsi" w:eastAsia="ヒラギノ明朝 Pro W3" w:hAnsiTheme="minorHAnsi" w:cs="Times New Roman"/>
        </w:rPr>
        <w:t>Workbench.</w:t>
      </w:r>
      <w:r w:rsidR="00BB7B3A" w:rsidRPr="00D14279">
        <w:rPr>
          <w:rFonts w:asciiTheme="minorHAnsi" w:eastAsia="ヒラギノ明朝 Pro W3" w:hAnsiTheme="minorHAnsi" w:cs="Times New Roman"/>
        </w:rPr>
        <w:t xml:space="preserve"> </w:t>
      </w:r>
      <w:r w:rsidR="00A51896" w:rsidRPr="00D14279">
        <w:rPr>
          <w:rFonts w:asciiTheme="minorHAnsi" w:hAnsiTheme="minorHAnsi" w:cstheme="minorHAnsi"/>
          <w:color w:val="000000" w:themeColor="text1"/>
          <w:shd w:val="clear" w:color="auto" w:fill="FFFFFF"/>
        </w:rPr>
        <w:t xml:space="preserve">Actual movies are provided in </w:t>
      </w:r>
      <w:r w:rsidR="00A51896" w:rsidRPr="00D14279">
        <w:rPr>
          <w:rFonts w:asciiTheme="minorHAnsi" w:hAnsiTheme="minorHAnsi" w:cstheme="minorHAnsi"/>
          <w:b/>
          <w:color w:val="000000" w:themeColor="text1"/>
          <w:shd w:val="clear" w:color="auto" w:fill="FFFFFF"/>
        </w:rPr>
        <w:t>Video 2</w:t>
      </w:r>
      <w:r w:rsidR="00062EDC" w:rsidRPr="00E41A90">
        <w:rPr>
          <w:rFonts w:asciiTheme="minorHAnsi" w:hAnsiTheme="minorHAnsi" w:cstheme="minorHAnsi"/>
          <w:color w:val="000000" w:themeColor="text1"/>
          <w:shd w:val="clear" w:color="auto" w:fill="FFFFFF"/>
        </w:rPr>
        <w:t>,</w:t>
      </w:r>
      <w:r w:rsidR="00062EDC">
        <w:rPr>
          <w:rFonts w:asciiTheme="minorHAnsi" w:hAnsiTheme="minorHAnsi" w:cstheme="minorHAnsi"/>
          <w:b/>
          <w:color w:val="000000" w:themeColor="text1"/>
          <w:shd w:val="clear" w:color="auto" w:fill="FFFFFF"/>
        </w:rPr>
        <w:t xml:space="preserve"> Video 3</w:t>
      </w:r>
      <w:r w:rsidR="00062EDC" w:rsidRPr="00E41A90">
        <w:rPr>
          <w:rFonts w:asciiTheme="minorHAnsi" w:hAnsiTheme="minorHAnsi" w:cstheme="minorHAnsi"/>
          <w:color w:val="000000" w:themeColor="text1"/>
          <w:shd w:val="clear" w:color="auto" w:fill="FFFFFF"/>
        </w:rPr>
        <w:t>,</w:t>
      </w:r>
      <w:r w:rsidR="00062EDC">
        <w:rPr>
          <w:rFonts w:asciiTheme="minorHAnsi" w:hAnsiTheme="minorHAnsi" w:cstheme="minorHAnsi"/>
          <w:b/>
          <w:color w:val="000000" w:themeColor="text1"/>
          <w:shd w:val="clear" w:color="auto" w:fill="FFFFFF"/>
        </w:rPr>
        <w:t xml:space="preserve"> Video 4</w:t>
      </w:r>
      <w:r w:rsidR="00062EDC" w:rsidRPr="00E41A90">
        <w:rPr>
          <w:rFonts w:asciiTheme="minorHAnsi" w:hAnsiTheme="minorHAnsi" w:cstheme="minorHAnsi"/>
          <w:color w:val="000000" w:themeColor="text1"/>
          <w:shd w:val="clear" w:color="auto" w:fill="FFFFFF"/>
        </w:rPr>
        <w:t xml:space="preserve">, and </w:t>
      </w:r>
      <w:r w:rsidR="00062EDC">
        <w:rPr>
          <w:rFonts w:asciiTheme="minorHAnsi" w:hAnsiTheme="minorHAnsi" w:cstheme="minorHAnsi"/>
          <w:b/>
          <w:color w:val="000000" w:themeColor="text1"/>
          <w:shd w:val="clear" w:color="auto" w:fill="FFFFFF"/>
        </w:rPr>
        <w:t>Video</w:t>
      </w:r>
      <w:r w:rsidR="00A51896" w:rsidRPr="00D14279">
        <w:rPr>
          <w:rFonts w:asciiTheme="minorHAnsi" w:hAnsiTheme="minorHAnsi" w:cstheme="minorHAnsi"/>
          <w:b/>
          <w:color w:val="000000" w:themeColor="text1"/>
          <w:shd w:val="clear" w:color="auto" w:fill="FFFFFF"/>
        </w:rPr>
        <w:t xml:space="preserve"> 5</w:t>
      </w:r>
      <w:r w:rsidR="00A51896" w:rsidRPr="00E41A90">
        <w:rPr>
          <w:rFonts w:asciiTheme="minorHAnsi" w:hAnsiTheme="minorHAnsi" w:cstheme="minorHAnsi"/>
          <w:color w:val="000000" w:themeColor="text1"/>
          <w:shd w:val="clear" w:color="auto" w:fill="FFFFFF"/>
        </w:rPr>
        <w:t>.</w:t>
      </w:r>
      <w:r w:rsidR="00A51896" w:rsidRPr="00D14279">
        <w:rPr>
          <w:rFonts w:asciiTheme="minorHAnsi" w:hAnsiTheme="minorHAnsi" w:cstheme="minorHAnsi"/>
          <w:color w:val="000000" w:themeColor="text1"/>
          <w:shd w:val="clear" w:color="auto" w:fill="FFFFFF"/>
        </w:rPr>
        <w:t xml:space="preserve"> </w:t>
      </w:r>
      <w:r w:rsidR="00062EDC">
        <w:rPr>
          <w:rFonts w:asciiTheme="minorHAnsi" w:hAnsiTheme="minorHAnsi" w:cstheme="minorHAnsi"/>
          <w:color w:val="000000" w:themeColor="text1"/>
          <w:shd w:val="clear" w:color="auto" w:fill="FFFFFF"/>
        </w:rPr>
        <w:t xml:space="preserve">The </w:t>
      </w:r>
      <w:r w:rsidR="00062EDC">
        <w:rPr>
          <w:rFonts w:asciiTheme="minorHAnsi" w:eastAsia="ヒラギノ明朝 Pro W3" w:hAnsiTheme="minorHAnsi" w:cs="Times New Roman"/>
        </w:rPr>
        <w:t>s</w:t>
      </w:r>
      <w:r w:rsidR="00B45D5E" w:rsidRPr="00D14279">
        <w:rPr>
          <w:rFonts w:asciiTheme="minorHAnsi" w:eastAsia="ヒラギノ明朝 Pro W3" w:hAnsiTheme="minorHAnsi" w:cs="Times New Roman"/>
        </w:rPr>
        <w:t>cale bar in the microscopic image</w:t>
      </w:r>
      <w:r w:rsidR="00062EDC">
        <w:rPr>
          <w:rFonts w:asciiTheme="minorHAnsi" w:eastAsia="ヒラギノ明朝 Pro W3" w:hAnsiTheme="minorHAnsi" w:cs="Times New Roman"/>
        </w:rPr>
        <w:t xml:space="preserve"> =</w:t>
      </w:r>
      <w:r w:rsidR="00B45D5E" w:rsidRPr="00D14279">
        <w:rPr>
          <w:rFonts w:asciiTheme="minorHAnsi" w:eastAsia="ヒラギノ明朝 Pro W3" w:hAnsiTheme="minorHAnsi" w:cs="Times New Roman"/>
        </w:rPr>
        <w:t xml:space="preserve"> </w:t>
      </w:r>
      <w:r w:rsidR="006F4E0B" w:rsidRPr="00D14279">
        <w:rPr>
          <w:rFonts w:asciiTheme="minorHAnsi" w:eastAsia="ヒラギノ明朝 Pro W3" w:hAnsiTheme="minorHAnsi" w:cs="Times New Roman"/>
        </w:rPr>
        <w:t>2</w:t>
      </w:r>
      <w:r w:rsidR="00B45D5E" w:rsidRPr="00D14279">
        <w:rPr>
          <w:rFonts w:asciiTheme="minorHAnsi" w:eastAsia="ヒラギノ明朝 Pro W3" w:hAnsiTheme="minorHAnsi" w:cs="Times New Roman"/>
        </w:rPr>
        <w:t>0 µm.</w:t>
      </w:r>
      <w:r w:rsidR="00E6010A" w:rsidRPr="00D14279">
        <w:rPr>
          <w:rFonts w:asciiTheme="minorHAnsi" w:eastAsia="ヒラギノ明朝 Pro W3" w:hAnsiTheme="minorHAnsi" w:cs="Times New Roman"/>
        </w:rPr>
        <w:t xml:space="preserve"> The baseline drift </w:t>
      </w:r>
      <w:r w:rsidR="00CC723E" w:rsidRPr="00D14279">
        <w:rPr>
          <w:rFonts w:asciiTheme="minorHAnsi" w:eastAsia="ヒラギノ明朝 Pro W3" w:hAnsiTheme="minorHAnsi" w:cs="Times New Roman"/>
        </w:rPr>
        <w:t xml:space="preserve">suggests the </w:t>
      </w:r>
      <w:r w:rsidR="00F70AE1" w:rsidRPr="00D14279">
        <w:rPr>
          <w:rFonts w:asciiTheme="minorHAnsi" w:eastAsia="ヒラギノ明朝 Pro W3" w:hAnsiTheme="minorHAnsi" w:cs="Times New Roman"/>
        </w:rPr>
        <w:t>changes in the global Ca</w:t>
      </w:r>
      <w:r w:rsidR="00F70AE1" w:rsidRPr="00D14279">
        <w:rPr>
          <w:rFonts w:asciiTheme="minorHAnsi" w:eastAsia="ヒラギノ明朝 Pro W3" w:hAnsiTheme="minorHAnsi" w:cs="Times New Roman"/>
          <w:vertAlign w:val="superscript"/>
        </w:rPr>
        <w:t>2+</w:t>
      </w:r>
      <w:r w:rsidR="00F70AE1" w:rsidRPr="00D14279">
        <w:rPr>
          <w:rFonts w:asciiTheme="minorHAnsi" w:eastAsia="ヒラギノ明朝 Pro W3" w:hAnsiTheme="minorHAnsi" w:cs="Times New Roman"/>
        </w:rPr>
        <w:t xml:space="preserve"> level in the cell.</w:t>
      </w:r>
      <w:r w:rsidR="00E6010A" w:rsidRPr="00D14279">
        <w:rPr>
          <w:rFonts w:asciiTheme="minorHAnsi" w:eastAsia="ヒラギノ明朝 Pro W3" w:hAnsiTheme="minorHAnsi" w:cs="Times New Roman"/>
        </w:rPr>
        <w:t xml:space="preserve"> </w:t>
      </w:r>
    </w:p>
    <w:p w14:paraId="40947F0F" w14:textId="3E0F2CAF" w:rsidR="00D8231F" w:rsidRPr="00D14279" w:rsidRDefault="008F3B80" w:rsidP="00B8078C">
      <w:pPr>
        <w:snapToGrid w:val="0"/>
        <w:contextualSpacing/>
        <w:rPr>
          <w:rFonts w:asciiTheme="minorHAnsi" w:hAnsiTheme="minorHAnsi" w:cstheme="minorHAnsi"/>
          <w:color w:val="000000" w:themeColor="text1"/>
        </w:rPr>
      </w:pPr>
      <w:r w:rsidRPr="00D14279">
        <w:rPr>
          <w:rFonts w:asciiTheme="minorHAnsi" w:hAnsiTheme="minorHAnsi" w:cstheme="minorHAnsi"/>
          <w:color w:val="000000" w:themeColor="text1"/>
          <w:shd w:val="clear" w:color="auto" w:fill="FFFFFF"/>
        </w:rPr>
        <w:br/>
      </w:r>
      <w:r w:rsidR="00F42551" w:rsidRPr="00D14279">
        <w:rPr>
          <w:rFonts w:asciiTheme="minorHAnsi" w:hAnsiTheme="minorHAnsi" w:cstheme="minorHAnsi"/>
          <w:b/>
          <w:color w:val="000000" w:themeColor="text1"/>
        </w:rPr>
        <w:t xml:space="preserve">Figure </w:t>
      </w:r>
      <w:r w:rsidR="007278BA" w:rsidRPr="00D14279">
        <w:rPr>
          <w:rFonts w:asciiTheme="minorHAnsi" w:hAnsiTheme="minorHAnsi" w:cstheme="minorHAnsi"/>
          <w:b/>
          <w:color w:val="000000" w:themeColor="text1"/>
        </w:rPr>
        <w:t>5</w:t>
      </w:r>
      <w:r w:rsidR="00F42551" w:rsidRPr="00D14279">
        <w:rPr>
          <w:rFonts w:asciiTheme="minorHAnsi" w:hAnsiTheme="minorHAnsi" w:cstheme="minorHAnsi"/>
          <w:b/>
          <w:color w:val="000000" w:themeColor="text1"/>
        </w:rPr>
        <w:t>:</w:t>
      </w:r>
      <w:r w:rsidR="00F42551" w:rsidRPr="00D14279">
        <w:rPr>
          <w:rFonts w:asciiTheme="minorHAnsi" w:hAnsiTheme="minorHAnsi" w:cstheme="minorHAnsi"/>
          <w:color w:val="000000" w:themeColor="text1"/>
        </w:rPr>
        <w:t xml:space="preserve"> </w:t>
      </w:r>
      <w:r w:rsidR="0087530A" w:rsidRPr="00D14279">
        <w:rPr>
          <w:rStyle w:val="Strong"/>
          <w:rFonts w:asciiTheme="minorHAnsi" w:hAnsiTheme="minorHAnsi" w:cstheme="minorHAnsi"/>
          <w:color w:val="000000" w:themeColor="text1"/>
          <w:shd w:val="clear" w:color="auto" w:fill="FFFFFF"/>
        </w:rPr>
        <w:t xml:space="preserve">Examples of </w:t>
      </w:r>
      <w:r w:rsidR="00A47780" w:rsidRPr="00D14279">
        <w:rPr>
          <w:rStyle w:val="Strong"/>
          <w:rFonts w:asciiTheme="minorHAnsi" w:hAnsiTheme="minorHAnsi" w:cstheme="minorHAnsi"/>
          <w:color w:val="000000" w:themeColor="text1"/>
          <w:shd w:val="clear" w:color="auto" w:fill="FFFFFF"/>
        </w:rPr>
        <w:t>Ca</w:t>
      </w:r>
      <w:r w:rsidR="00A47780" w:rsidRPr="00D14279">
        <w:rPr>
          <w:rStyle w:val="Strong"/>
          <w:rFonts w:asciiTheme="minorHAnsi" w:hAnsiTheme="minorHAnsi" w:cstheme="minorHAnsi"/>
          <w:color w:val="000000" w:themeColor="text1"/>
          <w:shd w:val="clear" w:color="auto" w:fill="FFFFFF"/>
          <w:vertAlign w:val="superscript"/>
        </w:rPr>
        <w:t>2+</w:t>
      </w:r>
      <w:r w:rsidR="00A47780" w:rsidRPr="00D14279">
        <w:rPr>
          <w:rStyle w:val="Strong"/>
          <w:rFonts w:asciiTheme="minorHAnsi" w:hAnsiTheme="minorHAnsi" w:cstheme="minorHAnsi"/>
          <w:color w:val="000000" w:themeColor="text1"/>
          <w:shd w:val="clear" w:color="auto" w:fill="FFFFFF"/>
        </w:rPr>
        <w:t xml:space="preserve"> imaging</w:t>
      </w:r>
      <w:r w:rsidR="00A949CD" w:rsidRPr="00D14279">
        <w:rPr>
          <w:rStyle w:val="Strong"/>
          <w:rFonts w:asciiTheme="minorHAnsi" w:hAnsiTheme="minorHAnsi" w:cstheme="minorHAnsi"/>
          <w:color w:val="000000" w:themeColor="text1"/>
          <w:shd w:val="clear" w:color="auto" w:fill="FFFFFF"/>
        </w:rPr>
        <w:t xml:space="preserve"> in neurons</w:t>
      </w:r>
      <w:r w:rsidR="00F42551" w:rsidRPr="00D14279">
        <w:rPr>
          <w:rStyle w:val="Strong"/>
          <w:rFonts w:asciiTheme="minorHAnsi" w:hAnsiTheme="minorHAnsi" w:cstheme="minorHAnsi"/>
          <w:color w:val="000000" w:themeColor="text1"/>
          <w:shd w:val="clear" w:color="auto" w:fill="FFFFFF"/>
        </w:rPr>
        <w:t xml:space="preserve"> </w:t>
      </w:r>
      <w:r w:rsidR="000B5EF6" w:rsidRPr="00D14279">
        <w:rPr>
          <w:rStyle w:val="Strong"/>
          <w:rFonts w:asciiTheme="minorHAnsi" w:hAnsiTheme="minorHAnsi" w:cstheme="minorHAnsi"/>
          <w:color w:val="000000" w:themeColor="text1"/>
          <w:shd w:val="clear" w:color="auto" w:fill="FFFFFF"/>
        </w:rPr>
        <w:t xml:space="preserve">with </w:t>
      </w:r>
      <w:r w:rsidR="00F42551" w:rsidRPr="00D14279">
        <w:rPr>
          <w:rStyle w:val="Strong"/>
          <w:rFonts w:asciiTheme="minorHAnsi" w:hAnsiTheme="minorHAnsi" w:cstheme="minorHAnsi"/>
          <w:color w:val="000000" w:themeColor="text1"/>
          <w:shd w:val="clear" w:color="auto" w:fill="FFFFFF"/>
        </w:rPr>
        <w:t>Lck-</w:t>
      </w:r>
      <w:r w:rsidR="008F1A1F" w:rsidRPr="00D14279">
        <w:rPr>
          <w:rStyle w:val="Strong"/>
          <w:rFonts w:asciiTheme="minorHAnsi" w:hAnsiTheme="minorHAnsi" w:cstheme="minorHAnsi"/>
          <w:color w:val="000000" w:themeColor="text1"/>
          <w:shd w:val="clear" w:color="auto" w:fill="FFFFFF"/>
        </w:rPr>
        <w:t>G</w:t>
      </w:r>
      <w:r w:rsidR="00F42551" w:rsidRPr="00D14279">
        <w:rPr>
          <w:rStyle w:val="Strong"/>
          <w:rFonts w:asciiTheme="minorHAnsi" w:hAnsiTheme="minorHAnsi" w:cstheme="minorHAnsi"/>
          <w:color w:val="000000" w:themeColor="text1"/>
          <w:shd w:val="clear" w:color="auto" w:fill="FFFFFF"/>
        </w:rPr>
        <w:t>CaMP</w:t>
      </w:r>
      <w:r w:rsidR="0078568C" w:rsidRPr="00D14279">
        <w:rPr>
          <w:rStyle w:val="Strong"/>
          <w:rFonts w:asciiTheme="minorHAnsi" w:hAnsiTheme="minorHAnsi" w:cstheme="minorHAnsi"/>
          <w:color w:val="000000" w:themeColor="text1"/>
          <w:shd w:val="clear" w:color="auto" w:fill="FFFFFF"/>
        </w:rPr>
        <w:t>6f</w:t>
      </w:r>
      <w:r w:rsidR="00F42551" w:rsidRPr="00D14279">
        <w:rPr>
          <w:rStyle w:val="Strong"/>
          <w:rFonts w:asciiTheme="minorHAnsi" w:hAnsiTheme="minorHAnsi" w:cstheme="minorHAnsi"/>
          <w:color w:val="000000" w:themeColor="text1"/>
          <w:shd w:val="clear" w:color="auto" w:fill="FFFFFF"/>
        </w:rPr>
        <w:t xml:space="preserve"> and OER-GCaMP6f</w:t>
      </w:r>
      <w:r w:rsidR="00F42551" w:rsidRPr="00D14279">
        <w:rPr>
          <w:rFonts w:asciiTheme="minorHAnsi" w:hAnsiTheme="minorHAnsi" w:cstheme="minorHAnsi"/>
          <w:color w:val="000000" w:themeColor="text1"/>
        </w:rPr>
        <w:t>.</w:t>
      </w:r>
      <w:r w:rsidR="00062EDC">
        <w:rPr>
          <w:rFonts w:asciiTheme="minorHAnsi" w:hAnsiTheme="minorHAnsi" w:cstheme="minorHAnsi"/>
          <w:color w:val="000000" w:themeColor="text1"/>
        </w:rPr>
        <w:t xml:space="preserve"> </w:t>
      </w:r>
      <w:r w:rsidR="00AF1600" w:rsidRPr="00D14279">
        <w:rPr>
          <w:rFonts w:asciiTheme="minorHAnsi" w:hAnsiTheme="minorHAnsi" w:cstheme="minorHAnsi"/>
          <w:color w:val="000000" w:themeColor="text1"/>
        </w:rPr>
        <w:t>(</w:t>
      </w:r>
      <w:r w:rsidR="007E41A1" w:rsidRPr="00D14279">
        <w:rPr>
          <w:rFonts w:asciiTheme="minorHAnsi" w:hAnsiTheme="minorHAnsi" w:cstheme="minorHAnsi"/>
          <w:b/>
          <w:color w:val="000000" w:themeColor="text1"/>
        </w:rPr>
        <w:t>A</w:t>
      </w:r>
      <w:r w:rsidR="00AF1600" w:rsidRPr="00D14279">
        <w:rPr>
          <w:rFonts w:asciiTheme="minorHAnsi" w:hAnsiTheme="minorHAnsi" w:cstheme="minorHAnsi"/>
          <w:color w:val="000000" w:themeColor="text1"/>
        </w:rPr>
        <w:t xml:space="preserve">) </w:t>
      </w:r>
      <w:r w:rsidR="00F42551" w:rsidRPr="00D14279">
        <w:rPr>
          <w:rFonts w:asciiTheme="minorHAnsi" w:hAnsiTheme="minorHAnsi" w:cstheme="minorHAnsi"/>
          <w:color w:val="000000" w:themeColor="text1"/>
        </w:rPr>
        <w:t>Representative</w:t>
      </w:r>
      <w:r w:rsidR="00D31E85" w:rsidRPr="00D14279">
        <w:rPr>
          <w:rFonts w:asciiTheme="minorHAnsi" w:hAnsiTheme="minorHAnsi" w:cstheme="minorHAnsi"/>
          <w:color w:val="000000" w:themeColor="text1"/>
        </w:rPr>
        <w:t xml:space="preserve"> </w:t>
      </w:r>
      <w:r w:rsidR="006725E0" w:rsidRPr="00D14279">
        <w:rPr>
          <w:rFonts w:asciiTheme="minorHAnsi" w:hAnsiTheme="minorHAnsi" w:cstheme="minorHAnsi"/>
          <w:color w:val="000000" w:themeColor="text1"/>
        </w:rPr>
        <w:t xml:space="preserve">rat </w:t>
      </w:r>
      <w:r w:rsidR="00F42551" w:rsidRPr="00D14279">
        <w:rPr>
          <w:rFonts w:asciiTheme="minorHAnsi" w:hAnsiTheme="minorHAnsi" w:cstheme="minorHAnsi"/>
          <w:color w:val="000000" w:themeColor="text1"/>
        </w:rPr>
        <w:t>hippocampal</w:t>
      </w:r>
      <w:r w:rsidR="00F42551" w:rsidRPr="00D14279">
        <w:rPr>
          <w:rFonts w:asciiTheme="minorHAnsi" w:hAnsiTheme="minorHAnsi" w:cstheme="minorHAnsi"/>
          <w:b/>
          <w:color w:val="000000" w:themeColor="text1"/>
        </w:rPr>
        <w:t xml:space="preserve"> </w:t>
      </w:r>
      <w:r w:rsidR="00C940A5" w:rsidRPr="00D14279">
        <w:rPr>
          <w:rFonts w:asciiTheme="minorHAnsi" w:hAnsiTheme="minorHAnsi" w:cstheme="minorHAnsi"/>
          <w:color w:val="000000" w:themeColor="text1"/>
        </w:rPr>
        <w:t>neuron</w:t>
      </w:r>
      <w:r w:rsidR="00E440DE" w:rsidRPr="00D14279">
        <w:rPr>
          <w:rFonts w:asciiTheme="minorHAnsi" w:hAnsiTheme="minorHAnsi" w:cstheme="minorHAnsi"/>
          <w:color w:val="000000" w:themeColor="text1"/>
        </w:rPr>
        <w:t>s</w:t>
      </w:r>
      <w:r w:rsidR="00F42551" w:rsidRPr="00D14279">
        <w:rPr>
          <w:rFonts w:asciiTheme="minorHAnsi" w:hAnsiTheme="minorHAnsi" w:cstheme="minorHAnsi"/>
          <w:color w:val="000000" w:themeColor="text1"/>
        </w:rPr>
        <w:t xml:space="preserve"> </w:t>
      </w:r>
      <w:r w:rsidR="00401B6B" w:rsidRPr="00D14279">
        <w:rPr>
          <w:rFonts w:asciiTheme="minorHAnsi" w:hAnsiTheme="minorHAnsi" w:cstheme="minorHAnsi"/>
          <w:color w:val="000000" w:themeColor="text1"/>
        </w:rPr>
        <w:t>expressing</w:t>
      </w:r>
      <w:r w:rsidR="00F42551" w:rsidRPr="00D14279">
        <w:rPr>
          <w:rFonts w:asciiTheme="minorHAnsi" w:hAnsiTheme="minorHAnsi" w:cstheme="minorHAnsi"/>
          <w:color w:val="000000" w:themeColor="text1"/>
        </w:rPr>
        <w:t xml:space="preserve"> </w:t>
      </w:r>
      <w:r w:rsidR="00F42551" w:rsidRPr="00D14279">
        <w:rPr>
          <w:rFonts w:asciiTheme="minorHAnsi" w:hAnsiTheme="minorHAnsi" w:cstheme="minorHAnsi"/>
          <w:color w:val="000000" w:themeColor="text1"/>
          <w:shd w:val="clear" w:color="auto" w:fill="FFFFFF"/>
        </w:rPr>
        <w:t>Lck-</w:t>
      </w:r>
      <w:r w:rsidR="006F4679" w:rsidRPr="00D14279">
        <w:rPr>
          <w:rFonts w:asciiTheme="minorHAnsi" w:hAnsiTheme="minorHAnsi" w:cstheme="minorHAnsi"/>
          <w:color w:val="000000" w:themeColor="text1"/>
          <w:shd w:val="clear" w:color="auto" w:fill="FFFFFF"/>
        </w:rPr>
        <w:t>G</w:t>
      </w:r>
      <w:r w:rsidR="00F42551" w:rsidRPr="00D14279">
        <w:rPr>
          <w:rFonts w:asciiTheme="minorHAnsi" w:hAnsiTheme="minorHAnsi" w:cstheme="minorHAnsi"/>
          <w:color w:val="000000" w:themeColor="text1"/>
          <w:shd w:val="clear" w:color="auto" w:fill="FFFFFF"/>
        </w:rPr>
        <w:t>CaMP</w:t>
      </w:r>
      <w:r w:rsidR="006F0B76" w:rsidRPr="00D14279">
        <w:rPr>
          <w:rFonts w:asciiTheme="minorHAnsi" w:hAnsiTheme="minorHAnsi" w:cstheme="minorHAnsi"/>
          <w:color w:val="000000" w:themeColor="text1"/>
          <w:shd w:val="clear" w:color="auto" w:fill="FFFFFF"/>
        </w:rPr>
        <w:t>6f</w:t>
      </w:r>
      <w:r w:rsidR="00533B5B" w:rsidRPr="00D14279">
        <w:rPr>
          <w:rFonts w:asciiTheme="minorHAnsi" w:hAnsiTheme="minorHAnsi" w:cstheme="minorHAnsi"/>
          <w:color w:val="000000" w:themeColor="text1"/>
          <w:shd w:val="clear" w:color="auto" w:fill="FFFFFF"/>
        </w:rPr>
        <w:t xml:space="preserve"> at DIV</w:t>
      </w:r>
      <w:r w:rsidR="00E440DE" w:rsidRPr="00D14279">
        <w:rPr>
          <w:rFonts w:asciiTheme="minorHAnsi" w:hAnsiTheme="minorHAnsi" w:cstheme="minorHAnsi"/>
          <w:color w:val="000000" w:themeColor="text1"/>
          <w:shd w:val="clear" w:color="auto" w:fill="FFFFFF"/>
        </w:rPr>
        <w:t xml:space="preserve"> </w:t>
      </w:r>
      <w:r w:rsidR="00533B5B" w:rsidRPr="00D14279">
        <w:rPr>
          <w:rFonts w:asciiTheme="minorHAnsi" w:hAnsiTheme="minorHAnsi" w:cstheme="minorHAnsi"/>
          <w:color w:val="000000" w:themeColor="text1"/>
          <w:shd w:val="clear" w:color="auto" w:fill="FFFFFF"/>
        </w:rPr>
        <w:t>10</w:t>
      </w:r>
      <w:r w:rsidR="00A53649" w:rsidRPr="00D14279">
        <w:rPr>
          <w:rFonts w:asciiTheme="minorHAnsi" w:hAnsiTheme="minorHAnsi" w:cstheme="minorHAnsi"/>
          <w:color w:val="000000" w:themeColor="text1"/>
          <w:shd w:val="clear" w:color="auto" w:fill="FFFFFF"/>
        </w:rPr>
        <w:t xml:space="preserve"> (left) and </w:t>
      </w:r>
      <w:r w:rsidR="00F42551" w:rsidRPr="00D14279">
        <w:rPr>
          <w:rFonts w:asciiTheme="minorHAnsi" w:hAnsiTheme="minorHAnsi" w:cstheme="minorHAnsi"/>
          <w:color w:val="000000" w:themeColor="text1"/>
          <w:lang w:eastAsia="ja-JP"/>
        </w:rPr>
        <w:t>plots show</w:t>
      </w:r>
      <w:r w:rsidR="002031C1" w:rsidRPr="00D14279">
        <w:rPr>
          <w:rFonts w:asciiTheme="minorHAnsi" w:hAnsiTheme="minorHAnsi" w:cstheme="minorHAnsi"/>
          <w:color w:val="000000" w:themeColor="text1"/>
          <w:lang w:eastAsia="ja-JP"/>
        </w:rPr>
        <w:t>ing</w:t>
      </w:r>
      <w:r w:rsidR="00F42551" w:rsidRPr="00D14279">
        <w:rPr>
          <w:rFonts w:asciiTheme="minorHAnsi" w:hAnsiTheme="minorHAnsi" w:cstheme="minorHAnsi"/>
          <w:color w:val="000000" w:themeColor="text1"/>
          <w:lang w:eastAsia="ja-JP"/>
        </w:rPr>
        <w:t xml:space="preserve"> the time</w:t>
      </w:r>
      <w:r w:rsidR="00380FEE" w:rsidRPr="00D14279">
        <w:rPr>
          <w:rFonts w:asciiTheme="minorHAnsi" w:hAnsiTheme="minorHAnsi" w:cstheme="minorHAnsi"/>
          <w:color w:val="000000" w:themeColor="text1"/>
          <w:lang w:eastAsia="ja-JP"/>
        </w:rPr>
        <w:t xml:space="preserve"> </w:t>
      </w:r>
      <w:r w:rsidR="00F42551" w:rsidRPr="00D14279">
        <w:rPr>
          <w:rFonts w:asciiTheme="minorHAnsi" w:hAnsiTheme="minorHAnsi" w:cstheme="minorHAnsi"/>
          <w:color w:val="000000" w:themeColor="text1"/>
          <w:lang w:eastAsia="ja-JP"/>
        </w:rPr>
        <w:t>course</w:t>
      </w:r>
      <w:r w:rsidR="00476207" w:rsidRPr="00D14279">
        <w:rPr>
          <w:rFonts w:asciiTheme="minorHAnsi" w:hAnsiTheme="minorHAnsi" w:cstheme="minorHAnsi"/>
          <w:color w:val="000000" w:themeColor="text1"/>
          <w:lang w:eastAsia="ja-JP"/>
        </w:rPr>
        <w:t>s</w:t>
      </w:r>
      <w:r w:rsidR="00F42551" w:rsidRPr="00D14279">
        <w:rPr>
          <w:rFonts w:asciiTheme="minorHAnsi" w:hAnsiTheme="minorHAnsi" w:cstheme="minorHAnsi"/>
          <w:color w:val="000000" w:themeColor="text1"/>
          <w:lang w:eastAsia="ja-JP"/>
        </w:rPr>
        <w:t xml:space="preserve"> of ΔF/F</w:t>
      </w:r>
      <w:r w:rsidR="00A53649" w:rsidRPr="00D14279">
        <w:rPr>
          <w:rFonts w:asciiTheme="minorHAnsi" w:hAnsiTheme="minorHAnsi" w:cstheme="minorHAnsi"/>
          <w:color w:val="000000" w:themeColor="text1"/>
          <w:vertAlign w:val="subscript"/>
          <w:lang w:eastAsia="ja-JP"/>
        </w:rPr>
        <w:t>0</w:t>
      </w:r>
      <w:r w:rsidR="00F42551" w:rsidRPr="00353188">
        <w:rPr>
          <w:rFonts w:asciiTheme="minorHAnsi" w:hAnsiTheme="minorHAnsi"/>
          <w:color w:val="000000" w:themeColor="text1"/>
        </w:rPr>
        <w:t xml:space="preserve"> </w:t>
      </w:r>
      <w:r w:rsidR="00F42551" w:rsidRPr="00D14279">
        <w:rPr>
          <w:rFonts w:asciiTheme="minorHAnsi" w:eastAsia="ヒラギノ明朝 Pro W3" w:hAnsiTheme="minorHAnsi" w:cs="Times New Roman"/>
        </w:rPr>
        <w:t>measured in the ROI</w:t>
      </w:r>
      <w:r w:rsidR="00B0761F" w:rsidRPr="00D14279">
        <w:rPr>
          <w:rFonts w:asciiTheme="minorHAnsi" w:eastAsia="ヒラギノ明朝 Pro W3" w:hAnsiTheme="minorHAnsi" w:cs="Times New Roman"/>
        </w:rPr>
        <w:t>s</w:t>
      </w:r>
      <w:r w:rsidR="00A305B1" w:rsidRPr="00D14279">
        <w:rPr>
          <w:rFonts w:asciiTheme="minorHAnsi" w:eastAsia="ヒラギノ明朝 Pro W3" w:hAnsiTheme="minorHAnsi" w:cs="Times New Roman"/>
        </w:rPr>
        <w:t xml:space="preserve"> (yellow circles)</w:t>
      </w:r>
      <w:r w:rsidR="00F42551" w:rsidRPr="00D14279">
        <w:rPr>
          <w:rFonts w:asciiTheme="minorHAnsi" w:eastAsia="ヒラギノ明朝 Pro W3" w:hAnsiTheme="minorHAnsi" w:cs="Times New Roman"/>
        </w:rPr>
        <w:t xml:space="preserve"> </w:t>
      </w:r>
      <w:r w:rsidR="002031C1" w:rsidRPr="00D14279">
        <w:rPr>
          <w:rFonts w:asciiTheme="minorHAnsi" w:eastAsia="ヒラギノ明朝 Pro W3" w:hAnsiTheme="minorHAnsi" w:cs="Times New Roman"/>
        </w:rPr>
        <w:t xml:space="preserve">have been </w:t>
      </w:r>
      <w:r w:rsidR="00F42551" w:rsidRPr="00D14279">
        <w:rPr>
          <w:rFonts w:asciiTheme="minorHAnsi" w:eastAsia="ヒラギノ明朝 Pro W3" w:hAnsiTheme="minorHAnsi" w:cs="Times New Roman"/>
        </w:rPr>
        <w:t>indicated in the image</w:t>
      </w:r>
      <w:r w:rsidR="00DC4BF4" w:rsidRPr="00D14279">
        <w:rPr>
          <w:rFonts w:asciiTheme="minorHAnsi" w:eastAsia="ヒラギノ明朝 Pro W3" w:hAnsiTheme="minorHAnsi" w:cs="Times New Roman"/>
        </w:rPr>
        <w:t xml:space="preserve"> (right)</w:t>
      </w:r>
      <w:r w:rsidR="00F42551" w:rsidRPr="00D14279">
        <w:rPr>
          <w:rFonts w:asciiTheme="minorHAnsi" w:eastAsia="ヒラギノ明朝 Pro W3" w:hAnsiTheme="minorHAnsi" w:cs="Times New Roman"/>
        </w:rPr>
        <w:t>.</w:t>
      </w:r>
      <w:r w:rsidR="00F42551" w:rsidRPr="00D14279">
        <w:rPr>
          <w:rFonts w:asciiTheme="minorHAnsi" w:hAnsiTheme="minorHAnsi" w:cstheme="minorHAnsi"/>
          <w:color w:val="000000" w:themeColor="text1"/>
          <w:shd w:val="clear" w:color="auto" w:fill="FFFFFF"/>
        </w:rPr>
        <w:t xml:space="preserve"> </w:t>
      </w:r>
      <w:r w:rsidR="00062EDC">
        <w:rPr>
          <w:rFonts w:asciiTheme="minorHAnsi" w:hAnsiTheme="minorHAnsi" w:cstheme="minorHAnsi"/>
          <w:color w:val="000000" w:themeColor="text1"/>
          <w:shd w:val="clear" w:color="auto" w:fill="FFFFFF"/>
        </w:rPr>
        <w:t>The n</w:t>
      </w:r>
      <w:r w:rsidR="00AF13BC" w:rsidRPr="00D14279">
        <w:rPr>
          <w:rFonts w:asciiTheme="minorHAnsi" w:hAnsiTheme="minorHAnsi" w:cstheme="minorHAnsi"/>
          <w:color w:val="000000" w:themeColor="text1"/>
          <w:shd w:val="clear" w:color="auto" w:fill="FFFFFF"/>
        </w:rPr>
        <w:t xml:space="preserve">umbers </w:t>
      </w:r>
      <w:r w:rsidR="00273A92" w:rsidRPr="00D14279">
        <w:rPr>
          <w:rFonts w:asciiTheme="minorHAnsi" w:hAnsiTheme="minorHAnsi" w:cstheme="minorHAnsi"/>
          <w:color w:val="000000" w:themeColor="text1"/>
          <w:shd w:val="clear" w:color="auto" w:fill="FFFFFF"/>
        </w:rPr>
        <w:t>in the</w:t>
      </w:r>
      <w:r w:rsidR="00075266" w:rsidRPr="00D14279">
        <w:rPr>
          <w:rFonts w:asciiTheme="minorHAnsi" w:hAnsiTheme="minorHAnsi" w:cstheme="minorHAnsi"/>
          <w:color w:val="000000" w:themeColor="text1"/>
          <w:shd w:val="clear" w:color="auto" w:fill="FFFFFF"/>
        </w:rPr>
        <w:t xml:space="preserve"> time course correspond </w:t>
      </w:r>
      <w:r w:rsidR="001B5E3E" w:rsidRPr="00D14279">
        <w:rPr>
          <w:rFonts w:asciiTheme="minorHAnsi" w:hAnsiTheme="minorHAnsi" w:cstheme="minorHAnsi"/>
          <w:color w:val="000000" w:themeColor="text1"/>
          <w:shd w:val="clear" w:color="auto" w:fill="FFFFFF"/>
        </w:rPr>
        <w:t xml:space="preserve">to </w:t>
      </w:r>
      <w:r w:rsidR="00102B1A" w:rsidRPr="00D14279">
        <w:rPr>
          <w:rFonts w:asciiTheme="minorHAnsi" w:hAnsiTheme="minorHAnsi" w:cstheme="minorHAnsi"/>
          <w:color w:val="000000" w:themeColor="text1"/>
          <w:shd w:val="clear" w:color="auto" w:fill="FFFFFF"/>
        </w:rPr>
        <w:t>the ROI numbers</w:t>
      </w:r>
      <w:r w:rsidR="00273A92" w:rsidRPr="00D14279">
        <w:rPr>
          <w:rFonts w:asciiTheme="minorHAnsi" w:hAnsiTheme="minorHAnsi" w:cstheme="minorHAnsi"/>
          <w:color w:val="000000" w:themeColor="text1"/>
          <w:shd w:val="clear" w:color="auto" w:fill="FFFFFF"/>
        </w:rPr>
        <w:t xml:space="preserve"> </w:t>
      </w:r>
      <w:r w:rsidR="00EB4594" w:rsidRPr="00D14279">
        <w:rPr>
          <w:rFonts w:asciiTheme="minorHAnsi" w:hAnsiTheme="minorHAnsi" w:cstheme="minorHAnsi"/>
          <w:color w:val="000000" w:themeColor="text1"/>
          <w:shd w:val="clear" w:color="auto" w:fill="FFFFFF"/>
        </w:rPr>
        <w:t>in the image</w:t>
      </w:r>
      <w:r w:rsidR="00F85DA2" w:rsidRPr="00D14279">
        <w:rPr>
          <w:rFonts w:asciiTheme="minorHAnsi" w:hAnsiTheme="minorHAnsi" w:cstheme="minorHAnsi"/>
          <w:color w:val="000000" w:themeColor="text1"/>
          <w:shd w:val="clear" w:color="auto" w:fill="FFFFFF"/>
        </w:rPr>
        <w:t xml:space="preserve">. </w:t>
      </w:r>
      <w:r w:rsidR="007D1F6E" w:rsidRPr="00D14279">
        <w:rPr>
          <w:rFonts w:asciiTheme="minorHAnsi" w:hAnsiTheme="minorHAnsi" w:cstheme="minorHAnsi"/>
          <w:color w:val="000000" w:themeColor="text1"/>
          <w:shd w:val="clear" w:color="auto" w:fill="FFFFFF"/>
        </w:rPr>
        <w:t>Note that</w:t>
      </w:r>
      <w:r w:rsidR="000A71D8" w:rsidRPr="00D14279">
        <w:rPr>
          <w:rFonts w:asciiTheme="minorHAnsi" w:hAnsiTheme="minorHAnsi" w:cstheme="minorHAnsi"/>
          <w:color w:val="000000" w:themeColor="text1"/>
          <w:shd w:val="clear" w:color="auto" w:fill="FFFFFF"/>
        </w:rPr>
        <w:t xml:space="preserve"> </w:t>
      </w:r>
      <w:r w:rsidR="004D3D3C" w:rsidRPr="00D14279">
        <w:rPr>
          <w:rFonts w:asciiTheme="minorHAnsi" w:hAnsiTheme="minorHAnsi" w:cstheme="minorHAnsi"/>
          <w:color w:val="000000" w:themeColor="text1"/>
          <w:shd w:val="clear" w:color="auto" w:fill="FFFFFF"/>
        </w:rPr>
        <w:t xml:space="preserve">the </w:t>
      </w:r>
      <w:r w:rsidR="0087142C" w:rsidRPr="00D14279">
        <w:rPr>
          <w:rFonts w:asciiTheme="minorHAnsi" w:hAnsiTheme="minorHAnsi" w:cstheme="minorHAnsi"/>
          <w:color w:val="000000" w:themeColor="text1"/>
          <w:shd w:val="clear" w:color="auto" w:fill="FFFFFF"/>
        </w:rPr>
        <w:t xml:space="preserve">temporal </w:t>
      </w:r>
      <w:r w:rsidR="004D3D3C" w:rsidRPr="00D14279">
        <w:rPr>
          <w:rFonts w:asciiTheme="minorHAnsi" w:hAnsiTheme="minorHAnsi" w:cstheme="minorHAnsi"/>
          <w:color w:val="000000" w:themeColor="text1"/>
          <w:shd w:val="clear" w:color="auto" w:fill="FFFFFF"/>
        </w:rPr>
        <w:t xml:space="preserve">pattern </w:t>
      </w:r>
      <w:r w:rsidR="002031C1" w:rsidRPr="00D14279">
        <w:rPr>
          <w:rFonts w:asciiTheme="minorHAnsi" w:hAnsiTheme="minorHAnsi" w:cstheme="minorHAnsi"/>
          <w:color w:val="000000" w:themeColor="text1"/>
          <w:shd w:val="clear" w:color="auto" w:fill="FFFFFF"/>
        </w:rPr>
        <w:t xml:space="preserve">of </w:t>
      </w:r>
      <w:r w:rsidR="00586373" w:rsidRPr="00D14279">
        <w:rPr>
          <w:rFonts w:asciiTheme="minorHAnsi" w:hAnsiTheme="minorHAnsi" w:cstheme="minorHAnsi"/>
          <w:color w:val="000000" w:themeColor="text1"/>
          <w:shd w:val="clear" w:color="auto" w:fill="FFFFFF"/>
        </w:rPr>
        <w:t>Ca</w:t>
      </w:r>
      <w:r w:rsidR="00586373" w:rsidRPr="00D14279">
        <w:rPr>
          <w:rFonts w:asciiTheme="minorHAnsi" w:hAnsiTheme="minorHAnsi" w:cstheme="minorHAnsi"/>
          <w:color w:val="000000" w:themeColor="text1"/>
          <w:shd w:val="clear" w:color="auto" w:fill="FFFFFF"/>
          <w:vertAlign w:val="superscript"/>
        </w:rPr>
        <w:t>2+</w:t>
      </w:r>
      <w:r w:rsidR="00586373" w:rsidRPr="00D14279">
        <w:rPr>
          <w:rFonts w:asciiTheme="minorHAnsi" w:hAnsiTheme="minorHAnsi" w:cstheme="minorHAnsi"/>
          <w:color w:val="000000" w:themeColor="text1"/>
          <w:shd w:val="clear" w:color="auto" w:fill="FFFFFF"/>
        </w:rPr>
        <w:t xml:space="preserve"> elevation</w:t>
      </w:r>
      <w:r w:rsidR="00C84E5A" w:rsidRPr="00D14279">
        <w:rPr>
          <w:rFonts w:asciiTheme="minorHAnsi" w:hAnsiTheme="minorHAnsi" w:cstheme="minorHAnsi"/>
          <w:color w:val="000000" w:themeColor="text1"/>
          <w:shd w:val="clear" w:color="auto" w:fill="FFFFFF"/>
        </w:rPr>
        <w:t xml:space="preserve"> is different </w:t>
      </w:r>
      <w:r w:rsidR="002031C1" w:rsidRPr="00D14279">
        <w:rPr>
          <w:rFonts w:asciiTheme="minorHAnsi" w:hAnsiTheme="minorHAnsi" w:cstheme="minorHAnsi"/>
          <w:color w:val="000000" w:themeColor="text1"/>
          <w:shd w:val="clear" w:color="auto" w:fill="FFFFFF"/>
        </w:rPr>
        <w:t>among the various regions of interest</w:t>
      </w:r>
      <w:r w:rsidR="009C4C45" w:rsidRPr="00D14279">
        <w:rPr>
          <w:rFonts w:asciiTheme="minorHAnsi" w:hAnsiTheme="minorHAnsi" w:cstheme="minorHAnsi"/>
          <w:color w:val="000000" w:themeColor="text1"/>
          <w:shd w:val="clear" w:color="auto" w:fill="FFFFFF"/>
        </w:rPr>
        <w:t>.</w:t>
      </w:r>
      <w:r w:rsidR="003D542A" w:rsidRPr="00D14279">
        <w:rPr>
          <w:rFonts w:asciiTheme="minorHAnsi" w:hAnsiTheme="minorHAnsi" w:cstheme="minorHAnsi"/>
          <w:color w:val="000000" w:themeColor="text1"/>
          <w:shd w:val="clear" w:color="auto" w:fill="FFFFFF"/>
        </w:rPr>
        <w:t xml:space="preserve"> </w:t>
      </w:r>
      <w:r w:rsidR="0080761B" w:rsidRPr="00D14279">
        <w:rPr>
          <w:rFonts w:asciiTheme="minorHAnsi" w:eastAsia="ヒラギノ明朝 Pro W3" w:hAnsiTheme="minorHAnsi" w:cs="Times New Roman"/>
        </w:rPr>
        <w:t xml:space="preserve">The baseline drift suggests the </w:t>
      </w:r>
      <w:r w:rsidR="00711156" w:rsidRPr="00D14279">
        <w:rPr>
          <w:rFonts w:asciiTheme="minorHAnsi" w:eastAsia="ヒラギノ明朝 Pro W3" w:hAnsiTheme="minorHAnsi" w:cs="Times New Roman"/>
        </w:rPr>
        <w:t>increase</w:t>
      </w:r>
      <w:r w:rsidR="0080761B" w:rsidRPr="00D14279">
        <w:rPr>
          <w:rFonts w:asciiTheme="minorHAnsi" w:eastAsia="ヒラギノ明朝 Pro W3" w:hAnsiTheme="minorHAnsi" w:cs="Times New Roman"/>
        </w:rPr>
        <w:t xml:space="preserve"> in the global Ca</w:t>
      </w:r>
      <w:r w:rsidR="0080761B" w:rsidRPr="00D14279">
        <w:rPr>
          <w:rFonts w:asciiTheme="minorHAnsi" w:eastAsia="ヒラギノ明朝 Pro W3" w:hAnsiTheme="minorHAnsi" w:cs="Times New Roman"/>
          <w:vertAlign w:val="superscript"/>
        </w:rPr>
        <w:t>2+</w:t>
      </w:r>
      <w:r w:rsidR="0080761B" w:rsidRPr="00D14279">
        <w:rPr>
          <w:rFonts w:asciiTheme="minorHAnsi" w:eastAsia="ヒラギノ明朝 Pro W3" w:hAnsiTheme="minorHAnsi" w:cs="Times New Roman"/>
        </w:rPr>
        <w:t xml:space="preserve"> level in </w:t>
      </w:r>
      <w:r w:rsidR="007B5633" w:rsidRPr="00D14279">
        <w:rPr>
          <w:rFonts w:asciiTheme="minorHAnsi" w:eastAsia="ヒラギノ明朝 Pro W3" w:hAnsiTheme="minorHAnsi" w:cs="Times New Roman"/>
        </w:rPr>
        <w:t>this neuron</w:t>
      </w:r>
      <w:r w:rsidR="00530FA2" w:rsidRPr="00D14279">
        <w:rPr>
          <w:rFonts w:asciiTheme="minorHAnsi" w:eastAsia="ヒラギノ明朝 Pro W3" w:hAnsiTheme="minorHAnsi" w:cs="Times New Roman"/>
        </w:rPr>
        <w:t>.</w:t>
      </w:r>
      <w:r w:rsidR="00AF1600" w:rsidRPr="00D14279">
        <w:rPr>
          <w:rFonts w:asciiTheme="minorHAnsi" w:eastAsia="ヒラギノ明朝 Pro W3" w:hAnsiTheme="minorHAnsi" w:cs="Times New Roman"/>
        </w:rPr>
        <w:t xml:space="preserve"> </w:t>
      </w:r>
      <w:r w:rsidR="00AF1600" w:rsidRPr="00D14279">
        <w:rPr>
          <w:rFonts w:asciiTheme="minorHAnsi" w:hAnsiTheme="minorHAnsi" w:cstheme="minorHAnsi"/>
          <w:color w:val="000000" w:themeColor="text1"/>
        </w:rPr>
        <w:t>(</w:t>
      </w:r>
      <w:r w:rsidR="00AF1600" w:rsidRPr="00D14279">
        <w:rPr>
          <w:rFonts w:asciiTheme="minorHAnsi" w:hAnsiTheme="minorHAnsi" w:cstheme="minorHAnsi"/>
          <w:b/>
          <w:color w:val="000000" w:themeColor="text1"/>
        </w:rPr>
        <w:t>B</w:t>
      </w:r>
      <w:r w:rsidR="00AF1600" w:rsidRPr="00D14279">
        <w:rPr>
          <w:rFonts w:asciiTheme="minorHAnsi" w:hAnsiTheme="minorHAnsi" w:cstheme="minorHAnsi"/>
          <w:color w:val="000000" w:themeColor="text1"/>
        </w:rPr>
        <w:t xml:space="preserve">) </w:t>
      </w:r>
      <w:r w:rsidR="009F237B" w:rsidRPr="00D14279">
        <w:rPr>
          <w:rFonts w:asciiTheme="minorHAnsi" w:hAnsiTheme="minorHAnsi" w:cstheme="minorHAnsi"/>
          <w:color w:val="000000" w:themeColor="text1"/>
        </w:rPr>
        <w:t>An example</w:t>
      </w:r>
      <w:r w:rsidR="00B450F1" w:rsidRPr="00D14279">
        <w:rPr>
          <w:rFonts w:asciiTheme="minorHAnsi" w:hAnsiTheme="minorHAnsi" w:cstheme="minorHAnsi"/>
          <w:color w:val="000000" w:themeColor="text1"/>
        </w:rPr>
        <w:t xml:space="preserve"> of mature mouse</w:t>
      </w:r>
      <w:r w:rsidR="00785AA3" w:rsidRPr="00D14279">
        <w:rPr>
          <w:rFonts w:asciiTheme="minorHAnsi" w:hAnsiTheme="minorHAnsi" w:cstheme="minorHAnsi"/>
          <w:color w:val="000000" w:themeColor="text1"/>
        </w:rPr>
        <w:t xml:space="preserve"> hippocampal</w:t>
      </w:r>
      <w:r w:rsidR="00785AA3" w:rsidRPr="00D14279">
        <w:rPr>
          <w:rFonts w:asciiTheme="minorHAnsi" w:hAnsiTheme="minorHAnsi" w:cstheme="minorHAnsi"/>
          <w:b/>
          <w:color w:val="000000" w:themeColor="text1"/>
        </w:rPr>
        <w:t xml:space="preserve"> </w:t>
      </w:r>
      <w:r w:rsidR="00785AA3" w:rsidRPr="00D14279">
        <w:rPr>
          <w:rFonts w:asciiTheme="minorHAnsi" w:hAnsiTheme="minorHAnsi" w:cstheme="minorHAnsi"/>
          <w:color w:val="000000" w:themeColor="text1"/>
        </w:rPr>
        <w:t>neuron</w:t>
      </w:r>
      <w:r w:rsidR="00AE48EF" w:rsidRPr="00D14279">
        <w:rPr>
          <w:rFonts w:asciiTheme="minorHAnsi" w:hAnsiTheme="minorHAnsi" w:cstheme="minorHAnsi"/>
          <w:color w:val="000000" w:themeColor="text1"/>
        </w:rPr>
        <w:t>s</w:t>
      </w:r>
      <w:r w:rsidR="000512CA" w:rsidRPr="00D14279">
        <w:rPr>
          <w:rFonts w:asciiTheme="minorHAnsi" w:hAnsiTheme="minorHAnsi" w:cstheme="minorHAnsi"/>
          <w:color w:val="000000" w:themeColor="text1"/>
        </w:rPr>
        <w:t xml:space="preserve"> </w:t>
      </w:r>
      <w:r w:rsidR="00417451" w:rsidRPr="00D14279">
        <w:rPr>
          <w:rFonts w:asciiTheme="minorHAnsi" w:hAnsiTheme="minorHAnsi" w:cstheme="minorHAnsi"/>
          <w:color w:val="000000" w:themeColor="text1"/>
        </w:rPr>
        <w:t>(DIV</w:t>
      </w:r>
      <w:r w:rsidR="00E440DE" w:rsidRPr="00D14279">
        <w:rPr>
          <w:rFonts w:asciiTheme="minorHAnsi" w:hAnsiTheme="minorHAnsi" w:cstheme="minorHAnsi"/>
          <w:color w:val="000000" w:themeColor="text1"/>
        </w:rPr>
        <w:t xml:space="preserve"> </w:t>
      </w:r>
      <w:r w:rsidR="00D878FD" w:rsidRPr="00D14279">
        <w:rPr>
          <w:rFonts w:asciiTheme="minorHAnsi" w:hAnsiTheme="minorHAnsi" w:cstheme="minorHAnsi"/>
          <w:color w:val="000000" w:themeColor="text1"/>
        </w:rPr>
        <w:t>30</w:t>
      </w:r>
      <w:r w:rsidR="00417451" w:rsidRPr="00D14279">
        <w:rPr>
          <w:rFonts w:asciiTheme="minorHAnsi" w:hAnsiTheme="minorHAnsi" w:cstheme="minorHAnsi"/>
          <w:color w:val="000000" w:themeColor="text1"/>
        </w:rPr>
        <w:t xml:space="preserve">) </w:t>
      </w:r>
      <w:r w:rsidR="000512CA" w:rsidRPr="00D14279">
        <w:rPr>
          <w:rFonts w:asciiTheme="minorHAnsi" w:hAnsiTheme="minorHAnsi" w:cstheme="minorHAnsi"/>
          <w:color w:val="000000" w:themeColor="text1"/>
        </w:rPr>
        <w:t>infected with OER-GCaMP6f expression AAV</w:t>
      </w:r>
      <w:r w:rsidR="00785AA3" w:rsidRPr="00D14279">
        <w:rPr>
          <w:rFonts w:asciiTheme="minorHAnsi" w:hAnsiTheme="minorHAnsi" w:cstheme="minorHAnsi"/>
          <w:color w:val="000000" w:themeColor="text1"/>
        </w:rPr>
        <w:t xml:space="preserve"> </w:t>
      </w:r>
      <w:r w:rsidR="00E440DE" w:rsidRPr="00D14279">
        <w:rPr>
          <w:rFonts w:asciiTheme="minorHAnsi" w:hAnsiTheme="minorHAnsi" w:cstheme="minorHAnsi"/>
          <w:color w:val="000000" w:themeColor="text1"/>
        </w:rPr>
        <w:t xml:space="preserve">vectors </w:t>
      </w:r>
      <w:r w:rsidR="00785AA3" w:rsidRPr="00D14279">
        <w:rPr>
          <w:rFonts w:asciiTheme="minorHAnsi" w:hAnsiTheme="minorHAnsi" w:cstheme="minorHAnsi"/>
          <w:color w:val="000000" w:themeColor="text1"/>
          <w:shd w:val="clear" w:color="auto" w:fill="FFFFFF"/>
        </w:rPr>
        <w:t>(left)</w:t>
      </w:r>
      <w:r w:rsidR="00AA37D1" w:rsidRPr="00D14279">
        <w:rPr>
          <w:rFonts w:asciiTheme="minorHAnsi" w:hAnsiTheme="minorHAnsi" w:cstheme="minorHAnsi"/>
          <w:color w:val="000000" w:themeColor="text1"/>
          <w:shd w:val="clear" w:color="auto" w:fill="FFFFFF"/>
        </w:rPr>
        <w:t xml:space="preserve">. </w:t>
      </w:r>
      <w:r w:rsidR="00003816" w:rsidRPr="00D14279">
        <w:rPr>
          <w:rFonts w:asciiTheme="minorHAnsi" w:hAnsiTheme="minorHAnsi" w:cstheme="minorHAnsi"/>
          <w:color w:val="000000" w:themeColor="text1"/>
          <w:shd w:val="clear" w:color="auto" w:fill="FFFFFF"/>
        </w:rPr>
        <w:t>T</w:t>
      </w:r>
      <w:r w:rsidR="00785AA3" w:rsidRPr="00D14279">
        <w:rPr>
          <w:rFonts w:asciiTheme="minorHAnsi" w:hAnsiTheme="minorHAnsi" w:cstheme="minorHAnsi"/>
          <w:color w:val="000000" w:themeColor="text1"/>
          <w:lang w:eastAsia="ja-JP"/>
        </w:rPr>
        <w:t>he time course plot of ΔF/F</w:t>
      </w:r>
      <w:r w:rsidR="00785AA3" w:rsidRPr="00D14279">
        <w:rPr>
          <w:rFonts w:asciiTheme="minorHAnsi" w:hAnsiTheme="minorHAnsi" w:cstheme="minorHAnsi"/>
          <w:color w:val="000000" w:themeColor="text1"/>
          <w:vertAlign w:val="subscript"/>
          <w:lang w:eastAsia="ja-JP"/>
        </w:rPr>
        <w:t>0</w:t>
      </w:r>
      <w:r w:rsidR="00785AA3" w:rsidRPr="00353188">
        <w:rPr>
          <w:rFonts w:asciiTheme="minorHAnsi" w:hAnsiTheme="minorHAnsi"/>
          <w:color w:val="000000" w:themeColor="text1"/>
        </w:rPr>
        <w:t xml:space="preserve"> </w:t>
      </w:r>
      <w:r w:rsidR="00785AA3" w:rsidRPr="00D14279">
        <w:rPr>
          <w:rFonts w:asciiTheme="minorHAnsi" w:eastAsia="ヒラギノ明朝 Pro W3" w:hAnsiTheme="minorHAnsi" w:cs="Times New Roman"/>
        </w:rPr>
        <w:t xml:space="preserve">measured </w:t>
      </w:r>
      <w:r w:rsidR="005C11D4" w:rsidRPr="00D14279">
        <w:rPr>
          <w:rFonts w:asciiTheme="minorHAnsi" w:eastAsia="ヒラギノ明朝 Pro W3" w:hAnsiTheme="minorHAnsi" w:cs="Times New Roman"/>
        </w:rPr>
        <w:t>shows the Ca</w:t>
      </w:r>
      <w:r w:rsidR="005C11D4" w:rsidRPr="00D14279">
        <w:rPr>
          <w:rFonts w:asciiTheme="minorHAnsi" w:eastAsia="ヒラギノ明朝 Pro W3" w:hAnsiTheme="minorHAnsi" w:cs="Times New Roman"/>
          <w:vertAlign w:val="superscript"/>
        </w:rPr>
        <w:t>2+</w:t>
      </w:r>
      <w:r w:rsidR="005C11D4" w:rsidRPr="00D14279">
        <w:rPr>
          <w:rFonts w:asciiTheme="minorHAnsi" w:eastAsia="ヒラギノ明朝 Pro W3" w:hAnsiTheme="minorHAnsi" w:cs="Times New Roman"/>
        </w:rPr>
        <w:t xml:space="preserve"> response to</w:t>
      </w:r>
      <w:r w:rsidR="001774FF" w:rsidRPr="00D14279">
        <w:rPr>
          <w:rFonts w:asciiTheme="minorHAnsi" w:eastAsia="ヒラギノ明朝 Pro W3" w:hAnsiTheme="minorHAnsi" w:cs="Times New Roman"/>
        </w:rPr>
        <w:t xml:space="preserve"> 100 µM</w:t>
      </w:r>
      <w:r w:rsidR="00C94B80" w:rsidRPr="00D14279">
        <w:rPr>
          <w:rFonts w:asciiTheme="minorHAnsi" w:eastAsia="ヒラギノ明朝 Pro W3" w:hAnsiTheme="minorHAnsi" w:cs="Times New Roman"/>
        </w:rPr>
        <w:t xml:space="preserve"> </w:t>
      </w:r>
      <w:r w:rsidR="00AB4AE9" w:rsidRPr="00D14279">
        <w:rPr>
          <w:rFonts w:asciiTheme="minorHAnsi" w:hAnsiTheme="minorHAnsi" w:cstheme="minorHAnsi"/>
          <w:color w:val="000000" w:themeColor="text1"/>
          <w:lang w:eastAsia="ja-JP"/>
        </w:rPr>
        <w:t>(R</w:t>
      </w:r>
      <w:r w:rsidR="00AB4AE9" w:rsidRPr="00D14279">
        <w:rPr>
          <w:rFonts w:eastAsia="Times New Roman" w:cs="Arial"/>
          <w:color w:val="000000" w:themeColor="text1"/>
          <w:shd w:val="clear" w:color="auto" w:fill="FFFFFF"/>
          <w:lang w:eastAsia="ja-JP"/>
        </w:rPr>
        <w:t>S)-3,5-</w:t>
      </w:r>
      <w:r w:rsidR="00062EDC">
        <w:rPr>
          <w:rFonts w:eastAsia="Times New Roman" w:cs="Arial"/>
          <w:color w:val="000000" w:themeColor="text1"/>
          <w:shd w:val="clear" w:color="auto" w:fill="FFFFFF"/>
          <w:lang w:eastAsia="ja-JP"/>
        </w:rPr>
        <w:t>d</w:t>
      </w:r>
      <w:r w:rsidR="00AB4AE9" w:rsidRPr="00D14279">
        <w:rPr>
          <w:rFonts w:eastAsia="Times New Roman" w:cs="Arial"/>
          <w:color w:val="000000" w:themeColor="text1"/>
          <w:shd w:val="clear" w:color="auto" w:fill="FFFFFF"/>
          <w:lang w:eastAsia="ja-JP"/>
        </w:rPr>
        <w:t>ihydroxyphenylglycine (DHPG)</w:t>
      </w:r>
      <w:r w:rsidR="007B18E8" w:rsidRPr="00D14279">
        <w:rPr>
          <w:rFonts w:asciiTheme="minorHAnsi" w:eastAsia="ヒラギノ明朝 Pro W3" w:hAnsiTheme="minorHAnsi" w:cs="Times New Roman"/>
        </w:rPr>
        <w:t xml:space="preserve"> </w:t>
      </w:r>
      <w:r w:rsidR="002D4EB8" w:rsidRPr="00D14279">
        <w:rPr>
          <w:rFonts w:asciiTheme="minorHAnsi" w:eastAsia="ヒラギノ明朝 Pro W3" w:hAnsiTheme="minorHAnsi" w:cs="Times New Roman"/>
        </w:rPr>
        <w:t xml:space="preserve">applied at the timing shown by </w:t>
      </w:r>
      <w:r w:rsidR="00AE48EF" w:rsidRPr="00D14279">
        <w:rPr>
          <w:rFonts w:asciiTheme="minorHAnsi" w:eastAsia="ヒラギノ明朝 Pro W3" w:hAnsiTheme="minorHAnsi" w:cs="Times New Roman"/>
        </w:rPr>
        <w:t xml:space="preserve">the </w:t>
      </w:r>
      <w:r w:rsidR="002D4EB8" w:rsidRPr="00D14279">
        <w:rPr>
          <w:rFonts w:asciiTheme="minorHAnsi" w:eastAsia="ヒラギノ明朝 Pro W3" w:hAnsiTheme="minorHAnsi" w:cs="Times New Roman"/>
        </w:rPr>
        <w:t>gray bar</w:t>
      </w:r>
      <w:r w:rsidR="0017428F" w:rsidRPr="00D14279">
        <w:rPr>
          <w:rFonts w:asciiTheme="minorHAnsi" w:eastAsia="ヒラギノ明朝 Pro W3" w:hAnsiTheme="minorHAnsi" w:cs="Times New Roman"/>
        </w:rPr>
        <w:t>.</w:t>
      </w:r>
      <w:r w:rsidR="005C11D4" w:rsidRPr="00D14279">
        <w:rPr>
          <w:rFonts w:asciiTheme="minorHAnsi" w:eastAsia="ヒラギノ明朝 Pro W3" w:hAnsiTheme="minorHAnsi" w:cs="Times New Roman"/>
        </w:rPr>
        <w:t xml:space="preserve"> </w:t>
      </w:r>
      <w:r w:rsidR="00386E2F" w:rsidRPr="00D14279">
        <w:rPr>
          <w:rFonts w:asciiTheme="minorHAnsi" w:eastAsia="ヒラギノ明朝 Pro W3" w:hAnsiTheme="minorHAnsi" w:cs="Times New Roman"/>
        </w:rPr>
        <w:t xml:space="preserve">Yellow circles show the position of ROIs </w:t>
      </w:r>
      <w:r w:rsidR="00A441B2" w:rsidRPr="00D14279">
        <w:rPr>
          <w:rFonts w:asciiTheme="minorHAnsi" w:eastAsia="ヒラギノ明朝 Pro W3" w:hAnsiTheme="minorHAnsi" w:cs="Times New Roman"/>
        </w:rPr>
        <w:t xml:space="preserve">where </w:t>
      </w:r>
      <w:r w:rsidR="001B221A" w:rsidRPr="00D14279">
        <w:rPr>
          <w:rFonts w:asciiTheme="minorHAnsi" w:eastAsia="ヒラギノ明朝 Pro W3" w:hAnsiTheme="minorHAnsi" w:cs="Times New Roman"/>
        </w:rPr>
        <w:t>the time</w:t>
      </w:r>
      <w:r w:rsidR="00864EFD" w:rsidRPr="00D14279">
        <w:rPr>
          <w:rFonts w:asciiTheme="minorHAnsi" w:eastAsia="ヒラギノ明朝 Pro W3" w:hAnsiTheme="minorHAnsi" w:cs="Times New Roman"/>
        </w:rPr>
        <w:t xml:space="preserve"> </w:t>
      </w:r>
      <w:r w:rsidR="001B221A" w:rsidRPr="00D14279">
        <w:rPr>
          <w:rFonts w:asciiTheme="minorHAnsi" w:eastAsia="ヒラギノ明朝 Pro W3" w:hAnsiTheme="minorHAnsi" w:cs="Times New Roman"/>
        </w:rPr>
        <w:t xml:space="preserve">course was obtained. </w:t>
      </w:r>
      <w:r w:rsidR="008F541E" w:rsidRPr="00D14279">
        <w:rPr>
          <w:rFonts w:asciiTheme="minorHAnsi" w:eastAsia="ヒラギノ明朝 Pro W3" w:hAnsiTheme="minorHAnsi" w:cs="Times New Roman"/>
        </w:rPr>
        <w:t xml:space="preserve">The </w:t>
      </w:r>
      <w:r w:rsidR="008F541E" w:rsidRPr="00D14279">
        <w:rPr>
          <w:rFonts w:asciiTheme="minorHAnsi" w:hAnsiTheme="minorHAnsi" w:cstheme="minorHAnsi"/>
          <w:color w:val="000000" w:themeColor="text1"/>
          <w:shd w:val="clear" w:color="auto" w:fill="FFFFFF"/>
        </w:rPr>
        <w:t>i</w:t>
      </w:r>
      <w:r w:rsidR="00AE4395" w:rsidRPr="00D14279">
        <w:rPr>
          <w:rFonts w:asciiTheme="minorHAnsi" w:hAnsiTheme="minorHAnsi" w:cstheme="minorHAnsi"/>
          <w:color w:val="000000" w:themeColor="text1"/>
          <w:shd w:val="clear" w:color="auto" w:fill="FFFFFF"/>
        </w:rPr>
        <w:t xml:space="preserve">mages were acquired </w:t>
      </w:r>
      <w:r w:rsidR="00260A95" w:rsidRPr="00D14279">
        <w:rPr>
          <w:rFonts w:asciiTheme="minorHAnsi" w:hAnsiTheme="minorHAnsi" w:cstheme="minorHAnsi"/>
          <w:color w:val="000000" w:themeColor="text1"/>
          <w:shd w:val="clear" w:color="auto" w:fill="FFFFFF"/>
        </w:rPr>
        <w:t xml:space="preserve">at 2 Hz </w:t>
      </w:r>
      <w:r w:rsidR="009B50E6" w:rsidRPr="00D14279">
        <w:rPr>
          <w:rFonts w:asciiTheme="minorHAnsi" w:hAnsiTheme="minorHAnsi" w:cstheme="minorHAnsi"/>
          <w:color w:val="000000" w:themeColor="text1"/>
          <w:shd w:val="clear" w:color="auto" w:fill="FFFFFF"/>
        </w:rPr>
        <w:t xml:space="preserve">with </w:t>
      </w:r>
      <w:r w:rsidR="009743B6" w:rsidRPr="00D14279">
        <w:rPr>
          <w:rFonts w:asciiTheme="minorHAnsi" w:hAnsiTheme="minorHAnsi" w:cstheme="minorHAnsi"/>
          <w:color w:val="000000" w:themeColor="text1"/>
          <w:shd w:val="clear" w:color="auto" w:fill="FFFFFF"/>
        </w:rPr>
        <w:t xml:space="preserve">a cooled-CCD camera </w:t>
      </w:r>
      <w:r w:rsidR="00741E1D" w:rsidRPr="00D14279">
        <w:rPr>
          <w:rFonts w:asciiTheme="minorHAnsi" w:hAnsiTheme="minorHAnsi" w:cstheme="minorHAnsi"/>
          <w:color w:val="000000" w:themeColor="text1"/>
          <w:shd w:val="clear" w:color="auto" w:fill="FFFFFF"/>
        </w:rPr>
        <w:t>(</w:t>
      </w:r>
      <w:r w:rsidR="00062EDC">
        <w:rPr>
          <w:rFonts w:asciiTheme="minorHAnsi" w:hAnsiTheme="minorHAnsi" w:cstheme="minorHAnsi"/>
          <w:color w:val="000000" w:themeColor="text1"/>
          <w:shd w:val="clear" w:color="auto" w:fill="FFFFFF"/>
        </w:rPr>
        <w:t xml:space="preserve">panel </w:t>
      </w:r>
      <w:r w:rsidR="00741E1D" w:rsidRPr="00353188">
        <w:rPr>
          <w:rFonts w:asciiTheme="minorHAnsi" w:hAnsiTheme="minorHAnsi"/>
          <w:b/>
          <w:color w:val="000000" w:themeColor="text1"/>
          <w:shd w:val="clear" w:color="auto" w:fill="FFFFFF"/>
        </w:rPr>
        <w:t>A</w:t>
      </w:r>
      <w:r w:rsidR="00741E1D" w:rsidRPr="00D14279">
        <w:rPr>
          <w:rFonts w:asciiTheme="minorHAnsi" w:hAnsiTheme="minorHAnsi" w:cstheme="minorHAnsi"/>
          <w:color w:val="000000" w:themeColor="text1"/>
          <w:shd w:val="clear" w:color="auto" w:fill="FFFFFF"/>
        </w:rPr>
        <w:t xml:space="preserve">) or </w:t>
      </w:r>
      <w:r w:rsidR="00F86001" w:rsidRPr="00D14279">
        <w:rPr>
          <w:rFonts w:asciiTheme="minorHAnsi" w:hAnsiTheme="minorHAnsi" w:cstheme="minorHAnsi"/>
          <w:color w:val="000000" w:themeColor="text1"/>
          <w:shd w:val="clear" w:color="auto" w:fill="FFFFFF"/>
        </w:rPr>
        <w:t xml:space="preserve">an EM-CCD camera </w:t>
      </w:r>
      <w:r w:rsidR="00937D8F" w:rsidRPr="00D14279">
        <w:rPr>
          <w:rFonts w:asciiTheme="minorHAnsi" w:hAnsiTheme="minorHAnsi" w:cstheme="minorHAnsi"/>
          <w:color w:val="000000" w:themeColor="text1"/>
          <w:shd w:val="clear" w:color="auto" w:fill="FFFFFF"/>
        </w:rPr>
        <w:t>(</w:t>
      </w:r>
      <w:r w:rsidR="00062EDC">
        <w:rPr>
          <w:rFonts w:asciiTheme="minorHAnsi" w:hAnsiTheme="minorHAnsi" w:cstheme="minorHAnsi"/>
          <w:color w:val="000000" w:themeColor="text1"/>
          <w:shd w:val="clear" w:color="auto" w:fill="FFFFFF"/>
        </w:rPr>
        <w:t xml:space="preserve">panel </w:t>
      </w:r>
      <w:r w:rsidR="00937D8F" w:rsidRPr="00353188">
        <w:rPr>
          <w:rFonts w:asciiTheme="minorHAnsi" w:hAnsiTheme="minorHAnsi"/>
          <w:b/>
          <w:color w:val="000000" w:themeColor="text1"/>
          <w:shd w:val="clear" w:color="auto" w:fill="FFFFFF"/>
        </w:rPr>
        <w:t>B</w:t>
      </w:r>
      <w:r w:rsidR="00937D8F" w:rsidRPr="00D14279">
        <w:rPr>
          <w:rFonts w:asciiTheme="minorHAnsi" w:hAnsiTheme="minorHAnsi" w:cstheme="minorHAnsi"/>
          <w:color w:val="000000" w:themeColor="text1"/>
          <w:shd w:val="clear" w:color="auto" w:fill="FFFFFF"/>
        </w:rPr>
        <w:t>)</w:t>
      </w:r>
      <w:r w:rsidR="00115BDF" w:rsidRPr="00D14279">
        <w:rPr>
          <w:rFonts w:asciiTheme="minorHAnsi" w:hAnsiTheme="minorHAnsi" w:cstheme="minorHAnsi"/>
          <w:color w:val="000000" w:themeColor="text1"/>
          <w:shd w:val="clear" w:color="auto" w:fill="FFFFFF"/>
        </w:rPr>
        <w:t xml:space="preserve"> and analyzed with TI</w:t>
      </w:r>
      <w:r w:rsidR="00062EDC">
        <w:rPr>
          <w:rFonts w:asciiTheme="minorHAnsi" w:hAnsiTheme="minorHAnsi" w:cstheme="minorHAnsi"/>
          <w:color w:val="000000" w:themeColor="text1"/>
          <w:shd w:val="clear" w:color="auto" w:fill="FFFFFF"/>
        </w:rPr>
        <w:t xml:space="preserve"> </w:t>
      </w:r>
      <w:r w:rsidR="00115BDF" w:rsidRPr="00D14279">
        <w:rPr>
          <w:rFonts w:asciiTheme="minorHAnsi" w:hAnsiTheme="minorHAnsi" w:cstheme="minorHAnsi"/>
          <w:color w:val="000000" w:themeColor="text1"/>
          <w:shd w:val="clear" w:color="auto" w:fill="FFFFFF"/>
        </w:rPr>
        <w:t>Workbench</w:t>
      </w:r>
      <w:r w:rsidR="00F26F1D" w:rsidRPr="00D14279">
        <w:rPr>
          <w:rFonts w:asciiTheme="minorHAnsi" w:hAnsiTheme="minorHAnsi" w:cstheme="minorHAnsi"/>
          <w:color w:val="000000" w:themeColor="text1"/>
          <w:shd w:val="clear" w:color="auto" w:fill="FFFFFF"/>
        </w:rPr>
        <w:t>.</w:t>
      </w:r>
      <w:r w:rsidR="004F227C" w:rsidRPr="00D14279">
        <w:rPr>
          <w:rFonts w:asciiTheme="minorHAnsi" w:eastAsia="ヒラギノ明朝 Pro W3" w:hAnsiTheme="minorHAnsi" w:cs="Times New Roman"/>
        </w:rPr>
        <w:t xml:space="preserve"> </w:t>
      </w:r>
      <w:r w:rsidR="00062EDC">
        <w:rPr>
          <w:rFonts w:asciiTheme="minorHAnsi" w:eastAsia="ヒラギノ明朝 Pro W3" w:hAnsiTheme="minorHAnsi" w:cs="Times New Roman"/>
        </w:rPr>
        <w:t>The s</w:t>
      </w:r>
      <w:r w:rsidR="004F227C" w:rsidRPr="00D14279">
        <w:rPr>
          <w:rFonts w:asciiTheme="minorHAnsi" w:eastAsia="ヒラギノ明朝 Pro W3" w:hAnsiTheme="minorHAnsi" w:cs="Times New Roman"/>
        </w:rPr>
        <w:t>cale bar in the microscopic image</w:t>
      </w:r>
      <w:r w:rsidR="00062EDC">
        <w:rPr>
          <w:rFonts w:asciiTheme="minorHAnsi" w:eastAsia="ヒラギノ明朝 Pro W3" w:hAnsiTheme="minorHAnsi" w:cs="Times New Roman"/>
        </w:rPr>
        <w:t xml:space="preserve"> =</w:t>
      </w:r>
      <w:r w:rsidR="004F227C" w:rsidRPr="00D14279">
        <w:rPr>
          <w:rFonts w:asciiTheme="minorHAnsi" w:eastAsia="ヒラギノ明朝 Pro W3" w:hAnsiTheme="minorHAnsi" w:cs="Times New Roman"/>
        </w:rPr>
        <w:t xml:space="preserve"> 20 µm.</w:t>
      </w:r>
    </w:p>
    <w:p w14:paraId="1BDB3326" w14:textId="77777777" w:rsidR="006F0BC1" w:rsidRPr="00D14279" w:rsidRDefault="006F0BC1" w:rsidP="00B8078C">
      <w:pPr>
        <w:snapToGrid w:val="0"/>
        <w:contextualSpacing/>
        <w:rPr>
          <w:rFonts w:asciiTheme="minorHAnsi" w:eastAsia="ヒラギノ明朝 Pro W3" w:hAnsiTheme="minorHAnsi" w:cs="Times New Roman"/>
        </w:rPr>
      </w:pPr>
    </w:p>
    <w:p w14:paraId="43460455" w14:textId="056993FD" w:rsidR="006F0BC1" w:rsidRPr="00D14279" w:rsidRDefault="008F2311" w:rsidP="00B8078C">
      <w:pPr>
        <w:snapToGrid w:val="0"/>
        <w:contextualSpacing/>
        <w:rPr>
          <w:rFonts w:asciiTheme="minorHAnsi" w:eastAsia="ヒラギノ明朝 Pro W3" w:hAnsiTheme="minorHAnsi" w:cs="Times New Roman"/>
        </w:rPr>
      </w:pPr>
      <w:r w:rsidRPr="00D14279">
        <w:rPr>
          <w:rFonts w:asciiTheme="minorHAnsi" w:hAnsiTheme="minorHAnsi" w:cstheme="minorHAnsi"/>
          <w:b/>
          <w:color w:val="000000" w:themeColor="text1"/>
        </w:rPr>
        <w:t>Video</w:t>
      </w:r>
      <w:r w:rsidR="006F0BC1" w:rsidRPr="00D14279">
        <w:rPr>
          <w:rFonts w:asciiTheme="minorHAnsi" w:hAnsiTheme="minorHAnsi" w:cstheme="minorHAnsi"/>
          <w:b/>
          <w:color w:val="000000" w:themeColor="text1"/>
        </w:rPr>
        <w:t xml:space="preserve"> </w:t>
      </w:r>
      <w:r w:rsidRPr="00D14279">
        <w:rPr>
          <w:rFonts w:asciiTheme="minorHAnsi" w:hAnsiTheme="minorHAnsi" w:cstheme="minorHAnsi"/>
          <w:b/>
          <w:color w:val="000000" w:themeColor="text1"/>
        </w:rPr>
        <w:t>1</w:t>
      </w:r>
      <w:r w:rsidR="006F0BC1" w:rsidRPr="00D14279">
        <w:rPr>
          <w:rFonts w:asciiTheme="minorHAnsi" w:hAnsiTheme="minorHAnsi" w:cstheme="minorHAnsi"/>
          <w:b/>
          <w:color w:val="000000" w:themeColor="text1"/>
        </w:rPr>
        <w:t>:</w:t>
      </w:r>
      <w:r w:rsidR="006F0BC1" w:rsidRPr="00D14279">
        <w:rPr>
          <w:rFonts w:asciiTheme="minorHAnsi" w:hAnsiTheme="minorHAnsi" w:cstheme="minorHAnsi"/>
          <w:color w:val="000000" w:themeColor="text1"/>
        </w:rPr>
        <w:t xml:space="preserve"> </w:t>
      </w:r>
      <w:r w:rsidR="006F0BC1" w:rsidRPr="00D14279">
        <w:rPr>
          <w:rStyle w:val="Strong"/>
          <w:rFonts w:asciiTheme="minorHAnsi" w:hAnsiTheme="minorHAnsi" w:cstheme="minorHAnsi"/>
          <w:color w:val="000000" w:themeColor="text1"/>
          <w:shd w:val="clear" w:color="auto" w:fill="FFFFFF"/>
        </w:rPr>
        <w:t>Example of simultaneous imaging of Lck-RCaMP2 and OER-GCaMP6f in HeLa</w:t>
      </w:r>
      <w:r w:rsidR="006F0BC1" w:rsidRPr="00D14279">
        <w:rPr>
          <w:rStyle w:val="apple-converted-space"/>
          <w:rFonts w:asciiTheme="minorHAnsi" w:hAnsiTheme="minorHAnsi" w:cstheme="minorHAnsi"/>
          <w:b/>
          <w:bCs/>
          <w:color w:val="000000" w:themeColor="text1"/>
          <w:shd w:val="clear" w:color="auto" w:fill="FFFFFF"/>
        </w:rPr>
        <w:t> </w:t>
      </w:r>
      <w:r w:rsidR="006F0BC1" w:rsidRPr="00D14279">
        <w:rPr>
          <w:rStyle w:val="Strong"/>
          <w:rFonts w:asciiTheme="minorHAnsi" w:hAnsiTheme="minorHAnsi" w:cstheme="minorHAnsi"/>
          <w:color w:val="000000" w:themeColor="text1"/>
          <w:shd w:val="clear" w:color="auto" w:fill="FFFFFF"/>
        </w:rPr>
        <w:t>cells</w:t>
      </w:r>
      <w:r w:rsidR="006F0BC1" w:rsidRPr="00353188">
        <w:rPr>
          <w:rFonts w:asciiTheme="minorHAnsi" w:hAnsiTheme="minorHAnsi"/>
          <w:b/>
          <w:color w:val="000000" w:themeColor="text1"/>
        </w:rPr>
        <w:t>.</w:t>
      </w:r>
      <w:r w:rsidR="006F0BC1" w:rsidRPr="00D14279">
        <w:rPr>
          <w:rFonts w:asciiTheme="minorHAnsi" w:hAnsiTheme="minorHAnsi" w:cstheme="minorHAnsi"/>
          <w:color w:val="000000" w:themeColor="text1"/>
        </w:rPr>
        <w:t xml:space="preserve"> </w:t>
      </w:r>
      <w:r w:rsidR="006F0BC1" w:rsidRPr="00D14279">
        <w:rPr>
          <w:rFonts w:asciiTheme="minorHAnsi" w:hAnsiTheme="minorHAnsi" w:cstheme="minorHAnsi"/>
          <w:color w:val="000000" w:themeColor="text1"/>
          <w:shd w:val="clear" w:color="auto" w:fill="FFFFFF"/>
        </w:rPr>
        <w:t>Representative recording acquired at 10 Hz</w:t>
      </w:r>
      <w:r w:rsidR="00062EDC">
        <w:rPr>
          <w:rFonts w:asciiTheme="minorHAnsi" w:hAnsiTheme="minorHAnsi" w:cstheme="minorHAnsi"/>
          <w:color w:val="000000" w:themeColor="text1"/>
          <w:shd w:val="clear" w:color="auto" w:fill="FFFFFF"/>
        </w:rPr>
        <w:t xml:space="preserve"> and</w:t>
      </w:r>
      <w:r w:rsidR="006F0BC1" w:rsidRPr="00D14279">
        <w:rPr>
          <w:rFonts w:asciiTheme="minorHAnsi" w:hAnsiTheme="minorHAnsi" w:cstheme="minorHAnsi"/>
          <w:color w:val="000000" w:themeColor="text1"/>
          <w:shd w:val="clear" w:color="auto" w:fill="FFFFFF"/>
        </w:rPr>
        <w:t xml:space="preserve"> </w:t>
      </w:r>
      <w:r w:rsidR="00C67F65" w:rsidRPr="00D14279">
        <w:rPr>
          <w:rFonts w:asciiTheme="minorHAnsi" w:hAnsiTheme="minorHAnsi" w:cstheme="minorHAnsi"/>
          <w:color w:val="000000" w:themeColor="text1"/>
          <w:shd w:val="clear" w:color="auto" w:fill="FFFFFF"/>
        </w:rPr>
        <w:t xml:space="preserve">presented </w:t>
      </w:r>
      <w:r w:rsidR="006E24D5" w:rsidRPr="00D14279">
        <w:rPr>
          <w:rFonts w:asciiTheme="minorHAnsi" w:hAnsiTheme="minorHAnsi" w:cstheme="minorHAnsi"/>
          <w:color w:val="000000" w:themeColor="text1"/>
          <w:shd w:val="clear" w:color="auto" w:fill="FFFFFF"/>
        </w:rPr>
        <w:t xml:space="preserve">in </w:t>
      </w:r>
      <w:r w:rsidR="006E24D5" w:rsidRPr="00D14279">
        <w:rPr>
          <w:rFonts w:asciiTheme="minorHAnsi" w:hAnsiTheme="minorHAnsi" w:cstheme="minorHAnsi"/>
          <w:b/>
          <w:color w:val="000000" w:themeColor="text1"/>
          <w:shd w:val="clear" w:color="auto" w:fill="FFFFFF"/>
        </w:rPr>
        <w:t>Figure 3</w:t>
      </w:r>
      <w:r w:rsidRPr="00D14279">
        <w:rPr>
          <w:rFonts w:asciiTheme="minorHAnsi" w:hAnsiTheme="minorHAnsi" w:cstheme="minorHAnsi"/>
          <w:color w:val="000000" w:themeColor="text1"/>
          <w:shd w:val="clear" w:color="auto" w:fill="FFFFFF"/>
        </w:rPr>
        <w:t>.</w:t>
      </w:r>
      <w:r w:rsidR="006F0BC1" w:rsidRPr="00D14279">
        <w:rPr>
          <w:rFonts w:asciiTheme="minorHAnsi" w:eastAsia="ヒラギノ明朝 Pro W3" w:hAnsiTheme="minorHAnsi" w:cs="Times New Roman"/>
        </w:rPr>
        <w:t xml:space="preserve"> </w:t>
      </w:r>
      <w:r w:rsidR="00062EDC">
        <w:rPr>
          <w:rFonts w:asciiTheme="minorHAnsi" w:eastAsia="ヒラギノ明朝 Pro W3" w:hAnsiTheme="minorHAnsi" w:cs="Times New Roman"/>
        </w:rPr>
        <w:t>The s</w:t>
      </w:r>
      <w:r w:rsidR="006F0BC1" w:rsidRPr="00D14279">
        <w:rPr>
          <w:rFonts w:asciiTheme="minorHAnsi" w:eastAsia="ヒラギノ明朝 Pro W3" w:hAnsiTheme="minorHAnsi" w:cs="Times New Roman"/>
        </w:rPr>
        <w:t>cale bar</w:t>
      </w:r>
      <w:r w:rsidR="00062EDC">
        <w:rPr>
          <w:rFonts w:asciiTheme="minorHAnsi" w:eastAsia="ヒラギノ明朝 Pro W3" w:hAnsiTheme="minorHAnsi" w:cs="Times New Roman"/>
        </w:rPr>
        <w:t xml:space="preserve"> =</w:t>
      </w:r>
      <w:r w:rsidR="006F0BC1" w:rsidRPr="00D14279">
        <w:rPr>
          <w:rFonts w:asciiTheme="minorHAnsi" w:eastAsia="ヒラギノ明朝 Pro W3" w:hAnsiTheme="minorHAnsi" w:cs="Times New Roman"/>
        </w:rPr>
        <w:t xml:space="preserve"> 50 µm. </w:t>
      </w:r>
    </w:p>
    <w:p w14:paraId="70210E50" w14:textId="77777777" w:rsidR="006F0BC1" w:rsidRPr="00D14279" w:rsidRDefault="006F0BC1" w:rsidP="00B8078C">
      <w:pPr>
        <w:snapToGrid w:val="0"/>
        <w:contextualSpacing/>
        <w:rPr>
          <w:rFonts w:asciiTheme="minorHAnsi" w:eastAsia="ヒラギノ明朝 Pro W3" w:hAnsiTheme="minorHAnsi" w:cs="Times New Roman"/>
        </w:rPr>
      </w:pPr>
    </w:p>
    <w:p w14:paraId="3F2F004F" w14:textId="5C0D5498" w:rsidR="00B32616" w:rsidRPr="00D14279" w:rsidRDefault="003F159B" w:rsidP="00B8078C">
      <w:pPr>
        <w:snapToGrid w:val="0"/>
        <w:contextualSpacing/>
        <w:rPr>
          <w:rFonts w:asciiTheme="minorHAnsi" w:eastAsia="ヒラギノ明朝 Pro W3" w:hAnsiTheme="minorHAnsi" w:cs="Times New Roman"/>
        </w:rPr>
      </w:pPr>
      <w:r w:rsidRPr="00D14279">
        <w:rPr>
          <w:rFonts w:asciiTheme="minorHAnsi" w:hAnsiTheme="minorHAnsi" w:cstheme="minorHAnsi"/>
          <w:b/>
          <w:color w:val="000000" w:themeColor="text1"/>
        </w:rPr>
        <w:t xml:space="preserve">Video </w:t>
      </w:r>
      <w:r w:rsidR="00262E38" w:rsidRPr="00D14279">
        <w:rPr>
          <w:rFonts w:asciiTheme="minorHAnsi" w:hAnsiTheme="minorHAnsi" w:cstheme="minorHAnsi"/>
          <w:b/>
          <w:color w:val="000000" w:themeColor="text1"/>
        </w:rPr>
        <w:t>2</w:t>
      </w:r>
      <w:r w:rsidRPr="00D14279">
        <w:rPr>
          <w:rFonts w:asciiTheme="minorHAnsi" w:hAnsiTheme="minorHAnsi" w:cstheme="minorHAnsi"/>
          <w:b/>
          <w:color w:val="000000" w:themeColor="text1"/>
        </w:rPr>
        <w:t>:</w:t>
      </w:r>
      <w:r w:rsidRPr="00D14279">
        <w:rPr>
          <w:rFonts w:asciiTheme="minorHAnsi" w:hAnsiTheme="minorHAnsi" w:cstheme="minorHAnsi"/>
          <w:color w:val="000000" w:themeColor="text1"/>
        </w:rPr>
        <w:t xml:space="preserve"> </w:t>
      </w:r>
      <w:r w:rsidR="00B90770" w:rsidRPr="00D14279">
        <w:rPr>
          <w:rFonts w:asciiTheme="minorHAnsi" w:hAnsiTheme="minorHAnsi" w:cstheme="minorHAnsi"/>
          <w:b/>
          <w:color w:val="000000" w:themeColor="text1"/>
        </w:rPr>
        <w:t xml:space="preserve">Spontaneous </w:t>
      </w:r>
      <w:r w:rsidR="007E5095" w:rsidRPr="00D14279">
        <w:rPr>
          <w:rFonts w:asciiTheme="minorHAnsi" w:hAnsiTheme="minorHAnsi" w:cstheme="minorHAnsi"/>
          <w:b/>
          <w:color w:val="000000" w:themeColor="text1"/>
        </w:rPr>
        <w:t>Ca</w:t>
      </w:r>
      <w:r w:rsidR="007E5095" w:rsidRPr="00D14279">
        <w:rPr>
          <w:rFonts w:asciiTheme="minorHAnsi" w:hAnsiTheme="minorHAnsi" w:cstheme="minorHAnsi"/>
          <w:b/>
          <w:color w:val="000000" w:themeColor="text1"/>
          <w:vertAlign w:val="superscript"/>
        </w:rPr>
        <w:t>2+</w:t>
      </w:r>
      <w:r w:rsidR="007E5095" w:rsidRPr="00D14279">
        <w:rPr>
          <w:rFonts w:asciiTheme="minorHAnsi" w:hAnsiTheme="minorHAnsi" w:cstheme="minorHAnsi"/>
          <w:b/>
          <w:color w:val="000000" w:themeColor="text1"/>
        </w:rPr>
        <w:t xml:space="preserve"> </w:t>
      </w:r>
      <w:r w:rsidR="00223D49" w:rsidRPr="00D14279">
        <w:rPr>
          <w:rFonts w:asciiTheme="minorHAnsi" w:hAnsiTheme="minorHAnsi" w:cstheme="minorHAnsi"/>
          <w:b/>
          <w:color w:val="000000" w:themeColor="text1"/>
        </w:rPr>
        <w:t>transient</w:t>
      </w:r>
      <w:r w:rsidR="007E5095" w:rsidRPr="00D14279">
        <w:rPr>
          <w:rFonts w:asciiTheme="minorHAnsi" w:hAnsiTheme="minorHAnsi" w:cstheme="minorHAnsi"/>
          <w:b/>
          <w:color w:val="000000" w:themeColor="text1"/>
        </w:rPr>
        <w:t xml:space="preserve"> observed in </w:t>
      </w:r>
      <w:r w:rsidR="004B52A5" w:rsidRPr="00D14279">
        <w:rPr>
          <w:rStyle w:val="Strong"/>
          <w:rFonts w:asciiTheme="minorHAnsi" w:hAnsiTheme="minorHAnsi" w:cstheme="minorHAnsi"/>
          <w:color w:val="000000" w:themeColor="text1"/>
          <w:shd w:val="clear" w:color="auto" w:fill="FFFFFF"/>
        </w:rPr>
        <w:t>Lck-RCaMP2</w:t>
      </w:r>
      <w:r w:rsidR="00D60323" w:rsidRPr="00D14279">
        <w:rPr>
          <w:rStyle w:val="Strong"/>
          <w:rFonts w:asciiTheme="minorHAnsi" w:hAnsiTheme="minorHAnsi" w:cstheme="minorHAnsi"/>
          <w:color w:val="000000" w:themeColor="text1"/>
          <w:shd w:val="clear" w:color="auto" w:fill="FFFFFF"/>
        </w:rPr>
        <w:t xml:space="preserve"> </w:t>
      </w:r>
      <w:r w:rsidR="00604548" w:rsidRPr="00D14279">
        <w:rPr>
          <w:rStyle w:val="Strong"/>
          <w:rFonts w:asciiTheme="minorHAnsi" w:hAnsiTheme="minorHAnsi" w:cstheme="minorHAnsi"/>
          <w:color w:val="000000" w:themeColor="text1"/>
          <w:shd w:val="clear" w:color="auto" w:fill="FFFFFF"/>
        </w:rPr>
        <w:t xml:space="preserve">in </w:t>
      </w:r>
      <w:r w:rsidR="00FB4EB7" w:rsidRPr="00D14279">
        <w:rPr>
          <w:rStyle w:val="Strong"/>
          <w:rFonts w:asciiTheme="minorHAnsi" w:hAnsiTheme="minorHAnsi" w:cstheme="minorHAnsi"/>
          <w:color w:val="000000" w:themeColor="text1"/>
          <w:shd w:val="clear" w:color="auto" w:fill="FFFFFF"/>
        </w:rPr>
        <w:t>hippocampal astrocyte</w:t>
      </w:r>
      <w:r w:rsidR="00062EDC">
        <w:rPr>
          <w:rStyle w:val="Strong"/>
          <w:rFonts w:asciiTheme="minorHAnsi" w:hAnsiTheme="minorHAnsi" w:cstheme="minorHAnsi"/>
          <w:color w:val="000000" w:themeColor="text1"/>
          <w:shd w:val="clear" w:color="auto" w:fill="FFFFFF"/>
        </w:rPr>
        <w:t>.</w:t>
      </w:r>
      <w:r w:rsidR="00FB4EB7" w:rsidRPr="00D14279">
        <w:rPr>
          <w:rStyle w:val="Strong"/>
          <w:rFonts w:asciiTheme="minorHAnsi" w:hAnsiTheme="minorHAnsi" w:cstheme="minorHAnsi"/>
          <w:color w:val="000000" w:themeColor="text1"/>
          <w:shd w:val="clear" w:color="auto" w:fill="FFFFFF"/>
        </w:rPr>
        <w:t xml:space="preserve"> </w:t>
      </w:r>
      <w:r w:rsidR="00C67F65" w:rsidRPr="00D14279">
        <w:rPr>
          <w:rFonts w:asciiTheme="minorHAnsi" w:hAnsiTheme="minorHAnsi" w:cstheme="minorHAnsi"/>
          <w:color w:val="000000" w:themeColor="text1"/>
          <w:shd w:val="clear" w:color="auto" w:fill="FFFFFF"/>
        </w:rPr>
        <w:t xml:space="preserve">Representative recording acquired at </w:t>
      </w:r>
      <w:r w:rsidR="00230255" w:rsidRPr="00D14279">
        <w:rPr>
          <w:rFonts w:asciiTheme="minorHAnsi" w:hAnsiTheme="minorHAnsi" w:cstheme="minorHAnsi"/>
          <w:color w:val="000000" w:themeColor="text1"/>
          <w:shd w:val="clear" w:color="auto" w:fill="FFFFFF"/>
        </w:rPr>
        <w:t>2</w:t>
      </w:r>
      <w:r w:rsidR="00C67F65" w:rsidRPr="00D14279">
        <w:rPr>
          <w:rFonts w:asciiTheme="minorHAnsi" w:hAnsiTheme="minorHAnsi" w:cstheme="minorHAnsi"/>
          <w:color w:val="000000" w:themeColor="text1"/>
          <w:shd w:val="clear" w:color="auto" w:fill="FFFFFF"/>
        </w:rPr>
        <w:t xml:space="preserve"> Hz</w:t>
      </w:r>
      <w:r w:rsidR="005801A8" w:rsidRPr="00D14279">
        <w:rPr>
          <w:rFonts w:asciiTheme="minorHAnsi" w:hAnsiTheme="minorHAnsi" w:cstheme="minorHAnsi"/>
          <w:color w:val="000000" w:themeColor="text1"/>
          <w:shd w:val="clear" w:color="auto" w:fill="FFFFFF"/>
        </w:rPr>
        <w:t xml:space="preserve"> </w:t>
      </w:r>
      <w:r w:rsidR="00E06A21" w:rsidRPr="00D14279">
        <w:rPr>
          <w:rFonts w:asciiTheme="minorHAnsi" w:hAnsiTheme="minorHAnsi" w:cstheme="minorHAnsi"/>
          <w:color w:val="000000" w:themeColor="text1"/>
          <w:shd w:val="clear" w:color="auto" w:fill="FFFFFF"/>
        </w:rPr>
        <w:t>(</w:t>
      </w:r>
      <w:r w:rsidR="00C67F65" w:rsidRPr="00D14279">
        <w:rPr>
          <w:rFonts w:asciiTheme="minorHAnsi" w:hAnsiTheme="minorHAnsi" w:cstheme="minorHAnsi"/>
          <w:b/>
          <w:color w:val="000000" w:themeColor="text1"/>
          <w:shd w:val="clear" w:color="auto" w:fill="FFFFFF"/>
        </w:rPr>
        <w:t xml:space="preserve">Figure </w:t>
      </w:r>
      <w:r w:rsidR="00D412FB" w:rsidRPr="00D14279">
        <w:rPr>
          <w:rFonts w:asciiTheme="minorHAnsi" w:hAnsiTheme="minorHAnsi" w:cstheme="minorHAnsi"/>
          <w:b/>
          <w:color w:val="000000" w:themeColor="text1"/>
          <w:shd w:val="clear" w:color="auto" w:fill="FFFFFF"/>
        </w:rPr>
        <w:t>4</w:t>
      </w:r>
      <w:r w:rsidR="0008180D" w:rsidRPr="00D14279">
        <w:rPr>
          <w:rFonts w:asciiTheme="minorHAnsi" w:hAnsiTheme="minorHAnsi" w:cstheme="minorHAnsi"/>
          <w:b/>
          <w:color w:val="000000" w:themeColor="text1"/>
          <w:shd w:val="clear" w:color="auto" w:fill="FFFFFF"/>
        </w:rPr>
        <w:t>A</w:t>
      </w:r>
      <w:r w:rsidR="00E06A21" w:rsidRPr="00D14279">
        <w:rPr>
          <w:rFonts w:asciiTheme="minorHAnsi" w:hAnsiTheme="minorHAnsi" w:cstheme="minorHAnsi"/>
          <w:color w:val="000000" w:themeColor="text1"/>
          <w:shd w:val="clear" w:color="auto" w:fill="FFFFFF"/>
        </w:rPr>
        <w:t>)</w:t>
      </w:r>
      <w:r w:rsidR="00BE0C70" w:rsidRPr="00D14279">
        <w:rPr>
          <w:rFonts w:asciiTheme="minorHAnsi" w:hAnsiTheme="minorHAnsi" w:cstheme="minorHAnsi"/>
          <w:color w:val="000000" w:themeColor="text1"/>
          <w:shd w:val="clear" w:color="auto" w:fill="FFFFFF"/>
        </w:rPr>
        <w:t xml:space="preserve">, recorded in the same field of view as </w:t>
      </w:r>
      <w:r w:rsidR="00BE0C70" w:rsidRPr="00D14279">
        <w:rPr>
          <w:rFonts w:asciiTheme="minorHAnsi" w:hAnsiTheme="minorHAnsi" w:cstheme="minorHAnsi"/>
          <w:b/>
          <w:color w:val="000000" w:themeColor="text1"/>
          <w:shd w:val="clear" w:color="auto" w:fill="FFFFFF"/>
        </w:rPr>
        <w:t>Video 3</w:t>
      </w:r>
      <w:r w:rsidR="00BE0C70" w:rsidRPr="00D14279">
        <w:rPr>
          <w:rFonts w:asciiTheme="minorHAnsi" w:hAnsiTheme="minorHAnsi" w:cstheme="minorHAnsi"/>
          <w:color w:val="000000" w:themeColor="text1"/>
          <w:shd w:val="clear" w:color="auto" w:fill="FFFFFF"/>
        </w:rPr>
        <w:t>.</w:t>
      </w:r>
      <w:r w:rsidR="00C67F65" w:rsidRPr="00D14279">
        <w:rPr>
          <w:rFonts w:asciiTheme="minorHAnsi" w:eastAsia="ヒラギノ明朝 Pro W3" w:hAnsiTheme="minorHAnsi" w:cs="Times New Roman"/>
        </w:rPr>
        <w:t xml:space="preserve"> </w:t>
      </w:r>
      <w:r w:rsidR="00062EDC">
        <w:rPr>
          <w:rFonts w:asciiTheme="minorHAnsi" w:eastAsia="ヒラギノ明朝 Pro W3" w:hAnsiTheme="minorHAnsi" w:cs="Times New Roman"/>
        </w:rPr>
        <w:t>The s</w:t>
      </w:r>
      <w:r w:rsidR="00C67F65" w:rsidRPr="00D14279">
        <w:rPr>
          <w:rFonts w:asciiTheme="minorHAnsi" w:eastAsia="ヒラギノ明朝 Pro W3" w:hAnsiTheme="minorHAnsi" w:cs="Times New Roman"/>
        </w:rPr>
        <w:t>cale bar</w:t>
      </w:r>
      <w:r w:rsidR="00062EDC">
        <w:rPr>
          <w:rFonts w:asciiTheme="minorHAnsi" w:eastAsia="ヒラギノ明朝 Pro W3" w:hAnsiTheme="minorHAnsi" w:cs="Times New Roman"/>
        </w:rPr>
        <w:t xml:space="preserve"> =</w:t>
      </w:r>
      <w:r w:rsidR="00C67F65" w:rsidRPr="00D14279">
        <w:rPr>
          <w:rFonts w:asciiTheme="minorHAnsi" w:eastAsia="ヒラギノ明朝 Pro W3" w:hAnsiTheme="minorHAnsi" w:cs="Times New Roman"/>
        </w:rPr>
        <w:t xml:space="preserve"> </w:t>
      </w:r>
      <w:r w:rsidR="00456C73" w:rsidRPr="00D14279">
        <w:rPr>
          <w:rFonts w:asciiTheme="minorHAnsi" w:eastAsia="ヒラギノ明朝 Pro W3" w:hAnsiTheme="minorHAnsi" w:cs="Times New Roman"/>
        </w:rPr>
        <w:t>2</w:t>
      </w:r>
      <w:r w:rsidR="00C67F65" w:rsidRPr="00D14279">
        <w:rPr>
          <w:rFonts w:asciiTheme="minorHAnsi" w:eastAsia="ヒラギノ明朝 Pro W3" w:hAnsiTheme="minorHAnsi" w:cs="Times New Roman"/>
        </w:rPr>
        <w:t>0 µm.</w:t>
      </w:r>
    </w:p>
    <w:p w14:paraId="092BAA3F" w14:textId="77777777" w:rsidR="002A36E6" w:rsidRPr="00D14279" w:rsidRDefault="002A36E6" w:rsidP="00B8078C">
      <w:pPr>
        <w:snapToGrid w:val="0"/>
        <w:contextualSpacing/>
        <w:rPr>
          <w:rFonts w:asciiTheme="minorHAnsi" w:eastAsia="ヒラギノ明朝 Pro W3" w:hAnsiTheme="minorHAnsi" w:cs="Times New Roman"/>
        </w:rPr>
      </w:pPr>
    </w:p>
    <w:p w14:paraId="6B2EFAAA" w14:textId="0E863267" w:rsidR="00DC1B1A" w:rsidRPr="00D14279" w:rsidRDefault="00DC1B1A" w:rsidP="00B8078C">
      <w:pPr>
        <w:snapToGrid w:val="0"/>
        <w:contextualSpacing/>
        <w:rPr>
          <w:rFonts w:asciiTheme="minorHAnsi" w:eastAsia="ヒラギノ明朝 Pro W3" w:hAnsiTheme="minorHAnsi" w:cs="Times New Roman"/>
        </w:rPr>
      </w:pPr>
      <w:r w:rsidRPr="00D14279">
        <w:rPr>
          <w:rFonts w:asciiTheme="minorHAnsi" w:hAnsiTheme="minorHAnsi" w:cstheme="minorHAnsi"/>
          <w:b/>
          <w:color w:val="000000" w:themeColor="text1"/>
        </w:rPr>
        <w:t xml:space="preserve">Video </w:t>
      </w:r>
      <w:r w:rsidR="004A0D77" w:rsidRPr="00D14279">
        <w:rPr>
          <w:rFonts w:asciiTheme="minorHAnsi" w:hAnsiTheme="minorHAnsi" w:cstheme="minorHAnsi"/>
          <w:b/>
          <w:color w:val="000000" w:themeColor="text1"/>
        </w:rPr>
        <w:t>3</w:t>
      </w:r>
      <w:r w:rsidRPr="00D14279">
        <w:rPr>
          <w:rFonts w:asciiTheme="minorHAnsi" w:hAnsiTheme="minorHAnsi" w:cstheme="minorHAnsi"/>
          <w:b/>
          <w:color w:val="000000" w:themeColor="text1"/>
        </w:rPr>
        <w:t>:</w:t>
      </w:r>
      <w:r w:rsidRPr="00D14279">
        <w:rPr>
          <w:rFonts w:asciiTheme="minorHAnsi" w:hAnsiTheme="minorHAnsi" w:cstheme="minorHAnsi"/>
          <w:color w:val="000000" w:themeColor="text1"/>
        </w:rPr>
        <w:t xml:space="preserve"> </w:t>
      </w:r>
      <w:r w:rsidRPr="00D14279">
        <w:rPr>
          <w:rFonts w:asciiTheme="minorHAnsi" w:hAnsiTheme="minorHAnsi" w:cstheme="minorHAnsi"/>
          <w:b/>
          <w:color w:val="000000" w:themeColor="text1"/>
        </w:rPr>
        <w:t>Spontaneous Ca</w:t>
      </w:r>
      <w:r w:rsidRPr="00D14279">
        <w:rPr>
          <w:rFonts w:asciiTheme="minorHAnsi" w:hAnsiTheme="minorHAnsi" w:cstheme="minorHAnsi"/>
          <w:b/>
          <w:color w:val="000000" w:themeColor="text1"/>
          <w:vertAlign w:val="superscript"/>
        </w:rPr>
        <w:t>2+</w:t>
      </w:r>
      <w:r w:rsidRPr="00D14279">
        <w:rPr>
          <w:rFonts w:asciiTheme="minorHAnsi" w:hAnsiTheme="minorHAnsi" w:cstheme="minorHAnsi"/>
          <w:b/>
          <w:color w:val="000000" w:themeColor="text1"/>
        </w:rPr>
        <w:t xml:space="preserve"> </w:t>
      </w:r>
      <w:r w:rsidR="00223D49" w:rsidRPr="00D14279">
        <w:rPr>
          <w:rFonts w:asciiTheme="minorHAnsi" w:hAnsiTheme="minorHAnsi" w:cstheme="minorHAnsi"/>
          <w:b/>
          <w:color w:val="000000" w:themeColor="text1"/>
        </w:rPr>
        <w:t>transient</w:t>
      </w:r>
      <w:r w:rsidRPr="00D14279">
        <w:rPr>
          <w:rFonts w:asciiTheme="minorHAnsi" w:hAnsiTheme="minorHAnsi" w:cstheme="minorHAnsi"/>
          <w:b/>
          <w:color w:val="000000" w:themeColor="text1"/>
        </w:rPr>
        <w:t xml:space="preserve"> observed in </w:t>
      </w:r>
      <w:r w:rsidR="004A0D77" w:rsidRPr="00D14279">
        <w:rPr>
          <w:rStyle w:val="Strong"/>
          <w:rFonts w:asciiTheme="minorHAnsi" w:hAnsiTheme="minorHAnsi" w:cstheme="minorHAnsi"/>
          <w:color w:val="000000" w:themeColor="text1"/>
          <w:shd w:val="clear" w:color="auto" w:fill="FFFFFF"/>
          <w:lang w:eastAsia="ja-JP"/>
        </w:rPr>
        <w:t>OER</w:t>
      </w:r>
      <w:r w:rsidRPr="00D14279">
        <w:rPr>
          <w:rStyle w:val="Strong"/>
          <w:rFonts w:asciiTheme="minorHAnsi" w:hAnsiTheme="minorHAnsi" w:cstheme="minorHAnsi"/>
          <w:color w:val="000000" w:themeColor="text1"/>
          <w:shd w:val="clear" w:color="auto" w:fill="FFFFFF"/>
        </w:rPr>
        <w:t>-</w:t>
      </w:r>
      <w:r w:rsidR="004A0D77" w:rsidRPr="00D14279">
        <w:rPr>
          <w:rStyle w:val="Strong"/>
          <w:rFonts w:asciiTheme="minorHAnsi" w:hAnsiTheme="minorHAnsi" w:cstheme="minorHAnsi"/>
          <w:color w:val="000000" w:themeColor="text1"/>
          <w:shd w:val="clear" w:color="auto" w:fill="FFFFFF"/>
        </w:rPr>
        <w:t>G</w:t>
      </w:r>
      <w:r w:rsidRPr="00D14279">
        <w:rPr>
          <w:rStyle w:val="Strong"/>
          <w:rFonts w:asciiTheme="minorHAnsi" w:hAnsiTheme="minorHAnsi" w:cstheme="minorHAnsi"/>
          <w:color w:val="000000" w:themeColor="text1"/>
          <w:shd w:val="clear" w:color="auto" w:fill="FFFFFF"/>
        </w:rPr>
        <w:t>CaMP</w:t>
      </w:r>
      <w:r w:rsidR="004A0D77" w:rsidRPr="00D14279">
        <w:rPr>
          <w:rStyle w:val="Strong"/>
          <w:rFonts w:asciiTheme="minorHAnsi" w:hAnsiTheme="minorHAnsi" w:cstheme="minorHAnsi"/>
          <w:color w:val="000000" w:themeColor="text1"/>
          <w:shd w:val="clear" w:color="auto" w:fill="FFFFFF"/>
        </w:rPr>
        <w:t>6f</w:t>
      </w:r>
      <w:r w:rsidRPr="00D14279">
        <w:rPr>
          <w:rStyle w:val="Strong"/>
          <w:rFonts w:asciiTheme="minorHAnsi" w:hAnsiTheme="minorHAnsi" w:cstheme="minorHAnsi"/>
          <w:color w:val="000000" w:themeColor="text1"/>
          <w:shd w:val="clear" w:color="auto" w:fill="FFFFFF"/>
        </w:rPr>
        <w:t xml:space="preserve"> in </w:t>
      </w:r>
      <w:r w:rsidR="00AC4DE8" w:rsidRPr="00D14279">
        <w:rPr>
          <w:rStyle w:val="Strong"/>
          <w:rFonts w:asciiTheme="minorHAnsi" w:hAnsiTheme="minorHAnsi" w:cstheme="minorHAnsi"/>
          <w:color w:val="000000" w:themeColor="text1"/>
          <w:shd w:val="clear" w:color="auto" w:fill="FFFFFF"/>
        </w:rPr>
        <w:t xml:space="preserve">a </w:t>
      </w:r>
      <w:r w:rsidRPr="00D14279">
        <w:rPr>
          <w:rStyle w:val="Strong"/>
          <w:rFonts w:asciiTheme="minorHAnsi" w:hAnsiTheme="minorHAnsi" w:cstheme="minorHAnsi"/>
          <w:color w:val="000000" w:themeColor="text1"/>
          <w:shd w:val="clear" w:color="auto" w:fill="FFFFFF"/>
        </w:rPr>
        <w:t>hippocampal astrocyte</w:t>
      </w:r>
      <w:r w:rsidR="00062EDC">
        <w:rPr>
          <w:rStyle w:val="Strong"/>
          <w:rFonts w:asciiTheme="minorHAnsi" w:hAnsiTheme="minorHAnsi" w:cstheme="minorHAnsi"/>
          <w:color w:val="000000" w:themeColor="text1"/>
          <w:shd w:val="clear" w:color="auto" w:fill="FFFFFF"/>
        </w:rPr>
        <w:t>.</w:t>
      </w:r>
      <w:r w:rsidRPr="00D14279">
        <w:rPr>
          <w:rStyle w:val="Strong"/>
          <w:rFonts w:asciiTheme="minorHAnsi" w:hAnsiTheme="minorHAnsi" w:cstheme="minorHAnsi"/>
          <w:color w:val="000000" w:themeColor="text1"/>
          <w:shd w:val="clear" w:color="auto" w:fill="FFFFFF"/>
        </w:rPr>
        <w:t xml:space="preserve"> </w:t>
      </w:r>
      <w:r w:rsidRPr="00D14279">
        <w:rPr>
          <w:rFonts w:asciiTheme="minorHAnsi" w:hAnsiTheme="minorHAnsi" w:cstheme="minorHAnsi"/>
          <w:color w:val="000000" w:themeColor="text1"/>
          <w:shd w:val="clear" w:color="auto" w:fill="FFFFFF"/>
        </w:rPr>
        <w:t xml:space="preserve">Representative recording acquired at 2 Hz </w:t>
      </w:r>
      <w:r w:rsidR="00DC0AEB" w:rsidRPr="00D14279">
        <w:rPr>
          <w:rFonts w:asciiTheme="minorHAnsi" w:hAnsiTheme="minorHAnsi" w:cstheme="minorHAnsi"/>
          <w:color w:val="000000" w:themeColor="text1"/>
          <w:shd w:val="clear" w:color="auto" w:fill="FFFFFF"/>
        </w:rPr>
        <w:t>(</w:t>
      </w:r>
      <w:r w:rsidRPr="00D14279">
        <w:rPr>
          <w:rFonts w:asciiTheme="minorHAnsi" w:hAnsiTheme="minorHAnsi" w:cstheme="minorHAnsi"/>
          <w:b/>
          <w:color w:val="000000" w:themeColor="text1"/>
          <w:shd w:val="clear" w:color="auto" w:fill="FFFFFF"/>
        </w:rPr>
        <w:t xml:space="preserve">Figure </w:t>
      </w:r>
      <w:r w:rsidR="00D412FB" w:rsidRPr="00D14279">
        <w:rPr>
          <w:rFonts w:asciiTheme="minorHAnsi" w:hAnsiTheme="minorHAnsi" w:cstheme="minorHAnsi"/>
          <w:b/>
          <w:color w:val="000000" w:themeColor="text1"/>
          <w:shd w:val="clear" w:color="auto" w:fill="FFFFFF"/>
        </w:rPr>
        <w:t>4</w:t>
      </w:r>
      <w:r w:rsidR="0008180D" w:rsidRPr="00D14279">
        <w:rPr>
          <w:rFonts w:asciiTheme="minorHAnsi" w:hAnsiTheme="minorHAnsi" w:cstheme="minorHAnsi"/>
          <w:b/>
          <w:color w:val="000000" w:themeColor="text1"/>
          <w:shd w:val="clear" w:color="auto" w:fill="FFFFFF"/>
        </w:rPr>
        <w:t>A</w:t>
      </w:r>
      <w:r w:rsidR="00E06A21" w:rsidRPr="00D14279">
        <w:rPr>
          <w:rFonts w:asciiTheme="minorHAnsi" w:hAnsiTheme="minorHAnsi" w:cstheme="minorHAnsi"/>
          <w:color w:val="000000" w:themeColor="text1"/>
          <w:shd w:val="clear" w:color="auto" w:fill="FFFFFF"/>
        </w:rPr>
        <w:t>)</w:t>
      </w:r>
      <w:r w:rsidR="004A0D77" w:rsidRPr="00D14279">
        <w:rPr>
          <w:rFonts w:asciiTheme="minorHAnsi" w:hAnsiTheme="minorHAnsi" w:cstheme="minorHAnsi"/>
          <w:color w:val="000000" w:themeColor="text1"/>
          <w:shd w:val="clear" w:color="auto" w:fill="FFFFFF"/>
        </w:rPr>
        <w:t xml:space="preserve">, in the same field of view as </w:t>
      </w:r>
      <w:r w:rsidR="004A0D77" w:rsidRPr="00353188">
        <w:rPr>
          <w:rFonts w:asciiTheme="minorHAnsi" w:hAnsiTheme="minorHAnsi"/>
          <w:b/>
          <w:color w:val="000000" w:themeColor="text1"/>
          <w:shd w:val="clear" w:color="auto" w:fill="FFFFFF"/>
        </w:rPr>
        <w:t>Video 2</w:t>
      </w:r>
      <w:r w:rsidRPr="00D14279">
        <w:rPr>
          <w:rFonts w:asciiTheme="minorHAnsi" w:hAnsiTheme="minorHAnsi" w:cstheme="minorHAnsi"/>
          <w:color w:val="000000" w:themeColor="text1"/>
          <w:shd w:val="clear" w:color="auto" w:fill="FFFFFF"/>
        </w:rPr>
        <w:t>.</w:t>
      </w:r>
      <w:r w:rsidRPr="00D14279">
        <w:rPr>
          <w:rFonts w:asciiTheme="minorHAnsi" w:eastAsia="ヒラギノ明朝 Pro W3" w:hAnsiTheme="minorHAnsi" w:cs="Times New Roman"/>
        </w:rPr>
        <w:t xml:space="preserve"> </w:t>
      </w:r>
      <w:r w:rsidR="00062EDC">
        <w:rPr>
          <w:rFonts w:asciiTheme="minorHAnsi" w:eastAsia="ヒラギノ明朝 Pro W3" w:hAnsiTheme="minorHAnsi" w:cs="Times New Roman"/>
        </w:rPr>
        <w:t>The s</w:t>
      </w:r>
      <w:r w:rsidRPr="00D14279">
        <w:rPr>
          <w:rFonts w:asciiTheme="minorHAnsi" w:eastAsia="ヒラギノ明朝 Pro W3" w:hAnsiTheme="minorHAnsi" w:cs="Times New Roman"/>
        </w:rPr>
        <w:t>cale bar</w:t>
      </w:r>
      <w:r w:rsidR="00062EDC">
        <w:rPr>
          <w:rFonts w:asciiTheme="minorHAnsi" w:eastAsia="ヒラギノ明朝 Pro W3" w:hAnsiTheme="minorHAnsi" w:cs="Times New Roman"/>
        </w:rPr>
        <w:t xml:space="preserve"> =</w:t>
      </w:r>
      <w:r w:rsidRPr="00D14279">
        <w:rPr>
          <w:rFonts w:asciiTheme="minorHAnsi" w:eastAsia="ヒラギノ明朝 Pro W3" w:hAnsiTheme="minorHAnsi" w:cs="Times New Roman"/>
        </w:rPr>
        <w:t xml:space="preserve"> </w:t>
      </w:r>
      <w:r w:rsidR="00F06B85" w:rsidRPr="00D14279">
        <w:rPr>
          <w:rFonts w:asciiTheme="minorHAnsi" w:eastAsia="ヒラギノ明朝 Pro W3" w:hAnsiTheme="minorHAnsi" w:cs="Times New Roman"/>
        </w:rPr>
        <w:t>2</w:t>
      </w:r>
      <w:r w:rsidRPr="00D14279">
        <w:rPr>
          <w:rFonts w:asciiTheme="minorHAnsi" w:eastAsia="ヒラギノ明朝 Pro W3" w:hAnsiTheme="minorHAnsi" w:cs="Times New Roman"/>
        </w:rPr>
        <w:t>0 µm.</w:t>
      </w:r>
    </w:p>
    <w:p w14:paraId="04534C6A" w14:textId="77777777" w:rsidR="002A36E6" w:rsidRPr="00D14279" w:rsidRDefault="002A36E6" w:rsidP="00B8078C">
      <w:pPr>
        <w:snapToGrid w:val="0"/>
        <w:contextualSpacing/>
        <w:rPr>
          <w:rStyle w:val="Strong"/>
          <w:rFonts w:asciiTheme="minorHAnsi" w:hAnsiTheme="minorHAnsi" w:cstheme="minorHAnsi"/>
          <w:color w:val="000000" w:themeColor="text1"/>
          <w:shd w:val="clear" w:color="auto" w:fill="FFFFFF"/>
        </w:rPr>
      </w:pPr>
    </w:p>
    <w:p w14:paraId="0AA72D57" w14:textId="6BBD47B6" w:rsidR="008609D0" w:rsidRPr="00D14279" w:rsidRDefault="008609D0" w:rsidP="00B8078C">
      <w:pPr>
        <w:snapToGrid w:val="0"/>
        <w:contextualSpacing/>
        <w:rPr>
          <w:rFonts w:asciiTheme="minorHAnsi" w:eastAsia="ヒラギノ明朝 Pro W3" w:hAnsiTheme="minorHAnsi" w:cs="Times New Roman"/>
        </w:rPr>
      </w:pPr>
      <w:r w:rsidRPr="00D14279">
        <w:rPr>
          <w:rFonts w:asciiTheme="minorHAnsi" w:hAnsiTheme="minorHAnsi" w:cstheme="minorHAnsi"/>
          <w:b/>
          <w:color w:val="000000" w:themeColor="text1"/>
        </w:rPr>
        <w:t xml:space="preserve">Video </w:t>
      </w:r>
      <w:r w:rsidR="00223D49" w:rsidRPr="00D14279">
        <w:rPr>
          <w:rFonts w:asciiTheme="minorHAnsi" w:hAnsiTheme="minorHAnsi" w:cstheme="minorHAnsi"/>
          <w:b/>
          <w:color w:val="000000" w:themeColor="text1"/>
        </w:rPr>
        <w:t>4</w:t>
      </w:r>
      <w:r w:rsidRPr="00D14279">
        <w:rPr>
          <w:rFonts w:asciiTheme="minorHAnsi" w:hAnsiTheme="minorHAnsi" w:cstheme="minorHAnsi"/>
          <w:b/>
          <w:color w:val="000000" w:themeColor="text1"/>
        </w:rPr>
        <w:t>:</w:t>
      </w:r>
      <w:r w:rsidRPr="00D14279">
        <w:rPr>
          <w:rFonts w:asciiTheme="minorHAnsi" w:hAnsiTheme="minorHAnsi" w:cstheme="minorHAnsi"/>
          <w:color w:val="000000" w:themeColor="text1"/>
        </w:rPr>
        <w:t xml:space="preserve"> </w:t>
      </w:r>
      <w:r w:rsidRPr="00D14279">
        <w:rPr>
          <w:rFonts w:asciiTheme="minorHAnsi" w:hAnsiTheme="minorHAnsi" w:cstheme="minorHAnsi"/>
          <w:b/>
          <w:color w:val="000000" w:themeColor="text1"/>
        </w:rPr>
        <w:t>Spontaneous Ca</w:t>
      </w:r>
      <w:r w:rsidRPr="00D14279">
        <w:rPr>
          <w:rFonts w:asciiTheme="minorHAnsi" w:hAnsiTheme="minorHAnsi" w:cstheme="minorHAnsi"/>
          <w:b/>
          <w:color w:val="000000" w:themeColor="text1"/>
          <w:vertAlign w:val="superscript"/>
        </w:rPr>
        <w:t>2+</w:t>
      </w:r>
      <w:r w:rsidRPr="00D14279">
        <w:rPr>
          <w:rFonts w:asciiTheme="minorHAnsi" w:hAnsiTheme="minorHAnsi" w:cstheme="minorHAnsi"/>
          <w:b/>
          <w:color w:val="000000" w:themeColor="text1"/>
        </w:rPr>
        <w:t xml:space="preserve"> </w:t>
      </w:r>
      <w:r w:rsidR="00223D49" w:rsidRPr="00D14279">
        <w:rPr>
          <w:rFonts w:asciiTheme="minorHAnsi" w:hAnsiTheme="minorHAnsi" w:cstheme="minorHAnsi"/>
          <w:b/>
          <w:color w:val="000000" w:themeColor="text1"/>
        </w:rPr>
        <w:t>transient</w:t>
      </w:r>
      <w:r w:rsidRPr="00D14279">
        <w:rPr>
          <w:rFonts w:asciiTheme="minorHAnsi" w:hAnsiTheme="minorHAnsi" w:cstheme="minorHAnsi"/>
          <w:b/>
          <w:color w:val="000000" w:themeColor="text1"/>
        </w:rPr>
        <w:t xml:space="preserve"> observed in </w:t>
      </w:r>
      <w:r w:rsidRPr="00D14279">
        <w:rPr>
          <w:rStyle w:val="Strong"/>
          <w:rFonts w:asciiTheme="minorHAnsi" w:hAnsiTheme="minorHAnsi" w:cstheme="minorHAnsi"/>
          <w:color w:val="000000" w:themeColor="text1"/>
          <w:shd w:val="clear" w:color="auto" w:fill="FFFFFF"/>
        </w:rPr>
        <w:t xml:space="preserve">Lck-RCaMP2 in </w:t>
      </w:r>
      <w:r w:rsidR="00AC4DE8" w:rsidRPr="00D14279">
        <w:rPr>
          <w:rStyle w:val="Strong"/>
          <w:rFonts w:asciiTheme="minorHAnsi" w:hAnsiTheme="minorHAnsi" w:cstheme="minorHAnsi"/>
          <w:color w:val="000000" w:themeColor="text1"/>
          <w:shd w:val="clear" w:color="auto" w:fill="FFFFFF"/>
        </w:rPr>
        <w:t xml:space="preserve">a </w:t>
      </w:r>
      <w:r w:rsidR="00223D49" w:rsidRPr="00D14279">
        <w:rPr>
          <w:rStyle w:val="Strong"/>
          <w:rFonts w:asciiTheme="minorHAnsi" w:hAnsiTheme="minorHAnsi" w:cstheme="minorHAnsi"/>
          <w:color w:val="000000" w:themeColor="text1"/>
          <w:shd w:val="clear" w:color="auto" w:fill="FFFFFF"/>
        </w:rPr>
        <w:t>cortical</w:t>
      </w:r>
      <w:r w:rsidRPr="00D14279">
        <w:rPr>
          <w:rStyle w:val="Strong"/>
          <w:rFonts w:asciiTheme="minorHAnsi" w:hAnsiTheme="minorHAnsi" w:cstheme="minorHAnsi"/>
          <w:color w:val="000000" w:themeColor="text1"/>
          <w:shd w:val="clear" w:color="auto" w:fill="FFFFFF"/>
        </w:rPr>
        <w:t xml:space="preserve"> astrocyte </w:t>
      </w:r>
      <w:r w:rsidRPr="00D14279">
        <w:rPr>
          <w:rFonts w:asciiTheme="minorHAnsi" w:hAnsiTheme="minorHAnsi" w:cstheme="minorHAnsi"/>
          <w:color w:val="000000" w:themeColor="text1"/>
          <w:shd w:val="clear" w:color="auto" w:fill="FFFFFF"/>
        </w:rPr>
        <w:t xml:space="preserve">Representative recording acquired at 2 Hz </w:t>
      </w:r>
      <w:r w:rsidR="00DC0AEB" w:rsidRPr="00D14279">
        <w:rPr>
          <w:rFonts w:asciiTheme="minorHAnsi" w:hAnsiTheme="minorHAnsi" w:cstheme="minorHAnsi"/>
          <w:color w:val="000000" w:themeColor="text1"/>
          <w:shd w:val="clear" w:color="auto" w:fill="FFFFFF"/>
        </w:rPr>
        <w:t>(</w:t>
      </w:r>
      <w:r w:rsidRPr="00D14279">
        <w:rPr>
          <w:rFonts w:asciiTheme="minorHAnsi" w:hAnsiTheme="minorHAnsi" w:cstheme="minorHAnsi"/>
          <w:b/>
          <w:color w:val="000000" w:themeColor="text1"/>
          <w:shd w:val="clear" w:color="auto" w:fill="FFFFFF"/>
        </w:rPr>
        <w:t xml:space="preserve">Figure </w:t>
      </w:r>
      <w:r w:rsidR="00D412FB" w:rsidRPr="00D14279">
        <w:rPr>
          <w:rFonts w:asciiTheme="minorHAnsi" w:hAnsiTheme="minorHAnsi" w:cstheme="minorHAnsi"/>
          <w:b/>
          <w:color w:val="000000" w:themeColor="text1"/>
          <w:shd w:val="clear" w:color="auto" w:fill="FFFFFF"/>
        </w:rPr>
        <w:t>4</w:t>
      </w:r>
      <w:r w:rsidR="00C559A3" w:rsidRPr="00D14279">
        <w:rPr>
          <w:rFonts w:asciiTheme="minorHAnsi" w:hAnsiTheme="minorHAnsi" w:cstheme="minorHAnsi"/>
          <w:b/>
          <w:color w:val="000000" w:themeColor="text1"/>
          <w:shd w:val="clear" w:color="auto" w:fill="FFFFFF"/>
        </w:rPr>
        <w:t>B</w:t>
      </w:r>
      <w:r w:rsidR="00E06A21" w:rsidRPr="00D14279">
        <w:rPr>
          <w:rFonts w:asciiTheme="minorHAnsi" w:hAnsiTheme="minorHAnsi" w:cstheme="minorHAnsi"/>
          <w:color w:val="000000" w:themeColor="text1"/>
          <w:shd w:val="clear" w:color="auto" w:fill="FFFFFF"/>
        </w:rPr>
        <w:t>)</w:t>
      </w:r>
      <w:r w:rsidRPr="00D14279">
        <w:rPr>
          <w:rFonts w:asciiTheme="minorHAnsi" w:hAnsiTheme="minorHAnsi" w:cstheme="minorHAnsi"/>
          <w:color w:val="000000" w:themeColor="text1"/>
          <w:shd w:val="clear" w:color="auto" w:fill="FFFFFF"/>
        </w:rPr>
        <w:t xml:space="preserve">, recorded in the same field of view as </w:t>
      </w:r>
      <w:r w:rsidRPr="00D14279">
        <w:rPr>
          <w:rFonts w:asciiTheme="minorHAnsi" w:hAnsiTheme="minorHAnsi" w:cstheme="minorHAnsi"/>
          <w:b/>
          <w:color w:val="000000" w:themeColor="text1"/>
          <w:shd w:val="clear" w:color="auto" w:fill="FFFFFF"/>
        </w:rPr>
        <w:t xml:space="preserve">Video </w:t>
      </w:r>
      <w:r w:rsidR="003E156E" w:rsidRPr="00D14279">
        <w:rPr>
          <w:rFonts w:asciiTheme="minorHAnsi" w:hAnsiTheme="minorHAnsi" w:cstheme="minorHAnsi"/>
          <w:b/>
          <w:color w:val="000000" w:themeColor="text1"/>
          <w:shd w:val="clear" w:color="auto" w:fill="FFFFFF"/>
        </w:rPr>
        <w:t>5</w:t>
      </w:r>
      <w:r w:rsidRPr="00D14279">
        <w:rPr>
          <w:rFonts w:asciiTheme="minorHAnsi" w:hAnsiTheme="minorHAnsi" w:cstheme="minorHAnsi"/>
          <w:color w:val="000000" w:themeColor="text1"/>
          <w:shd w:val="clear" w:color="auto" w:fill="FFFFFF"/>
        </w:rPr>
        <w:t>.</w:t>
      </w:r>
      <w:r w:rsidRPr="00D14279">
        <w:rPr>
          <w:rFonts w:asciiTheme="minorHAnsi" w:eastAsia="ヒラギノ明朝 Pro W3" w:hAnsiTheme="minorHAnsi" w:cs="Times New Roman"/>
        </w:rPr>
        <w:t xml:space="preserve"> </w:t>
      </w:r>
      <w:r w:rsidR="00062EDC">
        <w:rPr>
          <w:rFonts w:asciiTheme="minorHAnsi" w:eastAsia="ヒラギノ明朝 Pro W3" w:hAnsiTheme="minorHAnsi" w:cs="Times New Roman"/>
        </w:rPr>
        <w:t>The s</w:t>
      </w:r>
      <w:r w:rsidRPr="00D14279">
        <w:rPr>
          <w:rFonts w:asciiTheme="minorHAnsi" w:eastAsia="ヒラギノ明朝 Pro W3" w:hAnsiTheme="minorHAnsi" w:cs="Times New Roman"/>
        </w:rPr>
        <w:t>cale bar</w:t>
      </w:r>
      <w:r w:rsidR="00062EDC">
        <w:rPr>
          <w:rFonts w:asciiTheme="minorHAnsi" w:eastAsia="ヒラギノ明朝 Pro W3" w:hAnsiTheme="minorHAnsi" w:cs="Times New Roman"/>
        </w:rPr>
        <w:t xml:space="preserve"> =</w:t>
      </w:r>
      <w:r w:rsidRPr="00D14279">
        <w:rPr>
          <w:rFonts w:asciiTheme="minorHAnsi" w:eastAsia="ヒラギノ明朝 Pro W3" w:hAnsiTheme="minorHAnsi" w:cs="Times New Roman"/>
        </w:rPr>
        <w:t xml:space="preserve"> </w:t>
      </w:r>
      <w:r w:rsidR="00456C73" w:rsidRPr="00D14279">
        <w:rPr>
          <w:rFonts w:asciiTheme="minorHAnsi" w:eastAsia="ヒラギノ明朝 Pro W3" w:hAnsiTheme="minorHAnsi" w:cs="Times New Roman"/>
        </w:rPr>
        <w:t>2</w:t>
      </w:r>
      <w:r w:rsidRPr="00D14279">
        <w:rPr>
          <w:rFonts w:asciiTheme="minorHAnsi" w:eastAsia="ヒラギノ明朝 Pro W3" w:hAnsiTheme="minorHAnsi" w:cs="Times New Roman"/>
        </w:rPr>
        <w:t>0 µm.</w:t>
      </w:r>
    </w:p>
    <w:p w14:paraId="4A832A3D" w14:textId="77777777" w:rsidR="008609D0" w:rsidRPr="00D14279" w:rsidRDefault="008609D0" w:rsidP="00B8078C">
      <w:pPr>
        <w:snapToGrid w:val="0"/>
        <w:contextualSpacing/>
        <w:rPr>
          <w:rFonts w:asciiTheme="minorHAnsi" w:eastAsia="ヒラギノ明朝 Pro W3" w:hAnsiTheme="minorHAnsi" w:cs="Times New Roman"/>
        </w:rPr>
      </w:pPr>
    </w:p>
    <w:p w14:paraId="24F83284" w14:textId="3FC4B85E" w:rsidR="008609D0" w:rsidRPr="00D14279" w:rsidRDefault="008609D0" w:rsidP="00B8078C">
      <w:pPr>
        <w:snapToGrid w:val="0"/>
        <w:contextualSpacing/>
        <w:rPr>
          <w:rFonts w:asciiTheme="minorHAnsi" w:eastAsia="ヒラギノ明朝 Pro W3" w:hAnsiTheme="minorHAnsi" w:cs="Times New Roman"/>
        </w:rPr>
      </w:pPr>
      <w:r w:rsidRPr="00D14279">
        <w:rPr>
          <w:rFonts w:asciiTheme="minorHAnsi" w:hAnsiTheme="minorHAnsi" w:cstheme="minorHAnsi"/>
          <w:b/>
          <w:color w:val="000000" w:themeColor="text1"/>
        </w:rPr>
        <w:t xml:space="preserve">Video </w:t>
      </w:r>
      <w:r w:rsidR="00223D49" w:rsidRPr="00D14279">
        <w:rPr>
          <w:rFonts w:asciiTheme="minorHAnsi" w:hAnsiTheme="minorHAnsi" w:cstheme="minorHAnsi"/>
          <w:b/>
          <w:color w:val="000000" w:themeColor="text1"/>
        </w:rPr>
        <w:t>5</w:t>
      </w:r>
      <w:r w:rsidRPr="00D14279">
        <w:rPr>
          <w:rFonts w:asciiTheme="minorHAnsi" w:hAnsiTheme="minorHAnsi" w:cstheme="minorHAnsi"/>
          <w:b/>
          <w:color w:val="000000" w:themeColor="text1"/>
        </w:rPr>
        <w:t>:</w:t>
      </w:r>
      <w:r w:rsidRPr="00D14279">
        <w:rPr>
          <w:rFonts w:asciiTheme="minorHAnsi" w:hAnsiTheme="minorHAnsi" w:cstheme="minorHAnsi"/>
          <w:color w:val="000000" w:themeColor="text1"/>
        </w:rPr>
        <w:t xml:space="preserve"> </w:t>
      </w:r>
      <w:r w:rsidRPr="00D14279">
        <w:rPr>
          <w:rFonts w:asciiTheme="minorHAnsi" w:hAnsiTheme="minorHAnsi" w:cstheme="minorHAnsi"/>
          <w:b/>
          <w:color w:val="000000" w:themeColor="text1"/>
        </w:rPr>
        <w:t>Spontaneous Ca</w:t>
      </w:r>
      <w:r w:rsidRPr="00D14279">
        <w:rPr>
          <w:rFonts w:asciiTheme="minorHAnsi" w:hAnsiTheme="minorHAnsi" w:cstheme="minorHAnsi"/>
          <w:b/>
          <w:color w:val="000000" w:themeColor="text1"/>
          <w:vertAlign w:val="superscript"/>
        </w:rPr>
        <w:t>2+</w:t>
      </w:r>
      <w:r w:rsidRPr="00D14279">
        <w:rPr>
          <w:rFonts w:asciiTheme="minorHAnsi" w:hAnsiTheme="minorHAnsi" w:cstheme="minorHAnsi"/>
          <w:b/>
          <w:color w:val="000000" w:themeColor="text1"/>
        </w:rPr>
        <w:t xml:space="preserve"> </w:t>
      </w:r>
      <w:r w:rsidR="00223D49" w:rsidRPr="00D14279">
        <w:rPr>
          <w:rFonts w:asciiTheme="minorHAnsi" w:hAnsiTheme="minorHAnsi" w:cstheme="minorHAnsi"/>
          <w:b/>
          <w:color w:val="000000" w:themeColor="text1"/>
        </w:rPr>
        <w:t>transient</w:t>
      </w:r>
      <w:r w:rsidRPr="00D14279">
        <w:rPr>
          <w:rFonts w:asciiTheme="minorHAnsi" w:hAnsiTheme="minorHAnsi" w:cstheme="minorHAnsi"/>
          <w:b/>
          <w:color w:val="000000" w:themeColor="text1"/>
        </w:rPr>
        <w:t xml:space="preserve"> observed in </w:t>
      </w:r>
      <w:r w:rsidRPr="00D14279">
        <w:rPr>
          <w:rStyle w:val="Strong"/>
          <w:rFonts w:asciiTheme="minorHAnsi" w:hAnsiTheme="minorHAnsi" w:cstheme="minorHAnsi"/>
          <w:color w:val="000000" w:themeColor="text1"/>
          <w:shd w:val="clear" w:color="auto" w:fill="FFFFFF"/>
          <w:lang w:eastAsia="ja-JP"/>
        </w:rPr>
        <w:t>OER</w:t>
      </w:r>
      <w:r w:rsidRPr="00D14279">
        <w:rPr>
          <w:rStyle w:val="Strong"/>
          <w:rFonts w:asciiTheme="minorHAnsi" w:hAnsiTheme="minorHAnsi" w:cstheme="minorHAnsi"/>
          <w:color w:val="000000" w:themeColor="text1"/>
          <w:shd w:val="clear" w:color="auto" w:fill="FFFFFF"/>
        </w:rPr>
        <w:t xml:space="preserve">-GCaMP6f in </w:t>
      </w:r>
      <w:r w:rsidR="00AC4DE8" w:rsidRPr="00D14279">
        <w:rPr>
          <w:rStyle w:val="Strong"/>
          <w:rFonts w:asciiTheme="minorHAnsi" w:hAnsiTheme="minorHAnsi" w:cstheme="minorHAnsi"/>
          <w:color w:val="000000" w:themeColor="text1"/>
          <w:shd w:val="clear" w:color="auto" w:fill="FFFFFF"/>
        </w:rPr>
        <w:t xml:space="preserve">a </w:t>
      </w:r>
      <w:r w:rsidR="00456C73" w:rsidRPr="00D14279">
        <w:rPr>
          <w:rStyle w:val="Strong"/>
          <w:rFonts w:asciiTheme="minorHAnsi" w:hAnsiTheme="minorHAnsi" w:cstheme="minorHAnsi"/>
          <w:color w:val="000000" w:themeColor="text1"/>
          <w:shd w:val="clear" w:color="auto" w:fill="FFFFFF"/>
        </w:rPr>
        <w:t>cortical</w:t>
      </w:r>
      <w:r w:rsidRPr="00D14279">
        <w:rPr>
          <w:rStyle w:val="Strong"/>
          <w:rFonts w:asciiTheme="minorHAnsi" w:hAnsiTheme="minorHAnsi" w:cstheme="minorHAnsi"/>
          <w:color w:val="000000" w:themeColor="text1"/>
          <w:shd w:val="clear" w:color="auto" w:fill="FFFFFF"/>
        </w:rPr>
        <w:t xml:space="preserve"> astrocyte</w:t>
      </w:r>
      <w:r w:rsidR="00062EDC">
        <w:rPr>
          <w:rStyle w:val="Strong"/>
          <w:rFonts w:asciiTheme="minorHAnsi" w:hAnsiTheme="minorHAnsi" w:cstheme="minorHAnsi"/>
          <w:color w:val="000000" w:themeColor="text1"/>
          <w:shd w:val="clear" w:color="auto" w:fill="FFFFFF"/>
        </w:rPr>
        <w:t>.</w:t>
      </w:r>
      <w:r w:rsidRPr="00D14279">
        <w:rPr>
          <w:rStyle w:val="Strong"/>
          <w:rFonts w:asciiTheme="minorHAnsi" w:hAnsiTheme="minorHAnsi" w:cstheme="minorHAnsi"/>
          <w:color w:val="000000" w:themeColor="text1"/>
          <w:shd w:val="clear" w:color="auto" w:fill="FFFFFF"/>
        </w:rPr>
        <w:t xml:space="preserve"> </w:t>
      </w:r>
      <w:r w:rsidRPr="00D14279">
        <w:rPr>
          <w:rFonts w:asciiTheme="minorHAnsi" w:hAnsiTheme="minorHAnsi" w:cstheme="minorHAnsi"/>
          <w:color w:val="000000" w:themeColor="text1"/>
          <w:shd w:val="clear" w:color="auto" w:fill="FFFFFF"/>
        </w:rPr>
        <w:t xml:space="preserve">Representative recording acquired at 2 Hz </w:t>
      </w:r>
      <w:r w:rsidR="00E06A21" w:rsidRPr="00D14279">
        <w:rPr>
          <w:rFonts w:asciiTheme="minorHAnsi" w:hAnsiTheme="minorHAnsi" w:cstheme="minorHAnsi"/>
          <w:color w:val="000000" w:themeColor="text1"/>
          <w:shd w:val="clear" w:color="auto" w:fill="FFFFFF"/>
        </w:rPr>
        <w:t>(</w:t>
      </w:r>
      <w:r w:rsidRPr="00D14279">
        <w:rPr>
          <w:rFonts w:asciiTheme="minorHAnsi" w:hAnsiTheme="minorHAnsi" w:cstheme="minorHAnsi"/>
          <w:b/>
          <w:color w:val="000000" w:themeColor="text1"/>
          <w:shd w:val="clear" w:color="auto" w:fill="FFFFFF"/>
        </w:rPr>
        <w:t xml:space="preserve">Figure </w:t>
      </w:r>
      <w:r w:rsidR="00D412FB" w:rsidRPr="00D14279">
        <w:rPr>
          <w:rFonts w:asciiTheme="minorHAnsi" w:hAnsiTheme="minorHAnsi" w:cstheme="minorHAnsi"/>
          <w:b/>
          <w:color w:val="000000" w:themeColor="text1"/>
          <w:shd w:val="clear" w:color="auto" w:fill="FFFFFF"/>
        </w:rPr>
        <w:t>4</w:t>
      </w:r>
      <w:r w:rsidR="00C559A3" w:rsidRPr="00D14279">
        <w:rPr>
          <w:rFonts w:asciiTheme="minorHAnsi" w:hAnsiTheme="minorHAnsi" w:cstheme="minorHAnsi"/>
          <w:b/>
          <w:color w:val="000000" w:themeColor="text1"/>
          <w:shd w:val="clear" w:color="auto" w:fill="FFFFFF"/>
        </w:rPr>
        <w:t>B</w:t>
      </w:r>
      <w:r w:rsidR="00E06A21" w:rsidRPr="00D14279">
        <w:rPr>
          <w:rFonts w:asciiTheme="minorHAnsi" w:hAnsiTheme="minorHAnsi" w:cstheme="minorHAnsi"/>
          <w:color w:val="000000" w:themeColor="text1"/>
          <w:shd w:val="clear" w:color="auto" w:fill="FFFFFF"/>
        </w:rPr>
        <w:t>)</w:t>
      </w:r>
      <w:r w:rsidRPr="00D14279">
        <w:rPr>
          <w:rFonts w:asciiTheme="minorHAnsi" w:hAnsiTheme="minorHAnsi" w:cstheme="minorHAnsi"/>
          <w:color w:val="000000" w:themeColor="text1"/>
          <w:shd w:val="clear" w:color="auto" w:fill="FFFFFF"/>
        </w:rPr>
        <w:t xml:space="preserve">, in the same field of view as </w:t>
      </w:r>
      <w:r w:rsidRPr="00D14279">
        <w:rPr>
          <w:rFonts w:asciiTheme="minorHAnsi" w:hAnsiTheme="minorHAnsi" w:cstheme="minorHAnsi"/>
          <w:b/>
          <w:color w:val="000000" w:themeColor="text1"/>
          <w:shd w:val="clear" w:color="auto" w:fill="FFFFFF"/>
        </w:rPr>
        <w:t xml:space="preserve">Video </w:t>
      </w:r>
      <w:r w:rsidR="003E156E" w:rsidRPr="00D14279">
        <w:rPr>
          <w:rFonts w:asciiTheme="minorHAnsi" w:hAnsiTheme="minorHAnsi" w:cstheme="minorHAnsi"/>
          <w:b/>
          <w:color w:val="000000" w:themeColor="text1"/>
          <w:shd w:val="clear" w:color="auto" w:fill="FFFFFF"/>
        </w:rPr>
        <w:t>4</w:t>
      </w:r>
      <w:r w:rsidRPr="00D14279">
        <w:rPr>
          <w:rFonts w:asciiTheme="minorHAnsi" w:hAnsiTheme="minorHAnsi" w:cstheme="minorHAnsi"/>
          <w:color w:val="000000" w:themeColor="text1"/>
          <w:shd w:val="clear" w:color="auto" w:fill="FFFFFF"/>
        </w:rPr>
        <w:t>.</w:t>
      </w:r>
      <w:r w:rsidRPr="00D14279">
        <w:rPr>
          <w:rFonts w:asciiTheme="minorHAnsi" w:eastAsia="ヒラギノ明朝 Pro W3" w:hAnsiTheme="minorHAnsi" w:cs="Times New Roman"/>
        </w:rPr>
        <w:t xml:space="preserve"> </w:t>
      </w:r>
      <w:r w:rsidR="00062EDC">
        <w:rPr>
          <w:rFonts w:asciiTheme="minorHAnsi" w:eastAsia="ヒラギノ明朝 Pro W3" w:hAnsiTheme="minorHAnsi" w:cs="Times New Roman"/>
        </w:rPr>
        <w:t>The s</w:t>
      </w:r>
      <w:r w:rsidRPr="00D14279">
        <w:rPr>
          <w:rFonts w:asciiTheme="minorHAnsi" w:eastAsia="ヒラギノ明朝 Pro W3" w:hAnsiTheme="minorHAnsi" w:cs="Times New Roman"/>
        </w:rPr>
        <w:t>cale bar</w:t>
      </w:r>
      <w:r w:rsidR="00062EDC">
        <w:rPr>
          <w:rFonts w:asciiTheme="minorHAnsi" w:eastAsia="ヒラギノ明朝 Pro W3" w:hAnsiTheme="minorHAnsi" w:cs="Times New Roman"/>
        </w:rPr>
        <w:t xml:space="preserve"> =</w:t>
      </w:r>
      <w:r w:rsidRPr="00D14279">
        <w:rPr>
          <w:rFonts w:asciiTheme="minorHAnsi" w:eastAsia="ヒラギノ明朝 Pro W3" w:hAnsiTheme="minorHAnsi" w:cs="Times New Roman"/>
        </w:rPr>
        <w:t xml:space="preserve"> 20 µm.</w:t>
      </w:r>
    </w:p>
    <w:p w14:paraId="60B6A8F3" w14:textId="77777777" w:rsidR="003F159B" w:rsidRPr="00D14279" w:rsidRDefault="003F159B" w:rsidP="00B8078C">
      <w:pPr>
        <w:snapToGrid w:val="0"/>
        <w:contextualSpacing/>
        <w:rPr>
          <w:rStyle w:val="Strong"/>
          <w:rFonts w:asciiTheme="minorHAnsi" w:hAnsiTheme="minorHAnsi" w:cstheme="minorHAnsi"/>
          <w:color w:val="000000" w:themeColor="text1"/>
          <w:shd w:val="clear" w:color="auto" w:fill="FFFFFF"/>
        </w:rPr>
      </w:pPr>
    </w:p>
    <w:p w14:paraId="5A7C588E" w14:textId="09EA1944" w:rsidR="00386E2F" w:rsidRPr="00D14279" w:rsidRDefault="00386E2F" w:rsidP="00B8078C">
      <w:pPr>
        <w:snapToGrid w:val="0"/>
        <w:contextualSpacing/>
        <w:rPr>
          <w:rFonts w:asciiTheme="minorHAnsi" w:eastAsia="ヒラギノ明朝 Pro W3" w:hAnsiTheme="minorHAnsi" w:cs="Times New Roman"/>
        </w:rPr>
      </w:pPr>
      <w:r w:rsidRPr="00D14279">
        <w:rPr>
          <w:rFonts w:asciiTheme="minorHAnsi" w:hAnsiTheme="minorHAnsi" w:cstheme="minorHAnsi"/>
          <w:b/>
          <w:color w:val="000000" w:themeColor="text1"/>
        </w:rPr>
        <w:t>Video 6:</w:t>
      </w:r>
      <w:r w:rsidRPr="00D14279">
        <w:rPr>
          <w:rFonts w:asciiTheme="minorHAnsi" w:hAnsiTheme="minorHAnsi" w:cstheme="minorHAnsi"/>
          <w:color w:val="000000" w:themeColor="text1"/>
        </w:rPr>
        <w:t xml:space="preserve"> </w:t>
      </w:r>
      <w:r w:rsidR="00EF2811" w:rsidRPr="00D14279">
        <w:rPr>
          <w:rFonts w:asciiTheme="minorHAnsi" w:hAnsiTheme="minorHAnsi" w:cstheme="minorHAnsi"/>
          <w:b/>
          <w:color w:val="000000" w:themeColor="text1"/>
        </w:rPr>
        <w:t>Example</w:t>
      </w:r>
      <w:r w:rsidR="004549C0" w:rsidRPr="00D14279">
        <w:rPr>
          <w:rFonts w:asciiTheme="minorHAnsi" w:hAnsiTheme="minorHAnsi" w:cstheme="minorHAnsi"/>
          <w:b/>
          <w:color w:val="000000" w:themeColor="text1"/>
        </w:rPr>
        <w:t xml:space="preserve"> of</w:t>
      </w:r>
      <w:r w:rsidRPr="00D14279">
        <w:rPr>
          <w:rFonts w:asciiTheme="minorHAnsi" w:hAnsiTheme="minorHAnsi" w:cstheme="minorHAnsi"/>
          <w:b/>
          <w:color w:val="000000" w:themeColor="text1"/>
        </w:rPr>
        <w:t xml:space="preserve"> Ca</w:t>
      </w:r>
      <w:r w:rsidRPr="00D14279">
        <w:rPr>
          <w:rFonts w:asciiTheme="minorHAnsi" w:hAnsiTheme="minorHAnsi" w:cstheme="minorHAnsi"/>
          <w:b/>
          <w:color w:val="000000" w:themeColor="text1"/>
          <w:vertAlign w:val="superscript"/>
        </w:rPr>
        <w:t>2+</w:t>
      </w:r>
      <w:r w:rsidRPr="00D14279">
        <w:rPr>
          <w:rFonts w:asciiTheme="minorHAnsi" w:hAnsiTheme="minorHAnsi" w:cstheme="minorHAnsi"/>
          <w:b/>
          <w:color w:val="000000" w:themeColor="text1"/>
        </w:rPr>
        <w:t xml:space="preserve"> </w:t>
      </w:r>
      <w:r w:rsidR="00AF0387" w:rsidRPr="00D14279">
        <w:rPr>
          <w:rFonts w:asciiTheme="minorHAnsi" w:hAnsiTheme="minorHAnsi" w:cstheme="minorHAnsi"/>
          <w:b/>
          <w:color w:val="000000" w:themeColor="text1"/>
        </w:rPr>
        <w:t>imaging</w:t>
      </w:r>
      <w:r w:rsidR="00085EED" w:rsidRPr="00D14279">
        <w:rPr>
          <w:rFonts w:asciiTheme="minorHAnsi" w:hAnsiTheme="minorHAnsi" w:cstheme="minorHAnsi"/>
          <w:b/>
          <w:color w:val="000000" w:themeColor="text1"/>
        </w:rPr>
        <w:t xml:space="preserve"> in</w:t>
      </w:r>
      <w:r w:rsidR="0010043F" w:rsidRPr="00D14279">
        <w:rPr>
          <w:rFonts w:asciiTheme="minorHAnsi" w:hAnsiTheme="minorHAnsi" w:cstheme="minorHAnsi"/>
          <w:b/>
          <w:color w:val="000000" w:themeColor="text1"/>
        </w:rPr>
        <w:t xml:space="preserve"> a rat hippocampal neuron</w:t>
      </w:r>
      <w:r w:rsidR="00176FC3" w:rsidRPr="00D14279">
        <w:rPr>
          <w:rFonts w:asciiTheme="minorHAnsi" w:hAnsiTheme="minorHAnsi" w:cstheme="minorHAnsi"/>
          <w:b/>
          <w:color w:val="000000" w:themeColor="text1"/>
        </w:rPr>
        <w:t xml:space="preserve"> (DIV </w:t>
      </w:r>
      <w:r w:rsidR="007749E3" w:rsidRPr="00D14279">
        <w:rPr>
          <w:rFonts w:asciiTheme="minorHAnsi" w:hAnsiTheme="minorHAnsi" w:cstheme="minorHAnsi"/>
          <w:b/>
          <w:color w:val="000000" w:themeColor="text1"/>
        </w:rPr>
        <w:t>10</w:t>
      </w:r>
      <w:r w:rsidR="00176FC3" w:rsidRPr="00D14279">
        <w:rPr>
          <w:rFonts w:asciiTheme="minorHAnsi" w:hAnsiTheme="minorHAnsi" w:cstheme="minorHAnsi"/>
          <w:b/>
          <w:color w:val="000000" w:themeColor="text1"/>
        </w:rPr>
        <w:t xml:space="preserve">) by Lck-GCaMP6f. </w:t>
      </w:r>
      <w:r w:rsidR="00F32D58" w:rsidRPr="00D14279">
        <w:rPr>
          <w:rFonts w:asciiTheme="minorHAnsi" w:hAnsiTheme="minorHAnsi" w:cstheme="minorHAnsi"/>
          <w:color w:val="000000" w:themeColor="text1"/>
          <w:shd w:val="clear" w:color="auto" w:fill="FFFFFF"/>
        </w:rPr>
        <w:t>Example of neuronal Ca</w:t>
      </w:r>
      <w:r w:rsidR="00F32D58" w:rsidRPr="00D14279">
        <w:rPr>
          <w:rFonts w:asciiTheme="minorHAnsi" w:hAnsiTheme="minorHAnsi" w:cstheme="minorHAnsi"/>
          <w:color w:val="000000" w:themeColor="text1"/>
          <w:shd w:val="clear" w:color="auto" w:fill="FFFFFF"/>
          <w:vertAlign w:val="superscript"/>
        </w:rPr>
        <w:t>2+</w:t>
      </w:r>
      <w:r w:rsidR="00F32D58" w:rsidRPr="00D14279">
        <w:rPr>
          <w:rFonts w:asciiTheme="minorHAnsi" w:hAnsiTheme="minorHAnsi" w:cstheme="minorHAnsi"/>
          <w:color w:val="000000" w:themeColor="text1"/>
          <w:shd w:val="clear" w:color="auto" w:fill="FFFFFF"/>
        </w:rPr>
        <w:t xml:space="preserve"> signals</w:t>
      </w:r>
      <w:r w:rsidRPr="00D14279">
        <w:rPr>
          <w:rFonts w:asciiTheme="minorHAnsi" w:hAnsiTheme="minorHAnsi" w:cstheme="minorHAnsi"/>
          <w:color w:val="000000" w:themeColor="text1"/>
          <w:shd w:val="clear" w:color="auto" w:fill="FFFFFF"/>
        </w:rPr>
        <w:t xml:space="preserve"> </w:t>
      </w:r>
      <w:r w:rsidR="0015466F" w:rsidRPr="00D14279">
        <w:rPr>
          <w:rFonts w:asciiTheme="minorHAnsi" w:hAnsiTheme="minorHAnsi" w:cstheme="minorHAnsi"/>
          <w:color w:val="000000" w:themeColor="text1"/>
          <w:shd w:val="clear" w:color="auto" w:fill="FFFFFF"/>
        </w:rPr>
        <w:t>recorded</w:t>
      </w:r>
      <w:r w:rsidRPr="00D14279">
        <w:rPr>
          <w:rFonts w:asciiTheme="minorHAnsi" w:hAnsiTheme="minorHAnsi" w:cstheme="minorHAnsi"/>
          <w:color w:val="000000" w:themeColor="text1"/>
          <w:shd w:val="clear" w:color="auto" w:fill="FFFFFF"/>
        </w:rPr>
        <w:t xml:space="preserve"> at 2 Hz </w:t>
      </w:r>
      <w:r w:rsidR="00A7246F" w:rsidRPr="00D14279">
        <w:rPr>
          <w:rFonts w:asciiTheme="minorHAnsi" w:hAnsiTheme="minorHAnsi" w:cstheme="minorHAnsi"/>
          <w:color w:val="000000" w:themeColor="text1"/>
          <w:shd w:val="clear" w:color="auto" w:fill="FFFFFF"/>
        </w:rPr>
        <w:t>(</w:t>
      </w:r>
      <w:r w:rsidRPr="00D14279">
        <w:rPr>
          <w:rFonts w:asciiTheme="minorHAnsi" w:hAnsiTheme="minorHAnsi" w:cstheme="minorHAnsi"/>
          <w:b/>
          <w:color w:val="000000" w:themeColor="text1"/>
          <w:shd w:val="clear" w:color="auto" w:fill="FFFFFF"/>
        </w:rPr>
        <w:t xml:space="preserve">Figure </w:t>
      </w:r>
      <w:r w:rsidR="00EE5A37" w:rsidRPr="00D14279">
        <w:rPr>
          <w:rFonts w:asciiTheme="minorHAnsi" w:hAnsiTheme="minorHAnsi" w:cstheme="minorHAnsi"/>
          <w:b/>
          <w:color w:val="000000" w:themeColor="text1"/>
          <w:shd w:val="clear" w:color="auto" w:fill="FFFFFF"/>
        </w:rPr>
        <w:t>5A</w:t>
      </w:r>
      <w:r w:rsidR="00A7246F" w:rsidRPr="00D14279">
        <w:rPr>
          <w:rFonts w:asciiTheme="minorHAnsi" w:hAnsiTheme="minorHAnsi" w:cstheme="minorHAnsi"/>
          <w:color w:val="000000" w:themeColor="text1"/>
          <w:shd w:val="clear" w:color="auto" w:fill="FFFFFF"/>
        </w:rPr>
        <w:t>)</w:t>
      </w:r>
      <w:r w:rsidR="006503E4" w:rsidRPr="00D14279">
        <w:rPr>
          <w:rFonts w:asciiTheme="minorHAnsi" w:hAnsiTheme="minorHAnsi" w:cstheme="minorHAnsi"/>
          <w:color w:val="000000" w:themeColor="text1"/>
          <w:shd w:val="clear" w:color="auto" w:fill="FFFFFF"/>
        </w:rPr>
        <w:t xml:space="preserve">. </w:t>
      </w:r>
      <w:r w:rsidR="00062EDC">
        <w:rPr>
          <w:rFonts w:asciiTheme="minorHAnsi" w:hAnsiTheme="minorHAnsi" w:cstheme="minorHAnsi"/>
          <w:color w:val="000000" w:themeColor="text1"/>
          <w:shd w:val="clear" w:color="auto" w:fill="FFFFFF"/>
        </w:rPr>
        <w:t xml:space="preserve">The </w:t>
      </w:r>
      <w:r w:rsidR="00062EDC">
        <w:rPr>
          <w:rFonts w:asciiTheme="minorHAnsi" w:eastAsia="ヒラギノ明朝 Pro W3" w:hAnsiTheme="minorHAnsi" w:cs="Times New Roman"/>
        </w:rPr>
        <w:t>s</w:t>
      </w:r>
      <w:r w:rsidRPr="00D14279">
        <w:rPr>
          <w:rFonts w:asciiTheme="minorHAnsi" w:eastAsia="ヒラギノ明朝 Pro W3" w:hAnsiTheme="minorHAnsi" w:cs="Times New Roman"/>
        </w:rPr>
        <w:t>cale bar</w:t>
      </w:r>
      <w:r w:rsidR="00062EDC">
        <w:rPr>
          <w:rFonts w:asciiTheme="minorHAnsi" w:eastAsia="ヒラギノ明朝 Pro W3" w:hAnsiTheme="minorHAnsi" w:cs="Times New Roman"/>
        </w:rPr>
        <w:t xml:space="preserve"> =</w:t>
      </w:r>
      <w:r w:rsidRPr="00D14279">
        <w:rPr>
          <w:rFonts w:asciiTheme="minorHAnsi" w:eastAsia="ヒラギノ明朝 Pro W3" w:hAnsiTheme="minorHAnsi" w:cs="Times New Roman"/>
        </w:rPr>
        <w:t xml:space="preserve"> 20 µm.</w:t>
      </w:r>
    </w:p>
    <w:p w14:paraId="6F5E171A" w14:textId="77777777" w:rsidR="006D62C8" w:rsidRPr="00D14279" w:rsidRDefault="006D62C8" w:rsidP="00B8078C">
      <w:pPr>
        <w:snapToGrid w:val="0"/>
        <w:contextualSpacing/>
        <w:rPr>
          <w:rStyle w:val="Strong"/>
          <w:rFonts w:asciiTheme="minorHAnsi" w:hAnsiTheme="minorHAnsi" w:cstheme="minorHAnsi"/>
          <w:color w:val="000000" w:themeColor="text1"/>
          <w:shd w:val="clear" w:color="auto" w:fill="FFFFFF"/>
        </w:rPr>
      </w:pPr>
    </w:p>
    <w:p w14:paraId="07A92048" w14:textId="1C11F04D" w:rsidR="006D62C8" w:rsidRPr="00D14279" w:rsidRDefault="006D62C8" w:rsidP="00B8078C">
      <w:pPr>
        <w:snapToGrid w:val="0"/>
        <w:contextualSpacing/>
        <w:rPr>
          <w:rFonts w:asciiTheme="minorHAnsi" w:eastAsia="ヒラギノ明朝 Pro W3" w:hAnsiTheme="minorHAnsi" w:cs="Times New Roman"/>
        </w:rPr>
      </w:pPr>
      <w:r w:rsidRPr="00D14279">
        <w:rPr>
          <w:rFonts w:asciiTheme="minorHAnsi" w:hAnsiTheme="minorHAnsi" w:cstheme="minorHAnsi"/>
          <w:b/>
          <w:color w:val="000000" w:themeColor="text1"/>
        </w:rPr>
        <w:t xml:space="preserve">Video </w:t>
      </w:r>
      <w:r w:rsidR="00BA01DD" w:rsidRPr="00D14279">
        <w:rPr>
          <w:rFonts w:asciiTheme="minorHAnsi" w:hAnsiTheme="minorHAnsi" w:cstheme="minorHAnsi"/>
          <w:b/>
          <w:color w:val="000000" w:themeColor="text1"/>
        </w:rPr>
        <w:t>7</w:t>
      </w:r>
      <w:r w:rsidRPr="00D14279">
        <w:rPr>
          <w:rFonts w:asciiTheme="minorHAnsi" w:hAnsiTheme="minorHAnsi" w:cstheme="minorHAnsi"/>
          <w:b/>
          <w:color w:val="000000" w:themeColor="text1"/>
        </w:rPr>
        <w:t>:</w:t>
      </w:r>
      <w:r w:rsidRPr="00D14279">
        <w:rPr>
          <w:rFonts w:asciiTheme="minorHAnsi" w:hAnsiTheme="minorHAnsi" w:cstheme="minorHAnsi"/>
          <w:color w:val="000000" w:themeColor="text1"/>
        </w:rPr>
        <w:t xml:space="preserve"> </w:t>
      </w:r>
      <w:r w:rsidRPr="00D14279">
        <w:rPr>
          <w:rFonts w:asciiTheme="minorHAnsi" w:hAnsiTheme="minorHAnsi" w:cstheme="minorHAnsi"/>
          <w:b/>
          <w:color w:val="000000" w:themeColor="text1"/>
        </w:rPr>
        <w:t>Ca</w:t>
      </w:r>
      <w:r w:rsidRPr="00D14279">
        <w:rPr>
          <w:rFonts w:asciiTheme="minorHAnsi" w:hAnsiTheme="minorHAnsi" w:cstheme="minorHAnsi"/>
          <w:b/>
          <w:color w:val="000000" w:themeColor="text1"/>
          <w:vertAlign w:val="superscript"/>
        </w:rPr>
        <w:t>2+</w:t>
      </w:r>
      <w:r w:rsidRPr="00D14279">
        <w:rPr>
          <w:rFonts w:asciiTheme="minorHAnsi" w:hAnsiTheme="minorHAnsi" w:cstheme="minorHAnsi"/>
          <w:b/>
          <w:color w:val="000000" w:themeColor="text1"/>
        </w:rPr>
        <w:t xml:space="preserve"> </w:t>
      </w:r>
      <w:r w:rsidR="00BA01DD" w:rsidRPr="00D14279">
        <w:rPr>
          <w:rFonts w:asciiTheme="minorHAnsi" w:hAnsiTheme="minorHAnsi" w:cstheme="minorHAnsi"/>
          <w:b/>
          <w:color w:val="000000" w:themeColor="text1"/>
        </w:rPr>
        <w:t>release</w:t>
      </w:r>
      <w:r w:rsidRPr="00D14279">
        <w:rPr>
          <w:rFonts w:asciiTheme="minorHAnsi" w:hAnsiTheme="minorHAnsi" w:cstheme="minorHAnsi"/>
          <w:b/>
          <w:color w:val="000000" w:themeColor="text1"/>
        </w:rPr>
        <w:t xml:space="preserve"> in a </w:t>
      </w:r>
      <w:r w:rsidR="00E5537C" w:rsidRPr="00D14279">
        <w:rPr>
          <w:rFonts w:asciiTheme="minorHAnsi" w:hAnsiTheme="minorHAnsi" w:cstheme="minorHAnsi"/>
          <w:b/>
          <w:color w:val="000000" w:themeColor="text1"/>
        </w:rPr>
        <w:t xml:space="preserve">mouse </w:t>
      </w:r>
      <w:r w:rsidRPr="00D14279">
        <w:rPr>
          <w:rFonts w:asciiTheme="minorHAnsi" w:hAnsiTheme="minorHAnsi" w:cstheme="minorHAnsi"/>
          <w:b/>
          <w:color w:val="000000" w:themeColor="text1"/>
        </w:rPr>
        <w:t xml:space="preserve">hippocampal neuron (DIV </w:t>
      </w:r>
      <w:r w:rsidR="009D0D39" w:rsidRPr="00D14279">
        <w:rPr>
          <w:rFonts w:asciiTheme="minorHAnsi" w:hAnsiTheme="minorHAnsi" w:cstheme="minorHAnsi"/>
          <w:b/>
          <w:color w:val="000000" w:themeColor="text1"/>
        </w:rPr>
        <w:t>30</w:t>
      </w:r>
      <w:r w:rsidRPr="00D14279">
        <w:rPr>
          <w:rFonts w:asciiTheme="minorHAnsi" w:hAnsiTheme="minorHAnsi" w:cstheme="minorHAnsi"/>
          <w:b/>
          <w:color w:val="000000" w:themeColor="text1"/>
        </w:rPr>
        <w:t xml:space="preserve">) </w:t>
      </w:r>
      <w:r w:rsidR="00DF50F8" w:rsidRPr="00D14279">
        <w:rPr>
          <w:rFonts w:asciiTheme="minorHAnsi" w:hAnsiTheme="minorHAnsi" w:cstheme="minorHAnsi"/>
          <w:b/>
          <w:color w:val="000000" w:themeColor="text1"/>
        </w:rPr>
        <w:t>expressing OER-GCaMP6f</w:t>
      </w:r>
      <w:r w:rsidRPr="00D14279">
        <w:rPr>
          <w:rFonts w:asciiTheme="minorHAnsi" w:hAnsiTheme="minorHAnsi" w:cstheme="minorHAnsi"/>
          <w:b/>
          <w:color w:val="000000" w:themeColor="text1"/>
        </w:rPr>
        <w:t xml:space="preserve">. </w:t>
      </w:r>
      <w:r w:rsidRPr="00D14279">
        <w:rPr>
          <w:rFonts w:asciiTheme="minorHAnsi" w:hAnsiTheme="minorHAnsi" w:cstheme="minorHAnsi"/>
          <w:color w:val="000000" w:themeColor="text1"/>
          <w:shd w:val="clear" w:color="auto" w:fill="FFFFFF"/>
        </w:rPr>
        <w:t>Example of neuronal Ca</w:t>
      </w:r>
      <w:r w:rsidRPr="00D14279">
        <w:rPr>
          <w:rFonts w:asciiTheme="minorHAnsi" w:hAnsiTheme="minorHAnsi" w:cstheme="minorHAnsi"/>
          <w:color w:val="000000" w:themeColor="text1"/>
          <w:shd w:val="clear" w:color="auto" w:fill="FFFFFF"/>
          <w:vertAlign w:val="superscript"/>
        </w:rPr>
        <w:t>2+</w:t>
      </w:r>
      <w:r w:rsidRPr="00D14279">
        <w:rPr>
          <w:rFonts w:asciiTheme="minorHAnsi" w:hAnsiTheme="minorHAnsi" w:cstheme="minorHAnsi"/>
          <w:color w:val="000000" w:themeColor="text1"/>
          <w:shd w:val="clear" w:color="auto" w:fill="FFFFFF"/>
        </w:rPr>
        <w:t xml:space="preserve"> signals recorded </w:t>
      </w:r>
      <w:r w:rsidR="00ED5F36" w:rsidRPr="00D14279">
        <w:rPr>
          <w:rFonts w:asciiTheme="minorHAnsi" w:hAnsiTheme="minorHAnsi" w:cstheme="minorHAnsi"/>
          <w:color w:val="000000" w:themeColor="text1"/>
          <w:shd w:val="clear" w:color="auto" w:fill="FFFFFF"/>
        </w:rPr>
        <w:t xml:space="preserve">in </w:t>
      </w:r>
      <w:r w:rsidR="00455B58" w:rsidRPr="00D14279">
        <w:rPr>
          <w:rFonts w:asciiTheme="minorHAnsi" w:hAnsiTheme="minorHAnsi" w:cstheme="minorHAnsi"/>
          <w:color w:val="000000" w:themeColor="text1"/>
          <w:shd w:val="clear" w:color="auto" w:fill="FFFFFF"/>
        </w:rPr>
        <w:t xml:space="preserve">a mouse </w:t>
      </w:r>
      <w:bookmarkStart w:id="5" w:name="_Hlk532472384"/>
      <w:r w:rsidR="00455B58" w:rsidRPr="00D14279">
        <w:rPr>
          <w:rFonts w:asciiTheme="minorHAnsi" w:hAnsiTheme="minorHAnsi" w:cstheme="minorHAnsi"/>
          <w:color w:val="000000" w:themeColor="text1"/>
          <w:shd w:val="clear" w:color="auto" w:fill="FFFFFF"/>
        </w:rPr>
        <w:t>hippocampa</w:t>
      </w:r>
      <w:bookmarkEnd w:id="5"/>
      <w:r w:rsidR="00455B58" w:rsidRPr="00D14279">
        <w:rPr>
          <w:rFonts w:asciiTheme="minorHAnsi" w:hAnsiTheme="minorHAnsi" w:cstheme="minorHAnsi"/>
          <w:color w:val="000000" w:themeColor="text1"/>
          <w:shd w:val="clear" w:color="auto" w:fill="FFFFFF"/>
        </w:rPr>
        <w:t xml:space="preserve">l neuron </w:t>
      </w:r>
      <w:r w:rsidR="005A70F7" w:rsidRPr="00D14279">
        <w:rPr>
          <w:rFonts w:asciiTheme="minorHAnsi" w:hAnsiTheme="minorHAnsi" w:cstheme="minorHAnsi"/>
          <w:color w:val="000000" w:themeColor="text1"/>
        </w:rPr>
        <w:t xml:space="preserve">infected with OER-GCaMP6f expression AAV vectors </w:t>
      </w:r>
      <w:r w:rsidR="005A70F7" w:rsidRPr="00D14279">
        <w:rPr>
          <w:rFonts w:asciiTheme="minorHAnsi" w:hAnsiTheme="minorHAnsi" w:cstheme="minorHAnsi"/>
          <w:color w:val="000000" w:themeColor="text1"/>
          <w:shd w:val="clear" w:color="auto" w:fill="FFFFFF"/>
        </w:rPr>
        <w:t>(</w:t>
      </w:r>
      <w:r w:rsidR="00D8391B" w:rsidRPr="00D14279">
        <w:rPr>
          <w:rFonts w:asciiTheme="minorHAnsi" w:hAnsiTheme="minorHAnsi" w:cstheme="minorHAnsi"/>
          <w:b/>
          <w:color w:val="000000" w:themeColor="text1"/>
          <w:shd w:val="clear" w:color="auto" w:fill="FFFFFF"/>
        </w:rPr>
        <w:t>Figure 5B</w:t>
      </w:r>
      <w:r w:rsidR="005A70F7" w:rsidRPr="00D14279">
        <w:rPr>
          <w:rFonts w:asciiTheme="minorHAnsi" w:hAnsiTheme="minorHAnsi" w:cstheme="minorHAnsi"/>
          <w:color w:val="000000" w:themeColor="text1"/>
          <w:shd w:val="clear" w:color="auto" w:fill="FFFFFF"/>
        </w:rPr>
        <w:t xml:space="preserve">). </w:t>
      </w:r>
      <w:r w:rsidR="00C5672D" w:rsidRPr="00D14279">
        <w:rPr>
          <w:rFonts w:asciiTheme="minorHAnsi" w:hAnsiTheme="minorHAnsi" w:cstheme="minorHAnsi"/>
          <w:color w:val="000000" w:themeColor="text1"/>
          <w:shd w:val="clear" w:color="auto" w:fill="FFFFFF"/>
        </w:rPr>
        <w:t xml:space="preserve">The neuron was stimulated with </w:t>
      </w:r>
      <w:r w:rsidR="005A70F7" w:rsidRPr="00D14279">
        <w:rPr>
          <w:rFonts w:asciiTheme="minorHAnsi" w:eastAsia="ヒラギノ明朝 Pro W3" w:hAnsiTheme="minorHAnsi" w:cs="Times New Roman"/>
        </w:rPr>
        <w:t xml:space="preserve">100 µM </w:t>
      </w:r>
      <w:proofErr w:type="spellStart"/>
      <w:r w:rsidR="00AC4DE8" w:rsidRPr="00D14279">
        <w:rPr>
          <w:rStyle w:val="st"/>
        </w:rPr>
        <w:t>dihydroxyphenylglycine</w:t>
      </w:r>
      <w:proofErr w:type="spellEnd"/>
      <w:r w:rsidR="00AC4DE8" w:rsidRPr="00D14279">
        <w:rPr>
          <w:rFonts w:asciiTheme="minorHAnsi" w:eastAsia="ヒラギノ明朝 Pro W3" w:hAnsiTheme="minorHAnsi" w:cs="Times New Roman"/>
        </w:rPr>
        <w:t xml:space="preserve"> </w:t>
      </w:r>
      <w:r w:rsidR="0052619D" w:rsidRPr="00D14279">
        <w:rPr>
          <w:rFonts w:asciiTheme="minorHAnsi" w:eastAsia="ヒラギノ明朝 Pro W3" w:hAnsiTheme="minorHAnsi" w:cs="Times New Roman"/>
        </w:rPr>
        <w:t xml:space="preserve">(DHPG) </w:t>
      </w:r>
      <w:r w:rsidR="005A70F7" w:rsidRPr="00D14279">
        <w:rPr>
          <w:rFonts w:asciiTheme="minorHAnsi" w:eastAsia="ヒラギノ明朝 Pro W3" w:hAnsiTheme="minorHAnsi" w:cs="Times New Roman"/>
        </w:rPr>
        <w:t xml:space="preserve">applied </w:t>
      </w:r>
      <w:r w:rsidR="006C41CB" w:rsidRPr="00D14279">
        <w:rPr>
          <w:rFonts w:asciiTheme="minorHAnsi" w:eastAsia="ヒラギノ明朝 Pro W3" w:hAnsiTheme="minorHAnsi" w:cs="Times New Roman"/>
        </w:rPr>
        <w:t>at 30 s</w:t>
      </w:r>
      <w:r w:rsidR="00DA329D" w:rsidRPr="00D14279">
        <w:rPr>
          <w:rFonts w:asciiTheme="minorHAnsi" w:eastAsia="ヒラギノ明朝 Pro W3" w:hAnsiTheme="minorHAnsi" w:cs="Times New Roman"/>
        </w:rPr>
        <w:t xml:space="preserve"> </w:t>
      </w:r>
      <w:r w:rsidR="00D01AE4" w:rsidRPr="00D14279">
        <w:rPr>
          <w:rFonts w:asciiTheme="minorHAnsi" w:eastAsia="ヒラギノ明朝 Pro W3" w:hAnsiTheme="minorHAnsi" w:cs="Times New Roman"/>
        </w:rPr>
        <w:t xml:space="preserve">to </w:t>
      </w:r>
      <w:r w:rsidR="007A5C87" w:rsidRPr="00D14279">
        <w:rPr>
          <w:rFonts w:asciiTheme="minorHAnsi" w:eastAsia="ヒラギノ明朝 Pro W3" w:hAnsiTheme="minorHAnsi" w:cs="Times New Roman"/>
        </w:rPr>
        <w:t>evoke</w:t>
      </w:r>
      <w:r w:rsidR="00F05D49" w:rsidRPr="00D14279">
        <w:rPr>
          <w:rFonts w:asciiTheme="minorHAnsi" w:eastAsia="ヒラギノ明朝 Pro W3" w:hAnsiTheme="minorHAnsi" w:cs="Times New Roman"/>
        </w:rPr>
        <w:t xml:space="preserve"> Ca</w:t>
      </w:r>
      <w:r w:rsidR="00F05D49" w:rsidRPr="00D14279">
        <w:rPr>
          <w:rFonts w:asciiTheme="minorHAnsi" w:eastAsia="ヒラギノ明朝 Pro W3" w:hAnsiTheme="minorHAnsi" w:cs="Times New Roman"/>
          <w:vertAlign w:val="superscript"/>
        </w:rPr>
        <w:t>2+</w:t>
      </w:r>
      <w:r w:rsidR="00F05D49" w:rsidRPr="00D14279">
        <w:rPr>
          <w:rFonts w:asciiTheme="minorHAnsi" w:eastAsia="ヒラギノ明朝 Pro W3" w:hAnsiTheme="minorHAnsi" w:cs="Times New Roman"/>
        </w:rPr>
        <w:t xml:space="preserve"> release </w:t>
      </w:r>
      <w:r w:rsidR="00B343EF" w:rsidRPr="00D14279">
        <w:rPr>
          <w:rFonts w:asciiTheme="minorHAnsi" w:eastAsia="ヒラギノ明朝 Pro W3" w:hAnsiTheme="minorHAnsi" w:cs="Times New Roman"/>
        </w:rPr>
        <w:t>from the ER</w:t>
      </w:r>
      <w:r w:rsidR="005A70F7" w:rsidRPr="00D14279">
        <w:rPr>
          <w:rFonts w:asciiTheme="minorHAnsi" w:eastAsia="ヒラギノ明朝 Pro W3" w:hAnsiTheme="minorHAnsi" w:cs="Times New Roman"/>
        </w:rPr>
        <w:t xml:space="preserve">. </w:t>
      </w:r>
      <w:r w:rsidR="00062EDC">
        <w:rPr>
          <w:rFonts w:asciiTheme="minorHAnsi" w:eastAsia="ヒラギノ明朝 Pro W3" w:hAnsiTheme="minorHAnsi" w:cs="Times New Roman"/>
        </w:rPr>
        <w:t>The s</w:t>
      </w:r>
      <w:r w:rsidR="005A70F7" w:rsidRPr="00D14279">
        <w:rPr>
          <w:rFonts w:asciiTheme="minorHAnsi" w:eastAsia="ヒラギノ明朝 Pro W3" w:hAnsiTheme="minorHAnsi" w:cs="Times New Roman"/>
        </w:rPr>
        <w:t>cale bar</w:t>
      </w:r>
      <w:r w:rsidR="00062EDC">
        <w:rPr>
          <w:rFonts w:asciiTheme="minorHAnsi" w:eastAsia="ヒラギノ明朝 Pro W3" w:hAnsiTheme="minorHAnsi" w:cs="Times New Roman"/>
        </w:rPr>
        <w:t xml:space="preserve"> =</w:t>
      </w:r>
      <w:r w:rsidR="005A70F7" w:rsidRPr="00D14279">
        <w:rPr>
          <w:rFonts w:asciiTheme="minorHAnsi" w:eastAsia="ヒラギノ明朝 Pro W3" w:hAnsiTheme="minorHAnsi" w:cs="Times New Roman"/>
        </w:rPr>
        <w:t xml:space="preserve"> 20 µm.</w:t>
      </w:r>
    </w:p>
    <w:p w14:paraId="7E4829EB" w14:textId="77777777" w:rsidR="003F159B" w:rsidRPr="00D14279" w:rsidRDefault="003F159B" w:rsidP="00B8078C">
      <w:pPr>
        <w:snapToGrid w:val="0"/>
        <w:contextualSpacing/>
        <w:rPr>
          <w:rFonts w:asciiTheme="minorHAnsi" w:hAnsiTheme="minorHAnsi" w:cstheme="minorHAnsi"/>
          <w:color w:val="808080" w:themeColor="background1" w:themeShade="80"/>
        </w:rPr>
      </w:pPr>
    </w:p>
    <w:p w14:paraId="317D0C51" w14:textId="77777777" w:rsidR="006305D7" w:rsidRPr="00D14279" w:rsidRDefault="006305D7" w:rsidP="00B8078C">
      <w:pPr>
        <w:snapToGrid w:val="0"/>
        <w:contextualSpacing/>
        <w:rPr>
          <w:rFonts w:asciiTheme="minorHAnsi" w:hAnsiTheme="minorHAnsi" w:cstheme="minorHAnsi"/>
          <w:b/>
        </w:rPr>
      </w:pPr>
      <w:r w:rsidRPr="00D14279">
        <w:rPr>
          <w:rFonts w:asciiTheme="minorHAnsi" w:hAnsiTheme="minorHAnsi" w:cstheme="minorHAnsi"/>
          <w:b/>
        </w:rPr>
        <w:t>DISCUSSION</w:t>
      </w:r>
      <w:r w:rsidRPr="00D14279">
        <w:rPr>
          <w:rFonts w:asciiTheme="minorHAnsi" w:hAnsiTheme="minorHAnsi" w:cstheme="minorHAnsi"/>
          <w:b/>
          <w:bCs/>
        </w:rPr>
        <w:t>:</w:t>
      </w:r>
    </w:p>
    <w:p w14:paraId="254E414A" w14:textId="6B923F96" w:rsidR="00000E70" w:rsidRPr="00D14279" w:rsidRDefault="00544600" w:rsidP="00B8078C">
      <w:pPr>
        <w:snapToGrid w:val="0"/>
        <w:contextualSpacing/>
        <w:rPr>
          <w:lang w:eastAsia="ja-JP"/>
        </w:rPr>
      </w:pPr>
      <w:r w:rsidRPr="00D14279">
        <w:rPr>
          <w:rFonts w:asciiTheme="minorHAnsi" w:hAnsiTheme="minorHAnsi" w:cstheme="minorHAnsi"/>
          <w:color w:val="000000" w:themeColor="text1"/>
          <w:lang w:eastAsia="ja-JP"/>
        </w:rPr>
        <w:t>Diverse biological output</w:t>
      </w:r>
      <w:r w:rsidR="008C6B1D" w:rsidRPr="00D14279">
        <w:rPr>
          <w:rFonts w:asciiTheme="minorHAnsi" w:hAnsiTheme="minorHAnsi" w:cstheme="minorHAnsi"/>
          <w:color w:val="000000" w:themeColor="text1"/>
          <w:lang w:eastAsia="ja-JP"/>
        </w:rPr>
        <w:t xml:space="preserve">s are </w:t>
      </w:r>
      <w:r w:rsidR="00D92F52" w:rsidRPr="00D14279">
        <w:rPr>
          <w:rFonts w:asciiTheme="minorHAnsi" w:hAnsiTheme="minorHAnsi" w:cstheme="minorHAnsi"/>
          <w:color w:val="000000" w:themeColor="text1"/>
          <w:lang w:eastAsia="ja-JP"/>
        </w:rPr>
        <w:t xml:space="preserve">initiated </w:t>
      </w:r>
      <w:r w:rsidR="008C6B1D" w:rsidRPr="00D14279">
        <w:rPr>
          <w:rFonts w:asciiTheme="minorHAnsi" w:hAnsiTheme="minorHAnsi" w:cstheme="minorHAnsi"/>
          <w:color w:val="000000" w:themeColor="text1"/>
          <w:lang w:eastAsia="ja-JP"/>
        </w:rPr>
        <w:t xml:space="preserve">by </w:t>
      </w:r>
      <w:r w:rsidR="00A65CAC" w:rsidRPr="00D14279">
        <w:t>Ca</w:t>
      </w:r>
      <w:r w:rsidR="00A65CAC" w:rsidRPr="00D14279">
        <w:rPr>
          <w:vertAlign w:val="superscript"/>
        </w:rPr>
        <w:t>2+</w:t>
      </w:r>
      <w:r w:rsidR="00A65CAC" w:rsidRPr="00D14279">
        <w:t xml:space="preserve"> signal</w:t>
      </w:r>
      <w:r w:rsidR="00D92F52" w:rsidRPr="00D14279">
        <w:t>s</w:t>
      </w:r>
      <w:r w:rsidR="001658AA" w:rsidRPr="00D14279">
        <w:t xml:space="preserve">. </w:t>
      </w:r>
      <w:r w:rsidR="00D92F52" w:rsidRPr="00D14279">
        <w:t>Ca</w:t>
      </w:r>
      <w:r w:rsidR="00D92F52" w:rsidRPr="00D14279">
        <w:rPr>
          <w:vertAlign w:val="superscript"/>
        </w:rPr>
        <w:t>2+</w:t>
      </w:r>
      <w:r w:rsidR="007B6827" w:rsidRPr="00353188">
        <w:t xml:space="preserve"> </w:t>
      </w:r>
      <w:r w:rsidR="00A65CAC" w:rsidRPr="00D14279">
        <w:rPr>
          <w:lang w:eastAsia="ja-JP"/>
        </w:rPr>
        <w:t xml:space="preserve">is </w:t>
      </w:r>
      <w:r w:rsidR="003D1642" w:rsidRPr="00D14279">
        <w:rPr>
          <w:lang w:eastAsia="ja-JP"/>
        </w:rPr>
        <w:t xml:space="preserve">a versatile </w:t>
      </w:r>
      <w:r w:rsidR="00384F2B" w:rsidRPr="00D14279">
        <w:rPr>
          <w:lang w:eastAsia="ja-JP"/>
        </w:rPr>
        <w:t>intracellular signaling messenge</w:t>
      </w:r>
      <w:r w:rsidR="004A51B3" w:rsidRPr="00D14279">
        <w:rPr>
          <w:lang w:eastAsia="ja-JP"/>
        </w:rPr>
        <w:t>r</w:t>
      </w:r>
      <w:r w:rsidR="00512850" w:rsidRPr="00D14279">
        <w:rPr>
          <w:lang w:eastAsia="ja-JP"/>
        </w:rPr>
        <w:t xml:space="preserve">. </w:t>
      </w:r>
      <w:r w:rsidR="00A069F7" w:rsidRPr="00D14279">
        <w:rPr>
          <w:lang w:eastAsia="ja-JP"/>
        </w:rPr>
        <w:t>D</w:t>
      </w:r>
      <w:r w:rsidR="003D3D8A" w:rsidRPr="00D14279">
        <w:rPr>
          <w:lang w:eastAsia="ja-JP"/>
        </w:rPr>
        <w:t>ecod</w:t>
      </w:r>
      <w:r w:rsidR="002C12AD" w:rsidRPr="00D14279">
        <w:rPr>
          <w:lang w:eastAsia="ja-JP"/>
        </w:rPr>
        <w:t>ing</w:t>
      </w:r>
      <w:r w:rsidR="00963C1B" w:rsidRPr="00D14279">
        <w:rPr>
          <w:lang w:eastAsia="ja-JP"/>
        </w:rPr>
        <w:t xml:space="preserve"> Ca</w:t>
      </w:r>
      <w:r w:rsidR="00963C1B" w:rsidRPr="00D14279">
        <w:rPr>
          <w:vertAlign w:val="superscript"/>
          <w:lang w:eastAsia="ja-JP"/>
        </w:rPr>
        <w:t>2+</w:t>
      </w:r>
      <w:r w:rsidR="001B49C3" w:rsidRPr="00D14279">
        <w:rPr>
          <w:lang w:eastAsia="ja-JP"/>
        </w:rPr>
        <w:t xml:space="preserve"> </w:t>
      </w:r>
      <w:r w:rsidR="008A0346" w:rsidRPr="00D14279">
        <w:rPr>
          <w:lang w:eastAsia="ja-JP"/>
        </w:rPr>
        <w:t>signals</w:t>
      </w:r>
      <w:r w:rsidR="0098257F" w:rsidRPr="00D14279">
        <w:rPr>
          <w:lang w:eastAsia="ja-JP"/>
        </w:rPr>
        <w:t xml:space="preserve"> </w:t>
      </w:r>
      <w:r w:rsidR="000462CA" w:rsidRPr="00D14279">
        <w:rPr>
          <w:lang w:eastAsia="ja-JP"/>
        </w:rPr>
        <w:t xml:space="preserve">to evoke specific </w:t>
      </w:r>
      <w:r w:rsidR="00B06AA8" w:rsidRPr="00D14279">
        <w:rPr>
          <w:lang w:eastAsia="ja-JP"/>
        </w:rPr>
        <w:t>output</w:t>
      </w:r>
      <w:r w:rsidR="00EA2ACC" w:rsidRPr="00D14279">
        <w:rPr>
          <w:lang w:eastAsia="ja-JP"/>
        </w:rPr>
        <w:t>s</w:t>
      </w:r>
      <w:r w:rsidR="00A21AD6" w:rsidRPr="00D14279">
        <w:rPr>
          <w:lang w:eastAsia="ja-JP"/>
        </w:rPr>
        <w:t xml:space="preserve"> has been </w:t>
      </w:r>
      <w:r w:rsidR="00EA2ACC" w:rsidRPr="00D14279">
        <w:rPr>
          <w:lang w:eastAsia="ja-JP"/>
        </w:rPr>
        <w:t xml:space="preserve">a </w:t>
      </w:r>
      <w:r w:rsidR="009676CB" w:rsidRPr="00D14279">
        <w:rPr>
          <w:lang w:eastAsia="ja-JP"/>
        </w:rPr>
        <w:t>fundamental biological question</w:t>
      </w:r>
      <w:r w:rsidR="00642506" w:rsidRPr="00D14279">
        <w:rPr>
          <w:lang w:eastAsia="ja-JP"/>
        </w:rPr>
        <w:t>, and</w:t>
      </w:r>
      <w:r w:rsidR="00DC2FBA" w:rsidRPr="00D14279">
        <w:rPr>
          <w:lang w:eastAsia="ja-JP"/>
        </w:rPr>
        <w:t xml:space="preserve"> </w:t>
      </w:r>
      <w:r w:rsidR="00781420" w:rsidRPr="00D14279">
        <w:rPr>
          <w:lang w:eastAsia="ja-JP"/>
        </w:rPr>
        <w:t>Ca</w:t>
      </w:r>
      <w:r w:rsidR="00781420" w:rsidRPr="00D14279">
        <w:rPr>
          <w:vertAlign w:val="superscript"/>
          <w:lang w:eastAsia="ja-JP"/>
        </w:rPr>
        <w:t>2+</w:t>
      </w:r>
      <w:r w:rsidR="00781420" w:rsidRPr="00D14279">
        <w:rPr>
          <w:lang w:eastAsia="ja-JP"/>
        </w:rPr>
        <w:t xml:space="preserve"> imaging </w:t>
      </w:r>
      <w:r w:rsidR="00BD59D4" w:rsidRPr="00D14279">
        <w:rPr>
          <w:lang w:eastAsia="ja-JP"/>
        </w:rPr>
        <w:t>technique</w:t>
      </w:r>
      <w:r w:rsidR="00061005" w:rsidRPr="00D14279">
        <w:rPr>
          <w:lang w:eastAsia="ja-JP"/>
        </w:rPr>
        <w:t>s</w:t>
      </w:r>
      <w:r w:rsidR="00BD59D4" w:rsidRPr="00D14279">
        <w:rPr>
          <w:lang w:eastAsia="ja-JP"/>
        </w:rPr>
        <w:t xml:space="preserve"> to describe the diversity of Ca</w:t>
      </w:r>
      <w:r w:rsidR="00BD59D4" w:rsidRPr="00D14279">
        <w:rPr>
          <w:vertAlign w:val="superscript"/>
          <w:lang w:eastAsia="ja-JP"/>
        </w:rPr>
        <w:t>2+</w:t>
      </w:r>
      <w:r w:rsidR="00BD59D4" w:rsidRPr="00D14279">
        <w:rPr>
          <w:lang w:eastAsia="ja-JP"/>
        </w:rPr>
        <w:t xml:space="preserve"> </w:t>
      </w:r>
      <w:r w:rsidR="00061005" w:rsidRPr="00D14279">
        <w:rPr>
          <w:lang w:eastAsia="ja-JP"/>
        </w:rPr>
        <w:t xml:space="preserve">signals </w:t>
      </w:r>
      <w:r w:rsidR="00EA2ACC" w:rsidRPr="00D14279">
        <w:rPr>
          <w:lang w:eastAsia="ja-JP"/>
        </w:rPr>
        <w:t>are</w:t>
      </w:r>
      <w:r w:rsidR="00061005" w:rsidRPr="00D14279">
        <w:rPr>
          <w:lang w:eastAsia="ja-JP"/>
        </w:rPr>
        <w:t xml:space="preserve"> required. </w:t>
      </w:r>
      <w:r w:rsidR="005E1920" w:rsidRPr="00D14279">
        <w:rPr>
          <w:lang w:eastAsia="ja-JP"/>
        </w:rPr>
        <w:t>Th</w:t>
      </w:r>
      <w:r w:rsidR="001658AA" w:rsidRPr="00D14279">
        <w:rPr>
          <w:lang w:eastAsia="ja-JP"/>
        </w:rPr>
        <w:t xml:space="preserve">e presently detailed </w:t>
      </w:r>
      <w:r w:rsidR="005E1920" w:rsidRPr="00D14279">
        <w:rPr>
          <w:lang w:eastAsia="ja-JP"/>
        </w:rPr>
        <w:t>protocol</w:t>
      </w:r>
      <w:r w:rsidR="001658AA" w:rsidRPr="00D14279">
        <w:rPr>
          <w:lang w:eastAsia="ja-JP"/>
        </w:rPr>
        <w:t xml:space="preserve"> </w:t>
      </w:r>
      <w:r w:rsidR="00C877C1" w:rsidRPr="00D14279">
        <w:rPr>
          <w:lang w:eastAsia="ja-JP"/>
        </w:rPr>
        <w:t>enabl</w:t>
      </w:r>
      <w:r w:rsidR="00E440DE" w:rsidRPr="00D14279">
        <w:rPr>
          <w:lang w:eastAsia="ja-JP"/>
        </w:rPr>
        <w:t>es</w:t>
      </w:r>
      <w:r w:rsidR="00943031" w:rsidRPr="00D14279">
        <w:rPr>
          <w:lang w:eastAsia="ja-JP"/>
        </w:rPr>
        <w:t xml:space="preserve"> </w:t>
      </w:r>
      <w:r w:rsidR="00BA1782" w:rsidRPr="00D14279">
        <w:rPr>
          <w:lang w:eastAsia="ja-JP"/>
        </w:rPr>
        <w:t>t</w:t>
      </w:r>
      <w:r w:rsidR="00E440DE" w:rsidRPr="00D14279">
        <w:rPr>
          <w:lang w:eastAsia="ja-JP"/>
        </w:rPr>
        <w:t>he</w:t>
      </w:r>
      <w:r w:rsidR="00BA1782" w:rsidRPr="00D14279">
        <w:rPr>
          <w:lang w:eastAsia="ja-JP"/>
        </w:rPr>
        <w:t xml:space="preserve"> detect</w:t>
      </w:r>
      <w:r w:rsidR="00E440DE" w:rsidRPr="00D14279">
        <w:rPr>
          <w:lang w:eastAsia="ja-JP"/>
        </w:rPr>
        <w:t>ion</w:t>
      </w:r>
      <w:r w:rsidR="00BA1782" w:rsidRPr="00D14279">
        <w:rPr>
          <w:lang w:eastAsia="ja-JP"/>
        </w:rPr>
        <w:t xml:space="preserve"> </w:t>
      </w:r>
      <w:r w:rsidR="005E799A" w:rsidRPr="00D14279">
        <w:rPr>
          <w:lang w:eastAsia="ja-JP"/>
        </w:rPr>
        <w:t xml:space="preserve">of </w:t>
      </w:r>
      <w:r w:rsidR="004A6A77" w:rsidRPr="00D14279">
        <w:rPr>
          <w:lang w:eastAsia="ja-JP"/>
        </w:rPr>
        <w:t>distinct</w:t>
      </w:r>
      <w:r w:rsidR="00235696" w:rsidRPr="00D14279">
        <w:rPr>
          <w:lang w:eastAsia="ja-JP"/>
        </w:rPr>
        <w:t xml:space="preserve"> </w:t>
      </w:r>
      <w:r w:rsidR="005F5E90" w:rsidRPr="00D14279">
        <w:rPr>
          <w:lang w:eastAsia="ja-JP"/>
        </w:rPr>
        <w:t>Ca</w:t>
      </w:r>
      <w:r w:rsidR="005F5E90" w:rsidRPr="00D14279">
        <w:rPr>
          <w:vertAlign w:val="superscript"/>
          <w:lang w:eastAsia="ja-JP"/>
        </w:rPr>
        <w:t>2+</w:t>
      </w:r>
      <w:r w:rsidR="005F5E90" w:rsidRPr="00D14279">
        <w:rPr>
          <w:lang w:eastAsia="ja-JP"/>
        </w:rPr>
        <w:t xml:space="preserve"> signals</w:t>
      </w:r>
      <w:r w:rsidR="005E1920" w:rsidRPr="00D14279">
        <w:rPr>
          <w:lang w:eastAsia="ja-JP"/>
        </w:rPr>
        <w:t xml:space="preserve"> </w:t>
      </w:r>
      <w:r w:rsidR="00235696" w:rsidRPr="00D14279">
        <w:rPr>
          <w:lang w:eastAsia="ja-JP"/>
        </w:rPr>
        <w:t xml:space="preserve">at the </w:t>
      </w:r>
      <w:r w:rsidR="008203D0" w:rsidRPr="00D14279">
        <w:rPr>
          <w:lang w:eastAsia="ja-JP"/>
        </w:rPr>
        <w:t xml:space="preserve">plasma membrane </w:t>
      </w:r>
      <w:r w:rsidR="00D21564" w:rsidRPr="00D14279">
        <w:rPr>
          <w:lang w:eastAsia="ja-JP"/>
        </w:rPr>
        <w:t xml:space="preserve">and </w:t>
      </w:r>
      <w:r w:rsidR="001E19D7" w:rsidRPr="00D14279">
        <w:rPr>
          <w:lang w:eastAsia="ja-JP"/>
        </w:rPr>
        <w:t xml:space="preserve">ER </w:t>
      </w:r>
      <w:r w:rsidR="002B540E" w:rsidRPr="00D14279">
        <w:rPr>
          <w:lang w:eastAsia="ja-JP"/>
        </w:rPr>
        <w:t>(</w:t>
      </w:r>
      <w:r w:rsidR="002B540E" w:rsidRPr="00D14279">
        <w:rPr>
          <w:b/>
          <w:lang w:eastAsia="ja-JP"/>
        </w:rPr>
        <w:t>Figure 3</w:t>
      </w:r>
      <w:r w:rsidR="00B66168" w:rsidRPr="00E41A90">
        <w:rPr>
          <w:lang w:eastAsia="ja-JP"/>
        </w:rPr>
        <w:t xml:space="preserve"> and </w:t>
      </w:r>
      <w:r w:rsidR="00B66168">
        <w:rPr>
          <w:b/>
          <w:lang w:eastAsia="ja-JP"/>
        </w:rPr>
        <w:t>Figure</w:t>
      </w:r>
      <w:r w:rsidR="002B540E" w:rsidRPr="00D14279">
        <w:rPr>
          <w:b/>
          <w:lang w:eastAsia="ja-JP"/>
        </w:rPr>
        <w:t xml:space="preserve"> 4</w:t>
      </w:r>
      <w:r w:rsidR="002B540E" w:rsidRPr="00D14279">
        <w:rPr>
          <w:lang w:eastAsia="ja-JP"/>
        </w:rPr>
        <w:t xml:space="preserve">) </w:t>
      </w:r>
      <w:r w:rsidR="001E19D7" w:rsidRPr="00D14279">
        <w:rPr>
          <w:lang w:eastAsia="ja-JP"/>
        </w:rPr>
        <w:t xml:space="preserve">and </w:t>
      </w:r>
      <w:r w:rsidR="00937168" w:rsidRPr="00D14279">
        <w:rPr>
          <w:lang w:eastAsia="ja-JP"/>
        </w:rPr>
        <w:t>local</w:t>
      </w:r>
      <w:r w:rsidR="00A57DDE" w:rsidRPr="00D14279">
        <w:rPr>
          <w:lang w:eastAsia="ja-JP"/>
        </w:rPr>
        <w:t xml:space="preserve"> Ca</w:t>
      </w:r>
      <w:r w:rsidR="00A57DDE" w:rsidRPr="00D14279">
        <w:rPr>
          <w:vertAlign w:val="superscript"/>
          <w:lang w:eastAsia="ja-JP"/>
        </w:rPr>
        <w:t>2+</w:t>
      </w:r>
      <w:r w:rsidR="00A57DDE" w:rsidRPr="00D14279">
        <w:rPr>
          <w:lang w:eastAsia="ja-JP"/>
        </w:rPr>
        <w:t xml:space="preserve"> microdomain</w:t>
      </w:r>
      <w:r w:rsidR="00DE7D70" w:rsidRPr="00D14279">
        <w:rPr>
          <w:lang w:eastAsia="ja-JP"/>
        </w:rPr>
        <w:t>s</w:t>
      </w:r>
      <w:r w:rsidR="00735870" w:rsidRPr="00D14279">
        <w:rPr>
          <w:lang w:eastAsia="ja-JP"/>
        </w:rPr>
        <w:t xml:space="preserve"> inside a cell</w:t>
      </w:r>
      <w:r w:rsidR="002B540E" w:rsidRPr="00D14279">
        <w:rPr>
          <w:lang w:eastAsia="ja-JP"/>
        </w:rPr>
        <w:t xml:space="preserve"> (</w:t>
      </w:r>
      <w:r w:rsidR="002B540E" w:rsidRPr="00D14279">
        <w:rPr>
          <w:b/>
          <w:lang w:eastAsia="ja-JP"/>
        </w:rPr>
        <w:t>Figure 4</w:t>
      </w:r>
      <w:r w:rsidR="00B66168" w:rsidRPr="00E41A90">
        <w:rPr>
          <w:lang w:eastAsia="ja-JP"/>
        </w:rPr>
        <w:t xml:space="preserve"> and </w:t>
      </w:r>
      <w:r w:rsidR="00B66168">
        <w:rPr>
          <w:b/>
          <w:lang w:eastAsia="ja-JP"/>
        </w:rPr>
        <w:t>Figure</w:t>
      </w:r>
      <w:r w:rsidR="002B540E" w:rsidRPr="00D14279">
        <w:rPr>
          <w:b/>
          <w:lang w:eastAsia="ja-JP"/>
        </w:rPr>
        <w:t xml:space="preserve"> 5</w:t>
      </w:r>
      <w:r w:rsidR="002B540E" w:rsidRPr="00D14279">
        <w:rPr>
          <w:lang w:eastAsia="ja-JP"/>
        </w:rPr>
        <w:t>)</w:t>
      </w:r>
      <w:r w:rsidR="001658AA" w:rsidRPr="00D14279">
        <w:rPr>
          <w:lang w:eastAsia="ja-JP"/>
        </w:rPr>
        <w:t xml:space="preserve">. This </w:t>
      </w:r>
      <w:r w:rsidR="00BA13B5" w:rsidRPr="00D14279">
        <w:rPr>
          <w:lang w:eastAsia="ja-JP"/>
        </w:rPr>
        <w:t xml:space="preserve">contributes to </w:t>
      </w:r>
      <w:r w:rsidR="007440D4" w:rsidRPr="00D14279">
        <w:rPr>
          <w:lang w:eastAsia="ja-JP"/>
        </w:rPr>
        <w:t>describ</w:t>
      </w:r>
      <w:r w:rsidR="004316F9" w:rsidRPr="00D14279">
        <w:rPr>
          <w:lang w:eastAsia="ja-JP"/>
        </w:rPr>
        <w:t>ing</w:t>
      </w:r>
      <w:r w:rsidR="007440D4" w:rsidRPr="00D14279">
        <w:rPr>
          <w:lang w:eastAsia="ja-JP"/>
        </w:rPr>
        <w:t xml:space="preserve"> the diversity of intracellular Ca</w:t>
      </w:r>
      <w:r w:rsidR="007440D4" w:rsidRPr="00D14279">
        <w:rPr>
          <w:vertAlign w:val="superscript"/>
          <w:lang w:eastAsia="ja-JP"/>
        </w:rPr>
        <w:t>2+</w:t>
      </w:r>
      <w:r w:rsidR="007440D4" w:rsidRPr="00D14279">
        <w:rPr>
          <w:lang w:eastAsia="ja-JP"/>
        </w:rPr>
        <w:t xml:space="preserve"> signals.</w:t>
      </w:r>
      <w:r w:rsidR="00B92B88" w:rsidRPr="00D14279">
        <w:rPr>
          <w:lang w:eastAsia="ja-JP"/>
        </w:rPr>
        <w:t xml:space="preserve"> </w:t>
      </w:r>
      <w:r w:rsidR="00B66168">
        <w:rPr>
          <w:lang w:eastAsia="ja-JP"/>
        </w:rPr>
        <w:t>The t</w:t>
      </w:r>
      <w:r w:rsidR="00F3031D" w:rsidRPr="00D14279">
        <w:rPr>
          <w:lang w:eastAsia="ja-JP"/>
        </w:rPr>
        <w:t xml:space="preserve">emporal resolution </w:t>
      </w:r>
      <w:r w:rsidR="00FB798D" w:rsidRPr="00D14279">
        <w:rPr>
          <w:lang w:eastAsia="ja-JP"/>
        </w:rPr>
        <w:t>of Ca</w:t>
      </w:r>
      <w:r w:rsidR="00FB798D" w:rsidRPr="00D14279">
        <w:rPr>
          <w:vertAlign w:val="superscript"/>
          <w:lang w:eastAsia="ja-JP"/>
        </w:rPr>
        <w:t>2+</w:t>
      </w:r>
      <w:r w:rsidR="00FB798D" w:rsidRPr="00D14279">
        <w:rPr>
          <w:lang w:eastAsia="ja-JP"/>
        </w:rPr>
        <w:t xml:space="preserve"> signal</w:t>
      </w:r>
      <w:r w:rsidR="00967127" w:rsidRPr="00D14279">
        <w:rPr>
          <w:lang w:eastAsia="ja-JP"/>
        </w:rPr>
        <w:t>s</w:t>
      </w:r>
      <w:r w:rsidR="00FB798D" w:rsidRPr="00D14279">
        <w:rPr>
          <w:lang w:eastAsia="ja-JP"/>
        </w:rPr>
        <w:t xml:space="preserve"> </w:t>
      </w:r>
      <w:r w:rsidR="000518F5" w:rsidRPr="00D14279">
        <w:rPr>
          <w:lang w:eastAsia="ja-JP"/>
        </w:rPr>
        <w:t xml:space="preserve">was also improved </w:t>
      </w:r>
      <w:r w:rsidR="00B472B2" w:rsidRPr="00D14279">
        <w:rPr>
          <w:lang w:eastAsia="ja-JP"/>
        </w:rPr>
        <w:t>by t</w:t>
      </w:r>
      <w:r w:rsidR="00B92B88" w:rsidRPr="00D14279">
        <w:rPr>
          <w:lang w:eastAsia="ja-JP"/>
        </w:rPr>
        <w:t xml:space="preserve">argeting </w:t>
      </w:r>
      <w:r w:rsidR="00777EE4" w:rsidRPr="00D14279">
        <w:rPr>
          <w:lang w:eastAsia="ja-JP"/>
        </w:rPr>
        <w:t xml:space="preserve">GECIs </w:t>
      </w:r>
      <w:r w:rsidR="00EE0AB6" w:rsidRPr="00D14279">
        <w:rPr>
          <w:lang w:eastAsia="ja-JP"/>
        </w:rPr>
        <w:t>in the plasma membrane and ER</w:t>
      </w:r>
      <w:r w:rsidR="00B76DD5" w:rsidRPr="00D14279">
        <w:rPr>
          <w:lang w:eastAsia="ja-JP"/>
        </w:rPr>
        <w:t xml:space="preserve"> because it can avoid the effect of </w:t>
      </w:r>
      <w:r w:rsidR="00B66168">
        <w:rPr>
          <w:lang w:eastAsia="ja-JP"/>
        </w:rPr>
        <w:t xml:space="preserve">a </w:t>
      </w:r>
      <w:r w:rsidR="00EE1852" w:rsidRPr="00D14279">
        <w:rPr>
          <w:lang w:eastAsia="ja-JP"/>
        </w:rPr>
        <w:t>three</w:t>
      </w:r>
      <w:r w:rsidR="00967127" w:rsidRPr="00D14279">
        <w:rPr>
          <w:lang w:eastAsia="ja-JP"/>
        </w:rPr>
        <w:t>-</w:t>
      </w:r>
      <w:r w:rsidR="0006664F" w:rsidRPr="00D14279">
        <w:rPr>
          <w:lang w:eastAsia="ja-JP"/>
        </w:rPr>
        <w:t>dimen</w:t>
      </w:r>
      <w:r w:rsidR="009C5FB9" w:rsidRPr="00D14279">
        <w:rPr>
          <w:lang w:eastAsia="ja-JP"/>
        </w:rPr>
        <w:t>si</w:t>
      </w:r>
      <w:r w:rsidR="0006664F" w:rsidRPr="00D14279">
        <w:rPr>
          <w:lang w:eastAsia="ja-JP"/>
        </w:rPr>
        <w:t xml:space="preserve">onal </w:t>
      </w:r>
      <w:r w:rsidR="00B67ABF" w:rsidRPr="00D14279">
        <w:rPr>
          <w:lang w:eastAsia="ja-JP"/>
        </w:rPr>
        <w:t xml:space="preserve">diffusion of </w:t>
      </w:r>
      <w:r w:rsidR="00AE43B0" w:rsidRPr="00D14279">
        <w:rPr>
          <w:lang w:eastAsia="ja-JP"/>
        </w:rPr>
        <w:t xml:space="preserve">the </w:t>
      </w:r>
      <w:r w:rsidR="00B67ABF" w:rsidRPr="00D14279">
        <w:rPr>
          <w:lang w:eastAsia="ja-JP"/>
        </w:rPr>
        <w:t>Ca</w:t>
      </w:r>
      <w:r w:rsidR="00B67ABF" w:rsidRPr="00D14279">
        <w:rPr>
          <w:vertAlign w:val="superscript"/>
          <w:lang w:eastAsia="ja-JP"/>
        </w:rPr>
        <w:t>2+</w:t>
      </w:r>
      <w:r w:rsidR="00B67ABF" w:rsidRPr="00D14279">
        <w:rPr>
          <w:lang w:eastAsia="ja-JP"/>
        </w:rPr>
        <w:t xml:space="preserve"> and GECIs </w:t>
      </w:r>
      <w:r w:rsidR="00AE43B0" w:rsidRPr="00D14279">
        <w:rPr>
          <w:lang w:eastAsia="ja-JP"/>
        </w:rPr>
        <w:t xml:space="preserve">themselves, </w:t>
      </w:r>
      <w:r w:rsidR="00F65043" w:rsidRPr="00D14279">
        <w:rPr>
          <w:lang w:eastAsia="ja-JP"/>
        </w:rPr>
        <w:t xml:space="preserve">and </w:t>
      </w:r>
      <w:r w:rsidR="008474B8" w:rsidRPr="00D14279">
        <w:rPr>
          <w:lang w:eastAsia="ja-JP"/>
        </w:rPr>
        <w:t xml:space="preserve">it has </w:t>
      </w:r>
      <w:r w:rsidR="001658AA" w:rsidRPr="00D14279">
        <w:rPr>
          <w:lang w:eastAsia="ja-JP"/>
        </w:rPr>
        <w:t xml:space="preserve">the </w:t>
      </w:r>
      <w:r w:rsidR="008474B8" w:rsidRPr="00D14279">
        <w:rPr>
          <w:lang w:eastAsia="ja-JP"/>
        </w:rPr>
        <w:t>potential</w:t>
      </w:r>
      <w:r w:rsidR="0090267C" w:rsidRPr="00D14279">
        <w:rPr>
          <w:lang w:eastAsia="ja-JP"/>
        </w:rPr>
        <w:t xml:space="preserve"> to</w:t>
      </w:r>
      <w:r w:rsidR="00FB0291" w:rsidRPr="00D14279">
        <w:rPr>
          <w:lang w:eastAsia="ja-JP"/>
        </w:rPr>
        <w:t xml:space="preserve"> </w:t>
      </w:r>
      <w:r w:rsidR="003F5167" w:rsidRPr="00D14279">
        <w:rPr>
          <w:lang w:eastAsia="ja-JP"/>
        </w:rPr>
        <w:t xml:space="preserve">detect </w:t>
      </w:r>
      <w:r w:rsidR="00F65043" w:rsidRPr="00D14279">
        <w:rPr>
          <w:lang w:eastAsia="ja-JP"/>
        </w:rPr>
        <w:t xml:space="preserve">the very moment of </w:t>
      </w:r>
      <w:r w:rsidR="0024515A" w:rsidRPr="00D14279">
        <w:rPr>
          <w:lang w:eastAsia="ja-JP"/>
        </w:rPr>
        <w:t>Ca</w:t>
      </w:r>
      <w:r w:rsidR="0024515A" w:rsidRPr="00D14279">
        <w:rPr>
          <w:vertAlign w:val="superscript"/>
          <w:lang w:eastAsia="ja-JP"/>
        </w:rPr>
        <w:t>2+</w:t>
      </w:r>
      <w:r w:rsidR="0024515A" w:rsidRPr="00D14279">
        <w:rPr>
          <w:lang w:eastAsia="ja-JP"/>
        </w:rPr>
        <w:t xml:space="preserve"> influx</w:t>
      </w:r>
      <w:r w:rsidR="006629E9" w:rsidRPr="00D14279">
        <w:rPr>
          <w:lang w:eastAsia="ja-JP"/>
        </w:rPr>
        <w:t xml:space="preserve"> or Ca</w:t>
      </w:r>
      <w:r w:rsidR="006629E9" w:rsidRPr="00D14279">
        <w:rPr>
          <w:vertAlign w:val="superscript"/>
          <w:lang w:eastAsia="ja-JP"/>
        </w:rPr>
        <w:t>2+</w:t>
      </w:r>
      <w:r w:rsidR="006629E9" w:rsidRPr="00D14279">
        <w:rPr>
          <w:lang w:eastAsia="ja-JP"/>
        </w:rPr>
        <w:t xml:space="preserve"> release</w:t>
      </w:r>
      <w:r w:rsidR="00102E1E" w:rsidRPr="00D14279">
        <w:rPr>
          <w:lang w:eastAsia="ja-JP"/>
        </w:rPr>
        <w:t>,</w:t>
      </w:r>
      <w:r w:rsidR="006629E9" w:rsidRPr="00D14279">
        <w:rPr>
          <w:lang w:eastAsia="ja-JP"/>
        </w:rPr>
        <w:t xml:space="preserve"> </w:t>
      </w:r>
      <w:r w:rsidR="00102E1E" w:rsidRPr="00D14279">
        <w:rPr>
          <w:lang w:eastAsia="ja-JP"/>
        </w:rPr>
        <w:t>which occur</w:t>
      </w:r>
      <w:r w:rsidR="001658AA" w:rsidRPr="00D14279">
        <w:rPr>
          <w:lang w:eastAsia="ja-JP"/>
        </w:rPr>
        <w:t>s</w:t>
      </w:r>
      <w:r w:rsidR="0098183A" w:rsidRPr="00D14279">
        <w:rPr>
          <w:lang w:eastAsia="ja-JP"/>
        </w:rPr>
        <w:t xml:space="preserve"> on the membrane</w:t>
      </w:r>
      <w:r w:rsidR="00104C53" w:rsidRPr="00D14279">
        <w:rPr>
          <w:lang w:eastAsia="ja-JP"/>
        </w:rPr>
        <w:t>.</w:t>
      </w:r>
      <w:r w:rsidR="00E825E3" w:rsidRPr="00D14279">
        <w:rPr>
          <w:lang w:eastAsia="ja-JP"/>
        </w:rPr>
        <w:t xml:space="preserve"> </w:t>
      </w:r>
    </w:p>
    <w:p w14:paraId="462B80C2" w14:textId="77777777" w:rsidR="00A57617" w:rsidRPr="00D14279" w:rsidRDefault="00A57617" w:rsidP="00B8078C">
      <w:pPr>
        <w:snapToGrid w:val="0"/>
        <w:contextualSpacing/>
        <w:rPr>
          <w:lang w:eastAsia="ja-JP"/>
        </w:rPr>
      </w:pPr>
    </w:p>
    <w:p w14:paraId="0DF77A41" w14:textId="4AB31914" w:rsidR="006C1A57" w:rsidRPr="00D14279" w:rsidRDefault="001658AA" w:rsidP="00B8078C">
      <w:pPr>
        <w:snapToGrid w:val="0"/>
        <w:contextualSpacing/>
        <w:rPr>
          <w:lang w:eastAsia="ja-JP"/>
        </w:rPr>
      </w:pPr>
      <w:r w:rsidRPr="00D14279">
        <w:rPr>
          <w:lang w:eastAsia="ja-JP"/>
        </w:rPr>
        <w:t xml:space="preserve">The </w:t>
      </w:r>
      <w:r w:rsidR="003A4419" w:rsidRPr="00D14279">
        <w:rPr>
          <w:lang w:eastAsia="ja-JP"/>
        </w:rPr>
        <w:t xml:space="preserve">protocol has </w:t>
      </w:r>
      <w:r w:rsidRPr="00D14279">
        <w:rPr>
          <w:lang w:eastAsia="ja-JP"/>
        </w:rPr>
        <w:t xml:space="preserve">some </w:t>
      </w:r>
      <w:r w:rsidR="008C362A" w:rsidRPr="00D14279">
        <w:rPr>
          <w:lang w:eastAsia="ja-JP"/>
        </w:rPr>
        <w:t>limitation</w:t>
      </w:r>
      <w:r w:rsidR="00CE148B" w:rsidRPr="00D14279">
        <w:rPr>
          <w:lang w:eastAsia="ja-JP"/>
        </w:rPr>
        <w:t>s</w:t>
      </w:r>
      <w:r w:rsidR="008C362A" w:rsidRPr="00D14279">
        <w:rPr>
          <w:lang w:eastAsia="ja-JP"/>
        </w:rPr>
        <w:t xml:space="preserve">. </w:t>
      </w:r>
      <w:r w:rsidR="00AF24A0" w:rsidRPr="00D14279">
        <w:rPr>
          <w:lang w:eastAsia="ja-JP"/>
        </w:rPr>
        <w:t xml:space="preserve">Users should keep in mind that </w:t>
      </w:r>
      <w:r w:rsidR="00EF0B3F" w:rsidRPr="00D14279">
        <w:rPr>
          <w:lang w:eastAsia="ja-JP"/>
        </w:rPr>
        <w:t xml:space="preserve">the </w:t>
      </w:r>
      <w:r w:rsidR="00AF24A0" w:rsidRPr="00D14279">
        <w:rPr>
          <w:lang w:eastAsia="ja-JP"/>
        </w:rPr>
        <w:t xml:space="preserve">detected </w:t>
      </w:r>
      <w:r w:rsidR="00015953" w:rsidRPr="00D14279">
        <w:rPr>
          <w:lang w:eastAsia="ja-JP"/>
        </w:rPr>
        <w:t xml:space="preserve">signals are the </w:t>
      </w:r>
      <w:r w:rsidR="00DD52CF" w:rsidRPr="00D14279">
        <w:rPr>
          <w:lang w:eastAsia="ja-JP"/>
        </w:rPr>
        <w:t xml:space="preserve">summation </w:t>
      </w:r>
      <w:r w:rsidR="008D40D3" w:rsidRPr="00D14279">
        <w:rPr>
          <w:lang w:eastAsia="ja-JP"/>
        </w:rPr>
        <w:t>of “</w:t>
      </w:r>
      <w:r w:rsidR="00027239" w:rsidRPr="00D14279">
        <w:rPr>
          <w:lang w:eastAsia="ja-JP"/>
        </w:rPr>
        <w:t xml:space="preserve">the moment of </w:t>
      </w:r>
      <w:r w:rsidR="008D40D3" w:rsidRPr="00D14279">
        <w:rPr>
          <w:lang w:eastAsia="ja-JP"/>
        </w:rPr>
        <w:t>Ca</w:t>
      </w:r>
      <w:r w:rsidR="008D40D3" w:rsidRPr="00D14279">
        <w:rPr>
          <w:vertAlign w:val="superscript"/>
          <w:lang w:eastAsia="ja-JP"/>
        </w:rPr>
        <w:t>2+</w:t>
      </w:r>
      <w:r w:rsidR="008D40D3" w:rsidRPr="00D14279">
        <w:rPr>
          <w:lang w:eastAsia="ja-JP"/>
        </w:rPr>
        <w:t xml:space="preserve"> </w:t>
      </w:r>
      <w:r w:rsidR="00027239" w:rsidRPr="00D14279">
        <w:rPr>
          <w:lang w:eastAsia="ja-JP"/>
        </w:rPr>
        <w:t>influx or release</w:t>
      </w:r>
      <w:r w:rsidR="008D40D3" w:rsidRPr="00D14279">
        <w:rPr>
          <w:lang w:eastAsia="ja-JP"/>
        </w:rPr>
        <w:t xml:space="preserve">” </w:t>
      </w:r>
      <w:r w:rsidR="00615B7E" w:rsidRPr="00D14279">
        <w:rPr>
          <w:lang w:eastAsia="ja-JP"/>
        </w:rPr>
        <w:t>and “Ca</w:t>
      </w:r>
      <w:r w:rsidR="00615B7E" w:rsidRPr="00D14279">
        <w:rPr>
          <w:vertAlign w:val="superscript"/>
          <w:lang w:eastAsia="ja-JP"/>
        </w:rPr>
        <w:t>2+</w:t>
      </w:r>
      <w:r w:rsidR="00615B7E" w:rsidRPr="00D14279">
        <w:rPr>
          <w:lang w:eastAsia="ja-JP"/>
        </w:rPr>
        <w:t xml:space="preserve"> diff</w:t>
      </w:r>
      <w:r w:rsidR="005B4BE1" w:rsidRPr="00D14279">
        <w:rPr>
          <w:lang w:eastAsia="ja-JP"/>
        </w:rPr>
        <w:t>u</w:t>
      </w:r>
      <w:r w:rsidR="00615B7E" w:rsidRPr="00D14279">
        <w:rPr>
          <w:lang w:eastAsia="ja-JP"/>
        </w:rPr>
        <w:t>sed out from the original</w:t>
      </w:r>
      <w:r w:rsidR="00A260B8" w:rsidRPr="00D14279">
        <w:rPr>
          <w:lang w:eastAsia="ja-JP"/>
        </w:rPr>
        <w:t xml:space="preserve"> </w:t>
      </w:r>
      <w:r w:rsidR="00615B7E" w:rsidRPr="00D14279">
        <w:rPr>
          <w:lang w:eastAsia="ja-JP"/>
        </w:rPr>
        <w:t>Ca</w:t>
      </w:r>
      <w:r w:rsidR="00615B7E" w:rsidRPr="00D14279">
        <w:rPr>
          <w:vertAlign w:val="superscript"/>
          <w:lang w:eastAsia="ja-JP"/>
        </w:rPr>
        <w:t>2+</w:t>
      </w:r>
      <w:r w:rsidR="00615B7E" w:rsidRPr="00D14279">
        <w:rPr>
          <w:lang w:eastAsia="ja-JP"/>
        </w:rPr>
        <w:t xml:space="preserve"> source</w:t>
      </w:r>
      <w:r w:rsidR="005B4BE1" w:rsidRPr="00D14279">
        <w:rPr>
          <w:lang w:eastAsia="ja-JP"/>
        </w:rPr>
        <w:t>”</w:t>
      </w:r>
      <w:r w:rsidR="00A260B8" w:rsidRPr="00D14279">
        <w:rPr>
          <w:lang w:eastAsia="ja-JP"/>
        </w:rPr>
        <w:t xml:space="preserve">, </w:t>
      </w:r>
      <w:r w:rsidR="00786A33" w:rsidRPr="00D14279">
        <w:rPr>
          <w:lang w:eastAsia="ja-JP"/>
        </w:rPr>
        <w:t xml:space="preserve">especially </w:t>
      </w:r>
      <w:r w:rsidRPr="00D14279">
        <w:rPr>
          <w:lang w:eastAsia="ja-JP"/>
        </w:rPr>
        <w:t xml:space="preserve">for </w:t>
      </w:r>
      <w:r w:rsidR="00F53CCD" w:rsidRPr="00D14279">
        <w:rPr>
          <w:lang w:eastAsia="ja-JP"/>
        </w:rPr>
        <w:t>large</w:t>
      </w:r>
      <w:r w:rsidRPr="00D14279">
        <w:rPr>
          <w:lang w:eastAsia="ja-JP"/>
        </w:rPr>
        <w:t xml:space="preserve"> </w:t>
      </w:r>
      <w:r w:rsidR="00E03D87" w:rsidRPr="00D14279">
        <w:rPr>
          <w:lang w:eastAsia="ja-JP"/>
        </w:rPr>
        <w:t>Ca</w:t>
      </w:r>
      <w:r w:rsidR="00E03D87" w:rsidRPr="00D14279">
        <w:rPr>
          <w:vertAlign w:val="superscript"/>
          <w:lang w:eastAsia="ja-JP"/>
        </w:rPr>
        <w:t>2+</w:t>
      </w:r>
      <w:r w:rsidR="00E03D87" w:rsidRPr="00D14279">
        <w:rPr>
          <w:lang w:eastAsia="ja-JP"/>
        </w:rPr>
        <w:t xml:space="preserve"> signal</w:t>
      </w:r>
      <w:r w:rsidR="003A456B" w:rsidRPr="00D14279">
        <w:rPr>
          <w:lang w:eastAsia="ja-JP"/>
        </w:rPr>
        <w:t>s</w:t>
      </w:r>
      <w:r w:rsidR="00753DFE" w:rsidRPr="00D14279">
        <w:rPr>
          <w:lang w:eastAsia="ja-JP"/>
        </w:rPr>
        <w:t>.</w:t>
      </w:r>
      <w:r w:rsidR="0055475F" w:rsidRPr="00D14279">
        <w:rPr>
          <w:lang w:eastAsia="ja-JP"/>
        </w:rPr>
        <w:t xml:space="preserve"> </w:t>
      </w:r>
      <w:r w:rsidR="00CB18B4" w:rsidRPr="00D14279">
        <w:rPr>
          <w:lang w:eastAsia="ja-JP"/>
        </w:rPr>
        <w:t>For example,</w:t>
      </w:r>
      <w:r w:rsidR="00E44D02" w:rsidRPr="00D14279">
        <w:rPr>
          <w:lang w:eastAsia="ja-JP"/>
        </w:rPr>
        <w:t xml:space="preserve"> </w:t>
      </w:r>
      <w:r w:rsidR="00D559D2" w:rsidRPr="00D14279">
        <w:rPr>
          <w:lang w:eastAsia="ja-JP"/>
        </w:rPr>
        <w:t xml:space="preserve">although </w:t>
      </w:r>
      <w:r w:rsidRPr="00D14279">
        <w:rPr>
          <w:lang w:eastAsia="ja-JP"/>
        </w:rPr>
        <w:t>His</w:t>
      </w:r>
      <w:r w:rsidR="00E44D02" w:rsidRPr="00D14279">
        <w:rPr>
          <w:lang w:eastAsia="ja-JP"/>
        </w:rPr>
        <w:t xml:space="preserve"> </w:t>
      </w:r>
      <w:r w:rsidR="0051288A" w:rsidRPr="00D14279">
        <w:rPr>
          <w:lang w:eastAsia="ja-JP"/>
        </w:rPr>
        <w:t xml:space="preserve">stimulation </w:t>
      </w:r>
      <w:r w:rsidR="00E44D02" w:rsidRPr="00D14279">
        <w:rPr>
          <w:lang w:eastAsia="ja-JP"/>
        </w:rPr>
        <w:t>in HeLa cell</w:t>
      </w:r>
      <w:r w:rsidR="00AD0337" w:rsidRPr="00D14279">
        <w:rPr>
          <w:lang w:eastAsia="ja-JP"/>
        </w:rPr>
        <w:t>s</w:t>
      </w:r>
      <w:r w:rsidR="00E44D02" w:rsidRPr="00D14279">
        <w:rPr>
          <w:lang w:eastAsia="ja-JP"/>
        </w:rPr>
        <w:t xml:space="preserve"> evokes </w:t>
      </w:r>
      <w:r w:rsidR="009E1A67" w:rsidRPr="00D14279">
        <w:rPr>
          <w:lang w:eastAsia="ja-JP"/>
        </w:rPr>
        <w:t>Ca</w:t>
      </w:r>
      <w:r w:rsidR="009E1A67" w:rsidRPr="00D14279">
        <w:rPr>
          <w:vertAlign w:val="superscript"/>
          <w:lang w:eastAsia="ja-JP"/>
        </w:rPr>
        <w:t>2+</w:t>
      </w:r>
      <w:r w:rsidR="009E1A67" w:rsidRPr="00D14279">
        <w:rPr>
          <w:lang w:eastAsia="ja-JP"/>
        </w:rPr>
        <w:t xml:space="preserve"> release</w:t>
      </w:r>
      <w:r w:rsidR="007B05CF" w:rsidRPr="00D14279">
        <w:rPr>
          <w:lang w:eastAsia="ja-JP"/>
        </w:rPr>
        <w:t xml:space="preserve"> from the ER</w:t>
      </w:r>
      <w:r w:rsidR="009E1A67" w:rsidRPr="00D14279">
        <w:rPr>
          <w:lang w:eastAsia="ja-JP"/>
        </w:rPr>
        <w:t xml:space="preserve">, </w:t>
      </w:r>
      <w:r w:rsidR="007B05CF" w:rsidRPr="00D14279">
        <w:rPr>
          <w:lang w:eastAsia="ja-JP"/>
        </w:rPr>
        <w:t>it</w:t>
      </w:r>
      <w:r w:rsidR="00A93286" w:rsidRPr="00D14279">
        <w:rPr>
          <w:lang w:eastAsia="ja-JP"/>
        </w:rPr>
        <w:t>s resultant Ca</w:t>
      </w:r>
      <w:r w:rsidR="00A93286" w:rsidRPr="00D14279">
        <w:rPr>
          <w:vertAlign w:val="superscript"/>
          <w:lang w:eastAsia="ja-JP"/>
        </w:rPr>
        <w:t>2+</w:t>
      </w:r>
      <w:r w:rsidR="00A93286" w:rsidRPr="00D14279">
        <w:rPr>
          <w:lang w:eastAsia="ja-JP"/>
        </w:rPr>
        <w:t xml:space="preserve"> signal</w:t>
      </w:r>
      <w:r w:rsidR="00AD0337" w:rsidRPr="00D14279">
        <w:rPr>
          <w:lang w:eastAsia="ja-JP"/>
        </w:rPr>
        <w:t>s</w:t>
      </w:r>
      <w:r w:rsidR="007B05CF" w:rsidRPr="00D14279">
        <w:rPr>
          <w:lang w:eastAsia="ja-JP"/>
        </w:rPr>
        <w:t xml:space="preserve"> </w:t>
      </w:r>
      <w:r w:rsidRPr="00D14279">
        <w:rPr>
          <w:lang w:eastAsia="ja-JP"/>
        </w:rPr>
        <w:t xml:space="preserve">are </w:t>
      </w:r>
      <w:r w:rsidR="00AA3BE8" w:rsidRPr="00D14279">
        <w:rPr>
          <w:lang w:eastAsia="ja-JP"/>
        </w:rPr>
        <w:t xml:space="preserve">detected </w:t>
      </w:r>
      <w:r w:rsidR="00A74CCB" w:rsidRPr="00D14279">
        <w:rPr>
          <w:lang w:eastAsia="ja-JP"/>
        </w:rPr>
        <w:t>not only</w:t>
      </w:r>
      <w:r w:rsidR="00D42FE3" w:rsidRPr="00D14279">
        <w:rPr>
          <w:lang w:eastAsia="ja-JP"/>
        </w:rPr>
        <w:t xml:space="preserve"> by</w:t>
      </w:r>
      <w:r w:rsidR="00AD0337" w:rsidRPr="00D14279">
        <w:rPr>
          <w:lang w:eastAsia="ja-JP"/>
        </w:rPr>
        <w:t xml:space="preserve"> </w:t>
      </w:r>
      <w:r w:rsidR="007B05CF" w:rsidRPr="00D14279">
        <w:rPr>
          <w:lang w:eastAsia="ja-JP"/>
        </w:rPr>
        <w:t>ER-targeted</w:t>
      </w:r>
      <w:r w:rsidR="00655052" w:rsidRPr="00D14279">
        <w:rPr>
          <w:lang w:eastAsia="ja-JP"/>
        </w:rPr>
        <w:t xml:space="preserve"> OER-GCaMP6f</w:t>
      </w:r>
      <w:r w:rsidRPr="00D14279">
        <w:rPr>
          <w:lang w:eastAsia="ja-JP"/>
        </w:rPr>
        <w:t xml:space="preserve"> </w:t>
      </w:r>
      <w:r w:rsidR="00EA1060" w:rsidRPr="00D14279">
        <w:rPr>
          <w:lang w:eastAsia="ja-JP"/>
        </w:rPr>
        <w:t>b</w:t>
      </w:r>
      <w:r w:rsidR="000B1815" w:rsidRPr="00D14279">
        <w:rPr>
          <w:lang w:eastAsia="ja-JP"/>
        </w:rPr>
        <w:t>ut</w:t>
      </w:r>
      <w:r w:rsidRPr="00D14279">
        <w:rPr>
          <w:lang w:eastAsia="ja-JP"/>
        </w:rPr>
        <w:t xml:space="preserve"> also </w:t>
      </w:r>
      <w:r w:rsidR="00F87521" w:rsidRPr="00D14279">
        <w:rPr>
          <w:lang w:eastAsia="ja-JP"/>
        </w:rPr>
        <w:t>by</w:t>
      </w:r>
      <w:r w:rsidRPr="00D14279">
        <w:rPr>
          <w:lang w:eastAsia="ja-JP"/>
        </w:rPr>
        <w:t xml:space="preserve"> </w:t>
      </w:r>
      <w:r w:rsidR="003F6044" w:rsidRPr="00D14279">
        <w:rPr>
          <w:lang w:eastAsia="ja-JP"/>
        </w:rPr>
        <w:t>plasma</w:t>
      </w:r>
      <w:r w:rsidR="00B66168">
        <w:rPr>
          <w:lang w:eastAsia="ja-JP"/>
        </w:rPr>
        <w:t>-</w:t>
      </w:r>
      <w:r w:rsidR="003F6044" w:rsidRPr="00D14279">
        <w:rPr>
          <w:lang w:eastAsia="ja-JP"/>
        </w:rPr>
        <w:t>membrane</w:t>
      </w:r>
      <w:r w:rsidR="00F00FE2" w:rsidRPr="00D14279">
        <w:rPr>
          <w:lang w:eastAsia="ja-JP"/>
        </w:rPr>
        <w:t>-</w:t>
      </w:r>
      <w:r w:rsidR="003F6044" w:rsidRPr="00D14279">
        <w:rPr>
          <w:lang w:eastAsia="ja-JP"/>
        </w:rPr>
        <w:t xml:space="preserve">targeted </w:t>
      </w:r>
      <w:r w:rsidR="00F00FE2" w:rsidRPr="00D14279">
        <w:rPr>
          <w:lang w:eastAsia="ja-JP"/>
        </w:rPr>
        <w:t>Lck-RCaMP2</w:t>
      </w:r>
      <w:r w:rsidR="00AD0337" w:rsidRPr="00D14279">
        <w:rPr>
          <w:lang w:eastAsia="ja-JP"/>
        </w:rPr>
        <w:t xml:space="preserve"> </w:t>
      </w:r>
      <w:r w:rsidR="00F00FE2" w:rsidRPr="00D14279">
        <w:rPr>
          <w:lang w:eastAsia="ja-JP"/>
        </w:rPr>
        <w:t>(</w:t>
      </w:r>
      <w:r w:rsidR="000C0341" w:rsidRPr="00D14279">
        <w:rPr>
          <w:b/>
          <w:lang w:eastAsia="ja-JP"/>
        </w:rPr>
        <w:t>Figure 3</w:t>
      </w:r>
      <w:r w:rsidR="00F00FE2" w:rsidRPr="00D14279">
        <w:rPr>
          <w:lang w:eastAsia="ja-JP"/>
        </w:rPr>
        <w:t>)</w:t>
      </w:r>
      <w:r w:rsidR="006E27D7" w:rsidRPr="00D14279">
        <w:rPr>
          <w:lang w:eastAsia="ja-JP"/>
        </w:rPr>
        <w:t>.</w:t>
      </w:r>
      <w:r w:rsidR="006A18AF" w:rsidRPr="00D14279">
        <w:rPr>
          <w:lang w:eastAsia="ja-JP"/>
        </w:rPr>
        <w:t xml:space="preserve"> Another limitation </w:t>
      </w:r>
      <w:r w:rsidR="001513AE" w:rsidRPr="00D14279">
        <w:rPr>
          <w:lang w:eastAsia="ja-JP"/>
        </w:rPr>
        <w:t xml:space="preserve">is </w:t>
      </w:r>
      <w:r w:rsidR="00DE3517" w:rsidRPr="00D14279">
        <w:rPr>
          <w:lang w:eastAsia="ja-JP"/>
        </w:rPr>
        <w:t xml:space="preserve">that </w:t>
      </w:r>
      <w:r w:rsidR="003B621F" w:rsidRPr="00D14279">
        <w:rPr>
          <w:lang w:eastAsia="ja-JP"/>
        </w:rPr>
        <w:t xml:space="preserve">the </w:t>
      </w:r>
      <w:r w:rsidR="001F7985" w:rsidRPr="00D14279">
        <w:rPr>
          <w:lang w:eastAsia="ja-JP"/>
        </w:rPr>
        <w:t xml:space="preserve">spatiotemporal </w:t>
      </w:r>
      <w:r w:rsidR="003D3C23" w:rsidRPr="00D14279">
        <w:rPr>
          <w:lang w:eastAsia="ja-JP"/>
        </w:rPr>
        <w:t>pattern of Ca</w:t>
      </w:r>
      <w:r w:rsidR="003D3C23" w:rsidRPr="00D14279">
        <w:rPr>
          <w:vertAlign w:val="superscript"/>
          <w:lang w:eastAsia="ja-JP"/>
        </w:rPr>
        <w:t>2+</w:t>
      </w:r>
      <w:r w:rsidR="003D3C23" w:rsidRPr="00D14279">
        <w:rPr>
          <w:lang w:eastAsia="ja-JP"/>
        </w:rPr>
        <w:t xml:space="preserve"> signal</w:t>
      </w:r>
      <w:r w:rsidR="003B621F" w:rsidRPr="00D14279">
        <w:rPr>
          <w:lang w:eastAsia="ja-JP"/>
        </w:rPr>
        <w:t>s</w:t>
      </w:r>
      <w:r w:rsidR="003D3C23" w:rsidRPr="00D14279">
        <w:rPr>
          <w:lang w:eastAsia="ja-JP"/>
        </w:rPr>
        <w:t xml:space="preserve"> </w:t>
      </w:r>
      <w:r w:rsidR="00DB7473" w:rsidRPr="00D14279">
        <w:rPr>
          <w:lang w:eastAsia="ja-JP"/>
        </w:rPr>
        <w:t xml:space="preserve">may not be the only determinant of </w:t>
      </w:r>
      <w:r w:rsidR="00AB4835" w:rsidRPr="00D14279">
        <w:rPr>
          <w:lang w:eastAsia="ja-JP"/>
        </w:rPr>
        <w:t xml:space="preserve">the output of </w:t>
      </w:r>
      <w:r w:rsidR="00515871" w:rsidRPr="00D14279">
        <w:rPr>
          <w:lang w:eastAsia="ja-JP"/>
        </w:rPr>
        <w:t>Ca</w:t>
      </w:r>
      <w:r w:rsidR="00515871" w:rsidRPr="00D14279">
        <w:rPr>
          <w:vertAlign w:val="superscript"/>
          <w:lang w:eastAsia="ja-JP"/>
        </w:rPr>
        <w:t>2+</w:t>
      </w:r>
      <w:r w:rsidR="00515871" w:rsidRPr="00D14279">
        <w:rPr>
          <w:lang w:eastAsia="ja-JP"/>
        </w:rPr>
        <w:t xml:space="preserve"> signals</w:t>
      </w:r>
      <w:r w:rsidRPr="00D14279">
        <w:rPr>
          <w:lang w:eastAsia="ja-JP"/>
        </w:rPr>
        <w:t xml:space="preserve">. The </w:t>
      </w:r>
      <w:r w:rsidR="000B35AE" w:rsidRPr="00D14279">
        <w:rPr>
          <w:lang w:eastAsia="ja-JP"/>
        </w:rPr>
        <w:t xml:space="preserve">distribution </w:t>
      </w:r>
      <w:r w:rsidR="00E70CEE" w:rsidRPr="00D14279">
        <w:rPr>
          <w:lang w:eastAsia="ja-JP"/>
        </w:rPr>
        <w:t xml:space="preserve">of </w:t>
      </w:r>
      <w:r w:rsidR="00530C9A" w:rsidRPr="00D14279">
        <w:rPr>
          <w:lang w:eastAsia="ja-JP"/>
        </w:rPr>
        <w:t>downstre</w:t>
      </w:r>
      <w:r w:rsidR="005803F3" w:rsidRPr="00D14279">
        <w:rPr>
          <w:lang w:eastAsia="ja-JP"/>
        </w:rPr>
        <w:t>a</w:t>
      </w:r>
      <w:r w:rsidR="00530C9A" w:rsidRPr="00D14279">
        <w:rPr>
          <w:lang w:eastAsia="ja-JP"/>
        </w:rPr>
        <w:t>m effector proteins (such as Ca</w:t>
      </w:r>
      <w:r w:rsidR="00530C9A" w:rsidRPr="00D14279">
        <w:rPr>
          <w:vertAlign w:val="superscript"/>
          <w:lang w:eastAsia="ja-JP"/>
        </w:rPr>
        <w:t>2+</w:t>
      </w:r>
      <w:r w:rsidRPr="00D14279">
        <w:rPr>
          <w:lang w:eastAsia="ja-JP"/>
        </w:rPr>
        <w:t>-</w:t>
      </w:r>
      <w:r w:rsidR="00530C9A" w:rsidRPr="00D14279">
        <w:rPr>
          <w:lang w:eastAsia="ja-JP"/>
        </w:rPr>
        <w:t>dependent kinases and phosphatases)</w:t>
      </w:r>
      <w:r w:rsidR="003B621F" w:rsidRPr="00D14279">
        <w:rPr>
          <w:lang w:eastAsia="ja-JP"/>
        </w:rPr>
        <w:t xml:space="preserve"> may also be a deter</w:t>
      </w:r>
      <w:r w:rsidR="001134C5" w:rsidRPr="00D14279">
        <w:rPr>
          <w:lang w:eastAsia="ja-JP"/>
        </w:rPr>
        <w:t>m</w:t>
      </w:r>
      <w:r w:rsidR="003B621F" w:rsidRPr="00D14279">
        <w:rPr>
          <w:lang w:eastAsia="ja-JP"/>
        </w:rPr>
        <w:t>in</w:t>
      </w:r>
      <w:r w:rsidR="001134C5" w:rsidRPr="00D14279">
        <w:rPr>
          <w:lang w:eastAsia="ja-JP"/>
        </w:rPr>
        <w:t>ing factor</w:t>
      </w:r>
      <w:r w:rsidR="00282882" w:rsidRPr="00D14279">
        <w:rPr>
          <w:vertAlign w:val="superscript"/>
          <w:lang w:eastAsia="ja-JP"/>
        </w:rPr>
        <w:t>2</w:t>
      </w:r>
      <w:r w:rsidR="00A20832" w:rsidRPr="00D14279">
        <w:rPr>
          <w:lang w:eastAsia="ja-JP"/>
        </w:rPr>
        <w:t xml:space="preserve">. </w:t>
      </w:r>
      <w:r w:rsidRPr="00D14279">
        <w:rPr>
          <w:lang w:eastAsia="ja-JP"/>
        </w:rPr>
        <w:t>To</w:t>
      </w:r>
      <w:r w:rsidR="00A20832" w:rsidRPr="00D14279">
        <w:rPr>
          <w:lang w:eastAsia="ja-JP"/>
        </w:rPr>
        <w:t xml:space="preserve"> </w:t>
      </w:r>
      <w:r w:rsidR="00AD7945" w:rsidRPr="00D14279">
        <w:rPr>
          <w:lang w:eastAsia="ja-JP"/>
        </w:rPr>
        <w:t xml:space="preserve">completely </w:t>
      </w:r>
      <w:r w:rsidR="00A20832" w:rsidRPr="00D14279">
        <w:rPr>
          <w:lang w:eastAsia="ja-JP"/>
        </w:rPr>
        <w:t>decod</w:t>
      </w:r>
      <w:r w:rsidRPr="00D14279">
        <w:rPr>
          <w:lang w:eastAsia="ja-JP"/>
        </w:rPr>
        <w:t>e</w:t>
      </w:r>
      <w:r w:rsidR="001F70D9" w:rsidRPr="00D14279">
        <w:rPr>
          <w:lang w:eastAsia="ja-JP"/>
        </w:rPr>
        <w:t xml:space="preserve"> </w:t>
      </w:r>
      <w:r w:rsidR="008B2FB5" w:rsidRPr="00D14279">
        <w:rPr>
          <w:lang w:eastAsia="ja-JP"/>
        </w:rPr>
        <w:t xml:space="preserve">the </w:t>
      </w:r>
      <w:r w:rsidR="00C63A57" w:rsidRPr="00D14279">
        <w:rPr>
          <w:lang w:eastAsia="ja-JP"/>
        </w:rPr>
        <w:t>intracellular Ca</w:t>
      </w:r>
      <w:r w:rsidR="00C63A57" w:rsidRPr="00D14279">
        <w:rPr>
          <w:vertAlign w:val="superscript"/>
          <w:lang w:eastAsia="ja-JP"/>
        </w:rPr>
        <w:t>2+</w:t>
      </w:r>
      <w:r w:rsidR="00C63A57" w:rsidRPr="00D14279">
        <w:rPr>
          <w:lang w:eastAsia="ja-JP"/>
        </w:rPr>
        <w:t xml:space="preserve"> signals</w:t>
      </w:r>
      <w:r w:rsidR="00A55A28" w:rsidRPr="00D14279">
        <w:rPr>
          <w:lang w:eastAsia="ja-JP"/>
        </w:rPr>
        <w:t xml:space="preserve">, </w:t>
      </w:r>
      <w:r w:rsidR="00282882" w:rsidRPr="00D14279">
        <w:rPr>
          <w:lang w:eastAsia="ja-JP"/>
        </w:rPr>
        <w:t>analysis of downstream enzyme behavior</w:t>
      </w:r>
      <w:r w:rsidR="00C924F8" w:rsidRPr="00D14279">
        <w:rPr>
          <w:lang w:eastAsia="ja-JP"/>
        </w:rPr>
        <w:t xml:space="preserve">, which is not covered in this protocol, is </w:t>
      </w:r>
      <w:proofErr w:type="gramStart"/>
      <w:r w:rsidR="00C924F8" w:rsidRPr="00D14279">
        <w:rPr>
          <w:lang w:eastAsia="ja-JP"/>
        </w:rPr>
        <w:t>absolutely necessary</w:t>
      </w:r>
      <w:proofErr w:type="gramEnd"/>
      <w:r w:rsidR="00C924F8" w:rsidRPr="00D14279">
        <w:rPr>
          <w:lang w:eastAsia="ja-JP"/>
        </w:rPr>
        <w:t>.</w:t>
      </w:r>
    </w:p>
    <w:p w14:paraId="6A19D90A" w14:textId="77777777" w:rsidR="00603EF5" w:rsidRPr="00D14279" w:rsidRDefault="00603EF5" w:rsidP="00B8078C">
      <w:pPr>
        <w:snapToGrid w:val="0"/>
        <w:contextualSpacing/>
        <w:rPr>
          <w:rFonts w:asciiTheme="minorHAnsi" w:hAnsiTheme="minorHAnsi" w:cstheme="minorHAnsi"/>
          <w:color w:val="000000" w:themeColor="text1"/>
          <w:lang w:eastAsia="ja-JP"/>
        </w:rPr>
      </w:pPr>
    </w:p>
    <w:p w14:paraId="7CA85522" w14:textId="2B9CB4A3" w:rsidR="006A4305" w:rsidRPr="00D14279" w:rsidRDefault="008E7807" w:rsidP="00B8078C">
      <w:pPr>
        <w:snapToGrid w:val="0"/>
        <w:contextualSpacing/>
        <w:rPr>
          <w:rFonts w:asciiTheme="minorHAnsi" w:hAnsiTheme="minorHAnsi" w:cstheme="minorHAnsi"/>
          <w:color w:val="000000" w:themeColor="text1"/>
        </w:rPr>
      </w:pPr>
      <w:r w:rsidRPr="00D14279">
        <w:rPr>
          <w:rFonts w:asciiTheme="minorHAnsi" w:hAnsiTheme="minorHAnsi" w:cstheme="minorHAnsi"/>
          <w:color w:val="000000" w:themeColor="text1"/>
        </w:rPr>
        <w:t>O</w:t>
      </w:r>
      <w:r w:rsidR="00C66372" w:rsidRPr="00D14279">
        <w:rPr>
          <w:rFonts w:asciiTheme="minorHAnsi" w:hAnsiTheme="minorHAnsi" w:cstheme="minorHAnsi"/>
          <w:color w:val="000000" w:themeColor="text1"/>
        </w:rPr>
        <w:t xml:space="preserve">ne of the </w:t>
      </w:r>
      <w:r w:rsidR="00AD7945" w:rsidRPr="00D14279">
        <w:rPr>
          <w:rFonts w:asciiTheme="minorHAnsi" w:hAnsiTheme="minorHAnsi" w:cstheme="minorHAnsi"/>
          <w:color w:val="000000" w:themeColor="text1"/>
        </w:rPr>
        <w:t xml:space="preserve">most </w:t>
      </w:r>
      <w:r w:rsidR="00C66372" w:rsidRPr="00D14279">
        <w:rPr>
          <w:rFonts w:asciiTheme="minorHAnsi" w:hAnsiTheme="minorHAnsi" w:cstheme="minorHAnsi"/>
          <w:color w:val="000000" w:themeColor="text1"/>
        </w:rPr>
        <w:t xml:space="preserve">critical </w:t>
      </w:r>
      <w:r w:rsidR="00AD7945" w:rsidRPr="00D14279">
        <w:rPr>
          <w:rFonts w:asciiTheme="minorHAnsi" w:hAnsiTheme="minorHAnsi" w:cstheme="minorHAnsi"/>
          <w:color w:val="000000" w:themeColor="text1"/>
        </w:rPr>
        <w:t xml:space="preserve">aspects </w:t>
      </w:r>
      <w:r w:rsidR="007F3009" w:rsidRPr="00D14279">
        <w:rPr>
          <w:rFonts w:asciiTheme="minorHAnsi" w:hAnsiTheme="minorHAnsi" w:cstheme="minorHAnsi"/>
          <w:color w:val="000000" w:themeColor="text1"/>
        </w:rPr>
        <w:t>for successful Ca</w:t>
      </w:r>
      <w:r w:rsidR="007F3009" w:rsidRPr="00D14279">
        <w:rPr>
          <w:rFonts w:asciiTheme="minorHAnsi" w:hAnsiTheme="minorHAnsi" w:cstheme="minorHAnsi"/>
          <w:color w:val="000000" w:themeColor="text1"/>
          <w:vertAlign w:val="superscript"/>
        </w:rPr>
        <w:t>2+</w:t>
      </w:r>
      <w:r w:rsidR="007F3009" w:rsidRPr="00D14279">
        <w:rPr>
          <w:rFonts w:asciiTheme="minorHAnsi" w:hAnsiTheme="minorHAnsi" w:cstheme="minorHAnsi"/>
          <w:color w:val="000000" w:themeColor="text1"/>
        </w:rPr>
        <w:t xml:space="preserve"> imaging is the </w:t>
      </w:r>
      <w:r w:rsidR="006219A3" w:rsidRPr="00D14279">
        <w:rPr>
          <w:rFonts w:asciiTheme="minorHAnsi" w:hAnsiTheme="minorHAnsi" w:cstheme="minorHAnsi"/>
          <w:color w:val="000000" w:themeColor="text1"/>
        </w:rPr>
        <w:t xml:space="preserve">imaging </w:t>
      </w:r>
      <w:r w:rsidR="0087627B" w:rsidRPr="00D14279">
        <w:rPr>
          <w:rFonts w:asciiTheme="minorHAnsi" w:hAnsiTheme="minorHAnsi" w:cstheme="minorHAnsi"/>
          <w:color w:val="000000" w:themeColor="text1"/>
        </w:rPr>
        <w:t>setup</w:t>
      </w:r>
      <w:r w:rsidR="00A86810" w:rsidRPr="00D14279">
        <w:rPr>
          <w:rFonts w:asciiTheme="minorHAnsi" w:hAnsiTheme="minorHAnsi" w:cstheme="minorHAnsi"/>
          <w:color w:val="000000" w:themeColor="text1"/>
        </w:rPr>
        <w:t xml:space="preserve"> and image acquisition</w:t>
      </w:r>
      <w:r w:rsidR="00BF58E3" w:rsidRPr="00D14279">
        <w:rPr>
          <w:rFonts w:asciiTheme="minorHAnsi" w:hAnsiTheme="minorHAnsi" w:cstheme="minorHAnsi"/>
          <w:color w:val="000000" w:themeColor="text1"/>
        </w:rPr>
        <w:t xml:space="preserve"> condition</w:t>
      </w:r>
      <w:r w:rsidR="001443D2" w:rsidRPr="00D14279">
        <w:rPr>
          <w:rFonts w:asciiTheme="minorHAnsi" w:hAnsiTheme="minorHAnsi" w:cstheme="minorHAnsi"/>
          <w:color w:val="000000" w:themeColor="text1"/>
        </w:rPr>
        <w:t>s</w:t>
      </w:r>
      <w:r w:rsidR="00E81C86" w:rsidRPr="00D14279">
        <w:rPr>
          <w:rFonts w:asciiTheme="minorHAnsi" w:hAnsiTheme="minorHAnsi" w:cstheme="minorHAnsi"/>
          <w:color w:val="000000" w:themeColor="text1"/>
        </w:rPr>
        <w:t xml:space="preserve">, as well as </w:t>
      </w:r>
      <w:r w:rsidR="00733EEB">
        <w:rPr>
          <w:rFonts w:asciiTheme="minorHAnsi" w:hAnsiTheme="minorHAnsi" w:cstheme="minorHAnsi"/>
          <w:color w:val="000000" w:themeColor="text1"/>
        </w:rPr>
        <w:t xml:space="preserve">for </w:t>
      </w:r>
      <w:r w:rsidR="00E81C86" w:rsidRPr="00D14279">
        <w:rPr>
          <w:rFonts w:asciiTheme="minorHAnsi" w:hAnsiTheme="minorHAnsi" w:cstheme="minorHAnsi"/>
          <w:color w:val="000000" w:themeColor="text1"/>
        </w:rPr>
        <w:t>other live-imaging studies.</w:t>
      </w:r>
      <w:r w:rsidR="007F3009" w:rsidRPr="00D14279">
        <w:rPr>
          <w:rFonts w:asciiTheme="minorHAnsi" w:hAnsiTheme="minorHAnsi" w:cstheme="minorHAnsi"/>
          <w:color w:val="000000" w:themeColor="text1"/>
        </w:rPr>
        <w:t xml:space="preserve"> </w:t>
      </w:r>
      <w:r w:rsidR="001658AA" w:rsidRPr="00D14279">
        <w:rPr>
          <w:rFonts w:asciiTheme="minorHAnsi" w:hAnsiTheme="minorHAnsi" w:cstheme="minorHAnsi"/>
          <w:color w:val="000000" w:themeColor="text1"/>
        </w:rPr>
        <w:t>W</w:t>
      </w:r>
      <w:r w:rsidR="007F3009" w:rsidRPr="00D14279">
        <w:rPr>
          <w:rFonts w:asciiTheme="minorHAnsi" w:hAnsiTheme="minorHAnsi" w:cstheme="minorHAnsi"/>
          <w:color w:val="000000" w:themeColor="text1"/>
        </w:rPr>
        <w:t xml:space="preserve">e </w:t>
      </w:r>
      <w:r w:rsidR="001658AA" w:rsidRPr="00D14279">
        <w:rPr>
          <w:rFonts w:asciiTheme="minorHAnsi" w:hAnsiTheme="minorHAnsi" w:cstheme="minorHAnsi"/>
          <w:color w:val="000000" w:themeColor="text1"/>
        </w:rPr>
        <w:t xml:space="preserve">previously </w:t>
      </w:r>
      <w:r w:rsidR="00226979" w:rsidRPr="00D14279">
        <w:rPr>
          <w:rFonts w:asciiTheme="minorHAnsi" w:hAnsiTheme="minorHAnsi" w:cstheme="minorHAnsi"/>
          <w:color w:val="000000" w:themeColor="text1"/>
        </w:rPr>
        <w:t xml:space="preserve">showed that </w:t>
      </w:r>
      <w:r w:rsidR="00503DEA" w:rsidRPr="00D14279">
        <w:rPr>
          <w:rFonts w:asciiTheme="minorHAnsi" w:hAnsiTheme="minorHAnsi" w:cstheme="minorHAnsi"/>
          <w:color w:val="000000" w:themeColor="text1"/>
        </w:rPr>
        <w:t>Ca</w:t>
      </w:r>
      <w:r w:rsidR="00503DEA" w:rsidRPr="00D14279">
        <w:rPr>
          <w:rFonts w:asciiTheme="minorHAnsi" w:hAnsiTheme="minorHAnsi" w:cstheme="minorHAnsi"/>
          <w:color w:val="000000" w:themeColor="text1"/>
          <w:vertAlign w:val="superscript"/>
        </w:rPr>
        <w:t>2+</w:t>
      </w:r>
      <w:r w:rsidR="00503DEA" w:rsidRPr="00D14279">
        <w:rPr>
          <w:rFonts w:asciiTheme="minorHAnsi" w:hAnsiTheme="minorHAnsi" w:cstheme="minorHAnsi"/>
          <w:color w:val="000000" w:themeColor="text1"/>
        </w:rPr>
        <w:t xml:space="preserve"> responses in the cell </w:t>
      </w:r>
      <w:r w:rsidR="00AD7945" w:rsidRPr="00D14279">
        <w:rPr>
          <w:rFonts w:asciiTheme="minorHAnsi" w:hAnsiTheme="minorHAnsi" w:cstheme="minorHAnsi"/>
          <w:color w:val="000000" w:themeColor="text1"/>
        </w:rPr>
        <w:t xml:space="preserve">are </w:t>
      </w:r>
      <w:r w:rsidR="006064BC" w:rsidRPr="00D14279">
        <w:rPr>
          <w:rFonts w:asciiTheme="minorHAnsi" w:hAnsiTheme="minorHAnsi" w:cstheme="minorHAnsi"/>
          <w:color w:val="000000" w:themeColor="text1"/>
        </w:rPr>
        <w:t xml:space="preserve">highly dependent </w:t>
      </w:r>
      <w:r w:rsidR="008F661A" w:rsidRPr="00D14279">
        <w:rPr>
          <w:rFonts w:asciiTheme="minorHAnsi" w:hAnsiTheme="minorHAnsi" w:cstheme="minorHAnsi"/>
          <w:color w:val="000000" w:themeColor="text1"/>
        </w:rPr>
        <w:t xml:space="preserve">on </w:t>
      </w:r>
      <w:r w:rsidR="005E33B3" w:rsidRPr="00D14279">
        <w:rPr>
          <w:rFonts w:asciiTheme="minorHAnsi" w:hAnsiTheme="minorHAnsi" w:cstheme="minorHAnsi"/>
          <w:color w:val="000000" w:themeColor="text1"/>
        </w:rPr>
        <w:t>the</w:t>
      </w:r>
      <w:r w:rsidR="006A3D8B" w:rsidRPr="00D14279">
        <w:rPr>
          <w:rFonts w:asciiTheme="minorHAnsi" w:hAnsiTheme="minorHAnsi" w:cstheme="minorHAnsi"/>
          <w:color w:val="000000" w:themeColor="text1"/>
        </w:rPr>
        <w:t xml:space="preserve"> </w:t>
      </w:r>
      <w:r w:rsidR="00EA070B" w:rsidRPr="00D14279">
        <w:rPr>
          <w:rFonts w:asciiTheme="minorHAnsi" w:hAnsiTheme="minorHAnsi" w:cstheme="minorHAnsi"/>
          <w:color w:val="000000" w:themeColor="text1"/>
        </w:rPr>
        <w:t xml:space="preserve">duration and intensity </w:t>
      </w:r>
      <w:r w:rsidR="00EF792F" w:rsidRPr="00D14279">
        <w:rPr>
          <w:rFonts w:asciiTheme="minorHAnsi" w:hAnsiTheme="minorHAnsi" w:cstheme="minorHAnsi"/>
          <w:color w:val="000000" w:themeColor="text1"/>
        </w:rPr>
        <w:t>of</w:t>
      </w:r>
      <w:r w:rsidR="00727B70" w:rsidRPr="00D14279">
        <w:rPr>
          <w:rFonts w:asciiTheme="minorHAnsi" w:hAnsiTheme="minorHAnsi" w:cstheme="minorHAnsi"/>
          <w:color w:val="000000" w:themeColor="text1"/>
        </w:rPr>
        <w:t xml:space="preserve"> excitation</w:t>
      </w:r>
      <w:r w:rsidR="00EA6562" w:rsidRPr="00D14279">
        <w:rPr>
          <w:rFonts w:asciiTheme="minorHAnsi" w:hAnsiTheme="minorHAnsi" w:cstheme="minorHAnsi"/>
          <w:color w:val="000000" w:themeColor="text1"/>
        </w:rPr>
        <w:t xml:space="preserve"> </w:t>
      </w:r>
      <w:r w:rsidR="00AD7945" w:rsidRPr="00D14279">
        <w:rPr>
          <w:rFonts w:asciiTheme="minorHAnsi" w:hAnsiTheme="minorHAnsi" w:cstheme="minorHAnsi"/>
          <w:color w:val="000000" w:themeColor="text1"/>
        </w:rPr>
        <w:t xml:space="preserve">and </w:t>
      </w:r>
      <w:r w:rsidR="00733EEB">
        <w:rPr>
          <w:rFonts w:asciiTheme="minorHAnsi" w:hAnsiTheme="minorHAnsi" w:cstheme="minorHAnsi"/>
          <w:color w:val="000000" w:themeColor="text1"/>
        </w:rPr>
        <w:t xml:space="preserve">on </w:t>
      </w:r>
      <w:r w:rsidR="00EA6562" w:rsidRPr="00D14279">
        <w:rPr>
          <w:rFonts w:asciiTheme="minorHAnsi" w:hAnsiTheme="minorHAnsi" w:cstheme="minorHAnsi"/>
          <w:color w:val="000000" w:themeColor="text1"/>
        </w:rPr>
        <w:t xml:space="preserve">image acquisition </w:t>
      </w:r>
      <w:r w:rsidR="00C65989" w:rsidRPr="00D14279">
        <w:rPr>
          <w:rFonts w:asciiTheme="minorHAnsi" w:hAnsiTheme="minorHAnsi" w:cstheme="minorHAnsi"/>
          <w:color w:val="000000" w:themeColor="text1"/>
        </w:rPr>
        <w:t>condition</w:t>
      </w:r>
      <w:r w:rsidR="00AD7945" w:rsidRPr="00D14279">
        <w:rPr>
          <w:rFonts w:asciiTheme="minorHAnsi" w:hAnsiTheme="minorHAnsi" w:cstheme="minorHAnsi"/>
          <w:color w:val="000000" w:themeColor="text1"/>
        </w:rPr>
        <w:t>s</w:t>
      </w:r>
      <w:r w:rsidR="00733EEB">
        <w:rPr>
          <w:rFonts w:asciiTheme="minorHAnsi" w:hAnsiTheme="minorHAnsi" w:cstheme="minorHAnsi"/>
          <w:color w:val="000000" w:themeColor="text1"/>
        </w:rPr>
        <w:t>,</w:t>
      </w:r>
      <w:r w:rsidR="00C65989" w:rsidRPr="00D14279">
        <w:rPr>
          <w:rFonts w:asciiTheme="minorHAnsi" w:hAnsiTheme="minorHAnsi" w:cstheme="minorHAnsi"/>
          <w:color w:val="000000" w:themeColor="text1"/>
        </w:rPr>
        <w:t xml:space="preserve"> including exposure time and </w:t>
      </w:r>
      <w:r w:rsidR="009640C2" w:rsidRPr="00D14279">
        <w:rPr>
          <w:rFonts w:asciiTheme="minorHAnsi" w:hAnsiTheme="minorHAnsi" w:cstheme="minorHAnsi"/>
          <w:color w:val="000000" w:themeColor="text1"/>
        </w:rPr>
        <w:t xml:space="preserve">acquisition </w:t>
      </w:r>
      <w:r w:rsidR="000E15E5" w:rsidRPr="00D14279">
        <w:rPr>
          <w:rFonts w:asciiTheme="minorHAnsi" w:hAnsiTheme="minorHAnsi" w:cstheme="minorHAnsi"/>
          <w:color w:val="000000" w:themeColor="text1"/>
        </w:rPr>
        <w:t>frequency</w:t>
      </w:r>
      <w:r w:rsidR="001E381E" w:rsidRPr="00D14279">
        <w:rPr>
          <w:rFonts w:asciiTheme="minorHAnsi" w:hAnsiTheme="minorHAnsi" w:cstheme="minorHAnsi"/>
          <w:color w:val="000000" w:themeColor="text1"/>
          <w:vertAlign w:val="superscript"/>
        </w:rPr>
        <w:t>16</w:t>
      </w:r>
      <w:r w:rsidR="00931CE4" w:rsidRPr="00D14279">
        <w:rPr>
          <w:rFonts w:asciiTheme="minorHAnsi" w:hAnsiTheme="minorHAnsi" w:cstheme="minorHAnsi"/>
          <w:color w:val="000000" w:themeColor="text1"/>
        </w:rPr>
        <w:t>.</w:t>
      </w:r>
      <w:r w:rsidR="007062B5" w:rsidRPr="00D14279">
        <w:rPr>
          <w:rFonts w:asciiTheme="minorHAnsi" w:hAnsiTheme="minorHAnsi" w:cstheme="minorHAnsi"/>
          <w:color w:val="000000" w:themeColor="text1"/>
        </w:rPr>
        <w:t xml:space="preserve"> </w:t>
      </w:r>
      <w:r w:rsidR="00174D8A" w:rsidRPr="00D14279">
        <w:rPr>
          <w:rFonts w:asciiTheme="minorHAnsi" w:hAnsiTheme="minorHAnsi" w:cstheme="minorHAnsi"/>
          <w:color w:val="000000" w:themeColor="text1"/>
        </w:rPr>
        <w:t>Excitation illumination</w:t>
      </w:r>
      <w:r w:rsidR="00134FAC" w:rsidRPr="00D14279">
        <w:rPr>
          <w:rFonts w:asciiTheme="minorHAnsi" w:hAnsiTheme="minorHAnsi" w:cstheme="minorHAnsi"/>
          <w:color w:val="000000" w:themeColor="text1"/>
        </w:rPr>
        <w:t xml:space="preserve"> </w:t>
      </w:r>
      <w:r w:rsidR="00F979F7" w:rsidRPr="00D14279">
        <w:rPr>
          <w:rFonts w:asciiTheme="minorHAnsi" w:hAnsiTheme="minorHAnsi" w:cstheme="minorHAnsi"/>
          <w:color w:val="000000" w:themeColor="text1"/>
        </w:rPr>
        <w:t xml:space="preserve">power is the </w:t>
      </w:r>
      <w:r w:rsidR="005D1792" w:rsidRPr="00D14279">
        <w:rPr>
          <w:rFonts w:asciiTheme="minorHAnsi" w:hAnsiTheme="minorHAnsi" w:cstheme="minorHAnsi"/>
          <w:color w:val="000000" w:themeColor="text1"/>
        </w:rPr>
        <w:t>most critical</w:t>
      </w:r>
      <w:r w:rsidR="000058C5" w:rsidRPr="00D14279">
        <w:rPr>
          <w:rFonts w:asciiTheme="minorHAnsi" w:hAnsiTheme="minorHAnsi" w:cstheme="minorHAnsi"/>
          <w:color w:val="000000" w:themeColor="text1"/>
        </w:rPr>
        <w:t xml:space="preserve"> factor</w:t>
      </w:r>
      <w:r w:rsidR="00E73707" w:rsidRPr="00D14279">
        <w:rPr>
          <w:rFonts w:asciiTheme="minorHAnsi" w:hAnsiTheme="minorHAnsi" w:cstheme="minorHAnsi"/>
          <w:color w:val="000000" w:themeColor="text1"/>
        </w:rPr>
        <w:t>, as</w:t>
      </w:r>
      <w:r w:rsidR="00C54D75" w:rsidRPr="00D14279">
        <w:rPr>
          <w:rFonts w:asciiTheme="minorHAnsi" w:hAnsiTheme="minorHAnsi" w:cstheme="minorHAnsi"/>
          <w:color w:val="000000" w:themeColor="text1"/>
        </w:rPr>
        <w:t xml:space="preserve"> i</w:t>
      </w:r>
      <w:r w:rsidR="001658AA" w:rsidRPr="00D14279">
        <w:rPr>
          <w:rFonts w:asciiTheme="minorHAnsi" w:hAnsiTheme="minorHAnsi" w:cstheme="minorHAnsi"/>
          <w:color w:val="000000" w:themeColor="text1"/>
        </w:rPr>
        <w:t xml:space="preserve">t can </w:t>
      </w:r>
      <w:r w:rsidR="006C6BFC" w:rsidRPr="00D14279">
        <w:rPr>
          <w:rFonts w:asciiTheme="minorHAnsi" w:hAnsiTheme="minorHAnsi" w:cstheme="minorHAnsi"/>
          <w:color w:val="000000" w:themeColor="text1"/>
        </w:rPr>
        <w:t xml:space="preserve">cause </w:t>
      </w:r>
      <w:r w:rsidR="007449A9" w:rsidRPr="00D14279">
        <w:rPr>
          <w:rFonts w:asciiTheme="minorHAnsi" w:hAnsiTheme="minorHAnsi" w:cstheme="minorHAnsi"/>
          <w:color w:val="000000" w:themeColor="text1"/>
        </w:rPr>
        <w:t>light toxi</w:t>
      </w:r>
      <w:r w:rsidR="0093186D" w:rsidRPr="00D14279">
        <w:rPr>
          <w:rFonts w:asciiTheme="minorHAnsi" w:hAnsiTheme="minorHAnsi" w:cstheme="minorHAnsi"/>
          <w:color w:val="000000" w:themeColor="text1"/>
        </w:rPr>
        <w:t>ci</w:t>
      </w:r>
      <w:r w:rsidR="007449A9" w:rsidRPr="00D14279">
        <w:rPr>
          <w:rFonts w:asciiTheme="minorHAnsi" w:hAnsiTheme="minorHAnsi" w:cstheme="minorHAnsi"/>
          <w:color w:val="000000" w:themeColor="text1"/>
        </w:rPr>
        <w:t>ty</w:t>
      </w:r>
      <w:r w:rsidR="00DF3FA7" w:rsidRPr="00D14279">
        <w:rPr>
          <w:rFonts w:asciiTheme="minorHAnsi" w:hAnsiTheme="minorHAnsi" w:cstheme="minorHAnsi"/>
          <w:color w:val="000000" w:themeColor="text1"/>
        </w:rPr>
        <w:t xml:space="preserve"> and photobleach</w:t>
      </w:r>
      <w:r w:rsidR="00AD7945" w:rsidRPr="00D14279">
        <w:rPr>
          <w:rFonts w:asciiTheme="minorHAnsi" w:hAnsiTheme="minorHAnsi" w:cstheme="minorHAnsi"/>
          <w:color w:val="000000" w:themeColor="text1"/>
        </w:rPr>
        <w:t>ing</w:t>
      </w:r>
      <w:r w:rsidR="00FE59E7" w:rsidRPr="00D14279">
        <w:rPr>
          <w:rFonts w:asciiTheme="minorHAnsi" w:hAnsiTheme="minorHAnsi" w:cstheme="minorHAnsi"/>
          <w:color w:val="000000" w:themeColor="text1"/>
        </w:rPr>
        <w:t xml:space="preserve"> of GECIs</w:t>
      </w:r>
      <w:r w:rsidR="000058C5" w:rsidRPr="00D14279">
        <w:rPr>
          <w:rFonts w:asciiTheme="minorHAnsi" w:hAnsiTheme="minorHAnsi" w:cstheme="minorHAnsi"/>
          <w:color w:val="000000" w:themeColor="text1"/>
        </w:rPr>
        <w:t>.</w:t>
      </w:r>
      <w:r w:rsidR="00357E1B" w:rsidRPr="00D14279">
        <w:rPr>
          <w:rFonts w:asciiTheme="minorHAnsi" w:hAnsiTheme="minorHAnsi" w:cstheme="minorHAnsi"/>
          <w:color w:val="000000" w:themeColor="text1"/>
        </w:rPr>
        <w:t xml:space="preserve"> </w:t>
      </w:r>
      <w:r w:rsidR="0071682D" w:rsidRPr="00D14279">
        <w:rPr>
          <w:rFonts w:asciiTheme="minorHAnsi" w:eastAsia="MS Gothic" w:hAnsiTheme="minorHAnsi" w:cs="Times New Roman"/>
        </w:rPr>
        <w:t xml:space="preserve">The recording conditions of exposure time, recording frequency, excitation light intensity, and duration of recording should be optimized according to the purpose of the experiment. We recommend reducing the exposure time and the excitation light intensity as </w:t>
      </w:r>
      <w:r w:rsidR="00733EEB">
        <w:rPr>
          <w:rFonts w:asciiTheme="minorHAnsi" w:eastAsia="MS Gothic" w:hAnsiTheme="minorHAnsi" w:cs="Times New Roman"/>
        </w:rPr>
        <w:t>much</w:t>
      </w:r>
      <w:r w:rsidR="0071682D" w:rsidRPr="00D14279">
        <w:rPr>
          <w:rFonts w:asciiTheme="minorHAnsi" w:eastAsia="MS Gothic" w:hAnsiTheme="minorHAnsi" w:cs="Times New Roman"/>
        </w:rPr>
        <w:t xml:space="preserve"> as possible to avoid photobleach</w:t>
      </w:r>
      <w:r w:rsidR="0071682D" w:rsidRPr="00D14279">
        <w:rPr>
          <w:rFonts w:asciiTheme="minorHAnsi" w:eastAsia="MS Gothic" w:hAnsiTheme="minorHAnsi" w:cs="Times New Roman"/>
          <w:lang w:eastAsia="ja-JP"/>
        </w:rPr>
        <w:t>ing</w:t>
      </w:r>
      <w:r w:rsidR="0071682D" w:rsidRPr="00D14279">
        <w:rPr>
          <w:rFonts w:asciiTheme="minorHAnsi" w:eastAsia="MS Gothic" w:hAnsiTheme="minorHAnsi" w:cs="Times New Roman"/>
        </w:rPr>
        <w:t xml:space="preserve"> and phototoxicity to the cell. The recording </w:t>
      </w:r>
      <w:r w:rsidR="0071682D" w:rsidRPr="00D14279">
        <w:rPr>
          <w:rFonts w:asciiTheme="minorHAnsi" w:eastAsia="MS Gothic" w:hAnsiTheme="minorHAnsi" w:cs="Times New Roman"/>
          <w:lang w:eastAsia="ja-JP"/>
        </w:rPr>
        <w:t xml:space="preserve">frequency and the duration of recording should be </w:t>
      </w:r>
      <w:proofErr w:type="gramStart"/>
      <w:r w:rsidR="0071682D" w:rsidRPr="00D14279">
        <w:rPr>
          <w:rFonts w:asciiTheme="minorHAnsi" w:eastAsia="MS Gothic" w:hAnsiTheme="minorHAnsi" w:cs="Times New Roman"/>
          <w:lang w:eastAsia="ja-JP"/>
        </w:rPr>
        <w:t>sufficient</w:t>
      </w:r>
      <w:proofErr w:type="gramEnd"/>
      <w:r w:rsidR="0071682D" w:rsidRPr="00D14279">
        <w:rPr>
          <w:rFonts w:asciiTheme="minorHAnsi" w:eastAsia="MS Gothic" w:hAnsiTheme="minorHAnsi" w:cs="Times New Roman"/>
          <w:lang w:eastAsia="ja-JP"/>
        </w:rPr>
        <w:t xml:space="preserve"> to cover the Ca</w:t>
      </w:r>
      <w:r w:rsidR="0071682D" w:rsidRPr="00D14279">
        <w:rPr>
          <w:rFonts w:asciiTheme="minorHAnsi" w:eastAsia="MS Gothic" w:hAnsiTheme="minorHAnsi" w:cs="Times New Roman"/>
          <w:vertAlign w:val="superscript"/>
          <w:lang w:eastAsia="ja-JP"/>
        </w:rPr>
        <w:t>2+</w:t>
      </w:r>
      <w:r w:rsidR="0071682D" w:rsidRPr="00D14279">
        <w:rPr>
          <w:rFonts w:asciiTheme="minorHAnsi" w:eastAsia="MS Gothic" w:hAnsiTheme="minorHAnsi" w:cs="Times New Roman"/>
          <w:lang w:eastAsia="ja-JP"/>
        </w:rPr>
        <w:t xml:space="preserve"> elevation events of interest but should be kept as low as possible to avoid photobleaching and phototoxicity</w:t>
      </w:r>
      <w:r w:rsidR="00733EEB">
        <w:rPr>
          <w:rFonts w:asciiTheme="minorHAnsi" w:eastAsia="MS Gothic" w:hAnsiTheme="minorHAnsi" w:cs="Times New Roman"/>
          <w:lang w:eastAsia="ja-JP"/>
        </w:rPr>
        <w:t xml:space="preserve"> also</w:t>
      </w:r>
      <w:r w:rsidR="0071682D" w:rsidRPr="00D14279">
        <w:rPr>
          <w:rFonts w:asciiTheme="minorHAnsi" w:eastAsia="MS Gothic" w:hAnsiTheme="minorHAnsi" w:cs="Times New Roman"/>
          <w:lang w:eastAsia="ja-JP"/>
        </w:rPr>
        <w:t>. We recommend determining the recording frequency and the duration first and optimizing the light intensity and the exposure time so that the photobleaching of the GECIs is minimized.</w:t>
      </w:r>
      <w:r w:rsidR="002E1514" w:rsidRPr="00D14279">
        <w:rPr>
          <w:rFonts w:asciiTheme="minorHAnsi" w:hAnsiTheme="minorHAnsi" w:cstheme="minorHAnsi"/>
          <w:color w:val="000000" w:themeColor="text1"/>
        </w:rPr>
        <w:t xml:space="preserve"> </w:t>
      </w:r>
      <w:r w:rsidR="00AD7945" w:rsidRPr="00D14279">
        <w:rPr>
          <w:rFonts w:asciiTheme="minorHAnsi" w:hAnsiTheme="minorHAnsi" w:cstheme="minorHAnsi"/>
          <w:color w:val="000000" w:themeColor="text1"/>
        </w:rPr>
        <w:t>Ano</w:t>
      </w:r>
      <w:r w:rsidR="003C7873" w:rsidRPr="00D14279">
        <w:rPr>
          <w:rFonts w:asciiTheme="minorHAnsi" w:hAnsiTheme="minorHAnsi" w:cstheme="minorHAnsi"/>
          <w:color w:val="000000" w:themeColor="text1"/>
        </w:rPr>
        <w:t>ther</w:t>
      </w:r>
      <w:r w:rsidR="002E439F" w:rsidRPr="00D14279">
        <w:rPr>
          <w:rFonts w:asciiTheme="minorHAnsi" w:hAnsiTheme="minorHAnsi" w:cstheme="minorHAnsi"/>
          <w:color w:val="000000" w:themeColor="text1"/>
        </w:rPr>
        <w:t xml:space="preserve"> </w:t>
      </w:r>
      <w:r w:rsidR="00D0199F" w:rsidRPr="00D14279">
        <w:rPr>
          <w:rFonts w:asciiTheme="minorHAnsi" w:hAnsiTheme="minorHAnsi" w:cstheme="minorHAnsi"/>
          <w:color w:val="000000" w:themeColor="text1"/>
        </w:rPr>
        <w:t xml:space="preserve">important </w:t>
      </w:r>
      <w:r w:rsidR="002E439F" w:rsidRPr="00D14279">
        <w:rPr>
          <w:rFonts w:asciiTheme="minorHAnsi" w:hAnsiTheme="minorHAnsi" w:cstheme="minorHAnsi"/>
          <w:color w:val="000000" w:themeColor="text1"/>
        </w:rPr>
        <w:t xml:space="preserve">factor is the expression level </w:t>
      </w:r>
      <w:r w:rsidR="00BB13F3" w:rsidRPr="00D14279">
        <w:rPr>
          <w:rFonts w:asciiTheme="minorHAnsi" w:hAnsiTheme="minorHAnsi" w:cstheme="minorHAnsi"/>
          <w:color w:val="000000" w:themeColor="text1"/>
        </w:rPr>
        <w:t xml:space="preserve">of </w:t>
      </w:r>
      <w:r w:rsidR="00AD7945" w:rsidRPr="00D14279">
        <w:rPr>
          <w:rFonts w:asciiTheme="minorHAnsi" w:hAnsiTheme="minorHAnsi" w:cstheme="minorHAnsi"/>
          <w:color w:val="000000" w:themeColor="text1"/>
        </w:rPr>
        <w:t xml:space="preserve">the </w:t>
      </w:r>
      <w:r w:rsidR="00BB13F3" w:rsidRPr="00D14279">
        <w:rPr>
          <w:rFonts w:asciiTheme="minorHAnsi" w:hAnsiTheme="minorHAnsi" w:cstheme="minorHAnsi"/>
          <w:color w:val="000000" w:themeColor="text1"/>
        </w:rPr>
        <w:t>GECIs.</w:t>
      </w:r>
      <w:r w:rsidR="00FE4549" w:rsidRPr="00D14279">
        <w:rPr>
          <w:rFonts w:asciiTheme="minorHAnsi" w:hAnsiTheme="minorHAnsi" w:cstheme="minorHAnsi"/>
          <w:color w:val="000000" w:themeColor="text1"/>
        </w:rPr>
        <w:t xml:space="preserve"> GECIs </w:t>
      </w:r>
      <w:r w:rsidR="00B23326" w:rsidRPr="00D14279">
        <w:rPr>
          <w:rFonts w:asciiTheme="minorHAnsi" w:hAnsiTheme="minorHAnsi" w:cstheme="minorHAnsi"/>
          <w:color w:val="000000" w:themeColor="text1"/>
        </w:rPr>
        <w:t xml:space="preserve">have </w:t>
      </w:r>
      <w:r w:rsidR="00AD7945" w:rsidRPr="00D14279">
        <w:rPr>
          <w:rFonts w:asciiTheme="minorHAnsi" w:hAnsiTheme="minorHAnsi" w:cstheme="minorHAnsi"/>
          <w:color w:val="000000" w:themeColor="text1"/>
        </w:rPr>
        <w:t xml:space="preserve">a </w:t>
      </w:r>
      <w:r w:rsidR="00B23326" w:rsidRPr="00D14279">
        <w:rPr>
          <w:rFonts w:asciiTheme="minorHAnsi" w:hAnsiTheme="minorHAnsi" w:cstheme="minorHAnsi"/>
          <w:color w:val="000000" w:themeColor="text1"/>
        </w:rPr>
        <w:t>Ca</w:t>
      </w:r>
      <w:r w:rsidR="00B23326" w:rsidRPr="00D14279">
        <w:rPr>
          <w:rFonts w:asciiTheme="minorHAnsi" w:hAnsiTheme="minorHAnsi" w:cstheme="minorHAnsi"/>
          <w:color w:val="000000" w:themeColor="text1"/>
          <w:vertAlign w:val="superscript"/>
        </w:rPr>
        <w:t>2+</w:t>
      </w:r>
      <w:r w:rsidR="00AD7945" w:rsidRPr="00D14279">
        <w:rPr>
          <w:rFonts w:asciiTheme="minorHAnsi" w:hAnsiTheme="minorHAnsi" w:cstheme="minorHAnsi"/>
          <w:color w:val="000000" w:themeColor="text1"/>
        </w:rPr>
        <w:t>-</w:t>
      </w:r>
      <w:r w:rsidR="00B23326" w:rsidRPr="00D14279">
        <w:rPr>
          <w:rFonts w:asciiTheme="minorHAnsi" w:hAnsiTheme="minorHAnsi" w:cstheme="minorHAnsi"/>
          <w:color w:val="000000" w:themeColor="text1"/>
        </w:rPr>
        <w:t xml:space="preserve">buffering effect as they are </w:t>
      </w:r>
      <w:r w:rsidR="00784C71" w:rsidRPr="00D14279">
        <w:rPr>
          <w:rFonts w:asciiTheme="minorHAnsi" w:hAnsiTheme="minorHAnsi" w:cstheme="minorHAnsi"/>
          <w:color w:val="000000" w:themeColor="text1"/>
        </w:rPr>
        <w:t>Ca</w:t>
      </w:r>
      <w:r w:rsidR="00784C71" w:rsidRPr="00D14279">
        <w:rPr>
          <w:rFonts w:asciiTheme="minorHAnsi" w:hAnsiTheme="minorHAnsi" w:cstheme="minorHAnsi"/>
          <w:color w:val="000000" w:themeColor="text1"/>
          <w:vertAlign w:val="superscript"/>
        </w:rPr>
        <w:t>2+</w:t>
      </w:r>
      <w:r w:rsidR="00733EEB">
        <w:rPr>
          <w:rFonts w:asciiTheme="minorHAnsi" w:hAnsiTheme="minorHAnsi" w:cstheme="minorHAnsi"/>
          <w:color w:val="000000" w:themeColor="text1"/>
        </w:rPr>
        <w:t>-</w:t>
      </w:r>
      <w:r w:rsidR="00784C71" w:rsidRPr="00D14279">
        <w:rPr>
          <w:rFonts w:asciiTheme="minorHAnsi" w:hAnsiTheme="minorHAnsi" w:cstheme="minorHAnsi"/>
          <w:color w:val="000000" w:themeColor="text1"/>
        </w:rPr>
        <w:t xml:space="preserve">binding </w:t>
      </w:r>
      <w:r w:rsidR="00954AAB" w:rsidRPr="00D14279">
        <w:rPr>
          <w:rFonts w:asciiTheme="minorHAnsi" w:hAnsiTheme="minorHAnsi" w:cstheme="minorHAnsi"/>
          <w:color w:val="000000" w:themeColor="text1"/>
        </w:rPr>
        <w:t>proteins</w:t>
      </w:r>
      <w:r w:rsidR="001658AA" w:rsidRPr="00D14279">
        <w:rPr>
          <w:rFonts w:asciiTheme="minorHAnsi" w:hAnsiTheme="minorHAnsi" w:cstheme="minorHAnsi"/>
          <w:color w:val="000000" w:themeColor="text1"/>
        </w:rPr>
        <w:t xml:space="preserve">. </w:t>
      </w:r>
      <w:r w:rsidR="001658AA" w:rsidRPr="00D14279">
        <w:rPr>
          <w:rFonts w:asciiTheme="minorHAnsi" w:hAnsiTheme="minorHAnsi" w:cstheme="minorHAnsi"/>
          <w:color w:val="000000" w:themeColor="text1"/>
          <w:lang w:eastAsia="ja-JP"/>
        </w:rPr>
        <w:t>T</w:t>
      </w:r>
      <w:r w:rsidR="0061590B" w:rsidRPr="00D14279">
        <w:rPr>
          <w:rFonts w:asciiTheme="minorHAnsi" w:hAnsiTheme="minorHAnsi" w:cstheme="minorHAnsi"/>
          <w:color w:val="000000" w:themeColor="text1"/>
          <w:lang w:eastAsia="ja-JP"/>
        </w:rPr>
        <w:t>herefore</w:t>
      </w:r>
      <w:r w:rsidR="00AC4469" w:rsidRPr="00D14279">
        <w:rPr>
          <w:rFonts w:asciiTheme="minorHAnsi" w:hAnsiTheme="minorHAnsi" w:cstheme="minorHAnsi"/>
          <w:color w:val="000000" w:themeColor="text1"/>
          <w:lang w:eastAsia="ja-JP"/>
        </w:rPr>
        <w:t>, the</w:t>
      </w:r>
      <w:r w:rsidR="00D72394" w:rsidRPr="00D14279">
        <w:rPr>
          <w:rFonts w:asciiTheme="minorHAnsi" w:hAnsiTheme="minorHAnsi" w:cstheme="minorHAnsi"/>
          <w:color w:val="000000" w:themeColor="text1"/>
        </w:rPr>
        <w:t xml:space="preserve"> </w:t>
      </w:r>
      <w:r w:rsidR="00D04EB6" w:rsidRPr="00D14279">
        <w:rPr>
          <w:rFonts w:asciiTheme="minorHAnsi" w:hAnsiTheme="minorHAnsi" w:cstheme="minorHAnsi"/>
          <w:color w:val="000000" w:themeColor="text1"/>
        </w:rPr>
        <w:t>o</w:t>
      </w:r>
      <w:r w:rsidR="00AF53D5" w:rsidRPr="00D14279">
        <w:rPr>
          <w:rFonts w:asciiTheme="minorHAnsi" w:hAnsiTheme="minorHAnsi" w:cstheme="minorHAnsi"/>
          <w:color w:val="000000" w:themeColor="text1"/>
        </w:rPr>
        <w:t>verexpres</w:t>
      </w:r>
      <w:r w:rsidR="00D83D4B" w:rsidRPr="00D14279">
        <w:rPr>
          <w:rFonts w:asciiTheme="minorHAnsi" w:hAnsiTheme="minorHAnsi" w:cstheme="minorHAnsi"/>
          <w:color w:val="000000" w:themeColor="text1"/>
        </w:rPr>
        <w:t>sion of GECIs</w:t>
      </w:r>
      <w:r w:rsidR="00A565A1" w:rsidRPr="00D14279">
        <w:rPr>
          <w:rFonts w:asciiTheme="minorHAnsi" w:hAnsiTheme="minorHAnsi" w:cstheme="minorHAnsi"/>
          <w:color w:val="000000" w:themeColor="text1"/>
        </w:rPr>
        <w:t xml:space="preserve"> </w:t>
      </w:r>
      <w:r w:rsidR="00B427CD" w:rsidRPr="00D14279">
        <w:rPr>
          <w:rFonts w:asciiTheme="minorHAnsi" w:hAnsiTheme="minorHAnsi" w:cstheme="minorHAnsi"/>
          <w:color w:val="000000" w:themeColor="text1"/>
        </w:rPr>
        <w:t>results in</w:t>
      </w:r>
      <w:r w:rsidR="00C44FC8" w:rsidRPr="00D14279">
        <w:rPr>
          <w:rFonts w:asciiTheme="minorHAnsi" w:hAnsiTheme="minorHAnsi" w:cstheme="minorHAnsi"/>
          <w:color w:val="000000" w:themeColor="text1"/>
        </w:rPr>
        <w:t xml:space="preserve"> </w:t>
      </w:r>
      <w:r w:rsidR="00AC4469" w:rsidRPr="00D14279">
        <w:rPr>
          <w:rFonts w:asciiTheme="minorHAnsi" w:hAnsiTheme="minorHAnsi" w:cstheme="minorHAnsi"/>
          <w:color w:val="000000" w:themeColor="text1"/>
        </w:rPr>
        <w:t xml:space="preserve">the </w:t>
      </w:r>
      <w:r w:rsidR="002D4104" w:rsidRPr="00D14279">
        <w:rPr>
          <w:rFonts w:asciiTheme="minorHAnsi" w:hAnsiTheme="minorHAnsi" w:cstheme="minorHAnsi"/>
          <w:color w:val="000000" w:themeColor="text1"/>
        </w:rPr>
        <w:t xml:space="preserve">buffering </w:t>
      </w:r>
      <w:r w:rsidR="00AC4469" w:rsidRPr="00D14279">
        <w:rPr>
          <w:rFonts w:asciiTheme="minorHAnsi" w:hAnsiTheme="minorHAnsi" w:cstheme="minorHAnsi"/>
          <w:color w:val="000000" w:themeColor="text1"/>
        </w:rPr>
        <w:t xml:space="preserve">of </w:t>
      </w:r>
      <w:r w:rsidR="0058743B" w:rsidRPr="00D14279">
        <w:rPr>
          <w:rFonts w:asciiTheme="minorHAnsi" w:hAnsiTheme="minorHAnsi" w:cstheme="minorHAnsi"/>
          <w:color w:val="000000" w:themeColor="text1"/>
        </w:rPr>
        <w:t>Ca</w:t>
      </w:r>
      <w:r w:rsidR="0058743B" w:rsidRPr="00D14279">
        <w:rPr>
          <w:rFonts w:asciiTheme="minorHAnsi" w:hAnsiTheme="minorHAnsi" w:cstheme="minorHAnsi"/>
          <w:color w:val="000000" w:themeColor="text1"/>
          <w:vertAlign w:val="superscript"/>
        </w:rPr>
        <w:t>2+</w:t>
      </w:r>
      <w:r w:rsidR="00AC4469" w:rsidRPr="00D14279">
        <w:rPr>
          <w:rFonts w:asciiTheme="minorHAnsi" w:hAnsiTheme="minorHAnsi" w:cstheme="minorHAnsi"/>
          <w:color w:val="000000" w:themeColor="text1"/>
        </w:rPr>
        <w:t>,</w:t>
      </w:r>
      <w:r w:rsidR="0058743B" w:rsidRPr="00D14279">
        <w:rPr>
          <w:rFonts w:asciiTheme="minorHAnsi" w:hAnsiTheme="minorHAnsi" w:cstheme="minorHAnsi"/>
          <w:color w:val="000000" w:themeColor="text1"/>
        </w:rPr>
        <w:t xml:space="preserve"> </w:t>
      </w:r>
      <w:r w:rsidR="00AC4469" w:rsidRPr="00D14279">
        <w:rPr>
          <w:rFonts w:asciiTheme="minorHAnsi" w:hAnsiTheme="minorHAnsi" w:cstheme="minorHAnsi"/>
          <w:color w:val="000000" w:themeColor="text1"/>
        </w:rPr>
        <w:t xml:space="preserve">which </w:t>
      </w:r>
      <w:r w:rsidR="00091F5B" w:rsidRPr="00D14279">
        <w:rPr>
          <w:rFonts w:asciiTheme="minorHAnsi" w:hAnsiTheme="minorHAnsi" w:cstheme="minorHAnsi"/>
          <w:color w:val="000000" w:themeColor="text1"/>
        </w:rPr>
        <w:t xml:space="preserve">is </w:t>
      </w:r>
      <w:r w:rsidR="0058743B" w:rsidRPr="00D14279">
        <w:rPr>
          <w:rFonts w:asciiTheme="minorHAnsi" w:hAnsiTheme="minorHAnsi" w:cstheme="minorHAnsi"/>
          <w:color w:val="000000" w:themeColor="text1"/>
        </w:rPr>
        <w:t>physiologica</w:t>
      </w:r>
      <w:r w:rsidR="00A205E8" w:rsidRPr="00D14279">
        <w:rPr>
          <w:rFonts w:asciiTheme="minorHAnsi" w:hAnsiTheme="minorHAnsi" w:cstheme="minorHAnsi"/>
          <w:color w:val="000000" w:themeColor="text1"/>
        </w:rPr>
        <w:t xml:space="preserve">lly necessary </w:t>
      </w:r>
      <w:r w:rsidR="00FA6866" w:rsidRPr="00D14279">
        <w:rPr>
          <w:rFonts w:asciiTheme="minorHAnsi" w:hAnsiTheme="minorHAnsi" w:cstheme="minorHAnsi"/>
          <w:color w:val="000000" w:themeColor="text1"/>
        </w:rPr>
        <w:t>for the cell</w:t>
      </w:r>
      <w:r w:rsidR="004042B8" w:rsidRPr="00D14279">
        <w:rPr>
          <w:rFonts w:asciiTheme="minorHAnsi" w:hAnsiTheme="minorHAnsi" w:cstheme="minorHAnsi"/>
          <w:color w:val="000000" w:themeColor="text1"/>
        </w:rPr>
        <w:t>s</w:t>
      </w:r>
      <w:r w:rsidR="006E1439" w:rsidRPr="00D14279">
        <w:rPr>
          <w:rFonts w:asciiTheme="minorHAnsi" w:hAnsiTheme="minorHAnsi" w:cstheme="minorHAnsi"/>
          <w:color w:val="000000" w:themeColor="text1"/>
        </w:rPr>
        <w:t xml:space="preserve">. </w:t>
      </w:r>
      <w:r w:rsidR="00E54CF0" w:rsidRPr="00D14279">
        <w:rPr>
          <w:rFonts w:asciiTheme="minorHAnsi" w:hAnsiTheme="minorHAnsi" w:cstheme="minorHAnsi"/>
          <w:color w:val="000000" w:themeColor="text1"/>
        </w:rPr>
        <w:t xml:space="preserve">The amount of </w:t>
      </w:r>
      <w:r w:rsidR="0075235F" w:rsidRPr="00D14279">
        <w:rPr>
          <w:rFonts w:asciiTheme="minorHAnsi" w:hAnsiTheme="minorHAnsi" w:cstheme="minorHAnsi"/>
          <w:color w:val="000000" w:themeColor="text1"/>
        </w:rPr>
        <w:t xml:space="preserve">GECI </w:t>
      </w:r>
      <w:r w:rsidR="00E54CF0" w:rsidRPr="00D14279">
        <w:rPr>
          <w:rFonts w:asciiTheme="minorHAnsi" w:hAnsiTheme="minorHAnsi" w:cstheme="minorHAnsi"/>
          <w:color w:val="000000" w:themeColor="text1"/>
        </w:rPr>
        <w:t xml:space="preserve">expression </w:t>
      </w:r>
      <w:r w:rsidR="00F231E8" w:rsidRPr="00D14279">
        <w:rPr>
          <w:rFonts w:asciiTheme="minorHAnsi" w:hAnsiTheme="minorHAnsi" w:cstheme="minorHAnsi"/>
          <w:color w:val="000000" w:themeColor="text1"/>
        </w:rPr>
        <w:t xml:space="preserve">should be </w:t>
      </w:r>
      <w:r w:rsidR="002D39F3" w:rsidRPr="00D14279">
        <w:rPr>
          <w:rFonts w:asciiTheme="minorHAnsi" w:hAnsiTheme="minorHAnsi" w:cstheme="minorHAnsi"/>
          <w:color w:val="000000" w:themeColor="text1"/>
        </w:rPr>
        <w:t>minimized</w:t>
      </w:r>
      <w:r w:rsidR="001658AA" w:rsidRPr="00D14279">
        <w:rPr>
          <w:rFonts w:asciiTheme="minorHAnsi" w:hAnsiTheme="minorHAnsi" w:cstheme="minorHAnsi"/>
          <w:color w:val="000000" w:themeColor="text1"/>
        </w:rPr>
        <w:t xml:space="preserve"> </w:t>
      </w:r>
      <w:r w:rsidR="004042B8" w:rsidRPr="00D14279">
        <w:rPr>
          <w:rFonts w:asciiTheme="minorHAnsi" w:hAnsiTheme="minorHAnsi" w:cstheme="minorHAnsi"/>
          <w:color w:val="000000" w:themeColor="text1"/>
        </w:rPr>
        <w:t>to</w:t>
      </w:r>
      <w:r w:rsidR="004D78F9" w:rsidRPr="00D14279">
        <w:rPr>
          <w:rFonts w:asciiTheme="minorHAnsi" w:hAnsiTheme="minorHAnsi" w:cstheme="minorHAnsi"/>
          <w:color w:val="000000" w:themeColor="text1"/>
        </w:rPr>
        <w:t xml:space="preserve"> </w:t>
      </w:r>
      <w:r w:rsidR="00EB2EA8" w:rsidRPr="00D14279">
        <w:rPr>
          <w:rFonts w:asciiTheme="minorHAnsi" w:hAnsiTheme="minorHAnsi" w:cstheme="minorHAnsi"/>
          <w:color w:val="000000" w:themeColor="text1"/>
        </w:rPr>
        <w:t xml:space="preserve">avoid imaging cells </w:t>
      </w:r>
      <w:r w:rsidR="006D07B4" w:rsidRPr="00D14279">
        <w:rPr>
          <w:rFonts w:asciiTheme="minorHAnsi" w:hAnsiTheme="minorHAnsi" w:cstheme="minorHAnsi"/>
          <w:color w:val="000000" w:themeColor="text1"/>
        </w:rPr>
        <w:t xml:space="preserve">expressing </w:t>
      </w:r>
      <w:r w:rsidR="004042B8" w:rsidRPr="00D14279">
        <w:rPr>
          <w:rFonts w:asciiTheme="minorHAnsi" w:hAnsiTheme="minorHAnsi" w:cstheme="minorHAnsi"/>
          <w:color w:val="000000" w:themeColor="text1"/>
        </w:rPr>
        <w:t xml:space="preserve">high amounts of </w:t>
      </w:r>
      <w:r w:rsidR="006D07B4" w:rsidRPr="00D14279">
        <w:rPr>
          <w:rFonts w:asciiTheme="minorHAnsi" w:hAnsiTheme="minorHAnsi" w:cstheme="minorHAnsi"/>
          <w:color w:val="000000" w:themeColor="text1"/>
        </w:rPr>
        <w:t>GECI</w:t>
      </w:r>
      <w:r w:rsidR="00262A46" w:rsidRPr="00D14279">
        <w:rPr>
          <w:rFonts w:asciiTheme="minorHAnsi" w:hAnsiTheme="minorHAnsi" w:cstheme="minorHAnsi"/>
          <w:color w:val="000000" w:themeColor="text1"/>
        </w:rPr>
        <w:t>s</w:t>
      </w:r>
      <w:r w:rsidR="00EC4E29" w:rsidRPr="00D14279">
        <w:rPr>
          <w:rFonts w:asciiTheme="minorHAnsi" w:hAnsiTheme="minorHAnsi" w:cstheme="minorHAnsi"/>
          <w:color w:val="000000" w:themeColor="text1"/>
        </w:rPr>
        <w:t>.</w:t>
      </w:r>
    </w:p>
    <w:p w14:paraId="60D6E6E5" w14:textId="77777777" w:rsidR="000B657D" w:rsidRPr="00D14279" w:rsidRDefault="00555DFB" w:rsidP="00B8078C">
      <w:pPr>
        <w:snapToGrid w:val="0"/>
        <w:contextualSpacing/>
        <w:rPr>
          <w:color w:val="000000" w:themeColor="text1"/>
        </w:rPr>
      </w:pPr>
      <w:r w:rsidRPr="00D14279">
        <w:rPr>
          <w:color w:val="000000" w:themeColor="text1"/>
        </w:rPr>
        <w:t xml:space="preserve"> </w:t>
      </w:r>
    </w:p>
    <w:p w14:paraId="2F64CE9C" w14:textId="6695730A" w:rsidR="008E7807" w:rsidRPr="00D14279" w:rsidRDefault="000B657D" w:rsidP="00B8078C">
      <w:pPr>
        <w:snapToGrid w:val="0"/>
        <w:contextualSpacing/>
        <w:rPr>
          <w:rFonts w:asciiTheme="minorHAnsi" w:hAnsiTheme="minorHAnsi" w:cstheme="minorHAnsi"/>
          <w:color w:val="808080" w:themeColor="background1" w:themeShade="80"/>
        </w:rPr>
      </w:pPr>
      <w:r w:rsidRPr="00D14279">
        <w:rPr>
          <w:color w:val="000000" w:themeColor="text1"/>
        </w:rPr>
        <w:t>In conclusion, t</w:t>
      </w:r>
      <w:r w:rsidR="009029E0" w:rsidRPr="00D14279">
        <w:rPr>
          <w:color w:val="000000" w:themeColor="text1"/>
        </w:rPr>
        <w:t>he d</w:t>
      </w:r>
      <w:r w:rsidR="003A507F" w:rsidRPr="00D14279">
        <w:rPr>
          <w:color w:val="000000" w:themeColor="text1"/>
        </w:rPr>
        <w:t>iss</w:t>
      </w:r>
      <w:r w:rsidR="009029E0" w:rsidRPr="00D14279">
        <w:rPr>
          <w:color w:val="000000" w:themeColor="text1"/>
        </w:rPr>
        <w:t xml:space="preserve">ection </w:t>
      </w:r>
      <w:r w:rsidR="003D0D80" w:rsidRPr="00D14279">
        <w:rPr>
          <w:color w:val="000000" w:themeColor="text1"/>
        </w:rPr>
        <w:t>of Ca</w:t>
      </w:r>
      <w:r w:rsidR="003D0D80" w:rsidRPr="00D14279">
        <w:rPr>
          <w:color w:val="000000" w:themeColor="text1"/>
          <w:vertAlign w:val="superscript"/>
        </w:rPr>
        <w:t>2+</w:t>
      </w:r>
      <w:r w:rsidR="003D0D80" w:rsidRPr="00D14279">
        <w:rPr>
          <w:color w:val="000000" w:themeColor="text1"/>
        </w:rPr>
        <w:t xml:space="preserve"> signals </w:t>
      </w:r>
      <w:r w:rsidR="00012819" w:rsidRPr="00D14279">
        <w:rPr>
          <w:color w:val="000000" w:themeColor="text1"/>
        </w:rPr>
        <w:t xml:space="preserve">at a </w:t>
      </w:r>
      <w:r w:rsidR="005D3AF3" w:rsidRPr="00D14279">
        <w:rPr>
          <w:color w:val="000000" w:themeColor="text1"/>
        </w:rPr>
        <w:t xml:space="preserve">subcellular </w:t>
      </w:r>
      <w:r w:rsidR="00C808BE" w:rsidRPr="00D14279">
        <w:rPr>
          <w:color w:val="000000" w:themeColor="text1"/>
        </w:rPr>
        <w:t>resolution</w:t>
      </w:r>
      <w:r w:rsidR="00BB381D" w:rsidRPr="00D14279">
        <w:rPr>
          <w:color w:val="000000" w:themeColor="text1"/>
        </w:rPr>
        <w:t xml:space="preserve"> </w:t>
      </w:r>
      <w:r w:rsidR="00EC7163" w:rsidRPr="00D14279">
        <w:rPr>
          <w:color w:val="000000" w:themeColor="text1"/>
        </w:rPr>
        <w:t xml:space="preserve">is one of the </w:t>
      </w:r>
      <w:r w:rsidR="005C34FA" w:rsidRPr="00D14279">
        <w:rPr>
          <w:color w:val="000000" w:themeColor="text1"/>
        </w:rPr>
        <w:t xml:space="preserve">most </w:t>
      </w:r>
      <w:r w:rsidR="00EC7163" w:rsidRPr="00D14279">
        <w:rPr>
          <w:color w:val="000000" w:themeColor="text1"/>
        </w:rPr>
        <w:t>important step</w:t>
      </w:r>
      <w:r w:rsidR="00392925" w:rsidRPr="00D14279">
        <w:rPr>
          <w:color w:val="000000" w:themeColor="text1"/>
        </w:rPr>
        <w:t>s</w:t>
      </w:r>
      <w:r w:rsidR="00EC7163" w:rsidRPr="00D14279">
        <w:rPr>
          <w:color w:val="000000" w:themeColor="text1"/>
        </w:rPr>
        <w:t xml:space="preserve"> for</w:t>
      </w:r>
      <w:r w:rsidR="00392925" w:rsidRPr="00D14279">
        <w:rPr>
          <w:color w:val="000000" w:themeColor="text1"/>
        </w:rPr>
        <w:t xml:space="preserve"> </w:t>
      </w:r>
      <w:r w:rsidR="00DC6206" w:rsidRPr="00D14279">
        <w:rPr>
          <w:color w:val="000000" w:themeColor="text1"/>
        </w:rPr>
        <w:t>d</w:t>
      </w:r>
      <w:r w:rsidR="004C1EF7" w:rsidRPr="00D14279">
        <w:rPr>
          <w:color w:val="000000" w:themeColor="text1"/>
        </w:rPr>
        <w:t>ecoding intracellular Ca</w:t>
      </w:r>
      <w:r w:rsidR="004C1EF7" w:rsidRPr="00D14279">
        <w:rPr>
          <w:color w:val="000000" w:themeColor="text1"/>
          <w:vertAlign w:val="superscript"/>
        </w:rPr>
        <w:t>2+</w:t>
      </w:r>
      <w:r w:rsidR="004C1EF7" w:rsidRPr="00D14279">
        <w:rPr>
          <w:color w:val="000000" w:themeColor="text1"/>
        </w:rPr>
        <w:t xml:space="preserve"> signal</w:t>
      </w:r>
      <w:r w:rsidR="005C34FA" w:rsidRPr="00D14279">
        <w:rPr>
          <w:color w:val="000000" w:themeColor="text1"/>
        </w:rPr>
        <w:t>s</w:t>
      </w:r>
      <w:r w:rsidR="004C1EF7" w:rsidRPr="00D14279">
        <w:rPr>
          <w:color w:val="000000" w:themeColor="text1"/>
        </w:rPr>
        <w:t xml:space="preserve"> </w:t>
      </w:r>
      <w:r w:rsidR="00AC2445" w:rsidRPr="00D14279">
        <w:rPr>
          <w:color w:val="000000" w:themeColor="text1"/>
        </w:rPr>
        <w:t>that</w:t>
      </w:r>
      <w:r w:rsidR="004924E6" w:rsidRPr="00D14279">
        <w:rPr>
          <w:color w:val="000000" w:themeColor="text1"/>
        </w:rPr>
        <w:t xml:space="preserve"> determ</w:t>
      </w:r>
      <w:r w:rsidR="00192C98" w:rsidRPr="00D14279">
        <w:rPr>
          <w:color w:val="000000" w:themeColor="text1"/>
        </w:rPr>
        <w:t>in</w:t>
      </w:r>
      <w:r w:rsidR="005C34FA" w:rsidRPr="00D14279">
        <w:rPr>
          <w:color w:val="000000" w:themeColor="text1"/>
        </w:rPr>
        <w:t>e</w:t>
      </w:r>
      <w:r w:rsidR="002A4884" w:rsidRPr="00D14279">
        <w:rPr>
          <w:color w:val="000000" w:themeColor="text1"/>
        </w:rPr>
        <w:t xml:space="preserve"> the output</w:t>
      </w:r>
      <w:r w:rsidR="00932CBA" w:rsidRPr="00D14279">
        <w:rPr>
          <w:color w:val="000000" w:themeColor="text1"/>
        </w:rPr>
        <w:t xml:space="preserve"> </w:t>
      </w:r>
      <w:r w:rsidR="004C1EF7" w:rsidRPr="00D14279">
        <w:rPr>
          <w:color w:val="000000" w:themeColor="text1"/>
        </w:rPr>
        <w:t>biological phenomenon</w:t>
      </w:r>
      <w:r w:rsidR="00AA368F" w:rsidRPr="00D14279">
        <w:rPr>
          <w:color w:val="000000" w:themeColor="text1"/>
        </w:rPr>
        <w:t xml:space="preserve">. </w:t>
      </w:r>
      <w:r w:rsidR="0098041A" w:rsidRPr="00D14279">
        <w:rPr>
          <w:color w:val="000000" w:themeColor="text1"/>
        </w:rPr>
        <w:t>This</w:t>
      </w:r>
      <w:r w:rsidR="00A22B08" w:rsidRPr="00D14279">
        <w:rPr>
          <w:color w:val="000000" w:themeColor="text1"/>
        </w:rPr>
        <w:t xml:space="preserve"> protocol </w:t>
      </w:r>
      <w:r w:rsidR="003E2FD2" w:rsidRPr="00D14279">
        <w:rPr>
          <w:color w:val="000000" w:themeColor="text1"/>
        </w:rPr>
        <w:t>provide</w:t>
      </w:r>
      <w:r w:rsidR="005C34FA" w:rsidRPr="00D14279">
        <w:rPr>
          <w:color w:val="000000" w:themeColor="text1"/>
        </w:rPr>
        <w:t>s</w:t>
      </w:r>
      <w:r w:rsidR="008C37FC" w:rsidRPr="00D14279">
        <w:rPr>
          <w:color w:val="000000" w:themeColor="text1"/>
        </w:rPr>
        <w:t xml:space="preserve"> </w:t>
      </w:r>
      <w:r w:rsidR="005C34FA" w:rsidRPr="00D14279">
        <w:rPr>
          <w:color w:val="000000" w:themeColor="text1"/>
        </w:rPr>
        <w:t>a</w:t>
      </w:r>
      <w:r w:rsidR="008C37FC" w:rsidRPr="00D14279">
        <w:rPr>
          <w:color w:val="000000" w:themeColor="text1"/>
        </w:rPr>
        <w:t xml:space="preserve"> new method </w:t>
      </w:r>
      <w:r w:rsidR="005C34FA" w:rsidRPr="00D14279">
        <w:rPr>
          <w:color w:val="000000" w:themeColor="text1"/>
        </w:rPr>
        <w:t xml:space="preserve">for the </w:t>
      </w:r>
      <w:r w:rsidR="008C37FC" w:rsidRPr="00D14279">
        <w:rPr>
          <w:color w:val="000000" w:themeColor="text1"/>
        </w:rPr>
        <w:t>dissect</w:t>
      </w:r>
      <w:r w:rsidR="005C34FA" w:rsidRPr="00D14279">
        <w:rPr>
          <w:color w:val="000000" w:themeColor="text1"/>
        </w:rPr>
        <w:t>ion of</w:t>
      </w:r>
      <w:r w:rsidR="00474090" w:rsidRPr="00D14279">
        <w:rPr>
          <w:color w:val="000000" w:themeColor="text1"/>
        </w:rPr>
        <w:t xml:space="preserve"> Ca</w:t>
      </w:r>
      <w:r w:rsidR="00474090" w:rsidRPr="00D14279">
        <w:rPr>
          <w:color w:val="000000" w:themeColor="text1"/>
          <w:vertAlign w:val="superscript"/>
        </w:rPr>
        <w:t>2+</w:t>
      </w:r>
      <w:r w:rsidR="00474090" w:rsidRPr="00D14279">
        <w:rPr>
          <w:color w:val="000000" w:themeColor="text1"/>
        </w:rPr>
        <w:t xml:space="preserve"> signal</w:t>
      </w:r>
      <w:r w:rsidR="005C34FA" w:rsidRPr="00D14279">
        <w:rPr>
          <w:color w:val="000000" w:themeColor="text1"/>
        </w:rPr>
        <w:t>s</w:t>
      </w:r>
      <w:r w:rsidR="00845C39" w:rsidRPr="00D14279">
        <w:rPr>
          <w:color w:val="000000" w:themeColor="text1"/>
        </w:rPr>
        <w:t xml:space="preserve"> to </w:t>
      </w:r>
      <w:r w:rsidR="00F01EBF" w:rsidRPr="00D14279">
        <w:rPr>
          <w:color w:val="000000" w:themeColor="text1"/>
        </w:rPr>
        <w:t xml:space="preserve">describe the diversity </w:t>
      </w:r>
      <w:r w:rsidR="005C34FA" w:rsidRPr="00D14279">
        <w:rPr>
          <w:color w:val="000000" w:themeColor="text1"/>
        </w:rPr>
        <w:t xml:space="preserve">among these </w:t>
      </w:r>
      <w:r w:rsidR="00A2022C" w:rsidRPr="00D14279">
        <w:rPr>
          <w:color w:val="000000" w:themeColor="text1"/>
        </w:rPr>
        <w:t>signals</w:t>
      </w:r>
      <w:r w:rsidR="002F5D77" w:rsidRPr="00D14279">
        <w:rPr>
          <w:color w:val="000000" w:themeColor="text1"/>
        </w:rPr>
        <w:t>.</w:t>
      </w:r>
      <w:r w:rsidR="00474090" w:rsidRPr="00D14279">
        <w:rPr>
          <w:color w:val="000000" w:themeColor="text1"/>
        </w:rPr>
        <w:t xml:space="preserve"> </w:t>
      </w:r>
      <w:r w:rsidR="002F5D77" w:rsidRPr="00D14279">
        <w:rPr>
          <w:color w:val="000000" w:themeColor="text1"/>
        </w:rPr>
        <w:t>P</w:t>
      </w:r>
      <w:r w:rsidR="00474090" w:rsidRPr="00D14279">
        <w:rPr>
          <w:color w:val="000000" w:themeColor="text1"/>
        </w:rPr>
        <w:t>resently</w:t>
      </w:r>
      <w:r w:rsidR="00EB4BA9" w:rsidRPr="00D14279">
        <w:rPr>
          <w:color w:val="000000" w:themeColor="text1"/>
        </w:rPr>
        <w:t>,</w:t>
      </w:r>
      <w:r w:rsidR="00474090" w:rsidRPr="00D14279">
        <w:rPr>
          <w:color w:val="000000" w:themeColor="text1"/>
        </w:rPr>
        <w:t xml:space="preserve"> this technique</w:t>
      </w:r>
      <w:r w:rsidR="00402193" w:rsidRPr="00D14279">
        <w:rPr>
          <w:color w:val="000000" w:themeColor="text1"/>
        </w:rPr>
        <w:t xml:space="preserve"> is limited</w:t>
      </w:r>
      <w:r w:rsidR="006559B2" w:rsidRPr="00D14279">
        <w:rPr>
          <w:color w:val="000000" w:themeColor="text1"/>
        </w:rPr>
        <w:t xml:space="preserve"> for</w:t>
      </w:r>
      <w:r w:rsidR="00B9614B" w:rsidRPr="00D14279">
        <w:rPr>
          <w:color w:val="000000" w:themeColor="text1"/>
        </w:rPr>
        <w:t xml:space="preserve"> </w:t>
      </w:r>
      <w:r w:rsidR="004E3347" w:rsidRPr="00353188">
        <w:rPr>
          <w:color w:val="000000" w:themeColor="text1"/>
        </w:rPr>
        <w:t>in vitro</w:t>
      </w:r>
      <w:r w:rsidR="00E75A71" w:rsidRPr="00E41A90">
        <w:rPr>
          <w:color w:val="000000" w:themeColor="text1"/>
        </w:rPr>
        <w:t xml:space="preserve"> </w:t>
      </w:r>
      <w:r w:rsidR="00402193" w:rsidRPr="00D14279">
        <w:rPr>
          <w:color w:val="000000" w:themeColor="text1"/>
        </w:rPr>
        <w:t xml:space="preserve">experiments. </w:t>
      </w:r>
      <w:r w:rsidR="0054127A" w:rsidRPr="00D14279">
        <w:rPr>
          <w:color w:val="000000" w:themeColor="text1"/>
        </w:rPr>
        <w:t xml:space="preserve">However, </w:t>
      </w:r>
      <w:r w:rsidR="00603EF5" w:rsidRPr="00D14279">
        <w:rPr>
          <w:color w:val="000000" w:themeColor="text1"/>
        </w:rPr>
        <w:t xml:space="preserve">Lck-GCaMP6f is already </w:t>
      </w:r>
      <w:r w:rsidR="00D77956" w:rsidRPr="00D14279">
        <w:rPr>
          <w:color w:val="000000" w:themeColor="text1"/>
        </w:rPr>
        <w:t xml:space="preserve">being </w:t>
      </w:r>
      <w:r w:rsidR="00603EF5" w:rsidRPr="00D14279">
        <w:rPr>
          <w:color w:val="000000" w:themeColor="text1"/>
        </w:rPr>
        <w:t>used for</w:t>
      </w:r>
      <w:r w:rsidR="00603EF5" w:rsidRPr="00E41A90">
        <w:rPr>
          <w:color w:val="000000" w:themeColor="text1"/>
        </w:rPr>
        <w:t xml:space="preserve"> </w:t>
      </w:r>
      <w:r w:rsidR="00603EF5" w:rsidRPr="00353188">
        <w:rPr>
          <w:color w:val="000000" w:themeColor="text1"/>
        </w:rPr>
        <w:t>in vivo</w:t>
      </w:r>
      <w:r w:rsidR="00603EF5" w:rsidRPr="00D14279">
        <w:rPr>
          <w:color w:val="000000" w:themeColor="text1"/>
        </w:rPr>
        <w:t xml:space="preserve"> Ca</w:t>
      </w:r>
      <w:r w:rsidR="00603EF5" w:rsidRPr="00D14279">
        <w:rPr>
          <w:color w:val="000000" w:themeColor="text1"/>
          <w:vertAlign w:val="superscript"/>
        </w:rPr>
        <w:t>2+</w:t>
      </w:r>
      <w:r w:rsidR="00603EF5" w:rsidRPr="00D14279">
        <w:rPr>
          <w:color w:val="000000" w:themeColor="text1"/>
        </w:rPr>
        <w:t xml:space="preserve"> imaging in mice</w:t>
      </w:r>
      <w:r w:rsidR="001E381E" w:rsidRPr="00D14279">
        <w:rPr>
          <w:color w:val="000000" w:themeColor="text1"/>
          <w:vertAlign w:val="superscript"/>
        </w:rPr>
        <w:t>17</w:t>
      </w:r>
      <w:r w:rsidR="00603EF5" w:rsidRPr="00D14279">
        <w:rPr>
          <w:color w:val="000000" w:themeColor="text1"/>
        </w:rPr>
        <w:t>, and OER-GCaMP6f was confirmed to monitor Ca</w:t>
      </w:r>
      <w:r w:rsidR="00603EF5" w:rsidRPr="00D14279">
        <w:rPr>
          <w:color w:val="000000" w:themeColor="text1"/>
          <w:vertAlign w:val="superscript"/>
        </w:rPr>
        <w:t>2+</w:t>
      </w:r>
      <w:r w:rsidR="00603EF5" w:rsidRPr="00D14279">
        <w:rPr>
          <w:color w:val="000000" w:themeColor="text1"/>
        </w:rPr>
        <w:t xml:space="preserve"> signals </w:t>
      </w:r>
      <w:r w:rsidR="001658AA" w:rsidRPr="00353188">
        <w:rPr>
          <w:color w:val="000000" w:themeColor="text1"/>
        </w:rPr>
        <w:t>in vivo</w:t>
      </w:r>
      <w:r w:rsidR="001658AA" w:rsidRPr="00D14279">
        <w:rPr>
          <w:color w:val="000000" w:themeColor="text1"/>
        </w:rPr>
        <w:t xml:space="preserve"> </w:t>
      </w:r>
      <w:r w:rsidR="00603EF5" w:rsidRPr="00D14279">
        <w:rPr>
          <w:color w:val="000000" w:themeColor="text1"/>
        </w:rPr>
        <w:t xml:space="preserve">in </w:t>
      </w:r>
      <w:r w:rsidR="001658AA" w:rsidRPr="00D14279">
        <w:rPr>
          <w:color w:val="000000" w:themeColor="text1"/>
        </w:rPr>
        <w:t xml:space="preserve">the </w:t>
      </w:r>
      <w:r w:rsidR="00603EF5" w:rsidRPr="00D14279">
        <w:rPr>
          <w:color w:val="000000" w:themeColor="text1"/>
        </w:rPr>
        <w:t xml:space="preserve">VD motor neurons in </w:t>
      </w:r>
      <w:r w:rsidR="00603EF5" w:rsidRPr="00D14279">
        <w:rPr>
          <w:i/>
          <w:color w:val="000000" w:themeColor="text1"/>
        </w:rPr>
        <w:t>C</w:t>
      </w:r>
      <w:r w:rsidR="00733EEB">
        <w:rPr>
          <w:i/>
          <w:color w:val="000000" w:themeColor="text1"/>
        </w:rPr>
        <w:t>.</w:t>
      </w:r>
      <w:r w:rsidR="00603EF5" w:rsidRPr="00D14279">
        <w:rPr>
          <w:i/>
          <w:color w:val="000000" w:themeColor="text1"/>
        </w:rPr>
        <w:t xml:space="preserve"> elegans</w:t>
      </w:r>
      <w:r w:rsidR="00603EF5" w:rsidRPr="00D14279">
        <w:rPr>
          <w:color w:val="000000" w:themeColor="text1"/>
          <w:vertAlign w:val="superscript"/>
        </w:rPr>
        <w:t>7</w:t>
      </w:r>
      <w:r w:rsidR="00645827" w:rsidRPr="00D14279">
        <w:rPr>
          <w:color w:val="000000" w:themeColor="text1"/>
        </w:rPr>
        <w:t>.</w:t>
      </w:r>
      <w:r w:rsidR="00603EF5" w:rsidRPr="00D14279">
        <w:rPr>
          <w:color w:val="000000" w:themeColor="text1"/>
        </w:rPr>
        <w:t xml:space="preserve"> </w:t>
      </w:r>
      <w:r w:rsidR="00645827" w:rsidRPr="00D14279">
        <w:rPr>
          <w:color w:val="000000" w:themeColor="text1"/>
        </w:rPr>
        <w:t xml:space="preserve">Therefore, </w:t>
      </w:r>
      <w:r w:rsidR="002B066D" w:rsidRPr="00D14279">
        <w:rPr>
          <w:color w:val="000000" w:themeColor="text1"/>
        </w:rPr>
        <w:t>targeting GECIs</w:t>
      </w:r>
      <w:r w:rsidR="00E6345E" w:rsidRPr="00D14279">
        <w:rPr>
          <w:color w:val="000000" w:themeColor="text1"/>
        </w:rPr>
        <w:t xml:space="preserve"> in </w:t>
      </w:r>
      <w:r w:rsidR="000B767A" w:rsidRPr="00D14279">
        <w:rPr>
          <w:color w:val="000000" w:themeColor="text1"/>
        </w:rPr>
        <w:t xml:space="preserve">the </w:t>
      </w:r>
      <w:r w:rsidR="00E6345E" w:rsidRPr="00D14279">
        <w:rPr>
          <w:color w:val="000000" w:themeColor="text1"/>
        </w:rPr>
        <w:t>subcellular compartment</w:t>
      </w:r>
      <w:r w:rsidR="00603EF5" w:rsidRPr="00D14279">
        <w:rPr>
          <w:color w:val="000000" w:themeColor="text1"/>
        </w:rPr>
        <w:t xml:space="preserve"> </w:t>
      </w:r>
      <w:r w:rsidR="00237698" w:rsidRPr="00D14279">
        <w:rPr>
          <w:color w:val="000000" w:themeColor="text1"/>
        </w:rPr>
        <w:t>ha</w:t>
      </w:r>
      <w:r w:rsidR="000B767A" w:rsidRPr="00D14279">
        <w:rPr>
          <w:color w:val="000000" w:themeColor="text1"/>
        </w:rPr>
        <w:t>s</w:t>
      </w:r>
      <w:r w:rsidR="00237698" w:rsidRPr="00D14279">
        <w:rPr>
          <w:color w:val="000000" w:themeColor="text1"/>
        </w:rPr>
        <w:t xml:space="preserve"> </w:t>
      </w:r>
      <w:r w:rsidR="001658AA" w:rsidRPr="00D14279">
        <w:rPr>
          <w:color w:val="000000" w:themeColor="text1"/>
        </w:rPr>
        <w:t xml:space="preserve">the </w:t>
      </w:r>
      <w:r w:rsidR="00237698" w:rsidRPr="00D14279">
        <w:rPr>
          <w:color w:val="000000" w:themeColor="text1"/>
        </w:rPr>
        <w:t>potential</w:t>
      </w:r>
      <w:r w:rsidR="00041A69" w:rsidRPr="00D14279">
        <w:rPr>
          <w:color w:val="000000" w:themeColor="text1"/>
        </w:rPr>
        <w:t xml:space="preserve"> </w:t>
      </w:r>
      <w:r w:rsidR="00DF5D8F" w:rsidRPr="00D14279">
        <w:rPr>
          <w:color w:val="000000" w:themeColor="text1"/>
        </w:rPr>
        <w:t xml:space="preserve">to be </w:t>
      </w:r>
      <w:r w:rsidR="00603EF5" w:rsidRPr="00D14279">
        <w:rPr>
          <w:color w:val="000000" w:themeColor="text1"/>
        </w:rPr>
        <w:t xml:space="preserve">expanded to </w:t>
      </w:r>
      <w:r w:rsidR="00603EF5" w:rsidRPr="00353188">
        <w:rPr>
          <w:color w:val="000000" w:themeColor="text1"/>
        </w:rPr>
        <w:t>in vivo</w:t>
      </w:r>
      <w:r w:rsidR="00603EF5" w:rsidRPr="00D14279">
        <w:rPr>
          <w:color w:val="000000" w:themeColor="text1"/>
        </w:rPr>
        <w:t xml:space="preserve"> imaging</w:t>
      </w:r>
      <w:r w:rsidR="007529BD" w:rsidRPr="00D14279">
        <w:rPr>
          <w:color w:val="000000" w:themeColor="text1"/>
        </w:rPr>
        <w:t xml:space="preserve"> </w:t>
      </w:r>
      <w:r w:rsidR="00812DEC" w:rsidRPr="00D14279">
        <w:rPr>
          <w:color w:val="000000" w:themeColor="text1"/>
        </w:rPr>
        <w:t xml:space="preserve">in </w:t>
      </w:r>
      <w:r w:rsidR="001D5882" w:rsidRPr="00D14279">
        <w:rPr>
          <w:color w:val="000000" w:themeColor="text1"/>
        </w:rPr>
        <w:t xml:space="preserve">the </w:t>
      </w:r>
      <w:r w:rsidR="00812DEC" w:rsidRPr="00D14279">
        <w:rPr>
          <w:color w:val="000000" w:themeColor="text1"/>
        </w:rPr>
        <w:t>future</w:t>
      </w:r>
      <w:r w:rsidR="008F7392" w:rsidRPr="00D14279">
        <w:rPr>
          <w:color w:val="000000" w:themeColor="text1"/>
        </w:rPr>
        <w:t xml:space="preserve">, </w:t>
      </w:r>
      <w:r w:rsidR="00254CF3" w:rsidRPr="00D14279">
        <w:rPr>
          <w:color w:val="000000" w:themeColor="text1"/>
        </w:rPr>
        <w:t xml:space="preserve">thus </w:t>
      </w:r>
      <w:r w:rsidR="00BD3696" w:rsidRPr="00D14279">
        <w:rPr>
          <w:color w:val="000000" w:themeColor="text1"/>
        </w:rPr>
        <w:t xml:space="preserve">enabling </w:t>
      </w:r>
      <w:r w:rsidR="004477B4" w:rsidRPr="00D14279">
        <w:rPr>
          <w:color w:val="000000" w:themeColor="text1"/>
        </w:rPr>
        <w:t>Ca</w:t>
      </w:r>
      <w:r w:rsidR="004477B4" w:rsidRPr="00D14279">
        <w:rPr>
          <w:color w:val="000000" w:themeColor="text1"/>
          <w:vertAlign w:val="superscript"/>
        </w:rPr>
        <w:t>2+</w:t>
      </w:r>
      <w:r w:rsidR="004477B4" w:rsidRPr="00D14279">
        <w:rPr>
          <w:color w:val="000000" w:themeColor="text1"/>
        </w:rPr>
        <w:t xml:space="preserve"> dissection</w:t>
      </w:r>
      <w:r w:rsidR="00BD66CB" w:rsidRPr="00D14279">
        <w:rPr>
          <w:color w:val="000000" w:themeColor="text1"/>
        </w:rPr>
        <w:t xml:space="preserve"> </w:t>
      </w:r>
      <w:r w:rsidR="00CD2358" w:rsidRPr="00353188">
        <w:rPr>
          <w:color w:val="000000" w:themeColor="text1"/>
        </w:rPr>
        <w:t>in vivo</w:t>
      </w:r>
      <w:r w:rsidR="00603EF5" w:rsidRPr="00D14279">
        <w:rPr>
          <w:color w:val="000000" w:themeColor="text1"/>
        </w:rPr>
        <w:t>.</w:t>
      </w:r>
    </w:p>
    <w:p w14:paraId="49571455" w14:textId="77777777" w:rsidR="00A858BB" w:rsidRPr="00D14279" w:rsidRDefault="000B767A" w:rsidP="00B8078C">
      <w:pPr>
        <w:snapToGrid w:val="0"/>
        <w:contextualSpacing/>
        <w:rPr>
          <w:rFonts w:asciiTheme="minorHAnsi" w:hAnsiTheme="minorHAnsi" w:cstheme="minorHAnsi"/>
          <w:color w:val="auto"/>
        </w:rPr>
      </w:pPr>
      <w:r w:rsidRPr="00D14279">
        <w:rPr>
          <w:rFonts w:asciiTheme="minorHAnsi" w:hAnsiTheme="minorHAnsi" w:cstheme="minorHAnsi"/>
          <w:color w:val="auto"/>
        </w:rPr>
        <w:t xml:space="preserve"> </w:t>
      </w:r>
    </w:p>
    <w:p w14:paraId="2CB3DCAB" w14:textId="77777777" w:rsidR="00AA03DF" w:rsidRPr="00D14279" w:rsidRDefault="00AA03DF" w:rsidP="00B8078C">
      <w:pPr>
        <w:pStyle w:val="NormalWeb"/>
        <w:snapToGrid w:val="0"/>
        <w:spacing w:before="0" w:beforeAutospacing="0" w:after="0" w:afterAutospacing="0"/>
        <w:contextualSpacing/>
        <w:rPr>
          <w:rFonts w:asciiTheme="minorHAnsi" w:hAnsiTheme="minorHAnsi" w:cstheme="minorHAnsi"/>
          <w:color w:val="808080"/>
        </w:rPr>
      </w:pPr>
      <w:r w:rsidRPr="00D14279">
        <w:rPr>
          <w:rFonts w:asciiTheme="minorHAnsi" w:hAnsiTheme="minorHAnsi" w:cstheme="minorHAnsi"/>
          <w:b/>
          <w:bCs/>
        </w:rPr>
        <w:t xml:space="preserve">ACKNOWLEDGMENTS: </w:t>
      </w:r>
    </w:p>
    <w:p w14:paraId="0B255328" w14:textId="6E6E5835" w:rsidR="0037435F" w:rsidRPr="00D14279" w:rsidRDefault="006A53D0" w:rsidP="00B8078C">
      <w:pPr>
        <w:snapToGrid w:val="0"/>
        <w:contextualSpacing/>
        <w:rPr>
          <w:rFonts w:asciiTheme="minorHAnsi" w:hAnsiTheme="minorHAnsi" w:cs="Times New Roman"/>
          <w:lang w:eastAsia="ja-JP"/>
        </w:rPr>
      </w:pPr>
      <w:r w:rsidRPr="00D14279">
        <w:rPr>
          <w:rFonts w:asciiTheme="minorHAnsi" w:hAnsiTheme="minorHAnsi" w:cs="Times New Roman"/>
          <w:lang w:eastAsia="ja-JP"/>
        </w:rPr>
        <w:t xml:space="preserve">This work is supported by </w:t>
      </w:r>
      <w:r w:rsidR="00AC03C4" w:rsidRPr="00D14279">
        <w:rPr>
          <w:rFonts w:asciiTheme="minorHAnsi" w:hAnsiTheme="minorHAnsi" w:cs="Times New Roman"/>
          <w:lang w:eastAsia="ja-JP"/>
        </w:rPr>
        <w:t xml:space="preserve">the </w:t>
      </w:r>
      <w:r w:rsidR="008F7955" w:rsidRPr="00D14279">
        <w:rPr>
          <w:rFonts w:asciiTheme="minorHAnsi" w:hAnsiTheme="minorHAnsi" w:cs="Times New Roman"/>
        </w:rPr>
        <w:t xml:space="preserve">following grants: </w:t>
      </w:r>
      <w:r w:rsidR="005E28B4">
        <w:rPr>
          <w:rFonts w:asciiTheme="minorHAnsi" w:hAnsiTheme="minorHAnsi" w:cs="Times New Roman"/>
        </w:rPr>
        <w:t xml:space="preserve">the </w:t>
      </w:r>
      <w:r w:rsidR="005E28B4" w:rsidRPr="005E28B4">
        <w:rPr>
          <w:rFonts w:asciiTheme="minorHAnsi" w:hAnsiTheme="minorHAnsi" w:cs="Times New Roman"/>
        </w:rPr>
        <w:t xml:space="preserve">Japan Science and Technology Agency </w:t>
      </w:r>
      <w:r w:rsidR="005E28B4">
        <w:rPr>
          <w:rFonts w:asciiTheme="minorHAnsi" w:hAnsiTheme="minorHAnsi" w:cs="Times New Roman"/>
        </w:rPr>
        <w:t>(</w:t>
      </w:r>
      <w:r w:rsidR="0037435F" w:rsidRPr="00D14279">
        <w:rPr>
          <w:rFonts w:asciiTheme="minorHAnsi" w:hAnsiTheme="minorHAnsi" w:cs="Times New Roman"/>
        </w:rPr>
        <w:t>JST</w:t>
      </w:r>
      <w:r w:rsidR="005E28B4">
        <w:rPr>
          <w:rFonts w:asciiTheme="minorHAnsi" w:hAnsiTheme="minorHAnsi" w:cs="Times New Roman"/>
        </w:rPr>
        <w:t>)</w:t>
      </w:r>
      <w:r w:rsidR="0037435F" w:rsidRPr="00D14279">
        <w:rPr>
          <w:rFonts w:asciiTheme="minorHAnsi" w:hAnsiTheme="minorHAnsi" w:cs="Times New Roman"/>
        </w:rPr>
        <w:t>/</w:t>
      </w:r>
      <w:r w:rsidR="005E28B4" w:rsidRPr="005E28B4">
        <w:t xml:space="preserve"> </w:t>
      </w:r>
      <w:r w:rsidR="005E28B4" w:rsidRPr="005E28B4">
        <w:rPr>
          <w:rFonts w:asciiTheme="minorHAnsi" w:hAnsiTheme="minorHAnsi" w:cs="Times New Roman"/>
        </w:rPr>
        <w:t xml:space="preserve">Precursory Research for Embryonic Science and Technology </w:t>
      </w:r>
      <w:r w:rsidR="005E28B4">
        <w:rPr>
          <w:rFonts w:asciiTheme="minorHAnsi" w:hAnsiTheme="minorHAnsi" w:cs="Times New Roman"/>
        </w:rPr>
        <w:t>(</w:t>
      </w:r>
      <w:r w:rsidR="0037435F" w:rsidRPr="00D14279">
        <w:rPr>
          <w:rFonts w:asciiTheme="minorHAnsi" w:hAnsiTheme="minorHAnsi" w:cs="Times New Roman"/>
        </w:rPr>
        <w:t>PRESTO</w:t>
      </w:r>
      <w:r w:rsidR="005E28B4">
        <w:rPr>
          <w:rFonts w:asciiTheme="minorHAnsi" w:hAnsiTheme="minorHAnsi" w:cs="Times New Roman"/>
        </w:rPr>
        <w:t>)</w:t>
      </w:r>
      <w:r w:rsidR="0037435F" w:rsidRPr="00D14279">
        <w:rPr>
          <w:rFonts w:asciiTheme="minorHAnsi" w:hAnsiTheme="minorHAnsi" w:cs="Times New Roman"/>
        </w:rPr>
        <w:t xml:space="preserve"> (</w:t>
      </w:r>
      <w:r w:rsidR="0037435F" w:rsidRPr="00D14279">
        <w:rPr>
          <w:rFonts w:asciiTheme="minorHAnsi" w:eastAsia="Osaka" w:hAnsiTheme="minorHAnsi" w:cs="Times New Roman"/>
        </w:rPr>
        <w:t>JPMJPR15F8, Japan</w:t>
      </w:r>
      <w:r w:rsidR="0037435F" w:rsidRPr="00D14279">
        <w:rPr>
          <w:rFonts w:asciiTheme="minorHAnsi" w:eastAsia="Hiragino Kaku Gothic ProN" w:hAnsiTheme="minorHAnsi" w:cs="Times New Roman"/>
          <w:shd w:val="clear" w:color="auto" w:fill="FFFFFF"/>
        </w:rPr>
        <w:t>)</w:t>
      </w:r>
      <w:r w:rsidR="0037435F" w:rsidRPr="00D14279">
        <w:rPr>
          <w:rFonts w:asciiTheme="minorHAnsi" w:hAnsiTheme="minorHAnsi" w:cs="Times New Roman"/>
        </w:rPr>
        <w:t xml:space="preserve">; </w:t>
      </w:r>
      <w:r w:rsidR="005E28B4">
        <w:rPr>
          <w:rFonts w:asciiTheme="minorHAnsi" w:hAnsiTheme="minorHAnsi" w:cs="Times New Roman"/>
        </w:rPr>
        <w:t xml:space="preserve">the </w:t>
      </w:r>
      <w:r w:rsidR="005E28B4" w:rsidRPr="005E28B4">
        <w:rPr>
          <w:rFonts w:asciiTheme="minorHAnsi" w:hAnsiTheme="minorHAnsi" w:cs="Times New Roman"/>
        </w:rPr>
        <w:t xml:space="preserve">Japan Society for the Promotion of Science </w:t>
      </w:r>
      <w:r w:rsidR="005E28B4">
        <w:rPr>
          <w:rFonts w:asciiTheme="minorHAnsi" w:hAnsiTheme="minorHAnsi" w:cs="Times New Roman"/>
        </w:rPr>
        <w:t>(</w:t>
      </w:r>
      <w:r w:rsidR="0037435F" w:rsidRPr="00D14279">
        <w:rPr>
          <w:rFonts w:asciiTheme="minorHAnsi" w:hAnsiTheme="minorHAnsi" w:cs="Times New Roman"/>
        </w:rPr>
        <w:t>JSPS</w:t>
      </w:r>
      <w:r w:rsidR="005E28B4">
        <w:rPr>
          <w:rFonts w:asciiTheme="minorHAnsi" w:hAnsiTheme="minorHAnsi" w:cs="Times New Roman"/>
        </w:rPr>
        <w:t>)</w:t>
      </w:r>
      <w:r w:rsidR="0037435F" w:rsidRPr="00D14279">
        <w:rPr>
          <w:rFonts w:asciiTheme="minorHAnsi" w:hAnsiTheme="minorHAnsi" w:cs="Times New Roman"/>
        </w:rPr>
        <w:t>/</w:t>
      </w:r>
      <w:r w:rsidR="005E28B4" w:rsidRPr="005E28B4">
        <w:rPr>
          <w:rFonts w:asciiTheme="minorHAnsi" w:hAnsiTheme="minorHAnsi" w:cs="Times New Roman"/>
        </w:rPr>
        <w:t xml:space="preserve">Grants in Aid for Scientific Research </w:t>
      </w:r>
      <w:r w:rsidR="005E28B4">
        <w:rPr>
          <w:rFonts w:asciiTheme="minorHAnsi" w:hAnsiTheme="minorHAnsi" w:cs="Times New Roman"/>
        </w:rPr>
        <w:t>(</w:t>
      </w:r>
      <w:r w:rsidR="0037435F" w:rsidRPr="00D14279">
        <w:rPr>
          <w:rFonts w:asciiTheme="minorHAnsi" w:hAnsiTheme="minorHAnsi" w:cs="Times New Roman"/>
        </w:rPr>
        <w:t>KAKENHI</w:t>
      </w:r>
      <w:r w:rsidR="005E28B4">
        <w:rPr>
          <w:rFonts w:asciiTheme="minorHAnsi" w:hAnsiTheme="minorHAnsi" w:cs="Times New Roman"/>
        </w:rPr>
        <w:t>)</w:t>
      </w:r>
      <w:r w:rsidR="0037435F" w:rsidRPr="00D14279">
        <w:rPr>
          <w:rFonts w:asciiTheme="minorHAnsi" w:hAnsiTheme="minorHAnsi" w:cs="Times New Roman"/>
        </w:rPr>
        <w:t xml:space="preserve"> (</w:t>
      </w:r>
      <w:r w:rsidR="0037435F" w:rsidRPr="00D14279">
        <w:rPr>
          <w:rFonts w:asciiTheme="minorHAnsi" w:eastAsia="Times New Roman" w:hAnsiTheme="minorHAnsi" w:cs="Times New Roman"/>
        </w:rPr>
        <w:t xml:space="preserve">JP18H05414, JP17H05710, </w:t>
      </w:r>
      <w:r w:rsidR="0037435F" w:rsidRPr="00D14279">
        <w:rPr>
          <w:rFonts w:asciiTheme="minorHAnsi" w:eastAsia="Times New Roman" w:hAnsiTheme="minorHAnsi" w:cs="Times New Roman"/>
          <w:shd w:val="clear" w:color="auto" w:fill="FFFFFF"/>
        </w:rPr>
        <w:t>JP</w:t>
      </w:r>
      <w:r w:rsidR="0037435F" w:rsidRPr="00D14279">
        <w:rPr>
          <w:rFonts w:asciiTheme="minorHAnsi" w:eastAsia="Times New Roman" w:hAnsiTheme="minorHAnsi" w:cs="Times New Roman"/>
        </w:rPr>
        <w:t>16K07316</w:t>
      </w:r>
      <w:r w:rsidR="0037435F" w:rsidRPr="00D14279">
        <w:rPr>
          <w:rFonts w:asciiTheme="minorHAnsi" w:hAnsiTheme="minorHAnsi" w:cs="Times New Roman"/>
        </w:rPr>
        <w:t xml:space="preserve">), Takeda Foundation. </w:t>
      </w:r>
      <w:r w:rsidR="00EE74A1" w:rsidRPr="00D14279">
        <w:rPr>
          <w:rFonts w:asciiTheme="minorHAnsi" w:hAnsiTheme="minorHAnsi" w:cs="Times New Roman"/>
        </w:rPr>
        <w:t xml:space="preserve">The authors thank Haruhiko </w:t>
      </w:r>
      <w:proofErr w:type="spellStart"/>
      <w:r w:rsidR="00EE74A1" w:rsidRPr="00D14279">
        <w:rPr>
          <w:rFonts w:asciiTheme="minorHAnsi" w:hAnsiTheme="minorHAnsi" w:cs="Times New Roman"/>
        </w:rPr>
        <w:t>Bito</w:t>
      </w:r>
      <w:proofErr w:type="spellEnd"/>
      <w:r w:rsidR="00C800DA" w:rsidRPr="00D14279">
        <w:rPr>
          <w:rFonts w:asciiTheme="minorHAnsi" w:hAnsiTheme="minorHAnsi" w:cs="Times New Roman"/>
        </w:rPr>
        <w:t xml:space="preserve"> (University of Tokyo)</w:t>
      </w:r>
      <w:r w:rsidR="00310981" w:rsidRPr="00D14279">
        <w:rPr>
          <w:rFonts w:asciiTheme="minorHAnsi" w:hAnsiTheme="minorHAnsi" w:cs="Times New Roman"/>
        </w:rPr>
        <w:t xml:space="preserve"> for providing RCaMP2</w:t>
      </w:r>
      <w:r w:rsidR="008A6B34" w:rsidRPr="00D14279">
        <w:rPr>
          <w:rFonts w:asciiTheme="minorHAnsi" w:hAnsiTheme="minorHAnsi" w:cs="Times New Roman"/>
        </w:rPr>
        <w:t xml:space="preserve"> </w:t>
      </w:r>
      <w:r w:rsidR="00740795" w:rsidRPr="00D14279">
        <w:rPr>
          <w:rFonts w:asciiTheme="minorHAnsi" w:hAnsiTheme="minorHAnsi" w:cs="Times New Roman"/>
        </w:rPr>
        <w:t xml:space="preserve">and </w:t>
      </w:r>
      <w:r w:rsidR="008A6B34" w:rsidRPr="00D14279">
        <w:rPr>
          <w:rFonts w:asciiTheme="minorHAnsi" w:hAnsiTheme="minorHAnsi" w:cstheme="minorHAnsi"/>
          <w:bCs/>
          <w:color w:val="000000" w:themeColor="text1"/>
        </w:rPr>
        <w:t>Arthur J. Y. Huang</w:t>
      </w:r>
      <w:r w:rsidR="00A53B64" w:rsidRPr="00D14279">
        <w:rPr>
          <w:rFonts w:asciiTheme="minorHAnsi" w:hAnsiTheme="minorHAnsi" w:cstheme="minorHAnsi"/>
          <w:bCs/>
          <w:color w:val="000000" w:themeColor="text1"/>
        </w:rPr>
        <w:t xml:space="preserve"> and </w:t>
      </w:r>
      <w:r w:rsidR="008A6B34" w:rsidRPr="00D14279">
        <w:rPr>
          <w:rFonts w:asciiTheme="minorHAnsi" w:hAnsiTheme="minorHAnsi" w:cstheme="minorHAnsi"/>
          <w:bCs/>
          <w:color w:val="000000" w:themeColor="text1"/>
        </w:rPr>
        <w:t>Thomas McHugh</w:t>
      </w:r>
      <w:r w:rsidR="000A7AAA" w:rsidRPr="00D14279">
        <w:rPr>
          <w:rFonts w:asciiTheme="minorHAnsi" w:hAnsiTheme="minorHAnsi" w:cstheme="minorHAnsi"/>
          <w:bCs/>
          <w:color w:val="000000" w:themeColor="text1"/>
        </w:rPr>
        <w:t xml:space="preserve"> (RIKEN CBS)</w:t>
      </w:r>
      <w:r w:rsidR="000627F8" w:rsidRPr="00D14279">
        <w:rPr>
          <w:rFonts w:asciiTheme="minorHAnsi" w:hAnsiTheme="minorHAnsi" w:cstheme="minorHAnsi"/>
          <w:bCs/>
          <w:color w:val="000000" w:themeColor="text1"/>
        </w:rPr>
        <w:t xml:space="preserve"> for </w:t>
      </w:r>
      <w:r w:rsidR="00DA48CD" w:rsidRPr="00D14279">
        <w:rPr>
          <w:rFonts w:asciiTheme="minorHAnsi" w:hAnsiTheme="minorHAnsi" w:cstheme="minorHAnsi"/>
          <w:bCs/>
          <w:color w:val="000000" w:themeColor="text1"/>
        </w:rPr>
        <w:t xml:space="preserve">providing AAV vectors and </w:t>
      </w:r>
      <w:r w:rsidR="005D7D9F" w:rsidRPr="00D14279">
        <w:rPr>
          <w:rFonts w:asciiTheme="minorHAnsi" w:hAnsiTheme="minorHAnsi" w:cstheme="minorHAnsi"/>
          <w:bCs/>
          <w:color w:val="000000" w:themeColor="text1"/>
        </w:rPr>
        <w:t xml:space="preserve">for </w:t>
      </w:r>
      <w:r w:rsidR="006B231B" w:rsidRPr="00D14279">
        <w:rPr>
          <w:rFonts w:asciiTheme="minorHAnsi" w:hAnsiTheme="minorHAnsi" w:cstheme="minorHAnsi"/>
          <w:bCs/>
          <w:color w:val="000000" w:themeColor="text1"/>
        </w:rPr>
        <w:t>instructi</w:t>
      </w:r>
      <w:r w:rsidR="004D7F82" w:rsidRPr="00D14279">
        <w:rPr>
          <w:rFonts w:asciiTheme="minorHAnsi" w:hAnsiTheme="minorHAnsi" w:cstheme="minorHAnsi"/>
          <w:bCs/>
          <w:color w:val="000000" w:themeColor="text1"/>
        </w:rPr>
        <w:t>o</w:t>
      </w:r>
      <w:r w:rsidR="004C4FBD" w:rsidRPr="00D14279">
        <w:rPr>
          <w:rFonts w:asciiTheme="minorHAnsi" w:hAnsiTheme="minorHAnsi" w:cstheme="minorHAnsi"/>
          <w:bCs/>
          <w:color w:val="000000" w:themeColor="text1"/>
        </w:rPr>
        <w:t>n</w:t>
      </w:r>
      <w:r w:rsidR="004D7F82" w:rsidRPr="00D14279">
        <w:rPr>
          <w:rFonts w:asciiTheme="minorHAnsi" w:hAnsiTheme="minorHAnsi" w:cstheme="minorHAnsi"/>
          <w:bCs/>
          <w:color w:val="000000" w:themeColor="text1"/>
        </w:rPr>
        <w:t>s regarding</w:t>
      </w:r>
      <w:r w:rsidR="004C4FBD" w:rsidRPr="00D14279">
        <w:rPr>
          <w:rFonts w:asciiTheme="minorHAnsi" w:hAnsiTheme="minorHAnsi" w:cstheme="minorHAnsi"/>
          <w:bCs/>
          <w:color w:val="000000" w:themeColor="text1"/>
        </w:rPr>
        <w:t xml:space="preserve"> AAV preparation</w:t>
      </w:r>
      <w:r w:rsidR="00521D1C" w:rsidRPr="00D14279">
        <w:rPr>
          <w:rFonts w:asciiTheme="minorHAnsi" w:hAnsiTheme="minorHAnsi" w:cstheme="minorHAnsi"/>
          <w:bCs/>
          <w:color w:val="000000" w:themeColor="text1"/>
        </w:rPr>
        <w:t xml:space="preserve">. </w:t>
      </w:r>
      <w:r w:rsidR="005E28B4">
        <w:rPr>
          <w:rFonts w:asciiTheme="minorHAnsi" w:hAnsiTheme="minorHAnsi" w:cstheme="minorHAnsi"/>
          <w:bCs/>
          <w:color w:val="000000" w:themeColor="text1"/>
        </w:rPr>
        <w:t>The authors</w:t>
      </w:r>
      <w:r w:rsidR="003948AA" w:rsidRPr="00D14279">
        <w:rPr>
          <w:rFonts w:asciiTheme="minorHAnsi" w:hAnsiTheme="minorHAnsi" w:cs="Times New Roman"/>
        </w:rPr>
        <w:t xml:space="preserve"> also thank (</w:t>
      </w:r>
      <w:r w:rsidR="009D0EA4" w:rsidRPr="00D14279">
        <w:rPr>
          <w:rFonts w:asciiTheme="minorHAnsi" w:hAnsiTheme="minorHAnsi" w:cs="Times New Roman"/>
        </w:rPr>
        <w:t>name</w:t>
      </w:r>
      <w:r w:rsidR="006F7D8C" w:rsidRPr="00D14279">
        <w:rPr>
          <w:rFonts w:asciiTheme="minorHAnsi" w:hAnsiTheme="minorHAnsi" w:cs="Times New Roman"/>
        </w:rPr>
        <w:t>s</w:t>
      </w:r>
      <w:r w:rsidR="009D0EA4" w:rsidRPr="00D14279">
        <w:rPr>
          <w:rFonts w:asciiTheme="minorHAnsi" w:hAnsiTheme="minorHAnsi" w:cs="Times New Roman"/>
        </w:rPr>
        <w:t xml:space="preserve"> of </w:t>
      </w:r>
      <w:r w:rsidR="005E0A20" w:rsidRPr="00D14279">
        <w:rPr>
          <w:rFonts w:asciiTheme="minorHAnsi" w:hAnsiTheme="minorHAnsi" w:cs="Times New Roman"/>
        </w:rPr>
        <w:t>people</w:t>
      </w:r>
      <w:r w:rsidR="005A3900" w:rsidRPr="00D14279">
        <w:rPr>
          <w:rFonts w:asciiTheme="minorHAnsi" w:hAnsiTheme="minorHAnsi" w:cs="Times New Roman"/>
        </w:rPr>
        <w:t xml:space="preserve"> who will </w:t>
      </w:r>
      <w:r w:rsidR="00AF3B04" w:rsidRPr="00D14279">
        <w:rPr>
          <w:rFonts w:asciiTheme="minorHAnsi" w:hAnsiTheme="minorHAnsi" w:cs="Times New Roman"/>
        </w:rPr>
        <w:t>contribute to filming and editing</w:t>
      </w:r>
      <w:r w:rsidR="003948AA" w:rsidRPr="00D14279">
        <w:rPr>
          <w:rFonts w:asciiTheme="minorHAnsi" w:hAnsiTheme="minorHAnsi" w:cs="Times New Roman"/>
        </w:rPr>
        <w:t xml:space="preserve">) for </w:t>
      </w:r>
      <w:r w:rsidR="005E28B4">
        <w:rPr>
          <w:rFonts w:asciiTheme="minorHAnsi" w:hAnsiTheme="minorHAnsi" w:cs="Times New Roman"/>
        </w:rPr>
        <w:t xml:space="preserve">their </w:t>
      </w:r>
      <w:r w:rsidR="003948AA" w:rsidRPr="00D14279">
        <w:rPr>
          <w:rFonts w:asciiTheme="minorHAnsi" w:hAnsiTheme="minorHAnsi" w:cs="Times New Roman"/>
        </w:rPr>
        <w:t xml:space="preserve">help </w:t>
      </w:r>
      <w:r w:rsidR="002C51D2" w:rsidRPr="00D14279">
        <w:rPr>
          <w:rFonts w:asciiTheme="minorHAnsi" w:hAnsiTheme="minorHAnsi" w:cs="Times New Roman"/>
        </w:rPr>
        <w:t>with video filming and editing.</w:t>
      </w:r>
      <w:r w:rsidR="003948AA" w:rsidRPr="00D14279">
        <w:rPr>
          <w:rFonts w:asciiTheme="minorHAnsi" w:hAnsiTheme="minorHAnsi" w:cs="Times New Roman"/>
        </w:rPr>
        <w:t xml:space="preserve"> </w:t>
      </w:r>
    </w:p>
    <w:p w14:paraId="31F3E080" w14:textId="77777777" w:rsidR="00AA03DF" w:rsidRPr="00D14279" w:rsidRDefault="00AA03DF" w:rsidP="00B8078C">
      <w:pPr>
        <w:snapToGrid w:val="0"/>
        <w:contextualSpacing/>
        <w:rPr>
          <w:rFonts w:asciiTheme="minorHAnsi" w:hAnsiTheme="minorHAnsi" w:cstheme="minorHAnsi"/>
          <w:b/>
          <w:bCs/>
        </w:rPr>
      </w:pPr>
    </w:p>
    <w:p w14:paraId="73F86677" w14:textId="77777777" w:rsidR="00AA03DF" w:rsidRPr="00D14279" w:rsidRDefault="00AA03DF" w:rsidP="00B8078C">
      <w:pPr>
        <w:pStyle w:val="NormalWeb"/>
        <w:snapToGrid w:val="0"/>
        <w:spacing w:before="0" w:beforeAutospacing="0" w:after="0" w:afterAutospacing="0"/>
        <w:contextualSpacing/>
        <w:rPr>
          <w:rFonts w:asciiTheme="minorHAnsi" w:hAnsiTheme="minorHAnsi" w:cstheme="minorHAnsi"/>
          <w:color w:val="808080"/>
        </w:rPr>
      </w:pPr>
      <w:r w:rsidRPr="00D14279">
        <w:rPr>
          <w:rFonts w:asciiTheme="minorHAnsi" w:hAnsiTheme="minorHAnsi" w:cstheme="minorHAnsi"/>
          <w:b/>
        </w:rPr>
        <w:t>DISCLOSURES</w:t>
      </w:r>
      <w:r w:rsidRPr="00D14279">
        <w:rPr>
          <w:rFonts w:asciiTheme="minorHAnsi" w:hAnsiTheme="minorHAnsi" w:cstheme="minorHAnsi"/>
          <w:b/>
          <w:bCs/>
        </w:rPr>
        <w:t xml:space="preserve">: </w:t>
      </w:r>
    </w:p>
    <w:p w14:paraId="1B7FC683" w14:textId="77777777" w:rsidR="00AA03DF" w:rsidRPr="00D14279" w:rsidRDefault="00E63B3E" w:rsidP="00B8078C">
      <w:pPr>
        <w:snapToGrid w:val="0"/>
        <w:contextualSpacing/>
        <w:rPr>
          <w:rFonts w:asciiTheme="minorHAnsi" w:hAnsiTheme="minorHAnsi" w:cstheme="minorHAnsi"/>
          <w:color w:val="000000" w:themeColor="text1"/>
        </w:rPr>
      </w:pPr>
      <w:r w:rsidRPr="00D14279">
        <w:rPr>
          <w:rFonts w:asciiTheme="minorHAnsi" w:hAnsiTheme="minorHAnsi" w:cstheme="minorHAnsi"/>
          <w:color w:val="000000" w:themeColor="text1"/>
        </w:rPr>
        <w:t>The authors have nothing to disclose.</w:t>
      </w:r>
    </w:p>
    <w:p w14:paraId="0FEF5CFE" w14:textId="77777777" w:rsidR="000F5D91" w:rsidRPr="00D14279" w:rsidRDefault="000F5D91" w:rsidP="00B8078C">
      <w:pPr>
        <w:snapToGrid w:val="0"/>
        <w:contextualSpacing/>
        <w:rPr>
          <w:rFonts w:asciiTheme="minorHAnsi" w:hAnsiTheme="minorHAnsi" w:cstheme="minorHAnsi"/>
          <w:color w:val="auto"/>
        </w:rPr>
      </w:pPr>
    </w:p>
    <w:p w14:paraId="6CCF4819" w14:textId="77777777" w:rsidR="00AF430C" w:rsidRPr="00D14279" w:rsidRDefault="009726EE" w:rsidP="00B8078C">
      <w:pPr>
        <w:snapToGrid w:val="0"/>
        <w:contextualSpacing/>
        <w:rPr>
          <w:rFonts w:asciiTheme="minorHAnsi" w:hAnsiTheme="minorHAnsi" w:cstheme="minorHAnsi"/>
          <w:b/>
          <w:color w:val="000000" w:themeColor="text1"/>
        </w:rPr>
      </w:pPr>
      <w:r w:rsidRPr="00D14279">
        <w:rPr>
          <w:rFonts w:asciiTheme="minorHAnsi" w:hAnsiTheme="minorHAnsi" w:cstheme="minorHAnsi"/>
          <w:b/>
          <w:bCs/>
        </w:rPr>
        <w:t>REFERENCES</w:t>
      </w:r>
      <w:r w:rsidR="00D04760" w:rsidRPr="00D14279">
        <w:rPr>
          <w:rFonts w:asciiTheme="minorHAnsi" w:hAnsiTheme="minorHAnsi" w:cstheme="minorHAnsi"/>
          <w:b/>
          <w:bCs/>
        </w:rPr>
        <w:t>:</w:t>
      </w:r>
    </w:p>
    <w:p w14:paraId="5BEB1FA6" w14:textId="5D524AE8" w:rsidR="00AE1217" w:rsidRPr="006201C3" w:rsidRDefault="00AA769B" w:rsidP="00D3633D">
      <w:pPr>
        <w:pStyle w:val="EndNoteBibliography"/>
        <w:contextualSpacing/>
      </w:pPr>
      <w:r w:rsidRPr="006201C3">
        <w:rPr>
          <w:rFonts w:asciiTheme="minorHAnsi" w:hAnsiTheme="minorHAnsi" w:cstheme="minorHAnsi"/>
          <w:color w:val="808080" w:themeColor="background1" w:themeShade="80"/>
        </w:rPr>
        <w:fldChar w:fldCharType="begin"/>
      </w:r>
      <w:r w:rsidR="00AF430C" w:rsidRPr="006201C3">
        <w:rPr>
          <w:rFonts w:asciiTheme="minorHAnsi" w:hAnsiTheme="minorHAnsi" w:cstheme="minorHAnsi"/>
          <w:color w:val="808080" w:themeColor="background1" w:themeShade="80"/>
        </w:rPr>
        <w:instrText xml:space="preserve"> ADDIN EN.REFLIST </w:instrText>
      </w:r>
      <w:r w:rsidRPr="006201C3">
        <w:rPr>
          <w:rFonts w:asciiTheme="minorHAnsi" w:hAnsiTheme="minorHAnsi" w:cstheme="minorHAnsi"/>
          <w:color w:val="808080" w:themeColor="background1" w:themeShade="80"/>
        </w:rPr>
        <w:fldChar w:fldCharType="separate"/>
      </w:r>
      <w:r w:rsidR="00AE1217" w:rsidRPr="006201C3">
        <w:t>1</w:t>
      </w:r>
      <w:r w:rsidR="00D117AF">
        <w:t xml:space="preserve">. </w:t>
      </w:r>
      <w:r w:rsidR="00AE1217" w:rsidRPr="006201C3">
        <w:t xml:space="preserve">Clapham, D. E. Calcium signaling. </w:t>
      </w:r>
      <w:r w:rsidR="00AE1217" w:rsidRPr="006201C3">
        <w:rPr>
          <w:i/>
        </w:rPr>
        <w:t>Cell.</w:t>
      </w:r>
      <w:r w:rsidR="00AE1217" w:rsidRPr="006201C3">
        <w:t xml:space="preserve"> </w:t>
      </w:r>
      <w:r w:rsidR="00AE1217" w:rsidRPr="006201C3">
        <w:rPr>
          <w:b/>
        </w:rPr>
        <w:t>131</w:t>
      </w:r>
      <w:r w:rsidR="00AE1217" w:rsidRPr="006201C3">
        <w:t xml:space="preserve"> (6), 1047-1058 (2007).</w:t>
      </w:r>
    </w:p>
    <w:p w14:paraId="662A0E4D" w14:textId="6C581745" w:rsidR="00AE1217" w:rsidRPr="006201C3" w:rsidRDefault="00AE1217" w:rsidP="00D3633D">
      <w:pPr>
        <w:pStyle w:val="EndNoteBibliography"/>
        <w:contextualSpacing/>
      </w:pPr>
      <w:r w:rsidRPr="006201C3">
        <w:t>2</w:t>
      </w:r>
      <w:r w:rsidR="00D117AF">
        <w:t xml:space="preserve">. </w:t>
      </w:r>
      <w:r w:rsidRPr="006201C3">
        <w:t>Bagur, R.</w:t>
      </w:r>
      <w:r w:rsidR="00D117AF">
        <w:t>,</w:t>
      </w:r>
      <w:r w:rsidRPr="006201C3">
        <w:t xml:space="preserve"> Hajnoczky, G. Intracellular Ca(2+) Sensing: Its Role in Calcium Homeostasis and Signaling. </w:t>
      </w:r>
      <w:r w:rsidRPr="006201C3">
        <w:rPr>
          <w:i/>
        </w:rPr>
        <w:t>Mol</w:t>
      </w:r>
      <w:r w:rsidR="001E7BE4" w:rsidRPr="006201C3">
        <w:rPr>
          <w:i/>
        </w:rPr>
        <w:t>ecular</w:t>
      </w:r>
      <w:r w:rsidRPr="006201C3">
        <w:rPr>
          <w:i/>
        </w:rPr>
        <w:t xml:space="preserve"> Cell.</w:t>
      </w:r>
      <w:r w:rsidRPr="006201C3">
        <w:t xml:space="preserve"> </w:t>
      </w:r>
      <w:r w:rsidRPr="006201C3">
        <w:rPr>
          <w:b/>
        </w:rPr>
        <w:t>66</w:t>
      </w:r>
      <w:r w:rsidRPr="006201C3">
        <w:t xml:space="preserve"> (6), 780-788 (2017).</w:t>
      </w:r>
    </w:p>
    <w:p w14:paraId="7673887F" w14:textId="29877682" w:rsidR="00AE1217" w:rsidRPr="006201C3" w:rsidRDefault="00AE1217" w:rsidP="00D3633D">
      <w:pPr>
        <w:pStyle w:val="EndNoteBibliography"/>
        <w:contextualSpacing/>
      </w:pPr>
      <w:r w:rsidRPr="006201C3">
        <w:t>3</w:t>
      </w:r>
      <w:r w:rsidR="00D117AF">
        <w:t xml:space="preserve">. </w:t>
      </w:r>
      <w:r w:rsidRPr="006201C3">
        <w:t>Bannai, H.</w:t>
      </w:r>
      <w:r w:rsidRPr="006201C3">
        <w:rPr>
          <w:i/>
        </w:rPr>
        <w:t xml:space="preserve"> </w:t>
      </w:r>
      <w:r w:rsidRPr="00353188">
        <w:t>et al.</w:t>
      </w:r>
      <w:r w:rsidRPr="006201C3">
        <w:t xml:space="preserve"> Bidirectional Control of Synaptic GABAAR Clustering by Glutamate and Calcium. </w:t>
      </w:r>
      <w:r w:rsidRPr="006201C3">
        <w:rPr>
          <w:i/>
        </w:rPr>
        <w:t>Cell Rep</w:t>
      </w:r>
      <w:r w:rsidR="005A6EDB" w:rsidRPr="006201C3">
        <w:rPr>
          <w:i/>
        </w:rPr>
        <w:t>orts</w:t>
      </w:r>
      <w:r w:rsidRPr="006201C3">
        <w:rPr>
          <w:i/>
        </w:rPr>
        <w:t>.</w:t>
      </w:r>
      <w:r w:rsidRPr="006201C3">
        <w:t xml:space="preserve"> </w:t>
      </w:r>
      <w:r w:rsidRPr="006201C3">
        <w:rPr>
          <w:b/>
        </w:rPr>
        <w:t>13</w:t>
      </w:r>
      <w:r w:rsidRPr="006201C3">
        <w:t xml:space="preserve"> (12), 2768-2780 (2015).</w:t>
      </w:r>
    </w:p>
    <w:p w14:paraId="494858E3" w14:textId="23F4BA64" w:rsidR="00AE1217" w:rsidRPr="006201C3" w:rsidRDefault="00AE1217" w:rsidP="00D3633D">
      <w:pPr>
        <w:pStyle w:val="EndNoteBibliography"/>
        <w:contextualSpacing/>
      </w:pPr>
      <w:r w:rsidRPr="006201C3">
        <w:t>4</w:t>
      </w:r>
      <w:r w:rsidR="00D117AF">
        <w:t xml:space="preserve">. </w:t>
      </w:r>
      <w:r w:rsidRPr="006201C3">
        <w:t>Tojima, T., Hines, J. H., Henley, J. R.</w:t>
      </w:r>
      <w:r w:rsidR="00D117AF">
        <w:t>,</w:t>
      </w:r>
      <w:r w:rsidRPr="006201C3">
        <w:t xml:space="preserve"> Kamiguchi, H. Second messengers and membrane trafficking direct and organize growth cone steering. </w:t>
      </w:r>
      <w:r w:rsidRPr="006201C3">
        <w:rPr>
          <w:i/>
        </w:rPr>
        <w:t>Nat</w:t>
      </w:r>
      <w:r w:rsidR="005A6EDB" w:rsidRPr="006201C3">
        <w:rPr>
          <w:i/>
        </w:rPr>
        <w:t>ure</w:t>
      </w:r>
      <w:r w:rsidRPr="006201C3">
        <w:rPr>
          <w:i/>
        </w:rPr>
        <w:t xml:space="preserve"> Rev</w:t>
      </w:r>
      <w:r w:rsidR="005A6EDB" w:rsidRPr="006201C3">
        <w:rPr>
          <w:i/>
        </w:rPr>
        <w:t>iew</w:t>
      </w:r>
      <w:r w:rsidR="005E0C73" w:rsidRPr="006201C3">
        <w:rPr>
          <w:i/>
        </w:rPr>
        <w:t>s</w:t>
      </w:r>
      <w:r w:rsidRPr="006201C3">
        <w:rPr>
          <w:i/>
        </w:rPr>
        <w:t xml:space="preserve"> Neurosci</w:t>
      </w:r>
      <w:r w:rsidR="005E0C73" w:rsidRPr="006201C3">
        <w:rPr>
          <w:i/>
        </w:rPr>
        <w:t>ence</w:t>
      </w:r>
      <w:r w:rsidRPr="006201C3">
        <w:rPr>
          <w:i/>
        </w:rPr>
        <w:t>.</w:t>
      </w:r>
      <w:r w:rsidRPr="006201C3">
        <w:t xml:space="preserve"> </w:t>
      </w:r>
      <w:r w:rsidRPr="006201C3">
        <w:rPr>
          <w:b/>
        </w:rPr>
        <w:t>12</w:t>
      </w:r>
      <w:r w:rsidRPr="006201C3">
        <w:t xml:space="preserve"> (4), 191-203 (2011).</w:t>
      </w:r>
    </w:p>
    <w:p w14:paraId="7786D3E7" w14:textId="7A456997" w:rsidR="00AE1217" w:rsidRPr="006201C3" w:rsidRDefault="00AE1217" w:rsidP="00D3633D">
      <w:pPr>
        <w:pStyle w:val="EndNoteBibliography"/>
        <w:contextualSpacing/>
      </w:pPr>
      <w:r w:rsidRPr="006201C3">
        <w:t>5</w:t>
      </w:r>
      <w:r w:rsidR="00D117AF">
        <w:t xml:space="preserve">. </w:t>
      </w:r>
      <w:r w:rsidRPr="006201C3">
        <w:t>Shigetomi, E., Kracun, S., Sofroniew, M. V.</w:t>
      </w:r>
      <w:r w:rsidR="00D117AF">
        <w:t>,</w:t>
      </w:r>
      <w:r w:rsidRPr="006201C3">
        <w:t xml:space="preserve"> Khakh, B. S. A genetically targeted optical sensor to monitor calcium signals in astrocyte processes. </w:t>
      </w:r>
      <w:r w:rsidRPr="006201C3">
        <w:rPr>
          <w:i/>
        </w:rPr>
        <w:t>Nat</w:t>
      </w:r>
      <w:r w:rsidR="00B36A92" w:rsidRPr="006201C3">
        <w:rPr>
          <w:i/>
        </w:rPr>
        <w:t>ure</w:t>
      </w:r>
      <w:r w:rsidRPr="006201C3">
        <w:rPr>
          <w:i/>
        </w:rPr>
        <w:t xml:space="preserve"> Neurosci</w:t>
      </w:r>
      <w:r w:rsidR="00B36A92" w:rsidRPr="006201C3">
        <w:rPr>
          <w:i/>
        </w:rPr>
        <w:t>ence</w:t>
      </w:r>
      <w:r w:rsidRPr="006201C3">
        <w:rPr>
          <w:i/>
        </w:rPr>
        <w:t>.</w:t>
      </w:r>
      <w:r w:rsidRPr="006201C3">
        <w:t xml:space="preserve"> </w:t>
      </w:r>
      <w:r w:rsidRPr="006201C3">
        <w:rPr>
          <w:b/>
        </w:rPr>
        <w:t>13</w:t>
      </w:r>
      <w:r w:rsidRPr="006201C3">
        <w:t xml:space="preserve"> (6), 759-766 (2010).</w:t>
      </w:r>
    </w:p>
    <w:p w14:paraId="0A7C4426" w14:textId="56F39EE2" w:rsidR="00AE1217" w:rsidRPr="006201C3" w:rsidRDefault="00AE1217" w:rsidP="00D3633D">
      <w:pPr>
        <w:pStyle w:val="EndNoteBibliography"/>
        <w:contextualSpacing/>
      </w:pPr>
      <w:r w:rsidRPr="006201C3">
        <w:t>6</w:t>
      </w:r>
      <w:r w:rsidR="00D117AF">
        <w:t xml:space="preserve">. </w:t>
      </w:r>
      <w:r w:rsidRPr="006201C3">
        <w:t>Chen, T. W.</w:t>
      </w:r>
      <w:r w:rsidRPr="006201C3">
        <w:rPr>
          <w:i/>
        </w:rPr>
        <w:t xml:space="preserve"> </w:t>
      </w:r>
      <w:r w:rsidRPr="00353188">
        <w:t>et al.</w:t>
      </w:r>
      <w:r w:rsidRPr="006201C3">
        <w:t xml:space="preserve"> Ultrasensitive fluorescent proteins for imaging neuronal activity. </w:t>
      </w:r>
      <w:r w:rsidRPr="006201C3">
        <w:rPr>
          <w:i/>
        </w:rPr>
        <w:t>Nature.</w:t>
      </w:r>
      <w:r w:rsidRPr="006201C3">
        <w:t xml:space="preserve"> </w:t>
      </w:r>
      <w:r w:rsidRPr="006201C3">
        <w:rPr>
          <w:b/>
        </w:rPr>
        <w:t>499</w:t>
      </w:r>
      <w:r w:rsidRPr="006201C3">
        <w:t xml:space="preserve"> (7458), 295-300 (2013).</w:t>
      </w:r>
    </w:p>
    <w:p w14:paraId="5C4F29C3" w14:textId="6D6B9648" w:rsidR="00AE1217" w:rsidRPr="006201C3" w:rsidRDefault="00AE1217" w:rsidP="00D3633D">
      <w:pPr>
        <w:pStyle w:val="EndNoteBibliography"/>
        <w:contextualSpacing/>
      </w:pPr>
      <w:r w:rsidRPr="006201C3">
        <w:t>7</w:t>
      </w:r>
      <w:r w:rsidR="00D117AF">
        <w:t xml:space="preserve">. </w:t>
      </w:r>
      <w:r w:rsidRPr="006201C3">
        <w:t>Niwa, F.</w:t>
      </w:r>
      <w:r w:rsidRPr="006201C3">
        <w:rPr>
          <w:i/>
        </w:rPr>
        <w:t xml:space="preserve"> </w:t>
      </w:r>
      <w:r w:rsidRPr="00353188">
        <w:t>et al.</w:t>
      </w:r>
      <w:r w:rsidRPr="006201C3">
        <w:t xml:space="preserve"> Dissection of local Ca(2+) signals inside cytosol by ER-targeted Ca(2+) indicator. </w:t>
      </w:r>
      <w:r w:rsidRPr="006201C3">
        <w:rPr>
          <w:i/>
        </w:rPr>
        <w:t>Biochem</w:t>
      </w:r>
      <w:r w:rsidR="00EC24CC" w:rsidRPr="006201C3">
        <w:rPr>
          <w:i/>
        </w:rPr>
        <w:t>ical and</w:t>
      </w:r>
      <w:r w:rsidRPr="006201C3">
        <w:rPr>
          <w:i/>
        </w:rPr>
        <w:t xml:space="preserve"> Biophys</w:t>
      </w:r>
      <w:r w:rsidR="00EC24CC" w:rsidRPr="006201C3">
        <w:rPr>
          <w:i/>
        </w:rPr>
        <w:t>ical</w:t>
      </w:r>
      <w:r w:rsidRPr="006201C3">
        <w:rPr>
          <w:i/>
        </w:rPr>
        <w:t xml:space="preserve"> Res</w:t>
      </w:r>
      <w:r w:rsidR="00EC24CC" w:rsidRPr="006201C3">
        <w:rPr>
          <w:i/>
        </w:rPr>
        <w:t>earch</w:t>
      </w:r>
      <w:r w:rsidRPr="006201C3">
        <w:rPr>
          <w:i/>
        </w:rPr>
        <w:t xml:space="preserve"> Commun</w:t>
      </w:r>
      <w:r w:rsidR="00EC24CC" w:rsidRPr="006201C3">
        <w:rPr>
          <w:i/>
        </w:rPr>
        <w:t>ications</w:t>
      </w:r>
      <w:r w:rsidRPr="006201C3">
        <w:rPr>
          <w:i/>
        </w:rPr>
        <w:t>.</w:t>
      </w:r>
      <w:r w:rsidRPr="006201C3">
        <w:t xml:space="preserve"> </w:t>
      </w:r>
      <w:r w:rsidRPr="006201C3">
        <w:rPr>
          <w:b/>
        </w:rPr>
        <w:t>479</w:t>
      </w:r>
      <w:r w:rsidRPr="006201C3">
        <w:t xml:space="preserve"> (1), 67-73 (2016).</w:t>
      </w:r>
    </w:p>
    <w:p w14:paraId="64021460" w14:textId="385CCC59" w:rsidR="00AE1217" w:rsidRPr="006201C3" w:rsidRDefault="00AE1217" w:rsidP="00D3633D">
      <w:pPr>
        <w:pStyle w:val="EndNoteBibliography"/>
        <w:contextualSpacing/>
      </w:pPr>
      <w:r w:rsidRPr="006201C3">
        <w:t>8</w:t>
      </w:r>
      <w:r w:rsidR="00D117AF">
        <w:t xml:space="preserve">. </w:t>
      </w:r>
      <w:r w:rsidRPr="006201C3">
        <w:t>Vervliet, T.</w:t>
      </w:r>
      <w:r w:rsidRPr="006201C3">
        <w:rPr>
          <w:i/>
        </w:rPr>
        <w:t xml:space="preserve"> </w:t>
      </w:r>
      <w:r w:rsidRPr="00353188">
        <w:t>et al.</w:t>
      </w:r>
      <w:r w:rsidRPr="006201C3">
        <w:t xml:space="preserve"> Basal ryanodine receptor activity suppresses autophagic flux. </w:t>
      </w:r>
      <w:r w:rsidRPr="006201C3">
        <w:rPr>
          <w:i/>
        </w:rPr>
        <w:t>Biochem</w:t>
      </w:r>
      <w:r w:rsidR="007F5B3D" w:rsidRPr="006201C3">
        <w:rPr>
          <w:i/>
        </w:rPr>
        <w:t>ical</w:t>
      </w:r>
      <w:r w:rsidRPr="006201C3">
        <w:rPr>
          <w:i/>
        </w:rPr>
        <w:t xml:space="preserve"> Pharmacol</w:t>
      </w:r>
      <w:r w:rsidR="007F5B3D" w:rsidRPr="006201C3">
        <w:rPr>
          <w:i/>
        </w:rPr>
        <w:t>ogy</w:t>
      </w:r>
      <w:r w:rsidRPr="006201C3">
        <w:rPr>
          <w:i/>
        </w:rPr>
        <w:t>.</w:t>
      </w:r>
      <w:r w:rsidRPr="006201C3">
        <w:t xml:space="preserve"> </w:t>
      </w:r>
      <w:r w:rsidRPr="006201C3">
        <w:rPr>
          <w:b/>
        </w:rPr>
        <w:t>132</w:t>
      </w:r>
      <w:r w:rsidR="00D117AF" w:rsidRPr="00353188">
        <w:t>,</w:t>
      </w:r>
      <w:r w:rsidRPr="006201C3">
        <w:t xml:space="preserve"> 133-142 (2017).</w:t>
      </w:r>
    </w:p>
    <w:p w14:paraId="3ED48E5A" w14:textId="6B010718" w:rsidR="00AE1217" w:rsidRPr="006201C3" w:rsidRDefault="00AE1217" w:rsidP="00D3633D">
      <w:pPr>
        <w:pStyle w:val="EndNoteBibliography"/>
        <w:contextualSpacing/>
      </w:pPr>
      <w:r w:rsidRPr="006201C3">
        <w:t>9</w:t>
      </w:r>
      <w:r w:rsidR="00D117AF">
        <w:t xml:space="preserve">. </w:t>
      </w:r>
      <w:r w:rsidRPr="006201C3">
        <w:t>Sakuragi, S., Niwa, F., Oda, Y., Mikoshiba, K.</w:t>
      </w:r>
      <w:r w:rsidR="00D117AF">
        <w:t>,</w:t>
      </w:r>
      <w:r w:rsidRPr="006201C3">
        <w:t xml:space="preserve"> Bannai, H. Astroglial Ca2+ signaling is generated by the coordination of IP3R and store-operated Ca2+ channels. </w:t>
      </w:r>
      <w:r w:rsidRPr="006201C3">
        <w:rPr>
          <w:i/>
        </w:rPr>
        <w:t>Biochem</w:t>
      </w:r>
      <w:r w:rsidR="0017736F" w:rsidRPr="006201C3">
        <w:rPr>
          <w:i/>
        </w:rPr>
        <w:t>ical</w:t>
      </w:r>
      <w:r w:rsidR="002E08BD" w:rsidRPr="006201C3">
        <w:rPr>
          <w:i/>
        </w:rPr>
        <w:t xml:space="preserve"> and</w:t>
      </w:r>
      <w:r w:rsidRPr="006201C3">
        <w:rPr>
          <w:i/>
        </w:rPr>
        <w:t xml:space="preserve"> Biophys</w:t>
      </w:r>
      <w:r w:rsidR="0017736F" w:rsidRPr="006201C3">
        <w:rPr>
          <w:i/>
        </w:rPr>
        <w:t>ical</w:t>
      </w:r>
      <w:r w:rsidRPr="006201C3">
        <w:rPr>
          <w:i/>
        </w:rPr>
        <w:t xml:space="preserve"> Res</w:t>
      </w:r>
      <w:r w:rsidR="0017736F" w:rsidRPr="006201C3">
        <w:rPr>
          <w:i/>
        </w:rPr>
        <w:t>earch</w:t>
      </w:r>
      <w:r w:rsidRPr="006201C3">
        <w:rPr>
          <w:i/>
        </w:rPr>
        <w:t xml:space="preserve"> Commun</w:t>
      </w:r>
      <w:r w:rsidR="0017736F" w:rsidRPr="006201C3">
        <w:rPr>
          <w:i/>
        </w:rPr>
        <w:t>ication</w:t>
      </w:r>
      <w:r w:rsidR="009D0B54" w:rsidRPr="006201C3">
        <w:rPr>
          <w:i/>
        </w:rPr>
        <w:t>s</w:t>
      </w:r>
      <w:r w:rsidRPr="006201C3">
        <w:rPr>
          <w:i/>
        </w:rPr>
        <w:t>.</w:t>
      </w:r>
      <w:r w:rsidRPr="006201C3">
        <w:t xml:space="preserve"> </w:t>
      </w:r>
      <w:r w:rsidRPr="006201C3">
        <w:rPr>
          <w:b/>
        </w:rPr>
        <w:t>486</w:t>
      </w:r>
      <w:r w:rsidRPr="006201C3">
        <w:t xml:space="preserve"> (4), 879-885 (2017).</w:t>
      </w:r>
    </w:p>
    <w:p w14:paraId="7B65E69D" w14:textId="659E6808" w:rsidR="00AE1217" w:rsidRPr="006201C3" w:rsidRDefault="00AE1217" w:rsidP="00D3633D">
      <w:pPr>
        <w:pStyle w:val="EndNoteBibliography"/>
        <w:contextualSpacing/>
      </w:pPr>
      <w:r w:rsidRPr="006201C3">
        <w:t>10</w:t>
      </w:r>
      <w:r w:rsidR="00D117AF">
        <w:t xml:space="preserve">. </w:t>
      </w:r>
      <w:r w:rsidRPr="006201C3">
        <w:t>Inoue, M.</w:t>
      </w:r>
      <w:r w:rsidRPr="006201C3">
        <w:rPr>
          <w:i/>
        </w:rPr>
        <w:t xml:space="preserve"> </w:t>
      </w:r>
      <w:r w:rsidRPr="00353188">
        <w:t>et al.</w:t>
      </w:r>
      <w:r w:rsidRPr="006201C3">
        <w:t xml:space="preserve"> Rational design of a high-affinity, fast, red calcium indicator R-CaMP2. </w:t>
      </w:r>
      <w:r w:rsidRPr="006201C3">
        <w:rPr>
          <w:i/>
        </w:rPr>
        <w:t>Nat</w:t>
      </w:r>
      <w:r w:rsidR="00DA5690" w:rsidRPr="006201C3">
        <w:rPr>
          <w:i/>
        </w:rPr>
        <w:t>ure</w:t>
      </w:r>
      <w:r w:rsidRPr="006201C3">
        <w:rPr>
          <w:i/>
        </w:rPr>
        <w:t xml:space="preserve"> Methods.</w:t>
      </w:r>
      <w:r w:rsidRPr="006201C3">
        <w:t xml:space="preserve"> </w:t>
      </w:r>
      <w:r w:rsidRPr="006201C3">
        <w:rPr>
          <w:b/>
        </w:rPr>
        <w:t>12</w:t>
      </w:r>
      <w:r w:rsidRPr="006201C3">
        <w:t xml:space="preserve"> (1), 64-70 (2015).</w:t>
      </w:r>
    </w:p>
    <w:p w14:paraId="0F4CFFA9" w14:textId="5BD6F6AA" w:rsidR="00AE1217" w:rsidRPr="006201C3" w:rsidRDefault="00AE1217" w:rsidP="00D3633D">
      <w:pPr>
        <w:pStyle w:val="EndNoteBibliography"/>
        <w:contextualSpacing/>
      </w:pPr>
      <w:r w:rsidRPr="006201C3">
        <w:t>11</w:t>
      </w:r>
      <w:r w:rsidR="00D117AF">
        <w:t xml:space="preserve">. </w:t>
      </w:r>
      <w:r w:rsidRPr="006201C3">
        <w:t>Quasthoff, K.</w:t>
      </w:r>
      <w:r w:rsidRPr="006201C3">
        <w:rPr>
          <w:i/>
        </w:rPr>
        <w:t xml:space="preserve"> </w:t>
      </w:r>
      <w:r w:rsidRPr="00353188">
        <w:t>et al.</w:t>
      </w:r>
      <w:r w:rsidRPr="006201C3">
        <w:t xml:space="preserve"> Freshly frozen E18 rat cortical cells can generate functional neural networks after standard cryopreservation and thawing procedures. </w:t>
      </w:r>
      <w:r w:rsidRPr="006201C3">
        <w:rPr>
          <w:i/>
        </w:rPr>
        <w:t>Cytotechnology.</w:t>
      </w:r>
      <w:r w:rsidRPr="006201C3">
        <w:t xml:space="preserve"> </w:t>
      </w:r>
      <w:r w:rsidRPr="006201C3">
        <w:rPr>
          <w:b/>
        </w:rPr>
        <w:t>67</w:t>
      </w:r>
      <w:r w:rsidRPr="006201C3">
        <w:t xml:space="preserve"> (3), 419-426 (2015).</w:t>
      </w:r>
    </w:p>
    <w:p w14:paraId="17F8BC28" w14:textId="060E3AFC" w:rsidR="00AE1217" w:rsidRPr="006201C3" w:rsidRDefault="00AE1217" w:rsidP="00D3633D">
      <w:pPr>
        <w:pStyle w:val="EndNoteBibliography"/>
        <w:contextualSpacing/>
      </w:pPr>
      <w:r w:rsidRPr="006201C3">
        <w:t>12</w:t>
      </w:r>
      <w:r w:rsidR="00D117AF">
        <w:t xml:space="preserve">. </w:t>
      </w:r>
      <w:r w:rsidRPr="006201C3">
        <w:t>Boehringer, R.</w:t>
      </w:r>
      <w:r w:rsidRPr="006201C3">
        <w:rPr>
          <w:i/>
        </w:rPr>
        <w:t xml:space="preserve"> </w:t>
      </w:r>
      <w:r w:rsidRPr="00353188">
        <w:t>et al.</w:t>
      </w:r>
      <w:r w:rsidRPr="00D117AF">
        <w:t xml:space="preserve"> </w:t>
      </w:r>
      <w:r w:rsidRPr="006201C3">
        <w:t xml:space="preserve">Chronic Loss of CA2 Transmission Leads to Hippocampal Hyperexcitability. </w:t>
      </w:r>
      <w:r w:rsidRPr="006201C3">
        <w:rPr>
          <w:i/>
        </w:rPr>
        <w:t>Neuron.</w:t>
      </w:r>
      <w:r w:rsidRPr="006201C3">
        <w:t xml:space="preserve"> </w:t>
      </w:r>
      <w:r w:rsidRPr="006201C3">
        <w:rPr>
          <w:b/>
        </w:rPr>
        <w:t>94</w:t>
      </w:r>
      <w:r w:rsidRPr="006201C3">
        <w:t xml:space="preserve"> (3), 642-655 e649 (2017).</w:t>
      </w:r>
    </w:p>
    <w:p w14:paraId="3C570221" w14:textId="026398D9" w:rsidR="00AE1217" w:rsidRPr="006201C3" w:rsidRDefault="00AE1217" w:rsidP="00D3633D">
      <w:pPr>
        <w:pStyle w:val="EndNoteBibliography"/>
        <w:contextualSpacing/>
      </w:pPr>
      <w:r w:rsidRPr="006201C3">
        <w:t>13</w:t>
      </w:r>
      <w:r w:rsidR="00D117AF">
        <w:t xml:space="preserve">. </w:t>
      </w:r>
      <w:r w:rsidRPr="006201C3">
        <w:t>Arizono, M.</w:t>
      </w:r>
      <w:r w:rsidRPr="006201C3">
        <w:rPr>
          <w:i/>
        </w:rPr>
        <w:t xml:space="preserve"> </w:t>
      </w:r>
      <w:r w:rsidRPr="00353188">
        <w:t>et al.</w:t>
      </w:r>
      <w:r w:rsidRPr="006201C3">
        <w:t xml:space="preserve"> Receptor-selective diffusion barrier enhances sensitivity of astrocytic processes to metabotropic glutamate receptor stimulation. </w:t>
      </w:r>
      <w:r w:rsidRPr="006201C3">
        <w:rPr>
          <w:i/>
        </w:rPr>
        <w:t>Sci</w:t>
      </w:r>
      <w:r w:rsidR="000D712D" w:rsidRPr="006201C3">
        <w:rPr>
          <w:i/>
        </w:rPr>
        <w:t>ence</w:t>
      </w:r>
      <w:r w:rsidRPr="006201C3">
        <w:rPr>
          <w:i/>
        </w:rPr>
        <w:t xml:space="preserve"> Signal</w:t>
      </w:r>
      <w:r w:rsidR="000D712D" w:rsidRPr="006201C3">
        <w:rPr>
          <w:i/>
        </w:rPr>
        <w:t>ing</w:t>
      </w:r>
      <w:r w:rsidRPr="006201C3">
        <w:rPr>
          <w:i/>
        </w:rPr>
        <w:t>.</w:t>
      </w:r>
      <w:r w:rsidRPr="006201C3">
        <w:t xml:space="preserve"> </w:t>
      </w:r>
      <w:r w:rsidRPr="006201C3">
        <w:rPr>
          <w:b/>
        </w:rPr>
        <w:t>5</w:t>
      </w:r>
      <w:r w:rsidRPr="006201C3">
        <w:t xml:space="preserve"> (218), ra27 (2012).</w:t>
      </w:r>
    </w:p>
    <w:p w14:paraId="70F97D48" w14:textId="7E4C2EDF" w:rsidR="00AE1217" w:rsidRPr="006201C3" w:rsidRDefault="00AE1217" w:rsidP="00D3633D">
      <w:pPr>
        <w:pStyle w:val="EndNoteBibliography"/>
        <w:contextualSpacing/>
      </w:pPr>
      <w:r w:rsidRPr="006201C3">
        <w:t>14</w:t>
      </w:r>
      <w:r w:rsidR="00D117AF">
        <w:t xml:space="preserve">. </w:t>
      </w:r>
      <w:r w:rsidRPr="006201C3">
        <w:t>Kanemaru, K.</w:t>
      </w:r>
      <w:r w:rsidRPr="006201C3">
        <w:rPr>
          <w:i/>
        </w:rPr>
        <w:t xml:space="preserve"> </w:t>
      </w:r>
      <w:r w:rsidRPr="00353188">
        <w:t>et al.</w:t>
      </w:r>
      <w:r w:rsidRPr="006201C3">
        <w:t xml:space="preserve"> In vivo visualization of subtle, transient, and local activity of astrocytes using an ultrasensitive Ca(2+) indicator. </w:t>
      </w:r>
      <w:r w:rsidRPr="006201C3">
        <w:rPr>
          <w:i/>
        </w:rPr>
        <w:t>Cell Rep</w:t>
      </w:r>
      <w:r w:rsidR="00515CAA" w:rsidRPr="006201C3">
        <w:rPr>
          <w:i/>
        </w:rPr>
        <w:t>orts</w:t>
      </w:r>
      <w:r w:rsidRPr="006201C3">
        <w:rPr>
          <w:i/>
        </w:rPr>
        <w:t>.</w:t>
      </w:r>
      <w:r w:rsidRPr="006201C3">
        <w:t xml:space="preserve"> </w:t>
      </w:r>
      <w:r w:rsidRPr="006201C3">
        <w:rPr>
          <w:b/>
        </w:rPr>
        <w:t>8</w:t>
      </w:r>
      <w:r w:rsidRPr="006201C3">
        <w:t xml:space="preserve"> (1), 311-318 (2014).</w:t>
      </w:r>
    </w:p>
    <w:p w14:paraId="2E48366F" w14:textId="1A351A50" w:rsidR="00AE1217" w:rsidRPr="006201C3" w:rsidRDefault="00AE1217" w:rsidP="00D3633D">
      <w:pPr>
        <w:pStyle w:val="EndNoteBibliography"/>
        <w:contextualSpacing/>
      </w:pPr>
      <w:r w:rsidRPr="006201C3">
        <w:t>15</w:t>
      </w:r>
      <w:r w:rsidR="00D117AF">
        <w:t xml:space="preserve">. </w:t>
      </w:r>
      <w:r w:rsidRPr="006201C3">
        <w:t xml:space="preserve">Inoue, T. TI Workbench, an integrated software package for electrophysiology and imaging. </w:t>
      </w:r>
      <w:r w:rsidRPr="006201C3">
        <w:rPr>
          <w:i/>
        </w:rPr>
        <w:t>Microscopy (Oxf</w:t>
      </w:r>
      <w:r w:rsidR="00D117AF">
        <w:rPr>
          <w:i/>
        </w:rPr>
        <w:t>ord, UK</w:t>
      </w:r>
      <w:r w:rsidRPr="006201C3">
        <w:rPr>
          <w:i/>
        </w:rPr>
        <w:t>).</w:t>
      </w:r>
      <w:r w:rsidRPr="006201C3">
        <w:t xml:space="preserve"> </w:t>
      </w:r>
      <w:r w:rsidRPr="006201C3">
        <w:rPr>
          <w:b/>
        </w:rPr>
        <w:t>67</w:t>
      </w:r>
      <w:r w:rsidRPr="006201C3">
        <w:t xml:space="preserve"> (3), 129-143 (2018).</w:t>
      </w:r>
    </w:p>
    <w:p w14:paraId="235CFCCB" w14:textId="057C7BC7" w:rsidR="00AE1217" w:rsidRPr="006201C3" w:rsidRDefault="00AE1217" w:rsidP="00D3633D">
      <w:pPr>
        <w:pStyle w:val="EndNoteBibliography"/>
        <w:contextualSpacing/>
      </w:pPr>
      <w:r w:rsidRPr="006201C3">
        <w:t>16</w:t>
      </w:r>
      <w:r w:rsidR="00D117AF">
        <w:t xml:space="preserve">. </w:t>
      </w:r>
      <w:r w:rsidRPr="006201C3">
        <w:t>Miyamoto, A., Bannai, H., Michikawa, T.</w:t>
      </w:r>
      <w:r w:rsidR="00D117AF">
        <w:t>,</w:t>
      </w:r>
      <w:r w:rsidRPr="006201C3">
        <w:t xml:space="preserve"> Mikoshiba, K. Optimal microscopic systems for long-term imaging of intracellular calcium using a ratiometric genetically-encoded calcium indicator. </w:t>
      </w:r>
      <w:r w:rsidRPr="006201C3">
        <w:rPr>
          <w:i/>
        </w:rPr>
        <w:t>Biochem</w:t>
      </w:r>
      <w:r w:rsidR="00F215CF" w:rsidRPr="006201C3">
        <w:rPr>
          <w:i/>
        </w:rPr>
        <w:t>ical and</w:t>
      </w:r>
      <w:r w:rsidRPr="006201C3">
        <w:rPr>
          <w:i/>
        </w:rPr>
        <w:t xml:space="preserve"> Biophys</w:t>
      </w:r>
      <w:r w:rsidR="00F215CF" w:rsidRPr="006201C3">
        <w:rPr>
          <w:i/>
        </w:rPr>
        <w:t>ical</w:t>
      </w:r>
      <w:r w:rsidRPr="006201C3">
        <w:rPr>
          <w:i/>
        </w:rPr>
        <w:t xml:space="preserve"> Res</w:t>
      </w:r>
      <w:r w:rsidR="00F215CF" w:rsidRPr="006201C3">
        <w:rPr>
          <w:i/>
        </w:rPr>
        <w:t>earch</w:t>
      </w:r>
      <w:r w:rsidRPr="006201C3">
        <w:rPr>
          <w:i/>
        </w:rPr>
        <w:t xml:space="preserve"> Commun</w:t>
      </w:r>
      <w:r w:rsidR="00F215CF" w:rsidRPr="006201C3">
        <w:rPr>
          <w:i/>
        </w:rPr>
        <w:t>ications</w:t>
      </w:r>
      <w:r w:rsidRPr="006201C3">
        <w:rPr>
          <w:i/>
        </w:rPr>
        <w:t>.</w:t>
      </w:r>
      <w:r w:rsidRPr="006201C3">
        <w:t xml:space="preserve"> </w:t>
      </w:r>
      <w:r w:rsidRPr="006201C3">
        <w:rPr>
          <w:b/>
        </w:rPr>
        <w:t>434</w:t>
      </w:r>
      <w:r w:rsidRPr="006201C3">
        <w:t xml:space="preserve"> (2), 252-257 (2013).</w:t>
      </w:r>
    </w:p>
    <w:p w14:paraId="415AC1A0" w14:textId="45534AD0" w:rsidR="00AE1217" w:rsidRPr="006201C3" w:rsidRDefault="00AE1217" w:rsidP="00D3633D">
      <w:pPr>
        <w:pStyle w:val="EndNoteBibliography"/>
        <w:contextualSpacing/>
      </w:pPr>
      <w:r w:rsidRPr="006201C3">
        <w:t>17</w:t>
      </w:r>
      <w:r w:rsidR="00D117AF">
        <w:t xml:space="preserve">. </w:t>
      </w:r>
      <w:r w:rsidRPr="006201C3">
        <w:t>Srinivasan, R.</w:t>
      </w:r>
      <w:r w:rsidRPr="006201C3">
        <w:rPr>
          <w:i/>
        </w:rPr>
        <w:t xml:space="preserve"> </w:t>
      </w:r>
      <w:r w:rsidRPr="00353188">
        <w:t>et al.</w:t>
      </w:r>
      <w:r w:rsidRPr="00D117AF">
        <w:t xml:space="preserve"> </w:t>
      </w:r>
      <w:r w:rsidRPr="006201C3">
        <w:t xml:space="preserve">New Transgenic Mouse Lines for Selectively Targeting Astrocytes and Studying Calcium Signals in Astrocyte Processes In Situ and In Vivo. </w:t>
      </w:r>
      <w:r w:rsidRPr="006201C3">
        <w:rPr>
          <w:i/>
        </w:rPr>
        <w:t>Neuron.</w:t>
      </w:r>
      <w:r w:rsidRPr="006201C3">
        <w:t xml:space="preserve"> </w:t>
      </w:r>
      <w:r w:rsidRPr="006201C3">
        <w:rPr>
          <w:b/>
        </w:rPr>
        <w:t>92</w:t>
      </w:r>
      <w:r w:rsidRPr="006201C3">
        <w:t xml:space="preserve"> (6), 1181-1195 (2016).</w:t>
      </w:r>
    </w:p>
    <w:p w14:paraId="1AAF2A9E" w14:textId="4D120927" w:rsidR="009F659A" w:rsidRPr="00D14279" w:rsidRDefault="00AA769B" w:rsidP="00B8078C">
      <w:pPr>
        <w:snapToGrid w:val="0"/>
        <w:contextualSpacing/>
        <w:rPr>
          <w:rFonts w:asciiTheme="minorHAnsi" w:hAnsiTheme="minorHAnsi" w:cstheme="minorHAnsi"/>
          <w:color w:val="808080" w:themeColor="background1" w:themeShade="80"/>
        </w:rPr>
      </w:pPr>
      <w:r w:rsidRPr="006201C3">
        <w:rPr>
          <w:rFonts w:asciiTheme="minorHAnsi" w:hAnsiTheme="minorHAnsi" w:cstheme="minorHAnsi"/>
          <w:color w:val="808080" w:themeColor="background1" w:themeShade="80"/>
        </w:rPr>
        <w:fldChar w:fldCharType="end"/>
      </w:r>
    </w:p>
    <w:sectPr w:rsidR="009F659A" w:rsidRPr="00D14279"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9476D" w14:textId="77777777" w:rsidR="008C26A1" w:rsidRDefault="008C26A1" w:rsidP="00621C4E">
      <w:r>
        <w:separator/>
      </w:r>
    </w:p>
  </w:endnote>
  <w:endnote w:type="continuationSeparator" w:id="0">
    <w:p w14:paraId="6504122D" w14:textId="77777777" w:rsidR="008C26A1" w:rsidRDefault="008C26A1" w:rsidP="00621C4E">
      <w:r>
        <w:continuationSeparator/>
      </w:r>
    </w:p>
  </w:endnote>
  <w:endnote w:type="continuationNotice" w:id="1">
    <w:p w14:paraId="1DF886AA" w14:textId="77777777" w:rsidR="008C26A1" w:rsidRDefault="008C2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dvMinionNormal_B">
    <w:altName w:val="Baskerville Old Face"/>
    <w:panose1 w:val="00000000000000000000"/>
    <w:charset w:val="4D"/>
    <w:family w:val="roman"/>
    <w:notTrueType/>
    <w:pitch w:val="default"/>
    <w:sig w:usb0="00000003" w:usb1="00000000" w:usb2="00000000" w:usb3="00000000" w:csb0="00000001" w:csb1="00000000"/>
  </w:font>
  <w:font w:name="Times-Italic">
    <w:panose1 w:val="00000000000000000000"/>
    <w:charset w:val="4D"/>
    <w:family w:val="swiss"/>
    <w:notTrueType/>
    <w:pitch w:val="default"/>
    <w:sig w:usb0="00000003" w:usb1="00000000" w:usb2="00000000" w:usb3="00000000" w:csb0="00000001" w:csb1="00000000"/>
  </w:font>
  <w:font w:name="ヒラギノ明朝 Pro W3">
    <w:charset w:val="4E"/>
    <w:family w:val="auto"/>
    <w:pitch w:val="variable"/>
    <w:sig w:usb0="00000001" w:usb1="08070000" w:usb2="00000010" w:usb3="00000000" w:csb0="00020000" w:csb1="00000000"/>
  </w:font>
  <w:font w:name="Osaka">
    <w:charset w:val="4E"/>
    <w:family w:val="auto"/>
    <w:pitch w:val="variable"/>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Hiragino Kaku Gothic Pro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sdtContent>
      <w:p w14:paraId="40383161" w14:textId="77777777" w:rsidR="00733EEB" w:rsidRPr="006201C3" w:rsidRDefault="00733EEB">
        <w:pPr>
          <w:pStyle w:val="Footer"/>
        </w:pPr>
        <w:r w:rsidRPr="006201C3">
          <w:t xml:space="preserve">Page </w:t>
        </w:r>
        <w:r w:rsidRPr="006201C3">
          <w:fldChar w:fldCharType="begin"/>
        </w:r>
        <w:r w:rsidRPr="006201C3">
          <w:instrText xml:space="preserve"> PAGE   \* MERGEFORMAT </w:instrText>
        </w:r>
        <w:r w:rsidRPr="006201C3">
          <w:fldChar w:fldCharType="separate"/>
        </w:r>
        <w:r>
          <w:rPr>
            <w:noProof/>
          </w:rPr>
          <w:t>9</w:t>
        </w:r>
        <w:r w:rsidRPr="006201C3">
          <w:fldChar w:fldCharType="end"/>
        </w:r>
        <w:r w:rsidRPr="006201C3">
          <w:t xml:space="preserve"> of 6</w:t>
        </w:r>
        <w:r w:rsidRPr="006201C3">
          <w:tab/>
        </w:r>
        <w:r w:rsidRPr="006201C3">
          <w:tab/>
          <w:t>revised November 2017</w:t>
        </w:r>
      </w:p>
    </w:sdtContent>
  </w:sdt>
  <w:p w14:paraId="46CB19F9" w14:textId="77777777" w:rsidR="00733EEB" w:rsidRPr="006201C3" w:rsidRDefault="00733EE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C2CE9" w14:textId="77777777" w:rsidR="00733EEB" w:rsidRPr="006201C3" w:rsidRDefault="00733EEB" w:rsidP="003108E5">
    <w:r w:rsidRPr="006201C3">
      <w:tab/>
    </w:r>
    <w:r w:rsidRPr="006201C3">
      <w:tab/>
    </w:r>
    <w:r w:rsidRPr="006201C3">
      <w:tab/>
    </w:r>
    <w:r w:rsidRPr="006201C3">
      <w:tab/>
    </w:r>
    <w:r w:rsidRPr="006201C3">
      <w:tab/>
    </w:r>
    <w:r w:rsidRPr="006201C3">
      <w:tab/>
    </w:r>
    <w:r w:rsidRPr="006201C3">
      <w:tab/>
    </w:r>
    <w:r w:rsidRPr="006201C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D617C" w14:textId="77777777" w:rsidR="008C26A1" w:rsidRDefault="008C26A1" w:rsidP="00621C4E">
      <w:r>
        <w:separator/>
      </w:r>
    </w:p>
  </w:footnote>
  <w:footnote w:type="continuationSeparator" w:id="0">
    <w:p w14:paraId="25EB5DCE" w14:textId="77777777" w:rsidR="008C26A1" w:rsidRDefault="008C26A1" w:rsidP="00621C4E">
      <w:r>
        <w:continuationSeparator/>
      </w:r>
    </w:p>
  </w:footnote>
  <w:footnote w:type="continuationNotice" w:id="1">
    <w:p w14:paraId="5F1EF172" w14:textId="77777777" w:rsidR="008C26A1" w:rsidRDefault="008C2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9BADC" w14:textId="77777777" w:rsidR="00733EEB" w:rsidRPr="006201C3" w:rsidRDefault="00733EEB" w:rsidP="00B81B15">
    <w:pPr>
      <w:pStyle w:val="Header"/>
      <w:tabs>
        <w:tab w:val="clear" w:pos="9360"/>
        <w:tab w:val="left" w:pos="5724"/>
      </w:tabs>
      <w:rPr>
        <w:b/>
        <w:color w:val="1F497D"/>
        <w:sz w:val="28"/>
        <w:szCs w:val="28"/>
      </w:rPr>
    </w:pPr>
    <w:r w:rsidRPr="006201C3">
      <w:rPr>
        <w:sz w:val="22"/>
      </w:rPr>
      <w:tab/>
    </w:r>
    <w:r w:rsidRPr="006201C3">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40AD5" w14:textId="3736D6EC" w:rsidR="00733EEB" w:rsidRPr="006201C3" w:rsidRDefault="00733EE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47D4"/>
    <w:multiLevelType w:val="multilevel"/>
    <w:tmpl w:val="E968EC96"/>
    <w:lvl w:ilvl="0">
      <w:start w:val="1"/>
      <w:numFmt w:val="decimal"/>
      <w:suff w:val="space"/>
      <w:lvlText w:val="%1."/>
      <w:lvlJc w:val="left"/>
      <w:pPr>
        <w:ind w:left="480" w:hanging="480"/>
      </w:pPr>
      <w:rPr>
        <w:rFonts w:hint="default"/>
        <w:b/>
      </w:rPr>
    </w:lvl>
    <w:lvl w:ilvl="1">
      <w:start w:val="4"/>
      <w:numFmt w:val="decimal"/>
      <w:lvlText w:val="%1.%2"/>
      <w:lvlJc w:val="left"/>
      <w:pPr>
        <w:ind w:left="720" w:hanging="480"/>
      </w:pPr>
      <w:rPr>
        <w:rFonts w:hint="default"/>
      </w:rPr>
    </w:lvl>
    <w:lvl w:ilvl="2">
      <w:start w:val="6"/>
      <w:numFmt w:val="decimal"/>
      <w:suff w:val="space"/>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967CD"/>
    <w:multiLevelType w:val="multilevel"/>
    <w:tmpl w:val="058ABB5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200EE4"/>
    <w:multiLevelType w:val="multilevel"/>
    <w:tmpl w:val="398CF90E"/>
    <w:lvl w:ilvl="0">
      <w:start w:val="3"/>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2EC4414"/>
    <w:multiLevelType w:val="multilevel"/>
    <w:tmpl w:val="9AD42040"/>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C8B599A"/>
    <w:multiLevelType w:val="multilevel"/>
    <w:tmpl w:val="FD60D034"/>
    <w:lvl w:ilvl="0">
      <w:start w:val="1"/>
      <w:numFmt w:val="decimal"/>
      <w:lvlText w:val="%1"/>
      <w:lvlJc w:val="left"/>
      <w:pPr>
        <w:ind w:left="0" w:firstLine="0"/>
      </w:pPr>
      <w:rPr>
        <w:rFonts w:cs="Times New Roman" w:hint="default"/>
      </w:rPr>
    </w:lvl>
    <w:lvl w:ilvl="1">
      <w:start w:val="2"/>
      <w:numFmt w:val="decimal"/>
      <w:suff w:val="space"/>
      <w:lvlText w:val="%1.%2."/>
      <w:lvlJc w:val="left"/>
      <w:pPr>
        <w:ind w:left="0" w:firstLine="0"/>
      </w:pPr>
      <w:rPr>
        <w:rFonts w:cs="Times New Roman" w:hint="default"/>
        <w:b/>
      </w:rPr>
    </w:lvl>
    <w:lvl w:ilvl="2">
      <w:start w:val="1"/>
      <w:numFmt w:val="decimal"/>
      <w:suff w:val="space"/>
      <w:lvlText w:val="%1.%2.%3."/>
      <w:lvlJc w:val="left"/>
      <w:pPr>
        <w:ind w:left="0" w:firstLine="0"/>
      </w:pPr>
      <w:rPr>
        <w:rFonts w:cs="Times New Roman" w:hint="default"/>
        <w:b w:val="0"/>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4F44250D"/>
    <w:multiLevelType w:val="multilevel"/>
    <w:tmpl w:val="57BADA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DF8132F"/>
    <w:multiLevelType w:val="multilevel"/>
    <w:tmpl w:val="7E98075C"/>
    <w:lvl w:ilvl="0">
      <w:start w:val="1"/>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7F692DFA"/>
    <w:multiLevelType w:val="multilevel"/>
    <w:tmpl w:val="9210FB7E"/>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0"/>
  </w:num>
  <w:num w:numId="3">
    <w:abstractNumId w:val="1"/>
  </w:num>
  <w:num w:numId="4">
    <w:abstractNumId w:val="9"/>
  </w:num>
  <w:num w:numId="5">
    <w:abstractNumId w:val="6"/>
  </w:num>
  <w:num w:numId="6">
    <w:abstractNumId w:val="12"/>
  </w:num>
  <w:num w:numId="7">
    <w:abstractNumId w:val="5"/>
  </w:num>
  <w:num w:numId="8">
    <w:abstractNumId w:val="0"/>
  </w:num>
  <w:num w:numId="9">
    <w:abstractNumId w:val="4"/>
  </w:num>
  <w:num w:numId="10">
    <w:abstractNumId w:val="3"/>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wtvtdtw5sad0era29pwxf92pvtattzteev&quot;&gt;JOVEref&lt;record-ids&gt;&lt;item&gt;153&lt;/item&gt;&lt;item&gt;171&lt;/item&gt;&lt;item&gt;180&lt;/item&gt;&lt;item&gt;181&lt;/item&gt;&lt;item&gt;182&lt;/item&gt;&lt;item&gt;229&lt;/item&gt;&lt;item&gt;236&lt;/item&gt;&lt;item&gt;242&lt;/item&gt;&lt;item&gt;243&lt;/item&gt;&lt;item&gt;244&lt;/item&gt;&lt;item&gt;245&lt;/item&gt;&lt;item&gt;246&lt;/item&gt;&lt;item&gt;247&lt;/item&gt;&lt;item&gt;248&lt;/item&gt;&lt;item&gt;249&lt;/item&gt;&lt;item&gt;250&lt;/item&gt;&lt;item&gt;251&lt;/item&gt;&lt;/record-ids&gt;&lt;/item&gt;&lt;/Libraries&gt;"/>
  </w:docVars>
  <w:rsids>
    <w:rsidRoot w:val="00EE705F"/>
    <w:rsid w:val="00000282"/>
    <w:rsid w:val="00000A97"/>
    <w:rsid w:val="00000D8D"/>
    <w:rsid w:val="00000E70"/>
    <w:rsid w:val="00000F78"/>
    <w:rsid w:val="00000FF2"/>
    <w:rsid w:val="00001169"/>
    <w:rsid w:val="00001806"/>
    <w:rsid w:val="000024B1"/>
    <w:rsid w:val="00002E94"/>
    <w:rsid w:val="0000303B"/>
    <w:rsid w:val="00003181"/>
    <w:rsid w:val="000031F3"/>
    <w:rsid w:val="00003278"/>
    <w:rsid w:val="00003816"/>
    <w:rsid w:val="00004197"/>
    <w:rsid w:val="000046CB"/>
    <w:rsid w:val="000050C6"/>
    <w:rsid w:val="0000521C"/>
    <w:rsid w:val="00005815"/>
    <w:rsid w:val="000058C5"/>
    <w:rsid w:val="00005D21"/>
    <w:rsid w:val="00006B94"/>
    <w:rsid w:val="00006C6E"/>
    <w:rsid w:val="00007C0A"/>
    <w:rsid w:val="00007DBC"/>
    <w:rsid w:val="00007EA1"/>
    <w:rsid w:val="000100F0"/>
    <w:rsid w:val="00010496"/>
    <w:rsid w:val="00011064"/>
    <w:rsid w:val="000111A1"/>
    <w:rsid w:val="00011290"/>
    <w:rsid w:val="00011837"/>
    <w:rsid w:val="000118CA"/>
    <w:rsid w:val="00012723"/>
    <w:rsid w:val="00012819"/>
    <w:rsid w:val="000129B2"/>
    <w:rsid w:val="00012FF9"/>
    <w:rsid w:val="000130D7"/>
    <w:rsid w:val="000134B0"/>
    <w:rsid w:val="0001389C"/>
    <w:rsid w:val="00013C78"/>
    <w:rsid w:val="00014314"/>
    <w:rsid w:val="00014C6E"/>
    <w:rsid w:val="00015761"/>
    <w:rsid w:val="00015953"/>
    <w:rsid w:val="00015A11"/>
    <w:rsid w:val="00015E35"/>
    <w:rsid w:val="000170DF"/>
    <w:rsid w:val="00017DE9"/>
    <w:rsid w:val="0002002C"/>
    <w:rsid w:val="000203B5"/>
    <w:rsid w:val="00021434"/>
    <w:rsid w:val="00021438"/>
    <w:rsid w:val="00021774"/>
    <w:rsid w:val="00021AB8"/>
    <w:rsid w:val="00021DF3"/>
    <w:rsid w:val="0002244E"/>
    <w:rsid w:val="00022799"/>
    <w:rsid w:val="00022987"/>
    <w:rsid w:val="00022EBE"/>
    <w:rsid w:val="00023244"/>
    <w:rsid w:val="000233A9"/>
    <w:rsid w:val="00023869"/>
    <w:rsid w:val="00023C7E"/>
    <w:rsid w:val="0002435C"/>
    <w:rsid w:val="00024598"/>
    <w:rsid w:val="00024AA2"/>
    <w:rsid w:val="00025413"/>
    <w:rsid w:val="00026167"/>
    <w:rsid w:val="00027239"/>
    <w:rsid w:val="000279B0"/>
    <w:rsid w:val="00027E22"/>
    <w:rsid w:val="000300A2"/>
    <w:rsid w:val="00030C02"/>
    <w:rsid w:val="00031BC5"/>
    <w:rsid w:val="000320BF"/>
    <w:rsid w:val="00032769"/>
    <w:rsid w:val="0003311E"/>
    <w:rsid w:val="000338C3"/>
    <w:rsid w:val="00033B61"/>
    <w:rsid w:val="000345C2"/>
    <w:rsid w:val="00034751"/>
    <w:rsid w:val="00035791"/>
    <w:rsid w:val="00035A77"/>
    <w:rsid w:val="00035C18"/>
    <w:rsid w:val="00035D29"/>
    <w:rsid w:val="00036297"/>
    <w:rsid w:val="00036549"/>
    <w:rsid w:val="00036791"/>
    <w:rsid w:val="00036C13"/>
    <w:rsid w:val="00036E4E"/>
    <w:rsid w:val="00037238"/>
    <w:rsid w:val="000378F6"/>
    <w:rsid w:val="00037A9F"/>
    <w:rsid w:val="00037B58"/>
    <w:rsid w:val="00037D7E"/>
    <w:rsid w:val="00037FCD"/>
    <w:rsid w:val="00040435"/>
    <w:rsid w:val="0004046F"/>
    <w:rsid w:val="00041A69"/>
    <w:rsid w:val="00041CAC"/>
    <w:rsid w:val="00041F8A"/>
    <w:rsid w:val="00042464"/>
    <w:rsid w:val="0004289E"/>
    <w:rsid w:val="00042BC2"/>
    <w:rsid w:val="00043249"/>
    <w:rsid w:val="000435E5"/>
    <w:rsid w:val="00043F1F"/>
    <w:rsid w:val="000448F1"/>
    <w:rsid w:val="00045291"/>
    <w:rsid w:val="000458B3"/>
    <w:rsid w:val="000462CA"/>
    <w:rsid w:val="0004705B"/>
    <w:rsid w:val="00047AD2"/>
    <w:rsid w:val="00047E07"/>
    <w:rsid w:val="000501D7"/>
    <w:rsid w:val="00050971"/>
    <w:rsid w:val="000512B1"/>
    <w:rsid w:val="000512CA"/>
    <w:rsid w:val="000518F5"/>
    <w:rsid w:val="00051B73"/>
    <w:rsid w:val="00052D22"/>
    <w:rsid w:val="00052D60"/>
    <w:rsid w:val="0005392D"/>
    <w:rsid w:val="0005399D"/>
    <w:rsid w:val="00053E53"/>
    <w:rsid w:val="00055EA4"/>
    <w:rsid w:val="00056A22"/>
    <w:rsid w:val="0005742A"/>
    <w:rsid w:val="000574C2"/>
    <w:rsid w:val="000579F8"/>
    <w:rsid w:val="00060A5D"/>
    <w:rsid w:val="00060ABE"/>
    <w:rsid w:val="00060B49"/>
    <w:rsid w:val="00061005"/>
    <w:rsid w:val="00061071"/>
    <w:rsid w:val="00061577"/>
    <w:rsid w:val="00061A50"/>
    <w:rsid w:val="00061B71"/>
    <w:rsid w:val="00061BF0"/>
    <w:rsid w:val="00061F55"/>
    <w:rsid w:val="00062148"/>
    <w:rsid w:val="000627F8"/>
    <w:rsid w:val="00062B3F"/>
    <w:rsid w:val="00062EDC"/>
    <w:rsid w:val="0006318C"/>
    <w:rsid w:val="00063411"/>
    <w:rsid w:val="0006361B"/>
    <w:rsid w:val="00063BE7"/>
    <w:rsid w:val="00064104"/>
    <w:rsid w:val="00064339"/>
    <w:rsid w:val="00064C30"/>
    <w:rsid w:val="000652E3"/>
    <w:rsid w:val="00065388"/>
    <w:rsid w:val="000653F7"/>
    <w:rsid w:val="0006566A"/>
    <w:rsid w:val="00065DB7"/>
    <w:rsid w:val="00066025"/>
    <w:rsid w:val="000662FE"/>
    <w:rsid w:val="00066516"/>
    <w:rsid w:val="0006664F"/>
    <w:rsid w:val="000669A7"/>
    <w:rsid w:val="00067064"/>
    <w:rsid w:val="0006774D"/>
    <w:rsid w:val="00067818"/>
    <w:rsid w:val="000679DD"/>
    <w:rsid w:val="00067A8F"/>
    <w:rsid w:val="00067B5E"/>
    <w:rsid w:val="00067BFE"/>
    <w:rsid w:val="000701D1"/>
    <w:rsid w:val="00070619"/>
    <w:rsid w:val="000706AD"/>
    <w:rsid w:val="0007096A"/>
    <w:rsid w:val="00070D73"/>
    <w:rsid w:val="000712EC"/>
    <w:rsid w:val="000714A4"/>
    <w:rsid w:val="00071D03"/>
    <w:rsid w:val="0007235B"/>
    <w:rsid w:val="00072473"/>
    <w:rsid w:val="00072834"/>
    <w:rsid w:val="00072BD5"/>
    <w:rsid w:val="00073186"/>
    <w:rsid w:val="0007341A"/>
    <w:rsid w:val="000734B5"/>
    <w:rsid w:val="000736D5"/>
    <w:rsid w:val="00073A8B"/>
    <w:rsid w:val="00073B11"/>
    <w:rsid w:val="000751AC"/>
    <w:rsid w:val="00075266"/>
    <w:rsid w:val="0007571D"/>
    <w:rsid w:val="00075ECA"/>
    <w:rsid w:val="00076100"/>
    <w:rsid w:val="00076282"/>
    <w:rsid w:val="0007765E"/>
    <w:rsid w:val="00077BBA"/>
    <w:rsid w:val="00077C22"/>
    <w:rsid w:val="00077CE4"/>
    <w:rsid w:val="00080319"/>
    <w:rsid w:val="00080867"/>
    <w:rsid w:val="0008096B"/>
    <w:rsid w:val="00080A20"/>
    <w:rsid w:val="00080A35"/>
    <w:rsid w:val="00080E36"/>
    <w:rsid w:val="000813A0"/>
    <w:rsid w:val="0008180D"/>
    <w:rsid w:val="00081BBA"/>
    <w:rsid w:val="00081DB4"/>
    <w:rsid w:val="00081E8A"/>
    <w:rsid w:val="00082072"/>
    <w:rsid w:val="00082111"/>
    <w:rsid w:val="00082162"/>
    <w:rsid w:val="000824D5"/>
    <w:rsid w:val="00082796"/>
    <w:rsid w:val="00082A98"/>
    <w:rsid w:val="00082DF4"/>
    <w:rsid w:val="00082DFD"/>
    <w:rsid w:val="00083EBB"/>
    <w:rsid w:val="00084589"/>
    <w:rsid w:val="000850FF"/>
    <w:rsid w:val="000851DE"/>
    <w:rsid w:val="00085EED"/>
    <w:rsid w:val="0008666F"/>
    <w:rsid w:val="0008687A"/>
    <w:rsid w:val="00086FF5"/>
    <w:rsid w:val="00087592"/>
    <w:rsid w:val="000875C6"/>
    <w:rsid w:val="00087C0A"/>
    <w:rsid w:val="00087CEA"/>
    <w:rsid w:val="00087DC1"/>
    <w:rsid w:val="00087EBC"/>
    <w:rsid w:val="0009147B"/>
    <w:rsid w:val="0009193C"/>
    <w:rsid w:val="00091BE7"/>
    <w:rsid w:val="00091F5B"/>
    <w:rsid w:val="0009372E"/>
    <w:rsid w:val="00093BC4"/>
    <w:rsid w:val="000943E6"/>
    <w:rsid w:val="0009496D"/>
    <w:rsid w:val="00095015"/>
    <w:rsid w:val="000951EA"/>
    <w:rsid w:val="00095B47"/>
    <w:rsid w:val="00095F8C"/>
    <w:rsid w:val="00096317"/>
    <w:rsid w:val="00096343"/>
    <w:rsid w:val="00096797"/>
    <w:rsid w:val="0009759B"/>
    <w:rsid w:val="00097812"/>
    <w:rsid w:val="00097929"/>
    <w:rsid w:val="00097FCB"/>
    <w:rsid w:val="00097FFD"/>
    <w:rsid w:val="000A0435"/>
    <w:rsid w:val="000A0FD9"/>
    <w:rsid w:val="000A148E"/>
    <w:rsid w:val="000A162E"/>
    <w:rsid w:val="000A179F"/>
    <w:rsid w:val="000A1DD7"/>
    <w:rsid w:val="000A1E80"/>
    <w:rsid w:val="000A1EB5"/>
    <w:rsid w:val="000A27F7"/>
    <w:rsid w:val="000A2FF5"/>
    <w:rsid w:val="000A37A5"/>
    <w:rsid w:val="000A3B70"/>
    <w:rsid w:val="000A3ECA"/>
    <w:rsid w:val="000A4250"/>
    <w:rsid w:val="000A4768"/>
    <w:rsid w:val="000A4985"/>
    <w:rsid w:val="000A4B4D"/>
    <w:rsid w:val="000A5153"/>
    <w:rsid w:val="000A5191"/>
    <w:rsid w:val="000A52FC"/>
    <w:rsid w:val="000A5324"/>
    <w:rsid w:val="000A535D"/>
    <w:rsid w:val="000A58F0"/>
    <w:rsid w:val="000A6204"/>
    <w:rsid w:val="000A6404"/>
    <w:rsid w:val="000A65AF"/>
    <w:rsid w:val="000A6B17"/>
    <w:rsid w:val="000A71D8"/>
    <w:rsid w:val="000A7747"/>
    <w:rsid w:val="000A7AAA"/>
    <w:rsid w:val="000B06FF"/>
    <w:rsid w:val="000B0DBE"/>
    <w:rsid w:val="000B0DDB"/>
    <w:rsid w:val="000B10AE"/>
    <w:rsid w:val="000B1219"/>
    <w:rsid w:val="000B175C"/>
    <w:rsid w:val="000B1815"/>
    <w:rsid w:val="000B2279"/>
    <w:rsid w:val="000B2966"/>
    <w:rsid w:val="000B3069"/>
    <w:rsid w:val="000B30BF"/>
    <w:rsid w:val="000B3465"/>
    <w:rsid w:val="000B35AE"/>
    <w:rsid w:val="000B42FE"/>
    <w:rsid w:val="000B4DF2"/>
    <w:rsid w:val="000B566B"/>
    <w:rsid w:val="000B5BCC"/>
    <w:rsid w:val="000B5EF6"/>
    <w:rsid w:val="000B61C1"/>
    <w:rsid w:val="000B62EA"/>
    <w:rsid w:val="000B63D9"/>
    <w:rsid w:val="000B657D"/>
    <w:rsid w:val="000B662E"/>
    <w:rsid w:val="000B6B2E"/>
    <w:rsid w:val="000B6D4B"/>
    <w:rsid w:val="000B7294"/>
    <w:rsid w:val="000B74F5"/>
    <w:rsid w:val="000B75D0"/>
    <w:rsid w:val="000B767A"/>
    <w:rsid w:val="000B7920"/>
    <w:rsid w:val="000C0341"/>
    <w:rsid w:val="000C0A7E"/>
    <w:rsid w:val="000C127A"/>
    <w:rsid w:val="000C1839"/>
    <w:rsid w:val="000C1937"/>
    <w:rsid w:val="000C1CF8"/>
    <w:rsid w:val="000C31E4"/>
    <w:rsid w:val="000C34EE"/>
    <w:rsid w:val="000C47A2"/>
    <w:rsid w:val="000C49CF"/>
    <w:rsid w:val="000C4A05"/>
    <w:rsid w:val="000C4C80"/>
    <w:rsid w:val="000C52E9"/>
    <w:rsid w:val="000C5CDC"/>
    <w:rsid w:val="000C65DC"/>
    <w:rsid w:val="000C66F3"/>
    <w:rsid w:val="000C67A4"/>
    <w:rsid w:val="000C6900"/>
    <w:rsid w:val="000C6CEF"/>
    <w:rsid w:val="000C6F0D"/>
    <w:rsid w:val="000C74E8"/>
    <w:rsid w:val="000C7914"/>
    <w:rsid w:val="000D034A"/>
    <w:rsid w:val="000D16D0"/>
    <w:rsid w:val="000D200C"/>
    <w:rsid w:val="000D2635"/>
    <w:rsid w:val="000D2869"/>
    <w:rsid w:val="000D31E8"/>
    <w:rsid w:val="000D364A"/>
    <w:rsid w:val="000D3A35"/>
    <w:rsid w:val="000D5450"/>
    <w:rsid w:val="000D54E6"/>
    <w:rsid w:val="000D5EE6"/>
    <w:rsid w:val="000D6B78"/>
    <w:rsid w:val="000D6DF6"/>
    <w:rsid w:val="000D712D"/>
    <w:rsid w:val="000D76E4"/>
    <w:rsid w:val="000E08E5"/>
    <w:rsid w:val="000E0E51"/>
    <w:rsid w:val="000E1040"/>
    <w:rsid w:val="000E15E5"/>
    <w:rsid w:val="000E1B62"/>
    <w:rsid w:val="000E3052"/>
    <w:rsid w:val="000E357C"/>
    <w:rsid w:val="000E3816"/>
    <w:rsid w:val="000E4484"/>
    <w:rsid w:val="000E4F77"/>
    <w:rsid w:val="000E61D5"/>
    <w:rsid w:val="000E74B8"/>
    <w:rsid w:val="000E74CC"/>
    <w:rsid w:val="000E76D3"/>
    <w:rsid w:val="000E7A5A"/>
    <w:rsid w:val="000E7AD4"/>
    <w:rsid w:val="000F061F"/>
    <w:rsid w:val="000F1CD1"/>
    <w:rsid w:val="000F2337"/>
    <w:rsid w:val="000F2558"/>
    <w:rsid w:val="000F265C"/>
    <w:rsid w:val="000F3183"/>
    <w:rsid w:val="000F3548"/>
    <w:rsid w:val="000F3AFA"/>
    <w:rsid w:val="000F414C"/>
    <w:rsid w:val="000F4374"/>
    <w:rsid w:val="000F4477"/>
    <w:rsid w:val="000F466C"/>
    <w:rsid w:val="000F4917"/>
    <w:rsid w:val="000F5097"/>
    <w:rsid w:val="000F5601"/>
    <w:rsid w:val="000F56A5"/>
    <w:rsid w:val="000F5712"/>
    <w:rsid w:val="000F59BC"/>
    <w:rsid w:val="000F59F9"/>
    <w:rsid w:val="000F5D91"/>
    <w:rsid w:val="000F5DED"/>
    <w:rsid w:val="000F6611"/>
    <w:rsid w:val="000F7E1D"/>
    <w:rsid w:val="000F7E22"/>
    <w:rsid w:val="0010014E"/>
    <w:rsid w:val="0010043F"/>
    <w:rsid w:val="001006D8"/>
    <w:rsid w:val="001020FC"/>
    <w:rsid w:val="0010274E"/>
    <w:rsid w:val="00102B1A"/>
    <w:rsid w:val="00102E08"/>
    <w:rsid w:val="00102E1E"/>
    <w:rsid w:val="001039C1"/>
    <w:rsid w:val="00103D64"/>
    <w:rsid w:val="0010461A"/>
    <w:rsid w:val="00104998"/>
    <w:rsid w:val="00104AD4"/>
    <w:rsid w:val="00104C53"/>
    <w:rsid w:val="00105B39"/>
    <w:rsid w:val="00106E04"/>
    <w:rsid w:val="00106F3D"/>
    <w:rsid w:val="00107EBF"/>
    <w:rsid w:val="00110207"/>
    <w:rsid w:val="0011037A"/>
    <w:rsid w:val="001104F3"/>
    <w:rsid w:val="00110BBA"/>
    <w:rsid w:val="001116C5"/>
    <w:rsid w:val="00111919"/>
    <w:rsid w:val="001123B7"/>
    <w:rsid w:val="001123CA"/>
    <w:rsid w:val="0011297C"/>
    <w:rsid w:val="00112EEB"/>
    <w:rsid w:val="001134C5"/>
    <w:rsid w:val="0011475E"/>
    <w:rsid w:val="0011506A"/>
    <w:rsid w:val="00115BBF"/>
    <w:rsid w:val="00115BDF"/>
    <w:rsid w:val="00116B72"/>
    <w:rsid w:val="00117067"/>
    <w:rsid w:val="001172F4"/>
    <w:rsid w:val="00117371"/>
    <w:rsid w:val="001173D1"/>
    <w:rsid w:val="001173FC"/>
    <w:rsid w:val="001173FF"/>
    <w:rsid w:val="001174D1"/>
    <w:rsid w:val="001209B7"/>
    <w:rsid w:val="00120E7A"/>
    <w:rsid w:val="001210FA"/>
    <w:rsid w:val="0012133E"/>
    <w:rsid w:val="001215ED"/>
    <w:rsid w:val="00121A54"/>
    <w:rsid w:val="00121B5A"/>
    <w:rsid w:val="0012225C"/>
    <w:rsid w:val="001245D5"/>
    <w:rsid w:val="00124CFA"/>
    <w:rsid w:val="00125075"/>
    <w:rsid w:val="001254EB"/>
    <w:rsid w:val="0012563A"/>
    <w:rsid w:val="00125806"/>
    <w:rsid w:val="00126128"/>
    <w:rsid w:val="001264DE"/>
    <w:rsid w:val="00126B13"/>
    <w:rsid w:val="00127690"/>
    <w:rsid w:val="00127E94"/>
    <w:rsid w:val="00130030"/>
    <w:rsid w:val="0013060F"/>
    <w:rsid w:val="001306EA"/>
    <w:rsid w:val="001308FE"/>
    <w:rsid w:val="001313A7"/>
    <w:rsid w:val="001326C8"/>
    <w:rsid w:val="001326F9"/>
    <w:rsid w:val="0013276F"/>
    <w:rsid w:val="00133030"/>
    <w:rsid w:val="00133584"/>
    <w:rsid w:val="001337B1"/>
    <w:rsid w:val="00133A5C"/>
    <w:rsid w:val="00134066"/>
    <w:rsid w:val="001340CC"/>
    <w:rsid w:val="001346DF"/>
    <w:rsid w:val="001347E2"/>
    <w:rsid w:val="00134E64"/>
    <w:rsid w:val="00134FAC"/>
    <w:rsid w:val="00135E0B"/>
    <w:rsid w:val="00136204"/>
    <w:rsid w:val="0013621E"/>
    <w:rsid w:val="0013642E"/>
    <w:rsid w:val="001367A9"/>
    <w:rsid w:val="0013730A"/>
    <w:rsid w:val="0013742C"/>
    <w:rsid w:val="0013754A"/>
    <w:rsid w:val="0013788B"/>
    <w:rsid w:val="00137B5D"/>
    <w:rsid w:val="00137FA0"/>
    <w:rsid w:val="00141256"/>
    <w:rsid w:val="001412DE"/>
    <w:rsid w:val="00141714"/>
    <w:rsid w:val="00141721"/>
    <w:rsid w:val="001420DD"/>
    <w:rsid w:val="00142EFE"/>
    <w:rsid w:val="001443D2"/>
    <w:rsid w:val="00145A3D"/>
    <w:rsid w:val="001473AC"/>
    <w:rsid w:val="001473E3"/>
    <w:rsid w:val="001477F2"/>
    <w:rsid w:val="0014787F"/>
    <w:rsid w:val="00147C25"/>
    <w:rsid w:val="00147EC7"/>
    <w:rsid w:val="00147FE1"/>
    <w:rsid w:val="0015015F"/>
    <w:rsid w:val="00150DB2"/>
    <w:rsid w:val="00150EFA"/>
    <w:rsid w:val="001513AE"/>
    <w:rsid w:val="00151F41"/>
    <w:rsid w:val="001520A7"/>
    <w:rsid w:val="00152A23"/>
    <w:rsid w:val="00152FDE"/>
    <w:rsid w:val="001535D9"/>
    <w:rsid w:val="001537DF"/>
    <w:rsid w:val="001538BC"/>
    <w:rsid w:val="0015466F"/>
    <w:rsid w:val="00154DF2"/>
    <w:rsid w:val="00154F01"/>
    <w:rsid w:val="00155B08"/>
    <w:rsid w:val="00155EEE"/>
    <w:rsid w:val="0015680A"/>
    <w:rsid w:val="00156A1D"/>
    <w:rsid w:val="00156E7E"/>
    <w:rsid w:val="0015705D"/>
    <w:rsid w:val="001602A1"/>
    <w:rsid w:val="0016168D"/>
    <w:rsid w:val="00161FEA"/>
    <w:rsid w:val="00162978"/>
    <w:rsid w:val="00162CB7"/>
    <w:rsid w:val="00162D7A"/>
    <w:rsid w:val="001633F2"/>
    <w:rsid w:val="00163AFF"/>
    <w:rsid w:val="0016430C"/>
    <w:rsid w:val="001656A4"/>
    <w:rsid w:val="001658AA"/>
    <w:rsid w:val="00165FD3"/>
    <w:rsid w:val="001665C9"/>
    <w:rsid w:val="00166F32"/>
    <w:rsid w:val="001677D8"/>
    <w:rsid w:val="00167AF4"/>
    <w:rsid w:val="00167F0D"/>
    <w:rsid w:val="00167F1B"/>
    <w:rsid w:val="0017075F"/>
    <w:rsid w:val="001713E8"/>
    <w:rsid w:val="00171982"/>
    <w:rsid w:val="00171A0C"/>
    <w:rsid w:val="00171A67"/>
    <w:rsid w:val="00171BA0"/>
    <w:rsid w:val="00171E5B"/>
    <w:rsid w:val="00171F94"/>
    <w:rsid w:val="001720D5"/>
    <w:rsid w:val="00172561"/>
    <w:rsid w:val="00173321"/>
    <w:rsid w:val="00173A1E"/>
    <w:rsid w:val="00174053"/>
    <w:rsid w:val="0017428F"/>
    <w:rsid w:val="00174D8A"/>
    <w:rsid w:val="0017559A"/>
    <w:rsid w:val="001757FB"/>
    <w:rsid w:val="00175888"/>
    <w:rsid w:val="00175968"/>
    <w:rsid w:val="00175D4E"/>
    <w:rsid w:val="00175E50"/>
    <w:rsid w:val="0017668A"/>
    <w:rsid w:val="001766CD"/>
    <w:rsid w:val="001766FE"/>
    <w:rsid w:val="00176AA7"/>
    <w:rsid w:val="00176E25"/>
    <w:rsid w:val="00176FC3"/>
    <w:rsid w:val="001771E7"/>
    <w:rsid w:val="0017736F"/>
    <w:rsid w:val="001774FF"/>
    <w:rsid w:val="001777B5"/>
    <w:rsid w:val="00177F57"/>
    <w:rsid w:val="00180472"/>
    <w:rsid w:val="00180980"/>
    <w:rsid w:val="00180984"/>
    <w:rsid w:val="00180B21"/>
    <w:rsid w:val="001816EA"/>
    <w:rsid w:val="00181AF5"/>
    <w:rsid w:val="00181C87"/>
    <w:rsid w:val="0018205E"/>
    <w:rsid w:val="00182258"/>
    <w:rsid w:val="001823BE"/>
    <w:rsid w:val="00182430"/>
    <w:rsid w:val="00184269"/>
    <w:rsid w:val="00184388"/>
    <w:rsid w:val="0018469E"/>
    <w:rsid w:val="001851A7"/>
    <w:rsid w:val="00186242"/>
    <w:rsid w:val="00186E33"/>
    <w:rsid w:val="00186E70"/>
    <w:rsid w:val="00190502"/>
    <w:rsid w:val="001908B9"/>
    <w:rsid w:val="001909F8"/>
    <w:rsid w:val="00190E8E"/>
    <w:rsid w:val="001911FF"/>
    <w:rsid w:val="0019142B"/>
    <w:rsid w:val="00191B53"/>
    <w:rsid w:val="00191E95"/>
    <w:rsid w:val="00192006"/>
    <w:rsid w:val="00192561"/>
    <w:rsid w:val="001925D4"/>
    <w:rsid w:val="00192A2B"/>
    <w:rsid w:val="00192BF8"/>
    <w:rsid w:val="00192C98"/>
    <w:rsid w:val="0019304C"/>
    <w:rsid w:val="00193180"/>
    <w:rsid w:val="00193197"/>
    <w:rsid w:val="00193AFC"/>
    <w:rsid w:val="00193EDF"/>
    <w:rsid w:val="00193F00"/>
    <w:rsid w:val="001940C2"/>
    <w:rsid w:val="00194476"/>
    <w:rsid w:val="001944A2"/>
    <w:rsid w:val="00194AEF"/>
    <w:rsid w:val="00194C90"/>
    <w:rsid w:val="00194C9D"/>
    <w:rsid w:val="00195C76"/>
    <w:rsid w:val="001964DB"/>
    <w:rsid w:val="0019655B"/>
    <w:rsid w:val="00196792"/>
    <w:rsid w:val="00196A72"/>
    <w:rsid w:val="00196BF3"/>
    <w:rsid w:val="001A0385"/>
    <w:rsid w:val="001A08B4"/>
    <w:rsid w:val="001A0D96"/>
    <w:rsid w:val="001A0EB1"/>
    <w:rsid w:val="001A214D"/>
    <w:rsid w:val="001A26C1"/>
    <w:rsid w:val="001A3115"/>
    <w:rsid w:val="001A364A"/>
    <w:rsid w:val="001A3890"/>
    <w:rsid w:val="001A3919"/>
    <w:rsid w:val="001A3989"/>
    <w:rsid w:val="001A41C6"/>
    <w:rsid w:val="001A468B"/>
    <w:rsid w:val="001A4757"/>
    <w:rsid w:val="001A5F84"/>
    <w:rsid w:val="001A6193"/>
    <w:rsid w:val="001A6464"/>
    <w:rsid w:val="001A6940"/>
    <w:rsid w:val="001A6946"/>
    <w:rsid w:val="001A6F06"/>
    <w:rsid w:val="001A7311"/>
    <w:rsid w:val="001A7860"/>
    <w:rsid w:val="001B066F"/>
    <w:rsid w:val="001B0A5D"/>
    <w:rsid w:val="001B100F"/>
    <w:rsid w:val="001B12C3"/>
    <w:rsid w:val="001B1519"/>
    <w:rsid w:val="001B221A"/>
    <w:rsid w:val="001B2E2D"/>
    <w:rsid w:val="001B40C6"/>
    <w:rsid w:val="001B452A"/>
    <w:rsid w:val="001B48FC"/>
    <w:rsid w:val="001B4900"/>
    <w:rsid w:val="001B49C3"/>
    <w:rsid w:val="001B5736"/>
    <w:rsid w:val="001B5CBE"/>
    <w:rsid w:val="001B5CD2"/>
    <w:rsid w:val="001B5E3E"/>
    <w:rsid w:val="001B69D7"/>
    <w:rsid w:val="001B721C"/>
    <w:rsid w:val="001B7955"/>
    <w:rsid w:val="001B7FAE"/>
    <w:rsid w:val="001C0052"/>
    <w:rsid w:val="001C00AB"/>
    <w:rsid w:val="001C00B9"/>
    <w:rsid w:val="001C026B"/>
    <w:rsid w:val="001C096F"/>
    <w:rsid w:val="001C0BEE"/>
    <w:rsid w:val="001C1E49"/>
    <w:rsid w:val="001C2063"/>
    <w:rsid w:val="001C25CB"/>
    <w:rsid w:val="001C27C1"/>
    <w:rsid w:val="001C2A98"/>
    <w:rsid w:val="001C3503"/>
    <w:rsid w:val="001C367E"/>
    <w:rsid w:val="001C3A84"/>
    <w:rsid w:val="001C4442"/>
    <w:rsid w:val="001C4B6B"/>
    <w:rsid w:val="001C4D95"/>
    <w:rsid w:val="001C5D08"/>
    <w:rsid w:val="001C6A7C"/>
    <w:rsid w:val="001D0705"/>
    <w:rsid w:val="001D0ABB"/>
    <w:rsid w:val="001D11D1"/>
    <w:rsid w:val="001D1650"/>
    <w:rsid w:val="001D178F"/>
    <w:rsid w:val="001D18B0"/>
    <w:rsid w:val="001D2492"/>
    <w:rsid w:val="001D28F0"/>
    <w:rsid w:val="001D3D7D"/>
    <w:rsid w:val="001D3FFF"/>
    <w:rsid w:val="001D4DCD"/>
    <w:rsid w:val="001D4E11"/>
    <w:rsid w:val="001D4EF5"/>
    <w:rsid w:val="001D5594"/>
    <w:rsid w:val="001D5882"/>
    <w:rsid w:val="001D625F"/>
    <w:rsid w:val="001D64B1"/>
    <w:rsid w:val="001D68A4"/>
    <w:rsid w:val="001D7576"/>
    <w:rsid w:val="001D7698"/>
    <w:rsid w:val="001D770D"/>
    <w:rsid w:val="001D79BE"/>
    <w:rsid w:val="001E0229"/>
    <w:rsid w:val="001E0E3F"/>
    <w:rsid w:val="001E0FD3"/>
    <w:rsid w:val="001E14A0"/>
    <w:rsid w:val="001E159E"/>
    <w:rsid w:val="001E19D7"/>
    <w:rsid w:val="001E1E85"/>
    <w:rsid w:val="001E250C"/>
    <w:rsid w:val="001E3316"/>
    <w:rsid w:val="001E381E"/>
    <w:rsid w:val="001E3BC7"/>
    <w:rsid w:val="001E3C86"/>
    <w:rsid w:val="001E510A"/>
    <w:rsid w:val="001E53FA"/>
    <w:rsid w:val="001E54A4"/>
    <w:rsid w:val="001E5B95"/>
    <w:rsid w:val="001E6872"/>
    <w:rsid w:val="001E6B18"/>
    <w:rsid w:val="001E6C59"/>
    <w:rsid w:val="001E70BB"/>
    <w:rsid w:val="001E7193"/>
    <w:rsid w:val="001E7376"/>
    <w:rsid w:val="001E7984"/>
    <w:rsid w:val="001E7BE4"/>
    <w:rsid w:val="001E7DCE"/>
    <w:rsid w:val="001E7DD3"/>
    <w:rsid w:val="001E7DE7"/>
    <w:rsid w:val="001F01FC"/>
    <w:rsid w:val="001F039A"/>
    <w:rsid w:val="001F045A"/>
    <w:rsid w:val="001F0894"/>
    <w:rsid w:val="001F153E"/>
    <w:rsid w:val="001F1CB2"/>
    <w:rsid w:val="001F220B"/>
    <w:rsid w:val="001F225C"/>
    <w:rsid w:val="001F22C1"/>
    <w:rsid w:val="001F26DD"/>
    <w:rsid w:val="001F2774"/>
    <w:rsid w:val="001F2A37"/>
    <w:rsid w:val="001F2C22"/>
    <w:rsid w:val="001F2F66"/>
    <w:rsid w:val="001F31B5"/>
    <w:rsid w:val="001F320B"/>
    <w:rsid w:val="001F497E"/>
    <w:rsid w:val="001F4DDC"/>
    <w:rsid w:val="001F5A4C"/>
    <w:rsid w:val="001F5B90"/>
    <w:rsid w:val="001F5E88"/>
    <w:rsid w:val="001F614A"/>
    <w:rsid w:val="001F63AB"/>
    <w:rsid w:val="001F6A29"/>
    <w:rsid w:val="001F70D9"/>
    <w:rsid w:val="001F77DB"/>
    <w:rsid w:val="001F7985"/>
    <w:rsid w:val="001F7BB7"/>
    <w:rsid w:val="0020017B"/>
    <w:rsid w:val="002005D1"/>
    <w:rsid w:val="0020099C"/>
    <w:rsid w:val="00200C4B"/>
    <w:rsid w:val="00201728"/>
    <w:rsid w:val="002018FF"/>
    <w:rsid w:val="00201CFA"/>
    <w:rsid w:val="0020220D"/>
    <w:rsid w:val="00202448"/>
    <w:rsid w:val="00202D15"/>
    <w:rsid w:val="002031C1"/>
    <w:rsid w:val="002039A4"/>
    <w:rsid w:val="00203A77"/>
    <w:rsid w:val="0020456E"/>
    <w:rsid w:val="002047D1"/>
    <w:rsid w:val="00204A2F"/>
    <w:rsid w:val="002058DC"/>
    <w:rsid w:val="00205B3F"/>
    <w:rsid w:val="00205D77"/>
    <w:rsid w:val="00205E4D"/>
    <w:rsid w:val="002062F5"/>
    <w:rsid w:val="00206686"/>
    <w:rsid w:val="00207450"/>
    <w:rsid w:val="00207E82"/>
    <w:rsid w:val="00210145"/>
    <w:rsid w:val="00210BEE"/>
    <w:rsid w:val="00211171"/>
    <w:rsid w:val="002123C4"/>
    <w:rsid w:val="00212A31"/>
    <w:rsid w:val="00212EAE"/>
    <w:rsid w:val="00213151"/>
    <w:rsid w:val="002131B2"/>
    <w:rsid w:val="0021474C"/>
    <w:rsid w:val="002148EE"/>
    <w:rsid w:val="00214BEE"/>
    <w:rsid w:val="00214E39"/>
    <w:rsid w:val="00215094"/>
    <w:rsid w:val="00215974"/>
    <w:rsid w:val="00216426"/>
    <w:rsid w:val="002167F6"/>
    <w:rsid w:val="00216EF5"/>
    <w:rsid w:val="00217149"/>
    <w:rsid w:val="002171D7"/>
    <w:rsid w:val="0021750B"/>
    <w:rsid w:val="002177AF"/>
    <w:rsid w:val="0022001F"/>
    <w:rsid w:val="002200DB"/>
    <w:rsid w:val="00220221"/>
    <w:rsid w:val="002205B8"/>
    <w:rsid w:val="00220FF6"/>
    <w:rsid w:val="002218D1"/>
    <w:rsid w:val="00221C00"/>
    <w:rsid w:val="00221E14"/>
    <w:rsid w:val="002222E4"/>
    <w:rsid w:val="002225F2"/>
    <w:rsid w:val="00222852"/>
    <w:rsid w:val="00222B69"/>
    <w:rsid w:val="00222C3D"/>
    <w:rsid w:val="002232CA"/>
    <w:rsid w:val="00223618"/>
    <w:rsid w:val="00223D49"/>
    <w:rsid w:val="00223E31"/>
    <w:rsid w:val="00223F00"/>
    <w:rsid w:val="0022422A"/>
    <w:rsid w:val="00224527"/>
    <w:rsid w:val="002247EB"/>
    <w:rsid w:val="002252A2"/>
    <w:rsid w:val="00225720"/>
    <w:rsid w:val="0022579B"/>
    <w:rsid w:val="0022583B"/>
    <w:rsid w:val="002259E5"/>
    <w:rsid w:val="00225DFB"/>
    <w:rsid w:val="00226140"/>
    <w:rsid w:val="0022621B"/>
    <w:rsid w:val="002268A2"/>
    <w:rsid w:val="002268FD"/>
    <w:rsid w:val="00226979"/>
    <w:rsid w:val="002274F3"/>
    <w:rsid w:val="00227CAC"/>
    <w:rsid w:val="00230255"/>
    <w:rsid w:val="0023094C"/>
    <w:rsid w:val="002309FB"/>
    <w:rsid w:val="00230DEC"/>
    <w:rsid w:val="002311EF"/>
    <w:rsid w:val="002312FD"/>
    <w:rsid w:val="0023178C"/>
    <w:rsid w:val="00232E4D"/>
    <w:rsid w:val="00233120"/>
    <w:rsid w:val="0023385B"/>
    <w:rsid w:val="00234BE3"/>
    <w:rsid w:val="00235214"/>
    <w:rsid w:val="00235696"/>
    <w:rsid w:val="00235713"/>
    <w:rsid w:val="00235A90"/>
    <w:rsid w:val="002362F8"/>
    <w:rsid w:val="002363DB"/>
    <w:rsid w:val="00237698"/>
    <w:rsid w:val="00237BB6"/>
    <w:rsid w:val="00237C9A"/>
    <w:rsid w:val="00240984"/>
    <w:rsid w:val="00240A0D"/>
    <w:rsid w:val="00240A3C"/>
    <w:rsid w:val="00240C3F"/>
    <w:rsid w:val="002412BB"/>
    <w:rsid w:val="002416AB"/>
    <w:rsid w:val="00241728"/>
    <w:rsid w:val="00241DF8"/>
    <w:rsid w:val="00241E48"/>
    <w:rsid w:val="00241EF2"/>
    <w:rsid w:val="0024214E"/>
    <w:rsid w:val="00242159"/>
    <w:rsid w:val="002424BB"/>
    <w:rsid w:val="00242623"/>
    <w:rsid w:val="002426D2"/>
    <w:rsid w:val="00242DE1"/>
    <w:rsid w:val="002435E0"/>
    <w:rsid w:val="00243E7A"/>
    <w:rsid w:val="00244557"/>
    <w:rsid w:val="00244592"/>
    <w:rsid w:val="0024515A"/>
    <w:rsid w:val="0024677A"/>
    <w:rsid w:val="00246AA0"/>
    <w:rsid w:val="00250388"/>
    <w:rsid w:val="00250558"/>
    <w:rsid w:val="00250852"/>
    <w:rsid w:val="002509E1"/>
    <w:rsid w:val="00250EB2"/>
    <w:rsid w:val="0025124B"/>
    <w:rsid w:val="00251C2B"/>
    <w:rsid w:val="00252651"/>
    <w:rsid w:val="00252741"/>
    <w:rsid w:val="002527A3"/>
    <w:rsid w:val="00253DE2"/>
    <w:rsid w:val="00253DE9"/>
    <w:rsid w:val="00254858"/>
    <w:rsid w:val="00254CF3"/>
    <w:rsid w:val="00254F06"/>
    <w:rsid w:val="00254FD0"/>
    <w:rsid w:val="0025520A"/>
    <w:rsid w:val="00255517"/>
    <w:rsid w:val="002556A8"/>
    <w:rsid w:val="0025575C"/>
    <w:rsid w:val="00255955"/>
    <w:rsid w:val="00255B05"/>
    <w:rsid w:val="00255C4A"/>
    <w:rsid w:val="002570D6"/>
    <w:rsid w:val="00257BF0"/>
    <w:rsid w:val="002601D3"/>
    <w:rsid w:val="002605D1"/>
    <w:rsid w:val="00260652"/>
    <w:rsid w:val="00260A95"/>
    <w:rsid w:val="00260BA7"/>
    <w:rsid w:val="00261E29"/>
    <w:rsid w:val="00261F25"/>
    <w:rsid w:val="00262A46"/>
    <w:rsid w:val="00262E38"/>
    <w:rsid w:val="002631D4"/>
    <w:rsid w:val="002631F4"/>
    <w:rsid w:val="002634A0"/>
    <w:rsid w:val="002639F6"/>
    <w:rsid w:val="00264499"/>
    <w:rsid w:val="002647CD"/>
    <w:rsid w:val="00264819"/>
    <w:rsid w:val="002648A9"/>
    <w:rsid w:val="00264FFA"/>
    <w:rsid w:val="0026536F"/>
    <w:rsid w:val="0026553C"/>
    <w:rsid w:val="00265D0C"/>
    <w:rsid w:val="00266BA2"/>
    <w:rsid w:val="00266E95"/>
    <w:rsid w:val="00267917"/>
    <w:rsid w:val="00267AED"/>
    <w:rsid w:val="00267DD5"/>
    <w:rsid w:val="00267E8F"/>
    <w:rsid w:val="00267F89"/>
    <w:rsid w:val="00270687"/>
    <w:rsid w:val="002712AC"/>
    <w:rsid w:val="00271976"/>
    <w:rsid w:val="00271A06"/>
    <w:rsid w:val="00272283"/>
    <w:rsid w:val="00272B9F"/>
    <w:rsid w:val="002736D7"/>
    <w:rsid w:val="00273982"/>
    <w:rsid w:val="00273A92"/>
    <w:rsid w:val="00273FA7"/>
    <w:rsid w:val="00274677"/>
    <w:rsid w:val="00274A0A"/>
    <w:rsid w:val="00274C8A"/>
    <w:rsid w:val="002764C5"/>
    <w:rsid w:val="0027665B"/>
    <w:rsid w:val="00277400"/>
    <w:rsid w:val="00277440"/>
    <w:rsid w:val="00277593"/>
    <w:rsid w:val="002776DB"/>
    <w:rsid w:val="0028038B"/>
    <w:rsid w:val="00280909"/>
    <w:rsid w:val="00280918"/>
    <w:rsid w:val="00280E41"/>
    <w:rsid w:val="00281280"/>
    <w:rsid w:val="002815D7"/>
    <w:rsid w:val="0028198E"/>
    <w:rsid w:val="0028209E"/>
    <w:rsid w:val="002823AF"/>
    <w:rsid w:val="00282882"/>
    <w:rsid w:val="00282962"/>
    <w:rsid w:val="00282AF6"/>
    <w:rsid w:val="002831F1"/>
    <w:rsid w:val="00283539"/>
    <w:rsid w:val="002835C2"/>
    <w:rsid w:val="00283D74"/>
    <w:rsid w:val="00283F75"/>
    <w:rsid w:val="0028596A"/>
    <w:rsid w:val="00286041"/>
    <w:rsid w:val="002867E2"/>
    <w:rsid w:val="00286FBE"/>
    <w:rsid w:val="00287085"/>
    <w:rsid w:val="00290098"/>
    <w:rsid w:val="00290873"/>
    <w:rsid w:val="00290AF9"/>
    <w:rsid w:val="00291076"/>
    <w:rsid w:val="0029174A"/>
    <w:rsid w:val="00291F66"/>
    <w:rsid w:val="00292350"/>
    <w:rsid w:val="002938A2"/>
    <w:rsid w:val="002941AA"/>
    <w:rsid w:val="00294277"/>
    <w:rsid w:val="002943E0"/>
    <w:rsid w:val="0029479F"/>
    <w:rsid w:val="0029491A"/>
    <w:rsid w:val="00294D8D"/>
    <w:rsid w:val="00295035"/>
    <w:rsid w:val="0029513A"/>
    <w:rsid w:val="00295152"/>
    <w:rsid w:val="00295341"/>
    <w:rsid w:val="00295A89"/>
    <w:rsid w:val="002961D9"/>
    <w:rsid w:val="0029659C"/>
    <w:rsid w:val="002967CF"/>
    <w:rsid w:val="00296D0B"/>
    <w:rsid w:val="00296DA6"/>
    <w:rsid w:val="002974B5"/>
    <w:rsid w:val="00297510"/>
    <w:rsid w:val="00297583"/>
    <w:rsid w:val="00297788"/>
    <w:rsid w:val="00297BFC"/>
    <w:rsid w:val="00297C84"/>
    <w:rsid w:val="002A08FD"/>
    <w:rsid w:val="002A109D"/>
    <w:rsid w:val="002A170D"/>
    <w:rsid w:val="002A2237"/>
    <w:rsid w:val="002A23DA"/>
    <w:rsid w:val="002A3285"/>
    <w:rsid w:val="002A36E6"/>
    <w:rsid w:val="002A484B"/>
    <w:rsid w:val="002A4884"/>
    <w:rsid w:val="002A4B81"/>
    <w:rsid w:val="002A5049"/>
    <w:rsid w:val="002A54BE"/>
    <w:rsid w:val="002A62D5"/>
    <w:rsid w:val="002A64A6"/>
    <w:rsid w:val="002A69A0"/>
    <w:rsid w:val="002A6BEF"/>
    <w:rsid w:val="002A6C46"/>
    <w:rsid w:val="002A6D3C"/>
    <w:rsid w:val="002B003D"/>
    <w:rsid w:val="002B0126"/>
    <w:rsid w:val="002B066D"/>
    <w:rsid w:val="002B07C3"/>
    <w:rsid w:val="002B0AC1"/>
    <w:rsid w:val="002B1759"/>
    <w:rsid w:val="002B197C"/>
    <w:rsid w:val="002B23B2"/>
    <w:rsid w:val="002B251C"/>
    <w:rsid w:val="002B2BFD"/>
    <w:rsid w:val="002B3301"/>
    <w:rsid w:val="002B358D"/>
    <w:rsid w:val="002B370E"/>
    <w:rsid w:val="002B4536"/>
    <w:rsid w:val="002B46DA"/>
    <w:rsid w:val="002B4B42"/>
    <w:rsid w:val="002B536F"/>
    <w:rsid w:val="002B540E"/>
    <w:rsid w:val="002B6116"/>
    <w:rsid w:val="002B623D"/>
    <w:rsid w:val="002B6C1E"/>
    <w:rsid w:val="002B75C1"/>
    <w:rsid w:val="002B760E"/>
    <w:rsid w:val="002B7A9E"/>
    <w:rsid w:val="002B7BA8"/>
    <w:rsid w:val="002C0A75"/>
    <w:rsid w:val="002C12AD"/>
    <w:rsid w:val="002C2262"/>
    <w:rsid w:val="002C2354"/>
    <w:rsid w:val="002C2CF9"/>
    <w:rsid w:val="002C3400"/>
    <w:rsid w:val="002C3A19"/>
    <w:rsid w:val="002C3FC8"/>
    <w:rsid w:val="002C47D4"/>
    <w:rsid w:val="002C51D2"/>
    <w:rsid w:val="002C56D5"/>
    <w:rsid w:val="002C5DAC"/>
    <w:rsid w:val="002C69E3"/>
    <w:rsid w:val="002C6DFA"/>
    <w:rsid w:val="002C7C45"/>
    <w:rsid w:val="002C7D0F"/>
    <w:rsid w:val="002C7E9D"/>
    <w:rsid w:val="002D0854"/>
    <w:rsid w:val="002D0F11"/>
    <w:rsid w:val="002D0F38"/>
    <w:rsid w:val="002D1145"/>
    <w:rsid w:val="002D160B"/>
    <w:rsid w:val="002D1778"/>
    <w:rsid w:val="002D21A7"/>
    <w:rsid w:val="002D2618"/>
    <w:rsid w:val="002D2781"/>
    <w:rsid w:val="002D2AB5"/>
    <w:rsid w:val="002D2B81"/>
    <w:rsid w:val="002D2E91"/>
    <w:rsid w:val="002D35C7"/>
    <w:rsid w:val="002D39F3"/>
    <w:rsid w:val="002D40BD"/>
    <w:rsid w:val="002D4104"/>
    <w:rsid w:val="002D4E33"/>
    <w:rsid w:val="002D4EB8"/>
    <w:rsid w:val="002D5192"/>
    <w:rsid w:val="002D53D7"/>
    <w:rsid w:val="002D5521"/>
    <w:rsid w:val="002D6118"/>
    <w:rsid w:val="002D6AB4"/>
    <w:rsid w:val="002D77E3"/>
    <w:rsid w:val="002D786F"/>
    <w:rsid w:val="002D7A5C"/>
    <w:rsid w:val="002D7EF4"/>
    <w:rsid w:val="002E02B8"/>
    <w:rsid w:val="002E08BD"/>
    <w:rsid w:val="002E08FC"/>
    <w:rsid w:val="002E0DC7"/>
    <w:rsid w:val="002E103D"/>
    <w:rsid w:val="002E1252"/>
    <w:rsid w:val="002E1514"/>
    <w:rsid w:val="002E2234"/>
    <w:rsid w:val="002E2CD8"/>
    <w:rsid w:val="002E2F2B"/>
    <w:rsid w:val="002E41A4"/>
    <w:rsid w:val="002E42C5"/>
    <w:rsid w:val="002E439F"/>
    <w:rsid w:val="002E5470"/>
    <w:rsid w:val="002E55F3"/>
    <w:rsid w:val="002E5DC2"/>
    <w:rsid w:val="002E5E42"/>
    <w:rsid w:val="002E5E7C"/>
    <w:rsid w:val="002E6FEF"/>
    <w:rsid w:val="002E71E1"/>
    <w:rsid w:val="002E763C"/>
    <w:rsid w:val="002F04F7"/>
    <w:rsid w:val="002F1570"/>
    <w:rsid w:val="002F15FE"/>
    <w:rsid w:val="002F1681"/>
    <w:rsid w:val="002F20CC"/>
    <w:rsid w:val="002F2859"/>
    <w:rsid w:val="002F2C14"/>
    <w:rsid w:val="002F3040"/>
    <w:rsid w:val="002F374B"/>
    <w:rsid w:val="002F581C"/>
    <w:rsid w:val="002F5D77"/>
    <w:rsid w:val="002F659A"/>
    <w:rsid w:val="002F6704"/>
    <w:rsid w:val="002F686E"/>
    <w:rsid w:val="002F6E3C"/>
    <w:rsid w:val="002F765D"/>
    <w:rsid w:val="002F7986"/>
    <w:rsid w:val="00300F52"/>
    <w:rsid w:val="0030117D"/>
    <w:rsid w:val="00301AC8"/>
    <w:rsid w:val="00301DC0"/>
    <w:rsid w:val="00301F30"/>
    <w:rsid w:val="00301FE9"/>
    <w:rsid w:val="0030202B"/>
    <w:rsid w:val="00302075"/>
    <w:rsid w:val="003020CD"/>
    <w:rsid w:val="003027FC"/>
    <w:rsid w:val="00302B19"/>
    <w:rsid w:val="0030323B"/>
    <w:rsid w:val="003034E3"/>
    <w:rsid w:val="0030380C"/>
    <w:rsid w:val="003038FD"/>
    <w:rsid w:val="00303927"/>
    <w:rsid w:val="00303A38"/>
    <w:rsid w:val="00303C87"/>
    <w:rsid w:val="00303DA9"/>
    <w:rsid w:val="003046A6"/>
    <w:rsid w:val="00304838"/>
    <w:rsid w:val="003050AA"/>
    <w:rsid w:val="00305255"/>
    <w:rsid w:val="003057C9"/>
    <w:rsid w:val="00305D25"/>
    <w:rsid w:val="003061E5"/>
    <w:rsid w:val="0030692C"/>
    <w:rsid w:val="00306FCA"/>
    <w:rsid w:val="003077B8"/>
    <w:rsid w:val="003108E5"/>
    <w:rsid w:val="00310981"/>
    <w:rsid w:val="003117A4"/>
    <w:rsid w:val="0031195F"/>
    <w:rsid w:val="003120CB"/>
    <w:rsid w:val="00312CA6"/>
    <w:rsid w:val="00312CB1"/>
    <w:rsid w:val="00312EB8"/>
    <w:rsid w:val="00313FBD"/>
    <w:rsid w:val="0031467D"/>
    <w:rsid w:val="00314A8D"/>
    <w:rsid w:val="00314C31"/>
    <w:rsid w:val="00314ECD"/>
    <w:rsid w:val="00314FAF"/>
    <w:rsid w:val="003151E9"/>
    <w:rsid w:val="00315926"/>
    <w:rsid w:val="00315B23"/>
    <w:rsid w:val="00315C3C"/>
    <w:rsid w:val="0031612E"/>
    <w:rsid w:val="003161F6"/>
    <w:rsid w:val="003170D5"/>
    <w:rsid w:val="00317433"/>
    <w:rsid w:val="003178D8"/>
    <w:rsid w:val="00320153"/>
    <w:rsid w:val="00320367"/>
    <w:rsid w:val="003207F0"/>
    <w:rsid w:val="00320D3A"/>
    <w:rsid w:val="00321DA4"/>
    <w:rsid w:val="00322463"/>
    <w:rsid w:val="00322734"/>
    <w:rsid w:val="00322871"/>
    <w:rsid w:val="00322B08"/>
    <w:rsid w:val="0032537C"/>
    <w:rsid w:val="00326FAD"/>
    <w:rsid w:val="00326FB3"/>
    <w:rsid w:val="003273CC"/>
    <w:rsid w:val="003278F4"/>
    <w:rsid w:val="00330297"/>
    <w:rsid w:val="00330578"/>
    <w:rsid w:val="00330EEF"/>
    <w:rsid w:val="00331536"/>
    <w:rsid w:val="003316D4"/>
    <w:rsid w:val="00332194"/>
    <w:rsid w:val="00332874"/>
    <w:rsid w:val="00332CF9"/>
    <w:rsid w:val="00333570"/>
    <w:rsid w:val="00333822"/>
    <w:rsid w:val="003338FE"/>
    <w:rsid w:val="003345F3"/>
    <w:rsid w:val="003346D1"/>
    <w:rsid w:val="003346DC"/>
    <w:rsid w:val="00334FF9"/>
    <w:rsid w:val="00335223"/>
    <w:rsid w:val="00335A79"/>
    <w:rsid w:val="00335B93"/>
    <w:rsid w:val="00335D6C"/>
    <w:rsid w:val="00336715"/>
    <w:rsid w:val="00336F7D"/>
    <w:rsid w:val="00337384"/>
    <w:rsid w:val="003378E4"/>
    <w:rsid w:val="00337DA9"/>
    <w:rsid w:val="003401EC"/>
    <w:rsid w:val="003405FD"/>
    <w:rsid w:val="00340729"/>
    <w:rsid w:val="00340749"/>
    <w:rsid w:val="00340CF7"/>
    <w:rsid w:val="00340DFD"/>
    <w:rsid w:val="00341492"/>
    <w:rsid w:val="00341AEC"/>
    <w:rsid w:val="00341C74"/>
    <w:rsid w:val="00342347"/>
    <w:rsid w:val="00342BFC"/>
    <w:rsid w:val="00342F7C"/>
    <w:rsid w:val="00343D4D"/>
    <w:rsid w:val="00343D5A"/>
    <w:rsid w:val="00343F6E"/>
    <w:rsid w:val="003445F3"/>
    <w:rsid w:val="003446E0"/>
    <w:rsid w:val="00344735"/>
    <w:rsid w:val="003447DA"/>
    <w:rsid w:val="00344954"/>
    <w:rsid w:val="00344C9A"/>
    <w:rsid w:val="00344D0C"/>
    <w:rsid w:val="003450A6"/>
    <w:rsid w:val="003453F2"/>
    <w:rsid w:val="003455C3"/>
    <w:rsid w:val="00345D2C"/>
    <w:rsid w:val="00345E05"/>
    <w:rsid w:val="00345E31"/>
    <w:rsid w:val="0034630D"/>
    <w:rsid w:val="0034652E"/>
    <w:rsid w:val="00350CD7"/>
    <w:rsid w:val="00352072"/>
    <w:rsid w:val="00352295"/>
    <w:rsid w:val="00352BF5"/>
    <w:rsid w:val="00353188"/>
    <w:rsid w:val="00353C96"/>
    <w:rsid w:val="00353DA2"/>
    <w:rsid w:val="003548B2"/>
    <w:rsid w:val="00354A18"/>
    <w:rsid w:val="003556CE"/>
    <w:rsid w:val="003559BD"/>
    <w:rsid w:val="00357554"/>
    <w:rsid w:val="00357E1B"/>
    <w:rsid w:val="003600A3"/>
    <w:rsid w:val="0036082A"/>
    <w:rsid w:val="00360A35"/>
    <w:rsid w:val="00360BFF"/>
    <w:rsid w:val="00360C17"/>
    <w:rsid w:val="00361467"/>
    <w:rsid w:val="00361918"/>
    <w:rsid w:val="003621C6"/>
    <w:rsid w:val="003622B8"/>
    <w:rsid w:val="00362F37"/>
    <w:rsid w:val="00363162"/>
    <w:rsid w:val="00364105"/>
    <w:rsid w:val="00364307"/>
    <w:rsid w:val="00364A0A"/>
    <w:rsid w:val="00364DF6"/>
    <w:rsid w:val="00365375"/>
    <w:rsid w:val="003654D8"/>
    <w:rsid w:val="0036626A"/>
    <w:rsid w:val="00366B76"/>
    <w:rsid w:val="00366D62"/>
    <w:rsid w:val="00370190"/>
    <w:rsid w:val="00370C86"/>
    <w:rsid w:val="00371853"/>
    <w:rsid w:val="003727F4"/>
    <w:rsid w:val="00372BCF"/>
    <w:rsid w:val="00372FE6"/>
    <w:rsid w:val="00373051"/>
    <w:rsid w:val="00373790"/>
    <w:rsid w:val="00373B8F"/>
    <w:rsid w:val="0037413B"/>
    <w:rsid w:val="00374217"/>
    <w:rsid w:val="0037435F"/>
    <w:rsid w:val="00376C8E"/>
    <w:rsid w:val="00376D95"/>
    <w:rsid w:val="00376E35"/>
    <w:rsid w:val="00376FD0"/>
    <w:rsid w:val="00377269"/>
    <w:rsid w:val="00377BA1"/>
    <w:rsid w:val="00377FBB"/>
    <w:rsid w:val="00380411"/>
    <w:rsid w:val="00380598"/>
    <w:rsid w:val="00380FEE"/>
    <w:rsid w:val="00381376"/>
    <w:rsid w:val="00381FD4"/>
    <w:rsid w:val="00382054"/>
    <w:rsid w:val="00382D42"/>
    <w:rsid w:val="00382F3B"/>
    <w:rsid w:val="00383106"/>
    <w:rsid w:val="0038341B"/>
    <w:rsid w:val="00383AF0"/>
    <w:rsid w:val="00384675"/>
    <w:rsid w:val="00384F2B"/>
    <w:rsid w:val="0038511E"/>
    <w:rsid w:val="00385140"/>
    <w:rsid w:val="003853B9"/>
    <w:rsid w:val="00385CCE"/>
    <w:rsid w:val="00386878"/>
    <w:rsid w:val="00386E2F"/>
    <w:rsid w:val="003871E5"/>
    <w:rsid w:val="00387BF4"/>
    <w:rsid w:val="003902B4"/>
    <w:rsid w:val="0039046C"/>
    <w:rsid w:val="00390595"/>
    <w:rsid w:val="003907F8"/>
    <w:rsid w:val="00391031"/>
    <w:rsid w:val="00391225"/>
    <w:rsid w:val="003927F5"/>
    <w:rsid w:val="00392925"/>
    <w:rsid w:val="00392A9E"/>
    <w:rsid w:val="00392D2D"/>
    <w:rsid w:val="00392F7B"/>
    <w:rsid w:val="00393CC7"/>
    <w:rsid w:val="00394089"/>
    <w:rsid w:val="003948AA"/>
    <w:rsid w:val="0039632B"/>
    <w:rsid w:val="00396524"/>
    <w:rsid w:val="003966F7"/>
    <w:rsid w:val="00396C4B"/>
    <w:rsid w:val="003971F7"/>
    <w:rsid w:val="0039758A"/>
    <w:rsid w:val="00397594"/>
    <w:rsid w:val="00397D78"/>
    <w:rsid w:val="00397ED6"/>
    <w:rsid w:val="003A12EA"/>
    <w:rsid w:val="003A16FC"/>
    <w:rsid w:val="003A19D9"/>
    <w:rsid w:val="003A1C88"/>
    <w:rsid w:val="003A1D2F"/>
    <w:rsid w:val="003A1DA3"/>
    <w:rsid w:val="003A2BEB"/>
    <w:rsid w:val="003A361C"/>
    <w:rsid w:val="003A3788"/>
    <w:rsid w:val="003A37EA"/>
    <w:rsid w:val="003A4419"/>
    <w:rsid w:val="003A456B"/>
    <w:rsid w:val="003A496A"/>
    <w:rsid w:val="003A4FCD"/>
    <w:rsid w:val="003A507F"/>
    <w:rsid w:val="003A5C0D"/>
    <w:rsid w:val="003A6FF6"/>
    <w:rsid w:val="003A7656"/>
    <w:rsid w:val="003B0944"/>
    <w:rsid w:val="003B1593"/>
    <w:rsid w:val="003B1B20"/>
    <w:rsid w:val="003B265C"/>
    <w:rsid w:val="003B3A5D"/>
    <w:rsid w:val="003B3C22"/>
    <w:rsid w:val="003B3FAC"/>
    <w:rsid w:val="003B4381"/>
    <w:rsid w:val="003B462D"/>
    <w:rsid w:val="003B4978"/>
    <w:rsid w:val="003B49E9"/>
    <w:rsid w:val="003B4C63"/>
    <w:rsid w:val="003B4D52"/>
    <w:rsid w:val="003B5197"/>
    <w:rsid w:val="003B621F"/>
    <w:rsid w:val="003B7475"/>
    <w:rsid w:val="003B74EC"/>
    <w:rsid w:val="003B77E7"/>
    <w:rsid w:val="003B7BFF"/>
    <w:rsid w:val="003B7E7F"/>
    <w:rsid w:val="003C1043"/>
    <w:rsid w:val="003C1A30"/>
    <w:rsid w:val="003C1C53"/>
    <w:rsid w:val="003C2629"/>
    <w:rsid w:val="003C2D52"/>
    <w:rsid w:val="003C2D6E"/>
    <w:rsid w:val="003C31E4"/>
    <w:rsid w:val="003C388A"/>
    <w:rsid w:val="003C3AED"/>
    <w:rsid w:val="003C3E22"/>
    <w:rsid w:val="003C4F8F"/>
    <w:rsid w:val="003C4F97"/>
    <w:rsid w:val="003C548F"/>
    <w:rsid w:val="003C5E85"/>
    <w:rsid w:val="003C6725"/>
    <w:rsid w:val="003C6779"/>
    <w:rsid w:val="003C689B"/>
    <w:rsid w:val="003C7281"/>
    <w:rsid w:val="003C7873"/>
    <w:rsid w:val="003D0117"/>
    <w:rsid w:val="003D0591"/>
    <w:rsid w:val="003D0650"/>
    <w:rsid w:val="003D074C"/>
    <w:rsid w:val="003D0968"/>
    <w:rsid w:val="003D0D80"/>
    <w:rsid w:val="003D0D92"/>
    <w:rsid w:val="003D0DA9"/>
    <w:rsid w:val="003D0E5E"/>
    <w:rsid w:val="003D1642"/>
    <w:rsid w:val="003D1ED3"/>
    <w:rsid w:val="003D2998"/>
    <w:rsid w:val="003D2AFE"/>
    <w:rsid w:val="003D2DA7"/>
    <w:rsid w:val="003D2F0A"/>
    <w:rsid w:val="003D3891"/>
    <w:rsid w:val="003D3C23"/>
    <w:rsid w:val="003D3D8A"/>
    <w:rsid w:val="003D3F05"/>
    <w:rsid w:val="003D4C6D"/>
    <w:rsid w:val="003D4D00"/>
    <w:rsid w:val="003D4E24"/>
    <w:rsid w:val="003D5039"/>
    <w:rsid w:val="003D542A"/>
    <w:rsid w:val="003D58FD"/>
    <w:rsid w:val="003D5D15"/>
    <w:rsid w:val="003D5D84"/>
    <w:rsid w:val="003D6FF7"/>
    <w:rsid w:val="003D715B"/>
    <w:rsid w:val="003D7782"/>
    <w:rsid w:val="003D79FE"/>
    <w:rsid w:val="003E0689"/>
    <w:rsid w:val="003E06F6"/>
    <w:rsid w:val="003E0980"/>
    <w:rsid w:val="003E0F3B"/>
    <w:rsid w:val="003E0F4F"/>
    <w:rsid w:val="003E156E"/>
    <w:rsid w:val="003E18AC"/>
    <w:rsid w:val="003E1A36"/>
    <w:rsid w:val="003E210B"/>
    <w:rsid w:val="003E26DD"/>
    <w:rsid w:val="003E29B5"/>
    <w:rsid w:val="003E2A12"/>
    <w:rsid w:val="003E2CA8"/>
    <w:rsid w:val="003E2CDB"/>
    <w:rsid w:val="003E2FD2"/>
    <w:rsid w:val="003E3384"/>
    <w:rsid w:val="003E3A97"/>
    <w:rsid w:val="003E3CA4"/>
    <w:rsid w:val="003E3F4E"/>
    <w:rsid w:val="003E3FCC"/>
    <w:rsid w:val="003E44AF"/>
    <w:rsid w:val="003E4B1A"/>
    <w:rsid w:val="003E548E"/>
    <w:rsid w:val="003E5AD8"/>
    <w:rsid w:val="003E5D2F"/>
    <w:rsid w:val="003E66D2"/>
    <w:rsid w:val="003E693C"/>
    <w:rsid w:val="003E6B57"/>
    <w:rsid w:val="003E6C13"/>
    <w:rsid w:val="003E6EDC"/>
    <w:rsid w:val="003E7321"/>
    <w:rsid w:val="003F0285"/>
    <w:rsid w:val="003F159B"/>
    <w:rsid w:val="003F1870"/>
    <w:rsid w:val="003F18BF"/>
    <w:rsid w:val="003F1EE9"/>
    <w:rsid w:val="003F2483"/>
    <w:rsid w:val="003F248B"/>
    <w:rsid w:val="003F35B7"/>
    <w:rsid w:val="003F38AB"/>
    <w:rsid w:val="003F44B0"/>
    <w:rsid w:val="003F4519"/>
    <w:rsid w:val="003F46C3"/>
    <w:rsid w:val="003F46EF"/>
    <w:rsid w:val="003F48E9"/>
    <w:rsid w:val="003F5018"/>
    <w:rsid w:val="003F50DD"/>
    <w:rsid w:val="003F5167"/>
    <w:rsid w:val="003F54C5"/>
    <w:rsid w:val="003F574B"/>
    <w:rsid w:val="003F5992"/>
    <w:rsid w:val="003F5FCD"/>
    <w:rsid w:val="003F6044"/>
    <w:rsid w:val="003F7029"/>
    <w:rsid w:val="003F7642"/>
    <w:rsid w:val="00400EFF"/>
    <w:rsid w:val="00401B6B"/>
    <w:rsid w:val="00401B8E"/>
    <w:rsid w:val="00401DFB"/>
    <w:rsid w:val="00402193"/>
    <w:rsid w:val="004022D5"/>
    <w:rsid w:val="0040238D"/>
    <w:rsid w:val="004026CC"/>
    <w:rsid w:val="00402A95"/>
    <w:rsid w:val="00402EB5"/>
    <w:rsid w:val="004037DE"/>
    <w:rsid w:val="004042B8"/>
    <w:rsid w:val="00405D52"/>
    <w:rsid w:val="0040633E"/>
    <w:rsid w:val="0040676F"/>
    <w:rsid w:val="0040779A"/>
    <w:rsid w:val="00407EC8"/>
    <w:rsid w:val="0041010F"/>
    <w:rsid w:val="004105C1"/>
    <w:rsid w:val="00410B76"/>
    <w:rsid w:val="00410E91"/>
    <w:rsid w:val="0041110A"/>
    <w:rsid w:val="00411624"/>
    <w:rsid w:val="0041175F"/>
    <w:rsid w:val="0041184E"/>
    <w:rsid w:val="00411B37"/>
    <w:rsid w:val="004120BE"/>
    <w:rsid w:val="00412643"/>
    <w:rsid w:val="004127E1"/>
    <w:rsid w:val="00412CF3"/>
    <w:rsid w:val="00413379"/>
    <w:rsid w:val="0041360F"/>
    <w:rsid w:val="00413693"/>
    <w:rsid w:val="00413699"/>
    <w:rsid w:val="004136DE"/>
    <w:rsid w:val="00413835"/>
    <w:rsid w:val="00413F87"/>
    <w:rsid w:val="004147F4"/>
    <w:rsid w:val="004148E1"/>
    <w:rsid w:val="00414975"/>
    <w:rsid w:val="00414CFA"/>
    <w:rsid w:val="00415325"/>
    <w:rsid w:val="00415EC0"/>
    <w:rsid w:val="00416C67"/>
    <w:rsid w:val="00417451"/>
    <w:rsid w:val="00417518"/>
    <w:rsid w:val="00417AC4"/>
    <w:rsid w:val="004205ED"/>
    <w:rsid w:val="0042096C"/>
    <w:rsid w:val="004209EE"/>
    <w:rsid w:val="00420B66"/>
    <w:rsid w:val="00420BE9"/>
    <w:rsid w:val="00422304"/>
    <w:rsid w:val="004229EF"/>
    <w:rsid w:val="0042347A"/>
    <w:rsid w:val="004238A8"/>
    <w:rsid w:val="00423AD8"/>
    <w:rsid w:val="00423FDD"/>
    <w:rsid w:val="004241D8"/>
    <w:rsid w:val="00424C85"/>
    <w:rsid w:val="00424EF4"/>
    <w:rsid w:val="004256AA"/>
    <w:rsid w:val="0042584E"/>
    <w:rsid w:val="004260BD"/>
    <w:rsid w:val="004277C9"/>
    <w:rsid w:val="00427832"/>
    <w:rsid w:val="00427B4C"/>
    <w:rsid w:val="00427C6E"/>
    <w:rsid w:val="0043012F"/>
    <w:rsid w:val="004304AF"/>
    <w:rsid w:val="004305C4"/>
    <w:rsid w:val="004305FC"/>
    <w:rsid w:val="00430F1F"/>
    <w:rsid w:val="004316F9"/>
    <w:rsid w:val="00431881"/>
    <w:rsid w:val="004320D7"/>
    <w:rsid w:val="004324B8"/>
    <w:rsid w:val="004325E8"/>
    <w:rsid w:val="004326EA"/>
    <w:rsid w:val="004333C0"/>
    <w:rsid w:val="004333E9"/>
    <w:rsid w:val="00433647"/>
    <w:rsid w:val="00434B51"/>
    <w:rsid w:val="00434EA6"/>
    <w:rsid w:val="004352B1"/>
    <w:rsid w:val="00435A21"/>
    <w:rsid w:val="00437433"/>
    <w:rsid w:val="00437C03"/>
    <w:rsid w:val="0044057A"/>
    <w:rsid w:val="00440620"/>
    <w:rsid w:val="00440900"/>
    <w:rsid w:val="00440972"/>
    <w:rsid w:val="00440B7F"/>
    <w:rsid w:val="004418F3"/>
    <w:rsid w:val="00441A7E"/>
    <w:rsid w:val="00441E47"/>
    <w:rsid w:val="00442CBE"/>
    <w:rsid w:val="00443200"/>
    <w:rsid w:val="00443528"/>
    <w:rsid w:val="00443550"/>
    <w:rsid w:val="004437C2"/>
    <w:rsid w:val="00443F91"/>
    <w:rsid w:val="0044434C"/>
    <w:rsid w:val="0044456B"/>
    <w:rsid w:val="00444B90"/>
    <w:rsid w:val="00445D55"/>
    <w:rsid w:val="004464D7"/>
    <w:rsid w:val="00446B9D"/>
    <w:rsid w:val="004471B8"/>
    <w:rsid w:val="0044724C"/>
    <w:rsid w:val="004477B4"/>
    <w:rsid w:val="00447974"/>
    <w:rsid w:val="00447A51"/>
    <w:rsid w:val="00447A84"/>
    <w:rsid w:val="00447B83"/>
    <w:rsid w:val="00447BD1"/>
    <w:rsid w:val="00447F77"/>
    <w:rsid w:val="004507F3"/>
    <w:rsid w:val="00450AF4"/>
    <w:rsid w:val="00450C4B"/>
    <w:rsid w:val="0045104B"/>
    <w:rsid w:val="00452378"/>
    <w:rsid w:val="00453110"/>
    <w:rsid w:val="00453129"/>
    <w:rsid w:val="0045333A"/>
    <w:rsid w:val="004533C8"/>
    <w:rsid w:val="0045372C"/>
    <w:rsid w:val="004549C0"/>
    <w:rsid w:val="00455B58"/>
    <w:rsid w:val="00455C15"/>
    <w:rsid w:val="00455C83"/>
    <w:rsid w:val="00456A57"/>
    <w:rsid w:val="00456A8F"/>
    <w:rsid w:val="00456C73"/>
    <w:rsid w:val="00457A69"/>
    <w:rsid w:val="00457E64"/>
    <w:rsid w:val="00457F5A"/>
    <w:rsid w:val="00460090"/>
    <w:rsid w:val="004607DE"/>
    <w:rsid w:val="00460CFF"/>
    <w:rsid w:val="00460F4F"/>
    <w:rsid w:val="00461043"/>
    <w:rsid w:val="00461A55"/>
    <w:rsid w:val="00461D18"/>
    <w:rsid w:val="0046228D"/>
    <w:rsid w:val="00462D03"/>
    <w:rsid w:val="00463D43"/>
    <w:rsid w:val="0046430C"/>
    <w:rsid w:val="00464B52"/>
    <w:rsid w:val="00464D5A"/>
    <w:rsid w:val="00465D01"/>
    <w:rsid w:val="00465DE3"/>
    <w:rsid w:val="00465E0B"/>
    <w:rsid w:val="0046618F"/>
    <w:rsid w:val="004667FA"/>
    <w:rsid w:val="0046682E"/>
    <w:rsid w:val="00467016"/>
    <w:rsid w:val="004670E2"/>
    <w:rsid w:val="004671C7"/>
    <w:rsid w:val="00467333"/>
    <w:rsid w:val="00467745"/>
    <w:rsid w:val="00467B9C"/>
    <w:rsid w:val="00467CE2"/>
    <w:rsid w:val="004710BB"/>
    <w:rsid w:val="0047116D"/>
    <w:rsid w:val="00471912"/>
    <w:rsid w:val="004723AC"/>
    <w:rsid w:val="00472F4D"/>
    <w:rsid w:val="004730BF"/>
    <w:rsid w:val="00473987"/>
    <w:rsid w:val="00474090"/>
    <w:rsid w:val="0047453E"/>
    <w:rsid w:val="00474B6B"/>
    <w:rsid w:val="00474DCB"/>
    <w:rsid w:val="0047535C"/>
    <w:rsid w:val="0047598D"/>
    <w:rsid w:val="00475C22"/>
    <w:rsid w:val="00475E10"/>
    <w:rsid w:val="00476207"/>
    <w:rsid w:val="004762F6"/>
    <w:rsid w:val="004776D2"/>
    <w:rsid w:val="00480716"/>
    <w:rsid w:val="00481266"/>
    <w:rsid w:val="004812F6"/>
    <w:rsid w:val="00481BF8"/>
    <w:rsid w:val="00481C93"/>
    <w:rsid w:val="00483121"/>
    <w:rsid w:val="0048388B"/>
    <w:rsid w:val="00483AF8"/>
    <w:rsid w:val="00483C66"/>
    <w:rsid w:val="004845DA"/>
    <w:rsid w:val="00484A5B"/>
    <w:rsid w:val="00485045"/>
    <w:rsid w:val="00485870"/>
    <w:rsid w:val="00485FDF"/>
    <w:rsid w:val="00485FE8"/>
    <w:rsid w:val="0048665A"/>
    <w:rsid w:val="0048682C"/>
    <w:rsid w:val="00486DD9"/>
    <w:rsid w:val="00487578"/>
    <w:rsid w:val="004878AE"/>
    <w:rsid w:val="00487CBA"/>
    <w:rsid w:val="004901C2"/>
    <w:rsid w:val="0049072B"/>
    <w:rsid w:val="0049078E"/>
    <w:rsid w:val="00490A57"/>
    <w:rsid w:val="004915A5"/>
    <w:rsid w:val="00491848"/>
    <w:rsid w:val="004920B9"/>
    <w:rsid w:val="004923ED"/>
    <w:rsid w:val="00492473"/>
    <w:rsid w:val="004924E6"/>
    <w:rsid w:val="00492521"/>
    <w:rsid w:val="004926F6"/>
    <w:rsid w:val="00492BF5"/>
    <w:rsid w:val="00492EB5"/>
    <w:rsid w:val="00493090"/>
    <w:rsid w:val="004931C8"/>
    <w:rsid w:val="00494659"/>
    <w:rsid w:val="00494934"/>
    <w:rsid w:val="00494F77"/>
    <w:rsid w:val="0049554F"/>
    <w:rsid w:val="00495B45"/>
    <w:rsid w:val="0049693D"/>
    <w:rsid w:val="00497721"/>
    <w:rsid w:val="004977C7"/>
    <w:rsid w:val="00497AC8"/>
    <w:rsid w:val="00497F80"/>
    <w:rsid w:val="004A0229"/>
    <w:rsid w:val="004A0C8F"/>
    <w:rsid w:val="004A0D4E"/>
    <w:rsid w:val="004A0D77"/>
    <w:rsid w:val="004A1D3A"/>
    <w:rsid w:val="004A1DD3"/>
    <w:rsid w:val="004A2CD6"/>
    <w:rsid w:val="004A32ED"/>
    <w:rsid w:val="004A35D2"/>
    <w:rsid w:val="004A3B59"/>
    <w:rsid w:val="004A3C6C"/>
    <w:rsid w:val="004A3CEA"/>
    <w:rsid w:val="004A51B3"/>
    <w:rsid w:val="004A545F"/>
    <w:rsid w:val="004A6945"/>
    <w:rsid w:val="004A6A77"/>
    <w:rsid w:val="004A6B76"/>
    <w:rsid w:val="004A6D6C"/>
    <w:rsid w:val="004A6ECF"/>
    <w:rsid w:val="004A71E4"/>
    <w:rsid w:val="004A7D86"/>
    <w:rsid w:val="004B01B7"/>
    <w:rsid w:val="004B0922"/>
    <w:rsid w:val="004B09FF"/>
    <w:rsid w:val="004B0C34"/>
    <w:rsid w:val="004B0FD4"/>
    <w:rsid w:val="004B14AD"/>
    <w:rsid w:val="004B1BE2"/>
    <w:rsid w:val="004B2523"/>
    <w:rsid w:val="004B25CF"/>
    <w:rsid w:val="004B2BB1"/>
    <w:rsid w:val="004B2F00"/>
    <w:rsid w:val="004B30AA"/>
    <w:rsid w:val="004B33B6"/>
    <w:rsid w:val="004B3DE8"/>
    <w:rsid w:val="004B3F2D"/>
    <w:rsid w:val="004B3FE6"/>
    <w:rsid w:val="004B477C"/>
    <w:rsid w:val="004B49C5"/>
    <w:rsid w:val="004B4AEA"/>
    <w:rsid w:val="004B52A5"/>
    <w:rsid w:val="004B54E9"/>
    <w:rsid w:val="004B59A8"/>
    <w:rsid w:val="004B5AAA"/>
    <w:rsid w:val="004B5CCD"/>
    <w:rsid w:val="004B6BF8"/>
    <w:rsid w:val="004B6E31"/>
    <w:rsid w:val="004B703A"/>
    <w:rsid w:val="004B7730"/>
    <w:rsid w:val="004C011E"/>
    <w:rsid w:val="004C02B4"/>
    <w:rsid w:val="004C093F"/>
    <w:rsid w:val="004C0A79"/>
    <w:rsid w:val="004C0C2C"/>
    <w:rsid w:val="004C0EE4"/>
    <w:rsid w:val="004C1142"/>
    <w:rsid w:val="004C18D2"/>
    <w:rsid w:val="004C1CF0"/>
    <w:rsid w:val="004C1D66"/>
    <w:rsid w:val="004C1EF7"/>
    <w:rsid w:val="004C244A"/>
    <w:rsid w:val="004C26B6"/>
    <w:rsid w:val="004C27A2"/>
    <w:rsid w:val="004C2B7B"/>
    <w:rsid w:val="004C31D7"/>
    <w:rsid w:val="004C3523"/>
    <w:rsid w:val="004C37C5"/>
    <w:rsid w:val="004C37CF"/>
    <w:rsid w:val="004C48EC"/>
    <w:rsid w:val="004C4AD2"/>
    <w:rsid w:val="004C4DAB"/>
    <w:rsid w:val="004C4FBD"/>
    <w:rsid w:val="004C583F"/>
    <w:rsid w:val="004C5904"/>
    <w:rsid w:val="004C5B02"/>
    <w:rsid w:val="004C6554"/>
    <w:rsid w:val="004C673B"/>
    <w:rsid w:val="004C6981"/>
    <w:rsid w:val="004C6FBA"/>
    <w:rsid w:val="004C7416"/>
    <w:rsid w:val="004C7910"/>
    <w:rsid w:val="004C7B6F"/>
    <w:rsid w:val="004C7F70"/>
    <w:rsid w:val="004D08E0"/>
    <w:rsid w:val="004D095E"/>
    <w:rsid w:val="004D14E8"/>
    <w:rsid w:val="004D1528"/>
    <w:rsid w:val="004D17BA"/>
    <w:rsid w:val="004D1A24"/>
    <w:rsid w:val="004D1F21"/>
    <w:rsid w:val="004D1F73"/>
    <w:rsid w:val="004D20E1"/>
    <w:rsid w:val="004D268C"/>
    <w:rsid w:val="004D2F4E"/>
    <w:rsid w:val="004D3B27"/>
    <w:rsid w:val="004D3D3C"/>
    <w:rsid w:val="004D4181"/>
    <w:rsid w:val="004D4D71"/>
    <w:rsid w:val="004D59D8"/>
    <w:rsid w:val="004D5D03"/>
    <w:rsid w:val="004D5DA1"/>
    <w:rsid w:val="004D6584"/>
    <w:rsid w:val="004D663E"/>
    <w:rsid w:val="004D6B6A"/>
    <w:rsid w:val="004D6B80"/>
    <w:rsid w:val="004D6BBA"/>
    <w:rsid w:val="004D78F9"/>
    <w:rsid w:val="004D7F82"/>
    <w:rsid w:val="004E04A7"/>
    <w:rsid w:val="004E079A"/>
    <w:rsid w:val="004E150F"/>
    <w:rsid w:val="004E1DCA"/>
    <w:rsid w:val="004E1F20"/>
    <w:rsid w:val="004E22D7"/>
    <w:rsid w:val="004E23A1"/>
    <w:rsid w:val="004E24E7"/>
    <w:rsid w:val="004E2D17"/>
    <w:rsid w:val="004E3347"/>
    <w:rsid w:val="004E3489"/>
    <w:rsid w:val="004E358A"/>
    <w:rsid w:val="004E36DA"/>
    <w:rsid w:val="004E39E8"/>
    <w:rsid w:val="004E3AFA"/>
    <w:rsid w:val="004E4617"/>
    <w:rsid w:val="004E4710"/>
    <w:rsid w:val="004E4A1A"/>
    <w:rsid w:val="004E5276"/>
    <w:rsid w:val="004E54A9"/>
    <w:rsid w:val="004E64D2"/>
    <w:rsid w:val="004E6588"/>
    <w:rsid w:val="004E76C4"/>
    <w:rsid w:val="004E79F7"/>
    <w:rsid w:val="004E7AF9"/>
    <w:rsid w:val="004E7C26"/>
    <w:rsid w:val="004E7F3A"/>
    <w:rsid w:val="004F0436"/>
    <w:rsid w:val="004F051C"/>
    <w:rsid w:val="004F0A1D"/>
    <w:rsid w:val="004F17EA"/>
    <w:rsid w:val="004F1B00"/>
    <w:rsid w:val="004F1F1B"/>
    <w:rsid w:val="004F227C"/>
    <w:rsid w:val="004F2334"/>
    <w:rsid w:val="004F2706"/>
    <w:rsid w:val="004F2742"/>
    <w:rsid w:val="004F31CD"/>
    <w:rsid w:val="004F41E0"/>
    <w:rsid w:val="004F4A0C"/>
    <w:rsid w:val="004F4F28"/>
    <w:rsid w:val="004F55DF"/>
    <w:rsid w:val="004F6198"/>
    <w:rsid w:val="004F63FD"/>
    <w:rsid w:val="004F64B3"/>
    <w:rsid w:val="004F6BA6"/>
    <w:rsid w:val="004F6D40"/>
    <w:rsid w:val="005003E7"/>
    <w:rsid w:val="00500C34"/>
    <w:rsid w:val="00502262"/>
    <w:rsid w:val="00502A0A"/>
    <w:rsid w:val="00502C0D"/>
    <w:rsid w:val="00502D96"/>
    <w:rsid w:val="00502DCB"/>
    <w:rsid w:val="00503656"/>
    <w:rsid w:val="005036A9"/>
    <w:rsid w:val="00503A8B"/>
    <w:rsid w:val="00503AEF"/>
    <w:rsid w:val="00503D1A"/>
    <w:rsid w:val="00503DEA"/>
    <w:rsid w:val="00503E0F"/>
    <w:rsid w:val="005049A5"/>
    <w:rsid w:val="00504F91"/>
    <w:rsid w:val="0050579A"/>
    <w:rsid w:val="005062DC"/>
    <w:rsid w:val="00506647"/>
    <w:rsid w:val="005069D2"/>
    <w:rsid w:val="00506AD0"/>
    <w:rsid w:val="00506B54"/>
    <w:rsid w:val="00506CD8"/>
    <w:rsid w:val="00507C50"/>
    <w:rsid w:val="005111F2"/>
    <w:rsid w:val="005114D5"/>
    <w:rsid w:val="005116E3"/>
    <w:rsid w:val="00511811"/>
    <w:rsid w:val="0051185D"/>
    <w:rsid w:val="00511E80"/>
    <w:rsid w:val="00511F49"/>
    <w:rsid w:val="00511F65"/>
    <w:rsid w:val="00511FB0"/>
    <w:rsid w:val="00512623"/>
    <w:rsid w:val="005126D0"/>
    <w:rsid w:val="00512733"/>
    <w:rsid w:val="00512850"/>
    <w:rsid w:val="0051288A"/>
    <w:rsid w:val="00512FFC"/>
    <w:rsid w:val="005133DA"/>
    <w:rsid w:val="00513476"/>
    <w:rsid w:val="0051348F"/>
    <w:rsid w:val="00513D98"/>
    <w:rsid w:val="0051415D"/>
    <w:rsid w:val="00514239"/>
    <w:rsid w:val="005142E6"/>
    <w:rsid w:val="00514A5C"/>
    <w:rsid w:val="00514B57"/>
    <w:rsid w:val="00514D40"/>
    <w:rsid w:val="005155F6"/>
    <w:rsid w:val="00515871"/>
    <w:rsid w:val="00515CAA"/>
    <w:rsid w:val="005169DB"/>
    <w:rsid w:val="00516A11"/>
    <w:rsid w:val="00517C3A"/>
    <w:rsid w:val="00517F13"/>
    <w:rsid w:val="00520143"/>
    <w:rsid w:val="005201A3"/>
    <w:rsid w:val="005216B4"/>
    <w:rsid w:val="00521758"/>
    <w:rsid w:val="00521838"/>
    <w:rsid w:val="00521D1C"/>
    <w:rsid w:val="00522397"/>
    <w:rsid w:val="005225BA"/>
    <w:rsid w:val="005232E9"/>
    <w:rsid w:val="00523864"/>
    <w:rsid w:val="00523C34"/>
    <w:rsid w:val="00523DDA"/>
    <w:rsid w:val="0052576D"/>
    <w:rsid w:val="00525FCE"/>
    <w:rsid w:val="0052619D"/>
    <w:rsid w:val="00526795"/>
    <w:rsid w:val="00526AA0"/>
    <w:rsid w:val="005271EA"/>
    <w:rsid w:val="00527721"/>
    <w:rsid w:val="00527BF4"/>
    <w:rsid w:val="00527F72"/>
    <w:rsid w:val="00530C9A"/>
    <w:rsid w:val="00530FA2"/>
    <w:rsid w:val="005316A0"/>
    <w:rsid w:val="00531865"/>
    <w:rsid w:val="00531A30"/>
    <w:rsid w:val="005324BE"/>
    <w:rsid w:val="005326EC"/>
    <w:rsid w:val="00533083"/>
    <w:rsid w:val="00533122"/>
    <w:rsid w:val="005336BE"/>
    <w:rsid w:val="00533A83"/>
    <w:rsid w:val="00533B5B"/>
    <w:rsid w:val="005344FA"/>
    <w:rsid w:val="00534AD5"/>
    <w:rsid w:val="00534D46"/>
    <w:rsid w:val="00534F6C"/>
    <w:rsid w:val="00535212"/>
    <w:rsid w:val="00535994"/>
    <w:rsid w:val="005361A0"/>
    <w:rsid w:val="00536316"/>
    <w:rsid w:val="0053646D"/>
    <w:rsid w:val="00536B44"/>
    <w:rsid w:val="00536E3C"/>
    <w:rsid w:val="00537225"/>
    <w:rsid w:val="0053722E"/>
    <w:rsid w:val="00537727"/>
    <w:rsid w:val="005403E9"/>
    <w:rsid w:val="00540773"/>
    <w:rsid w:val="00540A0B"/>
    <w:rsid w:val="00540A59"/>
    <w:rsid w:val="00540AAD"/>
    <w:rsid w:val="0054127A"/>
    <w:rsid w:val="0054175E"/>
    <w:rsid w:val="00541BF7"/>
    <w:rsid w:val="00542526"/>
    <w:rsid w:val="00542701"/>
    <w:rsid w:val="0054334D"/>
    <w:rsid w:val="0054393B"/>
    <w:rsid w:val="00543D6A"/>
    <w:rsid w:val="00543EC1"/>
    <w:rsid w:val="005444B8"/>
    <w:rsid w:val="00544593"/>
    <w:rsid w:val="00544600"/>
    <w:rsid w:val="0054465C"/>
    <w:rsid w:val="005446C4"/>
    <w:rsid w:val="0054476C"/>
    <w:rsid w:val="00545193"/>
    <w:rsid w:val="005458E7"/>
    <w:rsid w:val="00545906"/>
    <w:rsid w:val="00546458"/>
    <w:rsid w:val="00546706"/>
    <w:rsid w:val="00546EB2"/>
    <w:rsid w:val="00547756"/>
    <w:rsid w:val="00547900"/>
    <w:rsid w:val="0055087C"/>
    <w:rsid w:val="00550A76"/>
    <w:rsid w:val="00550BEA"/>
    <w:rsid w:val="00550ECE"/>
    <w:rsid w:val="00551227"/>
    <w:rsid w:val="0055122D"/>
    <w:rsid w:val="005516FF"/>
    <w:rsid w:val="0055226D"/>
    <w:rsid w:val="00552358"/>
    <w:rsid w:val="0055322B"/>
    <w:rsid w:val="00553413"/>
    <w:rsid w:val="005538CA"/>
    <w:rsid w:val="00553B60"/>
    <w:rsid w:val="0055475F"/>
    <w:rsid w:val="00554CB0"/>
    <w:rsid w:val="00555983"/>
    <w:rsid w:val="00555DFB"/>
    <w:rsid w:val="0055645C"/>
    <w:rsid w:val="00556A7F"/>
    <w:rsid w:val="0055745C"/>
    <w:rsid w:val="005579C5"/>
    <w:rsid w:val="00560148"/>
    <w:rsid w:val="00560865"/>
    <w:rsid w:val="00560E31"/>
    <w:rsid w:val="005610D9"/>
    <w:rsid w:val="00561812"/>
    <w:rsid w:val="00561861"/>
    <w:rsid w:val="00561B7B"/>
    <w:rsid w:val="00561BDA"/>
    <w:rsid w:val="00561F13"/>
    <w:rsid w:val="00562226"/>
    <w:rsid w:val="005626D2"/>
    <w:rsid w:val="00562C60"/>
    <w:rsid w:val="005632F6"/>
    <w:rsid w:val="00563C61"/>
    <w:rsid w:val="00564391"/>
    <w:rsid w:val="0056441B"/>
    <w:rsid w:val="005646F6"/>
    <w:rsid w:val="005647FE"/>
    <w:rsid w:val="00564936"/>
    <w:rsid w:val="00565161"/>
    <w:rsid w:val="00565280"/>
    <w:rsid w:val="00565438"/>
    <w:rsid w:val="00565A48"/>
    <w:rsid w:val="005661A0"/>
    <w:rsid w:val="005662B6"/>
    <w:rsid w:val="00566991"/>
    <w:rsid w:val="005675D2"/>
    <w:rsid w:val="0056794C"/>
    <w:rsid w:val="00567B33"/>
    <w:rsid w:val="005708DB"/>
    <w:rsid w:val="00570A78"/>
    <w:rsid w:val="00570D10"/>
    <w:rsid w:val="005715F5"/>
    <w:rsid w:val="00571A58"/>
    <w:rsid w:val="00572377"/>
    <w:rsid w:val="00572B5D"/>
    <w:rsid w:val="00572E02"/>
    <w:rsid w:val="00572FE0"/>
    <w:rsid w:val="0057381A"/>
    <w:rsid w:val="00574355"/>
    <w:rsid w:val="005751F2"/>
    <w:rsid w:val="00575D7D"/>
    <w:rsid w:val="00576C9A"/>
    <w:rsid w:val="00576F6B"/>
    <w:rsid w:val="005801A8"/>
    <w:rsid w:val="005803F3"/>
    <w:rsid w:val="00580AC9"/>
    <w:rsid w:val="00581B23"/>
    <w:rsid w:val="00581B61"/>
    <w:rsid w:val="00581DA2"/>
    <w:rsid w:val="005820FB"/>
    <w:rsid w:val="0058219C"/>
    <w:rsid w:val="00582602"/>
    <w:rsid w:val="005826E5"/>
    <w:rsid w:val="0058288E"/>
    <w:rsid w:val="00582C5D"/>
    <w:rsid w:val="00582F29"/>
    <w:rsid w:val="0058360E"/>
    <w:rsid w:val="005845E8"/>
    <w:rsid w:val="00584715"/>
    <w:rsid w:val="00584B29"/>
    <w:rsid w:val="00584CD5"/>
    <w:rsid w:val="00584D9E"/>
    <w:rsid w:val="00585A2C"/>
    <w:rsid w:val="00585F8B"/>
    <w:rsid w:val="00586373"/>
    <w:rsid w:val="00586C69"/>
    <w:rsid w:val="0058707F"/>
    <w:rsid w:val="0058743B"/>
    <w:rsid w:val="005876F4"/>
    <w:rsid w:val="00590358"/>
    <w:rsid w:val="00591DBD"/>
    <w:rsid w:val="00591FD4"/>
    <w:rsid w:val="00592B0F"/>
    <w:rsid w:val="005931FE"/>
    <w:rsid w:val="0059422A"/>
    <w:rsid w:val="0059422D"/>
    <w:rsid w:val="0059465C"/>
    <w:rsid w:val="00594861"/>
    <w:rsid w:val="00594B11"/>
    <w:rsid w:val="00595826"/>
    <w:rsid w:val="00595D70"/>
    <w:rsid w:val="00596962"/>
    <w:rsid w:val="005975F2"/>
    <w:rsid w:val="005A0028"/>
    <w:rsid w:val="005A0269"/>
    <w:rsid w:val="005A0569"/>
    <w:rsid w:val="005A0A7A"/>
    <w:rsid w:val="005A0ACC"/>
    <w:rsid w:val="005A0AF1"/>
    <w:rsid w:val="005A0F45"/>
    <w:rsid w:val="005A15CB"/>
    <w:rsid w:val="005A33A3"/>
    <w:rsid w:val="005A3900"/>
    <w:rsid w:val="005A3919"/>
    <w:rsid w:val="005A3AB2"/>
    <w:rsid w:val="005A438F"/>
    <w:rsid w:val="005A4500"/>
    <w:rsid w:val="005A4874"/>
    <w:rsid w:val="005A4DFC"/>
    <w:rsid w:val="005A500B"/>
    <w:rsid w:val="005A559D"/>
    <w:rsid w:val="005A599E"/>
    <w:rsid w:val="005A5C34"/>
    <w:rsid w:val="005A5D07"/>
    <w:rsid w:val="005A5F15"/>
    <w:rsid w:val="005A698D"/>
    <w:rsid w:val="005A6B4F"/>
    <w:rsid w:val="005A6B91"/>
    <w:rsid w:val="005A6C15"/>
    <w:rsid w:val="005A6C90"/>
    <w:rsid w:val="005A6EDB"/>
    <w:rsid w:val="005A70F7"/>
    <w:rsid w:val="005A752E"/>
    <w:rsid w:val="005A7AEA"/>
    <w:rsid w:val="005B0072"/>
    <w:rsid w:val="005B0732"/>
    <w:rsid w:val="005B0D38"/>
    <w:rsid w:val="005B0F33"/>
    <w:rsid w:val="005B165E"/>
    <w:rsid w:val="005B239A"/>
    <w:rsid w:val="005B2CB1"/>
    <w:rsid w:val="005B2D07"/>
    <w:rsid w:val="005B2ECB"/>
    <w:rsid w:val="005B307D"/>
    <w:rsid w:val="005B38A0"/>
    <w:rsid w:val="005B3D82"/>
    <w:rsid w:val="005B45C1"/>
    <w:rsid w:val="005B491C"/>
    <w:rsid w:val="005B4BE1"/>
    <w:rsid w:val="005B4DBF"/>
    <w:rsid w:val="005B5B0F"/>
    <w:rsid w:val="005B5DE2"/>
    <w:rsid w:val="005B6675"/>
    <w:rsid w:val="005B674C"/>
    <w:rsid w:val="005B692C"/>
    <w:rsid w:val="005B6A20"/>
    <w:rsid w:val="005B6E0D"/>
    <w:rsid w:val="005B719F"/>
    <w:rsid w:val="005B7297"/>
    <w:rsid w:val="005B7599"/>
    <w:rsid w:val="005B76D7"/>
    <w:rsid w:val="005B76FC"/>
    <w:rsid w:val="005C0E0C"/>
    <w:rsid w:val="005C0EB7"/>
    <w:rsid w:val="005C11D4"/>
    <w:rsid w:val="005C17AD"/>
    <w:rsid w:val="005C2354"/>
    <w:rsid w:val="005C24F2"/>
    <w:rsid w:val="005C25A0"/>
    <w:rsid w:val="005C29BC"/>
    <w:rsid w:val="005C307B"/>
    <w:rsid w:val="005C33B9"/>
    <w:rsid w:val="005C33E7"/>
    <w:rsid w:val="005C34FA"/>
    <w:rsid w:val="005C3643"/>
    <w:rsid w:val="005C3D65"/>
    <w:rsid w:val="005C3DA1"/>
    <w:rsid w:val="005C4265"/>
    <w:rsid w:val="005C4AEC"/>
    <w:rsid w:val="005C4E2D"/>
    <w:rsid w:val="005C57A6"/>
    <w:rsid w:val="005C57FC"/>
    <w:rsid w:val="005C6593"/>
    <w:rsid w:val="005C66D9"/>
    <w:rsid w:val="005C71FA"/>
    <w:rsid w:val="005C7520"/>
    <w:rsid w:val="005C7561"/>
    <w:rsid w:val="005C79E3"/>
    <w:rsid w:val="005D0260"/>
    <w:rsid w:val="005D03A9"/>
    <w:rsid w:val="005D0C15"/>
    <w:rsid w:val="005D1616"/>
    <w:rsid w:val="005D1792"/>
    <w:rsid w:val="005D1E57"/>
    <w:rsid w:val="005D2EE9"/>
    <w:rsid w:val="005D2F57"/>
    <w:rsid w:val="005D312E"/>
    <w:rsid w:val="005D34F6"/>
    <w:rsid w:val="005D3582"/>
    <w:rsid w:val="005D3753"/>
    <w:rsid w:val="005D3AF1"/>
    <w:rsid w:val="005D3AF3"/>
    <w:rsid w:val="005D46CA"/>
    <w:rsid w:val="005D4A06"/>
    <w:rsid w:val="005D4F1A"/>
    <w:rsid w:val="005D5846"/>
    <w:rsid w:val="005D6AA5"/>
    <w:rsid w:val="005D6BA7"/>
    <w:rsid w:val="005D6E9D"/>
    <w:rsid w:val="005D7896"/>
    <w:rsid w:val="005D791A"/>
    <w:rsid w:val="005D7D9F"/>
    <w:rsid w:val="005E00E8"/>
    <w:rsid w:val="005E02B0"/>
    <w:rsid w:val="005E0470"/>
    <w:rsid w:val="005E090B"/>
    <w:rsid w:val="005E0A20"/>
    <w:rsid w:val="005E0C73"/>
    <w:rsid w:val="005E11D7"/>
    <w:rsid w:val="005E1483"/>
    <w:rsid w:val="005E14D9"/>
    <w:rsid w:val="005E1884"/>
    <w:rsid w:val="005E1920"/>
    <w:rsid w:val="005E1AE7"/>
    <w:rsid w:val="005E254C"/>
    <w:rsid w:val="005E2571"/>
    <w:rsid w:val="005E2629"/>
    <w:rsid w:val="005E28B4"/>
    <w:rsid w:val="005E33B3"/>
    <w:rsid w:val="005E3B7E"/>
    <w:rsid w:val="005E3E2E"/>
    <w:rsid w:val="005E49FF"/>
    <w:rsid w:val="005E4C32"/>
    <w:rsid w:val="005E5182"/>
    <w:rsid w:val="005E5487"/>
    <w:rsid w:val="005E55CA"/>
    <w:rsid w:val="005E57BF"/>
    <w:rsid w:val="005E5864"/>
    <w:rsid w:val="005E6C7A"/>
    <w:rsid w:val="005E7310"/>
    <w:rsid w:val="005E799A"/>
    <w:rsid w:val="005F04B1"/>
    <w:rsid w:val="005F06C9"/>
    <w:rsid w:val="005F072C"/>
    <w:rsid w:val="005F0E9D"/>
    <w:rsid w:val="005F1648"/>
    <w:rsid w:val="005F1689"/>
    <w:rsid w:val="005F19A1"/>
    <w:rsid w:val="005F2D3F"/>
    <w:rsid w:val="005F2DB7"/>
    <w:rsid w:val="005F2ED9"/>
    <w:rsid w:val="005F373A"/>
    <w:rsid w:val="005F3D1A"/>
    <w:rsid w:val="005F3D5E"/>
    <w:rsid w:val="005F3F07"/>
    <w:rsid w:val="005F43E9"/>
    <w:rsid w:val="005F4519"/>
    <w:rsid w:val="005F4699"/>
    <w:rsid w:val="005F4F87"/>
    <w:rsid w:val="005F554E"/>
    <w:rsid w:val="005F5E90"/>
    <w:rsid w:val="005F600A"/>
    <w:rsid w:val="005F6454"/>
    <w:rsid w:val="005F64D9"/>
    <w:rsid w:val="005F6990"/>
    <w:rsid w:val="005F6B0E"/>
    <w:rsid w:val="005F6BD2"/>
    <w:rsid w:val="005F6C30"/>
    <w:rsid w:val="005F7254"/>
    <w:rsid w:val="005F737A"/>
    <w:rsid w:val="005F760E"/>
    <w:rsid w:val="005F7611"/>
    <w:rsid w:val="005F7744"/>
    <w:rsid w:val="005F7A13"/>
    <w:rsid w:val="005F7B1D"/>
    <w:rsid w:val="005F7DA3"/>
    <w:rsid w:val="005F7E11"/>
    <w:rsid w:val="0060030E"/>
    <w:rsid w:val="00600BA7"/>
    <w:rsid w:val="00601517"/>
    <w:rsid w:val="00601668"/>
    <w:rsid w:val="0060222A"/>
    <w:rsid w:val="0060304B"/>
    <w:rsid w:val="00603A94"/>
    <w:rsid w:val="00603CFC"/>
    <w:rsid w:val="00603EF5"/>
    <w:rsid w:val="00604165"/>
    <w:rsid w:val="00604548"/>
    <w:rsid w:val="00604CBA"/>
    <w:rsid w:val="00605104"/>
    <w:rsid w:val="00605112"/>
    <w:rsid w:val="00605227"/>
    <w:rsid w:val="0060527D"/>
    <w:rsid w:val="00605313"/>
    <w:rsid w:val="006056A9"/>
    <w:rsid w:val="00605BC9"/>
    <w:rsid w:val="00605F65"/>
    <w:rsid w:val="00605FF2"/>
    <w:rsid w:val="006064BC"/>
    <w:rsid w:val="00606C02"/>
    <w:rsid w:val="006070C4"/>
    <w:rsid w:val="00607839"/>
    <w:rsid w:val="00607C22"/>
    <w:rsid w:val="00607E29"/>
    <w:rsid w:val="00610509"/>
    <w:rsid w:val="00610C21"/>
    <w:rsid w:val="00610E64"/>
    <w:rsid w:val="006112E7"/>
    <w:rsid w:val="00611907"/>
    <w:rsid w:val="00611E8B"/>
    <w:rsid w:val="00612663"/>
    <w:rsid w:val="00612771"/>
    <w:rsid w:val="00612C4C"/>
    <w:rsid w:val="006130A4"/>
    <w:rsid w:val="00613116"/>
    <w:rsid w:val="006137DE"/>
    <w:rsid w:val="006141FF"/>
    <w:rsid w:val="00614244"/>
    <w:rsid w:val="0061483B"/>
    <w:rsid w:val="006148CD"/>
    <w:rsid w:val="00614D2D"/>
    <w:rsid w:val="0061590B"/>
    <w:rsid w:val="00615B7E"/>
    <w:rsid w:val="00615C50"/>
    <w:rsid w:val="0061646A"/>
    <w:rsid w:val="006169E4"/>
    <w:rsid w:val="00616DCD"/>
    <w:rsid w:val="006170CA"/>
    <w:rsid w:val="006201C3"/>
    <w:rsid w:val="006202A6"/>
    <w:rsid w:val="0062054B"/>
    <w:rsid w:val="00620C75"/>
    <w:rsid w:val="00620FBC"/>
    <w:rsid w:val="0062119C"/>
    <w:rsid w:val="006213C8"/>
    <w:rsid w:val="006219A3"/>
    <w:rsid w:val="00621C4E"/>
    <w:rsid w:val="00622596"/>
    <w:rsid w:val="00622AEB"/>
    <w:rsid w:val="00623A37"/>
    <w:rsid w:val="00623C3E"/>
    <w:rsid w:val="00624CAC"/>
    <w:rsid w:val="00624EAE"/>
    <w:rsid w:val="0062567F"/>
    <w:rsid w:val="00625995"/>
    <w:rsid w:val="00625BE9"/>
    <w:rsid w:val="00625EDA"/>
    <w:rsid w:val="00625F11"/>
    <w:rsid w:val="00627268"/>
    <w:rsid w:val="00627C66"/>
    <w:rsid w:val="00627FD2"/>
    <w:rsid w:val="0063029A"/>
    <w:rsid w:val="006305D7"/>
    <w:rsid w:val="006308EB"/>
    <w:rsid w:val="00631565"/>
    <w:rsid w:val="00631680"/>
    <w:rsid w:val="00631BDC"/>
    <w:rsid w:val="00632F63"/>
    <w:rsid w:val="00633A01"/>
    <w:rsid w:val="00633B97"/>
    <w:rsid w:val="00633D23"/>
    <w:rsid w:val="00633D91"/>
    <w:rsid w:val="00633EC7"/>
    <w:rsid w:val="00634020"/>
    <w:rsid w:val="006341F7"/>
    <w:rsid w:val="006344ED"/>
    <w:rsid w:val="00634507"/>
    <w:rsid w:val="00634585"/>
    <w:rsid w:val="00634CFA"/>
    <w:rsid w:val="00635014"/>
    <w:rsid w:val="0063556E"/>
    <w:rsid w:val="00635665"/>
    <w:rsid w:val="00635DCA"/>
    <w:rsid w:val="00635F19"/>
    <w:rsid w:val="00636981"/>
    <w:rsid w:val="006369CE"/>
    <w:rsid w:val="00637337"/>
    <w:rsid w:val="0063776C"/>
    <w:rsid w:val="00640196"/>
    <w:rsid w:val="00640B1D"/>
    <w:rsid w:val="006411BE"/>
    <w:rsid w:val="006411CA"/>
    <w:rsid w:val="006419AA"/>
    <w:rsid w:val="00642506"/>
    <w:rsid w:val="006429AB"/>
    <w:rsid w:val="00642F76"/>
    <w:rsid w:val="00644881"/>
    <w:rsid w:val="006456DC"/>
    <w:rsid w:val="00645827"/>
    <w:rsid w:val="00645C6E"/>
    <w:rsid w:val="0064605E"/>
    <w:rsid w:val="00646449"/>
    <w:rsid w:val="00646DE3"/>
    <w:rsid w:val="00646F4E"/>
    <w:rsid w:val="00647083"/>
    <w:rsid w:val="00647385"/>
    <w:rsid w:val="0064748C"/>
    <w:rsid w:val="006474E0"/>
    <w:rsid w:val="006478D5"/>
    <w:rsid w:val="006503E4"/>
    <w:rsid w:val="00650BCC"/>
    <w:rsid w:val="006513B4"/>
    <w:rsid w:val="0065181E"/>
    <w:rsid w:val="00651A86"/>
    <w:rsid w:val="00651B02"/>
    <w:rsid w:val="00651B50"/>
    <w:rsid w:val="00652881"/>
    <w:rsid w:val="00652C5D"/>
    <w:rsid w:val="006534A3"/>
    <w:rsid w:val="006536C4"/>
    <w:rsid w:val="00653AB9"/>
    <w:rsid w:val="0065492A"/>
    <w:rsid w:val="00655052"/>
    <w:rsid w:val="006550A8"/>
    <w:rsid w:val="00655980"/>
    <w:rsid w:val="006559B2"/>
    <w:rsid w:val="00656A85"/>
    <w:rsid w:val="00656AA5"/>
    <w:rsid w:val="006573AA"/>
    <w:rsid w:val="00660FC4"/>
    <w:rsid w:val="006611A7"/>
    <w:rsid w:val="006613F2"/>
    <w:rsid w:val="006619C8"/>
    <w:rsid w:val="006619DF"/>
    <w:rsid w:val="00661B28"/>
    <w:rsid w:val="00661C94"/>
    <w:rsid w:val="00661C98"/>
    <w:rsid w:val="00662553"/>
    <w:rsid w:val="0066258B"/>
    <w:rsid w:val="006629E9"/>
    <w:rsid w:val="00662A37"/>
    <w:rsid w:val="00662B13"/>
    <w:rsid w:val="00664321"/>
    <w:rsid w:val="00664346"/>
    <w:rsid w:val="00664459"/>
    <w:rsid w:val="00664772"/>
    <w:rsid w:val="00664CFD"/>
    <w:rsid w:val="0066503B"/>
    <w:rsid w:val="00665A51"/>
    <w:rsid w:val="0066610F"/>
    <w:rsid w:val="00667216"/>
    <w:rsid w:val="00667224"/>
    <w:rsid w:val="006676DC"/>
    <w:rsid w:val="0067051A"/>
    <w:rsid w:val="00670808"/>
    <w:rsid w:val="00671710"/>
    <w:rsid w:val="006717A1"/>
    <w:rsid w:val="006725E0"/>
    <w:rsid w:val="00672C8B"/>
    <w:rsid w:val="00673414"/>
    <w:rsid w:val="00673522"/>
    <w:rsid w:val="00673B3E"/>
    <w:rsid w:val="00673EFD"/>
    <w:rsid w:val="00673FF0"/>
    <w:rsid w:val="00674328"/>
    <w:rsid w:val="006743AB"/>
    <w:rsid w:val="006746BA"/>
    <w:rsid w:val="00674E44"/>
    <w:rsid w:val="00674EAD"/>
    <w:rsid w:val="00676079"/>
    <w:rsid w:val="006761BD"/>
    <w:rsid w:val="00676ECD"/>
    <w:rsid w:val="00677D0A"/>
    <w:rsid w:val="0068185F"/>
    <w:rsid w:val="00681D9D"/>
    <w:rsid w:val="006823AC"/>
    <w:rsid w:val="0068256A"/>
    <w:rsid w:val="006828BC"/>
    <w:rsid w:val="00682C2A"/>
    <w:rsid w:val="0068353F"/>
    <w:rsid w:val="006836A9"/>
    <w:rsid w:val="0068385D"/>
    <w:rsid w:val="006841ED"/>
    <w:rsid w:val="006842A7"/>
    <w:rsid w:val="006847AD"/>
    <w:rsid w:val="00684B06"/>
    <w:rsid w:val="006850CD"/>
    <w:rsid w:val="006854C0"/>
    <w:rsid w:val="00685892"/>
    <w:rsid w:val="00685913"/>
    <w:rsid w:val="0068595A"/>
    <w:rsid w:val="00685B17"/>
    <w:rsid w:val="006866CA"/>
    <w:rsid w:val="006871E1"/>
    <w:rsid w:val="00690285"/>
    <w:rsid w:val="0069030D"/>
    <w:rsid w:val="00690B19"/>
    <w:rsid w:val="0069111F"/>
    <w:rsid w:val="00691201"/>
    <w:rsid w:val="006913CA"/>
    <w:rsid w:val="0069140E"/>
    <w:rsid w:val="006919F0"/>
    <w:rsid w:val="0069263E"/>
    <w:rsid w:val="00692A9F"/>
    <w:rsid w:val="006930C5"/>
    <w:rsid w:val="00693AAA"/>
    <w:rsid w:val="00693FB8"/>
    <w:rsid w:val="006948B5"/>
    <w:rsid w:val="006953FA"/>
    <w:rsid w:val="00696092"/>
    <w:rsid w:val="00697012"/>
    <w:rsid w:val="006973CE"/>
    <w:rsid w:val="0069749F"/>
    <w:rsid w:val="006978F4"/>
    <w:rsid w:val="0069794A"/>
    <w:rsid w:val="006A01CF"/>
    <w:rsid w:val="006A03DF"/>
    <w:rsid w:val="006A0603"/>
    <w:rsid w:val="006A07D0"/>
    <w:rsid w:val="006A0F16"/>
    <w:rsid w:val="006A1858"/>
    <w:rsid w:val="006A18AF"/>
    <w:rsid w:val="006A1A49"/>
    <w:rsid w:val="006A1D9F"/>
    <w:rsid w:val="006A1FDB"/>
    <w:rsid w:val="006A27D5"/>
    <w:rsid w:val="006A36D3"/>
    <w:rsid w:val="006A37D9"/>
    <w:rsid w:val="006A3D8B"/>
    <w:rsid w:val="006A4305"/>
    <w:rsid w:val="006A53D0"/>
    <w:rsid w:val="006A6070"/>
    <w:rsid w:val="006A60DD"/>
    <w:rsid w:val="006A65BC"/>
    <w:rsid w:val="006A6F5E"/>
    <w:rsid w:val="006B0414"/>
    <w:rsid w:val="006B0487"/>
    <w:rsid w:val="006B0679"/>
    <w:rsid w:val="006B074C"/>
    <w:rsid w:val="006B0980"/>
    <w:rsid w:val="006B107D"/>
    <w:rsid w:val="006B2006"/>
    <w:rsid w:val="006B2296"/>
    <w:rsid w:val="006B231B"/>
    <w:rsid w:val="006B2EEF"/>
    <w:rsid w:val="006B3131"/>
    <w:rsid w:val="006B3569"/>
    <w:rsid w:val="006B3840"/>
    <w:rsid w:val="006B3B84"/>
    <w:rsid w:val="006B3C16"/>
    <w:rsid w:val="006B3CD5"/>
    <w:rsid w:val="006B3FD4"/>
    <w:rsid w:val="006B4D08"/>
    <w:rsid w:val="006B4E7C"/>
    <w:rsid w:val="006B52D1"/>
    <w:rsid w:val="006B59FD"/>
    <w:rsid w:val="006B5D22"/>
    <w:rsid w:val="006B5D8C"/>
    <w:rsid w:val="006B64C6"/>
    <w:rsid w:val="006B677C"/>
    <w:rsid w:val="006B72D4"/>
    <w:rsid w:val="006B746D"/>
    <w:rsid w:val="006C008D"/>
    <w:rsid w:val="006C032D"/>
    <w:rsid w:val="006C08F7"/>
    <w:rsid w:val="006C0F96"/>
    <w:rsid w:val="006C11CC"/>
    <w:rsid w:val="006C1A57"/>
    <w:rsid w:val="006C1AEB"/>
    <w:rsid w:val="006C1F36"/>
    <w:rsid w:val="006C3E54"/>
    <w:rsid w:val="006C41CB"/>
    <w:rsid w:val="006C4B57"/>
    <w:rsid w:val="006C4B68"/>
    <w:rsid w:val="006C4C84"/>
    <w:rsid w:val="006C4D1C"/>
    <w:rsid w:val="006C50B0"/>
    <w:rsid w:val="006C54D4"/>
    <w:rsid w:val="006C57FE"/>
    <w:rsid w:val="006C5C6C"/>
    <w:rsid w:val="006C6103"/>
    <w:rsid w:val="006C6315"/>
    <w:rsid w:val="006C63D4"/>
    <w:rsid w:val="006C668E"/>
    <w:rsid w:val="006C6867"/>
    <w:rsid w:val="006C6B67"/>
    <w:rsid w:val="006C6BFC"/>
    <w:rsid w:val="006C6E15"/>
    <w:rsid w:val="006C6E54"/>
    <w:rsid w:val="006D06EF"/>
    <w:rsid w:val="006D07B4"/>
    <w:rsid w:val="006D0AEC"/>
    <w:rsid w:val="006D1314"/>
    <w:rsid w:val="006D1A4F"/>
    <w:rsid w:val="006D1EE0"/>
    <w:rsid w:val="006D2276"/>
    <w:rsid w:val="006D2B56"/>
    <w:rsid w:val="006D3431"/>
    <w:rsid w:val="006D467F"/>
    <w:rsid w:val="006D48D7"/>
    <w:rsid w:val="006D4911"/>
    <w:rsid w:val="006D4D0B"/>
    <w:rsid w:val="006D51F4"/>
    <w:rsid w:val="006D6048"/>
    <w:rsid w:val="006D62C8"/>
    <w:rsid w:val="006D6ABA"/>
    <w:rsid w:val="006D6AD8"/>
    <w:rsid w:val="006D72F4"/>
    <w:rsid w:val="006D7386"/>
    <w:rsid w:val="006D778F"/>
    <w:rsid w:val="006D7B83"/>
    <w:rsid w:val="006D7D20"/>
    <w:rsid w:val="006E055E"/>
    <w:rsid w:val="006E0677"/>
    <w:rsid w:val="006E068A"/>
    <w:rsid w:val="006E07C1"/>
    <w:rsid w:val="006E08F4"/>
    <w:rsid w:val="006E0DCE"/>
    <w:rsid w:val="006E1439"/>
    <w:rsid w:val="006E1692"/>
    <w:rsid w:val="006E1807"/>
    <w:rsid w:val="006E1C57"/>
    <w:rsid w:val="006E1D66"/>
    <w:rsid w:val="006E1F4A"/>
    <w:rsid w:val="006E21D0"/>
    <w:rsid w:val="006E24D5"/>
    <w:rsid w:val="006E27D7"/>
    <w:rsid w:val="006E2D67"/>
    <w:rsid w:val="006E3D86"/>
    <w:rsid w:val="006E4601"/>
    <w:rsid w:val="006E47C3"/>
    <w:rsid w:val="006E48BD"/>
    <w:rsid w:val="006E4B63"/>
    <w:rsid w:val="006E5444"/>
    <w:rsid w:val="006E57E3"/>
    <w:rsid w:val="006E58F6"/>
    <w:rsid w:val="006E745A"/>
    <w:rsid w:val="006E796C"/>
    <w:rsid w:val="006E7DDE"/>
    <w:rsid w:val="006F0697"/>
    <w:rsid w:val="006F06E4"/>
    <w:rsid w:val="006F0939"/>
    <w:rsid w:val="006F0B76"/>
    <w:rsid w:val="006F0BC1"/>
    <w:rsid w:val="006F29D0"/>
    <w:rsid w:val="006F2F0B"/>
    <w:rsid w:val="006F3411"/>
    <w:rsid w:val="006F3C8F"/>
    <w:rsid w:val="006F3D01"/>
    <w:rsid w:val="006F3DE6"/>
    <w:rsid w:val="006F400D"/>
    <w:rsid w:val="006F45FB"/>
    <w:rsid w:val="006F4679"/>
    <w:rsid w:val="006F4E0B"/>
    <w:rsid w:val="006F53C8"/>
    <w:rsid w:val="006F5746"/>
    <w:rsid w:val="006F6249"/>
    <w:rsid w:val="006F717C"/>
    <w:rsid w:val="006F7743"/>
    <w:rsid w:val="006F7B41"/>
    <w:rsid w:val="006F7B5C"/>
    <w:rsid w:val="006F7D8C"/>
    <w:rsid w:val="00700A5F"/>
    <w:rsid w:val="0070100A"/>
    <w:rsid w:val="0070100B"/>
    <w:rsid w:val="00701019"/>
    <w:rsid w:val="00702635"/>
    <w:rsid w:val="0070263C"/>
    <w:rsid w:val="00702B5D"/>
    <w:rsid w:val="00703ED2"/>
    <w:rsid w:val="00704C82"/>
    <w:rsid w:val="00704DBF"/>
    <w:rsid w:val="00705278"/>
    <w:rsid w:val="007052EB"/>
    <w:rsid w:val="007052F9"/>
    <w:rsid w:val="0070554C"/>
    <w:rsid w:val="007062B5"/>
    <w:rsid w:val="007072DF"/>
    <w:rsid w:val="00707B8D"/>
    <w:rsid w:val="00707EA6"/>
    <w:rsid w:val="0071016B"/>
    <w:rsid w:val="00711156"/>
    <w:rsid w:val="0071197A"/>
    <w:rsid w:val="00711EA8"/>
    <w:rsid w:val="00711F76"/>
    <w:rsid w:val="00712E12"/>
    <w:rsid w:val="00712EE4"/>
    <w:rsid w:val="0071359C"/>
    <w:rsid w:val="00713636"/>
    <w:rsid w:val="00713F08"/>
    <w:rsid w:val="007140CB"/>
    <w:rsid w:val="0071431E"/>
    <w:rsid w:val="007146A6"/>
    <w:rsid w:val="00714700"/>
    <w:rsid w:val="00714741"/>
    <w:rsid w:val="0071499D"/>
    <w:rsid w:val="00714B8C"/>
    <w:rsid w:val="0071509E"/>
    <w:rsid w:val="007154F6"/>
    <w:rsid w:val="0071577B"/>
    <w:rsid w:val="00715F57"/>
    <w:rsid w:val="00716150"/>
    <w:rsid w:val="0071675D"/>
    <w:rsid w:val="0071682D"/>
    <w:rsid w:val="00716D8E"/>
    <w:rsid w:val="00717251"/>
    <w:rsid w:val="00717736"/>
    <w:rsid w:val="007179B4"/>
    <w:rsid w:val="00717DEB"/>
    <w:rsid w:val="007203D7"/>
    <w:rsid w:val="0072094F"/>
    <w:rsid w:val="007213F9"/>
    <w:rsid w:val="00721620"/>
    <w:rsid w:val="00721E3C"/>
    <w:rsid w:val="00722968"/>
    <w:rsid w:val="00723344"/>
    <w:rsid w:val="007234B0"/>
    <w:rsid w:val="0072407F"/>
    <w:rsid w:val="00724432"/>
    <w:rsid w:val="00724648"/>
    <w:rsid w:val="0072493E"/>
    <w:rsid w:val="00725C80"/>
    <w:rsid w:val="0072631A"/>
    <w:rsid w:val="00726775"/>
    <w:rsid w:val="00726FFC"/>
    <w:rsid w:val="0072789D"/>
    <w:rsid w:val="007278BA"/>
    <w:rsid w:val="007278D4"/>
    <w:rsid w:val="00727B33"/>
    <w:rsid w:val="00727B70"/>
    <w:rsid w:val="00727B97"/>
    <w:rsid w:val="0073072A"/>
    <w:rsid w:val="00730ABC"/>
    <w:rsid w:val="00731681"/>
    <w:rsid w:val="00731AFC"/>
    <w:rsid w:val="00731BCE"/>
    <w:rsid w:val="00731CB8"/>
    <w:rsid w:val="00732017"/>
    <w:rsid w:val="007320F1"/>
    <w:rsid w:val="007327B6"/>
    <w:rsid w:val="00732B47"/>
    <w:rsid w:val="00733831"/>
    <w:rsid w:val="00733895"/>
    <w:rsid w:val="00733A4B"/>
    <w:rsid w:val="00733D3E"/>
    <w:rsid w:val="00733D4F"/>
    <w:rsid w:val="00733EEB"/>
    <w:rsid w:val="007341C3"/>
    <w:rsid w:val="007347E1"/>
    <w:rsid w:val="00734DA7"/>
    <w:rsid w:val="00735870"/>
    <w:rsid w:val="00735CF5"/>
    <w:rsid w:val="00736F84"/>
    <w:rsid w:val="00737D9D"/>
    <w:rsid w:val="0074063A"/>
    <w:rsid w:val="00740795"/>
    <w:rsid w:val="007413A6"/>
    <w:rsid w:val="0074163F"/>
    <w:rsid w:val="00741E1D"/>
    <w:rsid w:val="00741EA7"/>
    <w:rsid w:val="0074232A"/>
    <w:rsid w:val="00742AA4"/>
    <w:rsid w:val="00743008"/>
    <w:rsid w:val="00743363"/>
    <w:rsid w:val="007436B7"/>
    <w:rsid w:val="00743912"/>
    <w:rsid w:val="00743BA1"/>
    <w:rsid w:val="007440D4"/>
    <w:rsid w:val="0074417E"/>
    <w:rsid w:val="007449A9"/>
    <w:rsid w:val="0074532E"/>
    <w:rsid w:val="00745F1E"/>
    <w:rsid w:val="00746D7C"/>
    <w:rsid w:val="00746E88"/>
    <w:rsid w:val="00747423"/>
    <w:rsid w:val="007477FF"/>
    <w:rsid w:val="007508C4"/>
    <w:rsid w:val="007515FE"/>
    <w:rsid w:val="00751800"/>
    <w:rsid w:val="007519F3"/>
    <w:rsid w:val="00751A89"/>
    <w:rsid w:val="00751B0D"/>
    <w:rsid w:val="0075235F"/>
    <w:rsid w:val="007525BF"/>
    <w:rsid w:val="007526CA"/>
    <w:rsid w:val="007529BD"/>
    <w:rsid w:val="00752A80"/>
    <w:rsid w:val="00753439"/>
    <w:rsid w:val="007535B2"/>
    <w:rsid w:val="00753BE4"/>
    <w:rsid w:val="00753DFE"/>
    <w:rsid w:val="00754B02"/>
    <w:rsid w:val="00755669"/>
    <w:rsid w:val="0075671E"/>
    <w:rsid w:val="0075674B"/>
    <w:rsid w:val="0075677F"/>
    <w:rsid w:val="00756A7C"/>
    <w:rsid w:val="00756B64"/>
    <w:rsid w:val="00756E7C"/>
    <w:rsid w:val="00757231"/>
    <w:rsid w:val="00757290"/>
    <w:rsid w:val="0075757A"/>
    <w:rsid w:val="00757B0E"/>
    <w:rsid w:val="00757F6C"/>
    <w:rsid w:val="007601D0"/>
    <w:rsid w:val="007603BB"/>
    <w:rsid w:val="00760569"/>
    <w:rsid w:val="0076078B"/>
    <w:rsid w:val="00760ABB"/>
    <w:rsid w:val="0076109D"/>
    <w:rsid w:val="007611CA"/>
    <w:rsid w:val="00762DB7"/>
    <w:rsid w:val="0076313C"/>
    <w:rsid w:val="0076371C"/>
    <w:rsid w:val="007639ED"/>
    <w:rsid w:val="00764164"/>
    <w:rsid w:val="007641E1"/>
    <w:rsid w:val="00764953"/>
    <w:rsid w:val="00764A16"/>
    <w:rsid w:val="007657BA"/>
    <w:rsid w:val="00765AF5"/>
    <w:rsid w:val="00766414"/>
    <w:rsid w:val="00766E31"/>
    <w:rsid w:val="00767107"/>
    <w:rsid w:val="00767996"/>
    <w:rsid w:val="00770925"/>
    <w:rsid w:val="00771AB5"/>
    <w:rsid w:val="00771F21"/>
    <w:rsid w:val="007720DA"/>
    <w:rsid w:val="0077224A"/>
    <w:rsid w:val="00772285"/>
    <w:rsid w:val="0077273C"/>
    <w:rsid w:val="00772830"/>
    <w:rsid w:val="00772862"/>
    <w:rsid w:val="007731DD"/>
    <w:rsid w:val="00773617"/>
    <w:rsid w:val="00773BFD"/>
    <w:rsid w:val="00773CDD"/>
    <w:rsid w:val="00773DEE"/>
    <w:rsid w:val="007743B3"/>
    <w:rsid w:val="00774490"/>
    <w:rsid w:val="007748DB"/>
    <w:rsid w:val="007748F0"/>
    <w:rsid w:val="007749E3"/>
    <w:rsid w:val="00775C38"/>
    <w:rsid w:val="00775F60"/>
    <w:rsid w:val="0077601A"/>
    <w:rsid w:val="007770E3"/>
    <w:rsid w:val="007775D1"/>
    <w:rsid w:val="00777B10"/>
    <w:rsid w:val="00777C65"/>
    <w:rsid w:val="00777EE4"/>
    <w:rsid w:val="00780DBC"/>
    <w:rsid w:val="00781420"/>
    <w:rsid w:val="007819FF"/>
    <w:rsid w:val="00781AA6"/>
    <w:rsid w:val="00781FF9"/>
    <w:rsid w:val="0078205F"/>
    <w:rsid w:val="00782EA5"/>
    <w:rsid w:val="00782F3C"/>
    <w:rsid w:val="007830A2"/>
    <w:rsid w:val="0078341B"/>
    <w:rsid w:val="0078360C"/>
    <w:rsid w:val="00783BF1"/>
    <w:rsid w:val="00783E49"/>
    <w:rsid w:val="007845E3"/>
    <w:rsid w:val="00784A4C"/>
    <w:rsid w:val="00784BC6"/>
    <w:rsid w:val="00784C71"/>
    <w:rsid w:val="00784D1C"/>
    <w:rsid w:val="0078523D"/>
    <w:rsid w:val="00785471"/>
    <w:rsid w:val="0078568C"/>
    <w:rsid w:val="0078571A"/>
    <w:rsid w:val="00785AA3"/>
    <w:rsid w:val="00786042"/>
    <w:rsid w:val="0078638A"/>
    <w:rsid w:val="00786A33"/>
    <w:rsid w:val="00786B82"/>
    <w:rsid w:val="00786D92"/>
    <w:rsid w:val="00786DFE"/>
    <w:rsid w:val="00787283"/>
    <w:rsid w:val="007879B1"/>
    <w:rsid w:val="00787D17"/>
    <w:rsid w:val="00787D3D"/>
    <w:rsid w:val="00790DD8"/>
    <w:rsid w:val="00791F23"/>
    <w:rsid w:val="007930B9"/>
    <w:rsid w:val="00793145"/>
    <w:rsid w:val="007931DF"/>
    <w:rsid w:val="00793BD8"/>
    <w:rsid w:val="00793D5D"/>
    <w:rsid w:val="00794762"/>
    <w:rsid w:val="00795329"/>
    <w:rsid w:val="007957CF"/>
    <w:rsid w:val="00795A3B"/>
    <w:rsid w:val="00795DAB"/>
    <w:rsid w:val="00796A5C"/>
    <w:rsid w:val="00796D2D"/>
    <w:rsid w:val="00797261"/>
    <w:rsid w:val="007979D1"/>
    <w:rsid w:val="00797A59"/>
    <w:rsid w:val="00797D16"/>
    <w:rsid w:val="007A0172"/>
    <w:rsid w:val="007A0637"/>
    <w:rsid w:val="007A06AE"/>
    <w:rsid w:val="007A147A"/>
    <w:rsid w:val="007A1804"/>
    <w:rsid w:val="007A1B56"/>
    <w:rsid w:val="007A1F69"/>
    <w:rsid w:val="007A2511"/>
    <w:rsid w:val="007A260E"/>
    <w:rsid w:val="007A2A18"/>
    <w:rsid w:val="007A2FB8"/>
    <w:rsid w:val="007A3F7D"/>
    <w:rsid w:val="007A4BCB"/>
    <w:rsid w:val="007A4D4C"/>
    <w:rsid w:val="007A4DD6"/>
    <w:rsid w:val="007A4EF6"/>
    <w:rsid w:val="007A5C87"/>
    <w:rsid w:val="007A5CB9"/>
    <w:rsid w:val="007A5D53"/>
    <w:rsid w:val="007A7444"/>
    <w:rsid w:val="007A77BF"/>
    <w:rsid w:val="007A7AE4"/>
    <w:rsid w:val="007B02D7"/>
    <w:rsid w:val="007B03F1"/>
    <w:rsid w:val="007B05CF"/>
    <w:rsid w:val="007B1023"/>
    <w:rsid w:val="007B15E9"/>
    <w:rsid w:val="007B18E8"/>
    <w:rsid w:val="007B20AE"/>
    <w:rsid w:val="007B2F2E"/>
    <w:rsid w:val="007B4521"/>
    <w:rsid w:val="007B5159"/>
    <w:rsid w:val="007B5633"/>
    <w:rsid w:val="007B5936"/>
    <w:rsid w:val="007B5E59"/>
    <w:rsid w:val="007B5E88"/>
    <w:rsid w:val="007B63FA"/>
    <w:rsid w:val="007B65CB"/>
    <w:rsid w:val="007B6827"/>
    <w:rsid w:val="007B6B07"/>
    <w:rsid w:val="007B6D43"/>
    <w:rsid w:val="007B701C"/>
    <w:rsid w:val="007B749A"/>
    <w:rsid w:val="007B755F"/>
    <w:rsid w:val="007B7688"/>
    <w:rsid w:val="007B76C2"/>
    <w:rsid w:val="007B7C6E"/>
    <w:rsid w:val="007C0381"/>
    <w:rsid w:val="007C03A8"/>
    <w:rsid w:val="007C0EFF"/>
    <w:rsid w:val="007C0FB7"/>
    <w:rsid w:val="007C15C2"/>
    <w:rsid w:val="007C1886"/>
    <w:rsid w:val="007C1F45"/>
    <w:rsid w:val="007C247F"/>
    <w:rsid w:val="007C25F6"/>
    <w:rsid w:val="007C2D2A"/>
    <w:rsid w:val="007C2F27"/>
    <w:rsid w:val="007C46E9"/>
    <w:rsid w:val="007C497A"/>
    <w:rsid w:val="007C4E3B"/>
    <w:rsid w:val="007C5458"/>
    <w:rsid w:val="007C5D53"/>
    <w:rsid w:val="007C6730"/>
    <w:rsid w:val="007C6F74"/>
    <w:rsid w:val="007C6F85"/>
    <w:rsid w:val="007C71CE"/>
    <w:rsid w:val="007C74EF"/>
    <w:rsid w:val="007C77B7"/>
    <w:rsid w:val="007C7B8A"/>
    <w:rsid w:val="007D01C5"/>
    <w:rsid w:val="007D07D0"/>
    <w:rsid w:val="007D0AB8"/>
    <w:rsid w:val="007D0F9B"/>
    <w:rsid w:val="007D10F9"/>
    <w:rsid w:val="007D134B"/>
    <w:rsid w:val="007D1F6E"/>
    <w:rsid w:val="007D247F"/>
    <w:rsid w:val="007D31CE"/>
    <w:rsid w:val="007D3793"/>
    <w:rsid w:val="007D3B91"/>
    <w:rsid w:val="007D3C8D"/>
    <w:rsid w:val="007D44D7"/>
    <w:rsid w:val="007D47CD"/>
    <w:rsid w:val="007D4957"/>
    <w:rsid w:val="007D502A"/>
    <w:rsid w:val="007D56A8"/>
    <w:rsid w:val="007D5FA1"/>
    <w:rsid w:val="007D621A"/>
    <w:rsid w:val="007D7EFD"/>
    <w:rsid w:val="007D7FFE"/>
    <w:rsid w:val="007E058A"/>
    <w:rsid w:val="007E069E"/>
    <w:rsid w:val="007E09F8"/>
    <w:rsid w:val="007E1C2A"/>
    <w:rsid w:val="007E23FD"/>
    <w:rsid w:val="007E2887"/>
    <w:rsid w:val="007E2B51"/>
    <w:rsid w:val="007E3484"/>
    <w:rsid w:val="007E41A1"/>
    <w:rsid w:val="007E4404"/>
    <w:rsid w:val="007E4CB3"/>
    <w:rsid w:val="007E4E3D"/>
    <w:rsid w:val="007E5095"/>
    <w:rsid w:val="007E5278"/>
    <w:rsid w:val="007E554D"/>
    <w:rsid w:val="007E564B"/>
    <w:rsid w:val="007E57E8"/>
    <w:rsid w:val="007E6203"/>
    <w:rsid w:val="007E749C"/>
    <w:rsid w:val="007F1143"/>
    <w:rsid w:val="007F1AE0"/>
    <w:rsid w:val="007F1B5C"/>
    <w:rsid w:val="007F2CD5"/>
    <w:rsid w:val="007F2FB4"/>
    <w:rsid w:val="007F3009"/>
    <w:rsid w:val="007F3361"/>
    <w:rsid w:val="007F3BEB"/>
    <w:rsid w:val="007F4D6F"/>
    <w:rsid w:val="007F518F"/>
    <w:rsid w:val="007F527E"/>
    <w:rsid w:val="007F5AEE"/>
    <w:rsid w:val="007F5B03"/>
    <w:rsid w:val="007F5B3D"/>
    <w:rsid w:val="007F5B7A"/>
    <w:rsid w:val="007F7138"/>
    <w:rsid w:val="007F75B1"/>
    <w:rsid w:val="007F7FD6"/>
    <w:rsid w:val="00800433"/>
    <w:rsid w:val="00801257"/>
    <w:rsid w:val="0080187D"/>
    <w:rsid w:val="008018A6"/>
    <w:rsid w:val="0080312E"/>
    <w:rsid w:val="0080331D"/>
    <w:rsid w:val="0080394E"/>
    <w:rsid w:val="008039CB"/>
    <w:rsid w:val="00803B0A"/>
    <w:rsid w:val="00803B43"/>
    <w:rsid w:val="00804DED"/>
    <w:rsid w:val="00805064"/>
    <w:rsid w:val="00805134"/>
    <w:rsid w:val="00805712"/>
    <w:rsid w:val="00805A8F"/>
    <w:rsid w:val="00805B96"/>
    <w:rsid w:val="00805C7B"/>
    <w:rsid w:val="0080678B"/>
    <w:rsid w:val="0080761B"/>
    <w:rsid w:val="008078AC"/>
    <w:rsid w:val="00807EF7"/>
    <w:rsid w:val="00810290"/>
    <w:rsid w:val="008102A7"/>
    <w:rsid w:val="008105BE"/>
    <w:rsid w:val="00810BB8"/>
    <w:rsid w:val="008115A5"/>
    <w:rsid w:val="00811D46"/>
    <w:rsid w:val="008127C5"/>
    <w:rsid w:val="00812AD3"/>
    <w:rsid w:val="00812CD8"/>
    <w:rsid w:val="00812DEC"/>
    <w:rsid w:val="00812FE4"/>
    <w:rsid w:val="008130C5"/>
    <w:rsid w:val="00813873"/>
    <w:rsid w:val="0081389C"/>
    <w:rsid w:val="00813995"/>
    <w:rsid w:val="00813F2E"/>
    <w:rsid w:val="0081415D"/>
    <w:rsid w:val="008148A7"/>
    <w:rsid w:val="00814927"/>
    <w:rsid w:val="00815127"/>
    <w:rsid w:val="0081593B"/>
    <w:rsid w:val="00816BD3"/>
    <w:rsid w:val="0081706A"/>
    <w:rsid w:val="00817122"/>
    <w:rsid w:val="00817832"/>
    <w:rsid w:val="00820229"/>
    <w:rsid w:val="008203D0"/>
    <w:rsid w:val="00820A4C"/>
    <w:rsid w:val="00820C75"/>
    <w:rsid w:val="00820EFB"/>
    <w:rsid w:val="00820FB9"/>
    <w:rsid w:val="00821483"/>
    <w:rsid w:val="008218F6"/>
    <w:rsid w:val="00821F91"/>
    <w:rsid w:val="008220A0"/>
    <w:rsid w:val="008221AB"/>
    <w:rsid w:val="00822448"/>
    <w:rsid w:val="00822ABE"/>
    <w:rsid w:val="00822AF0"/>
    <w:rsid w:val="008234BF"/>
    <w:rsid w:val="00823E2E"/>
    <w:rsid w:val="00824401"/>
    <w:rsid w:val="008244D1"/>
    <w:rsid w:val="008253CD"/>
    <w:rsid w:val="0082613D"/>
    <w:rsid w:val="0082661F"/>
    <w:rsid w:val="008266E1"/>
    <w:rsid w:val="00826973"/>
    <w:rsid w:val="00827BF5"/>
    <w:rsid w:val="00827F51"/>
    <w:rsid w:val="008303ED"/>
    <w:rsid w:val="00831028"/>
    <w:rsid w:val="0083104E"/>
    <w:rsid w:val="008311FF"/>
    <w:rsid w:val="00831B47"/>
    <w:rsid w:val="00831D8C"/>
    <w:rsid w:val="00832045"/>
    <w:rsid w:val="00833AEB"/>
    <w:rsid w:val="00833F6A"/>
    <w:rsid w:val="00834348"/>
    <w:rsid w:val="008343BE"/>
    <w:rsid w:val="00835025"/>
    <w:rsid w:val="00835460"/>
    <w:rsid w:val="008356DF"/>
    <w:rsid w:val="008359D9"/>
    <w:rsid w:val="00836535"/>
    <w:rsid w:val="00836800"/>
    <w:rsid w:val="008368C2"/>
    <w:rsid w:val="00836927"/>
    <w:rsid w:val="00836931"/>
    <w:rsid w:val="00836B84"/>
    <w:rsid w:val="008371AE"/>
    <w:rsid w:val="008375FF"/>
    <w:rsid w:val="00837BD5"/>
    <w:rsid w:val="0084083E"/>
    <w:rsid w:val="00840D18"/>
    <w:rsid w:val="00840FB4"/>
    <w:rsid w:val="008410B2"/>
    <w:rsid w:val="00841267"/>
    <w:rsid w:val="008413A3"/>
    <w:rsid w:val="00841496"/>
    <w:rsid w:val="00842194"/>
    <w:rsid w:val="008425B5"/>
    <w:rsid w:val="00842715"/>
    <w:rsid w:val="00842AD9"/>
    <w:rsid w:val="00843221"/>
    <w:rsid w:val="00843D81"/>
    <w:rsid w:val="0084426B"/>
    <w:rsid w:val="008450C9"/>
    <w:rsid w:val="00845A42"/>
    <w:rsid w:val="00845C39"/>
    <w:rsid w:val="008464D4"/>
    <w:rsid w:val="0084699F"/>
    <w:rsid w:val="00846E32"/>
    <w:rsid w:val="008474B8"/>
    <w:rsid w:val="008474E8"/>
    <w:rsid w:val="0084761B"/>
    <w:rsid w:val="008500A0"/>
    <w:rsid w:val="00851006"/>
    <w:rsid w:val="00851102"/>
    <w:rsid w:val="0085131F"/>
    <w:rsid w:val="00851E34"/>
    <w:rsid w:val="008523A5"/>
    <w:rsid w:val="008524E5"/>
    <w:rsid w:val="008525D2"/>
    <w:rsid w:val="0085268A"/>
    <w:rsid w:val="00852823"/>
    <w:rsid w:val="00852DDD"/>
    <w:rsid w:val="0085351C"/>
    <w:rsid w:val="00853BC9"/>
    <w:rsid w:val="00853C77"/>
    <w:rsid w:val="00854144"/>
    <w:rsid w:val="0085435A"/>
    <w:rsid w:val="00854379"/>
    <w:rsid w:val="00854513"/>
    <w:rsid w:val="0085489C"/>
    <w:rsid w:val="008549CA"/>
    <w:rsid w:val="00855113"/>
    <w:rsid w:val="008556C3"/>
    <w:rsid w:val="00855CDB"/>
    <w:rsid w:val="00856047"/>
    <w:rsid w:val="008562A1"/>
    <w:rsid w:val="0085687C"/>
    <w:rsid w:val="00856E38"/>
    <w:rsid w:val="00857D60"/>
    <w:rsid w:val="00857FF5"/>
    <w:rsid w:val="008601AB"/>
    <w:rsid w:val="008609D0"/>
    <w:rsid w:val="00860A28"/>
    <w:rsid w:val="008616F6"/>
    <w:rsid w:val="00862EA2"/>
    <w:rsid w:val="00863497"/>
    <w:rsid w:val="00863909"/>
    <w:rsid w:val="00864862"/>
    <w:rsid w:val="0086492D"/>
    <w:rsid w:val="00864BC7"/>
    <w:rsid w:val="00864EFD"/>
    <w:rsid w:val="00865182"/>
    <w:rsid w:val="00866B18"/>
    <w:rsid w:val="0087038D"/>
    <w:rsid w:val="008706C5"/>
    <w:rsid w:val="00870A47"/>
    <w:rsid w:val="00870C6A"/>
    <w:rsid w:val="0087107A"/>
    <w:rsid w:val="0087142C"/>
    <w:rsid w:val="00871722"/>
    <w:rsid w:val="00871980"/>
    <w:rsid w:val="008723BA"/>
    <w:rsid w:val="008727A8"/>
    <w:rsid w:val="008727AB"/>
    <w:rsid w:val="008732F5"/>
    <w:rsid w:val="0087356F"/>
    <w:rsid w:val="00873707"/>
    <w:rsid w:val="0087388F"/>
    <w:rsid w:val="00873F2D"/>
    <w:rsid w:val="00874280"/>
    <w:rsid w:val="00874B20"/>
    <w:rsid w:val="0087530A"/>
    <w:rsid w:val="008757C6"/>
    <w:rsid w:val="00875E5B"/>
    <w:rsid w:val="008761E9"/>
    <w:rsid w:val="0087624E"/>
    <w:rsid w:val="0087627B"/>
    <w:rsid w:val="008763E1"/>
    <w:rsid w:val="008766AB"/>
    <w:rsid w:val="0087692D"/>
    <w:rsid w:val="00876E42"/>
    <w:rsid w:val="0087721B"/>
    <w:rsid w:val="008772A8"/>
    <w:rsid w:val="008775C3"/>
    <w:rsid w:val="008775E0"/>
    <w:rsid w:val="0087775C"/>
    <w:rsid w:val="00877EC8"/>
    <w:rsid w:val="00880826"/>
    <w:rsid w:val="00880F36"/>
    <w:rsid w:val="0088101C"/>
    <w:rsid w:val="00881DF8"/>
    <w:rsid w:val="00882225"/>
    <w:rsid w:val="008825AC"/>
    <w:rsid w:val="008827BA"/>
    <w:rsid w:val="008828B5"/>
    <w:rsid w:val="00882B54"/>
    <w:rsid w:val="0088349E"/>
    <w:rsid w:val="00883641"/>
    <w:rsid w:val="00883F7D"/>
    <w:rsid w:val="00883FD9"/>
    <w:rsid w:val="00884059"/>
    <w:rsid w:val="0088448B"/>
    <w:rsid w:val="00884B47"/>
    <w:rsid w:val="008852A9"/>
    <w:rsid w:val="00885530"/>
    <w:rsid w:val="00885929"/>
    <w:rsid w:val="00886337"/>
    <w:rsid w:val="008863C0"/>
    <w:rsid w:val="00886AE4"/>
    <w:rsid w:val="00886E4B"/>
    <w:rsid w:val="00887383"/>
    <w:rsid w:val="008874C5"/>
    <w:rsid w:val="008874CE"/>
    <w:rsid w:val="00887CC5"/>
    <w:rsid w:val="00887F1D"/>
    <w:rsid w:val="0089025E"/>
    <w:rsid w:val="00890A08"/>
    <w:rsid w:val="008910D1"/>
    <w:rsid w:val="008920D0"/>
    <w:rsid w:val="0089296C"/>
    <w:rsid w:val="00893A10"/>
    <w:rsid w:val="00894559"/>
    <w:rsid w:val="00894CD3"/>
    <w:rsid w:val="008954D7"/>
    <w:rsid w:val="00895EE2"/>
    <w:rsid w:val="00896819"/>
    <w:rsid w:val="00896ABD"/>
    <w:rsid w:val="00897531"/>
    <w:rsid w:val="00897A85"/>
    <w:rsid w:val="00897AB6"/>
    <w:rsid w:val="008A0346"/>
    <w:rsid w:val="008A03A6"/>
    <w:rsid w:val="008A119A"/>
    <w:rsid w:val="008A23BB"/>
    <w:rsid w:val="008A3182"/>
    <w:rsid w:val="008A3380"/>
    <w:rsid w:val="008A349F"/>
    <w:rsid w:val="008A3698"/>
    <w:rsid w:val="008A3D43"/>
    <w:rsid w:val="008A485F"/>
    <w:rsid w:val="008A4A4D"/>
    <w:rsid w:val="008A54EA"/>
    <w:rsid w:val="008A5787"/>
    <w:rsid w:val="008A5A4B"/>
    <w:rsid w:val="008A5D74"/>
    <w:rsid w:val="008A6106"/>
    <w:rsid w:val="008A68EE"/>
    <w:rsid w:val="008A6969"/>
    <w:rsid w:val="008A6B34"/>
    <w:rsid w:val="008A72B4"/>
    <w:rsid w:val="008A7676"/>
    <w:rsid w:val="008A7813"/>
    <w:rsid w:val="008A7A9C"/>
    <w:rsid w:val="008B015B"/>
    <w:rsid w:val="008B02EA"/>
    <w:rsid w:val="008B0CFD"/>
    <w:rsid w:val="008B0EAD"/>
    <w:rsid w:val="008B1170"/>
    <w:rsid w:val="008B1968"/>
    <w:rsid w:val="008B1993"/>
    <w:rsid w:val="008B2FB5"/>
    <w:rsid w:val="008B31C9"/>
    <w:rsid w:val="008B326E"/>
    <w:rsid w:val="008B5218"/>
    <w:rsid w:val="008B5380"/>
    <w:rsid w:val="008B5DD9"/>
    <w:rsid w:val="008B6A3E"/>
    <w:rsid w:val="008B6A53"/>
    <w:rsid w:val="008B7102"/>
    <w:rsid w:val="008B738C"/>
    <w:rsid w:val="008B7E74"/>
    <w:rsid w:val="008C0B4B"/>
    <w:rsid w:val="008C1153"/>
    <w:rsid w:val="008C154A"/>
    <w:rsid w:val="008C1A7C"/>
    <w:rsid w:val="008C1EE5"/>
    <w:rsid w:val="008C26A1"/>
    <w:rsid w:val="008C33A5"/>
    <w:rsid w:val="008C362A"/>
    <w:rsid w:val="008C37FC"/>
    <w:rsid w:val="008C399B"/>
    <w:rsid w:val="008C39D6"/>
    <w:rsid w:val="008C3B7D"/>
    <w:rsid w:val="008C3D0D"/>
    <w:rsid w:val="008C3F18"/>
    <w:rsid w:val="008C4868"/>
    <w:rsid w:val="008C4DF7"/>
    <w:rsid w:val="008C5D60"/>
    <w:rsid w:val="008C6B1D"/>
    <w:rsid w:val="008C6E3D"/>
    <w:rsid w:val="008C6F20"/>
    <w:rsid w:val="008C72D2"/>
    <w:rsid w:val="008C7989"/>
    <w:rsid w:val="008D00EE"/>
    <w:rsid w:val="008D08F1"/>
    <w:rsid w:val="008D0C08"/>
    <w:rsid w:val="008D0C17"/>
    <w:rsid w:val="008D0F90"/>
    <w:rsid w:val="008D0FA8"/>
    <w:rsid w:val="008D1931"/>
    <w:rsid w:val="008D362B"/>
    <w:rsid w:val="008D3715"/>
    <w:rsid w:val="008D40D3"/>
    <w:rsid w:val="008D4466"/>
    <w:rsid w:val="008D47A3"/>
    <w:rsid w:val="008D48DA"/>
    <w:rsid w:val="008D5465"/>
    <w:rsid w:val="008D572B"/>
    <w:rsid w:val="008D5D5E"/>
    <w:rsid w:val="008D5E61"/>
    <w:rsid w:val="008D606E"/>
    <w:rsid w:val="008D6786"/>
    <w:rsid w:val="008D68ED"/>
    <w:rsid w:val="008D6F3E"/>
    <w:rsid w:val="008D780D"/>
    <w:rsid w:val="008D7BCE"/>
    <w:rsid w:val="008D7EB7"/>
    <w:rsid w:val="008D7EC5"/>
    <w:rsid w:val="008E02F7"/>
    <w:rsid w:val="008E053A"/>
    <w:rsid w:val="008E095F"/>
    <w:rsid w:val="008E0AE3"/>
    <w:rsid w:val="008E0D8E"/>
    <w:rsid w:val="008E18D3"/>
    <w:rsid w:val="008E1ADA"/>
    <w:rsid w:val="008E1C8A"/>
    <w:rsid w:val="008E2145"/>
    <w:rsid w:val="008E352A"/>
    <w:rsid w:val="008E3684"/>
    <w:rsid w:val="008E3CA6"/>
    <w:rsid w:val="008E425A"/>
    <w:rsid w:val="008E4278"/>
    <w:rsid w:val="008E429B"/>
    <w:rsid w:val="008E482F"/>
    <w:rsid w:val="008E4C2F"/>
    <w:rsid w:val="008E4E03"/>
    <w:rsid w:val="008E5251"/>
    <w:rsid w:val="008E537E"/>
    <w:rsid w:val="008E54A9"/>
    <w:rsid w:val="008E57F5"/>
    <w:rsid w:val="008E5842"/>
    <w:rsid w:val="008E628D"/>
    <w:rsid w:val="008E64F9"/>
    <w:rsid w:val="008E6962"/>
    <w:rsid w:val="008E7606"/>
    <w:rsid w:val="008E7712"/>
    <w:rsid w:val="008E7807"/>
    <w:rsid w:val="008E7B20"/>
    <w:rsid w:val="008E7F55"/>
    <w:rsid w:val="008F0635"/>
    <w:rsid w:val="008F0AA7"/>
    <w:rsid w:val="008F1A1F"/>
    <w:rsid w:val="008F1DAA"/>
    <w:rsid w:val="008F1EDE"/>
    <w:rsid w:val="008F1FFD"/>
    <w:rsid w:val="008F21A7"/>
    <w:rsid w:val="008F226A"/>
    <w:rsid w:val="008F2311"/>
    <w:rsid w:val="008F28AE"/>
    <w:rsid w:val="008F292D"/>
    <w:rsid w:val="008F293D"/>
    <w:rsid w:val="008F2A5B"/>
    <w:rsid w:val="008F3099"/>
    <w:rsid w:val="008F366B"/>
    <w:rsid w:val="008F3953"/>
    <w:rsid w:val="008F3A0E"/>
    <w:rsid w:val="008F3B80"/>
    <w:rsid w:val="008F3E72"/>
    <w:rsid w:val="008F3E91"/>
    <w:rsid w:val="008F3EBD"/>
    <w:rsid w:val="008F49E1"/>
    <w:rsid w:val="008F53F1"/>
    <w:rsid w:val="008F541E"/>
    <w:rsid w:val="008F60B2"/>
    <w:rsid w:val="008F661A"/>
    <w:rsid w:val="008F68D3"/>
    <w:rsid w:val="008F6E71"/>
    <w:rsid w:val="008F7392"/>
    <w:rsid w:val="008F7955"/>
    <w:rsid w:val="008F7BF1"/>
    <w:rsid w:val="008F7C41"/>
    <w:rsid w:val="00900B48"/>
    <w:rsid w:val="00900EE3"/>
    <w:rsid w:val="00901068"/>
    <w:rsid w:val="0090123C"/>
    <w:rsid w:val="0090221D"/>
    <w:rsid w:val="0090267C"/>
    <w:rsid w:val="009029E0"/>
    <w:rsid w:val="00903042"/>
    <w:rsid w:val="009031E2"/>
    <w:rsid w:val="0090324C"/>
    <w:rsid w:val="009034E7"/>
    <w:rsid w:val="00903C20"/>
    <w:rsid w:val="00904098"/>
    <w:rsid w:val="0090565F"/>
    <w:rsid w:val="00905CC4"/>
    <w:rsid w:val="00905E77"/>
    <w:rsid w:val="0090603D"/>
    <w:rsid w:val="009062D6"/>
    <w:rsid w:val="009064F8"/>
    <w:rsid w:val="0090715A"/>
    <w:rsid w:val="00907F2E"/>
    <w:rsid w:val="00910DD7"/>
    <w:rsid w:val="00910EAB"/>
    <w:rsid w:val="009110EB"/>
    <w:rsid w:val="0091197C"/>
    <w:rsid w:val="009121A7"/>
    <w:rsid w:val="0091276C"/>
    <w:rsid w:val="009127C3"/>
    <w:rsid w:val="00912B1D"/>
    <w:rsid w:val="009131C0"/>
    <w:rsid w:val="0091336C"/>
    <w:rsid w:val="00913693"/>
    <w:rsid w:val="00913869"/>
    <w:rsid w:val="00913887"/>
    <w:rsid w:val="00913DD4"/>
    <w:rsid w:val="00913F9E"/>
    <w:rsid w:val="00914BB3"/>
    <w:rsid w:val="00915019"/>
    <w:rsid w:val="009151B5"/>
    <w:rsid w:val="00915BB8"/>
    <w:rsid w:val="009160BE"/>
    <w:rsid w:val="0091635F"/>
    <w:rsid w:val="009165AC"/>
    <w:rsid w:val="00916A39"/>
    <w:rsid w:val="00916B07"/>
    <w:rsid w:val="00916FFC"/>
    <w:rsid w:val="00917776"/>
    <w:rsid w:val="00917A73"/>
    <w:rsid w:val="00920033"/>
    <w:rsid w:val="009201F6"/>
    <w:rsid w:val="0092053F"/>
    <w:rsid w:val="00920A50"/>
    <w:rsid w:val="00921592"/>
    <w:rsid w:val="00921598"/>
    <w:rsid w:val="009218D2"/>
    <w:rsid w:val="00921BDB"/>
    <w:rsid w:val="00922B25"/>
    <w:rsid w:val="0092340A"/>
    <w:rsid w:val="009236F9"/>
    <w:rsid w:val="00924121"/>
    <w:rsid w:val="009243C9"/>
    <w:rsid w:val="0092448D"/>
    <w:rsid w:val="009247D4"/>
    <w:rsid w:val="009249CD"/>
    <w:rsid w:val="0092503F"/>
    <w:rsid w:val="00925045"/>
    <w:rsid w:val="00925633"/>
    <w:rsid w:val="00925812"/>
    <w:rsid w:val="0092691F"/>
    <w:rsid w:val="00927722"/>
    <w:rsid w:val="00927DC1"/>
    <w:rsid w:val="009302F4"/>
    <w:rsid w:val="009313D9"/>
    <w:rsid w:val="0093176E"/>
    <w:rsid w:val="009317FF"/>
    <w:rsid w:val="0093186D"/>
    <w:rsid w:val="00931CE4"/>
    <w:rsid w:val="00931FF6"/>
    <w:rsid w:val="009320E1"/>
    <w:rsid w:val="00932668"/>
    <w:rsid w:val="00932703"/>
    <w:rsid w:val="0093281D"/>
    <w:rsid w:val="00932A00"/>
    <w:rsid w:val="00932CBA"/>
    <w:rsid w:val="009333E5"/>
    <w:rsid w:val="00933544"/>
    <w:rsid w:val="0093357B"/>
    <w:rsid w:val="00933A30"/>
    <w:rsid w:val="00933D65"/>
    <w:rsid w:val="00933DD6"/>
    <w:rsid w:val="00934D8F"/>
    <w:rsid w:val="00934E5A"/>
    <w:rsid w:val="00935B7F"/>
    <w:rsid w:val="00936ADA"/>
    <w:rsid w:val="00936D67"/>
    <w:rsid w:val="00937162"/>
    <w:rsid w:val="00937168"/>
    <w:rsid w:val="00937D8F"/>
    <w:rsid w:val="00937DCA"/>
    <w:rsid w:val="00940FF9"/>
    <w:rsid w:val="00941293"/>
    <w:rsid w:val="0094182B"/>
    <w:rsid w:val="00941B40"/>
    <w:rsid w:val="0094214C"/>
    <w:rsid w:val="009425BE"/>
    <w:rsid w:val="009428A6"/>
    <w:rsid w:val="00942EE5"/>
    <w:rsid w:val="00943031"/>
    <w:rsid w:val="00943109"/>
    <w:rsid w:val="0094419B"/>
    <w:rsid w:val="009446A4"/>
    <w:rsid w:val="00944B97"/>
    <w:rsid w:val="0094510C"/>
    <w:rsid w:val="00945381"/>
    <w:rsid w:val="0094556C"/>
    <w:rsid w:val="00945C01"/>
    <w:rsid w:val="00945D12"/>
    <w:rsid w:val="009461DB"/>
    <w:rsid w:val="00946372"/>
    <w:rsid w:val="00946C79"/>
    <w:rsid w:val="0094732B"/>
    <w:rsid w:val="00947442"/>
    <w:rsid w:val="00947883"/>
    <w:rsid w:val="0094796B"/>
    <w:rsid w:val="00947B36"/>
    <w:rsid w:val="009507BE"/>
    <w:rsid w:val="00950806"/>
    <w:rsid w:val="00950C17"/>
    <w:rsid w:val="00951FAF"/>
    <w:rsid w:val="0095238E"/>
    <w:rsid w:val="00952471"/>
    <w:rsid w:val="0095290F"/>
    <w:rsid w:val="00952F2F"/>
    <w:rsid w:val="00953D1F"/>
    <w:rsid w:val="00954740"/>
    <w:rsid w:val="00954A63"/>
    <w:rsid w:val="00954AAB"/>
    <w:rsid w:val="00954D44"/>
    <w:rsid w:val="00955AE5"/>
    <w:rsid w:val="00955B27"/>
    <w:rsid w:val="009562AF"/>
    <w:rsid w:val="009568D4"/>
    <w:rsid w:val="00956E61"/>
    <w:rsid w:val="00957057"/>
    <w:rsid w:val="00957AE5"/>
    <w:rsid w:val="009601EE"/>
    <w:rsid w:val="00960321"/>
    <w:rsid w:val="00960B62"/>
    <w:rsid w:val="00960E6E"/>
    <w:rsid w:val="009610A5"/>
    <w:rsid w:val="0096122A"/>
    <w:rsid w:val="009613BB"/>
    <w:rsid w:val="0096145B"/>
    <w:rsid w:val="0096166D"/>
    <w:rsid w:val="009618A3"/>
    <w:rsid w:val="00961C25"/>
    <w:rsid w:val="00962443"/>
    <w:rsid w:val="009625AE"/>
    <w:rsid w:val="00962E71"/>
    <w:rsid w:val="009637E4"/>
    <w:rsid w:val="00963ABC"/>
    <w:rsid w:val="00963C1B"/>
    <w:rsid w:val="009640C2"/>
    <w:rsid w:val="00964B31"/>
    <w:rsid w:val="00964D72"/>
    <w:rsid w:val="00965480"/>
    <w:rsid w:val="009658FF"/>
    <w:rsid w:val="00965C5E"/>
    <w:rsid w:val="00965D21"/>
    <w:rsid w:val="00966905"/>
    <w:rsid w:val="009669C8"/>
    <w:rsid w:val="00967127"/>
    <w:rsid w:val="009676CB"/>
    <w:rsid w:val="00967764"/>
    <w:rsid w:val="009678B9"/>
    <w:rsid w:val="009679FD"/>
    <w:rsid w:val="0097047A"/>
    <w:rsid w:val="009704F5"/>
    <w:rsid w:val="009704FF"/>
    <w:rsid w:val="009705E1"/>
    <w:rsid w:val="00970AAB"/>
    <w:rsid w:val="00970B0E"/>
    <w:rsid w:val="00970BB9"/>
    <w:rsid w:val="0097100D"/>
    <w:rsid w:val="00972095"/>
    <w:rsid w:val="009723F3"/>
    <w:rsid w:val="009726EE"/>
    <w:rsid w:val="00972CDE"/>
    <w:rsid w:val="009733DD"/>
    <w:rsid w:val="009734AC"/>
    <w:rsid w:val="00973646"/>
    <w:rsid w:val="00973926"/>
    <w:rsid w:val="00973C4A"/>
    <w:rsid w:val="0097427E"/>
    <w:rsid w:val="009742AC"/>
    <w:rsid w:val="009743B6"/>
    <w:rsid w:val="00974649"/>
    <w:rsid w:val="00974681"/>
    <w:rsid w:val="00975113"/>
    <w:rsid w:val="00975223"/>
    <w:rsid w:val="00975573"/>
    <w:rsid w:val="009758D7"/>
    <w:rsid w:val="009759E3"/>
    <w:rsid w:val="009761C2"/>
    <w:rsid w:val="009761CE"/>
    <w:rsid w:val="009762CC"/>
    <w:rsid w:val="00976325"/>
    <w:rsid w:val="00976BE1"/>
    <w:rsid w:val="00976D03"/>
    <w:rsid w:val="009770C5"/>
    <w:rsid w:val="00977B30"/>
    <w:rsid w:val="0098041A"/>
    <w:rsid w:val="0098061D"/>
    <w:rsid w:val="00980729"/>
    <w:rsid w:val="009807CC"/>
    <w:rsid w:val="00980C5B"/>
    <w:rsid w:val="0098131E"/>
    <w:rsid w:val="009817D1"/>
    <w:rsid w:val="0098183A"/>
    <w:rsid w:val="00981854"/>
    <w:rsid w:val="0098192B"/>
    <w:rsid w:val="0098257F"/>
    <w:rsid w:val="00982731"/>
    <w:rsid w:val="0098292A"/>
    <w:rsid w:val="00982B22"/>
    <w:rsid w:val="00982C64"/>
    <w:rsid w:val="00982F41"/>
    <w:rsid w:val="00983C05"/>
    <w:rsid w:val="009848EE"/>
    <w:rsid w:val="00984CC3"/>
    <w:rsid w:val="00984D4C"/>
    <w:rsid w:val="00985090"/>
    <w:rsid w:val="009850A1"/>
    <w:rsid w:val="009856E7"/>
    <w:rsid w:val="00985C8D"/>
    <w:rsid w:val="00985D13"/>
    <w:rsid w:val="00985D22"/>
    <w:rsid w:val="00986456"/>
    <w:rsid w:val="009865A0"/>
    <w:rsid w:val="0098677B"/>
    <w:rsid w:val="00986BE5"/>
    <w:rsid w:val="009872FF"/>
    <w:rsid w:val="00987710"/>
    <w:rsid w:val="009904AB"/>
    <w:rsid w:val="00990D1E"/>
    <w:rsid w:val="00991094"/>
    <w:rsid w:val="009914D7"/>
    <w:rsid w:val="00991DF6"/>
    <w:rsid w:val="00991E90"/>
    <w:rsid w:val="009920DB"/>
    <w:rsid w:val="009924DE"/>
    <w:rsid w:val="00992AF0"/>
    <w:rsid w:val="00992D64"/>
    <w:rsid w:val="009938C7"/>
    <w:rsid w:val="00993A42"/>
    <w:rsid w:val="00994272"/>
    <w:rsid w:val="009945BC"/>
    <w:rsid w:val="00994F66"/>
    <w:rsid w:val="009954FD"/>
    <w:rsid w:val="00995688"/>
    <w:rsid w:val="009958A6"/>
    <w:rsid w:val="00995A42"/>
    <w:rsid w:val="00995D31"/>
    <w:rsid w:val="00995FA9"/>
    <w:rsid w:val="00996456"/>
    <w:rsid w:val="00996711"/>
    <w:rsid w:val="00996F5D"/>
    <w:rsid w:val="0099701F"/>
    <w:rsid w:val="0099777E"/>
    <w:rsid w:val="0099793D"/>
    <w:rsid w:val="009A02D4"/>
    <w:rsid w:val="009A0462"/>
    <w:rsid w:val="009A04F5"/>
    <w:rsid w:val="009A1137"/>
    <w:rsid w:val="009A135E"/>
    <w:rsid w:val="009A15EF"/>
    <w:rsid w:val="009A20E3"/>
    <w:rsid w:val="009A211F"/>
    <w:rsid w:val="009A2EB3"/>
    <w:rsid w:val="009A3352"/>
    <w:rsid w:val="009A33C0"/>
    <w:rsid w:val="009A38A5"/>
    <w:rsid w:val="009A3E47"/>
    <w:rsid w:val="009A42D1"/>
    <w:rsid w:val="009A42D4"/>
    <w:rsid w:val="009A47D8"/>
    <w:rsid w:val="009A4B62"/>
    <w:rsid w:val="009A4EF6"/>
    <w:rsid w:val="009A4F88"/>
    <w:rsid w:val="009A5237"/>
    <w:rsid w:val="009A53F2"/>
    <w:rsid w:val="009A5A9A"/>
    <w:rsid w:val="009A5B73"/>
    <w:rsid w:val="009A681E"/>
    <w:rsid w:val="009A6A37"/>
    <w:rsid w:val="009A6C33"/>
    <w:rsid w:val="009A6C4E"/>
    <w:rsid w:val="009A71AD"/>
    <w:rsid w:val="009A7679"/>
    <w:rsid w:val="009A7840"/>
    <w:rsid w:val="009A79E0"/>
    <w:rsid w:val="009A7D91"/>
    <w:rsid w:val="009B0D65"/>
    <w:rsid w:val="009B118B"/>
    <w:rsid w:val="009B1737"/>
    <w:rsid w:val="009B1AFE"/>
    <w:rsid w:val="009B2630"/>
    <w:rsid w:val="009B2B4D"/>
    <w:rsid w:val="009B2D59"/>
    <w:rsid w:val="009B3BA5"/>
    <w:rsid w:val="009B3D4B"/>
    <w:rsid w:val="009B3EAC"/>
    <w:rsid w:val="009B4011"/>
    <w:rsid w:val="009B4AD9"/>
    <w:rsid w:val="009B4E57"/>
    <w:rsid w:val="009B506D"/>
    <w:rsid w:val="009B50E6"/>
    <w:rsid w:val="009B5776"/>
    <w:rsid w:val="009B5AE5"/>
    <w:rsid w:val="009B5B99"/>
    <w:rsid w:val="009B693F"/>
    <w:rsid w:val="009B69F8"/>
    <w:rsid w:val="009B6AAF"/>
    <w:rsid w:val="009B6D76"/>
    <w:rsid w:val="009B6E08"/>
    <w:rsid w:val="009B6EFC"/>
    <w:rsid w:val="009C07A4"/>
    <w:rsid w:val="009C0A20"/>
    <w:rsid w:val="009C151E"/>
    <w:rsid w:val="009C1FD0"/>
    <w:rsid w:val="009C2B0D"/>
    <w:rsid w:val="009C2DF8"/>
    <w:rsid w:val="009C2E34"/>
    <w:rsid w:val="009C31BF"/>
    <w:rsid w:val="009C3D03"/>
    <w:rsid w:val="009C422C"/>
    <w:rsid w:val="009C4C45"/>
    <w:rsid w:val="009C4E01"/>
    <w:rsid w:val="009C4FEC"/>
    <w:rsid w:val="009C57C3"/>
    <w:rsid w:val="009C5FB9"/>
    <w:rsid w:val="009C68B7"/>
    <w:rsid w:val="009C7055"/>
    <w:rsid w:val="009C7A56"/>
    <w:rsid w:val="009D05FD"/>
    <w:rsid w:val="009D0834"/>
    <w:rsid w:val="009D0A1E"/>
    <w:rsid w:val="009D0B54"/>
    <w:rsid w:val="009D0D39"/>
    <w:rsid w:val="009D0EA4"/>
    <w:rsid w:val="009D11AF"/>
    <w:rsid w:val="009D1630"/>
    <w:rsid w:val="009D1D4B"/>
    <w:rsid w:val="009D1D97"/>
    <w:rsid w:val="009D1FD3"/>
    <w:rsid w:val="009D20DF"/>
    <w:rsid w:val="009D247B"/>
    <w:rsid w:val="009D2AE3"/>
    <w:rsid w:val="009D3247"/>
    <w:rsid w:val="009D34F0"/>
    <w:rsid w:val="009D3516"/>
    <w:rsid w:val="009D4B44"/>
    <w:rsid w:val="009D5075"/>
    <w:rsid w:val="009D5257"/>
    <w:rsid w:val="009D52BC"/>
    <w:rsid w:val="009D5441"/>
    <w:rsid w:val="009D69D0"/>
    <w:rsid w:val="009D7D0A"/>
    <w:rsid w:val="009E09D9"/>
    <w:rsid w:val="009E134C"/>
    <w:rsid w:val="009E1A67"/>
    <w:rsid w:val="009E1E01"/>
    <w:rsid w:val="009E3230"/>
    <w:rsid w:val="009E3B73"/>
    <w:rsid w:val="009E3C1A"/>
    <w:rsid w:val="009E4AB9"/>
    <w:rsid w:val="009E54E0"/>
    <w:rsid w:val="009E5684"/>
    <w:rsid w:val="009E75C5"/>
    <w:rsid w:val="009E7C77"/>
    <w:rsid w:val="009E7D2C"/>
    <w:rsid w:val="009F01B1"/>
    <w:rsid w:val="009F0CC8"/>
    <w:rsid w:val="009F0CF3"/>
    <w:rsid w:val="009F0DBB"/>
    <w:rsid w:val="009F10EF"/>
    <w:rsid w:val="009F1A5E"/>
    <w:rsid w:val="009F1AD6"/>
    <w:rsid w:val="009F1D57"/>
    <w:rsid w:val="009F237B"/>
    <w:rsid w:val="009F26D3"/>
    <w:rsid w:val="009F30F1"/>
    <w:rsid w:val="009F33F7"/>
    <w:rsid w:val="009F3785"/>
    <w:rsid w:val="009F3887"/>
    <w:rsid w:val="009F39D2"/>
    <w:rsid w:val="009F41DC"/>
    <w:rsid w:val="009F427E"/>
    <w:rsid w:val="009F4A00"/>
    <w:rsid w:val="009F4D72"/>
    <w:rsid w:val="009F5526"/>
    <w:rsid w:val="009F562F"/>
    <w:rsid w:val="009F5824"/>
    <w:rsid w:val="009F6187"/>
    <w:rsid w:val="009F62CF"/>
    <w:rsid w:val="009F64AA"/>
    <w:rsid w:val="009F659A"/>
    <w:rsid w:val="009F6D0F"/>
    <w:rsid w:val="009F732B"/>
    <w:rsid w:val="009F782C"/>
    <w:rsid w:val="009F7E97"/>
    <w:rsid w:val="00A01B1E"/>
    <w:rsid w:val="00A01BDB"/>
    <w:rsid w:val="00A01D76"/>
    <w:rsid w:val="00A01DDA"/>
    <w:rsid w:val="00A01EB2"/>
    <w:rsid w:val="00A01FE0"/>
    <w:rsid w:val="00A0223F"/>
    <w:rsid w:val="00A02E34"/>
    <w:rsid w:val="00A03141"/>
    <w:rsid w:val="00A03A31"/>
    <w:rsid w:val="00A03E01"/>
    <w:rsid w:val="00A03F6E"/>
    <w:rsid w:val="00A048F7"/>
    <w:rsid w:val="00A04C0B"/>
    <w:rsid w:val="00A04D5D"/>
    <w:rsid w:val="00A04EA0"/>
    <w:rsid w:val="00A04FAB"/>
    <w:rsid w:val="00A05018"/>
    <w:rsid w:val="00A051C8"/>
    <w:rsid w:val="00A054C9"/>
    <w:rsid w:val="00A0595F"/>
    <w:rsid w:val="00A0597D"/>
    <w:rsid w:val="00A06376"/>
    <w:rsid w:val="00A064E2"/>
    <w:rsid w:val="00A06945"/>
    <w:rsid w:val="00A069F7"/>
    <w:rsid w:val="00A06D63"/>
    <w:rsid w:val="00A06F7D"/>
    <w:rsid w:val="00A07556"/>
    <w:rsid w:val="00A07D61"/>
    <w:rsid w:val="00A07E48"/>
    <w:rsid w:val="00A10656"/>
    <w:rsid w:val="00A10A2C"/>
    <w:rsid w:val="00A113C0"/>
    <w:rsid w:val="00A1168F"/>
    <w:rsid w:val="00A12625"/>
    <w:rsid w:val="00A12674"/>
    <w:rsid w:val="00A12F66"/>
    <w:rsid w:val="00A12FA6"/>
    <w:rsid w:val="00A13003"/>
    <w:rsid w:val="00A1339B"/>
    <w:rsid w:val="00A13635"/>
    <w:rsid w:val="00A13EA8"/>
    <w:rsid w:val="00A14ABA"/>
    <w:rsid w:val="00A155B6"/>
    <w:rsid w:val="00A158AB"/>
    <w:rsid w:val="00A15FD2"/>
    <w:rsid w:val="00A16024"/>
    <w:rsid w:val="00A162F6"/>
    <w:rsid w:val="00A17187"/>
    <w:rsid w:val="00A2022C"/>
    <w:rsid w:val="00A202B2"/>
    <w:rsid w:val="00A205E8"/>
    <w:rsid w:val="00A20832"/>
    <w:rsid w:val="00A209DE"/>
    <w:rsid w:val="00A20A69"/>
    <w:rsid w:val="00A20B88"/>
    <w:rsid w:val="00A20C55"/>
    <w:rsid w:val="00A211A0"/>
    <w:rsid w:val="00A21AD6"/>
    <w:rsid w:val="00A21B56"/>
    <w:rsid w:val="00A22B08"/>
    <w:rsid w:val="00A22B7C"/>
    <w:rsid w:val="00A23E9D"/>
    <w:rsid w:val="00A241A3"/>
    <w:rsid w:val="00A24CB6"/>
    <w:rsid w:val="00A24D46"/>
    <w:rsid w:val="00A25618"/>
    <w:rsid w:val="00A2588E"/>
    <w:rsid w:val="00A259AF"/>
    <w:rsid w:val="00A260B8"/>
    <w:rsid w:val="00A26564"/>
    <w:rsid w:val="00A2678F"/>
    <w:rsid w:val="00A26CD2"/>
    <w:rsid w:val="00A2748D"/>
    <w:rsid w:val="00A27667"/>
    <w:rsid w:val="00A27ADE"/>
    <w:rsid w:val="00A27F15"/>
    <w:rsid w:val="00A27F9A"/>
    <w:rsid w:val="00A30397"/>
    <w:rsid w:val="00A305B1"/>
    <w:rsid w:val="00A306C6"/>
    <w:rsid w:val="00A314ED"/>
    <w:rsid w:val="00A315AF"/>
    <w:rsid w:val="00A31915"/>
    <w:rsid w:val="00A31BD0"/>
    <w:rsid w:val="00A32979"/>
    <w:rsid w:val="00A32B16"/>
    <w:rsid w:val="00A32E4C"/>
    <w:rsid w:val="00A337FA"/>
    <w:rsid w:val="00A33FD5"/>
    <w:rsid w:val="00A344BF"/>
    <w:rsid w:val="00A3459F"/>
    <w:rsid w:val="00A345F0"/>
    <w:rsid w:val="00A34A67"/>
    <w:rsid w:val="00A35373"/>
    <w:rsid w:val="00A35544"/>
    <w:rsid w:val="00A35969"/>
    <w:rsid w:val="00A36CFD"/>
    <w:rsid w:val="00A37462"/>
    <w:rsid w:val="00A37863"/>
    <w:rsid w:val="00A40178"/>
    <w:rsid w:val="00A4062E"/>
    <w:rsid w:val="00A41F16"/>
    <w:rsid w:val="00A422C7"/>
    <w:rsid w:val="00A42A05"/>
    <w:rsid w:val="00A42AE2"/>
    <w:rsid w:val="00A42F65"/>
    <w:rsid w:val="00A431EF"/>
    <w:rsid w:val="00A4364C"/>
    <w:rsid w:val="00A439D1"/>
    <w:rsid w:val="00A43AED"/>
    <w:rsid w:val="00A43C63"/>
    <w:rsid w:val="00A43CF2"/>
    <w:rsid w:val="00A43F29"/>
    <w:rsid w:val="00A43F78"/>
    <w:rsid w:val="00A441B2"/>
    <w:rsid w:val="00A44408"/>
    <w:rsid w:val="00A445D6"/>
    <w:rsid w:val="00A44D93"/>
    <w:rsid w:val="00A4527A"/>
    <w:rsid w:val="00A4574A"/>
    <w:rsid w:val="00A459E1"/>
    <w:rsid w:val="00A45A2E"/>
    <w:rsid w:val="00A45B7A"/>
    <w:rsid w:val="00A45BA6"/>
    <w:rsid w:val="00A46992"/>
    <w:rsid w:val="00A46AC4"/>
    <w:rsid w:val="00A47534"/>
    <w:rsid w:val="00A4762F"/>
    <w:rsid w:val="00A47780"/>
    <w:rsid w:val="00A50198"/>
    <w:rsid w:val="00A50A21"/>
    <w:rsid w:val="00A5148C"/>
    <w:rsid w:val="00A515FC"/>
    <w:rsid w:val="00A51896"/>
    <w:rsid w:val="00A5197A"/>
    <w:rsid w:val="00A51D89"/>
    <w:rsid w:val="00A52296"/>
    <w:rsid w:val="00A524B7"/>
    <w:rsid w:val="00A53030"/>
    <w:rsid w:val="00A53211"/>
    <w:rsid w:val="00A53649"/>
    <w:rsid w:val="00A53B64"/>
    <w:rsid w:val="00A54030"/>
    <w:rsid w:val="00A5500E"/>
    <w:rsid w:val="00A55661"/>
    <w:rsid w:val="00A556F2"/>
    <w:rsid w:val="00A55A28"/>
    <w:rsid w:val="00A55C4B"/>
    <w:rsid w:val="00A565A1"/>
    <w:rsid w:val="00A56623"/>
    <w:rsid w:val="00A566C0"/>
    <w:rsid w:val="00A56787"/>
    <w:rsid w:val="00A56B99"/>
    <w:rsid w:val="00A57089"/>
    <w:rsid w:val="00A57617"/>
    <w:rsid w:val="00A57DDE"/>
    <w:rsid w:val="00A61414"/>
    <w:rsid w:val="00A61B70"/>
    <w:rsid w:val="00A61FA8"/>
    <w:rsid w:val="00A62149"/>
    <w:rsid w:val="00A62645"/>
    <w:rsid w:val="00A6312F"/>
    <w:rsid w:val="00A631C8"/>
    <w:rsid w:val="00A631E4"/>
    <w:rsid w:val="00A63343"/>
    <w:rsid w:val="00A633CC"/>
    <w:rsid w:val="00A6365B"/>
    <w:rsid w:val="00A637F4"/>
    <w:rsid w:val="00A64B94"/>
    <w:rsid w:val="00A64DF2"/>
    <w:rsid w:val="00A653A9"/>
    <w:rsid w:val="00A65485"/>
    <w:rsid w:val="00A65CAC"/>
    <w:rsid w:val="00A65F69"/>
    <w:rsid w:val="00A660EC"/>
    <w:rsid w:val="00A661E5"/>
    <w:rsid w:val="00A663EF"/>
    <w:rsid w:val="00A66E05"/>
    <w:rsid w:val="00A673D4"/>
    <w:rsid w:val="00A67BCB"/>
    <w:rsid w:val="00A67C6F"/>
    <w:rsid w:val="00A67D3F"/>
    <w:rsid w:val="00A67E4F"/>
    <w:rsid w:val="00A7001B"/>
    <w:rsid w:val="00A7002A"/>
    <w:rsid w:val="00A70753"/>
    <w:rsid w:val="00A70CA2"/>
    <w:rsid w:val="00A70FB6"/>
    <w:rsid w:val="00A71014"/>
    <w:rsid w:val="00A712B9"/>
    <w:rsid w:val="00A712D2"/>
    <w:rsid w:val="00A716CA"/>
    <w:rsid w:val="00A71887"/>
    <w:rsid w:val="00A7246F"/>
    <w:rsid w:val="00A72714"/>
    <w:rsid w:val="00A729A3"/>
    <w:rsid w:val="00A72DDE"/>
    <w:rsid w:val="00A72E89"/>
    <w:rsid w:val="00A73C64"/>
    <w:rsid w:val="00A74491"/>
    <w:rsid w:val="00A7450B"/>
    <w:rsid w:val="00A74CCB"/>
    <w:rsid w:val="00A77552"/>
    <w:rsid w:val="00A77A92"/>
    <w:rsid w:val="00A803EA"/>
    <w:rsid w:val="00A80A3E"/>
    <w:rsid w:val="00A81482"/>
    <w:rsid w:val="00A814EF"/>
    <w:rsid w:val="00A81E6E"/>
    <w:rsid w:val="00A823AC"/>
    <w:rsid w:val="00A829A6"/>
    <w:rsid w:val="00A82C8A"/>
    <w:rsid w:val="00A82F38"/>
    <w:rsid w:val="00A8316B"/>
    <w:rsid w:val="00A8346B"/>
    <w:rsid w:val="00A837DC"/>
    <w:rsid w:val="00A84416"/>
    <w:rsid w:val="00A84528"/>
    <w:rsid w:val="00A847DE"/>
    <w:rsid w:val="00A84B7B"/>
    <w:rsid w:val="00A84D0A"/>
    <w:rsid w:val="00A852FF"/>
    <w:rsid w:val="00A85768"/>
    <w:rsid w:val="00A858BB"/>
    <w:rsid w:val="00A86074"/>
    <w:rsid w:val="00A86620"/>
    <w:rsid w:val="00A86810"/>
    <w:rsid w:val="00A86D64"/>
    <w:rsid w:val="00A87337"/>
    <w:rsid w:val="00A877CA"/>
    <w:rsid w:val="00A87B14"/>
    <w:rsid w:val="00A905FC"/>
    <w:rsid w:val="00A90941"/>
    <w:rsid w:val="00A90B2B"/>
    <w:rsid w:val="00A90C97"/>
    <w:rsid w:val="00A911A5"/>
    <w:rsid w:val="00A91243"/>
    <w:rsid w:val="00A913FD"/>
    <w:rsid w:val="00A91965"/>
    <w:rsid w:val="00A91E0F"/>
    <w:rsid w:val="00A92520"/>
    <w:rsid w:val="00A92636"/>
    <w:rsid w:val="00A92BB1"/>
    <w:rsid w:val="00A92DDC"/>
    <w:rsid w:val="00A92FF6"/>
    <w:rsid w:val="00A93286"/>
    <w:rsid w:val="00A944C5"/>
    <w:rsid w:val="00A94582"/>
    <w:rsid w:val="00A9489B"/>
    <w:rsid w:val="00A949CD"/>
    <w:rsid w:val="00A94A72"/>
    <w:rsid w:val="00A957C6"/>
    <w:rsid w:val="00A95F88"/>
    <w:rsid w:val="00A960C8"/>
    <w:rsid w:val="00A960D8"/>
    <w:rsid w:val="00A96604"/>
    <w:rsid w:val="00A96DF7"/>
    <w:rsid w:val="00AA03DF"/>
    <w:rsid w:val="00AA0ABA"/>
    <w:rsid w:val="00AA0FB6"/>
    <w:rsid w:val="00AA1736"/>
    <w:rsid w:val="00AA1B4F"/>
    <w:rsid w:val="00AA1C17"/>
    <w:rsid w:val="00AA21D8"/>
    <w:rsid w:val="00AA25C2"/>
    <w:rsid w:val="00AA26EB"/>
    <w:rsid w:val="00AA271A"/>
    <w:rsid w:val="00AA29E8"/>
    <w:rsid w:val="00AA3270"/>
    <w:rsid w:val="00AA33B6"/>
    <w:rsid w:val="00AA35A6"/>
    <w:rsid w:val="00AA35EA"/>
    <w:rsid w:val="00AA361E"/>
    <w:rsid w:val="00AA368F"/>
    <w:rsid w:val="00AA37D1"/>
    <w:rsid w:val="00AA3AE3"/>
    <w:rsid w:val="00AA3BB8"/>
    <w:rsid w:val="00AA3BE8"/>
    <w:rsid w:val="00AA4037"/>
    <w:rsid w:val="00AA4B4C"/>
    <w:rsid w:val="00AA5400"/>
    <w:rsid w:val="00AA54F3"/>
    <w:rsid w:val="00AA5784"/>
    <w:rsid w:val="00AA5C5C"/>
    <w:rsid w:val="00AA5D61"/>
    <w:rsid w:val="00AA60BB"/>
    <w:rsid w:val="00AA68AF"/>
    <w:rsid w:val="00AA6B43"/>
    <w:rsid w:val="00AA7054"/>
    <w:rsid w:val="00AA720D"/>
    <w:rsid w:val="00AA769B"/>
    <w:rsid w:val="00AA77CB"/>
    <w:rsid w:val="00AA7EB0"/>
    <w:rsid w:val="00AB17AC"/>
    <w:rsid w:val="00AB1C67"/>
    <w:rsid w:val="00AB2091"/>
    <w:rsid w:val="00AB285A"/>
    <w:rsid w:val="00AB351E"/>
    <w:rsid w:val="00AB3618"/>
    <w:rsid w:val="00AB365E"/>
    <w:rsid w:val="00AB367A"/>
    <w:rsid w:val="00AB3A38"/>
    <w:rsid w:val="00AB469C"/>
    <w:rsid w:val="00AB4835"/>
    <w:rsid w:val="00AB4AE9"/>
    <w:rsid w:val="00AB4EB7"/>
    <w:rsid w:val="00AB5300"/>
    <w:rsid w:val="00AB60C6"/>
    <w:rsid w:val="00AB661E"/>
    <w:rsid w:val="00AB7489"/>
    <w:rsid w:val="00AC01D1"/>
    <w:rsid w:val="00AC03C4"/>
    <w:rsid w:val="00AC08A4"/>
    <w:rsid w:val="00AC0AB2"/>
    <w:rsid w:val="00AC0E9F"/>
    <w:rsid w:val="00AC103C"/>
    <w:rsid w:val="00AC1A2D"/>
    <w:rsid w:val="00AC22C0"/>
    <w:rsid w:val="00AC2445"/>
    <w:rsid w:val="00AC25AA"/>
    <w:rsid w:val="00AC28C2"/>
    <w:rsid w:val="00AC2C08"/>
    <w:rsid w:val="00AC3197"/>
    <w:rsid w:val="00AC4183"/>
    <w:rsid w:val="00AC4469"/>
    <w:rsid w:val="00AC455F"/>
    <w:rsid w:val="00AC4AA3"/>
    <w:rsid w:val="00AC4DE8"/>
    <w:rsid w:val="00AC52A5"/>
    <w:rsid w:val="00AC6B95"/>
    <w:rsid w:val="00AC6D91"/>
    <w:rsid w:val="00AC6EFD"/>
    <w:rsid w:val="00AC7151"/>
    <w:rsid w:val="00AC73F1"/>
    <w:rsid w:val="00AC76DC"/>
    <w:rsid w:val="00AC792B"/>
    <w:rsid w:val="00AC7A3E"/>
    <w:rsid w:val="00AD0337"/>
    <w:rsid w:val="00AD1031"/>
    <w:rsid w:val="00AD19AF"/>
    <w:rsid w:val="00AD2294"/>
    <w:rsid w:val="00AD229E"/>
    <w:rsid w:val="00AD26BC"/>
    <w:rsid w:val="00AD297C"/>
    <w:rsid w:val="00AD2B29"/>
    <w:rsid w:val="00AD2DCB"/>
    <w:rsid w:val="00AD2EAD"/>
    <w:rsid w:val="00AD3A17"/>
    <w:rsid w:val="00AD3AAA"/>
    <w:rsid w:val="00AD3B8F"/>
    <w:rsid w:val="00AD4106"/>
    <w:rsid w:val="00AD460A"/>
    <w:rsid w:val="00AD4BC1"/>
    <w:rsid w:val="00AD4F4D"/>
    <w:rsid w:val="00AD51E1"/>
    <w:rsid w:val="00AD59D6"/>
    <w:rsid w:val="00AD5CB8"/>
    <w:rsid w:val="00AD6A05"/>
    <w:rsid w:val="00AD6F96"/>
    <w:rsid w:val="00AD7104"/>
    <w:rsid w:val="00AD7451"/>
    <w:rsid w:val="00AD7945"/>
    <w:rsid w:val="00AD7999"/>
    <w:rsid w:val="00AD7C09"/>
    <w:rsid w:val="00AD7DC8"/>
    <w:rsid w:val="00AE0423"/>
    <w:rsid w:val="00AE04E4"/>
    <w:rsid w:val="00AE0730"/>
    <w:rsid w:val="00AE118B"/>
    <w:rsid w:val="00AE1217"/>
    <w:rsid w:val="00AE1632"/>
    <w:rsid w:val="00AE19E4"/>
    <w:rsid w:val="00AE19F7"/>
    <w:rsid w:val="00AE2615"/>
    <w:rsid w:val="00AE272B"/>
    <w:rsid w:val="00AE291C"/>
    <w:rsid w:val="00AE3E3A"/>
    <w:rsid w:val="00AE4395"/>
    <w:rsid w:val="00AE43B0"/>
    <w:rsid w:val="00AE48EF"/>
    <w:rsid w:val="00AE4FB3"/>
    <w:rsid w:val="00AE70B1"/>
    <w:rsid w:val="00AE77B4"/>
    <w:rsid w:val="00AE7C1A"/>
    <w:rsid w:val="00AE7DF8"/>
    <w:rsid w:val="00AF02EC"/>
    <w:rsid w:val="00AF0387"/>
    <w:rsid w:val="00AF0AC6"/>
    <w:rsid w:val="00AF0D9C"/>
    <w:rsid w:val="00AF1054"/>
    <w:rsid w:val="00AF13AB"/>
    <w:rsid w:val="00AF13BC"/>
    <w:rsid w:val="00AF1600"/>
    <w:rsid w:val="00AF1D36"/>
    <w:rsid w:val="00AF24A0"/>
    <w:rsid w:val="00AF280B"/>
    <w:rsid w:val="00AF2B48"/>
    <w:rsid w:val="00AF3764"/>
    <w:rsid w:val="00AF3B04"/>
    <w:rsid w:val="00AF413B"/>
    <w:rsid w:val="00AF41FB"/>
    <w:rsid w:val="00AF430C"/>
    <w:rsid w:val="00AF4873"/>
    <w:rsid w:val="00AF53D5"/>
    <w:rsid w:val="00AF556E"/>
    <w:rsid w:val="00AF587E"/>
    <w:rsid w:val="00AF5F75"/>
    <w:rsid w:val="00AF6001"/>
    <w:rsid w:val="00AF603E"/>
    <w:rsid w:val="00AF6399"/>
    <w:rsid w:val="00AF779C"/>
    <w:rsid w:val="00B008C9"/>
    <w:rsid w:val="00B00B2E"/>
    <w:rsid w:val="00B00D4C"/>
    <w:rsid w:val="00B01A16"/>
    <w:rsid w:val="00B01A30"/>
    <w:rsid w:val="00B01A9E"/>
    <w:rsid w:val="00B01CB5"/>
    <w:rsid w:val="00B02A45"/>
    <w:rsid w:val="00B02BDA"/>
    <w:rsid w:val="00B03A2F"/>
    <w:rsid w:val="00B0402A"/>
    <w:rsid w:val="00B040D1"/>
    <w:rsid w:val="00B04ABE"/>
    <w:rsid w:val="00B054D2"/>
    <w:rsid w:val="00B05659"/>
    <w:rsid w:val="00B0580A"/>
    <w:rsid w:val="00B05D39"/>
    <w:rsid w:val="00B06AA8"/>
    <w:rsid w:val="00B07025"/>
    <w:rsid w:val="00B0761F"/>
    <w:rsid w:val="00B07F45"/>
    <w:rsid w:val="00B1021A"/>
    <w:rsid w:val="00B10487"/>
    <w:rsid w:val="00B109BC"/>
    <w:rsid w:val="00B109D5"/>
    <w:rsid w:val="00B11064"/>
    <w:rsid w:val="00B1136D"/>
    <w:rsid w:val="00B1197E"/>
    <w:rsid w:val="00B11EAC"/>
    <w:rsid w:val="00B1224A"/>
    <w:rsid w:val="00B1286E"/>
    <w:rsid w:val="00B12A76"/>
    <w:rsid w:val="00B1398F"/>
    <w:rsid w:val="00B13DBA"/>
    <w:rsid w:val="00B143AA"/>
    <w:rsid w:val="00B1481A"/>
    <w:rsid w:val="00B14D19"/>
    <w:rsid w:val="00B14E6E"/>
    <w:rsid w:val="00B15456"/>
    <w:rsid w:val="00B15A1F"/>
    <w:rsid w:val="00B15BC8"/>
    <w:rsid w:val="00B15FE9"/>
    <w:rsid w:val="00B161A3"/>
    <w:rsid w:val="00B16E7F"/>
    <w:rsid w:val="00B2093F"/>
    <w:rsid w:val="00B2148A"/>
    <w:rsid w:val="00B21607"/>
    <w:rsid w:val="00B220C2"/>
    <w:rsid w:val="00B22F1F"/>
    <w:rsid w:val="00B2304C"/>
    <w:rsid w:val="00B23326"/>
    <w:rsid w:val="00B2340D"/>
    <w:rsid w:val="00B242A3"/>
    <w:rsid w:val="00B25B32"/>
    <w:rsid w:val="00B25D22"/>
    <w:rsid w:val="00B25DD0"/>
    <w:rsid w:val="00B262EF"/>
    <w:rsid w:val="00B2681B"/>
    <w:rsid w:val="00B26A1A"/>
    <w:rsid w:val="00B26C11"/>
    <w:rsid w:val="00B27ACF"/>
    <w:rsid w:val="00B27EEB"/>
    <w:rsid w:val="00B30A6D"/>
    <w:rsid w:val="00B30B1C"/>
    <w:rsid w:val="00B31144"/>
    <w:rsid w:val="00B31962"/>
    <w:rsid w:val="00B31E21"/>
    <w:rsid w:val="00B31E3D"/>
    <w:rsid w:val="00B322FF"/>
    <w:rsid w:val="00B32616"/>
    <w:rsid w:val="00B32B20"/>
    <w:rsid w:val="00B32CA1"/>
    <w:rsid w:val="00B32E63"/>
    <w:rsid w:val="00B33671"/>
    <w:rsid w:val="00B33722"/>
    <w:rsid w:val="00B3389D"/>
    <w:rsid w:val="00B339A7"/>
    <w:rsid w:val="00B343EF"/>
    <w:rsid w:val="00B346C3"/>
    <w:rsid w:val="00B3478E"/>
    <w:rsid w:val="00B35FC0"/>
    <w:rsid w:val="00B369C7"/>
    <w:rsid w:val="00B36A92"/>
    <w:rsid w:val="00B36C42"/>
    <w:rsid w:val="00B37175"/>
    <w:rsid w:val="00B37430"/>
    <w:rsid w:val="00B37514"/>
    <w:rsid w:val="00B376B9"/>
    <w:rsid w:val="00B37924"/>
    <w:rsid w:val="00B37ABA"/>
    <w:rsid w:val="00B37AFC"/>
    <w:rsid w:val="00B40040"/>
    <w:rsid w:val="00B40B24"/>
    <w:rsid w:val="00B421E1"/>
    <w:rsid w:val="00B427CD"/>
    <w:rsid w:val="00B42D55"/>
    <w:rsid w:val="00B42EA7"/>
    <w:rsid w:val="00B436E3"/>
    <w:rsid w:val="00B43862"/>
    <w:rsid w:val="00B439BB"/>
    <w:rsid w:val="00B43CEE"/>
    <w:rsid w:val="00B440E3"/>
    <w:rsid w:val="00B44AFD"/>
    <w:rsid w:val="00B44C2B"/>
    <w:rsid w:val="00B450F1"/>
    <w:rsid w:val="00B453EA"/>
    <w:rsid w:val="00B45D5E"/>
    <w:rsid w:val="00B46208"/>
    <w:rsid w:val="00B463B6"/>
    <w:rsid w:val="00B46B1E"/>
    <w:rsid w:val="00B46C32"/>
    <w:rsid w:val="00B47268"/>
    <w:rsid w:val="00B472B2"/>
    <w:rsid w:val="00B476F3"/>
    <w:rsid w:val="00B50DDA"/>
    <w:rsid w:val="00B50E19"/>
    <w:rsid w:val="00B5110D"/>
    <w:rsid w:val="00B51845"/>
    <w:rsid w:val="00B51923"/>
    <w:rsid w:val="00B51D29"/>
    <w:rsid w:val="00B526CD"/>
    <w:rsid w:val="00B527F0"/>
    <w:rsid w:val="00B52D43"/>
    <w:rsid w:val="00B53020"/>
    <w:rsid w:val="00B531C8"/>
    <w:rsid w:val="00B531E1"/>
    <w:rsid w:val="00B5337C"/>
    <w:rsid w:val="00B53633"/>
    <w:rsid w:val="00B53FDE"/>
    <w:rsid w:val="00B5411A"/>
    <w:rsid w:val="00B54716"/>
    <w:rsid w:val="00B5560E"/>
    <w:rsid w:val="00B55ABF"/>
    <w:rsid w:val="00B5614F"/>
    <w:rsid w:val="00B56397"/>
    <w:rsid w:val="00B56886"/>
    <w:rsid w:val="00B571DA"/>
    <w:rsid w:val="00B57C89"/>
    <w:rsid w:val="00B6027B"/>
    <w:rsid w:val="00B605B7"/>
    <w:rsid w:val="00B6098B"/>
    <w:rsid w:val="00B611CA"/>
    <w:rsid w:val="00B6138F"/>
    <w:rsid w:val="00B61D67"/>
    <w:rsid w:val="00B621F3"/>
    <w:rsid w:val="00B636C8"/>
    <w:rsid w:val="00B63D29"/>
    <w:rsid w:val="00B6422D"/>
    <w:rsid w:val="00B6427B"/>
    <w:rsid w:val="00B6473B"/>
    <w:rsid w:val="00B6565A"/>
    <w:rsid w:val="00B65BDD"/>
    <w:rsid w:val="00B65C57"/>
    <w:rsid w:val="00B65EDB"/>
    <w:rsid w:val="00B66168"/>
    <w:rsid w:val="00B66CD9"/>
    <w:rsid w:val="00B66DE8"/>
    <w:rsid w:val="00B67141"/>
    <w:rsid w:val="00B6716F"/>
    <w:rsid w:val="00B673DF"/>
    <w:rsid w:val="00B67ABF"/>
    <w:rsid w:val="00B67AFF"/>
    <w:rsid w:val="00B70B59"/>
    <w:rsid w:val="00B7147D"/>
    <w:rsid w:val="00B71634"/>
    <w:rsid w:val="00B721FB"/>
    <w:rsid w:val="00B722E2"/>
    <w:rsid w:val="00B7286C"/>
    <w:rsid w:val="00B72910"/>
    <w:rsid w:val="00B73657"/>
    <w:rsid w:val="00B739B3"/>
    <w:rsid w:val="00B73B61"/>
    <w:rsid w:val="00B73ED2"/>
    <w:rsid w:val="00B744D3"/>
    <w:rsid w:val="00B744E3"/>
    <w:rsid w:val="00B74A2D"/>
    <w:rsid w:val="00B76803"/>
    <w:rsid w:val="00B76CBE"/>
    <w:rsid w:val="00B76DD5"/>
    <w:rsid w:val="00B76F88"/>
    <w:rsid w:val="00B77216"/>
    <w:rsid w:val="00B7729E"/>
    <w:rsid w:val="00B773FB"/>
    <w:rsid w:val="00B77871"/>
    <w:rsid w:val="00B77BBF"/>
    <w:rsid w:val="00B800C0"/>
    <w:rsid w:val="00B8027C"/>
    <w:rsid w:val="00B8078C"/>
    <w:rsid w:val="00B80D0C"/>
    <w:rsid w:val="00B81A7D"/>
    <w:rsid w:val="00B81B15"/>
    <w:rsid w:val="00B820E3"/>
    <w:rsid w:val="00B821A0"/>
    <w:rsid w:val="00B821D2"/>
    <w:rsid w:val="00B82CBC"/>
    <w:rsid w:val="00B833AE"/>
    <w:rsid w:val="00B843A6"/>
    <w:rsid w:val="00B8576E"/>
    <w:rsid w:val="00B85F9A"/>
    <w:rsid w:val="00B860F6"/>
    <w:rsid w:val="00B86302"/>
    <w:rsid w:val="00B864B7"/>
    <w:rsid w:val="00B869D5"/>
    <w:rsid w:val="00B86AD4"/>
    <w:rsid w:val="00B86DBD"/>
    <w:rsid w:val="00B87373"/>
    <w:rsid w:val="00B90269"/>
    <w:rsid w:val="00B90770"/>
    <w:rsid w:val="00B90D71"/>
    <w:rsid w:val="00B91505"/>
    <w:rsid w:val="00B915AE"/>
    <w:rsid w:val="00B91717"/>
    <w:rsid w:val="00B91E70"/>
    <w:rsid w:val="00B924A3"/>
    <w:rsid w:val="00B924A5"/>
    <w:rsid w:val="00B92972"/>
    <w:rsid w:val="00B92B88"/>
    <w:rsid w:val="00B931D9"/>
    <w:rsid w:val="00B93682"/>
    <w:rsid w:val="00B93AC0"/>
    <w:rsid w:val="00B93B03"/>
    <w:rsid w:val="00B93CA9"/>
    <w:rsid w:val="00B94C1B"/>
    <w:rsid w:val="00B9614B"/>
    <w:rsid w:val="00B9646D"/>
    <w:rsid w:val="00B96680"/>
    <w:rsid w:val="00B97032"/>
    <w:rsid w:val="00B97049"/>
    <w:rsid w:val="00BA00F2"/>
    <w:rsid w:val="00BA01DD"/>
    <w:rsid w:val="00BA0E1C"/>
    <w:rsid w:val="00BA13B5"/>
    <w:rsid w:val="00BA16DE"/>
    <w:rsid w:val="00BA1735"/>
    <w:rsid w:val="00BA1744"/>
    <w:rsid w:val="00BA1782"/>
    <w:rsid w:val="00BA19FA"/>
    <w:rsid w:val="00BA1C2D"/>
    <w:rsid w:val="00BA28FC"/>
    <w:rsid w:val="00BA3179"/>
    <w:rsid w:val="00BA3360"/>
    <w:rsid w:val="00BA3B00"/>
    <w:rsid w:val="00BA3C92"/>
    <w:rsid w:val="00BA3D97"/>
    <w:rsid w:val="00BA4288"/>
    <w:rsid w:val="00BA42F5"/>
    <w:rsid w:val="00BA4BE1"/>
    <w:rsid w:val="00BA4D0C"/>
    <w:rsid w:val="00BA53BA"/>
    <w:rsid w:val="00BA5561"/>
    <w:rsid w:val="00BA5F78"/>
    <w:rsid w:val="00BA62EB"/>
    <w:rsid w:val="00BA6509"/>
    <w:rsid w:val="00BA681D"/>
    <w:rsid w:val="00BA6B0F"/>
    <w:rsid w:val="00BA6D11"/>
    <w:rsid w:val="00BA76B6"/>
    <w:rsid w:val="00BB01A6"/>
    <w:rsid w:val="00BB0902"/>
    <w:rsid w:val="00BB1324"/>
    <w:rsid w:val="00BB13F3"/>
    <w:rsid w:val="00BB151B"/>
    <w:rsid w:val="00BB1688"/>
    <w:rsid w:val="00BB1830"/>
    <w:rsid w:val="00BB1F9C"/>
    <w:rsid w:val="00BB1FCA"/>
    <w:rsid w:val="00BB20B9"/>
    <w:rsid w:val="00BB20D4"/>
    <w:rsid w:val="00BB2883"/>
    <w:rsid w:val="00BB2DCE"/>
    <w:rsid w:val="00BB381D"/>
    <w:rsid w:val="00BB3A0A"/>
    <w:rsid w:val="00BB3CDF"/>
    <w:rsid w:val="00BB3CFF"/>
    <w:rsid w:val="00BB3E41"/>
    <w:rsid w:val="00BB46CE"/>
    <w:rsid w:val="00BB48E5"/>
    <w:rsid w:val="00BB5607"/>
    <w:rsid w:val="00BB56BC"/>
    <w:rsid w:val="00BB5ACA"/>
    <w:rsid w:val="00BB627F"/>
    <w:rsid w:val="00BB6698"/>
    <w:rsid w:val="00BB677D"/>
    <w:rsid w:val="00BB72B4"/>
    <w:rsid w:val="00BB737E"/>
    <w:rsid w:val="00BB7B3A"/>
    <w:rsid w:val="00BC07F8"/>
    <w:rsid w:val="00BC0C17"/>
    <w:rsid w:val="00BC18EE"/>
    <w:rsid w:val="00BC1F64"/>
    <w:rsid w:val="00BC2467"/>
    <w:rsid w:val="00BC33C8"/>
    <w:rsid w:val="00BC3708"/>
    <w:rsid w:val="00BC3823"/>
    <w:rsid w:val="00BC4554"/>
    <w:rsid w:val="00BC45AF"/>
    <w:rsid w:val="00BC4E43"/>
    <w:rsid w:val="00BC4E60"/>
    <w:rsid w:val="00BC5437"/>
    <w:rsid w:val="00BC5841"/>
    <w:rsid w:val="00BC5DBE"/>
    <w:rsid w:val="00BC6127"/>
    <w:rsid w:val="00BC65E6"/>
    <w:rsid w:val="00BC6A60"/>
    <w:rsid w:val="00BC6BC1"/>
    <w:rsid w:val="00BC713F"/>
    <w:rsid w:val="00BC751E"/>
    <w:rsid w:val="00BC767B"/>
    <w:rsid w:val="00BC7B0E"/>
    <w:rsid w:val="00BD02EC"/>
    <w:rsid w:val="00BD0639"/>
    <w:rsid w:val="00BD08DB"/>
    <w:rsid w:val="00BD140B"/>
    <w:rsid w:val="00BD19DD"/>
    <w:rsid w:val="00BD1C64"/>
    <w:rsid w:val="00BD1E22"/>
    <w:rsid w:val="00BD20AF"/>
    <w:rsid w:val="00BD255F"/>
    <w:rsid w:val="00BD2821"/>
    <w:rsid w:val="00BD2EF0"/>
    <w:rsid w:val="00BD3696"/>
    <w:rsid w:val="00BD3A9C"/>
    <w:rsid w:val="00BD4D10"/>
    <w:rsid w:val="00BD5084"/>
    <w:rsid w:val="00BD59D4"/>
    <w:rsid w:val="00BD5E20"/>
    <w:rsid w:val="00BD60A1"/>
    <w:rsid w:val="00BD60B4"/>
    <w:rsid w:val="00BD66CB"/>
    <w:rsid w:val="00BD70A6"/>
    <w:rsid w:val="00BD728E"/>
    <w:rsid w:val="00BD796B"/>
    <w:rsid w:val="00BD7B88"/>
    <w:rsid w:val="00BD7CAB"/>
    <w:rsid w:val="00BE080C"/>
    <w:rsid w:val="00BE090A"/>
    <w:rsid w:val="00BE0C70"/>
    <w:rsid w:val="00BE1346"/>
    <w:rsid w:val="00BE2216"/>
    <w:rsid w:val="00BE2356"/>
    <w:rsid w:val="00BE2A5D"/>
    <w:rsid w:val="00BE2E19"/>
    <w:rsid w:val="00BE2E49"/>
    <w:rsid w:val="00BE35A2"/>
    <w:rsid w:val="00BE3670"/>
    <w:rsid w:val="00BE3AB4"/>
    <w:rsid w:val="00BE40C0"/>
    <w:rsid w:val="00BE4398"/>
    <w:rsid w:val="00BE4EBA"/>
    <w:rsid w:val="00BE4ECF"/>
    <w:rsid w:val="00BE5321"/>
    <w:rsid w:val="00BE5653"/>
    <w:rsid w:val="00BE5F4A"/>
    <w:rsid w:val="00BE60DB"/>
    <w:rsid w:val="00BE6231"/>
    <w:rsid w:val="00BE63E0"/>
    <w:rsid w:val="00BE64E4"/>
    <w:rsid w:val="00BE6B8A"/>
    <w:rsid w:val="00BE6E86"/>
    <w:rsid w:val="00BE6EBC"/>
    <w:rsid w:val="00BE7392"/>
    <w:rsid w:val="00BE744B"/>
    <w:rsid w:val="00BE751F"/>
    <w:rsid w:val="00BE7AEF"/>
    <w:rsid w:val="00BF0018"/>
    <w:rsid w:val="00BF09B0"/>
    <w:rsid w:val="00BF140D"/>
    <w:rsid w:val="00BF1544"/>
    <w:rsid w:val="00BF1951"/>
    <w:rsid w:val="00BF1B53"/>
    <w:rsid w:val="00BF20B8"/>
    <w:rsid w:val="00BF235E"/>
    <w:rsid w:val="00BF246D"/>
    <w:rsid w:val="00BF2682"/>
    <w:rsid w:val="00BF26CD"/>
    <w:rsid w:val="00BF2A18"/>
    <w:rsid w:val="00BF2DAD"/>
    <w:rsid w:val="00BF2E92"/>
    <w:rsid w:val="00BF31E2"/>
    <w:rsid w:val="00BF38E0"/>
    <w:rsid w:val="00BF471E"/>
    <w:rsid w:val="00BF4D3F"/>
    <w:rsid w:val="00BF4EB0"/>
    <w:rsid w:val="00BF4FB9"/>
    <w:rsid w:val="00BF58E3"/>
    <w:rsid w:val="00BF58ED"/>
    <w:rsid w:val="00BF62A2"/>
    <w:rsid w:val="00BF69CB"/>
    <w:rsid w:val="00BF6AE9"/>
    <w:rsid w:val="00BF6D11"/>
    <w:rsid w:val="00BF6F63"/>
    <w:rsid w:val="00BF6FEA"/>
    <w:rsid w:val="00BF7236"/>
    <w:rsid w:val="00BF7B55"/>
    <w:rsid w:val="00C016A9"/>
    <w:rsid w:val="00C01C3C"/>
    <w:rsid w:val="00C028AF"/>
    <w:rsid w:val="00C028C7"/>
    <w:rsid w:val="00C02908"/>
    <w:rsid w:val="00C03858"/>
    <w:rsid w:val="00C03ECA"/>
    <w:rsid w:val="00C04790"/>
    <w:rsid w:val="00C04C67"/>
    <w:rsid w:val="00C065F3"/>
    <w:rsid w:val="00C06F06"/>
    <w:rsid w:val="00C074AE"/>
    <w:rsid w:val="00C0759A"/>
    <w:rsid w:val="00C0795E"/>
    <w:rsid w:val="00C07ADA"/>
    <w:rsid w:val="00C07D63"/>
    <w:rsid w:val="00C07EA3"/>
    <w:rsid w:val="00C1060F"/>
    <w:rsid w:val="00C1077F"/>
    <w:rsid w:val="00C10D18"/>
    <w:rsid w:val="00C11C6B"/>
    <w:rsid w:val="00C12319"/>
    <w:rsid w:val="00C12E75"/>
    <w:rsid w:val="00C12FE1"/>
    <w:rsid w:val="00C13576"/>
    <w:rsid w:val="00C13C38"/>
    <w:rsid w:val="00C13C68"/>
    <w:rsid w:val="00C1446F"/>
    <w:rsid w:val="00C1458F"/>
    <w:rsid w:val="00C14850"/>
    <w:rsid w:val="00C14A12"/>
    <w:rsid w:val="00C14A4B"/>
    <w:rsid w:val="00C15230"/>
    <w:rsid w:val="00C16E75"/>
    <w:rsid w:val="00C17169"/>
    <w:rsid w:val="00C201AE"/>
    <w:rsid w:val="00C20FAD"/>
    <w:rsid w:val="00C21791"/>
    <w:rsid w:val="00C21A98"/>
    <w:rsid w:val="00C21E0B"/>
    <w:rsid w:val="00C220E1"/>
    <w:rsid w:val="00C231CF"/>
    <w:rsid w:val="00C2361F"/>
    <w:rsid w:val="00C2375F"/>
    <w:rsid w:val="00C2399E"/>
    <w:rsid w:val="00C23BBD"/>
    <w:rsid w:val="00C23D74"/>
    <w:rsid w:val="00C23EC9"/>
    <w:rsid w:val="00C247CB"/>
    <w:rsid w:val="00C24FFC"/>
    <w:rsid w:val="00C26005"/>
    <w:rsid w:val="00C27275"/>
    <w:rsid w:val="00C27C6B"/>
    <w:rsid w:val="00C301C9"/>
    <w:rsid w:val="00C30374"/>
    <w:rsid w:val="00C305AA"/>
    <w:rsid w:val="00C32101"/>
    <w:rsid w:val="00C32A4D"/>
    <w:rsid w:val="00C32E66"/>
    <w:rsid w:val="00C32E70"/>
    <w:rsid w:val="00C330D7"/>
    <w:rsid w:val="00C3355F"/>
    <w:rsid w:val="00C335E0"/>
    <w:rsid w:val="00C33A04"/>
    <w:rsid w:val="00C33A82"/>
    <w:rsid w:val="00C33FB9"/>
    <w:rsid w:val="00C3569A"/>
    <w:rsid w:val="00C362A4"/>
    <w:rsid w:val="00C36BE0"/>
    <w:rsid w:val="00C371AC"/>
    <w:rsid w:val="00C373C7"/>
    <w:rsid w:val="00C37C2F"/>
    <w:rsid w:val="00C403C4"/>
    <w:rsid w:val="00C40545"/>
    <w:rsid w:val="00C405A4"/>
    <w:rsid w:val="00C40C7E"/>
    <w:rsid w:val="00C40E64"/>
    <w:rsid w:val="00C411B4"/>
    <w:rsid w:val="00C41726"/>
    <w:rsid w:val="00C41B4E"/>
    <w:rsid w:val="00C4212A"/>
    <w:rsid w:val="00C428EB"/>
    <w:rsid w:val="00C42B65"/>
    <w:rsid w:val="00C43C8F"/>
    <w:rsid w:val="00C43F1C"/>
    <w:rsid w:val="00C43F48"/>
    <w:rsid w:val="00C448FF"/>
    <w:rsid w:val="00C44D1B"/>
    <w:rsid w:val="00C44F59"/>
    <w:rsid w:val="00C44FC8"/>
    <w:rsid w:val="00C452B6"/>
    <w:rsid w:val="00C453A6"/>
    <w:rsid w:val="00C453FD"/>
    <w:rsid w:val="00C457D7"/>
    <w:rsid w:val="00C45D0D"/>
    <w:rsid w:val="00C45E57"/>
    <w:rsid w:val="00C4631C"/>
    <w:rsid w:val="00C466DB"/>
    <w:rsid w:val="00C46B5D"/>
    <w:rsid w:val="00C47A12"/>
    <w:rsid w:val="00C47E48"/>
    <w:rsid w:val="00C5012F"/>
    <w:rsid w:val="00C5059D"/>
    <w:rsid w:val="00C51949"/>
    <w:rsid w:val="00C521F5"/>
    <w:rsid w:val="00C52CD5"/>
    <w:rsid w:val="00C52CFD"/>
    <w:rsid w:val="00C52E5D"/>
    <w:rsid w:val="00C52F29"/>
    <w:rsid w:val="00C538FF"/>
    <w:rsid w:val="00C54200"/>
    <w:rsid w:val="00C5486E"/>
    <w:rsid w:val="00C54A1A"/>
    <w:rsid w:val="00C54D75"/>
    <w:rsid w:val="00C54EDE"/>
    <w:rsid w:val="00C550DB"/>
    <w:rsid w:val="00C55149"/>
    <w:rsid w:val="00C559A3"/>
    <w:rsid w:val="00C55F4D"/>
    <w:rsid w:val="00C56037"/>
    <w:rsid w:val="00C5672D"/>
    <w:rsid w:val="00C56852"/>
    <w:rsid w:val="00C56CA1"/>
    <w:rsid w:val="00C56CE6"/>
    <w:rsid w:val="00C56E45"/>
    <w:rsid w:val="00C5745F"/>
    <w:rsid w:val="00C574CC"/>
    <w:rsid w:val="00C60005"/>
    <w:rsid w:val="00C61008"/>
    <w:rsid w:val="00C61A52"/>
    <w:rsid w:val="00C61A98"/>
    <w:rsid w:val="00C61B03"/>
    <w:rsid w:val="00C61EDD"/>
    <w:rsid w:val="00C61F0C"/>
    <w:rsid w:val="00C6230A"/>
    <w:rsid w:val="00C63201"/>
    <w:rsid w:val="00C63A57"/>
    <w:rsid w:val="00C63D11"/>
    <w:rsid w:val="00C64E62"/>
    <w:rsid w:val="00C651D5"/>
    <w:rsid w:val="00C65510"/>
    <w:rsid w:val="00C655EE"/>
    <w:rsid w:val="00C65971"/>
    <w:rsid w:val="00C65989"/>
    <w:rsid w:val="00C65A10"/>
    <w:rsid w:val="00C65CCC"/>
    <w:rsid w:val="00C65D45"/>
    <w:rsid w:val="00C65D7F"/>
    <w:rsid w:val="00C66372"/>
    <w:rsid w:val="00C66419"/>
    <w:rsid w:val="00C6677D"/>
    <w:rsid w:val="00C6692C"/>
    <w:rsid w:val="00C669E7"/>
    <w:rsid w:val="00C66AB0"/>
    <w:rsid w:val="00C66FA3"/>
    <w:rsid w:val="00C67013"/>
    <w:rsid w:val="00C67894"/>
    <w:rsid w:val="00C67F65"/>
    <w:rsid w:val="00C7034C"/>
    <w:rsid w:val="00C71300"/>
    <w:rsid w:val="00C71BF5"/>
    <w:rsid w:val="00C72AB8"/>
    <w:rsid w:val="00C72B0E"/>
    <w:rsid w:val="00C73342"/>
    <w:rsid w:val="00C73E14"/>
    <w:rsid w:val="00C7419B"/>
    <w:rsid w:val="00C74341"/>
    <w:rsid w:val="00C744A3"/>
    <w:rsid w:val="00C745E5"/>
    <w:rsid w:val="00C74824"/>
    <w:rsid w:val="00C74B50"/>
    <w:rsid w:val="00C74F0A"/>
    <w:rsid w:val="00C750D1"/>
    <w:rsid w:val="00C7521E"/>
    <w:rsid w:val="00C756DE"/>
    <w:rsid w:val="00C7586A"/>
    <w:rsid w:val="00C75F4E"/>
    <w:rsid w:val="00C760CE"/>
    <w:rsid w:val="00C7618F"/>
    <w:rsid w:val="00C7634C"/>
    <w:rsid w:val="00C765A9"/>
    <w:rsid w:val="00C76A0B"/>
    <w:rsid w:val="00C76CB9"/>
    <w:rsid w:val="00C76F39"/>
    <w:rsid w:val="00C77905"/>
    <w:rsid w:val="00C77EE5"/>
    <w:rsid w:val="00C800DA"/>
    <w:rsid w:val="00C808BE"/>
    <w:rsid w:val="00C809D6"/>
    <w:rsid w:val="00C80F6C"/>
    <w:rsid w:val="00C81157"/>
    <w:rsid w:val="00C815CE"/>
    <w:rsid w:val="00C8162D"/>
    <w:rsid w:val="00C81CA3"/>
    <w:rsid w:val="00C830BB"/>
    <w:rsid w:val="00C830E7"/>
    <w:rsid w:val="00C83177"/>
    <w:rsid w:val="00C8324D"/>
    <w:rsid w:val="00C83A0B"/>
    <w:rsid w:val="00C83C70"/>
    <w:rsid w:val="00C842D0"/>
    <w:rsid w:val="00C843D3"/>
    <w:rsid w:val="00C8457D"/>
    <w:rsid w:val="00C84E07"/>
    <w:rsid w:val="00C84E5A"/>
    <w:rsid w:val="00C84EA3"/>
    <w:rsid w:val="00C84ED1"/>
    <w:rsid w:val="00C85CAE"/>
    <w:rsid w:val="00C863CC"/>
    <w:rsid w:val="00C87383"/>
    <w:rsid w:val="00C87509"/>
    <w:rsid w:val="00C877C1"/>
    <w:rsid w:val="00C9038F"/>
    <w:rsid w:val="00C903A0"/>
    <w:rsid w:val="00C9064F"/>
    <w:rsid w:val="00C90D62"/>
    <w:rsid w:val="00C9137B"/>
    <w:rsid w:val="00C91801"/>
    <w:rsid w:val="00C924F8"/>
    <w:rsid w:val="00C927D4"/>
    <w:rsid w:val="00C92952"/>
    <w:rsid w:val="00C92AAB"/>
    <w:rsid w:val="00C92B12"/>
    <w:rsid w:val="00C92DEA"/>
    <w:rsid w:val="00C93304"/>
    <w:rsid w:val="00C93E37"/>
    <w:rsid w:val="00C940A5"/>
    <w:rsid w:val="00C94370"/>
    <w:rsid w:val="00C94448"/>
    <w:rsid w:val="00C94B80"/>
    <w:rsid w:val="00C9523E"/>
    <w:rsid w:val="00C95949"/>
    <w:rsid w:val="00C95C78"/>
    <w:rsid w:val="00C95D4C"/>
    <w:rsid w:val="00C9637F"/>
    <w:rsid w:val="00C9699D"/>
    <w:rsid w:val="00C9708A"/>
    <w:rsid w:val="00C97D02"/>
    <w:rsid w:val="00C97E2F"/>
    <w:rsid w:val="00CA0E8A"/>
    <w:rsid w:val="00CA0EB6"/>
    <w:rsid w:val="00CA10C7"/>
    <w:rsid w:val="00CA17A0"/>
    <w:rsid w:val="00CA19DD"/>
    <w:rsid w:val="00CA21D9"/>
    <w:rsid w:val="00CA2435"/>
    <w:rsid w:val="00CA247B"/>
    <w:rsid w:val="00CA2558"/>
    <w:rsid w:val="00CA273B"/>
    <w:rsid w:val="00CA2E9A"/>
    <w:rsid w:val="00CA3B69"/>
    <w:rsid w:val="00CA3D9E"/>
    <w:rsid w:val="00CA4068"/>
    <w:rsid w:val="00CA4187"/>
    <w:rsid w:val="00CA4C08"/>
    <w:rsid w:val="00CA4FCB"/>
    <w:rsid w:val="00CA51E2"/>
    <w:rsid w:val="00CA552B"/>
    <w:rsid w:val="00CA5630"/>
    <w:rsid w:val="00CA57D7"/>
    <w:rsid w:val="00CA64F3"/>
    <w:rsid w:val="00CA66FD"/>
    <w:rsid w:val="00CA67F4"/>
    <w:rsid w:val="00CA715C"/>
    <w:rsid w:val="00CA7408"/>
    <w:rsid w:val="00CA7D4E"/>
    <w:rsid w:val="00CB12A1"/>
    <w:rsid w:val="00CB18B4"/>
    <w:rsid w:val="00CB1C1F"/>
    <w:rsid w:val="00CB2761"/>
    <w:rsid w:val="00CB37F8"/>
    <w:rsid w:val="00CB4169"/>
    <w:rsid w:val="00CB48BB"/>
    <w:rsid w:val="00CB4DB3"/>
    <w:rsid w:val="00CB4F47"/>
    <w:rsid w:val="00CB57FE"/>
    <w:rsid w:val="00CB65C5"/>
    <w:rsid w:val="00CB6778"/>
    <w:rsid w:val="00CB6A91"/>
    <w:rsid w:val="00CB7016"/>
    <w:rsid w:val="00CB70BD"/>
    <w:rsid w:val="00CB7DC3"/>
    <w:rsid w:val="00CC0035"/>
    <w:rsid w:val="00CC1559"/>
    <w:rsid w:val="00CC20B2"/>
    <w:rsid w:val="00CC2376"/>
    <w:rsid w:val="00CC256D"/>
    <w:rsid w:val="00CC2D03"/>
    <w:rsid w:val="00CC2FE1"/>
    <w:rsid w:val="00CC3167"/>
    <w:rsid w:val="00CC3641"/>
    <w:rsid w:val="00CC3926"/>
    <w:rsid w:val="00CC4121"/>
    <w:rsid w:val="00CC48D0"/>
    <w:rsid w:val="00CC4E43"/>
    <w:rsid w:val="00CC5BE1"/>
    <w:rsid w:val="00CC5D50"/>
    <w:rsid w:val="00CC5ED0"/>
    <w:rsid w:val="00CC723E"/>
    <w:rsid w:val="00CC75A2"/>
    <w:rsid w:val="00CC7A18"/>
    <w:rsid w:val="00CC7F87"/>
    <w:rsid w:val="00CD00FE"/>
    <w:rsid w:val="00CD05A4"/>
    <w:rsid w:val="00CD05F0"/>
    <w:rsid w:val="00CD0E2F"/>
    <w:rsid w:val="00CD15A6"/>
    <w:rsid w:val="00CD1D28"/>
    <w:rsid w:val="00CD1D49"/>
    <w:rsid w:val="00CD2358"/>
    <w:rsid w:val="00CD2DD4"/>
    <w:rsid w:val="00CD2EDD"/>
    <w:rsid w:val="00CD2F20"/>
    <w:rsid w:val="00CD2F50"/>
    <w:rsid w:val="00CD3594"/>
    <w:rsid w:val="00CD36E4"/>
    <w:rsid w:val="00CD3CD3"/>
    <w:rsid w:val="00CD459C"/>
    <w:rsid w:val="00CD45F6"/>
    <w:rsid w:val="00CD4922"/>
    <w:rsid w:val="00CD5404"/>
    <w:rsid w:val="00CD5559"/>
    <w:rsid w:val="00CD68B8"/>
    <w:rsid w:val="00CD6B20"/>
    <w:rsid w:val="00CD75BB"/>
    <w:rsid w:val="00CD7F50"/>
    <w:rsid w:val="00CE02A8"/>
    <w:rsid w:val="00CE066C"/>
    <w:rsid w:val="00CE06A2"/>
    <w:rsid w:val="00CE1067"/>
    <w:rsid w:val="00CE1339"/>
    <w:rsid w:val="00CE148B"/>
    <w:rsid w:val="00CE1F3B"/>
    <w:rsid w:val="00CE1FC0"/>
    <w:rsid w:val="00CE280B"/>
    <w:rsid w:val="00CE2D6A"/>
    <w:rsid w:val="00CE35DF"/>
    <w:rsid w:val="00CE3E23"/>
    <w:rsid w:val="00CE4698"/>
    <w:rsid w:val="00CE54C7"/>
    <w:rsid w:val="00CE5E69"/>
    <w:rsid w:val="00CE5FF8"/>
    <w:rsid w:val="00CE61CC"/>
    <w:rsid w:val="00CE6E42"/>
    <w:rsid w:val="00CE6F64"/>
    <w:rsid w:val="00CF20B7"/>
    <w:rsid w:val="00CF3016"/>
    <w:rsid w:val="00CF302B"/>
    <w:rsid w:val="00CF316A"/>
    <w:rsid w:val="00CF43B1"/>
    <w:rsid w:val="00CF6692"/>
    <w:rsid w:val="00CF68CD"/>
    <w:rsid w:val="00CF6FC8"/>
    <w:rsid w:val="00CF7038"/>
    <w:rsid w:val="00CF7441"/>
    <w:rsid w:val="00D001FD"/>
    <w:rsid w:val="00D00D16"/>
    <w:rsid w:val="00D012A2"/>
    <w:rsid w:val="00D012EA"/>
    <w:rsid w:val="00D0162A"/>
    <w:rsid w:val="00D01858"/>
    <w:rsid w:val="00D0199F"/>
    <w:rsid w:val="00D01AE4"/>
    <w:rsid w:val="00D024AD"/>
    <w:rsid w:val="00D02694"/>
    <w:rsid w:val="00D02EFB"/>
    <w:rsid w:val="00D02F9E"/>
    <w:rsid w:val="00D03225"/>
    <w:rsid w:val="00D03C6C"/>
    <w:rsid w:val="00D04760"/>
    <w:rsid w:val="00D048A5"/>
    <w:rsid w:val="00D049BC"/>
    <w:rsid w:val="00D04A95"/>
    <w:rsid w:val="00D04EB6"/>
    <w:rsid w:val="00D05381"/>
    <w:rsid w:val="00D05DDD"/>
    <w:rsid w:val="00D05E8F"/>
    <w:rsid w:val="00D06288"/>
    <w:rsid w:val="00D0652D"/>
    <w:rsid w:val="00D06686"/>
    <w:rsid w:val="00D068C7"/>
    <w:rsid w:val="00D06D16"/>
    <w:rsid w:val="00D06F52"/>
    <w:rsid w:val="00D07172"/>
    <w:rsid w:val="00D073BA"/>
    <w:rsid w:val="00D0745D"/>
    <w:rsid w:val="00D107EB"/>
    <w:rsid w:val="00D10D3D"/>
    <w:rsid w:val="00D117AF"/>
    <w:rsid w:val="00D11C74"/>
    <w:rsid w:val="00D11FE5"/>
    <w:rsid w:val="00D120FF"/>
    <w:rsid w:val="00D128A4"/>
    <w:rsid w:val="00D12EA8"/>
    <w:rsid w:val="00D12FE4"/>
    <w:rsid w:val="00D13206"/>
    <w:rsid w:val="00D13786"/>
    <w:rsid w:val="00D1394B"/>
    <w:rsid w:val="00D14230"/>
    <w:rsid w:val="00D14279"/>
    <w:rsid w:val="00D147C8"/>
    <w:rsid w:val="00D148F1"/>
    <w:rsid w:val="00D1500B"/>
    <w:rsid w:val="00D15131"/>
    <w:rsid w:val="00D155C0"/>
    <w:rsid w:val="00D15762"/>
    <w:rsid w:val="00D15C73"/>
    <w:rsid w:val="00D163A3"/>
    <w:rsid w:val="00D164B7"/>
    <w:rsid w:val="00D16FA2"/>
    <w:rsid w:val="00D170FA"/>
    <w:rsid w:val="00D173A0"/>
    <w:rsid w:val="00D17819"/>
    <w:rsid w:val="00D204FD"/>
    <w:rsid w:val="00D20954"/>
    <w:rsid w:val="00D20D33"/>
    <w:rsid w:val="00D21564"/>
    <w:rsid w:val="00D21981"/>
    <w:rsid w:val="00D21B08"/>
    <w:rsid w:val="00D21C39"/>
    <w:rsid w:val="00D21DDF"/>
    <w:rsid w:val="00D21FC6"/>
    <w:rsid w:val="00D2222A"/>
    <w:rsid w:val="00D2243A"/>
    <w:rsid w:val="00D22841"/>
    <w:rsid w:val="00D22BF8"/>
    <w:rsid w:val="00D23449"/>
    <w:rsid w:val="00D23D82"/>
    <w:rsid w:val="00D240AF"/>
    <w:rsid w:val="00D2455A"/>
    <w:rsid w:val="00D2466B"/>
    <w:rsid w:val="00D24B0D"/>
    <w:rsid w:val="00D24C07"/>
    <w:rsid w:val="00D24C2A"/>
    <w:rsid w:val="00D25173"/>
    <w:rsid w:val="00D251A7"/>
    <w:rsid w:val="00D258D6"/>
    <w:rsid w:val="00D25B24"/>
    <w:rsid w:val="00D26021"/>
    <w:rsid w:val="00D26A3B"/>
    <w:rsid w:val="00D272BC"/>
    <w:rsid w:val="00D27A2F"/>
    <w:rsid w:val="00D27BC3"/>
    <w:rsid w:val="00D27F03"/>
    <w:rsid w:val="00D27F26"/>
    <w:rsid w:val="00D30349"/>
    <w:rsid w:val="00D30603"/>
    <w:rsid w:val="00D30D11"/>
    <w:rsid w:val="00D30FC7"/>
    <w:rsid w:val="00D31E85"/>
    <w:rsid w:val="00D320FC"/>
    <w:rsid w:val="00D32103"/>
    <w:rsid w:val="00D32573"/>
    <w:rsid w:val="00D32F1C"/>
    <w:rsid w:val="00D33393"/>
    <w:rsid w:val="00D333A0"/>
    <w:rsid w:val="00D33D36"/>
    <w:rsid w:val="00D33FC2"/>
    <w:rsid w:val="00D34D94"/>
    <w:rsid w:val="00D35205"/>
    <w:rsid w:val="00D355F2"/>
    <w:rsid w:val="00D35BAE"/>
    <w:rsid w:val="00D36140"/>
    <w:rsid w:val="00D3633D"/>
    <w:rsid w:val="00D36447"/>
    <w:rsid w:val="00D364A1"/>
    <w:rsid w:val="00D364DA"/>
    <w:rsid w:val="00D36BBC"/>
    <w:rsid w:val="00D36D99"/>
    <w:rsid w:val="00D37B90"/>
    <w:rsid w:val="00D400FC"/>
    <w:rsid w:val="00D4042B"/>
    <w:rsid w:val="00D409E2"/>
    <w:rsid w:val="00D40CCA"/>
    <w:rsid w:val="00D412FB"/>
    <w:rsid w:val="00D4226B"/>
    <w:rsid w:val="00D427D7"/>
    <w:rsid w:val="00D42C16"/>
    <w:rsid w:val="00D42FE3"/>
    <w:rsid w:val="00D43087"/>
    <w:rsid w:val="00D439BC"/>
    <w:rsid w:val="00D43D88"/>
    <w:rsid w:val="00D44BC8"/>
    <w:rsid w:val="00D44E62"/>
    <w:rsid w:val="00D454D2"/>
    <w:rsid w:val="00D4573A"/>
    <w:rsid w:val="00D45CAC"/>
    <w:rsid w:val="00D45F58"/>
    <w:rsid w:val="00D46A6B"/>
    <w:rsid w:val="00D46A74"/>
    <w:rsid w:val="00D46B80"/>
    <w:rsid w:val="00D46E56"/>
    <w:rsid w:val="00D47976"/>
    <w:rsid w:val="00D47E8D"/>
    <w:rsid w:val="00D47EBA"/>
    <w:rsid w:val="00D51570"/>
    <w:rsid w:val="00D51656"/>
    <w:rsid w:val="00D51740"/>
    <w:rsid w:val="00D51776"/>
    <w:rsid w:val="00D51A5A"/>
    <w:rsid w:val="00D51D6C"/>
    <w:rsid w:val="00D51E71"/>
    <w:rsid w:val="00D5225F"/>
    <w:rsid w:val="00D52833"/>
    <w:rsid w:val="00D52B74"/>
    <w:rsid w:val="00D52BD7"/>
    <w:rsid w:val="00D540AF"/>
    <w:rsid w:val="00D54F21"/>
    <w:rsid w:val="00D555A0"/>
    <w:rsid w:val="00D556AD"/>
    <w:rsid w:val="00D556BC"/>
    <w:rsid w:val="00D559D2"/>
    <w:rsid w:val="00D55D1A"/>
    <w:rsid w:val="00D560B1"/>
    <w:rsid w:val="00D564A2"/>
    <w:rsid w:val="00D56D8D"/>
    <w:rsid w:val="00D5772D"/>
    <w:rsid w:val="00D57816"/>
    <w:rsid w:val="00D579C9"/>
    <w:rsid w:val="00D57DED"/>
    <w:rsid w:val="00D6027A"/>
    <w:rsid w:val="00D60323"/>
    <w:rsid w:val="00D60381"/>
    <w:rsid w:val="00D611DE"/>
    <w:rsid w:val="00D61246"/>
    <w:rsid w:val="00D616DE"/>
    <w:rsid w:val="00D61DA9"/>
    <w:rsid w:val="00D62201"/>
    <w:rsid w:val="00D626B2"/>
    <w:rsid w:val="00D6277A"/>
    <w:rsid w:val="00D6282E"/>
    <w:rsid w:val="00D62D67"/>
    <w:rsid w:val="00D63188"/>
    <w:rsid w:val="00D63661"/>
    <w:rsid w:val="00D649C5"/>
    <w:rsid w:val="00D651D1"/>
    <w:rsid w:val="00D655F1"/>
    <w:rsid w:val="00D65DBF"/>
    <w:rsid w:val="00D66281"/>
    <w:rsid w:val="00D66AD0"/>
    <w:rsid w:val="00D67B17"/>
    <w:rsid w:val="00D705D3"/>
    <w:rsid w:val="00D71344"/>
    <w:rsid w:val="00D717BB"/>
    <w:rsid w:val="00D7189B"/>
    <w:rsid w:val="00D71997"/>
    <w:rsid w:val="00D71F44"/>
    <w:rsid w:val="00D721D0"/>
    <w:rsid w:val="00D7226B"/>
    <w:rsid w:val="00D72394"/>
    <w:rsid w:val="00D72707"/>
    <w:rsid w:val="00D728DF"/>
    <w:rsid w:val="00D736D4"/>
    <w:rsid w:val="00D73719"/>
    <w:rsid w:val="00D73819"/>
    <w:rsid w:val="00D73D85"/>
    <w:rsid w:val="00D73F2C"/>
    <w:rsid w:val="00D7461B"/>
    <w:rsid w:val="00D7482A"/>
    <w:rsid w:val="00D74B5F"/>
    <w:rsid w:val="00D74B97"/>
    <w:rsid w:val="00D74DAC"/>
    <w:rsid w:val="00D75A9C"/>
    <w:rsid w:val="00D75FAD"/>
    <w:rsid w:val="00D76296"/>
    <w:rsid w:val="00D76A7A"/>
    <w:rsid w:val="00D76C51"/>
    <w:rsid w:val="00D77956"/>
    <w:rsid w:val="00D77B33"/>
    <w:rsid w:val="00D77DF0"/>
    <w:rsid w:val="00D80685"/>
    <w:rsid w:val="00D80B99"/>
    <w:rsid w:val="00D80BE9"/>
    <w:rsid w:val="00D81346"/>
    <w:rsid w:val="00D81B3C"/>
    <w:rsid w:val="00D82099"/>
    <w:rsid w:val="00D8231F"/>
    <w:rsid w:val="00D829C8"/>
    <w:rsid w:val="00D829D8"/>
    <w:rsid w:val="00D82AB2"/>
    <w:rsid w:val="00D82ED3"/>
    <w:rsid w:val="00D8391B"/>
    <w:rsid w:val="00D83D4B"/>
    <w:rsid w:val="00D84106"/>
    <w:rsid w:val="00D8418F"/>
    <w:rsid w:val="00D844FA"/>
    <w:rsid w:val="00D84553"/>
    <w:rsid w:val="00D84EB7"/>
    <w:rsid w:val="00D85C6A"/>
    <w:rsid w:val="00D85E22"/>
    <w:rsid w:val="00D8733D"/>
    <w:rsid w:val="00D87643"/>
    <w:rsid w:val="00D87790"/>
    <w:rsid w:val="00D878FD"/>
    <w:rsid w:val="00D87B70"/>
    <w:rsid w:val="00D87FC9"/>
    <w:rsid w:val="00D90004"/>
    <w:rsid w:val="00D900C0"/>
    <w:rsid w:val="00D90871"/>
    <w:rsid w:val="00D90A9A"/>
    <w:rsid w:val="00D90E93"/>
    <w:rsid w:val="00D9155F"/>
    <w:rsid w:val="00D91C61"/>
    <w:rsid w:val="00D91F42"/>
    <w:rsid w:val="00D926D5"/>
    <w:rsid w:val="00D92EBF"/>
    <w:rsid w:val="00D92F52"/>
    <w:rsid w:val="00D93187"/>
    <w:rsid w:val="00D93467"/>
    <w:rsid w:val="00D93828"/>
    <w:rsid w:val="00D9403F"/>
    <w:rsid w:val="00D942DC"/>
    <w:rsid w:val="00D94653"/>
    <w:rsid w:val="00D9487A"/>
    <w:rsid w:val="00D94BD5"/>
    <w:rsid w:val="00D95595"/>
    <w:rsid w:val="00D956C6"/>
    <w:rsid w:val="00D958F5"/>
    <w:rsid w:val="00D959B4"/>
    <w:rsid w:val="00D95BA7"/>
    <w:rsid w:val="00D95C4A"/>
    <w:rsid w:val="00D9608E"/>
    <w:rsid w:val="00D965A4"/>
    <w:rsid w:val="00D96EED"/>
    <w:rsid w:val="00D97B2B"/>
    <w:rsid w:val="00DA0C10"/>
    <w:rsid w:val="00DA1117"/>
    <w:rsid w:val="00DA1368"/>
    <w:rsid w:val="00DA14D4"/>
    <w:rsid w:val="00DA14D6"/>
    <w:rsid w:val="00DA1A47"/>
    <w:rsid w:val="00DA329D"/>
    <w:rsid w:val="00DA333A"/>
    <w:rsid w:val="00DA38C2"/>
    <w:rsid w:val="00DA43BF"/>
    <w:rsid w:val="00DA44DE"/>
    <w:rsid w:val="00DA48CD"/>
    <w:rsid w:val="00DA4CB8"/>
    <w:rsid w:val="00DA4F0C"/>
    <w:rsid w:val="00DA4F1C"/>
    <w:rsid w:val="00DA5377"/>
    <w:rsid w:val="00DA5590"/>
    <w:rsid w:val="00DA566F"/>
    <w:rsid w:val="00DA5690"/>
    <w:rsid w:val="00DA57F8"/>
    <w:rsid w:val="00DA5951"/>
    <w:rsid w:val="00DA5B3A"/>
    <w:rsid w:val="00DA5C81"/>
    <w:rsid w:val="00DA5DBA"/>
    <w:rsid w:val="00DA5DD6"/>
    <w:rsid w:val="00DA6817"/>
    <w:rsid w:val="00DA68D6"/>
    <w:rsid w:val="00DA73FE"/>
    <w:rsid w:val="00DA74AD"/>
    <w:rsid w:val="00DA768F"/>
    <w:rsid w:val="00DA7F20"/>
    <w:rsid w:val="00DB03F5"/>
    <w:rsid w:val="00DB0DBB"/>
    <w:rsid w:val="00DB0FA8"/>
    <w:rsid w:val="00DB1724"/>
    <w:rsid w:val="00DB2516"/>
    <w:rsid w:val="00DB32A6"/>
    <w:rsid w:val="00DB34C6"/>
    <w:rsid w:val="00DB35A6"/>
    <w:rsid w:val="00DB45E8"/>
    <w:rsid w:val="00DB5467"/>
    <w:rsid w:val="00DB5BCD"/>
    <w:rsid w:val="00DB5EE9"/>
    <w:rsid w:val="00DB5F05"/>
    <w:rsid w:val="00DB60A0"/>
    <w:rsid w:val="00DB60D3"/>
    <w:rsid w:val="00DB620A"/>
    <w:rsid w:val="00DB6422"/>
    <w:rsid w:val="00DB71BB"/>
    <w:rsid w:val="00DB7473"/>
    <w:rsid w:val="00DC0012"/>
    <w:rsid w:val="00DC049C"/>
    <w:rsid w:val="00DC0AEB"/>
    <w:rsid w:val="00DC1B1A"/>
    <w:rsid w:val="00DC2667"/>
    <w:rsid w:val="00DC2738"/>
    <w:rsid w:val="00DC29A8"/>
    <w:rsid w:val="00DC2D11"/>
    <w:rsid w:val="00DC2FBA"/>
    <w:rsid w:val="00DC3832"/>
    <w:rsid w:val="00DC3D15"/>
    <w:rsid w:val="00DC4967"/>
    <w:rsid w:val="00DC4BF4"/>
    <w:rsid w:val="00DC5745"/>
    <w:rsid w:val="00DC5D54"/>
    <w:rsid w:val="00DC5F84"/>
    <w:rsid w:val="00DC6206"/>
    <w:rsid w:val="00DC6E5D"/>
    <w:rsid w:val="00DC70CD"/>
    <w:rsid w:val="00DC75D9"/>
    <w:rsid w:val="00DC76FC"/>
    <w:rsid w:val="00DC7930"/>
    <w:rsid w:val="00DC7A51"/>
    <w:rsid w:val="00DC7D38"/>
    <w:rsid w:val="00DC7F17"/>
    <w:rsid w:val="00DD08AA"/>
    <w:rsid w:val="00DD12B7"/>
    <w:rsid w:val="00DD13F3"/>
    <w:rsid w:val="00DD18BE"/>
    <w:rsid w:val="00DD1C4E"/>
    <w:rsid w:val="00DD288F"/>
    <w:rsid w:val="00DD2FD4"/>
    <w:rsid w:val="00DD3042"/>
    <w:rsid w:val="00DD3B1E"/>
    <w:rsid w:val="00DD422C"/>
    <w:rsid w:val="00DD52CF"/>
    <w:rsid w:val="00DD579D"/>
    <w:rsid w:val="00DD5DE3"/>
    <w:rsid w:val="00DD65BF"/>
    <w:rsid w:val="00DD65C1"/>
    <w:rsid w:val="00DD6C36"/>
    <w:rsid w:val="00DD733E"/>
    <w:rsid w:val="00DD7729"/>
    <w:rsid w:val="00DD77D4"/>
    <w:rsid w:val="00DE0826"/>
    <w:rsid w:val="00DE0F8B"/>
    <w:rsid w:val="00DE13DB"/>
    <w:rsid w:val="00DE249A"/>
    <w:rsid w:val="00DE32C3"/>
    <w:rsid w:val="00DE3517"/>
    <w:rsid w:val="00DE3BCD"/>
    <w:rsid w:val="00DE4A34"/>
    <w:rsid w:val="00DE4EF2"/>
    <w:rsid w:val="00DE4F27"/>
    <w:rsid w:val="00DE4F77"/>
    <w:rsid w:val="00DE5000"/>
    <w:rsid w:val="00DE50A6"/>
    <w:rsid w:val="00DE50FB"/>
    <w:rsid w:val="00DE5AB1"/>
    <w:rsid w:val="00DE5ABA"/>
    <w:rsid w:val="00DE5B5F"/>
    <w:rsid w:val="00DE6576"/>
    <w:rsid w:val="00DE65F2"/>
    <w:rsid w:val="00DE69C5"/>
    <w:rsid w:val="00DE6C64"/>
    <w:rsid w:val="00DE791A"/>
    <w:rsid w:val="00DE7D70"/>
    <w:rsid w:val="00DF03CC"/>
    <w:rsid w:val="00DF0524"/>
    <w:rsid w:val="00DF082F"/>
    <w:rsid w:val="00DF0954"/>
    <w:rsid w:val="00DF0F8C"/>
    <w:rsid w:val="00DF1386"/>
    <w:rsid w:val="00DF158A"/>
    <w:rsid w:val="00DF18C2"/>
    <w:rsid w:val="00DF1F61"/>
    <w:rsid w:val="00DF2A3A"/>
    <w:rsid w:val="00DF3916"/>
    <w:rsid w:val="00DF3C5F"/>
    <w:rsid w:val="00DF3F6A"/>
    <w:rsid w:val="00DF3FA7"/>
    <w:rsid w:val="00DF43BB"/>
    <w:rsid w:val="00DF50F8"/>
    <w:rsid w:val="00DF5627"/>
    <w:rsid w:val="00DF5D8F"/>
    <w:rsid w:val="00DF5DD4"/>
    <w:rsid w:val="00DF5E4F"/>
    <w:rsid w:val="00DF614E"/>
    <w:rsid w:val="00DF6502"/>
    <w:rsid w:val="00DF69BD"/>
    <w:rsid w:val="00DF6B55"/>
    <w:rsid w:val="00DF6D0F"/>
    <w:rsid w:val="00DF7387"/>
    <w:rsid w:val="00DF7418"/>
    <w:rsid w:val="00E00696"/>
    <w:rsid w:val="00E00722"/>
    <w:rsid w:val="00E00CBA"/>
    <w:rsid w:val="00E00E87"/>
    <w:rsid w:val="00E01665"/>
    <w:rsid w:val="00E01CF5"/>
    <w:rsid w:val="00E0351A"/>
    <w:rsid w:val="00E03651"/>
    <w:rsid w:val="00E03808"/>
    <w:rsid w:val="00E03A62"/>
    <w:rsid w:val="00E03BA3"/>
    <w:rsid w:val="00E03BF5"/>
    <w:rsid w:val="00E03D87"/>
    <w:rsid w:val="00E048AE"/>
    <w:rsid w:val="00E04A20"/>
    <w:rsid w:val="00E0500C"/>
    <w:rsid w:val="00E05106"/>
    <w:rsid w:val="00E052D2"/>
    <w:rsid w:val="00E05506"/>
    <w:rsid w:val="00E058CF"/>
    <w:rsid w:val="00E05DE7"/>
    <w:rsid w:val="00E060C2"/>
    <w:rsid w:val="00E06324"/>
    <w:rsid w:val="00E06577"/>
    <w:rsid w:val="00E06A21"/>
    <w:rsid w:val="00E06CF1"/>
    <w:rsid w:val="00E06F16"/>
    <w:rsid w:val="00E07147"/>
    <w:rsid w:val="00E0722E"/>
    <w:rsid w:val="00E07B81"/>
    <w:rsid w:val="00E07D09"/>
    <w:rsid w:val="00E07D55"/>
    <w:rsid w:val="00E07F7A"/>
    <w:rsid w:val="00E10AFD"/>
    <w:rsid w:val="00E10E88"/>
    <w:rsid w:val="00E10F09"/>
    <w:rsid w:val="00E11237"/>
    <w:rsid w:val="00E11282"/>
    <w:rsid w:val="00E11663"/>
    <w:rsid w:val="00E11D0F"/>
    <w:rsid w:val="00E1224D"/>
    <w:rsid w:val="00E12B11"/>
    <w:rsid w:val="00E12FB0"/>
    <w:rsid w:val="00E13717"/>
    <w:rsid w:val="00E13CF2"/>
    <w:rsid w:val="00E143D0"/>
    <w:rsid w:val="00E147FE"/>
    <w:rsid w:val="00E14814"/>
    <w:rsid w:val="00E14F03"/>
    <w:rsid w:val="00E1553F"/>
    <w:rsid w:val="00E1591B"/>
    <w:rsid w:val="00E15F08"/>
    <w:rsid w:val="00E1626F"/>
    <w:rsid w:val="00E1658E"/>
    <w:rsid w:val="00E16684"/>
    <w:rsid w:val="00E16A50"/>
    <w:rsid w:val="00E16DB8"/>
    <w:rsid w:val="00E16E0F"/>
    <w:rsid w:val="00E17B3F"/>
    <w:rsid w:val="00E17DE7"/>
    <w:rsid w:val="00E2033C"/>
    <w:rsid w:val="00E204B3"/>
    <w:rsid w:val="00E20826"/>
    <w:rsid w:val="00E20D26"/>
    <w:rsid w:val="00E21322"/>
    <w:rsid w:val="00E21627"/>
    <w:rsid w:val="00E21713"/>
    <w:rsid w:val="00E21F55"/>
    <w:rsid w:val="00E21FDF"/>
    <w:rsid w:val="00E21FFB"/>
    <w:rsid w:val="00E2235A"/>
    <w:rsid w:val="00E225CA"/>
    <w:rsid w:val="00E225D2"/>
    <w:rsid w:val="00E22B56"/>
    <w:rsid w:val="00E22DB2"/>
    <w:rsid w:val="00E245EF"/>
    <w:rsid w:val="00E24934"/>
    <w:rsid w:val="00E249D5"/>
    <w:rsid w:val="00E25017"/>
    <w:rsid w:val="00E25F1B"/>
    <w:rsid w:val="00E26759"/>
    <w:rsid w:val="00E26BA9"/>
    <w:rsid w:val="00E26BBC"/>
    <w:rsid w:val="00E26F73"/>
    <w:rsid w:val="00E30A34"/>
    <w:rsid w:val="00E30B85"/>
    <w:rsid w:val="00E316D4"/>
    <w:rsid w:val="00E316F4"/>
    <w:rsid w:val="00E318DD"/>
    <w:rsid w:val="00E31BA6"/>
    <w:rsid w:val="00E31D75"/>
    <w:rsid w:val="00E31F61"/>
    <w:rsid w:val="00E32171"/>
    <w:rsid w:val="00E3312E"/>
    <w:rsid w:val="00E339DD"/>
    <w:rsid w:val="00E33C68"/>
    <w:rsid w:val="00E3420E"/>
    <w:rsid w:val="00E34A8C"/>
    <w:rsid w:val="00E34B40"/>
    <w:rsid w:val="00E34C37"/>
    <w:rsid w:val="00E34EDB"/>
    <w:rsid w:val="00E34EEB"/>
    <w:rsid w:val="00E36544"/>
    <w:rsid w:val="00E3687C"/>
    <w:rsid w:val="00E36D79"/>
    <w:rsid w:val="00E3784D"/>
    <w:rsid w:val="00E37EB4"/>
    <w:rsid w:val="00E408CB"/>
    <w:rsid w:val="00E40BA7"/>
    <w:rsid w:val="00E40DDB"/>
    <w:rsid w:val="00E416E3"/>
    <w:rsid w:val="00E41A90"/>
    <w:rsid w:val="00E41B72"/>
    <w:rsid w:val="00E41E2B"/>
    <w:rsid w:val="00E4360A"/>
    <w:rsid w:val="00E439A9"/>
    <w:rsid w:val="00E43F53"/>
    <w:rsid w:val="00E440DE"/>
    <w:rsid w:val="00E44D02"/>
    <w:rsid w:val="00E44EB9"/>
    <w:rsid w:val="00E456A3"/>
    <w:rsid w:val="00E456C6"/>
    <w:rsid w:val="00E4574C"/>
    <w:rsid w:val="00E457D5"/>
    <w:rsid w:val="00E45BDC"/>
    <w:rsid w:val="00E46358"/>
    <w:rsid w:val="00E471DC"/>
    <w:rsid w:val="00E47BBC"/>
    <w:rsid w:val="00E47F38"/>
    <w:rsid w:val="00E50EB4"/>
    <w:rsid w:val="00E51DB6"/>
    <w:rsid w:val="00E52040"/>
    <w:rsid w:val="00E52C3A"/>
    <w:rsid w:val="00E52FE1"/>
    <w:rsid w:val="00E530BA"/>
    <w:rsid w:val="00E532FC"/>
    <w:rsid w:val="00E536C1"/>
    <w:rsid w:val="00E5380E"/>
    <w:rsid w:val="00E5388E"/>
    <w:rsid w:val="00E544AF"/>
    <w:rsid w:val="00E54A28"/>
    <w:rsid w:val="00E54CF0"/>
    <w:rsid w:val="00E5537C"/>
    <w:rsid w:val="00E55418"/>
    <w:rsid w:val="00E559B4"/>
    <w:rsid w:val="00E55BB0"/>
    <w:rsid w:val="00E5639B"/>
    <w:rsid w:val="00E5644E"/>
    <w:rsid w:val="00E5699E"/>
    <w:rsid w:val="00E56F97"/>
    <w:rsid w:val="00E57412"/>
    <w:rsid w:val="00E5768D"/>
    <w:rsid w:val="00E57D18"/>
    <w:rsid w:val="00E6010A"/>
    <w:rsid w:val="00E6069B"/>
    <w:rsid w:val="00E609E5"/>
    <w:rsid w:val="00E60B0F"/>
    <w:rsid w:val="00E60F27"/>
    <w:rsid w:val="00E61AEA"/>
    <w:rsid w:val="00E61D72"/>
    <w:rsid w:val="00E61E8B"/>
    <w:rsid w:val="00E6316C"/>
    <w:rsid w:val="00E6345E"/>
    <w:rsid w:val="00E635C1"/>
    <w:rsid w:val="00E63B3E"/>
    <w:rsid w:val="00E64BF2"/>
    <w:rsid w:val="00E64D93"/>
    <w:rsid w:val="00E65332"/>
    <w:rsid w:val="00E65651"/>
    <w:rsid w:val="00E65B54"/>
    <w:rsid w:val="00E65EDB"/>
    <w:rsid w:val="00E65F81"/>
    <w:rsid w:val="00E6651F"/>
    <w:rsid w:val="00E66927"/>
    <w:rsid w:val="00E66C6C"/>
    <w:rsid w:val="00E677B8"/>
    <w:rsid w:val="00E6789D"/>
    <w:rsid w:val="00E67FA1"/>
    <w:rsid w:val="00E7006B"/>
    <w:rsid w:val="00E702D4"/>
    <w:rsid w:val="00E703A0"/>
    <w:rsid w:val="00E703E2"/>
    <w:rsid w:val="00E70786"/>
    <w:rsid w:val="00E709A2"/>
    <w:rsid w:val="00E709C0"/>
    <w:rsid w:val="00E70CEE"/>
    <w:rsid w:val="00E70F94"/>
    <w:rsid w:val="00E710A1"/>
    <w:rsid w:val="00E710A4"/>
    <w:rsid w:val="00E711C6"/>
    <w:rsid w:val="00E721A4"/>
    <w:rsid w:val="00E7297C"/>
    <w:rsid w:val="00E72FBC"/>
    <w:rsid w:val="00E73707"/>
    <w:rsid w:val="00E7387D"/>
    <w:rsid w:val="00E73D53"/>
    <w:rsid w:val="00E74A7C"/>
    <w:rsid w:val="00E74D6C"/>
    <w:rsid w:val="00E75111"/>
    <w:rsid w:val="00E756EE"/>
    <w:rsid w:val="00E75A71"/>
    <w:rsid w:val="00E766AB"/>
    <w:rsid w:val="00E76751"/>
    <w:rsid w:val="00E76AD8"/>
    <w:rsid w:val="00E77296"/>
    <w:rsid w:val="00E7772A"/>
    <w:rsid w:val="00E80176"/>
    <w:rsid w:val="00E80895"/>
    <w:rsid w:val="00E80FA8"/>
    <w:rsid w:val="00E81172"/>
    <w:rsid w:val="00E81B30"/>
    <w:rsid w:val="00E81C86"/>
    <w:rsid w:val="00E82174"/>
    <w:rsid w:val="00E825E3"/>
    <w:rsid w:val="00E8368A"/>
    <w:rsid w:val="00E83D2D"/>
    <w:rsid w:val="00E8401A"/>
    <w:rsid w:val="00E8513D"/>
    <w:rsid w:val="00E85C2B"/>
    <w:rsid w:val="00E8632A"/>
    <w:rsid w:val="00E86CB7"/>
    <w:rsid w:val="00E87527"/>
    <w:rsid w:val="00E87552"/>
    <w:rsid w:val="00E87EF7"/>
    <w:rsid w:val="00E87F1D"/>
    <w:rsid w:val="00E904A0"/>
    <w:rsid w:val="00E907D9"/>
    <w:rsid w:val="00E90C64"/>
    <w:rsid w:val="00E90DEA"/>
    <w:rsid w:val="00E90E23"/>
    <w:rsid w:val="00E91047"/>
    <w:rsid w:val="00E91776"/>
    <w:rsid w:val="00E917AE"/>
    <w:rsid w:val="00E93763"/>
    <w:rsid w:val="00E94875"/>
    <w:rsid w:val="00E957BF"/>
    <w:rsid w:val="00E95EA8"/>
    <w:rsid w:val="00E9647C"/>
    <w:rsid w:val="00E9671F"/>
    <w:rsid w:val="00E96C4C"/>
    <w:rsid w:val="00E96DF4"/>
    <w:rsid w:val="00EA00EB"/>
    <w:rsid w:val="00EA070B"/>
    <w:rsid w:val="00EA0807"/>
    <w:rsid w:val="00EA0A31"/>
    <w:rsid w:val="00EA0DAD"/>
    <w:rsid w:val="00EA1060"/>
    <w:rsid w:val="00EA222D"/>
    <w:rsid w:val="00EA2262"/>
    <w:rsid w:val="00EA2684"/>
    <w:rsid w:val="00EA277C"/>
    <w:rsid w:val="00EA2AAE"/>
    <w:rsid w:val="00EA2ACC"/>
    <w:rsid w:val="00EA2CCA"/>
    <w:rsid w:val="00EA2EC0"/>
    <w:rsid w:val="00EA3041"/>
    <w:rsid w:val="00EA33CE"/>
    <w:rsid w:val="00EA33E7"/>
    <w:rsid w:val="00EA38D8"/>
    <w:rsid w:val="00EA3A4A"/>
    <w:rsid w:val="00EA3B4C"/>
    <w:rsid w:val="00EA412F"/>
    <w:rsid w:val="00EA427A"/>
    <w:rsid w:val="00EA4982"/>
    <w:rsid w:val="00EA613F"/>
    <w:rsid w:val="00EA635E"/>
    <w:rsid w:val="00EA6562"/>
    <w:rsid w:val="00EA723B"/>
    <w:rsid w:val="00EB0181"/>
    <w:rsid w:val="00EB05A5"/>
    <w:rsid w:val="00EB087C"/>
    <w:rsid w:val="00EB0888"/>
    <w:rsid w:val="00EB0B01"/>
    <w:rsid w:val="00EB154F"/>
    <w:rsid w:val="00EB1628"/>
    <w:rsid w:val="00EB1C31"/>
    <w:rsid w:val="00EB2724"/>
    <w:rsid w:val="00EB2B57"/>
    <w:rsid w:val="00EB2EA8"/>
    <w:rsid w:val="00EB30E9"/>
    <w:rsid w:val="00EB3B1F"/>
    <w:rsid w:val="00EB3F05"/>
    <w:rsid w:val="00EB4594"/>
    <w:rsid w:val="00EB4BA9"/>
    <w:rsid w:val="00EB52AD"/>
    <w:rsid w:val="00EB55A3"/>
    <w:rsid w:val="00EB55D6"/>
    <w:rsid w:val="00EB5702"/>
    <w:rsid w:val="00EB5B1C"/>
    <w:rsid w:val="00EB6350"/>
    <w:rsid w:val="00EB65C7"/>
    <w:rsid w:val="00EB687A"/>
    <w:rsid w:val="00EB6C5C"/>
    <w:rsid w:val="00EB7984"/>
    <w:rsid w:val="00EB7BF0"/>
    <w:rsid w:val="00EB7D9F"/>
    <w:rsid w:val="00EB7F7C"/>
    <w:rsid w:val="00EC0C7D"/>
    <w:rsid w:val="00EC1064"/>
    <w:rsid w:val="00EC15D1"/>
    <w:rsid w:val="00EC24CC"/>
    <w:rsid w:val="00EC2F62"/>
    <w:rsid w:val="00EC2FA2"/>
    <w:rsid w:val="00EC3547"/>
    <w:rsid w:val="00EC47B2"/>
    <w:rsid w:val="00EC4E29"/>
    <w:rsid w:val="00EC5735"/>
    <w:rsid w:val="00EC573A"/>
    <w:rsid w:val="00EC62EB"/>
    <w:rsid w:val="00EC68CD"/>
    <w:rsid w:val="00EC6BB7"/>
    <w:rsid w:val="00EC6CF2"/>
    <w:rsid w:val="00EC6E9F"/>
    <w:rsid w:val="00EC7103"/>
    <w:rsid w:val="00EC7163"/>
    <w:rsid w:val="00EC720A"/>
    <w:rsid w:val="00EC7BDC"/>
    <w:rsid w:val="00ED0B8F"/>
    <w:rsid w:val="00ED19A3"/>
    <w:rsid w:val="00ED35B2"/>
    <w:rsid w:val="00ED3FA8"/>
    <w:rsid w:val="00ED44F0"/>
    <w:rsid w:val="00ED4B33"/>
    <w:rsid w:val="00ED5069"/>
    <w:rsid w:val="00ED5423"/>
    <w:rsid w:val="00ED5993"/>
    <w:rsid w:val="00ED5B03"/>
    <w:rsid w:val="00ED5F36"/>
    <w:rsid w:val="00ED60F6"/>
    <w:rsid w:val="00ED66FD"/>
    <w:rsid w:val="00ED66FF"/>
    <w:rsid w:val="00ED77DC"/>
    <w:rsid w:val="00ED799A"/>
    <w:rsid w:val="00ED7DD6"/>
    <w:rsid w:val="00ED7E2B"/>
    <w:rsid w:val="00EE060B"/>
    <w:rsid w:val="00EE0947"/>
    <w:rsid w:val="00EE0AB6"/>
    <w:rsid w:val="00EE0DD5"/>
    <w:rsid w:val="00EE15A1"/>
    <w:rsid w:val="00EE1852"/>
    <w:rsid w:val="00EE234B"/>
    <w:rsid w:val="00EE296F"/>
    <w:rsid w:val="00EE2A7C"/>
    <w:rsid w:val="00EE2C42"/>
    <w:rsid w:val="00EE3312"/>
    <w:rsid w:val="00EE33F9"/>
    <w:rsid w:val="00EE341B"/>
    <w:rsid w:val="00EE4026"/>
    <w:rsid w:val="00EE4453"/>
    <w:rsid w:val="00EE4541"/>
    <w:rsid w:val="00EE4EBC"/>
    <w:rsid w:val="00EE5570"/>
    <w:rsid w:val="00EE5A37"/>
    <w:rsid w:val="00EE5DD0"/>
    <w:rsid w:val="00EE5FCE"/>
    <w:rsid w:val="00EE6300"/>
    <w:rsid w:val="00EE685D"/>
    <w:rsid w:val="00EE6BBD"/>
    <w:rsid w:val="00EE6E1E"/>
    <w:rsid w:val="00EE705F"/>
    <w:rsid w:val="00EE74A1"/>
    <w:rsid w:val="00EE7524"/>
    <w:rsid w:val="00EE7738"/>
    <w:rsid w:val="00EE7852"/>
    <w:rsid w:val="00EF012C"/>
    <w:rsid w:val="00EF0A92"/>
    <w:rsid w:val="00EF0B3F"/>
    <w:rsid w:val="00EF12C1"/>
    <w:rsid w:val="00EF1462"/>
    <w:rsid w:val="00EF1815"/>
    <w:rsid w:val="00EF1BFC"/>
    <w:rsid w:val="00EF2525"/>
    <w:rsid w:val="00EF27AD"/>
    <w:rsid w:val="00EF2811"/>
    <w:rsid w:val="00EF283F"/>
    <w:rsid w:val="00EF3AA9"/>
    <w:rsid w:val="00EF3C1A"/>
    <w:rsid w:val="00EF4E77"/>
    <w:rsid w:val="00EF519F"/>
    <w:rsid w:val="00EF54FD"/>
    <w:rsid w:val="00EF574D"/>
    <w:rsid w:val="00EF59C6"/>
    <w:rsid w:val="00EF5F72"/>
    <w:rsid w:val="00EF66D0"/>
    <w:rsid w:val="00EF792F"/>
    <w:rsid w:val="00F00AAD"/>
    <w:rsid w:val="00F00B05"/>
    <w:rsid w:val="00F00FE2"/>
    <w:rsid w:val="00F015E8"/>
    <w:rsid w:val="00F01B3C"/>
    <w:rsid w:val="00F01EBF"/>
    <w:rsid w:val="00F020B9"/>
    <w:rsid w:val="00F0223E"/>
    <w:rsid w:val="00F022BA"/>
    <w:rsid w:val="00F02766"/>
    <w:rsid w:val="00F038EE"/>
    <w:rsid w:val="00F04313"/>
    <w:rsid w:val="00F0442E"/>
    <w:rsid w:val="00F04D46"/>
    <w:rsid w:val="00F056EF"/>
    <w:rsid w:val="00F058E3"/>
    <w:rsid w:val="00F05D49"/>
    <w:rsid w:val="00F064B0"/>
    <w:rsid w:val="00F0672E"/>
    <w:rsid w:val="00F06B85"/>
    <w:rsid w:val="00F06C18"/>
    <w:rsid w:val="00F06C2E"/>
    <w:rsid w:val="00F07C62"/>
    <w:rsid w:val="00F07F0D"/>
    <w:rsid w:val="00F10169"/>
    <w:rsid w:val="00F1041F"/>
    <w:rsid w:val="00F1073C"/>
    <w:rsid w:val="00F10C4C"/>
    <w:rsid w:val="00F11E43"/>
    <w:rsid w:val="00F12C31"/>
    <w:rsid w:val="00F12E96"/>
    <w:rsid w:val="00F13112"/>
    <w:rsid w:val="00F138A5"/>
    <w:rsid w:val="00F139AC"/>
    <w:rsid w:val="00F13C98"/>
    <w:rsid w:val="00F1407B"/>
    <w:rsid w:val="00F140EA"/>
    <w:rsid w:val="00F145F5"/>
    <w:rsid w:val="00F14E12"/>
    <w:rsid w:val="00F15179"/>
    <w:rsid w:val="00F15999"/>
    <w:rsid w:val="00F15CBC"/>
    <w:rsid w:val="00F15DF9"/>
    <w:rsid w:val="00F15E32"/>
    <w:rsid w:val="00F15F4E"/>
    <w:rsid w:val="00F161DB"/>
    <w:rsid w:val="00F16758"/>
    <w:rsid w:val="00F167F1"/>
    <w:rsid w:val="00F16CDB"/>
    <w:rsid w:val="00F16FE6"/>
    <w:rsid w:val="00F170B2"/>
    <w:rsid w:val="00F17621"/>
    <w:rsid w:val="00F211D9"/>
    <w:rsid w:val="00F21521"/>
    <w:rsid w:val="00F215CF"/>
    <w:rsid w:val="00F21B11"/>
    <w:rsid w:val="00F21E07"/>
    <w:rsid w:val="00F2210E"/>
    <w:rsid w:val="00F222EA"/>
    <w:rsid w:val="00F22414"/>
    <w:rsid w:val="00F231E8"/>
    <w:rsid w:val="00F23212"/>
    <w:rsid w:val="00F236E3"/>
    <w:rsid w:val="00F23896"/>
    <w:rsid w:val="00F238BD"/>
    <w:rsid w:val="00F2416F"/>
    <w:rsid w:val="00F241BB"/>
    <w:rsid w:val="00F24746"/>
    <w:rsid w:val="00F24992"/>
    <w:rsid w:val="00F25385"/>
    <w:rsid w:val="00F25387"/>
    <w:rsid w:val="00F25AFF"/>
    <w:rsid w:val="00F26045"/>
    <w:rsid w:val="00F26901"/>
    <w:rsid w:val="00F26F04"/>
    <w:rsid w:val="00F26F1D"/>
    <w:rsid w:val="00F2719F"/>
    <w:rsid w:val="00F27A17"/>
    <w:rsid w:val="00F3031D"/>
    <w:rsid w:val="00F31072"/>
    <w:rsid w:val="00F314D0"/>
    <w:rsid w:val="00F315B1"/>
    <w:rsid w:val="00F31D5A"/>
    <w:rsid w:val="00F31DE9"/>
    <w:rsid w:val="00F321DF"/>
    <w:rsid w:val="00F32551"/>
    <w:rsid w:val="00F32731"/>
    <w:rsid w:val="00F32786"/>
    <w:rsid w:val="00F32A5E"/>
    <w:rsid w:val="00F32D58"/>
    <w:rsid w:val="00F32F2F"/>
    <w:rsid w:val="00F33402"/>
    <w:rsid w:val="00F33871"/>
    <w:rsid w:val="00F33974"/>
    <w:rsid w:val="00F33F3F"/>
    <w:rsid w:val="00F345EE"/>
    <w:rsid w:val="00F3489B"/>
    <w:rsid w:val="00F3523B"/>
    <w:rsid w:val="00F35775"/>
    <w:rsid w:val="00F35BDD"/>
    <w:rsid w:val="00F35EF0"/>
    <w:rsid w:val="00F361E0"/>
    <w:rsid w:val="00F366F4"/>
    <w:rsid w:val="00F37122"/>
    <w:rsid w:val="00F3781F"/>
    <w:rsid w:val="00F4034E"/>
    <w:rsid w:val="00F403E4"/>
    <w:rsid w:val="00F403FD"/>
    <w:rsid w:val="00F40601"/>
    <w:rsid w:val="00F40698"/>
    <w:rsid w:val="00F40F91"/>
    <w:rsid w:val="00F414A6"/>
    <w:rsid w:val="00F416EB"/>
    <w:rsid w:val="00F41B20"/>
    <w:rsid w:val="00F41E72"/>
    <w:rsid w:val="00F42551"/>
    <w:rsid w:val="00F430CA"/>
    <w:rsid w:val="00F435EF"/>
    <w:rsid w:val="00F439F1"/>
    <w:rsid w:val="00F441A4"/>
    <w:rsid w:val="00F44424"/>
    <w:rsid w:val="00F44A67"/>
    <w:rsid w:val="00F453E8"/>
    <w:rsid w:val="00F45BDF"/>
    <w:rsid w:val="00F4750A"/>
    <w:rsid w:val="00F47D19"/>
    <w:rsid w:val="00F50066"/>
    <w:rsid w:val="00F5014D"/>
    <w:rsid w:val="00F50300"/>
    <w:rsid w:val="00F5051E"/>
    <w:rsid w:val="00F51819"/>
    <w:rsid w:val="00F51EE7"/>
    <w:rsid w:val="00F52475"/>
    <w:rsid w:val="00F525C1"/>
    <w:rsid w:val="00F53117"/>
    <w:rsid w:val="00F53A2A"/>
    <w:rsid w:val="00F53B11"/>
    <w:rsid w:val="00F53CCD"/>
    <w:rsid w:val="00F53FA3"/>
    <w:rsid w:val="00F540F9"/>
    <w:rsid w:val="00F5414B"/>
    <w:rsid w:val="00F542AF"/>
    <w:rsid w:val="00F54814"/>
    <w:rsid w:val="00F54EDD"/>
    <w:rsid w:val="00F55207"/>
    <w:rsid w:val="00F555A5"/>
    <w:rsid w:val="00F5594E"/>
    <w:rsid w:val="00F559D4"/>
    <w:rsid w:val="00F55F9A"/>
    <w:rsid w:val="00F56016"/>
    <w:rsid w:val="00F563C9"/>
    <w:rsid w:val="00F56E39"/>
    <w:rsid w:val="00F577F0"/>
    <w:rsid w:val="00F57CED"/>
    <w:rsid w:val="00F57D3A"/>
    <w:rsid w:val="00F57E55"/>
    <w:rsid w:val="00F60005"/>
    <w:rsid w:val="00F60918"/>
    <w:rsid w:val="00F60BF5"/>
    <w:rsid w:val="00F60C4F"/>
    <w:rsid w:val="00F60E79"/>
    <w:rsid w:val="00F61177"/>
    <w:rsid w:val="00F612E1"/>
    <w:rsid w:val="00F61613"/>
    <w:rsid w:val="00F620B4"/>
    <w:rsid w:val="00F623E9"/>
    <w:rsid w:val="00F625B5"/>
    <w:rsid w:val="00F626A0"/>
    <w:rsid w:val="00F62D52"/>
    <w:rsid w:val="00F637CD"/>
    <w:rsid w:val="00F63951"/>
    <w:rsid w:val="00F63C86"/>
    <w:rsid w:val="00F64074"/>
    <w:rsid w:val="00F64808"/>
    <w:rsid w:val="00F65043"/>
    <w:rsid w:val="00F653F8"/>
    <w:rsid w:val="00F65BE8"/>
    <w:rsid w:val="00F65FDC"/>
    <w:rsid w:val="00F6625A"/>
    <w:rsid w:val="00F66CB5"/>
    <w:rsid w:val="00F66D00"/>
    <w:rsid w:val="00F66E25"/>
    <w:rsid w:val="00F6721E"/>
    <w:rsid w:val="00F673E3"/>
    <w:rsid w:val="00F6762E"/>
    <w:rsid w:val="00F679DB"/>
    <w:rsid w:val="00F67D8A"/>
    <w:rsid w:val="00F67F91"/>
    <w:rsid w:val="00F70088"/>
    <w:rsid w:val="00F70408"/>
    <w:rsid w:val="00F70578"/>
    <w:rsid w:val="00F70AE1"/>
    <w:rsid w:val="00F71311"/>
    <w:rsid w:val="00F71368"/>
    <w:rsid w:val="00F718BC"/>
    <w:rsid w:val="00F7250D"/>
    <w:rsid w:val="00F73120"/>
    <w:rsid w:val="00F74189"/>
    <w:rsid w:val="00F756D7"/>
    <w:rsid w:val="00F75A55"/>
    <w:rsid w:val="00F75B33"/>
    <w:rsid w:val="00F75E9E"/>
    <w:rsid w:val="00F7612C"/>
    <w:rsid w:val="00F76479"/>
    <w:rsid w:val="00F766BE"/>
    <w:rsid w:val="00F76C59"/>
    <w:rsid w:val="00F76C84"/>
    <w:rsid w:val="00F76D4D"/>
    <w:rsid w:val="00F77090"/>
    <w:rsid w:val="00F7772F"/>
    <w:rsid w:val="00F77B88"/>
    <w:rsid w:val="00F77EB9"/>
    <w:rsid w:val="00F8039F"/>
    <w:rsid w:val="00F80635"/>
    <w:rsid w:val="00F8085F"/>
    <w:rsid w:val="00F80A1B"/>
    <w:rsid w:val="00F80F86"/>
    <w:rsid w:val="00F8115F"/>
    <w:rsid w:val="00F815D1"/>
    <w:rsid w:val="00F81735"/>
    <w:rsid w:val="00F81B4F"/>
    <w:rsid w:val="00F81E7E"/>
    <w:rsid w:val="00F81F0F"/>
    <w:rsid w:val="00F821E3"/>
    <w:rsid w:val="00F825F4"/>
    <w:rsid w:val="00F83F11"/>
    <w:rsid w:val="00F840D0"/>
    <w:rsid w:val="00F840EC"/>
    <w:rsid w:val="00F845AA"/>
    <w:rsid w:val="00F84727"/>
    <w:rsid w:val="00F85B96"/>
    <w:rsid w:val="00F85DA2"/>
    <w:rsid w:val="00F86001"/>
    <w:rsid w:val="00F86106"/>
    <w:rsid w:val="00F8636B"/>
    <w:rsid w:val="00F864D7"/>
    <w:rsid w:val="00F86A3C"/>
    <w:rsid w:val="00F870B7"/>
    <w:rsid w:val="00F873BB"/>
    <w:rsid w:val="00F87521"/>
    <w:rsid w:val="00F875F5"/>
    <w:rsid w:val="00F8794F"/>
    <w:rsid w:val="00F879FC"/>
    <w:rsid w:val="00F90113"/>
    <w:rsid w:val="00F907FA"/>
    <w:rsid w:val="00F908BC"/>
    <w:rsid w:val="00F909A6"/>
    <w:rsid w:val="00F91375"/>
    <w:rsid w:val="00F91653"/>
    <w:rsid w:val="00F91992"/>
    <w:rsid w:val="00F91A43"/>
    <w:rsid w:val="00F91C6C"/>
    <w:rsid w:val="00F92AA1"/>
    <w:rsid w:val="00F92BBD"/>
    <w:rsid w:val="00F9305F"/>
    <w:rsid w:val="00F932DE"/>
    <w:rsid w:val="00F93455"/>
    <w:rsid w:val="00F93654"/>
    <w:rsid w:val="00F940B0"/>
    <w:rsid w:val="00F9451E"/>
    <w:rsid w:val="00F94D77"/>
    <w:rsid w:val="00F95907"/>
    <w:rsid w:val="00F95D7C"/>
    <w:rsid w:val="00F963DD"/>
    <w:rsid w:val="00F9641A"/>
    <w:rsid w:val="00F964D8"/>
    <w:rsid w:val="00F96A64"/>
    <w:rsid w:val="00F96ED4"/>
    <w:rsid w:val="00F97004"/>
    <w:rsid w:val="00F9781B"/>
    <w:rsid w:val="00F979F7"/>
    <w:rsid w:val="00FA0365"/>
    <w:rsid w:val="00FA0688"/>
    <w:rsid w:val="00FA0AEB"/>
    <w:rsid w:val="00FA1A1B"/>
    <w:rsid w:val="00FA1B32"/>
    <w:rsid w:val="00FA1CF4"/>
    <w:rsid w:val="00FA2045"/>
    <w:rsid w:val="00FA2096"/>
    <w:rsid w:val="00FA2A4F"/>
    <w:rsid w:val="00FA2ADE"/>
    <w:rsid w:val="00FA2D52"/>
    <w:rsid w:val="00FA38ED"/>
    <w:rsid w:val="00FA41EB"/>
    <w:rsid w:val="00FA47B4"/>
    <w:rsid w:val="00FA49BF"/>
    <w:rsid w:val="00FA4AAD"/>
    <w:rsid w:val="00FA5BAB"/>
    <w:rsid w:val="00FA5DCB"/>
    <w:rsid w:val="00FA5E0E"/>
    <w:rsid w:val="00FA63E5"/>
    <w:rsid w:val="00FA66AD"/>
    <w:rsid w:val="00FA6866"/>
    <w:rsid w:val="00FA6A94"/>
    <w:rsid w:val="00FA6ED9"/>
    <w:rsid w:val="00FA6EF6"/>
    <w:rsid w:val="00FA73C1"/>
    <w:rsid w:val="00FA764C"/>
    <w:rsid w:val="00FA7675"/>
    <w:rsid w:val="00FA7A66"/>
    <w:rsid w:val="00FB0291"/>
    <w:rsid w:val="00FB02C9"/>
    <w:rsid w:val="00FB04BF"/>
    <w:rsid w:val="00FB07C0"/>
    <w:rsid w:val="00FB1018"/>
    <w:rsid w:val="00FB1AA9"/>
    <w:rsid w:val="00FB24EC"/>
    <w:rsid w:val="00FB2873"/>
    <w:rsid w:val="00FB2EA4"/>
    <w:rsid w:val="00FB30BF"/>
    <w:rsid w:val="00FB32F8"/>
    <w:rsid w:val="00FB3311"/>
    <w:rsid w:val="00FB3B8D"/>
    <w:rsid w:val="00FB4149"/>
    <w:rsid w:val="00FB4822"/>
    <w:rsid w:val="00FB4B5A"/>
    <w:rsid w:val="00FB4EB7"/>
    <w:rsid w:val="00FB5122"/>
    <w:rsid w:val="00FB5341"/>
    <w:rsid w:val="00FB5552"/>
    <w:rsid w:val="00FB5963"/>
    <w:rsid w:val="00FB5DAA"/>
    <w:rsid w:val="00FB5DEA"/>
    <w:rsid w:val="00FB795F"/>
    <w:rsid w:val="00FB798D"/>
    <w:rsid w:val="00FB7D49"/>
    <w:rsid w:val="00FC04B9"/>
    <w:rsid w:val="00FC0659"/>
    <w:rsid w:val="00FC0DF9"/>
    <w:rsid w:val="00FC14F8"/>
    <w:rsid w:val="00FC161A"/>
    <w:rsid w:val="00FC16D7"/>
    <w:rsid w:val="00FC1B19"/>
    <w:rsid w:val="00FC1C6D"/>
    <w:rsid w:val="00FC23D5"/>
    <w:rsid w:val="00FC2CDC"/>
    <w:rsid w:val="00FC3085"/>
    <w:rsid w:val="00FC3510"/>
    <w:rsid w:val="00FC4337"/>
    <w:rsid w:val="00FC4349"/>
    <w:rsid w:val="00FC4804"/>
    <w:rsid w:val="00FC4992"/>
    <w:rsid w:val="00FC4C1A"/>
    <w:rsid w:val="00FC5623"/>
    <w:rsid w:val="00FC617E"/>
    <w:rsid w:val="00FC628F"/>
    <w:rsid w:val="00FC6468"/>
    <w:rsid w:val="00FC67E8"/>
    <w:rsid w:val="00FC6D49"/>
    <w:rsid w:val="00FD12A1"/>
    <w:rsid w:val="00FD2152"/>
    <w:rsid w:val="00FD258E"/>
    <w:rsid w:val="00FD2ADE"/>
    <w:rsid w:val="00FD2B9D"/>
    <w:rsid w:val="00FD2FFF"/>
    <w:rsid w:val="00FD362D"/>
    <w:rsid w:val="00FD3C38"/>
    <w:rsid w:val="00FD40FD"/>
    <w:rsid w:val="00FD4922"/>
    <w:rsid w:val="00FD5455"/>
    <w:rsid w:val="00FD55FB"/>
    <w:rsid w:val="00FD5748"/>
    <w:rsid w:val="00FD5DBD"/>
    <w:rsid w:val="00FD5F76"/>
    <w:rsid w:val="00FD6159"/>
    <w:rsid w:val="00FD625D"/>
    <w:rsid w:val="00FD6461"/>
    <w:rsid w:val="00FD6AB9"/>
    <w:rsid w:val="00FD7152"/>
    <w:rsid w:val="00FD73BA"/>
    <w:rsid w:val="00FD73FE"/>
    <w:rsid w:val="00FD7AF9"/>
    <w:rsid w:val="00FD7BAE"/>
    <w:rsid w:val="00FD7BEE"/>
    <w:rsid w:val="00FE0281"/>
    <w:rsid w:val="00FE03B5"/>
    <w:rsid w:val="00FE0533"/>
    <w:rsid w:val="00FE0A5E"/>
    <w:rsid w:val="00FE0F52"/>
    <w:rsid w:val="00FE1E63"/>
    <w:rsid w:val="00FE29E3"/>
    <w:rsid w:val="00FE2BE6"/>
    <w:rsid w:val="00FE3186"/>
    <w:rsid w:val="00FE4549"/>
    <w:rsid w:val="00FE50B8"/>
    <w:rsid w:val="00FE5106"/>
    <w:rsid w:val="00FE5379"/>
    <w:rsid w:val="00FE5558"/>
    <w:rsid w:val="00FE598B"/>
    <w:rsid w:val="00FE59E7"/>
    <w:rsid w:val="00FE62D8"/>
    <w:rsid w:val="00FE69A7"/>
    <w:rsid w:val="00FE6ECD"/>
    <w:rsid w:val="00FE7083"/>
    <w:rsid w:val="00FE7C39"/>
    <w:rsid w:val="00FF0170"/>
    <w:rsid w:val="00FF019F"/>
    <w:rsid w:val="00FF16F6"/>
    <w:rsid w:val="00FF1B2A"/>
    <w:rsid w:val="00FF1B52"/>
    <w:rsid w:val="00FF2160"/>
    <w:rsid w:val="00FF2775"/>
    <w:rsid w:val="00FF2997"/>
    <w:rsid w:val="00FF30DE"/>
    <w:rsid w:val="00FF35EE"/>
    <w:rsid w:val="00FF3A06"/>
    <w:rsid w:val="00FF3E2C"/>
    <w:rsid w:val="00FF41BF"/>
    <w:rsid w:val="00FF4566"/>
    <w:rsid w:val="00FF4BA8"/>
    <w:rsid w:val="00FF5464"/>
    <w:rsid w:val="00FF581D"/>
    <w:rsid w:val="00FF59B6"/>
    <w:rsid w:val="00FF5CF1"/>
    <w:rsid w:val="00FF6066"/>
    <w:rsid w:val="00FF606C"/>
    <w:rsid w:val="00FF644B"/>
    <w:rsid w:val="00FF6CF6"/>
    <w:rsid w:val="00FF6D04"/>
    <w:rsid w:val="00FF6D59"/>
    <w:rsid w:val="00FF7345"/>
    <w:rsid w:val="00FF7BF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F0A1A9"/>
  <w15:docId w15:val="{821076BE-E948-4DDB-B41C-0603BF12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AF430C"/>
    <w:pPr>
      <w:jc w:val="center"/>
    </w:pPr>
  </w:style>
  <w:style w:type="paragraph" w:customStyle="1" w:styleId="EndNoteBibliography">
    <w:name w:val="EndNote Bibliography"/>
    <w:basedOn w:val="Normal"/>
    <w:rsid w:val="00AF430C"/>
  </w:style>
  <w:style w:type="paragraph" w:styleId="Date">
    <w:name w:val="Date"/>
    <w:basedOn w:val="Normal"/>
    <w:next w:val="Normal"/>
    <w:link w:val="DateChar"/>
    <w:uiPriority w:val="99"/>
    <w:unhideWhenUsed/>
    <w:rsid w:val="00F140EA"/>
    <w:rPr>
      <w:rFonts w:asciiTheme="minorHAnsi" w:hAnsiTheme="minorHAnsi" w:cstheme="minorHAnsi"/>
      <w:color w:val="000000" w:themeColor="text1"/>
    </w:rPr>
  </w:style>
  <w:style w:type="character" w:customStyle="1" w:styleId="DateChar">
    <w:name w:val="Date Char"/>
    <w:basedOn w:val="DefaultParagraphFont"/>
    <w:link w:val="Date"/>
    <w:uiPriority w:val="99"/>
    <w:rsid w:val="00F140EA"/>
    <w:rPr>
      <w:rFonts w:asciiTheme="minorHAnsi" w:hAnsiTheme="minorHAnsi" w:cstheme="minorHAnsi"/>
      <w:color w:val="000000" w:themeColor="text1"/>
      <w:sz w:val="24"/>
      <w:szCs w:val="24"/>
    </w:rPr>
  </w:style>
  <w:style w:type="paragraph" w:customStyle="1" w:styleId="xmsonormal">
    <w:name w:val="x_msonormal"/>
    <w:basedOn w:val="Normal"/>
    <w:rsid w:val="00B77871"/>
    <w:pPr>
      <w:widowControl/>
      <w:autoSpaceDE/>
      <w:autoSpaceDN/>
      <w:adjustRightInd/>
      <w:spacing w:before="100" w:beforeAutospacing="1" w:after="100" w:afterAutospacing="1"/>
      <w:jc w:val="left"/>
    </w:pPr>
    <w:rPr>
      <w:rFonts w:ascii="Times New Roman" w:eastAsia="Times New Roman" w:hAnsi="Times New Roman" w:cs="Times New Roman"/>
      <w:color w:val="auto"/>
    </w:rPr>
  </w:style>
  <w:style w:type="character" w:customStyle="1" w:styleId="st">
    <w:name w:val="st"/>
    <w:basedOn w:val="DefaultParagraphFont"/>
    <w:rsid w:val="00AC4DE8"/>
  </w:style>
  <w:style w:type="character" w:customStyle="1" w:styleId="UnresolvedMention2">
    <w:name w:val="Unresolved Mention2"/>
    <w:basedOn w:val="DefaultParagraphFont"/>
    <w:uiPriority w:val="99"/>
    <w:semiHidden/>
    <w:unhideWhenUsed/>
    <w:rsid w:val="00EB7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9537">
      <w:bodyDiv w:val="1"/>
      <w:marLeft w:val="0"/>
      <w:marRight w:val="0"/>
      <w:marTop w:val="0"/>
      <w:marBottom w:val="0"/>
      <w:divBdr>
        <w:top w:val="none" w:sz="0" w:space="0" w:color="auto"/>
        <w:left w:val="none" w:sz="0" w:space="0" w:color="auto"/>
        <w:bottom w:val="none" w:sz="0" w:space="0" w:color="auto"/>
        <w:right w:val="none" w:sz="0" w:space="0" w:color="auto"/>
      </w:divBdr>
    </w:div>
    <w:div w:id="78598807">
      <w:bodyDiv w:val="1"/>
      <w:marLeft w:val="0"/>
      <w:marRight w:val="0"/>
      <w:marTop w:val="0"/>
      <w:marBottom w:val="0"/>
      <w:divBdr>
        <w:top w:val="none" w:sz="0" w:space="0" w:color="auto"/>
        <w:left w:val="none" w:sz="0" w:space="0" w:color="auto"/>
        <w:bottom w:val="none" w:sz="0" w:space="0" w:color="auto"/>
        <w:right w:val="none" w:sz="0" w:space="0" w:color="auto"/>
      </w:divBdr>
    </w:div>
    <w:div w:id="14143254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22616803">
      <w:bodyDiv w:val="1"/>
      <w:marLeft w:val="0"/>
      <w:marRight w:val="0"/>
      <w:marTop w:val="0"/>
      <w:marBottom w:val="0"/>
      <w:divBdr>
        <w:top w:val="none" w:sz="0" w:space="0" w:color="auto"/>
        <w:left w:val="none" w:sz="0" w:space="0" w:color="auto"/>
        <w:bottom w:val="none" w:sz="0" w:space="0" w:color="auto"/>
        <w:right w:val="none" w:sz="0" w:space="0" w:color="auto"/>
      </w:divBdr>
    </w:div>
    <w:div w:id="73840966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9195">
      <w:bodyDiv w:val="1"/>
      <w:marLeft w:val="0"/>
      <w:marRight w:val="0"/>
      <w:marTop w:val="0"/>
      <w:marBottom w:val="0"/>
      <w:divBdr>
        <w:top w:val="none" w:sz="0" w:space="0" w:color="auto"/>
        <w:left w:val="none" w:sz="0" w:space="0" w:color="auto"/>
        <w:bottom w:val="none" w:sz="0" w:space="0" w:color="auto"/>
        <w:right w:val="none" w:sz="0" w:space="0" w:color="auto"/>
      </w:divBdr>
    </w:div>
    <w:div w:id="104379525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1715044">
      <w:bodyDiv w:val="1"/>
      <w:marLeft w:val="0"/>
      <w:marRight w:val="0"/>
      <w:marTop w:val="0"/>
      <w:marBottom w:val="0"/>
      <w:divBdr>
        <w:top w:val="none" w:sz="0" w:space="0" w:color="auto"/>
        <w:left w:val="none" w:sz="0" w:space="0" w:color="auto"/>
        <w:bottom w:val="none" w:sz="0" w:space="0" w:color="auto"/>
        <w:right w:val="none" w:sz="0" w:space="0" w:color="auto"/>
      </w:divBdr>
    </w:div>
    <w:div w:id="1427772920">
      <w:bodyDiv w:val="1"/>
      <w:marLeft w:val="0"/>
      <w:marRight w:val="0"/>
      <w:marTop w:val="0"/>
      <w:marBottom w:val="0"/>
      <w:divBdr>
        <w:top w:val="none" w:sz="0" w:space="0" w:color="auto"/>
        <w:left w:val="none" w:sz="0" w:space="0" w:color="auto"/>
        <w:bottom w:val="none" w:sz="0" w:space="0" w:color="auto"/>
        <w:right w:val="none" w:sz="0" w:space="0" w:color="auto"/>
      </w:divBdr>
    </w:div>
    <w:div w:id="156220989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888066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775736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55CF1-A535-4A56-8276-DE5BAF0E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5897</Words>
  <Characters>33615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39434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3</cp:revision>
  <cp:lastPrinted>2018-12-14T09:22:00Z</cp:lastPrinted>
  <dcterms:created xsi:type="dcterms:W3CDTF">2018-12-18T16:42:00Z</dcterms:created>
  <dcterms:modified xsi:type="dcterms:W3CDTF">2018-12-18T16:45:00Z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