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67" w:rsidRPr="00AA752A" w:rsidRDefault="00AA752A">
      <w:pPr>
        <w:rPr>
          <w:rFonts w:ascii="Times New Roman" w:hAnsi="Times New Roman" w:cs="Times New Roman"/>
          <w:b/>
        </w:rPr>
      </w:pPr>
      <w:bookmarkStart w:id="0" w:name="_GoBack"/>
      <w:bookmarkEnd w:id="0"/>
      <w:proofErr w:type="spellStart"/>
      <w:r w:rsidRPr="00AA752A">
        <w:rPr>
          <w:rFonts w:ascii="Times New Roman" w:hAnsi="Times New Roman" w:cs="Times New Roman"/>
          <w:b/>
        </w:rPr>
        <w:t>SwimR</w:t>
      </w:r>
      <w:proofErr w:type="spellEnd"/>
      <w:r w:rsidRPr="00AA752A">
        <w:rPr>
          <w:rFonts w:ascii="Times New Roman" w:hAnsi="Times New Roman" w:cs="Times New Roman"/>
          <w:b/>
        </w:rPr>
        <w:t xml:space="preserve"> Manual Addition</w:t>
      </w:r>
      <w:r w:rsidR="009173F1">
        <w:rPr>
          <w:rFonts w:ascii="Times New Roman" w:hAnsi="Times New Roman" w:cs="Times New Roman"/>
          <w:b/>
        </w:rPr>
        <w:t>s</w:t>
      </w:r>
    </w:p>
    <w:p w:rsidR="00AA752A" w:rsidRPr="00AA752A" w:rsidRDefault="00AA752A">
      <w:pPr>
        <w:rPr>
          <w:rFonts w:ascii="Times New Roman" w:hAnsi="Times New Roman" w:cs="Times New Roman"/>
          <w:b/>
        </w:rPr>
      </w:pPr>
    </w:p>
    <w:p w:rsidR="00AA752A" w:rsidRPr="00AA752A" w:rsidRDefault="00AA752A">
      <w:pPr>
        <w:rPr>
          <w:rFonts w:ascii="Times New Roman" w:hAnsi="Times New Roman" w:cs="Times New Roman"/>
          <w:b/>
        </w:rPr>
      </w:pPr>
      <w:r w:rsidRPr="00AA752A">
        <w:rPr>
          <w:rFonts w:ascii="Times New Roman" w:hAnsi="Times New Roman" w:cs="Times New Roman"/>
          <w:b/>
        </w:rPr>
        <w:t>Please add in after the 2 Environment Section and renumber the sections after it.</w:t>
      </w:r>
    </w:p>
    <w:p w:rsidR="00AA752A" w:rsidRPr="00AA752A" w:rsidRDefault="00AA752A">
      <w:pPr>
        <w:rPr>
          <w:rFonts w:ascii="Times New Roman" w:hAnsi="Times New Roman" w:cs="Times New Roman"/>
          <w:b/>
        </w:rPr>
      </w:pPr>
      <w:proofErr w:type="gramStart"/>
      <w:r w:rsidRPr="00AA752A">
        <w:rPr>
          <w:rFonts w:ascii="Times New Roman" w:hAnsi="Times New Roman" w:cs="Times New Roman"/>
          <w:b/>
        </w:rPr>
        <w:t>3 Directory Navigation</w:t>
      </w:r>
      <w:proofErr w:type="gramEnd"/>
    </w:p>
    <w:p w:rsidR="00AA752A" w:rsidRDefault="00AA752A" w:rsidP="00AA752A">
      <w:pPr>
        <w:spacing w:line="240" w:lineRule="auto"/>
        <w:rPr>
          <w:rFonts w:ascii="Times New Roman" w:hAnsi="Times New Roman" w:cs="Times New Roman"/>
        </w:rPr>
      </w:pPr>
      <w:r w:rsidRPr="00AA752A">
        <w:rPr>
          <w:rFonts w:ascii="Times New Roman" w:hAnsi="Times New Roman" w:cs="Times New Roman"/>
        </w:rPr>
        <w:t xml:space="preserve">The </w:t>
      </w:r>
      <w:proofErr w:type="gramStart"/>
      <w:r w:rsidRPr="00AA752A">
        <w:rPr>
          <w:rFonts w:ascii="Times New Roman" w:hAnsi="Times New Roman" w:cs="Times New Roman"/>
        </w:rPr>
        <w:t xml:space="preserve">use of the </w:t>
      </w:r>
      <w:proofErr w:type="spellStart"/>
      <w:r w:rsidRPr="00AA752A">
        <w:rPr>
          <w:rFonts w:ascii="Times New Roman" w:hAnsi="Times New Roman" w:cs="Times New Roman"/>
        </w:rPr>
        <w:t>SwimR</w:t>
      </w:r>
      <w:proofErr w:type="spellEnd"/>
      <w:r w:rsidRPr="00AA752A">
        <w:rPr>
          <w:rFonts w:ascii="Times New Roman" w:hAnsi="Times New Roman" w:cs="Times New Roman"/>
        </w:rPr>
        <w:t xml:space="preserve"> tools assume</w:t>
      </w:r>
      <w:proofErr w:type="gramEnd"/>
      <w:r w:rsidRPr="00AA752A">
        <w:rPr>
          <w:rFonts w:ascii="Times New Roman" w:hAnsi="Times New Roman" w:cs="Times New Roman"/>
        </w:rPr>
        <w:t xml:space="preserve"> a working knowledge of how to navigate </w:t>
      </w:r>
      <w:r>
        <w:rPr>
          <w:rFonts w:ascii="Times New Roman" w:hAnsi="Times New Roman" w:cs="Times New Roman"/>
        </w:rPr>
        <w:t>to and from different directories. For simplicity</w:t>
      </w:r>
      <w:proofErr w:type="gramStart"/>
      <w:r>
        <w:rPr>
          <w:rFonts w:ascii="Times New Roman" w:hAnsi="Times New Roman" w:cs="Times New Roman"/>
        </w:rPr>
        <w:t>,  it</w:t>
      </w:r>
      <w:proofErr w:type="gramEnd"/>
      <w:r>
        <w:rPr>
          <w:rFonts w:ascii="Times New Roman" w:hAnsi="Times New Roman" w:cs="Times New Roman"/>
        </w:rPr>
        <w:t xml:space="preserve"> is recommended that you create a folder on the desktop that contains the </w:t>
      </w:r>
      <w:proofErr w:type="spellStart"/>
      <w:r>
        <w:rPr>
          <w:rFonts w:ascii="Times New Roman" w:hAnsi="Times New Roman" w:cs="Times New Roman"/>
        </w:rPr>
        <w:t>SwimR</w:t>
      </w:r>
      <w:proofErr w:type="spellEnd"/>
      <w:r>
        <w:rPr>
          <w:rFonts w:ascii="Times New Roman" w:hAnsi="Times New Roman" w:cs="Times New Roman"/>
        </w:rPr>
        <w:t xml:space="preserve"> package. You can then copy and paste tracker files into a </w:t>
      </w:r>
      <w:proofErr w:type="spellStart"/>
      <w:r>
        <w:rPr>
          <w:rFonts w:ascii="Times New Roman" w:hAnsi="Times New Roman" w:cs="Times New Roman"/>
        </w:rPr>
        <w:t>SwimR</w:t>
      </w:r>
      <w:proofErr w:type="spellEnd"/>
      <w:r>
        <w:rPr>
          <w:rFonts w:ascii="Times New Roman" w:hAnsi="Times New Roman" w:cs="Times New Roman"/>
        </w:rPr>
        <w:t xml:space="preserve"> subdirectory for analysis. If you perform the analysis this way you will only need to navigate directories once upon opening R. Following Frequency </w:t>
      </w:r>
      <w:proofErr w:type="gramStart"/>
      <w:r>
        <w:rPr>
          <w:rFonts w:ascii="Times New Roman" w:hAnsi="Times New Roman" w:cs="Times New Roman"/>
        </w:rPr>
        <w:t>Analysis(</w:t>
      </w:r>
      <w:proofErr w:type="gramEnd"/>
      <w:r>
        <w:rPr>
          <w:rFonts w:ascii="Times New Roman" w:hAnsi="Times New Roman" w:cs="Times New Roman"/>
        </w:rPr>
        <w:t xml:space="preserve">see below) commands and </w:t>
      </w:r>
      <w:proofErr w:type="spellStart"/>
      <w:r>
        <w:rPr>
          <w:rFonts w:ascii="Times New Roman" w:hAnsi="Times New Roman" w:cs="Times New Roman"/>
        </w:rPr>
        <w:t>SwimR</w:t>
      </w:r>
      <w:proofErr w:type="spellEnd"/>
      <w:r>
        <w:rPr>
          <w:rFonts w:ascii="Times New Roman" w:hAnsi="Times New Roman" w:cs="Times New Roman"/>
        </w:rPr>
        <w:t xml:space="preserve"> commands you can then move these files to the desired directory for long term storage. </w:t>
      </w:r>
    </w:p>
    <w:p w:rsidR="00AA752A" w:rsidRDefault="00AA752A" w:rsidP="00AA752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Introduction to R can be found here - </w:t>
      </w:r>
      <w:hyperlink r:id="rId6" w:history="1">
        <w:r w:rsidRPr="00AA752A">
          <w:rPr>
            <w:rStyle w:val="Hyperlink"/>
            <w:rFonts w:ascii="Times New Roman" w:hAnsi="Times New Roman" w:cs="Times New Roman"/>
          </w:rPr>
          <w:t>http://cran.r-project.org/doc/manuals/R-intro.html</w:t>
        </w:r>
      </w:hyperlink>
    </w:p>
    <w:p w:rsidR="00AA752A" w:rsidRDefault="00B97DC9" w:rsidP="00AA752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set the working</w:t>
      </w:r>
      <w:r w:rsidR="00AA752A">
        <w:rPr>
          <w:rFonts w:ascii="Times New Roman" w:hAnsi="Times New Roman" w:cs="Times New Roman"/>
        </w:rPr>
        <w:t xml:space="preserve"> directory use one of two methods:</w:t>
      </w:r>
    </w:p>
    <w:p w:rsidR="00AA752A" w:rsidRDefault="00B97DC9" w:rsidP="00AA752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Drop Down Menu</w:t>
      </w:r>
    </w:p>
    <w:p w:rsidR="009173F1" w:rsidRDefault="00B97DC9" w:rsidP="009173F1">
      <w:pPr>
        <w:spacing w:line="240" w:lineRule="auto"/>
        <w:rPr>
          <w:rFonts w:ascii="Times New Roman" w:hAnsi="Times New Roman" w:cs="Times New Roman"/>
        </w:rPr>
      </w:pPr>
      <w:proofErr w:type="gramStart"/>
      <w:r w:rsidRPr="009173F1">
        <w:rPr>
          <w:rFonts w:ascii="Times New Roman" w:hAnsi="Times New Roman" w:cs="Times New Roman"/>
        </w:rPr>
        <w:t>Click on File -&gt; Change dir.</w:t>
      </w:r>
      <w:proofErr w:type="gramEnd"/>
      <w:r w:rsidRPr="009173F1">
        <w:rPr>
          <w:rFonts w:ascii="Times New Roman" w:hAnsi="Times New Roman" w:cs="Times New Roman"/>
        </w:rPr>
        <w:t xml:space="preserve"> A browser window will pop up asking you to select a </w:t>
      </w:r>
      <w:proofErr w:type="gramStart"/>
      <w:r w:rsidRPr="009173F1">
        <w:rPr>
          <w:rFonts w:ascii="Times New Roman" w:hAnsi="Times New Roman" w:cs="Times New Roman"/>
        </w:rPr>
        <w:t>folder(</w:t>
      </w:r>
      <w:proofErr w:type="gramEnd"/>
      <w:r w:rsidRPr="009173F1">
        <w:rPr>
          <w:rFonts w:ascii="Times New Roman" w:hAnsi="Times New Roman" w:cs="Times New Roman"/>
        </w:rPr>
        <w:t>i.e. -C:\Users\Blakely Lab\Desktop\</w:t>
      </w:r>
      <w:proofErr w:type="spellStart"/>
      <w:r w:rsidRPr="009173F1">
        <w:rPr>
          <w:rFonts w:ascii="Times New Roman" w:hAnsi="Times New Roman" w:cs="Times New Roman"/>
        </w:rPr>
        <w:t>SwimR</w:t>
      </w:r>
      <w:proofErr w:type="spellEnd"/>
      <w:r w:rsidRPr="009173F1">
        <w:rPr>
          <w:rFonts w:ascii="Times New Roman" w:hAnsi="Times New Roman" w:cs="Times New Roman"/>
        </w:rPr>
        <w:t>). Select the folder.</w:t>
      </w:r>
    </w:p>
    <w:p w:rsidR="009173F1" w:rsidRPr="009173F1" w:rsidRDefault="009173F1" w:rsidP="009173F1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Command Line</w:t>
      </w:r>
    </w:p>
    <w:p w:rsidR="00B97DC9" w:rsidRDefault="00B97DC9" w:rsidP="009173F1">
      <w:pPr>
        <w:spacing w:line="240" w:lineRule="auto"/>
        <w:rPr>
          <w:rFonts w:ascii="Times New Roman" w:hAnsi="Times New Roman" w:cs="Times New Roman"/>
        </w:rPr>
      </w:pPr>
      <w:r w:rsidRPr="009173F1">
        <w:rPr>
          <w:rFonts w:ascii="Times New Roman" w:hAnsi="Times New Roman" w:cs="Times New Roman"/>
        </w:rPr>
        <w:t>Using the command line, type “</w:t>
      </w:r>
      <w:proofErr w:type="spellStart"/>
      <w:proofErr w:type="gramStart"/>
      <w:r w:rsidRPr="009173F1">
        <w:rPr>
          <w:rFonts w:ascii="Times New Roman" w:hAnsi="Times New Roman" w:cs="Times New Roman"/>
        </w:rPr>
        <w:t>setwd</w:t>
      </w:r>
      <w:proofErr w:type="spellEnd"/>
      <w:r w:rsidRPr="009173F1">
        <w:rPr>
          <w:rFonts w:ascii="Times New Roman" w:hAnsi="Times New Roman" w:cs="Times New Roman"/>
        </w:rPr>
        <w:t>(</w:t>
      </w:r>
      <w:proofErr w:type="gramEnd"/>
      <w:r w:rsidRPr="009173F1">
        <w:rPr>
          <w:rFonts w:ascii="Times New Roman" w:hAnsi="Times New Roman" w:cs="Times New Roman"/>
        </w:rPr>
        <w:t>directory path)”</w:t>
      </w:r>
      <w:r w:rsidR="009173F1" w:rsidRPr="009173F1">
        <w:rPr>
          <w:rFonts w:ascii="Times New Roman" w:hAnsi="Times New Roman" w:cs="Times New Roman"/>
        </w:rPr>
        <w:t xml:space="preserve"> </w:t>
      </w:r>
    </w:p>
    <w:p w:rsidR="009173F1" w:rsidRDefault="009173F1" w:rsidP="009173F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check that the working directory is correct:</w:t>
      </w:r>
    </w:p>
    <w:p w:rsidR="009173F1" w:rsidRDefault="009173F1" w:rsidP="009173F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the command line type “</w:t>
      </w:r>
      <w:proofErr w:type="spellStart"/>
      <w:proofErr w:type="gramStart"/>
      <w:r>
        <w:rPr>
          <w:rFonts w:ascii="Times New Roman" w:hAnsi="Times New Roman" w:cs="Times New Roman"/>
        </w:rPr>
        <w:t>getwd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)”. This should return the current working directory path. Make sure that the files to be analyzed are in this directory</w:t>
      </w:r>
    </w:p>
    <w:p w:rsidR="009173F1" w:rsidRDefault="009173F1" w:rsidP="009173F1">
      <w:pPr>
        <w:spacing w:line="240" w:lineRule="auto"/>
        <w:rPr>
          <w:rFonts w:ascii="Times New Roman" w:hAnsi="Times New Roman" w:cs="Times New Roman"/>
        </w:rPr>
      </w:pPr>
    </w:p>
    <w:p w:rsidR="009173F1" w:rsidRDefault="009173F1" w:rsidP="009173F1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Under Creation of Frequency matrix section, please add in under </w:t>
      </w:r>
      <w:proofErr w:type="gramStart"/>
      <w:r>
        <w:rPr>
          <w:rFonts w:ascii="Times New Roman" w:hAnsi="Times New Roman" w:cs="Times New Roman"/>
          <w:b/>
        </w:rPr>
        <w:t>the ”</w:t>
      </w:r>
      <w:proofErr w:type="gramEnd"/>
      <w:r>
        <w:rPr>
          <w:rFonts w:ascii="Times New Roman" w:hAnsi="Times New Roman" w:cs="Times New Roman"/>
          <w:b/>
        </w:rPr>
        <w:t xml:space="preserve"> &gt;</w:t>
      </w:r>
      <w:proofErr w:type="spellStart"/>
      <w:r>
        <w:rPr>
          <w:rFonts w:ascii="Times New Roman" w:hAnsi="Times New Roman" w:cs="Times New Roman"/>
          <w:b/>
        </w:rPr>
        <w:t>inputPath</w:t>
      </w:r>
      <w:proofErr w:type="spellEnd"/>
      <w:r>
        <w:rPr>
          <w:rFonts w:ascii="Times New Roman" w:hAnsi="Times New Roman" w:cs="Times New Roman"/>
          <w:b/>
        </w:rPr>
        <w:t>…” line</w:t>
      </w:r>
    </w:p>
    <w:p w:rsidR="009173F1" w:rsidRDefault="009173F1" w:rsidP="009173F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are using a common directory as described above, you may type in</w:t>
      </w:r>
    </w:p>
    <w:p w:rsidR="009173F1" w:rsidRDefault="009173F1" w:rsidP="009173F1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inputPath</w:t>
      </w:r>
      <w:proofErr w:type="spellEnd"/>
      <w:proofErr w:type="gramEnd"/>
      <w:r>
        <w:rPr>
          <w:rFonts w:ascii="Times New Roman" w:hAnsi="Times New Roman" w:cs="Times New Roman"/>
        </w:rPr>
        <w:t xml:space="preserve"> &lt;- “folder name” </w:t>
      </w:r>
    </w:p>
    <w:p w:rsidR="009173F1" w:rsidRDefault="00E16390" w:rsidP="009173F1">
      <w:pPr>
        <w:spacing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where</w:t>
      </w:r>
      <w:proofErr w:type="gramEnd"/>
      <w:r>
        <w:rPr>
          <w:rFonts w:ascii="Times New Roman" w:hAnsi="Times New Roman" w:cs="Times New Roman"/>
        </w:rPr>
        <w:t xml:space="preserve"> folder name is a subfolder containing the tracker files to be analyzed.</w:t>
      </w:r>
    </w:p>
    <w:p w:rsidR="00E16390" w:rsidRDefault="00E16390" w:rsidP="009173F1">
      <w:pPr>
        <w:spacing w:line="240" w:lineRule="auto"/>
        <w:rPr>
          <w:rFonts w:ascii="Times New Roman" w:hAnsi="Times New Roman" w:cs="Times New Roman"/>
        </w:rPr>
      </w:pPr>
    </w:p>
    <w:p w:rsidR="009173F1" w:rsidRPr="009173F1" w:rsidRDefault="00E16390" w:rsidP="009173F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Last Item – The two genotypes listed as examples in the manual, one is listed as dat-1(ok157) and the other is listed as “N4”. Can you append that last name to say “N2” instead?</w:t>
      </w:r>
    </w:p>
    <w:p w:rsidR="009173F1" w:rsidRPr="009173F1" w:rsidRDefault="009173F1" w:rsidP="009173F1">
      <w:pPr>
        <w:spacing w:line="240" w:lineRule="auto"/>
        <w:rPr>
          <w:rFonts w:ascii="Times New Roman" w:hAnsi="Times New Roman" w:cs="Times New Roman"/>
        </w:rPr>
      </w:pPr>
    </w:p>
    <w:p w:rsidR="00B97DC9" w:rsidRPr="00B97DC9" w:rsidRDefault="00B97DC9" w:rsidP="00B97DC9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AA752A" w:rsidRPr="00AA752A" w:rsidRDefault="00AA752A">
      <w:pPr>
        <w:rPr>
          <w:rFonts w:ascii="Courier New" w:hAnsi="Courier New" w:cs="Courier New"/>
          <w:b/>
        </w:rPr>
      </w:pPr>
    </w:p>
    <w:sectPr w:rsidR="00AA752A" w:rsidRPr="00AA7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06C98"/>
    <w:multiLevelType w:val="hybridMultilevel"/>
    <w:tmpl w:val="473ADE2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3C876A4"/>
    <w:multiLevelType w:val="hybridMultilevel"/>
    <w:tmpl w:val="C6F060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2A"/>
    <w:rsid w:val="00830C67"/>
    <w:rsid w:val="009173F1"/>
    <w:rsid w:val="00AA752A"/>
    <w:rsid w:val="00B97DC9"/>
    <w:rsid w:val="00E16390"/>
    <w:rsid w:val="00E2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5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75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5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7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an.r-project.org/doc/manuals/R-intro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Blakely Lab</dc:creator>
  <cp:lastModifiedBy>Blakely Lab</cp:lastModifiedBy>
  <cp:revision>2</cp:revision>
  <dcterms:created xsi:type="dcterms:W3CDTF">2018-12-13T22:28:00Z</dcterms:created>
  <dcterms:modified xsi:type="dcterms:W3CDTF">2018-12-13T22:28:00Z</dcterms:modified>
</cp:coreProperties>
</file>