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8670"/>
      </w:tblGrid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Solutions Table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Reduced serum media with </w:t>
            </w:r>
            <w:proofErr w:type="spellStart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polybrene</w:t>
            </w:r>
            <w:proofErr w:type="spellEnd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10 mL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optimem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 +10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μL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10 mg/mL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polybrene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(1 μg/mL). 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Some adherent cell lines can tolerate up to 10 μg/mL of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polybrene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DMEM complete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DMEM + 10% FBS + 1% penicillin and streptomycin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DMEM complete with </w:t>
            </w:r>
            <w:proofErr w:type="spellStart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puromycin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DMEM complete + 1 μg/mL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puromycin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Some adherent cell lines require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puromycin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concentrations up to 10 μg/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mL.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10 mg/mL aliquots of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Puromycin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can be stored in aliquots at -20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C.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DMEM complete with </w:t>
            </w:r>
            <w:proofErr w:type="spellStart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hygromycin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DMEM complete + 100 μg/mL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hygromycin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Some adherent cell lines require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puromycin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concentrations up to 500 μg/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mL.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Ampicillin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100 mg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ampicilin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in 100 mL water, store 1 mL </w:t>
            </w:r>
            <w:proofErr w:type="gram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aliquots  at</w:t>
            </w:r>
            <w:proofErr w:type="gram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-20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C.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LB agar with ampicillin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Mix 20 g LB agar in 500 mL water, autoclave and add 500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μL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ampicillin once samples are below 55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  <w:proofErr w:type="spell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LB broth with ampicillin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Mix 12.5 g LB broth in 500 mL water, autoclave and add 500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μL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ampicillin once samples are at room temperature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2X </w:t>
            </w:r>
            <w:proofErr w:type="gramStart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HBS  </w:t>
            </w:r>
            <w:proofErr w:type="gram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280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NaCl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1.5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Na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HPO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</w:rPr>
              <w:t>4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100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mM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HEPES. For 500 mL: Mix 28 mL 5 M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NaCl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1.5 mL 0.5 M Na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</w:rPr>
              <w:t>2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HPO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bscript"/>
              </w:rPr>
              <w:t>4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50 mL 1 M HEPES, pH to 7.12, filter sterilize through 0.2 µm filter, dispense in 10 mL aliquots, freeze solution at -20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(stable for several months)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2.5 M CaCl</w:t>
            </w:r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vertAlign w:val="subscript"/>
              </w:rPr>
              <w:t xml:space="preserve">2 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100 g CaCl2 in 250 mL water. Filter sterilize through 0.2 µm filter, dispense in 10 mL aliquots, freeze solution at -20 </w:t>
            </w:r>
            <w:proofErr w:type="spellStart"/>
            <w:proofErr w:type="gram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DNase</w:t>
            </w:r>
            <w:proofErr w:type="spellEnd"/>
            <w:r w:rsidRPr="00B844E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I solution</w:t>
            </w:r>
          </w:p>
        </w:tc>
      </w:tr>
      <w:tr w:rsidR="00B844E4" w:rsidRPr="00B844E4" w:rsidTr="00B844E4">
        <w:trPr>
          <w:trHeight w:val="300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4E4" w:rsidRPr="00B844E4" w:rsidRDefault="00B844E4" w:rsidP="00B844E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This is part of the RNA isolation kit. Add 5 µL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DNaseI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to 75 µL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DNaseI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buffer per sample. Store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aliqouts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DNaseI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at 20 </w:t>
            </w:r>
            <w:proofErr w:type="spellStart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</w:t>
            </w:r>
            <w:proofErr w:type="spellEnd"/>
            <w:r w:rsidRPr="00B844E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and make this solution fresh each time. </w:t>
            </w:r>
          </w:p>
        </w:tc>
      </w:tr>
    </w:tbl>
    <w:p w:rsidR="005D57CA" w:rsidRDefault="005D57CA">
      <w:bookmarkStart w:id="0" w:name="_GoBack"/>
      <w:bookmarkEnd w:id="0"/>
    </w:p>
    <w:sectPr w:rsidR="005D57CA" w:rsidSect="005D57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B3"/>
    <w:rsid w:val="005D57CA"/>
    <w:rsid w:val="00B844E4"/>
    <w:rsid w:val="00F9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B493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Macintosh Word</Application>
  <DocSecurity>0</DocSecurity>
  <Lines>10</Lines>
  <Paragraphs>3</Paragraphs>
  <ScaleCrop>false</ScaleCrop>
  <Company>UCLA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Padua</dc:creator>
  <cp:keywords/>
  <dc:description/>
  <cp:lastModifiedBy>Dave Padua</cp:lastModifiedBy>
  <cp:revision>2</cp:revision>
  <dcterms:created xsi:type="dcterms:W3CDTF">2018-11-27T20:25:00Z</dcterms:created>
  <dcterms:modified xsi:type="dcterms:W3CDTF">2018-11-27T20:25:00Z</dcterms:modified>
</cp:coreProperties>
</file>