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0" w:type="dxa"/>
        <w:tblCellSpacing w:w="0" w:type="dxa"/>
        <w:shd w:val="clear" w:color="auto" w:fill="FFFFFF"/>
        <w:tblCellMar>
          <w:left w:w="0" w:type="dxa"/>
          <w:right w:w="0" w:type="dxa"/>
        </w:tblCellMar>
        <w:tblLook w:val="04A0" w:firstRow="1" w:lastRow="0" w:firstColumn="1" w:lastColumn="0" w:noHBand="0" w:noVBand="1"/>
      </w:tblPr>
      <w:tblGrid>
        <w:gridCol w:w="8860"/>
        <w:gridCol w:w="1260"/>
        <w:gridCol w:w="1520"/>
        <w:gridCol w:w="1240"/>
        <w:gridCol w:w="6"/>
      </w:tblGrid>
      <w:tr w:rsidR="00291A87" w:rsidRPr="00291A87" w14:paraId="101666E3" w14:textId="77777777" w:rsidTr="00291A87">
        <w:trPr>
          <w:trHeight w:val="960"/>
          <w:tblCellSpacing w:w="0" w:type="dxa"/>
        </w:trPr>
        <w:tc>
          <w:tcPr>
            <w:tcW w:w="6645" w:type="dxa"/>
            <w:shd w:val="clear" w:color="auto" w:fill="FFFFFF"/>
            <w:vAlign w:val="center"/>
            <w:hideMark/>
          </w:tcPr>
          <w:p w14:paraId="23E9ED1D" w14:textId="30F5519E" w:rsidR="00291A87" w:rsidRPr="00291A87" w:rsidRDefault="00291A87" w:rsidP="00291A87">
            <w:pPr>
              <w:rPr>
                <w:rFonts w:ascii="Times" w:eastAsia="Times New Roman" w:hAnsi="Times" w:cs="Times New Roman"/>
              </w:rPr>
            </w:pPr>
            <w:r w:rsidRPr="00291A87">
              <w:rPr>
                <w:rFonts w:ascii="Times" w:eastAsia="Times New Roman" w:hAnsi="Times" w:cs="Times New Roman"/>
              </w:rPr>
              <w:fldChar w:fldCharType="begin"/>
            </w:r>
            <w:r w:rsidRPr="00291A87">
              <w:rPr>
                <w:rFonts w:ascii="Times" w:eastAsia="Times New Roman" w:hAnsi="Times" w:cs="Times New Roman"/>
              </w:rPr>
              <w:instrText xml:space="preserve"> INCLUDEPICTURE "https://s100.copyright.com/App/Images/branding_poweredby.gif" \* MERGEFORMATINET </w:instrText>
            </w:r>
            <w:r w:rsidRPr="00291A87">
              <w:rPr>
                <w:rFonts w:ascii="Times" w:eastAsia="Times New Roman" w:hAnsi="Times" w:cs="Times New Roman"/>
              </w:rPr>
              <w:fldChar w:fldCharType="separate"/>
            </w:r>
            <w:r w:rsidRPr="00291A87">
              <w:rPr>
                <w:rFonts w:ascii="Times" w:eastAsia="Times New Roman" w:hAnsi="Times" w:cs="Times New Roman"/>
                <w:noProof/>
              </w:rPr>
              <w:drawing>
                <wp:inline distT="0" distB="0" distL="0" distR="0" wp14:anchorId="443F1190" wp14:editId="2FCB9A90">
                  <wp:extent cx="5626100" cy="609600"/>
                  <wp:effectExtent l="0" t="0" r="0" b="0"/>
                  <wp:docPr id="6" name="Picture 6" descr="https://s100.copyright.com/App/Images/branding_poweredb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100.copyright.com/App/Images/branding_poweredby.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26100" cy="609600"/>
                          </a:xfrm>
                          <a:prstGeom prst="rect">
                            <a:avLst/>
                          </a:prstGeom>
                          <a:noFill/>
                          <a:ln>
                            <a:noFill/>
                          </a:ln>
                        </pic:spPr>
                      </pic:pic>
                    </a:graphicData>
                  </a:graphic>
                </wp:inline>
              </w:drawing>
            </w:r>
            <w:r w:rsidRPr="00291A87">
              <w:rPr>
                <w:rFonts w:ascii="Times" w:eastAsia="Times New Roman" w:hAnsi="Times" w:cs="Times New Roman"/>
              </w:rPr>
              <w:fldChar w:fldCharType="end"/>
            </w:r>
          </w:p>
        </w:tc>
        <w:tc>
          <w:tcPr>
            <w:tcW w:w="0" w:type="auto"/>
            <w:shd w:val="clear" w:color="auto" w:fill="FFFFFF"/>
            <w:vAlign w:val="center"/>
            <w:hideMark/>
          </w:tcPr>
          <w:p w14:paraId="603A3977" w14:textId="0C8555EA" w:rsidR="00291A87" w:rsidRPr="00291A87" w:rsidRDefault="00291A87" w:rsidP="00291A87">
            <w:pPr>
              <w:rPr>
                <w:rFonts w:ascii="Times" w:eastAsia="Times New Roman" w:hAnsi="Times" w:cs="Times New Roman"/>
              </w:rPr>
            </w:pPr>
            <w:r w:rsidRPr="00291A87">
              <w:rPr>
                <w:rFonts w:ascii="Times" w:eastAsia="Times New Roman" w:hAnsi="Times" w:cs="Times New Roman"/>
                <w:noProof/>
                <w:color w:val="0000FF"/>
              </w:rPr>
              <w:drawing>
                <wp:inline distT="0" distB="0" distL="0" distR="0" wp14:anchorId="4291A7F7" wp14:editId="48FC2788">
                  <wp:extent cx="800100" cy="609600"/>
                  <wp:effectExtent l="0" t="0" r="0" b="0"/>
                  <wp:docPr id="5" name="Picture 5" descr="https://s100.copyright.com/App/Images/branding_home.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100.copyright.com/App/Images/branding_home.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609600"/>
                          </a:xfrm>
                          <a:prstGeom prst="rect">
                            <a:avLst/>
                          </a:prstGeom>
                          <a:noFill/>
                          <a:ln>
                            <a:noFill/>
                          </a:ln>
                        </pic:spPr>
                      </pic:pic>
                    </a:graphicData>
                  </a:graphic>
                </wp:inline>
              </w:drawing>
            </w:r>
          </w:p>
        </w:tc>
        <w:tc>
          <w:tcPr>
            <w:tcW w:w="0" w:type="auto"/>
            <w:shd w:val="clear" w:color="auto" w:fill="FFFFFF"/>
            <w:vAlign w:val="center"/>
            <w:hideMark/>
          </w:tcPr>
          <w:p w14:paraId="34BB7275" w14:textId="46AA2F09" w:rsidR="00291A87" w:rsidRPr="00291A87" w:rsidRDefault="00291A87" w:rsidP="00291A87">
            <w:pPr>
              <w:rPr>
                <w:rFonts w:ascii="Times" w:eastAsia="Times New Roman" w:hAnsi="Times" w:cs="Times New Roman"/>
              </w:rPr>
            </w:pPr>
            <w:r w:rsidRPr="00291A87">
              <w:rPr>
                <w:rFonts w:ascii="Times" w:eastAsia="Times New Roman" w:hAnsi="Times" w:cs="Times New Roman"/>
                <w:noProof/>
                <w:color w:val="0000FF"/>
              </w:rPr>
              <w:drawing>
                <wp:inline distT="0" distB="0" distL="0" distR="0" wp14:anchorId="68E582B9" wp14:editId="30BC6638">
                  <wp:extent cx="965200" cy="609600"/>
                  <wp:effectExtent l="0" t="0" r="0" b="0"/>
                  <wp:docPr id="4" name="Picture 4" descr="https://s100.copyright.com/App/Images/branding_accountinfo.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100.copyright.com/App/Images/branding_accountinfo.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200" cy="609600"/>
                          </a:xfrm>
                          <a:prstGeom prst="rect">
                            <a:avLst/>
                          </a:prstGeom>
                          <a:noFill/>
                          <a:ln>
                            <a:noFill/>
                          </a:ln>
                        </pic:spPr>
                      </pic:pic>
                    </a:graphicData>
                  </a:graphic>
                </wp:inline>
              </w:drawing>
            </w:r>
          </w:p>
        </w:tc>
        <w:tc>
          <w:tcPr>
            <w:tcW w:w="0" w:type="auto"/>
            <w:shd w:val="clear" w:color="auto" w:fill="FFFFFF"/>
            <w:vAlign w:val="center"/>
            <w:hideMark/>
          </w:tcPr>
          <w:p w14:paraId="1622BF62" w14:textId="6885431B" w:rsidR="00291A87" w:rsidRPr="00291A87" w:rsidRDefault="00291A87" w:rsidP="00291A87">
            <w:pPr>
              <w:rPr>
                <w:rFonts w:ascii="Times" w:eastAsia="Times New Roman" w:hAnsi="Times" w:cs="Times New Roman"/>
              </w:rPr>
            </w:pPr>
            <w:r w:rsidRPr="00291A87">
              <w:rPr>
                <w:rFonts w:ascii="Times" w:eastAsia="Times New Roman" w:hAnsi="Times" w:cs="Times New Roman"/>
                <w:noProof/>
                <w:color w:val="0000FF"/>
              </w:rPr>
              <w:drawing>
                <wp:inline distT="0" distB="0" distL="0" distR="0" wp14:anchorId="47D4E4CC" wp14:editId="2BDA15DB">
                  <wp:extent cx="787400" cy="609600"/>
                  <wp:effectExtent l="0" t="0" r="0" b="0"/>
                  <wp:docPr id="3" name="Picture 3" descr="https://s100.copyright.com/App/Images/branding_help.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100.copyright.com/App/Images/branding_help.gif">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7400" cy="609600"/>
                          </a:xfrm>
                          <a:prstGeom prst="rect">
                            <a:avLst/>
                          </a:prstGeom>
                          <a:noFill/>
                          <a:ln>
                            <a:noFill/>
                          </a:ln>
                        </pic:spPr>
                      </pic:pic>
                    </a:graphicData>
                  </a:graphic>
                </wp:inline>
              </w:drawing>
            </w:r>
          </w:p>
        </w:tc>
        <w:tc>
          <w:tcPr>
            <w:tcW w:w="0" w:type="auto"/>
            <w:shd w:val="clear" w:color="auto" w:fill="FFFFFF"/>
            <w:vAlign w:val="center"/>
            <w:hideMark/>
          </w:tcPr>
          <w:p w14:paraId="4E14D403" w14:textId="77777777" w:rsidR="00291A87" w:rsidRPr="00291A87" w:rsidRDefault="00291A87" w:rsidP="00291A87">
            <w:pPr>
              <w:rPr>
                <w:rFonts w:ascii="Times" w:eastAsia="Times New Roman" w:hAnsi="Times" w:cs="Times New Roman"/>
              </w:rPr>
            </w:pPr>
          </w:p>
        </w:tc>
      </w:tr>
    </w:tbl>
    <w:p w14:paraId="4675C63D" w14:textId="77777777" w:rsidR="00291A87" w:rsidRPr="00291A87" w:rsidRDefault="00291A87" w:rsidP="00291A87">
      <w:pPr>
        <w:rPr>
          <w:rFonts w:ascii="Times New Roman" w:eastAsia="Times New Roman" w:hAnsi="Times New Roman" w:cs="Times New Roman"/>
        </w:rPr>
      </w:pPr>
    </w:p>
    <w:tbl>
      <w:tblPr>
        <w:tblW w:w="9600" w:type="dxa"/>
        <w:tblCellSpacing w:w="0" w:type="dxa"/>
        <w:shd w:val="clear" w:color="auto" w:fill="FFFFFF"/>
        <w:tblCellMar>
          <w:left w:w="0" w:type="dxa"/>
          <w:right w:w="0" w:type="dxa"/>
        </w:tblCellMar>
        <w:tblLook w:val="04A0" w:firstRow="1" w:lastRow="0" w:firstColumn="1" w:lastColumn="0" w:noHBand="0" w:noVBand="1"/>
      </w:tblPr>
      <w:tblGrid>
        <w:gridCol w:w="3600"/>
        <w:gridCol w:w="6"/>
        <w:gridCol w:w="4350"/>
        <w:gridCol w:w="6"/>
        <w:gridCol w:w="2160"/>
      </w:tblGrid>
      <w:tr w:rsidR="00291A87" w:rsidRPr="00291A87" w14:paraId="3AB5D773" w14:textId="77777777" w:rsidTr="00291A87">
        <w:trPr>
          <w:tblCellSpacing w:w="0" w:type="dxa"/>
        </w:trPr>
        <w:tc>
          <w:tcPr>
            <w:tcW w:w="2700" w:type="dxa"/>
            <w:shd w:val="clear" w:color="auto" w:fill="FFFFFF"/>
            <w:hideMark/>
          </w:tcPr>
          <w:p w14:paraId="2F42FFB5" w14:textId="56ED8D96" w:rsidR="00291A87" w:rsidRPr="00291A87" w:rsidRDefault="00291A87" w:rsidP="00291A87">
            <w:pPr>
              <w:jc w:val="center"/>
              <w:rPr>
                <w:rFonts w:ascii="Times" w:eastAsia="Times New Roman" w:hAnsi="Times" w:cs="Times New Roman"/>
              </w:rPr>
            </w:pPr>
            <w:r w:rsidRPr="00291A87">
              <w:rPr>
                <w:rFonts w:ascii="Times" w:eastAsia="Times New Roman" w:hAnsi="Times" w:cs="Times New Roman"/>
              </w:rPr>
              <w:fldChar w:fldCharType="begin"/>
            </w:r>
            <w:r w:rsidRPr="00291A87">
              <w:rPr>
                <w:rFonts w:ascii="Times" w:eastAsia="Times New Roman" w:hAnsi="Times" w:cs="Times New Roman"/>
              </w:rPr>
              <w:instrText xml:space="preserve"> INCLUDEPICTURE "https://s100.copyright.com/clients/wolterskluwer/images/logo.jpg" \* MERGEFORMATINET </w:instrText>
            </w:r>
            <w:r w:rsidRPr="00291A87">
              <w:rPr>
                <w:rFonts w:ascii="Times" w:eastAsia="Times New Roman" w:hAnsi="Times" w:cs="Times New Roman"/>
              </w:rPr>
              <w:fldChar w:fldCharType="separate"/>
            </w:r>
            <w:r w:rsidRPr="00291A87">
              <w:rPr>
                <w:rFonts w:ascii="Times" w:eastAsia="Times New Roman" w:hAnsi="Times" w:cs="Times New Roman"/>
                <w:noProof/>
              </w:rPr>
              <w:drawing>
                <wp:inline distT="0" distB="0" distL="0" distR="0" wp14:anchorId="4D5A4E09" wp14:editId="7172A9EB">
                  <wp:extent cx="2286000" cy="393700"/>
                  <wp:effectExtent l="0" t="0" r="0" b="0"/>
                  <wp:docPr id="2" name="Picture 2" descr="https://s100.copyright.com/clients/wolterskluwer/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100.copyright.com/clients/wolterskluwer/images/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393700"/>
                          </a:xfrm>
                          <a:prstGeom prst="rect">
                            <a:avLst/>
                          </a:prstGeom>
                          <a:noFill/>
                          <a:ln>
                            <a:noFill/>
                          </a:ln>
                        </pic:spPr>
                      </pic:pic>
                    </a:graphicData>
                  </a:graphic>
                </wp:inline>
              </w:drawing>
            </w:r>
            <w:r w:rsidRPr="00291A87">
              <w:rPr>
                <w:rFonts w:ascii="Times" w:eastAsia="Times New Roman" w:hAnsi="Times" w:cs="Times New Roman"/>
              </w:rPr>
              <w:fldChar w:fldCharType="end"/>
            </w:r>
          </w:p>
        </w:tc>
        <w:tc>
          <w:tcPr>
            <w:tcW w:w="75" w:type="dxa"/>
            <w:shd w:val="clear" w:color="auto" w:fill="FFFFFF"/>
            <w:vAlign w:val="center"/>
            <w:hideMark/>
          </w:tcPr>
          <w:p w14:paraId="38588BA9" w14:textId="77777777" w:rsidR="00291A87" w:rsidRPr="00291A87" w:rsidRDefault="00291A87" w:rsidP="00291A87">
            <w:pPr>
              <w:jc w:val="center"/>
              <w:rPr>
                <w:rFonts w:ascii="Times" w:eastAsia="Times New Roman" w:hAnsi="Times" w:cs="Times New Roman"/>
              </w:rPr>
            </w:pPr>
          </w:p>
        </w:tc>
        <w:tc>
          <w:tcPr>
            <w:tcW w:w="4350" w:type="dxa"/>
            <w:shd w:val="clear" w:color="auto" w:fill="FFFFFF"/>
            <w:hideMark/>
          </w:tcPr>
          <w:tbl>
            <w:tblPr>
              <w:tblW w:w="4350" w:type="dxa"/>
              <w:tblCellSpacing w:w="15" w:type="dxa"/>
              <w:tblCellMar>
                <w:top w:w="15" w:type="dxa"/>
                <w:left w:w="15" w:type="dxa"/>
                <w:bottom w:w="15" w:type="dxa"/>
                <w:right w:w="15" w:type="dxa"/>
              </w:tblCellMar>
              <w:tblLook w:val="04A0" w:firstRow="1" w:lastRow="0" w:firstColumn="1" w:lastColumn="0" w:noHBand="0" w:noVBand="1"/>
            </w:tblPr>
            <w:tblGrid>
              <w:gridCol w:w="1278"/>
              <w:gridCol w:w="3072"/>
            </w:tblGrid>
            <w:tr w:rsidR="00291A87" w:rsidRPr="00291A87" w14:paraId="72283CBE" w14:textId="77777777">
              <w:trPr>
                <w:tblCellSpacing w:w="15" w:type="dxa"/>
              </w:trPr>
              <w:tc>
                <w:tcPr>
                  <w:tcW w:w="0" w:type="auto"/>
                  <w:hideMark/>
                </w:tcPr>
                <w:p w14:paraId="37F2A21E" w14:textId="77777777" w:rsidR="00291A87" w:rsidRPr="00291A87" w:rsidRDefault="00291A87" w:rsidP="00291A87">
                  <w:pPr>
                    <w:rPr>
                      <w:rFonts w:ascii="Verdana" w:eastAsia="Times New Roman" w:hAnsi="Verdana" w:cs="Times New Roman"/>
                      <w:b/>
                      <w:bCs/>
                      <w:color w:val="333399"/>
                      <w:sz w:val="18"/>
                      <w:szCs w:val="18"/>
                    </w:rPr>
                  </w:pPr>
                  <w:r w:rsidRPr="00291A87">
                    <w:rPr>
                      <w:rFonts w:ascii="Verdana" w:eastAsia="Times New Roman" w:hAnsi="Verdana" w:cs="Times New Roman"/>
                      <w:b/>
                      <w:bCs/>
                      <w:color w:val="333399"/>
                      <w:sz w:val="18"/>
                      <w:szCs w:val="18"/>
                    </w:rPr>
                    <w:t>Title:</w:t>
                  </w:r>
                </w:p>
              </w:tc>
              <w:tc>
                <w:tcPr>
                  <w:tcW w:w="0" w:type="auto"/>
                  <w:hideMark/>
                </w:tcPr>
                <w:p w14:paraId="72423CED" w14:textId="77777777" w:rsidR="00291A87" w:rsidRPr="00291A87" w:rsidRDefault="00291A87" w:rsidP="00291A87">
                  <w:pPr>
                    <w:rPr>
                      <w:rFonts w:ascii="Verdana" w:eastAsia="Times New Roman" w:hAnsi="Verdana" w:cs="Times New Roman"/>
                      <w:color w:val="000000"/>
                      <w:sz w:val="18"/>
                      <w:szCs w:val="18"/>
                    </w:rPr>
                  </w:pPr>
                  <w:r w:rsidRPr="00291A87">
                    <w:rPr>
                      <w:rFonts w:ascii="Verdana" w:eastAsia="Times New Roman" w:hAnsi="Verdana" w:cs="Times New Roman"/>
                      <w:color w:val="000000"/>
                      <w:sz w:val="18"/>
                      <w:szCs w:val="18"/>
                    </w:rPr>
                    <w:t>MR-guided biopsy and focal therapy: new options for prostate cancer management</w:t>
                  </w:r>
                </w:p>
              </w:tc>
            </w:tr>
            <w:tr w:rsidR="00291A87" w:rsidRPr="00291A87" w14:paraId="5AEBE3D5" w14:textId="77777777">
              <w:trPr>
                <w:tblCellSpacing w:w="15" w:type="dxa"/>
              </w:trPr>
              <w:tc>
                <w:tcPr>
                  <w:tcW w:w="0" w:type="auto"/>
                  <w:hideMark/>
                </w:tcPr>
                <w:p w14:paraId="0CAF2D8D" w14:textId="77777777" w:rsidR="00291A87" w:rsidRPr="00291A87" w:rsidRDefault="00291A87" w:rsidP="00291A87">
                  <w:pPr>
                    <w:rPr>
                      <w:rFonts w:ascii="Verdana" w:eastAsia="Times New Roman" w:hAnsi="Verdana" w:cs="Times New Roman"/>
                      <w:b/>
                      <w:bCs/>
                      <w:color w:val="333399"/>
                      <w:sz w:val="18"/>
                      <w:szCs w:val="18"/>
                    </w:rPr>
                  </w:pPr>
                  <w:r w:rsidRPr="00291A87">
                    <w:rPr>
                      <w:rFonts w:ascii="Verdana" w:eastAsia="Times New Roman" w:hAnsi="Verdana" w:cs="Times New Roman"/>
                      <w:b/>
                      <w:bCs/>
                      <w:color w:val="333399"/>
                      <w:sz w:val="18"/>
                      <w:szCs w:val="18"/>
                    </w:rPr>
                    <w:t>Author:</w:t>
                  </w:r>
                </w:p>
              </w:tc>
              <w:tc>
                <w:tcPr>
                  <w:tcW w:w="0" w:type="auto"/>
                  <w:hideMark/>
                </w:tcPr>
                <w:p w14:paraId="37733CAF" w14:textId="77777777" w:rsidR="00291A87" w:rsidRPr="00291A87" w:rsidRDefault="00291A87" w:rsidP="00291A87">
                  <w:pPr>
                    <w:rPr>
                      <w:rFonts w:ascii="Verdana" w:eastAsia="Times New Roman" w:hAnsi="Verdana" w:cs="Times New Roman"/>
                      <w:color w:val="000000"/>
                      <w:sz w:val="18"/>
                      <w:szCs w:val="18"/>
                    </w:rPr>
                  </w:pPr>
                  <w:proofErr w:type="spellStart"/>
                  <w:r w:rsidRPr="00291A87">
                    <w:rPr>
                      <w:rFonts w:ascii="Verdana" w:eastAsia="Times New Roman" w:hAnsi="Verdana" w:cs="Times New Roman"/>
                      <w:color w:val="000000"/>
                      <w:sz w:val="18"/>
                      <w:szCs w:val="18"/>
                    </w:rPr>
                    <w:t>Fuad</w:t>
                  </w:r>
                  <w:proofErr w:type="spellEnd"/>
                  <w:r w:rsidRPr="00291A87">
                    <w:rPr>
                      <w:rFonts w:ascii="Verdana" w:eastAsia="Times New Roman" w:hAnsi="Verdana" w:cs="Times New Roman"/>
                      <w:color w:val="000000"/>
                      <w:sz w:val="18"/>
                      <w:szCs w:val="18"/>
                    </w:rPr>
                    <w:t xml:space="preserve"> </w:t>
                  </w:r>
                  <w:proofErr w:type="spellStart"/>
                  <w:r w:rsidRPr="00291A87">
                    <w:rPr>
                      <w:rFonts w:ascii="Verdana" w:eastAsia="Times New Roman" w:hAnsi="Verdana" w:cs="Times New Roman"/>
                      <w:color w:val="000000"/>
                      <w:sz w:val="18"/>
                      <w:szCs w:val="18"/>
                    </w:rPr>
                    <w:t>Elkhoury</w:t>
                  </w:r>
                  <w:proofErr w:type="spellEnd"/>
                  <w:r w:rsidRPr="00291A87">
                    <w:rPr>
                      <w:rFonts w:ascii="Verdana" w:eastAsia="Times New Roman" w:hAnsi="Verdana" w:cs="Times New Roman"/>
                      <w:color w:val="000000"/>
                      <w:sz w:val="18"/>
                      <w:szCs w:val="18"/>
                    </w:rPr>
                    <w:t xml:space="preserve">, Demetrios </w:t>
                  </w:r>
                  <w:proofErr w:type="spellStart"/>
                  <w:r w:rsidRPr="00291A87">
                    <w:rPr>
                      <w:rFonts w:ascii="Verdana" w:eastAsia="Times New Roman" w:hAnsi="Verdana" w:cs="Times New Roman"/>
                      <w:color w:val="000000"/>
                      <w:sz w:val="18"/>
                      <w:szCs w:val="18"/>
                    </w:rPr>
                    <w:t>Simopoulos</w:t>
                  </w:r>
                  <w:proofErr w:type="spellEnd"/>
                  <w:r w:rsidRPr="00291A87">
                    <w:rPr>
                      <w:rFonts w:ascii="Verdana" w:eastAsia="Times New Roman" w:hAnsi="Verdana" w:cs="Times New Roman"/>
                      <w:color w:val="000000"/>
                      <w:sz w:val="18"/>
                      <w:szCs w:val="18"/>
                    </w:rPr>
                    <w:t>, and Leonard Marks</w:t>
                  </w:r>
                </w:p>
              </w:tc>
            </w:tr>
            <w:tr w:rsidR="00291A87" w:rsidRPr="00291A87" w14:paraId="4247E4A2" w14:textId="77777777">
              <w:trPr>
                <w:tblCellSpacing w:w="15" w:type="dxa"/>
              </w:trPr>
              <w:tc>
                <w:tcPr>
                  <w:tcW w:w="0" w:type="auto"/>
                  <w:hideMark/>
                </w:tcPr>
                <w:p w14:paraId="26904F8D" w14:textId="77777777" w:rsidR="00291A87" w:rsidRPr="00291A87" w:rsidRDefault="00291A87" w:rsidP="00291A87">
                  <w:pPr>
                    <w:rPr>
                      <w:rFonts w:ascii="Verdana" w:eastAsia="Times New Roman" w:hAnsi="Verdana" w:cs="Times New Roman"/>
                      <w:b/>
                      <w:bCs/>
                      <w:color w:val="333399"/>
                      <w:sz w:val="18"/>
                      <w:szCs w:val="18"/>
                    </w:rPr>
                  </w:pPr>
                  <w:r w:rsidRPr="00291A87">
                    <w:rPr>
                      <w:rFonts w:ascii="Verdana" w:eastAsia="Times New Roman" w:hAnsi="Verdana" w:cs="Times New Roman"/>
                      <w:b/>
                      <w:bCs/>
                      <w:color w:val="333399"/>
                      <w:sz w:val="18"/>
                      <w:szCs w:val="18"/>
                    </w:rPr>
                    <w:t>Publication:</w:t>
                  </w:r>
                </w:p>
              </w:tc>
              <w:tc>
                <w:tcPr>
                  <w:tcW w:w="0" w:type="auto"/>
                  <w:hideMark/>
                </w:tcPr>
                <w:p w14:paraId="0948A0A7" w14:textId="77777777" w:rsidR="00291A87" w:rsidRPr="00291A87" w:rsidRDefault="00291A87" w:rsidP="00291A87">
                  <w:pPr>
                    <w:rPr>
                      <w:rFonts w:ascii="Verdana" w:eastAsia="Times New Roman" w:hAnsi="Verdana" w:cs="Times New Roman"/>
                      <w:color w:val="000000"/>
                      <w:sz w:val="18"/>
                      <w:szCs w:val="18"/>
                    </w:rPr>
                  </w:pPr>
                  <w:r w:rsidRPr="00291A87">
                    <w:rPr>
                      <w:rFonts w:ascii="Verdana" w:eastAsia="Times New Roman" w:hAnsi="Verdana" w:cs="Times New Roman"/>
                      <w:color w:val="000000"/>
                      <w:sz w:val="18"/>
                      <w:szCs w:val="18"/>
                    </w:rPr>
                    <w:t>Current Opinion in Urology</w:t>
                  </w:r>
                </w:p>
              </w:tc>
            </w:tr>
            <w:tr w:rsidR="00291A87" w:rsidRPr="00291A87" w14:paraId="1A3C42B6" w14:textId="77777777">
              <w:trPr>
                <w:tblCellSpacing w:w="15" w:type="dxa"/>
              </w:trPr>
              <w:tc>
                <w:tcPr>
                  <w:tcW w:w="0" w:type="auto"/>
                  <w:hideMark/>
                </w:tcPr>
                <w:p w14:paraId="5B1AFD02" w14:textId="77777777" w:rsidR="00291A87" w:rsidRPr="00291A87" w:rsidRDefault="00291A87" w:rsidP="00291A87">
                  <w:pPr>
                    <w:rPr>
                      <w:rFonts w:ascii="Verdana" w:eastAsia="Times New Roman" w:hAnsi="Verdana" w:cs="Times New Roman"/>
                      <w:b/>
                      <w:bCs/>
                      <w:color w:val="333399"/>
                      <w:sz w:val="18"/>
                      <w:szCs w:val="18"/>
                    </w:rPr>
                  </w:pPr>
                  <w:r w:rsidRPr="00291A87">
                    <w:rPr>
                      <w:rFonts w:ascii="Verdana" w:eastAsia="Times New Roman" w:hAnsi="Verdana" w:cs="Times New Roman"/>
                      <w:b/>
                      <w:bCs/>
                      <w:color w:val="333399"/>
                      <w:sz w:val="18"/>
                      <w:szCs w:val="18"/>
                    </w:rPr>
                    <w:t>Publisher:</w:t>
                  </w:r>
                </w:p>
              </w:tc>
              <w:tc>
                <w:tcPr>
                  <w:tcW w:w="0" w:type="auto"/>
                  <w:hideMark/>
                </w:tcPr>
                <w:p w14:paraId="35690D9E" w14:textId="77777777" w:rsidR="00291A87" w:rsidRPr="00291A87" w:rsidRDefault="00291A87" w:rsidP="00291A87">
                  <w:pPr>
                    <w:rPr>
                      <w:rFonts w:ascii="Verdana" w:eastAsia="Times New Roman" w:hAnsi="Verdana" w:cs="Times New Roman"/>
                      <w:color w:val="000000"/>
                      <w:sz w:val="18"/>
                      <w:szCs w:val="18"/>
                    </w:rPr>
                  </w:pPr>
                  <w:r w:rsidRPr="00291A87">
                    <w:rPr>
                      <w:rFonts w:ascii="Verdana" w:eastAsia="Times New Roman" w:hAnsi="Verdana" w:cs="Times New Roman"/>
                      <w:color w:val="000000"/>
                      <w:sz w:val="18"/>
                      <w:szCs w:val="18"/>
                    </w:rPr>
                    <w:t>Wolters Kluwer Health, Inc.</w:t>
                  </w:r>
                </w:p>
              </w:tc>
            </w:tr>
            <w:tr w:rsidR="00291A87" w:rsidRPr="00291A87" w14:paraId="26A77B7C" w14:textId="77777777">
              <w:trPr>
                <w:tblCellSpacing w:w="15" w:type="dxa"/>
              </w:trPr>
              <w:tc>
                <w:tcPr>
                  <w:tcW w:w="0" w:type="auto"/>
                  <w:hideMark/>
                </w:tcPr>
                <w:p w14:paraId="14D81191" w14:textId="77777777" w:rsidR="00291A87" w:rsidRPr="00291A87" w:rsidRDefault="00291A87" w:rsidP="00291A87">
                  <w:pPr>
                    <w:rPr>
                      <w:rFonts w:ascii="Verdana" w:eastAsia="Times New Roman" w:hAnsi="Verdana" w:cs="Times New Roman"/>
                      <w:b/>
                      <w:bCs/>
                      <w:color w:val="333399"/>
                      <w:sz w:val="18"/>
                      <w:szCs w:val="18"/>
                    </w:rPr>
                  </w:pPr>
                  <w:r w:rsidRPr="00291A87">
                    <w:rPr>
                      <w:rFonts w:ascii="Verdana" w:eastAsia="Times New Roman" w:hAnsi="Verdana" w:cs="Times New Roman"/>
                      <w:b/>
                      <w:bCs/>
                      <w:color w:val="333399"/>
                      <w:sz w:val="18"/>
                      <w:szCs w:val="18"/>
                    </w:rPr>
                    <w:t>Date:</w:t>
                  </w:r>
                </w:p>
              </w:tc>
              <w:tc>
                <w:tcPr>
                  <w:tcW w:w="0" w:type="auto"/>
                  <w:hideMark/>
                </w:tcPr>
                <w:p w14:paraId="4026AC29" w14:textId="77777777" w:rsidR="00291A87" w:rsidRPr="00291A87" w:rsidRDefault="00291A87" w:rsidP="00291A87">
                  <w:pPr>
                    <w:rPr>
                      <w:rFonts w:ascii="Verdana" w:eastAsia="Times New Roman" w:hAnsi="Verdana" w:cs="Times New Roman"/>
                      <w:color w:val="000000"/>
                      <w:sz w:val="18"/>
                      <w:szCs w:val="18"/>
                    </w:rPr>
                  </w:pPr>
                  <w:r w:rsidRPr="00291A87">
                    <w:rPr>
                      <w:rFonts w:ascii="Verdana" w:eastAsia="Times New Roman" w:hAnsi="Verdana" w:cs="Times New Roman"/>
                      <w:color w:val="000000"/>
                      <w:sz w:val="18"/>
                      <w:szCs w:val="18"/>
                    </w:rPr>
                    <w:t>Mar 1, 2018</w:t>
                  </w:r>
                </w:p>
              </w:tc>
            </w:tr>
            <w:tr w:rsidR="00291A87" w:rsidRPr="00291A87" w14:paraId="61F4D963" w14:textId="77777777">
              <w:trPr>
                <w:tblCellSpacing w:w="15" w:type="dxa"/>
              </w:trPr>
              <w:tc>
                <w:tcPr>
                  <w:tcW w:w="0" w:type="auto"/>
                  <w:gridSpan w:val="2"/>
                  <w:hideMark/>
                </w:tcPr>
                <w:p w14:paraId="02390EAE"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Copyright © 2018, Copyright © 2018 Wolters Kluwer Health, Inc. All rights reserved.</w:t>
                  </w:r>
                </w:p>
              </w:tc>
            </w:tr>
          </w:tbl>
          <w:p w14:paraId="0944A34E" w14:textId="77777777" w:rsidR="00291A87" w:rsidRPr="00291A87" w:rsidRDefault="00291A87" w:rsidP="00291A87">
            <w:pPr>
              <w:rPr>
                <w:rFonts w:ascii="Times" w:eastAsia="Times New Roman" w:hAnsi="Times" w:cs="Times New Roman"/>
              </w:rPr>
            </w:pPr>
          </w:p>
        </w:tc>
        <w:tc>
          <w:tcPr>
            <w:tcW w:w="75" w:type="dxa"/>
            <w:shd w:val="clear" w:color="auto" w:fill="FFFFFF"/>
            <w:vAlign w:val="center"/>
            <w:hideMark/>
          </w:tcPr>
          <w:p w14:paraId="2939A6E0" w14:textId="77777777" w:rsidR="00291A87" w:rsidRPr="00291A87" w:rsidRDefault="00291A87" w:rsidP="00291A87">
            <w:pPr>
              <w:rPr>
                <w:rFonts w:ascii="Times New Roman" w:eastAsia="Times New Roman" w:hAnsi="Times New Roman" w:cs="Times New Roman"/>
                <w:sz w:val="20"/>
                <w:szCs w:val="20"/>
              </w:rPr>
            </w:pPr>
          </w:p>
        </w:tc>
        <w:tc>
          <w:tcPr>
            <w:tcW w:w="2400"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160"/>
            </w:tblGrid>
            <w:tr w:rsidR="00291A87" w:rsidRPr="00291A87" w14:paraId="26D34296" w14:textId="77777777">
              <w:trPr>
                <w:trHeight w:val="80"/>
                <w:tblCellSpacing w:w="0" w:type="dxa"/>
              </w:trPr>
              <w:tc>
                <w:tcPr>
                  <w:tcW w:w="0" w:type="auto"/>
                  <w:shd w:val="clear" w:color="auto" w:fill="EFEFEF"/>
                  <w:vAlign w:val="center"/>
                  <w:hideMark/>
                </w:tcPr>
                <w:p w14:paraId="23C3BA6A" w14:textId="77777777" w:rsidR="00291A87" w:rsidRPr="00291A87" w:rsidRDefault="00291A87" w:rsidP="00291A87">
                  <w:pPr>
                    <w:rPr>
                      <w:rFonts w:ascii="Times New Roman" w:eastAsia="Times New Roman" w:hAnsi="Times New Roman" w:cs="Times New Roman"/>
                      <w:sz w:val="20"/>
                      <w:szCs w:val="20"/>
                    </w:rPr>
                  </w:pPr>
                </w:p>
              </w:tc>
            </w:tr>
            <w:tr w:rsidR="00291A87" w:rsidRPr="00291A87" w14:paraId="62CCD4EB" w14:textId="77777777">
              <w:trPr>
                <w:tblCellSpacing w:w="0" w:type="dxa"/>
              </w:trPr>
              <w:tc>
                <w:tcPr>
                  <w:tcW w:w="0" w:type="auto"/>
                  <w:shd w:val="clear" w:color="auto" w:fill="EFEFEF"/>
                  <w:vAlign w:val="center"/>
                  <w:hideMark/>
                </w:tcPr>
                <w:p w14:paraId="11AE3250"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  Logged in as:</w:t>
                  </w:r>
                </w:p>
              </w:tc>
            </w:tr>
            <w:tr w:rsidR="00291A87" w:rsidRPr="00291A87" w14:paraId="1658FF6E" w14:textId="77777777">
              <w:trPr>
                <w:trHeight w:val="80"/>
                <w:tblCellSpacing w:w="0" w:type="dxa"/>
              </w:trPr>
              <w:tc>
                <w:tcPr>
                  <w:tcW w:w="0" w:type="auto"/>
                  <w:shd w:val="clear" w:color="auto" w:fill="EFEFEF"/>
                  <w:vAlign w:val="center"/>
                  <w:hideMark/>
                </w:tcPr>
                <w:p w14:paraId="67111B81" w14:textId="77777777" w:rsidR="00291A87" w:rsidRPr="00291A87" w:rsidRDefault="00291A87" w:rsidP="00291A87">
                  <w:pPr>
                    <w:rPr>
                      <w:rFonts w:ascii="Verdana" w:eastAsia="Times New Roman" w:hAnsi="Verdana" w:cs="Times New Roman"/>
                      <w:color w:val="000000"/>
                      <w:sz w:val="15"/>
                      <w:szCs w:val="15"/>
                    </w:rPr>
                  </w:pPr>
                </w:p>
              </w:tc>
            </w:tr>
            <w:tr w:rsidR="00291A87" w:rsidRPr="00291A87" w14:paraId="4AA126B0" w14:textId="77777777">
              <w:trPr>
                <w:tblCellSpacing w:w="0" w:type="dxa"/>
              </w:trPr>
              <w:tc>
                <w:tcPr>
                  <w:tcW w:w="0" w:type="auto"/>
                  <w:shd w:val="clear" w:color="auto" w:fill="EFEFEF"/>
                  <w:vAlign w:val="center"/>
                  <w:hideMark/>
                </w:tcPr>
                <w:p w14:paraId="6F4BD116"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  Rajiv Jayadevan</w:t>
                  </w:r>
                </w:p>
              </w:tc>
            </w:tr>
            <w:tr w:rsidR="00291A87" w:rsidRPr="00291A87" w14:paraId="36023424" w14:textId="77777777">
              <w:trPr>
                <w:trHeight w:val="80"/>
                <w:tblCellSpacing w:w="0" w:type="dxa"/>
              </w:trPr>
              <w:tc>
                <w:tcPr>
                  <w:tcW w:w="0" w:type="auto"/>
                  <w:shd w:val="clear" w:color="auto" w:fill="EFEFEF"/>
                  <w:vAlign w:val="center"/>
                  <w:hideMark/>
                </w:tcPr>
                <w:p w14:paraId="235604C8" w14:textId="77777777" w:rsidR="00291A87" w:rsidRPr="00291A87" w:rsidRDefault="00291A87" w:rsidP="00291A87">
                  <w:pPr>
                    <w:rPr>
                      <w:rFonts w:ascii="Verdana" w:eastAsia="Times New Roman" w:hAnsi="Verdana" w:cs="Times New Roman"/>
                      <w:color w:val="000000"/>
                      <w:sz w:val="15"/>
                      <w:szCs w:val="15"/>
                    </w:rPr>
                  </w:pPr>
                </w:p>
              </w:tc>
            </w:tr>
            <w:tr w:rsidR="00291A87" w:rsidRPr="00291A87" w14:paraId="76075260" w14:textId="77777777">
              <w:trPr>
                <w:tblCellSpacing w:w="0" w:type="dxa"/>
              </w:trPr>
              <w:tc>
                <w:tcPr>
                  <w:tcW w:w="0" w:type="auto"/>
                  <w:shd w:val="clear" w:color="auto" w:fill="EFEFEF"/>
                  <w:vAlign w:val="center"/>
                  <w:hideMark/>
                </w:tcPr>
                <w:p w14:paraId="0D97077F"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  Account #:</w:t>
                  </w:r>
                </w:p>
              </w:tc>
            </w:tr>
            <w:tr w:rsidR="00291A87" w:rsidRPr="00291A87" w14:paraId="41FED80D" w14:textId="77777777">
              <w:trPr>
                <w:tblCellSpacing w:w="0" w:type="dxa"/>
              </w:trPr>
              <w:tc>
                <w:tcPr>
                  <w:tcW w:w="0" w:type="auto"/>
                  <w:shd w:val="clear" w:color="auto" w:fill="EFEFEF"/>
                  <w:vAlign w:val="center"/>
                  <w:hideMark/>
                </w:tcPr>
                <w:p w14:paraId="11F01268"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  3001343907</w:t>
                  </w:r>
                </w:p>
              </w:tc>
            </w:tr>
            <w:tr w:rsidR="00291A87" w:rsidRPr="00291A87" w14:paraId="42B89EB2" w14:textId="77777777">
              <w:trPr>
                <w:trHeight w:val="80"/>
                <w:tblCellSpacing w:w="0" w:type="dxa"/>
              </w:trPr>
              <w:tc>
                <w:tcPr>
                  <w:tcW w:w="0" w:type="auto"/>
                  <w:shd w:val="clear" w:color="auto" w:fill="EFEFEF"/>
                  <w:vAlign w:val="center"/>
                  <w:hideMark/>
                </w:tcPr>
                <w:p w14:paraId="68B3545F" w14:textId="77777777" w:rsidR="00291A87" w:rsidRPr="00291A87" w:rsidRDefault="00291A87" w:rsidP="00291A87">
                  <w:pPr>
                    <w:rPr>
                      <w:rFonts w:ascii="Verdana" w:eastAsia="Times New Roman" w:hAnsi="Verdana" w:cs="Times New Roman"/>
                      <w:color w:val="000000"/>
                      <w:sz w:val="15"/>
                      <w:szCs w:val="15"/>
                    </w:rPr>
                  </w:pPr>
                </w:p>
              </w:tc>
            </w:tr>
            <w:tr w:rsidR="00291A87" w:rsidRPr="00291A87" w14:paraId="69D42D32" w14:textId="77777777">
              <w:trPr>
                <w:tblCellSpacing w:w="0" w:type="dxa"/>
              </w:trPr>
              <w:tc>
                <w:tcPr>
                  <w:tcW w:w="0" w:type="auto"/>
                  <w:shd w:val="clear" w:color="auto" w:fill="EFEFEF"/>
                  <w:vAlign w:val="center"/>
                  <w:hideMark/>
                </w:tcPr>
                <w:p w14:paraId="3FACF8DE" w14:textId="10CFE609" w:rsidR="00291A87" w:rsidRPr="00291A87" w:rsidRDefault="00291A87" w:rsidP="00291A87">
                  <w:pPr>
                    <w:jc w:val="center"/>
                    <w:rPr>
                      <w:rFonts w:ascii="Times New Roman" w:eastAsia="Times New Roman" w:hAnsi="Times New Roman" w:cs="Times New Roman"/>
                    </w:rPr>
                  </w:pPr>
                  <w:r w:rsidRPr="00291A87">
                    <w:rPr>
                      <w:rFonts w:ascii="Times New Roman" w:eastAsia="Times New Roman" w:hAnsi="Times New Roman" w:cs="Times New Roman"/>
                      <w:noProof/>
                      <w:color w:val="0000FF"/>
                    </w:rPr>
                    <w:drawing>
                      <wp:inline distT="0" distB="0" distL="0" distR="0" wp14:anchorId="1C7086A3" wp14:editId="715624D5">
                        <wp:extent cx="1371600" cy="228600"/>
                        <wp:effectExtent l="0" t="0" r="0" b="0"/>
                        <wp:docPr id="1" name="Picture 1" descr="https://s100.copyright.com/App/Images/metadata_logout.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100.copyright.com/App/Images/metadata_logout.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228600"/>
                                </a:xfrm>
                                <a:prstGeom prst="rect">
                                  <a:avLst/>
                                </a:prstGeom>
                                <a:noFill/>
                                <a:ln>
                                  <a:noFill/>
                                </a:ln>
                              </pic:spPr>
                            </pic:pic>
                          </a:graphicData>
                        </a:graphic>
                      </wp:inline>
                    </w:drawing>
                  </w:r>
                </w:p>
              </w:tc>
            </w:tr>
            <w:tr w:rsidR="00291A87" w:rsidRPr="00291A87" w14:paraId="47D55393" w14:textId="77777777">
              <w:trPr>
                <w:tblCellSpacing w:w="0" w:type="dxa"/>
              </w:trPr>
              <w:tc>
                <w:tcPr>
                  <w:tcW w:w="0" w:type="auto"/>
                  <w:shd w:val="clear" w:color="auto" w:fill="EFEFEF"/>
                  <w:vAlign w:val="center"/>
                  <w:hideMark/>
                </w:tcPr>
                <w:p w14:paraId="0BD6BB1F" w14:textId="77777777" w:rsidR="00291A87" w:rsidRPr="00291A87" w:rsidRDefault="00291A87" w:rsidP="00291A87">
                  <w:pPr>
                    <w:jc w:val="center"/>
                    <w:rPr>
                      <w:rFonts w:ascii="Times New Roman" w:eastAsia="Times New Roman" w:hAnsi="Times New Roman" w:cs="Times New Roman"/>
                    </w:rPr>
                  </w:pPr>
                  <w:r w:rsidRPr="00291A87">
                    <w:rPr>
                      <w:rFonts w:ascii="Times New Roman" w:eastAsia="Times New Roman" w:hAnsi="Times New Roman" w:cs="Times New Roman"/>
                    </w:rPr>
                    <w:t> </w:t>
                  </w:r>
                </w:p>
              </w:tc>
            </w:tr>
            <w:tr w:rsidR="00291A87" w:rsidRPr="00291A87" w14:paraId="78B8C3FD" w14:textId="77777777">
              <w:trPr>
                <w:trHeight w:val="80"/>
                <w:tblCellSpacing w:w="0" w:type="dxa"/>
              </w:trPr>
              <w:tc>
                <w:tcPr>
                  <w:tcW w:w="0" w:type="auto"/>
                  <w:shd w:val="clear" w:color="auto" w:fill="EFEFEF"/>
                  <w:vAlign w:val="center"/>
                  <w:hideMark/>
                </w:tcPr>
                <w:p w14:paraId="5DF41AE6" w14:textId="77777777" w:rsidR="00291A87" w:rsidRPr="00291A87" w:rsidRDefault="00291A87" w:rsidP="00291A87">
                  <w:pPr>
                    <w:jc w:val="center"/>
                    <w:rPr>
                      <w:rFonts w:ascii="Times New Roman" w:eastAsia="Times New Roman" w:hAnsi="Times New Roman" w:cs="Times New Roman"/>
                    </w:rPr>
                  </w:pPr>
                </w:p>
              </w:tc>
            </w:tr>
          </w:tbl>
          <w:p w14:paraId="6343CA54" w14:textId="77777777" w:rsidR="00291A87" w:rsidRPr="00291A87" w:rsidRDefault="00291A87" w:rsidP="00291A87">
            <w:pPr>
              <w:rPr>
                <w:rFonts w:ascii="Times" w:eastAsia="Times New Roman" w:hAnsi="Times" w:cs="Times New Roman"/>
              </w:rPr>
            </w:pPr>
          </w:p>
        </w:tc>
      </w:tr>
    </w:tbl>
    <w:p w14:paraId="6D1735EF" w14:textId="77777777" w:rsidR="00291A87" w:rsidRPr="00291A87" w:rsidRDefault="00291A87" w:rsidP="00291A87">
      <w:pPr>
        <w:rPr>
          <w:rFonts w:ascii="Times New Roman" w:eastAsia="Times New Roman" w:hAnsi="Times New Roman" w:cs="Times New Roman"/>
        </w:rPr>
      </w:pPr>
    </w:p>
    <w:tbl>
      <w:tblPr>
        <w:tblW w:w="9600" w:type="dxa"/>
        <w:tblCellSpacing w:w="0" w:type="dxa"/>
        <w:shd w:val="clear" w:color="auto" w:fill="FFFFFF"/>
        <w:tblCellMar>
          <w:top w:w="40" w:type="dxa"/>
          <w:left w:w="40" w:type="dxa"/>
          <w:bottom w:w="40" w:type="dxa"/>
          <w:right w:w="40" w:type="dxa"/>
        </w:tblCellMar>
        <w:tblLook w:val="04A0" w:firstRow="1" w:lastRow="0" w:firstColumn="1" w:lastColumn="0" w:noHBand="0" w:noVBand="1"/>
      </w:tblPr>
      <w:tblGrid>
        <w:gridCol w:w="2288"/>
        <w:gridCol w:w="7018"/>
        <w:gridCol w:w="147"/>
        <w:gridCol w:w="147"/>
      </w:tblGrid>
      <w:tr w:rsidR="00291A87" w:rsidRPr="00291A87" w14:paraId="0D57BD3E" w14:textId="77777777" w:rsidTr="00291A87">
        <w:trPr>
          <w:tblCellSpacing w:w="0" w:type="dxa"/>
        </w:trPr>
        <w:tc>
          <w:tcPr>
            <w:tcW w:w="9540" w:type="dxa"/>
            <w:gridSpan w:val="4"/>
            <w:shd w:val="clear" w:color="auto" w:fill="FFFFFF"/>
            <w:tcMar>
              <w:top w:w="40" w:type="dxa"/>
              <w:left w:w="40" w:type="dxa"/>
              <w:bottom w:w="105" w:type="dxa"/>
              <w:right w:w="40" w:type="dxa"/>
            </w:tcMar>
            <w:hideMark/>
          </w:tcPr>
          <w:p w14:paraId="2E7D05E4" w14:textId="77777777" w:rsidR="00291A87" w:rsidRPr="00291A87" w:rsidRDefault="00291A87" w:rsidP="00291A87">
            <w:pPr>
              <w:rPr>
                <w:rFonts w:ascii="Verdana" w:eastAsia="Times New Roman" w:hAnsi="Verdana" w:cs="Times New Roman"/>
                <w:b/>
                <w:bCs/>
                <w:color w:val="333399"/>
                <w:sz w:val="20"/>
                <w:szCs w:val="20"/>
              </w:rPr>
            </w:pPr>
            <w:r w:rsidRPr="00291A87">
              <w:rPr>
                <w:rFonts w:ascii="Verdana" w:eastAsia="Times New Roman" w:hAnsi="Verdana" w:cs="Times New Roman"/>
                <w:b/>
                <w:bCs/>
                <w:color w:val="333399"/>
                <w:sz w:val="20"/>
                <w:szCs w:val="20"/>
              </w:rPr>
              <w:t>Order Completed</w:t>
            </w:r>
          </w:p>
        </w:tc>
      </w:tr>
      <w:tr w:rsidR="00291A87" w:rsidRPr="00291A87" w14:paraId="7C74B6C7" w14:textId="77777777" w:rsidTr="00291A87">
        <w:trPr>
          <w:tblCellSpacing w:w="0" w:type="dxa"/>
        </w:trPr>
        <w:tc>
          <w:tcPr>
            <w:tcW w:w="9540" w:type="dxa"/>
            <w:gridSpan w:val="4"/>
            <w:shd w:val="clear" w:color="auto" w:fill="FFFFFF"/>
            <w:tcMar>
              <w:top w:w="40" w:type="dxa"/>
              <w:left w:w="40" w:type="dxa"/>
              <w:bottom w:w="225" w:type="dxa"/>
              <w:right w:w="40" w:type="dxa"/>
            </w:tcMar>
            <w:hideMark/>
          </w:tcPr>
          <w:p w14:paraId="7A03BCF3" w14:textId="77777777" w:rsidR="00291A87" w:rsidRPr="00291A87" w:rsidRDefault="00291A87" w:rsidP="00291A87">
            <w:pPr>
              <w:rPr>
                <w:rFonts w:ascii="Verdana" w:eastAsia="Times New Roman" w:hAnsi="Verdana" w:cs="Times New Roman"/>
                <w:color w:val="000000"/>
                <w:sz w:val="18"/>
                <w:szCs w:val="18"/>
              </w:rPr>
            </w:pPr>
            <w:r w:rsidRPr="00291A87">
              <w:rPr>
                <w:rFonts w:ascii="Verdana" w:eastAsia="Times New Roman" w:hAnsi="Verdana" w:cs="Times New Roman"/>
                <w:color w:val="000000"/>
                <w:sz w:val="18"/>
                <w:szCs w:val="18"/>
              </w:rPr>
              <w:t>Thank you for your order.</w:t>
            </w:r>
            <w:r w:rsidRPr="00291A87">
              <w:rPr>
                <w:rFonts w:ascii="Verdana" w:eastAsia="Times New Roman" w:hAnsi="Verdana" w:cs="Times New Roman"/>
                <w:color w:val="000000"/>
                <w:sz w:val="18"/>
                <w:szCs w:val="18"/>
              </w:rPr>
              <w:br/>
            </w:r>
            <w:r w:rsidRPr="00291A87">
              <w:rPr>
                <w:rFonts w:ascii="Verdana" w:eastAsia="Times New Roman" w:hAnsi="Verdana" w:cs="Times New Roman"/>
                <w:color w:val="000000"/>
                <w:sz w:val="18"/>
                <w:szCs w:val="18"/>
              </w:rPr>
              <w:br/>
              <w:t>This Agreement between Dr. Rajiv Jayadevan ("You") and Wolters Kluwer Health, Inc. ("Wolters Kluwer Health, Inc.") consists of your license details and the terms and conditions provided by Wolters Kluwer Health, Inc. and Copyright Clearance Center.</w:t>
            </w:r>
          </w:p>
        </w:tc>
      </w:tr>
      <w:tr w:rsidR="00291A87" w:rsidRPr="00291A87" w14:paraId="7E1229F4" w14:textId="77777777" w:rsidTr="00291A87">
        <w:trPr>
          <w:tblCellSpacing w:w="0" w:type="dxa"/>
        </w:trPr>
        <w:tc>
          <w:tcPr>
            <w:tcW w:w="9540" w:type="dxa"/>
            <w:gridSpan w:val="4"/>
            <w:shd w:val="clear" w:color="auto" w:fill="FFFFFF"/>
            <w:tcMar>
              <w:top w:w="40" w:type="dxa"/>
              <w:left w:w="40" w:type="dxa"/>
              <w:bottom w:w="225" w:type="dxa"/>
              <w:right w:w="40" w:type="dxa"/>
            </w:tcMar>
            <w:hideMark/>
          </w:tcPr>
          <w:p w14:paraId="2494DDEA" w14:textId="77777777" w:rsidR="00291A87" w:rsidRPr="00291A87" w:rsidRDefault="00291A87" w:rsidP="00291A87">
            <w:pPr>
              <w:rPr>
                <w:rFonts w:ascii="Verdana" w:eastAsia="Times New Roman" w:hAnsi="Verdana" w:cs="Times New Roman"/>
                <w:color w:val="000000"/>
                <w:sz w:val="18"/>
                <w:szCs w:val="18"/>
              </w:rPr>
            </w:pPr>
            <w:r w:rsidRPr="00291A87">
              <w:rPr>
                <w:rFonts w:ascii="Verdana" w:eastAsia="Times New Roman" w:hAnsi="Verdana" w:cs="Times New Roman"/>
                <w:color w:val="000000"/>
                <w:sz w:val="18"/>
                <w:szCs w:val="18"/>
              </w:rPr>
              <w:t>Your confirmation email will contain your order number for future reference.</w:t>
            </w:r>
          </w:p>
        </w:tc>
      </w:tr>
      <w:tr w:rsidR="00291A87" w:rsidRPr="00291A87" w14:paraId="51FEDDD6" w14:textId="77777777" w:rsidTr="00291A87">
        <w:trPr>
          <w:tblCellSpacing w:w="0" w:type="dxa"/>
        </w:trPr>
        <w:tc>
          <w:tcPr>
            <w:tcW w:w="9540" w:type="dxa"/>
            <w:gridSpan w:val="4"/>
            <w:shd w:val="clear" w:color="auto" w:fill="FFFFFF"/>
            <w:tcMar>
              <w:top w:w="40" w:type="dxa"/>
              <w:left w:w="40" w:type="dxa"/>
              <w:bottom w:w="225" w:type="dxa"/>
              <w:right w:w="40" w:type="dxa"/>
            </w:tcMar>
            <w:hideMark/>
          </w:tcPr>
          <w:p w14:paraId="19E06E94" w14:textId="77777777" w:rsidR="00291A87" w:rsidRPr="00291A87" w:rsidRDefault="00291A87" w:rsidP="00291A87">
            <w:pPr>
              <w:rPr>
                <w:rFonts w:ascii="Verdana" w:eastAsia="Times New Roman" w:hAnsi="Verdana" w:cs="Times New Roman"/>
                <w:color w:val="000000"/>
                <w:sz w:val="18"/>
                <w:szCs w:val="18"/>
              </w:rPr>
            </w:pPr>
            <w:hyperlink r:id="rId14" w:history="1">
              <w:r w:rsidRPr="00291A87">
                <w:rPr>
                  <w:rFonts w:ascii="Verdana" w:eastAsia="Times New Roman" w:hAnsi="Verdana" w:cs="Times New Roman"/>
                  <w:color w:val="0000FF"/>
                  <w:sz w:val="18"/>
                  <w:szCs w:val="18"/>
                  <w:u w:val="single"/>
                </w:rPr>
                <w:t>printable details</w:t>
              </w:r>
            </w:hyperlink>
          </w:p>
        </w:tc>
      </w:tr>
      <w:tr w:rsidR="00291A87" w:rsidRPr="00291A87" w14:paraId="59A5C13E" w14:textId="77777777" w:rsidTr="00291A87">
        <w:trPr>
          <w:tblCellSpacing w:w="0" w:type="dxa"/>
        </w:trPr>
        <w:tc>
          <w:tcPr>
            <w:tcW w:w="2010" w:type="dxa"/>
            <w:shd w:val="clear" w:color="auto" w:fill="FFFFFF"/>
            <w:tcMar>
              <w:top w:w="40" w:type="dxa"/>
              <w:left w:w="40" w:type="dxa"/>
              <w:bottom w:w="75" w:type="dxa"/>
              <w:right w:w="40" w:type="dxa"/>
            </w:tcMar>
            <w:hideMark/>
          </w:tcPr>
          <w:p w14:paraId="39912BD1"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License Number</w:t>
            </w:r>
          </w:p>
        </w:tc>
        <w:tc>
          <w:tcPr>
            <w:tcW w:w="0" w:type="auto"/>
            <w:shd w:val="clear" w:color="auto" w:fill="FFFFFF"/>
            <w:tcMar>
              <w:top w:w="40" w:type="dxa"/>
              <w:left w:w="40" w:type="dxa"/>
              <w:bottom w:w="75" w:type="dxa"/>
              <w:right w:w="40" w:type="dxa"/>
            </w:tcMar>
            <w:hideMark/>
          </w:tcPr>
          <w:p w14:paraId="114AB8EF"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4478961190760</w:t>
            </w:r>
          </w:p>
        </w:tc>
        <w:tc>
          <w:tcPr>
            <w:tcW w:w="0" w:type="auto"/>
            <w:shd w:val="clear" w:color="auto" w:fill="FFFFFF"/>
            <w:tcMar>
              <w:top w:w="40" w:type="dxa"/>
              <w:left w:w="40" w:type="dxa"/>
              <w:bottom w:w="75" w:type="dxa"/>
              <w:right w:w="40" w:type="dxa"/>
            </w:tcMar>
            <w:hideMark/>
          </w:tcPr>
          <w:p w14:paraId="7AA571A7"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c>
          <w:tcPr>
            <w:tcW w:w="0" w:type="auto"/>
            <w:shd w:val="clear" w:color="auto" w:fill="FFFFFF"/>
            <w:tcMar>
              <w:top w:w="40" w:type="dxa"/>
              <w:left w:w="40" w:type="dxa"/>
              <w:bottom w:w="75" w:type="dxa"/>
              <w:right w:w="40" w:type="dxa"/>
            </w:tcMar>
            <w:hideMark/>
          </w:tcPr>
          <w:p w14:paraId="380602CA"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r>
      <w:tr w:rsidR="00291A87" w:rsidRPr="00291A87" w14:paraId="4556542D" w14:textId="77777777" w:rsidTr="00291A87">
        <w:trPr>
          <w:tblCellSpacing w:w="0" w:type="dxa"/>
        </w:trPr>
        <w:tc>
          <w:tcPr>
            <w:tcW w:w="2010" w:type="dxa"/>
            <w:shd w:val="clear" w:color="auto" w:fill="FFFFFF"/>
            <w:tcMar>
              <w:top w:w="40" w:type="dxa"/>
              <w:left w:w="40" w:type="dxa"/>
              <w:bottom w:w="75" w:type="dxa"/>
              <w:right w:w="40" w:type="dxa"/>
            </w:tcMar>
            <w:hideMark/>
          </w:tcPr>
          <w:p w14:paraId="46F35AC3"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License date</w:t>
            </w:r>
          </w:p>
        </w:tc>
        <w:tc>
          <w:tcPr>
            <w:tcW w:w="0" w:type="auto"/>
            <w:shd w:val="clear" w:color="auto" w:fill="FFFFFF"/>
            <w:tcMar>
              <w:top w:w="40" w:type="dxa"/>
              <w:left w:w="40" w:type="dxa"/>
              <w:bottom w:w="75" w:type="dxa"/>
              <w:right w:w="40" w:type="dxa"/>
            </w:tcMar>
            <w:hideMark/>
          </w:tcPr>
          <w:p w14:paraId="00EDD29F"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Nov 30, 2018</w:t>
            </w:r>
          </w:p>
        </w:tc>
        <w:tc>
          <w:tcPr>
            <w:tcW w:w="0" w:type="auto"/>
            <w:shd w:val="clear" w:color="auto" w:fill="FFFFFF"/>
            <w:tcMar>
              <w:top w:w="40" w:type="dxa"/>
              <w:left w:w="40" w:type="dxa"/>
              <w:bottom w:w="75" w:type="dxa"/>
              <w:right w:w="40" w:type="dxa"/>
            </w:tcMar>
            <w:hideMark/>
          </w:tcPr>
          <w:p w14:paraId="3EB5C0D4"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c>
          <w:tcPr>
            <w:tcW w:w="0" w:type="auto"/>
            <w:shd w:val="clear" w:color="auto" w:fill="FFFFFF"/>
            <w:tcMar>
              <w:top w:w="40" w:type="dxa"/>
              <w:left w:w="40" w:type="dxa"/>
              <w:bottom w:w="75" w:type="dxa"/>
              <w:right w:w="40" w:type="dxa"/>
            </w:tcMar>
            <w:hideMark/>
          </w:tcPr>
          <w:p w14:paraId="5DB35F27"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r>
      <w:tr w:rsidR="00291A87" w:rsidRPr="00291A87" w14:paraId="0CA138F0" w14:textId="77777777" w:rsidTr="00291A87">
        <w:trPr>
          <w:tblCellSpacing w:w="0" w:type="dxa"/>
        </w:trPr>
        <w:tc>
          <w:tcPr>
            <w:tcW w:w="2010" w:type="dxa"/>
            <w:shd w:val="clear" w:color="auto" w:fill="FFFFFF"/>
            <w:tcMar>
              <w:top w:w="40" w:type="dxa"/>
              <w:left w:w="40" w:type="dxa"/>
              <w:bottom w:w="75" w:type="dxa"/>
              <w:right w:w="40" w:type="dxa"/>
            </w:tcMar>
            <w:hideMark/>
          </w:tcPr>
          <w:p w14:paraId="1BE8299A"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Licensed Content Publisher</w:t>
            </w:r>
          </w:p>
        </w:tc>
        <w:tc>
          <w:tcPr>
            <w:tcW w:w="0" w:type="auto"/>
            <w:shd w:val="clear" w:color="auto" w:fill="FFFFFF"/>
            <w:tcMar>
              <w:top w:w="40" w:type="dxa"/>
              <w:left w:w="40" w:type="dxa"/>
              <w:bottom w:w="75" w:type="dxa"/>
              <w:right w:w="40" w:type="dxa"/>
            </w:tcMar>
            <w:hideMark/>
          </w:tcPr>
          <w:p w14:paraId="3490B7F6"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Wolters Kluwer Health, Inc.</w:t>
            </w:r>
          </w:p>
        </w:tc>
        <w:tc>
          <w:tcPr>
            <w:tcW w:w="0" w:type="auto"/>
            <w:shd w:val="clear" w:color="auto" w:fill="FFFFFF"/>
            <w:tcMar>
              <w:top w:w="40" w:type="dxa"/>
              <w:left w:w="40" w:type="dxa"/>
              <w:bottom w:w="75" w:type="dxa"/>
              <w:right w:w="40" w:type="dxa"/>
            </w:tcMar>
            <w:hideMark/>
          </w:tcPr>
          <w:p w14:paraId="2EEE28FE"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c>
          <w:tcPr>
            <w:tcW w:w="0" w:type="auto"/>
            <w:shd w:val="clear" w:color="auto" w:fill="FFFFFF"/>
            <w:tcMar>
              <w:top w:w="40" w:type="dxa"/>
              <w:left w:w="40" w:type="dxa"/>
              <w:bottom w:w="75" w:type="dxa"/>
              <w:right w:w="40" w:type="dxa"/>
            </w:tcMar>
            <w:hideMark/>
          </w:tcPr>
          <w:p w14:paraId="01A75CD6"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r>
      <w:tr w:rsidR="00291A87" w:rsidRPr="00291A87" w14:paraId="7636F824" w14:textId="77777777" w:rsidTr="00291A87">
        <w:trPr>
          <w:tblCellSpacing w:w="0" w:type="dxa"/>
        </w:trPr>
        <w:tc>
          <w:tcPr>
            <w:tcW w:w="2010" w:type="dxa"/>
            <w:shd w:val="clear" w:color="auto" w:fill="FFFFFF"/>
            <w:tcMar>
              <w:top w:w="40" w:type="dxa"/>
              <w:left w:w="40" w:type="dxa"/>
              <w:bottom w:w="75" w:type="dxa"/>
              <w:right w:w="40" w:type="dxa"/>
            </w:tcMar>
            <w:hideMark/>
          </w:tcPr>
          <w:p w14:paraId="201215B3"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Licensed Content Publication</w:t>
            </w:r>
          </w:p>
        </w:tc>
        <w:tc>
          <w:tcPr>
            <w:tcW w:w="0" w:type="auto"/>
            <w:shd w:val="clear" w:color="auto" w:fill="FFFFFF"/>
            <w:tcMar>
              <w:top w:w="40" w:type="dxa"/>
              <w:left w:w="40" w:type="dxa"/>
              <w:bottom w:w="75" w:type="dxa"/>
              <w:right w:w="40" w:type="dxa"/>
            </w:tcMar>
            <w:hideMark/>
          </w:tcPr>
          <w:p w14:paraId="70D73014"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Current Opinion in Urology</w:t>
            </w:r>
          </w:p>
        </w:tc>
        <w:tc>
          <w:tcPr>
            <w:tcW w:w="0" w:type="auto"/>
            <w:shd w:val="clear" w:color="auto" w:fill="FFFFFF"/>
            <w:tcMar>
              <w:top w:w="40" w:type="dxa"/>
              <w:left w:w="40" w:type="dxa"/>
              <w:bottom w:w="75" w:type="dxa"/>
              <w:right w:w="40" w:type="dxa"/>
            </w:tcMar>
            <w:hideMark/>
          </w:tcPr>
          <w:p w14:paraId="0A5C72BB"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c>
          <w:tcPr>
            <w:tcW w:w="0" w:type="auto"/>
            <w:shd w:val="clear" w:color="auto" w:fill="FFFFFF"/>
            <w:tcMar>
              <w:top w:w="40" w:type="dxa"/>
              <w:left w:w="40" w:type="dxa"/>
              <w:bottom w:w="75" w:type="dxa"/>
              <w:right w:w="40" w:type="dxa"/>
            </w:tcMar>
            <w:hideMark/>
          </w:tcPr>
          <w:p w14:paraId="17AA2AC1"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r>
      <w:tr w:rsidR="00291A87" w:rsidRPr="00291A87" w14:paraId="6B00ACD6" w14:textId="77777777" w:rsidTr="00291A87">
        <w:trPr>
          <w:tblCellSpacing w:w="0" w:type="dxa"/>
        </w:trPr>
        <w:tc>
          <w:tcPr>
            <w:tcW w:w="2010" w:type="dxa"/>
            <w:shd w:val="clear" w:color="auto" w:fill="FFFFFF"/>
            <w:tcMar>
              <w:top w:w="40" w:type="dxa"/>
              <w:left w:w="40" w:type="dxa"/>
              <w:bottom w:w="75" w:type="dxa"/>
              <w:right w:w="40" w:type="dxa"/>
            </w:tcMar>
            <w:hideMark/>
          </w:tcPr>
          <w:p w14:paraId="35DA689A"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Licensed Content Title</w:t>
            </w:r>
          </w:p>
        </w:tc>
        <w:tc>
          <w:tcPr>
            <w:tcW w:w="0" w:type="auto"/>
            <w:shd w:val="clear" w:color="auto" w:fill="FFFFFF"/>
            <w:tcMar>
              <w:top w:w="40" w:type="dxa"/>
              <w:left w:w="40" w:type="dxa"/>
              <w:bottom w:w="75" w:type="dxa"/>
              <w:right w:w="40" w:type="dxa"/>
            </w:tcMar>
            <w:hideMark/>
          </w:tcPr>
          <w:p w14:paraId="16EBA89A"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MR-guided biopsy and focal therapy: new options for prostate cancer management</w:t>
            </w:r>
          </w:p>
        </w:tc>
        <w:tc>
          <w:tcPr>
            <w:tcW w:w="0" w:type="auto"/>
            <w:shd w:val="clear" w:color="auto" w:fill="FFFFFF"/>
            <w:tcMar>
              <w:top w:w="40" w:type="dxa"/>
              <w:left w:w="40" w:type="dxa"/>
              <w:bottom w:w="75" w:type="dxa"/>
              <w:right w:w="40" w:type="dxa"/>
            </w:tcMar>
            <w:hideMark/>
          </w:tcPr>
          <w:p w14:paraId="69AFC873"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c>
          <w:tcPr>
            <w:tcW w:w="0" w:type="auto"/>
            <w:shd w:val="clear" w:color="auto" w:fill="FFFFFF"/>
            <w:tcMar>
              <w:top w:w="40" w:type="dxa"/>
              <w:left w:w="40" w:type="dxa"/>
              <w:bottom w:w="75" w:type="dxa"/>
              <w:right w:w="40" w:type="dxa"/>
            </w:tcMar>
            <w:hideMark/>
          </w:tcPr>
          <w:p w14:paraId="17A9DFF0"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r>
      <w:tr w:rsidR="00291A87" w:rsidRPr="00291A87" w14:paraId="06F91216" w14:textId="77777777" w:rsidTr="00291A87">
        <w:trPr>
          <w:tblCellSpacing w:w="0" w:type="dxa"/>
        </w:trPr>
        <w:tc>
          <w:tcPr>
            <w:tcW w:w="2010" w:type="dxa"/>
            <w:shd w:val="clear" w:color="auto" w:fill="FFFFFF"/>
            <w:tcMar>
              <w:top w:w="40" w:type="dxa"/>
              <w:left w:w="40" w:type="dxa"/>
              <w:bottom w:w="75" w:type="dxa"/>
              <w:right w:w="40" w:type="dxa"/>
            </w:tcMar>
            <w:hideMark/>
          </w:tcPr>
          <w:p w14:paraId="13F385DB"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Licensed Content Author</w:t>
            </w:r>
          </w:p>
        </w:tc>
        <w:tc>
          <w:tcPr>
            <w:tcW w:w="0" w:type="auto"/>
            <w:shd w:val="clear" w:color="auto" w:fill="FFFFFF"/>
            <w:tcMar>
              <w:top w:w="40" w:type="dxa"/>
              <w:left w:w="40" w:type="dxa"/>
              <w:bottom w:w="75" w:type="dxa"/>
              <w:right w:w="40" w:type="dxa"/>
            </w:tcMar>
            <w:hideMark/>
          </w:tcPr>
          <w:p w14:paraId="0062DCA2" w14:textId="77777777" w:rsidR="00291A87" w:rsidRPr="00291A87" w:rsidRDefault="00291A87" w:rsidP="00291A87">
            <w:pPr>
              <w:rPr>
                <w:rFonts w:ascii="Verdana" w:eastAsia="Times New Roman" w:hAnsi="Verdana" w:cs="Times New Roman"/>
                <w:color w:val="000000"/>
                <w:sz w:val="15"/>
                <w:szCs w:val="15"/>
              </w:rPr>
            </w:pPr>
            <w:proofErr w:type="spellStart"/>
            <w:r w:rsidRPr="00291A87">
              <w:rPr>
                <w:rFonts w:ascii="Verdana" w:eastAsia="Times New Roman" w:hAnsi="Verdana" w:cs="Times New Roman"/>
                <w:color w:val="000000"/>
                <w:sz w:val="15"/>
                <w:szCs w:val="15"/>
              </w:rPr>
              <w:t>Fuad</w:t>
            </w:r>
            <w:proofErr w:type="spellEnd"/>
            <w:r w:rsidRPr="00291A87">
              <w:rPr>
                <w:rFonts w:ascii="Verdana" w:eastAsia="Times New Roman" w:hAnsi="Verdana" w:cs="Times New Roman"/>
                <w:color w:val="000000"/>
                <w:sz w:val="15"/>
                <w:szCs w:val="15"/>
              </w:rPr>
              <w:t xml:space="preserve"> </w:t>
            </w:r>
            <w:proofErr w:type="spellStart"/>
            <w:r w:rsidRPr="00291A87">
              <w:rPr>
                <w:rFonts w:ascii="Verdana" w:eastAsia="Times New Roman" w:hAnsi="Verdana" w:cs="Times New Roman"/>
                <w:color w:val="000000"/>
                <w:sz w:val="15"/>
                <w:szCs w:val="15"/>
              </w:rPr>
              <w:t>Elkhoury</w:t>
            </w:r>
            <w:proofErr w:type="spellEnd"/>
            <w:r w:rsidRPr="00291A87">
              <w:rPr>
                <w:rFonts w:ascii="Verdana" w:eastAsia="Times New Roman" w:hAnsi="Verdana" w:cs="Times New Roman"/>
                <w:color w:val="000000"/>
                <w:sz w:val="15"/>
                <w:szCs w:val="15"/>
              </w:rPr>
              <w:t xml:space="preserve">, Demetrios </w:t>
            </w:r>
            <w:proofErr w:type="spellStart"/>
            <w:r w:rsidRPr="00291A87">
              <w:rPr>
                <w:rFonts w:ascii="Verdana" w:eastAsia="Times New Roman" w:hAnsi="Verdana" w:cs="Times New Roman"/>
                <w:color w:val="000000"/>
                <w:sz w:val="15"/>
                <w:szCs w:val="15"/>
              </w:rPr>
              <w:t>Simopoulos</w:t>
            </w:r>
            <w:proofErr w:type="spellEnd"/>
            <w:r w:rsidRPr="00291A87">
              <w:rPr>
                <w:rFonts w:ascii="Verdana" w:eastAsia="Times New Roman" w:hAnsi="Verdana" w:cs="Times New Roman"/>
                <w:color w:val="000000"/>
                <w:sz w:val="15"/>
                <w:szCs w:val="15"/>
              </w:rPr>
              <w:t>, and Leonard Marks</w:t>
            </w:r>
          </w:p>
        </w:tc>
        <w:tc>
          <w:tcPr>
            <w:tcW w:w="0" w:type="auto"/>
            <w:shd w:val="clear" w:color="auto" w:fill="FFFFFF"/>
            <w:tcMar>
              <w:top w:w="40" w:type="dxa"/>
              <w:left w:w="40" w:type="dxa"/>
              <w:bottom w:w="75" w:type="dxa"/>
              <w:right w:w="40" w:type="dxa"/>
            </w:tcMar>
            <w:hideMark/>
          </w:tcPr>
          <w:p w14:paraId="6BB6DD8F"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c>
          <w:tcPr>
            <w:tcW w:w="0" w:type="auto"/>
            <w:shd w:val="clear" w:color="auto" w:fill="FFFFFF"/>
            <w:tcMar>
              <w:top w:w="40" w:type="dxa"/>
              <w:left w:w="40" w:type="dxa"/>
              <w:bottom w:w="75" w:type="dxa"/>
              <w:right w:w="40" w:type="dxa"/>
            </w:tcMar>
            <w:hideMark/>
          </w:tcPr>
          <w:p w14:paraId="615EA551"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r>
      <w:tr w:rsidR="00291A87" w:rsidRPr="00291A87" w14:paraId="05F3673E" w14:textId="77777777" w:rsidTr="00291A87">
        <w:trPr>
          <w:tblCellSpacing w:w="0" w:type="dxa"/>
        </w:trPr>
        <w:tc>
          <w:tcPr>
            <w:tcW w:w="2010" w:type="dxa"/>
            <w:shd w:val="clear" w:color="auto" w:fill="FFFFFF"/>
            <w:tcMar>
              <w:top w:w="40" w:type="dxa"/>
              <w:left w:w="40" w:type="dxa"/>
              <w:bottom w:w="75" w:type="dxa"/>
              <w:right w:w="40" w:type="dxa"/>
            </w:tcMar>
            <w:hideMark/>
          </w:tcPr>
          <w:p w14:paraId="1C377A8F"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Licensed Content Date</w:t>
            </w:r>
          </w:p>
        </w:tc>
        <w:tc>
          <w:tcPr>
            <w:tcW w:w="0" w:type="auto"/>
            <w:shd w:val="clear" w:color="auto" w:fill="FFFFFF"/>
            <w:tcMar>
              <w:top w:w="40" w:type="dxa"/>
              <w:left w:w="40" w:type="dxa"/>
              <w:bottom w:w="75" w:type="dxa"/>
              <w:right w:w="40" w:type="dxa"/>
            </w:tcMar>
            <w:hideMark/>
          </w:tcPr>
          <w:p w14:paraId="17658C01"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Mar 1, 2018</w:t>
            </w:r>
          </w:p>
        </w:tc>
        <w:tc>
          <w:tcPr>
            <w:tcW w:w="0" w:type="auto"/>
            <w:shd w:val="clear" w:color="auto" w:fill="FFFFFF"/>
            <w:tcMar>
              <w:top w:w="40" w:type="dxa"/>
              <w:left w:w="40" w:type="dxa"/>
              <w:bottom w:w="75" w:type="dxa"/>
              <w:right w:w="40" w:type="dxa"/>
            </w:tcMar>
            <w:hideMark/>
          </w:tcPr>
          <w:p w14:paraId="2DB8C3DA"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c>
          <w:tcPr>
            <w:tcW w:w="0" w:type="auto"/>
            <w:shd w:val="clear" w:color="auto" w:fill="FFFFFF"/>
            <w:tcMar>
              <w:top w:w="40" w:type="dxa"/>
              <w:left w:w="40" w:type="dxa"/>
              <w:bottom w:w="75" w:type="dxa"/>
              <w:right w:w="40" w:type="dxa"/>
            </w:tcMar>
            <w:hideMark/>
          </w:tcPr>
          <w:p w14:paraId="243E5298"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r>
      <w:tr w:rsidR="00291A87" w:rsidRPr="00291A87" w14:paraId="492AA189" w14:textId="77777777" w:rsidTr="00291A87">
        <w:trPr>
          <w:tblCellSpacing w:w="0" w:type="dxa"/>
        </w:trPr>
        <w:tc>
          <w:tcPr>
            <w:tcW w:w="2010" w:type="dxa"/>
            <w:shd w:val="clear" w:color="auto" w:fill="FFFFFF"/>
            <w:tcMar>
              <w:top w:w="40" w:type="dxa"/>
              <w:left w:w="40" w:type="dxa"/>
              <w:bottom w:w="75" w:type="dxa"/>
              <w:right w:w="40" w:type="dxa"/>
            </w:tcMar>
            <w:hideMark/>
          </w:tcPr>
          <w:p w14:paraId="65CC56B7"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Licensed Content Volume</w:t>
            </w:r>
          </w:p>
        </w:tc>
        <w:tc>
          <w:tcPr>
            <w:tcW w:w="0" w:type="auto"/>
            <w:shd w:val="clear" w:color="auto" w:fill="FFFFFF"/>
            <w:tcMar>
              <w:top w:w="40" w:type="dxa"/>
              <w:left w:w="40" w:type="dxa"/>
              <w:bottom w:w="75" w:type="dxa"/>
              <w:right w:w="40" w:type="dxa"/>
            </w:tcMar>
            <w:hideMark/>
          </w:tcPr>
          <w:p w14:paraId="6B27963A"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28</w:t>
            </w:r>
          </w:p>
        </w:tc>
        <w:tc>
          <w:tcPr>
            <w:tcW w:w="0" w:type="auto"/>
            <w:shd w:val="clear" w:color="auto" w:fill="FFFFFF"/>
            <w:tcMar>
              <w:top w:w="40" w:type="dxa"/>
              <w:left w:w="40" w:type="dxa"/>
              <w:bottom w:w="75" w:type="dxa"/>
              <w:right w:w="40" w:type="dxa"/>
            </w:tcMar>
            <w:hideMark/>
          </w:tcPr>
          <w:p w14:paraId="68BB108D"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c>
          <w:tcPr>
            <w:tcW w:w="0" w:type="auto"/>
            <w:shd w:val="clear" w:color="auto" w:fill="FFFFFF"/>
            <w:tcMar>
              <w:top w:w="40" w:type="dxa"/>
              <w:left w:w="40" w:type="dxa"/>
              <w:bottom w:w="75" w:type="dxa"/>
              <w:right w:w="40" w:type="dxa"/>
            </w:tcMar>
            <w:hideMark/>
          </w:tcPr>
          <w:p w14:paraId="6B76D733"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r>
      <w:tr w:rsidR="00291A87" w:rsidRPr="00291A87" w14:paraId="51DE55B3" w14:textId="77777777" w:rsidTr="00291A87">
        <w:trPr>
          <w:tblCellSpacing w:w="0" w:type="dxa"/>
        </w:trPr>
        <w:tc>
          <w:tcPr>
            <w:tcW w:w="2010" w:type="dxa"/>
            <w:shd w:val="clear" w:color="auto" w:fill="FFFFFF"/>
            <w:tcMar>
              <w:top w:w="40" w:type="dxa"/>
              <w:left w:w="40" w:type="dxa"/>
              <w:bottom w:w="75" w:type="dxa"/>
              <w:right w:w="40" w:type="dxa"/>
            </w:tcMar>
            <w:hideMark/>
          </w:tcPr>
          <w:p w14:paraId="0383CEBA"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Licensed Content Issue</w:t>
            </w:r>
          </w:p>
        </w:tc>
        <w:tc>
          <w:tcPr>
            <w:tcW w:w="0" w:type="auto"/>
            <w:shd w:val="clear" w:color="auto" w:fill="FFFFFF"/>
            <w:tcMar>
              <w:top w:w="40" w:type="dxa"/>
              <w:left w:w="40" w:type="dxa"/>
              <w:bottom w:w="75" w:type="dxa"/>
              <w:right w:w="40" w:type="dxa"/>
            </w:tcMar>
            <w:hideMark/>
          </w:tcPr>
          <w:p w14:paraId="729E73C2"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2</w:t>
            </w:r>
          </w:p>
        </w:tc>
        <w:tc>
          <w:tcPr>
            <w:tcW w:w="0" w:type="auto"/>
            <w:shd w:val="clear" w:color="auto" w:fill="FFFFFF"/>
            <w:tcMar>
              <w:top w:w="40" w:type="dxa"/>
              <w:left w:w="40" w:type="dxa"/>
              <w:bottom w:w="75" w:type="dxa"/>
              <w:right w:w="40" w:type="dxa"/>
            </w:tcMar>
            <w:hideMark/>
          </w:tcPr>
          <w:p w14:paraId="43CBD08A"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c>
          <w:tcPr>
            <w:tcW w:w="0" w:type="auto"/>
            <w:shd w:val="clear" w:color="auto" w:fill="FFFFFF"/>
            <w:tcMar>
              <w:top w:w="40" w:type="dxa"/>
              <w:left w:w="40" w:type="dxa"/>
              <w:bottom w:w="75" w:type="dxa"/>
              <w:right w:w="40" w:type="dxa"/>
            </w:tcMar>
            <w:hideMark/>
          </w:tcPr>
          <w:p w14:paraId="7D0C09BB"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r>
      <w:tr w:rsidR="00291A87" w:rsidRPr="00291A87" w14:paraId="3C721237" w14:textId="77777777" w:rsidTr="00291A87">
        <w:trPr>
          <w:tblCellSpacing w:w="0" w:type="dxa"/>
        </w:trPr>
        <w:tc>
          <w:tcPr>
            <w:tcW w:w="2010" w:type="dxa"/>
            <w:shd w:val="clear" w:color="auto" w:fill="FFFFFF"/>
            <w:tcMar>
              <w:top w:w="40" w:type="dxa"/>
              <w:left w:w="40" w:type="dxa"/>
              <w:bottom w:w="75" w:type="dxa"/>
              <w:right w:w="40" w:type="dxa"/>
            </w:tcMar>
            <w:hideMark/>
          </w:tcPr>
          <w:p w14:paraId="598A9D27"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Type of Use</w:t>
            </w:r>
          </w:p>
        </w:tc>
        <w:tc>
          <w:tcPr>
            <w:tcW w:w="0" w:type="auto"/>
            <w:shd w:val="clear" w:color="auto" w:fill="FFFFFF"/>
            <w:tcMar>
              <w:top w:w="40" w:type="dxa"/>
              <w:left w:w="40" w:type="dxa"/>
              <w:bottom w:w="75" w:type="dxa"/>
              <w:right w:w="40" w:type="dxa"/>
            </w:tcMar>
            <w:hideMark/>
          </w:tcPr>
          <w:p w14:paraId="35BBB4F0"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Journal/Magazine</w:t>
            </w:r>
          </w:p>
        </w:tc>
        <w:tc>
          <w:tcPr>
            <w:tcW w:w="0" w:type="auto"/>
            <w:shd w:val="clear" w:color="auto" w:fill="FFFFFF"/>
            <w:tcMar>
              <w:top w:w="40" w:type="dxa"/>
              <w:left w:w="40" w:type="dxa"/>
              <w:bottom w:w="75" w:type="dxa"/>
              <w:right w:w="40" w:type="dxa"/>
            </w:tcMar>
            <w:hideMark/>
          </w:tcPr>
          <w:p w14:paraId="7D1937DF"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c>
          <w:tcPr>
            <w:tcW w:w="0" w:type="auto"/>
            <w:shd w:val="clear" w:color="auto" w:fill="FFFFFF"/>
            <w:tcMar>
              <w:top w:w="40" w:type="dxa"/>
              <w:left w:w="40" w:type="dxa"/>
              <w:bottom w:w="75" w:type="dxa"/>
              <w:right w:w="40" w:type="dxa"/>
            </w:tcMar>
            <w:hideMark/>
          </w:tcPr>
          <w:p w14:paraId="4B815A4D"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r>
      <w:tr w:rsidR="00291A87" w:rsidRPr="00291A87" w14:paraId="1978C4F4" w14:textId="77777777" w:rsidTr="00291A87">
        <w:trPr>
          <w:tblCellSpacing w:w="0" w:type="dxa"/>
        </w:trPr>
        <w:tc>
          <w:tcPr>
            <w:tcW w:w="2010" w:type="dxa"/>
            <w:shd w:val="clear" w:color="auto" w:fill="FFFFFF"/>
            <w:tcMar>
              <w:top w:w="40" w:type="dxa"/>
              <w:left w:w="40" w:type="dxa"/>
              <w:bottom w:w="75" w:type="dxa"/>
              <w:right w:w="40" w:type="dxa"/>
            </w:tcMar>
            <w:hideMark/>
          </w:tcPr>
          <w:p w14:paraId="7F31A470"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Requestor type</w:t>
            </w:r>
          </w:p>
        </w:tc>
        <w:tc>
          <w:tcPr>
            <w:tcW w:w="0" w:type="auto"/>
            <w:shd w:val="clear" w:color="auto" w:fill="FFFFFF"/>
            <w:tcMar>
              <w:top w:w="40" w:type="dxa"/>
              <w:left w:w="40" w:type="dxa"/>
              <w:bottom w:w="75" w:type="dxa"/>
              <w:right w:w="40" w:type="dxa"/>
            </w:tcMar>
            <w:hideMark/>
          </w:tcPr>
          <w:p w14:paraId="2E7E6270"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Academic/Educational</w:t>
            </w:r>
          </w:p>
        </w:tc>
        <w:tc>
          <w:tcPr>
            <w:tcW w:w="0" w:type="auto"/>
            <w:shd w:val="clear" w:color="auto" w:fill="FFFFFF"/>
            <w:tcMar>
              <w:top w:w="40" w:type="dxa"/>
              <w:left w:w="40" w:type="dxa"/>
              <w:bottom w:w="75" w:type="dxa"/>
              <w:right w:w="40" w:type="dxa"/>
            </w:tcMar>
            <w:hideMark/>
          </w:tcPr>
          <w:p w14:paraId="41931F01"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c>
          <w:tcPr>
            <w:tcW w:w="0" w:type="auto"/>
            <w:shd w:val="clear" w:color="auto" w:fill="FFFFFF"/>
            <w:tcMar>
              <w:top w:w="40" w:type="dxa"/>
              <w:left w:w="40" w:type="dxa"/>
              <w:bottom w:w="75" w:type="dxa"/>
              <w:right w:w="40" w:type="dxa"/>
            </w:tcMar>
            <w:hideMark/>
          </w:tcPr>
          <w:p w14:paraId="44194BAB"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r>
      <w:tr w:rsidR="00291A87" w:rsidRPr="00291A87" w14:paraId="0711A9C8" w14:textId="77777777" w:rsidTr="00291A87">
        <w:trPr>
          <w:tblCellSpacing w:w="0" w:type="dxa"/>
        </w:trPr>
        <w:tc>
          <w:tcPr>
            <w:tcW w:w="2010" w:type="dxa"/>
            <w:shd w:val="clear" w:color="auto" w:fill="FFFFFF"/>
            <w:tcMar>
              <w:top w:w="40" w:type="dxa"/>
              <w:left w:w="40" w:type="dxa"/>
              <w:bottom w:w="75" w:type="dxa"/>
              <w:right w:w="40" w:type="dxa"/>
            </w:tcMar>
            <w:hideMark/>
          </w:tcPr>
          <w:p w14:paraId="49287259"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Sponsorship</w:t>
            </w:r>
          </w:p>
        </w:tc>
        <w:tc>
          <w:tcPr>
            <w:tcW w:w="0" w:type="auto"/>
            <w:shd w:val="clear" w:color="auto" w:fill="FFFFFF"/>
            <w:tcMar>
              <w:top w:w="40" w:type="dxa"/>
              <w:left w:w="40" w:type="dxa"/>
              <w:bottom w:w="75" w:type="dxa"/>
              <w:right w:w="40" w:type="dxa"/>
            </w:tcMar>
            <w:hideMark/>
          </w:tcPr>
          <w:p w14:paraId="2FB79288"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No Sponsorship</w:t>
            </w:r>
          </w:p>
        </w:tc>
        <w:tc>
          <w:tcPr>
            <w:tcW w:w="0" w:type="auto"/>
            <w:shd w:val="clear" w:color="auto" w:fill="FFFFFF"/>
            <w:tcMar>
              <w:top w:w="40" w:type="dxa"/>
              <w:left w:w="40" w:type="dxa"/>
              <w:bottom w:w="75" w:type="dxa"/>
              <w:right w:w="40" w:type="dxa"/>
            </w:tcMar>
            <w:hideMark/>
          </w:tcPr>
          <w:p w14:paraId="307D28D9"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c>
          <w:tcPr>
            <w:tcW w:w="0" w:type="auto"/>
            <w:shd w:val="clear" w:color="auto" w:fill="FFFFFF"/>
            <w:tcMar>
              <w:top w:w="40" w:type="dxa"/>
              <w:left w:w="40" w:type="dxa"/>
              <w:bottom w:w="75" w:type="dxa"/>
              <w:right w:w="40" w:type="dxa"/>
            </w:tcMar>
            <w:hideMark/>
          </w:tcPr>
          <w:p w14:paraId="4C94E493"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r>
      <w:tr w:rsidR="00291A87" w:rsidRPr="00291A87" w14:paraId="12E32A97" w14:textId="77777777" w:rsidTr="00291A87">
        <w:trPr>
          <w:tblCellSpacing w:w="0" w:type="dxa"/>
        </w:trPr>
        <w:tc>
          <w:tcPr>
            <w:tcW w:w="2010" w:type="dxa"/>
            <w:shd w:val="clear" w:color="auto" w:fill="FFFFFF"/>
            <w:tcMar>
              <w:top w:w="40" w:type="dxa"/>
              <w:left w:w="40" w:type="dxa"/>
              <w:bottom w:w="75" w:type="dxa"/>
              <w:right w:w="40" w:type="dxa"/>
            </w:tcMar>
            <w:hideMark/>
          </w:tcPr>
          <w:p w14:paraId="4BAB10FB"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Format</w:t>
            </w:r>
          </w:p>
        </w:tc>
        <w:tc>
          <w:tcPr>
            <w:tcW w:w="0" w:type="auto"/>
            <w:shd w:val="clear" w:color="auto" w:fill="FFFFFF"/>
            <w:tcMar>
              <w:top w:w="40" w:type="dxa"/>
              <w:left w:w="40" w:type="dxa"/>
              <w:bottom w:w="75" w:type="dxa"/>
              <w:right w:w="40" w:type="dxa"/>
            </w:tcMar>
            <w:hideMark/>
          </w:tcPr>
          <w:p w14:paraId="7CB75747"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Print and electronic</w:t>
            </w:r>
          </w:p>
        </w:tc>
        <w:tc>
          <w:tcPr>
            <w:tcW w:w="0" w:type="auto"/>
            <w:shd w:val="clear" w:color="auto" w:fill="FFFFFF"/>
            <w:tcMar>
              <w:top w:w="40" w:type="dxa"/>
              <w:left w:w="40" w:type="dxa"/>
              <w:bottom w:w="75" w:type="dxa"/>
              <w:right w:w="40" w:type="dxa"/>
            </w:tcMar>
            <w:hideMark/>
          </w:tcPr>
          <w:p w14:paraId="209C46CA"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c>
          <w:tcPr>
            <w:tcW w:w="0" w:type="auto"/>
            <w:shd w:val="clear" w:color="auto" w:fill="FFFFFF"/>
            <w:tcMar>
              <w:top w:w="40" w:type="dxa"/>
              <w:left w:w="40" w:type="dxa"/>
              <w:bottom w:w="75" w:type="dxa"/>
              <w:right w:w="40" w:type="dxa"/>
            </w:tcMar>
            <w:hideMark/>
          </w:tcPr>
          <w:p w14:paraId="265480EF"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r>
      <w:tr w:rsidR="00291A87" w:rsidRPr="00291A87" w14:paraId="0E25097C" w14:textId="77777777" w:rsidTr="00291A87">
        <w:trPr>
          <w:tblCellSpacing w:w="0" w:type="dxa"/>
        </w:trPr>
        <w:tc>
          <w:tcPr>
            <w:tcW w:w="2010" w:type="dxa"/>
            <w:shd w:val="clear" w:color="auto" w:fill="FFFFFF"/>
            <w:tcMar>
              <w:top w:w="40" w:type="dxa"/>
              <w:left w:w="40" w:type="dxa"/>
              <w:bottom w:w="75" w:type="dxa"/>
              <w:right w:w="40" w:type="dxa"/>
            </w:tcMar>
            <w:hideMark/>
          </w:tcPr>
          <w:p w14:paraId="2FE5AD8F"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Portion</w:t>
            </w:r>
          </w:p>
        </w:tc>
        <w:tc>
          <w:tcPr>
            <w:tcW w:w="0" w:type="auto"/>
            <w:shd w:val="clear" w:color="auto" w:fill="FFFFFF"/>
            <w:tcMar>
              <w:top w:w="40" w:type="dxa"/>
              <w:left w:w="40" w:type="dxa"/>
              <w:bottom w:w="75" w:type="dxa"/>
              <w:right w:w="40" w:type="dxa"/>
            </w:tcMar>
            <w:hideMark/>
          </w:tcPr>
          <w:p w14:paraId="19402476"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Figures/table/illustration</w:t>
            </w:r>
          </w:p>
        </w:tc>
        <w:tc>
          <w:tcPr>
            <w:tcW w:w="0" w:type="auto"/>
            <w:shd w:val="clear" w:color="auto" w:fill="FFFFFF"/>
            <w:tcMar>
              <w:top w:w="40" w:type="dxa"/>
              <w:left w:w="40" w:type="dxa"/>
              <w:bottom w:w="75" w:type="dxa"/>
              <w:right w:w="40" w:type="dxa"/>
            </w:tcMar>
            <w:hideMark/>
          </w:tcPr>
          <w:p w14:paraId="4CC390B8"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c>
          <w:tcPr>
            <w:tcW w:w="0" w:type="auto"/>
            <w:shd w:val="clear" w:color="auto" w:fill="FFFFFF"/>
            <w:tcMar>
              <w:top w:w="40" w:type="dxa"/>
              <w:left w:w="40" w:type="dxa"/>
              <w:bottom w:w="75" w:type="dxa"/>
              <w:right w:w="40" w:type="dxa"/>
            </w:tcMar>
            <w:hideMark/>
          </w:tcPr>
          <w:p w14:paraId="0593B21F"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r>
      <w:tr w:rsidR="00291A87" w:rsidRPr="00291A87" w14:paraId="710BCF8E" w14:textId="77777777" w:rsidTr="00291A87">
        <w:trPr>
          <w:tblCellSpacing w:w="0" w:type="dxa"/>
        </w:trPr>
        <w:tc>
          <w:tcPr>
            <w:tcW w:w="2010" w:type="dxa"/>
            <w:shd w:val="clear" w:color="auto" w:fill="FFFFFF"/>
            <w:tcMar>
              <w:top w:w="40" w:type="dxa"/>
              <w:left w:w="40" w:type="dxa"/>
              <w:bottom w:w="75" w:type="dxa"/>
              <w:right w:w="40" w:type="dxa"/>
            </w:tcMar>
            <w:hideMark/>
          </w:tcPr>
          <w:p w14:paraId="3DE992B1"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Number of figures/tables/illustrations</w:t>
            </w:r>
          </w:p>
        </w:tc>
        <w:tc>
          <w:tcPr>
            <w:tcW w:w="0" w:type="auto"/>
            <w:shd w:val="clear" w:color="auto" w:fill="FFFFFF"/>
            <w:tcMar>
              <w:top w:w="40" w:type="dxa"/>
              <w:left w:w="40" w:type="dxa"/>
              <w:bottom w:w="75" w:type="dxa"/>
              <w:right w:w="40" w:type="dxa"/>
            </w:tcMar>
            <w:hideMark/>
          </w:tcPr>
          <w:p w14:paraId="44AD766E"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1</w:t>
            </w:r>
          </w:p>
        </w:tc>
        <w:tc>
          <w:tcPr>
            <w:tcW w:w="0" w:type="auto"/>
            <w:shd w:val="clear" w:color="auto" w:fill="FFFFFF"/>
            <w:tcMar>
              <w:top w:w="40" w:type="dxa"/>
              <w:left w:w="40" w:type="dxa"/>
              <w:bottom w:w="75" w:type="dxa"/>
              <w:right w:w="40" w:type="dxa"/>
            </w:tcMar>
            <w:hideMark/>
          </w:tcPr>
          <w:p w14:paraId="4DA5238A"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c>
          <w:tcPr>
            <w:tcW w:w="0" w:type="auto"/>
            <w:shd w:val="clear" w:color="auto" w:fill="FFFFFF"/>
            <w:tcMar>
              <w:top w:w="40" w:type="dxa"/>
              <w:left w:w="40" w:type="dxa"/>
              <w:bottom w:w="75" w:type="dxa"/>
              <w:right w:w="40" w:type="dxa"/>
            </w:tcMar>
            <w:hideMark/>
          </w:tcPr>
          <w:p w14:paraId="53514D35"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r>
      <w:tr w:rsidR="00291A87" w:rsidRPr="00291A87" w14:paraId="4045B5F3" w14:textId="77777777" w:rsidTr="00291A87">
        <w:trPr>
          <w:tblCellSpacing w:w="0" w:type="dxa"/>
        </w:trPr>
        <w:tc>
          <w:tcPr>
            <w:tcW w:w="2010" w:type="dxa"/>
            <w:shd w:val="clear" w:color="auto" w:fill="FFFFFF"/>
            <w:tcMar>
              <w:top w:w="40" w:type="dxa"/>
              <w:left w:w="40" w:type="dxa"/>
              <w:bottom w:w="75" w:type="dxa"/>
              <w:right w:w="40" w:type="dxa"/>
            </w:tcMar>
            <w:hideMark/>
          </w:tcPr>
          <w:p w14:paraId="6D266A9A"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Figures/tables/illustrations used</w:t>
            </w:r>
          </w:p>
        </w:tc>
        <w:tc>
          <w:tcPr>
            <w:tcW w:w="0" w:type="auto"/>
            <w:shd w:val="clear" w:color="auto" w:fill="FFFFFF"/>
            <w:tcMar>
              <w:top w:w="40" w:type="dxa"/>
              <w:left w:w="40" w:type="dxa"/>
              <w:bottom w:w="75" w:type="dxa"/>
              <w:right w:w="40" w:type="dxa"/>
            </w:tcMar>
            <w:hideMark/>
          </w:tcPr>
          <w:p w14:paraId="75D48510"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Table 1</w:t>
            </w:r>
          </w:p>
        </w:tc>
        <w:tc>
          <w:tcPr>
            <w:tcW w:w="0" w:type="auto"/>
            <w:shd w:val="clear" w:color="auto" w:fill="FFFFFF"/>
            <w:tcMar>
              <w:top w:w="40" w:type="dxa"/>
              <w:left w:w="40" w:type="dxa"/>
              <w:bottom w:w="75" w:type="dxa"/>
              <w:right w:w="40" w:type="dxa"/>
            </w:tcMar>
            <w:hideMark/>
          </w:tcPr>
          <w:p w14:paraId="75019F09"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c>
          <w:tcPr>
            <w:tcW w:w="0" w:type="auto"/>
            <w:shd w:val="clear" w:color="auto" w:fill="FFFFFF"/>
            <w:tcMar>
              <w:top w:w="40" w:type="dxa"/>
              <w:left w:w="40" w:type="dxa"/>
              <w:bottom w:w="75" w:type="dxa"/>
              <w:right w:w="40" w:type="dxa"/>
            </w:tcMar>
            <w:hideMark/>
          </w:tcPr>
          <w:p w14:paraId="5A3F0F95"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r>
      <w:tr w:rsidR="00291A87" w:rsidRPr="00291A87" w14:paraId="10714868" w14:textId="77777777" w:rsidTr="00291A87">
        <w:trPr>
          <w:tblCellSpacing w:w="0" w:type="dxa"/>
        </w:trPr>
        <w:tc>
          <w:tcPr>
            <w:tcW w:w="2010" w:type="dxa"/>
            <w:shd w:val="clear" w:color="auto" w:fill="FFFFFF"/>
            <w:tcMar>
              <w:top w:w="40" w:type="dxa"/>
              <w:left w:w="40" w:type="dxa"/>
              <w:bottom w:w="75" w:type="dxa"/>
              <w:right w:w="40" w:type="dxa"/>
            </w:tcMar>
            <w:hideMark/>
          </w:tcPr>
          <w:p w14:paraId="4D61F78E"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Author of this Wolters Kluwer article</w:t>
            </w:r>
          </w:p>
        </w:tc>
        <w:tc>
          <w:tcPr>
            <w:tcW w:w="0" w:type="auto"/>
            <w:shd w:val="clear" w:color="auto" w:fill="FFFFFF"/>
            <w:tcMar>
              <w:top w:w="40" w:type="dxa"/>
              <w:left w:w="40" w:type="dxa"/>
              <w:bottom w:w="75" w:type="dxa"/>
              <w:right w:w="40" w:type="dxa"/>
            </w:tcMar>
            <w:hideMark/>
          </w:tcPr>
          <w:p w14:paraId="4262D8FA"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Yes</w:t>
            </w:r>
          </w:p>
        </w:tc>
        <w:tc>
          <w:tcPr>
            <w:tcW w:w="0" w:type="auto"/>
            <w:shd w:val="clear" w:color="auto" w:fill="FFFFFF"/>
            <w:tcMar>
              <w:top w:w="40" w:type="dxa"/>
              <w:left w:w="40" w:type="dxa"/>
              <w:bottom w:w="75" w:type="dxa"/>
              <w:right w:w="40" w:type="dxa"/>
            </w:tcMar>
            <w:hideMark/>
          </w:tcPr>
          <w:p w14:paraId="652AD937"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c>
          <w:tcPr>
            <w:tcW w:w="0" w:type="auto"/>
            <w:shd w:val="clear" w:color="auto" w:fill="FFFFFF"/>
            <w:tcMar>
              <w:top w:w="40" w:type="dxa"/>
              <w:left w:w="40" w:type="dxa"/>
              <w:bottom w:w="75" w:type="dxa"/>
              <w:right w:w="40" w:type="dxa"/>
            </w:tcMar>
            <w:hideMark/>
          </w:tcPr>
          <w:p w14:paraId="37DC107C"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r>
      <w:tr w:rsidR="00291A87" w:rsidRPr="00291A87" w14:paraId="0C671247" w14:textId="77777777" w:rsidTr="00291A87">
        <w:trPr>
          <w:tblCellSpacing w:w="0" w:type="dxa"/>
        </w:trPr>
        <w:tc>
          <w:tcPr>
            <w:tcW w:w="2010" w:type="dxa"/>
            <w:shd w:val="clear" w:color="auto" w:fill="FFFFFF"/>
            <w:tcMar>
              <w:top w:w="40" w:type="dxa"/>
              <w:left w:w="40" w:type="dxa"/>
              <w:bottom w:w="75" w:type="dxa"/>
              <w:right w:w="40" w:type="dxa"/>
            </w:tcMar>
            <w:hideMark/>
          </w:tcPr>
          <w:p w14:paraId="64F36BB6"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Will you be translating?</w:t>
            </w:r>
          </w:p>
        </w:tc>
        <w:tc>
          <w:tcPr>
            <w:tcW w:w="0" w:type="auto"/>
            <w:shd w:val="clear" w:color="auto" w:fill="FFFFFF"/>
            <w:tcMar>
              <w:top w:w="40" w:type="dxa"/>
              <w:left w:w="40" w:type="dxa"/>
              <w:bottom w:w="75" w:type="dxa"/>
              <w:right w:w="40" w:type="dxa"/>
            </w:tcMar>
            <w:hideMark/>
          </w:tcPr>
          <w:p w14:paraId="69780C37"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No</w:t>
            </w:r>
          </w:p>
        </w:tc>
        <w:tc>
          <w:tcPr>
            <w:tcW w:w="0" w:type="auto"/>
            <w:shd w:val="clear" w:color="auto" w:fill="FFFFFF"/>
            <w:tcMar>
              <w:top w:w="40" w:type="dxa"/>
              <w:left w:w="40" w:type="dxa"/>
              <w:bottom w:w="75" w:type="dxa"/>
              <w:right w:w="40" w:type="dxa"/>
            </w:tcMar>
            <w:hideMark/>
          </w:tcPr>
          <w:p w14:paraId="3D7997C9"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c>
          <w:tcPr>
            <w:tcW w:w="0" w:type="auto"/>
            <w:shd w:val="clear" w:color="auto" w:fill="FFFFFF"/>
            <w:tcMar>
              <w:top w:w="40" w:type="dxa"/>
              <w:left w:w="40" w:type="dxa"/>
              <w:bottom w:w="75" w:type="dxa"/>
              <w:right w:w="40" w:type="dxa"/>
            </w:tcMar>
            <w:hideMark/>
          </w:tcPr>
          <w:p w14:paraId="7CC0D2E2"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r>
      <w:tr w:rsidR="00291A87" w:rsidRPr="00291A87" w14:paraId="2EA98E18" w14:textId="77777777" w:rsidTr="00291A87">
        <w:trPr>
          <w:tblCellSpacing w:w="0" w:type="dxa"/>
        </w:trPr>
        <w:tc>
          <w:tcPr>
            <w:tcW w:w="2010" w:type="dxa"/>
            <w:shd w:val="clear" w:color="auto" w:fill="FFFFFF"/>
            <w:tcMar>
              <w:top w:w="40" w:type="dxa"/>
              <w:left w:w="40" w:type="dxa"/>
              <w:bottom w:w="75" w:type="dxa"/>
              <w:right w:w="40" w:type="dxa"/>
            </w:tcMar>
            <w:hideMark/>
          </w:tcPr>
          <w:p w14:paraId="6934F01A"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Title of the content</w:t>
            </w:r>
          </w:p>
        </w:tc>
        <w:tc>
          <w:tcPr>
            <w:tcW w:w="0" w:type="auto"/>
            <w:shd w:val="clear" w:color="auto" w:fill="FFFFFF"/>
            <w:tcMar>
              <w:top w:w="40" w:type="dxa"/>
              <w:left w:w="40" w:type="dxa"/>
              <w:bottom w:w="75" w:type="dxa"/>
              <w:right w:w="40" w:type="dxa"/>
            </w:tcMar>
            <w:hideMark/>
          </w:tcPr>
          <w:p w14:paraId="2EEC0C22"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MRI-Ultrasound Fusion Targeted Prostate Biopsy</w:t>
            </w:r>
          </w:p>
        </w:tc>
        <w:tc>
          <w:tcPr>
            <w:tcW w:w="0" w:type="auto"/>
            <w:shd w:val="clear" w:color="auto" w:fill="FFFFFF"/>
            <w:tcMar>
              <w:top w:w="40" w:type="dxa"/>
              <w:left w:w="40" w:type="dxa"/>
              <w:bottom w:w="75" w:type="dxa"/>
              <w:right w:w="40" w:type="dxa"/>
            </w:tcMar>
            <w:hideMark/>
          </w:tcPr>
          <w:p w14:paraId="309A4367"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c>
          <w:tcPr>
            <w:tcW w:w="0" w:type="auto"/>
            <w:shd w:val="clear" w:color="auto" w:fill="FFFFFF"/>
            <w:tcMar>
              <w:top w:w="40" w:type="dxa"/>
              <w:left w:w="40" w:type="dxa"/>
              <w:bottom w:w="75" w:type="dxa"/>
              <w:right w:w="40" w:type="dxa"/>
            </w:tcMar>
            <w:hideMark/>
          </w:tcPr>
          <w:p w14:paraId="29189219"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r>
      <w:tr w:rsidR="00291A87" w:rsidRPr="00291A87" w14:paraId="2D687180" w14:textId="77777777" w:rsidTr="00291A87">
        <w:trPr>
          <w:tblCellSpacing w:w="0" w:type="dxa"/>
        </w:trPr>
        <w:tc>
          <w:tcPr>
            <w:tcW w:w="2010" w:type="dxa"/>
            <w:shd w:val="clear" w:color="auto" w:fill="FFFFFF"/>
            <w:tcMar>
              <w:top w:w="40" w:type="dxa"/>
              <w:left w:w="40" w:type="dxa"/>
              <w:bottom w:w="75" w:type="dxa"/>
              <w:right w:w="40" w:type="dxa"/>
            </w:tcMar>
            <w:hideMark/>
          </w:tcPr>
          <w:p w14:paraId="39BCED5C"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lastRenderedPageBreak/>
              <w:t>Publication the new content is in</w:t>
            </w:r>
          </w:p>
        </w:tc>
        <w:tc>
          <w:tcPr>
            <w:tcW w:w="0" w:type="auto"/>
            <w:shd w:val="clear" w:color="auto" w:fill="FFFFFF"/>
            <w:tcMar>
              <w:top w:w="40" w:type="dxa"/>
              <w:left w:w="40" w:type="dxa"/>
              <w:bottom w:w="75" w:type="dxa"/>
              <w:right w:w="40" w:type="dxa"/>
            </w:tcMar>
            <w:hideMark/>
          </w:tcPr>
          <w:p w14:paraId="1FEAB692"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Journal of Visualized Experiments</w:t>
            </w:r>
          </w:p>
        </w:tc>
        <w:tc>
          <w:tcPr>
            <w:tcW w:w="0" w:type="auto"/>
            <w:shd w:val="clear" w:color="auto" w:fill="FFFFFF"/>
            <w:tcMar>
              <w:top w:w="40" w:type="dxa"/>
              <w:left w:w="40" w:type="dxa"/>
              <w:bottom w:w="75" w:type="dxa"/>
              <w:right w:w="40" w:type="dxa"/>
            </w:tcMar>
            <w:hideMark/>
          </w:tcPr>
          <w:p w14:paraId="0A6AB1D8"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c>
          <w:tcPr>
            <w:tcW w:w="0" w:type="auto"/>
            <w:shd w:val="clear" w:color="auto" w:fill="FFFFFF"/>
            <w:tcMar>
              <w:top w:w="40" w:type="dxa"/>
              <w:left w:w="40" w:type="dxa"/>
              <w:bottom w:w="75" w:type="dxa"/>
              <w:right w:w="40" w:type="dxa"/>
            </w:tcMar>
            <w:hideMark/>
          </w:tcPr>
          <w:p w14:paraId="3A3564CA"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r>
      <w:tr w:rsidR="00291A87" w:rsidRPr="00291A87" w14:paraId="643A79ED" w14:textId="77777777" w:rsidTr="00291A87">
        <w:trPr>
          <w:tblCellSpacing w:w="0" w:type="dxa"/>
        </w:trPr>
        <w:tc>
          <w:tcPr>
            <w:tcW w:w="2010" w:type="dxa"/>
            <w:shd w:val="clear" w:color="auto" w:fill="FFFFFF"/>
            <w:tcMar>
              <w:top w:w="40" w:type="dxa"/>
              <w:left w:w="40" w:type="dxa"/>
              <w:bottom w:w="75" w:type="dxa"/>
              <w:right w:w="40" w:type="dxa"/>
            </w:tcMar>
            <w:hideMark/>
          </w:tcPr>
          <w:p w14:paraId="1AD7065B"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Publisher of your content</w:t>
            </w:r>
          </w:p>
        </w:tc>
        <w:tc>
          <w:tcPr>
            <w:tcW w:w="0" w:type="auto"/>
            <w:shd w:val="clear" w:color="auto" w:fill="FFFFFF"/>
            <w:tcMar>
              <w:top w:w="40" w:type="dxa"/>
              <w:left w:w="40" w:type="dxa"/>
              <w:bottom w:w="75" w:type="dxa"/>
              <w:right w:w="40" w:type="dxa"/>
            </w:tcMar>
            <w:hideMark/>
          </w:tcPr>
          <w:p w14:paraId="461B9624"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Other</w:t>
            </w:r>
          </w:p>
        </w:tc>
        <w:tc>
          <w:tcPr>
            <w:tcW w:w="0" w:type="auto"/>
            <w:shd w:val="clear" w:color="auto" w:fill="FFFFFF"/>
            <w:tcMar>
              <w:top w:w="40" w:type="dxa"/>
              <w:left w:w="40" w:type="dxa"/>
              <w:bottom w:w="75" w:type="dxa"/>
              <w:right w:w="40" w:type="dxa"/>
            </w:tcMar>
            <w:hideMark/>
          </w:tcPr>
          <w:p w14:paraId="2B5BCF0D"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c>
          <w:tcPr>
            <w:tcW w:w="0" w:type="auto"/>
            <w:shd w:val="clear" w:color="auto" w:fill="FFFFFF"/>
            <w:tcMar>
              <w:top w:w="40" w:type="dxa"/>
              <w:left w:w="40" w:type="dxa"/>
              <w:bottom w:w="75" w:type="dxa"/>
              <w:right w:w="40" w:type="dxa"/>
            </w:tcMar>
            <w:hideMark/>
          </w:tcPr>
          <w:p w14:paraId="7C22F5BE"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r>
      <w:tr w:rsidR="00291A87" w:rsidRPr="00291A87" w14:paraId="4BB58071" w14:textId="77777777" w:rsidTr="00291A87">
        <w:trPr>
          <w:tblCellSpacing w:w="0" w:type="dxa"/>
        </w:trPr>
        <w:tc>
          <w:tcPr>
            <w:tcW w:w="2010" w:type="dxa"/>
            <w:shd w:val="clear" w:color="auto" w:fill="FFFFFF"/>
            <w:tcMar>
              <w:top w:w="40" w:type="dxa"/>
              <w:left w:w="40" w:type="dxa"/>
              <w:bottom w:w="75" w:type="dxa"/>
              <w:right w:w="40" w:type="dxa"/>
            </w:tcMar>
            <w:hideMark/>
          </w:tcPr>
          <w:p w14:paraId="32645556"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Author of the content</w:t>
            </w:r>
          </w:p>
        </w:tc>
        <w:tc>
          <w:tcPr>
            <w:tcW w:w="0" w:type="auto"/>
            <w:shd w:val="clear" w:color="auto" w:fill="FFFFFF"/>
            <w:tcMar>
              <w:top w:w="40" w:type="dxa"/>
              <w:left w:w="40" w:type="dxa"/>
              <w:bottom w:w="75" w:type="dxa"/>
              <w:right w:w="40" w:type="dxa"/>
            </w:tcMar>
            <w:hideMark/>
          </w:tcPr>
          <w:p w14:paraId="4E2A8EB8"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Leonard Marks</w:t>
            </w:r>
          </w:p>
        </w:tc>
        <w:tc>
          <w:tcPr>
            <w:tcW w:w="0" w:type="auto"/>
            <w:shd w:val="clear" w:color="auto" w:fill="FFFFFF"/>
            <w:tcMar>
              <w:top w:w="40" w:type="dxa"/>
              <w:left w:w="40" w:type="dxa"/>
              <w:bottom w:w="75" w:type="dxa"/>
              <w:right w:w="40" w:type="dxa"/>
            </w:tcMar>
            <w:hideMark/>
          </w:tcPr>
          <w:p w14:paraId="51B217D0"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c>
          <w:tcPr>
            <w:tcW w:w="0" w:type="auto"/>
            <w:shd w:val="clear" w:color="auto" w:fill="FFFFFF"/>
            <w:tcMar>
              <w:top w:w="40" w:type="dxa"/>
              <w:left w:w="40" w:type="dxa"/>
              <w:bottom w:w="75" w:type="dxa"/>
              <w:right w:w="40" w:type="dxa"/>
            </w:tcMar>
            <w:hideMark/>
          </w:tcPr>
          <w:p w14:paraId="384860C7"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r>
      <w:tr w:rsidR="00291A87" w:rsidRPr="00291A87" w14:paraId="0A22E314" w14:textId="77777777" w:rsidTr="00291A87">
        <w:trPr>
          <w:tblCellSpacing w:w="0" w:type="dxa"/>
        </w:trPr>
        <w:tc>
          <w:tcPr>
            <w:tcW w:w="2010" w:type="dxa"/>
            <w:shd w:val="clear" w:color="auto" w:fill="FFFFFF"/>
            <w:tcMar>
              <w:top w:w="40" w:type="dxa"/>
              <w:left w:w="40" w:type="dxa"/>
              <w:bottom w:w="75" w:type="dxa"/>
              <w:right w:w="40" w:type="dxa"/>
            </w:tcMar>
            <w:hideMark/>
          </w:tcPr>
          <w:p w14:paraId="0D0D5A34"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Expected publication date</w:t>
            </w:r>
          </w:p>
        </w:tc>
        <w:tc>
          <w:tcPr>
            <w:tcW w:w="0" w:type="auto"/>
            <w:shd w:val="clear" w:color="auto" w:fill="FFFFFF"/>
            <w:tcMar>
              <w:top w:w="40" w:type="dxa"/>
              <w:left w:w="40" w:type="dxa"/>
              <w:bottom w:w="75" w:type="dxa"/>
              <w:right w:w="40" w:type="dxa"/>
            </w:tcMar>
            <w:hideMark/>
          </w:tcPr>
          <w:p w14:paraId="544A26A0"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Jan 2019</w:t>
            </w:r>
          </w:p>
        </w:tc>
        <w:tc>
          <w:tcPr>
            <w:tcW w:w="0" w:type="auto"/>
            <w:shd w:val="clear" w:color="auto" w:fill="FFFFFF"/>
            <w:tcMar>
              <w:top w:w="40" w:type="dxa"/>
              <w:left w:w="40" w:type="dxa"/>
              <w:bottom w:w="75" w:type="dxa"/>
              <w:right w:w="40" w:type="dxa"/>
            </w:tcMar>
            <w:hideMark/>
          </w:tcPr>
          <w:p w14:paraId="3BB8A8A2"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c>
          <w:tcPr>
            <w:tcW w:w="0" w:type="auto"/>
            <w:shd w:val="clear" w:color="auto" w:fill="FFFFFF"/>
            <w:tcMar>
              <w:top w:w="40" w:type="dxa"/>
              <w:left w:w="40" w:type="dxa"/>
              <w:bottom w:w="75" w:type="dxa"/>
              <w:right w:w="40" w:type="dxa"/>
            </w:tcMar>
            <w:hideMark/>
          </w:tcPr>
          <w:p w14:paraId="362A26E5"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r>
      <w:tr w:rsidR="00291A87" w:rsidRPr="00291A87" w14:paraId="5D03CDD3" w14:textId="77777777" w:rsidTr="00291A87">
        <w:trPr>
          <w:tblCellSpacing w:w="0" w:type="dxa"/>
        </w:trPr>
        <w:tc>
          <w:tcPr>
            <w:tcW w:w="2010" w:type="dxa"/>
            <w:shd w:val="clear" w:color="auto" w:fill="FFFFFF"/>
            <w:tcMar>
              <w:top w:w="40" w:type="dxa"/>
              <w:left w:w="40" w:type="dxa"/>
              <w:bottom w:w="75" w:type="dxa"/>
              <w:right w:w="40" w:type="dxa"/>
            </w:tcMar>
            <w:hideMark/>
          </w:tcPr>
          <w:p w14:paraId="776E3F78"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Estimated size of content (pages)</w:t>
            </w:r>
          </w:p>
        </w:tc>
        <w:tc>
          <w:tcPr>
            <w:tcW w:w="0" w:type="auto"/>
            <w:shd w:val="clear" w:color="auto" w:fill="FFFFFF"/>
            <w:tcMar>
              <w:top w:w="40" w:type="dxa"/>
              <w:left w:w="40" w:type="dxa"/>
              <w:bottom w:w="75" w:type="dxa"/>
              <w:right w:w="40" w:type="dxa"/>
            </w:tcMar>
            <w:hideMark/>
          </w:tcPr>
          <w:p w14:paraId="5B85CA30"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10</w:t>
            </w:r>
          </w:p>
        </w:tc>
        <w:tc>
          <w:tcPr>
            <w:tcW w:w="0" w:type="auto"/>
            <w:shd w:val="clear" w:color="auto" w:fill="FFFFFF"/>
            <w:tcMar>
              <w:top w:w="40" w:type="dxa"/>
              <w:left w:w="40" w:type="dxa"/>
              <w:bottom w:w="75" w:type="dxa"/>
              <w:right w:w="40" w:type="dxa"/>
            </w:tcMar>
            <w:hideMark/>
          </w:tcPr>
          <w:p w14:paraId="36AA8D59"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c>
          <w:tcPr>
            <w:tcW w:w="0" w:type="auto"/>
            <w:shd w:val="clear" w:color="auto" w:fill="FFFFFF"/>
            <w:tcMar>
              <w:top w:w="40" w:type="dxa"/>
              <w:left w:w="40" w:type="dxa"/>
              <w:bottom w:w="75" w:type="dxa"/>
              <w:right w:w="40" w:type="dxa"/>
            </w:tcMar>
            <w:hideMark/>
          </w:tcPr>
          <w:p w14:paraId="47FD571D"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r>
      <w:tr w:rsidR="00291A87" w:rsidRPr="00291A87" w14:paraId="5C9F925B" w14:textId="77777777" w:rsidTr="00291A87">
        <w:trPr>
          <w:tblCellSpacing w:w="0" w:type="dxa"/>
        </w:trPr>
        <w:tc>
          <w:tcPr>
            <w:tcW w:w="2010" w:type="dxa"/>
            <w:shd w:val="clear" w:color="auto" w:fill="FFFFFF"/>
            <w:tcMar>
              <w:top w:w="40" w:type="dxa"/>
              <w:left w:w="40" w:type="dxa"/>
              <w:bottom w:w="75" w:type="dxa"/>
              <w:right w:w="40" w:type="dxa"/>
            </w:tcMar>
            <w:hideMark/>
          </w:tcPr>
          <w:p w14:paraId="75FBECC5"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Requestor Location</w:t>
            </w:r>
          </w:p>
        </w:tc>
        <w:tc>
          <w:tcPr>
            <w:tcW w:w="0" w:type="auto"/>
            <w:shd w:val="clear" w:color="auto" w:fill="FFFFFF"/>
            <w:tcMar>
              <w:top w:w="40" w:type="dxa"/>
              <w:left w:w="40" w:type="dxa"/>
              <w:bottom w:w="75" w:type="dxa"/>
              <w:right w:w="40" w:type="dxa"/>
            </w:tcMar>
            <w:hideMark/>
          </w:tcPr>
          <w:p w14:paraId="5CB72897"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Dr. Rajiv Jayadevan</w:t>
            </w:r>
            <w:r w:rsidRPr="00291A87">
              <w:rPr>
                <w:rFonts w:ascii="Verdana" w:eastAsia="Times New Roman" w:hAnsi="Verdana" w:cs="Times New Roman"/>
                <w:color w:val="000000"/>
                <w:sz w:val="15"/>
                <w:szCs w:val="15"/>
              </w:rPr>
              <w:br/>
              <w:t>300 Stein Plaza</w:t>
            </w:r>
            <w:r w:rsidRPr="00291A87">
              <w:rPr>
                <w:rFonts w:ascii="Verdana" w:eastAsia="Times New Roman" w:hAnsi="Verdana" w:cs="Times New Roman"/>
                <w:color w:val="000000"/>
                <w:sz w:val="15"/>
                <w:szCs w:val="15"/>
              </w:rPr>
              <w:br/>
              <w:t>3rd Floor</w:t>
            </w:r>
            <w:r w:rsidRPr="00291A87">
              <w:rPr>
                <w:rFonts w:ascii="Verdana" w:eastAsia="Times New Roman" w:hAnsi="Verdana" w:cs="Times New Roman"/>
                <w:color w:val="000000"/>
                <w:sz w:val="15"/>
                <w:szCs w:val="15"/>
              </w:rPr>
              <w:br/>
            </w:r>
            <w:r w:rsidRPr="00291A87">
              <w:rPr>
                <w:rFonts w:ascii="Verdana" w:eastAsia="Times New Roman" w:hAnsi="Verdana" w:cs="Times New Roman"/>
                <w:color w:val="000000"/>
                <w:sz w:val="15"/>
                <w:szCs w:val="15"/>
              </w:rPr>
              <w:br/>
              <w:t>LOS ANGELES, CA 90077</w:t>
            </w:r>
            <w:r w:rsidRPr="00291A87">
              <w:rPr>
                <w:rFonts w:ascii="Verdana" w:eastAsia="Times New Roman" w:hAnsi="Verdana" w:cs="Times New Roman"/>
                <w:color w:val="000000"/>
                <w:sz w:val="15"/>
                <w:szCs w:val="15"/>
              </w:rPr>
              <w:br/>
              <w:t>United States</w:t>
            </w:r>
            <w:r w:rsidRPr="00291A87">
              <w:rPr>
                <w:rFonts w:ascii="Verdana" w:eastAsia="Times New Roman" w:hAnsi="Verdana" w:cs="Times New Roman"/>
                <w:color w:val="000000"/>
                <w:sz w:val="15"/>
                <w:szCs w:val="15"/>
              </w:rPr>
              <w:br/>
              <w:t>Attn: Dr. Rajiv Jayadevan</w:t>
            </w:r>
          </w:p>
        </w:tc>
        <w:tc>
          <w:tcPr>
            <w:tcW w:w="0" w:type="auto"/>
            <w:shd w:val="clear" w:color="auto" w:fill="FFFFFF"/>
            <w:tcMar>
              <w:top w:w="40" w:type="dxa"/>
              <w:left w:w="40" w:type="dxa"/>
              <w:bottom w:w="75" w:type="dxa"/>
              <w:right w:w="40" w:type="dxa"/>
            </w:tcMar>
            <w:hideMark/>
          </w:tcPr>
          <w:p w14:paraId="799D1FC3"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c>
          <w:tcPr>
            <w:tcW w:w="0" w:type="auto"/>
            <w:shd w:val="clear" w:color="auto" w:fill="FFFFFF"/>
            <w:tcMar>
              <w:top w:w="40" w:type="dxa"/>
              <w:left w:w="40" w:type="dxa"/>
              <w:bottom w:w="75" w:type="dxa"/>
              <w:right w:w="40" w:type="dxa"/>
            </w:tcMar>
            <w:hideMark/>
          </w:tcPr>
          <w:p w14:paraId="1BD88629"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r>
      <w:tr w:rsidR="00291A87" w:rsidRPr="00291A87" w14:paraId="657B59E0" w14:textId="77777777" w:rsidTr="00291A87">
        <w:trPr>
          <w:tblCellSpacing w:w="0" w:type="dxa"/>
        </w:trPr>
        <w:tc>
          <w:tcPr>
            <w:tcW w:w="2010" w:type="dxa"/>
            <w:shd w:val="clear" w:color="auto" w:fill="FFFFFF"/>
            <w:tcMar>
              <w:top w:w="40" w:type="dxa"/>
              <w:left w:w="40" w:type="dxa"/>
              <w:bottom w:w="75" w:type="dxa"/>
              <w:right w:w="40" w:type="dxa"/>
            </w:tcMar>
            <w:hideMark/>
          </w:tcPr>
          <w:p w14:paraId="70BEA77D"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Publisher Tax ID</w:t>
            </w:r>
          </w:p>
        </w:tc>
        <w:tc>
          <w:tcPr>
            <w:tcW w:w="0" w:type="auto"/>
            <w:shd w:val="clear" w:color="auto" w:fill="FFFFFF"/>
            <w:tcMar>
              <w:top w:w="40" w:type="dxa"/>
              <w:left w:w="40" w:type="dxa"/>
              <w:bottom w:w="75" w:type="dxa"/>
              <w:right w:w="40" w:type="dxa"/>
            </w:tcMar>
            <w:hideMark/>
          </w:tcPr>
          <w:p w14:paraId="5D2C5EF8"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13-2932696</w:t>
            </w:r>
          </w:p>
        </w:tc>
        <w:tc>
          <w:tcPr>
            <w:tcW w:w="0" w:type="auto"/>
            <w:shd w:val="clear" w:color="auto" w:fill="FFFFFF"/>
            <w:tcMar>
              <w:top w:w="40" w:type="dxa"/>
              <w:left w:w="40" w:type="dxa"/>
              <w:bottom w:w="75" w:type="dxa"/>
              <w:right w:w="40" w:type="dxa"/>
            </w:tcMar>
            <w:hideMark/>
          </w:tcPr>
          <w:p w14:paraId="0A4433FA"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c>
          <w:tcPr>
            <w:tcW w:w="0" w:type="auto"/>
            <w:shd w:val="clear" w:color="auto" w:fill="FFFFFF"/>
            <w:tcMar>
              <w:top w:w="40" w:type="dxa"/>
              <w:left w:w="40" w:type="dxa"/>
              <w:bottom w:w="75" w:type="dxa"/>
              <w:right w:w="40" w:type="dxa"/>
            </w:tcMar>
            <w:hideMark/>
          </w:tcPr>
          <w:p w14:paraId="758AB62A"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r>
      <w:tr w:rsidR="00291A87" w:rsidRPr="00291A87" w14:paraId="49CDBA13" w14:textId="77777777" w:rsidTr="00291A87">
        <w:trPr>
          <w:tblCellSpacing w:w="0" w:type="dxa"/>
        </w:trPr>
        <w:tc>
          <w:tcPr>
            <w:tcW w:w="2010" w:type="dxa"/>
            <w:shd w:val="clear" w:color="auto" w:fill="FFFFFF"/>
            <w:tcMar>
              <w:top w:w="40" w:type="dxa"/>
              <w:left w:w="40" w:type="dxa"/>
              <w:bottom w:w="75" w:type="dxa"/>
              <w:right w:w="40" w:type="dxa"/>
            </w:tcMar>
            <w:hideMark/>
          </w:tcPr>
          <w:p w14:paraId="4833C083"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Billing Type</w:t>
            </w:r>
          </w:p>
        </w:tc>
        <w:tc>
          <w:tcPr>
            <w:tcW w:w="0" w:type="auto"/>
            <w:shd w:val="clear" w:color="auto" w:fill="FFFFFF"/>
            <w:tcMar>
              <w:top w:w="40" w:type="dxa"/>
              <w:left w:w="40" w:type="dxa"/>
              <w:bottom w:w="75" w:type="dxa"/>
              <w:right w:w="40" w:type="dxa"/>
            </w:tcMar>
            <w:hideMark/>
          </w:tcPr>
          <w:p w14:paraId="046D4F24"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Invoice</w:t>
            </w:r>
          </w:p>
        </w:tc>
        <w:tc>
          <w:tcPr>
            <w:tcW w:w="0" w:type="auto"/>
            <w:shd w:val="clear" w:color="auto" w:fill="FFFFFF"/>
            <w:tcMar>
              <w:top w:w="40" w:type="dxa"/>
              <w:left w:w="40" w:type="dxa"/>
              <w:bottom w:w="75" w:type="dxa"/>
              <w:right w:w="40" w:type="dxa"/>
            </w:tcMar>
            <w:hideMark/>
          </w:tcPr>
          <w:p w14:paraId="7081BA9E"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 </w:t>
            </w:r>
          </w:p>
        </w:tc>
        <w:tc>
          <w:tcPr>
            <w:tcW w:w="0" w:type="auto"/>
            <w:shd w:val="clear" w:color="auto" w:fill="FFFFFF"/>
            <w:tcMar>
              <w:top w:w="40" w:type="dxa"/>
              <w:left w:w="40" w:type="dxa"/>
              <w:bottom w:w="75" w:type="dxa"/>
              <w:right w:w="40" w:type="dxa"/>
            </w:tcMar>
            <w:hideMark/>
          </w:tcPr>
          <w:p w14:paraId="3BE1357C"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 </w:t>
            </w:r>
          </w:p>
        </w:tc>
      </w:tr>
      <w:tr w:rsidR="00291A87" w:rsidRPr="00291A87" w14:paraId="51D67353" w14:textId="77777777" w:rsidTr="00291A87">
        <w:trPr>
          <w:tblCellSpacing w:w="0" w:type="dxa"/>
        </w:trPr>
        <w:tc>
          <w:tcPr>
            <w:tcW w:w="2010" w:type="dxa"/>
            <w:shd w:val="clear" w:color="auto" w:fill="FFFFFF"/>
            <w:tcMar>
              <w:top w:w="40" w:type="dxa"/>
              <w:left w:w="40" w:type="dxa"/>
              <w:bottom w:w="75" w:type="dxa"/>
              <w:right w:w="40" w:type="dxa"/>
            </w:tcMar>
            <w:hideMark/>
          </w:tcPr>
          <w:p w14:paraId="7468578C"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Billing address</w:t>
            </w:r>
          </w:p>
        </w:tc>
        <w:tc>
          <w:tcPr>
            <w:tcW w:w="0" w:type="auto"/>
            <w:shd w:val="clear" w:color="auto" w:fill="FFFFFF"/>
            <w:tcMar>
              <w:top w:w="40" w:type="dxa"/>
              <w:left w:w="40" w:type="dxa"/>
              <w:bottom w:w="75" w:type="dxa"/>
              <w:right w:w="40" w:type="dxa"/>
            </w:tcMar>
            <w:hideMark/>
          </w:tcPr>
          <w:p w14:paraId="61F37E3C"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Dr. Rajiv Jayadevan</w:t>
            </w:r>
            <w:r w:rsidRPr="00291A87">
              <w:rPr>
                <w:rFonts w:ascii="Verdana" w:eastAsia="Times New Roman" w:hAnsi="Verdana" w:cs="Times New Roman"/>
                <w:color w:val="000000"/>
                <w:sz w:val="15"/>
                <w:szCs w:val="15"/>
              </w:rPr>
              <w:br/>
              <w:t>300 Stein Plaza</w:t>
            </w:r>
            <w:r w:rsidRPr="00291A87">
              <w:rPr>
                <w:rFonts w:ascii="Verdana" w:eastAsia="Times New Roman" w:hAnsi="Verdana" w:cs="Times New Roman"/>
                <w:color w:val="000000"/>
                <w:sz w:val="15"/>
                <w:szCs w:val="15"/>
              </w:rPr>
              <w:br/>
              <w:t>3rd Floor</w:t>
            </w:r>
            <w:r w:rsidRPr="00291A87">
              <w:rPr>
                <w:rFonts w:ascii="Verdana" w:eastAsia="Times New Roman" w:hAnsi="Verdana" w:cs="Times New Roman"/>
                <w:color w:val="000000"/>
                <w:sz w:val="15"/>
                <w:szCs w:val="15"/>
              </w:rPr>
              <w:br/>
            </w:r>
            <w:r w:rsidRPr="00291A87">
              <w:rPr>
                <w:rFonts w:ascii="Verdana" w:eastAsia="Times New Roman" w:hAnsi="Verdana" w:cs="Times New Roman"/>
                <w:color w:val="000000"/>
                <w:sz w:val="15"/>
                <w:szCs w:val="15"/>
              </w:rPr>
              <w:br/>
              <w:t>LOS ANGELES, CA 90077</w:t>
            </w:r>
            <w:r w:rsidRPr="00291A87">
              <w:rPr>
                <w:rFonts w:ascii="Verdana" w:eastAsia="Times New Roman" w:hAnsi="Verdana" w:cs="Times New Roman"/>
                <w:color w:val="000000"/>
                <w:sz w:val="15"/>
                <w:szCs w:val="15"/>
              </w:rPr>
              <w:br/>
              <w:t>United States</w:t>
            </w:r>
            <w:r w:rsidRPr="00291A87">
              <w:rPr>
                <w:rFonts w:ascii="Verdana" w:eastAsia="Times New Roman" w:hAnsi="Verdana" w:cs="Times New Roman"/>
                <w:color w:val="000000"/>
                <w:sz w:val="15"/>
                <w:szCs w:val="15"/>
              </w:rPr>
              <w:br/>
              <w:t>Attn: Dr. Rajiv Jayadevan</w:t>
            </w:r>
          </w:p>
        </w:tc>
        <w:tc>
          <w:tcPr>
            <w:tcW w:w="0" w:type="auto"/>
            <w:shd w:val="clear" w:color="auto" w:fill="FFFFFF"/>
            <w:tcMar>
              <w:top w:w="40" w:type="dxa"/>
              <w:left w:w="40" w:type="dxa"/>
              <w:bottom w:w="75" w:type="dxa"/>
              <w:right w:w="40" w:type="dxa"/>
            </w:tcMar>
            <w:hideMark/>
          </w:tcPr>
          <w:p w14:paraId="553E9EAF"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c>
          <w:tcPr>
            <w:tcW w:w="0" w:type="auto"/>
            <w:shd w:val="clear" w:color="auto" w:fill="FFFFFF"/>
            <w:tcMar>
              <w:top w:w="40" w:type="dxa"/>
              <w:left w:w="40" w:type="dxa"/>
              <w:bottom w:w="75" w:type="dxa"/>
              <w:right w:w="40" w:type="dxa"/>
            </w:tcMar>
            <w:hideMark/>
          </w:tcPr>
          <w:p w14:paraId="5E5A8613"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r>
      <w:tr w:rsidR="00291A87" w:rsidRPr="00291A87" w14:paraId="3213DDB4" w14:textId="77777777" w:rsidTr="00291A87">
        <w:trPr>
          <w:tblCellSpacing w:w="0" w:type="dxa"/>
        </w:trPr>
        <w:tc>
          <w:tcPr>
            <w:tcW w:w="2010" w:type="dxa"/>
            <w:shd w:val="clear" w:color="auto" w:fill="FFFFFF"/>
            <w:tcMar>
              <w:top w:w="40" w:type="dxa"/>
              <w:left w:w="40" w:type="dxa"/>
              <w:bottom w:w="75" w:type="dxa"/>
              <w:right w:w="40" w:type="dxa"/>
            </w:tcMar>
            <w:hideMark/>
          </w:tcPr>
          <w:p w14:paraId="2B130AA0"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Total</w:t>
            </w:r>
          </w:p>
        </w:tc>
        <w:tc>
          <w:tcPr>
            <w:tcW w:w="0" w:type="auto"/>
            <w:shd w:val="clear" w:color="auto" w:fill="FFFFFF"/>
            <w:tcMar>
              <w:top w:w="40" w:type="dxa"/>
              <w:left w:w="40" w:type="dxa"/>
              <w:bottom w:w="75" w:type="dxa"/>
              <w:right w:w="40" w:type="dxa"/>
            </w:tcMar>
            <w:hideMark/>
          </w:tcPr>
          <w:p w14:paraId="148B5CF1"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0.00 USD</w:t>
            </w:r>
          </w:p>
        </w:tc>
        <w:tc>
          <w:tcPr>
            <w:tcW w:w="0" w:type="auto"/>
            <w:shd w:val="clear" w:color="auto" w:fill="FFFFFF"/>
            <w:tcMar>
              <w:top w:w="40" w:type="dxa"/>
              <w:left w:w="40" w:type="dxa"/>
              <w:bottom w:w="75" w:type="dxa"/>
              <w:right w:w="40" w:type="dxa"/>
            </w:tcMar>
            <w:hideMark/>
          </w:tcPr>
          <w:p w14:paraId="41794199"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c>
          <w:tcPr>
            <w:tcW w:w="0" w:type="auto"/>
            <w:shd w:val="clear" w:color="auto" w:fill="FFFFFF"/>
            <w:tcMar>
              <w:top w:w="40" w:type="dxa"/>
              <w:left w:w="40" w:type="dxa"/>
              <w:bottom w:w="75" w:type="dxa"/>
              <w:right w:w="40" w:type="dxa"/>
            </w:tcMar>
            <w:hideMark/>
          </w:tcPr>
          <w:p w14:paraId="63D65F53" w14:textId="77777777" w:rsidR="00291A87" w:rsidRPr="00291A87" w:rsidRDefault="00291A87" w:rsidP="00291A87">
            <w:pPr>
              <w:rPr>
                <w:rFonts w:ascii="Verdana" w:eastAsia="Times New Roman" w:hAnsi="Verdana" w:cs="Times New Roman"/>
                <w:color w:val="333399"/>
                <w:sz w:val="15"/>
                <w:szCs w:val="15"/>
              </w:rPr>
            </w:pPr>
            <w:r w:rsidRPr="00291A87">
              <w:rPr>
                <w:rFonts w:ascii="Verdana" w:eastAsia="Times New Roman" w:hAnsi="Verdana" w:cs="Times New Roman"/>
                <w:color w:val="333399"/>
                <w:sz w:val="15"/>
                <w:szCs w:val="15"/>
              </w:rPr>
              <w:t> </w:t>
            </w:r>
          </w:p>
        </w:tc>
      </w:tr>
      <w:tr w:rsidR="00291A87" w:rsidRPr="00291A87" w14:paraId="60AF2D15" w14:textId="77777777" w:rsidTr="00291A87">
        <w:trPr>
          <w:tblCellSpacing w:w="0" w:type="dxa"/>
        </w:trPr>
        <w:tc>
          <w:tcPr>
            <w:tcW w:w="0" w:type="auto"/>
            <w:shd w:val="clear" w:color="auto" w:fill="FFFFFF"/>
            <w:tcMar>
              <w:top w:w="40" w:type="dxa"/>
              <w:left w:w="40" w:type="dxa"/>
              <w:bottom w:w="105" w:type="dxa"/>
              <w:right w:w="40" w:type="dxa"/>
            </w:tcMar>
            <w:hideMark/>
          </w:tcPr>
          <w:p w14:paraId="3F2D011B" w14:textId="77777777" w:rsidR="00291A87" w:rsidRPr="00291A87" w:rsidRDefault="00291A87" w:rsidP="00291A87">
            <w:pPr>
              <w:rPr>
                <w:rFonts w:ascii="Times" w:eastAsia="Times New Roman" w:hAnsi="Times" w:cs="Times New Roman"/>
              </w:rPr>
            </w:pPr>
            <w:r w:rsidRPr="00291A87">
              <w:rPr>
                <w:rFonts w:ascii="Times" w:eastAsia="Times New Roman" w:hAnsi="Times" w:cs="Times New Roman"/>
              </w:rPr>
              <w:t> </w:t>
            </w:r>
          </w:p>
        </w:tc>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5"/>
              <w:gridCol w:w="1467"/>
            </w:tblGrid>
            <w:tr w:rsidR="00291A87" w:rsidRPr="00291A87" w14:paraId="2ED4775A" w14:textId="77777777">
              <w:trPr>
                <w:tblCellSpacing w:w="15" w:type="dxa"/>
              </w:trPr>
              <w:tc>
                <w:tcPr>
                  <w:tcW w:w="0" w:type="auto"/>
                  <w:tcMar>
                    <w:top w:w="105" w:type="dxa"/>
                    <w:left w:w="15" w:type="dxa"/>
                    <w:bottom w:w="105" w:type="dxa"/>
                    <w:right w:w="15" w:type="dxa"/>
                  </w:tcMar>
                  <w:vAlign w:val="center"/>
                  <w:hideMark/>
                </w:tcPr>
                <w:p w14:paraId="3C9043EC" w14:textId="77777777" w:rsidR="00291A87" w:rsidRPr="00291A87" w:rsidRDefault="00291A87" w:rsidP="00291A87">
                  <w:pPr>
                    <w:jc w:val="center"/>
                    <w:rPr>
                      <w:rFonts w:ascii="Times New Roman" w:eastAsia="Times New Roman" w:hAnsi="Times New Roman" w:cs="Times New Roman"/>
                    </w:rPr>
                  </w:pPr>
                  <w:hyperlink r:id="rId15" w:history="1">
                    <w:r w:rsidRPr="00291A87">
                      <w:rPr>
                        <w:rFonts w:ascii="Verdana" w:eastAsia="Times New Roman" w:hAnsi="Verdana" w:cs="Times New Roman"/>
                        <w:b/>
                        <w:bCs/>
                        <w:color w:val="FFFFFF"/>
                        <w:sz w:val="15"/>
                        <w:szCs w:val="15"/>
                        <w:u w:val="single"/>
                        <w:bdr w:val="none" w:sz="0" w:space="0" w:color="auto" w:frame="1"/>
                        <w:shd w:val="clear" w:color="auto" w:fill="333399"/>
                      </w:rPr>
                      <w:t>ORDER MORE</w:t>
                    </w:r>
                  </w:hyperlink>
                </w:p>
              </w:tc>
              <w:tc>
                <w:tcPr>
                  <w:tcW w:w="0" w:type="auto"/>
                  <w:tcMar>
                    <w:top w:w="105" w:type="dxa"/>
                    <w:left w:w="15" w:type="dxa"/>
                    <w:bottom w:w="105" w:type="dxa"/>
                    <w:right w:w="15" w:type="dxa"/>
                  </w:tcMar>
                  <w:vAlign w:val="center"/>
                  <w:hideMark/>
                </w:tcPr>
                <w:p w14:paraId="058A89C8" w14:textId="77777777" w:rsidR="00291A87" w:rsidRPr="00291A87" w:rsidRDefault="00291A87" w:rsidP="00291A87">
                  <w:pPr>
                    <w:jc w:val="center"/>
                    <w:rPr>
                      <w:rFonts w:ascii="Times New Roman" w:eastAsia="Times New Roman" w:hAnsi="Times New Roman" w:cs="Times New Roman"/>
                    </w:rPr>
                  </w:pPr>
                  <w:hyperlink r:id="rId16" w:history="1">
                    <w:r w:rsidRPr="00291A87">
                      <w:rPr>
                        <w:rFonts w:ascii="Verdana" w:eastAsia="Times New Roman" w:hAnsi="Verdana" w:cs="Times New Roman"/>
                        <w:b/>
                        <w:bCs/>
                        <w:color w:val="FFFFFF"/>
                        <w:sz w:val="15"/>
                        <w:szCs w:val="15"/>
                        <w:u w:val="single"/>
                        <w:bdr w:val="none" w:sz="0" w:space="0" w:color="auto" w:frame="1"/>
                        <w:shd w:val="clear" w:color="auto" w:fill="333399"/>
                      </w:rPr>
                      <w:t>CLOSE WINDOW</w:t>
                    </w:r>
                  </w:hyperlink>
                </w:p>
              </w:tc>
            </w:tr>
          </w:tbl>
          <w:p w14:paraId="27F38C4B" w14:textId="77777777" w:rsidR="00291A87" w:rsidRPr="00291A87" w:rsidRDefault="00291A87" w:rsidP="00291A87">
            <w:pPr>
              <w:rPr>
                <w:rFonts w:ascii="Times" w:eastAsia="Times New Roman" w:hAnsi="Times" w:cs="Times New Roman"/>
              </w:rPr>
            </w:pPr>
          </w:p>
        </w:tc>
        <w:tc>
          <w:tcPr>
            <w:tcW w:w="0" w:type="auto"/>
            <w:shd w:val="clear" w:color="auto" w:fill="FFFFFF"/>
            <w:vAlign w:val="center"/>
            <w:hideMark/>
          </w:tcPr>
          <w:p w14:paraId="4559CF7F" w14:textId="77777777" w:rsidR="00291A87" w:rsidRPr="00291A87" w:rsidRDefault="00291A87" w:rsidP="00291A87">
            <w:pPr>
              <w:rPr>
                <w:rFonts w:ascii="Times New Roman" w:eastAsia="Times New Roman" w:hAnsi="Times New Roman" w:cs="Times New Roman"/>
                <w:sz w:val="20"/>
                <w:szCs w:val="20"/>
              </w:rPr>
            </w:pPr>
          </w:p>
        </w:tc>
        <w:tc>
          <w:tcPr>
            <w:tcW w:w="0" w:type="auto"/>
            <w:shd w:val="clear" w:color="auto" w:fill="FFFFFF"/>
            <w:vAlign w:val="center"/>
            <w:hideMark/>
          </w:tcPr>
          <w:p w14:paraId="217A0219" w14:textId="77777777" w:rsidR="00291A87" w:rsidRPr="00291A87" w:rsidRDefault="00291A87" w:rsidP="00291A87">
            <w:pPr>
              <w:rPr>
                <w:rFonts w:ascii="Times New Roman" w:eastAsia="Times New Roman" w:hAnsi="Times New Roman" w:cs="Times New Roman"/>
                <w:sz w:val="20"/>
                <w:szCs w:val="20"/>
              </w:rPr>
            </w:pPr>
          </w:p>
        </w:tc>
      </w:tr>
    </w:tbl>
    <w:p w14:paraId="3B615AB7" w14:textId="77777777" w:rsidR="00291A87" w:rsidRPr="00291A87" w:rsidRDefault="00291A87" w:rsidP="00291A87">
      <w:pPr>
        <w:rPr>
          <w:rFonts w:ascii="Times New Roman" w:eastAsia="Times New Roman" w:hAnsi="Times New Roman" w:cs="Times New Roman"/>
          <w:vanish/>
        </w:rPr>
      </w:pPr>
    </w:p>
    <w:tbl>
      <w:tblPr>
        <w:tblW w:w="9600" w:type="dxa"/>
        <w:tblCellSpacing w:w="0" w:type="dxa"/>
        <w:shd w:val="clear" w:color="auto" w:fill="FFFFFF"/>
        <w:tblCellMar>
          <w:left w:w="0" w:type="dxa"/>
          <w:right w:w="0" w:type="dxa"/>
        </w:tblCellMar>
        <w:tblLook w:val="04A0" w:firstRow="1" w:lastRow="0" w:firstColumn="1" w:lastColumn="0" w:noHBand="0" w:noVBand="1"/>
      </w:tblPr>
      <w:tblGrid>
        <w:gridCol w:w="60"/>
        <w:gridCol w:w="9540"/>
      </w:tblGrid>
      <w:tr w:rsidR="00291A87" w:rsidRPr="00291A87" w14:paraId="7A0B1C06" w14:textId="77777777" w:rsidTr="00291A87">
        <w:trPr>
          <w:tblCellSpacing w:w="0" w:type="dxa"/>
        </w:trPr>
        <w:tc>
          <w:tcPr>
            <w:tcW w:w="0" w:type="auto"/>
            <w:shd w:val="clear" w:color="auto" w:fill="FFFFFF"/>
            <w:vAlign w:val="center"/>
            <w:hideMark/>
          </w:tcPr>
          <w:p w14:paraId="20E20163" w14:textId="77777777" w:rsidR="00291A87" w:rsidRPr="00291A87" w:rsidRDefault="00291A87" w:rsidP="00291A87">
            <w:pPr>
              <w:rPr>
                <w:rFonts w:ascii="Times" w:eastAsia="Times New Roman" w:hAnsi="Times" w:cs="Times New Roman"/>
              </w:rPr>
            </w:pPr>
            <w:r w:rsidRPr="00291A87">
              <w:rPr>
                <w:rFonts w:ascii="Times" w:eastAsia="Times New Roman" w:hAnsi="Times" w:cs="Times New Roman"/>
              </w:rPr>
              <w:t> </w:t>
            </w:r>
          </w:p>
        </w:tc>
        <w:tc>
          <w:tcPr>
            <w:tcW w:w="9540" w:type="dxa"/>
            <w:shd w:val="clear" w:color="auto" w:fill="FFFFFF"/>
            <w:hideMark/>
          </w:tcPr>
          <w:p w14:paraId="195C03D1" w14:textId="77777777" w:rsidR="00291A87" w:rsidRPr="00291A87" w:rsidRDefault="00291A87" w:rsidP="00291A87">
            <w:pPr>
              <w:rPr>
                <w:rFonts w:ascii="Verdana" w:eastAsia="Times New Roman" w:hAnsi="Verdana" w:cs="Times New Roman"/>
                <w:color w:val="000000"/>
                <w:sz w:val="15"/>
                <w:szCs w:val="15"/>
              </w:rPr>
            </w:pPr>
            <w:r w:rsidRPr="00291A87">
              <w:rPr>
                <w:rFonts w:ascii="Verdana" w:eastAsia="Times New Roman" w:hAnsi="Verdana" w:cs="Times New Roman"/>
                <w:color w:val="000000"/>
                <w:sz w:val="15"/>
                <w:szCs w:val="15"/>
              </w:rPr>
              <w:t>Copyright © 2018 </w:t>
            </w:r>
            <w:hyperlink r:id="rId17" w:tgtFrame="_newWindow" w:history="1">
              <w:r w:rsidRPr="00291A87">
                <w:rPr>
                  <w:rFonts w:ascii="Verdana" w:eastAsia="Times New Roman" w:hAnsi="Verdana" w:cs="Times New Roman"/>
                  <w:color w:val="0000FF"/>
                  <w:sz w:val="15"/>
                  <w:szCs w:val="15"/>
                  <w:u w:val="single"/>
                </w:rPr>
                <w:t>Copyright Clearance Center, Inc.</w:t>
              </w:r>
            </w:hyperlink>
            <w:r w:rsidRPr="00291A87">
              <w:rPr>
                <w:rFonts w:ascii="Verdana" w:eastAsia="Times New Roman" w:hAnsi="Verdana" w:cs="Times New Roman"/>
                <w:color w:val="000000"/>
                <w:sz w:val="15"/>
                <w:szCs w:val="15"/>
              </w:rPr>
              <w:t> All Rights Reserved. </w:t>
            </w:r>
            <w:hyperlink r:id="rId18" w:tgtFrame="_newWindow" w:history="1">
              <w:r w:rsidRPr="00291A87">
                <w:rPr>
                  <w:rFonts w:ascii="Verdana" w:eastAsia="Times New Roman" w:hAnsi="Verdana" w:cs="Times New Roman"/>
                  <w:color w:val="0000FF"/>
                  <w:sz w:val="15"/>
                  <w:szCs w:val="15"/>
                  <w:u w:val="single"/>
                </w:rPr>
                <w:t>Privacy statement</w:t>
              </w:r>
            </w:hyperlink>
            <w:r w:rsidRPr="00291A87">
              <w:rPr>
                <w:rFonts w:ascii="Verdana" w:eastAsia="Times New Roman" w:hAnsi="Verdana" w:cs="Times New Roman"/>
                <w:color w:val="000000"/>
                <w:sz w:val="15"/>
                <w:szCs w:val="15"/>
              </w:rPr>
              <w:t>. </w:t>
            </w:r>
            <w:hyperlink r:id="rId19" w:history="1">
              <w:r w:rsidRPr="00291A87">
                <w:rPr>
                  <w:rFonts w:ascii="Verdana" w:eastAsia="Times New Roman" w:hAnsi="Verdana" w:cs="Times New Roman"/>
                  <w:color w:val="0000FF"/>
                  <w:sz w:val="15"/>
                  <w:szCs w:val="15"/>
                  <w:u w:val="single"/>
                </w:rPr>
                <w:t>Terms and Conditions</w:t>
              </w:r>
            </w:hyperlink>
            <w:r w:rsidRPr="00291A87">
              <w:rPr>
                <w:rFonts w:ascii="Verdana" w:eastAsia="Times New Roman" w:hAnsi="Verdana" w:cs="Times New Roman"/>
                <w:color w:val="000000"/>
                <w:sz w:val="15"/>
                <w:szCs w:val="15"/>
              </w:rPr>
              <w:t>. </w:t>
            </w:r>
            <w:r w:rsidRPr="00291A87">
              <w:rPr>
                <w:rFonts w:ascii="Verdana" w:eastAsia="Times New Roman" w:hAnsi="Verdana" w:cs="Times New Roman"/>
                <w:color w:val="000000"/>
                <w:sz w:val="15"/>
                <w:szCs w:val="15"/>
              </w:rPr>
              <w:br/>
              <w:t>Comments? We would like to hear from you. E-mail us at </w:t>
            </w:r>
            <w:hyperlink r:id="rId20" w:history="1">
              <w:r w:rsidRPr="00291A87">
                <w:rPr>
                  <w:rFonts w:ascii="Verdana" w:eastAsia="Times New Roman" w:hAnsi="Verdana" w:cs="Times New Roman"/>
                  <w:color w:val="0000FF"/>
                  <w:sz w:val="15"/>
                  <w:szCs w:val="15"/>
                  <w:u w:val="single"/>
                </w:rPr>
                <w:t>customercare@copyright.com</w:t>
              </w:r>
            </w:hyperlink>
            <w:r w:rsidRPr="00291A87">
              <w:rPr>
                <w:rFonts w:ascii="Verdana" w:eastAsia="Times New Roman" w:hAnsi="Verdana" w:cs="Times New Roman"/>
                <w:color w:val="000000"/>
                <w:sz w:val="15"/>
                <w:szCs w:val="15"/>
              </w:rPr>
              <w:t> </w:t>
            </w:r>
          </w:p>
        </w:tc>
      </w:tr>
    </w:tbl>
    <w:p w14:paraId="21BC4CFF" w14:textId="77777777" w:rsidR="00ED65C1" w:rsidRDefault="00291A87">
      <w:bookmarkStart w:id="0" w:name="_GoBack"/>
      <w:bookmarkEnd w:id="0"/>
    </w:p>
    <w:sectPr w:rsidR="00ED65C1" w:rsidSect="00A66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87"/>
    <w:rsid w:val="00291A87"/>
    <w:rsid w:val="0060203D"/>
    <w:rsid w:val="00A66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6793DE"/>
  <w14:defaultImageDpi w14:val="32767"/>
  <w15:chartTrackingRefBased/>
  <w15:docId w15:val="{88DA7588-91C4-D64C-890A-FC3AD643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1A87"/>
    <w:rPr>
      <w:color w:val="0000FF"/>
      <w:u w:val="single"/>
    </w:rPr>
  </w:style>
  <w:style w:type="paragraph" w:styleId="NormalWeb">
    <w:name w:val="Normal (Web)"/>
    <w:basedOn w:val="Normal"/>
    <w:uiPriority w:val="99"/>
    <w:semiHidden/>
    <w:unhideWhenUsed/>
    <w:rsid w:val="00291A87"/>
    <w:pPr>
      <w:spacing w:before="100" w:beforeAutospacing="1" w:after="100" w:afterAutospacing="1"/>
    </w:pPr>
    <w:rPr>
      <w:rFonts w:ascii="Times New Roman" w:eastAsia="Times New Roman" w:hAnsi="Times New Roman" w:cs="Times New Roman"/>
    </w:rPr>
  </w:style>
  <w:style w:type="paragraph" w:customStyle="1" w:styleId="pagetitle">
    <w:name w:val="pagetitle"/>
    <w:basedOn w:val="Normal"/>
    <w:rsid w:val="00291A87"/>
    <w:pPr>
      <w:spacing w:before="100" w:beforeAutospacing="1" w:after="100" w:afterAutospacing="1"/>
    </w:pPr>
    <w:rPr>
      <w:rFonts w:ascii="Times New Roman" w:eastAsia="Times New Roman" w:hAnsi="Times New Roman" w:cs="Times New Roman"/>
    </w:rPr>
  </w:style>
  <w:style w:type="paragraph" w:customStyle="1" w:styleId="maininstructions">
    <w:name w:val="maininstructions"/>
    <w:basedOn w:val="Normal"/>
    <w:rsid w:val="00291A87"/>
    <w:pPr>
      <w:spacing w:before="100" w:beforeAutospacing="1" w:after="100" w:afterAutospacing="1"/>
    </w:pPr>
    <w:rPr>
      <w:rFonts w:ascii="Times New Roman" w:eastAsia="Times New Roman" w:hAnsi="Times New Roman" w:cs="Times New Roman"/>
    </w:rPr>
  </w:style>
  <w:style w:type="paragraph" w:customStyle="1" w:styleId="bluenote">
    <w:name w:val="bluenote"/>
    <w:basedOn w:val="Normal"/>
    <w:rsid w:val="00291A87"/>
    <w:pPr>
      <w:spacing w:before="100" w:beforeAutospacing="1" w:after="100" w:afterAutospacing="1"/>
    </w:pPr>
    <w:rPr>
      <w:rFonts w:ascii="Times New Roman" w:eastAsia="Times New Roman" w:hAnsi="Times New Roman" w:cs="Times New Roman"/>
    </w:rPr>
  </w:style>
  <w:style w:type="paragraph" w:customStyle="1" w:styleId="regularnote">
    <w:name w:val="regularnote"/>
    <w:basedOn w:val="Normal"/>
    <w:rsid w:val="00291A87"/>
    <w:pPr>
      <w:spacing w:before="100" w:beforeAutospacing="1" w:after="100" w:afterAutospacing="1"/>
    </w:pPr>
    <w:rPr>
      <w:rFonts w:ascii="Times New Roman" w:eastAsia="Times New Roman" w:hAnsi="Times New Roman" w:cs="Times New Roman"/>
    </w:rPr>
  </w:style>
  <w:style w:type="paragraph" w:customStyle="1" w:styleId="nostyle">
    <w:name w:val="nostyle"/>
    <w:basedOn w:val="Normal"/>
    <w:rsid w:val="00291A8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94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6.gif"/><Relationship Id="rId18" Type="http://schemas.openxmlformats.org/officeDocument/2006/relationships/hyperlink" Target="http://www.copyright.com/content/cc3/en_US/tools/footer/privacypolicy.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javascript:viewAccount();" TargetMode="External"/><Relationship Id="rId12" Type="http://schemas.openxmlformats.org/officeDocument/2006/relationships/hyperlink" Target="javascript:doCasLogout();" TargetMode="External"/><Relationship Id="rId17" Type="http://schemas.openxmlformats.org/officeDocument/2006/relationships/hyperlink" Target="http://www.copyright.com/" TargetMode="External"/><Relationship Id="rId2" Type="http://schemas.openxmlformats.org/officeDocument/2006/relationships/settings" Target="settings.xml"/><Relationship Id="rId16" Type="http://schemas.openxmlformats.org/officeDocument/2006/relationships/hyperlink" Target="javascript:closeWindow();" TargetMode="External"/><Relationship Id="rId20" Type="http://schemas.openxmlformats.org/officeDocument/2006/relationships/hyperlink" Target="mailto:customercare@copyright.com" TargetMode="Externa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5.jpeg"/><Relationship Id="rId5" Type="http://schemas.openxmlformats.org/officeDocument/2006/relationships/hyperlink" Target="javascript:goHome()" TargetMode="External"/><Relationship Id="rId15" Type="http://schemas.openxmlformats.org/officeDocument/2006/relationships/hyperlink" Target="javascript:goHome();" TargetMode="External"/><Relationship Id="rId10" Type="http://schemas.openxmlformats.org/officeDocument/2006/relationships/image" Target="media/image4.gif"/><Relationship Id="rId19" Type="http://schemas.openxmlformats.org/officeDocument/2006/relationships/hyperlink" Target="javascript:paymentTerms();" TargetMode="External"/><Relationship Id="rId4" Type="http://schemas.openxmlformats.org/officeDocument/2006/relationships/image" Target="media/image1.gif"/><Relationship Id="rId9" Type="http://schemas.openxmlformats.org/officeDocument/2006/relationships/hyperlink" Target="javascript:openHelp();" TargetMode="External"/><Relationship Id="rId14" Type="http://schemas.openxmlformats.org/officeDocument/2006/relationships/hyperlink" Target="javascript:printableLicens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Jayadevan</dc:creator>
  <cp:keywords/>
  <dc:description/>
  <cp:lastModifiedBy>Rajiv Jayadevan</cp:lastModifiedBy>
  <cp:revision>1</cp:revision>
  <dcterms:created xsi:type="dcterms:W3CDTF">2018-11-30T21:39:00Z</dcterms:created>
  <dcterms:modified xsi:type="dcterms:W3CDTF">2018-11-30T21:40:00Z</dcterms:modified>
</cp:coreProperties>
</file>