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5B8FD3A" w:rsidR="006305D7" w:rsidRPr="00063FAE" w:rsidRDefault="006305D7" w:rsidP="001B1519">
      <w:pPr>
        <w:pStyle w:val="NormalWeb"/>
        <w:spacing w:before="0" w:beforeAutospacing="0" w:after="0" w:afterAutospacing="0"/>
        <w:rPr>
          <w:rFonts w:asciiTheme="minorHAnsi" w:hAnsiTheme="minorHAnsi" w:cstheme="minorHAnsi"/>
        </w:rPr>
      </w:pPr>
      <w:r w:rsidRPr="00063FAE">
        <w:rPr>
          <w:rFonts w:asciiTheme="minorHAnsi" w:hAnsiTheme="minorHAnsi" w:cstheme="minorHAnsi"/>
          <w:b/>
          <w:bCs/>
        </w:rPr>
        <w:t>TITLE</w:t>
      </w:r>
      <w:r w:rsidR="00C773CE">
        <w:rPr>
          <w:rFonts w:asciiTheme="minorHAnsi" w:hAnsiTheme="minorHAnsi" w:cstheme="minorHAnsi"/>
          <w:b/>
          <w:bCs/>
        </w:rPr>
        <w:t>:</w:t>
      </w:r>
      <w:r w:rsidRPr="00063FAE">
        <w:rPr>
          <w:rFonts w:asciiTheme="minorHAnsi" w:hAnsiTheme="minorHAnsi" w:cstheme="minorHAnsi"/>
        </w:rPr>
        <w:t xml:space="preserve"> </w:t>
      </w:r>
    </w:p>
    <w:p w14:paraId="2E300B21" w14:textId="4E340C07" w:rsidR="007A4DD6" w:rsidRPr="00063FAE" w:rsidRDefault="00753DA3" w:rsidP="001B1519">
      <w:pPr>
        <w:rPr>
          <w:rFonts w:asciiTheme="minorHAnsi" w:hAnsiTheme="minorHAnsi" w:cstheme="minorHAnsi"/>
          <w:b/>
          <w:bCs/>
          <w:color w:val="000000" w:themeColor="text1"/>
        </w:rPr>
      </w:pPr>
      <w:r w:rsidRPr="00063FAE">
        <w:rPr>
          <w:rFonts w:asciiTheme="minorHAnsi" w:hAnsiTheme="minorHAnsi" w:cstheme="minorHAnsi"/>
          <w:color w:val="000000" w:themeColor="text1"/>
        </w:rPr>
        <w:t>Assess</w:t>
      </w:r>
      <w:r w:rsidR="007716D1" w:rsidRPr="00063FAE">
        <w:rPr>
          <w:rFonts w:asciiTheme="minorHAnsi" w:hAnsiTheme="minorHAnsi" w:cstheme="minorHAnsi"/>
          <w:color w:val="000000" w:themeColor="text1"/>
        </w:rPr>
        <w:t>ing</w:t>
      </w:r>
      <w:r w:rsidRPr="00063FAE">
        <w:rPr>
          <w:rFonts w:asciiTheme="minorHAnsi" w:hAnsiTheme="minorHAnsi" w:cstheme="minorHAnsi"/>
          <w:color w:val="000000" w:themeColor="text1"/>
        </w:rPr>
        <w:t xml:space="preserve"> the Influence of Personality on Sensitivity to Magnetic Fields in Zebrafish</w:t>
      </w:r>
    </w:p>
    <w:p w14:paraId="166B4E9B" w14:textId="77777777" w:rsidR="00305382" w:rsidRPr="00063FAE" w:rsidRDefault="00305382" w:rsidP="001B1519">
      <w:pPr>
        <w:rPr>
          <w:rFonts w:asciiTheme="minorHAnsi" w:hAnsiTheme="minorHAnsi" w:cstheme="minorHAnsi"/>
          <w:b/>
          <w:bCs/>
        </w:rPr>
      </w:pPr>
    </w:p>
    <w:p w14:paraId="3D080DA3" w14:textId="2100DE50" w:rsidR="006305D7" w:rsidRPr="00063FAE" w:rsidRDefault="006305D7" w:rsidP="001B1519">
      <w:pPr>
        <w:rPr>
          <w:rFonts w:asciiTheme="minorHAnsi" w:hAnsiTheme="minorHAnsi" w:cstheme="minorHAnsi"/>
          <w:color w:val="808080" w:themeColor="background1" w:themeShade="80"/>
        </w:rPr>
      </w:pPr>
      <w:r w:rsidRPr="00063FAE">
        <w:rPr>
          <w:rFonts w:asciiTheme="minorHAnsi" w:hAnsiTheme="minorHAnsi" w:cstheme="minorHAnsi"/>
          <w:b/>
          <w:bCs/>
        </w:rPr>
        <w:t>AUTHORS</w:t>
      </w:r>
      <w:r w:rsidR="000B662E" w:rsidRPr="00063FAE">
        <w:rPr>
          <w:rFonts w:asciiTheme="minorHAnsi" w:hAnsiTheme="minorHAnsi" w:cstheme="minorHAnsi"/>
          <w:b/>
          <w:bCs/>
        </w:rPr>
        <w:t xml:space="preserve"> &amp; AFFILIATIONS</w:t>
      </w:r>
      <w:r w:rsidR="00C773CE">
        <w:rPr>
          <w:rFonts w:asciiTheme="minorHAnsi" w:hAnsiTheme="minorHAnsi" w:cstheme="minorHAnsi"/>
          <w:b/>
          <w:bCs/>
        </w:rPr>
        <w:t>:</w:t>
      </w:r>
    </w:p>
    <w:p w14:paraId="575A2609" w14:textId="19CCE1CD" w:rsidR="0068365E" w:rsidRPr="00063FAE" w:rsidRDefault="0068365E" w:rsidP="0068365E">
      <w:pPr>
        <w:rPr>
          <w:color w:val="000000" w:themeColor="text1"/>
          <w:vertAlign w:val="superscript"/>
        </w:rPr>
      </w:pPr>
      <w:r w:rsidRPr="00063FAE">
        <w:rPr>
          <w:color w:val="000000" w:themeColor="text1"/>
        </w:rPr>
        <w:t>Alessandro Cresci</w:t>
      </w:r>
      <w:r w:rsidRPr="00063FAE">
        <w:rPr>
          <w:color w:val="000000" w:themeColor="text1"/>
          <w:vertAlign w:val="superscript"/>
        </w:rPr>
        <w:t>1</w:t>
      </w:r>
      <w:r w:rsidRPr="00063FAE">
        <w:rPr>
          <w:color w:val="000000" w:themeColor="text1"/>
        </w:rPr>
        <w:t xml:space="preserve">, Rosario </w:t>
      </w:r>
      <w:r w:rsidR="0087647C" w:rsidRPr="00063FAE">
        <w:rPr>
          <w:color w:val="000000" w:themeColor="text1"/>
        </w:rPr>
        <w:t>D</w:t>
      </w:r>
      <w:r w:rsidRPr="00063FAE">
        <w:rPr>
          <w:color w:val="000000" w:themeColor="text1"/>
        </w:rPr>
        <w:t>e Rosa</w:t>
      </w:r>
      <w:r w:rsidRPr="00063FAE">
        <w:rPr>
          <w:color w:val="000000" w:themeColor="text1"/>
          <w:vertAlign w:val="superscript"/>
        </w:rPr>
        <w:t>2,3</w:t>
      </w:r>
      <w:r w:rsidRPr="00063FAE">
        <w:rPr>
          <w:color w:val="000000" w:themeColor="text1"/>
        </w:rPr>
        <w:t>, Claudio Agnisola</w:t>
      </w:r>
      <w:r w:rsidRPr="00063FAE">
        <w:rPr>
          <w:color w:val="000000" w:themeColor="text1"/>
          <w:vertAlign w:val="superscript"/>
        </w:rPr>
        <w:t>4</w:t>
      </w:r>
    </w:p>
    <w:p w14:paraId="670470B6" w14:textId="77777777" w:rsidR="0068365E" w:rsidRPr="00063FAE" w:rsidRDefault="0068365E" w:rsidP="0068365E">
      <w:pPr>
        <w:rPr>
          <w:color w:val="000000" w:themeColor="text1"/>
        </w:rPr>
      </w:pPr>
    </w:p>
    <w:p w14:paraId="387217BD" w14:textId="3898C84F" w:rsidR="0068365E" w:rsidRPr="00063FAE" w:rsidRDefault="0068365E" w:rsidP="0068365E">
      <w:pPr>
        <w:rPr>
          <w:color w:val="000000" w:themeColor="text1"/>
        </w:rPr>
      </w:pPr>
      <w:r w:rsidRPr="00063FAE">
        <w:rPr>
          <w:color w:val="000000" w:themeColor="text1"/>
          <w:vertAlign w:val="superscript"/>
        </w:rPr>
        <w:t>1</w:t>
      </w:r>
      <w:r w:rsidRPr="00063FAE">
        <w:rPr>
          <w:color w:val="000000" w:themeColor="text1"/>
        </w:rPr>
        <w:t>Rosenstiel School of Marine and Atmospheric Science, Department of Ocean Sciences, University of Miami, Miami, FL, USA</w:t>
      </w:r>
    </w:p>
    <w:p w14:paraId="0C0579CA" w14:textId="0E44356C" w:rsidR="0068365E" w:rsidRPr="00063FAE" w:rsidRDefault="0068365E" w:rsidP="0068365E">
      <w:pPr>
        <w:rPr>
          <w:color w:val="000000" w:themeColor="text1"/>
        </w:rPr>
      </w:pPr>
      <w:r w:rsidRPr="00063FAE">
        <w:rPr>
          <w:color w:val="000000" w:themeColor="text1"/>
          <w:vertAlign w:val="superscript"/>
        </w:rPr>
        <w:t>2</w:t>
      </w:r>
      <w:r w:rsidRPr="00063FAE">
        <w:rPr>
          <w:color w:val="000000" w:themeColor="text1"/>
        </w:rPr>
        <w:t xml:space="preserve">Department of Physics, </w:t>
      </w:r>
      <w:r w:rsidR="003E5691" w:rsidRPr="003E5691">
        <w:rPr>
          <w:color w:val="000000" w:themeColor="text1"/>
        </w:rPr>
        <w:t xml:space="preserve">Monte S. Angelo </w:t>
      </w:r>
      <w:r w:rsidR="003E5691">
        <w:rPr>
          <w:color w:val="000000" w:themeColor="text1"/>
        </w:rPr>
        <w:t>(</w:t>
      </w:r>
      <w:r w:rsidRPr="00063FAE">
        <w:rPr>
          <w:color w:val="000000" w:themeColor="text1"/>
        </w:rPr>
        <w:t>MSA</w:t>
      </w:r>
      <w:r w:rsidR="003E5691">
        <w:rPr>
          <w:color w:val="000000" w:themeColor="text1"/>
        </w:rPr>
        <w:t>)</w:t>
      </w:r>
      <w:r w:rsidRPr="00063FAE">
        <w:rPr>
          <w:color w:val="000000" w:themeColor="text1"/>
        </w:rPr>
        <w:t xml:space="preserve"> Campus, University of Naples Federico II, Naples, Italy</w:t>
      </w:r>
    </w:p>
    <w:p w14:paraId="491E02D7" w14:textId="69C23A43" w:rsidR="0068365E" w:rsidRPr="00063FAE" w:rsidRDefault="0068365E" w:rsidP="0068365E">
      <w:pPr>
        <w:rPr>
          <w:color w:val="000000" w:themeColor="text1"/>
        </w:rPr>
      </w:pPr>
      <w:r w:rsidRPr="00063FAE">
        <w:rPr>
          <w:color w:val="000000" w:themeColor="text1"/>
          <w:vertAlign w:val="superscript"/>
        </w:rPr>
        <w:t>3</w:t>
      </w:r>
      <w:r w:rsidR="003E5691" w:rsidRPr="00D90C49">
        <w:rPr>
          <w:color w:val="000000" w:themeColor="text1"/>
        </w:rPr>
        <w:t xml:space="preserve">Istituto Nazionale di </w:t>
      </w:r>
      <w:proofErr w:type="spellStart"/>
      <w:r w:rsidR="003E5691" w:rsidRPr="00D90C49">
        <w:rPr>
          <w:color w:val="000000" w:themeColor="text1"/>
        </w:rPr>
        <w:t>Fisica</w:t>
      </w:r>
      <w:proofErr w:type="spellEnd"/>
      <w:r w:rsidR="003E5691" w:rsidRPr="00D90C49">
        <w:rPr>
          <w:color w:val="000000" w:themeColor="text1"/>
        </w:rPr>
        <w:t xml:space="preserve"> </w:t>
      </w:r>
      <w:proofErr w:type="spellStart"/>
      <w:r w:rsidR="003E5691" w:rsidRPr="00D90C49">
        <w:rPr>
          <w:color w:val="000000" w:themeColor="text1"/>
        </w:rPr>
        <w:t>Nucleare</w:t>
      </w:r>
      <w:proofErr w:type="spellEnd"/>
      <w:r w:rsidR="003E5691" w:rsidRPr="00D90C49">
        <w:rPr>
          <w:color w:val="000000" w:themeColor="text1"/>
        </w:rPr>
        <w:t xml:space="preserve"> </w:t>
      </w:r>
      <w:r w:rsidR="003E5691">
        <w:rPr>
          <w:color w:val="000000" w:themeColor="text1"/>
        </w:rPr>
        <w:t>(</w:t>
      </w:r>
      <w:r w:rsidRPr="00063FAE">
        <w:rPr>
          <w:color w:val="000000" w:themeColor="text1"/>
        </w:rPr>
        <w:t>INFN</w:t>
      </w:r>
      <w:r w:rsidR="003E5691">
        <w:rPr>
          <w:color w:val="000000" w:themeColor="text1"/>
        </w:rPr>
        <w:t>)</w:t>
      </w:r>
      <w:r w:rsidRPr="00063FAE">
        <w:rPr>
          <w:color w:val="000000" w:themeColor="text1"/>
        </w:rPr>
        <w:t>, Section of Naples, MSA Campus, Naples, Italy</w:t>
      </w:r>
    </w:p>
    <w:p w14:paraId="1F5FBE63" w14:textId="5B4207DC" w:rsidR="0068365E" w:rsidRPr="00063FAE" w:rsidRDefault="0068365E" w:rsidP="0068365E">
      <w:pPr>
        <w:rPr>
          <w:color w:val="000000" w:themeColor="text1"/>
        </w:rPr>
      </w:pPr>
      <w:r w:rsidRPr="00063FAE">
        <w:rPr>
          <w:color w:val="000000" w:themeColor="text1"/>
          <w:vertAlign w:val="superscript"/>
        </w:rPr>
        <w:t>4</w:t>
      </w:r>
      <w:r w:rsidRPr="00063FAE">
        <w:rPr>
          <w:color w:val="000000" w:themeColor="text1"/>
        </w:rPr>
        <w:t>Department of Biology, MSA Campus, University of Naples Federico II, Naples, Italy</w:t>
      </w:r>
    </w:p>
    <w:p w14:paraId="37178BFF" w14:textId="77777777" w:rsidR="0068365E" w:rsidRPr="00063FAE" w:rsidRDefault="0068365E" w:rsidP="0068365E">
      <w:pPr>
        <w:rPr>
          <w:color w:val="000000" w:themeColor="text1"/>
        </w:rPr>
      </w:pPr>
    </w:p>
    <w:p w14:paraId="1D6279AD" w14:textId="49B9F575" w:rsidR="0068365E" w:rsidRPr="00D90C49" w:rsidRDefault="003E5691" w:rsidP="0068365E">
      <w:pPr>
        <w:rPr>
          <w:color w:val="000000" w:themeColor="text1"/>
        </w:rPr>
      </w:pPr>
      <w:r w:rsidRPr="003E5691">
        <w:rPr>
          <w:color w:val="000000" w:themeColor="text1"/>
        </w:rPr>
        <w:t xml:space="preserve">Corresponding author: </w:t>
      </w:r>
    </w:p>
    <w:p w14:paraId="401FE77B" w14:textId="582E05E1" w:rsidR="0068365E" w:rsidRPr="00063FAE" w:rsidRDefault="0068365E" w:rsidP="0068365E">
      <w:pPr>
        <w:rPr>
          <w:color w:val="000000" w:themeColor="text1"/>
        </w:rPr>
      </w:pPr>
      <w:r w:rsidRPr="00063FAE">
        <w:rPr>
          <w:color w:val="000000" w:themeColor="text1"/>
        </w:rPr>
        <w:t xml:space="preserve">Alessandro </w:t>
      </w:r>
      <w:proofErr w:type="spellStart"/>
      <w:r w:rsidRPr="00063FAE">
        <w:rPr>
          <w:color w:val="000000" w:themeColor="text1"/>
        </w:rPr>
        <w:t>Cresci</w:t>
      </w:r>
      <w:proofErr w:type="spellEnd"/>
      <w:r w:rsidR="008F080D" w:rsidRPr="00063FAE">
        <w:rPr>
          <w:color w:val="000000" w:themeColor="text1"/>
        </w:rPr>
        <w:tab/>
        <w:t>(</w:t>
      </w:r>
      <w:r w:rsidRPr="00063FAE">
        <w:rPr>
          <w:rStyle w:val="Hyperlink"/>
          <w:color w:val="000000" w:themeColor="text1"/>
          <w:u w:val="none"/>
        </w:rPr>
        <w:t>alessandro.cresci@rsmas.miami.edu</w:t>
      </w:r>
      <w:r w:rsidR="008F080D" w:rsidRPr="00063FAE">
        <w:rPr>
          <w:rStyle w:val="Hyperlink"/>
          <w:color w:val="000000" w:themeColor="text1"/>
          <w:u w:val="none"/>
        </w:rPr>
        <w:t>)</w:t>
      </w:r>
    </w:p>
    <w:p w14:paraId="217B07CB" w14:textId="77777777" w:rsidR="0068365E" w:rsidRPr="00063FAE" w:rsidRDefault="0068365E" w:rsidP="0068365E">
      <w:pPr>
        <w:rPr>
          <w:color w:val="000000" w:themeColor="text1"/>
        </w:rPr>
      </w:pPr>
    </w:p>
    <w:p w14:paraId="07E6B910" w14:textId="3CD346A0" w:rsidR="0068365E" w:rsidRPr="00D90C49" w:rsidRDefault="003E5691" w:rsidP="0068365E">
      <w:pPr>
        <w:rPr>
          <w:color w:val="000000" w:themeColor="text1"/>
        </w:rPr>
      </w:pPr>
      <w:r w:rsidRPr="003E5691">
        <w:rPr>
          <w:color w:val="000000" w:themeColor="text1"/>
        </w:rPr>
        <w:t xml:space="preserve">Email addresses of co-authors: </w:t>
      </w:r>
    </w:p>
    <w:p w14:paraId="3D992EFB" w14:textId="53FF20AD" w:rsidR="0068365E" w:rsidRPr="00063FAE" w:rsidRDefault="0068365E" w:rsidP="0068365E">
      <w:pPr>
        <w:rPr>
          <w:color w:val="000000" w:themeColor="text1"/>
        </w:rPr>
      </w:pPr>
      <w:r w:rsidRPr="00063FAE">
        <w:rPr>
          <w:color w:val="000000" w:themeColor="text1"/>
        </w:rPr>
        <w:t>Rosario de Rosa</w:t>
      </w:r>
      <w:r w:rsidR="009D40D4" w:rsidRPr="00063FAE">
        <w:rPr>
          <w:color w:val="000000" w:themeColor="text1"/>
        </w:rPr>
        <w:t xml:space="preserve"> </w:t>
      </w:r>
      <w:r w:rsidR="008F080D" w:rsidRPr="00063FAE">
        <w:rPr>
          <w:color w:val="000000" w:themeColor="text1"/>
        </w:rPr>
        <w:tab/>
      </w:r>
      <w:r w:rsidR="009D40D4" w:rsidRPr="00063FAE">
        <w:rPr>
          <w:color w:val="000000" w:themeColor="text1"/>
        </w:rPr>
        <w:t>(</w:t>
      </w:r>
      <w:r w:rsidR="009D40D4" w:rsidRPr="00063FAE">
        <w:rPr>
          <w:rStyle w:val="Hyperlink"/>
          <w:color w:val="000000" w:themeColor="text1"/>
          <w:u w:val="none"/>
        </w:rPr>
        <w:t>rderosa@na.infn.it)</w:t>
      </w:r>
    </w:p>
    <w:p w14:paraId="38AC1EDD" w14:textId="507406F6" w:rsidR="0068365E" w:rsidRPr="00063FAE" w:rsidRDefault="0068365E" w:rsidP="0068365E">
      <w:pPr>
        <w:rPr>
          <w:rFonts w:cstheme="minorHAnsi"/>
          <w:color w:val="000000" w:themeColor="text1"/>
        </w:rPr>
      </w:pPr>
      <w:r w:rsidRPr="00063FAE">
        <w:rPr>
          <w:color w:val="000000" w:themeColor="text1"/>
        </w:rPr>
        <w:t xml:space="preserve">Claudio </w:t>
      </w:r>
      <w:proofErr w:type="spellStart"/>
      <w:r w:rsidRPr="00063FAE">
        <w:rPr>
          <w:color w:val="000000" w:themeColor="text1"/>
        </w:rPr>
        <w:t>Agnisola</w:t>
      </w:r>
      <w:proofErr w:type="spellEnd"/>
      <w:r w:rsidR="009D40D4" w:rsidRPr="00063FAE">
        <w:rPr>
          <w:color w:val="000000" w:themeColor="text1"/>
        </w:rPr>
        <w:t xml:space="preserve"> </w:t>
      </w:r>
      <w:r w:rsidR="008F080D" w:rsidRPr="00063FAE">
        <w:rPr>
          <w:color w:val="000000" w:themeColor="text1"/>
        </w:rPr>
        <w:tab/>
      </w:r>
      <w:r w:rsidR="009D40D4" w:rsidRPr="00063FAE">
        <w:rPr>
          <w:color w:val="000000" w:themeColor="text1"/>
        </w:rPr>
        <w:t>(</w:t>
      </w:r>
      <w:r w:rsidR="009D40D4" w:rsidRPr="00063FAE">
        <w:rPr>
          <w:rStyle w:val="Hyperlink"/>
          <w:color w:val="000000" w:themeColor="text1"/>
          <w:u w:val="none"/>
        </w:rPr>
        <w:t>agnisola@unina.it)</w:t>
      </w:r>
    </w:p>
    <w:p w14:paraId="60FCB589" w14:textId="42D11221" w:rsidR="00D04A95" w:rsidRPr="00063FAE" w:rsidRDefault="00D04A95" w:rsidP="001B1519">
      <w:pPr>
        <w:rPr>
          <w:rFonts w:asciiTheme="minorHAnsi" w:hAnsiTheme="minorHAnsi" w:cstheme="minorHAnsi"/>
          <w:bCs/>
          <w:color w:val="808080" w:themeColor="background1" w:themeShade="80"/>
        </w:rPr>
      </w:pPr>
    </w:p>
    <w:p w14:paraId="71B79AC9" w14:textId="415B116B" w:rsidR="006305D7" w:rsidRPr="00063FAE" w:rsidRDefault="006305D7" w:rsidP="001B1519">
      <w:pPr>
        <w:pStyle w:val="NormalWeb"/>
        <w:spacing w:before="0" w:beforeAutospacing="0" w:after="0" w:afterAutospacing="0"/>
        <w:rPr>
          <w:rFonts w:asciiTheme="minorHAnsi" w:hAnsiTheme="minorHAnsi" w:cstheme="minorHAnsi"/>
        </w:rPr>
      </w:pPr>
      <w:r w:rsidRPr="00063FAE">
        <w:rPr>
          <w:rFonts w:asciiTheme="minorHAnsi" w:hAnsiTheme="minorHAnsi" w:cstheme="minorHAnsi"/>
          <w:b/>
          <w:bCs/>
        </w:rPr>
        <w:t>KEYWORDS</w:t>
      </w:r>
      <w:r w:rsidR="003E5691">
        <w:rPr>
          <w:rFonts w:asciiTheme="minorHAnsi" w:hAnsiTheme="minorHAnsi" w:cstheme="minorHAnsi"/>
          <w:b/>
          <w:bCs/>
        </w:rPr>
        <w:t>:</w:t>
      </w:r>
    </w:p>
    <w:p w14:paraId="1CB4E390" w14:textId="4797B96D" w:rsidR="006305D7" w:rsidRPr="00063FAE" w:rsidRDefault="002B632A" w:rsidP="001B1519">
      <w:pPr>
        <w:pStyle w:val="NormalWeb"/>
        <w:spacing w:before="0" w:beforeAutospacing="0" w:after="0" w:afterAutospacing="0"/>
        <w:rPr>
          <w:rFonts w:asciiTheme="minorHAnsi" w:hAnsiTheme="minorHAnsi" w:cstheme="minorHAnsi"/>
          <w:color w:val="000000" w:themeColor="text1"/>
        </w:rPr>
      </w:pPr>
      <w:r w:rsidRPr="00063FAE">
        <w:rPr>
          <w:rFonts w:asciiTheme="minorHAnsi" w:hAnsiTheme="minorHAnsi" w:cstheme="minorHAnsi"/>
          <w:color w:val="000000" w:themeColor="text1"/>
        </w:rPr>
        <w:t>Zebrafish, personality,</w:t>
      </w:r>
      <w:r w:rsidR="00E27CBC" w:rsidRPr="00063FAE">
        <w:rPr>
          <w:rFonts w:asciiTheme="minorHAnsi" w:hAnsiTheme="minorHAnsi" w:cstheme="minorHAnsi"/>
          <w:color w:val="000000" w:themeColor="text1"/>
        </w:rPr>
        <w:t xml:space="preserve"> fish</w:t>
      </w:r>
      <w:r w:rsidR="00707CEB" w:rsidRPr="00063FAE">
        <w:rPr>
          <w:rFonts w:asciiTheme="minorHAnsi" w:hAnsiTheme="minorHAnsi" w:cstheme="minorHAnsi"/>
          <w:color w:val="000000" w:themeColor="text1"/>
        </w:rPr>
        <w:t xml:space="preserve"> behavior,</w:t>
      </w:r>
      <w:r w:rsidRPr="00063FAE">
        <w:rPr>
          <w:rFonts w:asciiTheme="minorHAnsi" w:hAnsiTheme="minorHAnsi" w:cstheme="minorHAnsi"/>
          <w:color w:val="000000" w:themeColor="text1"/>
        </w:rPr>
        <w:t xml:space="preserve"> orientation, magnetic field, </w:t>
      </w:r>
      <w:proofErr w:type="spellStart"/>
      <w:r w:rsidRPr="00063FAE">
        <w:rPr>
          <w:rFonts w:asciiTheme="minorHAnsi" w:hAnsiTheme="minorHAnsi" w:cstheme="minorHAnsi"/>
          <w:color w:val="000000" w:themeColor="text1"/>
        </w:rPr>
        <w:t>rheotaxis</w:t>
      </w:r>
      <w:proofErr w:type="spellEnd"/>
    </w:p>
    <w:p w14:paraId="6CB25CF0" w14:textId="77777777" w:rsidR="002B632A" w:rsidRPr="00063FAE" w:rsidRDefault="002B632A" w:rsidP="001B1519">
      <w:pPr>
        <w:pStyle w:val="NormalWeb"/>
        <w:spacing w:before="0" w:beforeAutospacing="0" w:after="0" w:afterAutospacing="0"/>
        <w:rPr>
          <w:rFonts w:asciiTheme="minorHAnsi" w:hAnsiTheme="minorHAnsi" w:cstheme="minorHAnsi"/>
          <w:color w:val="000000" w:themeColor="text1"/>
        </w:rPr>
      </w:pPr>
    </w:p>
    <w:p w14:paraId="628AC4B5" w14:textId="0F3475DD" w:rsidR="006305D7" w:rsidRPr="00063FAE" w:rsidRDefault="003E5691" w:rsidP="001B1519">
      <w:pPr>
        <w:rPr>
          <w:rFonts w:asciiTheme="minorHAnsi" w:hAnsiTheme="minorHAnsi" w:cstheme="minorHAnsi"/>
          <w:color w:val="000000" w:themeColor="text1"/>
        </w:rPr>
      </w:pPr>
      <w:r>
        <w:rPr>
          <w:rFonts w:asciiTheme="minorHAnsi" w:hAnsiTheme="minorHAnsi" w:cstheme="minorHAnsi"/>
          <w:b/>
          <w:bCs/>
          <w:color w:val="000000" w:themeColor="text1"/>
        </w:rPr>
        <w:t>SUMMARY:</w:t>
      </w:r>
    </w:p>
    <w:p w14:paraId="761028D6" w14:textId="410EEA5A" w:rsidR="006305D7" w:rsidRPr="00063FAE" w:rsidRDefault="00092B49" w:rsidP="001B1519">
      <w:pPr>
        <w:rPr>
          <w:rFonts w:asciiTheme="minorHAnsi" w:hAnsiTheme="minorHAnsi" w:cstheme="minorHAnsi"/>
          <w:color w:val="000000" w:themeColor="text1"/>
        </w:rPr>
      </w:pPr>
      <w:r w:rsidRPr="00063FAE">
        <w:rPr>
          <w:rFonts w:asciiTheme="minorHAnsi" w:hAnsiTheme="minorHAnsi" w:cstheme="minorHAnsi"/>
          <w:color w:val="000000" w:themeColor="text1"/>
        </w:rPr>
        <w:t>We describe a behavioral protocol designed to assess how zebrafish</w:t>
      </w:r>
      <w:r w:rsidR="003E5691">
        <w:rPr>
          <w:rFonts w:asciiTheme="minorHAnsi" w:hAnsiTheme="minorHAnsi" w:cstheme="minorHAnsi"/>
          <w:color w:val="000000" w:themeColor="text1"/>
        </w:rPr>
        <w:t>’s</w:t>
      </w:r>
      <w:r w:rsidR="00753DA3" w:rsidRPr="00063FAE">
        <w:rPr>
          <w:rFonts w:asciiTheme="minorHAnsi" w:hAnsiTheme="minorHAnsi" w:cstheme="minorHAnsi"/>
          <w:color w:val="000000" w:themeColor="text1"/>
        </w:rPr>
        <w:t xml:space="preserve"> personalit</w:t>
      </w:r>
      <w:r w:rsidR="003E5691">
        <w:rPr>
          <w:rFonts w:asciiTheme="minorHAnsi" w:hAnsiTheme="minorHAnsi" w:cstheme="minorHAnsi"/>
          <w:color w:val="000000" w:themeColor="text1"/>
        </w:rPr>
        <w:t>ies</w:t>
      </w:r>
      <w:r w:rsidRPr="00063FAE">
        <w:rPr>
          <w:rFonts w:asciiTheme="minorHAnsi" w:hAnsiTheme="minorHAnsi" w:cstheme="minorHAnsi"/>
          <w:color w:val="000000" w:themeColor="text1"/>
        </w:rPr>
        <w:t xml:space="preserve"> influence their response to water currents and </w:t>
      </w:r>
      <w:r w:rsidR="00427BDC" w:rsidRPr="00063FAE">
        <w:rPr>
          <w:rFonts w:asciiTheme="minorHAnsi" w:hAnsiTheme="minorHAnsi" w:cstheme="minorHAnsi"/>
          <w:color w:val="000000" w:themeColor="text1"/>
        </w:rPr>
        <w:t xml:space="preserve">weak </w:t>
      </w:r>
      <w:r w:rsidRPr="00063FAE">
        <w:rPr>
          <w:rFonts w:asciiTheme="minorHAnsi" w:hAnsiTheme="minorHAnsi" w:cstheme="minorHAnsi"/>
          <w:color w:val="000000" w:themeColor="text1"/>
        </w:rPr>
        <w:t>magnetic fields. Fish</w:t>
      </w:r>
      <w:r w:rsidR="00753DA3" w:rsidRPr="00063FAE">
        <w:rPr>
          <w:rFonts w:asciiTheme="minorHAnsi" w:hAnsiTheme="minorHAnsi" w:cstheme="minorHAnsi"/>
          <w:color w:val="000000" w:themeColor="text1"/>
        </w:rPr>
        <w:t>es</w:t>
      </w:r>
      <w:r w:rsidRPr="00063FAE">
        <w:rPr>
          <w:rFonts w:asciiTheme="minorHAnsi" w:hAnsiTheme="minorHAnsi" w:cstheme="minorHAnsi"/>
          <w:color w:val="000000" w:themeColor="text1"/>
        </w:rPr>
        <w:t xml:space="preserve"> with </w:t>
      </w:r>
      <w:r w:rsidR="00EF08B2">
        <w:rPr>
          <w:rFonts w:asciiTheme="minorHAnsi" w:hAnsiTheme="minorHAnsi" w:cstheme="minorHAnsi"/>
          <w:color w:val="000000" w:themeColor="text1"/>
        </w:rPr>
        <w:t xml:space="preserve">the </w:t>
      </w:r>
      <w:r w:rsidRPr="00063FAE">
        <w:rPr>
          <w:rFonts w:asciiTheme="minorHAnsi" w:hAnsiTheme="minorHAnsi" w:cstheme="minorHAnsi"/>
          <w:color w:val="000000" w:themeColor="text1"/>
        </w:rPr>
        <w:t xml:space="preserve">same personalities are separated based on their explorative behavior. Then, their rheotactic orientation behavior in a swimming tunnel with </w:t>
      </w:r>
      <w:r w:rsidR="003E5691">
        <w:rPr>
          <w:rFonts w:asciiTheme="minorHAnsi" w:hAnsiTheme="minorHAnsi" w:cstheme="minorHAnsi"/>
          <w:color w:val="000000" w:themeColor="text1"/>
        </w:rPr>
        <w:t xml:space="preserve">a </w:t>
      </w:r>
      <w:r w:rsidRPr="00063FAE">
        <w:rPr>
          <w:rFonts w:asciiTheme="minorHAnsi" w:hAnsiTheme="minorHAnsi" w:cstheme="minorHAnsi"/>
          <w:color w:val="000000" w:themeColor="text1"/>
        </w:rPr>
        <w:t>low flow rate and under different magnetic conditions is observed.</w:t>
      </w:r>
    </w:p>
    <w:p w14:paraId="1F200589" w14:textId="77777777" w:rsidR="00092B49" w:rsidRPr="00063FAE" w:rsidRDefault="00092B49" w:rsidP="001B1519">
      <w:pPr>
        <w:rPr>
          <w:rFonts w:asciiTheme="minorHAnsi" w:hAnsiTheme="minorHAnsi" w:cstheme="minorHAnsi"/>
          <w:color w:val="000000" w:themeColor="text1"/>
        </w:rPr>
      </w:pPr>
    </w:p>
    <w:p w14:paraId="64FB8590" w14:textId="74415755" w:rsidR="006305D7" w:rsidRPr="00063FAE" w:rsidRDefault="006305D7" w:rsidP="001B1519">
      <w:pPr>
        <w:rPr>
          <w:rFonts w:asciiTheme="minorHAnsi" w:hAnsiTheme="minorHAnsi" w:cstheme="minorHAnsi"/>
          <w:color w:val="000000" w:themeColor="text1"/>
        </w:rPr>
      </w:pPr>
      <w:r w:rsidRPr="00063FAE">
        <w:rPr>
          <w:rFonts w:asciiTheme="minorHAnsi" w:hAnsiTheme="minorHAnsi" w:cstheme="minorHAnsi"/>
          <w:b/>
          <w:bCs/>
          <w:color w:val="000000" w:themeColor="text1"/>
        </w:rPr>
        <w:t>ABSTRACT</w:t>
      </w:r>
      <w:r w:rsidR="003E5691">
        <w:rPr>
          <w:rFonts w:asciiTheme="minorHAnsi" w:hAnsiTheme="minorHAnsi" w:cstheme="minorHAnsi"/>
          <w:b/>
          <w:bCs/>
          <w:color w:val="000000" w:themeColor="text1"/>
        </w:rPr>
        <w:t>:</w:t>
      </w:r>
    </w:p>
    <w:p w14:paraId="2458474D" w14:textId="2546A9E5" w:rsidR="00BF38C2" w:rsidRPr="00063FAE" w:rsidRDefault="00BF38C2" w:rsidP="00BF38C2">
      <w:pPr>
        <w:rPr>
          <w:rFonts w:cstheme="minorHAnsi"/>
          <w:color w:val="000000" w:themeColor="text1"/>
        </w:rPr>
      </w:pPr>
      <w:r w:rsidRPr="00063FAE">
        <w:rPr>
          <w:rFonts w:cstheme="minorHAnsi"/>
          <w:color w:val="000000" w:themeColor="text1"/>
        </w:rPr>
        <w:t xml:space="preserve">To orient </w:t>
      </w:r>
      <w:r w:rsidR="003E5691">
        <w:rPr>
          <w:rFonts w:cstheme="minorHAnsi"/>
          <w:color w:val="000000" w:themeColor="text1"/>
        </w:rPr>
        <w:t xml:space="preserve">themselves </w:t>
      </w:r>
      <w:r w:rsidRPr="00063FAE">
        <w:rPr>
          <w:rFonts w:cstheme="minorHAnsi"/>
          <w:color w:val="000000" w:themeColor="text1"/>
        </w:rPr>
        <w:t>in their environment, animals integrate a wide array of external cues, which interact with several internal factors, such as personality. Here, we describe a behavioral protocol designed for the study of the influence of zebrafish personality on their orientation response to multiple external environmental cues, specifically</w:t>
      </w:r>
      <w:r w:rsidR="00753DA3" w:rsidRPr="00063FAE">
        <w:rPr>
          <w:rFonts w:cstheme="minorHAnsi"/>
          <w:color w:val="000000" w:themeColor="text1"/>
        </w:rPr>
        <w:t xml:space="preserve"> </w:t>
      </w:r>
      <w:r w:rsidRPr="00063FAE">
        <w:rPr>
          <w:rFonts w:cstheme="minorHAnsi"/>
          <w:color w:val="000000" w:themeColor="text1"/>
        </w:rPr>
        <w:t xml:space="preserve">water currents and magnetic fields. This protocol aims to understand whether proactive or reactive zebrafish display different rheotactic thresholds (i.e., the flow speed at which </w:t>
      </w:r>
      <w:r w:rsidR="003E5691">
        <w:rPr>
          <w:rFonts w:cstheme="minorHAnsi"/>
          <w:color w:val="000000" w:themeColor="text1"/>
        </w:rPr>
        <w:t xml:space="preserve">the </w:t>
      </w:r>
      <w:r w:rsidRPr="00063FAE">
        <w:rPr>
          <w:rFonts w:cstheme="minorHAnsi"/>
          <w:color w:val="000000" w:themeColor="text1"/>
        </w:rPr>
        <w:t xml:space="preserve">fish start swimming upstream) when the surrounding magnetic field changes its direction. To identify zebrafish with the same personality, fish are introduced in the dark half of a tank connected with a narrow opening to a bright half. Only proactive fish explore the novel, bright environment. Reactive fish do not exit the dark half of the tank. A swimming tunnel with low flow rates </w:t>
      </w:r>
      <w:r w:rsidR="003E5691">
        <w:rPr>
          <w:rFonts w:cstheme="minorHAnsi"/>
          <w:color w:val="000000" w:themeColor="text1"/>
        </w:rPr>
        <w:t>is</w:t>
      </w:r>
      <w:r w:rsidRPr="00063FAE">
        <w:rPr>
          <w:rFonts w:cstheme="minorHAnsi"/>
          <w:color w:val="000000" w:themeColor="text1"/>
        </w:rPr>
        <w:t xml:space="preserve"> used to determine the rheotactic threshold. We describe two setups to control the magnetic field in the tunnel, in the range of the </w:t>
      </w:r>
      <w:r w:rsidR="005A664A">
        <w:rPr>
          <w:rFonts w:cstheme="minorHAnsi"/>
          <w:color w:val="000000" w:themeColor="text1"/>
        </w:rPr>
        <w:t>e</w:t>
      </w:r>
      <w:r w:rsidRPr="00063FAE">
        <w:rPr>
          <w:rFonts w:cstheme="minorHAnsi"/>
          <w:color w:val="000000" w:themeColor="text1"/>
        </w:rPr>
        <w:t>arth’s magnetic field intensity</w:t>
      </w:r>
      <w:r w:rsidR="005A664A">
        <w:rPr>
          <w:rFonts w:cstheme="minorHAnsi"/>
          <w:color w:val="000000" w:themeColor="text1"/>
        </w:rPr>
        <w:t>:</w:t>
      </w:r>
      <w:r w:rsidRPr="00063FAE">
        <w:rPr>
          <w:rFonts w:cstheme="minorHAnsi"/>
          <w:color w:val="000000" w:themeColor="text1"/>
        </w:rPr>
        <w:t xml:space="preserve"> </w:t>
      </w:r>
      <w:r w:rsidR="005A664A">
        <w:rPr>
          <w:rFonts w:cstheme="minorHAnsi"/>
          <w:color w:val="000000" w:themeColor="text1"/>
        </w:rPr>
        <w:t>o</w:t>
      </w:r>
      <w:r w:rsidRPr="00063FAE">
        <w:rPr>
          <w:rFonts w:cstheme="minorHAnsi"/>
          <w:color w:val="000000" w:themeColor="text1"/>
        </w:rPr>
        <w:t xml:space="preserve">ne that controls the magnetic field along the flow direction (one dimension) and one that allows a three-axial control of the magnetic field. Fish are filmed while experiencing a stepwise increase of the flow speed in the tunnel under different magnetic fields. </w:t>
      </w:r>
      <w:r w:rsidRPr="00063FAE">
        <w:rPr>
          <w:rFonts w:cstheme="minorHAnsi"/>
          <w:color w:val="000000" w:themeColor="text1"/>
        </w:rPr>
        <w:lastRenderedPageBreak/>
        <w:t>Data on the orientation behavior are collected through a video-tracking procedure and applied to a logistic model to allow the determination of the rheotactic threshold. We report representative results collected from shoaling zebrafish. Specifically, these demonstrate that only reactive, prudent fish show variations of the rheotactic threshold when the magnetic field varies in its direction, while proactive fish do not respond to magnetic field changes. This methodology can be applied to the study of magnetic sensitivity and rheotactic behavior of many aquatic species, both displaying solitary or shoaling swimming strategies.</w:t>
      </w:r>
    </w:p>
    <w:p w14:paraId="31A879C4" w14:textId="77777777" w:rsidR="00E63F95" w:rsidRPr="00063FAE" w:rsidRDefault="00E63F95" w:rsidP="001B1519">
      <w:pPr>
        <w:rPr>
          <w:rFonts w:asciiTheme="minorHAnsi" w:hAnsiTheme="minorHAnsi" w:cstheme="minorHAnsi"/>
          <w:color w:val="000000" w:themeColor="text1"/>
        </w:rPr>
      </w:pPr>
    </w:p>
    <w:p w14:paraId="00D25F73" w14:textId="70F06696" w:rsidR="006305D7" w:rsidRPr="00063FAE" w:rsidRDefault="006305D7" w:rsidP="001B1519">
      <w:pPr>
        <w:rPr>
          <w:rFonts w:asciiTheme="minorHAnsi" w:hAnsiTheme="minorHAnsi" w:cstheme="minorHAnsi"/>
          <w:color w:val="000000" w:themeColor="text1"/>
        </w:rPr>
      </w:pPr>
      <w:r w:rsidRPr="00063FAE">
        <w:rPr>
          <w:rFonts w:asciiTheme="minorHAnsi" w:hAnsiTheme="minorHAnsi" w:cstheme="minorHAnsi"/>
          <w:b/>
          <w:color w:val="000000" w:themeColor="text1"/>
        </w:rPr>
        <w:t>INTRODUCTION</w:t>
      </w:r>
      <w:r w:rsidR="005A664A">
        <w:rPr>
          <w:rFonts w:asciiTheme="minorHAnsi" w:hAnsiTheme="minorHAnsi" w:cstheme="minorHAnsi"/>
          <w:b/>
          <w:color w:val="000000" w:themeColor="text1"/>
        </w:rPr>
        <w:t>:</w:t>
      </w:r>
      <w:r w:rsidRPr="00063FAE">
        <w:rPr>
          <w:rFonts w:asciiTheme="minorHAnsi" w:hAnsiTheme="minorHAnsi" w:cstheme="minorHAnsi"/>
          <w:color w:val="000000" w:themeColor="text1"/>
        </w:rPr>
        <w:t xml:space="preserve"> </w:t>
      </w:r>
    </w:p>
    <w:p w14:paraId="1BD02DBE" w14:textId="6D29CB88" w:rsidR="00D2172A" w:rsidRPr="00063FAE" w:rsidRDefault="00D2172A" w:rsidP="00D2172A">
      <w:pPr>
        <w:rPr>
          <w:rFonts w:cstheme="minorHAnsi"/>
          <w:color w:val="000000" w:themeColor="text1"/>
        </w:rPr>
      </w:pPr>
      <w:r w:rsidRPr="00063FAE">
        <w:rPr>
          <w:rFonts w:cstheme="minorHAnsi"/>
          <w:color w:val="000000" w:themeColor="text1"/>
        </w:rPr>
        <w:t>In the present study, we describe a lab-based behavioral protocol which has the scope of investigating the role of fish personality on the orientation response of shoaling fish to external orientation cues, such as water currents and magnetic fields.</w:t>
      </w:r>
    </w:p>
    <w:p w14:paraId="77720016" w14:textId="77777777" w:rsidR="005004E0" w:rsidRPr="00063FAE" w:rsidRDefault="005004E0" w:rsidP="00D2172A">
      <w:pPr>
        <w:rPr>
          <w:rFonts w:cstheme="minorHAnsi"/>
          <w:color w:val="000000" w:themeColor="text1"/>
        </w:rPr>
      </w:pPr>
    </w:p>
    <w:p w14:paraId="1C7789B3" w14:textId="22F06EC4" w:rsidR="00D2172A" w:rsidRPr="00063FAE" w:rsidRDefault="00D2172A" w:rsidP="00D2172A">
      <w:pPr>
        <w:rPr>
          <w:rFonts w:cstheme="minorHAnsi"/>
          <w:color w:val="000000" w:themeColor="text1"/>
        </w:rPr>
      </w:pPr>
      <w:r w:rsidRPr="00063FAE">
        <w:rPr>
          <w:rFonts w:cstheme="minorHAnsi"/>
          <w:color w:val="000000" w:themeColor="text1"/>
        </w:rPr>
        <w:t xml:space="preserve">The orienting decisions of animals result </w:t>
      </w:r>
      <w:r w:rsidR="005A664A">
        <w:rPr>
          <w:rFonts w:cstheme="minorHAnsi"/>
          <w:color w:val="000000" w:themeColor="text1"/>
        </w:rPr>
        <w:t>from</w:t>
      </w:r>
      <w:r w:rsidRPr="00063FAE">
        <w:rPr>
          <w:rFonts w:cstheme="minorHAnsi"/>
          <w:color w:val="000000" w:themeColor="text1"/>
        </w:rPr>
        <w:t xml:space="preserve"> weighing various sensory information. The decision process is influenced by the</w:t>
      </w:r>
      <w:r w:rsidR="006400D3" w:rsidRPr="00063FAE">
        <w:rPr>
          <w:rFonts w:cstheme="minorHAnsi"/>
          <w:color w:val="000000" w:themeColor="text1"/>
        </w:rPr>
        <w:t xml:space="preserve"> </w:t>
      </w:r>
      <w:r w:rsidR="00A12C02" w:rsidRPr="00063FAE">
        <w:rPr>
          <w:rFonts w:cstheme="minorHAnsi"/>
          <w:color w:val="000000" w:themeColor="text1"/>
        </w:rPr>
        <w:t>ability</w:t>
      </w:r>
      <w:r w:rsidR="006400D3" w:rsidRPr="00063FAE">
        <w:rPr>
          <w:rFonts w:cstheme="minorHAnsi"/>
          <w:color w:val="000000" w:themeColor="text1"/>
        </w:rPr>
        <w:t xml:space="preserve"> of the animal</w:t>
      </w:r>
      <w:r w:rsidR="0002032D" w:rsidRPr="00063FAE">
        <w:rPr>
          <w:rFonts w:cstheme="minorHAnsi"/>
          <w:color w:val="000000" w:themeColor="text1"/>
        </w:rPr>
        <w:t xml:space="preserve"> to navigate (e.g., </w:t>
      </w:r>
      <w:r w:rsidR="004A4158" w:rsidRPr="00063FAE">
        <w:rPr>
          <w:rFonts w:cstheme="minorHAnsi"/>
          <w:color w:val="000000" w:themeColor="text1"/>
        </w:rPr>
        <w:t xml:space="preserve">the capacity </w:t>
      </w:r>
      <w:r w:rsidR="00382C42" w:rsidRPr="00063FAE">
        <w:rPr>
          <w:rFonts w:cstheme="minorHAnsi"/>
          <w:color w:val="000000" w:themeColor="text1"/>
        </w:rPr>
        <w:t>to select and keep a direction)</w:t>
      </w:r>
      <w:r w:rsidR="006C2EB9" w:rsidRPr="00063FAE">
        <w:rPr>
          <w:rFonts w:cstheme="minorHAnsi"/>
          <w:color w:val="000000" w:themeColor="text1"/>
        </w:rPr>
        <w:t xml:space="preserve">, its </w:t>
      </w:r>
      <w:r w:rsidRPr="00063FAE">
        <w:rPr>
          <w:rFonts w:cstheme="minorHAnsi"/>
          <w:color w:val="000000" w:themeColor="text1"/>
        </w:rPr>
        <w:t xml:space="preserve">internal state (e.g., </w:t>
      </w:r>
      <w:r w:rsidR="00BF717E" w:rsidRPr="00063FAE">
        <w:rPr>
          <w:rFonts w:cstheme="minorHAnsi"/>
          <w:color w:val="000000" w:themeColor="text1"/>
        </w:rPr>
        <w:t>feeding or reproductive needs</w:t>
      </w:r>
      <w:r w:rsidRPr="00063FAE">
        <w:rPr>
          <w:rFonts w:cstheme="minorHAnsi"/>
          <w:color w:val="000000" w:themeColor="text1"/>
        </w:rPr>
        <w:t>),</w:t>
      </w:r>
      <w:r w:rsidR="00065DE1" w:rsidRPr="00063FAE">
        <w:rPr>
          <w:rFonts w:cstheme="minorHAnsi"/>
          <w:color w:val="000000" w:themeColor="text1"/>
        </w:rPr>
        <w:t xml:space="preserve"> </w:t>
      </w:r>
      <w:r w:rsidRPr="00063FAE">
        <w:rPr>
          <w:rFonts w:cstheme="minorHAnsi"/>
          <w:color w:val="000000" w:themeColor="text1"/>
        </w:rPr>
        <w:t xml:space="preserve">its </w:t>
      </w:r>
      <w:r w:rsidR="00BF717E" w:rsidRPr="00063FAE">
        <w:rPr>
          <w:rFonts w:cstheme="minorHAnsi"/>
          <w:color w:val="000000" w:themeColor="text1"/>
        </w:rPr>
        <w:t>ability to move</w:t>
      </w:r>
      <w:r w:rsidRPr="00063FAE">
        <w:rPr>
          <w:rFonts w:cstheme="minorHAnsi"/>
          <w:color w:val="000000" w:themeColor="text1"/>
        </w:rPr>
        <w:t xml:space="preserve"> (e.g., locomotion biomechanics), and </w:t>
      </w:r>
      <w:r w:rsidR="00F05146" w:rsidRPr="00063FAE">
        <w:rPr>
          <w:rFonts w:cstheme="minorHAnsi"/>
          <w:color w:val="000000" w:themeColor="text1"/>
        </w:rPr>
        <w:t>several additional</w:t>
      </w:r>
      <w:r w:rsidRPr="00063FAE">
        <w:rPr>
          <w:rFonts w:cstheme="minorHAnsi"/>
          <w:color w:val="000000" w:themeColor="text1"/>
        </w:rPr>
        <w:t xml:space="preserve"> external factors (e.g., time of day, </w:t>
      </w:r>
      <w:r w:rsidR="008325A3" w:rsidRPr="00063FAE">
        <w:rPr>
          <w:rFonts w:cstheme="minorHAnsi"/>
          <w:color w:val="000000" w:themeColor="text1"/>
        </w:rPr>
        <w:t>interaction with</w:t>
      </w:r>
      <w:r w:rsidRPr="00063FAE">
        <w:rPr>
          <w:rFonts w:cstheme="minorHAnsi"/>
          <w:color w:val="000000" w:themeColor="text1"/>
        </w:rPr>
        <w:t xml:space="preserve"> conspecifics)</w:t>
      </w:r>
      <w:r w:rsidRPr="00063FAE">
        <w:rPr>
          <w:rFonts w:cstheme="minorHAnsi"/>
          <w:noProof/>
          <w:color w:val="000000" w:themeColor="text1"/>
          <w:vertAlign w:val="superscript"/>
        </w:rPr>
        <w:t>1</w:t>
      </w:r>
      <w:r w:rsidRPr="00063FAE">
        <w:rPr>
          <w:rFonts w:cstheme="minorHAnsi"/>
          <w:color w:val="000000" w:themeColor="text1"/>
        </w:rPr>
        <w:t>.</w:t>
      </w:r>
    </w:p>
    <w:p w14:paraId="4D8AAEC1" w14:textId="77777777" w:rsidR="005004E0" w:rsidRPr="00063FAE" w:rsidRDefault="005004E0" w:rsidP="00D2172A">
      <w:pPr>
        <w:rPr>
          <w:rFonts w:cstheme="minorHAnsi"/>
          <w:color w:val="000000" w:themeColor="text1"/>
        </w:rPr>
      </w:pPr>
    </w:p>
    <w:p w14:paraId="30EA49EE" w14:textId="3AE3E3B4" w:rsidR="00D2172A" w:rsidRPr="00063FAE" w:rsidRDefault="00D2172A" w:rsidP="00D2172A">
      <w:pPr>
        <w:rPr>
          <w:rFonts w:cstheme="minorHAnsi"/>
          <w:color w:val="000000" w:themeColor="text1"/>
        </w:rPr>
      </w:pPr>
      <w:r w:rsidRPr="00063FAE">
        <w:rPr>
          <w:rFonts w:cstheme="minorHAnsi"/>
          <w:color w:val="000000" w:themeColor="text1"/>
        </w:rPr>
        <w:t>The role of the internal state or animal personality in the orientation behavior is often poorly understood or not explored</w:t>
      </w:r>
      <w:r w:rsidRPr="00063FAE">
        <w:rPr>
          <w:rFonts w:cstheme="minorHAnsi"/>
          <w:noProof/>
          <w:color w:val="000000" w:themeColor="text1"/>
          <w:vertAlign w:val="superscript"/>
        </w:rPr>
        <w:t>2</w:t>
      </w:r>
      <w:r w:rsidRPr="00063FAE">
        <w:rPr>
          <w:rFonts w:cstheme="minorHAnsi"/>
          <w:color w:val="000000" w:themeColor="text1"/>
        </w:rPr>
        <w:t>. Additional challenges arise in the study of the orientation of social aquatic species, which often perform coordinated and polarized group movement behavior</w:t>
      </w:r>
      <w:r w:rsidRPr="00063FAE">
        <w:rPr>
          <w:rFonts w:cstheme="minorHAnsi"/>
          <w:noProof/>
          <w:color w:val="000000" w:themeColor="text1"/>
          <w:vertAlign w:val="superscript"/>
        </w:rPr>
        <w:t>3</w:t>
      </w:r>
      <w:r w:rsidRPr="00063FAE">
        <w:rPr>
          <w:rFonts w:cstheme="minorHAnsi"/>
          <w:color w:val="000000" w:themeColor="text1"/>
        </w:rPr>
        <w:t>.</w:t>
      </w:r>
    </w:p>
    <w:p w14:paraId="46082DE1" w14:textId="77777777" w:rsidR="005004E0" w:rsidRPr="00063FAE" w:rsidRDefault="005004E0" w:rsidP="00D2172A">
      <w:pPr>
        <w:rPr>
          <w:rFonts w:cstheme="minorHAnsi"/>
          <w:color w:val="000000" w:themeColor="text1"/>
        </w:rPr>
      </w:pPr>
    </w:p>
    <w:p w14:paraId="27230841" w14:textId="2A74A75E" w:rsidR="00D2172A" w:rsidRPr="00063FAE" w:rsidRDefault="00D90C49" w:rsidP="00D2172A">
      <w:pPr>
        <w:rPr>
          <w:rFonts w:cstheme="minorHAnsi"/>
          <w:color w:val="000000" w:themeColor="text1"/>
        </w:rPr>
      </w:pPr>
      <w:r>
        <w:rPr>
          <w:rFonts w:cstheme="minorHAnsi"/>
          <w:color w:val="000000" w:themeColor="text1"/>
        </w:rPr>
        <w:t>W</w:t>
      </w:r>
      <w:r w:rsidR="00D2172A" w:rsidRPr="00063FAE">
        <w:rPr>
          <w:rFonts w:cstheme="minorHAnsi"/>
          <w:color w:val="000000" w:themeColor="text1"/>
        </w:rPr>
        <w:t>ater currents play a key role in the orientation process of fish. Fish orient to water currents through an unconditioned response called rheotaxis</w:t>
      </w:r>
      <w:r w:rsidR="00D2172A" w:rsidRPr="00063FAE">
        <w:rPr>
          <w:rFonts w:cstheme="minorHAnsi"/>
          <w:noProof/>
          <w:color w:val="000000" w:themeColor="text1"/>
          <w:vertAlign w:val="superscript"/>
        </w:rPr>
        <w:t>4</w:t>
      </w:r>
      <w:r w:rsidR="00D2172A" w:rsidRPr="00063FAE">
        <w:rPr>
          <w:rFonts w:cstheme="minorHAnsi"/>
          <w:color w:val="000000" w:themeColor="text1"/>
        </w:rPr>
        <w:t xml:space="preserve">, which </w:t>
      </w:r>
      <w:r w:rsidR="0038058B" w:rsidRPr="00063FAE">
        <w:rPr>
          <w:rFonts w:cstheme="minorHAnsi"/>
          <w:color w:val="000000" w:themeColor="text1"/>
        </w:rPr>
        <w:t xml:space="preserve">can be </w:t>
      </w:r>
      <w:r w:rsidR="00D2172A" w:rsidRPr="00063FAE">
        <w:rPr>
          <w:rFonts w:cstheme="minorHAnsi"/>
          <w:color w:val="000000" w:themeColor="text1"/>
        </w:rPr>
        <w:t xml:space="preserve">positive (i.e., upstream oriented) </w:t>
      </w:r>
      <w:r w:rsidR="0038058B" w:rsidRPr="00063FAE">
        <w:rPr>
          <w:rFonts w:cstheme="minorHAnsi"/>
          <w:color w:val="000000" w:themeColor="text1"/>
        </w:rPr>
        <w:t xml:space="preserve">or negative (i.e. downstream oriented) </w:t>
      </w:r>
      <w:r w:rsidR="00D2172A" w:rsidRPr="00063FAE">
        <w:rPr>
          <w:rFonts w:cstheme="minorHAnsi"/>
          <w:color w:val="000000" w:themeColor="text1"/>
        </w:rPr>
        <w:t xml:space="preserve">and is used for several activities, ranging from foraging to </w:t>
      </w:r>
      <w:r w:rsidR="005A664A">
        <w:rPr>
          <w:rFonts w:cstheme="minorHAnsi"/>
          <w:color w:val="000000" w:themeColor="text1"/>
        </w:rPr>
        <w:t xml:space="preserve">the </w:t>
      </w:r>
      <w:r w:rsidR="00D2172A" w:rsidRPr="00063FAE">
        <w:rPr>
          <w:rFonts w:cstheme="minorHAnsi"/>
          <w:color w:val="000000" w:themeColor="text1"/>
        </w:rPr>
        <w:t>minimization of energetic expenditure</w:t>
      </w:r>
      <w:r w:rsidR="00494D2F" w:rsidRPr="00063FAE">
        <w:rPr>
          <w:rFonts w:cstheme="minorHAnsi"/>
          <w:noProof/>
          <w:color w:val="000000" w:themeColor="text1"/>
          <w:vertAlign w:val="superscript"/>
        </w:rPr>
        <w:t>5,6</w:t>
      </w:r>
      <w:r w:rsidR="00D2172A" w:rsidRPr="00063FAE">
        <w:rPr>
          <w:rFonts w:cstheme="minorHAnsi"/>
          <w:color w:val="000000" w:themeColor="text1"/>
        </w:rPr>
        <w:t>. Moreover, a growing body of literature reports that many fish species use the geomagnetic field for orientation and navigation</w:t>
      </w:r>
      <w:r w:rsidR="00D2172A" w:rsidRPr="00063FAE">
        <w:rPr>
          <w:rFonts w:cstheme="minorHAnsi"/>
          <w:noProof/>
          <w:color w:val="000000" w:themeColor="text1"/>
          <w:vertAlign w:val="superscript"/>
        </w:rPr>
        <w:t>7–9</w:t>
      </w:r>
      <w:r w:rsidR="00D2172A" w:rsidRPr="00063FAE">
        <w:rPr>
          <w:rFonts w:cstheme="minorHAnsi"/>
          <w:color w:val="000000" w:themeColor="text1"/>
        </w:rPr>
        <w:t xml:space="preserve">. </w:t>
      </w:r>
    </w:p>
    <w:p w14:paraId="31E5B002" w14:textId="77777777" w:rsidR="005004E0" w:rsidRPr="00063FAE" w:rsidRDefault="005004E0" w:rsidP="00D2172A">
      <w:pPr>
        <w:rPr>
          <w:rFonts w:cstheme="minorHAnsi"/>
          <w:color w:val="000000" w:themeColor="text1"/>
        </w:rPr>
      </w:pPr>
    </w:p>
    <w:p w14:paraId="3E6B007B" w14:textId="3B97794F" w:rsidR="0013634A" w:rsidRPr="00063FAE" w:rsidRDefault="00D2172A" w:rsidP="0013634A">
      <w:pPr>
        <w:rPr>
          <w:rFonts w:cstheme="minorHAnsi"/>
          <w:color w:val="000000" w:themeColor="text1"/>
        </w:rPr>
      </w:pPr>
      <w:r w:rsidRPr="00063FAE">
        <w:rPr>
          <w:rFonts w:cstheme="minorHAnsi"/>
          <w:color w:val="000000" w:themeColor="text1"/>
        </w:rPr>
        <w:t xml:space="preserve">The study of </w:t>
      </w:r>
      <w:proofErr w:type="spellStart"/>
      <w:r w:rsidRPr="00063FAE">
        <w:rPr>
          <w:rFonts w:cstheme="minorHAnsi"/>
          <w:color w:val="000000" w:themeColor="text1"/>
        </w:rPr>
        <w:t>rheotaxis</w:t>
      </w:r>
      <w:proofErr w:type="spellEnd"/>
      <w:r w:rsidRPr="00063FAE">
        <w:rPr>
          <w:rFonts w:cstheme="minorHAnsi"/>
          <w:color w:val="000000" w:themeColor="text1"/>
        </w:rPr>
        <w:t xml:space="preserve"> and swimming performance in </w:t>
      </w:r>
      <w:r w:rsidR="003A5959" w:rsidRPr="00063FAE">
        <w:rPr>
          <w:rFonts w:cstheme="minorHAnsi"/>
          <w:color w:val="000000" w:themeColor="text1"/>
        </w:rPr>
        <w:t xml:space="preserve">the </w:t>
      </w:r>
      <w:r w:rsidRPr="00063FAE">
        <w:rPr>
          <w:rFonts w:cstheme="minorHAnsi"/>
          <w:color w:val="000000" w:themeColor="text1"/>
        </w:rPr>
        <w:t xml:space="preserve">fish is usually conducted in flow chambers (flume), where fish are exposed to </w:t>
      </w:r>
      <w:r w:rsidR="000E2064" w:rsidRPr="00063FAE">
        <w:rPr>
          <w:rFonts w:cstheme="minorHAnsi"/>
          <w:color w:val="000000" w:themeColor="text1"/>
        </w:rPr>
        <w:t xml:space="preserve">the </w:t>
      </w:r>
      <w:r w:rsidRPr="00063FAE">
        <w:rPr>
          <w:rFonts w:cstheme="minorHAnsi"/>
          <w:color w:val="000000" w:themeColor="text1"/>
        </w:rPr>
        <w:t>stepwise increase of the flow speed, from low to high speeds, often until exhaustion (called critical speed)</w:t>
      </w:r>
      <w:r w:rsidR="00494D2F" w:rsidRPr="00063FAE">
        <w:rPr>
          <w:rFonts w:cstheme="minorHAnsi"/>
          <w:noProof/>
          <w:color w:val="000000" w:themeColor="text1"/>
          <w:vertAlign w:val="superscript"/>
        </w:rPr>
        <w:t>10,11</w:t>
      </w:r>
      <w:r w:rsidRPr="00063FAE">
        <w:rPr>
          <w:rFonts w:cstheme="minorHAnsi"/>
          <w:color w:val="000000" w:themeColor="text1"/>
        </w:rPr>
        <w:t>. On the other hand, previous studies investigated the role of the magnetic field in the orientation through the observation of the swimming behavior of the animals in arenas with still water</w:t>
      </w:r>
      <w:r w:rsidR="00494D2F" w:rsidRPr="00063FAE">
        <w:rPr>
          <w:rFonts w:cstheme="minorHAnsi"/>
          <w:noProof/>
          <w:color w:val="000000" w:themeColor="text1"/>
          <w:vertAlign w:val="superscript"/>
        </w:rPr>
        <w:t>12,13</w:t>
      </w:r>
      <w:r w:rsidRPr="00063FAE">
        <w:rPr>
          <w:rFonts w:cstheme="minorHAnsi"/>
          <w:color w:val="000000" w:themeColor="text1"/>
        </w:rPr>
        <w:t xml:space="preserve">. Here, we describe a laboratory technique that allows </w:t>
      </w:r>
      <w:r w:rsidR="005A664A">
        <w:rPr>
          <w:rFonts w:cstheme="minorHAnsi"/>
          <w:color w:val="000000" w:themeColor="text1"/>
        </w:rPr>
        <w:t xml:space="preserve">researchers </w:t>
      </w:r>
      <w:r w:rsidRPr="00063FAE">
        <w:rPr>
          <w:rFonts w:cstheme="minorHAnsi"/>
          <w:color w:val="000000" w:themeColor="text1"/>
        </w:rPr>
        <w:t>to study the behavior of fish while manipulating both the water currents and the magnetic field. This method was utilized for the first time on shoaling zebrafish (</w:t>
      </w:r>
      <w:r w:rsidRPr="00063FAE">
        <w:rPr>
          <w:rFonts w:cstheme="minorHAnsi"/>
          <w:i/>
          <w:color w:val="000000" w:themeColor="text1"/>
        </w:rPr>
        <w:t>Danio rerio</w:t>
      </w:r>
      <w:r w:rsidRPr="00063FAE">
        <w:rPr>
          <w:rFonts w:cstheme="minorHAnsi"/>
          <w:color w:val="000000" w:themeColor="text1"/>
        </w:rPr>
        <w:t xml:space="preserve">) in our previous study, leading to the conclusion that the manipulation of the surrounding magnetic field determines the rheotactic threshold </w:t>
      </w:r>
      <w:r w:rsidR="005A664A">
        <w:rPr>
          <w:rFonts w:cstheme="minorHAnsi"/>
          <w:color w:val="000000" w:themeColor="text1"/>
        </w:rPr>
        <w:t>(</w:t>
      </w:r>
      <w:r w:rsidRPr="00063FAE">
        <w:rPr>
          <w:rFonts w:cstheme="minorHAnsi"/>
          <w:color w:val="000000" w:themeColor="text1"/>
        </w:rPr>
        <w:t>i.e.</w:t>
      </w:r>
      <w:r w:rsidR="005A664A">
        <w:rPr>
          <w:rFonts w:cstheme="minorHAnsi"/>
          <w:color w:val="000000" w:themeColor="text1"/>
        </w:rPr>
        <w:t>,</w:t>
      </w:r>
      <w:r w:rsidRPr="00063FAE">
        <w:rPr>
          <w:rFonts w:cstheme="minorHAnsi"/>
          <w:color w:val="000000" w:themeColor="text1"/>
        </w:rPr>
        <w:t xml:space="preserve"> the minimal water speed at which shoaling fish orient upstream</w:t>
      </w:r>
      <w:r w:rsidR="005A664A">
        <w:rPr>
          <w:rFonts w:cstheme="minorHAnsi"/>
          <w:color w:val="000000" w:themeColor="text1"/>
        </w:rPr>
        <w:t>)</w:t>
      </w:r>
      <w:r w:rsidRPr="00063FAE">
        <w:rPr>
          <w:rFonts w:cstheme="minorHAnsi"/>
          <w:noProof/>
          <w:color w:val="000000" w:themeColor="text1"/>
          <w:vertAlign w:val="superscript"/>
        </w:rPr>
        <w:t>14</w:t>
      </w:r>
      <w:r w:rsidRPr="00063FAE">
        <w:rPr>
          <w:rFonts w:cstheme="minorHAnsi"/>
          <w:color w:val="000000" w:themeColor="text1"/>
        </w:rPr>
        <w:t xml:space="preserve">. This method is based on the use of a flume chamber with slow flows combined with a setup designed to control the magnetic field in the flume, within the range of the </w:t>
      </w:r>
      <w:r w:rsidR="005A664A">
        <w:rPr>
          <w:rFonts w:cstheme="minorHAnsi"/>
          <w:color w:val="000000" w:themeColor="text1"/>
        </w:rPr>
        <w:t>e</w:t>
      </w:r>
      <w:r w:rsidRPr="00063FAE">
        <w:rPr>
          <w:rFonts w:cstheme="minorHAnsi"/>
          <w:color w:val="000000" w:themeColor="text1"/>
        </w:rPr>
        <w:t>arth’s magnetic field intensity.</w:t>
      </w:r>
    </w:p>
    <w:p w14:paraId="6EBA7184" w14:textId="61CBAC10" w:rsidR="00015007" w:rsidRPr="00063FAE" w:rsidRDefault="0013634A" w:rsidP="0013634A">
      <w:pPr>
        <w:rPr>
          <w:rFonts w:cstheme="minorHAnsi"/>
          <w:color w:val="000000" w:themeColor="text1"/>
        </w:rPr>
      </w:pPr>
      <w:r w:rsidRPr="00063FAE">
        <w:rPr>
          <w:rFonts w:cstheme="minorHAnsi"/>
          <w:color w:val="000000" w:themeColor="text1"/>
        </w:rPr>
        <w:t xml:space="preserve"> </w:t>
      </w:r>
    </w:p>
    <w:p w14:paraId="2710CF2D" w14:textId="637308D1" w:rsidR="002A6FA3" w:rsidRPr="00063FAE" w:rsidRDefault="002A6FA3" w:rsidP="002A6FA3">
      <w:pPr>
        <w:rPr>
          <w:rFonts w:cstheme="minorHAnsi"/>
          <w:color w:val="000000" w:themeColor="text1"/>
        </w:rPr>
      </w:pPr>
      <w:r w:rsidRPr="00063FAE">
        <w:rPr>
          <w:rFonts w:cstheme="minorHAnsi"/>
          <w:color w:val="000000" w:themeColor="text1"/>
        </w:rPr>
        <w:t xml:space="preserve">The swimming tunnel utilized to observe the behavior of zebrafish is outlined in </w:t>
      </w:r>
      <w:r w:rsidRPr="00063FAE">
        <w:rPr>
          <w:rFonts w:cstheme="minorHAnsi"/>
          <w:b/>
          <w:color w:val="000000" w:themeColor="text1"/>
        </w:rPr>
        <w:t xml:space="preserve">Figure </w:t>
      </w:r>
      <w:r w:rsidR="00C503CC" w:rsidRPr="00063FAE">
        <w:rPr>
          <w:rFonts w:cstheme="minorHAnsi"/>
          <w:b/>
          <w:color w:val="000000" w:themeColor="text1"/>
        </w:rPr>
        <w:t>1</w:t>
      </w:r>
      <w:r w:rsidRPr="00063FAE">
        <w:rPr>
          <w:rFonts w:cstheme="minorHAnsi"/>
          <w:color w:val="000000" w:themeColor="text1"/>
        </w:rPr>
        <w:t xml:space="preserve">. The tunnel (made of </w:t>
      </w:r>
      <w:r w:rsidR="005A664A">
        <w:rPr>
          <w:rFonts w:cstheme="minorHAnsi"/>
          <w:color w:val="000000" w:themeColor="text1"/>
        </w:rPr>
        <w:t xml:space="preserve">a </w:t>
      </w:r>
      <w:r w:rsidRPr="00063FAE">
        <w:rPr>
          <w:rFonts w:cstheme="minorHAnsi"/>
          <w:color w:val="000000" w:themeColor="text1"/>
        </w:rPr>
        <w:t xml:space="preserve">nonreﬂecting acrylic cylinder </w:t>
      </w:r>
      <w:r w:rsidR="005A664A">
        <w:rPr>
          <w:rFonts w:cstheme="minorHAnsi"/>
          <w:color w:val="000000" w:themeColor="text1"/>
        </w:rPr>
        <w:t xml:space="preserve">with a </w:t>
      </w:r>
      <w:r w:rsidRPr="00063FAE">
        <w:rPr>
          <w:rFonts w:cstheme="minorHAnsi"/>
          <w:color w:val="000000" w:themeColor="text1"/>
        </w:rPr>
        <w:t xml:space="preserve">7 cm diameter and 15 cm </w:t>
      </w:r>
      <w:r w:rsidR="005A664A">
        <w:rPr>
          <w:rFonts w:cstheme="minorHAnsi"/>
          <w:color w:val="000000" w:themeColor="text1"/>
        </w:rPr>
        <w:t xml:space="preserve">in </w:t>
      </w:r>
      <w:r w:rsidRPr="00063FAE">
        <w:rPr>
          <w:rFonts w:cstheme="minorHAnsi"/>
          <w:color w:val="000000" w:themeColor="text1"/>
        </w:rPr>
        <w:t>length) is connected to a setup for the control of the flow rate</w:t>
      </w:r>
      <w:r w:rsidRPr="00063FAE">
        <w:rPr>
          <w:rFonts w:cstheme="minorHAnsi"/>
          <w:noProof/>
          <w:color w:val="000000" w:themeColor="text1"/>
          <w:vertAlign w:val="superscript"/>
        </w:rPr>
        <w:t>14</w:t>
      </w:r>
      <w:r w:rsidRPr="00063FAE">
        <w:rPr>
          <w:rFonts w:cstheme="minorHAnsi"/>
          <w:color w:val="000000" w:themeColor="text1"/>
        </w:rPr>
        <w:t xml:space="preserve">. With this setup, the range of flow rates in the tunnel varies between 0 and 9 cm/s. </w:t>
      </w:r>
    </w:p>
    <w:p w14:paraId="4AE8BD79" w14:textId="77777777" w:rsidR="002A6FA3" w:rsidRPr="00063FAE" w:rsidRDefault="002A6FA3" w:rsidP="002A6FA3">
      <w:pPr>
        <w:rPr>
          <w:rFonts w:cstheme="minorHAnsi"/>
          <w:color w:val="000000" w:themeColor="text1"/>
        </w:rPr>
      </w:pPr>
    </w:p>
    <w:p w14:paraId="5DB9B9C6" w14:textId="006F0BFE" w:rsidR="002A6FA3" w:rsidRPr="00063FAE" w:rsidRDefault="002A6FA3" w:rsidP="002A6FA3">
      <w:pPr>
        <w:rPr>
          <w:rFonts w:cstheme="minorHAnsi"/>
          <w:color w:val="000000" w:themeColor="text1"/>
        </w:rPr>
      </w:pPr>
      <w:r w:rsidRPr="00063FAE">
        <w:rPr>
          <w:rFonts w:cstheme="minorHAnsi"/>
          <w:color w:val="000000" w:themeColor="text1"/>
        </w:rPr>
        <w:t>To manipulate the magnetic field in the swimming tunnel, we use two methodological approaches: the first is one-dimensional and the second is three-dimensional. For any application, these methods manipulate the geomagnetic field to obtain specific magnetic conditions in a defined volume of water</w:t>
      </w:r>
      <w:r w:rsidR="00126B03">
        <w:rPr>
          <w:rFonts w:cstheme="minorHAnsi"/>
          <w:color w:val="000000" w:themeColor="text1"/>
        </w:rPr>
        <w:t>—</w:t>
      </w:r>
      <w:r w:rsidRPr="00063FAE">
        <w:rPr>
          <w:rFonts w:cstheme="minorHAnsi"/>
          <w:color w:val="000000" w:themeColor="text1"/>
        </w:rPr>
        <w:t>thus, all the values of magnetic field intensity reported in this study include the geomagnetic field</w:t>
      </w:r>
      <w:r w:rsidR="00126B03">
        <w:rPr>
          <w:rFonts w:cstheme="minorHAnsi"/>
          <w:color w:val="000000" w:themeColor="text1"/>
        </w:rPr>
        <w:t>.</w:t>
      </w:r>
    </w:p>
    <w:p w14:paraId="3918D392" w14:textId="77777777" w:rsidR="002A6FA3" w:rsidRPr="00063FAE" w:rsidRDefault="002A6FA3" w:rsidP="002A6FA3">
      <w:pPr>
        <w:rPr>
          <w:rFonts w:cstheme="minorHAnsi"/>
          <w:color w:val="000000" w:themeColor="text1"/>
        </w:rPr>
      </w:pPr>
    </w:p>
    <w:p w14:paraId="08795E6F" w14:textId="7A214CDE" w:rsidR="002A6FA3" w:rsidRPr="00063FAE" w:rsidRDefault="002A6FA3" w:rsidP="002A6FA3">
      <w:pPr>
        <w:rPr>
          <w:rFonts w:cstheme="minorHAnsi"/>
          <w:color w:val="000000" w:themeColor="text1"/>
        </w:rPr>
      </w:pPr>
      <w:r w:rsidRPr="00063FAE">
        <w:rPr>
          <w:rFonts w:cstheme="minorHAnsi"/>
          <w:color w:val="000000" w:themeColor="text1"/>
        </w:rPr>
        <w:t xml:space="preserve">Concerning the </w:t>
      </w:r>
      <w:r w:rsidRPr="00063FAE">
        <w:rPr>
          <w:rFonts w:asciiTheme="minorHAnsi" w:hAnsiTheme="minorHAnsi" w:cstheme="minorHAnsi"/>
          <w:color w:val="000000" w:themeColor="text1"/>
        </w:rPr>
        <w:t>one-dimensional approach</w:t>
      </w:r>
      <w:r w:rsidRPr="00063FAE">
        <w:rPr>
          <w:rFonts w:asciiTheme="minorHAnsi" w:hAnsiTheme="minorHAnsi" w:cstheme="minorHAnsi"/>
          <w:noProof/>
          <w:color w:val="000000" w:themeColor="text1"/>
          <w:vertAlign w:val="superscript"/>
        </w:rPr>
        <w:t>15</w:t>
      </w:r>
      <w:r w:rsidRPr="00063FAE">
        <w:rPr>
          <w:rFonts w:asciiTheme="minorHAnsi" w:hAnsiTheme="minorHAnsi" w:cstheme="minorHAnsi"/>
          <w:color w:val="000000" w:themeColor="text1"/>
        </w:rPr>
        <w:t xml:space="preserve">, </w:t>
      </w:r>
      <w:r w:rsidRPr="00063FAE">
        <w:rPr>
          <w:rFonts w:cstheme="minorHAnsi"/>
          <w:color w:val="000000" w:themeColor="text1"/>
        </w:rPr>
        <w:t xml:space="preserve">the magnetic field is manipulated along the water flow direction (defined as </w:t>
      </w:r>
      <w:r w:rsidR="00D16FB9">
        <w:rPr>
          <w:rFonts w:cstheme="minorHAnsi"/>
          <w:color w:val="000000" w:themeColor="text1"/>
        </w:rPr>
        <w:t xml:space="preserve">the </w:t>
      </w:r>
      <w:r w:rsidRPr="00063FAE">
        <w:rPr>
          <w:rFonts w:cstheme="minorHAnsi"/>
          <w:color w:val="000000" w:themeColor="text1"/>
        </w:rPr>
        <w:t>x</w:t>
      </w:r>
      <w:r w:rsidR="00D16FB9">
        <w:rPr>
          <w:rFonts w:cstheme="minorHAnsi"/>
          <w:color w:val="000000" w:themeColor="text1"/>
        </w:rPr>
        <w:t>-</w:t>
      </w:r>
      <w:r w:rsidRPr="00063FAE">
        <w:rPr>
          <w:rFonts w:cstheme="minorHAnsi"/>
          <w:color w:val="000000" w:themeColor="text1"/>
        </w:rPr>
        <w:t>axis) using a solenoid wrapped around the swimming tunnel. This is connected to a power unit, and it generates uniform static magnetic fields (</w:t>
      </w:r>
      <w:r w:rsidRPr="00063FAE">
        <w:rPr>
          <w:rFonts w:cstheme="minorHAnsi"/>
          <w:b/>
          <w:color w:val="000000" w:themeColor="text1"/>
        </w:rPr>
        <w:t xml:space="preserve">Figure </w:t>
      </w:r>
      <w:r w:rsidR="002C2712" w:rsidRPr="00063FAE">
        <w:rPr>
          <w:rFonts w:cstheme="minorHAnsi"/>
          <w:b/>
          <w:color w:val="000000" w:themeColor="text1"/>
        </w:rPr>
        <w:t>2</w:t>
      </w:r>
      <w:r w:rsidRPr="00063FAE">
        <w:rPr>
          <w:rFonts w:cstheme="minorHAnsi"/>
          <w:b/>
          <w:color w:val="000000" w:themeColor="text1"/>
        </w:rPr>
        <w:t>A</w:t>
      </w:r>
      <w:r w:rsidRPr="00063FAE">
        <w:rPr>
          <w:rFonts w:cstheme="minorHAnsi"/>
          <w:color w:val="000000" w:themeColor="text1"/>
        </w:rPr>
        <w:t xml:space="preserve">). Similarly, in the case of the </w:t>
      </w:r>
      <w:r w:rsidRPr="00063FAE">
        <w:rPr>
          <w:rFonts w:asciiTheme="minorHAnsi" w:hAnsiTheme="minorHAnsi" w:cstheme="minorHAnsi"/>
          <w:color w:val="000000" w:themeColor="text1"/>
        </w:rPr>
        <w:t xml:space="preserve">three-dimensional approach, </w:t>
      </w:r>
      <w:r w:rsidRPr="00063FAE">
        <w:rPr>
          <w:rFonts w:cstheme="minorHAnsi"/>
          <w:color w:val="000000" w:themeColor="text1"/>
        </w:rPr>
        <w:t xml:space="preserve">the geomagnetic field in the volume containing the swimming tunnel is modified using coils of electric wires. However, to control the magnetic field in </w:t>
      </w:r>
      <w:r w:rsidR="00D16FB9">
        <w:rPr>
          <w:rFonts w:cstheme="minorHAnsi"/>
          <w:color w:val="000000" w:themeColor="text1"/>
        </w:rPr>
        <w:t>three</w:t>
      </w:r>
      <w:r w:rsidRPr="00063FAE">
        <w:rPr>
          <w:rFonts w:cstheme="minorHAnsi"/>
          <w:color w:val="000000" w:themeColor="text1"/>
        </w:rPr>
        <w:t xml:space="preserve"> dimensions, the coils have the design of three orthogonal Helmholtz pairs (</w:t>
      </w:r>
      <w:r w:rsidRPr="00063FAE">
        <w:rPr>
          <w:rFonts w:cstheme="minorHAnsi"/>
          <w:b/>
          <w:color w:val="000000" w:themeColor="text1"/>
        </w:rPr>
        <w:t xml:space="preserve">Figure </w:t>
      </w:r>
      <w:r w:rsidR="002C2712" w:rsidRPr="00063FAE">
        <w:rPr>
          <w:rFonts w:cstheme="minorHAnsi"/>
          <w:b/>
          <w:color w:val="000000" w:themeColor="text1"/>
        </w:rPr>
        <w:t>2</w:t>
      </w:r>
      <w:r w:rsidRPr="00063FAE">
        <w:rPr>
          <w:rFonts w:cstheme="minorHAnsi"/>
          <w:b/>
          <w:color w:val="000000" w:themeColor="text1"/>
        </w:rPr>
        <w:t>B</w:t>
      </w:r>
      <w:r w:rsidRPr="00063FAE">
        <w:rPr>
          <w:rFonts w:cstheme="minorHAnsi"/>
          <w:color w:val="000000" w:themeColor="text1"/>
        </w:rPr>
        <w:t xml:space="preserve">). Each Helmholtz pair is composed </w:t>
      </w:r>
      <w:r w:rsidR="00D16FB9">
        <w:rPr>
          <w:rFonts w:cstheme="minorHAnsi"/>
          <w:color w:val="000000" w:themeColor="text1"/>
        </w:rPr>
        <w:t>of</w:t>
      </w:r>
      <w:r w:rsidRPr="00063FAE">
        <w:rPr>
          <w:rFonts w:cstheme="minorHAnsi"/>
          <w:color w:val="000000" w:themeColor="text1"/>
        </w:rPr>
        <w:t xml:space="preserve"> two circular coils oriented along the three orthogonal space directions (</w:t>
      </w:r>
      <w:r w:rsidRPr="00063FAE">
        <w:rPr>
          <w:rFonts w:cstheme="minorHAnsi"/>
          <w:i/>
          <w:color w:val="000000" w:themeColor="text1"/>
        </w:rPr>
        <w:t>x</w:t>
      </w:r>
      <w:r w:rsidRPr="00063FAE">
        <w:rPr>
          <w:rFonts w:cstheme="minorHAnsi"/>
          <w:color w:val="000000" w:themeColor="text1"/>
        </w:rPr>
        <w:t xml:space="preserve">, </w:t>
      </w:r>
      <w:r w:rsidRPr="00063FAE">
        <w:rPr>
          <w:rFonts w:cstheme="minorHAnsi"/>
          <w:i/>
          <w:color w:val="000000" w:themeColor="text1"/>
        </w:rPr>
        <w:t>y</w:t>
      </w:r>
      <w:r w:rsidR="00D16FB9" w:rsidRPr="00D90C49">
        <w:rPr>
          <w:rFonts w:cstheme="minorHAnsi"/>
          <w:color w:val="000000" w:themeColor="text1"/>
        </w:rPr>
        <w:t>,</w:t>
      </w:r>
      <w:r w:rsidRPr="00063FAE">
        <w:rPr>
          <w:rFonts w:cstheme="minorHAnsi"/>
          <w:color w:val="000000" w:themeColor="text1"/>
        </w:rPr>
        <w:t xml:space="preserve"> and </w:t>
      </w:r>
      <w:r w:rsidRPr="00063FAE">
        <w:rPr>
          <w:rFonts w:cstheme="minorHAnsi"/>
          <w:i/>
          <w:color w:val="000000" w:themeColor="text1"/>
        </w:rPr>
        <w:t>z</w:t>
      </w:r>
      <w:r w:rsidRPr="00063FAE">
        <w:rPr>
          <w:rFonts w:cstheme="minorHAnsi"/>
          <w:color w:val="000000" w:themeColor="text1"/>
        </w:rPr>
        <w:t>) and equipped with a three-axial magnetometer working in closed</w:t>
      </w:r>
      <w:r w:rsidR="00D16FB9">
        <w:rPr>
          <w:rFonts w:cstheme="minorHAnsi"/>
          <w:color w:val="000000" w:themeColor="text1"/>
        </w:rPr>
        <w:t>-</w:t>
      </w:r>
      <w:r w:rsidRPr="00063FAE">
        <w:rPr>
          <w:rFonts w:cstheme="minorHAnsi"/>
          <w:color w:val="000000" w:themeColor="text1"/>
        </w:rPr>
        <w:t xml:space="preserve">loop conditions. The magnetometer works with field intensities comparable with the </w:t>
      </w:r>
      <w:r w:rsidR="00D16FB9">
        <w:rPr>
          <w:rFonts w:cstheme="minorHAnsi"/>
          <w:color w:val="000000" w:themeColor="text1"/>
        </w:rPr>
        <w:t>e</w:t>
      </w:r>
      <w:r w:rsidRPr="00063FAE">
        <w:rPr>
          <w:rFonts w:cstheme="minorHAnsi"/>
          <w:color w:val="000000" w:themeColor="text1"/>
        </w:rPr>
        <w:t>arth</w:t>
      </w:r>
      <w:r w:rsidR="00D16FB9">
        <w:rPr>
          <w:rFonts w:cstheme="minorHAnsi"/>
          <w:color w:val="000000" w:themeColor="text1"/>
        </w:rPr>
        <w:t>’s</w:t>
      </w:r>
      <w:r w:rsidRPr="00063FAE">
        <w:rPr>
          <w:rFonts w:cstheme="minorHAnsi"/>
          <w:color w:val="000000" w:themeColor="text1"/>
        </w:rPr>
        <w:t xml:space="preserve"> natural field</w:t>
      </w:r>
      <w:r w:rsidR="00D16FB9">
        <w:rPr>
          <w:rFonts w:cstheme="minorHAnsi"/>
          <w:color w:val="000000" w:themeColor="text1"/>
        </w:rPr>
        <w:t>,</w:t>
      </w:r>
      <w:r w:rsidRPr="00063FAE">
        <w:rPr>
          <w:rFonts w:cstheme="minorHAnsi"/>
          <w:color w:val="000000" w:themeColor="text1"/>
        </w:rPr>
        <w:t xml:space="preserve"> and it is located close to the geometrical center of the coils set (where the swimming tunnel is located). </w:t>
      </w:r>
    </w:p>
    <w:p w14:paraId="5D94DF64" w14:textId="77777777" w:rsidR="002A6FA3" w:rsidRPr="00063FAE" w:rsidRDefault="002A6FA3" w:rsidP="0013634A">
      <w:pPr>
        <w:rPr>
          <w:rFonts w:cstheme="minorHAnsi"/>
          <w:color w:val="000000" w:themeColor="text1"/>
        </w:rPr>
      </w:pPr>
    </w:p>
    <w:p w14:paraId="1C9A529E" w14:textId="1802204F" w:rsidR="000266C3" w:rsidRPr="00063FAE" w:rsidRDefault="000266C3" w:rsidP="000266C3">
      <w:pPr>
        <w:rPr>
          <w:rFonts w:cstheme="minorHAnsi"/>
          <w:color w:val="000000" w:themeColor="text1"/>
        </w:rPr>
      </w:pPr>
      <w:r w:rsidRPr="00063FAE">
        <w:rPr>
          <w:rFonts w:cstheme="minorHAnsi"/>
          <w:color w:val="000000" w:themeColor="text1"/>
        </w:rPr>
        <w:t>We implement the techniques described above to test the hypothesis that the personality traits of the fish composing a shoal influence the way they respond to magnetic fields</w:t>
      </w:r>
      <w:r w:rsidR="009E7499" w:rsidRPr="00063FAE">
        <w:rPr>
          <w:rFonts w:cstheme="minorHAnsi"/>
          <w:noProof/>
          <w:color w:val="000000" w:themeColor="text1"/>
          <w:vertAlign w:val="superscript"/>
        </w:rPr>
        <w:t>16</w:t>
      </w:r>
      <w:r w:rsidRPr="00063FAE">
        <w:rPr>
          <w:rFonts w:cstheme="minorHAnsi"/>
          <w:color w:val="000000" w:themeColor="text1"/>
        </w:rPr>
        <w:t>. We test the hypothesis that individuals with proactive and reactive personality</w:t>
      </w:r>
      <w:r w:rsidR="009E7499" w:rsidRPr="00063FAE">
        <w:rPr>
          <w:rFonts w:cstheme="minorHAnsi"/>
          <w:noProof/>
          <w:color w:val="000000" w:themeColor="text1"/>
          <w:vertAlign w:val="superscript"/>
        </w:rPr>
        <w:t>17,18</w:t>
      </w:r>
      <w:r w:rsidRPr="00063FAE">
        <w:rPr>
          <w:rFonts w:cstheme="minorHAnsi"/>
          <w:color w:val="000000" w:themeColor="text1"/>
        </w:rPr>
        <w:t xml:space="preserve"> respond differently when exposed to water flows and magnetic fields. To test this, we first sort zebrafish using an established methodology to assign and group individuals that </w:t>
      </w:r>
      <w:r w:rsidR="002B2E23">
        <w:rPr>
          <w:rFonts w:cstheme="minorHAnsi"/>
          <w:color w:val="000000" w:themeColor="text1"/>
        </w:rPr>
        <w:t>are</w:t>
      </w:r>
      <w:r w:rsidRPr="00063FAE">
        <w:rPr>
          <w:rFonts w:cstheme="minorHAnsi"/>
          <w:color w:val="000000" w:themeColor="text1"/>
        </w:rPr>
        <w:t xml:space="preserve"> proactive or reactive</w:t>
      </w:r>
      <w:r w:rsidR="009E7499" w:rsidRPr="00063FAE">
        <w:rPr>
          <w:rFonts w:cstheme="minorHAnsi"/>
          <w:noProof/>
          <w:color w:val="000000" w:themeColor="text1"/>
          <w:vertAlign w:val="superscript"/>
        </w:rPr>
        <w:t>17,19–21</w:t>
      </w:r>
      <w:r w:rsidRPr="00063FAE">
        <w:rPr>
          <w:rFonts w:cstheme="minorHAnsi"/>
          <w:color w:val="000000" w:themeColor="text1"/>
        </w:rPr>
        <w:t xml:space="preserve">. Then, we evaluate the rheotactic behavior of zebrafish swimming in shoals composed </w:t>
      </w:r>
      <w:r w:rsidR="00BF6BFC">
        <w:rPr>
          <w:rFonts w:cstheme="minorHAnsi"/>
          <w:color w:val="000000" w:themeColor="text1"/>
        </w:rPr>
        <w:t>of</w:t>
      </w:r>
      <w:r w:rsidRPr="00063FAE">
        <w:rPr>
          <w:rFonts w:cstheme="minorHAnsi"/>
          <w:color w:val="000000" w:themeColor="text1"/>
        </w:rPr>
        <w:t xml:space="preserve"> only reactive individuals or composed </w:t>
      </w:r>
      <w:r w:rsidR="00BF6BFC">
        <w:rPr>
          <w:rFonts w:cstheme="minorHAnsi"/>
          <w:color w:val="000000" w:themeColor="text1"/>
        </w:rPr>
        <w:t>of</w:t>
      </w:r>
      <w:r w:rsidRPr="00063FAE">
        <w:rPr>
          <w:rFonts w:cstheme="minorHAnsi"/>
          <w:color w:val="000000" w:themeColor="text1"/>
        </w:rPr>
        <w:t xml:space="preserve"> only proactive individuals in the magnetic flume tank, which we present as sample data.</w:t>
      </w:r>
    </w:p>
    <w:p w14:paraId="676036C9" w14:textId="77777777" w:rsidR="000266C3" w:rsidRPr="00063FAE" w:rsidRDefault="000266C3" w:rsidP="000266C3">
      <w:pPr>
        <w:rPr>
          <w:rFonts w:cstheme="minorHAnsi"/>
          <w:color w:val="000000" w:themeColor="text1"/>
        </w:rPr>
      </w:pPr>
    </w:p>
    <w:p w14:paraId="7122B07B" w14:textId="449CAB20" w:rsidR="000266C3" w:rsidRPr="00063FAE" w:rsidRDefault="000266C3" w:rsidP="000266C3">
      <w:pPr>
        <w:rPr>
          <w:rFonts w:cstheme="minorHAnsi"/>
          <w:color w:val="000000" w:themeColor="text1"/>
        </w:rPr>
      </w:pPr>
      <w:r w:rsidRPr="00063FAE">
        <w:rPr>
          <w:rFonts w:cstheme="minorHAnsi"/>
          <w:color w:val="000000" w:themeColor="text1"/>
        </w:rPr>
        <w:t>The sorting method is based on the different tendency of the proactive and reactive individuals to explore novel environments</w:t>
      </w:r>
      <w:r w:rsidR="009E7499" w:rsidRPr="00063FAE">
        <w:rPr>
          <w:rFonts w:cstheme="minorHAnsi"/>
          <w:noProof/>
          <w:color w:val="000000" w:themeColor="text1"/>
          <w:vertAlign w:val="superscript"/>
        </w:rPr>
        <w:t>21</w:t>
      </w:r>
      <w:r w:rsidRPr="00063FAE">
        <w:rPr>
          <w:rFonts w:cstheme="minorHAnsi"/>
          <w:color w:val="000000" w:themeColor="text1"/>
        </w:rPr>
        <w:t>. Specifically, we use a tank divided into a bright and a dark side</w:t>
      </w:r>
      <w:r w:rsidR="009E7499" w:rsidRPr="00063FAE">
        <w:rPr>
          <w:rFonts w:cstheme="minorHAnsi"/>
          <w:noProof/>
          <w:color w:val="000000" w:themeColor="text1"/>
          <w:vertAlign w:val="superscript"/>
        </w:rPr>
        <w:t>17,19–21</w:t>
      </w:r>
      <w:r w:rsidR="001A5840" w:rsidRPr="00063FAE">
        <w:rPr>
          <w:rFonts w:cstheme="minorHAnsi"/>
          <w:color w:val="000000" w:themeColor="text1"/>
        </w:rPr>
        <w:t xml:space="preserve"> (</w:t>
      </w:r>
      <w:r w:rsidR="001A5840" w:rsidRPr="00063FAE">
        <w:rPr>
          <w:rFonts w:cstheme="minorHAnsi"/>
          <w:b/>
          <w:color w:val="000000" w:themeColor="text1"/>
        </w:rPr>
        <w:t>Figure 3</w:t>
      </w:r>
      <w:r w:rsidR="001A5840" w:rsidRPr="00063FAE">
        <w:rPr>
          <w:rFonts w:cstheme="minorHAnsi"/>
          <w:color w:val="000000" w:themeColor="text1"/>
        </w:rPr>
        <w:t>)</w:t>
      </w:r>
      <w:r w:rsidRPr="00063FAE">
        <w:rPr>
          <w:rFonts w:cstheme="minorHAnsi"/>
          <w:color w:val="000000" w:themeColor="text1"/>
        </w:rPr>
        <w:t>. Animals are acclimated to the dark side. When access to the bright side is open, proactive individuals tend to quickly exit the dark half of the tank to explore the new environment, while the reactive fish do</w:t>
      </w:r>
      <w:r w:rsidR="002B2E23">
        <w:rPr>
          <w:rFonts w:cstheme="minorHAnsi"/>
          <w:color w:val="000000" w:themeColor="text1"/>
        </w:rPr>
        <w:t xml:space="preserve"> not</w:t>
      </w:r>
      <w:r w:rsidRPr="00063FAE">
        <w:rPr>
          <w:rFonts w:cstheme="minorHAnsi"/>
          <w:color w:val="000000" w:themeColor="text1"/>
        </w:rPr>
        <w:t xml:space="preserve"> leave the dark tank. </w:t>
      </w:r>
    </w:p>
    <w:p w14:paraId="496EC2C9" w14:textId="77777777" w:rsidR="00BF38C2" w:rsidRPr="00063FAE" w:rsidRDefault="00BF38C2" w:rsidP="001B1519">
      <w:pPr>
        <w:rPr>
          <w:rFonts w:asciiTheme="minorHAnsi" w:hAnsiTheme="minorHAnsi" w:cstheme="minorHAnsi"/>
          <w:b/>
          <w:color w:val="000000" w:themeColor="text1"/>
        </w:rPr>
      </w:pPr>
    </w:p>
    <w:p w14:paraId="734DD10C" w14:textId="09FFB268" w:rsidR="008F080D" w:rsidRPr="00063FAE" w:rsidRDefault="006305D7" w:rsidP="001B1519">
      <w:pPr>
        <w:rPr>
          <w:rFonts w:asciiTheme="minorHAnsi" w:hAnsiTheme="minorHAnsi" w:cstheme="minorHAnsi"/>
          <w:color w:val="000000" w:themeColor="text1"/>
        </w:rPr>
      </w:pPr>
      <w:r w:rsidRPr="00063FAE">
        <w:rPr>
          <w:rFonts w:asciiTheme="minorHAnsi" w:hAnsiTheme="minorHAnsi" w:cstheme="minorHAnsi"/>
          <w:b/>
          <w:color w:val="000000" w:themeColor="text1"/>
        </w:rPr>
        <w:t>PROTOCOL</w:t>
      </w:r>
      <w:r w:rsidR="004C68C7">
        <w:rPr>
          <w:rFonts w:asciiTheme="minorHAnsi" w:hAnsiTheme="minorHAnsi" w:cstheme="minorHAnsi"/>
          <w:b/>
          <w:color w:val="000000" w:themeColor="text1"/>
        </w:rPr>
        <w:t>:</w:t>
      </w:r>
    </w:p>
    <w:p w14:paraId="05CBF9BA" w14:textId="5B945031" w:rsidR="001133AF" w:rsidRPr="00063FAE" w:rsidRDefault="001133AF" w:rsidP="001133AF">
      <w:pPr>
        <w:rPr>
          <w:rFonts w:asciiTheme="minorHAnsi" w:hAnsiTheme="minorHAnsi" w:cstheme="minorHAnsi"/>
          <w:color w:val="000000" w:themeColor="text1"/>
        </w:rPr>
      </w:pPr>
      <w:r w:rsidRPr="00063FAE">
        <w:t xml:space="preserve">The following protocol has been approved </w:t>
      </w:r>
      <w:r w:rsidRPr="00063FAE">
        <w:rPr>
          <w:rFonts w:asciiTheme="minorHAnsi" w:hAnsiTheme="minorHAnsi" w:cstheme="minorHAnsi"/>
          <w:color w:val="000000" w:themeColor="text1"/>
        </w:rPr>
        <w:t xml:space="preserve">by the Institutional Animal Care and Use Committee of the University of Naples Federico II, Naples, Italy (2015). </w:t>
      </w:r>
    </w:p>
    <w:p w14:paraId="28A53D91" w14:textId="77777777" w:rsidR="007716D1" w:rsidRPr="00063FAE" w:rsidRDefault="007716D1" w:rsidP="001B1519">
      <w:pPr>
        <w:rPr>
          <w:rFonts w:asciiTheme="minorHAnsi" w:hAnsiTheme="minorHAnsi" w:cstheme="minorHAnsi"/>
          <w:color w:val="000000" w:themeColor="text1"/>
        </w:rPr>
      </w:pPr>
    </w:p>
    <w:p w14:paraId="0CD34AC5" w14:textId="7AEED47E" w:rsidR="00DB23B3" w:rsidRPr="00063FAE" w:rsidRDefault="00DB23B3" w:rsidP="00DB23B3">
      <w:pPr>
        <w:pStyle w:val="Heading2"/>
        <w:rPr>
          <w:rFonts w:asciiTheme="minorHAnsi" w:hAnsiTheme="minorHAnsi" w:cstheme="minorHAnsi"/>
          <w:color w:val="000000" w:themeColor="text1"/>
          <w:szCs w:val="24"/>
        </w:rPr>
      </w:pPr>
      <w:r w:rsidRPr="00063FAE">
        <w:rPr>
          <w:rFonts w:asciiTheme="minorHAnsi" w:hAnsiTheme="minorHAnsi" w:cstheme="minorHAnsi"/>
          <w:color w:val="000000" w:themeColor="text1"/>
          <w:szCs w:val="24"/>
        </w:rPr>
        <w:t>1. Animal maintenance</w:t>
      </w:r>
    </w:p>
    <w:p w14:paraId="375ADB7D" w14:textId="77777777" w:rsidR="006D5C3B" w:rsidRPr="00063FAE" w:rsidRDefault="006D5C3B" w:rsidP="006D5C3B">
      <w:pPr>
        <w:rPr>
          <w:color w:val="000000" w:themeColor="text1"/>
        </w:rPr>
      </w:pPr>
    </w:p>
    <w:p w14:paraId="5F53082B" w14:textId="77777777" w:rsidR="00936323" w:rsidRPr="00063FAE" w:rsidRDefault="00DB23B3" w:rsidP="00995E46">
      <w:pPr>
        <w:rPr>
          <w:rFonts w:cstheme="minorHAnsi"/>
          <w:color w:val="000000" w:themeColor="text1"/>
        </w:rPr>
      </w:pPr>
      <w:r w:rsidRPr="00063FAE">
        <w:rPr>
          <w:rFonts w:cstheme="minorHAnsi"/>
          <w:color w:val="000000" w:themeColor="text1"/>
        </w:rPr>
        <w:t>1.</w:t>
      </w:r>
      <w:r w:rsidR="007A6753" w:rsidRPr="00063FAE">
        <w:rPr>
          <w:rFonts w:cstheme="minorHAnsi"/>
          <w:color w:val="000000" w:themeColor="text1"/>
        </w:rPr>
        <w:t>1.</w:t>
      </w:r>
      <w:r w:rsidRPr="00063FAE">
        <w:rPr>
          <w:rFonts w:cstheme="minorHAnsi"/>
          <w:color w:val="000000" w:themeColor="text1"/>
        </w:rPr>
        <w:t xml:space="preserve"> </w:t>
      </w:r>
      <w:r w:rsidR="00936323" w:rsidRPr="00063FAE">
        <w:rPr>
          <w:rFonts w:cstheme="minorHAnsi"/>
          <w:color w:val="000000" w:themeColor="text1"/>
        </w:rPr>
        <w:t>Use tanks of at least 200 L to host a shoal of at least 50 individuals of both sexes in each tank.</w:t>
      </w:r>
    </w:p>
    <w:p w14:paraId="0BAAA2DA" w14:textId="77777777" w:rsidR="003A5959" w:rsidRPr="00063FAE" w:rsidRDefault="003A5959" w:rsidP="00995E46">
      <w:pPr>
        <w:rPr>
          <w:rFonts w:cstheme="minorHAnsi"/>
          <w:color w:val="000000" w:themeColor="text1"/>
        </w:rPr>
      </w:pPr>
    </w:p>
    <w:p w14:paraId="0F6D473F" w14:textId="16FDEA07" w:rsidR="00936323" w:rsidRPr="00063FAE" w:rsidRDefault="00936323" w:rsidP="00995E46">
      <w:pPr>
        <w:rPr>
          <w:rFonts w:cstheme="minorHAnsi"/>
          <w:color w:val="000000" w:themeColor="text1"/>
        </w:rPr>
      </w:pPr>
      <w:r w:rsidRPr="00063FAE">
        <w:rPr>
          <w:rFonts w:cstheme="minorHAnsi"/>
          <w:color w:val="000000" w:themeColor="text1"/>
        </w:rPr>
        <w:t xml:space="preserve">NOTE: The density of the fish in the tank </w:t>
      </w:r>
      <w:proofErr w:type="gramStart"/>
      <w:r w:rsidRPr="00063FAE">
        <w:rPr>
          <w:rFonts w:cstheme="minorHAnsi"/>
          <w:color w:val="000000" w:themeColor="text1"/>
        </w:rPr>
        <w:t>has to</w:t>
      </w:r>
      <w:proofErr w:type="gramEnd"/>
      <w:r w:rsidRPr="00063FAE">
        <w:rPr>
          <w:rFonts w:cstheme="minorHAnsi"/>
          <w:color w:val="000000" w:themeColor="text1"/>
        </w:rPr>
        <w:t xml:space="preserve"> be </w:t>
      </w:r>
      <w:r w:rsidR="00342DF5">
        <w:rPr>
          <w:rFonts w:cstheme="minorHAnsi"/>
          <w:color w:val="000000" w:themeColor="text1"/>
        </w:rPr>
        <w:t>one</w:t>
      </w:r>
      <w:r w:rsidRPr="00063FAE">
        <w:rPr>
          <w:rFonts w:cstheme="minorHAnsi"/>
          <w:color w:val="000000" w:themeColor="text1"/>
        </w:rPr>
        <w:t xml:space="preserve"> animal per 2 L or lower. Under these conditions, zebrafish will display normal shoaling behavior.</w:t>
      </w:r>
    </w:p>
    <w:p w14:paraId="15DCC297" w14:textId="77777777" w:rsidR="006D5C3B" w:rsidRPr="00063FAE" w:rsidRDefault="006D5C3B" w:rsidP="00DB23B3">
      <w:pPr>
        <w:rPr>
          <w:rFonts w:cstheme="minorHAnsi"/>
          <w:color w:val="000000" w:themeColor="text1"/>
        </w:rPr>
      </w:pPr>
    </w:p>
    <w:p w14:paraId="2116D0C3" w14:textId="69F97FEE" w:rsidR="003929B8" w:rsidRPr="00063FAE" w:rsidRDefault="007A6753" w:rsidP="003929B8">
      <w:pPr>
        <w:rPr>
          <w:rFonts w:cstheme="minorHAnsi"/>
          <w:color w:val="000000" w:themeColor="text1"/>
        </w:rPr>
      </w:pPr>
      <w:r w:rsidRPr="00063FAE">
        <w:rPr>
          <w:rFonts w:cstheme="minorHAnsi"/>
          <w:color w:val="000000" w:themeColor="text1"/>
        </w:rPr>
        <w:t>1.</w:t>
      </w:r>
      <w:r w:rsidR="00DB23B3" w:rsidRPr="00063FAE">
        <w:rPr>
          <w:rFonts w:cstheme="minorHAnsi"/>
          <w:color w:val="000000" w:themeColor="text1"/>
        </w:rPr>
        <w:t xml:space="preserve">2. </w:t>
      </w:r>
      <w:r w:rsidR="003929B8" w:rsidRPr="00063FAE">
        <w:rPr>
          <w:rFonts w:cstheme="minorHAnsi"/>
          <w:color w:val="000000" w:themeColor="text1"/>
        </w:rPr>
        <w:t xml:space="preserve">Set the maintenance conditions as follow: temperature </w:t>
      </w:r>
      <w:r w:rsidR="00342DF5">
        <w:rPr>
          <w:rFonts w:cstheme="minorHAnsi"/>
          <w:color w:val="000000" w:themeColor="text1"/>
        </w:rPr>
        <w:t xml:space="preserve">at </w:t>
      </w:r>
      <w:r w:rsidR="003929B8" w:rsidRPr="00063FAE">
        <w:rPr>
          <w:rFonts w:cstheme="minorHAnsi"/>
          <w:color w:val="000000" w:themeColor="text1"/>
        </w:rPr>
        <w:t xml:space="preserve">27–28 °C; conductivity </w:t>
      </w:r>
      <w:r w:rsidR="00342DF5">
        <w:rPr>
          <w:rFonts w:cstheme="minorHAnsi"/>
          <w:color w:val="000000" w:themeColor="text1"/>
        </w:rPr>
        <w:t xml:space="preserve">at </w:t>
      </w:r>
      <w:r w:rsidR="003929B8" w:rsidRPr="00063FAE">
        <w:rPr>
          <w:rFonts w:cstheme="minorHAnsi"/>
          <w:color w:val="000000" w:themeColor="text1"/>
        </w:rPr>
        <w:t xml:space="preserve">&lt;500 </w:t>
      </w:r>
      <w:proofErr w:type="spellStart"/>
      <w:r w:rsidR="003929B8" w:rsidRPr="00063FAE">
        <w:rPr>
          <w:rFonts w:cstheme="minorHAnsi"/>
          <w:color w:val="000000" w:themeColor="text1"/>
        </w:rPr>
        <w:t>μS</w:t>
      </w:r>
      <w:proofErr w:type="spellEnd"/>
      <w:r w:rsidR="003929B8" w:rsidRPr="00063FAE">
        <w:rPr>
          <w:rFonts w:cstheme="minorHAnsi"/>
          <w:color w:val="000000" w:themeColor="text1"/>
        </w:rPr>
        <w:t>; pH 6.5–7.5; NO</w:t>
      </w:r>
      <w:r w:rsidR="003929B8" w:rsidRPr="00063FAE">
        <w:rPr>
          <w:rFonts w:cstheme="minorHAnsi"/>
          <w:color w:val="000000" w:themeColor="text1"/>
          <w:vertAlign w:val="subscript"/>
        </w:rPr>
        <w:t>3</w:t>
      </w:r>
      <w:r w:rsidR="003929B8" w:rsidRPr="00063FAE">
        <w:rPr>
          <w:rFonts w:cstheme="minorHAnsi"/>
          <w:color w:val="000000" w:themeColor="text1"/>
        </w:rPr>
        <w:t xml:space="preserve"> </w:t>
      </w:r>
      <w:r w:rsidR="00360BA9">
        <w:rPr>
          <w:rFonts w:cstheme="minorHAnsi"/>
          <w:color w:val="000000" w:themeColor="text1"/>
        </w:rPr>
        <w:t xml:space="preserve">at </w:t>
      </w:r>
      <w:r w:rsidR="003929B8" w:rsidRPr="00063FAE">
        <w:rPr>
          <w:rFonts w:cstheme="minorHAnsi"/>
          <w:color w:val="000000" w:themeColor="text1"/>
        </w:rPr>
        <w:t>&lt;0.25 mg/</w:t>
      </w:r>
      <w:r w:rsidR="00360BA9">
        <w:rPr>
          <w:rFonts w:cstheme="minorHAnsi"/>
          <w:color w:val="000000" w:themeColor="text1"/>
        </w:rPr>
        <w:t>L</w:t>
      </w:r>
      <w:r w:rsidR="003929B8" w:rsidRPr="00063FAE">
        <w:rPr>
          <w:rFonts w:cstheme="minorHAnsi"/>
          <w:color w:val="000000" w:themeColor="text1"/>
        </w:rPr>
        <w:t xml:space="preserve">; </w:t>
      </w:r>
      <w:r w:rsidR="00360BA9">
        <w:rPr>
          <w:rFonts w:cstheme="minorHAnsi"/>
          <w:color w:val="000000" w:themeColor="text1"/>
        </w:rPr>
        <w:t xml:space="preserve">and a </w:t>
      </w:r>
      <w:proofErr w:type="spellStart"/>
      <w:proofErr w:type="gramStart"/>
      <w:r w:rsidR="00360BA9">
        <w:rPr>
          <w:rFonts w:cstheme="minorHAnsi"/>
          <w:color w:val="000000" w:themeColor="text1"/>
        </w:rPr>
        <w:t>light:dark</w:t>
      </w:r>
      <w:proofErr w:type="spellEnd"/>
      <w:proofErr w:type="gramEnd"/>
      <w:r w:rsidR="00360BA9">
        <w:rPr>
          <w:rFonts w:cstheme="minorHAnsi"/>
          <w:color w:val="000000" w:themeColor="text1"/>
        </w:rPr>
        <w:t xml:space="preserve"> photoperiod at</w:t>
      </w:r>
      <w:r w:rsidR="003929B8" w:rsidRPr="00063FAE">
        <w:rPr>
          <w:rFonts w:cstheme="minorHAnsi"/>
          <w:color w:val="000000" w:themeColor="text1"/>
        </w:rPr>
        <w:t xml:space="preserve"> 10 h:14 h.</w:t>
      </w:r>
    </w:p>
    <w:p w14:paraId="069F1801" w14:textId="77777777" w:rsidR="003A5959" w:rsidRPr="00063FAE" w:rsidRDefault="003A5959" w:rsidP="003929B8">
      <w:pPr>
        <w:rPr>
          <w:rFonts w:cstheme="minorHAnsi"/>
          <w:color w:val="000000" w:themeColor="text1"/>
        </w:rPr>
      </w:pPr>
    </w:p>
    <w:p w14:paraId="035392F3" w14:textId="2657853C" w:rsidR="003929B8" w:rsidRPr="00063FAE" w:rsidRDefault="003929B8" w:rsidP="003929B8">
      <w:pPr>
        <w:rPr>
          <w:rFonts w:cstheme="minorHAnsi"/>
          <w:color w:val="000000" w:themeColor="text1"/>
        </w:rPr>
      </w:pPr>
      <w:r w:rsidRPr="00063FAE">
        <w:rPr>
          <w:rFonts w:cstheme="minorHAnsi"/>
          <w:color w:val="000000" w:themeColor="text1"/>
        </w:rPr>
        <w:t xml:space="preserve">NOTE: Identical holding conditions must be used for both the mixed population and the separated proactive and reactive populations. </w:t>
      </w:r>
    </w:p>
    <w:p w14:paraId="057D44B4" w14:textId="77777777" w:rsidR="006D5C3B" w:rsidRPr="00063FAE" w:rsidRDefault="006D5C3B" w:rsidP="003929B8">
      <w:pPr>
        <w:rPr>
          <w:rFonts w:asciiTheme="minorHAnsi" w:hAnsiTheme="minorHAnsi" w:cstheme="minorHAnsi"/>
          <w:color w:val="000000" w:themeColor="text1"/>
        </w:rPr>
      </w:pPr>
    </w:p>
    <w:p w14:paraId="37A91A74" w14:textId="77777777" w:rsidR="00676169" w:rsidRPr="00063FAE" w:rsidRDefault="00676169" w:rsidP="00676169">
      <w:pPr>
        <w:pStyle w:val="Heading2"/>
        <w:rPr>
          <w:rFonts w:asciiTheme="minorHAnsi" w:hAnsiTheme="minorHAnsi" w:cstheme="minorHAnsi"/>
          <w:color w:val="000000" w:themeColor="text1"/>
          <w:szCs w:val="24"/>
        </w:rPr>
      </w:pPr>
      <w:r w:rsidRPr="00063FAE">
        <w:rPr>
          <w:rFonts w:asciiTheme="minorHAnsi" w:hAnsiTheme="minorHAnsi" w:cstheme="minorHAnsi"/>
          <w:color w:val="000000" w:themeColor="text1"/>
          <w:szCs w:val="24"/>
          <w:highlight w:val="yellow"/>
        </w:rPr>
        <w:t>2. Personality selection in zebrafish</w:t>
      </w:r>
    </w:p>
    <w:p w14:paraId="6D68989F" w14:textId="77777777" w:rsidR="00676169" w:rsidRPr="00063FAE" w:rsidRDefault="00676169" w:rsidP="00676169">
      <w:pPr>
        <w:rPr>
          <w:rFonts w:cstheme="minorHAnsi"/>
          <w:color w:val="000000" w:themeColor="text1"/>
        </w:rPr>
      </w:pPr>
    </w:p>
    <w:p w14:paraId="60B40CB6" w14:textId="23ADC4C0" w:rsidR="00676169" w:rsidRPr="00063FAE" w:rsidRDefault="00917FFC" w:rsidP="00917FFC">
      <w:pPr>
        <w:rPr>
          <w:rFonts w:cstheme="minorHAnsi"/>
          <w:color w:val="000000" w:themeColor="text1"/>
        </w:rPr>
      </w:pPr>
      <w:r w:rsidRPr="00063FAE">
        <w:rPr>
          <w:rFonts w:cstheme="minorHAnsi"/>
          <w:color w:val="000000" w:themeColor="text1"/>
        </w:rPr>
        <w:t>2.</w:t>
      </w:r>
      <w:r w:rsidR="00676169" w:rsidRPr="00063FAE">
        <w:rPr>
          <w:rFonts w:cstheme="minorHAnsi"/>
          <w:color w:val="000000" w:themeColor="text1"/>
        </w:rPr>
        <w:t xml:space="preserve">1. Prepare </w:t>
      </w:r>
      <w:r w:rsidR="00436782" w:rsidRPr="00063FAE">
        <w:rPr>
          <w:rFonts w:cstheme="minorHAnsi"/>
          <w:color w:val="000000" w:themeColor="text1"/>
        </w:rPr>
        <w:t xml:space="preserve">and place </w:t>
      </w:r>
      <w:r w:rsidR="00676169" w:rsidRPr="00063FAE">
        <w:rPr>
          <w:rFonts w:cstheme="minorHAnsi"/>
          <w:color w:val="000000" w:themeColor="text1"/>
        </w:rPr>
        <w:t>the personality selection tank</w:t>
      </w:r>
      <w:r w:rsidR="00436782" w:rsidRPr="00063FAE">
        <w:rPr>
          <w:rFonts w:cstheme="minorHAnsi"/>
          <w:color w:val="000000" w:themeColor="text1"/>
        </w:rPr>
        <w:t xml:space="preserve"> in </w:t>
      </w:r>
      <w:r w:rsidR="00360BA9">
        <w:rPr>
          <w:rFonts w:cstheme="minorHAnsi"/>
          <w:color w:val="000000" w:themeColor="text1"/>
        </w:rPr>
        <w:t xml:space="preserve">a </w:t>
      </w:r>
      <w:r w:rsidR="00436782" w:rsidRPr="00063FAE">
        <w:rPr>
          <w:rFonts w:cstheme="minorHAnsi"/>
          <w:color w:val="000000" w:themeColor="text1"/>
        </w:rPr>
        <w:t>quiet room</w:t>
      </w:r>
      <w:r w:rsidR="00676169" w:rsidRPr="00063FAE">
        <w:rPr>
          <w:rFonts w:cstheme="minorHAnsi"/>
          <w:color w:val="000000" w:themeColor="text1"/>
        </w:rPr>
        <w:t xml:space="preserve"> </w:t>
      </w:r>
      <w:r w:rsidR="00510CDA" w:rsidRPr="00063FAE">
        <w:rPr>
          <w:rFonts w:cstheme="minorHAnsi"/>
          <w:color w:val="000000" w:themeColor="text1"/>
        </w:rPr>
        <w:t>(</w:t>
      </w:r>
      <w:r w:rsidR="00510CDA" w:rsidRPr="00063FAE">
        <w:rPr>
          <w:rFonts w:cstheme="minorHAnsi"/>
          <w:b/>
          <w:color w:val="000000" w:themeColor="text1"/>
        </w:rPr>
        <w:t xml:space="preserve">Figure </w:t>
      </w:r>
      <w:r w:rsidR="006B480D" w:rsidRPr="00063FAE">
        <w:rPr>
          <w:rFonts w:cstheme="minorHAnsi"/>
          <w:b/>
          <w:color w:val="000000" w:themeColor="text1"/>
        </w:rPr>
        <w:t>3</w:t>
      </w:r>
      <w:r w:rsidR="00510CDA" w:rsidRPr="00063FAE">
        <w:rPr>
          <w:rFonts w:cstheme="minorHAnsi"/>
          <w:color w:val="000000" w:themeColor="text1"/>
        </w:rPr>
        <w:t xml:space="preserve">) </w:t>
      </w:r>
      <w:r w:rsidR="00676169" w:rsidRPr="00063FAE">
        <w:rPr>
          <w:rFonts w:cstheme="minorHAnsi"/>
          <w:color w:val="000000" w:themeColor="text1"/>
        </w:rPr>
        <w:t xml:space="preserve">with the same water as </w:t>
      </w:r>
      <w:r w:rsidR="00360BA9">
        <w:rPr>
          <w:rFonts w:cstheme="minorHAnsi"/>
          <w:color w:val="000000" w:themeColor="text1"/>
        </w:rPr>
        <w:t xml:space="preserve">used in </w:t>
      </w:r>
      <w:r w:rsidR="00676169" w:rsidRPr="00063FAE">
        <w:rPr>
          <w:rFonts w:cstheme="minorHAnsi"/>
          <w:color w:val="000000" w:themeColor="text1"/>
        </w:rPr>
        <w:t>the maintenance tanks.</w:t>
      </w:r>
    </w:p>
    <w:p w14:paraId="088A07DD" w14:textId="66C9226A" w:rsidR="00436782" w:rsidRPr="00063FAE" w:rsidRDefault="00436782" w:rsidP="00436782">
      <w:pPr>
        <w:rPr>
          <w:rFonts w:cstheme="minorHAnsi"/>
          <w:color w:val="000000" w:themeColor="text1"/>
        </w:rPr>
      </w:pPr>
    </w:p>
    <w:p w14:paraId="3CD271A1" w14:textId="77777777" w:rsidR="00A4046F" w:rsidRPr="00063FAE" w:rsidRDefault="00436782" w:rsidP="00436782">
      <w:pPr>
        <w:rPr>
          <w:rFonts w:cstheme="minorHAnsi"/>
          <w:color w:val="000000" w:themeColor="text1"/>
        </w:rPr>
      </w:pPr>
      <w:r w:rsidRPr="00063FAE">
        <w:rPr>
          <w:rFonts w:cstheme="minorHAnsi"/>
          <w:color w:val="000000" w:themeColor="text1"/>
        </w:rPr>
        <w:t xml:space="preserve">2.2. Place a video camera above </w:t>
      </w:r>
      <w:r w:rsidR="00A4046F" w:rsidRPr="00063FAE">
        <w:rPr>
          <w:rFonts w:cstheme="minorHAnsi"/>
          <w:color w:val="000000" w:themeColor="text1"/>
        </w:rPr>
        <w:t>or at the side of the tank. C</w:t>
      </w:r>
      <w:r w:rsidRPr="00063FAE">
        <w:rPr>
          <w:rFonts w:cstheme="minorHAnsi"/>
          <w:color w:val="000000" w:themeColor="text1"/>
        </w:rPr>
        <w:t>onnect</w:t>
      </w:r>
      <w:r w:rsidR="00A4046F" w:rsidRPr="00063FAE">
        <w:rPr>
          <w:rFonts w:cstheme="minorHAnsi"/>
          <w:color w:val="000000" w:themeColor="text1"/>
        </w:rPr>
        <w:t xml:space="preserve"> the camera</w:t>
      </w:r>
      <w:r w:rsidRPr="00063FAE">
        <w:rPr>
          <w:rFonts w:cstheme="minorHAnsi"/>
          <w:color w:val="000000" w:themeColor="text1"/>
        </w:rPr>
        <w:t xml:space="preserve"> to a computer with a monitor located in an area where there is no visual contact with the tank. </w:t>
      </w:r>
    </w:p>
    <w:p w14:paraId="3E7C5449" w14:textId="77777777" w:rsidR="003A5959" w:rsidRPr="00063FAE" w:rsidRDefault="003A5959" w:rsidP="00436782">
      <w:pPr>
        <w:rPr>
          <w:rFonts w:cstheme="minorHAnsi"/>
          <w:color w:val="000000" w:themeColor="text1"/>
        </w:rPr>
      </w:pPr>
    </w:p>
    <w:p w14:paraId="39754BFA" w14:textId="0AF39A8A" w:rsidR="00436782" w:rsidRPr="00063FAE" w:rsidRDefault="00A4046F" w:rsidP="00436782">
      <w:pPr>
        <w:rPr>
          <w:rFonts w:cstheme="minorHAnsi"/>
          <w:color w:val="000000" w:themeColor="text1"/>
        </w:rPr>
      </w:pPr>
      <w:r w:rsidRPr="00063FAE">
        <w:rPr>
          <w:rFonts w:cstheme="minorHAnsi"/>
          <w:color w:val="000000" w:themeColor="text1"/>
        </w:rPr>
        <w:t>NOTE: Try to li</w:t>
      </w:r>
      <w:r w:rsidR="00436782" w:rsidRPr="00063FAE">
        <w:rPr>
          <w:rFonts w:cstheme="minorHAnsi"/>
          <w:color w:val="000000" w:themeColor="text1"/>
        </w:rPr>
        <w:t xml:space="preserve">mit the interactions with the tanks and fish to the least amount of time possible. Avoid noise and fast movements. </w:t>
      </w:r>
    </w:p>
    <w:p w14:paraId="3F134F96" w14:textId="77777777" w:rsidR="00676169" w:rsidRPr="00063FAE" w:rsidRDefault="00676169" w:rsidP="00676169">
      <w:pPr>
        <w:rPr>
          <w:rFonts w:cstheme="minorHAnsi"/>
          <w:color w:val="000000" w:themeColor="text1"/>
        </w:rPr>
      </w:pPr>
    </w:p>
    <w:p w14:paraId="62E0FB57" w14:textId="5C61B3D1" w:rsidR="00676169" w:rsidRPr="00063FAE" w:rsidRDefault="00917FFC" w:rsidP="00995E46">
      <w:pPr>
        <w:rPr>
          <w:rFonts w:cstheme="minorHAnsi"/>
          <w:color w:val="000000" w:themeColor="text1"/>
          <w:highlight w:val="yellow"/>
        </w:rPr>
      </w:pPr>
      <w:r w:rsidRPr="00063FAE">
        <w:rPr>
          <w:rFonts w:cstheme="minorHAnsi"/>
          <w:color w:val="000000" w:themeColor="text1"/>
          <w:highlight w:val="yellow"/>
        </w:rPr>
        <w:t>2.</w:t>
      </w:r>
      <w:r w:rsidR="00F828D6" w:rsidRPr="00063FAE">
        <w:rPr>
          <w:rFonts w:cstheme="minorHAnsi"/>
          <w:color w:val="000000" w:themeColor="text1"/>
          <w:highlight w:val="yellow"/>
        </w:rPr>
        <w:t>3</w:t>
      </w:r>
      <w:r w:rsidR="00676169" w:rsidRPr="00063FAE">
        <w:rPr>
          <w:rFonts w:cstheme="minorHAnsi"/>
          <w:color w:val="000000" w:themeColor="text1"/>
          <w:highlight w:val="yellow"/>
        </w:rPr>
        <w:t xml:space="preserve">. Select </w:t>
      </w:r>
      <w:r w:rsidR="00360BA9">
        <w:rPr>
          <w:rFonts w:cstheme="minorHAnsi"/>
          <w:color w:val="000000" w:themeColor="text1"/>
          <w:highlight w:val="yellow"/>
        </w:rPr>
        <w:t>nine</w:t>
      </w:r>
      <w:r w:rsidR="00676169" w:rsidRPr="00063FAE">
        <w:rPr>
          <w:rFonts w:cstheme="minorHAnsi"/>
          <w:color w:val="000000" w:themeColor="text1"/>
          <w:highlight w:val="yellow"/>
        </w:rPr>
        <w:t xml:space="preserve"> fish at random from the maintenance tank and transfer them to the dark side </w:t>
      </w:r>
      <w:r w:rsidR="00360BA9">
        <w:rPr>
          <w:rFonts w:cstheme="minorHAnsi"/>
          <w:color w:val="000000" w:themeColor="text1"/>
          <w:highlight w:val="yellow"/>
        </w:rPr>
        <w:t xml:space="preserve">of the </w:t>
      </w:r>
      <w:r w:rsidR="00676169" w:rsidRPr="00063FAE">
        <w:rPr>
          <w:rFonts w:cstheme="minorHAnsi"/>
          <w:color w:val="000000" w:themeColor="text1"/>
          <w:highlight w:val="yellow"/>
        </w:rPr>
        <w:t>personality selection tank</w:t>
      </w:r>
      <w:r w:rsidR="00360BA9">
        <w:rPr>
          <w:rFonts w:cstheme="minorHAnsi"/>
          <w:color w:val="000000" w:themeColor="text1"/>
          <w:highlight w:val="yellow"/>
        </w:rPr>
        <w:t>,</w:t>
      </w:r>
      <w:r w:rsidR="00626FDA" w:rsidRPr="00063FAE">
        <w:rPr>
          <w:rFonts w:cstheme="minorHAnsi"/>
          <w:color w:val="000000" w:themeColor="text1"/>
          <w:highlight w:val="yellow"/>
        </w:rPr>
        <w:t xml:space="preserve"> using a knotless net</w:t>
      </w:r>
      <w:r w:rsidR="00676169" w:rsidRPr="00063FAE">
        <w:rPr>
          <w:rFonts w:cstheme="minorHAnsi"/>
          <w:color w:val="000000" w:themeColor="text1"/>
          <w:highlight w:val="yellow"/>
        </w:rPr>
        <w:t>.</w:t>
      </w:r>
    </w:p>
    <w:p w14:paraId="21C6CDA7" w14:textId="77777777" w:rsidR="003A5959" w:rsidRPr="00063FAE" w:rsidRDefault="003A5959" w:rsidP="00995E46">
      <w:pPr>
        <w:rPr>
          <w:rFonts w:cstheme="minorHAnsi"/>
          <w:color w:val="000000" w:themeColor="text1"/>
          <w:highlight w:val="yellow"/>
        </w:rPr>
      </w:pPr>
    </w:p>
    <w:p w14:paraId="6C172E3E" w14:textId="43E3C7CB" w:rsidR="00676169" w:rsidRPr="00063FAE" w:rsidRDefault="00676169" w:rsidP="00995E46">
      <w:pPr>
        <w:rPr>
          <w:rFonts w:cstheme="minorHAnsi"/>
          <w:color w:val="000000" w:themeColor="text1"/>
        </w:rPr>
      </w:pPr>
      <w:r w:rsidRPr="00063FAE">
        <w:rPr>
          <w:rFonts w:cstheme="minorHAnsi"/>
          <w:color w:val="000000" w:themeColor="text1"/>
        </w:rPr>
        <w:t>NOTE: If necessary, transfer the animals in a small</w:t>
      </w:r>
      <w:r w:rsidR="00360BA9">
        <w:rPr>
          <w:rFonts w:cstheme="minorHAnsi"/>
          <w:color w:val="000000" w:themeColor="text1"/>
        </w:rPr>
        <w:t>-</w:t>
      </w:r>
      <w:r w:rsidRPr="00063FAE">
        <w:rPr>
          <w:rFonts w:cstheme="minorHAnsi"/>
          <w:color w:val="000000" w:themeColor="text1"/>
        </w:rPr>
        <w:t xml:space="preserve">volume transporting tank (about 2 L) with water from the holding tank. </w:t>
      </w:r>
      <w:r w:rsidR="00360BA9">
        <w:rPr>
          <w:rFonts w:cstheme="minorHAnsi"/>
          <w:color w:val="000000" w:themeColor="text1"/>
        </w:rPr>
        <w:t>The f</w:t>
      </w:r>
      <w:r w:rsidRPr="00063FAE">
        <w:rPr>
          <w:rFonts w:cstheme="minorHAnsi"/>
          <w:color w:val="000000" w:themeColor="text1"/>
        </w:rPr>
        <w:t>ish must be fed ad libitum prior to the transfer to the experimental tank. This limits the possibility that different tendencies of food-seeking behavior would affect the behavior of the individuals during the following experiment</w:t>
      </w:r>
      <w:r w:rsidR="009E7499" w:rsidRPr="00063FAE">
        <w:rPr>
          <w:rFonts w:cstheme="minorHAnsi"/>
          <w:noProof/>
          <w:color w:val="000000" w:themeColor="text1"/>
          <w:vertAlign w:val="superscript"/>
        </w:rPr>
        <w:t>22</w:t>
      </w:r>
      <w:r w:rsidRPr="00063FAE">
        <w:rPr>
          <w:rFonts w:cstheme="minorHAnsi"/>
          <w:color w:val="000000" w:themeColor="text1"/>
        </w:rPr>
        <w:t>.</w:t>
      </w:r>
      <w:r w:rsidR="00626FDA" w:rsidRPr="00063FAE">
        <w:rPr>
          <w:rFonts w:cstheme="minorHAnsi"/>
          <w:color w:val="000000" w:themeColor="text1"/>
        </w:rPr>
        <w:t xml:space="preserve"> Try to minimize the capture time, avoid collecting multiple fish as it might cause physical damage to the animals</w:t>
      </w:r>
      <w:r w:rsidR="00360BA9">
        <w:rPr>
          <w:rFonts w:cstheme="minorHAnsi"/>
          <w:color w:val="000000" w:themeColor="text1"/>
        </w:rPr>
        <w:t>,</w:t>
      </w:r>
      <w:r w:rsidR="00626FDA" w:rsidRPr="00063FAE">
        <w:rPr>
          <w:rFonts w:cstheme="minorHAnsi"/>
          <w:color w:val="000000" w:themeColor="text1"/>
        </w:rPr>
        <w:t xml:space="preserve"> and do not hold </w:t>
      </w:r>
      <w:r w:rsidR="00360BA9">
        <w:rPr>
          <w:rFonts w:cstheme="minorHAnsi"/>
          <w:color w:val="000000" w:themeColor="text1"/>
        </w:rPr>
        <w:t xml:space="preserve">the </w:t>
      </w:r>
      <w:r w:rsidR="00626FDA" w:rsidRPr="00063FAE">
        <w:rPr>
          <w:rFonts w:cstheme="minorHAnsi"/>
          <w:color w:val="000000" w:themeColor="text1"/>
        </w:rPr>
        <w:t>fish for more than a few seconds in the net as these factors can increase stress. Conduct replicate experiments at the same time of the day. This minimizes variability in the behavior of the experimental groups caused by possible circadian rhythms</w:t>
      </w:r>
      <w:r w:rsidR="009E7499" w:rsidRPr="00063FAE">
        <w:rPr>
          <w:rFonts w:cstheme="minorHAnsi"/>
          <w:noProof/>
          <w:color w:val="000000" w:themeColor="text1"/>
          <w:vertAlign w:val="superscript"/>
        </w:rPr>
        <w:t>23</w:t>
      </w:r>
      <w:r w:rsidR="00626FDA" w:rsidRPr="00063FAE">
        <w:rPr>
          <w:rFonts w:cstheme="minorHAnsi"/>
          <w:color w:val="000000" w:themeColor="text1"/>
        </w:rPr>
        <w:t>.</w:t>
      </w:r>
    </w:p>
    <w:p w14:paraId="5055E11B" w14:textId="77777777" w:rsidR="00676169" w:rsidRPr="00063FAE" w:rsidRDefault="00676169" w:rsidP="00676169">
      <w:pPr>
        <w:rPr>
          <w:rFonts w:cstheme="minorHAnsi"/>
          <w:color w:val="000000" w:themeColor="text1"/>
        </w:rPr>
      </w:pPr>
    </w:p>
    <w:p w14:paraId="09A9A7E5" w14:textId="164ADD43" w:rsidR="00676169" w:rsidRPr="00063FAE" w:rsidRDefault="00917FFC" w:rsidP="00995E46">
      <w:pPr>
        <w:rPr>
          <w:rFonts w:cstheme="minorHAnsi"/>
          <w:color w:val="000000" w:themeColor="text1"/>
          <w:highlight w:val="yellow"/>
        </w:rPr>
      </w:pPr>
      <w:r w:rsidRPr="00063FAE">
        <w:rPr>
          <w:rFonts w:cstheme="minorHAnsi"/>
          <w:color w:val="000000" w:themeColor="text1"/>
          <w:highlight w:val="yellow"/>
        </w:rPr>
        <w:t>2.</w:t>
      </w:r>
      <w:r w:rsidR="00F828D6" w:rsidRPr="00063FAE">
        <w:rPr>
          <w:rFonts w:cstheme="minorHAnsi"/>
          <w:color w:val="000000" w:themeColor="text1"/>
          <w:highlight w:val="yellow"/>
        </w:rPr>
        <w:t>4</w:t>
      </w:r>
      <w:r w:rsidR="00676169" w:rsidRPr="00063FAE">
        <w:rPr>
          <w:rFonts w:cstheme="minorHAnsi"/>
          <w:color w:val="000000" w:themeColor="text1"/>
          <w:highlight w:val="yellow"/>
        </w:rPr>
        <w:t xml:space="preserve">. After 1 h </w:t>
      </w:r>
      <w:r w:rsidR="00360BA9">
        <w:rPr>
          <w:rFonts w:cstheme="minorHAnsi"/>
          <w:color w:val="000000" w:themeColor="text1"/>
          <w:highlight w:val="yellow"/>
        </w:rPr>
        <w:t xml:space="preserve">of </w:t>
      </w:r>
      <w:r w:rsidR="00D90C49">
        <w:rPr>
          <w:rFonts w:cstheme="minorHAnsi"/>
          <w:color w:val="000000" w:themeColor="text1"/>
          <w:highlight w:val="yellow"/>
        </w:rPr>
        <w:t>acclimatization</w:t>
      </w:r>
      <w:r w:rsidR="00676169" w:rsidRPr="00063FAE">
        <w:rPr>
          <w:rFonts w:cstheme="minorHAnsi"/>
          <w:color w:val="000000" w:themeColor="text1"/>
          <w:highlight w:val="yellow"/>
        </w:rPr>
        <w:t>, open the sliding door.</w:t>
      </w:r>
    </w:p>
    <w:p w14:paraId="04F8B947" w14:textId="77777777" w:rsidR="003A5959" w:rsidRPr="00063FAE" w:rsidRDefault="003A5959" w:rsidP="00995E46">
      <w:pPr>
        <w:rPr>
          <w:rFonts w:cstheme="minorHAnsi"/>
          <w:color w:val="000000" w:themeColor="text1"/>
          <w:highlight w:val="yellow"/>
        </w:rPr>
      </w:pPr>
    </w:p>
    <w:p w14:paraId="4C9AC2EC" w14:textId="14747F94" w:rsidR="00676169" w:rsidRPr="00063FAE" w:rsidRDefault="00676169" w:rsidP="005C4BF8">
      <w:pPr>
        <w:rPr>
          <w:rFonts w:cstheme="minorHAnsi"/>
          <w:color w:val="000000" w:themeColor="text1"/>
        </w:rPr>
      </w:pPr>
      <w:r w:rsidRPr="00063FAE">
        <w:rPr>
          <w:rFonts w:cstheme="minorHAnsi"/>
          <w:color w:val="000000" w:themeColor="text1"/>
        </w:rPr>
        <w:t xml:space="preserve">NOTE: Individuals </w:t>
      </w:r>
      <w:r w:rsidR="00360BA9">
        <w:rPr>
          <w:rFonts w:cstheme="minorHAnsi"/>
          <w:color w:val="000000" w:themeColor="text1"/>
        </w:rPr>
        <w:t>who</w:t>
      </w:r>
      <w:r w:rsidRPr="00063FAE">
        <w:rPr>
          <w:rFonts w:cstheme="minorHAnsi"/>
          <w:color w:val="000000" w:themeColor="text1"/>
        </w:rPr>
        <w:t xml:space="preserve"> exit from the hole, exploring the bright side of the tank within 10 min</w:t>
      </w:r>
      <w:r w:rsidR="00360BA9">
        <w:rPr>
          <w:rFonts w:cstheme="minorHAnsi"/>
          <w:color w:val="000000" w:themeColor="text1"/>
        </w:rPr>
        <w:t>,</w:t>
      </w:r>
      <w:r w:rsidRPr="00063FAE">
        <w:rPr>
          <w:rFonts w:cstheme="minorHAnsi"/>
          <w:color w:val="000000" w:themeColor="text1"/>
        </w:rPr>
        <w:t xml:space="preserve"> are considered proactive</w:t>
      </w:r>
      <w:r w:rsidR="009E7499" w:rsidRPr="00063FAE">
        <w:rPr>
          <w:rFonts w:cstheme="minorHAnsi"/>
          <w:noProof/>
          <w:color w:val="000000" w:themeColor="text1"/>
          <w:vertAlign w:val="superscript"/>
        </w:rPr>
        <w:t>21</w:t>
      </w:r>
      <w:r w:rsidRPr="00063FAE">
        <w:rPr>
          <w:rFonts w:cstheme="minorHAnsi"/>
          <w:color w:val="000000" w:themeColor="text1"/>
        </w:rPr>
        <w:t>.</w:t>
      </w:r>
    </w:p>
    <w:p w14:paraId="6834C38E" w14:textId="77777777" w:rsidR="00676169" w:rsidRPr="00063FAE" w:rsidRDefault="00676169" w:rsidP="00676169">
      <w:pPr>
        <w:rPr>
          <w:rFonts w:cstheme="minorHAnsi"/>
          <w:color w:val="000000" w:themeColor="text1"/>
          <w:highlight w:val="yellow"/>
        </w:rPr>
      </w:pPr>
    </w:p>
    <w:p w14:paraId="4B3F0709" w14:textId="14602081" w:rsidR="00676169" w:rsidRPr="00063FAE" w:rsidRDefault="00917FFC" w:rsidP="00995E46">
      <w:pPr>
        <w:rPr>
          <w:rFonts w:cstheme="minorHAnsi"/>
          <w:color w:val="000000" w:themeColor="text1"/>
          <w:highlight w:val="yellow"/>
        </w:rPr>
      </w:pPr>
      <w:r w:rsidRPr="00063FAE">
        <w:rPr>
          <w:rFonts w:cstheme="minorHAnsi"/>
          <w:color w:val="000000" w:themeColor="text1"/>
          <w:highlight w:val="yellow"/>
        </w:rPr>
        <w:t>2.</w:t>
      </w:r>
      <w:r w:rsidR="00F828D6" w:rsidRPr="00063FAE">
        <w:rPr>
          <w:rFonts w:cstheme="minorHAnsi"/>
          <w:color w:val="000000" w:themeColor="text1"/>
          <w:highlight w:val="yellow"/>
        </w:rPr>
        <w:t>5</w:t>
      </w:r>
      <w:r w:rsidR="00676169" w:rsidRPr="00063FAE">
        <w:rPr>
          <w:rFonts w:cstheme="minorHAnsi"/>
          <w:color w:val="000000" w:themeColor="text1"/>
          <w:highlight w:val="yellow"/>
        </w:rPr>
        <w:t xml:space="preserve">. After 10 min, gently remove the proactive individuals from the tank and transfer them </w:t>
      </w:r>
      <w:r w:rsidR="00360BA9">
        <w:rPr>
          <w:rFonts w:cstheme="minorHAnsi"/>
          <w:color w:val="000000" w:themeColor="text1"/>
          <w:highlight w:val="yellow"/>
        </w:rPr>
        <w:t>to</w:t>
      </w:r>
      <w:r w:rsidR="00676169" w:rsidRPr="00063FAE">
        <w:rPr>
          <w:rFonts w:cstheme="minorHAnsi"/>
          <w:color w:val="000000" w:themeColor="text1"/>
          <w:highlight w:val="yellow"/>
        </w:rPr>
        <w:t xml:space="preserve"> the proactive maintenance tank.</w:t>
      </w:r>
    </w:p>
    <w:p w14:paraId="4BFDC60D" w14:textId="77777777" w:rsidR="00676169" w:rsidRPr="00063FAE" w:rsidRDefault="00676169" w:rsidP="00676169">
      <w:pPr>
        <w:rPr>
          <w:rFonts w:cstheme="minorHAnsi"/>
          <w:color w:val="000000" w:themeColor="text1"/>
          <w:highlight w:val="yellow"/>
        </w:rPr>
      </w:pPr>
    </w:p>
    <w:p w14:paraId="61A3BC22" w14:textId="46CBBA79" w:rsidR="00676169" w:rsidRPr="00063FAE" w:rsidRDefault="00917FFC" w:rsidP="00995E46">
      <w:pPr>
        <w:rPr>
          <w:rFonts w:cstheme="minorHAnsi"/>
          <w:color w:val="000000" w:themeColor="text1"/>
          <w:highlight w:val="yellow"/>
        </w:rPr>
      </w:pPr>
      <w:r w:rsidRPr="00063FAE">
        <w:rPr>
          <w:rFonts w:cstheme="minorHAnsi"/>
          <w:color w:val="000000" w:themeColor="text1"/>
          <w:highlight w:val="yellow"/>
        </w:rPr>
        <w:t>2.</w:t>
      </w:r>
      <w:r w:rsidR="00F828D6" w:rsidRPr="00063FAE">
        <w:rPr>
          <w:rFonts w:cstheme="minorHAnsi"/>
          <w:color w:val="000000" w:themeColor="text1"/>
          <w:highlight w:val="yellow"/>
        </w:rPr>
        <w:t>6</w:t>
      </w:r>
      <w:r w:rsidR="00676169" w:rsidRPr="00063FAE">
        <w:rPr>
          <w:rFonts w:cstheme="minorHAnsi"/>
          <w:color w:val="000000" w:themeColor="text1"/>
          <w:highlight w:val="yellow"/>
        </w:rPr>
        <w:t>. After 15 min, collect the fish that remain in the dark box, which are considered reactive</w:t>
      </w:r>
      <w:r w:rsidR="009E7499" w:rsidRPr="00063FAE">
        <w:rPr>
          <w:rFonts w:cstheme="minorHAnsi"/>
          <w:noProof/>
          <w:color w:val="000000" w:themeColor="text1"/>
          <w:highlight w:val="yellow"/>
          <w:vertAlign w:val="superscript"/>
        </w:rPr>
        <w:t>21</w:t>
      </w:r>
      <w:r w:rsidR="00676169" w:rsidRPr="00063FAE">
        <w:rPr>
          <w:rFonts w:cstheme="minorHAnsi"/>
          <w:color w:val="000000" w:themeColor="text1"/>
          <w:highlight w:val="yellow"/>
        </w:rPr>
        <w:t xml:space="preserve">, and transfer them </w:t>
      </w:r>
      <w:r w:rsidR="00360BA9">
        <w:rPr>
          <w:rFonts w:cstheme="minorHAnsi"/>
          <w:color w:val="000000" w:themeColor="text1"/>
          <w:highlight w:val="yellow"/>
        </w:rPr>
        <w:t>to</w:t>
      </w:r>
      <w:r w:rsidR="00676169" w:rsidRPr="00063FAE">
        <w:rPr>
          <w:rFonts w:cstheme="minorHAnsi"/>
          <w:color w:val="000000" w:themeColor="text1"/>
          <w:highlight w:val="yellow"/>
        </w:rPr>
        <w:t xml:space="preserve"> the </w:t>
      </w:r>
      <w:r w:rsidR="00970A91" w:rsidRPr="00063FAE">
        <w:rPr>
          <w:rFonts w:cstheme="minorHAnsi"/>
          <w:color w:val="000000" w:themeColor="text1"/>
          <w:highlight w:val="yellow"/>
        </w:rPr>
        <w:t>re</w:t>
      </w:r>
      <w:r w:rsidR="00676169" w:rsidRPr="00063FAE">
        <w:rPr>
          <w:rFonts w:cstheme="minorHAnsi"/>
          <w:color w:val="000000" w:themeColor="text1"/>
          <w:highlight w:val="yellow"/>
        </w:rPr>
        <w:t>active maintenance tank.</w:t>
      </w:r>
    </w:p>
    <w:p w14:paraId="18C54F2D" w14:textId="77777777" w:rsidR="003A5959" w:rsidRPr="00063FAE" w:rsidRDefault="003A5959" w:rsidP="001147BA">
      <w:pPr>
        <w:rPr>
          <w:rFonts w:cstheme="minorHAnsi"/>
          <w:color w:val="000000" w:themeColor="text1"/>
        </w:rPr>
      </w:pPr>
    </w:p>
    <w:p w14:paraId="3B7533E0" w14:textId="7FBF5605" w:rsidR="001147BA" w:rsidRPr="00063FAE" w:rsidRDefault="00676169" w:rsidP="001147BA">
      <w:pPr>
        <w:rPr>
          <w:rFonts w:cstheme="minorHAnsi"/>
          <w:color w:val="000000" w:themeColor="text1"/>
        </w:rPr>
      </w:pPr>
      <w:r w:rsidRPr="00063FAE">
        <w:rPr>
          <w:rFonts w:cstheme="minorHAnsi"/>
          <w:color w:val="000000" w:themeColor="text1"/>
        </w:rPr>
        <w:t>NOTE: Discard fish that move to the bright side of the tank after 10 min</w:t>
      </w:r>
      <w:r w:rsidR="009E7499" w:rsidRPr="00063FAE">
        <w:rPr>
          <w:rFonts w:cstheme="minorHAnsi"/>
          <w:noProof/>
          <w:color w:val="000000" w:themeColor="text1"/>
          <w:vertAlign w:val="superscript"/>
        </w:rPr>
        <w:t>21</w:t>
      </w:r>
      <w:r w:rsidRPr="00063FAE">
        <w:rPr>
          <w:rFonts w:cstheme="minorHAnsi"/>
          <w:color w:val="000000" w:themeColor="text1"/>
        </w:rPr>
        <w:t>.</w:t>
      </w:r>
      <w:r w:rsidR="001147BA" w:rsidRPr="00063FAE">
        <w:rPr>
          <w:rFonts w:cstheme="minorHAnsi"/>
          <w:color w:val="000000" w:themeColor="text1"/>
        </w:rPr>
        <w:t xml:space="preserve"> </w:t>
      </w:r>
      <w:r w:rsidR="00B53C92" w:rsidRPr="00063FAE">
        <w:rPr>
          <w:rFonts w:cstheme="minorHAnsi"/>
          <w:color w:val="000000" w:themeColor="text1"/>
        </w:rPr>
        <w:t xml:space="preserve">Perform the personality test </w:t>
      </w:r>
      <w:r w:rsidR="003606FC" w:rsidRPr="00063FAE">
        <w:rPr>
          <w:rFonts w:cstheme="minorHAnsi"/>
          <w:color w:val="000000" w:themeColor="text1"/>
        </w:rPr>
        <w:t xml:space="preserve">with </w:t>
      </w:r>
      <w:r w:rsidR="00360BA9">
        <w:rPr>
          <w:rFonts w:cstheme="minorHAnsi"/>
          <w:color w:val="000000" w:themeColor="text1"/>
        </w:rPr>
        <w:t>nine</w:t>
      </w:r>
      <w:r w:rsidR="003606FC" w:rsidRPr="00063FAE">
        <w:rPr>
          <w:rFonts w:cstheme="minorHAnsi"/>
          <w:color w:val="000000" w:themeColor="text1"/>
        </w:rPr>
        <w:t xml:space="preserve"> fish at a time until </w:t>
      </w:r>
      <w:r w:rsidR="005979FA" w:rsidRPr="00063FAE">
        <w:rPr>
          <w:rFonts w:cstheme="minorHAnsi"/>
          <w:color w:val="000000" w:themeColor="text1"/>
        </w:rPr>
        <w:t>the desired number of proactive and reactive fish necessary for the test</w:t>
      </w:r>
      <w:r w:rsidR="00A909F2" w:rsidRPr="00063FAE">
        <w:rPr>
          <w:rFonts w:cstheme="minorHAnsi"/>
          <w:color w:val="000000" w:themeColor="text1"/>
        </w:rPr>
        <w:t>s described in section 5</w:t>
      </w:r>
      <w:r w:rsidR="00360BA9">
        <w:rPr>
          <w:rFonts w:cstheme="minorHAnsi"/>
          <w:color w:val="000000" w:themeColor="text1"/>
        </w:rPr>
        <w:t xml:space="preserve"> are collected</w:t>
      </w:r>
      <w:r w:rsidR="00A909F2" w:rsidRPr="00063FAE">
        <w:rPr>
          <w:rFonts w:cstheme="minorHAnsi"/>
          <w:color w:val="000000" w:themeColor="text1"/>
        </w:rPr>
        <w:t xml:space="preserve">. </w:t>
      </w:r>
      <w:r w:rsidR="001147BA" w:rsidRPr="00063FAE">
        <w:rPr>
          <w:rFonts w:cstheme="minorHAnsi"/>
          <w:color w:val="000000" w:themeColor="text1"/>
        </w:rPr>
        <w:t xml:space="preserve">Consistency of the proactive and reactive personality </w:t>
      </w:r>
      <w:r w:rsidR="006F621D" w:rsidRPr="00063FAE">
        <w:rPr>
          <w:rFonts w:cstheme="minorHAnsi"/>
          <w:color w:val="000000" w:themeColor="text1"/>
        </w:rPr>
        <w:t>can be checked regularly using the same approach.</w:t>
      </w:r>
      <w:r w:rsidR="00B53C92" w:rsidRPr="00063FAE">
        <w:rPr>
          <w:rFonts w:cstheme="minorHAnsi"/>
          <w:color w:val="000000" w:themeColor="text1"/>
        </w:rPr>
        <w:t xml:space="preserve"> </w:t>
      </w:r>
    </w:p>
    <w:p w14:paraId="2FC7BECF" w14:textId="77777777" w:rsidR="001147BA" w:rsidRPr="00063FAE" w:rsidRDefault="001147BA" w:rsidP="00995E46">
      <w:pPr>
        <w:rPr>
          <w:rFonts w:cstheme="minorHAnsi"/>
          <w:color w:val="000000" w:themeColor="text1"/>
        </w:rPr>
      </w:pPr>
    </w:p>
    <w:p w14:paraId="7212F4AB" w14:textId="18496C1E" w:rsidR="00676169" w:rsidRPr="00063FAE" w:rsidRDefault="00676169" w:rsidP="00676169">
      <w:pPr>
        <w:pStyle w:val="Heading2"/>
        <w:rPr>
          <w:rFonts w:asciiTheme="minorHAnsi" w:hAnsiTheme="minorHAnsi" w:cstheme="minorHAnsi"/>
          <w:color w:val="000000" w:themeColor="text1"/>
          <w:szCs w:val="24"/>
          <w:highlight w:val="yellow"/>
        </w:rPr>
      </w:pPr>
      <w:r w:rsidRPr="00063FAE">
        <w:rPr>
          <w:rFonts w:asciiTheme="minorHAnsi" w:hAnsiTheme="minorHAnsi" w:cstheme="minorHAnsi"/>
          <w:color w:val="000000" w:themeColor="text1"/>
          <w:szCs w:val="24"/>
          <w:highlight w:val="yellow"/>
        </w:rPr>
        <w:t>3. Set</w:t>
      </w:r>
      <w:r w:rsidR="00D90C49">
        <w:rPr>
          <w:rFonts w:asciiTheme="minorHAnsi" w:hAnsiTheme="minorHAnsi" w:cstheme="minorHAnsi"/>
          <w:color w:val="000000" w:themeColor="text1"/>
          <w:szCs w:val="24"/>
          <w:highlight w:val="yellow"/>
        </w:rPr>
        <w:t xml:space="preserve"> up of </w:t>
      </w:r>
      <w:r w:rsidRPr="00063FAE">
        <w:rPr>
          <w:rFonts w:asciiTheme="minorHAnsi" w:hAnsiTheme="minorHAnsi" w:cstheme="minorHAnsi"/>
          <w:color w:val="000000" w:themeColor="text1"/>
          <w:szCs w:val="24"/>
          <w:highlight w:val="yellow"/>
        </w:rPr>
        <w:t>the magnetic field with the one-dimensional magnetic ﬁeld manipulation</w:t>
      </w:r>
      <w:r w:rsidRPr="00063FAE">
        <w:rPr>
          <w:rFonts w:asciiTheme="minorHAnsi" w:hAnsiTheme="minorHAnsi" w:cstheme="minorHAnsi"/>
          <w:b w:val="0"/>
          <w:color w:val="000000" w:themeColor="text1"/>
          <w:szCs w:val="24"/>
          <w:highlight w:val="yellow"/>
          <w:vertAlign w:val="superscript"/>
        </w:rPr>
        <w:t>27</w:t>
      </w:r>
    </w:p>
    <w:p w14:paraId="5C413915" w14:textId="77777777" w:rsidR="00676169" w:rsidRPr="00063FAE" w:rsidRDefault="00676169" w:rsidP="00676169">
      <w:pPr>
        <w:rPr>
          <w:rFonts w:cstheme="minorHAnsi"/>
          <w:color w:val="000000" w:themeColor="text1"/>
        </w:rPr>
      </w:pPr>
    </w:p>
    <w:p w14:paraId="4D37C94C" w14:textId="32F40968" w:rsidR="00676169" w:rsidRPr="00063FAE" w:rsidRDefault="00917FFC" w:rsidP="00995E46">
      <w:pPr>
        <w:rPr>
          <w:rFonts w:cstheme="minorHAnsi"/>
          <w:color w:val="000000" w:themeColor="text1"/>
          <w:highlight w:val="yellow"/>
        </w:rPr>
      </w:pPr>
      <w:r w:rsidRPr="00063FAE">
        <w:rPr>
          <w:rFonts w:cstheme="minorHAnsi"/>
          <w:color w:val="000000" w:themeColor="text1"/>
          <w:highlight w:val="yellow"/>
        </w:rPr>
        <w:t>3.</w:t>
      </w:r>
      <w:r w:rsidR="00676169" w:rsidRPr="00063FAE">
        <w:rPr>
          <w:rFonts w:cstheme="minorHAnsi"/>
          <w:color w:val="000000" w:themeColor="text1"/>
          <w:highlight w:val="yellow"/>
        </w:rPr>
        <w:t>1. Switch on the Power unit (</w:t>
      </w:r>
      <w:r w:rsidR="00676169" w:rsidRPr="00063FAE">
        <w:rPr>
          <w:rFonts w:cstheme="minorHAnsi"/>
          <w:b/>
          <w:color w:val="000000" w:themeColor="text1"/>
          <w:highlight w:val="yellow"/>
        </w:rPr>
        <w:t xml:space="preserve">Figure </w:t>
      </w:r>
      <w:r w:rsidR="00EA00EE" w:rsidRPr="00063FAE">
        <w:rPr>
          <w:rFonts w:cstheme="minorHAnsi"/>
          <w:b/>
          <w:color w:val="000000" w:themeColor="text1"/>
          <w:highlight w:val="yellow"/>
        </w:rPr>
        <w:t>2</w:t>
      </w:r>
      <w:r w:rsidR="00676169" w:rsidRPr="00063FAE">
        <w:rPr>
          <w:rFonts w:cstheme="minorHAnsi"/>
          <w:b/>
          <w:color w:val="000000" w:themeColor="text1"/>
          <w:highlight w:val="yellow"/>
        </w:rPr>
        <w:t>A</w:t>
      </w:r>
      <w:r w:rsidR="00676169" w:rsidRPr="00063FAE">
        <w:rPr>
          <w:rFonts w:cstheme="minorHAnsi"/>
          <w:color w:val="000000" w:themeColor="text1"/>
          <w:highlight w:val="yellow"/>
        </w:rPr>
        <w:t>).</w:t>
      </w:r>
    </w:p>
    <w:p w14:paraId="70324D4F" w14:textId="77777777" w:rsidR="00676169" w:rsidRPr="00063FAE" w:rsidRDefault="00676169" w:rsidP="00676169">
      <w:pPr>
        <w:ind w:left="426"/>
        <w:rPr>
          <w:rFonts w:cstheme="minorHAnsi"/>
          <w:color w:val="000000" w:themeColor="text1"/>
          <w:highlight w:val="yellow"/>
        </w:rPr>
      </w:pPr>
    </w:p>
    <w:p w14:paraId="54CCD4B2" w14:textId="6A53F0E7" w:rsidR="00676169" w:rsidRPr="00063FAE" w:rsidRDefault="00917FFC" w:rsidP="00995E46">
      <w:pPr>
        <w:rPr>
          <w:rFonts w:cstheme="minorHAnsi"/>
          <w:color w:val="000000" w:themeColor="text1"/>
          <w:highlight w:val="yellow"/>
        </w:rPr>
      </w:pPr>
      <w:r w:rsidRPr="00063FAE">
        <w:rPr>
          <w:rFonts w:cstheme="minorHAnsi"/>
          <w:color w:val="000000" w:themeColor="text1"/>
          <w:highlight w:val="yellow"/>
        </w:rPr>
        <w:t>3.</w:t>
      </w:r>
      <w:r w:rsidR="00676169" w:rsidRPr="00063FAE">
        <w:rPr>
          <w:rFonts w:cstheme="minorHAnsi"/>
          <w:color w:val="000000" w:themeColor="text1"/>
          <w:highlight w:val="yellow"/>
        </w:rPr>
        <w:t xml:space="preserve">2. </w:t>
      </w:r>
      <w:r w:rsidR="00815CA3" w:rsidRPr="00063FAE">
        <w:rPr>
          <w:rFonts w:cstheme="minorHAnsi"/>
          <w:color w:val="000000" w:themeColor="text1"/>
          <w:highlight w:val="yellow"/>
        </w:rPr>
        <w:t>Place the coiled tunnel</w:t>
      </w:r>
      <w:r w:rsidR="000873DE" w:rsidRPr="00063FAE">
        <w:rPr>
          <w:rFonts w:cstheme="minorHAnsi"/>
          <w:color w:val="000000" w:themeColor="text1"/>
          <w:highlight w:val="yellow"/>
        </w:rPr>
        <w:t xml:space="preserve"> in the location where the rheotactic protocol will be performed (</w:t>
      </w:r>
      <w:r w:rsidR="005E666B">
        <w:rPr>
          <w:rFonts w:cstheme="minorHAnsi"/>
          <w:color w:val="000000" w:themeColor="text1"/>
          <w:highlight w:val="yellow"/>
        </w:rPr>
        <w:t>section</w:t>
      </w:r>
      <w:r w:rsidR="000873DE" w:rsidRPr="00063FAE">
        <w:rPr>
          <w:rFonts w:cstheme="minorHAnsi"/>
          <w:color w:val="000000" w:themeColor="text1"/>
          <w:highlight w:val="yellow"/>
        </w:rPr>
        <w:t xml:space="preserve"> 5)</w:t>
      </w:r>
      <w:r w:rsidR="00676169" w:rsidRPr="00063FAE">
        <w:rPr>
          <w:rFonts w:cstheme="minorHAnsi"/>
          <w:color w:val="000000" w:themeColor="text1"/>
          <w:highlight w:val="yellow"/>
        </w:rPr>
        <w:t xml:space="preserve"> but keep it disconnected from the swimming apparatus</w:t>
      </w:r>
      <w:r w:rsidR="005D21FE" w:rsidRPr="00063FAE">
        <w:rPr>
          <w:rFonts w:cstheme="minorHAnsi"/>
          <w:color w:val="000000" w:themeColor="text1"/>
          <w:highlight w:val="yellow"/>
        </w:rPr>
        <w:t xml:space="preserve"> (</w:t>
      </w:r>
      <w:r w:rsidR="005D21FE" w:rsidRPr="00063FAE">
        <w:rPr>
          <w:rFonts w:cstheme="minorHAnsi"/>
          <w:b/>
          <w:color w:val="000000" w:themeColor="text1"/>
          <w:highlight w:val="yellow"/>
        </w:rPr>
        <w:t xml:space="preserve">Figure </w:t>
      </w:r>
      <w:r w:rsidR="00EA00EE" w:rsidRPr="00063FAE">
        <w:rPr>
          <w:rFonts w:cstheme="minorHAnsi"/>
          <w:b/>
          <w:color w:val="000000" w:themeColor="text1"/>
          <w:highlight w:val="yellow"/>
        </w:rPr>
        <w:t>2</w:t>
      </w:r>
      <w:r w:rsidR="005D21FE" w:rsidRPr="00063FAE">
        <w:rPr>
          <w:rFonts w:cstheme="minorHAnsi"/>
          <w:b/>
          <w:color w:val="000000" w:themeColor="text1"/>
          <w:highlight w:val="yellow"/>
        </w:rPr>
        <w:t>A</w:t>
      </w:r>
      <w:r w:rsidR="005D21FE" w:rsidRPr="00063FAE">
        <w:rPr>
          <w:rFonts w:cstheme="minorHAnsi"/>
          <w:color w:val="000000" w:themeColor="text1"/>
          <w:highlight w:val="yellow"/>
        </w:rPr>
        <w:t>)</w:t>
      </w:r>
      <w:r w:rsidR="00676169" w:rsidRPr="00063FAE">
        <w:rPr>
          <w:rFonts w:cstheme="minorHAnsi"/>
          <w:color w:val="000000" w:themeColor="text1"/>
          <w:highlight w:val="yellow"/>
        </w:rPr>
        <w:t>. Place a magnetic probe connected with a Gauss/</w:t>
      </w:r>
      <w:proofErr w:type="spellStart"/>
      <w:r w:rsidR="00676169" w:rsidRPr="00063FAE">
        <w:rPr>
          <w:rFonts w:cstheme="minorHAnsi"/>
          <w:color w:val="000000" w:themeColor="text1"/>
          <w:highlight w:val="yellow"/>
        </w:rPr>
        <w:t>Teslameter</w:t>
      </w:r>
      <w:proofErr w:type="spellEnd"/>
      <w:r w:rsidR="00676169" w:rsidRPr="00063FAE">
        <w:rPr>
          <w:rFonts w:cstheme="minorHAnsi"/>
          <w:color w:val="000000" w:themeColor="text1"/>
          <w:highlight w:val="yellow"/>
        </w:rPr>
        <w:t xml:space="preserve"> inside the tunnel and </w:t>
      </w:r>
      <w:r w:rsidR="005D21FE" w:rsidRPr="00063FAE">
        <w:rPr>
          <w:rFonts w:cstheme="minorHAnsi"/>
          <w:color w:val="000000" w:themeColor="text1"/>
          <w:highlight w:val="yellow"/>
        </w:rPr>
        <w:t>verify</w:t>
      </w:r>
      <w:r w:rsidR="00676169" w:rsidRPr="00063FAE">
        <w:rPr>
          <w:rFonts w:cstheme="minorHAnsi"/>
          <w:color w:val="000000" w:themeColor="text1"/>
          <w:highlight w:val="yellow"/>
        </w:rPr>
        <w:t xml:space="preserve"> </w:t>
      </w:r>
      <w:r w:rsidR="00090C7E" w:rsidRPr="00063FAE">
        <w:rPr>
          <w:rFonts w:cstheme="minorHAnsi"/>
          <w:color w:val="000000" w:themeColor="text1"/>
          <w:highlight w:val="yellow"/>
        </w:rPr>
        <w:t>which</w:t>
      </w:r>
      <w:r w:rsidR="00676169" w:rsidRPr="00063FAE">
        <w:rPr>
          <w:rFonts w:cstheme="minorHAnsi"/>
          <w:color w:val="000000" w:themeColor="text1"/>
          <w:highlight w:val="yellow"/>
        </w:rPr>
        <w:t xml:space="preserve"> voltage</w:t>
      </w:r>
      <w:r w:rsidR="00090C7E" w:rsidRPr="00063FAE">
        <w:rPr>
          <w:rFonts w:cstheme="minorHAnsi"/>
          <w:color w:val="000000" w:themeColor="text1"/>
          <w:highlight w:val="yellow"/>
        </w:rPr>
        <w:t xml:space="preserve"> is</w:t>
      </w:r>
      <w:r w:rsidR="00676169" w:rsidRPr="00063FAE">
        <w:rPr>
          <w:rFonts w:cstheme="minorHAnsi"/>
          <w:color w:val="000000" w:themeColor="text1"/>
          <w:highlight w:val="yellow"/>
        </w:rPr>
        <w:t xml:space="preserve"> necessary to </w:t>
      </w:r>
      <w:r w:rsidR="00090C7E" w:rsidRPr="00063FAE">
        <w:rPr>
          <w:rFonts w:cstheme="minorHAnsi"/>
          <w:color w:val="000000" w:themeColor="text1"/>
          <w:highlight w:val="yellow"/>
        </w:rPr>
        <w:t xml:space="preserve">obtain </w:t>
      </w:r>
      <w:r w:rsidR="00676169" w:rsidRPr="00063FAE">
        <w:rPr>
          <w:rFonts w:cstheme="minorHAnsi"/>
          <w:color w:val="000000" w:themeColor="text1"/>
          <w:highlight w:val="yellow"/>
        </w:rPr>
        <w:t>the chosen magnetic field value along the major axis of the tunnel.</w:t>
      </w:r>
    </w:p>
    <w:p w14:paraId="69FB8947" w14:textId="77777777" w:rsidR="003A5959" w:rsidRPr="00063FAE" w:rsidRDefault="003A5959" w:rsidP="00995E46">
      <w:pPr>
        <w:rPr>
          <w:rFonts w:cstheme="minorHAnsi"/>
          <w:color w:val="000000" w:themeColor="text1"/>
        </w:rPr>
      </w:pPr>
    </w:p>
    <w:p w14:paraId="51089A63" w14:textId="02B80DF1" w:rsidR="00676169" w:rsidRPr="00063FAE" w:rsidRDefault="00676169" w:rsidP="00995E46">
      <w:pPr>
        <w:rPr>
          <w:rFonts w:cstheme="minorHAnsi"/>
          <w:color w:val="000000" w:themeColor="text1"/>
        </w:rPr>
      </w:pPr>
      <w:r w:rsidRPr="00063FAE">
        <w:rPr>
          <w:rFonts w:cstheme="minorHAnsi"/>
          <w:color w:val="000000" w:themeColor="text1"/>
        </w:rPr>
        <w:t xml:space="preserve">NOTE: </w:t>
      </w:r>
      <w:r w:rsidR="00DA5707" w:rsidRPr="00063FAE">
        <w:rPr>
          <w:rFonts w:cstheme="minorHAnsi"/>
          <w:color w:val="000000" w:themeColor="text1"/>
        </w:rPr>
        <w:t xml:space="preserve">Because of the magnetic properties of a solenoid, </w:t>
      </w:r>
      <w:r w:rsidRPr="00063FAE">
        <w:rPr>
          <w:rFonts w:cstheme="minorHAnsi"/>
          <w:color w:val="000000" w:themeColor="text1"/>
        </w:rPr>
        <w:t>the field</w:t>
      </w:r>
      <w:r w:rsidR="00DA5707" w:rsidRPr="00063FAE">
        <w:rPr>
          <w:rFonts w:cstheme="minorHAnsi"/>
          <w:color w:val="000000" w:themeColor="text1"/>
        </w:rPr>
        <w:t xml:space="preserve"> </w:t>
      </w:r>
      <w:r w:rsidRPr="00063FAE">
        <w:rPr>
          <w:rFonts w:cstheme="minorHAnsi"/>
          <w:color w:val="000000" w:themeColor="text1"/>
        </w:rPr>
        <w:t>is reasonably uniform inside the tunnel; this can be checked by slowly moving the probe both horizontally and vertically.</w:t>
      </w:r>
    </w:p>
    <w:p w14:paraId="5217AD1E" w14:textId="77777777" w:rsidR="00676169" w:rsidRPr="00063FAE" w:rsidRDefault="00676169" w:rsidP="00676169">
      <w:pPr>
        <w:ind w:left="426"/>
        <w:rPr>
          <w:rFonts w:cstheme="minorHAnsi"/>
          <w:color w:val="000000" w:themeColor="text1"/>
          <w:highlight w:val="yellow"/>
        </w:rPr>
      </w:pPr>
    </w:p>
    <w:p w14:paraId="715939FA" w14:textId="3EC3B1DE" w:rsidR="00676169" w:rsidRPr="00063FAE" w:rsidRDefault="00917FFC" w:rsidP="00995E46">
      <w:pPr>
        <w:rPr>
          <w:rFonts w:cstheme="minorHAnsi"/>
          <w:color w:val="000000" w:themeColor="text1"/>
          <w:highlight w:val="yellow"/>
        </w:rPr>
      </w:pPr>
      <w:r w:rsidRPr="00063FAE">
        <w:rPr>
          <w:rFonts w:cstheme="minorHAnsi"/>
          <w:color w:val="000000" w:themeColor="text1"/>
          <w:highlight w:val="yellow"/>
        </w:rPr>
        <w:t>3.</w:t>
      </w:r>
      <w:r w:rsidR="00676169" w:rsidRPr="00063FAE">
        <w:rPr>
          <w:rFonts w:cstheme="minorHAnsi"/>
          <w:color w:val="000000" w:themeColor="text1"/>
          <w:highlight w:val="yellow"/>
        </w:rPr>
        <w:t>3. Disconnect the probe and connect the flow tunnel to the swimming apparatus.</w:t>
      </w:r>
    </w:p>
    <w:p w14:paraId="0712231C" w14:textId="77777777" w:rsidR="00676169" w:rsidRPr="00063FAE" w:rsidRDefault="00676169" w:rsidP="00676169">
      <w:pPr>
        <w:ind w:left="426"/>
        <w:rPr>
          <w:rFonts w:cstheme="minorHAnsi"/>
          <w:color w:val="000000" w:themeColor="text1"/>
          <w:highlight w:val="yellow"/>
        </w:rPr>
      </w:pPr>
    </w:p>
    <w:p w14:paraId="5DD9A33D" w14:textId="314DCE1F" w:rsidR="00676169" w:rsidRPr="00063FAE" w:rsidRDefault="00917FFC" w:rsidP="00995E46">
      <w:pPr>
        <w:rPr>
          <w:rFonts w:cstheme="minorHAnsi"/>
          <w:color w:val="000000" w:themeColor="text1"/>
          <w:highlight w:val="yellow"/>
        </w:rPr>
      </w:pPr>
      <w:r w:rsidRPr="00063FAE">
        <w:rPr>
          <w:rFonts w:cstheme="minorHAnsi"/>
          <w:color w:val="000000" w:themeColor="text1"/>
          <w:highlight w:val="yellow"/>
        </w:rPr>
        <w:t>3.</w:t>
      </w:r>
      <w:r w:rsidR="00676169" w:rsidRPr="00063FAE">
        <w:rPr>
          <w:rFonts w:cstheme="minorHAnsi"/>
          <w:color w:val="000000" w:themeColor="text1"/>
          <w:highlight w:val="yellow"/>
        </w:rPr>
        <w:t>4. Start with the rheotactic protocol (</w:t>
      </w:r>
      <w:r w:rsidR="005E666B">
        <w:rPr>
          <w:rFonts w:cstheme="minorHAnsi"/>
          <w:color w:val="000000" w:themeColor="text1"/>
          <w:highlight w:val="yellow"/>
        </w:rPr>
        <w:t>section</w:t>
      </w:r>
      <w:r w:rsidR="00676169" w:rsidRPr="00063FAE">
        <w:rPr>
          <w:rFonts w:cstheme="minorHAnsi"/>
          <w:color w:val="000000" w:themeColor="text1"/>
          <w:highlight w:val="yellow"/>
        </w:rPr>
        <w:t xml:space="preserve"> 5)</w:t>
      </w:r>
      <w:r w:rsidR="003A5959" w:rsidRPr="00063FAE">
        <w:rPr>
          <w:rFonts w:cstheme="minorHAnsi"/>
          <w:color w:val="000000" w:themeColor="text1"/>
          <w:highlight w:val="yellow"/>
        </w:rPr>
        <w:t>.</w:t>
      </w:r>
    </w:p>
    <w:p w14:paraId="0158529A" w14:textId="77777777" w:rsidR="00676169" w:rsidRPr="00063FAE" w:rsidRDefault="00676169" w:rsidP="00676169">
      <w:pPr>
        <w:ind w:left="426"/>
        <w:rPr>
          <w:rFonts w:cstheme="minorHAnsi"/>
          <w:color w:val="000000" w:themeColor="text1"/>
          <w:highlight w:val="yellow"/>
        </w:rPr>
      </w:pPr>
    </w:p>
    <w:p w14:paraId="34657F97" w14:textId="5E8B51A8" w:rsidR="00676169" w:rsidRPr="00063FAE" w:rsidRDefault="00676169" w:rsidP="00676169">
      <w:pPr>
        <w:pStyle w:val="Heading2"/>
        <w:rPr>
          <w:rFonts w:asciiTheme="minorHAnsi" w:hAnsiTheme="minorHAnsi" w:cstheme="minorHAnsi"/>
          <w:color w:val="000000" w:themeColor="text1"/>
          <w:szCs w:val="24"/>
          <w:highlight w:val="yellow"/>
        </w:rPr>
      </w:pPr>
      <w:r w:rsidRPr="00063FAE">
        <w:rPr>
          <w:rFonts w:asciiTheme="minorHAnsi" w:hAnsiTheme="minorHAnsi" w:cstheme="minorHAnsi"/>
          <w:color w:val="000000" w:themeColor="text1"/>
          <w:szCs w:val="24"/>
          <w:highlight w:val="yellow"/>
        </w:rPr>
        <w:t>4. Set</w:t>
      </w:r>
      <w:r w:rsidR="00D90C49">
        <w:rPr>
          <w:rFonts w:asciiTheme="minorHAnsi" w:hAnsiTheme="minorHAnsi" w:cstheme="minorHAnsi"/>
          <w:color w:val="000000" w:themeColor="text1"/>
          <w:szCs w:val="24"/>
          <w:highlight w:val="yellow"/>
        </w:rPr>
        <w:t xml:space="preserve"> up of</w:t>
      </w:r>
      <w:r w:rsidRPr="00063FAE">
        <w:rPr>
          <w:rFonts w:asciiTheme="minorHAnsi" w:hAnsiTheme="minorHAnsi" w:cstheme="minorHAnsi"/>
          <w:color w:val="000000" w:themeColor="text1"/>
          <w:szCs w:val="24"/>
          <w:highlight w:val="yellow"/>
        </w:rPr>
        <w:t xml:space="preserve"> the magnetic field with the three-dimensional magnetic ﬁeld manipulation</w:t>
      </w:r>
      <w:r w:rsidRPr="00063FAE">
        <w:rPr>
          <w:rFonts w:asciiTheme="minorHAnsi" w:hAnsiTheme="minorHAnsi" w:cstheme="minorHAnsi"/>
          <w:b w:val="0"/>
          <w:color w:val="000000" w:themeColor="text1"/>
          <w:szCs w:val="24"/>
          <w:highlight w:val="yellow"/>
          <w:vertAlign w:val="superscript"/>
        </w:rPr>
        <w:t>27</w:t>
      </w:r>
    </w:p>
    <w:p w14:paraId="34DC8CB0" w14:textId="77777777" w:rsidR="00676169" w:rsidRPr="00063FAE" w:rsidRDefault="00676169" w:rsidP="00676169">
      <w:pPr>
        <w:ind w:left="426"/>
        <w:rPr>
          <w:rFonts w:cstheme="minorHAnsi"/>
          <w:color w:val="000000" w:themeColor="text1"/>
          <w:highlight w:val="yellow"/>
        </w:rPr>
      </w:pPr>
    </w:p>
    <w:p w14:paraId="0C0E1033" w14:textId="0F523233" w:rsidR="00676169" w:rsidRPr="00063FAE" w:rsidRDefault="00917FFC" w:rsidP="00995E46">
      <w:pPr>
        <w:rPr>
          <w:rFonts w:cstheme="minorHAnsi"/>
          <w:color w:val="000000" w:themeColor="text1"/>
          <w:highlight w:val="yellow"/>
        </w:rPr>
      </w:pPr>
      <w:r w:rsidRPr="00063FAE">
        <w:rPr>
          <w:rFonts w:cstheme="minorHAnsi"/>
          <w:color w:val="000000" w:themeColor="text1"/>
          <w:highlight w:val="yellow"/>
        </w:rPr>
        <w:t>4.</w:t>
      </w:r>
      <w:r w:rsidR="00676169" w:rsidRPr="00063FAE">
        <w:rPr>
          <w:rFonts w:cstheme="minorHAnsi"/>
          <w:color w:val="000000" w:themeColor="text1"/>
          <w:highlight w:val="yellow"/>
        </w:rPr>
        <w:t>1. Switch on the CPU, DAC</w:t>
      </w:r>
      <w:r w:rsidR="005E666B">
        <w:rPr>
          <w:rFonts w:cstheme="minorHAnsi"/>
          <w:color w:val="000000" w:themeColor="text1"/>
          <w:highlight w:val="yellow"/>
        </w:rPr>
        <w:t>,</w:t>
      </w:r>
      <w:r w:rsidR="00676169" w:rsidRPr="00063FAE">
        <w:rPr>
          <w:rFonts w:cstheme="minorHAnsi"/>
          <w:color w:val="000000" w:themeColor="text1"/>
          <w:highlight w:val="yellow"/>
        </w:rPr>
        <w:t xml:space="preserve"> and coil drivers (</w:t>
      </w:r>
      <w:r w:rsidR="00676169" w:rsidRPr="00063FAE">
        <w:rPr>
          <w:rFonts w:cstheme="minorHAnsi"/>
          <w:b/>
          <w:color w:val="000000" w:themeColor="text1"/>
          <w:highlight w:val="yellow"/>
        </w:rPr>
        <w:t xml:space="preserve">Figure </w:t>
      </w:r>
      <w:r w:rsidR="00EA00EE" w:rsidRPr="00063FAE">
        <w:rPr>
          <w:rFonts w:cstheme="minorHAnsi"/>
          <w:b/>
          <w:color w:val="000000" w:themeColor="text1"/>
          <w:highlight w:val="yellow"/>
        </w:rPr>
        <w:t>2</w:t>
      </w:r>
      <w:r w:rsidR="00676169" w:rsidRPr="00063FAE">
        <w:rPr>
          <w:rFonts w:cstheme="minorHAnsi"/>
          <w:b/>
          <w:color w:val="000000" w:themeColor="text1"/>
          <w:highlight w:val="yellow"/>
        </w:rPr>
        <w:t>B</w:t>
      </w:r>
      <w:r w:rsidR="00676169" w:rsidRPr="00063FAE">
        <w:rPr>
          <w:rFonts w:cstheme="minorHAnsi"/>
          <w:color w:val="000000" w:themeColor="text1"/>
          <w:highlight w:val="yellow"/>
        </w:rPr>
        <w:t>).</w:t>
      </w:r>
    </w:p>
    <w:p w14:paraId="12901E9A" w14:textId="77777777" w:rsidR="00676169" w:rsidRPr="00063FAE" w:rsidRDefault="00676169" w:rsidP="00676169">
      <w:pPr>
        <w:ind w:left="426"/>
        <w:rPr>
          <w:rFonts w:cstheme="minorHAnsi"/>
          <w:color w:val="000000" w:themeColor="text1"/>
          <w:highlight w:val="yellow"/>
        </w:rPr>
      </w:pPr>
    </w:p>
    <w:p w14:paraId="3DF2C044" w14:textId="10E94CF0" w:rsidR="00676169" w:rsidRPr="00063FAE" w:rsidRDefault="00917FFC" w:rsidP="00995E46">
      <w:pPr>
        <w:rPr>
          <w:rFonts w:cstheme="minorHAnsi"/>
          <w:color w:val="000000" w:themeColor="text1"/>
          <w:highlight w:val="yellow"/>
        </w:rPr>
      </w:pPr>
      <w:r w:rsidRPr="00063FAE">
        <w:rPr>
          <w:rFonts w:cstheme="minorHAnsi"/>
          <w:color w:val="000000" w:themeColor="text1"/>
          <w:highlight w:val="yellow"/>
        </w:rPr>
        <w:t>4.</w:t>
      </w:r>
      <w:r w:rsidR="00676169" w:rsidRPr="00063FAE">
        <w:rPr>
          <w:rFonts w:cstheme="minorHAnsi"/>
          <w:color w:val="000000" w:themeColor="text1"/>
          <w:highlight w:val="yellow"/>
        </w:rPr>
        <w:t>2. Set the chosen magnetic field</w:t>
      </w:r>
      <w:r w:rsidR="00650366" w:rsidRPr="00063FAE">
        <w:rPr>
          <w:rFonts w:cstheme="minorHAnsi"/>
          <w:color w:val="000000" w:themeColor="text1"/>
          <w:highlight w:val="yellow"/>
        </w:rPr>
        <w:t xml:space="preserve"> o</w:t>
      </w:r>
      <w:r w:rsidR="00001924" w:rsidRPr="00063FAE">
        <w:rPr>
          <w:rFonts w:cstheme="minorHAnsi"/>
          <w:color w:val="000000" w:themeColor="text1"/>
          <w:highlight w:val="yellow"/>
        </w:rPr>
        <w:t xml:space="preserve">n each one of the </w:t>
      </w:r>
      <w:r w:rsidR="005E666B">
        <w:rPr>
          <w:rFonts w:cstheme="minorHAnsi"/>
          <w:color w:val="000000" w:themeColor="text1"/>
          <w:highlight w:val="yellow"/>
        </w:rPr>
        <w:t>three</w:t>
      </w:r>
      <w:r w:rsidR="00001924" w:rsidRPr="00063FAE">
        <w:rPr>
          <w:rFonts w:cstheme="minorHAnsi"/>
          <w:color w:val="000000" w:themeColor="text1"/>
          <w:highlight w:val="yellow"/>
        </w:rPr>
        <w:t xml:space="preserve"> axes (x, y, </w:t>
      </w:r>
      <w:r w:rsidR="005E666B">
        <w:rPr>
          <w:rFonts w:cstheme="minorHAnsi"/>
          <w:color w:val="000000" w:themeColor="text1"/>
          <w:highlight w:val="yellow"/>
        </w:rPr>
        <w:t xml:space="preserve">and </w:t>
      </w:r>
      <w:r w:rsidR="00001924" w:rsidRPr="00063FAE">
        <w:rPr>
          <w:rFonts w:cstheme="minorHAnsi"/>
          <w:color w:val="000000" w:themeColor="text1"/>
          <w:highlight w:val="yellow"/>
        </w:rPr>
        <w:t>z)</w:t>
      </w:r>
      <w:r w:rsidR="00676169" w:rsidRPr="00063FAE">
        <w:rPr>
          <w:rFonts w:cstheme="minorHAnsi"/>
          <w:color w:val="000000" w:themeColor="text1"/>
          <w:highlight w:val="yellow"/>
        </w:rPr>
        <w:t>.</w:t>
      </w:r>
    </w:p>
    <w:p w14:paraId="24C6C962" w14:textId="77777777" w:rsidR="00676169" w:rsidRPr="00063FAE" w:rsidRDefault="00676169" w:rsidP="00676169">
      <w:pPr>
        <w:ind w:left="426"/>
        <w:rPr>
          <w:rFonts w:cstheme="minorHAnsi"/>
          <w:color w:val="000000" w:themeColor="text1"/>
          <w:highlight w:val="yellow"/>
        </w:rPr>
      </w:pPr>
    </w:p>
    <w:p w14:paraId="79287A22" w14:textId="793AE178" w:rsidR="00676169" w:rsidRPr="00063FAE" w:rsidRDefault="00917FFC" w:rsidP="00995E46">
      <w:pPr>
        <w:rPr>
          <w:rFonts w:cstheme="minorHAnsi"/>
          <w:color w:val="000000" w:themeColor="text1"/>
          <w:highlight w:val="yellow"/>
        </w:rPr>
      </w:pPr>
      <w:r w:rsidRPr="00063FAE">
        <w:rPr>
          <w:rFonts w:cstheme="minorHAnsi"/>
          <w:color w:val="000000" w:themeColor="text1"/>
          <w:highlight w:val="yellow"/>
        </w:rPr>
        <w:t>4.</w:t>
      </w:r>
      <w:r w:rsidR="00676169" w:rsidRPr="00063FAE">
        <w:rPr>
          <w:rFonts w:cstheme="minorHAnsi"/>
          <w:color w:val="000000" w:themeColor="text1"/>
          <w:highlight w:val="yellow"/>
        </w:rPr>
        <w:t>3. Place the tunnel in the center of the Helmholtz pairs set.</w:t>
      </w:r>
    </w:p>
    <w:p w14:paraId="20E259C6" w14:textId="77777777" w:rsidR="00676169" w:rsidRPr="00063FAE" w:rsidRDefault="00676169" w:rsidP="00676169">
      <w:pPr>
        <w:ind w:left="426"/>
        <w:rPr>
          <w:rFonts w:cstheme="minorHAnsi"/>
          <w:color w:val="000000" w:themeColor="text1"/>
          <w:highlight w:val="yellow"/>
        </w:rPr>
      </w:pPr>
    </w:p>
    <w:p w14:paraId="269AB84E" w14:textId="61394636" w:rsidR="00676169" w:rsidRPr="00063FAE" w:rsidRDefault="00917FFC" w:rsidP="00995E46">
      <w:pPr>
        <w:rPr>
          <w:rFonts w:cstheme="minorHAnsi"/>
          <w:color w:val="000000" w:themeColor="text1"/>
          <w:highlight w:val="yellow"/>
        </w:rPr>
      </w:pPr>
      <w:r w:rsidRPr="00063FAE">
        <w:rPr>
          <w:rFonts w:cstheme="minorHAnsi"/>
          <w:color w:val="000000" w:themeColor="text1"/>
          <w:highlight w:val="yellow"/>
        </w:rPr>
        <w:t>4.</w:t>
      </w:r>
      <w:r w:rsidR="00676169" w:rsidRPr="00063FAE">
        <w:rPr>
          <w:rFonts w:cstheme="minorHAnsi"/>
          <w:color w:val="000000" w:themeColor="text1"/>
          <w:highlight w:val="yellow"/>
        </w:rPr>
        <w:t>4. Start with the rheotactic protocol (</w:t>
      </w:r>
      <w:r w:rsidR="005E666B">
        <w:rPr>
          <w:rFonts w:cstheme="minorHAnsi"/>
          <w:color w:val="000000" w:themeColor="text1"/>
          <w:highlight w:val="yellow"/>
        </w:rPr>
        <w:t>section</w:t>
      </w:r>
      <w:r w:rsidR="00676169" w:rsidRPr="00063FAE">
        <w:rPr>
          <w:rFonts w:cstheme="minorHAnsi"/>
          <w:color w:val="000000" w:themeColor="text1"/>
          <w:highlight w:val="yellow"/>
        </w:rPr>
        <w:t xml:space="preserve"> 5)</w:t>
      </w:r>
      <w:r w:rsidR="003A5959" w:rsidRPr="00063FAE">
        <w:rPr>
          <w:rFonts w:cstheme="minorHAnsi"/>
          <w:color w:val="000000" w:themeColor="text1"/>
          <w:highlight w:val="yellow"/>
        </w:rPr>
        <w:t>.</w:t>
      </w:r>
    </w:p>
    <w:p w14:paraId="189D44BB" w14:textId="77777777" w:rsidR="00676169" w:rsidRPr="00063FAE" w:rsidRDefault="00676169" w:rsidP="00676169">
      <w:pPr>
        <w:rPr>
          <w:rFonts w:cstheme="minorHAnsi"/>
          <w:color w:val="000000" w:themeColor="text1"/>
        </w:rPr>
      </w:pPr>
    </w:p>
    <w:p w14:paraId="64627CD8" w14:textId="16C2D90F" w:rsidR="00676169" w:rsidRPr="00063FAE" w:rsidRDefault="00676169" w:rsidP="00676169">
      <w:pPr>
        <w:pStyle w:val="Heading2"/>
        <w:rPr>
          <w:rFonts w:asciiTheme="minorHAnsi" w:hAnsiTheme="minorHAnsi" w:cstheme="minorHAnsi"/>
          <w:color w:val="000000" w:themeColor="text1"/>
          <w:szCs w:val="24"/>
          <w:highlight w:val="yellow"/>
        </w:rPr>
      </w:pPr>
      <w:r w:rsidRPr="00063FAE">
        <w:rPr>
          <w:rFonts w:asciiTheme="minorHAnsi" w:hAnsiTheme="minorHAnsi" w:cstheme="minorHAnsi"/>
          <w:color w:val="000000" w:themeColor="text1"/>
          <w:szCs w:val="24"/>
          <w:highlight w:val="yellow"/>
        </w:rPr>
        <w:t xml:space="preserve">5. Test of the zebrafish </w:t>
      </w:r>
      <w:proofErr w:type="spellStart"/>
      <w:r w:rsidRPr="00063FAE">
        <w:rPr>
          <w:rFonts w:asciiTheme="minorHAnsi" w:hAnsiTheme="minorHAnsi" w:cstheme="minorHAnsi"/>
          <w:color w:val="000000" w:themeColor="text1"/>
          <w:szCs w:val="24"/>
          <w:highlight w:val="yellow"/>
        </w:rPr>
        <w:t>rheotaxis</w:t>
      </w:r>
      <w:proofErr w:type="spellEnd"/>
      <w:r w:rsidRPr="00063FAE">
        <w:rPr>
          <w:rFonts w:asciiTheme="minorHAnsi" w:hAnsiTheme="minorHAnsi" w:cstheme="minorHAnsi"/>
          <w:color w:val="000000" w:themeColor="text1"/>
          <w:szCs w:val="24"/>
          <w:highlight w:val="yellow"/>
        </w:rPr>
        <w:t xml:space="preserve"> in the flow chamber </w:t>
      </w:r>
    </w:p>
    <w:p w14:paraId="4C0DD423" w14:textId="77777777" w:rsidR="003A5959" w:rsidRPr="00063FAE" w:rsidRDefault="003A5959" w:rsidP="003A5959">
      <w:pPr>
        <w:rPr>
          <w:highlight w:val="yellow"/>
        </w:rPr>
      </w:pPr>
    </w:p>
    <w:p w14:paraId="3CE32ECB" w14:textId="1DD48BC8" w:rsidR="00676169" w:rsidRPr="00063FAE" w:rsidRDefault="00917FFC" w:rsidP="00995E46">
      <w:pPr>
        <w:rPr>
          <w:rFonts w:cstheme="minorHAnsi"/>
          <w:color w:val="000000" w:themeColor="text1"/>
          <w:highlight w:val="yellow"/>
        </w:rPr>
      </w:pPr>
      <w:r w:rsidRPr="00063FAE">
        <w:rPr>
          <w:rFonts w:cstheme="minorHAnsi"/>
          <w:color w:val="000000" w:themeColor="text1"/>
          <w:highlight w:val="yellow"/>
        </w:rPr>
        <w:t>5.</w:t>
      </w:r>
      <w:r w:rsidR="00676169" w:rsidRPr="00063FAE">
        <w:rPr>
          <w:rFonts w:cstheme="minorHAnsi"/>
          <w:color w:val="000000" w:themeColor="text1"/>
          <w:highlight w:val="yellow"/>
        </w:rPr>
        <w:t>1. Transfer</w:t>
      </w:r>
      <w:r w:rsidR="003A5959" w:rsidRPr="00063FAE">
        <w:rPr>
          <w:rFonts w:cstheme="minorHAnsi"/>
          <w:color w:val="000000" w:themeColor="text1"/>
          <w:highlight w:val="yellow"/>
        </w:rPr>
        <w:t xml:space="preserve"> </w:t>
      </w:r>
      <w:r w:rsidR="005E666B">
        <w:rPr>
          <w:rFonts w:cstheme="minorHAnsi"/>
          <w:color w:val="000000" w:themeColor="text1"/>
          <w:highlight w:val="yellow"/>
        </w:rPr>
        <w:t>one to five</w:t>
      </w:r>
      <w:r w:rsidR="003A5959" w:rsidRPr="00063FAE">
        <w:rPr>
          <w:rFonts w:cstheme="minorHAnsi"/>
          <w:color w:val="000000" w:themeColor="text1"/>
          <w:highlight w:val="yellow"/>
        </w:rPr>
        <w:t xml:space="preserve"> </w:t>
      </w:r>
      <w:r w:rsidR="00676169" w:rsidRPr="00063FAE">
        <w:rPr>
          <w:rFonts w:cstheme="minorHAnsi"/>
          <w:color w:val="000000" w:themeColor="text1"/>
          <w:highlight w:val="yellow"/>
        </w:rPr>
        <w:t>fish to the flow tunnel</w:t>
      </w:r>
      <w:r w:rsidR="00D05B6E" w:rsidRPr="00063FAE">
        <w:rPr>
          <w:rFonts w:cstheme="minorHAnsi"/>
          <w:color w:val="000000" w:themeColor="text1"/>
          <w:highlight w:val="yellow"/>
        </w:rPr>
        <w:t xml:space="preserve"> using a 2 L tank with the sides and the bottom obscured.</w:t>
      </w:r>
    </w:p>
    <w:p w14:paraId="63FF9536" w14:textId="77777777" w:rsidR="00020046" w:rsidRPr="00063FAE" w:rsidRDefault="00020046" w:rsidP="00917FFC">
      <w:pPr>
        <w:rPr>
          <w:rFonts w:cstheme="minorHAnsi"/>
          <w:color w:val="000000" w:themeColor="text1"/>
        </w:rPr>
      </w:pPr>
    </w:p>
    <w:p w14:paraId="5A5E48B9" w14:textId="20D9CE33" w:rsidR="001427BD" w:rsidRPr="00063FAE" w:rsidRDefault="00020046" w:rsidP="00917FFC">
      <w:pPr>
        <w:rPr>
          <w:rFonts w:cstheme="minorHAnsi"/>
          <w:color w:val="000000" w:themeColor="text1"/>
        </w:rPr>
      </w:pPr>
      <w:r w:rsidRPr="00063FAE">
        <w:rPr>
          <w:rFonts w:cstheme="minorHAnsi"/>
          <w:color w:val="000000" w:themeColor="text1"/>
          <w:highlight w:val="yellow"/>
        </w:rPr>
        <w:t xml:space="preserve">5.2. </w:t>
      </w:r>
      <w:r w:rsidR="00A83890" w:rsidRPr="00063FAE">
        <w:rPr>
          <w:rFonts w:cstheme="minorHAnsi"/>
          <w:color w:val="000000" w:themeColor="text1"/>
          <w:highlight w:val="yellow"/>
        </w:rPr>
        <w:t xml:space="preserve">Turn on the pump and set the flow rate </w:t>
      </w:r>
      <w:r w:rsidR="001427BD" w:rsidRPr="00063FAE">
        <w:rPr>
          <w:rFonts w:cstheme="minorHAnsi"/>
          <w:color w:val="000000" w:themeColor="text1"/>
          <w:highlight w:val="yellow"/>
        </w:rPr>
        <w:t xml:space="preserve">in the tunnel </w:t>
      </w:r>
      <w:r w:rsidR="00A83890" w:rsidRPr="00063FAE">
        <w:rPr>
          <w:rFonts w:cstheme="minorHAnsi"/>
          <w:color w:val="000000" w:themeColor="text1"/>
          <w:highlight w:val="yellow"/>
        </w:rPr>
        <w:t>to 1.7 cm/s</w:t>
      </w:r>
      <w:r w:rsidR="003A5959" w:rsidRPr="00063FAE">
        <w:rPr>
          <w:rFonts w:cstheme="minorHAnsi"/>
          <w:color w:val="000000" w:themeColor="text1"/>
        </w:rPr>
        <w:t>.</w:t>
      </w:r>
    </w:p>
    <w:p w14:paraId="65738A60" w14:textId="77777777" w:rsidR="003A5959" w:rsidRPr="00063FAE" w:rsidRDefault="003A5959" w:rsidP="00917FFC">
      <w:pPr>
        <w:rPr>
          <w:rFonts w:cstheme="minorHAnsi"/>
          <w:color w:val="000000" w:themeColor="text1"/>
        </w:rPr>
      </w:pPr>
    </w:p>
    <w:p w14:paraId="7286F06B" w14:textId="0D1B7719" w:rsidR="00676169" w:rsidRPr="00063FAE" w:rsidRDefault="001427BD" w:rsidP="00995E46">
      <w:pPr>
        <w:rPr>
          <w:rFonts w:cstheme="minorHAnsi"/>
          <w:color w:val="000000" w:themeColor="text1"/>
        </w:rPr>
      </w:pPr>
      <w:r w:rsidRPr="00063FAE">
        <w:rPr>
          <w:rFonts w:cstheme="minorHAnsi"/>
          <w:color w:val="000000" w:themeColor="text1"/>
        </w:rPr>
        <w:t xml:space="preserve">NOTE: </w:t>
      </w:r>
      <w:r w:rsidR="00A909F2" w:rsidRPr="00063FAE">
        <w:rPr>
          <w:rFonts w:cstheme="minorHAnsi"/>
          <w:color w:val="000000" w:themeColor="text1"/>
        </w:rPr>
        <w:t>T</w:t>
      </w:r>
      <w:r w:rsidRPr="00063FAE">
        <w:rPr>
          <w:rFonts w:cstheme="minorHAnsi"/>
          <w:color w:val="000000" w:themeColor="text1"/>
        </w:rPr>
        <w:t xml:space="preserve">his </w:t>
      </w:r>
      <w:r w:rsidR="00676169" w:rsidRPr="00063FAE">
        <w:rPr>
          <w:rFonts w:cstheme="minorHAnsi"/>
          <w:color w:val="000000" w:themeColor="text1"/>
        </w:rPr>
        <w:t>slow-moving water will keep the water in the tunnel oxygenated and it will facilitate animal recovery.</w:t>
      </w:r>
    </w:p>
    <w:p w14:paraId="502A1E12" w14:textId="77777777" w:rsidR="00676169" w:rsidRPr="00063FAE" w:rsidRDefault="00676169" w:rsidP="00995E46">
      <w:pPr>
        <w:rPr>
          <w:rFonts w:cstheme="minorHAnsi"/>
          <w:color w:val="000000" w:themeColor="text1"/>
        </w:rPr>
      </w:pPr>
    </w:p>
    <w:p w14:paraId="7AD06603" w14:textId="7E033924" w:rsidR="00676169" w:rsidRPr="00063FAE" w:rsidRDefault="00917FFC" w:rsidP="00995E46">
      <w:pPr>
        <w:rPr>
          <w:rFonts w:cstheme="minorHAnsi"/>
          <w:color w:val="000000" w:themeColor="text1"/>
        </w:rPr>
      </w:pPr>
      <w:r w:rsidRPr="00063FAE">
        <w:rPr>
          <w:rFonts w:cstheme="minorHAnsi"/>
          <w:color w:val="000000" w:themeColor="text1"/>
        </w:rPr>
        <w:t>5.</w:t>
      </w:r>
      <w:r w:rsidR="00676169" w:rsidRPr="00063FAE">
        <w:rPr>
          <w:rFonts w:cstheme="minorHAnsi"/>
          <w:color w:val="000000" w:themeColor="text1"/>
        </w:rPr>
        <w:t>3. Let the animals acclimate to the swimming tunnel for 1 h.</w:t>
      </w:r>
    </w:p>
    <w:p w14:paraId="27E685B7" w14:textId="77777777" w:rsidR="00676169" w:rsidRPr="00063FAE" w:rsidRDefault="00676169" w:rsidP="00676169">
      <w:pPr>
        <w:ind w:left="426"/>
        <w:rPr>
          <w:rFonts w:cstheme="minorHAnsi"/>
          <w:color w:val="000000" w:themeColor="text1"/>
        </w:rPr>
      </w:pPr>
    </w:p>
    <w:p w14:paraId="51A48470" w14:textId="284C0A76" w:rsidR="00676169" w:rsidRDefault="00917FFC" w:rsidP="00995E46">
      <w:pPr>
        <w:rPr>
          <w:rFonts w:cstheme="minorHAnsi"/>
          <w:color w:val="000000" w:themeColor="text1"/>
          <w:highlight w:val="yellow"/>
        </w:rPr>
      </w:pPr>
      <w:r w:rsidRPr="00063FAE">
        <w:rPr>
          <w:rFonts w:cstheme="minorHAnsi"/>
          <w:color w:val="000000" w:themeColor="text1"/>
          <w:highlight w:val="yellow"/>
        </w:rPr>
        <w:t>5.</w:t>
      </w:r>
      <w:r w:rsidR="00676169" w:rsidRPr="00063FAE">
        <w:rPr>
          <w:rFonts w:cstheme="minorHAnsi"/>
          <w:color w:val="000000" w:themeColor="text1"/>
          <w:highlight w:val="yellow"/>
        </w:rPr>
        <w:t xml:space="preserve">4. Start </w:t>
      </w:r>
      <w:r w:rsidR="005E666B">
        <w:rPr>
          <w:rFonts w:cstheme="minorHAnsi"/>
          <w:color w:val="000000" w:themeColor="text1"/>
          <w:highlight w:val="yellow"/>
        </w:rPr>
        <w:t xml:space="preserve">the </w:t>
      </w:r>
      <w:r w:rsidR="00676169" w:rsidRPr="00063FAE">
        <w:rPr>
          <w:rFonts w:cstheme="minorHAnsi"/>
          <w:color w:val="000000" w:themeColor="text1"/>
          <w:highlight w:val="yellow"/>
        </w:rPr>
        <w:t xml:space="preserve">video recording of the </w:t>
      </w:r>
      <w:r w:rsidR="001427BD" w:rsidRPr="00063FAE">
        <w:rPr>
          <w:rFonts w:cstheme="minorHAnsi"/>
          <w:color w:val="000000" w:themeColor="text1"/>
          <w:highlight w:val="yellow"/>
        </w:rPr>
        <w:t>behavior</w:t>
      </w:r>
      <w:r w:rsidR="00676169" w:rsidRPr="00063FAE">
        <w:rPr>
          <w:rFonts w:cstheme="minorHAnsi"/>
          <w:color w:val="000000" w:themeColor="text1"/>
          <w:highlight w:val="yellow"/>
        </w:rPr>
        <w:t xml:space="preserve"> of </w:t>
      </w:r>
      <w:r w:rsidR="00B53C92" w:rsidRPr="00063FAE">
        <w:rPr>
          <w:rFonts w:cstheme="minorHAnsi"/>
          <w:color w:val="000000" w:themeColor="text1"/>
          <w:highlight w:val="yellow"/>
        </w:rPr>
        <w:t xml:space="preserve">the fish in </w:t>
      </w:r>
      <w:r w:rsidR="00676169" w:rsidRPr="00063FAE">
        <w:rPr>
          <w:rFonts w:cstheme="minorHAnsi"/>
          <w:color w:val="000000" w:themeColor="text1"/>
          <w:highlight w:val="yellow"/>
        </w:rPr>
        <w:t>the tunnel.</w:t>
      </w:r>
    </w:p>
    <w:p w14:paraId="35B64861" w14:textId="77777777" w:rsidR="00650B5E" w:rsidRPr="00063FAE" w:rsidRDefault="00650B5E" w:rsidP="00995E46">
      <w:pPr>
        <w:rPr>
          <w:rFonts w:cstheme="minorHAnsi"/>
          <w:color w:val="000000" w:themeColor="text1"/>
        </w:rPr>
      </w:pPr>
    </w:p>
    <w:p w14:paraId="2F79970D" w14:textId="652A36FA" w:rsidR="00676169" w:rsidRPr="00063FAE" w:rsidRDefault="00676169" w:rsidP="00995E46">
      <w:pPr>
        <w:rPr>
          <w:rFonts w:cstheme="minorHAnsi"/>
          <w:color w:val="000000" w:themeColor="text1"/>
        </w:rPr>
      </w:pPr>
      <w:r w:rsidRPr="00063FAE">
        <w:rPr>
          <w:rFonts w:cstheme="minorHAnsi"/>
          <w:color w:val="000000" w:themeColor="text1"/>
        </w:rPr>
        <w:t xml:space="preserve">NOTE: </w:t>
      </w:r>
      <w:r w:rsidR="005E666B">
        <w:rPr>
          <w:rFonts w:cstheme="minorHAnsi"/>
          <w:color w:val="000000" w:themeColor="text1"/>
        </w:rPr>
        <w:t>W</w:t>
      </w:r>
      <w:r w:rsidRPr="00063FAE">
        <w:rPr>
          <w:rFonts w:cstheme="minorHAnsi"/>
          <w:color w:val="000000" w:themeColor="text1"/>
        </w:rPr>
        <w:t xml:space="preserve">e used a </w:t>
      </w:r>
      <w:r w:rsidR="00CD0DFE" w:rsidRPr="00063FAE">
        <w:rPr>
          <w:rFonts w:cstheme="minorHAnsi"/>
          <w:color w:val="000000" w:themeColor="text1"/>
        </w:rPr>
        <w:t>camera</w:t>
      </w:r>
      <w:r w:rsidR="00D90C49">
        <w:rPr>
          <w:rFonts w:cstheme="minorHAnsi"/>
          <w:color w:val="000000" w:themeColor="text1"/>
        </w:rPr>
        <w:t xml:space="preserve"> (e.g., </w:t>
      </w:r>
      <w:r w:rsidR="00D90C49" w:rsidRPr="00063FAE">
        <w:rPr>
          <w:rFonts w:cstheme="minorHAnsi"/>
          <w:color w:val="000000" w:themeColor="text1"/>
        </w:rPr>
        <w:t xml:space="preserve">Yi 4K </w:t>
      </w:r>
      <w:r w:rsidR="00D90C49" w:rsidRPr="00063FAE">
        <w:rPr>
          <w:rFonts w:cstheme="minorHAnsi"/>
          <w:color w:val="000000" w:themeColor="text1"/>
        </w:rPr>
        <w:t>Action</w:t>
      </w:r>
      <w:r w:rsidR="00D90C49">
        <w:rPr>
          <w:rFonts w:cstheme="minorHAnsi"/>
          <w:color w:val="000000" w:themeColor="text1"/>
        </w:rPr>
        <w:t xml:space="preserve">) </w:t>
      </w:r>
      <w:r w:rsidR="00D90C49" w:rsidRPr="00063FAE">
        <w:rPr>
          <w:rFonts w:cstheme="minorHAnsi"/>
          <w:color w:val="000000" w:themeColor="text1"/>
        </w:rPr>
        <w:t>with</w:t>
      </w:r>
      <w:r w:rsidR="00CD0DFE" w:rsidRPr="00063FAE">
        <w:rPr>
          <w:rFonts w:cstheme="minorHAnsi"/>
          <w:color w:val="000000" w:themeColor="text1"/>
        </w:rPr>
        <w:t xml:space="preserve"> </w:t>
      </w:r>
      <w:r w:rsidR="005E666B">
        <w:rPr>
          <w:rFonts w:cstheme="minorHAnsi"/>
          <w:color w:val="000000" w:themeColor="text1"/>
        </w:rPr>
        <w:t>r</w:t>
      </w:r>
      <w:r w:rsidR="00CD0DFE" w:rsidRPr="00063FAE">
        <w:rPr>
          <w:rFonts w:cstheme="minorHAnsi"/>
          <w:color w:val="000000" w:themeColor="text1"/>
        </w:rPr>
        <w:t>emote control</w:t>
      </w:r>
      <w:r w:rsidR="00D90C49">
        <w:rPr>
          <w:rFonts w:cstheme="minorHAnsi"/>
          <w:color w:val="000000" w:themeColor="text1"/>
        </w:rPr>
        <w:t xml:space="preserve"> (e.g., </w:t>
      </w:r>
      <w:r w:rsidR="00D90C49" w:rsidRPr="00063FAE">
        <w:rPr>
          <w:rFonts w:cstheme="minorHAnsi"/>
          <w:color w:val="000000" w:themeColor="text1"/>
        </w:rPr>
        <w:t>Bluetooth</w:t>
      </w:r>
      <w:r w:rsidR="00D90C49">
        <w:rPr>
          <w:rFonts w:cstheme="minorHAnsi"/>
          <w:color w:val="000000" w:themeColor="text1"/>
        </w:rPr>
        <w:t>)</w:t>
      </w:r>
      <w:r w:rsidR="008275B7" w:rsidRPr="00063FAE">
        <w:rPr>
          <w:rFonts w:cstheme="minorHAnsi"/>
          <w:color w:val="000000" w:themeColor="text1"/>
        </w:rPr>
        <w:t xml:space="preserve"> and</w:t>
      </w:r>
      <w:r w:rsidRPr="00063FAE">
        <w:rPr>
          <w:rFonts w:cstheme="minorHAnsi"/>
          <w:color w:val="000000" w:themeColor="text1"/>
        </w:rPr>
        <w:t xml:space="preserve"> saved the video as .mpg (</w:t>
      </w:r>
      <w:r w:rsidR="00CD0DFE" w:rsidRPr="00063FAE">
        <w:rPr>
          <w:rFonts w:cstheme="minorHAnsi"/>
          <w:color w:val="000000" w:themeColor="text1"/>
        </w:rPr>
        <w:t>30</w:t>
      </w:r>
      <w:r w:rsidRPr="00063FAE">
        <w:rPr>
          <w:rFonts w:cstheme="minorHAnsi"/>
          <w:color w:val="000000" w:themeColor="text1"/>
        </w:rPr>
        <w:t xml:space="preserve"> frames/s).</w:t>
      </w:r>
    </w:p>
    <w:p w14:paraId="66A4A9CF" w14:textId="77777777" w:rsidR="00676169" w:rsidRPr="00063FAE" w:rsidRDefault="00676169" w:rsidP="00676169">
      <w:pPr>
        <w:ind w:left="426"/>
        <w:rPr>
          <w:rFonts w:cstheme="minorHAnsi"/>
          <w:color w:val="000000" w:themeColor="text1"/>
        </w:rPr>
      </w:pPr>
    </w:p>
    <w:p w14:paraId="6F1E4FE6" w14:textId="53B7190D" w:rsidR="002C62F0" w:rsidRPr="00063FAE" w:rsidRDefault="00917FFC" w:rsidP="00917FFC">
      <w:pPr>
        <w:rPr>
          <w:rFonts w:cstheme="minorHAnsi"/>
          <w:color w:val="000000" w:themeColor="text1"/>
        </w:rPr>
      </w:pPr>
      <w:r w:rsidRPr="00063FAE">
        <w:rPr>
          <w:rFonts w:cstheme="minorHAnsi"/>
          <w:color w:val="000000" w:themeColor="text1"/>
          <w:highlight w:val="yellow"/>
        </w:rPr>
        <w:t>5.</w:t>
      </w:r>
      <w:r w:rsidR="00676169" w:rsidRPr="00063FAE">
        <w:rPr>
          <w:rFonts w:cstheme="minorHAnsi"/>
          <w:color w:val="000000" w:themeColor="text1"/>
          <w:highlight w:val="yellow"/>
        </w:rPr>
        <w:t xml:space="preserve">5. Start the stepwise increase of </w:t>
      </w:r>
      <w:r w:rsidR="005E666B">
        <w:rPr>
          <w:rFonts w:cstheme="minorHAnsi"/>
          <w:color w:val="000000" w:themeColor="text1"/>
          <w:highlight w:val="yellow"/>
        </w:rPr>
        <w:t xml:space="preserve">the </w:t>
      </w:r>
      <w:r w:rsidR="00676169" w:rsidRPr="00063FAE">
        <w:rPr>
          <w:rFonts w:cstheme="minorHAnsi"/>
          <w:color w:val="000000" w:themeColor="text1"/>
          <w:highlight w:val="yellow"/>
        </w:rPr>
        <w:t xml:space="preserve">flow rate according to the chosen experimental protocol </w:t>
      </w:r>
      <w:r w:rsidR="00676169" w:rsidRPr="00063FAE">
        <w:rPr>
          <w:rFonts w:cstheme="minorHAnsi"/>
          <w:color w:val="000000" w:themeColor="text1"/>
        </w:rPr>
        <w:t>(</w:t>
      </w:r>
      <w:r w:rsidR="00950DED" w:rsidRPr="00063FAE">
        <w:rPr>
          <w:rFonts w:cstheme="minorHAnsi"/>
          <w:color w:val="000000" w:themeColor="text1"/>
        </w:rPr>
        <w:t>1.3 cm/s in this study</w:t>
      </w:r>
      <w:r w:rsidR="005E666B">
        <w:rPr>
          <w:rFonts w:cstheme="minorHAnsi"/>
          <w:color w:val="000000" w:themeColor="text1"/>
        </w:rPr>
        <w:t>;</w:t>
      </w:r>
      <w:r w:rsidR="009F242B" w:rsidRPr="00063FAE">
        <w:rPr>
          <w:rFonts w:cstheme="minorHAnsi"/>
          <w:color w:val="000000" w:themeColor="text1"/>
        </w:rPr>
        <w:t xml:space="preserve"> </w:t>
      </w:r>
      <w:r w:rsidR="000B2C03" w:rsidRPr="00063FAE">
        <w:rPr>
          <w:rFonts w:cstheme="minorHAnsi"/>
          <w:b/>
          <w:color w:val="000000" w:themeColor="text1"/>
        </w:rPr>
        <w:t>Figure 4</w:t>
      </w:r>
      <w:r w:rsidR="00676169" w:rsidRPr="00063FAE">
        <w:rPr>
          <w:rFonts w:cstheme="minorHAnsi"/>
          <w:color w:val="000000" w:themeColor="text1"/>
        </w:rPr>
        <w:t>).</w:t>
      </w:r>
    </w:p>
    <w:p w14:paraId="0F09DB84" w14:textId="77777777" w:rsidR="003A5959" w:rsidRPr="00063FAE" w:rsidRDefault="003A5959" w:rsidP="004C458B">
      <w:pPr>
        <w:rPr>
          <w:rFonts w:cstheme="minorHAnsi"/>
          <w:color w:val="000000" w:themeColor="text1"/>
        </w:rPr>
      </w:pPr>
    </w:p>
    <w:p w14:paraId="57515DD3" w14:textId="5E4D0218" w:rsidR="004C458B" w:rsidRPr="00063FAE" w:rsidRDefault="004C458B" w:rsidP="004C458B">
      <w:pPr>
        <w:rPr>
          <w:rFonts w:cstheme="minorHAnsi"/>
          <w:color w:val="000000" w:themeColor="text1"/>
        </w:rPr>
      </w:pPr>
      <w:r w:rsidRPr="00063FAE">
        <w:rPr>
          <w:rFonts w:cstheme="minorHAnsi"/>
          <w:color w:val="000000" w:themeColor="text1"/>
        </w:rPr>
        <w:t>NOTE: For this protocol</w:t>
      </w:r>
      <w:r w:rsidR="005E666B">
        <w:rPr>
          <w:rFonts w:cstheme="minorHAnsi"/>
          <w:color w:val="000000" w:themeColor="text1"/>
        </w:rPr>
        <w:t>,</w:t>
      </w:r>
      <w:r w:rsidRPr="00063FAE">
        <w:rPr>
          <w:rFonts w:cstheme="minorHAnsi"/>
          <w:color w:val="000000" w:themeColor="text1"/>
        </w:rPr>
        <w:t xml:space="preserve"> we used low flow rates which</w:t>
      </w:r>
      <w:r w:rsidR="005E666B">
        <w:rPr>
          <w:rFonts w:cstheme="minorHAnsi"/>
          <w:color w:val="000000" w:themeColor="text1"/>
        </w:rPr>
        <w:t>,</w:t>
      </w:r>
      <w:r w:rsidRPr="00063FAE">
        <w:rPr>
          <w:rFonts w:cstheme="minorHAnsi"/>
          <w:color w:val="000000" w:themeColor="text1"/>
        </w:rPr>
        <w:t xml:space="preserve"> for zebrafish</w:t>
      </w:r>
      <w:r w:rsidR="005E666B">
        <w:rPr>
          <w:rFonts w:cstheme="minorHAnsi"/>
          <w:color w:val="000000" w:themeColor="text1"/>
        </w:rPr>
        <w:t>,</w:t>
      </w:r>
      <w:r w:rsidRPr="00063FAE">
        <w:rPr>
          <w:rFonts w:cstheme="minorHAnsi"/>
          <w:color w:val="000000" w:themeColor="text1"/>
        </w:rPr>
        <w:t xml:space="preserve"> range from 0 to 2.8 BL (body lengths)</w:t>
      </w:r>
      <w:r w:rsidR="009265D4" w:rsidRPr="00063FAE">
        <w:rPr>
          <w:rFonts w:cstheme="minorHAnsi"/>
          <w:color w:val="000000" w:themeColor="text1"/>
        </w:rPr>
        <w:t>/s</w:t>
      </w:r>
      <w:r w:rsidRPr="00063FAE">
        <w:rPr>
          <w:rFonts w:cstheme="minorHAnsi"/>
          <w:color w:val="000000" w:themeColor="text1"/>
        </w:rPr>
        <w:t>. These flow speeds are in the lower range of flow rates that induce continuous oriented swimming in zebrafish (3</w:t>
      </w:r>
      <w:r w:rsidR="005E666B">
        <w:rPr>
          <w:rFonts w:cstheme="minorHAnsi"/>
          <w:color w:val="000000" w:themeColor="text1"/>
        </w:rPr>
        <w:t>%</w:t>
      </w:r>
      <w:r w:rsidRPr="00063FAE">
        <w:rPr>
          <w:rFonts w:cstheme="minorHAnsi"/>
          <w:color w:val="000000" w:themeColor="text1"/>
        </w:rPr>
        <w:t xml:space="preserve">–15% of </w:t>
      </w:r>
      <w:r w:rsidR="00A55D38">
        <w:rPr>
          <w:rFonts w:cstheme="minorHAnsi"/>
          <w:color w:val="000000" w:themeColor="text1"/>
        </w:rPr>
        <w:t>critical swimming speed [</w:t>
      </w:r>
      <w:proofErr w:type="spellStart"/>
      <w:r w:rsidRPr="00063FAE">
        <w:rPr>
          <w:rFonts w:cstheme="minorHAnsi"/>
          <w:color w:val="000000" w:themeColor="text1"/>
        </w:rPr>
        <w:t>U</w:t>
      </w:r>
      <w:r w:rsidRPr="00D90C49">
        <w:rPr>
          <w:rFonts w:cstheme="minorHAnsi"/>
          <w:color w:val="000000" w:themeColor="text1"/>
          <w:vertAlign w:val="subscript"/>
        </w:rPr>
        <w:t>crit</w:t>
      </w:r>
      <w:proofErr w:type="spellEnd"/>
      <w:r w:rsidR="00A55D38">
        <w:rPr>
          <w:rFonts w:cstheme="minorHAnsi"/>
          <w:color w:val="000000" w:themeColor="text1"/>
        </w:rPr>
        <w:t>]</w:t>
      </w:r>
      <w:r w:rsidRPr="00063FAE">
        <w:rPr>
          <w:rFonts w:cstheme="minorHAnsi"/>
          <w:color w:val="000000" w:themeColor="text1"/>
        </w:rPr>
        <w:t>)</w:t>
      </w:r>
      <w:r w:rsidR="009E7499" w:rsidRPr="00063FAE">
        <w:rPr>
          <w:rFonts w:cstheme="minorHAnsi"/>
          <w:noProof/>
          <w:color w:val="000000" w:themeColor="text1"/>
          <w:vertAlign w:val="superscript"/>
        </w:rPr>
        <w:t>24</w:t>
      </w:r>
      <w:r w:rsidRPr="00063FAE">
        <w:rPr>
          <w:rFonts w:cstheme="minorHAnsi"/>
          <w:color w:val="000000" w:themeColor="text1"/>
        </w:rPr>
        <w:t>. The use of low flow rates (following Brett’s protocol</w:t>
      </w:r>
      <w:r w:rsidR="009E7499" w:rsidRPr="00063FAE">
        <w:rPr>
          <w:rFonts w:cstheme="minorHAnsi"/>
          <w:noProof/>
          <w:color w:val="000000" w:themeColor="text1"/>
          <w:vertAlign w:val="superscript"/>
        </w:rPr>
        <w:t>25</w:t>
      </w:r>
      <w:r w:rsidRPr="00063FAE">
        <w:rPr>
          <w:rFonts w:cstheme="minorHAnsi"/>
          <w:color w:val="000000" w:themeColor="text1"/>
        </w:rPr>
        <w:t>) is linked to the speciﬁc behavioral characteristics of this species in the presence of water currents. Zebrafish tend to swim along the major axis of the chamber, turning frequently, even in the presence of water ﬂow, and tend to swim both upstream and downstream</w:t>
      </w:r>
      <w:r w:rsidR="009E7499" w:rsidRPr="00063FAE">
        <w:rPr>
          <w:rFonts w:cstheme="minorHAnsi"/>
          <w:noProof/>
          <w:color w:val="000000" w:themeColor="text1"/>
          <w:vertAlign w:val="superscript"/>
        </w:rPr>
        <w:t>24,26</w:t>
      </w:r>
      <w:r w:rsidRPr="00063FAE">
        <w:rPr>
          <w:rFonts w:cstheme="minorHAnsi"/>
          <w:color w:val="000000" w:themeColor="text1"/>
        </w:rPr>
        <w:t>. This behavior is affected by the water ﬂow rate, disappearing at relatively high speeds (&gt;8 BL</w:t>
      </w:r>
      <w:r w:rsidR="00530737" w:rsidRPr="00063FAE">
        <w:rPr>
          <w:rFonts w:cstheme="minorHAnsi"/>
          <w:color w:val="000000" w:themeColor="text1"/>
        </w:rPr>
        <w:t>/s</w:t>
      </w:r>
      <w:r w:rsidRPr="00063FAE">
        <w:rPr>
          <w:rFonts w:cstheme="minorHAnsi"/>
          <w:color w:val="000000" w:themeColor="text1"/>
        </w:rPr>
        <w:t>)</w:t>
      </w:r>
      <w:r w:rsidR="00A55D38" w:rsidRPr="00063FAE">
        <w:rPr>
          <w:rFonts w:cstheme="minorHAnsi"/>
          <w:noProof/>
          <w:color w:val="000000" w:themeColor="text1"/>
          <w:vertAlign w:val="superscript"/>
        </w:rPr>
        <w:t>26</w:t>
      </w:r>
      <w:r w:rsidRPr="00063FAE">
        <w:rPr>
          <w:rFonts w:cstheme="minorHAnsi"/>
          <w:color w:val="000000" w:themeColor="text1"/>
        </w:rPr>
        <w:t>, when the animals continuously swim facing upstream (full positive rheotactic response). Vertical and transversal displacements are very rare.</w:t>
      </w:r>
    </w:p>
    <w:p w14:paraId="561259E0" w14:textId="77777777" w:rsidR="001F39E6" w:rsidRPr="00063FAE" w:rsidRDefault="001F39E6" w:rsidP="00995E46">
      <w:pPr>
        <w:rPr>
          <w:rFonts w:cstheme="minorHAnsi"/>
          <w:color w:val="000000" w:themeColor="text1"/>
        </w:rPr>
      </w:pPr>
    </w:p>
    <w:p w14:paraId="66AA07AC" w14:textId="640887D9" w:rsidR="00FD3468" w:rsidRPr="00063FAE" w:rsidRDefault="00917FFC" w:rsidP="00CD0DFE">
      <w:pPr>
        <w:rPr>
          <w:rFonts w:cstheme="minorHAnsi"/>
          <w:color w:val="000000" w:themeColor="text1"/>
          <w:highlight w:val="yellow"/>
        </w:rPr>
      </w:pPr>
      <w:r w:rsidRPr="00063FAE">
        <w:rPr>
          <w:rFonts w:cstheme="minorHAnsi"/>
          <w:color w:val="000000" w:themeColor="text1"/>
          <w:highlight w:val="yellow"/>
        </w:rPr>
        <w:t>5.</w:t>
      </w:r>
      <w:r w:rsidR="00676169" w:rsidRPr="00063FAE">
        <w:rPr>
          <w:rFonts w:cstheme="minorHAnsi"/>
          <w:color w:val="000000" w:themeColor="text1"/>
          <w:highlight w:val="yellow"/>
        </w:rPr>
        <w:t xml:space="preserve">6. Perform morphometry of the animals (sex and total length </w:t>
      </w:r>
      <w:r w:rsidR="00A55D38">
        <w:rPr>
          <w:rFonts w:cstheme="minorHAnsi"/>
          <w:color w:val="000000" w:themeColor="text1"/>
          <w:highlight w:val="yellow"/>
        </w:rPr>
        <w:t>[</w:t>
      </w:r>
      <w:r w:rsidR="00676169" w:rsidRPr="00063FAE">
        <w:rPr>
          <w:rFonts w:cstheme="minorHAnsi"/>
          <w:color w:val="000000" w:themeColor="text1"/>
          <w:highlight w:val="yellow"/>
        </w:rPr>
        <w:t>TL</w:t>
      </w:r>
      <w:r w:rsidR="00A55D38">
        <w:rPr>
          <w:rFonts w:cstheme="minorHAnsi"/>
          <w:color w:val="000000" w:themeColor="text1"/>
          <w:highlight w:val="yellow"/>
        </w:rPr>
        <w:t>]</w:t>
      </w:r>
      <w:r w:rsidR="00676169" w:rsidRPr="00063FAE">
        <w:rPr>
          <w:rFonts w:cstheme="minorHAnsi"/>
          <w:color w:val="000000" w:themeColor="text1"/>
          <w:highlight w:val="yellow"/>
        </w:rPr>
        <w:t xml:space="preserve">, fork length </w:t>
      </w:r>
      <w:r w:rsidR="00A55D38">
        <w:rPr>
          <w:rFonts w:cstheme="minorHAnsi"/>
          <w:color w:val="000000" w:themeColor="text1"/>
          <w:highlight w:val="yellow"/>
        </w:rPr>
        <w:t>[</w:t>
      </w:r>
      <w:r w:rsidR="00676169" w:rsidRPr="00063FAE">
        <w:rPr>
          <w:rFonts w:cstheme="minorHAnsi"/>
          <w:color w:val="000000" w:themeColor="text1"/>
          <w:highlight w:val="yellow"/>
        </w:rPr>
        <w:t>FL</w:t>
      </w:r>
      <w:r w:rsidR="00A55D38">
        <w:rPr>
          <w:rFonts w:cstheme="minorHAnsi"/>
          <w:color w:val="000000" w:themeColor="text1"/>
          <w:highlight w:val="yellow"/>
        </w:rPr>
        <w:t>],</w:t>
      </w:r>
      <w:r w:rsidR="00676169" w:rsidRPr="00063FAE">
        <w:rPr>
          <w:rFonts w:cstheme="minorHAnsi"/>
          <w:color w:val="000000" w:themeColor="text1"/>
          <w:highlight w:val="yellow"/>
        </w:rPr>
        <w:t xml:space="preserve"> or BL) on screenshots from the video</w:t>
      </w:r>
      <w:r w:rsidR="00A55D38">
        <w:rPr>
          <w:rFonts w:cstheme="minorHAnsi"/>
          <w:color w:val="000000" w:themeColor="text1"/>
          <w:highlight w:val="yellow"/>
        </w:rPr>
        <w:t xml:space="preserve"> </w:t>
      </w:r>
      <w:r w:rsidR="00676169" w:rsidRPr="00063FAE">
        <w:rPr>
          <w:rFonts w:cstheme="minorHAnsi"/>
          <w:color w:val="000000" w:themeColor="text1"/>
          <w:highlight w:val="yellow"/>
        </w:rPr>
        <w:t>recordings</w:t>
      </w:r>
      <w:r w:rsidR="00E4635B" w:rsidRPr="00063FAE">
        <w:rPr>
          <w:rFonts w:cstheme="minorHAnsi"/>
          <w:color w:val="000000" w:themeColor="text1"/>
          <w:highlight w:val="yellow"/>
        </w:rPr>
        <w:t xml:space="preserve"> of </w:t>
      </w:r>
      <w:r w:rsidR="00A55D38">
        <w:rPr>
          <w:rFonts w:cstheme="minorHAnsi"/>
          <w:color w:val="000000" w:themeColor="text1"/>
          <w:highlight w:val="yellow"/>
        </w:rPr>
        <w:t xml:space="preserve">the </w:t>
      </w:r>
      <w:r w:rsidR="00E4635B" w:rsidRPr="00063FAE">
        <w:rPr>
          <w:rFonts w:cstheme="minorHAnsi"/>
          <w:color w:val="000000" w:themeColor="text1"/>
          <w:highlight w:val="yellow"/>
        </w:rPr>
        <w:t>fish in the swimming tunnel</w:t>
      </w:r>
      <w:r w:rsidR="00FD3468" w:rsidRPr="00063FAE">
        <w:rPr>
          <w:rFonts w:cstheme="minorHAnsi"/>
          <w:color w:val="000000" w:themeColor="text1"/>
          <w:highlight w:val="yellow"/>
        </w:rPr>
        <w:t>.</w:t>
      </w:r>
    </w:p>
    <w:p w14:paraId="0EFFDD0D" w14:textId="77777777" w:rsidR="003A5959" w:rsidRPr="00063FAE" w:rsidRDefault="003A5959" w:rsidP="00CD0DFE">
      <w:pPr>
        <w:rPr>
          <w:rFonts w:cstheme="minorHAnsi"/>
          <w:color w:val="000000" w:themeColor="text1"/>
          <w:highlight w:val="yellow"/>
        </w:rPr>
      </w:pPr>
    </w:p>
    <w:p w14:paraId="38EE677F" w14:textId="36507942" w:rsidR="00676169" w:rsidRPr="00063FAE" w:rsidRDefault="00432AD6" w:rsidP="00CD0DFE">
      <w:pPr>
        <w:rPr>
          <w:rFonts w:cstheme="minorHAnsi"/>
          <w:color w:val="000000" w:themeColor="text1"/>
          <w:highlight w:val="yellow"/>
        </w:rPr>
      </w:pPr>
      <w:r w:rsidRPr="00063FAE">
        <w:rPr>
          <w:rFonts w:cstheme="minorHAnsi"/>
          <w:color w:val="000000" w:themeColor="text1"/>
          <w:highlight w:val="yellow"/>
        </w:rPr>
        <w:t>5.6.1. Select the appropriate screenshot</w:t>
      </w:r>
      <w:r w:rsidR="00A55D38">
        <w:rPr>
          <w:rFonts w:cstheme="minorHAnsi"/>
          <w:color w:val="000000" w:themeColor="text1"/>
          <w:highlight w:val="yellow"/>
        </w:rPr>
        <w:t>.</w:t>
      </w:r>
    </w:p>
    <w:p w14:paraId="6DF55300" w14:textId="77777777" w:rsidR="003A5959" w:rsidRPr="00063FAE" w:rsidRDefault="003A5959" w:rsidP="00CD0DFE">
      <w:pPr>
        <w:rPr>
          <w:rFonts w:cstheme="minorHAnsi"/>
          <w:color w:val="000000" w:themeColor="text1"/>
          <w:highlight w:val="yellow"/>
        </w:rPr>
      </w:pPr>
    </w:p>
    <w:p w14:paraId="7A5AD18E" w14:textId="4C780124" w:rsidR="00432AD6" w:rsidRPr="00063FAE" w:rsidRDefault="00432AD6" w:rsidP="00CD0DFE">
      <w:pPr>
        <w:rPr>
          <w:rFonts w:cstheme="minorHAnsi"/>
          <w:color w:val="000000" w:themeColor="text1"/>
          <w:highlight w:val="yellow"/>
        </w:rPr>
      </w:pPr>
      <w:r w:rsidRPr="00063FAE">
        <w:rPr>
          <w:rFonts w:cstheme="minorHAnsi"/>
          <w:color w:val="000000" w:themeColor="text1"/>
          <w:highlight w:val="yellow"/>
        </w:rPr>
        <w:t>5.6.2. Open the screenshot in ImageJ.</w:t>
      </w:r>
    </w:p>
    <w:p w14:paraId="32D0A8CE" w14:textId="77777777" w:rsidR="003A5959" w:rsidRPr="00063FAE" w:rsidRDefault="003A5959" w:rsidP="00CD0DFE">
      <w:pPr>
        <w:rPr>
          <w:rFonts w:cstheme="minorHAnsi"/>
          <w:color w:val="000000" w:themeColor="text1"/>
          <w:highlight w:val="yellow"/>
        </w:rPr>
      </w:pPr>
    </w:p>
    <w:p w14:paraId="5BBF4944" w14:textId="60A4EC01" w:rsidR="00432AD6" w:rsidRPr="00063FAE" w:rsidRDefault="00432AD6" w:rsidP="00CD0DFE">
      <w:pPr>
        <w:rPr>
          <w:highlight w:val="yellow"/>
        </w:rPr>
      </w:pPr>
      <w:r w:rsidRPr="00063FAE">
        <w:rPr>
          <w:rFonts w:cstheme="minorHAnsi"/>
          <w:color w:val="000000" w:themeColor="text1"/>
          <w:highlight w:val="yellow"/>
        </w:rPr>
        <w:t xml:space="preserve">5.6.3. </w:t>
      </w:r>
      <w:r w:rsidR="006135AB" w:rsidRPr="00063FAE">
        <w:rPr>
          <w:rFonts w:cstheme="minorHAnsi"/>
          <w:color w:val="000000" w:themeColor="text1"/>
          <w:highlight w:val="yellow"/>
        </w:rPr>
        <w:t>Take note of the sex of the</w:t>
      </w:r>
      <w:r w:rsidRPr="00063FAE">
        <w:rPr>
          <w:rFonts w:cstheme="minorHAnsi"/>
          <w:color w:val="000000" w:themeColor="text1"/>
          <w:highlight w:val="yellow"/>
        </w:rPr>
        <w:t xml:space="preserve"> animal (</w:t>
      </w:r>
      <w:r w:rsidRPr="00063FAE">
        <w:rPr>
          <w:highlight w:val="yellow"/>
        </w:rPr>
        <w:t xml:space="preserve">male zebrafish are slender and tend to be yellowish, while females are more rounded and </w:t>
      </w:r>
      <w:r w:rsidR="00A55D38">
        <w:rPr>
          <w:highlight w:val="yellow"/>
        </w:rPr>
        <w:t>t</w:t>
      </w:r>
      <w:r w:rsidRPr="00063FAE">
        <w:rPr>
          <w:highlight w:val="yellow"/>
        </w:rPr>
        <w:t>end to have blue and white colorings).</w:t>
      </w:r>
    </w:p>
    <w:p w14:paraId="19A30DF0" w14:textId="77777777" w:rsidR="003A5959" w:rsidRPr="00063FAE" w:rsidRDefault="003A5959" w:rsidP="00CD0DFE">
      <w:pPr>
        <w:rPr>
          <w:rFonts w:cstheme="minorHAnsi"/>
          <w:color w:val="000000" w:themeColor="text1"/>
          <w:highlight w:val="yellow"/>
        </w:rPr>
      </w:pPr>
    </w:p>
    <w:p w14:paraId="3B87445A" w14:textId="0F12D623" w:rsidR="00432AD6" w:rsidRPr="00063FAE" w:rsidRDefault="00432AD6" w:rsidP="00CD0DFE">
      <w:pPr>
        <w:rPr>
          <w:rFonts w:cstheme="minorHAnsi"/>
          <w:color w:val="000000" w:themeColor="text1"/>
          <w:highlight w:val="yellow"/>
        </w:rPr>
      </w:pPr>
      <w:r w:rsidRPr="00063FAE">
        <w:rPr>
          <w:rFonts w:cstheme="minorHAnsi"/>
          <w:color w:val="000000" w:themeColor="text1"/>
          <w:highlight w:val="yellow"/>
        </w:rPr>
        <w:t xml:space="preserve">5.6.4. </w:t>
      </w:r>
      <w:r w:rsidR="00D84D38" w:rsidRPr="00063FAE">
        <w:rPr>
          <w:rFonts w:cstheme="minorHAnsi"/>
          <w:color w:val="000000" w:themeColor="text1"/>
          <w:highlight w:val="yellow"/>
        </w:rPr>
        <w:t xml:space="preserve">Click </w:t>
      </w:r>
      <w:r w:rsidR="00D84D38" w:rsidRPr="00D90C49">
        <w:rPr>
          <w:rFonts w:cstheme="minorHAnsi"/>
          <w:b/>
          <w:color w:val="000000" w:themeColor="text1"/>
          <w:highlight w:val="yellow"/>
        </w:rPr>
        <w:t>Analyze</w:t>
      </w:r>
      <w:r w:rsidR="00D84D38" w:rsidRPr="00063FAE">
        <w:rPr>
          <w:rFonts w:cstheme="minorHAnsi"/>
          <w:color w:val="000000" w:themeColor="text1"/>
          <w:highlight w:val="yellow"/>
        </w:rPr>
        <w:t xml:space="preserve"> &gt; </w:t>
      </w:r>
      <w:r w:rsidR="00D84D38" w:rsidRPr="00D90C49">
        <w:rPr>
          <w:rFonts w:cstheme="minorHAnsi"/>
          <w:b/>
          <w:color w:val="000000" w:themeColor="text1"/>
          <w:highlight w:val="yellow"/>
        </w:rPr>
        <w:t>Set Scale</w:t>
      </w:r>
      <w:r w:rsidR="00D84D38" w:rsidRPr="00063FAE">
        <w:rPr>
          <w:rFonts w:cstheme="minorHAnsi"/>
          <w:color w:val="000000" w:themeColor="text1"/>
          <w:highlight w:val="yellow"/>
        </w:rPr>
        <w:t xml:space="preserve"> and se</w:t>
      </w:r>
      <w:r w:rsidRPr="00063FAE">
        <w:rPr>
          <w:rFonts w:cstheme="minorHAnsi"/>
          <w:color w:val="000000" w:themeColor="text1"/>
          <w:highlight w:val="yellow"/>
        </w:rPr>
        <w:t xml:space="preserve">t the scale of the image in </w:t>
      </w:r>
      <w:r w:rsidR="00A55D38">
        <w:rPr>
          <w:rFonts w:cstheme="minorHAnsi"/>
          <w:color w:val="000000" w:themeColor="text1"/>
          <w:highlight w:val="yellow"/>
        </w:rPr>
        <w:t>centimeters,</w:t>
      </w:r>
      <w:r w:rsidRPr="00063FAE">
        <w:rPr>
          <w:rFonts w:cstheme="minorHAnsi"/>
          <w:color w:val="000000" w:themeColor="text1"/>
          <w:highlight w:val="yellow"/>
        </w:rPr>
        <w:t xml:space="preserve"> using the whole horizontal length of the tunnel as reference.</w:t>
      </w:r>
      <w:r w:rsidR="00D84D38" w:rsidRPr="00063FAE">
        <w:rPr>
          <w:rFonts w:cstheme="minorHAnsi"/>
          <w:color w:val="000000" w:themeColor="text1"/>
          <w:highlight w:val="yellow"/>
        </w:rPr>
        <w:t xml:space="preserve"> </w:t>
      </w:r>
    </w:p>
    <w:p w14:paraId="597358C0" w14:textId="77777777" w:rsidR="003A5959" w:rsidRPr="00063FAE" w:rsidRDefault="003A5959" w:rsidP="00CD0DFE">
      <w:pPr>
        <w:rPr>
          <w:rFonts w:cstheme="minorHAnsi"/>
          <w:color w:val="000000" w:themeColor="text1"/>
          <w:highlight w:val="yellow"/>
        </w:rPr>
      </w:pPr>
    </w:p>
    <w:p w14:paraId="58FFAD12" w14:textId="056675C8" w:rsidR="00432AD6" w:rsidRPr="00063FAE" w:rsidRDefault="00432AD6" w:rsidP="00CD0DFE">
      <w:pPr>
        <w:rPr>
          <w:rFonts w:cstheme="minorHAnsi"/>
          <w:color w:val="000000" w:themeColor="text1"/>
          <w:highlight w:val="yellow"/>
        </w:rPr>
      </w:pPr>
      <w:r w:rsidRPr="00063FAE">
        <w:rPr>
          <w:rFonts w:cstheme="minorHAnsi"/>
          <w:color w:val="000000" w:themeColor="text1"/>
          <w:highlight w:val="yellow"/>
        </w:rPr>
        <w:t xml:space="preserve">5.6.5. </w:t>
      </w:r>
      <w:r w:rsidR="00D84D38" w:rsidRPr="00063FAE">
        <w:rPr>
          <w:rFonts w:cstheme="minorHAnsi"/>
          <w:color w:val="000000" w:themeColor="text1"/>
          <w:highlight w:val="yellow"/>
        </w:rPr>
        <w:t xml:space="preserve">Click </w:t>
      </w:r>
      <w:r w:rsidR="00D84D38" w:rsidRPr="00D90C49">
        <w:rPr>
          <w:rFonts w:cstheme="minorHAnsi"/>
          <w:b/>
          <w:color w:val="000000" w:themeColor="text1"/>
          <w:highlight w:val="yellow"/>
        </w:rPr>
        <w:t>Analyze</w:t>
      </w:r>
      <w:r w:rsidR="00D84D38" w:rsidRPr="00063FAE">
        <w:rPr>
          <w:rFonts w:cstheme="minorHAnsi"/>
          <w:color w:val="000000" w:themeColor="text1"/>
          <w:highlight w:val="yellow"/>
        </w:rPr>
        <w:t xml:space="preserve"> &gt; </w:t>
      </w:r>
      <w:r w:rsidR="00D84D38" w:rsidRPr="00D90C49">
        <w:rPr>
          <w:rFonts w:cstheme="minorHAnsi"/>
          <w:b/>
          <w:color w:val="000000" w:themeColor="text1"/>
          <w:highlight w:val="yellow"/>
        </w:rPr>
        <w:t>Measure</w:t>
      </w:r>
      <w:r w:rsidR="00D84D38" w:rsidRPr="00063FAE">
        <w:rPr>
          <w:rFonts w:cstheme="minorHAnsi"/>
          <w:color w:val="000000" w:themeColor="text1"/>
          <w:highlight w:val="yellow"/>
        </w:rPr>
        <w:t xml:space="preserve"> and </w:t>
      </w:r>
      <w:r w:rsidR="005C4BF8" w:rsidRPr="00063FAE">
        <w:rPr>
          <w:rFonts w:cstheme="minorHAnsi"/>
          <w:color w:val="000000" w:themeColor="text1"/>
          <w:highlight w:val="yellow"/>
        </w:rPr>
        <w:t>record</w:t>
      </w:r>
      <w:r w:rsidRPr="00063FAE">
        <w:rPr>
          <w:rFonts w:cstheme="minorHAnsi"/>
          <w:color w:val="000000" w:themeColor="text1"/>
          <w:highlight w:val="yellow"/>
        </w:rPr>
        <w:t xml:space="preserve"> the </w:t>
      </w:r>
      <w:r w:rsidR="005C4BF8" w:rsidRPr="00063FAE">
        <w:rPr>
          <w:rFonts w:cstheme="minorHAnsi"/>
          <w:color w:val="000000" w:themeColor="text1"/>
          <w:highlight w:val="yellow"/>
        </w:rPr>
        <w:t xml:space="preserve">linear length of the </w:t>
      </w:r>
      <w:r w:rsidRPr="00063FAE">
        <w:rPr>
          <w:rFonts w:cstheme="minorHAnsi"/>
          <w:color w:val="000000" w:themeColor="text1"/>
          <w:highlight w:val="yellow"/>
        </w:rPr>
        <w:t>animal</w:t>
      </w:r>
      <w:r w:rsidR="005C4BF8" w:rsidRPr="00063FAE">
        <w:rPr>
          <w:rFonts w:cstheme="minorHAnsi"/>
          <w:color w:val="000000" w:themeColor="text1"/>
          <w:highlight w:val="yellow"/>
        </w:rPr>
        <w:t>.</w:t>
      </w:r>
      <w:r w:rsidRPr="00063FAE">
        <w:rPr>
          <w:rFonts w:cstheme="minorHAnsi"/>
          <w:color w:val="000000" w:themeColor="text1"/>
          <w:highlight w:val="yellow"/>
        </w:rPr>
        <w:t xml:space="preserve"> </w:t>
      </w:r>
    </w:p>
    <w:p w14:paraId="122CC8E7" w14:textId="77777777" w:rsidR="003A5959" w:rsidRPr="00063FAE" w:rsidRDefault="003A5959" w:rsidP="00CD0DFE">
      <w:pPr>
        <w:rPr>
          <w:rFonts w:cstheme="minorHAnsi"/>
          <w:color w:val="000000" w:themeColor="text1"/>
          <w:highlight w:val="yellow"/>
        </w:rPr>
      </w:pPr>
    </w:p>
    <w:p w14:paraId="7648AE52" w14:textId="7647A147" w:rsidR="00432AD6" w:rsidRPr="00063FAE" w:rsidRDefault="00432AD6" w:rsidP="00995E46">
      <w:pPr>
        <w:rPr>
          <w:rFonts w:cstheme="minorHAnsi"/>
          <w:color w:val="000000" w:themeColor="text1"/>
        </w:rPr>
      </w:pPr>
      <w:r w:rsidRPr="00063FAE">
        <w:rPr>
          <w:rFonts w:cstheme="minorHAnsi"/>
          <w:color w:val="000000" w:themeColor="text1"/>
        </w:rPr>
        <w:t xml:space="preserve">5.6.6. Calculate </w:t>
      </w:r>
      <w:r w:rsidR="00A55D38">
        <w:rPr>
          <w:rFonts w:cstheme="minorHAnsi"/>
          <w:color w:val="000000" w:themeColor="text1"/>
        </w:rPr>
        <w:t xml:space="preserve">its </w:t>
      </w:r>
      <w:r w:rsidRPr="00063FAE">
        <w:rPr>
          <w:rFonts w:cstheme="minorHAnsi"/>
          <w:color w:val="000000" w:themeColor="text1"/>
        </w:rPr>
        <w:t>body weight</w:t>
      </w:r>
      <w:r w:rsidR="00A55D38">
        <w:rPr>
          <w:rFonts w:cstheme="minorHAnsi"/>
          <w:color w:val="000000" w:themeColor="text1"/>
        </w:rPr>
        <w:t xml:space="preserve"> (BW)</w:t>
      </w:r>
      <w:r w:rsidRPr="00063FAE">
        <w:rPr>
          <w:rFonts w:cstheme="minorHAnsi"/>
          <w:color w:val="000000" w:themeColor="text1"/>
        </w:rPr>
        <w:t>.</w:t>
      </w:r>
    </w:p>
    <w:p w14:paraId="2C2A9330" w14:textId="77777777" w:rsidR="003A5959" w:rsidRPr="00063FAE" w:rsidRDefault="003A5959" w:rsidP="00995E46">
      <w:pPr>
        <w:rPr>
          <w:rFonts w:cstheme="minorHAnsi"/>
          <w:color w:val="000000" w:themeColor="text1"/>
        </w:rPr>
      </w:pPr>
    </w:p>
    <w:p w14:paraId="2D054855" w14:textId="2C1A309F" w:rsidR="00676169" w:rsidRPr="00063FAE" w:rsidRDefault="00676169" w:rsidP="00995E46">
      <w:pPr>
        <w:rPr>
          <w:rFonts w:cstheme="minorHAnsi"/>
          <w:color w:val="000000" w:themeColor="text1"/>
        </w:rPr>
      </w:pPr>
      <w:r w:rsidRPr="00063FAE">
        <w:rPr>
          <w:rFonts w:cstheme="minorHAnsi"/>
          <w:color w:val="000000" w:themeColor="text1"/>
        </w:rPr>
        <w:t xml:space="preserve">NOTE: BW is </w:t>
      </w:r>
      <w:r w:rsidR="00432AD6" w:rsidRPr="00063FAE">
        <w:rPr>
          <w:rFonts w:cstheme="minorHAnsi"/>
          <w:color w:val="000000" w:themeColor="text1"/>
        </w:rPr>
        <w:t>calculated</w:t>
      </w:r>
      <w:r w:rsidRPr="00063FAE">
        <w:rPr>
          <w:rFonts w:cstheme="minorHAnsi"/>
          <w:color w:val="000000" w:themeColor="text1"/>
        </w:rPr>
        <w:t xml:space="preserve"> from sex-FL-BW relationships previously built in the </w:t>
      </w:r>
      <w:r w:rsidR="00A55D38">
        <w:rPr>
          <w:rFonts w:cstheme="minorHAnsi"/>
          <w:color w:val="000000" w:themeColor="text1"/>
        </w:rPr>
        <w:t>l</w:t>
      </w:r>
      <w:r w:rsidRPr="00063FAE">
        <w:rPr>
          <w:rFonts w:cstheme="minorHAnsi"/>
          <w:color w:val="000000" w:themeColor="text1"/>
        </w:rPr>
        <w:t xml:space="preserve">ab or from metadata. </w:t>
      </w:r>
      <w:r w:rsidR="00D778A8" w:rsidRPr="00063FAE">
        <w:rPr>
          <w:rFonts w:cstheme="minorHAnsi"/>
          <w:color w:val="000000" w:themeColor="text1"/>
        </w:rPr>
        <w:t>The whole procedure avoids manipulation stress on the animals.</w:t>
      </w:r>
    </w:p>
    <w:p w14:paraId="3EB4AC83" w14:textId="77777777" w:rsidR="00676169" w:rsidRPr="00063FAE" w:rsidRDefault="00676169" w:rsidP="00676169">
      <w:pPr>
        <w:ind w:left="652"/>
        <w:rPr>
          <w:rFonts w:cstheme="minorHAnsi"/>
          <w:color w:val="000000" w:themeColor="text1"/>
        </w:rPr>
      </w:pPr>
    </w:p>
    <w:p w14:paraId="344AE9F1" w14:textId="77777777" w:rsidR="00676169" w:rsidRPr="00063FAE" w:rsidRDefault="00676169" w:rsidP="00676169">
      <w:pPr>
        <w:pStyle w:val="Heading2"/>
        <w:rPr>
          <w:rFonts w:asciiTheme="minorHAnsi" w:hAnsiTheme="minorHAnsi" w:cstheme="minorHAnsi"/>
          <w:color w:val="000000" w:themeColor="text1"/>
          <w:szCs w:val="24"/>
          <w:highlight w:val="yellow"/>
        </w:rPr>
      </w:pPr>
      <w:r w:rsidRPr="00063FAE">
        <w:rPr>
          <w:rFonts w:asciiTheme="minorHAnsi" w:hAnsiTheme="minorHAnsi" w:cstheme="minorHAnsi"/>
          <w:color w:val="000000" w:themeColor="text1"/>
          <w:szCs w:val="24"/>
          <w:highlight w:val="yellow"/>
        </w:rPr>
        <w:t xml:space="preserve">6. Video tracking </w:t>
      </w:r>
    </w:p>
    <w:p w14:paraId="38FD9FEA" w14:textId="77777777" w:rsidR="00676169" w:rsidRPr="00063FAE" w:rsidRDefault="00676169" w:rsidP="00676169">
      <w:pPr>
        <w:ind w:left="426"/>
        <w:rPr>
          <w:rFonts w:cstheme="minorHAnsi"/>
          <w:color w:val="000000" w:themeColor="text1"/>
        </w:rPr>
      </w:pPr>
    </w:p>
    <w:p w14:paraId="74EC93EB" w14:textId="76C7F8F3" w:rsidR="00676169" w:rsidRPr="00063FAE" w:rsidRDefault="00917FFC" w:rsidP="00995E46">
      <w:pPr>
        <w:rPr>
          <w:rFonts w:cstheme="minorHAnsi"/>
          <w:color w:val="000000" w:themeColor="text1"/>
          <w:highlight w:val="yellow"/>
        </w:rPr>
      </w:pPr>
      <w:r w:rsidRPr="00063FAE">
        <w:rPr>
          <w:rFonts w:cstheme="minorHAnsi"/>
          <w:color w:val="000000" w:themeColor="text1"/>
          <w:highlight w:val="yellow"/>
        </w:rPr>
        <w:t>6.</w:t>
      </w:r>
      <w:r w:rsidR="00676169" w:rsidRPr="00063FAE">
        <w:rPr>
          <w:rFonts w:cstheme="minorHAnsi"/>
          <w:color w:val="000000" w:themeColor="text1"/>
          <w:highlight w:val="yellow"/>
        </w:rPr>
        <w:t>1. Open the video file with Tracker 4.84 Video Analysis and Modeling Tool.</w:t>
      </w:r>
    </w:p>
    <w:p w14:paraId="70A66C73" w14:textId="77777777" w:rsidR="003A5959" w:rsidRPr="00063FAE" w:rsidRDefault="003A5959" w:rsidP="00995E46">
      <w:pPr>
        <w:rPr>
          <w:rFonts w:cstheme="minorHAnsi"/>
          <w:color w:val="000000" w:themeColor="text1"/>
        </w:rPr>
      </w:pPr>
    </w:p>
    <w:p w14:paraId="32F39C40" w14:textId="03C81789" w:rsidR="00676169" w:rsidRPr="00063FAE" w:rsidRDefault="00676169" w:rsidP="00995E46">
      <w:pPr>
        <w:rPr>
          <w:rFonts w:cstheme="minorHAnsi"/>
          <w:color w:val="000000" w:themeColor="text1"/>
        </w:rPr>
      </w:pPr>
      <w:r w:rsidRPr="00063FAE">
        <w:rPr>
          <w:rFonts w:cstheme="minorHAnsi"/>
          <w:color w:val="000000" w:themeColor="text1"/>
        </w:rPr>
        <w:t xml:space="preserve">NOTE: </w:t>
      </w:r>
      <w:r w:rsidR="00415D7E">
        <w:rPr>
          <w:rFonts w:cstheme="minorHAnsi"/>
          <w:color w:val="000000" w:themeColor="text1"/>
        </w:rPr>
        <w:t>I</w:t>
      </w:r>
      <w:r w:rsidRPr="00063FAE">
        <w:rPr>
          <w:rFonts w:cstheme="minorHAnsi"/>
          <w:color w:val="000000" w:themeColor="text1"/>
        </w:rPr>
        <w:t xml:space="preserve">f necessary, correct any video distortion using perspective and radial distortion ﬁlters. </w:t>
      </w:r>
    </w:p>
    <w:p w14:paraId="546293FE" w14:textId="77777777" w:rsidR="00917FFC" w:rsidRPr="00063FAE" w:rsidRDefault="00917FFC" w:rsidP="00917FFC">
      <w:pPr>
        <w:rPr>
          <w:rFonts w:cstheme="minorHAnsi"/>
          <w:color w:val="000000" w:themeColor="text1"/>
          <w:highlight w:val="yellow"/>
        </w:rPr>
      </w:pPr>
    </w:p>
    <w:p w14:paraId="46BE2315" w14:textId="11F94A8A" w:rsidR="00676169" w:rsidRPr="00063FAE" w:rsidRDefault="00917FFC" w:rsidP="00917FFC">
      <w:pPr>
        <w:rPr>
          <w:rFonts w:cstheme="minorHAnsi"/>
          <w:color w:val="000000" w:themeColor="text1"/>
          <w:highlight w:val="yellow"/>
        </w:rPr>
      </w:pPr>
      <w:r w:rsidRPr="00063FAE">
        <w:rPr>
          <w:rFonts w:cstheme="minorHAnsi"/>
          <w:color w:val="000000" w:themeColor="text1"/>
          <w:highlight w:val="yellow"/>
        </w:rPr>
        <w:t>6.</w:t>
      </w:r>
      <w:r w:rsidR="00676169" w:rsidRPr="00063FAE">
        <w:rPr>
          <w:rFonts w:cstheme="minorHAnsi"/>
          <w:color w:val="000000" w:themeColor="text1"/>
          <w:highlight w:val="yellow"/>
        </w:rPr>
        <w:t xml:space="preserve">2. </w:t>
      </w:r>
      <w:r w:rsidR="00846E86" w:rsidRPr="00063FAE">
        <w:rPr>
          <w:rFonts w:cstheme="minorHAnsi"/>
          <w:color w:val="000000" w:themeColor="text1"/>
          <w:highlight w:val="yellow"/>
        </w:rPr>
        <w:t xml:space="preserve">Click on </w:t>
      </w:r>
      <w:r w:rsidR="006104F2" w:rsidRPr="00D90C49">
        <w:rPr>
          <w:rFonts w:cstheme="minorHAnsi"/>
          <w:b/>
          <w:color w:val="000000" w:themeColor="text1"/>
          <w:highlight w:val="yellow"/>
        </w:rPr>
        <w:t>Coordinate system</w:t>
      </w:r>
      <w:r w:rsidR="006104F2" w:rsidRPr="00063FAE">
        <w:rPr>
          <w:rFonts w:cstheme="minorHAnsi"/>
          <w:color w:val="000000" w:themeColor="text1"/>
          <w:highlight w:val="yellow"/>
        </w:rPr>
        <w:t xml:space="preserve"> in the upper menu and set the</w:t>
      </w:r>
      <w:r w:rsidR="00676169" w:rsidRPr="00063FAE">
        <w:rPr>
          <w:rFonts w:cstheme="minorHAnsi"/>
          <w:color w:val="000000" w:themeColor="text1"/>
          <w:highlight w:val="yellow"/>
        </w:rPr>
        <w:t xml:space="preserve"> length units to </w:t>
      </w:r>
      <w:r w:rsidR="00415D7E">
        <w:rPr>
          <w:rFonts w:cstheme="minorHAnsi"/>
          <w:color w:val="000000" w:themeColor="text1"/>
          <w:highlight w:val="yellow"/>
        </w:rPr>
        <w:t>centimeters</w:t>
      </w:r>
      <w:r w:rsidR="00676169" w:rsidRPr="00063FAE">
        <w:rPr>
          <w:rFonts w:cstheme="minorHAnsi"/>
          <w:color w:val="000000" w:themeColor="text1"/>
          <w:highlight w:val="yellow"/>
        </w:rPr>
        <w:t xml:space="preserve"> and </w:t>
      </w:r>
      <w:r w:rsidR="00415D7E">
        <w:rPr>
          <w:rFonts w:cstheme="minorHAnsi"/>
          <w:color w:val="000000" w:themeColor="text1"/>
          <w:highlight w:val="yellow"/>
        </w:rPr>
        <w:t xml:space="preserve">the </w:t>
      </w:r>
      <w:r w:rsidR="00676169" w:rsidRPr="00063FAE">
        <w:rPr>
          <w:rFonts w:cstheme="minorHAnsi"/>
          <w:color w:val="000000" w:themeColor="text1"/>
          <w:highlight w:val="yellow"/>
        </w:rPr>
        <w:t xml:space="preserve">time units </w:t>
      </w:r>
      <w:r w:rsidR="006104F2" w:rsidRPr="00063FAE">
        <w:rPr>
          <w:rFonts w:cstheme="minorHAnsi"/>
          <w:color w:val="000000" w:themeColor="text1"/>
          <w:highlight w:val="yellow"/>
        </w:rPr>
        <w:t>to</w:t>
      </w:r>
      <w:r w:rsidR="00676169" w:rsidRPr="00063FAE">
        <w:rPr>
          <w:rFonts w:cstheme="minorHAnsi"/>
          <w:color w:val="000000" w:themeColor="text1"/>
          <w:highlight w:val="yellow"/>
        </w:rPr>
        <w:t xml:space="preserve"> s</w:t>
      </w:r>
      <w:r w:rsidR="00415D7E">
        <w:rPr>
          <w:rFonts w:cstheme="minorHAnsi"/>
          <w:color w:val="000000" w:themeColor="text1"/>
          <w:highlight w:val="yellow"/>
        </w:rPr>
        <w:t>econds</w:t>
      </w:r>
      <w:r w:rsidR="006104F2" w:rsidRPr="00063FAE">
        <w:rPr>
          <w:rFonts w:cstheme="minorHAnsi"/>
          <w:color w:val="000000" w:themeColor="text1"/>
          <w:highlight w:val="yellow"/>
        </w:rPr>
        <w:t>.</w:t>
      </w:r>
    </w:p>
    <w:p w14:paraId="3D3ED4C3" w14:textId="6B1FA1B1" w:rsidR="00EB26A3" w:rsidRPr="00063FAE" w:rsidRDefault="00EB26A3" w:rsidP="00917FFC">
      <w:pPr>
        <w:rPr>
          <w:rFonts w:cstheme="minorHAnsi"/>
          <w:color w:val="000000" w:themeColor="text1"/>
          <w:highlight w:val="yellow"/>
        </w:rPr>
      </w:pPr>
    </w:p>
    <w:p w14:paraId="3E4BB551" w14:textId="49DC3FC6" w:rsidR="00EB26A3" w:rsidRPr="00063FAE" w:rsidRDefault="00EB26A3" w:rsidP="00995E46">
      <w:pPr>
        <w:rPr>
          <w:rFonts w:cstheme="minorHAnsi"/>
          <w:color w:val="000000" w:themeColor="text1"/>
        </w:rPr>
      </w:pPr>
      <w:r w:rsidRPr="00063FAE">
        <w:rPr>
          <w:rFonts w:cstheme="minorHAnsi"/>
          <w:color w:val="000000" w:themeColor="text1"/>
          <w:highlight w:val="yellow"/>
        </w:rPr>
        <w:t>6.3.</w:t>
      </w:r>
      <w:r w:rsidR="00673C03" w:rsidRPr="00063FAE">
        <w:rPr>
          <w:rFonts w:cstheme="minorHAnsi"/>
          <w:color w:val="000000" w:themeColor="text1"/>
          <w:highlight w:val="yellow"/>
        </w:rPr>
        <w:t xml:space="preserve"> Click on </w:t>
      </w:r>
      <w:r w:rsidR="00673C03" w:rsidRPr="00D90C49">
        <w:rPr>
          <w:rFonts w:cstheme="minorHAnsi"/>
          <w:b/>
          <w:color w:val="000000" w:themeColor="text1"/>
          <w:highlight w:val="yellow"/>
        </w:rPr>
        <w:t>File</w:t>
      </w:r>
      <w:r w:rsidR="00673C03" w:rsidRPr="00063FAE">
        <w:rPr>
          <w:rFonts w:cstheme="minorHAnsi"/>
          <w:color w:val="000000" w:themeColor="text1"/>
          <w:highlight w:val="yellow"/>
        </w:rPr>
        <w:t xml:space="preserve"> &gt; </w:t>
      </w:r>
      <w:r w:rsidR="00673C03" w:rsidRPr="00D90C49">
        <w:rPr>
          <w:rFonts w:cstheme="minorHAnsi"/>
          <w:b/>
          <w:color w:val="000000" w:themeColor="text1"/>
          <w:highlight w:val="yellow"/>
        </w:rPr>
        <w:t>Import</w:t>
      </w:r>
      <w:r w:rsidR="00673C03" w:rsidRPr="00063FAE">
        <w:rPr>
          <w:rFonts w:cstheme="minorHAnsi"/>
          <w:color w:val="000000" w:themeColor="text1"/>
          <w:highlight w:val="yellow"/>
        </w:rPr>
        <w:t xml:space="preserve"> &gt; </w:t>
      </w:r>
      <w:r w:rsidR="00673C03" w:rsidRPr="00D90C49">
        <w:rPr>
          <w:rFonts w:cstheme="minorHAnsi"/>
          <w:b/>
          <w:color w:val="000000" w:themeColor="text1"/>
          <w:highlight w:val="yellow"/>
        </w:rPr>
        <w:t>Video</w:t>
      </w:r>
      <w:r w:rsidR="00673C03" w:rsidRPr="00063FAE">
        <w:rPr>
          <w:rFonts w:cstheme="minorHAnsi"/>
          <w:color w:val="000000" w:themeColor="text1"/>
          <w:highlight w:val="yellow"/>
        </w:rPr>
        <w:t xml:space="preserve"> and open</w:t>
      </w:r>
      <w:r w:rsidR="00A85781" w:rsidRPr="00063FAE">
        <w:rPr>
          <w:rFonts w:cstheme="minorHAnsi"/>
          <w:color w:val="000000" w:themeColor="text1"/>
          <w:highlight w:val="yellow"/>
        </w:rPr>
        <w:t xml:space="preserve"> one of the videos in Tracker 4.84</w:t>
      </w:r>
      <w:r w:rsidR="00ED339D" w:rsidRPr="00063FAE">
        <w:rPr>
          <w:rFonts w:cstheme="minorHAnsi"/>
          <w:color w:val="000000" w:themeColor="text1"/>
          <w:highlight w:val="yellow"/>
        </w:rPr>
        <w:t>.</w:t>
      </w:r>
      <w:r w:rsidRPr="00063FAE">
        <w:rPr>
          <w:rFonts w:cstheme="minorHAnsi"/>
          <w:color w:val="000000" w:themeColor="text1"/>
        </w:rPr>
        <w:t xml:space="preserve"> </w:t>
      </w:r>
    </w:p>
    <w:p w14:paraId="0754C2AF" w14:textId="77777777" w:rsidR="00676169" w:rsidRPr="00063FAE" w:rsidRDefault="00676169" w:rsidP="00676169">
      <w:pPr>
        <w:ind w:left="426"/>
        <w:rPr>
          <w:rFonts w:cstheme="minorHAnsi"/>
          <w:color w:val="000000" w:themeColor="text1"/>
          <w:highlight w:val="yellow"/>
        </w:rPr>
      </w:pPr>
    </w:p>
    <w:p w14:paraId="59BD762F" w14:textId="20017381" w:rsidR="00676169" w:rsidRPr="00063FAE" w:rsidRDefault="00917FFC" w:rsidP="00995E46">
      <w:pPr>
        <w:rPr>
          <w:rFonts w:cstheme="minorHAnsi"/>
          <w:color w:val="000000" w:themeColor="text1"/>
        </w:rPr>
      </w:pPr>
      <w:r w:rsidRPr="00063FAE">
        <w:rPr>
          <w:rFonts w:cstheme="minorHAnsi"/>
          <w:color w:val="000000" w:themeColor="text1"/>
          <w:highlight w:val="yellow"/>
        </w:rPr>
        <w:t>6.</w:t>
      </w:r>
      <w:r w:rsidR="00A85781" w:rsidRPr="00063FAE">
        <w:rPr>
          <w:rFonts w:cstheme="minorHAnsi"/>
          <w:color w:val="000000" w:themeColor="text1"/>
          <w:highlight w:val="yellow"/>
        </w:rPr>
        <w:t>4</w:t>
      </w:r>
      <w:r w:rsidR="00676169" w:rsidRPr="00063FAE">
        <w:rPr>
          <w:rFonts w:cstheme="minorHAnsi"/>
          <w:color w:val="000000" w:themeColor="text1"/>
          <w:highlight w:val="yellow"/>
        </w:rPr>
        <w:t xml:space="preserve">. </w:t>
      </w:r>
      <w:r w:rsidR="00AE14FC" w:rsidRPr="00063FAE">
        <w:rPr>
          <w:rFonts w:cstheme="minorHAnsi"/>
          <w:color w:val="000000" w:themeColor="text1"/>
          <w:highlight w:val="yellow"/>
        </w:rPr>
        <w:t xml:space="preserve">Click on </w:t>
      </w:r>
      <w:r w:rsidR="00AE14FC" w:rsidRPr="00D90C49">
        <w:rPr>
          <w:rFonts w:cstheme="minorHAnsi"/>
          <w:b/>
          <w:color w:val="000000" w:themeColor="text1"/>
          <w:highlight w:val="yellow"/>
        </w:rPr>
        <w:t>Coordinate axes</w:t>
      </w:r>
      <w:r w:rsidR="00AE14FC" w:rsidRPr="00063FAE">
        <w:rPr>
          <w:rFonts w:cstheme="minorHAnsi"/>
          <w:color w:val="000000" w:themeColor="text1"/>
          <w:highlight w:val="yellow"/>
        </w:rPr>
        <w:t xml:space="preserve"> </w:t>
      </w:r>
      <w:r w:rsidR="00D778A8" w:rsidRPr="00063FAE">
        <w:rPr>
          <w:rFonts w:cstheme="minorHAnsi"/>
          <w:color w:val="000000" w:themeColor="text1"/>
          <w:highlight w:val="yellow"/>
        </w:rPr>
        <w:t xml:space="preserve">and </w:t>
      </w:r>
      <w:r w:rsidR="00676169" w:rsidRPr="00063FAE">
        <w:rPr>
          <w:rFonts w:cstheme="minorHAnsi"/>
          <w:color w:val="000000" w:themeColor="text1"/>
          <w:highlight w:val="yellow"/>
        </w:rPr>
        <w:t>set the reference system to track the position of the fish over time with the x</w:t>
      </w:r>
      <w:r w:rsidR="00415D7E">
        <w:rPr>
          <w:rFonts w:cstheme="minorHAnsi"/>
          <w:color w:val="000000" w:themeColor="text1"/>
          <w:highlight w:val="yellow"/>
        </w:rPr>
        <w:t>-</w:t>
      </w:r>
      <w:r w:rsidR="00676169" w:rsidRPr="00063FAE">
        <w:rPr>
          <w:rFonts w:cstheme="minorHAnsi"/>
          <w:color w:val="000000" w:themeColor="text1"/>
          <w:highlight w:val="yellow"/>
        </w:rPr>
        <w:t>axis along the tunnel</w:t>
      </w:r>
      <w:r w:rsidR="00AE14FC" w:rsidRPr="00063FAE">
        <w:rPr>
          <w:rFonts w:cstheme="minorHAnsi"/>
          <w:color w:val="000000" w:themeColor="text1"/>
          <w:highlight w:val="yellow"/>
        </w:rPr>
        <w:t>. Set t</w:t>
      </w:r>
      <w:r w:rsidR="00676169" w:rsidRPr="00063FAE">
        <w:rPr>
          <w:rFonts w:cstheme="minorHAnsi"/>
          <w:color w:val="000000" w:themeColor="text1"/>
          <w:highlight w:val="yellow"/>
        </w:rPr>
        <w:t xml:space="preserve">he origin at the low corner of the </w:t>
      </w:r>
      <w:r w:rsidR="00415D7E">
        <w:rPr>
          <w:rFonts w:cstheme="minorHAnsi"/>
          <w:color w:val="000000" w:themeColor="text1"/>
          <w:highlight w:val="yellow"/>
        </w:rPr>
        <w:t xml:space="preserve">wall </w:t>
      </w:r>
      <w:r w:rsidR="00676169" w:rsidRPr="00063FAE">
        <w:rPr>
          <w:rFonts w:cstheme="minorHAnsi"/>
          <w:color w:val="000000" w:themeColor="text1"/>
          <w:highlight w:val="yellow"/>
        </w:rPr>
        <w:t>upstream (at the water inlet).</w:t>
      </w:r>
    </w:p>
    <w:p w14:paraId="546BD545" w14:textId="77777777" w:rsidR="00676169" w:rsidRPr="00063FAE" w:rsidRDefault="00676169" w:rsidP="00676169">
      <w:pPr>
        <w:ind w:left="426"/>
        <w:rPr>
          <w:rFonts w:cstheme="minorHAnsi"/>
          <w:color w:val="000000" w:themeColor="text1"/>
        </w:rPr>
      </w:pPr>
    </w:p>
    <w:p w14:paraId="3DB0317F" w14:textId="3B8BD983" w:rsidR="00A05A61" w:rsidRPr="00063FAE" w:rsidRDefault="00917FFC" w:rsidP="00917FFC">
      <w:pPr>
        <w:rPr>
          <w:rFonts w:cstheme="minorHAnsi"/>
          <w:color w:val="000000" w:themeColor="text1"/>
        </w:rPr>
      </w:pPr>
      <w:r w:rsidRPr="00063FAE">
        <w:rPr>
          <w:rFonts w:cstheme="minorHAnsi"/>
          <w:color w:val="000000" w:themeColor="text1"/>
          <w:highlight w:val="yellow"/>
        </w:rPr>
        <w:t>6.</w:t>
      </w:r>
      <w:r w:rsidR="005D076B" w:rsidRPr="00063FAE">
        <w:rPr>
          <w:rFonts w:cstheme="minorHAnsi"/>
          <w:color w:val="000000" w:themeColor="text1"/>
          <w:highlight w:val="yellow"/>
        </w:rPr>
        <w:t>5</w:t>
      </w:r>
      <w:r w:rsidR="00676169" w:rsidRPr="00063FAE">
        <w:rPr>
          <w:rFonts w:cstheme="minorHAnsi"/>
          <w:color w:val="000000" w:themeColor="text1"/>
          <w:highlight w:val="yellow"/>
        </w:rPr>
        <w:t xml:space="preserve">. </w:t>
      </w:r>
      <w:r w:rsidR="005D076B" w:rsidRPr="00063FAE">
        <w:rPr>
          <w:rFonts w:cstheme="minorHAnsi"/>
          <w:color w:val="000000" w:themeColor="text1"/>
          <w:highlight w:val="yellow"/>
        </w:rPr>
        <w:t xml:space="preserve">Click on </w:t>
      </w:r>
      <w:r w:rsidR="005D076B" w:rsidRPr="00D90C49">
        <w:rPr>
          <w:rFonts w:cstheme="minorHAnsi"/>
          <w:b/>
          <w:color w:val="000000" w:themeColor="text1"/>
          <w:highlight w:val="yellow"/>
        </w:rPr>
        <w:t>Track</w:t>
      </w:r>
      <w:r w:rsidR="005D076B" w:rsidRPr="00063FAE">
        <w:rPr>
          <w:rFonts w:cstheme="minorHAnsi"/>
          <w:color w:val="000000" w:themeColor="text1"/>
          <w:highlight w:val="yellow"/>
        </w:rPr>
        <w:t xml:space="preserve"> &gt; </w:t>
      </w:r>
      <w:r w:rsidR="005D076B" w:rsidRPr="00D90C49">
        <w:rPr>
          <w:rFonts w:cstheme="minorHAnsi"/>
          <w:b/>
          <w:color w:val="000000" w:themeColor="text1"/>
          <w:highlight w:val="yellow"/>
        </w:rPr>
        <w:t>New</w:t>
      </w:r>
      <w:r w:rsidR="005D076B" w:rsidRPr="00063FAE">
        <w:rPr>
          <w:rFonts w:cstheme="minorHAnsi"/>
          <w:color w:val="000000" w:themeColor="text1"/>
          <w:highlight w:val="yellow"/>
        </w:rPr>
        <w:t xml:space="preserve"> &gt; </w:t>
      </w:r>
      <w:r w:rsidR="005D076B" w:rsidRPr="00D90C49">
        <w:rPr>
          <w:rFonts w:cstheme="minorHAnsi"/>
          <w:b/>
          <w:color w:val="000000" w:themeColor="text1"/>
          <w:highlight w:val="yellow"/>
        </w:rPr>
        <w:t>Point of mass</w:t>
      </w:r>
      <w:r w:rsidR="005D076B" w:rsidRPr="00063FAE">
        <w:rPr>
          <w:rFonts w:cstheme="minorHAnsi"/>
          <w:color w:val="000000" w:themeColor="text1"/>
          <w:highlight w:val="yellow"/>
        </w:rPr>
        <w:t xml:space="preserve"> and start tracking one fish at a time. </w:t>
      </w:r>
      <w:r w:rsidR="005D076B" w:rsidRPr="00063FAE">
        <w:rPr>
          <w:rFonts w:cstheme="minorHAnsi"/>
          <w:color w:val="000000" w:themeColor="text1"/>
        </w:rPr>
        <w:t>Track the</w:t>
      </w:r>
      <w:r w:rsidR="00FB6163" w:rsidRPr="00063FAE">
        <w:rPr>
          <w:rFonts w:cstheme="minorHAnsi"/>
          <w:color w:val="000000" w:themeColor="text1"/>
        </w:rPr>
        <w:t xml:space="preserve"> last</w:t>
      </w:r>
      <w:r w:rsidR="00676169" w:rsidRPr="00063FAE">
        <w:rPr>
          <w:rFonts w:cstheme="minorHAnsi"/>
          <w:color w:val="000000" w:themeColor="text1"/>
        </w:rPr>
        <w:t xml:space="preserve"> 5 min </w:t>
      </w:r>
      <w:r w:rsidR="00FB6163" w:rsidRPr="00063FAE">
        <w:rPr>
          <w:rFonts w:cstheme="minorHAnsi"/>
          <w:color w:val="000000" w:themeColor="text1"/>
        </w:rPr>
        <w:t xml:space="preserve">of </w:t>
      </w:r>
      <w:r w:rsidR="003C7BC1" w:rsidRPr="00063FAE">
        <w:rPr>
          <w:rFonts w:cstheme="minorHAnsi"/>
          <w:color w:val="000000" w:themeColor="text1"/>
        </w:rPr>
        <w:t>each</w:t>
      </w:r>
      <w:r w:rsidR="00FB6163" w:rsidRPr="00063FAE">
        <w:rPr>
          <w:rFonts w:cstheme="minorHAnsi"/>
          <w:color w:val="000000" w:themeColor="text1"/>
        </w:rPr>
        <w:t xml:space="preserve"> </w:t>
      </w:r>
      <w:r w:rsidR="001450AC" w:rsidRPr="00063FAE">
        <w:rPr>
          <w:rFonts w:cstheme="minorHAnsi"/>
          <w:color w:val="000000" w:themeColor="text1"/>
        </w:rPr>
        <w:t xml:space="preserve">step that </w:t>
      </w:r>
      <w:r w:rsidR="00415D7E">
        <w:rPr>
          <w:rFonts w:cstheme="minorHAnsi"/>
          <w:color w:val="000000" w:themeColor="text1"/>
        </w:rPr>
        <w:t xml:space="preserve">the </w:t>
      </w:r>
      <w:r w:rsidR="001450AC" w:rsidRPr="00063FAE">
        <w:rPr>
          <w:rFonts w:cstheme="minorHAnsi"/>
          <w:color w:val="000000" w:themeColor="text1"/>
        </w:rPr>
        <w:t>fish spent at</w:t>
      </w:r>
      <w:r w:rsidR="00676169" w:rsidRPr="00063FAE">
        <w:rPr>
          <w:rFonts w:cstheme="minorHAnsi"/>
          <w:color w:val="000000" w:themeColor="text1"/>
        </w:rPr>
        <w:t xml:space="preserve"> each flow rate. </w:t>
      </w:r>
    </w:p>
    <w:p w14:paraId="34A08F9A" w14:textId="77777777" w:rsidR="003A5959" w:rsidRPr="00063FAE" w:rsidRDefault="003A5959" w:rsidP="00917FFC">
      <w:pPr>
        <w:rPr>
          <w:rFonts w:cstheme="minorHAnsi"/>
          <w:color w:val="000000" w:themeColor="text1"/>
          <w:highlight w:val="yellow"/>
        </w:rPr>
      </w:pPr>
    </w:p>
    <w:p w14:paraId="47E19CFF" w14:textId="3872CE86" w:rsidR="00676169" w:rsidRPr="00063FAE" w:rsidRDefault="005D076B" w:rsidP="00995E46">
      <w:pPr>
        <w:rPr>
          <w:rFonts w:cstheme="minorHAnsi"/>
          <w:color w:val="000000" w:themeColor="text1"/>
          <w:highlight w:val="yellow"/>
        </w:rPr>
      </w:pPr>
      <w:r w:rsidRPr="00063FAE">
        <w:rPr>
          <w:rFonts w:cstheme="minorHAnsi"/>
          <w:color w:val="000000" w:themeColor="text1"/>
          <w:highlight w:val="yellow"/>
        </w:rPr>
        <w:t xml:space="preserve">6.6. </w:t>
      </w:r>
      <w:r w:rsidR="00676169" w:rsidRPr="00063FAE">
        <w:rPr>
          <w:rFonts w:cstheme="minorHAnsi"/>
          <w:color w:val="000000" w:themeColor="text1"/>
          <w:highlight w:val="yellow"/>
        </w:rPr>
        <w:t xml:space="preserve">Advance the video </w:t>
      </w:r>
      <w:r w:rsidR="00415D7E" w:rsidRPr="00063FAE">
        <w:rPr>
          <w:rFonts w:cstheme="minorHAnsi"/>
          <w:color w:val="000000" w:themeColor="text1"/>
          <w:highlight w:val="yellow"/>
        </w:rPr>
        <w:t xml:space="preserve">manually </w:t>
      </w:r>
      <w:r w:rsidR="00676169" w:rsidRPr="00063FAE">
        <w:rPr>
          <w:rFonts w:cstheme="minorHAnsi"/>
          <w:color w:val="000000" w:themeColor="text1"/>
          <w:highlight w:val="yellow"/>
        </w:rPr>
        <w:t xml:space="preserve">at </w:t>
      </w:r>
      <w:r w:rsidR="00D778A8" w:rsidRPr="00063FAE">
        <w:rPr>
          <w:rFonts w:cstheme="minorHAnsi"/>
          <w:color w:val="000000" w:themeColor="text1"/>
          <w:highlight w:val="yellow"/>
        </w:rPr>
        <w:t>five</w:t>
      </w:r>
      <w:r w:rsidR="00676169" w:rsidRPr="00063FAE">
        <w:rPr>
          <w:rFonts w:cstheme="minorHAnsi"/>
          <w:color w:val="000000" w:themeColor="text1"/>
          <w:highlight w:val="yellow"/>
        </w:rPr>
        <w:t>-frame intervals (0.</w:t>
      </w:r>
      <w:r w:rsidR="00D778A8" w:rsidRPr="00063FAE">
        <w:rPr>
          <w:rFonts w:cstheme="minorHAnsi"/>
          <w:color w:val="000000" w:themeColor="text1"/>
          <w:highlight w:val="yellow"/>
        </w:rPr>
        <w:t>5</w:t>
      </w:r>
      <w:r w:rsidR="00676169" w:rsidRPr="00063FAE">
        <w:rPr>
          <w:rFonts w:cstheme="minorHAnsi"/>
          <w:color w:val="000000" w:themeColor="text1"/>
          <w:highlight w:val="yellow"/>
        </w:rPr>
        <w:t xml:space="preserve"> s) and mark </w:t>
      </w:r>
      <w:r w:rsidR="00415D7E">
        <w:rPr>
          <w:rFonts w:cstheme="minorHAnsi"/>
          <w:color w:val="000000" w:themeColor="text1"/>
          <w:highlight w:val="yellow"/>
        </w:rPr>
        <w:t xml:space="preserve">the </w:t>
      </w:r>
      <w:r w:rsidR="00676169" w:rsidRPr="00063FAE">
        <w:rPr>
          <w:rFonts w:cstheme="minorHAnsi"/>
          <w:color w:val="000000" w:themeColor="text1"/>
          <w:highlight w:val="yellow"/>
        </w:rPr>
        <w:t>time and position of the animal at each upstream-downstream turn (</w:t>
      </w:r>
      <w:proofErr w:type="spellStart"/>
      <w:r w:rsidR="00676169" w:rsidRPr="00063FAE">
        <w:rPr>
          <w:rFonts w:cstheme="minorHAnsi"/>
          <w:color w:val="000000" w:themeColor="text1"/>
          <w:highlight w:val="yellow"/>
        </w:rPr>
        <w:t>UD</w:t>
      </w:r>
      <w:r w:rsidR="00CB6BF5" w:rsidRPr="00063FAE">
        <w:rPr>
          <w:rFonts w:cstheme="minorHAnsi"/>
          <w:color w:val="000000" w:themeColor="text1"/>
          <w:highlight w:val="yellow"/>
        </w:rPr>
        <w:t>t</w:t>
      </w:r>
      <w:proofErr w:type="spellEnd"/>
      <w:r w:rsidR="00415D7E">
        <w:rPr>
          <w:rFonts w:cstheme="minorHAnsi"/>
          <w:color w:val="000000" w:themeColor="text1"/>
          <w:highlight w:val="yellow"/>
        </w:rPr>
        <w:t>;</w:t>
      </w:r>
      <w:r w:rsidR="00676169" w:rsidRPr="00063FAE">
        <w:rPr>
          <w:rFonts w:cstheme="minorHAnsi"/>
          <w:color w:val="000000" w:themeColor="text1"/>
          <w:highlight w:val="yellow"/>
        </w:rPr>
        <w:t xml:space="preserve"> red dots in </w:t>
      </w:r>
      <w:r w:rsidR="00676169" w:rsidRPr="00063FAE">
        <w:rPr>
          <w:rFonts w:cstheme="minorHAnsi"/>
          <w:b/>
          <w:color w:val="000000" w:themeColor="text1"/>
          <w:highlight w:val="yellow"/>
        </w:rPr>
        <w:t xml:space="preserve">Figure </w:t>
      </w:r>
      <w:r w:rsidR="00AB4899" w:rsidRPr="00063FAE">
        <w:rPr>
          <w:rFonts w:cstheme="minorHAnsi"/>
          <w:b/>
          <w:color w:val="000000" w:themeColor="text1"/>
          <w:highlight w:val="yellow"/>
        </w:rPr>
        <w:t>5</w:t>
      </w:r>
      <w:r w:rsidR="00676169" w:rsidRPr="00063FAE">
        <w:rPr>
          <w:rFonts w:cstheme="minorHAnsi"/>
          <w:color w:val="000000" w:themeColor="text1"/>
          <w:highlight w:val="yellow"/>
        </w:rPr>
        <w:t>) and at each downstream-upstream turn (</w:t>
      </w:r>
      <w:proofErr w:type="spellStart"/>
      <w:r w:rsidR="00676169" w:rsidRPr="00063FAE">
        <w:rPr>
          <w:rFonts w:cstheme="minorHAnsi"/>
          <w:color w:val="000000" w:themeColor="text1"/>
          <w:highlight w:val="yellow"/>
        </w:rPr>
        <w:t>DU</w:t>
      </w:r>
      <w:r w:rsidR="00CB6BF5" w:rsidRPr="00063FAE">
        <w:rPr>
          <w:rFonts w:cstheme="minorHAnsi"/>
          <w:color w:val="000000" w:themeColor="text1"/>
          <w:highlight w:val="yellow"/>
        </w:rPr>
        <w:t>t</w:t>
      </w:r>
      <w:proofErr w:type="spellEnd"/>
      <w:r w:rsidR="00415D7E">
        <w:rPr>
          <w:rFonts w:cstheme="minorHAnsi"/>
          <w:color w:val="000000" w:themeColor="text1"/>
          <w:highlight w:val="yellow"/>
        </w:rPr>
        <w:t>;</w:t>
      </w:r>
      <w:r w:rsidR="00676169" w:rsidRPr="00063FAE">
        <w:rPr>
          <w:rFonts w:cstheme="minorHAnsi"/>
          <w:color w:val="000000" w:themeColor="text1"/>
          <w:highlight w:val="yellow"/>
        </w:rPr>
        <w:t xml:space="preserve"> blue dots in </w:t>
      </w:r>
      <w:r w:rsidR="00676169" w:rsidRPr="00063FAE">
        <w:rPr>
          <w:rFonts w:cstheme="minorHAnsi"/>
          <w:b/>
          <w:color w:val="000000" w:themeColor="text1"/>
          <w:highlight w:val="yellow"/>
        </w:rPr>
        <w:t xml:space="preserve">Figure </w:t>
      </w:r>
      <w:r w:rsidR="00AB4899" w:rsidRPr="00063FAE">
        <w:rPr>
          <w:rFonts w:cstheme="minorHAnsi"/>
          <w:b/>
          <w:color w:val="000000" w:themeColor="text1"/>
          <w:highlight w:val="yellow"/>
        </w:rPr>
        <w:t>5</w:t>
      </w:r>
      <w:r w:rsidR="00676169" w:rsidRPr="00063FAE">
        <w:rPr>
          <w:rFonts w:cstheme="minorHAnsi"/>
          <w:color w:val="000000" w:themeColor="text1"/>
          <w:highlight w:val="yellow"/>
        </w:rPr>
        <w:t>).</w:t>
      </w:r>
    </w:p>
    <w:p w14:paraId="775C40EB" w14:textId="77777777" w:rsidR="003A5959" w:rsidRPr="00063FAE" w:rsidRDefault="003A5959" w:rsidP="00995E46">
      <w:pPr>
        <w:rPr>
          <w:rFonts w:cstheme="minorHAnsi"/>
          <w:color w:val="000000" w:themeColor="text1"/>
          <w:highlight w:val="yellow"/>
        </w:rPr>
      </w:pPr>
    </w:p>
    <w:p w14:paraId="3550AFD0" w14:textId="78EEFEB2" w:rsidR="00676169" w:rsidRPr="00063FAE" w:rsidRDefault="00676169" w:rsidP="00995E46">
      <w:pPr>
        <w:rPr>
          <w:rFonts w:cstheme="minorHAnsi"/>
          <w:color w:val="000000" w:themeColor="text1"/>
        </w:rPr>
      </w:pPr>
      <w:r w:rsidRPr="00063FAE">
        <w:rPr>
          <w:rFonts w:cstheme="minorHAnsi"/>
          <w:color w:val="000000" w:themeColor="text1"/>
        </w:rPr>
        <w:t xml:space="preserve">NOTE: Use the ﬁsh eye position as </w:t>
      </w:r>
      <w:r w:rsidR="00415D7E">
        <w:rPr>
          <w:rFonts w:cstheme="minorHAnsi"/>
          <w:color w:val="000000" w:themeColor="text1"/>
        </w:rPr>
        <w:t>a</w:t>
      </w:r>
      <w:r w:rsidRPr="00063FAE">
        <w:rPr>
          <w:rFonts w:cstheme="minorHAnsi"/>
          <w:color w:val="000000" w:themeColor="text1"/>
        </w:rPr>
        <w:t xml:space="preserve"> reference for the ﬁsh</w:t>
      </w:r>
      <w:r w:rsidR="00415D7E">
        <w:rPr>
          <w:rFonts w:cstheme="minorHAnsi"/>
          <w:color w:val="000000" w:themeColor="text1"/>
        </w:rPr>
        <w:t>’s</w:t>
      </w:r>
      <w:r w:rsidRPr="00063FAE">
        <w:rPr>
          <w:rFonts w:cstheme="minorHAnsi"/>
          <w:color w:val="000000" w:themeColor="text1"/>
        </w:rPr>
        <w:t xml:space="preserve"> position. Track </w:t>
      </w:r>
      <w:r w:rsidR="00415D7E">
        <w:rPr>
          <w:rFonts w:cstheme="minorHAnsi"/>
          <w:color w:val="000000" w:themeColor="text1"/>
        </w:rPr>
        <w:t xml:space="preserve">the </w:t>
      </w:r>
      <w:r w:rsidRPr="00063FAE">
        <w:rPr>
          <w:rFonts w:cstheme="minorHAnsi"/>
          <w:color w:val="000000" w:themeColor="text1"/>
        </w:rPr>
        <w:t>animal</w:t>
      </w:r>
      <w:r w:rsidR="00415D7E">
        <w:rPr>
          <w:rFonts w:cstheme="minorHAnsi"/>
          <w:color w:val="000000" w:themeColor="text1"/>
        </w:rPr>
        <w:t>’s</w:t>
      </w:r>
      <w:r w:rsidRPr="00063FAE">
        <w:rPr>
          <w:rFonts w:cstheme="minorHAnsi"/>
          <w:color w:val="000000" w:themeColor="text1"/>
        </w:rPr>
        <w:t xml:space="preserve"> position using a Point mass. Exclude from the tracking any period of no</w:t>
      </w:r>
      <w:r w:rsidR="00415D7E">
        <w:rPr>
          <w:rFonts w:cstheme="minorHAnsi"/>
          <w:color w:val="000000" w:themeColor="text1"/>
        </w:rPr>
        <w:t>n-</w:t>
      </w:r>
      <w:r w:rsidRPr="00063FAE">
        <w:rPr>
          <w:rFonts w:cstheme="minorHAnsi"/>
          <w:color w:val="000000" w:themeColor="text1"/>
        </w:rPr>
        <w:t>oriented swimming</w:t>
      </w:r>
      <w:r w:rsidR="005238BD" w:rsidRPr="00063FAE">
        <w:rPr>
          <w:rFonts w:cstheme="minorHAnsi"/>
          <w:color w:val="000000" w:themeColor="text1"/>
        </w:rPr>
        <w:t xml:space="preserve"> (</w:t>
      </w:r>
      <w:r w:rsidR="00415D7E">
        <w:rPr>
          <w:rFonts w:cstheme="minorHAnsi"/>
          <w:color w:val="000000" w:themeColor="text1"/>
        </w:rPr>
        <w:t>i</w:t>
      </w:r>
      <w:r w:rsidR="005238BD" w:rsidRPr="00063FAE">
        <w:rPr>
          <w:rFonts w:cstheme="minorHAnsi"/>
          <w:color w:val="000000" w:themeColor="text1"/>
        </w:rPr>
        <w:t>.e.</w:t>
      </w:r>
      <w:r w:rsidR="00415D7E">
        <w:rPr>
          <w:rFonts w:cstheme="minorHAnsi"/>
          <w:color w:val="000000" w:themeColor="text1"/>
        </w:rPr>
        <w:t>,</w:t>
      </w:r>
      <w:r w:rsidR="005238BD" w:rsidRPr="00063FAE">
        <w:rPr>
          <w:rFonts w:cstheme="minorHAnsi"/>
          <w:color w:val="000000" w:themeColor="text1"/>
        </w:rPr>
        <w:t xml:space="preserve"> maneuvering time)</w:t>
      </w:r>
      <w:r w:rsidRPr="00063FAE">
        <w:rPr>
          <w:rFonts w:cstheme="minorHAnsi"/>
          <w:color w:val="000000" w:themeColor="text1"/>
        </w:rPr>
        <w:t>.</w:t>
      </w:r>
    </w:p>
    <w:p w14:paraId="73759BD8" w14:textId="77777777" w:rsidR="00676169" w:rsidRPr="00063FAE" w:rsidRDefault="00676169" w:rsidP="00676169">
      <w:pPr>
        <w:ind w:left="426"/>
        <w:rPr>
          <w:rFonts w:cstheme="minorHAnsi"/>
          <w:color w:val="000000" w:themeColor="text1"/>
        </w:rPr>
      </w:pPr>
    </w:p>
    <w:p w14:paraId="47971A18" w14:textId="45459566" w:rsidR="00962B00" w:rsidRPr="00063FAE" w:rsidRDefault="00917FFC" w:rsidP="00917FFC">
      <w:pPr>
        <w:rPr>
          <w:rFonts w:cstheme="minorHAnsi"/>
          <w:color w:val="000000" w:themeColor="text1"/>
          <w:highlight w:val="yellow"/>
        </w:rPr>
      </w:pPr>
      <w:r w:rsidRPr="00063FAE">
        <w:rPr>
          <w:rFonts w:cstheme="minorHAnsi"/>
          <w:color w:val="000000" w:themeColor="text1"/>
          <w:highlight w:val="yellow"/>
        </w:rPr>
        <w:t>6.</w:t>
      </w:r>
      <w:r w:rsidR="005238BD" w:rsidRPr="00063FAE">
        <w:rPr>
          <w:rFonts w:cstheme="minorHAnsi"/>
          <w:color w:val="000000" w:themeColor="text1"/>
          <w:highlight w:val="yellow"/>
        </w:rPr>
        <w:t>7</w:t>
      </w:r>
      <w:r w:rsidR="00676169" w:rsidRPr="00063FAE">
        <w:rPr>
          <w:rFonts w:cstheme="minorHAnsi"/>
          <w:color w:val="000000" w:themeColor="text1"/>
          <w:highlight w:val="yellow"/>
        </w:rPr>
        <w:t xml:space="preserve">. </w:t>
      </w:r>
      <w:r w:rsidR="00B1414C" w:rsidRPr="00063FAE">
        <w:rPr>
          <w:rFonts w:cstheme="minorHAnsi"/>
          <w:color w:val="000000" w:themeColor="text1"/>
          <w:highlight w:val="yellow"/>
        </w:rPr>
        <w:t>At the end of each tracking</w:t>
      </w:r>
      <w:r w:rsidR="00EF08B2">
        <w:rPr>
          <w:rFonts w:cstheme="minorHAnsi"/>
          <w:color w:val="000000" w:themeColor="text1"/>
          <w:highlight w:val="yellow"/>
        </w:rPr>
        <w:t xml:space="preserve"> session</w:t>
      </w:r>
      <w:r w:rsidR="00B1414C" w:rsidRPr="00063FAE">
        <w:rPr>
          <w:rFonts w:cstheme="minorHAnsi"/>
          <w:color w:val="000000" w:themeColor="text1"/>
          <w:highlight w:val="yellow"/>
        </w:rPr>
        <w:t xml:space="preserve">, </w:t>
      </w:r>
      <w:r w:rsidR="00962B00" w:rsidRPr="00063FAE">
        <w:rPr>
          <w:rFonts w:cstheme="minorHAnsi"/>
          <w:color w:val="000000" w:themeColor="text1"/>
          <w:highlight w:val="yellow"/>
        </w:rPr>
        <w:t xml:space="preserve">select </w:t>
      </w:r>
      <w:r w:rsidR="00415D7E">
        <w:rPr>
          <w:rFonts w:cstheme="minorHAnsi"/>
          <w:color w:val="000000" w:themeColor="text1"/>
          <w:highlight w:val="yellow"/>
        </w:rPr>
        <w:t xml:space="preserve">the </w:t>
      </w:r>
      <w:r w:rsidR="00962B00" w:rsidRPr="00063FAE">
        <w:rPr>
          <w:rFonts w:cstheme="minorHAnsi"/>
          <w:color w:val="000000" w:themeColor="text1"/>
          <w:highlight w:val="yellow"/>
        </w:rPr>
        <w:t>x</w:t>
      </w:r>
      <w:r w:rsidR="00415D7E">
        <w:rPr>
          <w:rFonts w:cstheme="minorHAnsi"/>
          <w:color w:val="000000" w:themeColor="text1"/>
          <w:highlight w:val="yellow"/>
        </w:rPr>
        <w:t>-</w:t>
      </w:r>
      <w:r w:rsidR="00962B00" w:rsidRPr="00063FAE">
        <w:rPr>
          <w:rFonts w:cstheme="minorHAnsi"/>
          <w:color w:val="000000" w:themeColor="text1"/>
          <w:highlight w:val="yellow"/>
        </w:rPr>
        <w:t>values and t</w:t>
      </w:r>
      <w:r w:rsidR="00514C4B" w:rsidRPr="00063FAE">
        <w:rPr>
          <w:rFonts w:cstheme="minorHAnsi"/>
          <w:color w:val="000000" w:themeColor="text1"/>
          <w:highlight w:val="yellow"/>
        </w:rPr>
        <w:t xml:space="preserve">ime values from </w:t>
      </w:r>
      <w:r w:rsidR="00B1414C" w:rsidRPr="00063FAE">
        <w:rPr>
          <w:rFonts w:cstheme="minorHAnsi"/>
          <w:color w:val="000000" w:themeColor="text1"/>
          <w:highlight w:val="yellow"/>
        </w:rPr>
        <w:t xml:space="preserve">the table at the bottom-right corner of the software </w:t>
      </w:r>
      <w:r w:rsidR="007531E2" w:rsidRPr="00063FAE">
        <w:rPr>
          <w:rFonts w:cstheme="minorHAnsi"/>
          <w:color w:val="000000" w:themeColor="text1"/>
          <w:highlight w:val="yellow"/>
        </w:rPr>
        <w:t>window</w:t>
      </w:r>
      <w:r w:rsidR="00514C4B" w:rsidRPr="00063FAE">
        <w:rPr>
          <w:rFonts w:cstheme="minorHAnsi"/>
          <w:color w:val="000000" w:themeColor="text1"/>
          <w:highlight w:val="yellow"/>
        </w:rPr>
        <w:t>. Right</w:t>
      </w:r>
      <w:r w:rsidR="00415D7E">
        <w:rPr>
          <w:rFonts w:cstheme="minorHAnsi"/>
          <w:color w:val="000000" w:themeColor="text1"/>
          <w:highlight w:val="yellow"/>
        </w:rPr>
        <w:t>-</w:t>
      </w:r>
      <w:r w:rsidR="00514C4B" w:rsidRPr="00063FAE">
        <w:rPr>
          <w:rFonts w:cstheme="minorHAnsi"/>
          <w:color w:val="000000" w:themeColor="text1"/>
          <w:highlight w:val="yellow"/>
        </w:rPr>
        <w:t xml:space="preserve">click on the data </w:t>
      </w:r>
      <w:r w:rsidR="007531E2" w:rsidRPr="00063FAE">
        <w:rPr>
          <w:rFonts w:cstheme="minorHAnsi"/>
          <w:color w:val="000000" w:themeColor="text1"/>
          <w:highlight w:val="yellow"/>
        </w:rPr>
        <w:t xml:space="preserve">and click </w:t>
      </w:r>
      <w:r w:rsidR="007531E2" w:rsidRPr="00D90C49">
        <w:rPr>
          <w:rFonts w:cstheme="minorHAnsi"/>
          <w:b/>
          <w:color w:val="000000" w:themeColor="text1"/>
          <w:highlight w:val="yellow"/>
        </w:rPr>
        <w:t xml:space="preserve">Copy </w:t>
      </w:r>
      <w:r w:rsidR="00B3104C" w:rsidRPr="00D90C49">
        <w:rPr>
          <w:rFonts w:cstheme="minorHAnsi"/>
          <w:b/>
          <w:color w:val="000000" w:themeColor="text1"/>
          <w:highlight w:val="yellow"/>
        </w:rPr>
        <w:t>data</w:t>
      </w:r>
      <w:r w:rsidR="00B3104C" w:rsidRPr="00063FAE">
        <w:rPr>
          <w:rFonts w:cstheme="minorHAnsi"/>
          <w:color w:val="000000" w:themeColor="text1"/>
          <w:highlight w:val="yellow"/>
        </w:rPr>
        <w:t xml:space="preserve"> </w:t>
      </w:r>
      <w:r w:rsidR="007531E2" w:rsidRPr="00063FAE">
        <w:rPr>
          <w:rFonts w:cstheme="minorHAnsi"/>
          <w:color w:val="000000" w:themeColor="text1"/>
          <w:highlight w:val="yellow"/>
        </w:rPr>
        <w:t xml:space="preserve">&gt; </w:t>
      </w:r>
      <w:r w:rsidR="00415D7E" w:rsidRPr="00D90C49">
        <w:rPr>
          <w:rFonts w:cstheme="minorHAnsi"/>
          <w:b/>
          <w:color w:val="000000" w:themeColor="text1"/>
          <w:highlight w:val="yellow"/>
        </w:rPr>
        <w:t>F</w:t>
      </w:r>
      <w:r w:rsidR="00962B00" w:rsidRPr="00D90C49">
        <w:rPr>
          <w:rFonts w:cstheme="minorHAnsi"/>
          <w:b/>
          <w:color w:val="000000" w:themeColor="text1"/>
          <w:highlight w:val="yellow"/>
        </w:rPr>
        <w:t>ull precision</w:t>
      </w:r>
      <w:r w:rsidR="00514C4B" w:rsidRPr="00063FAE">
        <w:rPr>
          <w:rFonts w:cstheme="minorHAnsi"/>
          <w:color w:val="000000" w:themeColor="text1"/>
          <w:highlight w:val="yellow"/>
        </w:rPr>
        <w:t>.</w:t>
      </w:r>
      <w:r w:rsidR="00962B00" w:rsidRPr="00063FAE">
        <w:rPr>
          <w:rFonts w:cstheme="minorHAnsi"/>
          <w:color w:val="000000" w:themeColor="text1"/>
          <w:highlight w:val="yellow"/>
        </w:rPr>
        <w:t xml:space="preserve"> </w:t>
      </w:r>
    </w:p>
    <w:p w14:paraId="1DCA40DF" w14:textId="77777777" w:rsidR="00962B00" w:rsidRPr="00063FAE" w:rsidRDefault="00962B00" w:rsidP="00917FFC">
      <w:pPr>
        <w:rPr>
          <w:rFonts w:cstheme="minorHAnsi"/>
          <w:color w:val="000000" w:themeColor="text1"/>
          <w:highlight w:val="yellow"/>
        </w:rPr>
      </w:pPr>
    </w:p>
    <w:p w14:paraId="01E8B325" w14:textId="7E757F7E" w:rsidR="00676169" w:rsidRPr="00063FAE" w:rsidRDefault="001C6CCB" w:rsidP="00995E46">
      <w:pPr>
        <w:rPr>
          <w:rFonts w:cstheme="minorHAnsi"/>
          <w:color w:val="000000" w:themeColor="text1"/>
          <w:highlight w:val="yellow"/>
        </w:rPr>
      </w:pPr>
      <w:r w:rsidRPr="00063FAE">
        <w:rPr>
          <w:rFonts w:cstheme="minorHAnsi"/>
          <w:color w:val="000000" w:themeColor="text1"/>
          <w:highlight w:val="yellow"/>
        </w:rPr>
        <w:t xml:space="preserve">6.8. </w:t>
      </w:r>
      <w:r w:rsidR="00676169" w:rsidRPr="00063FAE">
        <w:rPr>
          <w:rFonts w:cstheme="minorHAnsi"/>
          <w:color w:val="000000" w:themeColor="text1"/>
          <w:highlight w:val="yellow"/>
        </w:rPr>
        <w:t xml:space="preserve">Save </w:t>
      </w:r>
      <w:r w:rsidR="00415D7E">
        <w:rPr>
          <w:rFonts w:cstheme="minorHAnsi"/>
          <w:color w:val="000000" w:themeColor="text1"/>
          <w:highlight w:val="yellow"/>
        </w:rPr>
        <w:t xml:space="preserve">the </w:t>
      </w:r>
      <w:r w:rsidR="00676169" w:rsidRPr="00063FAE">
        <w:rPr>
          <w:rFonts w:cstheme="minorHAnsi"/>
          <w:color w:val="000000" w:themeColor="text1"/>
          <w:highlight w:val="yellow"/>
        </w:rPr>
        <w:t>time</w:t>
      </w:r>
      <w:r w:rsidR="00415D7E">
        <w:rPr>
          <w:rFonts w:cstheme="minorHAnsi"/>
          <w:color w:val="000000" w:themeColor="text1"/>
          <w:highlight w:val="yellow"/>
        </w:rPr>
        <w:t xml:space="preserve"> values</w:t>
      </w:r>
      <w:r w:rsidR="00676169" w:rsidRPr="00063FAE">
        <w:rPr>
          <w:rFonts w:cstheme="minorHAnsi"/>
          <w:color w:val="000000" w:themeColor="text1"/>
          <w:highlight w:val="yellow"/>
        </w:rPr>
        <w:t xml:space="preserve"> and x</w:t>
      </w:r>
      <w:r w:rsidR="00415D7E">
        <w:rPr>
          <w:rFonts w:cstheme="minorHAnsi"/>
          <w:color w:val="000000" w:themeColor="text1"/>
          <w:highlight w:val="yellow"/>
        </w:rPr>
        <w:t>-</w:t>
      </w:r>
      <w:r w:rsidR="00676169" w:rsidRPr="00063FAE">
        <w:rPr>
          <w:rFonts w:cstheme="minorHAnsi"/>
          <w:color w:val="000000" w:themeColor="text1"/>
          <w:highlight w:val="yellow"/>
        </w:rPr>
        <w:t xml:space="preserve">values of all turning positions on a template </w:t>
      </w:r>
      <w:r w:rsidR="00415D7E">
        <w:rPr>
          <w:rFonts w:cstheme="minorHAnsi"/>
          <w:color w:val="000000" w:themeColor="text1"/>
          <w:highlight w:val="yellow"/>
        </w:rPr>
        <w:t>spreadsheet</w:t>
      </w:r>
      <w:r w:rsidR="00676169" w:rsidRPr="00063FAE">
        <w:rPr>
          <w:rFonts w:cstheme="minorHAnsi"/>
          <w:color w:val="000000" w:themeColor="text1"/>
          <w:highlight w:val="yellow"/>
        </w:rPr>
        <w:t xml:space="preserve"> file to calculate the total upstream time (sum of all the intervals </w:t>
      </w:r>
      <w:r w:rsidR="00563397">
        <w:rPr>
          <w:rFonts w:cstheme="minorHAnsi"/>
          <w:color w:val="000000" w:themeColor="text1"/>
          <w:highlight w:val="yellow"/>
        </w:rPr>
        <w:t xml:space="preserve">between </w:t>
      </w:r>
      <w:proofErr w:type="spellStart"/>
      <w:r w:rsidR="00676169" w:rsidRPr="00063FAE">
        <w:rPr>
          <w:rFonts w:cstheme="minorHAnsi"/>
          <w:color w:val="000000" w:themeColor="text1"/>
          <w:highlight w:val="yellow"/>
        </w:rPr>
        <w:t>UDt</w:t>
      </w:r>
      <w:r w:rsidR="00563397">
        <w:rPr>
          <w:rFonts w:cstheme="minorHAnsi"/>
          <w:color w:val="000000" w:themeColor="text1"/>
          <w:highlight w:val="yellow"/>
        </w:rPr>
        <w:t>s</w:t>
      </w:r>
      <w:proofErr w:type="spellEnd"/>
      <w:r w:rsidR="00563397">
        <w:rPr>
          <w:rFonts w:cstheme="minorHAnsi"/>
          <w:color w:val="000000" w:themeColor="text1"/>
          <w:highlight w:val="yellow"/>
        </w:rPr>
        <w:t xml:space="preserve"> and </w:t>
      </w:r>
      <w:proofErr w:type="spellStart"/>
      <w:r w:rsidR="00676169" w:rsidRPr="00063FAE">
        <w:rPr>
          <w:rFonts w:cstheme="minorHAnsi"/>
          <w:color w:val="000000" w:themeColor="text1"/>
          <w:highlight w:val="yellow"/>
        </w:rPr>
        <w:t>DUt</w:t>
      </w:r>
      <w:r w:rsidR="00563397">
        <w:rPr>
          <w:rFonts w:cstheme="minorHAnsi"/>
          <w:color w:val="000000" w:themeColor="text1"/>
          <w:highlight w:val="yellow"/>
        </w:rPr>
        <w:t>s</w:t>
      </w:r>
      <w:proofErr w:type="spellEnd"/>
      <w:r w:rsidR="00676169" w:rsidRPr="00063FAE">
        <w:rPr>
          <w:rFonts w:cstheme="minorHAnsi"/>
          <w:color w:val="000000" w:themeColor="text1"/>
          <w:highlight w:val="yellow"/>
        </w:rPr>
        <w:t xml:space="preserve">) and the total downstream time (sum of the intervals </w:t>
      </w:r>
      <w:r w:rsidR="00563397">
        <w:rPr>
          <w:rFonts w:cstheme="minorHAnsi"/>
          <w:color w:val="000000" w:themeColor="text1"/>
          <w:highlight w:val="yellow"/>
        </w:rPr>
        <w:t xml:space="preserve">between </w:t>
      </w:r>
      <w:proofErr w:type="spellStart"/>
      <w:r w:rsidR="00676169" w:rsidRPr="00063FAE">
        <w:rPr>
          <w:rFonts w:cstheme="minorHAnsi"/>
          <w:color w:val="000000" w:themeColor="text1"/>
          <w:highlight w:val="yellow"/>
        </w:rPr>
        <w:t>DUt</w:t>
      </w:r>
      <w:r w:rsidR="00563397">
        <w:rPr>
          <w:rFonts w:cstheme="minorHAnsi"/>
          <w:color w:val="000000" w:themeColor="text1"/>
          <w:highlight w:val="yellow"/>
        </w:rPr>
        <w:t>s</w:t>
      </w:r>
      <w:proofErr w:type="spellEnd"/>
      <w:r w:rsidR="00563397">
        <w:rPr>
          <w:rFonts w:cstheme="minorHAnsi"/>
          <w:color w:val="000000" w:themeColor="text1"/>
          <w:highlight w:val="yellow"/>
        </w:rPr>
        <w:t xml:space="preserve"> and </w:t>
      </w:r>
      <w:proofErr w:type="spellStart"/>
      <w:r w:rsidR="00676169" w:rsidRPr="00063FAE">
        <w:rPr>
          <w:rFonts w:cstheme="minorHAnsi"/>
          <w:color w:val="000000" w:themeColor="text1"/>
          <w:highlight w:val="yellow"/>
        </w:rPr>
        <w:t>UDt</w:t>
      </w:r>
      <w:proofErr w:type="spellEnd"/>
      <w:r w:rsidR="00676169" w:rsidRPr="00063FAE">
        <w:rPr>
          <w:rFonts w:cstheme="minorHAnsi"/>
          <w:color w:val="000000" w:themeColor="text1"/>
          <w:highlight w:val="yellow"/>
        </w:rPr>
        <w:t xml:space="preserve">), as well as </w:t>
      </w:r>
      <w:r w:rsidR="00563397">
        <w:rPr>
          <w:rFonts w:cstheme="minorHAnsi"/>
          <w:color w:val="000000" w:themeColor="text1"/>
          <w:highlight w:val="yellow"/>
        </w:rPr>
        <w:t xml:space="preserve">the </w:t>
      </w:r>
      <w:r w:rsidR="00676169" w:rsidRPr="00063FAE">
        <w:rPr>
          <w:rFonts w:cstheme="minorHAnsi"/>
          <w:color w:val="000000" w:themeColor="text1"/>
          <w:highlight w:val="yellow"/>
        </w:rPr>
        <w:t xml:space="preserve">values </w:t>
      </w:r>
      <w:r w:rsidR="00563397">
        <w:rPr>
          <w:rFonts w:cstheme="minorHAnsi"/>
          <w:color w:val="000000" w:themeColor="text1"/>
          <w:highlight w:val="yellow"/>
        </w:rPr>
        <w:t xml:space="preserve">of </w:t>
      </w:r>
      <w:r w:rsidR="00563397" w:rsidRPr="00063FAE">
        <w:rPr>
          <w:rFonts w:cstheme="minorHAnsi"/>
          <w:color w:val="000000" w:themeColor="text1"/>
          <w:highlight w:val="yellow"/>
        </w:rPr>
        <w:t xml:space="preserve">the </w:t>
      </w:r>
      <w:r w:rsidR="00563397">
        <w:rPr>
          <w:rFonts w:cstheme="minorHAnsi"/>
          <w:color w:val="000000" w:themeColor="text1"/>
          <w:highlight w:val="yellow"/>
        </w:rPr>
        <w:t>rheotactic index in percentages (</w:t>
      </w:r>
      <w:r w:rsidR="00563397" w:rsidRPr="00063FAE">
        <w:rPr>
          <w:rFonts w:cstheme="minorHAnsi"/>
          <w:color w:val="000000" w:themeColor="text1"/>
          <w:highlight w:val="yellow"/>
        </w:rPr>
        <w:t>RI%</w:t>
      </w:r>
      <w:r w:rsidR="00563397">
        <w:rPr>
          <w:rFonts w:cstheme="minorHAnsi"/>
          <w:color w:val="000000" w:themeColor="text1"/>
          <w:highlight w:val="yellow"/>
        </w:rPr>
        <w:t xml:space="preserve">) </w:t>
      </w:r>
      <w:r w:rsidR="00676169" w:rsidRPr="00063FAE">
        <w:rPr>
          <w:rFonts w:cstheme="minorHAnsi"/>
          <w:color w:val="000000" w:themeColor="text1"/>
          <w:highlight w:val="yellow"/>
        </w:rPr>
        <w:t xml:space="preserve">for each flow step (see </w:t>
      </w:r>
      <w:r w:rsidR="00676169" w:rsidRPr="00063FAE">
        <w:rPr>
          <w:rFonts w:cstheme="minorHAnsi"/>
          <w:b/>
          <w:color w:val="000000" w:themeColor="text1"/>
          <w:highlight w:val="yellow"/>
        </w:rPr>
        <w:t xml:space="preserve">Figure </w:t>
      </w:r>
      <w:r w:rsidR="00AB4899" w:rsidRPr="00063FAE">
        <w:rPr>
          <w:rFonts w:cstheme="minorHAnsi"/>
          <w:b/>
          <w:color w:val="000000" w:themeColor="text1"/>
          <w:highlight w:val="yellow"/>
        </w:rPr>
        <w:t>5</w:t>
      </w:r>
      <w:r w:rsidR="00676169" w:rsidRPr="00063FAE">
        <w:rPr>
          <w:rFonts w:cstheme="minorHAnsi"/>
          <w:color w:val="000000" w:themeColor="text1"/>
          <w:highlight w:val="yellow"/>
        </w:rPr>
        <w:t>).</w:t>
      </w:r>
    </w:p>
    <w:p w14:paraId="4E28E4B6" w14:textId="77777777" w:rsidR="003A5959" w:rsidRPr="00063FAE" w:rsidRDefault="003A5959" w:rsidP="00995E46">
      <w:pPr>
        <w:rPr>
          <w:rFonts w:cstheme="minorHAnsi"/>
          <w:color w:val="000000" w:themeColor="text1"/>
          <w:highlight w:val="yellow"/>
        </w:rPr>
      </w:pPr>
    </w:p>
    <w:p w14:paraId="572D47B7" w14:textId="5F5A6F2B" w:rsidR="00676169" w:rsidRPr="00063FAE" w:rsidRDefault="00676169" w:rsidP="00995E46">
      <w:pPr>
        <w:rPr>
          <w:rFonts w:cstheme="minorHAnsi"/>
          <w:color w:val="000000" w:themeColor="text1"/>
        </w:rPr>
      </w:pPr>
      <w:r w:rsidRPr="00063FAE">
        <w:rPr>
          <w:rFonts w:cstheme="minorHAnsi"/>
          <w:color w:val="000000" w:themeColor="text1"/>
        </w:rPr>
        <w:t xml:space="preserve">NOTE: </w:t>
      </w:r>
      <w:r w:rsidR="003F6564" w:rsidRPr="00063FAE">
        <w:rPr>
          <w:rFonts w:cstheme="minorHAnsi"/>
          <w:color w:val="000000" w:themeColor="text1"/>
        </w:rPr>
        <w:t>T</w:t>
      </w:r>
      <w:r w:rsidRPr="00063FAE">
        <w:rPr>
          <w:rFonts w:cstheme="minorHAnsi"/>
          <w:color w:val="000000" w:themeColor="text1"/>
        </w:rPr>
        <w:t xml:space="preserve">he rheotactic behavior is quantified by the proportion of the total oriented time that the fish spend facing upstream (swimming or rarely freezing </w:t>
      </w:r>
      <w:r w:rsidR="00563397">
        <w:rPr>
          <w:rFonts w:cstheme="minorHAnsi"/>
          <w:color w:val="000000" w:themeColor="text1"/>
        </w:rPr>
        <w:t>[</w:t>
      </w:r>
      <w:r w:rsidRPr="00063FAE">
        <w:rPr>
          <w:rFonts w:cstheme="minorHAnsi"/>
          <w:color w:val="000000" w:themeColor="text1"/>
        </w:rPr>
        <w:t>i.e.</w:t>
      </w:r>
      <w:r w:rsidR="00563397">
        <w:rPr>
          <w:rFonts w:cstheme="minorHAnsi"/>
          <w:color w:val="000000" w:themeColor="text1"/>
        </w:rPr>
        <w:t>,</w:t>
      </w:r>
      <w:r w:rsidRPr="00063FAE">
        <w:rPr>
          <w:rFonts w:cstheme="minorHAnsi"/>
          <w:color w:val="000000" w:themeColor="text1"/>
        </w:rPr>
        <w:t xml:space="preserve"> they stay still at the bottom of the tunnel</w:t>
      </w:r>
      <w:r w:rsidR="00563397">
        <w:rPr>
          <w:rFonts w:cstheme="minorHAnsi"/>
          <w:color w:val="000000" w:themeColor="text1"/>
        </w:rPr>
        <w:t>]</w:t>
      </w:r>
      <w:r w:rsidR="009E7499" w:rsidRPr="00063FAE">
        <w:rPr>
          <w:rFonts w:cstheme="minorHAnsi"/>
          <w:noProof/>
          <w:color w:val="000000" w:themeColor="text1"/>
          <w:vertAlign w:val="superscript"/>
        </w:rPr>
        <w:t>27</w:t>
      </w:r>
      <w:r w:rsidRPr="00063FAE">
        <w:rPr>
          <w:rFonts w:cstheme="minorHAnsi"/>
          <w:color w:val="000000" w:themeColor="text1"/>
        </w:rPr>
        <w:t>). This proportion is defined as</w:t>
      </w:r>
      <w:r w:rsidR="00563397">
        <w:rPr>
          <w:rFonts w:cstheme="minorHAnsi"/>
          <w:color w:val="000000" w:themeColor="text1"/>
        </w:rPr>
        <w:t xml:space="preserve"> the</w:t>
      </w:r>
      <w:r w:rsidRPr="00063FAE">
        <w:rPr>
          <w:rFonts w:cstheme="minorHAnsi"/>
          <w:color w:val="000000" w:themeColor="text1"/>
        </w:rPr>
        <w:t xml:space="preserve"> RI</w:t>
      </w:r>
      <w:r w:rsidR="00563397">
        <w:rPr>
          <w:rFonts w:cstheme="minorHAnsi"/>
          <w:color w:val="000000" w:themeColor="text1"/>
        </w:rPr>
        <w:t xml:space="preserve">% </w:t>
      </w:r>
      <w:r w:rsidRPr="00063FAE">
        <w:rPr>
          <w:rFonts w:cstheme="minorHAnsi"/>
          <w:color w:val="000000" w:themeColor="text1"/>
        </w:rPr>
        <w:t>(</w:t>
      </w:r>
      <w:r w:rsidRPr="00063FAE">
        <w:rPr>
          <w:rFonts w:cstheme="minorHAnsi"/>
          <w:b/>
          <w:color w:val="000000" w:themeColor="text1"/>
        </w:rPr>
        <w:t xml:space="preserve">Figure </w:t>
      </w:r>
      <w:r w:rsidR="00C54451" w:rsidRPr="00063FAE">
        <w:rPr>
          <w:rFonts w:cstheme="minorHAnsi"/>
          <w:b/>
          <w:color w:val="000000" w:themeColor="text1"/>
        </w:rPr>
        <w:t>5</w:t>
      </w:r>
      <w:r w:rsidRPr="00063FAE">
        <w:rPr>
          <w:rFonts w:cstheme="minorHAnsi"/>
          <w:color w:val="000000" w:themeColor="text1"/>
        </w:rPr>
        <w:t>)</w:t>
      </w:r>
      <w:r w:rsidR="00563397">
        <w:rPr>
          <w:rFonts w:cstheme="minorHAnsi"/>
          <w:color w:val="000000" w:themeColor="text1"/>
        </w:rPr>
        <w:t>.</w:t>
      </w:r>
    </w:p>
    <w:p w14:paraId="7F2516F0" w14:textId="77777777" w:rsidR="00676169" w:rsidRPr="00063FAE" w:rsidRDefault="00676169" w:rsidP="00676169">
      <w:pPr>
        <w:ind w:left="652"/>
        <w:rPr>
          <w:rFonts w:cstheme="minorHAnsi"/>
          <w:color w:val="000000" w:themeColor="text1"/>
        </w:rPr>
      </w:pPr>
    </w:p>
    <w:p w14:paraId="4CEDF5C4" w14:textId="5F1B542F" w:rsidR="00676169" w:rsidRPr="00063FAE" w:rsidRDefault="00676169" w:rsidP="00676169">
      <w:pPr>
        <w:rPr>
          <w:rFonts w:cstheme="minorHAnsi"/>
          <w:color w:val="000000" w:themeColor="text1"/>
        </w:rPr>
      </w:pPr>
      <m:oMathPara>
        <m:oMath>
          <m:r>
            <w:rPr>
              <w:rFonts w:ascii="Cambria Math" w:hAnsi="Cambria Math" w:cstheme="minorHAnsi"/>
              <w:color w:val="000000" w:themeColor="text1"/>
            </w:rPr>
            <m:t xml:space="preserve">RI </m:t>
          </m:r>
          <m:d>
            <m:dPr>
              <m:ctrlPr>
                <w:rPr>
                  <w:rFonts w:ascii="Cambria Math" w:hAnsi="Cambria Math" w:cstheme="minorHAnsi"/>
                  <w:i/>
                  <w:color w:val="000000" w:themeColor="text1"/>
                </w:rPr>
              </m:ctrlPr>
            </m:dPr>
            <m:e>
              <m:r>
                <w:rPr>
                  <w:rFonts w:ascii="Cambria Math" w:hAnsi="Cambria Math" w:cstheme="minorHAnsi"/>
                  <w:color w:val="000000" w:themeColor="text1"/>
                </w:rPr>
                <m:t>%</m:t>
              </m:r>
            </m:e>
          </m:d>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upstream time</m:t>
              </m:r>
            </m:num>
            <m:den>
              <m:d>
                <m:dPr>
                  <m:ctrlPr>
                    <w:rPr>
                      <w:rFonts w:ascii="Cambria Math" w:hAnsi="Cambria Math" w:cstheme="minorHAnsi"/>
                      <w:i/>
                      <w:color w:val="000000" w:themeColor="text1"/>
                    </w:rPr>
                  </m:ctrlPr>
                </m:dPr>
                <m:e>
                  <m:r>
                    <w:rPr>
                      <w:rFonts w:ascii="Cambria Math" w:hAnsi="Cambria Math" w:cstheme="minorHAnsi"/>
                      <w:color w:val="000000" w:themeColor="text1"/>
                    </w:rPr>
                    <m:t>upstream time+downstream time</m:t>
                  </m:r>
                </m:e>
              </m:d>
            </m:den>
          </m:f>
          <m:r>
            <w:rPr>
              <w:rFonts w:ascii="Cambria Math" w:hAnsi="Cambria Math" w:cstheme="minorHAnsi"/>
              <w:color w:val="000000" w:themeColor="text1"/>
            </w:rPr>
            <m:t>×100</m:t>
          </m:r>
        </m:oMath>
      </m:oMathPara>
    </w:p>
    <w:p w14:paraId="0BF4463F" w14:textId="77777777" w:rsidR="00DB23B3" w:rsidRPr="00063FAE" w:rsidRDefault="00DB23B3" w:rsidP="00DB23B3">
      <w:pPr>
        <w:pStyle w:val="NormalWeb"/>
        <w:spacing w:before="0" w:beforeAutospacing="0" w:after="0" w:afterAutospacing="0"/>
        <w:rPr>
          <w:rFonts w:asciiTheme="minorHAnsi" w:hAnsiTheme="minorHAnsi" w:cstheme="minorHAnsi"/>
          <w:b/>
          <w:color w:val="000000" w:themeColor="text1"/>
        </w:rPr>
      </w:pPr>
    </w:p>
    <w:p w14:paraId="3E79FCA8" w14:textId="2B67B132" w:rsidR="006305D7" w:rsidRPr="00063FAE" w:rsidRDefault="006305D7" w:rsidP="001B1519">
      <w:pPr>
        <w:pStyle w:val="NormalWeb"/>
        <w:spacing w:before="0" w:beforeAutospacing="0" w:after="0" w:afterAutospacing="0"/>
        <w:rPr>
          <w:rFonts w:asciiTheme="minorHAnsi" w:hAnsiTheme="minorHAnsi" w:cstheme="minorHAnsi"/>
          <w:color w:val="000000" w:themeColor="text1"/>
        </w:rPr>
      </w:pPr>
      <w:r w:rsidRPr="00063FAE">
        <w:rPr>
          <w:rFonts w:asciiTheme="minorHAnsi" w:hAnsiTheme="minorHAnsi" w:cstheme="minorHAnsi"/>
          <w:b/>
          <w:color w:val="000000" w:themeColor="text1"/>
        </w:rPr>
        <w:t>REPRESENTATIVE RESULTS</w:t>
      </w:r>
      <w:r w:rsidR="00650B5E">
        <w:rPr>
          <w:rFonts w:asciiTheme="minorHAnsi" w:hAnsiTheme="minorHAnsi" w:cstheme="minorHAnsi"/>
          <w:b/>
          <w:bCs/>
          <w:color w:val="000000" w:themeColor="text1"/>
        </w:rPr>
        <w:t>:</w:t>
      </w:r>
    </w:p>
    <w:p w14:paraId="27796800" w14:textId="53807948" w:rsidR="0017698D" w:rsidRPr="00063FAE" w:rsidRDefault="0017698D" w:rsidP="0017698D">
      <w:pPr>
        <w:rPr>
          <w:rFonts w:cstheme="minorHAnsi"/>
          <w:color w:val="000000" w:themeColor="text1"/>
        </w:rPr>
      </w:pPr>
      <w:r w:rsidRPr="00063FAE">
        <w:rPr>
          <w:rFonts w:cstheme="minorHAnsi"/>
          <w:color w:val="000000" w:themeColor="text1"/>
        </w:rPr>
        <w:t>As sample data we present result</w:t>
      </w:r>
      <w:r w:rsidR="000F3260" w:rsidRPr="00063FAE">
        <w:rPr>
          <w:rFonts w:cstheme="minorHAnsi"/>
          <w:color w:val="000000" w:themeColor="text1"/>
        </w:rPr>
        <w:t>s</w:t>
      </w:r>
      <w:r w:rsidRPr="00063FAE">
        <w:rPr>
          <w:rFonts w:cstheme="minorHAnsi"/>
          <w:color w:val="000000" w:themeColor="text1"/>
        </w:rPr>
        <w:t xml:space="preserve"> obtained controlling the magnetic field along the water flow direction on proactive and reactive shoaling zebrafish</w:t>
      </w:r>
      <w:r w:rsidR="009E7499" w:rsidRPr="00063FAE">
        <w:rPr>
          <w:rFonts w:cstheme="minorHAnsi"/>
          <w:noProof/>
          <w:color w:val="000000" w:themeColor="text1"/>
          <w:vertAlign w:val="superscript"/>
        </w:rPr>
        <w:t>16</w:t>
      </w:r>
      <w:r w:rsidRPr="00063FAE">
        <w:rPr>
          <w:rFonts w:cstheme="minorHAnsi"/>
          <w:color w:val="000000" w:themeColor="text1"/>
        </w:rPr>
        <w:t xml:space="preserve"> using the setup </w:t>
      </w:r>
      <w:r w:rsidR="00A360CF" w:rsidRPr="00063FAE">
        <w:rPr>
          <w:rFonts w:cstheme="minorHAnsi"/>
          <w:color w:val="000000" w:themeColor="text1"/>
        </w:rPr>
        <w:t>show</w:t>
      </w:r>
      <w:r w:rsidR="00EF08B2">
        <w:rPr>
          <w:rFonts w:cstheme="minorHAnsi"/>
          <w:color w:val="000000" w:themeColor="text1"/>
        </w:rPr>
        <w:t>n</w:t>
      </w:r>
      <w:r w:rsidR="00A360CF" w:rsidRPr="00063FAE">
        <w:rPr>
          <w:rFonts w:cstheme="minorHAnsi"/>
          <w:color w:val="000000" w:themeColor="text1"/>
        </w:rPr>
        <w:t xml:space="preserve"> in </w:t>
      </w:r>
      <w:r w:rsidR="00A360CF" w:rsidRPr="00063FAE">
        <w:rPr>
          <w:rFonts w:cstheme="minorHAnsi"/>
          <w:b/>
          <w:color w:val="000000" w:themeColor="text1"/>
        </w:rPr>
        <w:t xml:space="preserve">Figure </w:t>
      </w:r>
      <w:r w:rsidR="00C54451" w:rsidRPr="00063FAE">
        <w:rPr>
          <w:rFonts w:cstheme="minorHAnsi"/>
          <w:b/>
          <w:color w:val="000000" w:themeColor="text1"/>
        </w:rPr>
        <w:t>2</w:t>
      </w:r>
      <w:r w:rsidR="00A360CF" w:rsidRPr="00063FAE">
        <w:rPr>
          <w:rFonts w:cstheme="minorHAnsi"/>
          <w:b/>
          <w:color w:val="000000" w:themeColor="text1"/>
        </w:rPr>
        <w:t>A</w:t>
      </w:r>
      <w:r w:rsidR="006D0928" w:rsidRPr="00063FAE">
        <w:rPr>
          <w:rFonts w:cstheme="minorHAnsi"/>
          <w:color w:val="000000" w:themeColor="text1"/>
        </w:rPr>
        <w:t xml:space="preserve"> (</w:t>
      </w:r>
      <w:r w:rsidR="003F6564" w:rsidRPr="00063FAE">
        <w:rPr>
          <w:rFonts w:cstheme="minorHAnsi"/>
          <w:color w:val="000000" w:themeColor="text1"/>
        </w:rPr>
        <w:t>see</w:t>
      </w:r>
      <w:r w:rsidR="006D0928" w:rsidRPr="00063FAE">
        <w:rPr>
          <w:rFonts w:cstheme="minorHAnsi"/>
          <w:color w:val="000000" w:themeColor="text1"/>
        </w:rPr>
        <w:t xml:space="preserve"> </w:t>
      </w:r>
      <w:r w:rsidR="00650A63">
        <w:rPr>
          <w:rFonts w:cstheme="minorHAnsi"/>
          <w:color w:val="000000" w:themeColor="text1"/>
        </w:rPr>
        <w:t>s</w:t>
      </w:r>
      <w:r w:rsidR="006D0928" w:rsidRPr="00063FAE">
        <w:rPr>
          <w:rFonts w:cstheme="minorHAnsi"/>
          <w:color w:val="000000" w:themeColor="text1"/>
        </w:rPr>
        <w:t>ection 3 of the protocol)</w:t>
      </w:r>
      <w:r w:rsidRPr="00063FAE">
        <w:rPr>
          <w:rFonts w:cstheme="minorHAnsi"/>
          <w:color w:val="000000" w:themeColor="text1"/>
        </w:rPr>
        <w:t xml:space="preserve">. </w:t>
      </w:r>
      <w:r w:rsidR="00E736F7" w:rsidRPr="00063FAE">
        <w:rPr>
          <w:rFonts w:cstheme="minorHAnsi"/>
          <w:color w:val="000000" w:themeColor="text1"/>
        </w:rPr>
        <w:t xml:space="preserve">These results show how the described protocol can highlight differences in </w:t>
      </w:r>
      <w:r w:rsidR="00441565" w:rsidRPr="00063FAE">
        <w:rPr>
          <w:rFonts w:cstheme="minorHAnsi"/>
          <w:color w:val="000000" w:themeColor="text1"/>
        </w:rPr>
        <w:t>responses to the magnetic field in fish with different personalit</w:t>
      </w:r>
      <w:r w:rsidR="00650A63">
        <w:rPr>
          <w:rFonts w:cstheme="minorHAnsi"/>
          <w:color w:val="000000" w:themeColor="text1"/>
        </w:rPr>
        <w:t>ies</w:t>
      </w:r>
      <w:r w:rsidR="00441565" w:rsidRPr="00063FAE">
        <w:rPr>
          <w:rFonts w:cstheme="minorHAnsi"/>
          <w:color w:val="000000" w:themeColor="text1"/>
        </w:rPr>
        <w:t xml:space="preserve">. </w:t>
      </w:r>
      <w:r w:rsidR="00115ED3" w:rsidRPr="00063FAE">
        <w:rPr>
          <w:rFonts w:cstheme="minorHAnsi"/>
          <w:color w:val="000000" w:themeColor="text1"/>
        </w:rPr>
        <w:t xml:space="preserve">The overall concept of these trials </w:t>
      </w:r>
      <w:r w:rsidR="00FD4777" w:rsidRPr="00063FAE">
        <w:rPr>
          <w:rFonts w:cstheme="minorHAnsi"/>
          <w:color w:val="000000" w:themeColor="text1"/>
        </w:rPr>
        <w:t>relies on the finding that t</w:t>
      </w:r>
      <w:r w:rsidRPr="00063FAE">
        <w:rPr>
          <w:rFonts w:cstheme="minorHAnsi"/>
          <w:color w:val="000000" w:themeColor="text1"/>
        </w:rPr>
        <w:t>he direction of</w:t>
      </w:r>
      <w:r w:rsidR="00FD4777" w:rsidRPr="00063FAE">
        <w:rPr>
          <w:rFonts w:cstheme="minorHAnsi"/>
          <w:color w:val="000000" w:themeColor="text1"/>
        </w:rPr>
        <w:t xml:space="preserve"> the</w:t>
      </w:r>
      <w:r w:rsidRPr="00063FAE">
        <w:rPr>
          <w:rFonts w:cstheme="minorHAnsi"/>
          <w:color w:val="000000" w:themeColor="text1"/>
        </w:rPr>
        <w:t xml:space="preserve"> magnetic field relative to </w:t>
      </w:r>
      <w:r w:rsidR="00650A63">
        <w:rPr>
          <w:rFonts w:cstheme="minorHAnsi"/>
          <w:color w:val="000000" w:themeColor="text1"/>
        </w:rPr>
        <w:t xml:space="preserve">the </w:t>
      </w:r>
      <w:r w:rsidRPr="00063FAE">
        <w:rPr>
          <w:rFonts w:cstheme="minorHAnsi"/>
          <w:color w:val="000000" w:themeColor="text1"/>
        </w:rPr>
        <w:t xml:space="preserve">water flow affects the rheotactic threshold in </w:t>
      </w:r>
      <w:r w:rsidR="005846F5" w:rsidRPr="00063FAE">
        <w:rPr>
          <w:rFonts w:cstheme="minorHAnsi"/>
          <w:color w:val="000000" w:themeColor="text1"/>
        </w:rPr>
        <w:t xml:space="preserve">shoaling </w:t>
      </w:r>
      <w:r w:rsidRPr="00063FAE">
        <w:rPr>
          <w:rFonts w:cstheme="minorHAnsi"/>
          <w:color w:val="000000" w:themeColor="text1"/>
        </w:rPr>
        <w:t>zebrafish</w:t>
      </w:r>
      <w:r w:rsidRPr="00063FAE">
        <w:rPr>
          <w:rFonts w:cstheme="minorHAnsi"/>
          <w:noProof/>
          <w:color w:val="000000" w:themeColor="text1"/>
          <w:vertAlign w:val="superscript"/>
        </w:rPr>
        <w:t>14</w:t>
      </w:r>
      <w:r w:rsidRPr="00063FAE">
        <w:rPr>
          <w:rFonts w:cstheme="minorHAnsi"/>
          <w:color w:val="000000" w:themeColor="text1"/>
        </w:rPr>
        <w:t xml:space="preserve">. </w:t>
      </w:r>
      <w:r w:rsidR="005846F5" w:rsidRPr="00063FAE">
        <w:rPr>
          <w:rFonts w:cstheme="minorHAnsi"/>
          <w:color w:val="000000" w:themeColor="text1"/>
        </w:rPr>
        <w:t xml:space="preserve">Thus, as changes in </w:t>
      </w:r>
      <w:r w:rsidR="00650A63">
        <w:rPr>
          <w:rFonts w:cstheme="minorHAnsi"/>
          <w:color w:val="000000" w:themeColor="text1"/>
        </w:rPr>
        <w:t xml:space="preserve">the </w:t>
      </w:r>
      <w:r w:rsidR="005846F5" w:rsidRPr="00063FAE">
        <w:rPr>
          <w:rFonts w:cstheme="minorHAnsi"/>
          <w:color w:val="000000" w:themeColor="text1"/>
        </w:rPr>
        <w:t xml:space="preserve">magnetic field modulate the </w:t>
      </w:r>
      <w:proofErr w:type="spellStart"/>
      <w:r w:rsidR="005846F5" w:rsidRPr="00063FAE">
        <w:rPr>
          <w:rFonts w:cstheme="minorHAnsi"/>
          <w:color w:val="000000" w:themeColor="text1"/>
        </w:rPr>
        <w:t>rheotaxis</w:t>
      </w:r>
      <w:proofErr w:type="spellEnd"/>
      <w:r w:rsidR="005846F5" w:rsidRPr="00063FAE">
        <w:rPr>
          <w:rFonts w:cstheme="minorHAnsi"/>
          <w:color w:val="000000" w:themeColor="text1"/>
        </w:rPr>
        <w:t>, this protocol</w:t>
      </w:r>
      <w:r w:rsidR="00950226" w:rsidRPr="00063FAE">
        <w:rPr>
          <w:rFonts w:cstheme="minorHAnsi"/>
          <w:color w:val="000000" w:themeColor="text1"/>
        </w:rPr>
        <w:t xml:space="preserve"> can be used to assess if </w:t>
      </w:r>
      <w:r w:rsidR="00A13563" w:rsidRPr="00063FAE">
        <w:rPr>
          <w:rFonts w:cstheme="minorHAnsi"/>
          <w:color w:val="000000" w:themeColor="text1"/>
        </w:rPr>
        <w:t xml:space="preserve">the </w:t>
      </w:r>
      <w:r w:rsidR="00950226" w:rsidRPr="00063FAE">
        <w:rPr>
          <w:rFonts w:cstheme="minorHAnsi"/>
          <w:color w:val="000000" w:themeColor="text1"/>
        </w:rPr>
        <w:t xml:space="preserve">response </w:t>
      </w:r>
      <w:r w:rsidR="00A13563" w:rsidRPr="00063FAE">
        <w:rPr>
          <w:rFonts w:cstheme="minorHAnsi"/>
          <w:color w:val="000000" w:themeColor="text1"/>
        </w:rPr>
        <w:t xml:space="preserve">of zebrafish </w:t>
      </w:r>
      <w:r w:rsidR="00950226" w:rsidRPr="00063FAE">
        <w:rPr>
          <w:rFonts w:cstheme="minorHAnsi"/>
          <w:color w:val="000000" w:themeColor="text1"/>
        </w:rPr>
        <w:t>to magnetic fields</w:t>
      </w:r>
      <w:r w:rsidRPr="00063FAE">
        <w:rPr>
          <w:rFonts w:cstheme="minorHAnsi"/>
          <w:color w:val="000000" w:themeColor="text1"/>
        </w:rPr>
        <w:t xml:space="preserve"> differ according to their proactive or reactive personality</w:t>
      </w:r>
      <w:r w:rsidR="009E7499" w:rsidRPr="00063FAE">
        <w:rPr>
          <w:rFonts w:cstheme="minorHAnsi"/>
          <w:noProof/>
          <w:color w:val="000000" w:themeColor="text1"/>
          <w:vertAlign w:val="superscript"/>
        </w:rPr>
        <w:t>28</w:t>
      </w:r>
      <w:r w:rsidRPr="00063FAE">
        <w:rPr>
          <w:rFonts w:cstheme="minorHAnsi"/>
          <w:color w:val="000000" w:themeColor="text1"/>
        </w:rPr>
        <w:t xml:space="preserve">. </w:t>
      </w:r>
    </w:p>
    <w:p w14:paraId="524496B6" w14:textId="77777777" w:rsidR="00080CB0" w:rsidRPr="00063FAE" w:rsidRDefault="00080CB0" w:rsidP="0017698D">
      <w:pPr>
        <w:pStyle w:val="Heading2"/>
        <w:rPr>
          <w:rFonts w:asciiTheme="minorHAnsi" w:hAnsiTheme="minorHAnsi" w:cstheme="minorHAnsi"/>
          <w:color w:val="000000" w:themeColor="text1"/>
          <w:szCs w:val="24"/>
        </w:rPr>
      </w:pPr>
    </w:p>
    <w:p w14:paraId="2BD0886B" w14:textId="6E85476C" w:rsidR="00A77738" w:rsidRPr="00063FAE" w:rsidRDefault="00622C7F" w:rsidP="00A77738">
      <w:pPr>
        <w:pStyle w:val="Heading2"/>
        <w:rPr>
          <w:rFonts w:asciiTheme="minorHAnsi" w:hAnsiTheme="minorHAnsi" w:cstheme="minorHAnsi"/>
          <w:b w:val="0"/>
          <w:color w:val="000000" w:themeColor="text1"/>
          <w:szCs w:val="24"/>
        </w:rPr>
      </w:pPr>
      <w:r w:rsidRPr="00063FAE">
        <w:rPr>
          <w:rFonts w:asciiTheme="minorHAnsi" w:hAnsiTheme="minorHAnsi" w:cstheme="minorHAnsi"/>
          <w:b w:val="0"/>
          <w:color w:val="000000" w:themeColor="text1"/>
          <w:szCs w:val="24"/>
        </w:rPr>
        <w:t xml:space="preserve">At first, </w:t>
      </w:r>
      <w:r w:rsidR="00650A63" w:rsidRPr="00063FAE">
        <w:rPr>
          <w:rFonts w:asciiTheme="minorHAnsi" w:hAnsiTheme="minorHAnsi" w:cstheme="minorHAnsi"/>
          <w:b w:val="0"/>
          <w:color w:val="000000" w:themeColor="text1"/>
          <w:szCs w:val="24"/>
        </w:rPr>
        <w:t xml:space="preserve">using the dark/bright tank </w:t>
      </w:r>
      <w:r w:rsidR="00650A63">
        <w:rPr>
          <w:rFonts w:asciiTheme="minorHAnsi" w:hAnsiTheme="minorHAnsi" w:cstheme="minorHAnsi"/>
          <w:b w:val="0"/>
          <w:color w:val="000000" w:themeColor="text1"/>
          <w:szCs w:val="24"/>
        </w:rPr>
        <w:t xml:space="preserve">as </w:t>
      </w:r>
      <w:r w:rsidR="00650A63" w:rsidRPr="00063FAE">
        <w:rPr>
          <w:rFonts w:asciiTheme="minorHAnsi" w:hAnsiTheme="minorHAnsi" w:cstheme="minorHAnsi"/>
          <w:b w:val="0"/>
          <w:color w:val="000000" w:themeColor="text1"/>
          <w:szCs w:val="24"/>
        </w:rPr>
        <w:t>show</w:t>
      </w:r>
      <w:r w:rsidR="00650A63">
        <w:rPr>
          <w:rFonts w:asciiTheme="minorHAnsi" w:hAnsiTheme="minorHAnsi" w:cstheme="minorHAnsi"/>
          <w:b w:val="0"/>
          <w:color w:val="000000" w:themeColor="text1"/>
          <w:szCs w:val="24"/>
        </w:rPr>
        <w:t>n</w:t>
      </w:r>
      <w:r w:rsidR="00650A63" w:rsidRPr="00063FAE">
        <w:rPr>
          <w:rFonts w:asciiTheme="minorHAnsi" w:hAnsiTheme="minorHAnsi" w:cstheme="minorHAnsi"/>
          <w:b w:val="0"/>
          <w:color w:val="000000" w:themeColor="text1"/>
          <w:szCs w:val="24"/>
        </w:rPr>
        <w:t xml:space="preserve"> in </w:t>
      </w:r>
      <w:r w:rsidR="00650A63" w:rsidRPr="00063FAE">
        <w:rPr>
          <w:rFonts w:asciiTheme="minorHAnsi" w:hAnsiTheme="minorHAnsi" w:cstheme="minorHAnsi"/>
          <w:color w:val="000000" w:themeColor="text1"/>
          <w:szCs w:val="24"/>
        </w:rPr>
        <w:t>Figure 3</w:t>
      </w:r>
      <w:r w:rsidR="00650A63" w:rsidRPr="00D90C49">
        <w:rPr>
          <w:rFonts w:asciiTheme="minorHAnsi" w:hAnsiTheme="minorHAnsi" w:cstheme="minorHAnsi"/>
          <w:b w:val="0"/>
          <w:color w:val="000000" w:themeColor="text1"/>
          <w:szCs w:val="24"/>
        </w:rPr>
        <w:t xml:space="preserve">, </w:t>
      </w:r>
      <w:r w:rsidR="00343A19" w:rsidRPr="00063FAE">
        <w:rPr>
          <w:rFonts w:asciiTheme="minorHAnsi" w:hAnsiTheme="minorHAnsi" w:cstheme="minorHAnsi"/>
          <w:b w:val="0"/>
          <w:color w:val="000000" w:themeColor="text1"/>
          <w:szCs w:val="24"/>
        </w:rPr>
        <w:t xml:space="preserve">zebrafish were </w:t>
      </w:r>
      <w:r w:rsidR="006461B2" w:rsidRPr="00063FAE">
        <w:rPr>
          <w:rFonts w:asciiTheme="minorHAnsi" w:hAnsiTheme="minorHAnsi" w:cstheme="minorHAnsi"/>
          <w:b w:val="0"/>
          <w:color w:val="000000" w:themeColor="text1"/>
          <w:szCs w:val="24"/>
        </w:rPr>
        <w:t>split in</w:t>
      </w:r>
      <w:r w:rsidR="00EF08B2">
        <w:rPr>
          <w:rFonts w:asciiTheme="minorHAnsi" w:hAnsiTheme="minorHAnsi" w:cstheme="minorHAnsi"/>
          <w:b w:val="0"/>
          <w:color w:val="000000" w:themeColor="text1"/>
          <w:szCs w:val="24"/>
        </w:rPr>
        <w:t>to</w:t>
      </w:r>
      <w:r w:rsidR="006461B2" w:rsidRPr="00063FAE">
        <w:rPr>
          <w:rFonts w:asciiTheme="minorHAnsi" w:hAnsiTheme="minorHAnsi" w:cstheme="minorHAnsi"/>
          <w:b w:val="0"/>
          <w:color w:val="000000" w:themeColor="text1"/>
          <w:szCs w:val="24"/>
        </w:rPr>
        <w:t xml:space="preserve"> different groups according to their proactive/reactive personality</w:t>
      </w:r>
      <w:r w:rsidR="001600E3" w:rsidRPr="00063FAE">
        <w:rPr>
          <w:rFonts w:asciiTheme="minorHAnsi" w:hAnsiTheme="minorHAnsi" w:cstheme="minorHAnsi"/>
          <w:b w:val="0"/>
          <w:color w:val="000000" w:themeColor="text1"/>
          <w:szCs w:val="24"/>
        </w:rPr>
        <w:t xml:space="preserve">. </w:t>
      </w:r>
      <w:r w:rsidR="00DB23D7" w:rsidRPr="00063FAE">
        <w:rPr>
          <w:rFonts w:asciiTheme="minorHAnsi" w:hAnsiTheme="minorHAnsi" w:cstheme="minorHAnsi"/>
          <w:b w:val="0"/>
          <w:color w:val="000000" w:themeColor="text1"/>
          <w:szCs w:val="24"/>
        </w:rPr>
        <w:t xml:space="preserve">Following such </w:t>
      </w:r>
      <w:r w:rsidR="00650A63">
        <w:rPr>
          <w:rFonts w:asciiTheme="minorHAnsi" w:hAnsiTheme="minorHAnsi" w:cstheme="minorHAnsi"/>
          <w:b w:val="0"/>
          <w:color w:val="000000" w:themeColor="text1"/>
          <w:szCs w:val="24"/>
        </w:rPr>
        <w:t xml:space="preserve">a </w:t>
      </w:r>
      <w:r w:rsidR="00DB23D7" w:rsidRPr="00063FAE">
        <w:rPr>
          <w:rFonts w:asciiTheme="minorHAnsi" w:hAnsiTheme="minorHAnsi" w:cstheme="minorHAnsi"/>
          <w:b w:val="0"/>
          <w:color w:val="000000" w:themeColor="text1"/>
          <w:szCs w:val="24"/>
        </w:rPr>
        <w:t xml:space="preserve">test, shoals of </w:t>
      </w:r>
      <w:r w:rsidR="00650A63">
        <w:rPr>
          <w:rFonts w:asciiTheme="minorHAnsi" w:hAnsiTheme="minorHAnsi" w:cstheme="minorHAnsi"/>
          <w:b w:val="0"/>
          <w:color w:val="000000" w:themeColor="text1"/>
          <w:szCs w:val="24"/>
        </w:rPr>
        <w:t>five</w:t>
      </w:r>
      <w:r w:rsidR="00DB23D7" w:rsidRPr="00063FAE">
        <w:rPr>
          <w:rFonts w:asciiTheme="minorHAnsi" w:hAnsiTheme="minorHAnsi" w:cstheme="minorHAnsi"/>
          <w:b w:val="0"/>
          <w:color w:val="000000" w:themeColor="text1"/>
          <w:szCs w:val="24"/>
        </w:rPr>
        <w:t xml:space="preserve"> fish with the same personality were then tested in the </w:t>
      </w:r>
      <w:r w:rsidR="00C3735C" w:rsidRPr="00063FAE">
        <w:rPr>
          <w:rFonts w:asciiTheme="minorHAnsi" w:hAnsiTheme="minorHAnsi" w:cstheme="minorHAnsi"/>
          <w:b w:val="0"/>
          <w:color w:val="000000" w:themeColor="text1"/>
          <w:szCs w:val="24"/>
        </w:rPr>
        <w:t>solenoid</w:t>
      </w:r>
      <w:r w:rsidR="00DB23D7" w:rsidRPr="00063FAE">
        <w:rPr>
          <w:rFonts w:asciiTheme="minorHAnsi" w:hAnsiTheme="minorHAnsi" w:cstheme="minorHAnsi"/>
          <w:b w:val="0"/>
          <w:color w:val="000000" w:themeColor="text1"/>
          <w:szCs w:val="24"/>
        </w:rPr>
        <w:t xml:space="preserve"> swimming tunnel</w:t>
      </w:r>
      <w:r w:rsidR="00CB42E7" w:rsidRPr="00063FAE">
        <w:rPr>
          <w:rFonts w:asciiTheme="minorHAnsi" w:hAnsiTheme="minorHAnsi" w:cstheme="minorHAnsi"/>
          <w:b w:val="0"/>
          <w:color w:val="000000" w:themeColor="text1"/>
          <w:szCs w:val="24"/>
        </w:rPr>
        <w:t xml:space="preserve"> (</w:t>
      </w:r>
      <w:r w:rsidR="00CB42E7" w:rsidRPr="00063FAE">
        <w:rPr>
          <w:rFonts w:asciiTheme="minorHAnsi" w:hAnsiTheme="minorHAnsi" w:cstheme="minorHAnsi"/>
          <w:color w:val="000000" w:themeColor="text1"/>
          <w:szCs w:val="24"/>
        </w:rPr>
        <w:t>Fig</w:t>
      </w:r>
      <w:r w:rsidR="004749AB" w:rsidRPr="00063FAE">
        <w:rPr>
          <w:rFonts w:asciiTheme="minorHAnsi" w:hAnsiTheme="minorHAnsi" w:cstheme="minorHAnsi"/>
          <w:color w:val="000000" w:themeColor="text1"/>
          <w:szCs w:val="24"/>
        </w:rPr>
        <w:t>ure</w:t>
      </w:r>
      <w:r w:rsidR="00CB42E7" w:rsidRPr="00063FAE">
        <w:rPr>
          <w:rFonts w:asciiTheme="minorHAnsi" w:hAnsiTheme="minorHAnsi" w:cstheme="minorHAnsi"/>
          <w:color w:val="000000" w:themeColor="text1"/>
          <w:szCs w:val="24"/>
        </w:rPr>
        <w:t xml:space="preserve"> </w:t>
      </w:r>
      <w:r w:rsidR="00C54451" w:rsidRPr="00063FAE">
        <w:rPr>
          <w:rFonts w:asciiTheme="minorHAnsi" w:hAnsiTheme="minorHAnsi" w:cstheme="minorHAnsi"/>
          <w:color w:val="000000" w:themeColor="text1"/>
          <w:szCs w:val="24"/>
        </w:rPr>
        <w:t>1</w:t>
      </w:r>
      <w:r w:rsidR="00650A63">
        <w:rPr>
          <w:rFonts w:asciiTheme="minorHAnsi" w:hAnsiTheme="minorHAnsi" w:cstheme="minorHAnsi"/>
          <w:b w:val="0"/>
          <w:color w:val="000000" w:themeColor="text1"/>
          <w:szCs w:val="24"/>
        </w:rPr>
        <w:t xml:space="preserve"> and</w:t>
      </w:r>
      <w:r w:rsidR="00161205" w:rsidRPr="00063FAE">
        <w:rPr>
          <w:rFonts w:asciiTheme="minorHAnsi" w:hAnsiTheme="minorHAnsi" w:cstheme="minorHAnsi"/>
          <w:b w:val="0"/>
          <w:color w:val="000000" w:themeColor="text1"/>
          <w:szCs w:val="24"/>
        </w:rPr>
        <w:t xml:space="preserve"> </w:t>
      </w:r>
      <w:r w:rsidR="00161205" w:rsidRPr="00063FAE">
        <w:rPr>
          <w:rFonts w:asciiTheme="minorHAnsi" w:hAnsiTheme="minorHAnsi" w:cstheme="minorHAnsi"/>
          <w:color w:val="000000" w:themeColor="text1"/>
          <w:szCs w:val="24"/>
        </w:rPr>
        <w:t>Fig</w:t>
      </w:r>
      <w:r w:rsidR="004749AB" w:rsidRPr="00063FAE">
        <w:rPr>
          <w:rFonts w:asciiTheme="minorHAnsi" w:hAnsiTheme="minorHAnsi" w:cstheme="minorHAnsi"/>
          <w:color w:val="000000" w:themeColor="text1"/>
          <w:szCs w:val="24"/>
        </w:rPr>
        <w:t>ure</w:t>
      </w:r>
      <w:r w:rsidR="00161205" w:rsidRPr="00063FAE">
        <w:rPr>
          <w:rFonts w:asciiTheme="minorHAnsi" w:hAnsiTheme="minorHAnsi" w:cstheme="minorHAnsi"/>
          <w:color w:val="000000" w:themeColor="text1"/>
          <w:szCs w:val="24"/>
        </w:rPr>
        <w:t xml:space="preserve"> </w:t>
      </w:r>
      <w:r w:rsidR="00C54451" w:rsidRPr="00063FAE">
        <w:rPr>
          <w:rFonts w:asciiTheme="minorHAnsi" w:hAnsiTheme="minorHAnsi" w:cstheme="minorHAnsi"/>
          <w:color w:val="000000" w:themeColor="text1"/>
          <w:szCs w:val="24"/>
        </w:rPr>
        <w:t>2</w:t>
      </w:r>
      <w:r w:rsidR="00161205" w:rsidRPr="00063FAE">
        <w:rPr>
          <w:rFonts w:asciiTheme="minorHAnsi" w:hAnsiTheme="minorHAnsi" w:cstheme="minorHAnsi"/>
          <w:color w:val="000000" w:themeColor="text1"/>
          <w:szCs w:val="24"/>
        </w:rPr>
        <w:t>A</w:t>
      </w:r>
      <w:r w:rsidR="00CB42E7" w:rsidRPr="00063FAE">
        <w:rPr>
          <w:rFonts w:asciiTheme="minorHAnsi" w:hAnsiTheme="minorHAnsi" w:cstheme="minorHAnsi"/>
          <w:b w:val="0"/>
          <w:color w:val="000000" w:themeColor="text1"/>
          <w:szCs w:val="24"/>
        </w:rPr>
        <w:t>).</w:t>
      </w:r>
      <w:r w:rsidR="00A77738" w:rsidRPr="00063FAE">
        <w:rPr>
          <w:rFonts w:asciiTheme="minorHAnsi" w:hAnsiTheme="minorHAnsi" w:cstheme="minorHAnsi"/>
          <w:b w:val="0"/>
          <w:color w:val="000000" w:themeColor="text1"/>
          <w:szCs w:val="24"/>
        </w:rPr>
        <w:t xml:space="preserve"> A total of 20 fish were tested: </w:t>
      </w:r>
      <w:r w:rsidR="00650A63">
        <w:rPr>
          <w:rFonts w:asciiTheme="minorHAnsi" w:hAnsiTheme="minorHAnsi" w:cstheme="minorHAnsi"/>
          <w:b w:val="0"/>
          <w:color w:val="000000" w:themeColor="text1"/>
          <w:szCs w:val="24"/>
        </w:rPr>
        <w:t>two</w:t>
      </w:r>
      <w:r w:rsidR="003B6DB7" w:rsidRPr="00063FAE">
        <w:rPr>
          <w:rFonts w:asciiTheme="minorHAnsi" w:hAnsiTheme="minorHAnsi" w:cstheme="minorHAnsi"/>
          <w:b w:val="0"/>
          <w:color w:val="000000" w:themeColor="text1"/>
          <w:szCs w:val="24"/>
        </w:rPr>
        <w:t xml:space="preserve"> shoals </w:t>
      </w:r>
      <w:r w:rsidR="004E0C95" w:rsidRPr="00063FAE">
        <w:rPr>
          <w:rFonts w:asciiTheme="minorHAnsi" w:hAnsiTheme="minorHAnsi" w:cstheme="minorHAnsi"/>
          <w:b w:val="0"/>
          <w:color w:val="000000" w:themeColor="text1"/>
          <w:szCs w:val="24"/>
        </w:rPr>
        <w:t xml:space="preserve">composed </w:t>
      </w:r>
      <w:r w:rsidR="00650A63">
        <w:rPr>
          <w:rFonts w:asciiTheme="minorHAnsi" w:hAnsiTheme="minorHAnsi" w:cstheme="minorHAnsi"/>
          <w:b w:val="0"/>
          <w:color w:val="000000" w:themeColor="text1"/>
          <w:szCs w:val="24"/>
        </w:rPr>
        <w:t>of</w:t>
      </w:r>
      <w:r w:rsidR="003B6DB7" w:rsidRPr="00063FAE">
        <w:rPr>
          <w:rFonts w:asciiTheme="minorHAnsi" w:hAnsiTheme="minorHAnsi" w:cstheme="minorHAnsi"/>
          <w:b w:val="0"/>
          <w:color w:val="000000" w:themeColor="text1"/>
          <w:szCs w:val="24"/>
        </w:rPr>
        <w:t xml:space="preserve"> </w:t>
      </w:r>
      <w:r w:rsidR="00650A63">
        <w:rPr>
          <w:rFonts w:asciiTheme="minorHAnsi" w:hAnsiTheme="minorHAnsi" w:cstheme="minorHAnsi"/>
          <w:b w:val="0"/>
          <w:color w:val="000000" w:themeColor="text1"/>
          <w:szCs w:val="24"/>
        </w:rPr>
        <w:t>five</w:t>
      </w:r>
      <w:r w:rsidR="003B6DB7" w:rsidRPr="00063FAE">
        <w:rPr>
          <w:rFonts w:asciiTheme="minorHAnsi" w:hAnsiTheme="minorHAnsi" w:cstheme="minorHAnsi"/>
          <w:b w:val="0"/>
          <w:color w:val="000000" w:themeColor="text1"/>
          <w:szCs w:val="24"/>
        </w:rPr>
        <w:t xml:space="preserve"> reactive fish each (10 reactive fish) and </w:t>
      </w:r>
      <w:r w:rsidR="00650A63">
        <w:rPr>
          <w:rFonts w:asciiTheme="minorHAnsi" w:hAnsiTheme="minorHAnsi" w:cstheme="minorHAnsi"/>
          <w:b w:val="0"/>
          <w:color w:val="000000" w:themeColor="text1"/>
          <w:szCs w:val="24"/>
        </w:rPr>
        <w:t>two</w:t>
      </w:r>
      <w:r w:rsidR="003B6DB7" w:rsidRPr="00063FAE">
        <w:rPr>
          <w:rFonts w:asciiTheme="minorHAnsi" w:hAnsiTheme="minorHAnsi" w:cstheme="minorHAnsi"/>
          <w:b w:val="0"/>
          <w:color w:val="000000" w:themeColor="text1"/>
          <w:szCs w:val="24"/>
        </w:rPr>
        <w:t xml:space="preserve"> shoals </w:t>
      </w:r>
      <w:r w:rsidR="004E0C95" w:rsidRPr="00063FAE">
        <w:rPr>
          <w:rFonts w:asciiTheme="minorHAnsi" w:hAnsiTheme="minorHAnsi" w:cstheme="minorHAnsi"/>
          <w:b w:val="0"/>
          <w:color w:val="000000" w:themeColor="text1"/>
          <w:szCs w:val="24"/>
        </w:rPr>
        <w:t xml:space="preserve">composed </w:t>
      </w:r>
      <w:r w:rsidR="00650A63">
        <w:rPr>
          <w:rFonts w:asciiTheme="minorHAnsi" w:hAnsiTheme="minorHAnsi" w:cstheme="minorHAnsi"/>
          <w:b w:val="0"/>
          <w:color w:val="000000" w:themeColor="text1"/>
          <w:szCs w:val="24"/>
        </w:rPr>
        <w:t>of</w:t>
      </w:r>
      <w:r w:rsidR="003B6DB7" w:rsidRPr="00063FAE">
        <w:rPr>
          <w:rFonts w:asciiTheme="minorHAnsi" w:hAnsiTheme="minorHAnsi" w:cstheme="minorHAnsi"/>
          <w:b w:val="0"/>
          <w:color w:val="000000" w:themeColor="text1"/>
          <w:szCs w:val="24"/>
        </w:rPr>
        <w:t xml:space="preserve"> </w:t>
      </w:r>
      <w:r w:rsidR="000D673E">
        <w:rPr>
          <w:rFonts w:asciiTheme="minorHAnsi" w:hAnsiTheme="minorHAnsi" w:cstheme="minorHAnsi"/>
          <w:b w:val="0"/>
          <w:color w:val="000000" w:themeColor="text1"/>
          <w:szCs w:val="24"/>
        </w:rPr>
        <w:t>five</w:t>
      </w:r>
      <w:r w:rsidR="003B6DB7" w:rsidRPr="00063FAE">
        <w:rPr>
          <w:rFonts w:asciiTheme="minorHAnsi" w:hAnsiTheme="minorHAnsi" w:cstheme="minorHAnsi"/>
          <w:b w:val="0"/>
          <w:color w:val="000000" w:themeColor="text1"/>
          <w:szCs w:val="24"/>
        </w:rPr>
        <w:t xml:space="preserve"> proactive fish</w:t>
      </w:r>
      <w:r w:rsidR="00A370E9" w:rsidRPr="00063FAE">
        <w:rPr>
          <w:rFonts w:asciiTheme="minorHAnsi" w:hAnsiTheme="minorHAnsi" w:cstheme="minorHAnsi"/>
          <w:b w:val="0"/>
          <w:color w:val="000000" w:themeColor="text1"/>
          <w:szCs w:val="24"/>
        </w:rPr>
        <w:t xml:space="preserve"> each</w:t>
      </w:r>
      <w:r w:rsidR="003B6DB7" w:rsidRPr="00063FAE">
        <w:rPr>
          <w:rFonts w:asciiTheme="minorHAnsi" w:hAnsiTheme="minorHAnsi" w:cstheme="minorHAnsi"/>
          <w:b w:val="0"/>
          <w:color w:val="000000" w:themeColor="text1"/>
          <w:szCs w:val="24"/>
        </w:rPr>
        <w:t xml:space="preserve"> </w:t>
      </w:r>
      <w:r w:rsidR="004E0C95" w:rsidRPr="00063FAE">
        <w:rPr>
          <w:rFonts w:asciiTheme="minorHAnsi" w:hAnsiTheme="minorHAnsi" w:cstheme="minorHAnsi"/>
          <w:b w:val="0"/>
          <w:color w:val="000000" w:themeColor="text1"/>
          <w:szCs w:val="24"/>
        </w:rPr>
        <w:t>(10 proactive fish)</w:t>
      </w:r>
      <w:r w:rsidR="004749AB" w:rsidRPr="00063FAE">
        <w:rPr>
          <w:rFonts w:asciiTheme="minorHAnsi" w:hAnsiTheme="minorHAnsi" w:cstheme="minorHAnsi"/>
          <w:b w:val="0"/>
          <w:color w:val="000000" w:themeColor="text1"/>
          <w:szCs w:val="24"/>
        </w:rPr>
        <w:t xml:space="preserve">. </w:t>
      </w:r>
    </w:p>
    <w:p w14:paraId="789779AC" w14:textId="6623A4E8" w:rsidR="00CB42E7" w:rsidRPr="00063FAE" w:rsidRDefault="00CB42E7" w:rsidP="00095553">
      <w:pPr>
        <w:pStyle w:val="Heading2"/>
        <w:rPr>
          <w:rFonts w:asciiTheme="minorHAnsi" w:hAnsiTheme="minorHAnsi" w:cstheme="minorHAnsi"/>
          <w:color w:val="000000" w:themeColor="text1"/>
        </w:rPr>
      </w:pPr>
    </w:p>
    <w:p w14:paraId="4D351858" w14:textId="27102F17" w:rsidR="00CB7D4B" w:rsidRPr="00063FAE" w:rsidRDefault="00CB42E7" w:rsidP="00CB7D4B">
      <w:pPr>
        <w:rPr>
          <w:rFonts w:cstheme="minorHAnsi"/>
          <w:color w:val="000000" w:themeColor="text1"/>
        </w:rPr>
      </w:pPr>
      <w:r w:rsidRPr="00063FAE">
        <w:rPr>
          <w:rFonts w:asciiTheme="minorHAnsi" w:hAnsiTheme="minorHAnsi" w:cstheme="minorHAnsi"/>
          <w:color w:val="000000" w:themeColor="text1"/>
        </w:rPr>
        <w:t>One shoal at a time</w:t>
      </w:r>
      <w:r w:rsidR="00847625" w:rsidRPr="00063FAE">
        <w:rPr>
          <w:rFonts w:asciiTheme="minorHAnsi" w:hAnsiTheme="minorHAnsi" w:cstheme="minorHAnsi"/>
          <w:color w:val="000000" w:themeColor="text1"/>
        </w:rPr>
        <w:t xml:space="preserve"> was video recorded while </w:t>
      </w:r>
      <w:r w:rsidR="00C3735C" w:rsidRPr="00063FAE">
        <w:rPr>
          <w:rFonts w:asciiTheme="minorHAnsi" w:hAnsiTheme="minorHAnsi" w:cstheme="minorHAnsi"/>
          <w:color w:val="000000" w:themeColor="text1"/>
        </w:rPr>
        <w:t>swimming in the tunnel</w:t>
      </w:r>
      <w:r w:rsidR="00E84CED" w:rsidRPr="00063FAE">
        <w:rPr>
          <w:rFonts w:asciiTheme="minorHAnsi" w:hAnsiTheme="minorHAnsi" w:cstheme="minorHAnsi"/>
          <w:color w:val="000000" w:themeColor="text1"/>
        </w:rPr>
        <w:t xml:space="preserve"> and the water current was accelerated with a stepwise increase of the flow rate as </w:t>
      </w:r>
      <w:r w:rsidR="00E318F6" w:rsidRPr="00063FAE">
        <w:rPr>
          <w:rFonts w:asciiTheme="minorHAnsi" w:hAnsiTheme="minorHAnsi" w:cstheme="minorHAnsi"/>
          <w:color w:val="000000" w:themeColor="text1"/>
        </w:rPr>
        <w:t xml:space="preserve">schematically shown in </w:t>
      </w:r>
      <w:r w:rsidR="00E318F6" w:rsidRPr="00D90C49">
        <w:rPr>
          <w:rFonts w:asciiTheme="minorHAnsi" w:hAnsiTheme="minorHAnsi" w:cstheme="minorHAnsi"/>
          <w:b/>
          <w:color w:val="000000" w:themeColor="text1"/>
        </w:rPr>
        <w:t>Fig</w:t>
      </w:r>
      <w:r w:rsidR="004749AB" w:rsidRPr="00D90C49">
        <w:rPr>
          <w:rFonts w:asciiTheme="minorHAnsi" w:hAnsiTheme="minorHAnsi" w:cstheme="minorHAnsi"/>
          <w:b/>
          <w:color w:val="000000" w:themeColor="text1"/>
        </w:rPr>
        <w:t>ure</w:t>
      </w:r>
      <w:r w:rsidR="00E318F6" w:rsidRPr="00D90C49">
        <w:rPr>
          <w:rFonts w:asciiTheme="minorHAnsi" w:hAnsiTheme="minorHAnsi" w:cstheme="minorHAnsi"/>
          <w:b/>
          <w:color w:val="000000" w:themeColor="text1"/>
        </w:rPr>
        <w:t xml:space="preserve"> 4</w:t>
      </w:r>
      <w:r w:rsidR="00E318F6" w:rsidRPr="00063FAE">
        <w:rPr>
          <w:rFonts w:asciiTheme="minorHAnsi" w:hAnsiTheme="minorHAnsi" w:cstheme="minorHAnsi"/>
          <w:color w:val="000000" w:themeColor="text1"/>
        </w:rPr>
        <w:t>.</w:t>
      </w:r>
      <w:r w:rsidR="00EF04C6" w:rsidRPr="00063FAE">
        <w:rPr>
          <w:rFonts w:asciiTheme="minorHAnsi" w:hAnsiTheme="minorHAnsi" w:cstheme="minorHAnsi"/>
          <w:color w:val="000000" w:themeColor="text1"/>
        </w:rPr>
        <w:t xml:space="preserve"> </w:t>
      </w:r>
      <w:r w:rsidR="000D673E">
        <w:rPr>
          <w:rFonts w:asciiTheme="minorHAnsi" w:hAnsiTheme="minorHAnsi" w:cstheme="minorHAnsi"/>
          <w:color w:val="000000" w:themeColor="text1"/>
        </w:rPr>
        <w:t>The f</w:t>
      </w:r>
      <w:r w:rsidR="0036660D" w:rsidRPr="00063FAE">
        <w:rPr>
          <w:rFonts w:cstheme="minorHAnsi"/>
          <w:color w:val="000000" w:themeColor="text1"/>
        </w:rPr>
        <w:t xml:space="preserve">ish </w:t>
      </w:r>
      <w:proofErr w:type="gramStart"/>
      <w:r w:rsidR="003F6564" w:rsidRPr="00063FAE">
        <w:rPr>
          <w:rFonts w:cstheme="minorHAnsi"/>
          <w:color w:val="000000" w:themeColor="text1"/>
        </w:rPr>
        <w:t xml:space="preserve">were </w:t>
      </w:r>
      <w:r w:rsidR="000D673E">
        <w:rPr>
          <w:rFonts w:cstheme="minorHAnsi"/>
          <w:color w:val="000000" w:themeColor="text1"/>
        </w:rPr>
        <w:t>allowed to</w:t>
      </w:r>
      <w:proofErr w:type="gramEnd"/>
      <w:r w:rsidR="000D673E">
        <w:rPr>
          <w:rFonts w:cstheme="minorHAnsi"/>
          <w:color w:val="000000" w:themeColor="text1"/>
        </w:rPr>
        <w:t xml:space="preserve"> </w:t>
      </w:r>
      <w:r w:rsidR="0036660D" w:rsidRPr="00063FAE">
        <w:rPr>
          <w:rFonts w:cstheme="minorHAnsi"/>
          <w:color w:val="000000" w:themeColor="text1"/>
        </w:rPr>
        <w:t xml:space="preserve">acclimate for </w:t>
      </w:r>
      <w:r w:rsidR="000D673E">
        <w:rPr>
          <w:rFonts w:cstheme="minorHAnsi"/>
          <w:color w:val="000000" w:themeColor="text1"/>
        </w:rPr>
        <w:t>1</w:t>
      </w:r>
      <w:r w:rsidR="0036660D" w:rsidRPr="00063FAE">
        <w:rPr>
          <w:rFonts w:cstheme="minorHAnsi"/>
          <w:color w:val="000000" w:themeColor="text1"/>
        </w:rPr>
        <w:t xml:space="preserve"> h</w:t>
      </w:r>
      <w:r w:rsidR="00CB7D4B" w:rsidRPr="00063FAE">
        <w:rPr>
          <w:rFonts w:cstheme="minorHAnsi"/>
          <w:color w:val="000000" w:themeColor="text1"/>
        </w:rPr>
        <w:t xml:space="preserve"> in the tunnel</w:t>
      </w:r>
      <w:r w:rsidR="00D53853" w:rsidRPr="00063FAE">
        <w:rPr>
          <w:rFonts w:cstheme="minorHAnsi"/>
          <w:color w:val="000000" w:themeColor="text1"/>
        </w:rPr>
        <w:t>. After</w:t>
      </w:r>
      <w:r w:rsidR="000D673E">
        <w:rPr>
          <w:rFonts w:cstheme="minorHAnsi"/>
          <w:color w:val="000000" w:themeColor="text1"/>
        </w:rPr>
        <w:t xml:space="preserve"> that</w:t>
      </w:r>
      <w:r w:rsidR="00D53853" w:rsidRPr="00063FAE">
        <w:rPr>
          <w:rFonts w:cstheme="minorHAnsi"/>
          <w:color w:val="000000" w:themeColor="text1"/>
        </w:rPr>
        <w:t>,</w:t>
      </w:r>
      <w:r w:rsidR="00CB7D4B" w:rsidRPr="00063FAE">
        <w:rPr>
          <w:rFonts w:cstheme="minorHAnsi"/>
          <w:color w:val="000000" w:themeColor="text1"/>
        </w:rPr>
        <w:t xml:space="preserve"> </w:t>
      </w:r>
      <w:r w:rsidR="00D53853" w:rsidRPr="00063FAE">
        <w:rPr>
          <w:rFonts w:cstheme="minorHAnsi"/>
          <w:color w:val="000000" w:themeColor="text1"/>
        </w:rPr>
        <w:t>we applied the protocol</w:t>
      </w:r>
      <w:r w:rsidR="00F06A81" w:rsidRPr="00063FAE">
        <w:rPr>
          <w:rFonts w:cstheme="minorHAnsi"/>
          <w:color w:val="000000" w:themeColor="text1"/>
        </w:rPr>
        <w:t xml:space="preserve"> for the quantification of</w:t>
      </w:r>
      <w:r w:rsidR="00D53853" w:rsidRPr="00063FAE">
        <w:rPr>
          <w:rFonts w:cstheme="minorHAnsi"/>
          <w:color w:val="000000" w:themeColor="text1"/>
        </w:rPr>
        <w:t xml:space="preserve"> </w:t>
      </w:r>
      <w:r w:rsidR="00F06A81" w:rsidRPr="00063FAE">
        <w:rPr>
          <w:rFonts w:cstheme="minorHAnsi"/>
          <w:color w:val="000000" w:themeColor="text1"/>
        </w:rPr>
        <w:t xml:space="preserve">the </w:t>
      </w:r>
      <w:r w:rsidR="00D53853" w:rsidRPr="00063FAE">
        <w:rPr>
          <w:rFonts w:cstheme="minorHAnsi"/>
          <w:color w:val="000000" w:themeColor="text1"/>
        </w:rPr>
        <w:t>r</w:t>
      </w:r>
      <w:r w:rsidR="00CB7D4B" w:rsidRPr="00063FAE">
        <w:rPr>
          <w:rFonts w:cstheme="minorHAnsi"/>
          <w:color w:val="000000" w:themeColor="text1"/>
        </w:rPr>
        <w:t xml:space="preserve">heotactic </w:t>
      </w:r>
      <w:r w:rsidR="00F06A81" w:rsidRPr="00063FAE">
        <w:rPr>
          <w:rFonts w:cstheme="minorHAnsi"/>
          <w:color w:val="000000" w:themeColor="text1"/>
        </w:rPr>
        <w:t>behavior,</w:t>
      </w:r>
      <w:r w:rsidR="00CB7D4B" w:rsidRPr="00063FAE">
        <w:rPr>
          <w:rFonts w:cstheme="minorHAnsi"/>
          <w:color w:val="000000" w:themeColor="text1"/>
        </w:rPr>
        <w:t xml:space="preserve"> </w:t>
      </w:r>
      <w:r w:rsidR="00F06A81" w:rsidRPr="00063FAE">
        <w:rPr>
          <w:rFonts w:cstheme="minorHAnsi"/>
          <w:color w:val="000000" w:themeColor="text1"/>
        </w:rPr>
        <w:t xml:space="preserve">using </w:t>
      </w:r>
      <w:r w:rsidR="00CB7D4B" w:rsidRPr="00063FAE">
        <w:rPr>
          <w:rFonts w:cstheme="minorHAnsi"/>
          <w:color w:val="000000" w:themeColor="text1"/>
        </w:rPr>
        <w:t xml:space="preserve">a stepwise increase of the flow rate according </w:t>
      </w:r>
      <w:r w:rsidR="000D673E">
        <w:rPr>
          <w:rFonts w:cstheme="minorHAnsi"/>
          <w:color w:val="000000" w:themeColor="text1"/>
        </w:rPr>
        <w:t xml:space="preserve">to </w:t>
      </w:r>
      <w:r w:rsidR="00CB7D4B" w:rsidRPr="00063FAE">
        <w:rPr>
          <w:rFonts w:cstheme="minorHAnsi"/>
          <w:color w:val="000000" w:themeColor="text1"/>
        </w:rPr>
        <w:t>the classic Brett protocol</w:t>
      </w:r>
      <w:r w:rsidR="009E7499" w:rsidRPr="00063FAE">
        <w:rPr>
          <w:rFonts w:cstheme="minorHAnsi"/>
          <w:noProof/>
          <w:color w:val="000000" w:themeColor="text1"/>
          <w:vertAlign w:val="superscript"/>
        </w:rPr>
        <w:t>25</w:t>
      </w:r>
      <w:r w:rsidR="00CB7D4B" w:rsidRPr="00063FAE">
        <w:rPr>
          <w:rFonts w:cstheme="minorHAnsi"/>
          <w:color w:val="000000" w:themeColor="text1"/>
        </w:rPr>
        <w:t xml:space="preserve">. Specifically, </w:t>
      </w:r>
      <w:r w:rsidR="008E2149" w:rsidRPr="00063FAE">
        <w:rPr>
          <w:rFonts w:cstheme="minorHAnsi"/>
          <w:color w:val="000000" w:themeColor="text1"/>
        </w:rPr>
        <w:t>t</w:t>
      </w:r>
      <w:r w:rsidR="00CB7D4B" w:rsidRPr="00063FAE">
        <w:rPr>
          <w:rFonts w:cstheme="minorHAnsi"/>
          <w:color w:val="000000" w:themeColor="text1"/>
        </w:rPr>
        <w:t>he flow rate</w:t>
      </w:r>
      <w:r w:rsidR="008E2149" w:rsidRPr="00063FAE">
        <w:rPr>
          <w:rFonts w:cstheme="minorHAnsi"/>
          <w:color w:val="000000" w:themeColor="text1"/>
        </w:rPr>
        <w:t xml:space="preserve"> increased</w:t>
      </w:r>
      <w:r w:rsidR="00CB7D4B" w:rsidRPr="00063FAE">
        <w:rPr>
          <w:rFonts w:cstheme="minorHAnsi"/>
          <w:color w:val="000000" w:themeColor="text1"/>
        </w:rPr>
        <w:t xml:space="preserve"> by 0.4 BL/s every 10 min for a total of </w:t>
      </w:r>
      <w:r w:rsidR="000D673E">
        <w:rPr>
          <w:rFonts w:cstheme="minorHAnsi"/>
          <w:color w:val="000000" w:themeColor="text1"/>
        </w:rPr>
        <w:t>seven</w:t>
      </w:r>
      <w:r w:rsidR="00CB7D4B" w:rsidRPr="00063FAE">
        <w:rPr>
          <w:rFonts w:cstheme="minorHAnsi"/>
          <w:color w:val="000000" w:themeColor="text1"/>
        </w:rPr>
        <w:t xml:space="preserve"> consecutive steps (</w:t>
      </w:r>
      <w:r w:rsidR="00CB7D4B" w:rsidRPr="00063FAE">
        <w:rPr>
          <w:rFonts w:cstheme="minorHAnsi"/>
          <w:b/>
          <w:color w:val="000000" w:themeColor="text1"/>
        </w:rPr>
        <w:t>Figure 4</w:t>
      </w:r>
      <w:r w:rsidR="00CB7D4B" w:rsidRPr="00063FAE">
        <w:rPr>
          <w:rFonts w:cstheme="minorHAnsi"/>
          <w:color w:val="000000" w:themeColor="text1"/>
        </w:rPr>
        <w:t xml:space="preserve">). </w:t>
      </w:r>
      <w:r w:rsidR="008E2149" w:rsidRPr="00063FAE">
        <w:rPr>
          <w:rFonts w:cstheme="minorHAnsi"/>
          <w:color w:val="000000" w:themeColor="text1"/>
        </w:rPr>
        <w:t>T</w:t>
      </w:r>
      <w:r w:rsidR="00CB7D4B" w:rsidRPr="00063FAE">
        <w:rPr>
          <w:rFonts w:cstheme="minorHAnsi"/>
          <w:color w:val="000000" w:themeColor="text1"/>
        </w:rPr>
        <w:t xml:space="preserve">he behavior of </w:t>
      </w:r>
      <w:r w:rsidR="000D673E">
        <w:rPr>
          <w:rFonts w:cstheme="minorHAnsi"/>
          <w:color w:val="000000" w:themeColor="text1"/>
        </w:rPr>
        <w:t xml:space="preserve">the </w:t>
      </w:r>
      <w:r w:rsidR="00CB7D4B" w:rsidRPr="00063FAE">
        <w:rPr>
          <w:rFonts w:cstheme="minorHAnsi"/>
          <w:color w:val="000000" w:themeColor="text1"/>
        </w:rPr>
        <w:t xml:space="preserve">zebrafish </w:t>
      </w:r>
      <w:r w:rsidR="008B4879" w:rsidRPr="00063FAE">
        <w:rPr>
          <w:rFonts w:cstheme="minorHAnsi"/>
          <w:color w:val="000000" w:themeColor="text1"/>
        </w:rPr>
        <w:t xml:space="preserve">was recorded </w:t>
      </w:r>
      <w:r w:rsidR="00CB7D4B" w:rsidRPr="00063FAE">
        <w:rPr>
          <w:rFonts w:cstheme="minorHAnsi"/>
          <w:color w:val="000000" w:themeColor="text1"/>
        </w:rPr>
        <w:t>throughout the whole duration of the run in the tunnel (70 min)</w:t>
      </w:r>
      <w:r w:rsidR="008E2149" w:rsidRPr="00063FAE">
        <w:rPr>
          <w:rFonts w:cstheme="minorHAnsi"/>
          <w:color w:val="000000" w:themeColor="text1"/>
        </w:rPr>
        <w:t xml:space="preserve">, </w:t>
      </w:r>
      <w:r w:rsidR="00CB7D4B" w:rsidRPr="00063FAE">
        <w:rPr>
          <w:rFonts w:cstheme="minorHAnsi"/>
          <w:color w:val="000000" w:themeColor="text1"/>
        </w:rPr>
        <w:t>and</w:t>
      </w:r>
      <w:r w:rsidR="008B4879" w:rsidRPr="00063FAE">
        <w:rPr>
          <w:rFonts w:cstheme="minorHAnsi"/>
          <w:color w:val="000000" w:themeColor="text1"/>
        </w:rPr>
        <w:t xml:space="preserve"> the</w:t>
      </w:r>
      <w:r w:rsidR="00CB7D4B" w:rsidRPr="00063FAE">
        <w:rPr>
          <w:rFonts w:cstheme="minorHAnsi"/>
          <w:color w:val="000000" w:themeColor="text1"/>
        </w:rPr>
        <w:t xml:space="preserve"> RI value at each step</w:t>
      </w:r>
      <w:r w:rsidR="008E2149" w:rsidRPr="00063FAE">
        <w:rPr>
          <w:rFonts w:cstheme="minorHAnsi"/>
          <w:color w:val="000000" w:themeColor="text1"/>
        </w:rPr>
        <w:t xml:space="preserve"> </w:t>
      </w:r>
      <w:r w:rsidR="008B4879" w:rsidRPr="00063FAE">
        <w:rPr>
          <w:rFonts w:cstheme="minorHAnsi"/>
          <w:color w:val="000000" w:themeColor="text1"/>
        </w:rPr>
        <w:t xml:space="preserve">was calculated (see protocol </w:t>
      </w:r>
      <w:r w:rsidR="000D673E">
        <w:rPr>
          <w:rFonts w:cstheme="minorHAnsi"/>
          <w:color w:val="000000" w:themeColor="text1"/>
        </w:rPr>
        <w:t>step</w:t>
      </w:r>
      <w:r w:rsidR="008B4879" w:rsidRPr="00063FAE">
        <w:rPr>
          <w:rFonts w:cstheme="minorHAnsi"/>
          <w:color w:val="000000" w:themeColor="text1"/>
        </w:rPr>
        <w:t xml:space="preserve"> 6.8)</w:t>
      </w:r>
      <w:r w:rsidR="00CB7D4B" w:rsidRPr="00063FAE">
        <w:rPr>
          <w:rFonts w:cstheme="minorHAnsi"/>
          <w:color w:val="000000" w:themeColor="text1"/>
        </w:rPr>
        <w:t>.</w:t>
      </w:r>
    </w:p>
    <w:p w14:paraId="3416ACA5" w14:textId="64E9F78A" w:rsidR="00161205" w:rsidRPr="00063FAE" w:rsidRDefault="00161205" w:rsidP="00161205">
      <w:pPr>
        <w:rPr>
          <w:color w:val="000000" w:themeColor="text1"/>
        </w:rPr>
      </w:pPr>
    </w:p>
    <w:p w14:paraId="0C096ABC" w14:textId="503746E4" w:rsidR="0017698D" w:rsidRPr="00063FAE" w:rsidRDefault="005410E9" w:rsidP="00095553">
      <w:pPr>
        <w:pStyle w:val="Heading2"/>
        <w:rPr>
          <w:rFonts w:cstheme="minorHAnsi"/>
          <w:color w:val="000000" w:themeColor="text1"/>
        </w:rPr>
      </w:pPr>
      <w:r w:rsidRPr="00063FAE">
        <w:rPr>
          <w:rFonts w:asciiTheme="minorHAnsi" w:hAnsiTheme="minorHAnsi" w:cstheme="minorHAnsi"/>
          <w:b w:val="0"/>
          <w:color w:val="000000" w:themeColor="text1"/>
          <w:szCs w:val="24"/>
        </w:rPr>
        <w:t>During the runs in the swimming tunnel, t</w:t>
      </w:r>
      <w:r w:rsidR="0081216E" w:rsidRPr="00063FAE">
        <w:rPr>
          <w:rFonts w:asciiTheme="minorHAnsi" w:hAnsiTheme="minorHAnsi" w:cstheme="minorHAnsi"/>
          <w:b w:val="0"/>
          <w:color w:val="000000" w:themeColor="text1"/>
          <w:szCs w:val="24"/>
        </w:rPr>
        <w:t xml:space="preserve">he magnetic </w:t>
      </w:r>
      <w:r w:rsidR="006558F4" w:rsidRPr="00063FAE">
        <w:rPr>
          <w:rFonts w:asciiTheme="minorHAnsi" w:hAnsiTheme="minorHAnsi" w:cstheme="minorHAnsi"/>
          <w:b w:val="0"/>
          <w:color w:val="000000" w:themeColor="text1"/>
          <w:szCs w:val="24"/>
        </w:rPr>
        <w:t>field</w:t>
      </w:r>
      <w:r w:rsidR="0081216E" w:rsidRPr="00063FAE">
        <w:rPr>
          <w:rFonts w:asciiTheme="minorHAnsi" w:hAnsiTheme="minorHAnsi" w:cstheme="minorHAnsi"/>
          <w:b w:val="0"/>
          <w:color w:val="000000" w:themeColor="text1"/>
          <w:szCs w:val="24"/>
        </w:rPr>
        <w:t xml:space="preserve"> w</w:t>
      </w:r>
      <w:r w:rsidR="006558F4" w:rsidRPr="00063FAE">
        <w:rPr>
          <w:rFonts w:asciiTheme="minorHAnsi" w:hAnsiTheme="minorHAnsi" w:cstheme="minorHAnsi"/>
          <w:b w:val="0"/>
          <w:color w:val="000000" w:themeColor="text1"/>
          <w:szCs w:val="24"/>
        </w:rPr>
        <w:t>as</w:t>
      </w:r>
      <w:r w:rsidR="0081216E" w:rsidRPr="00063FAE">
        <w:rPr>
          <w:rFonts w:asciiTheme="minorHAnsi" w:hAnsiTheme="minorHAnsi" w:cstheme="minorHAnsi"/>
          <w:b w:val="0"/>
          <w:color w:val="000000" w:themeColor="text1"/>
          <w:szCs w:val="24"/>
        </w:rPr>
        <w:t xml:space="preserve"> set</w:t>
      </w:r>
      <w:r w:rsidR="00622C7F" w:rsidRPr="00063FAE">
        <w:rPr>
          <w:rFonts w:asciiTheme="minorHAnsi" w:hAnsiTheme="minorHAnsi" w:cstheme="minorHAnsi"/>
          <w:b w:val="0"/>
          <w:color w:val="000000" w:themeColor="text1"/>
          <w:szCs w:val="24"/>
        </w:rPr>
        <w:t xml:space="preserve"> </w:t>
      </w:r>
      <w:r w:rsidR="006558F4" w:rsidRPr="00063FAE">
        <w:rPr>
          <w:rFonts w:asciiTheme="minorHAnsi" w:hAnsiTheme="minorHAnsi" w:cstheme="minorHAnsi"/>
          <w:b w:val="0"/>
          <w:color w:val="000000" w:themeColor="text1"/>
          <w:szCs w:val="24"/>
        </w:rPr>
        <w:t>a</w:t>
      </w:r>
      <w:r w:rsidR="00D822B6">
        <w:rPr>
          <w:rFonts w:asciiTheme="minorHAnsi" w:hAnsiTheme="minorHAnsi" w:cstheme="minorHAnsi"/>
          <w:b w:val="0"/>
          <w:color w:val="000000" w:themeColor="text1"/>
          <w:szCs w:val="24"/>
        </w:rPr>
        <w:t>t</w:t>
      </w:r>
      <w:r w:rsidR="006558F4" w:rsidRPr="00063FAE">
        <w:rPr>
          <w:rFonts w:asciiTheme="minorHAnsi" w:hAnsiTheme="minorHAnsi" w:cstheme="minorHAnsi"/>
          <w:b w:val="0"/>
          <w:color w:val="000000" w:themeColor="text1"/>
          <w:szCs w:val="24"/>
        </w:rPr>
        <w:t xml:space="preserve"> one of the two </w:t>
      </w:r>
      <w:r w:rsidR="004157D0" w:rsidRPr="00063FAE">
        <w:rPr>
          <w:rFonts w:asciiTheme="minorHAnsi" w:hAnsiTheme="minorHAnsi" w:cstheme="minorHAnsi"/>
          <w:b w:val="0"/>
          <w:color w:val="000000" w:themeColor="text1"/>
          <w:szCs w:val="24"/>
        </w:rPr>
        <w:t>following conditions</w:t>
      </w:r>
      <w:r w:rsidR="003A5959" w:rsidRPr="00063FAE">
        <w:rPr>
          <w:rFonts w:asciiTheme="minorHAnsi" w:hAnsiTheme="minorHAnsi" w:cstheme="minorHAnsi"/>
          <w:b w:val="0"/>
          <w:color w:val="000000" w:themeColor="text1"/>
          <w:szCs w:val="24"/>
        </w:rPr>
        <w:t xml:space="preserve">: </w:t>
      </w:r>
      <w:r w:rsidR="0017698D" w:rsidRPr="00063FAE">
        <w:rPr>
          <w:rFonts w:cstheme="minorHAnsi"/>
          <w:b w:val="0"/>
          <w:color w:val="000000" w:themeColor="text1"/>
        </w:rPr>
        <w:t xml:space="preserve">50 </w:t>
      </w:r>
      <w:proofErr w:type="spellStart"/>
      <w:r w:rsidR="0017698D" w:rsidRPr="00063FAE">
        <w:rPr>
          <w:rFonts w:cstheme="minorHAnsi"/>
          <w:b w:val="0"/>
          <w:color w:val="000000" w:themeColor="text1"/>
        </w:rPr>
        <w:t>μT</w:t>
      </w:r>
      <w:proofErr w:type="spellEnd"/>
      <w:r w:rsidR="0017698D" w:rsidRPr="00063FAE">
        <w:rPr>
          <w:rFonts w:cstheme="minorHAnsi"/>
          <w:b w:val="0"/>
          <w:color w:val="000000" w:themeColor="text1"/>
        </w:rPr>
        <w:t xml:space="preserve"> downstream </w:t>
      </w:r>
      <w:r w:rsidR="00D822B6">
        <w:rPr>
          <w:rFonts w:cstheme="minorHAnsi"/>
          <w:b w:val="0"/>
          <w:color w:val="000000" w:themeColor="text1"/>
        </w:rPr>
        <w:t>(</w:t>
      </w:r>
      <w:r w:rsidR="0017698D" w:rsidRPr="00063FAE">
        <w:rPr>
          <w:rFonts w:cstheme="minorHAnsi"/>
          <w:b w:val="0"/>
          <w:color w:val="000000" w:themeColor="text1"/>
        </w:rPr>
        <w:t>i.e</w:t>
      </w:r>
      <w:r w:rsidR="00D822B6">
        <w:rPr>
          <w:rFonts w:cstheme="minorHAnsi"/>
          <w:b w:val="0"/>
          <w:color w:val="000000" w:themeColor="text1"/>
        </w:rPr>
        <w:t>.,</w:t>
      </w:r>
      <w:r w:rsidR="0017698D" w:rsidRPr="00063FAE">
        <w:rPr>
          <w:rFonts w:cstheme="minorHAnsi"/>
          <w:b w:val="0"/>
          <w:color w:val="000000" w:themeColor="text1"/>
        </w:rPr>
        <w:t xml:space="preserve"> the horizontal component </w:t>
      </w:r>
      <w:r w:rsidR="00D822B6">
        <w:rPr>
          <w:rFonts w:cstheme="minorHAnsi"/>
          <w:b w:val="0"/>
          <w:color w:val="000000" w:themeColor="text1"/>
        </w:rPr>
        <w:t>[</w:t>
      </w:r>
      <w:r w:rsidR="0017698D" w:rsidRPr="00063FAE">
        <w:rPr>
          <w:rFonts w:cstheme="minorHAnsi"/>
          <w:b w:val="0"/>
          <w:color w:val="000000" w:themeColor="text1"/>
        </w:rPr>
        <w:t>along the x</w:t>
      </w:r>
      <w:r w:rsidR="00D822B6">
        <w:rPr>
          <w:rFonts w:cstheme="minorHAnsi"/>
          <w:b w:val="0"/>
          <w:color w:val="000000" w:themeColor="text1"/>
        </w:rPr>
        <w:t>-</w:t>
      </w:r>
      <w:r w:rsidR="0017698D" w:rsidRPr="00063FAE">
        <w:rPr>
          <w:rFonts w:cstheme="minorHAnsi"/>
          <w:b w:val="0"/>
          <w:color w:val="000000" w:themeColor="text1"/>
        </w:rPr>
        <w:t>axis</w:t>
      </w:r>
      <w:r w:rsidR="00D822B6">
        <w:rPr>
          <w:rFonts w:cstheme="minorHAnsi"/>
          <w:b w:val="0"/>
          <w:color w:val="000000" w:themeColor="text1"/>
        </w:rPr>
        <w:t>]</w:t>
      </w:r>
      <w:r w:rsidR="0017698D" w:rsidRPr="00063FAE">
        <w:rPr>
          <w:rFonts w:cstheme="minorHAnsi"/>
          <w:b w:val="0"/>
          <w:color w:val="000000" w:themeColor="text1"/>
        </w:rPr>
        <w:t xml:space="preserve"> of the magnetic field had the same direction of water flow</w:t>
      </w:r>
      <w:r w:rsidR="00D822B6">
        <w:rPr>
          <w:rFonts w:cstheme="minorHAnsi"/>
          <w:b w:val="0"/>
          <w:color w:val="000000" w:themeColor="text1"/>
        </w:rPr>
        <w:t>)</w:t>
      </w:r>
      <w:r w:rsidR="0017698D" w:rsidRPr="00063FAE">
        <w:rPr>
          <w:rFonts w:cstheme="minorHAnsi"/>
          <w:b w:val="0"/>
          <w:color w:val="000000" w:themeColor="text1"/>
        </w:rPr>
        <w:t xml:space="preserve"> and 50 </w:t>
      </w:r>
      <w:proofErr w:type="spellStart"/>
      <w:r w:rsidR="0017698D" w:rsidRPr="00063FAE">
        <w:rPr>
          <w:rFonts w:cstheme="minorHAnsi"/>
          <w:b w:val="0"/>
          <w:color w:val="000000" w:themeColor="text1"/>
        </w:rPr>
        <w:t>μT</w:t>
      </w:r>
      <w:proofErr w:type="spellEnd"/>
      <w:r w:rsidR="0017698D" w:rsidRPr="00063FAE">
        <w:rPr>
          <w:rFonts w:cstheme="minorHAnsi"/>
          <w:b w:val="0"/>
          <w:color w:val="000000" w:themeColor="text1"/>
        </w:rPr>
        <w:t xml:space="preserve"> upstream </w:t>
      </w:r>
      <w:r w:rsidR="00D822B6">
        <w:rPr>
          <w:rFonts w:cstheme="minorHAnsi"/>
          <w:b w:val="0"/>
          <w:color w:val="000000" w:themeColor="text1"/>
        </w:rPr>
        <w:t>(</w:t>
      </w:r>
      <w:r w:rsidR="0017698D" w:rsidRPr="00063FAE">
        <w:rPr>
          <w:rFonts w:cstheme="minorHAnsi"/>
          <w:b w:val="0"/>
          <w:color w:val="000000" w:themeColor="text1"/>
        </w:rPr>
        <w:t>i.e.</w:t>
      </w:r>
      <w:r w:rsidR="00D822B6">
        <w:rPr>
          <w:rFonts w:cstheme="minorHAnsi"/>
          <w:b w:val="0"/>
          <w:color w:val="000000" w:themeColor="text1"/>
        </w:rPr>
        <w:t>,</w:t>
      </w:r>
      <w:r w:rsidR="0017698D" w:rsidRPr="00063FAE">
        <w:rPr>
          <w:rFonts w:cstheme="minorHAnsi"/>
          <w:b w:val="0"/>
          <w:color w:val="000000" w:themeColor="text1"/>
        </w:rPr>
        <w:t xml:space="preserve"> the horizontal component of the magnetic field had </w:t>
      </w:r>
      <w:r w:rsidR="00D822B6">
        <w:rPr>
          <w:rFonts w:cstheme="minorHAnsi"/>
          <w:b w:val="0"/>
          <w:color w:val="000000" w:themeColor="text1"/>
        </w:rPr>
        <w:t xml:space="preserve">an </w:t>
      </w:r>
      <w:r w:rsidR="0017698D" w:rsidRPr="00063FAE">
        <w:rPr>
          <w:rFonts w:cstheme="minorHAnsi"/>
          <w:b w:val="0"/>
          <w:color w:val="000000" w:themeColor="text1"/>
        </w:rPr>
        <w:t>opposite direction with respect to the water flow</w:t>
      </w:r>
      <w:r w:rsidR="00D822B6">
        <w:rPr>
          <w:rFonts w:cstheme="minorHAnsi"/>
          <w:b w:val="0"/>
          <w:color w:val="000000" w:themeColor="text1"/>
        </w:rPr>
        <w:t>)</w:t>
      </w:r>
      <w:r w:rsidR="009E7499" w:rsidRPr="00063FAE">
        <w:rPr>
          <w:rFonts w:cstheme="minorHAnsi"/>
          <w:b w:val="0"/>
          <w:noProof/>
          <w:color w:val="000000" w:themeColor="text1"/>
          <w:vertAlign w:val="superscript"/>
        </w:rPr>
        <w:t>16</w:t>
      </w:r>
      <w:r w:rsidR="0017698D" w:rsidRPr="00063FAE">
        <w:rPr>
          <w:rFonts w:cstheme="minorHAnsi"/>
          <w:b w:val="0"/>
          <w:color w:val="000000" w:themeColor="text1"/>
        </w:rPr>
        <w:t>. The intensity along ax</w:t>
      </w:r>
      <w:r w:rsidR="00D822B6">
        <w:rPr>
          <w:rFonts w:cstheme="minorHAnsi"/>
          <w:b w:val="0"/>
          <w:color w:val="000000" w:themeColor="text1"/>
        </w:rPr>
        <w:t>e</w:t>
      </w:r>
      <w:r w:rsidR="0017698D" w:rsidRPr="00063FAE">
        <w:rPr>
          <w:rFonts w:cstheme="minorHAnsi"/>
          <w:b w:val="0"/>
          <w:color w:val="000000" w:themeColor="text1"/>
        </w:rPr>
        <w:t xml:space="preserve">s y and z were not affected, as well as </w:t>
      </w:r>
      <w:r w:rsidR="00D822B6">
        <w:rPr>
          <w:rFonts w:cstheme="minorHAnsi"/>
          <w:b w:val="0"/>
          <w:color w:val="000000" w:themeColor="text1"/>
        </w:rPr>
        <w:t xml:space="preserve">the </w:t>
      </w:r>
      <w:r w:rsidR="0017698D" w:rsidRPr="00063FAE">
        <w:rPr>
          <w:rFonts w:cstheme="minorHAnsi"/>
          <w:b w:val="0"/>
          <w:color w:val="000000" w:themeColor="text1"/>
        </w:rPr>
        <w:t xml:space="preserve">total intensity and inclination of the magnetic field vector. </w:t>
      </w:r>
      <w:r w:rsidR="004E0C95" w:rsidRPr="00063FAE">
        <w:rPr>
          <w:rFonts w:cstheme="minorHAnsi"/>
          <w:b w:val="0"/>
          <w:color w:val="000000" w:themeColor="text1"/>
        </w:rPr>
        <w:t xml:space="preserve">Each </w:t>
      </w:r>
      <w:r w:rsidR="00EB1D63" w:rsidRPr="00063FAE">
        <w:rPr>
          <w:rFonts w:cstheme="minorHAnsi"/>
          <w:b w:val="0"/>
          <w:color w:val="000000" w:themeColor="text1"/>
        </w:rPr>
        <w:t xml:space="preserve">shoal of </w:t>
      </w:r>
      <w:r w:rsidR="00D822B6">
        <w:rPr>
          <w:rFonts w:cstheme="minorHAnsi"/>
          <w:b w:val="0"/>
          <w:color w:val="000000" w:themeColor="text1"/>
        </w:rPr>
        <w:t>five</w:t>
      </w:r>
      <w:r w:rsidR="00EB1D63" w:rsidRPr="00063FAE">
        <w:rPr>
          <w:rFonts w:cstheme="minorHAnsi"/>
          <w:b w:val="0"/>
          <w:color w:val="000000" w:themeColor="text1"/>
        </w:rPr>
        <w:t xml:space="preserve"> fish was exposed to only </w:t>
      </w:r>
      <w:r w:rsidR="0009384A" w:rsidRPr="00063FAE">
        <w:rPr>
          <w:rFonts w:cstheme="minorHAnsi"/>
          <w:b w:val="0"/>
          <w:color w:val="000000" w:themeColor="text1"/>
        </w:rPr>
        <w:t>one</w:t>
      </w:r>
      <w:r w:rsidR="00EB1D63" w:rsidRPr="00063FAE">
        <w:rPr>
          <w:rFonts w:cstheme="minorHAnsi"/>
          <w:b w:val="0"/>
          <w:color w:val="000000" w:themeColor="text1"/>
        </w:rPr>
        <w:t xml:space="preserve"> of the two magnetic conditions</w:t>
      </w:r>
      <w:r w:rsidR="00CD2F71" w:rsidRPr="00063FAE">
        <w:rPr>
          <w:rFonts w:cstheme="minorHAnsi"/>
          <w:b w:val="0"/>
          <w:color w:val="000000" w:themeColor="text1"/>
        </w:rPr>
        <w:t xml:space="preserve">. </w:t>
      </w:r>
      <w:r w:rsidR="00A0053B" w:rsidRPr="00063FAE">
        <w:rPr>
          <w:rFonts w:cstheme="minorHAnsi"/>
          <w:b w:val="0"/>
          <w:color w:val="000000" w:themeColor="text1"/>
        </w:rPr>
        <w:t>For example, considering proactive fish</w:t>
      </w:r>
      <w:r w:rsidR="005C1100" w:rsidRPr="00063FAE">
        <w:rPr>
          <w:rFonts w:cstheme="minorHAnsi"/>
          <w:b w:val="0"/>
          <w:color w:val="000000" w:themeColor="text1"/>
        </w:rPr>
        <w:t>, one proactive shoal had the magnetic field directed downstream and the other proactive shoal had the magnetic field directed upstream</w:t>
      </w:r>
      <w:r w:rsidR="00E55999" w:rsidRPr="00063FAE">
        <w:rPr>
          <w:rFonts w:cstheme="minorHAnsi"/>
          <w:b w:val="0"/>
          <w:color w:val="000000" w:themeColor="text1"/>
        </w:rPr>
        <w:t>.</w:t>
      </w:r>
    </w:p>
    <w:p w14:paraId="0397D941" w14:textId="40FE8B74" w:rsidR="00E55999" w:rsidRPr="00063FAE" w:rsidRDefault="00E55999" w:rsidP="00E55999">
      <w:pPr>
        <w:rPr>
          <w:rFonts w:asciiTheme="minorHAnsi" w:hAnsiTheme="minorHAnsi" w:cstheme="minorHAnsi"/>
          <w:color w:val="000000" w:themeColor="text1"/>
        </w:rPr>
      </w:pPr>
    </w:p>
    <w:p w14:paraId="15246CCE" w14:textId="45571CB1" w:rsidR="00370930" w:rsidRPr="00063FAE" w:rsidRDefault="008B44F4" w:rsidP="00370930">
      <w:pPr>
        <w:pStyle w:val="Heading2"/>
        <w:rPr>
          <w:rFonts w:cstheme="minorHAnsi"/>
          <w:b w:val="0"/>
          <w:color w:val="000000" w:themeColor="text1"/>
        </w:rPr>
      </w:pPr>
      <w:r w:rsidRPr="00063FAE">
        <w:rPr>
          <w:rFonts w:cstheme="minorHAnsi"/>
          <w:b w:val="0"/>
          <w:color w:val="000000" w:themeColor="text1"/>
        </w:rPr>
        <w:t xml:space="preserve">The videos were then analyzed </w:t>
      </w:r>
      <w:r w:rsidR="002E6323" w:rsidRPr="00063FAE">
        <w:rPr>
          <w:rFonts w:cstheme="minorHAnsi"/>
          <w:b w:val="0"/>
          <w:color w:val="000000" w:themeColor="text1"/>
        </w:rPr>
        <w:t>with the video</w:t>
      </w:r>
      <w:r w:rsidR="003D62B0">
        <w:rPr>
          <w:rFonts w:cstheme="minorHAnsi"/>
          <w:b w:val="0"/>
          <w:color w:val="000000" w:themeColor="text1"/>
        </w:rPr>
        <w:t>-</w:t>
      </w:r>
      <w:r w:rsidR="002E6323" w:rsidRPr="00063FAE">
        <w:rPr>
          <w:rFonts w:cstheme="minorHAnsi"/>
          <w:b w:val="0"/>
          <w:color w:val="000000" w:themeColor="text1"/>
        </w:rPr>
        <w:t>tracking software</w:t>
      </w:r>
      <w:r w:rsidR="006C1199" w:rsidRPr="00063FAE">
        <w:rPr>
          <w:rFonts w:cstheme="minorHAnsi"/>
          <w:b w:val="0"/>
          <w:color w:val="000000" w:themeColor="text1"/>
        </w:rPr>
        <w:t xml:space="preserve"> (</w:t>
      </w:r>
      <w:r w:rsidR="003D62B0">
        <w:rPr>
          <w:rFonts w:cstheme="minorHAnsi"/>
          <w:b w:val="0"/>
          <w:color w:val="000000" w:themeColor="text1"/>
        </w:rPr>
        <w:t>s</w:t>
      </w:r>
      <w:r w:rsidR="006C1199" w:rsidRPr="00063FAE">
        <w:rPr>
          <w:rFonts w:cstheme="minorHAnsi"/>
          <w:b w:val="0"/>
          <w:color w:val="000000" w:themeColor="text1"/>
        </w:rPr>
        <w:t>ection 6 of the protocol)</w:t>
      </w:r>
      <w:r w:rsidR="002E6323" w:rsidRPr="00063FAE">
        <w:rPr>
          <w:rFonts w:cstheme="minorHAnsi"/>
          <w:b w:val="0"/>
          <w:color w:val="000000" w:themeColor="text1"/>
        </w:rPr>
        <w:t>.</w:t>
      </w:r>
      <w:r w:rsidR="005D3AD4" w:rsidRPr="00063FAE">
        <w:rPr>
          <w:rFonts w:cstheme="minorHAnsi"/>
          <w:b w:val="0"/>
          <w:color w:val="000000" w:themeColor="text1"/>
        </w:rPr>
        <w:t xml:space="preserve"> </w:t>
      </w:r>
      <w:r w:rsidR="003D62B0">
        <w:rPr>
          <w:rFonts w:cstheme="minorHAnsi"/>
          <w:b w:val="0"/>
          <w:color w:val="000000" w:themeColor="text1"/>
        </w:rPr>
        <w:t>The f</w:t>
      </w:r>
      <w:r w:rsidR="005D3AD4" w:rsidRPr="00063FAE">
        <w:rPr>
          <w:rFonts w:cstheme="minorHAnsi"/>
          <w:b w:val="0"/>
          <w:color w:val="000000" w:themeColor="text1"/>
        </w:rPr>
        <w:t xml:space="preserve">ish were video recorded for the whole duration of the run in the swimming tunnel. However, </w:t>
      </w:r>
      <w:r w:rsidR="00524F23" w:rsidRPr="00063FAE">
        <w:rPr>
          <w:rFonts w:cstheme="minorHAnsi"/>
          <w:b w:val="0"/>
          <w:color w:val="000000" w:themeColor="text1"/>
        </w:rPr>
        <w:t xml:space="preserve">only the last 5 min of each </w:t>
      </w:r>
      <w:r w:rsidR="00250DB8" w:rsidRPr="00063FAE">
        <w:rPr>
          <w:rFonts w:cstheme="minorHAnsi"/>
          <w:b w:val="0"/>
          <w:color w:val="000000" w:themeColor="text1"/>
        </w:rPr>
        <w:t>10 min</w:t>
      </w:r>
      <w:r w:rsidR="003D62B0">
        <w:rPr>
          <w:rFonts w:cstheme="minorHAnsi"/>
          <w:b w:val="0"/>
          <w:color w:val="000000" w:themeColor="text1"/>
        </w:rPr>
        <w:t>-</w:t>
      </w:r>
      <w:r w:rsidR="00250DB8" w:rsidRPr="00063FAE">
        <w:rPr>
          <w:rFonts w:cstheme="minorHAnsi"/>
          <w:b w:val="0"/>
          <w:color w:val="000000" w:themeColor="text1"/>
        </w:rPr>
        <w:t xml:space="preserve">long </w:t>
      </w:r>
      <w:r w:rsidR="00524F23" w:rsidRPr="00063FAE">
        <w:rPr>
          <w:rFonts w:cstheme="minorHAnsi"/>
          <w:b w:val="0"/>
          <w:color w:val="000000" w:themeColor="text1"/>
        </w:rPr>
        <w:t xml:space="preserve">stepwise increase </w:t>
      </w:r>
      <w:r w:rsidR="00250DB8" w:rsidRPr="00063FAE">
        <w:rPr>
          <w:rFonts w:cstheme="minorHAnsi"/>
          <w:b w:val="0"/>
          <w:color w:val="000000" w:themeColor="text1"/>
        </w:rPr>
        <w:t xml:space="preserve">of </w:t>
      </w:r>
      <w:r w:rsidR="00973972" w:rsidRPr="00063FAE">
        <w:rPr>
          <w:rFonts w:cstheme="minorHAnsi"/>
          <w:b w:val="0"/>
          <w:color w:val="000000" w:themeColor="text1"/>
        </w:rPr>
        <w:t xml:space="preserve">flow rate </w:t>
      </w:r>
      <w:r w:rsidR="00524F23" w:rsidRPr="00063FAE">
        <w:rPr>
          <w:rFonts w:cstheme="minorHAnsi"/>
          <w:b w:val="0"/>
          <w:color w:val="000000" w:themeColor="text1"/>
        </w:rPr>
        <w:t>(</w:t>
      </w:r>
      <w:r w:rsidR="00524F23" w:rsidRPr="00063FAE">
        <w:rPr>
          <w:rFonts w:cstheme="minorHAnsi"/>
          <w:color w:val="000000" w:themeColor="text1"/>
        </w:rPr>
        <w:t>Fig</w:t>
      </w:r>
      <w:r w:rsidR="004749AB" w:rsidRPr="00063FAE">
        <w:rPr>
          <w:rFonts w:cstheme="minorHAnsi"/>
          <w:color w:val="000000" w:themeColor="text1"/>
        </w:rPr>
        <w:t>ure</w:t>
      </w:r>
      <w:r w:rsidR="00524F23" w:rsidRPr="00063FAE">
        <w:rPr>
          <w:rFonts w:cstheme="minorHAnsi"/>
          <w:color w:val="000000" w:themeColor="text1"/>
        </w:rPr>
        <w:t xml:space="preserve"> 4</w:t>
      </w:r>
      <w:r w:rsidR="00524F23" w:rsidRPr="00063FAE">
        <w:rPr>
          <w:rFonts w:cstheme="minorHAnsi"/>
          <w:b w:val="0"/>
          <w:color w:val="000000" w:themeColor="text1"/>
        </w:rPr>
        <w:t>)</w:t>
      </w:r>
      <w:r w:rsidR="00973972" w:rsidRPr="00063FAE">
        <w:rPr>
          <w:rFonts w:cstheme="minorHAnsi"/>
          <w:b w:val="0"/>
          <w:color w:val="000000" w:themeColor="text1"/>
        </w:rPr>
        <w:t xml:space="preserve"> </w:t>
      </w:r>
      <w:r w:rsidR="003D62B0">
        <w:rPr>
          <w:rFonts w:cstheme="minorHAnsi"/>
          <w:b w:val="0"/>
          <w:color w:val="000000" w:themeColor="text1"/>
        </w:rPr>
        <w:t>were</w:t>
      </w:r>
      <w:r w:rsidR="00973972" w:rsidRPr="00063FAE">
        <w:rPr>
          <w:rFonts w:cstheme="minorHAnsi"/>
          <w:b w:val="0"/>
          <w:color w:val="000000" w:themeColor="text1"/>
        </w:rPr>
        <w:t xml:space="preserve"> tracked.</w:t>
      </w:r>
      <w:r w:rsidR="006F0A6F" w:rsidRPr="00063FAE">
        <w:rPr>
          <w:rFonts w:cstheme="minorHAnsi"/>
          <w:b w:val="0"/>
          <w:color w:val="000000" w:themeColor="text1"/>
        </w:rPr>
        <w:t xml:space="preserve"> </w:t>
      </w:r>
      <w:r w:rsidR="003D62B0">
        <w:rPr>
          <w:rFonts w:cstheme="minorHAnsi"/>
          <w:b w:val="0"/>
          <w:color w:val="000000" w:themeColor="text1"/>
        </w:rPr>
        <w:t>During</w:t>
      </w:r>
      <w:r w:rsidR="005233DD" w:rsidRPr="00063FAE">
        <w:rPr>
          <w:rFonts w:cstheme="minorHAnsi"/>
          <w:b w:val="0"/>
          <w:color w:val="000000" w:themeColor="text1"/>
        </w:rPr>
        <w:t xml:space="preserve"> the track</w:t>
      </w:r>
      <w:r w:rsidR="003D62B0">
        <w:rPr>
          <w:rFonts w:cstheme="minorHAnsi"/>
          <w:b w:val="0"/>
          <w:color w:val="000000" w:themeColor="text1"/>
        </w:rPr>
        <w:t>ed time</w:t>
      </w:r>
      <w:r w:rsidR="005233DD" w:rsidRPr="00063FAE">
        <w:rPr>
          <w:rFonts w:cstheme="minorHAnsi"/>
          <w:b w:val="0"/>
          <w:color w:val="000000" w:themeColor="text1"/>
        </w:rPr>
        <w:t>, the turns of each fish at each flow rate were highlighted (</w:t>
      </w:r>
      <w:r w:rsidR="005233DD" w:rsidRPr="00063FAE">
        <w:rPr>
          <w:rFonts w:cstheme="minorHAnsi"/>
          <w:color w:val="000000" w:themeColor="text1"/>
        </w:rPr>
        <w:t>Fig</w:t>
      </w:r>
      <w:r w:rsidR="004749AB" w:rsidRPr="00063FAE">
        <w:rPr>
          <w:rFonts w:cstheme="minorHAnsi"/>
          <w:color w:val="000000" w:themeColor="text1"/>
        </w:rPr>
        <w:t>ure</w:t>
      </w:r>
      <w:r w:rsidR="005233DD" w:rsidRPr="00063FAE">
        <w:rPr>
          <w:rFonts w:cstheme="minorHAnsi"/>
          <w:color w:val="000000" w:themeColor="text1"/>
        </w:rPr>
        <w:t xml:space="preserve"> </w:t>
      </w:r>
      <w:r w:rsidR="00C600FE" w:rsidRPr="00063FAE">
        <w:rPr>
          <w:rFonts w:cstheme="minorHAnsi"/>
          <w:color w:val="000000" w:themeColor="text1"/>
        </w:rPr>
        <w:t>5</w:t>
      </w:r>
      <w:r w:rsidR="006F4884" w:rsidRPr="00063FAE">
        <w:rPr>
          <w:rFonts w:cstheme="minorHAnsi"/>
          <w:b w:val="0"/>
          <w:color w:val="000000" w:themeColor="text1"/>
        </w:rPr>
        <w:t>, red and blue data points). These were then used as reference</w:t>
      </w:r>
      <w:r w:rsidR="003D62B0">
        <w:rPr>
          <w:rFonts w:cstheme="minorHAnsi"/>
          <w:b w:val="0"/>
          <w:color w:val="000000" w:themeColor="text1"/>
        </w:rPr>
        <w:t>s</w:t>
      </w:r>
      <w:r w:rsidR="006F4884" w:rsidRPr="00063FAE">
        <w:rPr>
          <w:rFonts w:cstheme="minorHAnsi"/>
          <w:b w:val="0"/>
          <w:color w:val="000000" w:themeColor="text1"/>
        </w:rPr>
        <w:t xml:space="preserve"> to calculate the RI</w:t>
      </w:r>
      <w:r w:rsidR="00262CE0" w:rsidRPr="00063FAE">
        <w:rPr>
          <w:rFonts w:cstheme="minorHAnsi"/>
          <w:b w:val="0"/>
          <w:color w:val="000000" w:themeColor="text1"/>
        </w:rPr>
        <w:t xml:space="preserve"> of each fish and each flow speed (</w:t>
      </w:r>
      <w:r w:rsidR="00262CE0" w:rsidRPr="00063FAE">
        <w:rPr>
          <w:rFonts w:cstheme="minorHAnsi"/>
          <w:color w:val="000000" w:themeColor="text1"/>
        </w:rPr>
        <w:t>Fig</w:t>
      </w:r>
      <w:r w:rsidR="004749AB" w:rsidRPr="00063FAE">
        <w:rPr>
          <w:rFonts w:cstheme="minorHAnsi"/>
          <w:color w:val="000000" w:themeColor="text1"/>
        </w:rPr>
        <w:t>ure</w:t>
      </w:r>
      <w:r w:rsidR="00262CE0" w:rsidRPr="00063FAE">
        <w:rPr>
          <w:rFonts w:cstheme="minorHAnsi"/>
          <w:color w:val="000000" w:themeColor="text1"/>
        </w:rPr>
        <w:t xml:space="preserve"> </w:t>
      </w:r>
      <w:r w:rsidR="00C600FE" w:rsidRPr="00063FAE">
        <w:rPr>
          <w:rFonts w:cstheme="minorHAnsi"/>
          <w:color w:val="000000" w:themeColor="text1"/>
        </w:rPr>
        <w:t>5</w:t>
      </w:r>
      <w:r w:rsidR="00262CE0" w:rsidRPr="00063FAE">
        <w:rPr>
          <w:rFonts w:cstheme="minorHAnsi"/>
          <w:b w:val="0"/>
          <w:color w:val="000000" w:themeColor="text1"/>
        </w:rPr>
        <w:t>)</w:t>
      </w:r>
      <w:r w:rsidR="006922E0" w:rsidRPr="00063FAE">
        <w:rPr>
          <w:rFonts w:cstheme="minorHAnsi"/>
          <w:b w:val="0"/>
          <w:color w:val="000000" w:themeColor="text1"/>
        </w:rPr>
        <w:t>. The RI index ranges between 0</w:t>
      </w:r>
      <w:r w:rsidR="003D62B0">
        <w:rPr>
          <w:rFonts w:cstheme="minorHAnsi"/>
          <w:b w:val="0"/>
          <w:color w:val="000000" w:themeColor="text1"/>
        </w:rPr>
        <w:t>%</w:t>
      </w:r>
      <w:r w:rsidR="006922E0" w:rsidRPr="00063FAE">
        <w:rPr>
          <w:rFonts w:cstheme="minorHAnsi"/>
          <w:b w:val="0"/>
          <w:color w:val="000000" w:themeColor="text1"/>
        </w:rPr>
        <w:t xml:space="preserve"> and 100%. When below 50%, the RI index indicates that the fish displayed negative </w:t>
      </w:r>
      <w:proofErr w:type="spellStart"/>
      <w:r w:rsidR="006922E0" w:rsidRPr="00063FAE">
        <w:rPr>
          <w:rFonts w:cstheme="minorHAnsi"/>
          <w:b w:val="0"/>
          <w:color w:val="000000" w:themeColor="text1"/>
        </w:rPr>
        <w:t>rheotaxis</w:t>
      </w:r>
      <w:proofErr w:type="spellEnd"/>
      <w:r w:rsidR="006922E0" w:rsidRPr="00063FAE">
        <w:rPr>
          <w:rFonts w:cstheme="minorHAnsi"/>
          <w:b w:val="0"/>
          <w:color w:val="000000" w:themeColor="text1"/>
        </w:rPr>
        <w:t xml:space="preserve"> (prevalence of downstream swimming); when the RI is higher than 50%, it shows that the animal had a positive rheotactic response (prevalence of upstream swimming). An RI not significantly different from 50% would indicate </w:t>
      </w:r>
      <w:r w:rsidR="003D62B0">
        <w:rPr>
          <w:rFonts w:cstheme="minorHAnsi"/>
          <w:b w:val="0"/>
          <w:color w:val="000000" w:themeColor="text1"/>
        </w:rPr>
        <w:t xml:space="preserve">an </w:t>
      </w:r>
      <w:r w:rsidR="006922E0" w:rsidRPr="00063FAE">
        <w:rPr>
          <w:rFonts w:cstheme="minorHAnsi"/>
          <w:b w:val="0"/>
          <w:color w:val="000000" w:themeColor="text1"/>
        </w:rPr>
        <w:t>absence of rheotactic response.</w:t>
      </w:r>
      <w:r w:rsidR="006922E0" w:rsidRPr="00063FAE">
        <w:rPr>
          <w:rFonts w:cstheme="minorHAnsi"/>
          <w:color w:val="000000" w:themeColor="text1"/>
        </w:rPr>
        <w:t xml:space="preserve"> </w:t>
      </w:r>
      <w:r w:rsidR="006922E0" w:rsidRPr="00063FAE">
        <w:rPr>
          <w:rFonts w:cstheme="minorHAnsi"/>
          <w:b w:val="0"/>
          <w:color w:val="000000" w:themeColor="text1"/>
        </w:rPr>
        <w:t xml:space="preserve">The values of RI% of all the </w:t>
      </w:r>
      <w:r w:rsidR="003D62B0">
        <w:rPr>
          <w:rFonts w:cstheme="minorHAnsi"/>
          <w:b w:val="0"/>
          <w:color w:val="000000" w:themeColor="text1"/>
        </w:rPr>
        <w:t>five</w:t>
      </w:r>
      <w:r w:rsidR="006922E0" w:rsidRPr="00063FAE">
        <w:rPr>
          <w:rFonts w:cstheme="minorHAnsi"/>
          <w:b w:val="0"/>
          <w:color w:val="000000" w:themeColor="text1"/>
        </w:rPr>
        <w:t xml:space="preserve"> fish </w:t>
      </w:r>
      <w:r w:rsidR="003D62B0">
        <w:rPr>
          <w:rFonts w:cstheme="minorHAnsi"/>
          <w:b w:val="0"/>
          <w:color w:val="000000" w:themeColor="text1"/>
        </w:rPr>
        <w:t>in</w:t>
      </w:r>
      <w:r w:rsidR="006922E0" w:rsidRPr="00063FAE">
        <w:rPr>
          <w:rFonts w:cstheme="minorHAnsi"/>
          <w:b w:val="0"/>
          <w:color w:val="000000" w:themeColor="text1"/>
        </w:rPr>
        <w:t xml:space="preserve"> a shoal were then averaged at each flow rate. </w:t>
      </w:r>
      <w:r w:rsidR="00853AA0" w:rsidRPr="00063FAE">
        <w:rPr>
          <w:rFonts w:cstheme="minorHAnsi"/>
          <w:b w:val="0"/>
          <w:color w:val="000000" w:themeColor="text1"/>
        </w:rPr>
        <w:t xml:space="preserve">These averaged data were </w:t>
      </w:r>
      <w:r w:rsidR="000240C5" w:rsidRPr="00063FAE">
        <w:rPr>
          <w:rFonts w:cstheme="minorHAnsi"/>
          <w:b w:val="0"/>
          <w:color w:val="000000" w:themeColor="text1"/>
        </w:rPr>
        <w:t>arcsin</w:t>
      </w:r>
      <w:r w:rsidR="00D90C49">
        <w:rPr>
          <w:rFonts w:cstheme="minorHAnsi"/>
          <w:b w:val="0"/>
          <w:color w:val="000000" w:themeColor="text1"/>
        </w:rPr>
        <w:t>e</w:t>
      </w:r>
      <w:r w:rsidR="000240C5" w:rsidRPr="00063FAE">
        <w:rPr>
          <w:rFonts w:cstheme="minorHAnsi"/>
          <w:b w:val="0"/>
          <w:color w:val="000000" w:themeColor="text1"/>
        </w:rPr>
        <w:t xml:space="preserve"> transformed and </w:t>
      </w:r>
      <w:r w:rsidR="00853AA0" w:rsidRPr="00063FAE">
        <w:rPr>
          <w:rFonts w:cstheme="minorHAnsi"/>
          <w:b w:val="0"/>
          <w:color w:val="000000" w:themeColor="text1"/>
        </w:rPr>
        <w:t>used to fit the curves</w:t>
      </w:r>
      <w:r w:rsidR="000240C5" w:rsidRPr="00063FAE">
        <w:rPr>
          <w:rFonts w:cstheme="minorHAnsi"/>
          <w:b w:val="0"/>
          <w:color w:val="000000" w:themeColor="text1"/>
        </w:rPr>
        <w:t xml:space="preserve"> displayed in </w:t>
      </w:r>
      <w:r w:rsidR="000240C5" w:rsidRPr="00063FAE">
        <w:rPr>
          <w:rFonts w:cstheme="minorHAnsi"/>
          <w:color w:val="000000" w:themeColor="text1"/>
        </w:rPr>
        <w:t>Fig</w:t>
      </w:r>
      <w:r w:rsidR="004749AB" w:rsidRPr="00063FAE">
        <w:rPr>
          <w:rFonts w:cstheme="minorHAnsi"/>
          <w:color w:val="000000" w:themeColor="text1"/>
        </w:rPr>
        <w:t>ure</w:t>
      </w:r>
      <w:r w:rsidR="000240C5" w:rsidRPr="00063FAE">
        <w:rPr>
          <w:rFonts w:cstheme="minorHAnsi"/>
          <w:color w:val="000000" w:themeColor="text1"/>
        </w:rPr>
        <w:t xml:space="preserve"> 6A</w:t>
      </w:r>
      <w:r w:rsidR="000240C5" w:rsidRPr="00063FAE">
        <w:rPr>
          <w:rFonts w:cstheme="minorHAnsi"/>
          <w:b w:val="0"/>
          <w:color w:val="000000" w:themeColor="text1"/>
        </w:rPr>
        <w:t>.</w:t>
      </w:r>
      <w:r w:rsidR="00370930" w:rsidRPr="00063FAE">
        <w:rPr>
          <w:rFonts w:cstheme="minorHAnsi"/>
          <w:b w:val="0"/>
          <w:color w:val="000000" w:themeColor="text1"/>
        </w:rPr>
        <w:t xml:space="preserve"> Thus, the </w:t>
      </w:r>
      <w:r w:rsidR="003D62B0" w:rsidRPr="00063FAE">
        <w:rPr>
          <w:rFonts w:cstheme="minorHAnsi"/>
          <w:b w:val="0"/>
          <w:color w:val="000000" w:themeColor="text1"/>
        </w:rPr>
        <w:t xml:space="preserve">rheotactic index </w:t>
      </w:r>
      <w:r w:rsidR="00370930" w:rsidRPr="00063FAE">
        <w:rPr>
          <w:rFonts w:cstheme="minorHAnsi"/>
          <w:b w:val="0"/>
          <w:color w:val="000000" w:themeColor="text1"/>
        </w:rPr>
        <w:t xml:space="preserve">increases </w:t>
      </w:r>
      <w:proofErr w:type="spellStart"/>
      <w:r w:rsidR="00370930" w:rsidRPr="00063FAE">
        <w:rPr>
          <w:rFonts w:cstheme="minorHAnsi"/>
          <w:b w:val="0"/>
          <w:color w:val="000000" w:themeColor="text1"/>
        </w:rPr>
        <w:t>sigmoidally</w:t>
      </w:r>
      <w:proofErr w:type="spellEnd"/>
      <w:r w:rsidR="00370930" w:rsidRPr="00063FAE">
        <w:rPr>
          <w:rFonts w:cstheme="minorHAnsi"/>
          <w:b w:val="0"/>
          <w:color w:val="000000" w:themeColor="text1"/>
        </w:rPr>
        <w:t xml:space="preserve"> </w:t>
      </w:r>
      <w:r w:rsidR="00F669C8" w:rsidRPr="00063FAE">
        <w:rPr>
          <w:rFonts w:cstheme="minorHAnsi"/>
          <w:b w:val="0"/>
          <w:color w:val="000000" w:themeColor="text1"/>
        </w:rPr>
        <w:t xml:space="preserve">when the </w:t>
      </w:r>
      <w:r w:rsidR="00370930" w:rsidRPr="00063FAE">
        <w:rPr>
          <w:rFonts w:cstheme="minorHAnsi"/>
          <w:b w:val="0"/>
          <w:color w:val="000000" w:themeColor="text1"/>
        </w:rPr>
        <w:t>water speed</w:t>
      </w:r>
      <w:r w:rsidR="00F669C8" w:rsidRPr="00063FAE">
        <w:rPr>
          <w:rFonts w:cstheme="minorHAnsi"/>
          <w:b w:val="0"/>
          <w:color w:val="000000" w:themeColor="text1"/>
        </w:rPr>
        <w:t xml:space="preserve"> increases</w:t>
      </w:r>
      <w:r w:rsidR="003D62B0">
        <w:rPr>
          <w:rFonts w:cstheme="minorHAnsi"/>
          <w:b w:val="0"/>
          <w:color w:val="000000" w:themeColor="text1"/>
        </w:rPr>
        <w:t>,</w:t>
      </w:r>
      <w:r w:rsidR="00370930" w:rsidRPr="00063FAE">
        <w:rPr>
          <w:rFonts w:cstheme="minorHAnsi"/>
          <w:b w:val="0"/>
          <w:color w:val="000000" w:themeColor="text1"/>
        </w:rPr>
        <w:t xml:space="preserve"> allowing the quantification of the </w:t>
      </w:r>
      <w:proofErr w:type="spellStart"/>
      <w:r w:rsidR="00370930" w:rsidRPr="00063FAE">
        <w:rPr>
          <w:rFonts w:cstheme="minorHAnsi"/>
          <w:b w:val="0"/>
          <w:color w:val="000000" w:themeColor="text1"/>
        </w:rPr>
        <w:t>rheotaxis</w:t>
      </w:r>
      <w:proofErr w:type="spellEnd"/>
      <w:r w:rsidR="00370930" w:rsidRPr="00063FAE">
        <w:rPr>
          <w:rFonts w:cstheme="minorHAnsi"/>
          <w:b w:val="0"/>
          <w:color w:val="000000" w:themeColor="text1"/>
        </w:rPr>
        <w:t xml:space="preserve"> with a simple mathematical method. The relationship between </w:t>
      </w:r>
      <w:r w:rsidR="003D62B0">
        <w:rPr>
          <w:rFonts w:cstheme="minorHAnsi"/>
          <w:b w:val="0"/>
          <w:color w:val="000000" w:themeColor="text1"/>
        </w:rPr>
        <w:t xml:space="preserve">the </w:t>
      </w:r>
      <w:r w:rsidR="00370930" w:rsidRPr="00063FAE">
        <w:rPr>
          <w:rFonts w:cstheme="minorHAnsi"/>
          <w:b w:val="0"/>
          <w:color w:val="000000" w:themeColor="text1"/>
        </w:rPr>
        <w:t xml:space="preserve">RI and </w:t>
      </w:r>
      <w:r w:rsidR="003D62B0">
        <w:rPr>
          <w:rFonts w:cstheme="minorHAnsi"/>
          <w:b w:val="0"/>
          <w:color w:val="000000" w:themeColor="text1"/>
        </w:rPr>
        <w:t xml:space="preserve">the </w:t>
      </w:r>
      <w:r w:rsidR="00370930" w:rsidRPr="00063FAE">
        <w:rPr>
          <w:rFonts w:cstheme="minorHAnsi"/>
          <w:b w:val="0"/>
          <w:color w:val="000000" w:themeColor="text1"/>
        </w:rPr>
        <w:t>flow rate can be fitted to the following logistic-sigmoidal model.</w:t>
      </w:r>
    </w:p>
    <w:p w14:paraId="6CAD39AA" w14:textId="77777777" w:rsidR="00644CF9" w:rsidRPr="00063FAE" w:rsidRDefault="00644CF9" w:rsidP="00995E46">
      <w:pPr>
        <w:rPr>
          <w:b/>
        </w:rPr>
      </w:pPr>
    </w:p>
    <w:p w14:paraId="316EDAC0" w14:textId="77777777" w:rsidR="00370930" w:rsidRPr="00063FAE" w:rsidRDefault="00370930" w:rsidP="00370930">
      <w:pPr>
        <w:rPr>
          <w:rFonts w:cstheme="minorHAnsi"/>
          <w:color w:val="000000" w:themeColor="text1"/>
        </w:rPr>
      </w:pPr>
      <m:oMathPara>
        <m:oMath>
          <m:r>
            <w:rPr>
              <w:rFonts w:ascii="Cambria Math" w:hAnsi="Cambria Math" w:cstheme="minorHAnsi"/>
              <w:color w:val="000000" w:themeColor="text1"/>
            </w:rPr>
            <m:t>RI=</m:t>
          </m:r>
          <m:sSub>
            <m:sSubPr>
              <m:ctrlPr>
                <w:rPr>
                  <w:rFonts w:ascii="Cambria Math" w:hAnsi="Cambria Math" w:cstheme="minorHAnsi"/>
                  <w:i/>
                  <w:color w:val="000000" w:themeColor="text1"/>
                </w:rPr>
              </m:ctrlPr>
            </m:sSubPr>
            <m:e>
              <m:r>
                <w:rPr>
                  <w:rFonts w:ascii="Cambria Math" w:hAnsi="Cambria Math" w:cstheme="minorHAnsi"/>
                  <w:color w:val="000000" w:themeColor="text1"/>
                </w:rPr>
                <m:t>RI</m:t>
              </m:r>
            </m:e>
            <m:sub>
              <m:r>
                <w:rPr>
                  <w:rFonts w:ascii="Cambria Math" w:hAnsi="Cambria Math" w:cstheme="minorHAnsi"/>
                  <w:color w:val="000000" w:themeColor="text1"/>
                </w:rPr>
                <m:t>bottom</m:t>
              </m:r>
            </m:sub>
          </m:sSub>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RI</m:t>
                  </m:r>
                </m:e>
                <m:sub>
                  <m:r>
                    <w:rPr>
                      <w:rFonts w:ascii="Cambria Math" w:hAnsi="Cambria Math" w:cstheme="minorHAnsi"/>
                      <w:color w:val="000000" w:themeColor="text1"/>
                    </w:rPr>
                    <m:t>plateau</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RI</m:t>
                  </m:r>
                </m:e>
                <m:sub>
                  <m:r>
                    <w:rPr>
                      <w:rFonts w:ascii="Cambria Math" w:hAnsi="Cambria Math" w:cstheme="minorHAnsi"/>
                      <w:color w:val="000000" w:themeColor="text1"/>
                    </w:rPr>
                    <m:t>bottom</m:t>
                  </m:r>
                </m:sub>
              </m:sSub>
              <m:r>
                <w:rPr>
                  <w:rFonts w:ascii="Cambria Math" w:hAnsi="Cambria Math" w:cstheme="minorHAnsi"/>
                  <w:color w:val="000000" w:themeColor="text1"/>
                </w:rPr>
                <m:t>)</m:t>
              </m:r>
            </m:num>
            <m:den>
              <m:d>
                <m:dPr>
                  <m:ctrlPr>
                    <w:rPr>
                      <w:rFonts w:ascii="Cambria Math" w:hAnsi="Cambria Math" w:cstheme="minorHAnsi"/>
                      <w:i/>
                      <w:color w:val="000000" w:themeColor="text1"/>
                    </w:rPr>
                  </m:ctrlPr>
                </m:dPr>
                <m:e>
                  <m:r>
                    <w:rPr>
                      <w:rFonts w:ascii="Cambria Math" w:hAnsi="Cambria Math" w:cstheme="minorHAnsi"/>
                      <w:color w:val="000000" w:themeColor="text1"/>
                    </w:rPr>
                    <m:t>1+</m:t>
                  </m:r>
                  <m:sSup>
                    <m:sSupPr>
                      <m:ctrlPr>
                        <w:rPr>
                          <w:rFonts w:ascii="Cambria Math" w:hAnsi="Cambria Math" w:cstheme="minorHAnsi"/>
                          <w:i/>
                          <w:color w:val="000000" w:themeColor="text1"/>
                        </w:rPr>
                      </m:ctrlPr>
                    </m:sSupPr>
                    <m:e>
                      <m:r>
                        <w:rPr>
                          <w:rFonts w:ascii="Cambria Math" w:hAnsi="Cambria Math" w:cstheme="minorHAnsi"/>
                          <w:color w:val="000000" w:themeColor="text1"/>
                        </w:rPr>
                        <m:t>10</m:t>
                      </m:r>
                    </m:e>
                    <m:sup>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R</m:t>
                          </m:r>
                        </m:e>
                        <m:sub>
                          <m:r>
                            <w:rPr>
                              <w:rFonts w:ascii="Cambria Math" w:hAnsi="Cambria Math" w:cstheme="minorHAnsi"/>
                              <w:color w:val="000000" w:themeColor="text1"/>
                            </w:rPr>
                            <m:t>tr</m:t>
                          </m:r>
                        </m:sub>
                      </m:sSub>
                      <m:r>
                        <w:rPr>
                          <w:rFonts w:ascii="Cambria Math" w:hAnsi="Cambria Math" w:cstheme="minorHAnsi"/>
                          <w:color w:val="000000" w:themeColor="text1"/>
                        </w:rPr>
                        <m:t>-flow rate)</m:t>
                      </m:r>
                    </m:sup>
                  </m:sSup>
                </m:e>
              </m:d>
            </m:den>
          </m:f>
        </m:oMath>
      </m:oMathPara>
    </w:p>
    <w:p w14:paraId="04CACF45" w14:textId="77777777" w:rsidR="00370930" w:rsidRPr="00063FAE" w:rsidRDefault="00370930" w:rsidP="00370930">
      <w:pPr>
        <w:rPr>
          <w:rFonts w:cstheme="minorHAnsi"/>
          <w:color w:val="000000" w:themeColor="text1"/>
        </w:rPr>
      </w:pPr>
    </w:p>
    <w:p w14:paraId="737E4389" w14:textId="14E79AAC" w:rsidR="00370930" w:rsidRPr="00063FAE" w:rsidRDefault="00370930" w:rsidP="00370930">
      <w:pPr>
        <w:rPr>
          <w:rFonts w:cstheme="minorHAnsi"/>
          <w:color w:val="000000" w:themeColor="text1"/>
        </w:rPr>
      </w:pPr>
      <w:r w:rsidRPr="00063FAE">
        <w:rPr>
          <w:rFonts w:cstheme="minorHAnsi"/>
          <w:color w:val="000000" w:themeColor="text1"/>
        </w:rPr>
        <w:t xml:space="preserve">Three parameters and their variability can be derived from the fit curve. The </w:t>
      </w:r>
      <w:proofErr w:type="spellStart"/>
      <w:r w:rsidRPr="00063FAE">
        <w:rPr>
          <w:rFonts w:cstheme="minorHAnsi"/>
          <w:color w:val="000000" w:themeColor="text1"/>
        </w:rPr>
        <w:t>RI</w:t>
      </w:r>
      <w:r w:rsidRPr="00063FAE">
        <w:rPr>
          <w:rFonts w:cstheme="minorHAnsi"/>
          <w:color w:val="000000" w:themeColor="text1"/>
          <w:vertAlign w:val="subscript"/>
        </w:rPr>
        <w:t>plateau</w:t>
      </w:r>
      <w:proofErr w:type="spellEnd"/>
      <w:r w:rsidRPr="00063FAE">
        <w:rPr>
          <w:rFonts w:cstheme="minorHAnsi"/>
          <w:color w:val="000000" w:themeColor="text1"/>
        </w:rPr>
        <w:t xml:space="preserve"> measures the maximal tendency of the animals to orient upstream in the range of flow rates used in the experiment. </w:t>
      </w:r>
      <w:proofErr w:type="spellStart"/>
      <w:r w:rsidRPr="00063FAE">
        <w:rPr>
          <w:rFonts w:cstheme="minorHAnsi"/>
          <w:color w:val="000000" w:themeColor="text1"/>
        </w:rPr>
        <w:t>RI</w:t>
      </w:r>
      <w:r w:rsidRPr="00063FAE">
        <w:rPr>
          <w:rFonts w:cstheme="minorHAnsi"/>
          <w:color w:val="000000" w:themeColor="text1"/>
          <w:vertAlign w:val="subscript"/>
        </w:rPr>
        <w:t>bottom</w:t>
      </w:r>
      <w:proofErr w:type="spellEnd"/>
      <w:r w:rsidRPr="00063FAE">
        <w:rPr>
          <w:rFonts w:cstheme="minorHAnsi"/>
          <w:color w:val="000000" w:themeColor="text1"/>
        </w:rPr>
        <w:t xml:space="preserve"> is the RI value in </w:t>
      </w:r>
      <w:r w:rsidR="006F3461">
        <w:rPr>
          <w:rFonts w:cstheme="minorHAnsi"/>
          <w:color w:val="000000" w:themeColor="text1"/>
        </w:rPr>
        <w:t xml:space="preserve">the </w:t>
      </w:r>
      <w:r w:rsidRPr="00063FAE">
        <w:rPr>
          <w:rFonts w:cstheme="minorHAnsi"/>
          <w:color w:val="000000" w:themeColor="text1"/>
        </w:rPr>
        <w:t>absence of water flow and</w:t>
      </w:r>
      <w:r w:rsidR="006F3461">
        <w:rPr>
          <w:rFonts w:cstheme="minorHAnsi"/>
          <w:color w:val="000000" w:themeColor="text1"/>
        </w:rPr>
        <w:t>,</w:t>
      </w:r>
      <w:r w:rsidRPr="00063FAE">
        <w:rPr>
          <w:rFonts w:cstheme="minorHAnsi"/>
          <w:color w:val="000000" w:themeColor="text1"/>
        </w:rPr>
        <w:t xml:space="preserve"> hypothetically</w:t>
      </w:r>
      <w:r w:rsidR="006F3461">
        <w:rPr>
          <w:rFonts w:cstheme="minorHAnsi"/>
          <w:color w:val="000000" w:themeColor="text1"/>
        </w:rPr>
        <w:t>,</w:t>
      </w:r>
      <w:r w:rsidRPr="00063FAE">
        <w:rPr>
          <w:rFonts w:cstheme="minorHAnsi"/>
          <w:color w:val="000000" w:themeColor="text1"/>
        </w:rPr>
        <w:t xml:space="preserve"> should not differ from 50%. </w:t>
      </w:r>
      <w:proofErr w:type="spellStart"/>
      <w:r w:rsidRPr="00063FAE">
        <w:rPr>
          <w:rFonts w:cstheme="minorHAnsi"/>
          <w:color w:val="000000" w:themeColor="text1"/>
        </w:rPr>
        <w:t>R</w:t>
      </w:r>
      <w:r w:rsidRPr="00063FAE">
        <w:rPr>
          <w:rFonts w:cstheme="minorHAnsi"/>
          <w:color w:val="000000" w:themeColor="text1"/>
          <w:vertAlign w:val="subscript"/>
        </w:rPr>
        <w:t>tr</w:t>
      </w:r>
      <w:proofErr w:type="spellEnd"/>
      <w:r w:rsidRPr="00063FAE">
        <w:rPr>
          <w:rFonts w:cstheme="minorHAnsi"/>
          <w:color w:val="000000" w:themeColor="text1"/>
        </w:rPr>
        <w:t xml:space="preserve"> is the is the flow rate at which the maximum slope of the curve occurs, and it can be used as a measure of the rheotactic threshold</w:t>
      </w:r>
      <w:r w:rsidRPr="00063FAE">
        <w:rPr>
          <w:rFonts w:cstheme="minorHAnsi"/>
          <w:noProof/>
          <w:color w:val="000000" w:themeColor="text1"/>
          <w:vertAlign w:val="superscript"/>
        </w:rPr>
        <w:t>6</w:t>
      </w:r>
      <w:r w:rsidR="0025328B" w:rsidRPr="00063FAE">
        <w:rPr>
          <w:rFonts w:cstheme="minorHAnsi"/>
          <w:color w:val="000000" w:themeColor="text1"/>
        </w:rPr>
        <w:t>.</w:t>
      </w:r>
    </w:p>
    <w:p w14:paraId="21E1665C" w14:textId="587CE9D3" w:rsidR="005410E9" w:rsidRPr="00063FAE" w:rsidRDefault="005410E9" w:rsidP="007D5484">
      <w:pPr>
        <w:rPr>
          <w:color w:val="000000" w:themeColor="text1"/>
        </w:rPr>
      </w:pPr>
    </w:p>
    <w:p w14:paraId="67AC050E" w14:textId="5EDF7916" w:rsidR="0017698D" w:rsidRPr="00063FAE" w:rsidRDefault="0017698D" w:rsidP="0017698D">
      <w:pPr>
        <w:rPr>
          <w:rFonts w:cstheme="minorHAnsi"/>
          <w:color w:val="000000" w:themeColor="text1"/>
        </w:rPr>
      </w:pPr>
      <w:r w:rsidRPr="00063FAE">
        <w:rPr>
          <w:rFonts w:cstheme="minorHAnsi"/>
          <w:color w:val="000000" w:themeColor="text1"/>
        </w:rPr>
        <w:t>The results indicate that</w:t>
      </w:r>
      <w:r w:rsidR="000240C5" w:rsidRPr="00063FAE">
        <w:rPr>
          <w:rFonts w:cstheme="minorHAnsi"/>
          <w:color w:val="000000" w:themeColor="text1"/>
        </w:rPr>
        <w:t xml:space="preserve"> </w:t>
      </w:r>
      <w:r w:rsidR="004A7CCB" w:rsidRPr="00063FAE">
        <w:rPr>
          <w:rFonts w:cstheme="minorHAnsi"/>
          <w:color w:val="000000" w:themeColor="text1"/>
        </w:rPr>
        <w:t>t</w:t>
      </w:r>
      <w:r w:rsidRPr="00063FAE">
        <w:rPr>
          <w:rFonts w:cstheme="minorHAnsi"/>
          <w:color w:val="000000" w:themeColor="text1"/>
        </w:rPr>
        <w:t>he rheotactic threshold (</w:t>
      </w:r>
      <w:proofErr w:type="spellStart"/>
      <w:r w:rsidRPr="00063FAE">
        <w:rPr>
          <w:rFonts w:cstheme="minorHAnsi"/>
          <w:color w:val="000000" w:themeColor="text1"/>
        </w:rPr>
        <w:t>R</w:t>
      </w:r>
      <w:r w:rsidRPr="00063FAE">
        <w:rPr>
          <w:rFonts w:cstheme="minorHAnsi"/>
          <w:color w:val="000000" w:themeColor="text1"/>
          <w:vertAlign w:val="subscript"/>
        </w:rPr>
        <w:t>tr</w:t>
      </w:r>
      <w:proofErr w:type="spellEnd"/>
      <w:r w:rsidRPr="00063FAE">
        <w:rPr>
          <w:rFonts w:cstheme="minorHAnsi"/>
          <w:color w:val="000000" w:themeColor="text1"/>
        </w:rPr>
        <w:t xml:space="preserve">) of zebrafish is very low, in the range of </w:t>
      </w:r>
      <w:r w:rsidR="006F3461">
        <w:rPr>
          <w:rFonts w:cstheme="minorHAnsi"/>
          <w:color w:val="000000" w:themeColor="text1"/>
        </w:rPr>
        <w:t xml:space="preserve">a </w:t>
      </w:r>
      <w:r w:rsidRPr="00063FAE">
        <w:rPr>
          <w:rFonts w:cstheme="minorHAnsi"/>
          <w:color w:val="000000" w:themeColor="text1"/>
        </w:rPr>
        <w:t xml:space="preserve">few </w:t>
      </w:r>
      <w:r w:rsidR="006F3461">
        <w:rPr>
          <w:rFonts w:cstheme="minorHAnsi"/>
          <w:color w:val="000000" w:themeColor="text1"/>
        </w:rPr>
        <w:t xml:space="preserve">centimeters per </w:t>
      </w:r>
      <w:r w:rsidRPr="00063FAE">
        <w:rPr>
          <w:rFonts w:cstheme="minorHAnsi"/>
          <w:color w:val="000000" w:themeColor="text1"/>
        </w:rPr>
        <w:t>s</w:t>
      </w:r>
      <w:r w:rsidR="006F3461">
        <w:rPr>
          <w:rFonts w:cstheme="minorHAnsi"/>
          <w:color w:val="000000" w:themeColor="text1"/>
        </w:rPr>
        <w:t>econd</w:t>
      </w:r>
      <w:r w:rsidRPr="00063FAE">
        <w:rPr>
          <w:rFonts w:cstheme="minorHAnsi"/>
          <w:color w:val="000000" w:themeColor="text1"/>
        </w:rPr>
        <w:t xml:space="preserve">. Variations of the magnetic field do not affect the </w:t>
      </w:r>
      <w:proofErr w:type="spellStart"/>
      <w:r w:rsidRPr="00063FAE">
        <w:rPr>
          <w:rFonts w:cstheme="minorHAnsi"/>
          <w:color w:val="000000" w:themeColor="text1"/>
        </w:rPr>
        <w:t>R</w:t>
      </w:r>
      <w:r w:rsidRPr="00063FAE">
        <w:rPr>
          <w:rFonts w:cstheme="minorHAnsi"/>
          <w:color w:val="000000" w:themeColor="text1"/>
          <w:vertAlign w:val="subscript"/>
        </w:rPr>
        <w:t>tr</w:t>
      </w:r>
      <w:proofErr w:type="spellEnd"/>
      <w:r w:rsidRPr="00063FAE">
        <w:rPr>
          <w:rFonts w:cstheme="minorHAnsi"/>
          <w:color w:val="000000" w:themeColor="text1"/>
        </w:rPr>
        <w:t xml:space="preserve"> of proactive fish (no effect of the magnetic field, </w:t>
      </w:r>
      <w:r w:rsidRPr="00D90C49">
        <w:rPr>
          <w:rFonts w:cstheme="minorHAnsi"/>
          <w:i/>
          <w:color w:val="000000" w:themeColor="text1"/>
        </w:rPr>
        <w:t>t</w:t>
      </w:r>
      <w:r w:rsidR="006F3461">
        <w:rPr>
          <w:rFonts w:cstheme="minorHAnsi"/>
          <w:color w:val="000000" w:themeColor="text1"/>
        </w:rPr>
        <w:t>-</w:t>
      </w:r>
      <w:r w:rsidRPr="00063FAE">
        <w:rPr>
          <w:rFonts w:cstheme="minorHAnsi"/>
          <w:color w:val="000000" w:themeColor="text1"/>
        </w:rPr>
        <w:t xml:space="preserve">test, </w:t>
      </w:r>
      <w:r w:rsidRPr="00D90C49">
        <w:rPr>
          <w:rFonts w:cstheme="minorHAnsi"/>
          <w:i/>
          <w:color w:val="000000" w:themeColor="text1"/>
        </w:rPr>
        <w:t>P</w:t>
      </w:r>
      <w:r w:rsidR="006F3461">
        <w:rPr>
          <w:rFonts w:cstheme="minorHAnsi"/>
          <w:color w:val="000000" w:themeColor="text1"/>
        </w:rPr>
        <w:t xml:space="preserve"> </w:t>
      </w:r>
      <w:r w:rsidRPr="00063FAE">
        <w:rPr>
          <w:rFonts w:cstheme="minorHAnsi"/>
          <w:color w:val="000000" w:themeColor="text1"/>
        </w:rPr>
        <w:t>&gt;</w:t>
      </w:r>
      <w:r w:rsidR="006F3461">
        <w:rPr>
          <w:rFonts w:cstheme="minorHAnsi"/>
          <w:color w:val="000000" w:themeColor="text1"/>
        </w:rPr>
        <w:t xml:space="preserve"> </w:t>
      </w:r>
      <w:r w:rsidRPr="00063FAE">
        <w:rPr>
          <w:rFonts w:cstheme="minorHAnsi"/>
          <w:color w:val="000000" w:themeColor="text1"/>
        </w:rPr>
        <w:t xml:space="preserve">0.05). </w:t>
      </w:r>
      <w:r w:rsidR="00A77D53" w:rsidRPr="00063FAE">
        <w:rPr>
          <w:rFonts w:cstheme="minorHAnsi"/>
          <w:color w:val="000000" w:themeColor="text1"/>
        </w:rPr>
        <w:t>O</w:t>
      </w:r>
      <w:r w:rsidRPr="00063FAE">
        <w:rPr>
          <w:rFonts w:cstheme="minorHAnsi"/>
          <w:color w:val="000000" w:themeColor="text1"/>
        </w:rPr>
        <w:t xml:space="preserve">ppositely, </w:t>
      </w:r>
      <w:r w:rsidR="00847BE0" w:rsidRPr="00063FAE">
        <w:rPr>
          <w:rFonts w:cstheme="minorHAnsi"/>
          <w:color w:val="000000" w:themeColor="text1"/>
        </w:rPr>
        <w:t>magnetic field changes have</w:t>
      </w:r>
      <w:r w:rsidRPr="00063FAE">
        <w:rPr>
          <w:rFonts w:cstheme="minorHAnsi"/>
          <w:color w:val="000000" w:themeColor="text1"/>
        </w:rPr>
        <w:t xml:space="preserve"> </w:t>
      </w:r>
      <w:r w:rsidR="006F3461">
        <w:rPr>
          <w:rFonts w:cstheme="minorHAnsi"/>
          <w:color w:val="000000" w:themeColor="text1"/>
        </w:rPr>
        <w:t xml:space="preserve">a </w:t>
      </w:r>
      <w:r w:rsidRPr="00063FAE">
        <w:rPr>
          <w:rFonts w:cstheme="minorHAnsi"/>
          <w:color w:val="000000" w:themeColor="text1"/>
        </w:rPr>
        <w:t xml:space="preserve">pronounced effect on the rheotactic behavior of reactive zebrafish. When the magnetic field component along the swimming tunnel was directed downstream, the </w:t>
      </w:r>
      <w:proofErr w:type="spellStart"/>
      <w:r w:rsidRPr="00063FAE">
        <w:rPr>
          <w:rFonts w:cstheme="minorHAnsi"/>
          <w:color w:val="000000" w:themeColor="text1"/>
        </w:rPr>
        <w:t>R</w:t>
      </w:r>
      <w:r w:rsidRPr="00063FAE">
        <w:rPr>
          <w:rFonts w:cstheme="minorHAnsi"/>
          <w:color w:val="000000" w:themeColor="text1"/>
          <w:vertAlign w:val="subscript"/>
        </w:rPr>
        <w:t>tr</w:t>
      </w:r>
      <w:proofErr w:type="spellEnd"/>
      <w:r w:rsidRPr="00063FAE">
        <w:rPr>
          <w:rFonts w:cstheme="minorHAnsi"/>
          <w:color w:val="000000" w:themeColor="text1"/>
        </w:rPr>
        <w:t xml:space="preserve"> is very low and </w:t>
      </w:r>
      <w:proofErr w:type="gramStart"/>
      <w:r w:rsidRPr="00063FAE">
        <w:rPr>
          <w:rFonts w:cstheme="minorHAnsi"/>
          <w:color w:val="000000" w:themeColor="text1"/>
        </w:rPr>
        <w:t>similar to</w:t>
      </w:r>
      <w:proofErr w:type="gramEnd"/>
      <w:r w:rsidRPr="00063FAE">
        <w:rPr>
          <w:rFonts w:cstheme="minorHAnsi"/>
          <w:color w:val="000000" w:themeColor="text1"/>
        </w:rPr>
        <w:t xml:space="preserve"> that of proactive fish. The threshold was significantly higher when the magnetic field was directed upstream (</w:t>
      </w:r>
      <w:r w:rsidRPr="00D90C49">
        <w:rPr>
          <w:rFonts w:cstheme="minorHAnsi"/>
          <w:i/>
          <w:color w:val="000000" w:themeColor="text1"/>
        </w:rPr>
        <w:t>t</w:t>
      </w:r>
      <w:r w:rsidR="006F3461">
        <w:rPr>
          <w:rFonts w:cstheme="minorHAnsi"/>
          <w:color w:val="000000" w:themeColor="text1"/>
        </w:rPr>
        <w:t>-</w:t>
      </w:r>
      <w:r w:rsidRPr="00063FAE">
        <w:rPr>
          <w:rFonts w:cstheme="minorHAnsi"/>
          <w:color w:val="000000" w:themeColor="text1"/>
        </w:rPr>
        <w:t xml:space="preserve">test, </w:t>
      </w:r>
      <w:r w:rsidRPr="00D90C49">
        <w:rPr>
          <w:rFonts w:cstheme="minorHAnsi"/>
          <w:i/>
          <w:color w:val="000000" w:themeColor="text1"/>
        </w:rPr>
        <w:t>P</w:t>
      </w:r>
      <w:r w:rsidR="006F3461">
        <w:rPr>
          <w:rFonts w:cstheme="minorHAnsi"/>
          <w:color w:val="000000" w:themeColor="text1"/>
        </w:rPr>
        <w:t xml:space="preserve"> </w:t>
      </w:r>
      <w:r w:rsidRPr="00063FAE">
        <w:rPr>
          <w:rFonts w:cstheme="minorHAnsi"/>
          <w:color w:val="000000" w:themeColor="text1"/>
        </w:rPr>
        <w:t xml:space="preserve">&lt; 0.01). </w:t>
      </w:r>
    </w:p>
    <w:p w14:paraId="0DE216AE" w14:textId="77777777" w:rsidR="00080CB0" w:rsidRPr="00063FAE" w:rsidRDefault="00080CB0" w:rsidP="0017698D">
      <w:pPr>
        <w:rPr>
          <w:rFonts w:cstheme="minorHAnsi"/>
          <w:color w:val="000000" w:themeColor="text1"/>
        </w:rPr>
      </w:pPr>
    </w:p>
    <w:p w14:paraId="7F5815FC" w14:textId="0A4DF8B6" w:rsidR="004A71E4" w:rsidRPr="00063FAE" w:rsidRDefault="00F8088D" w:rsidP="0017698D">
      <w:pPr>
        <w:rPr>
          <w:rFonts w:cstheme="minorHAnsi"/>
          <w:color w:val="000000" w:themeColor="text1"/>
        </w:rPr>
      </w:pPr>
      <w:r w:rsidRPr="00063FAE">
        <w:rPr>
          <w:rFonts w:cstheme="minorHAnsi"/>
          <w:color w:val="000000" w:themeColor="text1"/>
        </w:rPr>
        <w:t>T</w:t>
      </w:r>
      <w:r w:rsidR="0017698D" w:rsidRPr="00063FAE">
        <w:rPr>
          <w:rFonts w:cstheme="minorHAnsi"/>
          <w:color w:val="000000" w:themeColor="text1"/>
        </w:rPr>
        <w:t xml:space="preserve">he </w:t>
      </w:r>
      <w:proofErr w:type="spellStart"/>
      <w:r w:rsidR="0017698D" w:rsidRPr="00063FAE">
        <w:rPr>
          <w:rFonts w:cstheme="minorHAnsi"/>
          <w:color w:val="000000" w:themeColor="text1"/>
        </w:rPr>
        <w:t>RI</w:t>
      </w:r>
      <w:r w:rsidR="0017698D" w:rsidRPr="00063FAE">
        <w:rPr>
          <w:rFonts w:cstheme="minorHAnsi"/>
          <w:color w:val="000000" w:themeColor="text1"/>
          <w:vertAlign w:val="subscript"/>
        </w:rPr>
        <w:t>plateau</w:t>
      </w:r>
      <w:proofErr w:type="spellEnd"/>
      <w:r w:rsidR="0017698D" w:rsidRPr="00063FAE">
        <w:rPr>
          <w:rFonts w:cstheme="minorHAnsi"/>
          <w:color w:val="000000" w:themeColor="text1"/>
        </w:rPr>
        <w:t xml:space="preserve"> value of reactive animals was </w:t>
      </w:r>
      <w:r w:rsidR="00363852" w:rsidRPr="00063FAE">
        <w:rPr>
          <w:rFonts w:cstheme="minorHAnsi"/>
          <w:color w:val="000000" w:themeColor="text1"/>
        </w:rPr>
        <w:t xml:space="preserve">significantly </w:t>
      </w:r>
      <w:r w:rsidR="0017698D" w:rsidRPr="00063FAE">
        <w:rPr>
          <w:rFonts w:cstheme="minorHAnsi"/>
          <w:color w:val="000000" w:themeColor="text1"/>
        </w:rPr>
        <w:t>lower when the</w:t>
      </w:r>
      <w:r w:rsidR="00363852" w:rsidRPr="00063FAE">
        <w:rPr>
          <w:rFonts w:cstheme="minorHAnsi"/>
          <w:color w:val="000000" w:themeColor="text1"/>
        </w:rPr>
        <w:t xml:space="preserve"> magnetic</w:t>
      </w:r>
      <w:r w:rsidR="0017698D" w:rsidRPr="00063FAE">
        <w:rPr>
          <w:rFonts w:cstheme="minorHAnsi"/>
          <w:color w:val="000000" w:themeColor="text1"/>
        </w:rPr>
        <w:t xml:space="preserve"> field was </w:t>
      </w:r>
      <w:r w:rsidR="00363852" w:rsidRPr="00063FAE">
        <w:rPr>
          <w:rFonts w:cstheme="minorHAnsi"/>
          <w:color w:val="000000" w:themeColor="text1"/>
        </w:rPr>
        <w:t xml:space="preserve">directed </w:t>
      </w:r>
      <w:r w:rsidR="0017698D" w:rsidRPr="00063FAE">
        <w:rPr>
          <w:rFonts w:cstheme="minorHAnsi"/>
          <w:color w:val="000000" w:themeColor="text1"/>
        </w:rPr>
        <w:t>upstream (</w:t>
      </w:r>
      <w:r w:rsidR="0017698D" w:rsidRPr="00D90C49">
        <w:rPr>
          <w:rFonts w:cstheme="minorHAnsi"/>
          <w:i/>
          <w:color w:val="000000" w:themeColor="text1"/>
        </w:rPr>
        <w:t>t</w:t>
      </w:r>
      <w:r w:rsidR="006F3461">
        <w:rPr>
          <w:rFonts w:cstheme="minorHAnsi"/>
          <w:color w:val="000000" w:themeColor="text1"/>
        </w:rPr>
        <w:t>-</w:t>
      </w:r>
      <w:r w:rsidR="0017698D" w:rsidRPr="00063FAE">
        <w:rPr>
          <w:rFonts w:cstheme="minorHAnsi"/>
          <w:color w:val="000000" w:themeColor="text1"/>
        </w:rPr>
        <w:t xml:space="preserve">test, </w:t>
      </w:r>
      <w:r w:rsidR="0017698D" w:rsidRPr="00D90C49">
        <w:rPr>
          <w:rFonts w:cstheme="minorHAnsi"/>
          <w:i/>
          <w:color w:val="000000" w:themeColor="text1"/>
        </w:rPr>
        <w:t>P</w:t>
      </w:r>
      <w:r w:rsidR="0017698D" w:rsidRPr="00063FAE">
        <w:rPr>
          <w:rFonts w:cstheme="minorHAnsi"/>
          <w:color w:val="000000" w:themeColor="text1"/>
        </w:rPr>
        <w:t xml:space="preserve"> &lt; 0.01). This </w:t>
      </w:r>
      <w:r w:rsidR="00FE322B" w:rsidRPr="00063FAE">
        <w:rPr>
          <w:rFonts w:cstheme="minorHAnsi"/>
          <w:color w:val="000000" w:themeColor="text1"/>
        </w:rPr>
        <w:t xml:space="preserve">result </w:t>
      </w:r>
      <w:r w:rsidR="0017698D" w:rsidRPr="00063FAE">
        <w:rPr>
          <w:rFonts w:cstheme="minorHAnsi"/>
          <w:color w:val="000000" w:themeColor="text1"/>
        </w:rPr>
        <w:t xml:space="preserve">indicates </w:t>
      </w:r>
      <w:r w:rsidR="00FE322B" w:rsidRPr="00063FAE">
        <w:rPr>
          <w:rFonts w:cstheme="minorHAnsi"/>
          <w:color w:val="000000" w:themeColor="text1"/>
        </w:rPr>
        <w:t xml:space="preserve">that </w:t>
      </w:r>
      <w:r w:rsidR="00405786" w:rsidRPr="00063FAE">
        <w:rPr>
          <w:rFonts w:cstheme="minorHAnsi"/>
          <w:color w:val="000000" w:themeColor="text1"/>
        </w:rPr>
        <w:t xml:space="preserve">with these conditions, </w:t>
      </w:r>
      <w:r w:rsidR="007847B0" w:rsidRPr="00063FAE">
        <w:rPr>
          <w:rFonts w:cstheme="minorHAnsi"/>
          <w:color w:val="000000" w:themeColor="text1"/>
        </w:rPr>
        <w:t xml:space="preserve">reactive fish would reach </w:t>
      </w:r>
      <w:r w:rsidR="00FE322B" w:rsidRPr="00063FAE">
        <w:rPr>
          <w:rFonts w:cstheme="minorHAnsi"/>
          <w:color w:val="000000" w:themeColor="text1"/>
        </w:rPr>
        <w:t xml:space="preserve">the full positive rheotactic response (RI = 100%) </w:t>
      </w:r>
      <w:r w:rsidR="007847B0" w:rsidRPr="00063FAE">
        <w:rPr>
          <w:rFonts w:cstheme="minorHAnsi"/>
          <w:color w:val="000000" w:themeColor="text1"/>
        </w:rPr>
        <w:t xml:space="preserve">only at </w:t>
      </w:r>
      <w:r w:rsidR="00847BE0" w:rsidRPr="00063FAE">
        <w:rPr>
          <w:rFonts w:cstheme="minorHAnsi"/>
          <w:color w:val="000000" w:themeColor="text1"/>
        </w:rPr>
        <w:t>very</w:t>
      </w:r>
      <w:r w:rsidR="007847B0" w:rsidRPr="00063FAE">
        <w:rPr>
          <w:rFonts w:cstheme="minorHAnsi"/>
          <w:color w:val="000000" w:themeColor="text1"/>
        </w:rPr>
        <w:t xml:space="preserve"> high flow rates</w:t>
      </w:r>
      <w:r w:rsidR="0017698D" w:rsidRPr="00063FAE">
        <w:rPr>
          <w:rFonts w:cstheme="minorHAnsi"/>
          <w:color w:val="000000" w:themeColor="text1"/>
        </w:rPr>
        <w:t xml:space="preserve">. </w:t>
      </w:r>
      <w:r w:rsidR="004A2578" w:rsidRPr="00063FAE">
        <w:rPr>
          <w:rFonts w:cstheme="minorHAnsi"/>
          <w:color w:val="000000" w:themeColor="text1"/>
        </w:rPr>
        <w:t>Thus</w:t>
      </w:r>
      <w:r w:rsidR="0017698D" w:rsidRPr="00063FAE">
        <w:rPr>
          <w:rFonts w:cstheme="minorHAnsi"/>
          <w:color w:val="000000" w:themeColor="text1"/>
        </w:rPr>
        <w:t xml:space="preserve">, this result highlights that, compared to </w:t>
      </w:r>
      <w:proofErr w:type="spellStart"/>
      <w:r w:rsidR="0017698D" w:rsidRPr="00063FAE">
        <w:rPr>
          <w:rFonts w:cstheme="minorHAnsi"/>
          <w:color w:val="000000" w:themeColor="text1"/>
        </w:rPr>
        <w:t>R</w:t>
      </w:r>
      <w:r w:rsidR="0017698D" w:rsidRPr="00063FAE">
        <w:rPr>
          <w:rFonts w:cstheme="minorHAnsi"/>
          <w:color w:val="000000" w:themeColor="text1"/>
          <w:vertAlign w:val="subscript"/>
        </w:rPr>
        <w:t>tr</w:t>
      </w:r>
      <w:proofErr w:type="spellEnd"/>
      <w:r w:rsidR="0017698D" w:rsidRPr="00063FAE">
        <w:rPr>
          <w:rFonts w:cstheme="minorHAnsi"/>
          <w:color w:val="000000" w:themeColor="text1"/>
        </w:rPr>
        <w:t xml:space="preserve">, </w:t>
      </w:r>
      <w:proofErr w:type="spellStart"/>
      <w:r w:rsidR="0017698D" w:rsidRPr="00063FAE">
        <w:rPr>
          <w:rFonts w:cstheme="minorHAnsi"/>
          <w:color w:val="000000" w:themeColor="text1"/>
        </w:rPr>
        <w:t>RI</w:t>
      </w:r>
      <w:r w:rsidR="0017698D" w:rsidRPr="00063FAE">
        <w:rPr>
          <w:rFonts w:cstheme="minorHAnsi"/>
          <w:color w:val="000000" w:themeColor="text1"/>
          <w:vertAlign w:val="subscript"/>
        </w:rPr>
        <w:t>plateau</w:t>
      </w:r>
      <w:proofErr w:type="spellEnd"/>
      <w:r w:rsidR="0017698D" w:rsidRPr="00063FAE">
        <w:rPr>
          <w:rFonts w:cstheme="minorHAnsi"/>
          <w:color w:val="000000" w:themeColor="text1"/>
        </w:rPr>
        <w:t xml:space="preserve"> provides less information about the swimming </w:t>
      </w:r>
      <w:r w:rsidR="00A77D53" w:rsidRPr="00063FAE">
        <w:rPr>
          <w:rFonts w:cstheme="minorHAnsi"/>
          <w:color w:val="000000" w:themeColor="text1"/>
        </w:rPr>
        <w:t>behavior</w:t>
      </w:r>
      <w:r w:rsidR="0017698D" w:rsidRPr="00063FAE">
        <w:rPr>
          <w:rFonts w:cstheme="minorHAnsi"/>
          <w:color w:val="000000" w:themeColor="text1"/>
        </w:rPr>
        <w:t xml:space="preserve"> of the fish. </w:t>
      </w:r>
      <w:r w:rsidR="007D5484" w:rsidRPr="00063FAE">
        <w:rPr>
          <w:rFonts w:cstheme="minorHAnsi"/>
          <w:color w:val="000000" w:themeColor="text1"/>
        </w:rPr>
        <w:t>In fact</w:t>
      </w:r>
      <w:r w:rsidR="0017698D" w:rsidRPr="00063FAE">
        <w:rPr>
          <w:rFonts w:cstheme="minorHAnsi"/>
          <w:color w:val="000000" w:themeColor="text1"/>
        </w:rPr>
        <w:t xml:space="preserve">, based on the strong difference in the reactive </w:t>
      </w:r>
      <w:proofErr w:type="spellStart"/>
      <w:r w:rsidR="0017698D" w:rsidRPr="00063FAE">
        <w:rPr>
          <w:rFonts w:cstheme="minorHAnsi"/>
          <w:color w:val="000000" w:themeColor="text1"/>
        </w:rPr>
        <w:t>RI</w:t>
      </w:r>
      <w:r w:rsidR="0017698D" w:rsidRPr="00063FAE">
        <w:rPr>
          <w:rFonts w:cstheme="minorHAnsi"/>
          <w:color w:val="000000" w:themeColor="text1"/>
          <w:vertAlign w:val="subscript"/>
        </w:rPr>
        <w:t>plateau</w:t>
      </w:r>
      <w:proofErr w:type="spellEnd"/>
      <w:r w:rsidR="0017698D" w:rsidRPr="00063FAE">
        <w:rPr>
          <w:rFonts w:cstheme="minorHAnsi"/>
          <w:color w:val="000000" w:themeColor="text1"/>
        </w:rPr>
        <w:t xml:space="preserve"> between the two magnetic conditions, </w:t>
      </w:r>
      <w:r w:rsidR="006F3461">
        <w:rPr>
          <w:rFonts w:cstheme="minorHAnsi"/>
          <w:color w:val="000000" w:themeColor="text1"/>
        </w:rPr>
        <w:t>we can state that,</w:t>
      </w:r>
      <w:r w:rsidR="0017698D" w:rsidRPr="00063FAE">
        <w:rPr>
          <w:rFonts w:cstheme="minorHAnsi"/>
          <w:color w:val="000000" w:themeColor="text1"/>
        </w:rPr>
        <w:t xml:space="preserve"> under </w:t>
      </w:r>
      <w:r w:rsidR="006F3461">
        <w:rPr>
          <w:rFonts w:cstheme="minorHAnsi"/>
          <w:color w:val="000000" w:themeColor="text1"/>
        </w:rPr>
        <w:t xml:space="preserve">the </w:t>
      </w:r>
      <w:r w:rsidR="0017698D" w:rsidRPr="00063FAE">
        <w:rPr>
          <w:rFonts w:cstheme="minorHAnsi"/>
          <w:color w:val="000000" w:themeColor="text1"/>
        </w:rPr>
        <w:t>upstream</w:t>
      </w:r>
      <w:r w:rsidR="006F3461">
        <w:rPr>
          <w:rFonts w:cstheme="minorHAnsi"/>
          <w:color w:val="000000" w:themeColor="text1"/>
        </w:rPr>
        <w:t>-</w:t>
      </w:r>
      <w:r w:rsidR="0017698D" w:rsidRPr="00063FAE">
        <w:rPr>
          <w:rFonts w:cstheme="minorHAnsi"/>
          <w:color w:val="000000" w:themeColor="text1"/>
        </w:rPr>
        <w:t>oriented magnetic field</w:t>
      </w:r>
      <w:r w:rsidR="006F3461">
        <w:rPr>
          <w:rFonts w:cstheme="minorHAnsi"/>
          <w:color w:val="000000" w:themeColor="text1"/>
        </w:rPr>
        <w:t>,</w:t>
      </w:r>
      <w:r w:rsidR="0017698D" w:rsidRPr="00063FAE">
        <w:rPr>
          <w:rFonts w:cstheme="minorHAnsi"/>
          <w:color w:val="000000" w:themeColor="text1"/>
        </w:rPr>
        <w:t xml:space="preserve"> the</w:t>
      </w:r>
      <w:r w:rsidR="00A77D53" w:rsidRPr="00063FAE">
        <w:rPr>
          <w:rFonts w:cstheme="minorHAnsi"/>
          <w:color w:val="000000" w:themeColor="text1"/>
        </w:rPr>
        <w:t xml:space="preserve"> reactive</w:t>
      </w:r>
      <w:r w:rsidR="0017698D" w:rsidRPr="00063FAE">
        <w:rPr>
          <w:rFonts w:cstheme="minorHAnsi"/>
          <w:color w:val="000000" w:themeColor="text1"/>
        </w:rPr>
        <w:t xml:space="preserve"> animals will probably display a full rheotactic response at </w:t>
      </w:r>
      <w:r w:rsidR="006F3461">
        <w:rPr>
          <w:rFonts w:cstheme="minorHAnsi"/>
          <w:color w:val="000000" w:themeColor="text1"/>
        </w:rPr>
        <w:t xml:space="preserve">a </w:t>
      </w:r>
      <w:r w:rsidR="0017698D" w:rsidRPr="00063FAE">
        <w:rPr>
          <w:rFonts w:cstheme="minorHAnsi"/>
          <w:color w:val="000000" w:themeColor="text1"/>
        </w:rPr>
        <w:t>higher water flow.</w:t>
      </w:r>
    </w:p>
    <w:p w14:paraId="19818D31" w14:textId="1A125690" w:rsidR="00E30F4B" w:rsidRPr="00063FAE" w:rsidRDefault="00E30F4B" w:rsidP="0017698D">
      <w:pPr>
        <w:rPr>
          <w:rFonts w:asciiTheme="minorHAnsi" w:hAnsiTheme="minorHAnsi" w:cstheme="minorHAnsi"/>
          <w:color w:val="000000" w:themeColor="text1"/>
        </w:rPr>
      </w:pPr>
    </w:p>
    <w:p w14:paraId="4C8F89E9" w14:textId="6C4B0E38" w:rsidR="00E30F4B" w:rsidRPr="00063FAE" w:rsidRDefault="00E30F4B" w:rsidP="0017698D">
      <w:pPr>
        <w:rPr>
          <w:rFonts w:asciiTheme="minorHAnsi" w:hAnsiTheme="minorHAnsi" w:cstheme="minorHAnsi"/>
          <w:color w:val="000000" w:themeColor="text1"/>
        </w:rPr>
      </w:pPr>
      <w:proofErr w:type="spellStart"/>
      <w:r w:rsidRPr="00063FAE">
        <w:rPr>
          <w:rFonts w:asciiTheme="minorHAnsi" w:hAnsiTheme="minorHAnsi" w:cstheme="minorHAnsi"/>
          <w:color w:val="000000" w:themeColor="text1"/>
        </w:rPr>
        <w:t>RI</w:t>
      </w:r>
      <w:r w:rsidRPr="00063FAE">
        <w:rPr>
          <w:rFonts w:asciiTheme="minorHAnsi" w:hAnsiTheme="minorHAnsi" w:cstheme="minorHAnsi"/>
          <w:color w:val="000000" w:themeColor="text1"/>
          <w:vertAlign w:val="subscript"/>
        </w:rPr>
        <w:t>bottom</w:t>
      </w:r>
      <w:proofErr w:type="spellEnd"/>
      <w:r w:rsidRPr="00063FAE">
        <w:rPr>
          <w:rFonts w:asciiTheme="minorHAnsi" w:hAnsiTheme="minorHAnsi" w:cstheme="minorHAnsi"/>
          <w:color w:val="000000" w:themeColor="text1"/>
        </w:rPr>
        <w:t xml:space="preserve"> </w:t>
      </w:r>
      <w:r w:rsidR="00F70FBC" w:rsidRPr="00063FAE">
        <w:rPr>
          <w:rFonts w:asciiTheme="minorHAnsi" w:hAnsiTheme="minorHAnsi" w:cstheme="minorHAnsi"/>
          <w:color w:val="000000" w:themeColor="text1"/>
        </w:rPr>
        <w:t xml:space="preserve">values </w:t>
      </w:r>
      <w:r w:rsidRPr="00063FAE">
        <w:rPr>
          <w:rFonts w:asciiTheme="minorHAnsi" w:hAnsiTheme="minorHAnsi" w:cstheme="minorHAnsi"/>
          <w:color w:val="000000" w:themeColor="text1"/>
        </w:rPr>
        <w:t>tend to be higher (</w:t>
      </w:r>
      <w:r w:rsidR="00F70FBC" w:rsidRPr="00063FAE">
        <w:rPr>
          <w:rFonts w:asciiTheme="minorHAnsi" w:hAnsiTheme="minorHAnsi" w:cstheme="minorHAnsi"/>
          <w:color w:val="000000" w:themeColor="text1"/>
        </w:rPr>
        <w:t>although</w:t>
      </w:r>
      <w:r w:rsidRPr="00063FAE">
        <w:rPr>
          <w:rFonts w:asciiTheme="minorHAnsi" w:hAnsiTheme="minorHAnsi" w:cstheme="minorHAnsi"/>
          <w:color w:val="000000" w:themeColor="text1"/>
        </w:rPr>
        <w:t xml:space="preserve"> not significantly) than 50% in the proactive animals and in the reactive </w:t>
      </w:r>
      <w:r w:rsidR="006F3461">
        <w:rPr>
          <w:rFonts w:asciiTheme="minorHAnsi" w:hAnsiTheme="minorHAnsi" w:cstheme="minorHAnsi"/>
          <w:color w:val="000000" w:themeColor="text1"/>
        </w:rPr>
        <w:t xml:space="preserve">animals </w:t>
      </w:r>
      <w:r w:rsidR="00E36761" w:rsidRPr="00063FAE">
        <w:rPr>
          <w:rFonts w:asciiTheme="minorHAnsi" w:hAnsiTheme="minorHAnsi" w:cstheme="minorHAnsi"/>
          <w:color w:val="000000" w:themeColor="text1"/>
        </w:rPr>
        <w:t>exposed to</w:t>
      </w:r>
      <w:r w:rsidRPr="00063FAE">
        <w:rPr>
          <w:rFonts w:asciiTheme="minorHAnsi" w:hAnsiTheme="minorHAnsi" w:cstheme="minorHAnsi"/>
          <w:color w:val="000000" w:themeColor="text1"/>
        </w:rPr>
        <w:t xml:space="preserve"> </w:t>
      </w:r>
      <w:r w:rsidR="00BF6BFC">
        <w:rPr>
          <w:rFonts w:asciiTheme="minorHAnsi" w:hAnsiTheme="minorHAnsi" w:cstheme="minorHAnsi"/>
          <w:color w:val="000000" w:themeColor="text1"/>
        </w:rPr>
        <w:t xml:space="preserve">a </w:t>
      </w:r>
      <w:r w:rsidRPr="00063FAE">
        <w:rPr>
          <w:rFonts w:asciiTheme="minorHAnsi" w:hAnsiTheme="minorHAnsi" w:cstheme="minorHAnsi"/>
          <w:color w:val="000000" w:themeColor="text1"/>
        </w:rPr>
        <w:t>downstream</w:t>
      </w:r>
      <w:r w:rsidR="006F3461">
        <w:rPr>
          <w:rFonts w:asciiTheme="minorHAnsi" w:hAnsiTheme="minorHAnsi" w:cstheme="minorHAnsi"/>
          <w:color w:val="000000" w:themeColor="text1"/>
        </w:rPr>
        <w:t>-</w:t>
      </w:r>
      <w:r w:rsidRPr="00063FAE">
        <w:rPr>
          <w:rFonts w:asciiTheme="minorHAnsi" w:hAnsiTheme="minorHAnsi" w:cstheme="minorHAnsi"/>
          <w:color w:val="000000" w:themeColor="text1"/>
        </w:rPr>
        <w:t xml:space="preserve">oriented magnetic field. This may indicate </w:t>
      </w:r>
      <w:r w:rsidR="00F70FBC" w:rsidRPr="00063FAE">
        <w:rPr>
          <w:rFonts w:asciiTheme="minorHAnsi" w:hAnsiTheme="minorHAnsi" w:cstheme="minorHAnsi"/>
          <w:color w:val="000000" w:themeColor="text1"/>
        </w:rPr>
        <w:t xml:space="preserve">a </w:t>
      </w:r>
      <w:r w:rsidRPr="00063FAE">
        <w:rPr>
          <w:rFonts w:asciiTheme="minorHAnsi" w:hAnsiTheme="minorHAnsi" w:cstheme="minorHAnsi"/>
          <w:color w:val="000000" w:themeColor="text1"/>
        </w:rPr>
        <w:t xml:space="preserve">bias in the protocol </w:t>
      </w:r>
      <w:r w:rsidR="00F70FBC" w:rsidRPr="00063FAE">
        <w:rPr>
          <w:rFonts w:asciiTheme="minorHAnsi" w:hAnsiTheme="minorHAnsi" w:cstheme="minorHAnsi"/>
          <w:color w:val="000000" w:themeColor="text1"/>
        </w:rPr>
        <w:t>since</w:t>
      </w:r>
      <w:r w:rsidRPr="00063FAE">
        <w:rPr>
          <w:rFonts w:asciiTheme="minorHAnsi" w:hAnsiTheme="minorHAnsi" w:cstheme="minorHAnsi"/>
          <w:color w:val="000000" w:themeColor="text1"/>
        </w:rPr>
        <w:t xml:space="preserve"> </w:t>
      </w:r>
      <w:r w:rsidR="00F70FBC" w:rsidRPr="00063FAE">
        <w:rPr>
          <w:rFonts w:asciiTheme="minorHAnsi" w:hAnsiTheme="minorHAnsi" w:cstheme="minorHAnsi"/>
          <w:color w:val="000000" w:themeColor="text1"/>
        </w:rPr>
        <w:t xml:space="preserve">the </w:t>
      </w:r>
      <w:r w:rsidRPr="00063FAE">
        <w:rPr>
          <w:rFonts w:asciiTheme="minorHAnsi" w:hAnsiTheme="minorHAnsi" w:cstheme="minorHAnsi"/>
          <w:color w:val="000000" w:themeColor="text1"/>
        </w:rPr>
        <w:t>animals</w:t>
      </w:r>
      <w:r w:rsidR="00F70FBC" w:rsidRPr="00063FAE">
        <w:rPr>
          <w:rFonts w:asciiTheme="minorHAnsi" w:hAnsiTheme="minorHAnsi" w:cstheme="minorHAnsi"/>
          <w:color w:val="000000" w:themeColor="text1"/>
        </w:rPr>
        <w:t xml:space="preserve"> characterized by a very low threshold may remember the flow direction </w:t>
      </w:r>
      <w:r w:rsidRPr="00063FAE">
        <w:rPr>
          <w:rFonts w:asciiTheme="minorHAnsi" w:hAnsiTheme="minorHAnsi" w:cstheme="minorHAnsi"/>
          <w:color w:val="000000" w:themeColor="text1"/>
        </w:rPr>
        <w:t>experienced during acclimation</w:t>
      </w:r>
      <w:r w:rsidR="00F70FBC" w:rsidRPr="00063FAE">
        <w:rPr>
          <w:rFonts w:asciiTheme="minorHAnsi" w:hAnsiTheme="minorHAnsi" w:cstheme="minorHAnsi"/>
          <w:color w:val="000000" w:themeColor="text1"/>
        </w:rPr>
        <w:t>. A proper protocol could be devised to test this possibility.</w:t>
      </w:r>
    </w:p>
    <w:p w14:paraId="748CF79D" w14:textId="77777777" w:rsidR="00080CB0" w:rsidRPr="00063FAE" w:rsidRDefault="00080CB0" w:rsidP="001B1519">
      <w:pPr>
        <w:rPr>
          <w:rFonts w:asciiTheme="minorHAnsi" w:hAnsiTheme="minorHAnsi" w:cstheme="minorHAnsi"/>
          <w:b/>
          <w:color w:val="000000" w:themeColor="text1"/>
        </w:rPr>
      </w:pPr>
    </w:p>
    <w:p w14:paraId="3C9083F6" w14:textId="55C64F68" w:rsidR="00B32616" w:rsidRPr="00063FAE" w:rsidRDefault="00B32616" w:rsidP="001B1519">
      <w:pPr>
        <w:rPr>
          <w:rFonts w:asciiTheme="minorHAnsi" w:hAnsiTheme="minorHAnsi" w:cstheme="minorHAnsi"/>
          <w:bCs/>
          <w:color w:val="000000" w:themeColor="text1"/>
        </w:rPr>
      </w:pPr>
      <w:r w:rsidRPr="00063FAE">
        <w:rPr>
          <w:rFonts w:asciiTheme="minorHAnsi" w:hAnsiTheme="minorHAnsi" w:cstheme="minorHAnsi"/>
          <w:b/>
          <w:color w:val="000000" w:themeColor="text1"/>
        </w:rPr>
        <w:t xml:space="preserve">FIGURE </w:t>
      </w:r>
      <w:r w:rsidR="0013621E" w:rsidRPr="00063FAE">
        <w:rPr>
          <w:rFonts w:asciiTheme="minorHAnsi" w:hAnsiTheme="minorHAnsi" w:cstheme="minorHAnsi"/>
          <w:b/>
          <w:color w:val="000000" w:themeColor="text1"/>
        </w:rPr>
        <w:t xml:space="preserve">AND TABLE </w:t>
      </w:r>
      <w:r w:rsidRPr="00063FAE">
        <w:rPr>
          <w:rFonts w:asciiTheme="minorHAnsi" w:hAnsiTheme="minorHAnsi" w:cstheme="minorHAnsi"/>
          <w:b/>
          <w:color w:val="000000" w:themeColor="text1"/>
        </w:rPr>
        <w:t>LEGENDS</w:t>
      </w:r>
      <w:r w:rsidR="00650B5E">
        <w:rPr>
          <w:rFonts w:asciiTheme="minorHAnsi" w:hAnsiTheme="minorHAnsi" w:cstheme="minorHAnsi"/>
          <w:b/>
          <w:color w:val="000000" w:themeColor="text1"/>
        </w:rPr>
        <w:t>:</w:t>
      </w:r>
    </w:p>
    <w:p w14:paraId="5D945C5B" w14:textId="77777777" w:rsidR="00424C4D" w:rsidRPr="00063FAE" w:rsidRDefault="00424C4D" w:rsidP="00424C4D">
      <w:pPr>
        <w:rPr>
          <w:rFonts w:cstheme="minorHAnsi"/>
          <w:color w:val="000000" w:themeColor="text1"/>
        </w:rPr>
      </w:pPr>
    </w:p>
    <w:p w14:paraId="1FA7F8B6" w14:textId="166D6BB7" w:rsidR="00424C4D" w:rsidRPr="00063FAE" w:rsidRDefault="00424C4D" w:rsidP="00424C4D">
      <w:pPr>
        <w:rPr>
          <w:rFonts w:cstheme="minorHAnsi"/>
          <w:b/>
          <w:color w:val="000000" w:themeColor="text1"/>
        </w:rPr>
      </w:pPr>
      <w:r w:rsidRPr="00063FAE">
        <w:rPr>
          <w:rFonts w:cstheme="minorHAnsi"/>
          <w:b/>
          <w:color w:val="000000" w:themeColor="text1"/>
        </w:rPr>
        <w:t>Figure 1</w:t>
      </w:r>
      <w:r w:rsidR="00650B5E" w:rsidRPr="00D90C49">
        <w:rPr>
          <w:rFonts w:cstheme="minorHAnsi"/>
          <w:b/>
          <w:color w:val="000000" w:themeColor="text1"/>
        </w:rPr>
        <w:t>:</w:t>
      </w:r>
      <w:r w:rsidRPr="00063FAE">
        <w:rPr>
          <w:rFonts w:cstheme="minorHAnsi"/>
          <w:color w:val="000000" w:themeColor="text1"/>
        </w:rPr>
        <w:t xml:space="preserve"> </w:t>
      </w:r>
      <w:r w:rsidRPr="00063FAE">
        <w:rPr>
          <w:rFonts w:cstheme="minorHAnsi"/>
          <w:b/>
          <w:color w:val="000000" w:themeColor="text1"/>
        </w:rPr>
        <w:t xml:space="preserve">Simplified representation of the swimming tunnel apparatus utilized in the present study. </w:t>
      </w:r>
    </w:p>
    <w:p w14:paraId="3FDBE154" w14:textId="0EA2DC78" w:rsidR="00424C4D" w:rsidRPr="00063FAE" w:rsidRDefault="00424C4D" w:rsidP="00626FDA">
      <w:pPr>
        <w:rPr>
          <w:rFonts w:cstheme="minorHAnsi"/>
          <w:b/>
          <w:color w:val="000000" w:themeColor="text1"/>
        </w:rPr>
      </w:pPr>
    </w:p>
    <w:p w14:paraId="0F944DCD" w14:textId="155B8E43" w:rsidR="000B75FE" w:rsidRPr="00063FAE" w:rsidRDefault="001A5840" w:rsidP="001A5840">
      <w:pPr>
        <w:rPr>
          <w:rFonts w:cstheme="minorHAnsi"/>
          <w:color w:val="000000" w:themeColor="text1"/>
        </w:rPr>
      </w:pPr>
      <w:r w:rsidRPr="00063FAE">
        <w:rPr>
          <w:rFonts w:cstheme="minorHAnsi"/>
          <w:b/>
          <w:color w:val="000000" w:themeColor="text1"/>
        </w:rPr>
        <w:t>Figure 2</w:t>
      </w:r>
      <w:r w:rsidR="00650B5E">
        <w:rPr>
          <w:rFonts w:cstheme="minorHAnsi"/>
          <w:b/>
          <w:color w:val="000000" w:themeColor="text1"/>
        </w:rPr>
        <w:t>:</w:t>
      </w:r>
      <w:r w:rsidRPr="00063FAE">
        <w:rPr>
          <w:rFonts w:cstheme="minorHAnsi"/>
          <w:color w:val="000000" w:themeColor="text1"/>
        </w:rPr>
        <w:t xml:space="preserve"> </w:t>
      </w:r>
      <w:r w:rsidRPr="00063FAE">
        <w:rPr>
          <w:rFonts w:cstheme="minorHAnsi"/>
          <w:b/>
          <w:color w:val="000000" w:themeColor="text1"/>
        </w:rPr>
        <w:t>Setup for magnetic field control.</w:t>
      </w:r>
      <w:r w:rsidRPr="00063FAE">
        <w:rPr>
          <w:rFonts w:cstheme="minorHAnsi"/>
          <w:color w:val="000000" w:themeColor="text1"/>
        </w:rPr>
        <w:t xml:space="preserve"> </w:t>
      </w:r>
      <w:r w:rsidR="006F3461">
        <w:rPr>
          <w:rFonts w:cstheme="minorHAnsi"/>
          <w:color w:val="000000" w:themeColor="text1"/>
        </w:rPr>
        <w:t>(</w:t>
      </w:r>
      <w:r w:rsidR="000B75FE" w:rsidRPr="00063FAE">
        <w:rPr>
          <w:rFonts w:cstheme="minorHAnsi"/>
          <w:b/>
          <w:color w:val="000000" w:themeColor="text1"/>
        </w:rPr>
        <w:t>A</w:t>
      </w:r>
      <w:r w:rsidR="006F3461" w:rsidRPr="00D90C49">
        <w:rPr>
          <w:rFonts w:cstheme="minorHAnsi"/>
          <w:color w:val="000000" w:themeColor="text1"/>
        </w:rPr>
        <w:t>)</w:t>
      </w:r>
      <w:r w:rsidR="000B75FE" w:rsidRPr="00063FAE">
        <w:rPr>
          <w:rFonts w:cstheme="minorHAnsi"/>
          <w:color w:val="000000" w:themeColor="text1"/>
        </w:rPr>
        <w:t xml:space="preserve"> Rendering of the swimming tunnel with a solenoid for the induction of a static, horizontal magnetic field within the tunnel. The solenoid (0.83 turns/cm) is connected to a power unit and it generates fields in the range of ±250 µT (intensity range that includes the </w:t>
      </w:r>
      <w:r w:rsidR="006F3461">
        <w:rPr>
          <w:rFonts w:cstheme="minorHAnsi"/>
          <w:color w:val="000000" w:themeColor="text1"/>
        </w:rPr>
        <w:t>e</w:t>
      </w:r>
      <w:r w:rsidR="000B75FE" w:rsidRPr="00063FAE">
        <w:rPr>
          <w:rFonts w:cstheme="minorHAnsi"/>
          <w:color w:val="000000" w:themeColor="text1"/>
        </w:rPr>
        <w:t>arth’s magnetic field range). On the right-hand side, a photo of the solenoid tunnel connected to the swimming apparatus</w:t>
      </w:r>
      <w:r w:rsidR="00023F79">
        <w:rPr>
          <w:rFonts w:cstheme="minorHAnsi"/>
          <w:color w:val="000000" w:themeColor="text1"/>
        </w:rPr>
        <w:t xml:space="preserve"> is shown</w:t>
      </w:r>
      <w:r w:rsidR="000B75FE" w:rsidRPr="00063FAE">
        <w:rPr>
          <w:rFonts w:cstheme="minorHAnsi"/>
          <w:color w:val="000000" w:themeColor="text1"/>
        </w:rPr>
        <w:t>.</w:t>
      </w:r>
      <w:r w:rsidR="00867A93" w:rsidRPr="00063FAE">
        <w:rPr>
          <w:rFonts w:cstheme="minorHAnsi"/>
          <w:color w:val="000000" w:themeColor="text1"/>
        </w:rPr>
        <w:t xml:space="preserve"> The tunnel is made of acrylic and</w:t>
      </w:r>
      <w:r w:rsidR="00867A93" w:rsidRPr="00063FAE">
        <w:rPr>
          <w:rFonts w:cstheme="minorHAnsi"/>
          <w:b/>
          <w:color w:val="000000" w:themeColor="text1"/>
        </w:rPr>
        <w:t xml:space="preserve"> </w:t>
      </w:r>
      <w:r w:rsidR="00867A93" w:rsidRPr="00063FAE">
        <w:rPr>
          <w:rFonts w:cstheme="minorHAnsi"/>
          <w:color w:val="000000" w:themeColor="text1"/>
        </w:rPr>
        <w:t>it</w:t>
      </w:r>
      <w:r w:rsidR="00660835" w:rsidRPr="00063FAE">
        <w:rPr>
          <w:rFonts w:cstheme="minorHAnsi"/>
          <w:color w:val="000000" w:themeColor="text1"/>
        </w:rPr>
        <w:t xml:space="preserve"> has</w:t>
      </w:r>
      <w:r w:rsidR="00867A93" w:rsidRPr="00063FAE">
        <w:rPr>
          <w:rFonts w:cstheme="minorHAnsi"/>
          <w:b/>
          <w:color w:val="000000" w:themeColor="text1"/>
        </w:rPr>
        <w:t xml:space="preserve"> </w:t>
      </w:r>
      <w:r w:rsidR="00660835" w:rsidRPr="00063FAE">
        <w:rPr>
          <w:rFonts w:cstheme="minorHAnsi"/>
          <w:color w:val="000000" w:themeColor="text1"/>
        </w:rPr>
        <w:t>t</w:t>
      </w:r>
      <w:r w:rsidR="00867A93" w:rsidRPr="00063FAE">
        <w:rPr>
          <w:rFonts w:cstheme="minorHAnsi"/>
          <w:color w:val="000000" w:themeColor="text1"/>
        </w:rPr>
        <w:t>wo perforated acrylic plates placed at the water inlet,</w:t>
      </w:r>
      <w:r w:rsidR="00660835" w:rsidRPr="00063FAE">
        <w:rPr>
          <w:rFonts w:cstheme="minorHAnsi"/>
          <w:color w:val="000000" w:themeColor="text1"/>
        </w:rPr>
        <w:t xml:space="preserve"> which</w:t>
      </w:r>
      <w:r w:rsidR="00867A93" w:rsidRPr="00063FAE">
        <w:rPr>
          <w:rFonts w:cstheme="minorHAnsi"/>
          <w:color w:val="000000" w:themeColor="text1"/>
        </w:rPr>
        <w:t xml:space="preserve"> guarantee the flow to be close to laminar.</w:t>
      </w:r>
      <w:r w:rsidR="000B75FE" w:rsidRPr="00063FAE">
        <w:rPr>
          <w:rFonts w:cstheme="minorHAnsi"/>
          <w:color w:val="000000" w:themeColor="text1"/>
        </w:rPr>
        <w:t xml:space="preserve"> </w:t>
      </w:r>
      <w:r w:rsidR="00023F79">
        <w:rPr>
          <w:rFonts w:cstheme="minorHAnsi"/>
          <w:color w:val="000000" w:themeColor="text1"/>
        </w:rPr>
        <w:t>(</w:t>
      </w:r>
      <w:r w:rsidR="000B75FE" w:rsidRPr="00063FAE">
        <w:rPr>
          <w:rFonts w:cstheme="minorHAnsi"/>
          <w:b/>
          <w:color w:val="000000" w:themeColor="text1"/>
        </w:rPr>
        <w:t>B</w:t>
      </w:r>
      <w:r w:rsidR="00023F79" w:rsidRPr="00D90C49">
        <w:rPr>
          <w:rFonts w:cstheme="minorHAnsi"/>
          <w:color w:val="000000" w:themeColor="text1"/>
        </w:rPr>
        <w:t>)</w:t>
      </w:r>
      <w:r w:rsidR="000B75FE" w:rsidRPr="00063FAE">
        <w:rPr>
          <w:rFonts w:cstheme="minorHAnsi"/>
          <w:color w:val="000000" w:themeColor="text1"/>
        </w:rPr>
        <w:t xml:space="preserve"> Diagram and photo of the three orthogonal Helmholtz pairs set for the control of the magnetic field in the geomagnetic range of intensities. The magnetic field probe, the CPU, the digital</w:t>
      </w:r>
      <w:r w:rsidR="00023F79">
        <w:rPr>
          <w:rFonts w:cstheme="minorHAnsi"/>
          <w:color w:val="000000" w:themeColor="text1"/>
        </w:rPr>
        <w:t>-</w:t>
      </w:r>
      <w:r w:rsidR="000B75FE" w:rsidRPr="00063FAE">
        <w:rPr>
          <w:rFonts w:cstheme="minorHAnsi"/>
          <w:color w:val="000000" w:themeColor="text1"/>
        </w:rPr>
        <w:t>to</w:t>
      </w:r>
      <w:r w:rsidR="00023F79">
        <w:rPr>
          <w:rFonts w:cstheme="minorHAnsi"/>
          <w:color w:val="000000" w:themeColor="text1"/>
        </w:rPr>
        <w:t>-</w:t>
      </w:r>
      <w:r w:rsidR="000B75FE" w:rsidRPr="00063FAE">
        <w:rPr>
          <w:rFonts w:cstheme="minorHAnsi"/>
          <w:color w:val="000000" w:themeColor="text1"/>
        </w:rPr>
        <w:t>analog converter</w:t>
      </w:r>
      <w:r w:rsidR="00023F79">
        <w:rPr>
          <w:rFonts w:cstheme="minorHAnsi"/>
          <w:color w:val="000000" w:themeColor="text1"/>
        </w:rPr>
        <w:t>,</w:t>
      </w:r>
      <w:r w:rsidR="000B75FE" w:rsidRPr="00063FAE">
        <w:rPr>
          <w:rFonts w:cstheme="minorHAnsi"/>
          <w:color w:val="000000" w:themeColor="text1"/>
        </w:rPr>
        <w:t xml:space="preserve"> and the coil drivers used to close the loop are also shown. Each pair of coils is composed </w:t>
      </w:r>
      <w:r w:rsidR="00BF6BFC">
        <w:rPr>
          <w:rFonts w:cstheme="minorHAnsi"/>
          <w:color w:val="000000" w:themeColor="text1"/>
        </w:rPr>
        <w:t>of</w:t>
      </w:r>
      <w:r w:rsidR="000B75FE" w:rsidRPr="00063FAE">
        <w:rPr>
          <w:rFonts w:cstheme="minorHAnsi"/>
          <w:color w:val="000000" w:themeColor="text1"/>
        </w:rPr>
        <w:t xml:space="preserve"> two circular coils with </w:t>
      </w:r>
      <w:r w:rsidR="00023F79">
        <w:rPr>
          <w:rFonts w:cstheme="minorHAnsi"/>
          <w:color w:val="000000" w:themeColor="text1"/>
        </w:rPr>
        <w:t xml:space="preserve">a </w:t>
      </w:r>
      <w:r w:rsidR="000B75FE" w:rsidRPr="00063FAE">
        <w:rPr>
          <w:rFonts w:cstheme="minorHAnsi"/>
          <w:color w:val="000000" w:themeColor="text1"/>
        </w:rPr>
        <w:t xml:space="preserve">radius </w:t>
      </w:r>
      <w:r w:rsidR="00023F79">
        <w:rPr>
          <w:rFonts w:cstheme="minorHAnsi"/>
          <w:color w:val="000000" w:themeColor="text1"/>
        </w:rPr>
        <w:t>(</w:t>
      </w:r>
      <w:r w:rsidR="000B75FE" w:rsidRPr="00063FAE">
        <w:rPr>
          <w:rFonts w:cstheme="minorHAnsi"/>
          <w:i/>
          <w:color w:val="000000" w:themeColor="text1"/>
        </w:rPr>
        <w:t>r</w:t>
      </w:r>
      <w:r w:rsidR="00023F79" w:rsidRPr="00D90C49">
        <w:rPr>
          <w:rFonts w:cstheme="minorHAnsi"/>
          <w:color w:val="000000" w:themeColor="text1"/>
        </w:rPr>
        <w:t xml:space="preserve">) of </w:t>
      </w:r>
      <w:r w:rsidR="000B75FE" w:rsidRPr="00D90C49">
        <w:rPr>
          <w:rFonts w:cstheme="minorHAnsi"/>
          <w:color w:val="000000" w:themeColor="text1"/>
        </w:rPr>
        <w:t>30 cm</w:t>
      </w:r>
      <w:r w:rsidR="000B75FE" w:rsidRPr="00EF08B2">
        <w:rPr>
          <w:rFonts w:cstheme="minorHAnsi"/>
          <w:color w:val="000000" w:themeColor="text1"/>
        </w:rPr>
        <w:t xml:space="preserve"> </w:t>
      </w:r>
      <w:r w:rsidR="000B75FE" w:rsidRPr="00063FAE">
        <w:rPr>
          <w:rFonts w:cstheme="minorHAnsi"/>
          <w:color w:val="000000" w:themeColor="text1"/>
        </w:rPr>
        <w:t xml:space="preserve">and </w:t>
      </w:r>
      <w:r w:rsidR="000B75FE" w:rsidRPr="00063FAE">
        <w:rPr>
          <w:rFonts w:cstheme="minorHAnsi"/>
          <w:i/>
          <w:color w:val="000000" w:themeColor="text1"/>
        </w:rPr>
        <w:t>N</w:t>
      </w:r>
      <w:r w:rsidR="00023F79">
        <w:rPr>
          <w:rFonts w:cstheme="minorHAnsi"/>
          <w:i/>
          <w:color w:val="000000" w:themeColor="text1"/>
        </w:rPr>
        <w:t xml:space="preserve"> </w:t>
      </w:r>
      <w:r w:rsidR="000B75FE" w:rsidRPr="00D90C49">
        <w:rPr>
          <w:rFonts w:cstheme="minorHAnsi"/>
          <w:color w:val="000000" w:themeColor="text1"/>
        </w:rPr>
        <w:t>=</w:t>
      </w:r>
      <w:r w:rsidR="00023F79">
        <w:rPr>
          <w:rFonts w:cstheme="minorHAnsi"/>
          <w:color w:val="000000" w:themeColor="text1"/>
        </w:rPr>
        <w:t xml:space="preserve"> </w:t>
      </w:r>
      <w:r w:rsidR="000B75FE" w:rsidRPr="00D90C49">
        <w:rPr>
          <w:rFonts w:cstheme="minorHAnsi"/>
          <w:color w:val="000000" w:themeColor="text1"/>
        </w:rPr>
        <w:t>50</w:t>
      </w:r>
      <w:r w:rsidR="000B75FE" w:rsidRPr="00063FAE">
        <w:rPr>
          <w:rFonts w:cstheme="minorHAnsi"/>
          <w:color w:val="000000" w:themeColor="text1"/>
        </w:rPr>
        <w:t xml:space="preserve"> turns of AWG-14 copper wires. A three-axes magnetometer (sensor) with selectable scale (</w:t>
      </w:r>
      <w:r w:rsidR="000B75FE" w:rsidRPr="00063FAE">
        <w:rPr>
          <w:color w:val="000000" w:themeColor="text1"/>
        </w:rPr>
        <w:t>±</w:t>
      </w:r>
      <w:r w:rsidR="00023F79">
        <w:rPr>
          <w:color w:val="000000" w:themeColor="text1"/>
        </w:rPr>
        <w:t xml:space="preserve"> </w:t>
      </w:r>
      <w:r w:rsidR="000B75FE" w:rsidRPr="00063FAE">
        <w:rPr>
          <w:color w:val="000000" w:themeColor="text1"/>
        </w:rPr>
        <w:t>88 µT to ±</w:t>
      </w:r>
      <w:r w:rsidR="00023F79">
        <w:rPr>
          <w:color w:val="000000" w:themeColor="text1"/>
        </w:rPr>
        <w:t xml:space="preserve"> </w:t>
      </w:r>
      <w:r w:rsidR="000B75FE" w:rsidRPr="00063FAE">
        <w:rPr>
          <w:color w:val="000000" w:themeColor="text1"/>
        </w:rPr>
        <w:t>810 µT</w:t>
      </w:r>
      <w:r w:rsidR="000B75FE" w:rsidRPr="00063FAE">
        <w:rPr>
          <w:rFonts w:cstheme="minorHAnsi"/>
          <w:color w:val="000000" w:themeColor="text1"/>
        </w:rPr>
        <w:t xml:space="preserve">) is placed close to the center of the coil set. The sensor range is set to values ranging </w:t>
      </w:r>
      <w:r w:rsidR="00023F79">
        <w:rPr>
          <w:rFonts w:cstheme="minorHAnsi"/>
          <w:color w:val="000000" w:themeColor="text1"/>
        </w:rPr>
        <w:t xml:space="preserve">to </w:t>
      </w:r>
      <w:r w:rsidR="000B75FE" w:rsidRPr="00063FAE">
        <w:rPr>
          <w:rFonts w:cstheme="minorHAnsi"/>
          <w:color w:val="000000" w:themeColor="text1"/>
        </w:rPr>
        <w:t xml:space="preserve">±130 µT. These values were </w:t>
      </w:r>
      <w:r w:rsidR="00023F79">
        <w:rPr>
          <w:rFonts w:cstheme="minorHAnsi"/>
          <w:color w:val="000000" w:themeColor="text1"/>
        </w:rPr>
        <w:t xml:space="preserve">also </w:t>
      </w:r>
      <w:r w:rsidR="000B75FE" w:rsidRPr="00063FAE">
        <w:rPr>
          <w:rFonts w:cstheme="minorHAnsi"/>
          <w:color w:val="000000" w:themeColor="text1"/>
        </w:rPr>
        <w:t xml:space="preserve">used for the measurements described in the representative results (in these conditions, the nominal sensor resolution is about 0.1 µT). The intensity and the direction of the magnetic field </w:t>
      </w:r>
      <w:r w:rsidR="00BF6BFC">
        <w:rPr>
          <w:rFonts w:cstheme="minorHAnsi"/>
          <w:color w:val="000000" w:themeColor="text1"/>
        </w:rPr>
        <w:t>are</w:t>
      </w:r>
      <w:r w:rsidR="000B75FE" w:rsidRPr="00063FAE">
        <w:rPr>
          <w:rFonts w:cstheme="minorHAnsi"/>
          <w:color w:val="000000" w:themeColor="text1"/>
        </w:rPr>
        <w:t xml:space="preserve"> controlled with a digital feedback system. The sensor measures the three components of the magnetic field vector (the </w:t>
      </w:r>
      <w:r w:rsidR="00023F79">
        <w:rPr>
          <w:rFonts w:cstheme="minorHAnsi"/>
          <w:color w:val="000000" w:themeColor="text1"/>
        </w:rPr>
        <w:t>three</w:t>
      </w:r>
      <w:r w:rsidR="000B75FE" w:rsidRPr="00063FAE">
        <w:rPr>
          <w:rFonts w:cstheme="minorHAnsi"/>
          <w:color w:val="000000" w:themeColor="text1"/>
        </w:rPr>
        <w:t xml:space="preserve"> axes), and the corresponding error signals </w:t>
      </w:r>
      <w:r w:rsidR="00023F79">
        <w:rPr>
          <w:rFonts w:cstheme="minorHAnsi"/>
          <w:color w:val="000000" w:themeColor="text1"/>
        </w:rPr>
        <w:t>are</w:t>
      </w:r>
      <w:r w:rsidR="000B75FE" w:rsidRPr="00063FAE">
        <w:rPr>
          <w:rFonts w:cstheme="minorHAnsi"/>
          <w:color w:val="000000" w:themeColor="text1"/>
        </w:rPr>
        <w:t xml:space="preserve"> extracted. Then</w:t>
      </w:r>
      <w:r w:rsidR="00023F79">
        <w:rPr>
          <w:rFonts w:cstheme="minorHAnsi"/>
          <w:color w:val="000000" w:themeColor="text1"/>
        </w:rPr>
        <w:t>,</w:t>
      </w:r>
      <w:r w:rsidR="000B75FE" w:rsidRPr="00063FAE">
        <w:rPr>
          <w:rFonts w:cstheme="minorHAnsi"/>
          <w:color w:val="000000" w:themeColor="text1"/>
        </w:rPr>
        <w:t xml:space="preserve"> the correction signals are generated by a simple integrator filter. The digital correction signals are converted </w:t>
      </w:r>
      <w:r w:rsidR="00023F79">
        <w:rPr>
          <w:rFonts w:cstheme="minorHAnsi"/>
          <w:color w:val="000000" w:themeColor="text1"/>
        </w:rPr>
        <w:t>to</w:t>
      </w:r>
      <w:r w:rsidR="000B75FE" w:rsidRPr="00063FAE">
        <w:rPr>
          <w:rFonts w:cstheme="minorHAnsi"/>
          <w:color w:val="000000" w:themeColor="text1"/>
        </w:rPr>
        <w:t xml:space="preserve"> voltage by a digital</w:t>
      </w:r>
      <w:r w:rsidR="00023F79">
        <w:rPr>
          <w:rFonts w:cstheme="minorHAnsi"/>
          <w:color w:val="000000" w:themeColor="text1"/>
        </w:rPr>
        <w:t>-</w:t>
      </w:r>
      <w:r w:rsidR="000B75FE" w:rsidRPr="00063FAE">
        <w:rPr>
          <w:rFonts w:cstheme="minorHAnsi"/>
          <w:color w:val="000000" w:themeColor="text1"/>
        </w:rPr>
        <w:t>to</w:t>
      </w:r>
      <w:r w:rsidR="00023F79">
        <w:rPr>
          <w:rFonts w:cstheme="minorHAnsi"/>
          <w:color w:val="000000" w:themeColor="text1"/>
        </w:rPr>
        <w:t>-</w:t>
      </w:r>
      <w:r w:rsidR="000B75FE" w:rsidRPr="00063FAE">
        <w:rPr>
          <w:rFonts w:cstheme="minorHAnsi"/>
          <w:color w:val="000000" w:themeColor="text1"/>
        </w:rPr>
        <w:t xml:space="preserve">analog converter and amplified by a suitable coil driver. These last signals are used to drive the Helmholtz pairs. The sampling frequency is fixed to 5 Hz and the unity gain frequency of the loops is about 0.16 Hz. Once the currents in the Helmholtz pairs of </w:t>
      </w:r>
      <w:r w:rsidR="00023F79">
        <w:rPr>
          <w:rFonts w:cstheme="minorHAnsi"/>
          <w:color w:val="000000" w:themeColor="text1"/>
        </w:rPr>
        <w:t xml:space="preserve">the </w:t>
      </w:r>
      <w:r w:rsidR="000B75FE" w:rsidRPr="00063FAE">
        <w:rPr>
          <w:rFonts w:cstheme="minorHAnsi"/>
          <w:color w:val="000000" w:themeColor="text1"/>
        </w:rPr>
        <w:t xml:space="preserve">coils are set, the total magnetic field varies less than 2% </w:t>
      </w:r>
      <w:r w:rsidR="00D90C49">
        <w:rPr>
          <w:rFonts w:cstheme="minorHAnsi"/>
          <w:color w:val="000000" w:themeColor="text1"/>
        </w:rPr>
        <w:t>from</w:t>
      </w:r>
      <w:r w:rsidR="000B75FE" w:rsidRPr="00063FAE">
        <w:rPr>
          <w:rFonts w:cstheme="minorHAnsi"/>
          <w:color w:val="000000" w:themeColor="text1"/>
        </w:rPr>
        <w:t xml:space="preserve"> its mean intensity value in the central cubic volume (with edge </w:t>
      </w:r>
      <w:r w:rsidR="00023F79">
        <w:rPr>
          <w:rFonts w:cstheme="minorHAnsi"/>
          <w:color w:val="000000" w:themeColor="text1"/>
        </w:rPr>
        <w:t>[</w:t>
      </w:r>
      <w:r w:rsidR="000B75FE" w:rsidRPr="00063FAE">
        <w:rPr>
          <w:rFonts w:cstheme="minorHAnsi"/>
          <w:color w:val="000000" w:themeColor="text1"/>
        </w:rPr>
        <w:t>L</w:t>
      </w:r>
      <w:r w:rsidR="00023F79">
        <w:rPr>
          <w:rFonts w:cstheme="minorHAnsi"/>
          <w:color w:val="000000" w:themeColor="text1"/>
        </w:rPr>
        <w:t xml:space="preserve">] </w:t>
      </w:r>
      <w:r w:rsidR="000B75FE" w:rsidRPr="00063FAE">
        <w:rPr>
          <w:rFonts w:cstheme="minorHAnsi"/>
          <w:color w:val="000000" w:themeColor="text1"/>
        </w:rPr>
        <w:t>=</w:t>
      </w:r>
      <w:r w:rsidR="00023F79">
        <w:rPr>
          <w:rFonts w:cstheme="minorHAnsi"/>
          <w:color w:val="000000" w:themeColor="text1"/>
        </w:rPr>
        <w:t xml:space="preserve"> </w:t>
      </w:r>
      <w:r w:rsidR="000B75FE" w:rsidRPr="00063FAE">
        <w:rPr>
          <w:rFonts w:cstheme="minorHAnsi"/>
          <w:color w:val="000000" w:themeColor="text1"/>
        </w:rPr>
        <w:t>10 cm) of the coils. During the measurements, the magnetic field rms is less than 0.2 µT. In both the setups (</w:t>
      </w:r>
      <w:r w:rsidR="00023F79">
        <w:rPr>
          <w:rFonts w:cstheme="minorHAnsi"/>
          <w:color w:val="000000" w:themeColor="text1"/>
        </w:rPr>
        <w:t xml:space="preserve">panels </w:t>
      </w:r>
      <w:r w:rsidR="000B75FE" w:rsidRPr="00063FAE">
        <w:rPr>
          <w:rFonts w:cstheme="minorHAnsi"/>
          <w:b/>
          <w:color w:val="000000" w:themeColor="text1"/>
        </w:rPr>
        <w:t>A</w:t>
      </w:r>
      <w:r w:rsidR="000B75FE" w:rsidRPr="00063FAE">
        <w:rPr>
          <w:rFonts w:cstheme="minorHAnsi"/>
          <w:color w:val="000000" w:themeColor="text1"/>
        </w:rPr>
        <w:t xml:space="preserve"> and</w:t>
      </w:r>
      <w:r w:rsidR="000B75FE" w:rsidRPr="00063FAE">
        <w:rPr>
          <w:rFonts w:cstheme="minorHAnsi"/>
          <w:b/>
          <w:color w:val="000000" w:themeColor="text1"/>
        </w:rPr>
        <w:t xml:space="preserve"> B</w:t>
      </w:r>
      <w:r w:rsidR="000B75FE" w:rsidRPr="00063FAE">
        <w:rPr>
          <w:rFonts w:cstheme="minorHAnsi"/>
          <w:color w:val="000000" w:themeColor="text1"/>
        </w:rPr>
        <w:t>) a static electric field is generated by the current in the coils producing the magnetic field</w:t>
      </w:r>
      <w:r w:rsidR="000B75FE" w:rsidRPr="00063FAE">
        <w:rPr>
          <w:rFonts w:cstheme="minorHAnsi"/>
          <w:noProof/>
          <w:color w:val="000000" w:themeColor="text1"/>
          <w:vertAlign w:val="superscript"/>
        </w:rPr>
        <w:t>16</w:t>
      </w:r>
      <w:r w:rsidR="000B75FE" w:rsidRPr="00063FAE">
        <w:rPr>
          <w:rFonts w:cstheme="minorHAnsi"/>
          <w:color w:val="000000" w:themeColor="text1"/>
        </w:rPr>
        <w:t>. The intensity of the electric field is about 0.4 V/m when the maximum current is applied; this value is negligible compared to natural or artificial static fields present in the environment whose intensity is of the order of 1 kV/m</w:t>
      </w:r>
      <w:r w:rsidR="000B75FE" w:rsidRPr="00063FAE">
        <w:rPr>
          <w:rFonts w:cstheme="minorHAnsi"/>
          <w:noProof/>
          <w:color w:val="000000" w:themeColor="text1"/>
          <w:vertAlign w:val="superscript"/>
        </w:rPr>
        <w:t>17</w:t>
      </w:r>
      <w:r w:rsidR="000B75FE" w:rsidRPr="00063FAE">
        <w:rPr>
          <w:rFonts w:cstheme="minorHAnsi"/>
          <w:color w:val="000000" w:themeColor="text1"/>
        </w:rPr>
        <w:t>.</w:t>
      </w:r>
    </w:p>
    <w:p w14:paraId="68C6C30D" w14:textId="77777777" w:rsidR="001A5840" w:rsidRPr="00063FAE" w:rsidRDefault="001A5840" w:rsidP="001A5840">
      <w:pPr>
        <w:rPr>
          <w:rFonts w:cstheme="minorHAnsi"/>
          <w:color w:val="000000" w:themeColor="text1"/>
        </w:rPr>
      </w:pPr>
    </w:p>
    <w:p w14:paraId="6F65CB63" w14:textId="68F6FCAB" w:rsidR="000A3FC2" w:rsidRPr="00063FAE" w:rsidRDefault="000A3FC2" w:rsidP="00626FDA">
      <w:pPr>
        <w:rPr>
          <w:rFonts w:cstheme="minorHAnsi"/>
          <w:color w:val="000000" w:themeColor="text1"/>
        </w:rPr>
      </w:pPr>
      <w:r w:rsidRPr="00063FAE">
        <w:rPr>
          <w:rFonts w:cstheme="minorHAnsi"/>
          <w:b/>
          <w:color w:val="000000" w:themeColor="text1"/>
        </w:rPr>
        <w:t xml:space="preserve">Figure </w:t>
      </w:r>
      <w:r w:rsidR="00420022" w:rsidRPr="00063FAE">
        <w:rPr>
          <w:rFonts w:cstheme="minorHAnsi"/>
          <w:b/>
          <w:color w:val="000000" w:themeColor="text1"/>
        </w:rPr>
        <w:t>3</w:t>
      </w:r>
      <w:r w:rsidR="00650B5E" w:rsidRPr="00D90C49">
        <w:rPr>
          <w:rFonts w:cstheme="minorHAnsi"/>
          <w:b/>
          <w:color w:val="000000" w:themeColor="text1"/>
        </w:rPr>
        <w:t>:</w:t>
      </w:r>
      <w:r w:rsidRPr="00063FAE">
        <w:rPr>
          <w:rFonts w:cstheme="minorHAnsi"/>
          <w:color w:val="000000" w:themeColor="text1"/>
        </w:rPr>
        <w:t xml:space="preserve"> </w:t>
      </w:r>
      <w:r w:rsidR="00FD4CCC" w:rsidRPr="00063FAE">
        <w:rPr>
          <w:rFonts w:cstheme="minorHAnsi"/>
          <w:b/>
          <w:color w:val="000000" w:themeColor="text1"/>
        </w:rPr>
        <w:t>S</w:t>
      </w:r>
      <w:r w:rsidRPr="00063FAE">
        <w:rPr>
          <w:rFonts w:cstheme="minorHAnsi"/>
          <w:b/>
          <w:color w:val="000000" w:themeColor="text1"/>
        </w:rPr>
        <w:t xml:space="preserve">chematic representation of the tank </w:t>
      </w:r>
      <w:r w:rsidR="00040DC3" w:rsidRPr="00063FAE">
        <w:rPr>
          <w:rFonts w:cstheme="minorHAnsi"/>
          <w:b/>
          <w:color w:val="000000" w:themeColor="text1"/>
        </w:rPr>
        <w:t xml:space="preserve">(40 </w:t>
      </w:r>
      <w:r w:rsidR="00430C1C">
        <w:rPr>
          <w:rFonts w:cstheme="minorHAnsi"/>
          <w:b/>
          <w:color w:val="000000" w:themeColor="text1"/>
        </w:rPr>
        <w:t xml:space="preserve">cm </w:t>
      </w:r>
      <w:r w:rsidR="00040DC3" w:rsidRPr="00063FAE">
        <w:rPr>
          <w:rFonts w:cstheme="minorHAnsi"/>
          <w:b/>
          <w:color w:val="000000" w:themeColor="text1"/>
        </w:rPr>
        <w:t xml:space="preserve">x 40 </w:t>
      </w:r>
      <w:r w:rsidR="00430C1C">
        <w:rPr>
          <w:rFonts w:cstheme="minorHAnsi"/>
          <w:b/>
          <w:color w:val="000000" w:themeColor="text1"/>
        </w:rPr>
        <w:t xml:space="preserve">cm </w:t>
      </w:r>
      <w:r w:rsidR="00040DC3" w:rsidRPr="00063FAE">
        <w:rPr>
          <w:rFonts w:cstheme="minorHAnsi"/>
          <w:b/>
          <w:color w:val="000000" w:themeColor="text1"/>
        </w:rPr>
        <w:t xml:space="preserve">x 40 cm) </w:t>
      </w:r>
      <w:r w:rsidRPr="00063FAE">
        <w:rPr>
          <w:rFonts w:cstheme="minorHAnsi"/>
          <w:b/>
          <w:color w:val="000000" w:themeColor="text1"/>
        </w:rPr>
        <w:t>used to separate proactive from reactive zebrafish individuals</w:t>
      </w:r>
      <w:r w:rsidR="00FD4CCC" w:rsidRPr="00063FAE">
        <w:rPr>
          <w:rFonts w:cstheme="minorHAnsi"/>
          <w:b/>
          <w:color w:val="000000" w:themeColor="text1"/>
        </w:rPr>
        <w:t xml:space="preserve"> (not in scale)</w:t>
      </w:r>
      <w:r w:rsidRPr="00063FAE">
        <w:rPr>
          <w:rFonts w:cstheme="minorHAnsi"/>
          <w:b/>
          <w:color w:val="000000" w:themeColor="text1"/>
        </w:rPr>
        <w:t>, according to Rey et al.</w:t>
      </w:r>
      <w:r w:rsidR="009E7499" w:rsidRPr="00D90C49">
        <w:rPr>
          <w:rFonts w:cstheme="minorHAnsi"/>
          <w:b/>
          <w:noProof/>
          <w:color w:val="000000" w:themeColor="text1"/>
          <w:vertAlign w:val="superscript"/>
        </w:rPr>
        <w:t>21</w:t>
      </w:r>
      <w:r w:rsidRPr="00D90C49">
        <w:rPr>
          <w:rFonts w:cstheme="minorHAnsi"/>
          <w:b/>
          <w:color w:val="000000" w:themeColor="text1"/>
        </w:rPr>
        <w:t>.</w:t>
      </w:r>
      <w:r w:rsidRPr="00063FAE">
        <w:rPr>
          <w:rFonts w:cstheme="minorHAnsi"/>
          <w:color w:val="000000" w:themeColor="text1"/>
        </w:rPr>
        <w:t xml:space="preserve"> </w:t>
      </w:r>
      <w:r w:rsidR="00436DC7" w:rsidRPr="00063FAE">
        <w:rPr>
          <w:rFonts w:cstheme="minorHAnsi"/>
          <w:color w:val="000000" w:themeColor="text1"/>
        </w:rPr>
        <w:t>The</w:t>
      </w:r>
      <w:r w:rsidR="00EA7437" w:rsidRPr="00063FAE">
        <w:rPr>
          <w:rFonts w:cstheme="minorHAnsi"/>
          <w:color w:val="000000" w:themeColor="text1"/>
        </w:rPr>
        <w:t xml:space="preserve"> volume of the personality selection tank is 50 L.</w:t>
      </w:r>
      <w:r w:rsidR="002C7D90" w:rsidRPr="00063FAE">
        <w:rPr>
          <w:rFonts w:cstheme="minorHAnsi"/>
          <w:color w:val="000000" w:themeColor="text1"/>
        </w:rPr>
        <w:t xml:space="preserve"> </w:t>
      </w:r>
      <w:r w:rsidRPr="00063FAE">
        <w:rPr>
          <w:rFonts w:cstheme="minorHAnsi"/>
          <w:color w:val="000000" w:themeColor="text1"/>
        </w:rPr>
        <w:t xml:space="preserve">Half of the tank was occupied by a dark box with a hole of 5 cm </w:t>
      </w:r>
      <w:r w:rsidR="00430C1C">
        <w:rPr>
          <w:rFonts w:cstheme="minorHAnsi"/>
          <w:color w:val="000000" w:themeColor="text1"/>
        </w:rPr>
        <w:t xml:space="preserve">in </w:t>
      </w:r>
      <w:r w:rsidRPr="00063FAE">
        <w:rPr>
          <w:rFonts w:cstheme="minorHAnsi"/>
          <w:color w:val="000000" w:themeColor="text1"/>
        </w:rPr>
        <w:t xml:space="preserve">diameter on the side of the box </w:t>
      </w:r>
      <w:r w:rsidR="00DC4910" w:rsidRPr="00063FAE">
        <w:rPr>
          <w:rFonts w:cstheme="minorHAnsi"/>
          <w:color w:val="000000" w:themeColor="text1"/>
        </w:rPr>
        <w:t xml:space="preserve">facing </w:t>
      </w:r>
      <w:r w:rsidRPr="00063FAE">
        <w:rPr>
          <w:rFonts w:cstheme="minorHAnsi"/>
          <w:color w:val="000000" w:themeColor="text1"/>
        </w:rPr>
        <w:t xml:space="preserve">the </w:t>
      </w:r>
      <w:r w:rsidR="00DC4910" w:rsidRPr="00063FAE">
        <w:rPr>
          <w:rFonts w:cstheme="minorHAnsi"/>
          <w:color w:val="000000" w:themeColor="text1"/>
        </w:rPr>
        <w:t xml:space="preserve">bright </w:t>
      </w:r>
      <w:r w:rsidRPr="00063FAE">
        <w:rPr>
          <w:rFonts w:cstheme="minorHAnsi"/>
          <w:color w:val="000000" w:themeColor="text1"/>
        </w:rPr>
        <w:t>half of the tank. The hole was covered by a sliding door (not shown), whose opening signed the start of a selecting trial.</w:t>
      </w:r>
      <w:r w:rsidR="00EA7437" w:rsidRPr="00063FAE">
        <w:rPr>
          <w:rFonts w:cstheme="minorHAnsi"/>
          <w:color w:val="000000" w:themeColor="text1"/>
        </w:rPr>
        <w:t xml:space="preserve"> </w:t>
      </w:r>
      <w:r w:rsidR="00436DC7" w:rsidRPr="00063FAE">
        <w:rPr>
          <w:rFonts w:cstheme="minorHAnsi"/>
          <w:color w:val="000000" w:themeColor="text1"/>
        </w:rPr>
        <w:t>The dark side of the tank needs a removable cover to allow access of hand nets. This facilitates placing or catching fish before and after the behavioral trials.</w:t>
      </w:r>
    </w:p>
    <w:p w14:paraId="0720A165" w14:textId="77777777" w:rsidR="000A3FC2" w:rsidRPr="00063FAE" w:rsidRDefault="000A3FC2" w:rsidP="000A3FC2">
      <w:pPr>
        <w:rPr>
          <w:rFonts w:cstheme="minorHAnsi"/>
          <w:color w:val="000000" w:themeColor="text1"/>
        </w:rPr>
      </w:pPr>
    </w:p>
    <w:p w14:paraId="3CF6C954" w14:textId="2FC8025C" w:rsidR="001565E2" w:rsidRPr="00063FAE" w:rsidRDefault="001565E2" w:rsidP="001565E2">
      <w:pPr>
        <w:rPr>
          <w:rFonts w:cstheme="minorHAnsi"/>
          <w:color w:val="000000" w:themeColor="text1"/>
        </w:rPr>
      </w:pPr>
      <w:r w:rsidRPr="00063FAE">
        <w:rPr>
          <w:rFonts w:cstheme="minorHAnsi"/>
          <w:b/>
          <w:color w:val="000000" w:themeColor="text1"/>
        </w:rPr>
        <w:t>Figure 4</w:t>
      </w:r>
      <w:r w:rsidR="00650B5E">
        <w:rPr>
          <w:rFonts w:cstheme="minorHAnsi"/>
          <w:b/>
          <w:color w:val="000000" w:themeColor="text1"/>
        </w:rPr>
        <w:t>:</w:t>
      </w:r>
      <w:r w:rsidRPr="00063FAE">
        <w:rPr>
          <w:rFonts w:cstheme="minorHAnsi"/>
          <w:color w:val="000000" w:themeColor="text1"/>
        </w:rPr>
        <w:t xml:space="preserve"> </w:t>
      </w:r>
      <w:r w:rsidRPr="00063FAE">
        <w:rPr>
          <w:rFonts w:cstheme="minorHAnsi"/>
          <w:b/>
          <w:color w:val="000000" w:themeColor="text1"/>
        </w:rPr>
        <w:t>Diagram of the flow rates used during the tests to determine the rheotactic threshold of zebrafish.</w:t>
      </w:r>
      <w:r w:rsidRPr="00063FAE">
        <w:rPr>
          <w:rFonts w:cstheme="minorHAnsi"/>
          <w:color w:val="000000" w:themeColor="text1"/>
        </w:rPr>
        <w:t xml:space="preserve"> The flow during the 1 h acclimation period was enough to guarantee an adequate oxygen supply to the animals. It can be assumed that, with this design, oxygen supply is never a limit, even in the first 10 min step with flow 0. Indeed, with an oxygen content of water at 27</w:t>
      </w:r>
      <w:r w:rsidR="00430C1C">
        <w:rPr>
          <w:rFonts w:cstheme="minorHAnsi"/>
          <w:color w:val="000000" w:themeColor="text1"/>
        </w:rPr>
        <w:t xml:space="preserve"> </w:t>
      </w:r>
      <w:r w:rsidRPr="00063FAE">
        <w:rPr>
          <w:rFonts w:cstheme="minorHAnsi"/>
          <w:color w:val="000000" w:themeColor="text1"/>
        </w:rPr>
        <w:t>°C of about 7.9 mg/</w:t>
      </w:r>
      <w:r w:rsidR="00430C1C">
        <w:rPr>
          <w:rFonts w:cstheme="minorHAnsi"/>
          <w:color w:val="000000" w:themeColor="text1"/>
        </w:rPr>
        <w:t>L</w:t>
      </w:r>
      <w:r w:rsidRPr="00063FAE">
        <w:rPr>
          <w:rFonts w:cstheme="minorHAnsi"/>
          <w:color w:val="000000" w:themeColor="text1"/>
        </w:rPr>
        <w:t xml:space="preserve"> and an animal oxygen consumption of 1 mg</w:t>
      </w:r>
      <w:r w:rsidR="00D90C49">
        <w:rPr>
          <w:rFonts w:cstheme="minorHAnsi"/>
          <w:color w:val="000000" w:themeColor="text1"/>
        </w:rPr>
        <w:t>/</w:t>
      </w:r>
      <w:proofErr w:type="spellStart"/>
      <w:r w:rsidRPr="00063FAE">
        <w:rPr>
          <w:rFonts w:cstheme="minorHAnsi"/>
          <w:color w:val="000000" w:themeColor="text1"/>
        </w:rPr>
        <w:t>h</w:t>
      </w:r>
      <w:r w:rsidR="00D90C49">
        <w:rPr>
          <w:rFonts w:cstheme="minorHAnsi"/>
          <w:color w:val="000000" w:themeColor="text1"/>
        </w:rPr>
        <w:t>.</w:t>
      </w:r>
      <w:r w:rsidRPr="00063FAE">
        <w:rPr>
          <w:rFonts w:cstheme="minorHAnsi"/>
          <w:color w:val="000000" w:themeColor="text1"/>
        </w:rPr>
        <w:t>g</w:t>
      </w:r>
      <w:proofErr w:type="spellEnd"/>
      <w:r w:rsidRPr="00063FAE">
        <w:rPr>
          <w:rFonts w:cstheme="minorHAnsi"/>
          <w:color w:val="000000" w:themeColor="text1"/>
        </w:rPr>
        <w:t xml:space="preserve"> (an excess approximation for zebrafish oxygen consumption both under routine conditions </w:t>
      </w:r>
      <w:r w:rsidR="00430C1C">
        <w:rPr>
          <w:rFonts w:cstheme="minorHAnsi"/>
          <w:color w:val="000000" w:themeColor="text1"/>
        </w:rPr>
        <w:t>[</w:t>
      </w:r>
      <w:proofErr w:type="spellStart"/>
      <w:r w:rsidRPr="00063FAE">
        <w:rPr>
          <w:rFonts w:cstheme="minorHAnsi"/>
          <w:color w:val="000000" w:themeColor="text1"/>
        </w:rPr>
        <w:t>Uliano</w:t>
      </w:r>
      <w:proofErr w:type="spellEnd"/>
      <w:r w:rsidRPr="00063FAE">
        <w:rPr>
          <w:rFonts w:cstheme="minorHAnsi"/>
          <w:color w:val="000000" w:themeColor="text1"/>
        </w:rPr>
        <w:t xml:space="preserve"> et al.</w:t>
      </w:r>
      <w:r w:rsidRPr="00063FAE">
        <w:rPr>
          <w:rFonts w:cstheme="minorHAnsi"/>
          <w:noProof/>
          <w:color w:val="000000" w:themeColor="text1"/>
          <w:vertAlign w:val="superscript"/>
        </w:rPr>
        <w:t>29</w:t>
      </w:r>
      <w:r w:rsidR="00430C1C" w:rsidRPr="00D90C49">
        <w:rPr>
          <w:rFonts w:cstheme="minorHAnsi"/>
          <w:noProof/>
          <w:color w:val="000000" w:themeColor="text1"/>
        </w:rPr>
        <w:t>]</w:t>
      </w:r>
      <w:r w:rsidRPr="00063FAE">
        <w:rPr>
          <w:rFonts w:cstheme="minorHAnsi"/>
          <w:color w:val="000000" w:themeColor="text1"/>
        </w:rPr>
        <w:t xml:space="preserve"> and at low</w:t>
      </w:r>
      <w:r w:rsidR="00430C1C">
        <w:rPr>
          <w:rFonts w:cstheme="minorHAnsi"/>
          <w:color w:val="000000" w:themeColor="text1"/>
        </w:rPr>
        <w:t>-</w:t>
      </w:r>
      <w:r w:rsidRPr="00063FAE">
        <w:rPr>
          <w:rFonts w:cstheme="minorHAnsi"/>
          <w:color w:val="000000" w:themeColor="text1"/>
        </w:rPr>
        <w:t xml:space="preserve">speed swimming </w:t>
      </w:r>
      <w:r w:rsidR="00430C1C">
        <w:rPr>
          <w:rFonts w:cstheme="minorHAnsi"/>
          <w:color w:val="000000" w:themeColor="text1"/>
        </w:rPr>
        <w:t>[</w:t>
      </w:r>
      <w:proofErr w:type="spellStart"/>
      <w:r w:rsidRPr="00063FAE">
        <w:rPr>
          <w:rFonts w:cstheme="minorHAnsi"/>
          <w:color w:val="000000" w:themeColor="text1"/>
        </w:rPr>
        <w:t>Palstra</w:t>
      </w:r>
      <w:proofErr w:type="spellEnd"/>
      <w:r w:rsidRPr="00063FAE">
        <w:rPr>
          <w:rFonts w:cstheme="minorHAnsi"/>
          <w:color w:val="000000" w:themeColor="text1"/>
        </w:rPr>
        <w:t xml:space="preserve"> et al.</w:t>
      </w:r>
      <w:r w:rsidRPr="00063FAE">
        <w:rPr>
          <w:rFonts w:cstheme="minorHAnsi"/>
          <w:noProof/>
          <w:color w:val="000000" w:themeColor="text1"/>
          <w:vertAlign w:val="superscript"/>
        </w:rPr>
        <w:t>30</w:t>
      </w:r>
      <w:r w:rsidR="00430C1C" w:rsidRPr="00D90C49">
        <w:rPr>
          <w:rFonts w:cstheme="minorHAnsi"/>
          <w:noProof/>
          <w:color w:val="000000" w:themeColor="text1"/>
        </w:rPr>
        <w:t>]</w:t>
      </w:r>
      <w:r w:rsidRPr="00063FAE">
        <w:rPr>
          <w:rFonts w:cstheme="minorHAnsi"/>
          <w:color w:val="000000" w:themeColor="text1"/>
        </w:rPr>
        <w:t>), it is possible to calculate that</w:t>
      </w:r>
      <w:r w:rsidR="00430C1C">
        <w:rPr>
          <w:rFonts w:cstheme="minorHAnsi"/>
          <w:color w:val="000000" w:themeColor="text1"/>
        </w:rPr>
        <w:t>,</w:t>
      </w:r>
      <w:r w:rsidRPr="00063FAE">
        <w:rPr>
          <w:rFonts w:cstheme="minorHAnsi"/>
          <w:color w:val="000000" w:themeColor="text1"/>
        </w:rPr>
        <w:t xml:space="preserve"> in </w:t>
      </w:r>
      <w:r w:rsidR="00430C1C">
        <w:rPr>
          <w:rFonts w:cstheme="minorHAnsi"/>
          <w:color w:val="000000" w:themeColor="text1"/>
        </w:rPr>
        <w:t xml:space="preserve">the </w:t>
      </w:r>
      <w:r w:rsidRPr="00063FAE">
        <w:rPr>
          <w:rFonts w:cstheme="minorHAnsi"/>
          <w:color w:val="000000" w:themeColor="text1"/>
        </w:rPr>
        <w:t>absence of flow, the Po</w:t>
      </w:r>
      <w:r w:rsidRPr="00063FAE">
        <w:rPr>
          <w:rFonts w:cstheme="minorHAnsi"/>
          <w:color w:val="000000" w:themeColor="text1"/>
          <w:vertAlign w:val="subscript"/>
        </w:rPr>
        <w:t>2</w:t>
      </w:r>
      <w:r w:rsidRPr="00063FAE">
        <w:rPr>
          <w:rFonts w:cstheme="minorHAnsi"/>
          <w:color w:val="000000" w:themeColor="text1"/>
        </w:rPr>
        <w:t xml:space="preserve"> in the flume will not decrease more than 2% per animal, remaining well above the critical Po</w:t>
      </w:r>
      <w:r w:rsidRPr="00063FAE">
        <w:rPr>
          <w:rFonts w:cstheme="minorHAnsi"/>
          <w:color w:val="000000" w:themeColor="text1"/>
          <w:vertAlign w:val="subscript"/>
        </w:rPr>
        <w:t>2</w:t>
      </w:r>
      <w:r w:rsidRPr="00063FAE">
        <w:rPr>
          <w:rFonts w:cstheme="minorHAnsi"/>
          <w:color w:val="000000" w:themeColor="text1"/>
        </w:rPr>
        <w:t xml:space="preserve"> (about 40 torr for zebrafish). </w:t>
      </w:r>
      <w:r w:rsidR="00430C1C">
        <w:rPr>
          <w:rFonts w:cstheme="minorHAnsi"/>
          <w:color w:val="000000" w:themeColor="text1"/>
        </w:rPr>
        <w:t>This f</w:t>
      </w:r>
      <w:r w:rsidRPr="00063FAE">
        <w:rPr>
          <w:rFonts w:cstheme="minorHAnsi"/>
          <w:color w:val="000000" w:themeColor="text1"/>
        </w:rPr>
        <w:t xml:space="preserve">igure </w:t>
      </w:r>
      <w:r w:rsidR="00A20CA4">
        <w:rPr>
          <w:rFonts w:cstheme="minorHAnsi"/>
          <w:color w:val="000000" w:themeColor="text1"/>
        </w:rPr>
        <w:t>has been modified</w:t>
      </w:r>
      <w:r w:rsidR="00430C1C">
        <w:rPr>
          <w:rFonts w:cstheme="minorHAnsi"/>
          <w:color w:val="000000" w:themeColor="text1"/>
        </w:rPr>
        <w:t xml:space="preserve"> </w:t>
      </w:r>
      <w:r w:rsidRPr="00063FAE">
        <w:rPr>
          <w:rFonts w:cstheme="minorHAnsi"/>
          <w:color w:val="000000" w:themeColor="text1"/>
        </w:rPr>
        <w:t xml:space="preserve">from </w:t>
      </w:r>
      <w:proofErr w:type="spellStart"/>
      <w:r w:rsidRPr="00063FAE">
        <w:rPr>
          <w:rFonts w:cstheme="minorHAnsi"/>
          <w:color w:val="000000" w:themeColor="text1"/>
        </w:rPr>
        <w:t>Cresci</w:t>
      </w:r>
      <w:proofErr w:type="spellEnd"/>
      <w:r w:rsidRPr="00063FAE">
        <w:rPr>
          <w:rFonts w:cstheme="minorHAnsi"/>
          <w:color w:val="000000" w:themeColor="text1"/>
        </w:rPr>
        <w:t xml:space="preserve"> et al.</w:t>
      </w:r>
      <w:r w:rsidRPr="00063FAE">
        <w:rPr>
          <w:rFonts w:cstheme="minorHAnsi"/>
          <w:noProof/>
          <w:color w:val="000000" w:themeColor="text1"/>
          <w:vertAlign w:val="superscript"/>
        </w:rPr>
        <w:t>14</w:t>
      </w:r>
      <w:r w:rsidRPr="00063FAE">
        <w:rPr>
          <w:rFonts w:cstheme="minorHAnsi"/>
          <w:color w:val="000000" w:themeColor="text1"/>
        </w:rPr>
        <w:t>.</w:t>
      </w:r>
    </w:p>
    <w:p w14:paraId="6296646B" w14:textId="77777777" w:rsidR="001565E2" w:rsidRPr="00063FAE" w:rsidRDefault="001565E2" w:rsidP="001565E2">
      <w:pPr>
        <w:rPr>
          <w:rFonts w:cstheme="minorHAnsi"/>
          <w:color w:val="000000" w:themeColor="text1"/>
        </w:rPr>
      </w:pPr>
    </w:p>
    <w:p w14:paraId="09DC581E" w14:textId="5E9A953C" w:rsidR="000A3FC2" w:rsidRPr="00063FAE" w:rsidRDefault="000A3FC2" w:rsidP="000A3FC2">
      <w:pPr>
        <w:rPr>
          <w:rFonts w:cstheme="minorHAnsi"/>
          <w:color w:val="000000" w:themeColor="text1"/>
        </w:rPr>
      </w:pPr>
      <w:r w:rsidRPr="00063FAE">
        <w:rPr>
          <w:rFonts w:cstheme="minorHAnsi"/>
          <w:b/>
          <w:color w:val="000000" w:themeColor="text1"/>
        </w:rPr>
        <w:t xml:space="preserve">Figure </w:t>
      </w:r>
      <w:r w:rsidR="00E11681" w:rsidRPr="00063FAE">
        <w:rPr>
          <w:rFonts w:cstheme="minorHAnsi"/>
          <w:b/>
          <w:color w:val="000000" w:themeColor="text1"/>
        </w:rPr>
        <w:t>5</w:t>
      </w:r>
      <w:r w:rsidR="00650B5E" w:rsidRPr="00D90C49">
        <w:rPr>
          <w:rFonts w:cstheme="minorHAnsi"/>
          <w:b/>
          <w:color w:val="000000" w:themeColor="text1"/>
        </w:rPr>
        <w:t>:</w:t>
      </w:r>
      <w:r w:rsidRPr="00063FAE">
        <w:rPr>
          <w:rFonts w:cstheme="minorHAnsi"/>
          <w:color w:val="000000" w:themeColor="text1"/>
        </w:rPr>
        <w:t xml:space="preserve"> </w:t>
      </w:r>
      <w:r w:rsidRPr="00063FAE">
        <w:rPr>
          <w:rFonts w:cstheme="minorHAnsi"/>
          <w:b/>
          <w:color w:val="000000" w:themeColor="text1"/>
        </w:rPr>
        <w:t xml:space="preserve">Animal behavior in the tunnel and </w:t>
      </w:r>
      <w:r w:rsidR="00430C1C">
        <w:rPr>
          <w:rFonts w:cstheme="minorHAnsi"/>
          <w:b/>
          <w:color w:val="000000" w:themeColor="text1"/>
        </w:rPr>
        <w:t xml:space="preserve">the </w:t>
      </w:r>
      <w:r w:rsidRPr="00063FAE">
        <w:rPr>
          <w:rFonts w:cstheme="minorHAnsi"/>
          <w:b/>
          <w:color w:val="000000" w:themeColor="text1"/>
        </w:rPr>
        <w:t>calculation of RI</w:t>
      </w:r>
      <w:r w:rsidR="006738DD" w:rsidRPr="00063FAE">
        <w:rPr>
          <w:rFonts w:cstheme="minorHAnsi"/>
          <w:b/>
          <w:color w:val="000000" w:themeColor="text1"/>
        </w:rPr>
        <w:t>.</w:t>
      </w:r>
      <w:r w:rsidR="006738DD" w:rsidRPr="00063FAE">
        <w:rPr>
          <w:rFonts w:cstheme="minorHAnsi"/>
          <w:color w:val="000000" w:themeColor="text1"/>
        </w:rPr>
        <w:t xml:space="preserve"> </w:t>
      </w:r>
      <w:r w:rsidR="00E82652" w:rsidRPr="00063FAE">
        <w:rPr>
          <w:rFonts w:cstheme="minorHAnsi"/>
          <w:color w:val="000000" w:themeColor="text1"/>
        </w:rPr>
        <w:t>The graphs present the position of an individual animal along the x</w:t>
      </w:r>
      <w:r w:rsidR="00430C1C">
        <w:rPr>
          <w:rFonts w:cstheme="minorHAnsi"/>
          <w:color w:val="000000" w:themeColor="text1"/>
        </w:rPr>
        <w:t>-</w:t>
      </w:r>
      <w:r w:rsidR="00E82652" w:rsidRPr="00063FAE">
        <w:rPr>
          <w:rFonts w:cstheme="minorHAnsi"/>
          <w:color w:val="000000" w:themeColor="text1"/>
        </w:rPr>
        <w:t xml:space="preserve">axis during a 300 </w:t>
      </w:r>
      <w:r w:rsidR="007D5484" w:rsidRPr="00063FAE">
        <w:rPr>
          <w:rFonts w:cstheme="minorHAnsi"/>
          <w:color w:val="000000" w:themeColor="text1"/>
        </w:rPr>
        <w:t>s</w:t>
      </w:r>
      <w:r w:rsidR="00E82652" w:rsidRPr="00063FAE">
        <w:rPr>
          <w:rFonts w:cstheme="minorHAnsi"/>
          <w:color w:val="000000" w:themeColor="text1"/>
        </w:rPr>
        <w:t xml:space="preserve"> record at three </w:t>
      </w:r>
      <w:r w:rsidR="00FE18FB" w:rsidRPr="00063FAE">
        <w:rPr>
          <w:rFonts w:cstheme="minorHAnsi"/>
          <w:color w:val="000000" w:themeColor="text1"/>
        </w:rPr>
        <w:t xml:space="preserve">values of </w:t>
      </w:r>
      <w:r w:rsidR="00E82652" w:rsidRPr="00063FAE">
        <w:rPr>
          <w:rFonts w:cstheme="minorHAnsi"/>
          <w:color w:val="000000" w:themeColor="text1"/>
        </w:rPr>
        <w:t>flow</w:t>
      </w:r>
      <w:r w:rsidR="00FE18FB" w:rsidRPr="00063FAE">
        <w:rPr>
          <w:rFonts w:cstheme="minorHAnsi"/>
          <w:color w:val="000000" w:themeColor="text1"/>
        </w:rPr>
        <w:t xml:space="preserve"> rate</w:t>
      </w:r>
      <w:r w:rsidR="00E82652" w:rsidRPr="00063FAE">
        <w:rPr>
          <w:rFonts w:cstheme="minorHAnsi"/>
          <w:color w:val="000000" w:themeColor="text1"/>
        </w:rPr>
        <w:t xml:space="preserve">. </w:t>
      </w:r>
      <w:r w:rsidR="00430C1C">
        <w:rPr>
          <w:rFonts w:cstheme="minorHAnsi"/>
          <w:color w:val="000000" w:themeColor="text1"/>
        </w:rPr>
        <w:t>The r</w:t>
      </w:r>
      <w:r w:rsidR="00E82652" w:rsidRPr="00063FAE">
        <w:rPr>
          <w:rFonts w:cstheme="minorHAnsi"/>
          <w:color w:val="000000" w:themeColor="text1"/>
        </w:rPr>
        <w:t>ed dots represent the downstream</w:t>
      </w:r>
      <w:r w:rsidR="00430C1C">
        <w:rPr>
          <w:rFonts w:cstheme="minorHAnsi"/>
          <w:color w:val="000000" w:themeColor="text1"/>
        </w:rPr>
        <w:t>-</w:t>
      </w:r>
      <w:r w:rsidR="00FE18FB" w:rsidRPr="00063FAE">
        <w:rPr>
          <w:rFonts w:cstheme="minorHAnsi"/>
          <w:color w:val="000000" w:themeColor="text1"/>
        </w:rPr>
        <w:t>to</w:t>
      </w:r>
      <w:r w:rsidR="00430C1C">
        <w:rPr>
          <w:rFonts w:cstheme="minorHAnsi"/>
          <w:color w:val="000000" w:themeColor="text1"/>
        </w:rPr>
        <w:t>-</w:t>
      </w:r>
      <w:r w:rsidR="00E82652" w:rsidRPr="00063FAE">
        <w:rPr>
          <w:rFonts w:cstheme="minorHAnsi"/>
          <w:color w:val="000000" w:themeColor="text1"/>
        </w:rPr>
        <w:t xml:space="preserve">upstream turns, </w:t>
      </w:r>
      <w:r w:rsidR="00430C1C">
        <w:rPr>
          <w:rFonts w:cstheme="minorHAnsi"/>
          <w:color w:val="000000" w:themeColor="text1"/>
        </w:rPr>
        <w:t xml:space="preserve">the </w:t>
      </w:r>
      <w:r w:rsidR="00E82652" w:rsidRPr="00063FAE">
        <w:rPr>
          <w:rFonts w:cstheme="minorHAnsi"/>
          <w:color w:val="000000" w:themeColor="text1"/>
        </w:rPr>
        <w:t>blue dots the upstream</w:t>
      </w:r>
      <w:r w:rsidR="00430C1C">
        <w:rPr>
          <w:rFonts w:cstheme="minorHAnsi"/>
          <w:color w:val="000000" w:themeColor="text1"/>
        </w:rPr>
        <w:t>-</w:t>
      </w:r>
      <w:r w:rsidR="00E554AD" w:rsidRPr="00063FAE">
        <w:rPr>
          <w:rFonts w:cstheme="minorHAnsi"/>
          <w:color w:val="000000" w:themeColor="text1"/>
        </w:rPr>
        <w:t>to</w:t>
      </w:r>
      <w:r w:rsidR="00430C1C">
        <w:rPr>
          <w:rFonts w:cstheme="minorHAnsi"/>
          <w:color w:val="000000" w:themeColor="text1"/>
        </w:rPr>
        <w:t>-</w:t>
      </w:r>
      <w:r w:rsidR="00E82652" w:rsidRPr="00063FAE">
        <w:rPr>
          <w:rFonts w:cstheme="minorHAnsi"/>
          <w:color w:val="000000" w:themeColor="text1"/>
        </w:rPr>
        <w:t xml:space="preserve">downstream turns. The corresponding </w:t>
      </w:r>
      <w:r w:rsidR="00E554AD" w:rsidRPr="00063FAE">
        <w:rPr>
          <w:rFonts w:cstheme="minorHAnsi"/>
          <w:color w:val="000000" w:themeColor="text1"/>
        </w:rPr>
        <w:t xml:space="preserve">time </w:t>
      </w:r>
      <w:r w:rsidR="00E82652" w:rsidRPr="00063FAE">
        <w:rPr>
          <w:rFonts w:cstheme="minorHAnsi"/>
          <w:color w:val="000000" w:themeColor="text1"/>
        </w:rPr>
        <w:t>interval</w:t>
      </w:r>
      <w:r w:rsidR="008C0483" w:rsidRPr="00063FAE">
        <w:rPr>
          <w:rFonts w:cstheme="minorHAnsi"/>
          <w:color w:val="000000" w:themeColor="text1"/>
        </w:rPr>
        <w:t xml:space="preserve">s </w:t>
      </w:r>
      <w:r w:rsidR="00E82652" w:rsidRPr="00063FAE">
        <w:rPr>
          <w:rFonts w:cstheme="minorHAnsi"/>
          <w:color w:val="000000" w:themeColor="text1"/>
        </w:rPr>
        <w:t>spent by the animals downstream or upstream are also reported, and the total upstream and down</w:t>
      </w:r>
      <w:r w:rsidR="008C0483" w:rsidRPr="00063FAE">
        <w:rPr>
          <w:rFonts w:cstheme="minorHAnsi"/>
          <w:color w:val="000000" w:themeColor="text1"/>
        </w:rPr>
        <w:t>stream times are reported, from which a</w:t>
      </w:r>
      <w:r w:rsidR="00EF08B2">
        <w:rPr>
          <w:rFonts w:cstheme="minorHAnsi"/>
          <w:color w:val="000000" w:themeColor="text1"/>
        </w:rPr>
        <w:t>n</w:t>
      </w:r>
      <w:r w:rsidR="008C0483" w:rsidRPr="00063FAE">
        <w:rPr>
          <w:rFonts w:cstheme="minorHAnsi"/>
          <w:color w:val="000000" w:themeColor="text1"/>
        </w:rPr>
        <w:t xml:space="preserve"> RI value ca</w:t>
      </w:r>
      <w:r w:rsidR="00E30F4B" w:rsidRPr="00063FAE">
        <w:rPr>
          <w:rFonts w:cstheme="minorHAnsi"/>
          <w:color w:val="000000" w:themeColor="text1"/>
        </w:rPr>
        <w:t>n</w:t>
      </w:r>
      <w:r w:rsidR="008C0483" w:rsidRPr="00063FAE">
        <w:rPr>
          <w:rFonts w:cstheme="minorHAnsi"/>
          <w:color w:val="000000" w:themeColor="text1"/>
        </w:rPr>
        <w:t xml:space="preserve"> be calculate</w:t>
      </w:r>
      <w:r w:rsidR="00E30F4B" w:rsidRPr="00063FAE">
        <w:rPr>
          <w:rFonts w:cstheme="minorHAnsi"/>
          <w:color w:val="000000" w:themeColor="text1"/>
        </w:rPr>
        <w:t>d</w:t>
      </w:r>
      <w:r w:rsidR="008C0483" w:rsidRPr="00063FAE">
        <w:rPr>
          <w:rFonts w:cstheme="minorHAnsi"/>
          <w:color w:val="000000" w:themeColor="text1"/>
        </w:rPr>
        <w:t xml:space="preserve">. It can be observed that </w:t>
      </w:r>
      <w:r w:rsidR="00430C1C">
        <w:rPr>
          <w:rFonts w:cstheme="minorHAnsi"/>
          <w:color w:val="000000" w:themeColor="text1"/>
        </w:rPr>
        <w:t xml:space="preserve">when </w:t>
      </w:r>
      <w:r w:rsidR="008C0483" w:rsidRPr="00063FAE">
        <w:rPr>
          <w:rFonts w:cstheme="minorHAnsi"/>
          <w:color w:val="000000" w:themeColor="text1"/>
        </w:rPr>
        <w:t>increasing the flow rate</w:t>
      </w:r>
      <w:r w:rsidR="00430C1C">
        <w:rPr>
          <w:rFonts w:cstheme="minorHAnsi"/>
          <w:color w:val="000000" w:themeColor="text1"/>
        </w:rPr>
        <w:t>,</w:t>
      </w:r>
      <w:r w:rsidR="008C0483" w:rsidRPr="00063FAE">
        <w:rPr>
          <w:rFonts w:cstheme="minorHAnsi"/>
          <w:color w:val="000000" w:themeColor="text1"/>
        </w:rPr>
        <w:t xml:space="preserve"> the upstream time and the RI values increase.</w:t>
      </w:r>
    </w:p>
    <w:p w14:paraId="5281396F" w14:textId="77777777" w:rsidR="00E11681" w:rsidRPr="00063FAE" w:rsidRDefault="00E11681" w:rsidP="000A3FC2">
      <w:pPr>
        <w:rPr>
          <w:rFonts w:cstheme="minorHAnsi"/>
          <w:color w:val="000000" w:themeColor="text1"/>
        </w:rPr>
      </w:pPr>
    </w:p>
    <w:p w14:paraId="67FFC7A3" w14:textId="1CEF2878" w:rsidR="000A3FC2" w:rsidRPr="00063FAE" w:rsidRDefault="000A3FC2" w:rsidP="000A3FC2">
      <w:pPr>
        <w:rPr>
          <w:rFonts w:cstheme="minorHAnsi"/>
          <w:color w:val="000000" w:themeColor="text1"/>
        </w:rPr>
      </w:pPr>
      <w:r w:rsidRPr="00063FAE">
        <w:rPr>
          <w:rFonts w:cstheme="minorHAnsi"/>
          <w:b/>
          <w:color w:val="000000" w:themeColor="text1"/>
        </w:rPr>
        <w:t>Figure 6</w:t>
      </w:r>
      <w:r w:rsidR="00650B5E">
        <w:rPr>
          <w:rFonts w:cstheme="minorHAnsi"/>
          <w:b/>
          <w:color w:val="000000" w:themeColor="text1"/>
        </w:rPr>
        <w:t>:</w:t>
      </w:r>
      <w:r w:rsidRPr="00063FAE">
        <w:rPr>
          <w:rFonts w:cstheme="minorHAnsi"/>
          <w:color w:val="000000" w:themeColor="text1"/>
        </w:rPr>
        <w:t xml:space="preserve"> </w:t>
      </w:r>
      <w:r w:rsidRPr="00063FAE">
        <w:rPr>
          <w:rFonts w:cstheme="minorHAnsi"/>
          <w:b/>
          <w:color w:val="000000" w:themeColor="text1"/>
        </w:rPr>
        <w:t>Representative results</w:t>
      </w:r>
      <w:r w:rsidR="008C0483" w:rsidRPr="00063FAE">
        <w:rPr>
          <w:rFonts w:cstheme="minorHAnsi"/>
          <w:b/>
          <w:color w:val="000000" w:themeColor="text1"/>
        </w:rPr>
        <w:t>.</w:t>
      </w:r>
      <w:r w:rsidRPr="00063FAE">
        <w:rPr>
          <w:rFonts w:cstheme="minorHAnsi"/>
          <w:color w:val="000000" w:themeColor="text1"/>
        </w:rPr>
        <w:t xml:space="preserve"> </w:t>
      </w:r>
      <w:r w:rsidR="00430C1C">
        <w:rPr>
          <w:rFonts w:cstheme="minorHAnsi"/>
          <w:color w:val="000000" w:themeColor="text1"/>
        </w:rPr>
        <w:t>(</w:t>
      </w:r>
      <w:r w:rsidRPr="00063FAE">
        <w:rPr>
          <w:rFonts w:cstheme="minorHAnsi"/>
          <w:b/>
          <w:color w:val="000000" w:themeColor="text1"/>
        </w:rPr>
        <w:t>A</w:t>
      </w:r>
      <w:r w:rsidR="00430C1C" w:rsidRPr="00D90C49">
        <w:rPr>
          <w:rFonts w:cstheme="minorHAnsi"/>
          <w:color w:val="000000" w:themeColor="text1"/>
        </w:rPr>
        <w:t>)</w:t>
      </w:r>
      <w:r w:rsidRPr="00063FAE">
        <w:rPr>
          <w:rFonts w:cstheme="minorHAnsi"/>
          <w:color w:val="000000" w:themeColor="text1"/>
        </w:rPr>
        <w:t xml:space="preserve"> </w:t>
      </w:r>
      <w:r w:rsidR="008C0483" w:rsidRPr="00063FAE">
        <w:rPr>
          <w:rFonts w:cstheme="minorHAnsi"/>
          <w:color w:val="000000" w:themeColor="text1"/>
        </w:rPr>
        <w:t xml:space="preserve">Relationship between </w:t>
      </w:r>
      <w:r w:rsidR="00E30F4B" w:rsidRPr="00063FAE">
        <w:rPr>
          <w:rFonts w:cstheme="minorHAnsi"/>
          <w:color w:val="000000" w:themeColor="text1"/>
        </w:rPr>
        <w:t>arcsin</w:t>
      </w:r>
      <w:r w:rsidR="00D90C49">
        <w:rPr>
          <w:rFonts w:cstheme="minorHAnsi"/>
          <w:color w:val="000000" w:themeColor="text1"/>
        </w:rPr>
        <w:t>e</w:t>
      </w:r>
      <w:r w:rsidR="00430C1C">
        <w:rPr>
          <w:rFonts w:cstheme="minorHAnsi"/>
          <w:color w:val="000000" w:themeColor="text1"/>
        </w:rPr>
        <w:t>-</w:t>
      </w:r>
      <w:r w:rsidR="00E30F4B" w:rsidRPr="00063FAE">
        <w:rPr>
          <w:rFonts w:cstheme="minorHAnsi"/>
          <w:color w:val="000000" w:themeColor="text1"/>
        </w:rPr>
        <w:t>transformed RI values</w:t>
      </w:r>
      <w:r w:rsidR="006677A4" w:rsidRPr="00063FAE">
        <w:rPr>
          <w:rFonts w:cstheme="minorHAnsi"/>
          <w:color w:val="000000" w:themeColor="text1"/>
        </w:rPr>
        <w:t xml:space="preserve"> (RI is the percentage of the total oriented time that fish spend facing upstream)</w:t>
      </w:r>
      <w:r w:rsidR="00E30F4B" w:rsidRPr="00063FAE">
        <w:rPr>
          <w:rFonts w:cstheme="minorHAnsi"/>
          <w:color w:val="000000" w:themeColor="text1"/>
        </w:rPr>
        <w:t xml:space="preserve"> and </w:t>
      </w:r>
      <w:r w:rsidR="00430C1C">
        <w:rPr>
          <w:rFonts w:cstheme="minorHAnsi"/>
          <w:color w:val="000000" w:themeColor="text1"/>
        </w:rPr>
        <w:t xml:space="preserve">the </w:t>
      </w:r>
      <w:r w:rsidR="00E30F4B" w:rsidRPr="00063FAE">
        <w:rPr>
          <w:rFonts w:cstheme="minorHAnsi"/>
          <w:color w:val="000000" w:themeColor="text1"/>
        </w:rPr>
        <w:t>flow rate for proactive and reactive shoaling zebrafish under two magnetic field conditions along the flow rate direction (one-dimension control).</w:t>
      </w:r>
      <w:r w:rsidR="00D0324D" w:rsidRPr="00063FAE">
        <w:rPr>
          <w:rFonts w:cstheme="minorHAnsi"/>
          <w:color w:val="000000" w:themeColor="text1"/>
        </w:rPr>
        <w:t xml:space="preserve"> Each data point is the average of the RI </w:t>
      </w:r>
      <w:r w:rsidR="007162F0" w:rsidRPr="00063FAE">
        <w:rPr>
          <w:rFonts w:cstheme="minorHAnsi"/>
          <w:color w:val="000000" w:themeColor="text1"/>
        </w:rPr>
        <w:t xml:space="preserve">values of the </w:t>
      </w:r>
      <w:r w:rsidR="00430C1C">
        <w:rPr>
          <w:rFonts w:cstheme="minorHAnsi"/>
          <w:color w:val="000000" w:themeColor="text1"/>
        </w:rPr>
        <w:t>five</w:t>
      </w:r>
      <w:r w:rsidR="007162F0" w:rsidRPr="00063FAE">
        <w:rPr>
          <w:rFonts w:cstheme="minorHAnsi"/>
          <w:color w:val="000000" w:themeColor="text1"/>
        </w:rPr>
        <w:t xml:space="preserve"> fish composing the shoal</w:t>
      </w:r>
      <w:r w:rsidR="006677A4" w:rsidRPr="00063FAE">
        <w:rPr>
          <w:rFonts w:cstheme="minorHAnsi"/>
          <w:color w:val="000000" w:themeColor="text1"/>
        </w:rPr>
        <w:t>, at each flow rate</w:t>
      </w:r>
      <w:r w:rsidR="007162F0" w:rsidRPr="00063FAE">
        <w:rPr>
          <w:rFonts w:cstheme="minorHAnsi"/>
          <w:color w:val="000000" w:themeColor="text1"/>
        </w:rPr>
        <w:t>.</w:t>
      </w:r>
      <w:r w:rsidR="00644CF9" w:rsidRPr="00063FAE">
        <w:rPr>
          <w:rFonts w:cstheme="minorHAnsi"/>
          <w:color w:val="000000" w:themeColor="text1"/>
        </w:rPr>
        <w:t xml:space="preserve"> S</w:t>
      </w:r>
      <w:r w:rsidR="0025328B" w:rsidRPr="00063FAE">
        <w:rPr>
          <w:rFonts w:cstheme="minorHAnsi"/>
          <w:color w:val="000000" w:themeColor="text1"/>
        </w:rPr>
        <w:t xml:space="preserve">ignificant differences between curves </w:t>
      </w:r>
      <w:r w:rsidR="00644CF9" w:rsidRPr="00063FAE">
        <w:rPr>
          <w:rFonts w:cstheme="minorHAnsi"/>
          <w:color w:val="000000" w:themeColor="text1"/>
        </w:rPr>
        <w:t xml:space="preserve">were tested </w:t>
      </w:r>
      <w:r w:rsidR="0025328B" w:rsidRPr="00063FAE">
        <w:rPr>
          <w:rFonts w:cstheme="minorHAnsi"/>
          <w:color w:val="000000" w:themeColor="text1"/>
        </w:rPr>
        <w:t xml:space="preserve">via a sum-of-squares </w:t>
      </w:r>
      <w:r w:rsidR="0025328B" w:rsidRPr="00D90C49">
        <w:rPr>
          <w:rFonts w:cstheme="minorHAnsi"/>
          <w:i/>
          <w:color w:val="000000" w:themeColor="text1"/>
        </w:rPr>
        <w:t>F</w:t>
      </w:r>
      <w:r w:rsidR="00A20CA4">
        <w:rPr>
          <w:rFonts w:cstheme="minorHAnsi"/>
          <w:color w:val="000000" w:themeColor="text1"/>
        </w:rPr>
        <w:t>-</w:t>
      </w:r>
      <w:r w:rsidR="0025328B" w:rsidRPr="00063FAE">
        <w:rPr>
          <w:rFonts w:cstheme="minorHAnsi"/>
          <w:color w:val="000000" w:themeColor="text1"/>
        </w:rPr>
        <w:t>test (</w:t>
      </w:r>
      <w:r w:rsidR="00644CF9" w:rsidRPr="00063FAE">
        <w:rPr>
          <w:rFonts w:cstheme="minorHAnsi"/>
          <w:color w:val="000000" w:themeColor="text1"/>
        </w:rPr>
        <w:t>alpha =</w:t>
      </w:r>
      <w:r w:rsidR="0025328B" w:rsidRPr="00063FAE">
        <w:rPr>
          <w:rFonts w:cstheme="minorHAnsi"/>
          <w:color w:val="000000" w:themeColor="text1"/>
        </w:rPr>
        <w:t xml:space="preserve"> 0.05)</w:t>
      </w:r>
      <w:r w:rsidR="0025328B" w:rsidRPr="00063FAE">
        <w:rPr>
          <w:rFonts w:cstheme="minorHAnsi"/>
          <w:noProof/>
          <w:color w:val="000000" w:themeColor="text1"/>
          <w:vertAlign w:val="superscript"/>
        </w:rPr>
        <w:t>14</w:t>
      </w:r>
      <w:r w:rsidR="0025328B" w:rsidRPr="00063FAE">
        <w:rPr>
          <w:rFonts w:cstheme="minorHAnsi"/>
          <w:color w:val="000000" w:themeColor="text1"/>
        </w:rPr>
        <w:t>.</w:t>
      </w:r>
      <w:r w:rsidR="00644CF9" w:rsidRPr="00D90C49">
        <w:rPr>
          <w:rFonts w:cstheme="minorHAnsi"/>
          <w:color w:val="000000" w:themeColor="text1"/>
        </w:rPr>
        <w:t xml:space="preserve"> </w:t>
      </w:r>
      <w:r w:rsidR="00A20CA4" w:rsidRPr="00D90C49">
        <w:rPr>
          <w:rFonts w:cstheme="minorHAnsi"/>
          <w:color w:val="000000" w:themeColor="text1"/>
        </w:rPr>
        <w:t>(</w:t>
      </w:r>
      <w:r w:rsidRPr="00063FAE">
        <w:rPr>
          <w:rFonts w:cstheme="minorHAnsi"/>
          <w:b/>
          <w:color w:val="000000" w:themeColor="text1"/>
        </w:rPr>
        <w:t>B</w:t>
      </w:r>
      <w:r w:rsidR="00A20CA4" w:rsidRPr="00D90C49">
        <w:rPr>
          <w:rFonts w:cstheme="minorHAnsi"/>
          <w:color w:val="000000" w:themeColor="text1"/>
        </w:rPr>
        <w:t>)</w:t>
      </w:r>
      <w:r w:rsidRPr="00063FAE">
        <w:rPr>
          <w:rFonts w:cstheme="minorHAnsi"/>
          <w:color w:val="000000" w:themeColor="text1"/>
        </w:rPr>
        <w:t xml:space="preserve"> Ma</w:t>
      </w:r>
      <w:bookmarkStart w:id="0" w:name="_GoBack"/>
      <w:bookmarkEnd w:id="0"/>
      <w:r w:rsidRPr="00063FAE">
        <w:rPr>
          <w:rFonts w:cstheme="minorHAnsi"/>
          <w:color w:val="000000" w:themeColor="text1"/>
        </w:rPr>
        <w:t xml:space="preserve">gnetic field axes </w:t>
      </w:r>
      <w:r w:rsidR="008F13B6" w:rsidRPr="00063FAE">
        <w:rPr>
          <w:rFonts w:cstheme="minorHAnsi"/>
          <w:color w:val="000000" w:themeColor="text1"/>
        </w:rPr>
        <w:t>and direction of the</w:t>
      </w:r>
      <w:r w:rsidRPr="00063FAE">
        <w:rPr>
          <w:rFonts w:cstheme="minorHAnsi"/>
          <w:color w:val="000000" w:themeColor="text1"/>
        </w:rPr>
        <w:t xml:space="preserve"> water flow</w:t>
      </w:r>
      <w:r w:rsidR="00054720" w:rsidRPr="00063FAE">
        <w:rPr>
          <w:rFonts w:cstheme="minorHAnsi"/>
          <w:color w:val="000000" w:themeColor="text1"/>
        </w:rPr>
        <w:t xml:space="preserve"> in the tunnel. A</w:t>
      </w:r>
      <w:r w:rsidRPr="00063FAE">
        <w:rPr>
          <w:rFonts w:cstheme="minorHAnsi"/>
          <w:color w:val="000000" w:themeColor="text1"/>
        </w:rPr>
        <w:t xml:space="preserve"> three</w:t>
      </w:r>
      <w:r w:rsidR="00E30F4B" w:rsidRPr="00063FAE">
        <w:rPr>
          <w:rFonts w:cstheme="minorHAnsi"/>
          <w:color w:val="000000" w:themeColor="text1"/>
        </w:rPr>
        <w:t>-</w:t>
      </w:r>
      <w:r w:rsidR="00323CAE" w:rsidRPr="00063FAE">
        <w:rPr>
          <w:rFonts w:cstheme="minorHAnsi"/>
          <w:color w:val="000000" w:themeColor="text1"/>
        </w:rPr>
        <w:t>dimensional</w:t>
      </w:r>
      <w:r w:rsidRPr="00063FAE">
        <w:rPr>
          <w:rFonts w:cstheme="minorHAnsi"/>
          <w:color w:val="000000" w:themeColor="text1"/>
        </w:rPr>
        <w:t xml:space="preserve"> representation of the</w:t>
      </w:r>
      <w:r w:rsidR="007B497B" w:rsidRPr="00063FAE">
        <w:rPr>
          <w:rFonts w:cstheme="minorHAnsi"/>
          <w:color w:val="000000" w:themeColor="text1"/>
        </w:rPr>
        <w:t xml:space="preserve"> </w:t>
      </w:r>
      <w:r w:rsidR="00A01D7D" w:rsidRPr="00063FAE">
        <w:rPr>
          <w:rFonts w:cstheme="minorHAnsi"/>
          <w:color w:val="000000" w:themeColor="text1"/>
        </w:rPr>
        <w:t>magnetic vectors in the</w:t>
      </w:r>
      <w:r w:rsidR="007B497B" w:rsidRPr="00063FAE">
        <w:rPr>
          <w:rFonts w:cstheme="minorHAnsi"/>
          <w:color w:val="000000" w:themeColor="text1"/>
        </w:rPr>
        <w:t xml:space="preserve"> </w:t>
      </w:r>
      <w:r w:rsidRPr="00063FAE">
        <w:rPr>
          <w:rFonts w:cstheme="minorHAnsi"/>
          <w:color w:val="000000" w:themeColor="text1"/>
        </w:rPr>
        <w:t xml:space="preserve">two </w:t>
      </w:r>
      <w:r w:rsidR="00E30F4B" w:rsidRPr="00063FAE">
        <w:rPr>
          <w:rFonts w:cstheme="minorHAnsi"/>
          <w:color w:val="000000" w:themeColor="text1"/>
        </w:rPr>
        <w:t>magnetic</w:t>
      </w:r>
      <w:r w:rsidRPr="00063FAE">
        <w:rPr>
          <w:rFonts w:cstheme="minorHAnsi"/>
          <w:color w:val="000000" w:themeColor="text1"/>
        </w:rPr>
        <w:t xml:space="preserve"> field condition</w:t>
      </w:r>
      <w:r w:rsidR="007B497B" w:rsidRPr="00063FAE">
        <w:rPr>
          <w:rFonts w:cstheme="minorHAnsi"/>
          <w:color w:val="000000" w:themeColor="text1"/>
        </w:rPr>
        <w:t>s</w:t>
      </w:r>
      <w:r w:rsidRPr="00063FAE">
        <w:rPr>
          <w:rFonts w:cstheme="minorHAnsi"/>
          <w:color w:val="000000" w:themeColor="text1"/>
        </w:rPr>
        <w:t xml:space="preserve"> used</w:t>
      </w:r>
      <w:r w:rsidR="00697526" w:rsidRPr="00063FAE">
        <w:rPr>
          <w:rFonts w:cstheme="minorHAnsi"/>
          <w:color w:val="000000" w:themeColor="text1"/>
        </w:rPr>
        <w:t xml:space="preserve"> in this study</w:t>
      </w:r>
      <w:r w:rsidR="00054720" w:rsidRPr="00063FAE">
        <w:rPr>
          <w:rFonts w:cstheme="minorHAnsi"/>
          <w:color w:val="000000" w:themeColor="text1"/>
        </w:rPr>
        <w:t xml:space="preserve"> is also shown</w:t>
      </w:r>
      <w:r w:rsidRPr="00063FAE">
        <w:rPr>
          <w:rFonts w:cstheme="minorHAnsi"/>
          <w:color w:val="000000" w:themeColor="text1"/>
        </w:rPr>
        <w:t xml:space="preserve">. The magnetic field in the lab </w:t>
      </w:r>
      <w:r w:rsidR="00B22452" w:rsidRPr="00063FAE">
        <w:rPr>
          <w:rFonts w:cstheme="minorHAnsi"/>
          <w:color w:val="000000" w:themeColor="text1"/>
        </w:rPr>
        <w:t xml:space="preserve">(40°N, 14°E) </w:t>
      </w:r>
      <w:r w:rsidRPr="00063FAE">
        <w:rPr>
          <w:rFonts w:cstheme="minorHAnsi"/>
          <w:color w:val="000000" w:themeColor="text1"/>
        </w:rPr>
        <w:t xml:space="preserve">was: F = 62 </w:t>
      </w:r>
      <w:proofErr w:type="spellStart"/>
      <w:r w:rsidRPr="00063FAE">
        <w:rPr>
          <w:rFonts w:cstheme="minorHAnsi"/>
          <w:color w:val="000000" w:themeColor="text1"/>
        </w:rPr>
        <w:t>μT</w:t>
      </w:r>
      <w:proofErr w:type="spellEnd"/>
      <w:r w:rsidRPr="00063FAE">
        <w:rPr>
          <w:rFonts w:cstheme="minorHAnsi"/>
          <w:color w:val="000000" w:themeColor="text1"/>
        </w:rPr>
        <w:t>; I = 64°; D = 44°.</w:t>
      </w:r>
      <w:r w:rsidR="003C0D2E" w:rsidRPr="00063FAE">
        <w:rPr>
          <w:rFonts w:cstheme="minorHAnsi"/>
          <w:color w:val="000000" w:themeColor="text1"/>
        </w:rPr>
        <w:t xml:space="preserve"> </w:t>
      </w:r>
      <w:r w:rsidR="00447252" w:rsidRPr="00063FAE">
        <w:rPr>
          <w:rFonts w:cstheme="minorHAnsi"/>
          <w:color w:val="000000" w:themeColor="text1"/>
        </w:rPr>
        <w:t>This f</w:t>
      </w:r>
      <w:r w:rsidR="003C0D2E" w:rsidRPr="00063FAE">
        <w:rPr>
          <w:rFonts w:cstheme="minorHAnsi"/>
          <w:color w:val="000000" w:themeColor="text1"/>
        </w:rPr>
        <w:t>igure</w:t>
      </w:r>
      <w:r w:rsidR="00447252" w:rsidRPr="00063FAE">
        <w:rPr>
          <w:rFonts w:cstheme="minorHAnsi"/>
          <w:color w:val="000000" w:themeColor="text1"/>
        </w:rPr>
        <w:t xml:space="preserve"> has been</w:t>
      </w:r>
      <w:r w:rsidR="003C0D2E" w:rsidRPr="00063FAE">
        <w:rPr>
          <w:rFonts w:cstheme="minorHAnsi"/>
          <w:color w:val="000000" w:themeColor="text1"/>
        </w:rPr>
        <w:t xml:space="preserve"> modified from </w:t>
      </w:r>
      <w:proofErr w:type="spellStart"/>
      <w:r w:rsidR="003C0D2E" w:rsidRPr="00063FAE">
        <w:rPr>
          <w:rFonts w:cstheme="minorHAnsi"/>
          <w:color w:val="000000" w:themeColor="text1"/>
        </w:rPr>
        <w:t>Cresci</w:t>
      </w:r>
      <w:proofErr w:type="spellEnd"/>
      <w:r w:rsidR="003C0D2E" w:rsidRPr="00063FAE">
        <w:rPr>
          <w:rFonts w:cstheme="minorHAnsi"/>
          <w:color w:val="000000" w:themeColor="text1"/>
        </w:rPr>
        <w:t xml:space="preserve"> et al.</w:t>
      </w:r>
      <w:r w:rsidR="009E7499" w:rsidRPr="00063FAE">
        <w:rPr>
          <w:rFonts w:cstheme="minorHAnsi"/>
          <w:noProof/>
          <w:color w:val="000000" w:themeColor="text1"/>
          <w:vertAlign w:val="superscript"/>
        </w:rPr>
        <w:t>16</w:t>
      </w:r>
      <w:r w:rsidR="003C0D2E" w:rsidRPr="00063FAE">
        <w:rPr>
          <w:rFonts w:cstheme="minorHAnsi"/>
          <w:color w:val="000000" w:themeColor="text1"/>
        </w:rPr>
        <w:t>.</w:t>
      </w:r>
      <w:r w:rsidRPr="00063FAE">
        <w:rPr>
          <w:rFonts w:cstheme="minorHAnsi"/>
          <w:color w:val="000000" w:themeColor="text1"/>
        </w:rPr>
        <w:t xml:space="preserve"> </w:t>
      </w:r>
    </w:p>
    <w:p w14:paraId="75182EC3" w14:textId="77777777" w:rsidR="00B32616" w:rsidRPr="00063FAE" w:rsidRDefault="00B32616" w:rsidP="001B1519">
      <w:pPr>
        <w:rPr>
          <w:rFonts w:asciiTheme="minorHAnsi" w:hAnsiTheme="minorHAnsi" w:cstheme="minorHAnsi"/>
          <w:color w:val="000000" w:themeColor="text1"/>
        </w:rPr>
      </w:pPr>
    </w:p>
    <w:p w14:paraId="64B8CF78" w14:textId="42C735E8" w:rsidR="006305D7" w:rsidRPr="00063FAE" w:rsidRDefault="006305D7" w:rsidP="001B1519">
      <w:pPr>
        <w:rPr>
          <w:rFonts w:asciiTheme="minorHAnsi" w:hAnsiTheme="minorHAnsi" w:cstheme="minorHAnsi"/>
          <w:b/>
          <w:color w:val="000000" w:themeColor="text1"/>
        </w:rPr>
      </w:pPr>
      <w:r w:rsidRPr="00063FAE">
        <w:rPr>
          <w:rFonts w:asciiTheme="minorHAnsi" w:hAnsiTheme="minorHAnsi" w:cstheme="minorHAnsi"/>
          <w:b/>
          <w:color w:val="000000" w:themeColor="text1"/>
        </w:rPr>
        <w:t>DISCUSSION</w:t>
      </w:r>
      <w:r w:rsidR="00650B5E">
        <w:rPr>
          <w:rFonts w:asciiTheme="minorHAnsi" w:hAnsiTheme="minorHAnsi" w:cstheme="minorHAnsi"/>
          <w:b/>
          <w:color w:val="000000" w:themeColor="text1"/>
        </w:rPr>
        <w:t>:</w:t>
      </w:r>
    </w:p>
    <w:p w14:paraId="5244CA6D" w14:textId="4777A344" w:rsidR="00A15047" w:rsidRPr="00063FAE" w:rsidRDefault="00A15047" w:rsidP="00A15047">
      <w:pPr>
        <w:rPr>
          <w:rFonts w:cstheme="minorHAnsi"/>
          <w:color w:val="000000" w:themeColor="text1"/>
        </w:rPr>
      </w:pPr>
      <w:r w:rsidRPr="00063FAE">
        <w:rPr>
          <w:rFonts w:cstheme="minorHAnsi"/>
          <w:color w:val="000000" w:themeColor="text1"/>
        </w:rPr>
        <w:t xml:space="preserve">The protocol described in this study allows </w:t>
      </w:r>
      <w:r w:rsidR="008C7DBE">
        <w:rPr>
          <w:rFonts w:cstheme="minorHAnsi"/>
          <w:color w:val="000000" w:themeColor="text1"/>
        </w:rPr>
        <w:t xml:space="preserve">scientists </w:t>
      </w:r>
      <w:r w:rsidRPr="00063FAE">
        <w:rPr>
          <w:rFonts w:cstheme="minorHAnsi"/>
          <w:color w:val="000000" w:themeColor="text1"/>
        </w:rPr>
        <w:t xml:space="preserve">to quantify complex orientation responses of aquatic species resulting from the integration between two external cues (water current and geomagnetic field) and one internal factor of the animal, such as personality. The overall concept is to create an experimental design that allows </w:t>
      </w:r>
      <w:r w:rsidR="008C7DBE">
        <w:rPr>
          <w:rFonts w:cstheme="minorHAnsi"/>
          <w:color w:val="000000" w:themeColor="text1"/>
        </w:rPr>
        <w:t xml:space="preserve">scientists </w:t>
      </w:r>
      <w:r w:rsidRPr="00063FAE">
        <w:rPr>
          <w:rFonts w:cstheme="minorHAnsi"/>
          <w:color w:val="000000" w:themeColor="text1"/>
        </w:rPr>
        <w:t>to separate individuals of different personality and investigate their orientation behavior while controlling separately or simultaneously the external</w:t>
      </w:r>
      <w:r w:rsidRPr="00063FAE" w:rsidDel="00CB5C48">
        <w:rPr>
          <w:rFonts w:cstheme="minorHAnsi"/>
          <w:color w:val="000000" w:themeColor="text1"/>
        </w:rPr>
        <w:t xml:space="preserve"> </w:t>
      </w:r>
      <w:r w:rsidRPr="00063FAE">
        <w:rPr>
          <w:rFonts w:cstheme="minorHAnsi"/>
          <w:color w:val="000000" w:themeColor="text1"/>
        </w:rPr>
        <w:t xml:space="preserve">environmental cues. </w:t>
      </w:r>
    </w:p>
    <w:p w14:paraId="7E583A87" w14:textId="1ED2BE6D" w:rsidR="00A15047" w:rsidRPr="00063FAE" w:rsidRDefault="00A15047" w:rsidP="00A15047">
      <w:pPr>
        <w:rPr>
          <w:rFonts w:cstheme="minorHAnsi"/>
          <w:color w:val="000000" w:themeColor="text1"/>
        </w:rPr>
      </w:pPr>
    </w:p>
    <w:p w14:paraId="28C954EF" w14:textId="512C78FF" w:rsidR="00EB1B4F" w:rsidRPr="00063FAE" w:rsidRDefault="00D461A1" w:rsidP="000266C3">
      <w:pPr>
        <w:rPr>
          <w:rFonts w:cstheme="minorHAnsi"/>
          <w:color w:val="000000" w:themeColor="text1"/>
        </w:rPr>
      </w:pPr>
      <w:r w:rsidRPr="00063FAE">
        <w:rPr>
          <w:rFonts w:cstheme="minorHAnsi"/>
          <w:color w:val="000000" w:themeColor="text1"/>
        </w:rPr>
        <w:t xml:space="preserve">The protocol described in this study, together with the mathematical </w:t>
      </w:r>
      <w:r w:rsidR="005D5D16" w:rsidRPr="00063FAE">
        <w:rPr>
          <w:rFonts w:cstheme="minorHAnsi"/>
          <w:color w:val="000000" w:themeColor="text1"/>
        </w:rPr>
        <w:t xml:space="preserve">definition of the rheotactic index (RI), </w:t>
      </w:r>
      <w:r w:rsidR="008C7DBE">
        <w:rPr>
          <w:rFonts w:cstheme="minorHAnsi"/>
          <w:color w:val="000000" w:themeColor="text1"/>
        </w:rPr>
        <w:t>was</w:t>
      </w:r>
      <w:r w:rsidR="005D5D16" w:rsidRPr="00063FAE">
        <w:rPr>
          <w:rFonts w:cstheme="minorHAnsi"/>
          <w:color w:val="000000" w:themeColor="text1"/>
        </w:rPr>
        <w:t xml:space="preserve"> designed following preliminary observations of the behavior o</w:t>
      </w:r>
      <w:r w:rsidR="00944633" w:rsidRPr="00063FAE">
        <w:rPr>
          <w:rFonts w:cstheme="minorHAnsi"/>
          <w:color w:val="000000" w:themeColor="text1"/>
        </w:rPr>
        <w:t>f z</w:t>
      </w:r>
      <w:r w:rsidR="00EB1B4F" w:rsidRPr="00063FAE">
        <w:rPr>
          <w:rFonts w:cstheme="minorHAnsi"/>
          <w:color w:val="000000" w:themeColor="text1"/>
        </w:rPr>
        <w:t>ebrafish</w:t>
      </w:r>
      <w:r w:rsidR="00944633" w:rsidRPr="00063FAE">
        <w:rPr>
          <w:rFonts w:cstheme="minorHAnsi"/>
          <w:color w:val="000000" w:themeColor="text1"/>
        </w:rPr>
        <w:t xml:space="preserve"> in the s</w:t>
      </w:r>
      <w:r w:rsidR="00E158A7" w:rsidRPr="00063FAE">
        <w:rPr>
          <w:rFonts w:cstheme="minorHAnsi"/>
          <w:color w:val="000000" w:themeColor="text1"/>
        </w:rPr>
        <w:t>w</w:t>
      </w:r>
      <w:r w:rsidR="00944633" w:rsidRPr="00063FAE">
        <w:rPr>
          <w:rFonts w:cstheme="minorHAnsi"/>
          <w:color w:val="000000" w:themeColor="text1"/>
        </w:rPr>
        <w:t>imming tunnel. When placed in</w:t>
      </w:r>
      <w:r w:rsidR="00F12CE2" w:rsidRPr="00063FAE">
        <w:rPr>
          <w:rFonts w:cstheme="minorHAnsi"/>
          <w:color w:val="000000" w:themeColor="text1"/>
        </w:rPr>
        <w:t xml:space="preserve"> a tunnel, these animals</w:t>
      </w:r>
      <w:r w:rsidR="00EB1B4F" w:rsidRPr="00063FAE">
        <w:rPr>
          <w:rFonts w:cstheme="minorHAnsi"/>
          <w:color w:val="000000" w:themeColor="text1"/>
        </w:rPr>
        <w:t xml:space="preserve"> display two types of behavioral patterns, both in the absence </w:t>
      </w:r>
      <w:r w:rsidR="00F12CE2" w:rsidRPr="00063FAE">
        <w:rPr>
          <w:rFonts w:cstheme="minorHAnsi"/>
          <w:color w:val="000000" w:themeColor="text1"/>
        </w:rPr>
        <w:t>or</w:t>
      </w:r>
      <w:r w:rsidR="00EB1B4F" w:rsidRPr="00063FAE">
        <w:rPr>
          <w:rFonts w:cstheme="minorHAnsi"/>
          <w:color w:val="000000" w:themeColor="text1"/>
        </w:rPr>
        <w:t xml:space="preserve"> presence of water ﬂow: oriented swimming and maneuvering. They spend the majority of the oriented time (usually</w:t>
      </w:r>
      <w:r w:rsidR="008C7DBE">
        <w:rPr>
          <w:rFonts w:cstheme="minorHAnsi"/>
          <w:color w:val="000000" w:themeColor="text1"/>
        </w:rPr>
        <w:t>,</w:t>
      </w:r>
      <w:r w:rsidR="00EB1B4F" w:rsidRPr="00063FAE">
        <w:rPr>
          <w:rFonts w:cstheme="minorHAnsi"/>
          <w:color w:val="000000" w:themeColor="text1"/>
        </w:rPr>
        <w:t xml:space="preserve"> </w:t>
      </w:r>
      <w:r w:rsidR="008C7DBE">
        <w:rPr>
          <w:rFonts w:cstheme="minorHAnsi"/>
          <w:color w:val="000000" w:themeColor="text1"/>
        </w:rPr>
        <w:t xml:space="preserve">the </w:t>
      </w:r>
      <w:r w:rsidR="00EB1B4F" w:rsidRPr="00063FAE">
        <w:rPr>
          <w:rFonts w:cstheme="minorHAnsi"/>
          <w:color w:val="000000" w:themeColor="text1"/>
        </w:rPr>
        <w:t>fish were video recorded</w:t>
      </w:r>
      <w:r w:rsidR="008C7DBE">
        <w:rPr>
          <w:rFonts w:cstheme="minorHAnsi"/>
          <w:color w:val="000000" w:themeColor="text1"/>
        </w:rPr>
        <w:t xml:space="preserve"> for more</w:t>
      </w:r>
      <w:r w:rsidR="008C7DBE" w:rsidRPr="00063FAE">
        <w:rPr>
          <w:rFonts w:cstheme="minorHAnsi"/>
          <w:color w:val="000000" w:themeColor="text1"/>
        </w:rPr>
        <w:t xml:space="preserve"> than 95% of the time</w:t>
      </w:r>
      <w:r w:rsidR="00EB1B4F" w:rsidRPr="00063FAE">
        <w:rPr>
          <w:rFonts w:cstheme="minorHAnsi"/>
          <w:color w:val="000000" w:themeColor="text1"/>
        </w:rPr>
        <w:t xml:space="preserve">) swimming along the tunnel (i.e., oriented along the long axis with an angle lower than 45°), back and forth, turning in proximity of the end walls and </w:t>
      </w:r>
      <w:r w:rsidR="00E158A7" w:rsidRPr="00063FAE">
        <w:rPr>
          <w:rFonts w:cstheme="minorHAnsi"/>
          <w:color w:val="000000" w:themeColor="text1"/>
        </w:rPr>
        <w:t xml:space="preserve">often </w:t>
      </w:r>
      <w:r w:rsidR="00EB1B4F" w:rsidRPr="00063FAE">
        <w:rPr>
          <w:rFonts w:cstheme="minorHAnsi"/>
          <w:color w:val="000000" w:themeColor="text1"/>
        </w:rPr>
        <w:t xml:space="preserve">showing </w:t>
      </w:r>
      <w:proofErr w:type="spellStart"/>
      <w:r w:rsidR="00EB1B4F" w:rsidRPr="00063FAE">
        <w:rPr>
          <w:rFonts w:cstheme="minorHAnsi"/>
          <w:color w:val="000000" w:themeColor="text1"/>
        </w:rPr>
        <w:t>thigmotaxis</w:t>
      </w:r>
      <w:proofErr w:type="spellEnd"/>
      <w:r w:rsidR="00EB1B4F" w:rsidRPr="00063FAE">
        <w:rPr>
          <w:rFonts w:cstheme="minorHAnsi"/>
          <w:color w:val="000000" w:themeColor="text1"/>
        </w:rPr>
        <w:t xml:space="preserve"> (i.e.</w:t>
      </w:r>
      <w:r w:rsidR="008C7DBE">
        <w:rPr>
          <w:rFonts w:cstheme="minorHAnsi"/>
          <w:color w:val="000000" w:themeColor="text1"/>
        </w:rPr>
        <w:t>,</w:t>
      </w:r>
      <w:r w:rsidR="00EB1B4F" w:rsidRPr="00063FAE">
        <w:rPr>
          <w:rFonts w:cstheme="minorHAnsi"/>
          <w:color w:val="000000" w:themeColor="text1"/>
        </w:rPr>
        <w:t xml:space="preserve"> </w:t>
      </w:r>
      <w:r w:rsidR="008C7DBE">
        <w:rPr>
          <w:rFonts w:cstheme="minorHAnsi"/>
          <w:color w:val="000000" w:themeColor="text1"/>
        </w:rPr>
        <w:t>swimming</w:t>
      </w:r>
      <w:r w:rsidR="00EB1B4F" w:rsidRPr="00063FAE">
        <w:rPr>
          <w:rFonts w:cstheme="minorHAnsi"/>
          <w:color w:val="000000" w:themeColor="text1"/>
        </w:rPr>
        <w:t xml:space="preserve"> close to the walls of the tunnel)</w:t>
      </w:r>
      <w:r w:rsidR="008C7DBE" w:rsidRPr="00063FAE">
        <w:rPr>
          <w:rFonts w:cstheme="minorHAnsi"/>
          <w:noProof/>
          <w:color w:val="000000" w:themeColor="text1"/>
          <w:vertAlign w:val="superscript"/>
        </w:rPr>
        <w:t>27</w:t>
      </w:r>
      <w:r w:rsidR="00EB1B4F" w:rsidRPr="00063FAE">
        <w:rPr>
          <w:rFonts w:cstheme="minorHAnsi"/>
          <w:color w:val="000000" w:themeColor="text1"/>
        </w:rPr>
        <w:t xml:space="preserve">. </w:t>
      </w:r>
    </w:p>
    <w:p w14:paraId="32707203" w14:textId="77777777" w:rsidR="00EB1B4F" w:rsidRPr="00063FAE" w:rsidRDefault="00EB1B4F" w:rsidP="00A15047">
      <w:pPr>
        <w:rPr>
          <w:rFonts w:cstheme="minorHAnsi"/>
          <w:color w:val="000000" w:themeColor="text1"/>
        </w:rPr>
      </w:pPr>
    </w:p>
    <w:p w14:paraId="3416A106" w14:textId="22E51523" w:rsidR="00A15047" w:rsidRPr="00063FAE" w:rsidRDefault="00976AF0" w:rsidP="00A15047">
      <w:pPr>
        <w:rPr>
          <w:rFonts w:cstheme="minorHAnsi"/>
          <w:color w:val="000000" w:themeColor="text1"/>
        </w:rPr>
      </w:pPr>
      <w:r w:rsidRPr="00063FAE">
        <w:rPr>
          <w:rFonts w:cstheme="minorHAnsi"/>
          <w:color w:val="000000" w:themeColor="text1"/>
        </w:rPr>
        <w:t>For this protocol to be successful, i</w:t>
      </w:r>
      <w:r w:rsidR="00A15047" w:rsidRPr="00063FAE">
        <w:rPr>
          <w:rFonts w:cstheme="minorHAnsi"/>
          <w:color w:val="000000" w:themeColor="text1"/>
        </w:rPr>
        <w:t>t is important that who</w:t>
      </w:r>
      <w:r w:rsidR="008C7DBE">
        <w:rPr>
          <w:rFonts w:cstheme="minorHAnsi"/>
          <w:color w:val="000000" w:themeColor="text1"/>
        </w:rPr>
        <w:t>ever</w:t>
      </w:r>
      <w:r w:rsidR="00A15047" w:rsidRPr="00063FAE">
        <w:rPr>
          <w:rFonts w:cstheme="minorHAnsi"/>
          <w:color w:val="000000" w:themeColor="text1"/>
        </w:rPr>
        <w:t xml:space="preserve"> performs the experiment pays attention to the stress of the animals. The transportation of </w:t>
      </w:r>
      <w:r w:rsidR="008C7DBE">
        <w:rPr>
          <w:rFonts w:cstheme="minorHAnsi"/>
          <w:color w:val="000000" w:themeColor="text1"/>
        </w:rPr>
        <w:t xml:space="preserve">the </w:t>
      </w:r>
      <w:r w:rsidR="00A15047" w:rsidRPr="00063FAE">
        <w:rPr>
          <w:rFonts w:cstheme="minorHAnsi"/>
          <w:color w:val="000000" w:themeColor="text1"/>
        </w:rPr>
        <w:t>fish between the experimental setups must be executed with care. The usage of hand nets should be as quick as possible, and some training before the actual experiment is highly recommended as zebrafish are fast swimmers and hard to catch in a tank. Stress can dramatically affect the behavior of these animals, and in the case of zebrafish, it can significantly change their swimming behavior</w:t>
      </w:r>
      <w:r w:rsidR="009E7499" w:rsidRPr="00063FAE">
        <w:rPr>
          <w:rFonts w:cstheme="minorHAnsi"/>
          <w:noProof/>
          <w:color w:val="000000" w:themeColor="text1"/>
          <w:vertAlign w:val="superscript"/>
        </w:rPr>
        <w:t>27</w:t>
      </w:r>
      <w:r w:rsidR="00A15047" w:rsidRPr="00063FAE">
        <w:rPr>
          <w:rFonts w:cstheme="minorHAnsi"/>
          <w:color w:val="000000" w:themeColor="text1"/>
        </w:rPr>
        <w:t xml:space="preserve">. This would probably affect the results, as fish might </w:t>
      </w:r>
      <w:r w:rsidR="00323CAE" w:rsidRPr="00063FAE">
        <w:rPr>
          <w:rFonts w:cstheme="minorHAnsi"/>
          <w:color w:val="000000" w:themeColor="text1"/>
        </w:rPr>
        <w:t xml:space="preserve">display hyperactive behavior and be less sensitive </w:t>
      </w:r>
      <w:r w:rsidR="00A15047" w:rsidRPr="00063FAE">
        <w:rPr>
          <w:rFonts w:cstheme="minorHAnsi"/>
          <w:color w:val="000000" w:themeColor="text1"/>
        </w:rPr>
        <w:t xml:space="preserve">to water flows and magnetic field </w:t>
      </w:r>
      <w:r w:rsidR="00323CAE" w:rsidRPr="00063FAE">
        <w:rPr>
          <w:rFonts w:cstheme="minorHAnsi"/>
          <w:color w:val="000000" w:themeColor="text1"/>
        </w:rPr>
        <w:t>changes</w:t>
      </w:r>
      <w:r w:rsidR="00A15047" w:rsidRPr="00063FAE">
        <w:rPr>
          <w:rFonts w:cstheme="minorHAnsi"/>
          <w:color w:val="000000" w:themeColor="text1"/>
        </w:rPr>
        <w:t xml:space="preserve">. </w:t>
      </w:r>
      <w:r w:rsidR="00323CAE" w:rsidRPr="00063FAE">
        <w:rPr>
          <w:rFonts w:cstheme="minorHAnsi"/>
          <w:color w:val="000000" w:themeColor="text1"/>
        </w:rPr>
        <w:t xml:space="preserve">Contact with the animals in the experimental setup should be as quick and short as possible. The </w:t>
      </w:r>
      <w:r w:rsidR="00A15047" w:rsidRPr="00063FAE">
        <w:rPr>
          <w:rFonts w:cstheme="minorHAnsi"/>
          <w:color w:val="000000" w:themeColor="text1"/>
        </w:rPr>
        <w:t xml:space="preserve">behavioral analysis requires remote observation, which also requires practice. </w:t>
      </w:r>
      <w:r w:rsidR="00323CAE" w:rsidRPr="00063FAE">
        <w:rPr>
          <w:rFonts w:cstheme="minorHAnsi"/>
          <w:color w:val="000000" w:themeColor="text1"/>
        </w:rPr>
        <w:t>Moreover,</w:t>
      </w:r>
      <w:r w:rsidR="00A15047" w:rsidRPr="00063FAE">
        <w:rPr>
          <w:rFonts w:cstheme="minorHAnsi"/>
          <w:color w:val="000000" w:themeColor="text1"/>
        </w:rPr>
        <w:t xml:space="preserve"> it is important to analyze the videos blindly </w:t>
      </w:r>
      <w:r w:rsidR="008C7DBE">
        <w:rPr>
          <w:rFonts w:cstheme="minorHAnsi"/>
          <w:color w:val="000000" w:themeColor="text1"/>
        </w:rPr>
        <w:t>(</w:t>
      </w:r>
      <w:r w:rsidR="00A15047" w:rsidRPr="00063FAE">
        <w:rPr>
          <w:rFonts w:cstheme="minorHAnsi"/>
          <w:color w:val="000000" w:themeColor="text1"/>
        </w:rPr>
        <w:t>i.e.</w:t>
      </w:r>
      <w:r w:rsidR="008C7DBE">
        <w:rPr>
          <w:rFonts w:cstheme="minorHAnsi"/>
          <w:color w:val="000000" w:themeColor="text1"/>
        </w:rPr>
        <w:t>,</w:t>
      </w:r>
      <w:r w:rsidR="00A15047" w:rsidRPr="00063FAE">
        <w:rPr>
          <w:rFonts w:cstheme="minorHAnsi"/>
          <w:color w:val="000000" w:themeColor="text1"/>
        </w:rPr>
        <w:t xml:space="preserve"> without knowing protocols and treatments</w:t>
      </w:r>
      <w:r w:rsidR="008C7DBE">
        <w:rPr>
          <w:rFonts w:cstheme="minorHAnsi"/>
          <w:color w:val="000000" w:themeColor="text1"/>
        </w:rPr>
        <w:t>)</w:t>
      </w:r>
      <w:r w:rsidR="00A15047" w:rsidRPr="00063FAE">
        <w:rPr>
          <w:rFonts w:cstheme="minorHAnsi"/>
          <w:color w:val="000000" w:themeColor="text1"/>
        </w:rPr>
        <w:t>.</w:t>
      </w:r>
    </w:p>
    <w:p w14:paraId="7F2AD0D7" w14:textId="77777777" w:rsidR="00A15047" w:rsidRPr="00063FAE" w:rsidRDefault="00A15047" w:rsidP="00A15047">
      <w:pPr>
        <w:rPr>
          <w:rFonts w:cstheme="minorHAnsi"/>
          <w:color w:val="000000" w:themeColor="text1"/>
        </w:rPr>
      </w:pPr>
    </w:p>
    <w:p w14:paraId="12F57340" w14:textId="61F25E41" w:rsidR="00D9368E" w:rsidRPr="00063FAE" w:rsidRDefault="00A15047" w:rsidP="00D9368E">
      <w:pPr>
        <w:rPr>
          <w:rFonts w:cstheme="minorHAnsi"/>
          <w:color w:val="000000" w:themeColor="text1"/>
        </w:rPr>
      </w:pPr>
      <w:r w:rsidRPr="00063FAE">
        <w:rPr>
          <w:rFonts w:cstheme="minorHAnsi"/>
          <w:color w:val="000000" w:themeColor="text1"/>
        </w:rPr>
        <w:t>The rheotactic behavior of many species of fish has been studied using swimming tunnels</w:t>
      </w:r>
      <w:r w:rsidR="009E7499" w:rsidRPr="00063FAE">
        <w:rPr>
          <w:rFonts w:cstheme="minorHAnsi"/>
          <w:noProof/>
          <w:color w:val="000000" w:themeColor="text1"/>
          <w:vertAlign w:val="superscript"/>
        </w:rPr>
        <w:t>5,10,11,31</w:t>
      </w:r>
      <w:r w:rsidRPr="00063FAE">
        <w:rPr>
          <w:rFonts w:cstheme="minorHAnsi"/>
          <w:color w:val="000000" w:themeColor="text1"/>
        </w:rPr>
        <w:t xml:space="preserve">. Numerous previous studies focused on the estimation of the swimming speed that fish can sustain until exhaustion, which is defined as </w:t>
      </w:r>
      <w:proofErr w:type="spellStart"/>
      <w:r w:rsidRPr="00063FAE">
        <w:rPr>
          <w:rFonts w:cstheme="minorHAnsi"/>
          <w:color w:val="000000" w:themeColor="text1"/>
        </w:rPr>
        <w:t>U</w:t>
      </w:r>
      <w:r w:rsidRPr="00063FAE">
        <w:rPr>
          <w:rFonts w:cstheme="minorHAnsi"/>
          <w:color w:val="000000" w:themeColor="text1"/>
          <w:vertAlign w:val="subscript"/>
        </w:rPr>
        <w:t>crit</w:t>
      </w:r>
      <w:proofErr w:type="spellEnd"/>
      <w:r w:rsidRPr="00063FAE">
        <w:rPr>
          <w:rFonts w:cstheme="minorHAnsi"/>
          <w:color w:val="000000" w:themeColor="text1"/>
        </w:rPr>
        <w:t>, mostly to test physiological and ecological hypotheses</w:t>
      </w:r>
      <w:r w:rsidR="009E7499" w:rsidRPr="00063FAE">
        <w:rPr>
          <w:rFonts w:cstheme="minorHAnsi"/>
          <w:noProof/>
          <w:color w:val="000000" w:themeColor="text1"/>
          <w:vertAlign w:val="superscript"/>
        </w:rPr>
        <w:t>11,32,33</w:t>
      </w:r>
      <w:r w:rsidRPr="00063FAE">
        <w:rPr>
          <w:rFonts w:cstheme="minorHAnsi"/>
          <w:color w:val="000000" w:themeColor="text1"/>
        </w:rPr>
        <w:t xml:space="preserve">. The method described in this study focuses, instead, on the rheotactic behavior at low flow speeds. This choice was made </w:t>
      </w:r>
      <w:r w:rsidR="006A511F">
        <w:rPr>
          <w:rFonts w:cstheme="minorHAnsi"/>
          <w:color w:val="000000" w:themeColor="text1"/>
        </w:rPr>
        <w:t>because</w:t>
      </w:r>
      <w:r w:rsidRPr="00063FAE">
        <w:rPr>
          <w:rFonts w:cstheme="minorHAnsi"/>
          <w:color w:val="000000" w:themeColor="text1"/>
        </w:rPr>
        <w:t xml:space="preserve"> the objective </w:t>
      </w:r>
      <w:r w:rsidR="006A511F">
        <w:rPr>
          <w:rFonts w:cstheme="minorHAnsi"/>
          <w:color w:val="000000" w:themeColor="text1"/>
        </w:rPr>
        <w:t xml:space="preserve">of this study </w:t>
      </w:r>
      <w:r w:rsidRPr="00063FAE">
        <w:rPr>
          <w:rFonts w:cstheme="minorHAnsi"/>
          <w:color w:val="000000" w:themeColor="text1"/>
        </w:rPr>
        <w:t>is to assess the sensitivity to a subtle</w:t>
      </w:r>
      <w:r w:rsidR="00232BE1" w:rsidRPr="00063FAE">
        <w:rPr>
          <w:rFonts w:cstheme="minorHAnsi"/>
          <w:color w:val="000000" w:themeColor="text1"/>
        </w:rPr>
        <w:t xml:space="preserve"> and</w:t>
      </w:r>
      <w:r w:rsidRPr="00063FAE">
        <w:rPr>
          <w:rFonts w:cstheme="minorHAnsi"/>
          <w:color w:val="000000" w:themeColor="text1"/>
        </w:rPr>
        <w:t xml:space="preserve"> weak cue like the magnetic field through the observation of a well-known and robust orientation behavior of fish, the positive </w:t>
      </w:r>
      <w:proofErr w:type="spellStart"/>
      <w:r w:rsidRPr="00063FAE">
        <w:rPr>
          <w:rFonts w:cstheme="minorHAnsi"/>
          <w:color w:val="000000" w:themeColor="text1"/>
        </w:rPr>
        <w:t>rheotaxis</w:t>
      </w:r>
      <w:proofErr w:type="spellEnd"/>
      <w:r w:rsidRPr="00063FAE">
        <w:rPr>
          <w:rFonts w:cstheme="minorHAnsi"/>
          <w:color w:val="000000" w:themeColor="text1"/>
        </w:rPr>
        <w:t xml:space="preserve">. </w:t>
      </w:r>
      <w:r w:rsidR="00916D13" w:rsidRPr="00063FAE">
        <w:rPr>
          <w:rFonts w:cstheme="minorHAnsi"/>
          <w:color w:val="000000" w:themeColor="text1"/>
        </w:rPr>
        <w:t>In the representative results reported here, zebrafish displayed a very low rheotactic threshold (</w:t>
      </w:r>
      <w:r w:rsidR="006A511F">
        <w:rPr>
          <w:rFonts w:cstheme="minorHAnsi"/>
          <w:color w:val="000000" w:themeColor="text1"/>
        </w:rPr>
        <w:t xml:space="preserve">only a </w:t>
      </w:r>
      <w:r w:rsidR="00916D13" w:rsidRPr="00063FAE">
        <w:rPr>
          <w:rFonts w:cstheme="minorHAnsi"/>
          <w:color w:val="000000" w:themeColor="text1"/>
        </w:rPr>
        <w:t xml:space="preserve">few </w:t>
      </w:r>
      <w:r w:rsidR="006A511F">
        <w:rPr>
          <w:rFonts w:cstheme="minorHAnsi"/>
          <w:color w:val="000000" w:themeColor="text1"/>
        </w:rPr>
        <w:t xml:space="preserve">centimeters per </w:t>
      </w:r>
      <w:r w:rsidR="00916D13" w:rsidRPr="00063FAE">
        <w:rPr>
          <w:rFonts w:cstheme="minorHAnsi"/>
          <w:color w:val="000000" w:themeColor="text1"/>
        </w:rPr>
        <w:t>s</w:t>
      </w:r>
      <w:r w:rsidR="006A511F">
        <w:rPr>
          <w:rFonts w:cstheme="minorHAnsi"/>
          <w:color w:val="000000" w:themeColor="text1"/>
        </w:rPr>
        <w:t>econd</w:t>
      </w:r>
      <w:r w:rsidR="00D9368E" w:rsidRPr="00063FAE">
        <w:rPr>
          <w:rFonts w:cstheme="minorHAnsi"/>
          <w:color w:val="000000" w:themeColor="text1"/>
        </w:rPr>
        <w:t>). This observation could be ecologically relevant for this species, which inhabits environments where the speed of water currents can significantly vary. Zebrafish live both in turbulent rivers</w:t>
      </w:r>
      <w:r w:rsidR="009E7499" w:rsidRPr="00063FAE">
        <w:rPr>
          <w:rFonts w:cstheme="minorHAnsi"/>
          <w:noProof/>
          <w:color w:val="000000" w:themeColor="text1"/>
          <w:vertAlign w:val="superscript"/>
        </w:rPr>
        <w:t>34</w:t>
      </w:r>
      <w:r w:rsidR="00D9368E" w:rsidRPr="00063FAE">
        <w:rPr>
          <w:rFonts w:cstheme="minorHAnsi"/>
          <w:color w:val="000000" w:themeColor="text1"/>
        </w:rPr>
        <w:t xml:space="preserve"> and </w:t>
      </w:r>
      <w:r w:rsidR="006A511F">
        <w:rPr>
          <w:rFonts w:cstheme="minorHAnsi"/>
          <w:color w:val="000000" w:themeColor="text1"/>
        </w:rPr>
        <w:t xml:space="preserve">in </w:t>
      </w:r>
      <w:r w:rsidR="00D9368E" w:rsidRPr="00063FAE">
        <w:rPr>
          <w:rFonts w:cstheme="minorHAnsi"/>
          <w:color w:val="000000" w:themeColor="text1"/>
        </w:rPr>
        <w:t xml:space="preserve">water bodies where the water </w:t>
      </w:r>
      <w:r w:rsidR="00AF2D5E" w:rsidRPr="00063FAE">
        <w:rPr>
          <w:rFonts w:cstheme="minorHAnsi"/>
          <w:color w:val="000000" w:themeColor="text1"/>
        </w:rPr>
        <w:t>moves slow</w:t>
      </w:r>
      <w:r w:rsidR="00EF08B2">
        <w:rPr>
          <w:rFonts w:cstheme="minorHAnsi"/>
          <w:color w:val="000000" w:themeColor="text1"/>
        </w:rPr>
        <w:t>ly</w:t>
      </w:r>
      <w:r w:rsidR="00D9368E" w:rsidRPr="00063FAE">
        <w:rPr>
          <w:rFonts w:cstheme="minorHAnsi"/>
          <w:color w:val="000000" w:themeColor="text1"/>
        </w:rPr>
        <w:t>, such as paddies, ponds, and floodplains</w:t>
      </w:r>
      <w:r w:rsidR="009E7499" w:rsidRPr="00063FAE">
        <w:rPr>
          <w:rFonts w:cstheme="minorHAnsi"/>
          <w:noProof/>
          <w:color w:val="000000" w:themeColor="text1"/>
          <w:vertAlign w:val="superscript"/>
        </w:rPr>
        <w:t>35</w:t>
      </w:r>
      <w:r w:rsidR="00D9368E" w:rsidRPr="00063FAE">
        <w:rPr>
          <w:rFonts w:cstheme="minorHAnsi"/>
          <w:color w:val="000000" w:themeColor="text1"/>
        </w:rPr>
        <w:t>. When water moves slowly, the ability to detect and orient at low flow speeds (</w:t>
      </w:r>
      <w:r w:rsidR="006A511F">
        <w:rPr>
          <w:rFonts w:cstheme="minorHAnsi"/>
          <w:color w:val="000000" w:themeColor="text1"/>
        </w:rPr>
        <w:t xml:space="preserve">a </w:t>
      </w:r>
      <w:r w:rsidR="00D9368E" w:rsidRPr="00063FAE">
        <w:rPr>
          <w:rFonts w:cstheme="minorHAnsi"/>
          <w:color w:val="000000" w:themeColor="text1"/>
        </w:rPr>
        <w:t xml:space="preserve">low rheotactic threshold) could possibly be advantageous, as </w:t>
      </w:r>
      <w:r w:rsidR="006A511F">
        <w:rPr>
          <w:rFonts w:cstheme="minorHAnsi"/>
          <w:color w:val="000000" w:themeColor="text1"/>
        </w:rPr>
        <w:t xml:space="preserve">the </w:t>
      </w:r>
      <w:r w:rsidR="00D9368E" w:rsidRPr="00063FAE">
        <w:rPr>
          <w:rFonts w:cstheme="minorHAnsi"/>
          <w:color w:val="000000" w:themeColor="text1"/>
        </w:rPr>
        <w:t>rheotactic response increases the chances to intercept downstream</w:t>
      </w:r>
      <w:r w:rsidR="006A511F">
        <w:rPr>
          <w:rFonts w:cstheme="minorHAnsi"/>
          <w:color w:val="000000" w:themeColor="text1"/>
        </w:rPr>
        <w:t>-</w:t>
      </w:r>
      <w:r w:rsidR="00D9368E" w:rsidRPr="00063FAE">
        <w:rPr>
          <w:rFonts w:cstheme="minorHAnsi"/>
          <w:color w:val="000000" w:themeColor="text1"/>
        </w:rPr>
        <w:t>drifting prey</w:t>
      </w:r>
      <w:r w:rsidR="009E7499" w:rsidRPr="00063FAE">
        <w:rPr>
          <w:rFonts w:cstheme="minorHAnsi"/>
          <w:noProof/>
          <w:color w:val="000000" w:themeColor="text1"/>
          <w:vertAlign w:val="superscript"/>
        </w:rPr>
        <w:t>36</w:t>
      </w:r>
      <w:r w:rsidR="00D9368E" w:rsidRPr="00063FAE">
        <w:rPr>
          <w:rFonts w:cstheme="minorHAnsi"/>
          <w:color w:val="000000" w:themeColor="text1"/>
        </w:rPr>
        <w:t xml:space="preserve"> and provides directional stimuli for migration</w:t>
      </w:r>
      <w:r w:rsidR="009E7499" w:rsidRPr="00063FAE">
        <w:rPr>
          <w:rFonts w:cstheme="minorHAnsi"/>
          <w:noProof/>
          <w:color w:val="000000" w:themeColor="text1"/>
          <w:vertAlign w:val="superscript"/>
        </w:rPr>
        <w:t>37</w:t>
      </w:r>
      <w:r w:rsidR="00D9368E" w:rsidRPr="00063FAE">
        <w:rPr>
          <w:rFonts w:cstheme="minorHAnsi"/>
          <w:color w:val="000000" w:themeColor="text1"/>
        </w:rPr>
        <w:t>.</w:t>
      </w:r>
    </w:p>
    <w:p w14:paraId="07230DC4" w14:textId="77777777" w:rsidR="002E6995" w:rsidRPr="00063FAE" w:rsidRDefault="002E6995" w:rsidP="00A15047">
      <w:pPr>
        <w:rPr>
          <w:rFonts w:cstheme="minorHAnsi"/>
          <w:color w:val="000000" w:themeColor="text1"/>
        </w:rPr>
      </w:pPr>
    </w:p>
    <w:p w14:paraId="632C2C75" w14:textId="61D385C8" w:rsidR="00A15047" w:rsidRPr="00063FAE" w:rsidRDefault="002E6995" w:rsidP="00A15047">
      <w:pPr>
        <w:rPr>
          <w:rFonts w:cstheme="minorHAnsi"/>
          <w:color w:val="000000" w:themeColor="text1"/>
        </w:rPr>
      </w:pPr>
      <w:r w:rsidRPr="00063FAE">
        <w:rPr>
          <w:rFonts w:cstheme="minorHAnsi"/>
          <w:color w:val="000000" w:themeColor="text1"/>
        </w:rPr>
        <w:t xml:space="preserve">These observations could not be </w:t>
      </w:r>
      <w:r w:rsidR="00147417" w:rsidRPr="00063FAE">
        <w:rPr>
          <w:rFonts w:cstheme="minorHAnsi"/>
          <w:color w:val="000000" w:themeColor="text1"/>
        </w:rPr>
        <w:t>made u</w:t>
      </w:r>
      <w:r w:rsidR="00A15047" w:rsidRPr="00063FAE">
        <w:rPr>
          <w:rFonts w:cstheme="minorHAnsi"/>
          <w:color w:val="000000" w:themeColor="text1"/>
        </w:rPr>
        <w:t>sing flows with high rates</w:t>
      </w:r>
      <w:r w:rsidR="00147417" w:rsidRPr="00063FAE">
        <w:rPr>
          <w:rFonts w:cstheme="minorHAnsi"/>
          <w:color w:val="000000" w:themeColor="text1"/>
        </w:rPr>
        <w:t>. These</w:t>
      </w:r>
      <w:r w:rsidR="00A15047" w:rsidRPr="00063FAE">
        <w:rPr>
          <w:rFonts w:cstheme="minorHAnsi"/>
          <w:color w:val="000000" w:themeColor="text1"/>
        </w:rPr>
        <w:t xml:space="preserve"> would elicit a strong locomotory response that would depend more on the body conditions and high swimming performances of the animals rather than external cues like the magnetic field. The protocol presented </w:t>
      </w:r>
      <w:r w:rsidR="005F27B1">
        <w:rPr>
          <w:rFonts w:cstheme="minorHAnsi"/>
          <w:color w:val="000000" w:themeColor="text1"/>
        </w:rPr>
        <w:t xml:space="preserve">here </w:t>
      </w:r>
      <w:r w:rsidR="00A15047" w:rsidRPr="00063FAE">
        <w:rPr>
          <w:rFonts w:cstheme="minorHAnsi"/>
          <w:color w:val="000000" w:themeColor="text1"/>
        </w:rPr>
        <w:t>was applied on zebrafish, but it is likely suitable for any freshwater or marine species that inhabit environments with moving water and can be handled in laboratory conditions.</w:t>
      </w:r>
    </w:p>
    <w:p w14:paraId="53C9FE9E" w14:textId="77777777" w:rsidR="00A15047" w:rsidRPr="00063FAE" w:rsidRDefault="00A15047" w:rsidP="00A15047">
      <w:pPr>
        <w:rPr>
          <w:rFonts w:cstheme="minorHAnsi"/>
          <w:color w:val="000000" w:themeColor="text1"/>
        </w:rPr>
      </w:pPr>
    </w:p>
    <w:p w14:paraId="30B27712" w14:textId="58ECA3EF" w:rsidR="00A15047" w:rsidRPr="00063FAE" w:rsidRDefault="00A15047" w:rsidP="00A15047">
      <w:pPr>
        <w:rPr>
          <w:rFonts w:cstheme="minorHAnsi"/>
          <w:color w:val="000000" w:themeColor="text1"/>
        </w:rPr>
      </w:pPr>
      <w:r w:rsidRPr="00063FAE">
        <w:rPr>
          <w:rFonts w:cstheme="minorHAnsi"/>
          <w:color w:val="000000" w:themeColor="text1"/>
        </w:rPr>
        <w:t xml:space="preserve">However, this protocol presents some limitations. While it clearly highlights whether a species is sensitive or </w:t>
      </w:r>
      <w:proofErr w:type="spellStart"/>
      <w:r w:rsidRPr="00063FAE">
        <w:rPr>
          <w:rFonts w:cstheme="minorHAnsi"/>
          <w:color w:val="000000" w:themeColor="text1"/>
        </w:rPr>
        <w:t>nonsensitive</w:t>
      </w:r>
      <w:proofErr w:type="spellEnd"/>
      <w:r w:rsidRPr="00063FAE">
        <w:rPr>
          <w:rFonts w:cstheme="minorHAnsi"/>
          <w:color w:val="000000" w:themeColor="text1"/>
        </w:rPr>
        <w:t xml:space="preserve"> to magnetic fields, it cannot reveal the orientation mechanisms through which the animal uses magnetic fields for movement decisions. In order to investigate the magnetic orientation mechanisms in aquatic species, setups with circular arenas and still water</w:t>
      </w:r>
      <w:r w:rsidR="009E7499" w:rsidRPr="00063FAE">
        <w:rPr>
          <w:rFonts w:cstheme="minorHAnsi"/>
          <w:noProof/>
          <w:color w:val="000000" w:themeColor="text1"/>
          <w:vertAlign w:val="superscript"/>
        </w:rPr>
        <w:t>7,38,39</w:t>
      </w:r>
      <w:r w:rsidRPr="00063FAE">
        <w:rPr>
          <w:rFonts w:cstheme="minorHAnsi"/>
          <w:color w:val="000000" w:themeColor="text1"/>
        </w:rPr>
        <w:t xml:space="preserve"> or mazes</w:t>
      </w:r>
      <w:r w:rsidRPr="00063FAE">
        <w:rPr>
          <w:rFonts w:cstheme="minorHAnsi"/>
          <w:noProof/>
          <w:color w:val="000000" w:themeColor="text1"/>
          <w:vertAlign w:val="superscript"/>
        </w:rPr>
        <w:t>13</w:t>
      </w:r>
      <w:r w:rsidRPr="00063FAE">
        <w:rPr>
          <w:rFonts w:cstheme="minorHAnsi"/>
          <w:color w:val="000000" w:themeColor="text1"/>
        </w:rPr>
        <w:t xml:space="preserve"> are commonly used. However, fish (and aquatic animals in general) do not live in environments where currents are absent, and the presented method is a first attempt to investigate the integrative behavioral response to ubiquitous directional cues, like water flows and magnetic fields. Another limitation of this protocol is the manual video-tracking procedure. Integrating this setup with an automatic tracking software would improve the timing of the whole data analysis process.</w:t>
      </w:r>
    </w:p>
    <w:p w14:paraId="4FDC8AD2" w14:textId="77777777" w:rsidR="00A15047" w:rsidRPr="00063FAE" w:rsidRDefault="00A15047" w:rsidP="00A15047">
      <w:pPr>
        <w:rPr>
          <w:rFonts w:cstheme="minorHAnsi"/>
          <w:color w:val="000000" w:themeColor="text1"/>
        </w:rPr>
      </w:pPr>
    </w:p>
    <w:p w14:paraId="78728D18" w14:textId="488AD24A" w:rsidR="00014314" w:rsidRPr="00063FAE" w:rsidRDefault="00A15047" w:rsidP="00A15047">
      <w:pPr>
        <w:rPr>
          <w:rFonts w:asciiTheme="minorHAnsi" w:hAnsiTheme="minorHAnsi" w:cstheme="minorHAnsi"/>
          <w:color w:val="000000" w:themeColor="text1"/>
        </w:rPr>
      </w:pPr>
      <w:r w:rsidRPr="00063FAE">
        <w:rPr>
          <w:rFonts w:cstheme="minorHAnsi"/>
          <w:color w:val="000000" w:themeColor="text1"/>
        </w:rPr>
        <w:t xml:space="preserve">The experimental protocol presented here is the first one designed to investigate the influence of animal personality on magnetic sensitivity and </w:t>
      </w:r>
      <w:proofErr w:type="spellStart"/>
      <w:r w:rsidRPr="00063FAE">
        <w:rPr>
          <w:rFonts w:cstheme="minorHAnsi"/>
          <w:color w:val="000000" w:themeColor="text1"/>
        </w:rPr>
        <w:t>rheotaxis</w:t>
      </w:r>
      <w:proofErr w:type="spellEnd"/>
      <w:r w:rsidRPr="00063FAE">
        <w:rPr>
          <w:rFonts w:cstheme="minorHAnsi"/>
          <w:color w:val="000000" w:themeColor="text1"/>
        </w:rPr>
        <w:t xml:space="preserve">. This topic has been </w:t>
      </w:r>
      <w:r w:rsidR="00F758D6" w:rsidRPr="00063FAE">
        <w:rPr>
          <w:rFonts w:cstheme="minorHAnsi"/>
          <w:color w:val="000000" w:themeColor="text1"/>
        </w:rPr>
        <w:t>overlooked</w:t>
      </w:r>
      <w:r w:rsidR="00F758D6" w:rsidRPr="00063FAE" w:rsidDel="00F758D6">
        <w:rPr>
          <w:rFonts w:cstheme="minorHAnsi"/>
          <w:color w:val="000000" w:themeColor="text1"/>
        </w:rPr>
        <w:t xml:space="preserve"> </w:t>
      </w:r>
      <w:r w:rsidRPr="00063FAE">
        <w:rPr>
          <w:rFonts w:cstheme="minorHAnsi"/>
          <w:color w:val="000000" w:themeColor="text1"/>
        </w:rPr>
        <w:t>in the literature and needs to be further explored. Individuals from the same species, or even within a population or small group (such as a fish shoal), are characterized by different personality traits</w:t>
      </w:r>
      <w:r w:rsidR="009E7499" w:rsidRPr="00063FAE">
        <w:rPr>
          <w:rFonts w:cstheme="minorHAnsi"/>
          <w:noProof/>
          <w:color w:val="000000" w:themeColor="text1"/>
          <w:vertAlign w:val="superscript"/>
        </w:rPr>
        <w:t>22,40</w:t>
      </w:r>
      <w:r w:rsidRPr="00063FAE">
        <w:rPr>
          <w:rFonts w:cstheme="minorHAnsi"/>
          <w:color w:val="000000" w:themeColor="text1"/>
        </w:rPr>
        <w:t>, which can be an important factor in studies on migratory, exploratory, navigation</w:t>
      </w:r>
      <w:r w:rsidR="005F27B1">
        <w:rPr>
          <w:rFonts w:cstheme="minorHAnsi"/>
          <w:color w:val="000000" w:themeColor="text1"/>
        </w:rPr>
        <w:t>,</w:t>
      </w:r>
      <w:r w:rsidRPr="00063FAE">
        <w:rPr>
          <w:rFonts w:cstheme="minorHAnsi"/>
          <w:color w:val="000000" w:themeColor="text1"/>
        </w:rPr>
        <w:t xml:space="preserve"> and orientation behavior. Not all the individuals integrate the environmental cues in the same way. Thus, </w:t>
      </w:r>
      <w:proofErr w:type="gramStart"/>
      <w:r w:rsidRPr="00063FAE">
        <w:rPr>
          <w:rFonts w:cstheme="minorHAnsi"/>
          <w:color w:val="000000" w:themeColor="text1"/>
        </w:rPr>
        <w:t>taking into account</w:t>
      </w:r>
      <w:proofErr w:type="gramEnd"/>
      <w:r w:rsidRPr="00063FAE">
        <w:rPr>
          <w:rFonts w:cstheme="minorHAnsi"/>
          <w:color w:val="000000" w:themeColor="text1"/>
        </w:rPr>
        <w:t xml:space="preserve"> internal factors, such as personality, could help </w:t>
      </w:r>
      <w:r w:rsidR="00EF08B2">
        <w:rPr>
          <w:rFonts w:cstheme="minorHAnsi"/>
          <w:color w:val="000000" w:themeColor="text1"/>
        </w:rPr>
        <w:t xml:space="preserve">to </w:t>
      </w:r>
      <w:r w:rsidRPr="00063FAE">
        <w:rPr>
          <w:rFonts w:cstheme="minorHAnsi"/>
          <w:color w:val="000000" w:themeColor="text1"/>
        </w:rPr>
        <w:t>reduc</w:t>
      </w:r>
      <w:r w:rsidR="00EF08B2">
        <w:rPr>
          <w:rFonts w:cstheme="minorHAnsi"/>
          <w:color w:val="000000" w:themeColor="text1"/>
        </w:rPr>
        <w:t>e</w:t>
      </w:r>
      <w:r w:rsidRPr="00063FAE">
        <w:rPr>
          <w:rFonts w:cstheme="minorHAnsi"/>
          <w:color w:val="000000" w:themeColor="text1"/>
        </w:rPr>
        <w:t xml:space="preserve"> the data variability which is commonly observed in studies on movement ecology</w:t>
      </w:r>
      <w:r w:rsidR="009E7499" w:rsidRPr="00063FAE">
        <w:rPr>
          <w:rFonts w:cstheme="minorHAnsi"/>
          <w:noProof/>
          <w:color w:val="000000" w:themeColor="text1"/>
          <w:vertAlign w:val="superscript"/>
        </w:rPr>
        <w:t>16</w:t>
      </w:r>
      <w:r w:rsidRPr="00063FAE">
        <w:rPr>
          <w:rFonts w:cstheme="minorHAnsi"/>
          <w:color w:val="000000" w:themeColor="text1"/>
        </w:rPr>
        <w:t>.</w:t>
      </w:r>
    </w:p>
    <w:p w14:paraId="0E2A9C15" w14:textId="77777777" w:rsidR="00A15047" w:rsidRPr="00063FAE" w:rsidRDefault="00A15047" w:rsidP="001B1519">
      <w:pPr>
        <w:pStyle w:val="NormalWeb"/>
        <w:spacing w:before="0" w:beforeAutospacing="0" w:after="0" w:afterAutospacing="0"/>
        <w:rPr>
          <w:rFonts w:asciiTheme="minorHAnsi" w:hAnsiTheme="minorHAnsi" w:cstheme="minorHAnsi"/>
          <w:b/>
          <w:bCs/>
          <w:color w:val="000000" w:themeColor="text1"/>
        </w:rPr>
      </w:pPr>
    </w:p>
    <w:p w14:paraId="7146775B" w14:textId="10B2399A" w:rsidR="00153821" w:rsidRPr="00063FAE" w:rsidRDefault="00AA03DF" w:rsidP="00472428">
      <w:pPr>
        <w:pStyle w:val="NormalWeb"/>
        <w:spacing w:before="0" w:beforeAutospacing="0" w:after="0" w:afterAutospacing="0"/>
        <w:rPr>
          <w:rFonts w:asciiTheme="minorHAnsi" w:hAnsiTheme="minorHAnsi" w:cstheme="minorHAnsi"/>
          <w:color w:val="000000" w:themeColor="text1"/>
        </w:rPr>
      </w:pPr>
      <w:r w:rsidRPr="00063FAE">
        <w:rPr>
          <w:rFonts w:asciiTheme="minorHAnsi" w:hAnsiTheme="minorHAnsi" w:cstheme="minorHAnsi"/>
          <w:b/>
          <w:bCs/>
          <w:color w:val="000000" w:themeColor="text1"/>
        </w:rPr>
        <w:t>ACKNOWLEDGMENTS</w:t>
      </w:r>
      <w:r w:rsidR="00650B5E">
        <w:rPr>
          <w:rFonts w:asciiTheme="minorHAnsi" w:hAnsiTheme="minorHAnsi" w:cstheme="minorHAnsi"/>
          <w:b/>
          <w:bCs/>
          <w:color w:val="000000" w:themeColor="text1"/>
        </w:rPr>
        <w:t>:</w:t>
      </w:r>
    </w:p>
    <w:p w14:paraId="69EB5925" w14:textId="1FAA1046" w:rsidR="00153821" w:rsidRPr="00063FAE" w:rsidRDefault="00153821" w:rsidP="00153821">
      <w:pPr>
        <w:rPr>
          <w:rFonts w:cstheme="minorHAnsi"/>
          <w:color w:val="000000" w:themeColor="text1"/>
        </w:rPr>
      </w:pPr>
      <w:r w:rsidRPr="00063FAE">
        <w:rPr>
          <w:rFonts w:cstheme="minorHAnsi"/>
          <w:color w:val="000000" w:themeColor="text1"/>
        </w:rPr>
        <w:t xml:space="preserve">The study was supported by the Basic Research Founding of the Physics Department and the Biology Department of the Naples University Federico II. </w:t>
      </w:r>
      <w:r w:rsidR="005F27B1">
        <w:rPr>
          <w:rFonts w:cstheme="minorHAnsi"/>
          <w:color w:val="000000" w:themeColor="text1"/>
        </w:rPr>
        <w:t>The authors</w:t>
      </w:r>
      <w:r w:rsidRPr="00063FAE">
        <w:rPr>
          <w:rFonts w:cstheme="minorHAnsi"/>
          <w:color w:val="000000" w:themeColor="text1"/>
        </w:rPr>
        <w:t xml:space="preserve"> thank Dr. Claudia Angelini (</w:t>
      </w:r>
      <w:r w:rsidR="005F27B1">
        <w:rPr>
          <w:rFonts w:cstheme="minorHAnsi"/>
          <w:color w:val="000000" w:themeColor="text1"/>
        </w:rPr>
        <w:t xml:space="preserve">Institute of </w:t>
      </w:r>
      <w:r w:rsidRPr="00063FAE">
        <w:rPr>
          <w:rFonts w:cstheme="minorHAnsi"/>
          <w:color w:val="000000" w:themeColor="text1"/>
        </w:rPr>
        <w:t xml:space="preserve">Applied Calculus, </w:t>
      </w:r>
      <w:proofErr w:type="spellStart"/>
      <w:r w:rsidR="005F27B1" w:rsidRPr="005F27B1">
        <w:rPr>
          <w:rFonts w:cstheme="minorHAnsi"/>
          <w:color w:val="000000" w:themeColor="text1"/>
        </w:rPr>
        <w:t>Consiglio</w:t>
      </w:r>
      <w:proofErr w:type="spellEnd"/>
      <w:r w:rsidR="005F27B1" w:rsidRPr="005F27B1">
        <w:rPr>
          <w:rFonts w:cstheme="minorHAnsi"/>
          <w:color w:val="000000" w:themeColor="text1"/>
        </w:rPr>
        <w:t xml:space="preserve"> Nazionale </w:t>
      </w:r>
      <w:proofErr w:type="spellStart"/>
      <w:r w:rsidR="005F27B1" w:rsidRPr="005F27B1">
        <w:rPr>
          <w:rFonts w:cstheme="minorHAnsi"/>
          <w:color w:val="000000" w:themeColor="text1"/>
        </w:rPr>
        <w:t>delle</w:t>
      </w:r>
      <w:proofErr w:type="spellEnd"/>
      <w:r w:rsidR="005F27B1" w:rsidRPr="005F27B1">
        <w:rPr>
          <w:rFonts w:cstheme="minorHAnsi"/>
          <w:color w:val="000000" w:themeColor="text1"/>
        </w:rPr>
        <w:t xml:space="preserve"> </w:t>
      </w:r>
      <w:proofErr w:type="spellStart"/>
      <w:r w:rsidR="005F27B1" w:rsidRPr="005F27B1">
        <w:rPr>
          <w:rFonts w:cstheme="minorHAnsi"/>
          <w:color w:val="000000" w:themeColor="text1"/>
        </w:rPr>
        <w:t>Ricerche</w:t>
      </w:r>
      <w:proofErr w:type="spellEnd"/>
      <w:r w:rsidR="005F27B1">
        <w:rPr>
          <w:rFonts w:cstheme="minorHAnsi"/>
          <w:color w:val="000000" w:themeColor="text1"/>
        </w:rPr>
        <w:t xml:space="preserve"> [</w:t>
      </w:r>
      <w:r w:rsidRPr="00063FAE">
        <w:rPr>
          <w:rFonts w:cstheme="minorHAnsi"/>
          <w:color w:val="000000" w:themeColor="text1"/>
        </w:rPr>
        <w:t>CNR</w:t>
      </w:r>
      <w:r w:rsidR="005F27B1">
        <w:rPr>
          <w:rFonts w:cstheme="minorHAnsi"/>
          <w:color w:val="000000" w:themeColor="text1"/>
        </w:rPr>
        <w:t>]</w:t>
      </w:r>
      <w:r w:rsidRPr="00063FAE">
        <w:rPr>
          <w:rFonts w:cstheme="minorHAnsi"/>
          <w:color w:val="000000" w:themeColor="text1"/>
        </w:rPr>
        <w:t xml:space="preserve">, Italy) for the statistical support. </w:t>
      </w:r>
      <w:r w:rsidR="005F27B1">
        <w:rPr>
          <w:rFonts w:cstheme="minorHAnsi"/>
          <w:color w:val="000000" w:themeColor="text1"/>
        </w:rPr>
        <w:t>The authors</w:t>
      </w:r>
      <w:r w:rsidRPr="00063FAE">
        <w:rPr>
          <w:rFonts w:cstheme="minorHAnsi"/>
          <w:color w:val="000000" w:themeColor="text1"/>
        </w:rPr>
        <w:t xml:space="preserve"> thank Martina </w:t>
      </w:r>
      <w:proofErr w:type="spellStart"/>
      <w:r w:rsidRPr="00063FAE">
        <w:rPr>
          <w:rFonts w:cstheme="minorHAnsi"/>
          <w:color w:val="000000" w:themeColor="text1"/>
        </w:rPr>
        <w:t>Scanu</w:t>
      </w:r>
      <w:proofErr w:type="spellEnd"/>
      <w:r w:rsidRPr="00063FAE">
        <w:rPr>
          <w:rFonts w:cstheme="minorHAnsi"/>
          <w:color w:val="000000" w:themeColor="text1"/>
        </w:rPr>
        <w:t xml:space="preserve"> and Silvia </w:t>
      </w:r>
      <w:proofErr w:type="spellStart"/>
      <w:r w:rsidRPr="00063FAE">
        <w:rPr>
          <w:rFonts w:cstheme="minorHAnsi"/>
          <w:color w:val="000000" w:themeColor="text1"/>
        </w:rPr>
        <w:t>Frassinet</w:t>
      </w:r>
      <w:proofErr w:type="spellEnd"/>
      <w:r w:rsidRPr="00063FAE">
        <w:rPr>
          <w:rFonts w:cstheme="minorHAnsi"/>
          <w:color w:val="000000" w:themeColor="text1"/>
        </w:rPr>
        <w:t xml:space="preserve"> for their technical help with collecting the data</w:t>
      </w:r>
      <w:r w:rsidR="005F27B1">
        <w:rPr>
          <w:rFonts w:cstheme="minorHAnsi"/>
          <w:color w:val="000000" w:themeColor="text1"/>
        </w:rPr>
        <w:t>,</w:t>
      </w:r>
      <w:r w:rsidRPr="00063FAE">
        <w:rPr>
          <w:rFonts w:cstheme="minorHAnsi"/>
          <w:color w:val="000000" w:themeColor="text1"/>
        </w:rPr>
        <w:t xml:space="preserve"> and the departmental technicians F. Cassese, G. </w:t>
      </w:r>
      <w:proofErr w:type="spellStart"/>
      <w:r w:rsidRPr="00063FAE">
        <w:rPr>
          <w:rFonts w:cstheme="minorHAnsi"/>
          <w:color w:val="000000" w:themeColor="text1"/>
        </w:rPr>
        <w:t>Pas</w:t>
      </w:r>
      <w:r w:rsidR="002A7F91" w:rsidRPr="00063FAE">
        <w:rPr>
          <w:rFonts w:cstheme="minorHAnsi"/>
          <w:color w:val="000000" w:themeColor="text1"/>
        </w:rPr>
        <w:t>s</w:t>
      </w:r>
      <w:r w:rsidRPr="00063FAE">
        <w:rPr>
          <w:rFonts w:cstheme="minorHAnsi"/>
          <w:color w:val="000000" w:themeColor="text1"/>
        </w:rPr>
        <w:t>eggio</w:t>
      </w:r>
      <w:proofErr w:type="spellEnd"/>
      <w:r w:rsidR="005F27B1">
        <w:rPr>
          <w:rFonts w:cstheme="minorHAnsi"/>
          <w:color w:val="000000" w:themeColor="text1"/>
        </w:rPr>
        <w:t>,</w:t>
      </w:r>
      <w:r w:rsidRPr="00063FAE">
        <w:rPr>
          <w:rFonts w:cstheme="minorHAnsi"/>
          <w:color w:val="000000" w:themeColor="text1"/>
        </w:rPr>
        <w:t xml:space="preserve"> and R. Rocco for their </w:t>
      </w:r>
      <w:r w:rsidR="00350336" w:rsidRPr="00063FAE">
        <w:rPr>
          <w:rFonts w:cstheme="minorHAnsi"/>
          <w:color w:val="000000" w:themeColor="text1"/>
        </w:rPr>
        <w:t>skillful</w:t>
      </w:r>
      <w:r w:rsidRPr="00063FAE">
        <w:rPr>
          <w:rFonts w:cstheme="minorHAnsi"/>
          <w:color w:val="000000" w:themeColor="text1"/>
        </w:rPr>
        <w:t xml:space="preserve"> assistance in the design and realization of the experimental setup. </w:t>
      </w:r>
    </w:p>
    <w:p w14:paraId="2D96E92E" w14:textId="72F287DC" w:rsidR="00AA03DF" w:rsidRPr="00063FAE" w:rsidRDefault="00AA03DF" w:rsidP="001B1519">
      <w:pPr>
        <w:rPr>
          <w:rFonts w:asciiTheme="minorHAnsi" w:hAnsiTheme="minorHAnsi" w:cstheme="minorHAnsi"/>
          <w:b/>
          <w:bCs/>
          <w:color w:val="000000" w:themeColor="text1"/>
        </w:rPr>
      </w:pPr>
    </w:p>
    <w:p w14:paraId="2968FBC5" w14:textId="3BE793E7" w:rsidR="00480140" w:rsidRPr="00063FAE" w:rsidRDefault="00AA03DF" w:rsidP="00472428">
      <w:pPr>
        <w:pStyle w:val="NormalWeb"/>
        <w:spacing w:before="0" w:beforeAutospacing="0" w:after="0" w:afterAutospacing="0"/>
        <w:rPr>
          <w:rFonts w:asciiTheme="minorHAnsi" w:hAnsiTheme="minorHAnsi" w:cstheme="minorHAnsi"/>
          <w:color w:val="000000" w:themeColor="text1"/>
        </w:rPr>
      </w:pPr>
      <w:r w:rsidRPr="00063FAE">
        <w:rPr>
          <w:rFonts w:asciiTheme="minorHAnsi" w:hAnsiTheme="minorHAnsi" w:cstheme="minorHAnsi"/>
          <w:b/>
          <w:color w:val="000000" w:themeColor="text1"/>
        </w:rPr>
        <w:t>DISCLOSURES</w:t>
      </w:r>
      <w:r w:rsidR="00650B5E">
        <w:rPr>
          <w:rFonts w:asciiTheme="minorHAnsi" w:hAnsiTheme="minorHAnsi" w:cstheme="minorHAnsi"/>
          <w:b/>
          <w:color w:val="000000" w:themeColor="text1"/>
        </w:rPr>
        <w:t>:</w:t>
      </w:r>
      <w:r w:rsidRPr="00063FAE">
        <w:rPr>
          <w:rFonts w:asciiTheme="minorHAnsi" w:hAnsiTheme="minorHAnsi" w:cstheme="minorHAnsi"/>
          <w:b/>
          <w:bCs/>
          <w:color w:val="000000" w:themeColor="text1"/>
        </w:rPr>
        <w:t xml:space="preserve"> </w:t>
      </w:r>
    </w:p>
    <w:p w14:paraId="414D91DF" w14:textId="5A3F228C" w:rsidR="00480140" w:rsidRPr="00063FAE" w:rsidRDefault="00480140" w:rsidP="00480140">
      <w:pPr>
        <w:rPr>
          <w:rFonts w:cstheme="minorHAnsi"/>
          <w:color w:val="000000" w:themeColor="text1"/>
        </w:rPr>
      </w:pPr>
      <w:r w:rsidRPr="00063FAE">
        <w:rPr>
          <w:rFonts w:cstheme="minorHAnsi"/>
          <w:color w:val="000000" w:themeColor="text1"/>
        </w:rPr>
        <w:t xml:space="preserve">The authors </w:t>
      </w:r>
      <w:r w:rsidR="005F27B1">
        <w:rPr>
          <w:rFonts w:cstheme="minorHAnsi"/>
          <w:color w:val="000000" w:themeColor="text1"/>
        </w:rPr>
        <w:t>have nothing to disclose</w:t>
      </w:r>
      <w:r w:rsidRPr="00063FAE">
        <w:rPr>
          <w:rFonts w:cstheme="minorHAnsi"/>
          <w:color w:val="000000" w:themeColor="text1"/>
        </w:rPr>
        <w:t>.</w:t>
      </w:r>
    </w:p>
    <w:p w14:paraId="66030076" w14:textId="77777777" w:rsidR="00AA03DF" w:rsidRPr="00063FAE" w:rsidRDefault="00AA03DF" w:rsidP="001B1519">
      <w:pPr>
        <w:rPr>
          <w:rFonts w:asciiTheme="minorHAnsi" w:hAnsiTheme="minorHAnsi" w:cstheme="minorHAnsi"/>
          <w:color w:val="000000" w:themeColor="text1"/>
        </w:rPr>
      </w:pPr>
    </w:p>
    <w:p w14:paraId="6A945D3E" w14:textId="1892E986" w:rsidR="00A8405B" w:rsidRPr="00063FAE" w:rsidRDefault="009726EE" w:rsidP="003A5959">
      <w:pPr>
        <w:rPr>
          <w:rFonts w:asciiTheme="minorHAnsi" w:hAnsiTheme="minorHAnsi" w:cstheme="minorHAnsi"/>
          <w:color w:val="000000" w:themeColor="text1"/>
        </w:rPr>
      </w:pPr>
      <w:r w:rsidRPr="00063FAE">
        <w:rPr>
          <w:rFonts w:asciiTheme="minorHAnsi" w:hAnsiTheme="minorHAnsi" w:cstheme="minorHAnsi"/>
          <w:b/>
          <w:bCs/>
          <w:color w:val="000000" w:themeColor="text1"/>
        </w:rPr>
        <w:t>REFERENCES</w:t>
      </w:r>
      <w:r w:rsidR="00650B5E">
        <w:rPr>
          <w:rFonts w:asciiTheme="minorHAnsi" w:hAnsiTheme="minorHAnsi" w:cstheme="minorHAnsi"/>
          <w:b/>
          <w:bCs/>
          <w:color w:val="000000" w:themeColor="text1"/>
        </w:rPr>
        <w:t>:</w:t>
      </w:r>
    </w:p>
    <w:p w14:paraId="42CE56EA" w14:textId="538F43F0"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1.</w:t>
      </w:r>
      <w:r w:rsidR="0009212F">
        <w:rPr>
          <w:rFonts w:asciiTheme="minorHAnsi" w:hAnsiTheme="minorHAnsi" w:cstheme="minorHAnsi"/>
          <w:noProof/>
        </w:rPr>
        <w:t xml:space="preserve"> </w:t>
      </w:r>
      <w:r w:rsidRPr="00063FAE">
        <w:rPr>
          <w:rFonts w:asciiTheme="minorHAnsi" w:hAnsiTheme="minorHAnsi" w:cstheme="minorHAnsi"/>
          <w:noProof/>
        </w:rPr>
        <w:t xml:space="preserve">Nathan, R. </w:t>
      </w:r>
      <w:r w:rsidR="00522582" w:rsidRPr="00522582">
        <w:rPr>
          <w:rFonts w:asciiTheme="minorHAnsi" w:hAnsiTheme="minorHAnsi" w:cstheme="minorHAnsi"/>
          <w:iCs/>
          <w:noProof/>
        </w:rPr>
        <w:t>et al.</w:t>
      </w:r>
      <w:r w:rsidRPr="00063FAE">
        <w:rPr>
          <w:rFonts w:asciiTheme="minorHAnsi" w:hAnsiTheme="minorHAnsi" w:cstheme="minorHAnsi"/>
          <w:noProof/>
        </w:rPr>
        <w:t xml:space="preserve"> A movement ecology paradigm for unifying organismal movement research. </w:t>
      </w:r>
      <w:r w:rsidRPr="00063FAE">
        <w:rPr>
          <w:rFonts w:asciiTheme="minorHAnsi" w:hAnsiTheme="minorHAnsi" w:cstheme="minorHAnsi"/>
          <w:i/>
          <w:iCs/>
          <w:noProof/>
        </w:rPr>
        <w:t>Proceedings of the National Academy of Sciences</w:t>
      </w:r>
      <w:r w:rsidRPr="00063FAE">
        <w:rPr>
          <w:rFonts w:asciiTheme="minorHAnsi" w:hAnsiTheme="minorHAnsi" w:cstheme="minorHAnsi"/>
          <w:noProof/>
        </w:rPr>
        <w:t xml:space="preserve">. </w:t>
      </w:r>
      <w:r w:rsidRPr="00063FAE">
        <w:rPr>
          <w:rFonts w:asciiTheme="minorHAnsi" w:hAnsiTheme="minorHAnsi" w:cstheme="minorHAnsi"/>
          <w:b/>
          <w:bCs/>
          <w:noProof/>
        </w:rPr>
        <w:t>105</w:t>
      </w:r>
      <w:r w:rsidRPr="00063FAE">
        <w:rPr>
          <w:rFonts w:asciiTheme="minorHAnsi" w:hAnsiTheme="minorHAnsi" w:cstheme="minorHAnsi"/>
          <w:noProof/>
        </w:rPr>
        <w:t xml:space="preserve"> (49), 19052–19059, doi: 10.1073/pnas.0800375105 (2008).</w:t>
      </w:r>
    </w:p>
    <w:p w14:paraId="00E91A2A" w14:textId="3A2E2B2D"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2.</w:t>
      </w:r>
      <w:r w:rsidR="0009212F">
        <w:rPr>
          <w:rFonts w:asciiTheme="minorHAnsi" w:hAnsiTheme="minorHAnsi" w:cstheme="minorHAnsi"/>
          <w:noProof/>
        </w:rPr>
        <w:t xml:space="preserve"> </w:t>
      </w:r>
      <w:r w:rsidRPr="00063FAE">
        <w:rPr>
          <w:rFonts w:asciiTheme="minorHAnsi" w:hAnsiTheme="minorHAnsi" w:cstheme="minorHAnsi"/>
          <w:noProof/>
        </w:rPr>
        <w:t xml:space="preserve">Holyoak, M., Casagrandi, R., Nathan, R., Revilla, E., Spiegel, O. Trends and missing parts in the study of movement ecology. </w:t>
      </w:r>
      <w:r w:rsidRPr="00063FAE">
        <w:rPr>
          <w:rFonts w:asciiTheme="minorHAnsi" w:hAnsiTheme="minorHAnsi" w:cstheme="minorHAnsi"/>
          <w:i/>
          <w:iCs/>
          <w:noProof/>
        </w:rPr>
        <w:t>Proceedings of the National Academy of Sciences</w:t>
      </w:r>
      <w:r w:rsidRPr="00063FAE">
        <w:rPr>
          <w:rFonts w:asciiTheme="minorHAnsi" w:hAnsiTheme="minorHAnsi" w:cstheme="minorHAnsi"/>
          <w:noProof/>
        </w:rPr>
        <w:t xml:space="preserve">. </w:t>
      </w:r>
      <w:r w:rsidRPr="00063FAE">
        <w:rPr>
          <w:rFonts w:asciiTheme="minorHAnsi" w:hAnsiTheme="minorHAnsi" w:cstheme="minorHAnsi"/>
          <w:b/>
          <w:bCs/>
          <w:noProof/>
        </w:rPr>
        <w:t>105</w:t>
      </w:r>
      <w:r w:rsidRPr="00063FAE">
        <w:rPr>
          <w:rFonts w:asciiTheme="minorHAnsi" w:hAnsiTheme="minorHAnsi" w:cstheme="minorHAnsi"/>
          <w:noProof/>
        </w:rPr>
        <w:t xml:space="preserve"> (49), 19060–19065, doi: 10.1073/pnas.0800483105 (2008).</w:t>
      </w:r>
    </w:p>
    <w:p w14:paraId="099D77DB" w14:textId="183B20C9"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3.</w:t>
      </w:r>
      <w:r w:rsidR="0009212F">
        <w:rPr>
          <w:rFonts w:asciiTheme="minorHAnsi" w:hAnsiTheme="minorHAnsi" w:cstheme="minorHAnsi"/>
          <w:noProof/>
        </w:rPr>
        <w:t xml:space="preserve"> </w:t>
      </w:r>
      <w:r w:rsidRPr="00063FAE">
        <w:rPr>
          <w:rFonts w:asciiTheme="minorHAnsi" w:hAnsiTheme="minorHAnsi" w:cstheme="minorHAnsi"/>
          <w:noProof/>
        </w:rPr>
        <w:t xml:space="preserve">Miller, N., Gerlai, R. From Schooling to Shoaling: Patterns of Collective Motion in Zebrafish (Danio rerio). </w:t>
      </w:r>
      <w:r w:rsidRPr="00063FAE">
        <w:rPr>
          <w:rFonts w:asciiTheme="minorHAnsi" w:hAnsiTheme="minorHAnsi" w:cstheme="minorHAnsi"/>
          <w:i/>
          <w:iCs/>
          <w:noProof/>
        </w:rPr>
        <w:t>PLoS ONE</w:t>
      </w:r>
      <w:r w:rsidRPr="00063FAE">
        <w:rPr>
          <w:rFonts w:asciiTheme="minorHAnsi" w:hAnsiTheme="minorHAnsi" w:cstheme="minorHAnsi"/>
          <w:noProof/>
        </w:rPr>
        <w:t xml:space="preserve">. </w:t>
      </w:r>
      <w:r w:rsidRPr="00063FAE">
        <w:rPr>
          <w:rFonts w:asciiTheme="minorHAnsi" w:hAnsiTheme="minorHAnsi" w:cstheme="minorHAnsi"/>
          <w:b/>
          <w:bCs/>
          <w:noProof/>
        </w:rPr>
        <w:t>7</w:t>
      </w:r>
      <w:r w:rsidRPr="00063FAE">
        <w:rPr>
          <w:rFonts w:asciiTheme="minorHAnsi" w:hAnsiTheme="minorHAnsi" w:cstheme="minorHAnsi"/>
          <w:noProof/>
        </w:rPr>
        <w:t xml:space="preserve"> (11), 8–13, doi: 10.1371/journal.pone.0048865 (2012).</w:t>
      </w:r>
    </w:p>
    <w:p w14:paraId="790BC1AE" w14:textId="64A3A440"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4.</w:t>
      </w:r>
      <w:r w:rsidR="0009212F">
        <w:rPr>
          <w:rFonts w:asciiTheme="minorHAnsi" w:hAnsiTheme="minorHAnsi" w:cstheme="minorHAnsi"/>
          <w:noProof/>
        </w:rPr>
        <w:t xml:space="preserve"> </w:t>
      </w:r>
      <w:r w:rsidRPr="00063FAE">
        <w:rPr>
          <w:rFonts w:asciiTheme="minorHAnsi" w:hAnsiTheme="minorHAnsi" w:cstheme="minorHAnsi"/>
          <w:noProof/>
        </w:rPr>
        <w:t xml:space="preserve">Chapman, J.W. </w:t>
      </w:r>
      <w:r w:rsidR="00522582" w:rsidRPr="00522582">
        <w:rPr>
          <w:rFonts w:asciiTheme="minorHAnsi" w:hAnsiTheme="minorHAnsi" w:cstheme="minorHAnsi"/>
          <w:iCs/>
          <w:noProof/>
        </w:rPr>
        <w:t>et al.</w:t>
      </w:r>
      <w:r w:rsidRPr="00063FAE">
        <w:rPr>
          <w:rFonts w:asciiTheme="minorHAnsi" w:hAnsiTheme="minorHAnsi" w:cstheme="minorHAnsi"/>
          <w:noProof/>
        </w:rPr>
        <w:t xml:space="preserve"> Animal orientation strategies for movement in flows. </w:t>
      </w:r>
      <w:r w:rsidRPr="00063FAE">
        <w:rPr>
          <w:rFonts w:asciiTheme="minorHAnsi" w:hAnsiTheme="minorHAnsi" w:cstheme="minorHAnsi"/>
          <w:i/>
          <w:iCs/>
          <w:noProof/>
        </w:rPr>
        <w:t>Current Biology</w:t>
      </w:r>
      <w:r w:rsidRPr="00063FAE">
        <w:rPr>
          <w:rFonts w:asciiTheme="minorHAnsi" w:hAnsiTheme="minorHAnsi" w:cstheme="minorHAnsi"/>
          <w:noProof/>
        </w:rPr>
        <w:t xml:space="preserve">. </w:t>
      </w:r>
      <w:r w:rsidRPr="00063FAE">
        <w:rPr>
          <w:rFonts w:asciiTheme="minorHAnsi" w:hAnsiTheme="minorHAnsi" w:cstheme="minorHAnsi"/>
          <w:b/>
          <w:bCs/>
          <w:noProof/>
        </w:rPr>
        <w:t>21</w:t>
      </w:r>
      <w:r w:rsidRPr="00063FAE">
        <w:rPr>
          <w:rFonts w:asciiTheme="minorHAnsi" w:hAnsiTheme="minorHAnsi" w:cstheme="minorHAnsi"/>
          <w:noProof/>
        </w:rPr>
        <w:t xml:space="preserve"> (20), R861–R870, doi: 10.1016/j.cub.2011.08.014 (2011).</w:t>
      </w:r>
    </w:p>
    <w:p w14:paraId="53123399" w14:textId="74E122E8"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5.</w:t>
      </w:r>
      <w:r w:rsidR="0009212F">
        <w:rPr>
          <w:rFonts w:asciiTheme="minorHAnsi" w:hAnsiTheme="minorHAnsi" w:cstheme="minorHAnsi"/>
          <w:noProof/>
        </w:rPr>
        <w:t xml:space="preserve"> </w:t>
      </w:r>
      <w:r w:rsidRPr="00063FAE">
        <w:rPr>
          <w:rFonts w:asciiTheme="minorHAnsi" w:hAnsiTheme="minorHAnsi" w:cstheme="minorHAnsi"/>
          <w:noProof/>
        </w:rPr>
        <w:t xml:space="preserve">Montgomery, J.C., Baker, C.F., Carton, A.G. The lateral line can mediate rheotaxis in fish. </w:t>
      </w:r>
      <w:r w:rsidRPr="00063FAE">
        <w:rPr>
          <w:rFonts w:asciiTheme="minorHAnsi" w:hAnsiTheme="minorHAnsi" w:cstheme="minorHAnsi"/>
          <w:i/>
          <w:iCs/>
          <w:noProof/>
        </w:rPr>
        <w:t>Nature</w:t>
      </w:r>
      <w:r w:rsidRPr="00063FAE">
        <w:rPr>
          <w:rFonts w:asciiTheme="minorHAnsi" w:hAnsiTheme="minorHAnsi" w:cstheme="minorHAnsi"/>
          <w:noProof/>
        </w:rPr>
        <w:t xml:space="preserve">. </w:t>
      </w:r>
      <w:r w:rsidRPr="00063FAE">
        <w:rPr>
          <w:rFonts w:asciiTheme="minorHAnsi" w:hAnsiTheme="minorHAnsi" w:cstheme="minorHAnsi"/>
          <w:b/>
          <w:bCs/>
          <w:noProof/>
        </w:rPr>
        <w:t>389</w:t>
      </w:r>
      <w:r w:rsidRPr="00063FAE">
        <w:rPr>
          <w:rFonts w:asciiTheme="minorHAnsi" w:hAnsiTheme="minorHAnsi" w:cstheme="minorHAnsi"/>
          <w:noProof/>
        </w:rPr>
        <w:t xml:space="preserve"> (6654), 960–963, doi: 10.1038/40135 (1997).</w:t>
      </w:r>
    </w:p>
    <w:p w14:paraId="7C524EB8" w14:textId="7C05218D"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6.</w:t>
      </w:r>
      <w:r w:rsidR="0009212F">
        <w:rPr>
          <w:rFonts w:asciiTheme="minorHAnsi" w:hAnsiTheme="minorHAnsi" w:cstheme="minorHAnsi"/>
          <w:noProof/>
        </w:rPr>
        <w:t xml:space="preserve"> </w:t>
      </w:r>
      <w:r w:rsidRPr="00063FAE">
        <w:rPr>
          <w:rFonts w:asciiTheme="minorHAnsi" w:hAnsiTheme="minorHAnsi" w:cstheme="minorHAnsi"/>
          <w:noProof/>
        </w:rPr>
        <w:t xml:space="preserve">Baker, C.F., Montgomery, J.C. The sensory basis of rheotaxis in the blind Mexican cave fish, Astyanax fasciatus. </w:t>
      </w:r>
      <w:r w:rsidRPr="00063FAE">
        <w:rPr>
          <w:rFonts w:asciiTheme="minorHAnsi" w:hAnsiTheme="minorHAnsi" w:cstheme="minorHAnsi"/>
          <w:i/>
          <w:iCs/>
          <w:noProof/>
        </w:rPr>
        <w:t>Journal of Comparative Physiology A: Sensory, Neural, and Behavioral Physiology</w:t>
      </w:r>
      <w:r w:rsidRPr="00063FAE">
        <w:rPr>
          <w:rFonts w:asciiTheme="minorHAnsi" w:hAnsiTheme="minorHAnsi" w:cstheme="minorHAnsi"/>
          <w:noProof/>
        </w:rPr>
        <w:t xml:space="preserve">. </w:t>
      </w:r>
      <w:r w:rsidRPr="00063FAE">
        <w:rPr>
          <w:rFonts w:asciiTheme="minorHAnsi" w:hAnsiTheme="minorHAnsi" w:cstheme="minorHAnsi"/>
          <w:b/>
          <w:bCs/>
          <w:noProof/>
        </w:rPr>
        <w:t>184</w:t>
      </w:r>
      <w:r w:rsidRPr="00063FAE">
        <w:rPr>
          <w:rFonts w:asciiTheme="minorHAnsi" w:hAnsiTheme="minorHAnsi" w:cstheme="minorHAnsi"/>
          <w:noProof/>
        </w:rPr>
        <w:t xml:space="preserve"> (5), 519–527, doi: 10.1007/s003590050351 (1999).</w:t>
      </w:r>
    </w:p>
    <w:p w14:paraId="7CA2D663" w14:textId="5125FDD3"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7.</w:t>
      </w:r>
      <w:r w:rsidR="0009212F">
        <w:rPr>
          <w:rFonts w:asciiTheme="minorHAnsi" w:hAnsiTheme="minorHAnsi" w:cstheme="minorHAnsi"/>
          <w:noProof/>
        </w:rPr>
        <w:t xml:space="preserve"> </w:t>
      </w:r>
      <w:r w:rsidRPr="00063FAE">
        <w:rPr>
          <w:rFonts w:asciiTheme="minorHAnsi" w:hAnsiTheme="minorHAnsi" w:cstheme="minorHAnsi"/>
          <w:noProof/>
        </w:rPr>
        <w:t xml:space="preserve">Putman, N.F. </w:t>
      </w:r>
      <w:r w:rsidR="00522582" w:rsidRPr="00522582">
        <w:rPr>
          <w:rFonts w:asciiTheme="minorHAnsi" w:hAnsiTheme="minorHAnsi" w:cstheme="minorHAnsi"/>
          <w:iCs/>
          <w:noProof/>
        </w:rPr>
        <w:t>et al.</w:t>
      </w:r>
      <w:r w:rsidRPr="00063FAE">
        <w:rPr>
          <w:rFonts w:asciiTheme="minorHAnsi" w:hAnsiTheme="minorHAnsi" w:cstheme="minorHAnsi"/>
          <w:noProof/>
        </w:rPr>
        <w:t xml:space="preserve"> An Inherited Magnetic Map Guides Ocean Navigation in Juvenile Pacific Salmon. </w:t>
      </w:r>
      <w:r w:rsidRPr="00063FAE">
        <w:rPr>
          <w:rFonts w:asciiTheme="minorHAnsi" w:hAnsiTheme="minorHAnsi" w:cstheme="minorHAnsi"/>
          <w:i/>
          <w:iCs/>
          <w:noProof/>
        </w:rPr>
        <w:t>Current Biology</w:t>
      </w:r>
      <w:r w:rsidRPr="00063FAE">
        <w:rPr>
          <w:rFonts w:asciiTheme="minorHAnsi" w:hAnsiTheme="minorHAnsi" w:cstheme="minorHAnsi"/>
          <w:noProof/>
        </w:rPr>
        <w:t xml:space="preserve">. </w:t>
      </w:r>
      <w:r w:rsidRPr="00063FAE">
        <w:rPr>
          <w:rFonts w:asciiTheme="minorHAnsi" w:hAnsiTheme="minorHAnsi" w:cstheme="minorHAnsi"/>
          <w:b/>
          <w:bCs/>
          <w:noProof/>
        </w:rPr>
        <w:t>24</w:t>
      </w:r>
      <w:r w:rsidRPr="00063FAE">
        <w:rPr>
          <w:rFonts w:asciiTheme="minorHAnsi" w:hAnsiTheme="minorHAnsi" w:cstheme="minorHAnsi"/>
          <w:noProof/>
        </w:rPr>
        <w:t xml:space="preserve"> (4), 446–450, doi: 10.1016/J.CUB.2014.01.017 (2014).</w:t>
      </w:r>
    </w:p>
    <w:p w14:paraId="0E078363" w14:textId="1B51DDD3"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8.</w:t>
      </w:r>
      <w:r w:rsidR="0009212F">
        <w:rPr>
          <w:rFonts w:asciiTheme="minorHAnsi" w:hAnsiTheme="minorHAnsi" w:cstheme="minorHAnsi"/>
          <w:noProof/>
        </w:rPr>
        <w:t xml:space="preserve"> </w:t>
      </w:r>
      <w:r w:rsidRPr="00063FAE">
        <w:rPr>
          <w:rFonts w:asciiTheme="minorHAnsi" w:hAnsiTheme="minorHAnsi" w:cstheme="minorHAnsi"/>
          <w:noProof/>
        </w:rPr>
        <w:t xml:space="preserve">Cresci, A. </w:t>
      </w:r>
      <w:r w:rsidR="00522582" w:rsidRPr="00522582">
        <w:rPr>
          <w:rFonts w:asciiTheme="minorHAnsi" w:hAnsiTheme="minorHAnsi" w:cstheme="minorHAnsi"/>
          <w:iCs/>
          <w:noProof/>
        </w:rPr>
        <w:t>et al.</w:t>
      </w:r>
      <w:r w:rsidRPr="00063FAE">
        <w:rPr>
          <w:rFonts w:asciiTheme="minorHAnsi" w:hAnsiTheme="minorHAnsi" w:cstheme="minorHAnsi"/>
          <w:noProof/>
        </w:rPr>
        <w:t xml:space="preserve"> Glass eels (Anguilla anguilla) have a magnetic compass linked to the tidal cycle. </w:t>
      </w:r>
      <w:r w:rsidRPr="00063FAE">
        <w:rPr>
          <w:rFonts w:asciiTheme="minorHAnsi" w:hAnsiTheme="minorHAnsi" w:cstheme="minorHAnsi"/>
          <w:i/>
          <w:iCs/>
          <w:noProof/>
        </w:rPr>
        <w:t>Science Advances</w:t>
      </w:r>
      <w:r w:rsidRPr="00063FAE">
        <w:rPr>
          <w:rFonts w:asciiTheme="minorHAnsi" w:hAnsiTheme="minorHAnsi" w:cstheme="minorHAnsi"/>
          <w:noProof/>
        </w:rPr>
        <w:t xml:space="preserve">. </w:t>
      </w:r>
      <w:r w:rsidRPr="00063FAE">
        <w:rPr>
          <w:rFonts w:asciiTheme="minorHAnsi" w:hAnsiTheme="minorHAnsi" w:cstheme="minorHAnsi"/>
          <w:b/>
          <w:bCs/>
          <w:noProof/>
        </w:rPr>
        <w:t>3</w:t>
      </w:r>
      <w:r w:rsidRPr="00063FAE">
        <w:rPr>
          <w:rFonts w:asciiTheme="minorHAnsi" w:hAnsiTheme="minorHAnsi" w:cstheme="minorHAnsi"/>
          <w:noProof/>
        </w:rPr>
        <w:t xml:space="preserve"> (6), 1–9, doi: 10.1126/sciadv.1602007 (2017).</w:t>
      </w:r>
    </w:p>
    <w:p w14:paraId="51482456" w14:textId="2EB7AF0F"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9.</w:t>
      </w:r>
      <w:r w:rsidR="0009212F">
        <w:rPr>
          <w:rFonts w:asciiTheme="minorHAnsi" w:hAnsiTheme="minorHAnsi" w:cstheme="minorHAnsi"/>
          <w:noProof/>
        </w:rPr>
        <w:t xml:space="preserve"> </w:t>
      </w:r>
      <w:r w:rsidRPr="00063FAE">
        <w:rPr>
          <w:rFonts w:asciiTheme="minorHAnsi" w:hAnsiTheme="minorHAnsi" w:cstheme="minorHAnsi"/>
          <w:noProof/>
        </w:rPr>
        <w:t xml:space="preserve">Newton, K.C., Kajiura, S.M. Magnetic field discrimination, learning, and memory in the yellow stingray (Urobatis jamaicensis). </w:t>
      </w:r>
      <w:r w:rsidRPr="00063FAE">
        <w:rPr>
          <w:rFonts w:asciiTheme="minorHAnsi" w:hAnsiTheme="minorHAnsi" w:cstheme="minorHAnsi"/>
          <w:i/>
          <w:iCs/>
          <w:noProof/>
        </w:rPr>
        <w:t>Animal Cognition</w:t>
      </w:r>
      <w:r w:rsidRPr="00063FAE">
        <w:rPr>
          <w:rFonts w:asciiTheme="minorHAnsi" w:hAnsiTheme="minorHAnsi" w:cstheme="minorHAnsi"/>
          <w:noProof/>
        </w:rPr>
        <w:t xml:space="preserve">. </w:t>
      </w:r>
      <w:r w:rsidRPr="00063FAE">
        <w:rPr>
          <w:rFonts w:asciiTheme="minorHAnsi" w:hAnsiTheme="minorHAnsi" w:cstheme="minorHAnsi"/>
          <w:b/>
          <w:bCs/>
          <w:noProof/>
        </w:rPr>
        <w:t>20</w:t>
      </w:r>
      <w:r w:rsidRPr="00063FAE">
        <w:rPr>
          <w:rFonts w:asciiTheme="minorHAnsi" w:hAnsiTheme="minorHAnsi" w:cstheme="minorHAnsi"/>
          <w:noProof/>
        </w:rPr>
        <w:t xml:space="preserve"> (4), 603–614, doi: 10.1007/s10071-017-1084-8 (2017).</w:t>
      </w:r>
    </w:p>
    <w:p w14:paraId="57A6D9FF" w14:textId="57C3B042"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10.</w:t>
      </w:r>
      <w:r w:rsidR="0009212F">
        <w:rPr>
          <w:rFonts w:asciiTheme="minorHAnsi" w:hAnsiTheme="minorHAnsi" w:cstheme="minorHAnsi"/>
          <w:noProof/>
        </w:rPr>
        <w:t xml:space="preserve"> </w:t>
      </w:r>
      <w:r w:rsidRPr="00063FAE">
        <w:rPr>
          <w:rFonts w:asciiTheme="minorHAnsi" w:hAnsiTheme="minorHAnsi" w:cstheme="minorHAnsi"/>
          <w:noProof/>
        </w:rPr>
        <w:t xml:space="preserve">Langdon, S.A., Collins, A.L. Quantification of the maximal swimming performance of Australasian glass eels, Anguilla australis and Anguilla reinhardtii, using a hydraulic flume swimming chamber. </w:t>
      </w:r>
      <w:r w:rsidRPr="00063FAE">
        <w:rPr>
          <w:rFonts w:asciiTheme="minorHAnsi" w:hAnsiTheme="minorHAnsi" w:cstheme="minorHAnsi"/>
          <w:i/>
          <w:iCs/>
          <w:noProof/>
        </w:rPr>
        <w:t>New Zealand Journal of Marine and Freshwater Research</w:t>
      </w:r>
      <w:r w:rsidRPr="00063FAE">
        <w:rPr>
          <w:rFonts w:asciiTheme="minorHAnsi" w:hAnsiTheme="minorHAnsi" w:cstheme="minorHAnsi"/>
          <w:noProof/>
        </w:rPr>
        <w:t xml:space="preserve">. </w:t>
      </w:r>
      <w:r w:rsidRPr="00063FAE">
        <w:rPr>
          <w:rFonts w:asciiTheme="minorHAnsi" w:hAnsiTheme="minorHAnsi" w:cstheme="minorHAnsi"/>
          <w:b/>
          <w:bCs/>
          <w:noProof/>
        </w:rPr>
        <w:t>34</w:t>
      </w:r>
      <w:r w:rsidRPr="00063FAE">
        <w:rPr>
          <w:rFonts w:asciiTheme="minorHAnsi" w:hAnsiTheme="minorHAnsi" w:cstheme="minorHAnsi"/>
          <w:noProof/>
        </w:rPr>
        <w:t xml:space="preserve"> (4), 629–636, doi: 10.1080/00288330.2000.9516963 (2000).</w:t>
      </w:r>
    </w:p>
    <w:p w14:paraId="3705F4E9" w14:textId="094DBDB4"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11.</w:t>
      </w:r>
      <w:r w:rsidR="0009212F">
        <w:rPr>
          <w:rFonts w:asciiTheme="minorHAnsi" w:hAnsiTheme="minorHAnsi" w:cstheme="minorHAnsi"/>
          <w:noProof/>
        </w:rPr>
        <w:t xml:space="preserve"> </w:t>
      </w:r>
      <w:r w:rsidRPr="00063FAE">
        <w:rPr>
          <w:rFonts w:asciiTheme="minorHAnsi" w:hAnsiTheme="minorHAnsi" w:cstheme="minorHAnsi"/>
          <w:noProof/>
        </w:rPr>
        <w:t xml:space="preserve">Faillettaz, R., Durand, E., Paris, C.B., Koubbi, P., Irisson, J.O. Swimming speeds of Mediterranean settlement-stage fish larvae nuance Hjort’s aberrant drift hypothesis. </w:t>
      </w:r>
      <w:r w:rsidRPr="00063FAE">
        <w:rPr>
          <w:rFonts w:asciiTheme="minorHAnsi" w:hAnsiTheme="minorHAnsi" w:cstheme="minorHAnsi"/>
          <w:i/>
          <w:iCs/>
          <w:noProof/>
        </w:rPr>
        <w:t>Limnology and Oceanography</w:t>
      </w:r>
      <w:r w:rsidRPr="00063FAE">
        <w:rPr>
          <w:rFonts w:asciiTheme="minorHAnsi" w:hAnsiTheme="minorHAnsi" w:cstheme="minorHAnsi"/>
          <w:noProof/>
        </w:rPr>
        <w:t xml:space="preserve">. </w:t>
      </w:r>
      <w:r w:rsidRPr="00063FAE">
        <w:rPr>
          <w:rFonts w:asciiTheme="minorHAnsi" w:hAnsiTheme="minorHAnsi" w:cstheme="minorHAnsi"/>
          <w:b/>
          <w:bCs/>
          <w:noProof/>
        </w:rPr>
        <w:t>63</w:t>
      </w:r>
      <w:r w:rsidRPr="00063FAE">
        <w:rPr>
          <w:rFonts w:asciiTheme="minorHAnsi" w:hAnsiTheme="minorHAnsi" w:cstheme="minorHAnsi"/>
          <w:noProof/>
        </w:rPr>
        <w:t xml:space="preserve"> (2), 509–523, doi: 10.1002/lno.10643 (2018).</w:t>
      </w:r>
    </w:p>
    <w:p w14:paraId="7A917059" w14:textId="136403CC"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12.</w:t>
      </w:r>
      <w:r w:rsidR="0009212F">
        <w:rPr>
          <w:rFonts w:asciiTheme="minorHAnsi" w:hAnsiTheme="minorHAnsi" w:cstheme="minorHAnsi"/>
          <w:noProof/>
        </w:rPr>
        <w:t xml:space="preserve"> </w:t>
      </w:r>
      <w:r w:rsidRPr="00063FAE">
        <w:rPr>
          <w:rFonts w:asciiTheme="minorHAnsi" w:hAnsiTheme="minorHAnsi" w:cstheme="minorHAnsi"/>
          <w:noProof/>
        </w:rPr>
        <w:t xml:space="preserve">Takebe, A. </w:t>
      </w:r>
      <w:r w:rsidR="00522582" w:rsidRPr="00522582">
        <w:rPr>
          <w:rFonts w:asciiTheme="minorHAnsi" w:hAnsiTheme="minorHAnsi" w:cstheme="minorHAnsi"/>
          <w:iCs/>
          <w:noProof/>
        </w:rPr>
        <w:t>et al.</w:t>
      </w:r>
      <w:r w:rsidRPr="00063FAE">
        <w:rPr>
          <w:rFonts w:asciiTheme="minorHAnsi" w:hAnsiTheme="minorHAnsi" w:cstheme="minorHAnsi"/>
          <w:noProof/>
        </w:rPr>
        <w:t xml:space="preserve"> Zebrafish respond to the geomagnetic field by bimodal and group-dependent orientation. </w:t>
      </w:r>
      <w:r w:rsidRPr="00063FAE">
        <w:rPr>
          <w:rFonts w:asciiTheme="minorHAnsi" w:hAnsiTheme="minorHAnsi" w:cstheme="minorHAnsi"/>
          <w:i/>
          <w:iCs/>
          <w:noProof/>
        </w:rPr>
        <w:t xml:space="preserve">Scientific </w:t>
      </w:r>
      <w:r w:rsidR="005167D2" w:rsidRPr="00063FAE">
        <w:rPr>
          <w:rFonts w:asciiTheme="minorHAnsi" w:hAnsiTheme="minorHAnsi" w:cstheme="minorHAnsi"/>
          <w:i/>
          <w:iCs/>
          <w:noProof/>
        </w:rPr>
        <w:t>Reports</w:t>
      </w:r>
      <w:r w:rsidRPr="00063FAE">
        <w:rPr>
          <w:rFonts w:asciiTheme="minorHAnsi" w:hAnsiTheme="minorHAnsi" w:cstheme="minorHAnsi"/>
          <w:noProof/>
        </w:rPr>
        <w:t xml:space="preserve">. </w:t>
      </w:r>
      <w:r w:rsidRPr="00063FAE">
        <w:rPr>
          <w:rFonts w:asciiTheme="minorHAnsi" w:hAnsiTheme="minorHAnsi" w:cstheme="minorHAnsi"/>
          <w:b/>
          <w:bCs/>
          <w:noProof/>
        </w:rPr>
        <w:t>2</w:t>
      </w:r>
      <w:r w:rsidRPr="00063FAE">
        <w:rPr>
          <w:rFonts w:asciiTheme="minorHAnsi" w:hAnsiTheme="minorHAnsi" w:cstheme="minorHAnsi"/>
          <w:noProof/>
        </w:rPr>
        <w:t>, 727, doi: 10.1038/srep00727 (2012).</w:t>
      </w:r>
    </w:p>
    <w:p w14:paraId="38900124" w14:textId="7EF253AA"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13.</w:t>
      </w:r>
      <w:r w:rsidR="0009212F">
        <w:rPr>
          <w:rFonts w:asciiTheme="minorHAnsi" w:hAnsiTheme="minorHAnsi" w:cstheme="minorHAnsi"/>
          <w:noProof/>
        </w:rPr>
        <w:t xml:space="preserve"> </w:t>
      </w:r>
      <w:r w:rsidRPr="00063FAE">
        <w:rPr>
          <w:rFonts w:asciiTheme="minorHAnsi" w:hAnsiTheme="minorHAnsi" w:cstheme="minorHAnsi"/>
          <w:noProof/>
        </w:rPr>
        <w:t xml:space="preserve">Osipova, E.A., Pavlova, V. V., Nepomnyashchikh, V.A., Krylov, V. V. Influence of magnetic field on zebrafish activity and orientation in a plus maze. </w:t>
      </w:r>
      <w:r w:rsidRPr="00063FAE">
        <w:rPr>
          <w:rFonts w:asciiTheme="minorHAnsi" w:hAnsiTheme="minorHAnsi" w:cstheme="minorHAnsi"/>
          <w:i/>
          <w:iCs/>
          <w:noProof/>
        </w:rPr>
        <w:t>Behavioural Processes</w:t>
      </w:r>
      <w:r w:rsidRPr="00063FAE">
        <w:rPr>
          <w:rFonts w:asciiTheme="minorHAnsi" w:hAnsiTheme="minorHAnsi" w:cstheme="minorHAnsi"/>
          <w:noProof/>
        </w:rPr>
        <w:t xml:space="preserve">. </w:t>
      </w:r>
      <w:r w:rsidRPr="00063FAE">
        <w:rPr>
          <w:rFonts w:asciiTheme="minorHAnsi" w:hAnsiTheme="minorHAnsi" w:cstheme="minorHAnsi"/>
          <w:b/>
          <w:bCs/>
          <w:noProof/>
        </w:rPr>
        <w:t>122</w:t>
      </w:r>
      <w:r w:rsidRPr="00063FAE">
        <w:rPr>
          <w:rFonts w:asciiTheme="minorHAnsi" w:hAnsiTheme="minorHAnsi" w:cstheme="minorHAnsi"/>
          <w:noProof/>
        </w:rPr>
        <w:t>, 80–86, doi: 10.1016/j.beproc.2015.11.009 (2016).</w:t>
      </w:r>
    </w:p>
    <w:p w14:paraId="078890D5" w14:textId="2FA8C3BC"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14.</w:t>
      </w:r>
      <w:r w:rsidR="0009212F">
        <w:rPr>
          <w:rFonts w:asciiTheme="minorHAnsi" w:hAnsiTheme="minorHAnsi" w:cstheme="minorHAnsi"/>
          <w:noProof/>
        </w:rPr>
        <w:t xml:space="preserve"> </w:t>
      </w:r>
      <w:r w:rsidRPr="00063FAE">
        <w:rPr>
          <w:rFonts w:asciiTheme="minorHAnsi" w:hAnsiTheme="minorHAnsi" w:cstheme="minorHAnsi"/>
          <w:noProof/>
        </w:rPr>
        <w:t xml:space="preserve">Cresci, A., De Rosa, R., Putman, N.F., Agnisola, C. Earth-strength magnetic field affects the rheotactic threshold of zebrafish swimming in shoals. </w:t>
      </w:r>
      <w:r w:rsidRPr="00063FAE">
        <w:rPr>
          <w:rFonts w:asciiTheme="minorHAnsi" w:hAnsiTheme="minorHAnsi" w:cstheme="minorHAnsi"/>
          <w:i/>
          <w:iCs/>
          <w:noProof/>
        </w:rPr>
        <w:t>Comparative Biochemistry and Physiology -</w:t>
      </w:r>
      <w:r w:rsidR="005167D2">
        <w:rPr>
          <w:rFonts w:asciiTheme="minorHAnsi" w:hAnsiTheme="minorHAnsi" w:cstheme="minorHAnsi"/>
          <w:i/>
          <w:iCs/>
          <w:noProof/>
        </w:rPr>
        <w:t xml:space="preserve"> </w:t>
      </w:r>
      <w:r w:rsidRPr="00063FAE">
        <w:rPr>
          <w:rFonts w:asciiTheme="minorHAnsi" w:hAnsiTheme="minorHAnsi" w:cstheme="minorHAnsi"/>
          <w:i/>
          <w:iCs/>
          <w:noProof/>
        </w:rPr>
        <w:t>Part A: Molecular and Integrative Physiology</w:t>
      </w:r>
      <w:r w:rsidRPr="00063FAE">
        <w:rPr>
          <w:rFonts w:asciiTheme="minorHAnsi" w:hAnsiTheme="minorHAnsi" w:cstheme="minorHAnsi"/>
          <w:noProof/>
        </w:rPr>
        <w:t xml:space="preserve">. </w:t>
      </w:r>
      <w:r w:rsidRPr="00063FAE">
        <w:rPr>
          <w:rFonts w:asciiTheme="minorHAnsi" w:hAnsiTheme="minorHAnsi" w:cstheme="minorHAnsi"/>
          <w:b/>
          <w:bCs/>
          <w:noProof/>
        </w:rPr>
        <w:t>204</w:t>
      </w:r>
      <w:r w:rsidRPr="00063FAE">
        <w:rPr>
          <w:rFonts w:asciiTheme="minorHAnsi" w:hAnsiTheme="minorHAnsi" w:cstheme="minorHAnsi"/>
          <w:noProof/>
        </w:rPr>
        <w:t>, 169–176, doi: 10.1016/j.cbpa.2016.11.019 (2017).</w:t>
      </w:r>
    </w:p>
    <w:p w14:paraId="1D28EB30" w14:textId="0EB48C24"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15.</w:t>
      </w:r>
      <w:r w:rsidR="0009212F">
        <w:rPr>
          <w:rFonts w:asciiTheme="minorHAnsi" w:hAnsiTheme="minorHAnsi" w:cstheme="minorHAnsi"/>
          <w:noProof/>
        </w:rPr>
        <w:t xml:space="preserve"> </w:t>
      </w:r>
      <w:r w:rsidRPr="00063FAE">
        <w:rPr>
          <w:rFonts w:asciiTheme="minorHAnsi" w:hAnsiTheme="minorHAnsi" w:cstheme="minorHAnsi"/>
          <w:noProof/>
        </w:rPr>
        <w:t xml:space="preserve">Tesch, F.W. Influence of geomagnetism and salinity on the directional choice of eels. </w:t>
      </w:r>
      <w:r w:rsidRPr="00063FAE">
        <w:rPr>
          <w:rFonts w:asciiTheme="minorHAnsi" w:hAnsiTheme="minorHAnsi" w:cstheme="minorHAnsi"/>
          <w:i/>
          <w:iCs/>
          <w:noProof/>
        </w:rPr>
        <w:t>Helgol</w:t>
      </w:r>
      <w:r w:rsidR="005167D2">
        <w:rPr>
          <w:rFonts w:asciiTheme="minorHAnsi" w:hAnsiTheme="minorHAnsi" w:cstheme="minorHAnsi"/>
          <w:i/>
          <w:iCs/>
          <w:noProof/>
        </w:rPr>
        <w:t>ä</w:t>
      </w:r>
      <w:r w:rsidRPr="00063FAE">
        <w:rPr>
          <w:rFonts w:asciiTheme="minorHAnsi" w:hAnsiTheme="minorHAnsi" w:cstheme="minorHAnsi"/>
          <w:i/>
          <w:iCs/>
          <w:noProof/>
        </w:rPr>
        <w:t>nder Wissenschaftliche Meeresuntersuchungen</w:t>
      </w:r>
      <w:r w:rsidRPr="00063FAE">
        <w:rPr>
          <w:rFonts w:asciiTheme="minorHAnsi" w:hAnsiTheme="minorHAnsi" w:cstheme="minorHAnsi"/>
          <w:noProof/>
        </w:rPr>
        <w:t xml:space="preserve">. </w:t>
      </w:r>
      <w:r w:rsidRPr="00063FAE">
        <w:rPr>
          <w:rFonts w:asciiTheme="minorHAnsi" w:hAnsiTheme="minorHAnsi" w:cstheme="minorHAnsi"/>
          <w:b/>
          <w:bCs/>
          <w:noProof/>
        </w:rPr>
        <w:t>26</w:t>
      </w:r>
      <w:r w:rsidRPr="00063FAE">
        <w:rPr>
          <w:rFonts w:asciiTheme="minorHAnsi" w:hAnsiTheme="minorHAnsi" w:cstheme="minorHAnsi"/>
          <w:noProof/>
        </w:rPr>
        <w:t xml:space="preserve"> (3–4), 382–395, doi: 10.1007/BF01627623 (1974).</w:t>
      </w:r>
    </w:p>
    <w:p w14:paraId="45D33F91" w14:textId="31C75AA9"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16.</w:t>
      </w:r>
      <w:r w:rsidR="0009212F">
        <w:rPr>
          <w:rFonts w:asciiTheme="minorHAnsi" w:hAnsiTheme="minorHAnsi" w:cstheme="minorHAnsi"/>
          <w:noProof/>
        </w:rPr>
        <w:t xml:space="preserve"> </w:t>
      </w:r>
      <w:r w:rsidRPr="00063FAE">
        <w:rPr>
          <w:rFonts w:asciiTheme="minorHAnsi" w:hAnsiTheme="minorHAnsi" w:cstheme="minorHAnsi"/>
          <w:noProof/>
        </w:rPr>
        <w:t>Cresci, A.</w:t>
      </w:r>
      <w:r w:rsidR="005167D2">
        <w:rPr>
          <w:rFonts w:asciiTheme="minorHAnsi" w:hAnsiTheme="minorHAnsi" w:cstheme="minorHAnsi"/>
          <w:noProof/>
        </w:rPr>
        <w:t xml:space="preserve"> et al</w:t>
      </w:r>
      <w:r w:rsidRPr="00063FAE">
        <w:rPr>
          <w:rFonts w:asciiTheme="minorHAnsi" w:hAnsiTheme="minorHAnsi" w:cstheme="minorHAnsi"/>
          <w:noProof/>
        </w:rPr>
        <w:t xml:space="preserve">. Zebrafish “personality” influences sensitivity to magnetic fields. </w:t>
      </w:r>
      <w:r w:rsidRPr="00063FAE">
        <w:rPr>
          <w:rFonts w:asciiTheme="minorHAnsi" w:hAnsiTheme="minorHAnsi" w:cstheme="minorHAnsi"/>
          <w:i/>
          <w:iCs/>
          <w:noProof/>
        </w:rPr>
        <w:t>Acta Ethologica</w:t>
      </w:r>
      <w:r w:rsidRPr="00063FAE">
        <w:rPr>
          <w:rFonts w:asciiTheme="minorHAnsi" w:hAnsiTheme="minorHAnsi" w:cstheme="minorHAnsi"/>
          <w:noProof/>
        </w:rPr>
        <w:t>. 1–7, doi: 10.1007/s10211-018-0292-9 (2018).</w:t>
      </w:r>
    </w:p>
    <w:p w14:paraId="543A812E" w14:textId="47EDCD40"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17.</w:t>
      </w:r>
      <w:r w:rsidR="0009212F">
        <w:rPr>
          <w:rFonts w:asciiTheme="minorHAnsi" w:hAnsiTheme="minorHAnsi" w:cstheme="minorHAnsi"/>
          <w:noProof/>
        </w:rPr>
        <w:t xml:space="preserve"> </w:t>
      </w:r>
      <w:r w:rsidRPr="00063FAE">
        <w:rPr>
          <w:rFonts w:asciiTheme="minorHAnsi" w:hAnsiTheme="minorHAnsi" w:cstheme="minorHAnsi"/>
          <w:noProof/>
        </w:rPr>
        <w:t xml:space="preserve">Benus, R.F., Bohus, B., Koolhaas, J.M., Van Oortmerssen, G.A. Heritable variation for aggression as a reflection of individual coping strategies. </w:t>
      </w:r>
      <w:r w:rsidRPr="00063FAE">
        <w:rPr>
          <w:rFonts w:asciiTheme="minorHAnsi" w:hAnsiTheme="minorHAnsi" w:cstheme="minorHAnsi"/>
          <w:i/>
          <w:iCs/>
          <w:noProof/>
        </w:rPr>
        <w:t>Cellular and Molecular Life Sciences</w:t>
      </w:r>
      <w:r w:rsidRPr="00063FAE">
        <w:rPr>
          <w:rFonts w:asciiTheme="minorHAnsi" w:hAnsiTheme="minorHAnsi" w:cstheme="minorHAnsi"/>
          <w:noProof/>
        </w:rPr>
        <w:t xml:space="preserve">. </w:t>
      </w:r>
      <w:r w:rsidRPr="00063FAE">
        <w:rPr>
          <w:rFonts w:asciiTheme="minorHAnsi" w:hAnsiTheme="minorHAnsi" w:cstheme="minorHAnsi"/>
          <w:b/>
          <w:bCs/>
          <w:noProof/>
        </w:rPr>
        <w:t>47</w:t>
      </w:r>
      <w:r w:rsidRPr="00063FAE">
        <w:rPr>
          <w:rFonts w:asciiTheme="minorHAnsi" w:hAnsiTheme="minorHAnsi" w:cstheme="minorHAnsi"/>
          <w:noProof/>
        </w:rPr>
        <w:t xml:space="preserve"> (10), 1008–1019 (1991).</w:t>
      </w:r>
    </w:p>
    <w:p w14:paraId="637AA3F1" w14:textId="08E7F183"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18.</w:t>
      </w:r>
      <w:r w:rsidR="0009212F">
        <w:rPr>
          <w:rFonts w:asciiTheme="minorHAnsi" w:hAnsiTheme="minorHAnsi" w:cstheme="minorHAnsi"/>
          <w:noProof/>
        </w:rPr>
        <w:t xml:space="preserve"> </w:t>
      </w:r>
      <w:r w:rsidRPr="00063FAE">
        <w:rPr>
          <w:rFonts w:asciiTheme="minorHAnsi" w:hAnsiTheme="minorHAnsi" w:cstheme="minorHAnsi"/>
          <w:noProof/>
        </w:rPr>
        <w:t xml:space="preserve">Dahlbom, S.J., Backstrom, T., Lundstedt-Enkel, K., Winberg, S. Aggression and monoamines: Effects of sex and social rank in zebrafish (Danio rerio). </w:t>
      </w:r>
      <w:r w:rsidRPr="00063FAE">
        <w:rPr>
          <w:rFonts w:asciiTheme="minorHAnsi" w:hAnsiTheme="minorHAnsi" w:cstheme="minorHAnsi"/>
          <w:i/>
          <w:iCs/>
          <w:noProof/>
        </w:rPr>
        <w:t>Behavioural Brain Research</w:t>
      </w:r>
      <w:r w:rsidRPr="00063FAE">
        <w:rPr>
          <w:rFonts w:asciiTheme="minorHAnsi" w:hAnsiTheme="minorHAnsi" w:cstheme="minorHAnsi"/>
          <w:noProof/>
        </w:rPr>
        <w:t xml:space="preserve">. </w:t>
      </w:r>
      <w:r w:rsidRPr="00063FAE">
        <w:rPr>
          <w:rFonts w:asciiTheme="minorHAnsi" w:hAnsiTheme="minorHAnsi" w:cstheme="minorHAnsi"/>
          <w:b/>
          <w:bCs/>
          <w:noProof/>
        </w:rPr>
        <w:t>228</w:t>
      </w:r>
      <w:r w:rsidRPr="00063FAE">
        <w:rPr>
          <w:rFonts w:asciiTheme="minorHAnsi" w:hAnsiTheme="minorHAnsi" w:cstheme="minorHAnsi"/>
          <w:noProof/>
        </w:rPr>
        <w:t xml:space="preserve"> (2), 333–338, doi: 10.1016/j.bbr.2011.12.011 (2012).</w:t>
      </w:r>
    </w:p>
    <w:p w14:paraId="72F03368" w14:textId="4528D939"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19.</w:t>
      </w:r>
      <w:r w:rsidR="0009212F">
        <w:rPr>
          <w:rFonts w:asciiTheme="minorHAnsi" w:hAnsiTheme="minorHAnsi" w:cstheme="minorHAnsi"/>
          <w:noProof/>
        </w:rPr>
        <w:t xml:space="preserve"> </w:t>
      </w:r>
      <w:r w:rsidRPr="00063FAE">
        <w:rPr>
          <w:rFonts w:asciiTheme="minorHAnsi" w:hAnsiTheme="minorHAnsi" w:cstheme="minorHAnsi"/>
          <w:noProof/>
        </w:rPr>
        <w:t xml:space="preserve">Koolhaas, J.M. Coping style and immunity in animals: Making sense of individual variation. </w:t>
      </w:r>
      <w:r w:rsidRPr="00063FAE">
        <w:rPr>
          <w:rFonts w:asciiTheme="minorHAnsi" w:hAnsiTheme="minorHAnsi" w:cstheme="minorHAnsi"/>
          <w:i/>
          <w:iCs/>
          <w:noProof/>
        </w:rPr>
        <w:t>Brain, Behavior, and Immunity</w:t>
      </w:r>
      <w:r w:rsidRPr="00063FAE">
        <w:rPr>
          <w:rFonts w:asciiTheme="minorHAnsi" w:hAnsiTheme="minorHAnsi" w:cstheme="minorHAnsi"/>
          <w:noProof/>
        </w:rPr>
        <w:t xml:space="preserve">. </w:t>
      </w:r>
      <w:r w:rsidRPr="00063FAE">
        <w:rPr>
          <w:rFonts w:asciiTheme="minorHAnsi" w:hAnsiTheme="minorHAnsi" w:cstheme="minorHAnsi"/>
          <w:b/>
          <w:bCs/>
          <w:noProof/>
        </w:rPr>
        <w:t>22</w:t>
      </w:r>
      <w:r w:rsidRPr="00063FAE">
        <w:rPr>
          <w:rFonts w:asciiTheme="minorHAnsi" w:hAnsiTheme="minorHAnsi" w:cstheme="minorHAnsi"/>
          <w:noProof/>
        </w:rPr>
        <w:t xml:space="preserve"> (5), 662–667, doi: 10.1016/j.bbi.2007.11.006 (2008).</w:t>
      </w:r>
    </w:p>
    <w:p w14:paraId="03F11B57" w14:textId="4B22471C"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20.</w:t>
      </w:r>
      <w:r w:rsidR="0009212F">
        <w:rPr>
          <w:rFonts w:asciiTheme="minorHAnsi" w:hAnsiTheme="minorHAnsi" w:cstheme="minorHAnsi"/>
          <w:noProof/>
        </w:rPr>
        <w:t xml:space="preserve"> </w:t>
      </w:r>
      <w:r w:rsidRPr="00063FAE">
        <w:rPr>
          <w:rFonts w:asciiTheme="minorHAnsi" w:hAnsiTheme="minorHAnsi" w:cstheme="minorHAnsi"/>
          <w:noProof/>
        </w:rPr>
        <w:t xml:space="preserve">Dahlbom, S.J., Lagman, D., Lundstedt-Enkel, K., Sundström, L.F., Winberg, S. Boldness predicts social status in zebrafish (Danio rerio). </w:t>
      </w:r>
      <w:r w:rsidRPr="00063FAE">
        <w:rPr>
          <w:rFonts w:asciiTheme="minorHAnsi" w:hAnsiTheme="minorHAnsi" w:cstheme="minorHAnsi"/>
          <w:i/>
          <w:iCs/>
          <w:noProof/>
        </w:rPr>
        <w:t>PLoS ONE</w:t>
      </w:r>
      <w:r w:rsidRPr="00063FAE">
        <w:rPr>
          <w:rFonts w:asciiTheme="minorHAnsi" w:hAnsiTheme="minorHAnsi" w:cstheme="minorHAnsi"/>
          <w:noProof/>
        </w:rPr>
        <w:t xml:space="preserve">. </w:t>
      </w:r>
      <w:r w:rsidRPr="00063FAE">
        <w:rPr>
          <w:rFonts w:asciiTheme="minorHAnsi" w:hAnsiTheme="minorHAnsi" w:cstheme="minorHAnsi"/>
          <w:b/>
          <w:bCs/>
          <w:noProof/>
        </w:rPr>
        <w:t>6</w:t>
      </w:r>
      <w:r w:rsidRPr="00063FAE">
        <w:rPr>
          <w:rFonts w:asciiTheme="minorHAnsi" w:hAnsiTheme="minorHAnsi" w:cstheme="minorHAnsi"/>
          <w:noProof/>
        </w:rPr>
        <w:t xml:space="preserve"> (8), 2–8, doi: 10.1371/journal.pone.0023565 (2011).</w:t>
      </w:r>
    </w:p>
    <w:p w14:paraId="53B28423" w14:textId="7D0ECA1F"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21.</w:t>
      </w:r>
      <w:r w:rsidR="0009212F">
        <w:rPr>
          <w:rFonts w:asciiTheme="minorHAnsi" w:hAnsiTheme="minorHAnsi" w:cstheme="minorHAnsi"/>
          <w:noProof/>
        </w:rPr>
        <w:t xml:space="preserve"> </w:t>
      </w:r>
      <w:r w:rsidRPr="00063FAE">
        <w:rPr>
          <w:rFonts w:asciiTheme="minorHAnsi" w:hAnsiTheme="minorHAnsi" w:cstheme="minorHAnsi"/>
          <w:noProof/>
        </w:rPr>
        <w:t xml:space="preserve">Rey, S., Boltana, S., Vargas, R., Roher, N., Mackenzie, S. Combining animal personalities with transcriptomics resolves individual variation within a wild-type zebrafish population and identifies underpinning molecular differences in brain function. </w:t>
      </w:r>
      <w:r w:rsidRPr="00063FAE">
        <w:rPr>
          <w:rFonts w:asciiTheme="minorHAnsi" w:hAnsiTheme="minorHAnsi" w:cstheme="minorHAnsi"/>
          <w:i/>
          <w:iCs/>
          <w:noProof/>
        </w:rPr>
        <w:t>Molecular Ecology</w:t>
      </w:r>
      <w:r w:rsidRPr="00063FAE">
        <w:rPr>
          <w:rFonts w:asciiTheme="minorHAnsi" w:hAnsiTheme="minorHAnsi" w:cstheme="minorHAnsi"/>
          <w:noProof/>
        </w:rPr>
        <w:t xml:space="preserve">. </w:t>
      </w:r>
      <w:r w:rsidRPr="00063FAE">
        <w:rPr>
          <w:rFonts w:asciiTheme="minorHAnsi" w:hAnsiTheme="minorHAnsi" w:cstheme="minorHAnsi"/>
          <w:b/>
          <w:bCs/>
          <w:noProof/>
        </w:rPr>
        <w:t>22</w:t>
      </w:r>
      <w:r w:rsidRPr="00063FAE">
        <w:rPr>
          <w:rFonts w:asciiTheme="minorHAnsi" w:hAnsiTheme="minorHAnsi" w:cstheme="minorHAnsi"/>
          <w:noProof/>
        </w:rPr>
        <w:t xml:space="preserve"> (24), 6100–6115, doi: 10.1111/mec.12556 (2013).</w:t>
      </w:r>
    </w:p>
    <w:p w14:paraId="02842103" w14:textId="5E26702F"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22.</w:t>
      </w:r>
      <w:r w:rsidR="0009212F">
        <w:rPr>
          <w:rFonts w:asciiTheme="minorHAnsi" w:hAnsiTheme="minorHAnsi" w:cstheme="minorHAnsi"/>
          <w:noProof/>
        </w:rPr>
        <w:t xml:space="preserve"> </w:t>
      </w:r>
      <w:r w:rsidRPr="00063FAE">
        <w:rPr>
          <w:rFonts w:asciiTheme="minorHAnsi" w:hAnsiTheme="minorHAnsi" w:cstheme="minorHAnsi"/>
          <w:noProof/>
        </w:rPr>
        <w:t xml:space="preserve">Toms, C.N., Echevarria, D.J., Jouandot, D.J. A Methodological Review of Personality-related Studies in Fish: Focus on the Shy-Bold Axis of Behavior. </w:t>
      </w:r>
      <w:r w:rsidRPr="00063FAE">
        <w:rPr>
          <w:rFonts w:asciiTheme="minorHAnsi" w:hAnsiTheme="minorHAnsi" w:cstheme="minorHAnsi"/>
          <w:i/>
          <w:iCs/>
          <w:noProof/>
        </w:rPr>
        <w:t>International Journal of Comparative Psychology</w:t>
      </w:r>
      <w:r w:rsidRPr="00063FAE">
        <w:rPr>
          <w:rFonts w:asciiTheme="minorHAnsi" w:hAnsiTheme="minorHAnsi" w:cstheme="minorHAnsi"/>
          <w:noProof/>
        </w:rPr>
        <w:t xml:space="preserve">. </w:t>
      </w:r>
      <w:r w:rsidRPr="00063FAE">
        <w:rPr>
          <w:rFonts w:asciiTheme="minorHAnsi" w:hAnsiTheme="minorHAnsi" w:cstheme="minorHAnsi"/>
          <w:b/>
          <w:bCs/>
          <w:noProof/>
        </w:rPr>
        <w:t>23</w:t>
      </w:r>
      <w:r w:rsidRPr="00063FAE">
        <w:rPr>
          <w:rFonts w:asciiTheme="minorHAnsi" w:hAnsiTheme="minorHAnsi" w:cstheme="minorHAnsi"/>
          <w:noProof/>
        </w:rPr>
        <w:t>, 1–25 (2010).</w:t>
      </w:r>
    </w:p>
    <w:p w14:paraId="21F331F4" w14:textId="03AAA387"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23.</w:t>
      </w:r>
      <w:r w:rsidR="0009212F">
        <w:rPr>
          <w:rFonts w:asciiTheme="minorHAnsi" w:hAnsiTheme="minorHAnsi" w:cstheme="minorHAnsi"/>
          <w:noProof/>
        </w:rPr>
        <w:t xml:space="preserve"> </w:t>
      </w:r>
      <w:r w:rsidRPr="00063FAE">
        <w:rPr>
          <w:rFonts w:asciiTheme="minorHAnsi" w:hAnsiTheme="minorHAnsi" w:cstheme="minorHAnsi"/>
          <w:noProof/>
        </w:rPr>
        <w:t xml:space="preserve">Boujard, T., Leatherland, J.F. Circadian rhythms and feeding time in fishes. </w:t>
      </w:r>
      <w:r w:rsidRPr="00063FAE">
        <w:rPr>
          <w:rFonts w:asciiTheme="minorHAnsi" w:hAnsiTheme="minorHAnsi" w:cstheme="minorHAnsi"/>
          <w:i/>
          <w:iCs/>
          <w:noProof/>
        </w:rPr>
        <w:t>Environmental Biology of Fishes</w:t>
      </w:r>
      <w:r w:rsidRPr="00063FAE">
        <w:rPr>
          <w:rFonts w:asciiTheme="minorHAnsi" w:hAnsiTheme="minorHAnsi" w:cstheme="minorHAnsi"/>
          <w:noProof/>
        </w:rPr>
        <w:t xml:space="preserve">. </w:t>
      </w:r>
      <w:r w:rsidRPr="00063FAE">
        <w:rPr>
          <w:rFonts w:asciiTheme="minorHAnsi" w:hAnsiTheme="minorHAnsi" w:cstheme="minorHAnsi"/>
          <w:b/>
          <w:bCs/>
          <w:noProof/>
        </w:rPr>
        <w:t>35</w:t>
      </w:r>
      <w:r w:rsidRPr="00063FAE">
        <w:rPr>
          <w:rFonts w:asciiTheme="minorHAnsi" w:hAnsiTheme="minorHAnsi" w:cstheme="minorHAnsi"/>
          <w:noProof/>
        </w:rPr>
        <w:t xml:space="preserve"> (2), 109–131, doi: 10.1007/BF00002186 (1992).</w:t>
      </w:r>
    </w:p>
    <w:p w14:paraId="09D02A86" w14:textId="44502D76"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24.</w:t>
      </w:r>
      <w:r w:rsidR="0009212F">
        <w:rPr>
          <w:rFonts w:asciiTheme="minorHAnsi" w:hAnsiTheme="minorHAnsi" w:cstheme="minorHAnsi"/>
          <w:noProof/>
        </w:rPr>
        <w:t xml:space="preserve"> </w:t>
      </w:r>
      <w:r w:rsidRPr="00063FAE">
        <w:rPr>
          <w:rFonts w:asciiTheme="minorHAnsi" w:hAnsiTheme="minorHAnsi" w:cstheme="minorHAnsi"/>
          <w:noProof/>
        </w:rPr>
        <w:t xml:space="preserve">Plaut, I. Effects of fin size on swimming performance, swimming behaviour and routine activity of zebrafish Danio rerio. </w:t>
      </w:r>
      <w:r w:rsidRPr="00063FAE">
        <w:rPr>
          <w:rFonts w:asciiTheme="minorHAnsi" w:hAnsiTheme="minorHAnsi" w:cstheme="minorHAnsi"/>
          <w:i/>
          <w:iCs/>
          <w:noProof/>
        </w:rPr>
        <w:t>Journal of Experimental Biology</w:t>
      </w:r>
      <w:r w:rsidRPr="00063FAE">
        <w:rPr>
          <w:rFonts w:asciiTheme="minorHAnsi" w:hAnsiTheme="minorHAnsi" w:cstheme="minorHAnsi"/>
          <w:noProof/>
        </w:rPr>
        <w:t xml:space="preserve">. </w:t>
      </w:r>
      <w:r w:rsidRPr="00063FAE">
        <w:rPr>
          <w:rFonts w:asciiTheme="minorHAnsi" w:hAnsiTheme="minorHAnsi" w:cstheme="minorHAnsi"/>
          <w:b/>
          <w:bCs/>
          <w:noProof/>
        </w:rPr>
        <w:t>203</w:t>
      </w:r>
      <w:r w:rsidRPr="00063FAE">
        <w:rPr>
          <w:rFonts w:asciiTheme="minorHAnsi" w:hAnsiTheme="minorHAnsi" w:cstheme="minorHAnsi"/>
          <w:noProof/>
        </w:rPr>
        <w:t xml:space="preserve"> (4), 813–820 (2000).</w:t>
      </w:r>
    </w:p>
    <w:p w14:paraId="11FC08BC" w14:textId="52ECE347"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25.</w:t>
      </w:r>
      <w:r w:rsidR="0009212F">
        <w:rPr>
          <w:rFonts w:asciiTheme="minorHAnsi" w:hAnsiTheme="minorHAnsi" w:cstheme="minorHAnsi"/>
          <w:noProof/>
        </w:rPr>
        <w:t xml:space="preserve"> </w:t>
      </w:r>
      <w:r w:rsidRPr="00063FAE">
        <w:rPr>
          <w:rFonts w:asciiTheme="minorHAnsi" w:hAnsiTheme="minorHAnsi" w:cstheme="minorHAnsi"/>
          <w:noProof/>
        </w:rPr>
        <w:t xml:space="preserve">Tierney, P., Farmer, S.M. Creative Self-Efficacy Development and Creative Performance Over Time. </w:t>
      </w:r>
      <w:r w:rsidRPr="00063FAE">
        <w:rPr>
          <w:rFonts w:asciiTheme="minorHAnsi" w:hAnsiTheme="minorHAnsi" w:cstheme="minorHAnsi"/>
          <w:i/>
          <w:iCs/>
          <w:noProof/>
        </w:rPr>
        <w:t>Journal of Applied Psychology</w:t>
      </w:r>
      <w:r w:rsidRPr="00063FAE">
        <w:rPr>
          <w:rFonts w:asciiTheme="minorHAnsi" w:hAnsiTheme="minorHAnsi" w:cstheme="minorHAnsi"/>
          <w:noProof/>
        </w:rPr>
        <w:t xml:space="preserve">. </w:t>
      </w:r>
      <w:r w:rsidRPr="00063FAE">
        <w:rPr>
          <w:rFonts w:asciiTheme="minorHAnsi" w:hAnsiTheme="minorHAnsi" w:cstheme="minorHAnsi"/>
          <w:b/>
          <w:bCs/>
          <w:noProof/>
        </w:rPr>
        <w:t>96</w:t>
      </w:r>
      <w:r w:rsidRPr="00063FAE">
        <w:rPr>
          <w:rFonts w:asciiTheme="minorHAnsi" w:hAnsiTheme="minorHAnsi" w:cstheme="minorHAnsi"/>
          <w:noProof/>
        </w:rPr>
        <w:t xml:space="preserve"> (2), 277–293, doi: 10.1037/a0020952 (2011).</w:t>
      </w:r>
    </w:p>
    <w:p w14:paraId="0CE7D4AA" w14:textId="64D80BB5"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26.</w:t>
      </w:r>
      <w:r w:rsidR="0009212F">
        <w:rPr>
          <w:rFonts w:asciiTheme="minorHAnsi" w:hAnsiTheme="minorHAnsi" w:cstheme="minorHAnsi"/>
          <w:noProof/>
        </w:rPr>
        <w:t xml:space="preserve"> </w:t>
      </w:r>
      <w:r w:rsidRPr="00063FAE">
        <w:rPr>
          <w:rFonts w:asciiTheme="minorHAnsi" w:hAnsiTheme="minorHAnsi" w:cstheme="minorHAnsi"/>
          <w:noProof/>
        </w:rPr>
        <w:t xml:space="preserve">Plaut, I., Gordon, M.S. </w:t>
      </w:r>
      <w:r w:rsidR="005167D2" w:rsidRPr="00063FAE">
        <w:rPr>
          <w:rFonts w:asciiTheme="minorHAnsi" w:hAnsiTheme="minorHAnsi" w:cstheme="minorHAnsi"/>
          <w:noProof/>
        </w:rPr>
        <w:t>swimming metabolism of wild-type and cloned zebrafish brachydanio rerio</w:t>
      </w:r>
      <w:r w:rsidRPr="00063FAE">
        <w:rPr>
          <w:rFonts w:asciiTheme="minorHAnsi" w:hAnsiTheme="minorHAnsi" w:cstheme="minorHAnsi"/>
          <w:noProof/>
        </w:rPr>
        <w:t xml:space="preserve">. </w:t>
      </w:r>
      <w:r w:rsidRPr="00063FAE">
        <w:rPr>
          <w:rFonts w:asciiTheme="minorHAnsi" w:hAnsiTheme="minorHAnsi" w:cstheme="minorHAnsi"/>
          <w:i/>
          <w:iCs/>
          <w:noProof/>
        </w:rPr>
        <w:t>Journal of Experimental Biology</w:t>
      </w:r>
      <w:r w:rsidRPr="00063FAE">
        <w:rPr>
          <w:rFonts w:asciiTheme="minorHAnsi" w:hAnsiTheme="minorHAnsi" w:cstheme="minorHAnsi"/>
          <w:noProof/>
        </w:rPr>
        <w:t xml:space="preserve">. </w:t>
      </w:r>
      <w:r w:rsidRPr="00063FAE">
        <w:rPr>
          <w:rFonts w:asciiTheme="minorHAnsi" w:hAnsiTheme="minorHAnsi" w:cstheme="minorHAnsi"/>
          <w:b/>
          <w:bCs/>
          <w:noProof/>
        </w:rPr>
        <w:t>194</w:t>
      </w:r>
      <w:r w:rsidRPr="00063FAE">
        <w:rPr>
          <w:rFonts w:asciiTheme="minorHAnsi" w:hAnsiTheme="minorHAnsi" w:cstheme="minorHAnsi"/>
          <w:noProof/>
        </w:rPr>
        <w:t xml:space="preserve"> (1) (1994).</w:t>
      </w:r>
    </w:p>
    <w:p w14:paraId="34D6325C" w14:textId="4E94A065"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27.</w:t>
      </w:r>
      <w:r w:rsidR="0009212F">
        <w:rPr>
          <w:rFonts w:asciiTheme="minorHAnsi" w:hAnsiTheme="minorHAnsi" w:cstheme="minorHAnsi"/>
          <w:noProof/>
        </w:rPr>
        <w:t xml:space="preserve"> </w:t>
      </w:r>
      <w:r w:rsidRPr="00063FAE">
        <w:rPr>
          <w:rFonts w:asciiTheme="minorHAnsi" w:hAnsiTheme="minorHAnsi" w:cstheme="minorHAnsi"/>
          <w:noProof/>
        </w:rPr>
        <w:t>Kalueff, A. V</w:t>
      </w:r>
      <w:r w:rsidR="005167D2">
        <w:rPr>
          <w:rFonts w:asciiTheme="minorHAnsi" w:hAnsiTheme="minorHAnsi" w:cstheme="minorHAnsi"/>
          <w:noProof/>
        </w:rPr>
        <w:t>.</w:t>
      </w:r>
      <w:r w:rsidRPr="00063FAE">
        <w:rPr>
          <w:rFonts w:asciiTheme="minorHAnsi" w:hAnsiTheme="minorHAnsi" w:cstheme="minorHAnsi"/>
          <w:noProof/>
        </w:rPr>
        <w:t xml:space="preserve"> </w:t>
      </w:r>
      <w:r w:rsidR="00522582" w:rsidRPr="00522582">
        <w:rPr>
          <w:rFonts w:asciiTheme="minorHAnsi" w:hAnsiTheme="minorHAnsi" w:cstheme="minorHAnsi"/>
          <w:iCs/>
          <w:noProof/>
        </w:rPr>
        <w:t>et al.</w:t>
      </w:r>
      <w:r w:rsidRPr="00063FAE">
        <w:rPr>
          <w:rFonts w:asciiTheme="minorHAnsi" w:hAnsiTheme="minorHAnsi" w:cstheme="minorHAnsi"/>
          <w:noProof/>
        </w:rPr>
        <w:t xml:space="preserve"> Towards a comprehensive catalog of zebrafish behavior 1.0 and beyond. </w:t>
      </w:r>
      <w:r w:rsidRPr="00063FAE">
        <w:rPr>
          <w:rFonts w:asciiTheme="minorHAnsi" w:hAnsiTheme="minorHAnsi" w:cstheme="minorHAnsi"/>
          <w:i/>
          <w:iCs/>
          <w:noProof/>
        </w:rPr>
        <w:t>Zebrafish</w:t>
      </w:r>
      <w:r w:rsidRPr="00063FAE">
        <w:rPr>
          <w:rFonts w:asciiTheme="minorHAnsi" w:hAnsiTheme="minorHAnsi" w:cstheme="minorHAnsi"/>
          <w:noProof/>
        </w:rPr>
        <w:t xml:space="preserve">. </w:t>
      </w:r>
      <w:r w:rsidRPr="00063FAE">
        <w:rPr>
          <w:rFonts w:asciiTheme="minorHAnsi" w:hAnsiTheme="minorHAnsi" w:cstheme="minorHAnsi"/>
          <w:b/>
          <w:bCs/>
          <w:noProof/>
        </w:rPr>
        <w:t>10</w:t>
      </w:r>
      <w:r w:rsidRPr="00063FAE">
        <w:rPr>
          <w:rFonts w:asciiTheme="minorHAnsi" w:hAnsiTheme="minorHAnsi" w:cstheme="minorHAnsi"/>
          <w:noProof/>
        </w:rPr>
        <w:t xml:space="preserve"> (1), 70–86, doi: 10.1089/zeb.2012.0861 (2013).</w:t>
      </w:r>
    </w:p>
    <w:p w14:paraId="1856BA88" w14:textId="36DA1138"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28.</w:t>
      </w:r>
      <w:r w:rsidR="0009212F">
        <w:rPr>
          <w:rFonts w:asciiTheme="minorHAnsi" w:hAnsiTheme="minorHAnsi" w:cstheme="minorHAnsi"/>
          <w:noProof/>
        </w:rPr>
        <w:t xml:space="preserve"> </w:t>
      </w:r>
      <w:r w:rsidRPr="00063FAE">
        <w:rPr>
          <w:rFonts w:asciiTheme="minorHAnsi" w:hAnsiTheme="minorHAnsi" w:cstheme="minorHAnsi"/>
          <w:noProof/>
        </w:rPr>
        <w:t xml:space="preserve">Tudorache, C., Schaaf, M.J.M., Slabbekoorn, H. Covariation between behaviour and physiology indicators of coping style in zebrafish (Danio rerio). </w:t>
      </w:r>
      <w:r w:rsidRPr="00063FAE">
        <w:rPr>
          <w:rFonts w:asciiTheme="minorHAnsi" w:hAnsiTheme="minorHAnsi" w:cstheme="minorHAnsi"/>
          <w:i/>
          <w:iCs/>
          <w:noProof/>
        </w:rPr>
        <w:t>Journal of Endocrinology</w:t>
      </w:r>
      <w:r w:rsidRPr="00063FAE">
        <w:rPr>
          <w:rFonts w:asciiTheme="minorHAnsi" w:hAnsiTheme="minorHAnsi" w:cstheme="minorHAnsi"/>
          <w:noProof/>
        </w:rPr>
        <w:t xml:space="preserve">. </w:t>
      </w:r>
      <w:r w:rsidRPr="00063FAE">
        <w:rPr>
          <w:rFonts w:asciiTheme="minorHAnsi" w:hAnsiTheme="minorHAnsi" w:cstheme="minorHAnsi"/>
          <w:b/>
          <w:bCs/>
          <w:noProof/>
        </w:rPr>
        <w:t>219</w:t>
      </w:r>
      <w:r w:rsidRPr="00063FAE">
        <w:rPr>
          <w:rFonts w:asciiTheme="minorHAnsi" w:hAnsiTheme="minorHAnsi" w:cstheme="minorHAnsi"/>
          <w:noProof/>
        </w:rPr>
        <w:t xml:space="preserve"> (3), 251–258, doi: 10.1530/JOE-13-0225 (2013).</w:t>
      </w:r>
    </w:p>
    <w:p w14:paraId="523EB558" w14:textId="40CEBBA4"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29.</w:t>
      </w:r>
      <w:r w:rsidR="0009212F">
        <w:rPr>
          <w:rFonts w:asciiTheme="minorHAnsi" w:hAnsiTheme="minorHAnsi" w:cstheme="minorHAnsi"/>
          <w:noProof/>
        </w:rPr>
        <w:t xml:space="preserve"> </w:t>
      </w:r>
      <w:r w:rsidRPr="00063FAE">
        <w:rPr>
          <w:rFonts w:asciiTheme="minorHAnsi" w:hAnsiTheme="minorHAnsi" w:cstheme="minorHAnsi"/>
          <w:noProof/>
        </w:rPr>
        <w:t>Uliano, E.</w:t>
      </w:r>
      <w:r w:rsidR="005167D2">
        <w:rPr>
          <w:rFonts w:asciiTheme="minorHAnsi" w:hAnsiTheme="minorHAnsi" w:cstheme="minorHAnsi"/>
          <w:noProof/>
        </w:rPr>
        <w:t xml:space="preserve"> et al</w:t>
      </w:r>
      <w:r w:rsidRPr="00063FAE">
        <w:rPr>
          <w:rFonts w:asciiTheme="minorHAnsi" w:hAnsiTheme="minorHAnsi" w:cstheme="minorHAnsi"/>
          <w:noProof/>
        </w:rPr>
        <w:t xml:space="preserve">. Effects of acute changes in salinity and temperature on routine metabolism and nitrogen excretion in gambusia (Gambusia affinis) and zebrafish (Danio rerio). </w:t>
      </w:r>
      <w:r w:rsidRPr="00063FAE">
        <w:rPr>
          <w:rFonts w:asciiTheme="minorHAnsi" w:hAnsiTheme="minorHAnsi" w:cstheme="minorHAnsi"/>
          <w:i/>
          <w:iCs/>
          <w:noProof/>
        </w:rPr>
        <w:t>Comparative Biochemistry and Physiology Part A: Molecular &amp; Integrative Physiology</w:t>
      </w:r>
      <w:r w:rsidRPr="00063FAE">
        <w:rPr>
          <w:rFonts w:asciiTheme="minorHAnsi" w:hAnsiTheme="minorHAnsi" w:cstheme="minorHAnsi"/>
          <w:noProof/>
        </w:rPr>
        <w:t xml:space="preserve">. </w:t>
      </w:r>
      <w:r w:rsidRPr="00063FAE">
        <w:rPr>
          <w:rFonts w:asciiTheme="minorHAnsi" w:hAnsiTheme="minorHAnsi" w:cstheme="minorHAnsi"/>
          <w:b/>
          <w:bCs/>
          <w:noProof/>
        </w:rPr>
        <w:t>157</w:t>
      </w:r>
      <w:r w:rsidRPr="00063FAE">
        <w:rPr>
          <w:rFonts w:asciiTheme="minorHAnsi" w:hAnsiTheme="minorHAnsi" w:cstheme="minorHAnsi"/>
          <w:noProof/>
        </w:rPr>
        <w:t xml:space="preserve"> (3), 283–290, doi: 10.1016/J.CBPA.2010.07.019 (2010).</w:t>
      </w:r>
    </w:p>
    <w:p w14:paraId="4ABFC4D0" w14:textId="0A5AC80B"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30.</w:t>
      </w:r>
      <w:r w:rsidR="0009212F">
        <w:rPr>
          <w:rFonts w:asciiTheme="minorHAnsi" w:hAnsiTheme="minorHAnsi" w:cstheme="minorHAnsi"/>
          <w:noProof/>
        </w:rPr>
        <w:t xml:space="preserve"> </w:t>
      </w:r>
      <w:r w:rsidRPr="00063FAE">
        <w:rPr>
          <w:rFonts w:asciiTheme="minorHAnsi" w:hAnsiTheme="minorHAnsi" w:cstheme="minorHAnsi"/>
          <w:noProof/>
        </w:rPr>
        <w:t xml:space="preserve">Palstra, A.P. </w:t>
      </w:r>
      <w:r w:rsidR="00522582" w:rsidRPr="00522582">
        <w:rPr>
          <w:rFonts w:asciiTheme="minorHAnsi" w:hAnsiTheme="minorHAnsi" w:cstheme="minorHAnsi"/>
          <w:iCs/>
          <w:noProof/>
        </w:rPr>
        <w:t>et al.</w:t>
      </w:r>
      <w:r w:rsidRPr="00063FAE">
        <w:rPr>
          <w:rFonts w:asciiTheme="minorHAnsi" w:hAnsiTheme="minorHAnsi" w:cstheme="minorHAnsi"/>
          <w:noProof/>
        </w:rPr>
        <w:t xml:space="preserve"> Establishing zebrafish as a novel exercise model: Swimming economy, swimming-enhanced growth and muscle growth marker gene expression. </w:t>
      </w:r>
      <w:r w:rsidRPr="00063FAE">
        <w:rPr>
          <w:rFonts w:asciiTheme="minorHAnsi" w:hAnsiTheme="minorHAnsi" w:cstheme="minorHAnsi"/>
          <w:i/>
          <w:iCs/>
          <w:noProof/>
        </w:rPr>
        <w:t>PLoS ONE</w:t>
      </w:r>
      <w:r w:rsidRPr="00063FAE">
        <w:rPr>
          <w:rFonts w:asciiTheme="minorHAnsi" w:hAnsiTheme="minorHAnsi" w:cstheme="minorHAnsi"/>
          <w:noProof/>
        </w:rPr>
        <w:t xml:space="preserve">. </w:t>
      </w:r>
      <w:r w:rsidRPr="00063FAE">
        <w:rPr>
          <w:rFonts w:asciiTheme="minorHAnsi" w:hAnsiTheme="minorHAnsi" w:cstheme="minorHAnsi"/>
          <w:b/>
          <w:bCs/>
          <w:noProof/>
        </w:rPr>
        <w:t>5</w:t>
      </w:r>
      <w:r w:rsidRPr="00063FAE">
        <w:rPr>
          <w:rFonts w:asciiTheme="minorHAnsi" w:hAnsiTheme="minorHAnsi" w:cstheme="minorHAnsi"/>
          <w:noProof/>
        </w:rPr>
        <w:t xml:space="preserve"> (12), doi: 10.1371/journal.pone.0014483 (2010).</w:t>
      </w:r>
    </w:p>
    <w:p w14:paraId="39EE4338" w14:textId="57B8FA34"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31.</w:t>
      </w:r>
      <w:r w:rsidR="0009212F">
        <w:rPr>
          <w:rFonts w:asciiTheme="minorHAnsi" w:hAnsiTheme="minorHAnsi" w:cstheme="minorHAnsi"/>
          <w:noProof/>
        </w:rPr>
        <w:t xml:space="preserve"> </w:t>
      </w:r>
      <w:r w:rsidRPr="00063FAE">
        <w:rPr>
          <w:rFonts w:asciiTheme="minorHAnsi" w:hAnsiTheme="minorHAnsi" w:cstheme="minorHAnsi"/>
          <w:noProof/>
        </w:rPr>
        <w:t xml:space="preserve">Bak-Coleman, J., Court, A., Paley, D.A., Coombs, S. The spatiotemporal dynamics of rheotactic behavior depends on flow speed and available sensory information. </w:t>
      </w:r>
      <w:r w:rsidRPr="00063FAE">
        <w:rPr>
          <w:rFonts w:asciiTheme="minorHAnsi" w:hAnsiTheme="minorHAnsi" w:cstheme="minorHAnsi"/>
          <w:i/>
          <w:iCs/>
          <w:noProof/>
        </w:rPr>
        <w:t>The Journal of Experimental Biology</w:t>
      </w:r>
      <w:r w:rsidRPr="00063FAE">
        <w:rPr>
          <w:rFonts w:asciiTheme="minorHAnsi" w:hAnsiTheme="minorHAnsi" w:cstheme="minorHAnsi"/>
          <w:noProof/>
        </w:rPr>
        <w:t xml:space="preserve">. </w:t>
      </w:r>
      <w:r w:rsidRPr="00063FAE">
        <w:rPr>
          <w:rFonts w:asciiTheme="minorHAnsi" w:hAnsiTheme="minorHAnsi" w:cstheme="minorHAnsi"/>
          <w:b/>
          <w:bCs/>
          <w:noProof/>
        </w:rPr>
        <w:t>216</w:t>
      </w:r>
      <w:r w:rsidRPr="00063FAE">
        <w:rPr>
          <w:rFonts w:asciiTheme="minorHAnsi" w:hAnsiTheme="minorHAnsi" w:cstheme="minorHAnsi"/>
          <w:noProof/>
        </w:rPr>
        <w:t>, 4011–4024, doi: 10.1242/jeb.090480 (2013).</w:t>
      </w:r>
    </w:p>
    <w:p w14:paraId="04958527" w14:textId="6E637D2C"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32.</w:t>
      </w:r>
      <w:r w:rsidR="0009212F">
        <w:rPr>
          <w:rFonts w:asciiTheme="minorHAnsi" w:hAnsiTheme="minorHAnsi" w:cstheme="minorHAnsi"/>
          <w:noProof/>
        </w:rPr>
        <w:t xml:space="preserve"> </w:t>
      </w:r>
      <w:r w:rsidRPr="00063FAE">
        <w:rPr>
          <w:rFonts w:asciiTheme="minorHAnsi" w:hAnsiTheme="minorHAnsi" w:cstheme="minorHAnsi"/>
          <w:noProof/>
        </w:rPr>
        <w:t xml:space="preserve">Brett, J.R. The Respiratory Metabolism and Swimming Performance of Young Sockeye Salmon. </w:t>
      </w:r>
      <w:r w:rsidRPr="00063FAE">
        <w:rPr>
          <w:rFonts w:asciiTheme="minorHAnsi" w:hAnsiTheme="minorHAnsi" w:cstheme="minorHAnsi"/>
          <w:i/>
          <w:iCs/>
          <w:noProof/>
        </w:rPr>
        <w:t>Journal of the Fisheries Research Board of Canada</w:t>
      </w:r>
      <w:r w:rsidRPr="00063FAE">
        <w:rPr>
          <w:rFonts w:asciiTheme="minorHAnsi" w:hAnsiTheme="minorHAnsi" w:cstheme="minorHAnsi"/>
          <w:noProof/>
        </w:rPr>
        <w:t xml:space="preserve">. </w:t>
      </w:r>
      <w:r w:rsidRPr="00063FAE">
        <w:rPr>
          <w:rFonts w:asciiTheme="minorHAnsi" w:hAnsiTheme="minorHAnsi" w:cstheme="minorHAnsi"/>
          <w:b/>
          <w:bCs/>
          <w:noProof/>
        </w:rPr>
        <w:t>21</w:t>
      </w:r>
      <w:r w:rsidRPr="00063FAE">
        <w:rPr>
          <w:rFonts w:asciiTheme="minorHAnsi" w:hAnsiTheme="minorHAnsi" w:cstheme="minorHAnsi"/>
          <w:noProof/>
        </w:rPr>
        <w:t xml:space="preserve"> (5), 1183–1226, doi: 10.1139/f64-103 (1964).</w:t>
      </w:r>
    </w:p>
    <w:p w14:paraId="7721D96B" w14:textId="79C5EA7B"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33.</w:t>
      </w:r>
      <w:r w:rsidR="0009212F">
        <w:rPr>
          <w:rFonts w:asciiTheme="minorHAnsi" w:hAnsiTheme="minorHAnsi" w:cstheme="minorHAnsi"/>
          <w:noProof/>
        </w:rPr>
        <w:t xml:space="preserve"> </w:t>
      </w:r>
      <w:r w:rsidRPr="00063FAE">
        <w:rPr>
          <w:rFonts w:asciiTheme="minorHAnsi" w:hAnsiTheme="minorHAnsi" w:cstheme="minorHAnsi"/>
          <w:noProof/>
        </w:rPr>
        <w:t xml:space="preserve">Quintella, B.R., Mateus, C.S., Costa, J.L., Domingos, I., Almeida, P.R. Critical swimming speed of yellow- and silver-phase European eel (Anguilla anguilla, L.). </w:t>
      </w:r>
      <w:r w:rsidRPr="00063FAE">
        <w:rPr>
          <w:rFonts w:asciiTheme="minorHAnsi" w:hAnsiTheme="minorHAnsi" w:cstheme="minorHAnsi"/>
          <w:i/>
          <w:iCs/>
          <w:noProof/>
        </w:rPr>
        <w:t>Journal of Applied Ichthyology</w:t>
      </w:r>
      <w:r w:rsidRPr="00063FAE">
        <w:rPr>
          <w:rFonts w:asciiTheme="minorHAnsi" w:hAnsiTheme="minorHAnsi" w:cstheme="minorHAnsi"/>
          <w:noProof/>
        </w:rPr>
        <w:t xml:space="preserve">. </w:t>
      </w:r>
      <w:r w:rsidRPr="00063FAE">
        <w:rPr>
          <w:rFonts w:asciiTheme="minorHAnsi" w:hAnsiTheme="minorHAnsi" w:cstheme="minorHAnsi"/>
          <w:b/>
          <w:bCs/>
          <w:noProof/>
        </w:rPr>
        <w:t>26</w:t>
      </w:r>
      <w:r w:rsidRPr="00063FAE">
        <w:rPr>
          <w:rFonts w:asciiTheme="minorHAnsi" w:hAnsiTheme="minorHAnsi" w:cstheme="minorHAnsi"/>
          <w:noProof/>
        </w:rPr>
        <w:t xml:space="preserve"> (3), 432–435, doi: 10.1111/j.1439-0426.2010.01457.x (2010).</w:t>
      </w:r>
    </w:p>
    <w:p w14:paraId="689EDD2C" w14:textId="38C1674C"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34.</w:t>
      </w:r>
      <w:r w:rsidR="0009212F">
        <w:rPr>
          <w:rFonts w:asciiTheme="minorHAnsi" w:hAnsiTheme="minorHAnsi" w:cstheme="minorHAnsi"/>
          <w:noProof/>
        </w:rPr>
        <w:t xml:space="preserve"> </w:t>
      </w:r>
      <w:r w:rsidRPr="00063FAE">
        <w:rPr>
          <w:rFonts w:asciiTheme="minorHAnsi" w:hAnsiTheme="minorHAnsi" w:cstheme="minorHAnsi"/>
          <w:noProof/>
        </w:rPr>
        <w:t xml:space="preserve">Spence, R., Gerlach, G., Lawrence, C., Smith, C. The behaviour and ecology of the zebrafish, Danio rerio. </w:t>
      </w:r>
      <w:r w:rsidRPr="00063FAE">
        <w:rPr>
          <w:rFonts w:asciiTheme="minorHAnsi" w:hAnsiTheme="minorHAnsi" w:cstheme="minorHAnsi"/>
          <w:i/>
          <w:iCs/>
          <w:noProof/>
        </w:rPr>
        <w:t>Biological Reviews</w:t>
      </w:r>
      <w:r w:rsidRPr="00063FAE">
        <w:rPr>
          <w:rFonts w:asciiTheme="minorHAnsi" w:hAnsiTheme="minorHAnsi" w:cstheme="minorHAnsi"/>
          <w:noProof/>
        </w:rPr>
        <w:t xml:space="preserve">. </w:t>
      </w:r>
      <w:r w:rsidRPr="00063FAE">
        <w:rPr>
          <w:rFonts w:asciiTheme="minorHAnsi" w:hAnsiTheme="minorHAnsi" w:cstheme="minorHAnsi"/>
          <w:b/>
          <w:bCs/>
          <w:noProof/>
        </w:rPr>
        <w:t>83</w:t>
      </w:r>
      <w:r w:rsidRPr="00063FAE">
        <w:rPr>
          <w:rFonts w:asciiTheme="minorHAnsi" w:hAnsiTheme="minorHAnsi" w:cstheme="minorHAnsi"/>
          <w:noProof/>
        </w:rPr>
        <w:t xml:space="preserve"> (1), 13–34, doi: 10.1111/j.1469-185X.2007.00030.x (2008).</w:t>
      </w:r>
    </w:p>
    <w:p w14:paraId="3197D234" w14:textId="6EA496C3"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35.</w:t>
      </w:r>
      <w:r w:rsidR="0009212F">
        <w:rPr>
          <w:rFonts w:asciiTheme="minorHAnsi" w:hAnsiTheme="minorHAnsi" w:cstheme="minorHAnsi"/>
          <w:noProof/>
        </w:rPr>
        <w:t xml:space="preserve"> </w:t>
      </w:r>
      <w:r w:rsidRPr="00063FAE">
        <w:rPr>
          <w:rFonts w:asciiTheme="minorHAnsi" w:hAnsiTheme="minorHAnsi" w:cstheme="minorHAnsi"/>
          <w:noProof/>
        </w:rPr>
        <w:t xml:space="preserve">Engeszer, R.E., Patterson, L.B., Rao, A.A., Parichy, D.M. Zebrafish in the Wild: A Review of Natural History and New Notes from the Field. </w:t>
      </w:r>
      <w:r w:rsidR="000A3E4C" w:rsidRPr="00063FAE">
        <w:rPr>
          <w:rFonts w:asciiTheme="minorHAnsi" w:hAnsiTheme="minorHAnsi" w:cstheme="minorHAnsi"/>
          <w:i/>
          <w:iCs/>
          <w:noProof/>
        </w:rPr>
        <w:t>Zebrafish</w:t>
      </w:r>
      <w:r w:rsidRPr="00063FAE">
        <w:rPr>
          <w:rFonts w:asciiTheme="minorHAnsi" w:hAnsiTheme="minorHAnsi" w:cstheme="minorHAnsi"/>
          <w:noProof/>
        </w:rPr>
        <w:t xml:space="preserve">. </w:t>
      </w:r>
      <w:r w:rsidRPr="00063FAE">
        <w:rPr>
          <w:rFonts w:asciiTheme="minorHAnsi" w:hAnsiTheme="minorHAnsi" w:cstheme="minorHAnsi"/>
          <w:b/>
          <w:bCs/>
          <w:noProof/>
        </w:rPr>
        <w:t>4</w:t>
      </w:r>
      <w:r w:rsidRPr="00063FAE">
        <w:rPr>
          <w:rFonts w:asciiTheme="minorHAnsi" w:hAnsiTheme="minorHAnsi" w:cstheme="minorHAnsi"/>
          <w:noProof/>
        </w:rPr>
        <w:t xml:space="preserve"> (1), doi: 10.1089/zeb.2006.9997 (2007).</w:t>
      </w:r>
    </w:p>
    <w:p w14:paraId="2867D9FA" w14:textId="3B38B3F9"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36.</w:t>
      </w:r>
      <w:r w:rsidR="0009212F">
        <w:rPr>
          <w:rFonts w:asciiTheme="minorHAnsi" w:hAnsiTheme="minorHAnsi" w:cstheme="minorHAnsi"/>
          <w:noProof/>
        </w:rPr>
        <w:t xml:space="preserve"> </w:t>
      </w:r>
      <w:r w:rsidRPr="00063FAE">
        <w:rPr>
          <w:rFonts w:asciiTheme="minorHAnsi" w:hAnsiTheme="minorHAnsi" w:cstheme="minorHAnsi"/>
          <w:noProof/>
        </w:rPr>
        <w:t xml:space="preserve">Gardiner, J.M., Atema, J. Sharks need the lateral line to locate odor sources: rheotaxis and eddy chemotaxis. </w:t>
      </w:r>
      <w:r w:rsidRPr="00063FAE">
        <w:rPr>
          <w:rFonts w:asciiTheme="minorHAnsi" w:hAnsiTheme="minorHAnsi" w:cstheme="minorHAnsi"/>
          <w:i/>
          <w:iCs/>
          <w:noProof/>
        </w:rPr>
        <w:t>Journal of Experimental Biology</w:t>
      </w:r>
      <w:r w:rsidRPr="00063FAE">
        <w:rPr>
          <w:rFonts w:asciiTheme="minorHAnsi" w:hAnsiTheme="minorHAnsi" w:cstheme="minorHAnsi"/>
          <w:noProof/>
        </w:rPr>
        <w:t xml:space="preserve">. </w:t>
      </w:r>
      <w:r w:rsidRPr="00063FAE">
        <w:rPr>
          <w:rFonts w:asciiTheme="minorHAnsi" w:hAnsiTheme="minorHAnsi" w:cstheme="minorHAnsi"/>
          <w:b/>
          <w:bCs/>
          <w:noProof/>
        </w:rPr>
        <w:t>210</w:t>
      </w:r>
      <w:r w:rsidRPr="00063FAE">
        <w:rPr>
          <w:rFonts w:asciiTheme="minorHAnsi" w:hAnsiTheme="minorHAnsi" w:cstheme="minorHAnsi"/>
          <w:noProof/>
        </w:rPr>
        <w:t xml:space="preserve"> (11), 1925–1934, doi: 10.1242/jeb.000075 (2007).</w:t>
      </w:r>
    </w:p>
    <w:p w14:paraId="3322116E" w14:textId="095D1820"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37.</w:t>
      </w:r>
      <w:r w:rsidR="0009212F">
        <w:rPr>
          <w:rFonts w:asciiTheme="minorHAnsi" w:hAnsiTheme="minorHAnsi" w:cstheme="minorHAnsi"/>
          <w:noProof/>
        </w:rPr>
        <w:t xml:space="preserve"> </w:t>
      </w:r>
      <w:r w:rsidRPr="00063FAE">
        <w:rPr>
          <w:rFonts w:asciiTheme="minorHAnsi" w:hAnsiTheme="minorHAnsi" w:cstheme="minorHAnsi"/>
          <w:noProof/>
        </w:rPr>
        <w:t xml:space="preserve">Thorpe, J.E., Ross, L.G., Struthers, G., Watts, W. Tracking Atlantic salmon smolts, Salmo salar L., through Loch Voil, Scotland. </w:t>
      </w:r>
      <w:r w:rsidRPr="00063FAE">
        <w:rPr>
          <w:rFonts w:asciiTheme="minorHAnsi" w:hAnsiTheme="minorHAnsi" w:cstheme="minorHAnsi"/>
          <w:i/>
          <w:iCs/>
          <w:noProof/>
        </w:rPr>
        <w:t>Journal of Fish Biology</w:t>
      </w:r>
      <w:r w:rsidRPr="00063FAE">
        <w:rPr>
          <w:rFonts w:asciiTheme="minorHAnsi" w:hAnsiTheme="minorHAnsi" w:cstheme="minorHAnsi"/>
          <w:noProof/>
        </w:rPr>
        <w:t xml:space="preserve">. </w:t>
      </w:r>
      <w:r w:rsidRPr="00063FAE">
        <w:rPr>
          <w:rFonts w:asciiTheme="minorHAnsi" w:hAnsiTheme="minorHAnsi" w:cstheme="minorHAnsi"/>
          <w:b/>
          <w:bCs/>
          <w:noProof/>
        </w:rPr>
        <w:t>19</w:t>
      </w:r>
      <w:r w:rsidRPr="00063FAE">
        <w:rPr>
          <w:rFonts w:asciiTheme="minorHAnsi" w:hAnsiTheme="minorHAnsi" w:cstheme="minorHAnsi"/>
          <w:noProof/>
        </w:rPr>
        <w:t xml:space="preserve"> (5), 519–537, doi: 10.1111/j.1095-8649.1981.tb03820.x (1981).</w:t>
      </w:r>
    </w:p>
    <w:p w14:paraId="3D0378FC" w14:textId="30FD4DF5"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38.</w:t>
      </w:r>
      <w:r w:rsidR="0009212F">
        <w:rPr>
          <w:rFonts w:asciiTheme="minorHAnsi" w:hAnsiTheme="minorHAnsi" w:cstheme="minorHAnsi"/>
          <w:noProof/>
        </w:rPr>
        <w:t xml:space="preserve"> </w:t>
      </w:r>
      <w:r w:rsidRPr="00063FAE">
        <w:rPr>
          <w:rFonts w:asciiTheme="minorHAnsi" w:hAnsiTheme="minorHAnsi" w:cstheme="minorHAnsi"/>
          <w:noProof/>
        </w:rPr>
        <w:t>Bottesch, M.</w:t>
      </w:r>
      <w:r w:rsidR="000A3E4C">
        <w:rPr>
          <w:rFonts w:asciiTheme="minorHAnsi" w:hAnsiTheme="minorHAnsi" w:cstheme="minorHAnsi"/>
          <w:noProof/>
        </w:rPr>
        <w:t xml:space="preserve"> et al</w:t>
      </w:r>
      <w:r w:rsidRPr="00063FAE">
        <w:rPr>
          <w:rFonts w:asciiTheme="minorHAnsi" w:hAnsiTheme="minorHAnsi" w:cstheme="minorHAnsi"/>
          <w:noProof/>
        </w:rPr>
        <w:t xml:space="preserve">. A magnetic compass that might help coral reef fish larvae return to their natal reef. </w:t>
      </w:r>
      <w:r w:rsidRPr="00063FAE">
        <w:rPr>
          <w:rFonts w:asciiTheme="minorHAnsi" w:hAnsiTheme="minorHAnsi" w:cstheme="minorHAnsi"/>
          <w:i/>
          <w:iCs/>
          <w:noProof/>
        </w:rPr>
        <w:t>Current Biology</w:t>
      </w:r>
      <w:r w:rsidRPr="00063FAE">
        <w:rPr>
          <w:rFonts w:asciiTheme="minorHAnsi" w:hAnsiTheme="minorHAnsi" w:cstheme="minorHAnsi"/>
          <w:noProof/>
        </w:rPr>
        <w:t xml:space="preserve">. </w:t>
      </w:r>
      <w:r w:rsidRPr="00063FAE">
        <w:rPr>
          <w:rFonts w:asciiTheme="minorHAnsi" w:hAnsiTheme="minorHAnsi" w:cstheme="minorHAnsi"/>
          <w:b/>
          <w:bCs/>
          <w:noProof/>
        </w:rPr>
        <w:t>26</w:t>
      </w:r>
      <w:r w:rsidRPr="00063FAE">
        <w:rPr>
          <w:rFonts w:asciiTheme="minorHAnsi" w:hAnsiTheme="minorHAnsi" w:cstheme="minorHAnsi"/>
          <w:noProof/>
        </w:rPr>
        <w:t xml:space="preserve"> (24), R1266–R1267, doi: 10.1016/j.cub.2016.10.051 (2016).</w:t>
      </w:r>
    </w:p>
    <w:p w14:paraId="49453516" w14:textId="00A475C4" w:rsidR="009E7499" w:rsidRPr="00063FAE" w:rsidRDefault="009E7499" w:rsidP="003A5959">
      <w:pPr>
        <w:rPr>
          <w:rFonts w:asciiTheme="minorHAnsi" w:hAnsiTheme="minorHAnsi" w:cstheme="minorHAnsi"/>
          <w:noProof/>
        </w:rPr>
      </w:pPr>
      <w:r w:rsidRPr="00063FAE">
        <w:rPr>
          <w:rFonts w:asciiTheme="minorHAnsi" w:hAnsiTheme="minorHAnsi" w:cstheme="minorHAnsi"/>
          <w:noProof/>
        </w:rPr>
        <w:t>39.</w:t>
      </w:r>
      <w:r w:rsidR="0009212F">
        <w:rPr>
          <w:rFonts w:asciiTheme="minorHAnsi" w:hAnsiTheme="minorHAnsi" w:cstheme="minorHAnsi"/>
          <w:noProof/>
        </w:rPr>
        <w:t xml:space="preserve"> </w:t>
      </w:r>
      <w:r w:rsidRPr="00063FAE">
        <w:rPr>
          <w:rFonts w:asciiTheme="minorHAnsi" w:hAnsiTheme="minorHAnsi" w:cstheme="minorHAnsi"/>
          <w:noProof/>
        </w:rPr>
        <w:t xml:space="preserve">Boles, L.C., Lohmann, K.J. True navigation and magnetic maps in spiny lobsters. </w:t>
      </w:r>
      <w:r w:rsidRPr="00063FAE">
        <w:rPr>
          <w:rFonts w:asciiTheme="minorHAnsi" w:hAnsiTheme="minorHAnsi" w:cstheme="minorHAnsi"/>
          <w:i/>
          <w:iCs/>
          <w:noProof/>
        </w:rPr>
        <w:t>Nature</w:t>
      </w:r>
      <w:r w:rsidRPr="00063FAE">
        <w:rPr>
          <w:rFonts w:asciiTheme="minorHAnsi" w:hAnsiTheme="minorHAnsi" w:cstheme="minorHAnsi"/>
          <w:noProof/>
        </w:rPr>
        <w:t xml:space="preserve">. </w:t>
      </w:r>
      <w:r w:rsidRPr="00063FAE">
        <w:rPr>
          <w:rFonts w:asciiTheme="minorHAnsi" w:hAnsiTheme="minorHAnsi" w:cstheme="minorHAnsi"/>
          <w:b/>
          <w:bCs/>
          <w:noProof/>
        </w:rPr>
        <w:t>421</w:t>
      </w:r>
      <w:r w:rsidRPr="00063FAE">
        <w:rPr>
          <w:rFonts w:asciiTheme="minorHAnsi" w:hAnsiTheme="minorHAnsi" w:cstheme="minorHAnsi"/>
          <w:noProof/>
        </w:rPr>
        <w:t xml:space="preserve"> (6918), 60–63, doi: 10.1038/nature01226 (2003).</w:t>
      </w:r>
    </w:p>
    <w:p w14:paraId="5168213A" w14:textId="6F3A64C5" w:rsidR="009F659A" w:rsidRPr="00063FAE" w:rsidRDefault="009E7499" w:rsidP="003A5959">
      <w:pPr>
        <w:rPr>
          <w:rFonts w:asciiTheme="minorHAnsi" w:hAnsiTheme="minorHAnsi" w:cstheme="minorHAnsi"/>
          <w:bCs/>
          <w:i/>
          <w:color w:val="7F7F7F" w:themeColor="text1" w:themeTint="80"/>
        </w:rPr>
      </w:pPr>
      <w:r w:rsidRPr="00063FAE">
        <w:rPr>
          <w:rFonts w:asciiTheme="minorHAnsi" w:hAnsiTheme="minorHAnsi" w:cstheme="minorHAnsi"/>
          <w:noProof/>
        </w:rPr>
        <w:t>40.</w:t>
      </w:r>
      <w:r w:rsidR="0009212F">
        <w:rPr>
          <w:rFonts w:asciiTheme="minorHAnsi" w:hAnsiTheme="minorHAnsi" w:cstheme="minorHAnsi"/>
          <w:noProof/>
        </w:rPr>
        <w:t xml:space="preserve"> </w:t>
      </w:r>
      <w:r w:rsidRPr="00063FAE">
        <w:rPr>
          <w:rFonts w:asciiTheme="minorHAnsi" w:hAnsiTheme="minorHAnsi" w:cstheme="minorHAnsi"/>
          <w:noProof/>
        </w:rPr>
        <w:t xml:space="preserve">Dingemanse, N.J., Kazem, A.J.N., Réale, D., Wright, J. Behavioural reaction norms: animal personality meets individual plasticity. </w:t>
      </w:r>
      <w:r w:rsidRPr="00063FAE">
        <w:rPr>
          <w:rFonts w:asciiTheme="minorHAnsi" w:hAnsiTheme="minorHAnsi" w:cstheme="minorHAnsi"/>
          <w:i/>
          <w:iCs/>
          <w:noProof/>
        </w:rPr>
        <w:t>Trends in Ecology and Evolution</w:t>
      </w:r>
      <w:r w:rsidRPr="00063FAE">
        <w:rPr>
          <w:rFonts w:asciiTheme="minorHAnsi" w:hAnsiTheme="minorHAnsi" w:cstheme="minorHAnsi"/>
          <w:noProof/>
        </w:rPr>
        <w:t xml:space="preserve">. </w:t>
      </w:r>
      <w:r w:rsidRPr="00063FAE">
        <w:rPr>
          <w:rFonts w:asciiTheme="minorHAnsi" w:hAnsiTheme="minorHAnsi" w:cstheme="minorHAnsi"/>
          <w:b/>
          <w:bCs/>
          <w:noProof/>
        </w:rPr>
        <w:t>25</w:t>
      </w:r>
      <w:r w:rsidRPr="00063FAE">
        <w:rPr>
          <w:rFonts w:asciiTheme="minorHAnsi" w:hAnsiTheme="minorHAnsi" w:cstheme="minorHAnsi"/>
          <w:noProof/>
        </w:rPr>
        <w:t xml:space="preserve"> (2), 81–89, doi: 10.1016/j.tree.2009.07.013 (2010).</w:t>
      </w:r>
    </w:p>
    <w:p w14:paraId="07DCF19F" w14:textId="77777777" w:rsidR="009F659A" w:rsidRPr="00063FAE" w:rsidRDefault="009F659A" w:rsidP="00280909">
      <w:pPr>
        <w:rPr>
          <w:rFonts w:asciiTheme="minorHAnsi" w:hAnsiTheme="minorHAnsi" w:cstheme="minorHAnsi"/>
          <w:color w:val="808080" w:themeColor="background1" w:themeShade="80"/>
        </w:rPr>
      </w:pPr>
    </w:p>
    <w:sectPr w:rsidR="009F659A" w:rsidRPr="00063FAE" w:rsidSect="008F080D">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897F9" w14:textId="77777777" w:rsidR="00B84917" w:rsidRDefault="00B84917" w:rsidP="00621C4E">
      <w:r>
        <w:separator/>
      </w:r>
    </w:p>
  </w:endnote>
  <w:endnote w:type="continuationSeparator" w:id="0">
    <w:p w14:paraId="7B25D79C" w14:textId="77777777" w:rsidR="00B84917" w:rsidRDefault="00B8491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Courier New"/>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F6BFC" w:rsidRDefault="00BF6BF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D00FC" w14:textId="77777777" w:rsidR="00B84917" w:rsidRDefault="00B84917" w:rsidP="00621C4E">
      <w:r>
        <w:separator/>
      </w:r>
    </w:p>
  </w:footnote>
  <w:footnote w:type="continuationSeparator" w:id="0">
    <w:p w14:paraId="2D68E584" w14:textId="77777777" w:rsidR="00B84917" w:rsidRDefault="00B8491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BF6BFC" w:rsidRPr="006F06E4" w:rsidRDefault="00BF6BFC"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717881F" w:rsidR="00BF6BFC" w:rsidRPr="006F06E4" w:rsidRDefault="00BF6BF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924"/>
    <w:rsid w:val="00005815"/>
    <w:rsid w:val="00007DBC"/>
    <w:rsid w:val="00007EA1"/>
    <w:rsid w:val="000100F0"/>
    <w:rsid w:val="000107D9"/>
    <w:rsid w:val="000129B2"/>
    <w:rsid w:val="00012FF9"/>
    <w:rsid w:val="0001389C"/>
    <w:rsid w:val="00014314"/>
    <w:rsid w:val="00015007"/>
    <w:rsid w:val="00020046"/>
    <w:rsid w:val="0002032D"/>
    <w:rsid w:val="00020428"/>
    <w:rsid w:val="00021434"/>
    <w:rsid w:val="00021774"/>
    <w:rsid w:val="00021DF3"/>
    <w:rsid w:val="00023869"/>
    <w:rsid w:val="00023F79"/>
    <w:rsid w:val="000240C5"/>
    <w:rsid w:val="00024598"/>
    <w:rsid w:val="000249CF"/>
    <w:rsid w:val="000266C3"/>
    <w:rsid w:val="000316CC"/>
    <w:rsid w:val="00032769"/>
    <w:rsid w:val="0003311E"/>
    <w:rsid w:val="00037B58"/>
    <w:rsid w:val="00040DC3"/>
    <w:rsid w:val="00041325"/>
    <w:rsid w:val="0004425F"/>
    <w:rsid w:val="000458DA"/>
    <w:rsid w:val="00051B73"/>
    <w:rsid w:val="00054720"/>
    <w:rsid w:val="00054D2B"/>
    <w:rsid w:val="00055171"/>
    <w:rsid w:val="00055469"/>
    <w:rsid w:val="00056ABB"/>
    <w:rsid w:val="00060ABE"/>
    <w:rsid w:val="00061A50"/>
    <w:rsid w:val="00062E0A"/>
    <w:rsid w:val="0006361B"/>
    <w:rsid w:val="00063FAE"/>
    <w:rsid w:val="00064104"/>
    <w:rsid w:val="000649AD"/>
    <w:rsid w:val="000652E3"/>
    <w:rsid w:val="00065DE1"/>
    <w:rsid w:val="00066025"/>
    <w:rsid w:val="000701D1"/>
    <w:rsid w:val="00075581"/>
    <w:rsid w:val="00076143"/>
    <w:rsid w:val="000808CA"/>
    <w:rsid w:val="00080A20"/>
    <w:rsid w:val="00080CB0"/>
    <w:rsid w:val="0008216A"/>
    <w:rsid w:val="00082796"/>
    <w:rsid w:val="00082DF4"/>
    <w:rsid w:val="00084534"/>
    <w:rsid w:val="000873DE"/>
    <w:rsid w:val="00087C0A"/>
    <w:rsid w:val="00090C7E"/>
    <w:rsid w:val="0009212F"/>
    <w:rsid w:val="00092B49"/>
    <w:rsid w:val="0009384A"/>
    <w:rsid w:val="00093BC4"/>
    <w:rsid w:val="00095553"/>
    <w:rsid w:val="00097929"/>
    <w:rsid w:val="000A1E80"/>
    <w:rsid w:val="000A3B70"/>
    <w:rsid w:val="000A3E4C"/>
    <w:rsid w:val="000A3FC2"/>
    <w:rsid w:val="000A5153"/>
    <w:rsid w:val="000B10AE"/>
    <w:rsid w:val="000B1FEC"/>
    <w:rsid w:val="000B2C03"/>
    <w:rsid w:val="000B30BF"/>
    <w:rsid w:val="000B566B"/>
    <w:rsid w:val="000B613D"/>
    <w:rsid w:val="000B662E"/>
    <w:rsid w:val="000B7294"/>
    <w:rsid w:val="000B75D0"/>
    <w:rsid w:val="000B75FE"/>
    <w:rsid w:val="000C0F4D"/>
    <w:rsid w:val="000C1CF8"/>
    <w:rsid w:val="000C35E6"/>
    <w:rsid w:val="000C49CF"/>
    <w:rsid w:val="000C52E9"/>
    <w:rsid w:val="000C5CDC"/>
    <w:rsid w:val="000C65DC"/>
    <w:rsid w:val="000C66F3"/>
    <w:rsid w:val="000C6900"/>
    <w:rsid w:val="000C6E19"/>
    <w:rsid w:val="000D31E8"/>
    <w:rsid w:val="000D673E"/>
    <w:rsid w:val="000D7177"/>
    <w:rsid w:val="000D76E4"/>
    <w:rsid w:val="000E2064"/>
    <w:rsid w:val="000E36E0"/>
    <w:rsid w:val="000E3816"/>
    <w:rsid w:val="000E4F77"/>
    <w:rsid w:val="000F265C"/>
    <w:rsid w:val="000F3260"/>
    <w:rsid w:val="000F3AFA"/>
    <w:rsid w:val="000F48EE"/>
    <w:rsid w:val="000F5712"/>
    <w:rsid w:val="000F6611"/>
    <w:rsid w:val="000F6CE4"/>
    <w:rsid w:val="000F7E22"/>
    <w:rsid w:val="000F7F02"/>
    <w:rsid w:val="00100464"/>
    <w:rsid w:val="00100ED1"/>
    <w:rsid w:val="0010327D"/>
    <w:rsid w:val="001104F3"/>
    <w:rsid w:val="00112EEB"/>
    <w:rsid w:val="001133AF"/>
    <w:rsid w:val="001147BA"/>
    <w:rsid w:val="00115ED3"/>
    <w:rsid w:val="001173FF"/>
    <w:rsid w:val="0012424B"/>
    <w:rsid w:val="0012563A"/>
    <w:rsid w:val="001264DE"/>
    <w:rsid w:val="00126B03"/>
    <w:rsid w:val="001313A7"/>
    <w:rsid w:val="0013276F"/>
    <w:rsid w:val="0013621E"/>
    <w:rsid w:val="0013634A"/>
    <w:rsid w:val="0013642E"/>
    <w:rsid w:val="001427BD"/>
    <w:rsid w:val="001450AC"/>
    <w:rsid w:val="00147417"/>
    <w:rsid w:val="00152A23"/>
    <w:rsid w:val="00153821"/>
    <w:rsid w:val="00153B73"/>
    <w:rsid w:val="001565E2"/>
    <w:rsid w:val="001600E3"/>
    <w:rsid w:val="00161205"/>
    <w:rsid w:val="001613E1"/>
    <w:rsid w:val="00162CB7"/>
    <w:rsid w:val="00171E5B"/>
    <w:rsid w:val="00171F94"/>
    <w:rsid w:val="00175D4E"/>
    <w:rsid w:val="0017668A"/>
    <w:rsid w:val="001766FE"/>
    <w:rsid w:val="0017698D"/>
    <w:rsid w:val="001771E7"/>
    <w:rsid w:val="0018083A"/>
    <w:rsid w:val="00180B80"/>
    <w:rsid w:val="00186C68"/>
    <w:rsid w:val="001911FF"/>
    <w:rsid w:val="00192006"/>
    <w:rsid w:val="00193180"/>
    <w:rsid w:val="0019468A"/>
    <w:rsid w:val="00196792"/>
    <w:rsid w:val="00196857"/>
    <w:rsid w:val="001A5840"/>
    <w:rsid w:val="001A58D5"/>
    <w:rsid w:val="001B14B8"/>
    <w:rsid w:val="001B1519"/>
    <w:rsid w:val="001B1F43"/>
    <w:rsid w:val="001B278B"/>
    <w:rsid w:val="001B2E2D"/>
    <w:rsid w:val="001B5CD2"/>
    <w:rsid w:val="001C0BEE"/>
    <w:rsid w:val="001C1E49"/>
    <w:rsid w:val="001C2A98"/>
    <w:rsid w:val="001C6CCB"/>
    <w:rsid w:val="001C6FF4"/>
    <w:rsid w:val="001C7701"/>
    <w:rsid w:val="001D3D7D"/>
    <w:rsid w:val="001D3FFF"/>
    <w:rsid w:val="001D5C10"/>
    <w:rsid w:val="001D625F"/>
    <w:rsid w:val="001D68A4"/>
    <w:rsid w:val="001D6EFE"/>
    <w:rsid w:val="001D7576"/>
    <w:rsid w:val="001E0E3F"/>
    <w:rsid w:val="001E14A0"/>
    <w:rsid w:val="001E5318"/>
    <w:rsid w:val="001E7376"/>
    <w:rsid w:val="001F225C"/>
    <w:rsid w:val="001F39E6"/>
    <w:rsid w:val="001F7F2C"/>
    <w:rsid w:val="00200EC5"/>
    <w:rsid w:val="00201CFA"/>
    <w:rsid w:val="0020220D"/>
    <w:rsid w:val="00202448"/>
    <w:rsid w:val="00202D15"/>
    <w:rsid w:val="00204150"/>
    <w:rsid w:val="002052BF"/>
    <w:rsid w:val="002065B4"/>
    <w:rsid w:val="00212E68"/>
    <w:rsid w:val="00212EAE"/>
    <w:rsid w:val="00213392"/>
    <w:rsid w:val="00214BEE"/>
    <w:rsid w:val="00215003"/>
    <w:rsid w:val="00215845"/>
    <w:rsid w:val="002205B8"/>
    <w:rsid w:val="00221C3F"/>
    <w:rsid w:val="00225720"/>
    <w:rsid w:val="002259E5"/>
    <w:rsid w:val="00226140"/>
    <w:rsid w:val="002274F3"/>
    <w:rsid w:val="002308C3"/>
    <w:rsid w:val="0023094C"/>
    <w:rsid w:val="00230AD0"/>
    <w:rsid w:val="00232BE1"/>
    <w:rsid w:val="00234BE3"/>
    <w:rsid w:val="00235A90"/>
    <w:rsid w:val="00241E48"/>
    <w:rsid w:val="0024214E"/>
    <w:rsid w:val="00242623"/>
    <w:rsid w:val="0024382D"/>
    <w:rsid w:val="00245800"/>
    <w:rsid w:val="00250558"/>
    <w:rsid w:val="00250DB8"/>
    <w:rsid w:val="002516BD"/>
    <w:rsid w:val="00253049"/>
    <w:rsid w:val="0025328B"/>
    <w:rsid w:val="00256ACC"/>
    <w:rsid w:val="00256E53"/>
    <w:rsid w:val="00260652"/>
    <w:rsid w:val="00261F25"/>
    <w:rsid w:val="002629E9"/>
    <w:rsid w:val="00262CE0"/>
    <w:rsid w:val="00263240"/>
    <w:rsid w:val="00263956"/>
    <w:rsid w:val="002648A9"/>
    <w:rsid w:val="0026536F"/>
    <w:rsid w:val="0026553C"/>
    <w:rsid w:val="002661A3"/>
    <w:rsid w:val="002668A5"/>
    <w:rsid w:val="00266980"/>
    <w:rsid w:val="00267DD5"/>
    <w:rsid w:val="00271700"/>
    <w:rsid w:val="00272A7D"/>
    <w:rsid w:val="00274A0A"/>
    <w:rsid w:val="00277593"/>
    <w:rsid w:val="00280440"/>
    <w:rsid w:val="00280909"/>
    <w:rsid w:val="00280918"/>
    <w:rsid w:val="00280F9D"/>
    <w:rsid w:val="00281609"/>
    <w:rsid w:val="00282AF6"/>
    <w:rsid w:val="0028596A"/>
    <w:rsid w:val="00287085"/>
    <w:rsid w:val="00290AF9"/>
    <w:rsid w:val="00290E23"/>
    <w:rsid w:val="0029365F"/>
    <w:rsid w:val="002967CF"/>
    <w:rsid w:val="00297788"/>
    <w:rsid w:val="002A1C3D"/>
    <w:rsid w:val="002A484B"/>
    <w:rsid w:val="002A560A"/>
    <w:rsid w:val="002A64A6"/>
    <w:rsid w:val="002A6FA3"/>
    <w:rsid w:val="002A7F91"/>
    <w:rsid w:val="002B04F3"/>
    <w:rsid w:val="002B1CB3"/>
    <w:rsid w:val="002B2E23"/>
    <w:rsid w:val="002B3301"/>
    <w:rsid w:val="002B632A"/>
    <w:rsid w:val="002B6F6C"/>
    <w:rsid w:val="002B7DE8"/>
    <w:rsid w:val="002C2712"/>
    <w:rsid w:val="002C47D4"/>
    <w:rsid w:val="002C62F0"/>
    <w:rsid w:val="002C6AB1"/>
    <w:rsid w:val="002C7D90"/>
    <w:rsid w:val="002D0F38"/>
    <w:rsid w:val="002D77E3"/>
    <w:rsid w:val="002E6323"/>
    <w:rsid w:val="002E6995"/>
    <w:rsid w:val="002F1381"/>
    <w:rsid w:val="002F2859"/>
    <w:rsid w:val="002F47FD"/>
    <w:rsid w:val="002F55C4"/>
    <w:rsid w:val="002F6456"/>
    <w:rsid w:val="002F6E3C"/>
    <w:rsid w:val="0030117D"/>
    <w:rsid w:val="00301F30"/>
    <w:rsid w:val="0030308D"/>
    <w:rsid w:val="003038FD"/>
    <w:rsid w:val="00303C87"/>
    <w:rsid w:val="00305382"/>
    <w:rsid w:val="00307892"/>
    <w:rsid w:val="003108E5"/>
    <w:rsid w:val="003120CB"/>
    <w:rsid w:val="003129EB"/>
    <w:rsid w:val="00320153"/>
    <w:rsid w:val="00320367"/>
    <w:rsid w:val="00322871"/>
    <w:rsid w:val="00323CAE"/>
    <w:rsid w:val="00326FB3"/>
    <w:rsid w:val="003316D4"/>
    <w:rsid w:val="00333822"/>
    <w:rsid w:val="00336715"/>
    <w:rsid w:val="00336C9D"/>
    <w:rsid w:val="00340DFD"/>
    <w:rsid w:val="00342DF5"/>
    <w:rsid w:val="00343A19"/>
    <w:rsid w:val="00344954"/>
    <w:rsid w:val="00345B63"/>
    <w:rsid w:val="00350336"/>
    <w:rsid w:val="00350CD7"/>
    <w:rsid w:val="00353E22"/>
    <w:rsid w:val="0035632A"/>
    <w:rsid w:val="003606FC"/>
    <w:rsid w:val="00360BA9"/>
    <w:rsid w:val="00360C17"/>
    <w:rsid w:val="003621C6"/>
    <w:rsid w:val="003622B8"/>
    <w:rsid w:val="00363852"/>
    <w:rsid w:val="0036660D"/>
    <w:rsid w:val="00366B76"/>
    <w:rsid w:val="00370930"/>
    <w:rsid w:val="00372421"/>
    <w:rsid w:val="00373051"/>
    <w:rsid w:val="00373B8F"/>
    <w:rsid w:val="00374891"/>
    <w:rsid w:val="00376D95"/>
    <w:rsid w:val="00377FBB"/>
    <w:rsid w:val="0038058B"/>
    <w:rsid w:val="00380A99"/>
    <w:rsid w:val="00382C42"/>
    <w:rsid w:val="00385140"/>
    <w:rsid w:val="003921D3"/>
    <w:rsid w:val="003929B8"/>
    <w:rsid w:val="00394A9D"/>
    <w:rsid w:val="00395320"/>
    <w:rsid w:val="003A16FC"/>
    <w:rsid w:val="003A4FCD"/>
    <w:rsid w:val="003A5959"/>
    <w:rsid w:val="003B0944"/>
    <w:rsid w:val="003B1593"/>
    <w:rsid w:val="003B24F7"/>
    <w:rsid w:val="003B4381"/>
    <w:rsid w:val="003B6AFD"/>
    <w:rsid w:val="003B6DB7"/>
    <w:rsid w:val="003C0CAC"/>
    <w:rsid w:val="003C0D2E"/>
    <w:rsid w:val="003C1043"/>
    <w:rsid w:val="003C1A30"/>
    <w:rsid w:val="003C50C9"/>
    <w:rsid w:val="003C6779"/>
    <w:rsid w:val="003C7B09"/>
    <w:rsid w:val="003C7BC1"/>
    <w:rsid w:val="003D2998"/>
    <w:rsid w:val="003D2F0A"/>
    <w:rsid w:val="003D3891"/>
    <w:rsid w:val="003D5D84"/>
    <w:rsid w:val="003D62B0"/>
    <w:rsid w:val="003E0F4F"/>
    <w:rsid w:val="003E114F"/>
    <w:rsid w:val="003E18AC"/>
    <w:rsid w:val="003E210B"/>
    <w:rsid w:val="003E2A12"/>
    <w:rsid w:val="003E3384"/>
    <w:rsid w:val="003E3CA4"/>
    <w:rsid w:val="003E548E"/>
    <w:rsid w:val="003E5676"/>
    <w:rsid w:val="003E5691"/>
    <w:rsid w:val="003E6E46"/>
    <w:rsid w:val="003F1B27"/>
    <w:rsid w:val="003F4CD7"/>
    <w:rsid w:val="003F626A"/>
    <w:rsid w:val="003F6564"/>
    <w:rsid w:val="00405786"/>
    <w:rsid w:val="00407EC8"/>
    <w:rsid w:val="0041110A"/>
    <w:rsid w:val="00411624"/>
    <w:rsid w:val="00414711"/>
    <w:rsid w:val="004148E1"/>
    <w:rsid w:val="00414CFA"/>
    <w:rsid w:val="004157D0"/>
    <w:rsid w:val="00415D7E"/>
    <w:rsid w:val="00415EC0"/>
    <w:rsid w:val="00416286"/>
    <w:rsid w:val="00420022"/>
    <w:rsid w:val="00420BE9"/>
    <w:rsid w:val="00423AD8"/>
    <w:rsid w:val="00423FDD"/>
    <w:rsid w:val="00424C4D"/>
    <w:rsid w:val="00424C85"/>
    <w:rsid w:val="004260BD"/>
    <w:rsid w:val="00427BDC"/>
    <w:rsid w:val="0043012F"/>
    <w:rsid w:val="00430C1C"/>
    <w:rsid w:val="00430F1F"/>
    <w:rsid w:val="004326EA"/>
    <w:rsid w:val="00432AD6"/>
    <w:rsid w:val="004341D7"/>
    <w:rsid w:val="0043461B"/>
    <w:rsid w:val="00436782"/>
    <w:rsid w:val="00436DC7"/>
    <w:rsid w:val="00441565"/>
    <w:rsid w:val="004430D3"/>
    <w:rsid w:val="0044434C"/>
    <w:rsid w:val="0044456B"/>
    <w:rsid w:val="00447252"/>
    <w:rsid w:val="00447BD1"/>
    <w:rsid w:val="004506D5"/>
    <w:rsid w:val="004507F3"/>
    <w:rsid w:val="00450AF4"/>
    <w:rsid w:val="004513B7"/>
    <w:rsid w:val="004533CB"/>
    <w:rsid w:val="00456A57"/>
    <w:rsid w:val="004607DE"/>
    <w:rsid w:val="00465F33"/>
    <w:rsid w:val="004671C7"/>
    <w:rsid w:val="00472428"/>
    <w:rsid w:val="00472BF3"/>
    <w:rsid w:val="00472F4D"/>
    <w:rsid w:val="004730BF"/>
    <w:rsid w:val="004749AB"/>
    <w:rsid w:val="00474DCB"/>
    <w:rsid w:val="0047535C"/>
    <w:rsid w:val="004762F6"/>
    <w:rsid w:val="00480140"/>
    <w:rsid w:val="004826CB"/>
    <w:rsid w:val="00485870"/>
    <w:rsid w:val="00485FE8"/>
    <w:rsid w:val="00492EB5"/>
    <w:rsid w:val="00494D2F"/>
    <w:rsid w:val="00494F77"/>
    <w:rsid w:val="00497721"/>
    <w:rsid w:val="004A0229"/>
    <w:rsid w:val="004A0F5F"/>
    <w:rsid w:val="004A2578"/>
    <w:rsid w:val="004A35D2"/>
    <w:rsid w:val="004A4158"/>
    <w:rsid w:val="004A61DD"/>
    <w:rsid w:val="004A71E4"/>
    <w:rsid w:val="004A7CCB"/>
    <w:rsid w:val="004B2F00"/>
    <w:rsid w:val="004B6E31"/>
    <w:rsid w:val="004C1D66"/>
    <w:rsid w:val="004C30E8"/>
    <w:rsid w:val="004C31D7"/>
    <w:rsid w:val="004C458B"/>
    <w:rsid w:val="004C4AD2"/>
    <w:rsid w:val="004C68C7"/>
    <w:rsid w:val="004C6981"/>
    <w:rsid w:val="004C74A9"/>
    <w:rsid w:val="004D0675"/>
    <w:rsid w:val="004D1F21"/>
    <w:rsid w:val="004D21C5"/>
    <w:rsid w:val="004D268C"/>
    <w:rsid w:val="004D38C0"/>
    <w:rsid w:val="004D579D"/>
    <w:rsid w:val="004D59D8"/>
    <w:rsid w:val="004D5DA1"/>
    <w:rsid w:val="004D7A18"/>
    <w:rsid w:val="004E0C95"/>
    <w:rsid w:val="004E150F"/>
    <w:rsid w:val="004E1DCA"/>
    <w:rsid w:val="004E2074"/>
    <w:rsid w:val="004E23A1"/>
    <w:rsid w:val="004E3489"/>
    <w:rsid w:val="004E358A"/>
    <w:rsid w:val="004E3AFA"/>
    <w:rsid w:val="004E6588"/>
    <w:rsid w:val="004E6D14"/>
    <w:rsid w:val="005004E0"/>
    <w:rsid w:val="00502A0A"/>
    <w:rsid w:val="005045A2"/>
    <w:rsid w:val="00507C50"/>
    <w:rsid w:val="00507F8D"/>
    <w:rsid w:val="00510CDA"/>
    <w:rsid w:val="00514C4B"/>
    <w:rsid w:val="005167D2"/>
    <w:rsid w:val="005171CB"/>
    <w:rsid w:val="00517C3A"/>
    <w:rsid w:val="00522582"/>
    <w:rsid w:val="005233DD"/>
    <w:rsid w:val="005238BD"/>
    <w:rsid w:val="005249E8"/>
    <w:rsid w:val="00524F23"/>
    <w:rsid w:val="00525C96"/>
    <w:rsid w:val="005267A7"/>
    <w:rsid w:val="00527BF4"/>
    <w:rsid w:val="00530737"/>
    <w:rsid w:val="0053112E"/>
    <w:rsid w:val="0053181B"/>
    <w:rsid w:val="005324BE"/>
    <w:rsid w:val="00534F6C"/>
    <w:rsid w:val="00535978"/>
    <w:rsid w:val="00535994"/>
    <w:rsid w:val="0053646D"/>
    <w:rsid w:val="00536758"/>
    <w:rsid w:val="0053737A"/>
    <w:rsid w:val="00540AAD"/>
    <w:rsid w:val="00541005"/>
    <w:rsid w:val="005410E9"/>
    <w:rsid w:val="00543EC1"/>
    <w:rsid w:val="00546458"/>
    <w:rsid w:val="0055087C"/>
    <w:rsid w:val="00553413"/>
    <w:rsid w:val="0055379E"/>
    <w:rsid w:val="00555983"/>
    <w:rsid w:val="00560E31"/>
    <w:rsid w:val="00563397"/>
    <w:rsid w:val="0056355E"/>
    <w:rsid w:val="005716A8"/>
    <w:rsid w:val="00571C85"/>
    <w:rsid w:val="00581B23"/>
    <w:rsid w:val="0058219C"/>
    <w:rsid w:val="005846F5"/>
    <w:rsid w:val="0058707F"/>
    <w:rsid w:val="005901B8"/>
    <w:rsid w:val="00592E25"/>
    <w:rsid w:val="005931FE"/>
    <w:rsid w:val="0059372C"/>
    <w:rsid w:val="00594A95"/>
    <w:rsid w:val="005951CB"/>
    <w:rsid w:val="005979FA"/>
    <w:rsid w:val="005A2626"/>
    <w:rsid w:val="005A664A"/>
    <w:rsid w:val="005B0072"/>
    <w:rsid w:val="005B0732"/>
    <w:rsid w:val="005B14FC"/>
    <w:rsid w:val="005B38A0"/>
    <w:rsid w:val="005B491C"/>
    <w:rsid w:val="005B4DBF"/>
    <w:rsid w:val="005B5DE2"/>
    <w:rsid w:val="005B661A"/>
    <w:rsid w:val="005B674C"/>
    <w:rsid w:val="005C1100"/>
    <w:rsid w:val="005C24F2"/>
    <w:rsid w:val="005C4BF8"/>
    <w:rsid w:val="005C679B"/>
    <w:rsid w:val="005C7561"/>
    <w:rsid w:val="005D076B"/>
    <w:rsid w:val="005D1E57"/>
    <w:rsid w:val="005D21FE"/>
    <w:rsid w:val="005D2562"/>
    <w:rsid w:val="005D2F57"/>
    <w:rsid w:val="005D34F6"/>
    <w:rsid w:val="005D3AD4"/>
    <w:rsid w:val="005D4F1A"/>
    <w:rsid w:val="005D55D7"/>
    <w:rsid w:val="005D563D"/>
    <w:rsid w:val="005D5A17"/>
    <w:rsid w:val="005D5D16"/>
    <w:rsid w:val="005D7D6A"/>
    <w:rsid w:val="005E1884"/>
    <w:rsid w:val="005E2E6B"/>
    <w:rsid w:val="005E666B"/>
    <w:rsid w:val="005E7231"/>
    <w:rsid w:val="005F27B1"/>
    <w:rsid w:val="005F373A"/>
    <w:rsid w:val="005F4F87"/>
    <w:rsid w:val="005F6B0E"/>
    <w:rsid w:val="005F6BF4"/>
    <w:rsid w:val="005F760E"/>
    <w:rsid w:val="005F7B1D"/>
    <w:rsid w:val="00600BF5"/>
    <w:rsid w:val="0060222A"/>
    <w:rsid w:val="00603054"/>
    <w:rsid w:val="00604F74"/>
    <w:rsid w:val="006104F2"/>
    <w:rsid w:val="00610C21"/>
    <w:rsid w:val="00611907"/>
    <w:rsid w:val="00612AE8"/>
    <w:rsid w:val="00613116"/>
    <w:rsid w:val="006135AB"/>
    <w:rsid w:val="00613CAA"/>
    <w:rsid w:val="006202A6"/>
    <w:rsid w:val="0062054B"/>
    <w:rsid w:val="00621C4E"/>
    <w:rsid w:val="00622C7F"/>
    <w:rsid w:val="00624EAE"/>
    <w:rsid w:val="00624F52"/>
    <w:rsid w:val="00626FC4"/>
    <w:rsid w:val="00626FDA"/>
    <w:rsid w:val="006273F2"/>
    <w:rsid w:val="006305D7"/>
    <w:rsid w:val="00633A01"/>
    <w:rsid w:val="00633B97"/>
    <w:rsid w:val="006341F7"/>
    <w:rsid w:val="00635014"/>
    <w:rsid w:val="006369CE"/>
    <w:rsid w:val="0063705A"/>
    <w:rsid w:val="006400D3"/>
    <w:rsid w:val="006411CA"/>
    <w:rsid w:val="00642961"/>
    <w:rsid w:val="006448DB"/>
    <w:rsid w:val="00644CF9"/>
    <w:rsid w:val="0064605E"/>
    <w:rsid w:val="006461B2"/>
    <w:rsid w:val="00646823"/>
    <w:rsid w:val="00650366"/>
    <w:rsid w:val="00650A63"/>
    <w:rsid w:val="00650B5E"/>
    <w:rsid w:val="006514F1"/>
    <w:rsid w:val="00652CDE"/>
    <w:rsid w:val="006558F4"/>
    <w:rsid w:val="00660835"/>
    <w:rsid w:val="006619C8"/>
    <w:rsid w:val="006648C5"/>
    <w:rsid w:val="00665464"/>
    <w:rsid w:val="006677A4"/>
    <w:rsid w:val="00671710"/>
    <w:rsid w:val="00673414"/>
    <w:rsid w:val="006738DD"/>
    <w:rsid w:val="00673C03"/>
    <w:rsid w:val="00676079"/>
    <w:rsid w:val="00676169"/>
    <w:rsid w:val="00676ECD"/>
    <w:rsid w:val="00677D0A"/>
    <w:rsid w:val="0068185F"/>
    <w:rsid w:val="0068365E"/>
    <w:rsid w:val="006922E0"/>
    <w:rsid w:val="00697526"/>
    <w:rsid w:val="006A01CF"/>
    <w:rsid w:val="006A32C9"/>
    <w:rsid w:val="006A511F"/>
    <w:rsid w:val="006A60DD"/>
    <w:rsid w:val="006A6480"/>
    <w:rsid w:val="006B0679"/>
    <w:rsid w:val="006B074C"/>
    <w:rsid w:val="006B0959"/>
    <w:rsid w:val="006B3305"/>
    <w:rsid w:val="006B3B84"/>
    <w:rsid w:val="006B480D"/>
    <w:rsid w:val="006B4E7C"/>
    <w:rsid w:val="006B5D8C"/>
    <w:rsid w:val="006B72D4"/>
    <w:rsid w:val="006C1199"/>
    <w:rsid w:val="006C11CC"/>
    <w:rsid w:val="006C1AEB"/>
    <w:rsid w:val="006C1E69"/>
    <w:rsid w:val="006C2EB9"/>
    <w:rsid w:val="006C39BE"/>
    <w:rsid w:val="006C57FE"/>
    <w:rsid w:val="006D0371"/>
    <w:rsid w:val="006D0928"/>
    <w:rsid w:val="006D2984"/>
    <w:rsid w:val="006D503F"/>
    <w:rsid w:val="006D5C3B"/>
    <w:rsid w:val="006E0544"/>
    <w:rsid w:val="006E204B"/>
    <w:rsid w:val="006E4B63"/>
    <w:rsid w:val="006E63D3"/>
    <w:rsid w:val="006F06E4"/>
    <w:rsid w:val="006F0A6F"/>
    <w:rsid w:val="006F3461"/>
    <w:rsid w:val="006F4884"/>
    <w:rsid w:val="006F5B8E"/>
    <w:rsid w:val="006F621D"/>
    <w:rsid w:val="006F6373"/>
    <w:rsid w:val="006F7B41"/>
    <w:rsid w:val="00702B5D"/>
    <w:rsid w:val="00703ED2"/>
    <w:rsid w:val="00707B8D"/>
    <w:rsid w:val="00707CEB"/>
    <w:rsid w:val="00710F98"/>
    <w:rsid w:val="007128E7"/>
    <w:rsid w:val="0071362E"/>
    <w:rsid w:val="00713636"/>
    <w:rsid w:val="00714B8C"/>
    <w:rsid w:val="007162F0"/>
    <w:rsid w:val="0071675D"/>
    <w:rsid w:val="00717260"/>
    <w:rsid w:val="00717736"/>
    <w:rsid w:val="00725CBD"/>
    <w:rsid w:val="007359C8"/>
    <w:rsid w:val="00735CF5"/>
    <w:rsid w:val="00736017"/>
    <w:rsid w:val="0074063A"/>
    <w:rsid w:val="00742AA4"/>
    <w:rsid w:val="00743BA1"/>
    <w:rsid w:val="00745F1E"/>
    <w:rsid w:val="00746E92"/>
    <w:rsid w:val="007515FE"/>
    <w:rsid w:val="00751CD4"/>
    <w:rsid w:val="0075212C"/>
    <w:rsid w:val="007531E2"/>
    <w:rsid w:val="00753DA3"/>
    <w:rsid w:val="007601D0"/>
    <w:rsid w:val="007603BB"/>
    <w:rsid w:val="00760E93"/>
    <w:rsid w:val="0076109D"/>
    <w:rsid w:val="00767107"/>
    <w:rsid w:val="007716D1"/>
    <w:rsid w:val="00772DB7"/>
    <w:rsid w:val="00772E69"/>
    <w:rsid w:val="00773617"/>
    <w:rsid w:val="00773BFD"/>
    <w:rsid w:val="007743B3"/>
    <w:rsid w:val="00774490"/>
    <w:rsid w:val="00775153"/>
    <w:rsid w:val="00777FCC"/>
    <w:rsid w:val="00780A5C"/>
    <w:rsid w:val="007819FF"/>
    <w:rsid w:val="0078360C"/>
    <w:rsid w:val="007847B0"/>
    <w:rsid w:val="00784A4C"/>
    <w:rsid w:val="00784BC6"/>
    <w:rsid w:val="0078523D"/>
    <w:rsid w:val="007931DF"/>
    <w:rsid w:val="00795560"/>
    <w:rsid w:val="00795A39"/>
    <w:rsid w:val="0079747D"/>
    <w:rsid w:val="007A0172"/>
    <w:rsid w:val="007A1804"/>
    <w:rsid w:val="007A2511"/>
    <w:rsid w:val="007A260E"/>
    <w:rsid w:val="007A4D4C"/>
    <w:rsid w:val="007A4DD6"/>
    <w:rsid w:val="007A5CB9"/>
    <w:rsid w:val="007A6753"/>
    <w:rsid w:val="007B20AE"/>
    <w:rsid w:val="007B497B"/>
    <w:rsid w:val="007B6B07"/>
    <w:rsid w:val="007B6D43"/>
    <w:rsid w:val="007B749A"/>
    <w:rsid w:val="007B7C6E"/>
    <w:rsid w:val="007C172E"/>
    <w:rsid w:val="007C244F"/>
    <w:rsid w:val="007C2EB9"/>
    <w:rsid w:val="007D1E55"/>
    <w:rsid w:val="007D2E89"/>
    <w:rsid w:val="007D44D7"/>
    <w:rsid w:val="007D5484"/>
    <w:rsid w:val="007D621A"/>
    <w:rsid w:val="007D7613"/>
    <w:rsid w:val="007E058A"/>
    <w:rsid w:val="007E09A0"/>
    <w:rsid w:val="007E17F9"/>
    <w:rsid w:val="007E2887"/>
    <w:rsid w:val="007E4A76"/>
    <w:rsid w:val="007E4EA6"/>
    <w:rsid w:val="007E5278"/>
    <w:rsid w:val="007E749C"/>
    <w:rsid w:val="007F1B5C"/>
    <w:rsid w:val="007F7C3E"/>
    <w:rsid w:val="00801257"/>
    <w:rsid w:val="00803B0A"/>
    <w:rsid w:val="00804DED"/>
    <w:rsid w:val="00805B96"/>
    <w:rsid w:val="0080728F"/>
    <w:rsid w:val="00807A88"/>
    <w:rsid w:val="008105BE"/>
    <w:rsid w:val="008107E8"/>
    <w:rsid w:val="008115A5"/>
    <w:rsid w:val="00811D46"/>
    <w:rsid w:val="0081216E"/>
    <w:rsid w:val="0081415D"/>
    <w:rsid w:val="00815CA3"/>
    <w:rsid w:val="00820229"/>
    <w:rsid w:val="00820D7F"/>
    <w:rsid w:val="00822448"/>
    <w:rsid w:val="00822ABE"/>
    <w:rsid w:val="008244D1"/>
    <w:rsid w:val="008275B7"/>
    <w:rsid w:val="00827F51"/>
    <w:rsid w:val="0083104E"/>
    <w:rsid w:val="008325A3"/>
    <w:rsid w:val="008343BE"/>
    <w:rsid w:val="008364B2"/>
    <w:rsid w:val="00836535"/>
    <w:rsid w:val="00836AD4"/>
    <w:rsid w:val="00840FB4"/>
    <w:rsid w:val="008410B2"/>
    <w:rsid w:val="008421AD"/>
    <w:rsid w:val="00843BE5"/>
    <w:rsid w:val="00845A10"/>
    <w:rsid w:val="00846E86"/>
    <w:rsid w:val="00847625"/>
    <w:rsid w:val="00847BE0"/>
    <w:rsid w:val="008500A0"/>
    <w:rsid w:val="008524E5"/>
    <w:rsid w:val="0085351C"/>
    <w:rsid w:val="00853AA0"/>
    <w:rsid w:val="008549CA"/>
    <w:rsid w:val="008556C3"/>
    <w:rsid w:val="0085634E"/>
    <w:rsid w:val="0085687C"/>
    <w:rsid w:val="00864F98"/>
    <w:rsid w:val="00867A93"/>
    <w:rsid w:val="00867FB5"/>
    <w:rsid w:val="008706C5"/>
    <w:rsid w:val="00873707"/>
    <w:rsid w:val="00874B20"/>
    <w:rsid w:val="008757C6"/>
    <w:rsid w:val="008763E1"/>
    <w:rsid w:val="0087647C"/>
    <w:rsid w:val="0087775C"/>
    <w:rsid w:val="008778B6"/>
    <w:rsid w:val="00877EC8"/>
    <w:rsid w:val="00880F36"/>
    <w:rsid w:val="008850C5"/>
    <w:rsid w:val="00885530"/>
    <w:rsid w:val="00886048"/>
    <w:rsid w:val="00886BC6"/>
    <w:rsid w:val="00890758"/>
    <w:rsid w:val="008910D1"/>
    <w:rsid w:val="0089258C"/>
    <w:rsid w:val="0089296C"/>
    <w:rsid w:val="00896ABD"/>
    <w:rsid w:val="00896C45"/>
    <w:rsid w:val="00897AB6"/>
    <w:rsid w:val="008A0C60"/>
    <w:rsid w:val="008A147C"/>
    <w:rsid w:val="008A3380"/>
    <w:rsid w:val="008A6DEE"/>
    <w:rsid w:val="008A71EF"/>
    <w:rsid w:val="008A7A9C"/>
    <w:rsid w:val="008B44F4"/>
    <w:rsid w:val="008B4879"/>
    <w:rsid w:val="008B5218"/>
    <w:rsid w:val="008B54A7"/>
    <w:rsid w:val="008B63D5"/>
    <w:rsid w:val="008B7102"/>
    <w:rsid w:val="008C0483"/>
    <w:rsid w:val="008C0969"/>
    <w:rsid w:val="008C3B7D"/>
    <w:rsid w:val="008C7D87"/>
    <w:rsid w:val="008C7DBE"/>
    <w:rsid w:val="008D0F90"/>
    <w:rsid w:val="008D166C"/>
    <w:rsid w:val="008D3715"/>
    <w:rsid w:val="008D3A08"/>
    <w:rsid w:val="008D5465"/>
    <w:rsid w:val="008D7EB7"/>
    <w:rsid w:val="008E2149"/>
    <w:rsid w:val="008E3684"/>
    <w:rsid w:val="008E57F5"/>
    <w:rsid w:val="008E7550"/>
    <w:rsid w:val="008E7606"/>
    <w:rsid w:val="008F080D"/>
    <w:rsid w:val="008F13B6"/>
    <w:rsid w:val="008F1DAA"/>
    <w:rsid w:val="008F3EBD"/>
    <w:rsid w:val="008F60B2"/>
    <w:rsid w:val="008F7C41"/>
    <w:rsid w:val="00901602"/>
    <w:rsid w:val="009031E2"/>
    <w:rsid w:val="009125BC"/>
    <w:rsid w:val="0091276C"/>
    <w:rsid w:val="009133B6"/>
    <w:rsid w:val="009165AC"/>
    <w:rsid w:val="00916D13"/>
    <w:rsid w:val="00916FFC"/>
    <w:rsid w:val="00917FFC"/>
    <w:rsid w:val="0092053F"/>
    <w:rsid w:val="0092149D"/>
    <w:rsid w:val="0092340A"/>
    <w:rsid w:val="009265D4"/>
    <w:rsid w:val="009313D9"/>
    <w:rsid w:val="00935B7F"/>
    <w:rsid w:val="00936323"/>
    <w:rsid w:val="00941293"/>
    <w:rsid w:val="00944633"/>
    <w:rsid w:val="00946372"/>
    <w:rsid w:val="00950226"/>
    <w:rsid w:val="00950C17"/>
    <w:rsid w:val="00950DED"/>
    <w:rsid w:val="00951FAF"/>
    <w:rsid w:val="00954740"/>
    <w:rsid w:val="00955DB4"/>
    <w:rsid w:val="00961EFB"/>
    <w:rsid w:val="00962B00"/>
    <w:rsid w:val="00962E71"/>
    <w:rsid w:val="00963ABC"/>
    <w:rsid w:val="00965D21"/>
    <w:rsid w:val="00967764"/>
    <w:rsid w:val="009707AA"/>
    <w:rsid w:val="00970A91"/>
    <w:rsid w:val="00970B0E"/>
    <w:rsid w:val="00970BB9"/>
    <w:rsid w:val="00971A04"/>
    <w:rsid w:val="009726EE"/>
    <w:rsid w:val="009733DD"/>
    <w:rsid w:val="00973972"/>
    <w:rsid w:val="00974946"/>
    <w:rsid w:val="00975573"/>
    <w:rsid w:val="00976AF0"/>
    <w:rsid w:val="00976C46"/>
    <w:rsid w:val="00976D03"/>
    <w:rsid w:val="00977B30"/>
    <w:rsid w:val="00980EB4"/>
    <w:rsid w:val="00982F41"/>
    <w:rsid w:val="00985090"/>
    <w:rsid w:val="00985361"/>
    <w:rsid w:val="00986744"/>
    <w:rsid w:val="00987710"/>
    <w:rsid w:val="009904AB"/>
    <w:rsid w:val="00992F5C"/>
    <w:rsid w:val="009935B8"/>
    <w:rsid w:val="00995688"/>
    <w:rsid w:val="0099586E"/>
    <w:rsid w:val="009958A6"/>
    <w:rsid w:val="00995E46"/>
    <w:rsid w:val="00996456"/>
    <w:rsid w:val="0099692E"/>
    <w:rsid w:val="009A04F5"/>
    <w:rsid w:val="009A15EF"/>
    <w:rsid w:val="009A38A5"/>
    <w:rsid w:val="009A4487"/>
    <w:rsid w:val="009A4926"/>
    <w:rsid w:val="009A5B73"/>
    <w:rsid w:val="009B079F"/>
    <w:rsid w:val="009B118B"/>
    <w:rsid w:val="009B1737"/>
    <w:rsid w:val="009B3D4B"/>
    <w:rsid w:val="009B5B99"/>
    <w:rsid w:val="009B6EFC"/>
    <w:rsid w:val="009C2DF8"/>
    <w:rsid w:val="009C31BF"/>
    <w:rsid w:val="009C40EA"/>
    <w:rsid w:val="009C46BC"/>
    <w:rsid w:val="009C56F3"/>
    <w:rsid w:val="009C68B7"/>
    <w:rsid w:val="009D0834"/>
    <w:rsid w:val="009D0A1E"/>
    <w:rsid w:val="009D2050"/>
    <w:rsid w:val="009D2693"/>
    <w:rsid w:val="009D2AE3"/>
    <w:rsid w:val="009D40D4"/>
    <w:rsid w:val="009D52BC"/>
    <w:rsid w:val="009D7D0A"/>
    <w:rsid w:val="009E01BA"/>
    <w:rsid w:val="009E09D9"/>
    <w:rsid w:val="009E6879"/>
    <w:rsid w:val="009E7499"/>
    <w:rsid w:val="009F01B1"/>
    <w:rsid w:val="009F0DBB"/>
    <w:rsid w:val="009F23A4"/>
    <w:rsid w:val="009F242B"/>
    <w:rsid w:val="009F3887"/>
    <w:rsid w:val="009F4841"/>
    <w:rsid w:val="009F659A"/>
    <w:rsid w:val="009F732B"/>
    <w:rsid w:val="00A0053B"/>
    <w:rsid w:val="00A01D7D"/>
    <w:rsid w:val="00A01FE0"/>
    <w:rsid w:val="00A02F82"/>
    <w:rsid w:val="00A05A61"/>
    <w:rsid w:val="00A06945"/>
    <w:rsid w:val="00A10656"/>
    <w:rsid w:val="00A113C0"/>
    <w:rsid w:val="00A11F7D"/>
    <w:rsid w:val="00A12C02"/>
    <w:rsid w:val="00A12F37"/>
    <w:rsid w:val="00A12FA6"/>
    <w:rsid w:val="00A1339B"/>
    <w:rsid w:val="00A13563"/>
    <w:rsid w:val="00A14ABA"/>
    <w:rsid w:val="00A15047"/>
    <w:rsid w:val="00A167D1"/>
    <w:rsid w:val="00A20CA4"/>
    <w:rsid w:val="00A24CB6"/>
    <w:rsid w:val="00A262FC"/>
    <w:rsid w:val="00A26CD2"/>
    <w:rsid w:val="00A27667"/>
    <w:rsid w:val="00A2791B"/>
    <w:rsid w:val="00A3218F"/>
    <w:rsid w:val="00A32979"/>
    <w:rsid w:val="00A334C8"/>
    <w:rsid w:val="00A34A67"/>
    <w:rsid w:val="00A360CF"/>
    <w:rsid w:val="00A370E9"/>
    <w:rsid w:val="00A37462"/>
    <w:rsid w:val="00A4046F"/>
    <w:rsid w:val="00A41335"/>
    <w:rsid w:val="00A459E1"/>
    <w:rsid w:val="00A46AC4"/>
    <w:rsid w:val="00A47E19"/>
    <w:rsid w:val="00A50559"/>
    <w:rsid w:val="00A52296"/>
    <w:rsid w:val="00A55661"/>
    <w:rsid w:val="00A55D38"/>
    <w:rsid w:val="00A61B70"/>
    <w:rsid w:val="00A61FA8"/>
    <w:rsid w:val="00A637F4"/>
    <w:rsid w:val="00A64DF2"/>
    <w:rsid w:val="00A65485"/>
    <w:rsid w:val="00A66E05"/>
    <w:rsid w:val="00A70753"/>
    <w:rsid w:val="00A712D2"/>
    <w:rsid w:val="00A75AA8"/>
    <w:rsid w:val="00A76091"/>
    <w:rsid w:val="00A77738"/>
    <w:rsid w:val="00A77D53"/>
    <w:rsid w:val="00A828B4"/>
    <w:rsid w:val="00A82C8A"/>
    <w:rsid w:val="00A8346B"/>
    <w:rsid w:val="00A83890"/>
    <w:rsid w:val="00A8405B"/>
    <w:rsid w:val="00A852FF"/>
    <w:rsid w:val="00A85781"/>
    <w:rsid w:val="00A87337"/>
    <w:rsid w:val="00A909F2"/>
    <w:rsid w:val="00A90C97"/>
    <w:rsid w:val="00A92DDC"/>
    <w:rsid w:val="00A94F84"/>
    <w:rsid w:val="00A956AC"/>
    <w:rsid w:val="00A960C8"/>
    <w:rsid w:val="00A96604"/>
    <w:rsid w:val="00A96678"/>
    <w:rsid w:val="00AA03DF"/>
    <w:rsid w:val="00AA1B4F"/>
    <w:rsid w:val="00AA21D8"/>
    <w:rsid w:val="00AA271A"/>
    <w:rsid w:val="00AA3270"/>
    <w:rsid w:val="00AA4337"/>
    <w:rsid w:val="00AA54F3"/>
    <w:rsid w:val="00AA607E"/>
    <w:rsid w:val="00AA6B43"/>
    <w:rsid w:val="00AA720D"/>
    <w:rsid w:val="00AB35B9"/>
    <w:rsid w:val="00AB367A"/>
    <w:rsid w:val="00AB4899"/>
    <w:rsid w:val="00AB6036"/>
    <w:rsid w:val="00AC01D1"/>
    <w:rsid w:val="00AC0E9F"/>
    <w:rsid w:val="00AC52A5"/>
    <w:rsid w:val="00AC6EFD"/>
    <w:rsid w:val="00AC7151"/>
    <w:rsid w:val="00AC7259"/>
    <w:rsid w:val="00AD04F6"/>
    <w:rsid w:val="00AD398E"/>
    <w:rsid w:val="00AD460A"/>
    <w:rsid w:val="00AD6A05"/>
    <w:rsid w:val="00AE14FC"/>
    <w:rsid w:val="00AE272B"/>
    <w:rsid w:val="00AE2A54"/>
    <w:rsid w:val="00AE3E3A"/>
    <w:rsid w:val="00AE632D"/>
    <w:rsid w:val="00AE77B4"/>
    <w:rsid w:val="00AE7C1A"/>
    <w:rsid w:val="00AE7DF8"/>
    <w:rsid w:val="00AF0D9C"/>
    <w:rsid w:val="00AF13AB"/>
    <w:rsid w:val="00AF1D36"/>
    <w:rsid w:val="00AF280B"/>
    <w:rsid w:val="00AF2D5E"/>
    <w:rsid w:val="00AF33C4"/>
    <w:rsid w:val="00AF3D88"/>
    <w:rsid w:val="00AF5F75"/>
    <w:rsid w:val="00AF6001"/>
    <w:rsid w:val="00AF609D"/>
    <w:rsid w:val="00B01A16"/>
    <w:rsid w:val="00B07F45"/>
    <w:rsid w:val="00B1021A"/>
    <w:rsid w:val="00B1414C"/>
    <w:rsid w:val="00B1481A"/>
    <w:rsid w:val="00B15A1F"/>
    <w:rsid w:val="00B15FE9"/>
    <w:rsid w:val="00B2148A"/>
    <w:rsid w:val="00B220C2"/>
    <w:rsid w:val="00B22452"/>
    <w:rsid w:val="00B25B32"/>
    <w:rsid w:val="00B301B2"/>
    <w:rsid w:val="00B3104C"/>
    <w:rsid w:val="00B32616"/>
    <w:rsid w:val="00B34010"/>
    <w:rsid w:val="00B36C42"/>
    <w:rsid w:val="00B42EA7"/>
    <w:rsid w:val="00B45BC1"/>
    <w:rsid w:val="00B51845"/>
    <w:rsid w:val="00B51923"/>
    <w:rsid w:val="00B5337C"/>
    <w:rsid w:val="00B53C92"/>
    <w:rsid w:val="00B53E7D"/>
    <w:rsid w:val="00B53FDE"/>
    <w:rsid w:val="00B56397"/>
    <w:rsid w:val="00B571DA"/>
    <w:rsid w:val="00B6027B"/>
    <w:rsid w:val="00B60370"/>
    <w:rsid w:val="00B636C8"/>
    <w:rsid w:val="00B65082"/>
    <w:rsid w:val="00B65EDB"/>
    <w:rsid w:val="00B67AFF"/>
    <w:rsid w:val="00B7055F"/>
    <w:rsid w:val="00B70B59"/>
    <w:rsid w:val="00B71A11"/>
    <w:rsid w:val="00B73657"/>
    <w:rsid w:val="00B739B3"/>
    <w:rsid w:val="00B7626F"/>
    <w:rsid w:val="00B76A08"/>
    <w:rsid w:val="00B7791F"/>
    <w:rsid w:val="00B84917"/>
    <w:rsid w:val="00B877CB"/>
    <w:rsid w:val="00B915AE"/>
    <w:rsid w:val="00B925D9"/>
    <w:rsid w:val="00B95DC2"/>
    <w:rsid w:val="00BA1735"/>
    <w:rsid w:val="00BA19FA"/>
    <w:rsid w:val="00BA4288"/>
    <w:rsid w:val="00BB01C5"/>
    <w:rsid w:val="00BB06F5"/>
    <w:rsid w:val="00BB0902"/>
    <w:rsid w:val="00BB48E5"/>
    <w:rsid w:val="00BB5382"/>
    <w:rsid w:val="00BB5607"/>
    <w:rsid w:val="00BB5ACA"/>
    <w:rsid w:val="00BB627F"/>
    <w:rsid w:val="00BB6936"/>
    <w:rsid w:val="00BB6F68"/>
    <w:rsid w:val="00BC0C17"/>
    <w:rsid w:val="00BC24A2"/>
    <w:rsid w:val="00BC3823"/>
    <w:rsid w:val="00BC5841"/>
    <w:rsid w:val="00BD2EF0"/>
    <w:rsid w:val="00BD304A"/>
    <w:rsid w:val="00BD35AF"/>
    <w:rsid w:val="00BD60B4"/>
    <w:rsid w:val="00BD796B"/>
    <w:rsid w:val="00BE40C0"/>
    <w:rsid w:val="00BE5F4A"/>
    <w:rsid w:val="00BE7AEF"/>
    <w:rsid w:val="00BF09B0"/>
    <w:rsid w:val="00BF1544"/>
    <w:rsid w:val="00BF1B53"/>
    <w:rsid w:val="00BF246D"/>
    <w:rsid w:val="00BF2682"/>
    <w:rsid w:val="00BF2B73"/>
    <w:rsid w:val="00BF38C2"/>
    <w:rsid w:val="00BF4773"/>
    <w:rsid w:val="00BF6BFC"/>
    <w:rsid w:val="00BF717E"/>
    <w:rsid w:val="00C00D47"/>
    <w:rsid w:val="00C01CF1"/>
    <w:rsid w:val="00C01FA4"/>
    <w:rsid w:val="00C05A82"/>
    <w:rsid w:val="00C06F06"/>
    <w:rsid w:val="00C20FAD"/>
    <w:rsid w:val="00C2375F"/>
    <w:rsid w:val="00C247CB"/>
    <w:rsid w:val="00C2540F"/>
    <w:rsid w:val="00C27504"/>
    <w:rsid w:val="00C32E66"/>
    <w:rsid w:val="00C3355F"/>
    <w:rsid w:val="00C33A04"/>
    <w:rsid w:val="00C33CB0"/>
    <w:rsid w:val="00C3569A"/>
    <w:rsid w:val="00C3695D"/>
    <w:rsid w:val="00C3735C"/>
    <w:rsid w:val="00C43F48"/>
    <w:rsid w:val="00C448FF"/>
    <w:rsid w:val="00C45E57"/>
    <w:rsid w:val="00C465A9"/>
    <w:rsid w:val="00C503CC"/>
    <w:rsid w:val="00C52F29"/>
    <w:rsid w:val="00C54451"/>
    <w:rsid w:val="00C56CE6"/>
    <w:rsid w:val="00C5745F"/>
    <w:rsid w:val="00C60005"/>
    <w:rsid w:val="00C600FE"/>
    <w:rsid w:val="00C60DCF"/>
    <w:rsid w:val="00C61A98"/>
    <w:rsid w:val="00C63201"/>
    <w:rsid w:val="00C64E62"/>
    <w:rsid w:val="00C651D5"/>
    <w:rsid w:val="00C65CCC"/>
    <w:rsid w:val="00C72E55"/>
    <w:rsid w:val="00C756E6"/>
    <w:rsid w:val="00C7618F"/>
    <w:rsid w:val="00C765A9"/>
    <w:rsid w:val="00C773CE"/>
    <w:rsid w:val="00C77748"/>
    <w:rsid w:val="00C8162D"/>
    <w:rsid w:val="00C830BB"/>
    <w:rsid w:val="00C83A0B"/>
    <w:rsid w:val="00C842D0"/>
    <w:rsid w:val="00C84ED1"/>
    <w:rsid w:val="00C84F10"/>
    <w:rsid w:val="00C863CC"/>
    <w:rsid w:val="00C86DD8"/>
    <w:rsid w:val="00C9038F"/>
    <w:rsid w:val="00C92AAB"/>
    <w:rsid w:val="00C9611D"/>
    <w:rsid w:val="00CA1C10"/>
    <w:rsid w:val="00CA2435"/>
    <w:rsid w:val="00CA2EF1"/>
    <w:rsid w:val="00CA3887"/>
    <w:rsid w:val="00CA4068"/>
    <w:rsid w:val="00CB37F8"/>
    <w:rsid w:val="00CB42E7"/>
    <w:rsid w:val="00CB6BF5"/>
    <w:rsid w:val="00CB732E"/>
    <w:rsid w:val="00CB7888"/>
    <w:rsid w:val="00CB7D4B"/>
    <w:rsid w:val="00CB7DC3"/>
    <w:rsid w:val="00CC0D1A"/>
    <w:rsid w:val="00CC3A32"/>
    <w:rsid w:val="00CC5AAE"/>
    <w:rsid w:val="00CC75A2"/>
    <w:rsid w:val="00CD0DFE"/>
    <w:rsid w:val="00CD0E2F"/>
    <w:rsid w:val="00CD1D49"/>
    <w:rsid w:val="00CD2F20"/>
    <w:rsid w:val="00CD2F71"/>
    <w:rsid w:val="00CD6B20"/>
    <w:rsid w:val="00CE1339"/>
    <w:rsid w:val="00CE61CC"/>
    <w:rsid w:val="00CE66CC"/>
    <w:rsid w:val="00CE6E42"/>
    <w:rsid w:val="00CF20B7"/>
    <w:rsid w:val="00CF44EA"/>
    <w:rsid w:val="00CF6692"/>
    <w:rsid w:val="00CF7112"/>
    <w:rsid w:val="00CF7441"/>
    <w:rsid w:val="00D00D16"/>
    <w:rsid w:val="00D0324D"/>
    <w:rsid w:val="00D03C6C"/>
    <w:rsid w:val="00D04760"/>
    <w:rsid w:val="00D04A95"/>
    <w:rsid w:val="00D05B6E"/>
    <w:rsid w:val="00D05F2B"/>
    <w:rsid w:val="00D06288"/>
    <w:rsid w:val="00D068C7"/>
    <w:rsid w:val="00D0695A"/>
    <w:rsid w:val="00D12777"/>
    <w:rsid w:val="00D128A4"/>
    <w:rsid w:val="00D12BD8"/>
    <w:rsid w:val="00D147C8"/>
    <w:rsid w:val="00D15131"/>
    <w:rsid w:val="00D16189"/>
    <w:rsid w:val="00D16FA2"/>
    <w:rsid w:val="00D16FB9"/>
    <w:rsid w:val="00D20954"/>
    <w:rsid w:val="00D2172A"/>
    <w:rsid w:val="00D21C39"/>
    <w:rsid w:val="00D21FC6"/>
    <w:rsid w:val="00D2243A"/>
    <w:rsid w:val="00D311A4"/>
    <w:rsid w:val="00D33393"/>
    <w:rsid w:val="00D33D36"/>
    <w:rsid w:val="00D34D94"/>
    <w:rsid w:val="00D35922"/>
    <w:rsid w:val="00D409E2"/>
    <w:rsid w:val="00D427D7"/>
    <w:rsid w:val="00D44E62"/>
    <w:rsid w:val="00D461A1"/>
    <w:rsid w:val="00D51570"/>
    <w:rsid w:val="00D53853"/>
    <w:rsid w:val="00D556AD"/>
    <w:rsid w:val="00D60381"/>
    <w:rsid w:val="00D616DE"/>
    <w:rsid w:val="00D62201"/>
    <w:rsid w:val="00D6465C"/>
    <w:rsid w:val="00D64CFE"/>
    <w:rsid w:val="00D651D1"/>
    <w:rsid w:val="00D717BB"/>
    <w:rsid w:val="00D7226B"/>
    <w:rsid w:val="00D72707"/>
    <w:rsid w:val="00D75A9C"/>
    <w:rsid w:val="00D778A8"/>
    <w:rsid w:val="00D822B6"/>
    <w:rsid w:val="00D829C8"/>
    <w:rsid w:val="00D82A4F"/>
    <w:rsid w:val="00D84D38"/>
    <w:rsid w:val="00D90871"/>
    <w:rsid w:val="00D90C49"/>
    <w:rsid w:val="00D9155F"/>
    <w:rsid w:val="00D93122"/>
    <w:rsid w:val="00D9368E"/>
    <w:rsid w:val="00D9403F"/>
    <w:rsid w:val="00D951EF"/>
    <w:rsid w:val="00D959B4"/>
    <w:rsid w:val="00D95AFC"/>
    <w:rsid w:val="00D95DB9"/>
    <w:rsid w:val="00DA0F63"/>
    <w:rsid w:val="00DA3190"/>
    <w:rsid w:val="00DA3400"/>
    <w:rsid w:val="00DA44DE"/>
    <w:rsid w:val="00DA5707"/>
    <w:rsid w:val="00DA6E0A"/>
    <w:rsid w:val="00DA77F4"/>
    <w:rsid w:val="00DB23B3"/>
    <w:rsid w:val="00DB23D7"/>
    <w:rsid w:val="00DB620A"/>
    <w:rsid w:val="00DC3832"/>
    <w:rsid w:val="00DC38C8"/>
    <w:rsid w:val="00DC4910"/>
    <w:rsid w:val="00DC4A46"/>
    <w:rsid w:val="00DC6A1F"/>
    <w:rsid w:val="00DC7A51"/>
    <w:rsid w:val="00DD02C4"/>
    <w:rsid w:val="00DD1340"/>
    <w:rsid w:val="00DD3B1E"/>
    <w:rsid w:val="00DD753A"/>
    <w:rsid w:val="00DE2E01"/>
    <w:rsid w:val="00DE3CA4"/>
    <w:rsid w:val="00DE5B5F"/>
    <w:rsid w:val="00DF1093"/>
    <w:rsid w:val="00DF614E"/>
    <w:rsid w:val="00E00696"/>
    <w:rsid w:val="00E01B19"/>
    <w:rsid w:val="00E03651"/>
    <w:rsid w:val="00E03808"/>
    <w:rsid w:val="00E05620"/>
    <w:rsid w:val="00E060C2"/>
    <w:rsid w:val="00E060F9"/>
    <w:rsid w:val="00E06324"/>
    <w:rsid w:val="00E07053"/>
    <w:rsid w:val="00E07B81"/>
    <w:rsid w:val="00E10AFD"/>
    <w:rsid w:val="00E1101A"/>
    <w:rsid w:val="00E11437"/>
    <w:rsid w:val="00E11681"/>
    <w:rsid w:val="00E12B11"/>
    <w:rsid w:val="00E12FB0"/>
    <w:rsid w:val="00E14814"/>
    <w:rsid w:val="00E158A7"/>
    <w:rsid w:val="00E1591B"/>
    <w:rsid w:val="00E16A50"/>
    <w:rsid w:val="00E2258B"/>
    <w:rsid w:val="00E249D5"/>
    <w:rsid w:val="00E24EB2"/>
    <w:rsid w:val="00E25017"/>
    <w:rsid w:val="00E26F73"/>
    <w:rsid w:val="00E27CBC"/>
    <w:rsid w:val="00E30A34"/>
    <w:rsid w:val="00E30F4B"/>
    <w:rsid w:val="00E318F6"/>
    <w:rsid w:val="00E32140"/>
    <w:rsid w:val="00E33C68"/>
    <w:rsid w:val="00E34EEB"/>
    <w:rsid w:val="00E34FB4"/>
    <w:rsid w:val="00E36761"/>
    <w:rsid w:val="00E3687C"/>
    <w:rsid w:val="00E430D3"/>
    <w:rsid w:val="00E43E82"/>
    <w:rsid w:val="00E44EB9"/>
    <w:rsid w:val="00E45BDC"/>
    <w:rsid w:val="00E46358"/>
    <w:rsid w:val="00E4635B"/>
    <w:rsid w:val="00E471DC"/>
    <w:rsid w:val="00E50EB4"/>
    <w:rsid w:val="00E52BE1"/>
    <w:rsid w:val="00E532FC"/>
    <w:rsid w:val="00E53AEB"/>
    <w:rsid w:val="00E554AD"/>
    <w:rsid w:val="00E55999"/>
    <w:rsid w:val="00E559B4"/>
    <w:rsid w:val="00E55BB0"/>
    <w:rsid w:val="00E572A0"/>
    <w:rsid w:val="00E609E5"/>
    <w:rsid w:val="00E60F27"/>
    <w:rsid w:val="00E63F95"/>
    <w:rsid w:val="00E64D93"/>
    <w:rsid w:val="00E6584D"/>
    <w:rsid w:val="00E65EDB"/>
    <w:rsid w:val="00E66927"/>
    <w:rsid w:val="00E677B8"/>
    <w:rsid w:val="00E67FA1"/>
    <w:rsid w:val="00E736F7"/>
    <w:rsid w:val="00E7387D"/>
    <w:rsid w:val="00E73D53"/>
    <w:rsid w:val="00E75111"/>
    <w:rsid w:val="00E77296"/>
    <w:rsid w:val="00E82652"/>
    <w:rsid w:val="00E84CED"/>
    <w:rsid w:val="00E87EF7"/>
    <w:rsid w:val="00E91E60"/>
    <w:rsid w:val="00E93763"/>
    <w:rsid w:val="00E96C4C"/>
    <w:rsid w:val="00EA00EE"/>
    <w:rsid w:val="00EA1B15"/>
    <w:rsid w:val="00EA2AAE"/>
    <w:rsid w:val="00EA2EC0"/>
    <w:rsid w:val="00EA427A"/>
    <w:rsid w:val="00EA723B"/>
    <w:rsid w:val="00EA7437"/>
    <w:rsid w:val="00EB1B4F"/>
    <w:rsid w:val="00EB1D63"/>
    <w:rsid w:val="00EB26A3"/>
    <w:rsid w:val="00EB6350"/>
    <w:rsid w:val="00EB66C0"/>
    <w:rsid w:val="00EB687A"/>
    <w:rsid w:val="00EC1108"/>
    <w:rsid w:val="00EC2F62"/>
    <w:rsid w:val="00EC62EB"/>
    <w:rsid w:val="00EC6E9F"/>
    <w:rsid w:val="00ED339D"/>
    <w:rsid w:val="00ED44F0"/>
    <w:rsid w:val="00ED4770"/>
    <w:rsid w:val="00ED4B33"/>
    <w:rsid w:val="00ED5993"/>
    <w:rsid w:val="00ED71D0"/>
    <w:rsid w:val="00ED7DD6"/>
    <w:rsid w:val="00EE060B"/>
    <w:rsid w:val="00EE15A1"/>
    <w:rsid w:val="00EE2A7C"/>
    <w:rsid w:val="00EE2C42"/>
    <w:rsid w:val="00EE341B"/>
    <w:rsid w:val="00EE4453"/>
    <w:rsid w:val="00EE5FCE"/>
    <w:rsid w:val="00EE6BBD"/>
    <w:rsid w:val="00EE6E1E"/>
    <w:rsid w:val="00EE705F"/>
    <w:rsid w:val="00EF04C6"/>
    <w:rsid w:val="00EF08B2"/>
    <w:rsid w:val="00EF0A48"/>
    <w:rsid w:val="00EF1462"/>
    <w:rsid w:val="00EF54FD"/>
    <w:rsid w:val="00F05146"/>
    <w:rsid w:val="00F06A81"/>
    <w:rsid w:val="00F07293"/>
    <w:rsid w:val="00F1251F"/>
    <w:rsid w:val="00F12CE2"/>
    <w:rsid w:val="00F13112"/>
    <w:rsid w:val="00F14FB0"/>
    <w:rsid w:val="00F15CA1"/>
    <w:rsid w:val="00F16FE6"/>
    <w:rsid w:val="00F238BD"/>
    <w:rsid w:val="00F24992"/>
    <w:rsid w:val="00F26B39"/>
    <w:rsid w:val="00F32F2F"/>
    <w:rsid w:val="00F33F3F"/>
    <w:rsid w:val="00F35BDD"/>
    <w:rsid w:val="00F35EF0"/>
    <w:rsid w:val="00F403FD"/>
    <w:rsid w:val="00F4040A"/>
    <w:rsid w:val="00F41E72"/>
    <w:rsid w:val="00F41EFB"/>
    <w:rsid w:val="00F4442C"/>
    <w:rsid w:val="00F44AFD"/>
    <w:rsid w:val="00F45BDF"/>
    <w:rsid w:val="00F50300"/>
    <w:rsid w:val="00F51A67"/>
    <w:rsid w:val="00F53AEA"/>
    <w:rsid w:val="00F558D5"/>
    <w:rsid w:val="00F56E39"/>
    <w:rsid w:val="00F623E9"/>
    <w:rsid w:val="00F63951"/>
    <w:rsid w:val="00F63C86"/>
    <w:rsid w:val="00F669C8"/>
    <w:rsid w:val="00F67E02"/>
    <w:rsid w:val="00F70D57"/>
    <w:rsid w:val="00F70FBC"/>
    <w:rsid w:val="00F71227"/>
    <w:rsid w:val="00F74F4C"/>
    <w:rsid w:val="00F758D6"/>
    <w:rsid w:val="00F766BE"/>
    <w:rsid w:val="00F77EB9"/>
    <w:rsid w:val="00F80635"/>
    <w:rsid w:val="00F8088D"/>
    <w:rsid w:val="00F8115F"/>
    <w:rsid w:val="00F815D1"/>
    <w:rsid w:val="00F81E7E"/>
    <w:rsid w:val="00F81F0F"/>
    <w:rsid w:val="00F825F4"/>
    <w:rsid w:val="00F828D6"/>
    <w:rsid w:val="00F857F6"/>
    <w:rsid w:val="00F92AA1"/>
    <w:rsid w:val="00F932DE"/>
    <w:rsid w:val="00F963DD"/>
    <w:rsid w:val="00F9641A"/>
    <w:rsid w:val="00F97004"/>
    <w:rsid w:val="00F97506"/>
    <w:rsid w:val="00FA2045"/>
    <w:rsid w:val="00FA2E63"/>
    <w:rsid w:val="00FA4204"/>
    <w:rsid w:val="00FA46C4"/>
    <w:rsid w:val="00FA7A66"/>
    <w:rsid w:val="00FB1AA9"/>
    <w:rsid w:val="00FB4B5A"/>
    <w:rsid w:val="00FB5963"/>
    <w:rsid w:val="00FB5DAA"/>
    <w:rsid w:val="00FB6163"/>
    <w:rsid w:val="00FC04B9"/>
    <w:rsid w:val="00FC161A"/>
    <w:rsid w:val="00FC23D5"/>
    <w:rsid w:val="00FC4337"/>
    <w:rsid w:val="00FC4C1A"/>
    <w:rsid w:val="00FC6468"/>
    <w:rsid w:val="00FC6D49"/>
    <w:rsid w:val="00FD0AC0"/>
    <w:rsid w:val="00FD3468"/>
    <w:rsid w:val="00FD3DD3"/>
    <w:rsid w:val="00FD4777"/>
    <w:rsid w:val="00FD4922"/>
    <w:rsid w:val="00FD4CCC"/>
    <w:rsid w:val="00FD6461"/>
    <w:rsid w:val="00FD6D91"/>
    <w:rsid w:val="00FD7D5E"/>
    <w:rsid w:val="00FE0281"/>
    <w:rsid w:val="00FE1676"/>
    <w:rsid w:val="00FE18FB"/>
    <w:rsid w:val="00FE322B"/>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6826C82-319C-4635-977D-8722335A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9D40D4"/>
    <w:rPr>
      <w:color w:val="605E5C"/>
      <w:shd w:val="clear" w:color="auto" w:fill="E1DFDD"/>
    </w:rPr>
  </w:style>
  <w:style w:type="character" w:styleId="LineNumber">
    <w:name w:val="line number"/>
    <w:basedOn w:val="DefaultParagraphFont"/>
    <w:uiPriority w:val="99"/>
    <w:semiHidden/>
    <w:unhideWhenUsed/>
    <w:rsid w:val="008F0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61240-7CE8-4969-99B2-8B61CF17A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6564</Words>
  <Characters>37418</Characters>
  <Application>Microsoft Office Word</Application>
  <DocSecurity>0</DocSecurity>
  <Lines>311</Lines>
  <Paragraphs>87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43895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Vineeta Bajaj</cp:lastModifiedBy>
  <cp:revision>2</cp:revision>
  <cp:lastPrinted>2013-05-29T14:32:00Z</cp:lastPrinted>
  <dcterms:created xsi:type="dcterms:W3CDTF">2019-01-04T21:00:00Z</dcterms:created>
  <dcterms:modified xsi:type="dcterms:W3CDTF">2019-01-04T21:00:00Z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http://www.zotero.org/styles/american-chemical-society</vt:lpwstr>
  </property>
  <property fmtid="{D5CDD505-2E9C-101B-9397-08002B2CF9AE}" pid="9" name="Mendeley Recent Style Name 0_1">
    <vt:lpwstr>American Chemical Society</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http://www.zotero.org/styles/biology-letters</vt:lpwstr>
  </property>
  <property fmtid="{D5CDD505-2E9C-101B-9397-08002B2CF9AE}" pid="15" name="Mendeley Recent Style Name 3_1">
    <vt:lpwstr>Biology Letters</vt:lpwstr>
  </property>
  <property fmtid="{D5CDD505-2E9C-101B-9397-08002B2CF9AE}" pid="16" name="Mendeley Recent Style Id 4_1">
    <vt:lpwstr>http://www.zotero.org/styles/ecotoxicology-and-environmental-safety</vt:lpwstr>
  </property>
  <property fmtid="{D5CDD505-2E9C-101B-9397-08002B2CF9AE}" pid="17" name="Mendeley Recent Style Name 4_1">
    <vt:lpwstr>Ecotoxicology and Environmental Safety</vt:lpwstr>
  </property>
  <property fmtid="{D5CDD505-2E9C-101B-9397-08002B2CF9AE}" pid="18" name="Mendeley Recent Style Id 5_1">
    <vt:lpwstr>http://www.zotero.org/styles/journal-of-visualized-experiments</vt:lpwstr>
  </property>
  <property fmtid="{D5CDD505-2E9C-101B-9397-08002B2CF9AE}" pid="19" name="Mendeley Recent Style Name 5_1">
    <vt:lpwstr>Journal of Visualized Experiments</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7th edition</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http://www.zotero.org/styles/science-advances</vt:lpwstr>
  </property>
  <property fmtid="{D5CDD505-2E9C-101B-9397-08002B2CF9AE}" pid="27" name="Mendeley Recent Style Name 9_1">
    <vt:lpwstr>Science Advances</vt:lpwstr>
  </property>
  <property fmtid="{D5CDD505-2E9C-101B-9397-08002B2CF9AE}" pid="28" name="Mendeley Document_1">
    <vt:lpwstr>True</vt:lpwstr>
  </property>
  <property fmtid="{D5CDD505-2E9C-101B-9397-08002B2CF9AE}" pid="29" name="Mendeley Unique User Id_1">
    <vt:lpwstr>557caf81-e3d8-358f-be5d-c1eb75b19693</vt:lpwstr>
  </property>
  <property fmtid="{D5CDD505-2E9C-101B-9397-08002B2CF9AE}" pid="30" name="Mendeley Citation Style_1">
    <vt:lpwstr>http://www.zotero.org/styles/journal-of-visualized-experiments</vt:lpwstr>
  </property>
</Properties>
</file>