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91B36" w14:textId="77777777" w:rsidR="00B32616" w:rsidRPr="003650FE" w:rsidRDefault="00B32616" w:rsidP="001B1519">
      <w:pPr>
        <w:rPr>
          <w:rFonts w:asciiTheme="minorHAnsi" w:hAnsiTheme="minorHAnsi" w:cstheme="minorHAnsi"/>
          <w:b/>
          <w:color w:val="000000" w:themeColor="text1"/>
        </w:rPr>
      </w:pPr>
      <w:bookmarkStart w:id="0" w:name="Title"/>
      <w:r w:rsidRPr="003650FE">
        <w:rPr>
          <w:rFonts w:asciiTheme="minorHAnsi" w:hAnsiTheme="minorHAnsi" w:cstheme="minorHAnsi"/>
          <w:b/>
          <w:color w:val="000000" w:themeColor="text1"/>
        </w:rPr>
        <w:t>TITLE</w:t>
      </w:r>
      <w:bookmarkEnd w:id="0"/>
      <w:r w:rsidRPr="003650FE">
        <w:rPr>
          <w:rFonts w:asciiTheme="minorHAnsi" w:hAnsiTheme="minorHAnsi" w:cstheme="minorHAnsi"/>
          <w:b/>
          <w:color w:val="000000" w:themeColor="text1"/>
        </w:rPr>
        <w:t>:</w:t>
      </w:r>
    </w:p>
    <w:p w14:paraId="5775D13D" w14:textId="63FA2608" w:rsidR="008208D8" w:rsidRPr="003650FE" w:rsidRDefault="00F276E9" w:rsidP="00584F63">
      <w:pPr>
        <w:pStyle w:val="BodyText"/>
        <w:jc w:val="both"/>
        <w:rPr>
          <w:rFonts w:asciiTheme="minorHAnsi" w:hAnsiTheme="minorHAnsi" w:cstheme="minorHAnsi"/>
          <w:bCs/>
          <w:color w:val="808080"/>
        </w:rPr>
      </w:pPr>
      <w:r>
        <w:rPr>
          <w:rFonts w:asciiTheme="minorHAnsi" w:hAnsiTheme="minorHAnsi" w:cstheme="minorHAnsi"/>
          <w:lang w:eastAsia="ko-KR"/>
        </w:rPr>
        <w:t>Using</w:t>
      </w:r>
      <w:r w:rsidR="000C67C6">
        <w:rPr>
          <w:rFonts w:asciiTheme="minorHAnsi" w:hAnsiTheme="minorHAnsi" w:cstheme="minorHAnsi"/>
          <w:lang w:eastAsia="ko-KR"/>
        </w:rPr>
        <w:t xml:space="preserve"> </w:t>
      </w:r>
      <w:r>
        <w:rPr>
          <w:rFonts w:asciiTheme="minorHAnsi" w:hAnsiTheme="minorHAnsi" w:cstheme="minorHAnsi"/>
          <w:lang w:eastAsia="ko-KR"/>
        </w:rPr>
        <w:t>Sniper-Cas9</w:t>
      </w:r>
      <w:r w:rsidR="000C67C6">
        <w:rPr>
          <w:rFonts w:asciiTheme="minorHAnsi" w:hAnsiTheme="minorHAnsi" w:cstheme="minorHAnsi"/>
          <w:lang w:eastAsia="ko-KR"/>
        </w:rPr>
        <w:t xml:space="preserve"> </w:t>
      </w:r>
      <w:r>
        <w:rPr>
          <w:rFonts w:asciiTheme="minorHAnsi" w:hAnsiTheme="minorHAnsi" w:cstheme="minorHAnsi"/>
          <w:lang w:eastAsia="ko-KR"/>
        </w:rPr>
        <w:t>to</w:t>
      </w:r>
      <w:r w:rsidR="000C67C6">
        <w:rPr>
          <w:rFonts w:asciiTheme="minorHAnsi" w:hAnsiTheme="minorHAnsi" w:cstheme="minorHAnsi"/>
          <w:lang w:eastAsia="ko-KR"/>
        </w:rPr>
        <w:t xml:space="preserve"> </w:t>
      </w:r>
      <w:r w:rsidR="008208D8" w:rsidRPr="003650FE">
        <w:rPr>
          <w:rFonts w:asciiTheme="minorHAnsi" w:hAnsiTheme="minorHAnsi" w:cstheme="minorHAnsi"/>
          <w:lang w:eastAsia="ko-KR"/>
        </w:rPr>
        <w:t>Minimiz</w:t>
      </w:r>
      <w:r>
        <w:rPr>
          <w:rFonts w:asciiTheme="minorHAnsi" w:hAnsiTheme="minorHAnsi" w:cstheme="minorHAnsi"/>
          <w:lang w:eastAsia="ko-KR"/>
        </w:rPr>
        <w:t>e</w:t>
      </w:r>
      <w:r w:rsidR="000C67C6">
        <w:rPr>
          <w:rFonts w:asciiTheme="minorHAnsi" w:hAnsiTheme="minorHAnsi" w:cstheme="minorHAnsi"/>
          <w:lang w:eastAsia="ko-KR"/>
        </w:rPr>
        <w:t xml:space="preserve"> </w:t>
      </w:r>
      <w:r w:rsidR="00835D81" w:rsidRPr="003650FE">
        <w:rPr>
          <w:rFonts w:asciiTheme="minorHAnsi" w:hAnsiTheme="minorHAnsi" w:cstheme="minorHAnsi"/>
          <w:lang w:eastAsia="ko-KR"/>
        </w:rPr>
        <w:t>Off-</w:t>
      </w:r>
      <w:r w:rsidRPr="003650FE">
        <w:rPr>
          <w:rFonts w:asciiTheme="minorHAnsi" w:hAnsiTheme="minorHAnsi" w:cstheme="minorHAnsi"/>
          <w:lang w:eastAsia="ko-KR"/>
        </w:rPr>
        <w:t>target</w:t>
      </w:r>
      <w:r w:rsidR="000C67C6">
        <w:rPr>
          <w:rFonts w:asciiTheme="minorHAnsi" w:hAnsiTheme="minorHAnsi" w:cstheme="minorHAnsi"/>
          <w:lang w:eastAsia="ko-KR"/>
        </w:rPr>
        <w:t xml:space="preserve"> </w:t>
      </w:r>
      <w:r w:rsidR="00835D81" w:rsidRPr="003650FE">
        <w:rPr>
          <w:rFonts w:asciiTheme="minorHAnsi" w:hAnsiTheme="minorHAnsi" w:cstheme="minorHAnsi"/>
          <w:lang w:eastAsia="ko-KR"/>
        </w:rPr>
        <w:t>Effects</w:t>
      </w:r>
      <w:r w:rsidR="000C67C6">
        <w:rPr>
          <w:rFonts w:asciiTheme="minorHAnsi" w:hAnsiTheme="minorHAnsi" w:cstheme="minorHAnsi"/>
          <w:lang w:eastAsia="ko-KR"/>
        </w:rPr>
        <w:t xml:space="preserve"> </w:t>
      </w:r>
      <w:r w:rsidRPr="003650FE">
        <w:rPr>
          <w:rFonts w:asciiTheme="minorHAnsi" w:hAnsiTheme="minorHAnsi" w:cstheme="minorHAnsi"/>
          <w:lang w:eastAsia="ko-KR"/>
        </w:rPr>
        <w:t>of</w:t>
      </w:r>
      <w:r w:rsidR="000C67C6">
        <w:rPr>
          <w:rFonts w:asciiTheme="minorHAnsi" w:hAnsiTheme="minorHAnsi" w:cstheme="minorHAnsi"/>
          <w:lang w:eastAsia="ko-KR"/>
        </w:rPr>
        <w:t xml:space="preserve"> </w:t>
      </w:r>
      <w:r w:rsidR="008208D8" w:rsidRPr="003650FE">
        <w:rPr>
          <w:rFonts w:asciiTheme="minorHAnsi" w:hAnsiTheme="minorHAnsi" w:cstheme="minorHAnsi"/>
          <w:lang w:eastAsia="ko-KR"/>
        </w:rPr>
        <w:t>CRISPR</w:t>
      </w:r>
      <w:r w:rsidR="00835D81" w:rsidRPr="003650FE">
        <w:rPr>
          <w:rFonts w:asciiTheme="minorHAnsi" w:hAnsiTheme="minorHAnsi" w:cstheme="minorHAnsi"/>
          <w:lang w:eastAsia="ko-KR"/>
        </w:rPr>
        <w:t>-</w:t>
      </w:r>
      <w:r w:rsidRPr="003650FE">
        <w:rPr>
          <w:rFonts w:asciiTheme="minorHAnsi" w:hAnsiTheme="minorHAnsi" w:cstheme="minorHAnsi"/>
          <w:lang w:eastAsia="ko-KR"/>
        </w:rPr>
        <w:t>Cas</w:t>
      </w:r>
      <w:r w:rsidR="008208D8" w:rsidRPr="003650FE">
        <w:rPr>
          <w:rFonts w:asciiTheme="minorHAnsi" w:hAnsiTheme="minorHAnsi" w:cstheme="minorHAnsi"/>
          <w:lang w:eastAsia="ko-KR"/>
        </w:rPr>
        <w:t>9</w:t>
      </w:r>
      <w:r w:rsidR="000C67C6">
        <w:rPr>
          <w:rFonts w:asciiTheme="minorHAnsi" w:hAnsiTheme="minorHAnsi" w:cstheme="minorHAnsi"/>
          <w:lang w:eastAsia="ko-KR"/>
        </w:rPr>
        <w:t xml:space="preserve"> </w:t>
      </w:r>
      <w:r w:rsidR="00835D81" w:rsidRPr="003650FE">
        <w:rPr>
          <w:rFonts w:asciiTheme="minorHAnsi" w:hAnsiTheme="minorHAnsi" w:cstheme="minorHAnsi"/>
          <w:lang w:eastAsia="ko-KR"/>
        </w:rPr>
        <w:t>Without</w:t>
      </w:r>
      <w:r w:rsidR="000C67C6">
        <w:rPr>
          <w:rFonts w:asciiTheme="minorHAnsi" w:hAnsiTheme="minorHAnsi" w:cstheme="minorHAnsi"/>
          <w:lang w:eastAsia="ko-KR"/>
        </w:rPr>
        <w:t xml:space="preserve"> </w:t>
      </w:r>
      <w:r w:rsidR="00835D81" w:rsidRPr="003650FE">
        <w:rPr>
          <w:rFonts w:asciiTheme="minorHAnsi" w:hAnsiTheme="minorHAnsi" w:cstheme="minorHAnsi"/>
          <w:lang w:eastAsia="ko-KR"/>
        </w:rPr>
        <w:t>the</w:t>
      </w:r>
      <w:r w:rsidR="000C67C6">
        <w:rPr>
          <w:rFonts w:asciiTheme="minorHAnsi" w:hAnsiTheme="minorHAnsi" w:cstheme="minorHAnsi"/>
          <w:lang w:eastAsia="ko-KR"/>
        </w:rPr>
        <w:t xml:space="preserve"> </w:t>
      </w:r>
      <w:r w:rsidR="00835D81" w:rsidRPr="003650FE">
        <w:rPr>
          <w:rFonts w:asciiTheme="minorHAnsi" w:hAnsiTheme="minorHAnsi" w:cstheme="minorHAnsi"/>
          <w:lang w:eastAsia="ko-KR"/>
        </w:rPr>
        <w:t>Loss</w:t>
      </w:r>
      <w:r w:rsidR="000C67C6">
        <w:rPr>
          <w:rFonts w:asciiTheme="minorHAnsi" w:hAnsiTheme="minorHAnsi" w:cstheme="minorHAnsi"/>
          <w:lang w:eastAsia="ko-KR"/>
        </w:rPr>
        <w:t xml:space="preserve"> </w:t>
      </w:r>
      <w:r w:rsidR="00835D81" w:rsidRPr="003650FE">
        <w:rPr>
          <w:rFonts w:asciiTheme="minorHAnsi" w:hAnsiTheme="minorHAnsi" w:cstheme="minorHAnsi"/>
          <w:lang w:eastAsia="ko-KR"/>
        </w:rPr>
        <w:t>of</w:t>
      </w:r>
      <w:r w:rsidR="000C67C6">
        <w:rPr>
          <w:rFonts w:asciiTheme="minorHAnsi" w:hAnsiTheme="minorHAnsi" w:cstheme="minorHAnsi"/>
          <w:lang w:eastAsia="ko-KR"/>
        </w:rPr>
        <w:t xml:space="preserve"> </w:t>
      </w:r>
      <w:r w:rsidR="00835D81" w:rsidRPr="003650FE">
        <w:rPr>
          <w:rFonts w:asciiTheme="minorHAnsi" w:hAnsiTheme="minorHAnsi" w:cstheme="minorHAnsi"/>
          <w:lang w:eastAsia="ko-KR"/>
        </w:rPr>
        <w:t>On-</w:t>
      </w:r>
      <w:r w:rsidRPr="003650FE">
        <w:rPr>
          <w:rFonts w:asciiTheme="minorHAnsi" w:hAnsiTheme="minorHAnsi" w:cstheme="minorHAnsi"/>
          <w:lang w:eastAsia="ko-KR"/>
        </w:rPr>
        <w:t>target</w:t>
      </w:r>
      <w:r w:rsidR="000C67C6">
        <w:rPr>
          <w:rFonts w:asciiTheme="minorHAnsi" w:hAnsiTheme="minorHAnsi" w:cstheme="minorHAnsi"/>
          <w:lang w:eastAsia="ko-KR"/>
        </w:rPr>
        <w:t xml:space="preserve"> </w:t>
      </w:r>
      <w:r w:rsidR="00835D81" w:rsidRPr="003650FE">
        <w:rPr>
          <w:rFonts w:asciiTheme="minorHAnsi" w:hAnsiTheme="minorHAnsi" w:cstheme="minorHAnsi"/>
          <w:lang w:eastAsia="ko-KR"/>
        </w:rPr>
        <w:t>Activity</w:t>
      </w:r>
      <w:r w:rsidR="000C67C6">
        <w:rPr>
          <w:rFonts w:asciiTheme="minorHAnsi" w:hAnsiTheme="minorHAnsi" w:cstheme="minorHAnsi"/>
          <w:lang w:eastAsia="ko-KR"/>
        </w:rPr>
        <w:t xml:space="preserve"> </w:t>
      </w:r>
      <w:r w:rsidR="00342D39" w:rsidRPr="003650FE">
        <w:rPr>
          <w:rFonts w:asciiTheme="minorHAnsi" w:hAnsiTheme="minorHAnsi" w:cstheme="minorHAnsi"/>
          <w:lang w:eastAsia="ko-KR"/>
        </w:rPr>
        <w:t>via</w:t>
      </w:r>
      <w:r w:rsidR="000C67C6">
        <w:rPr>
          <w:rFonts w:asciiTheme="minorHAnsi" w:hAnsiTheme="minorHAnsi" w:cstheme="minorHAnsi"/>
          <w:lang w:eastAsia="ko-KR"/>
        </w:rPr>
        <w:t xml:space="preserve"> </w:t>
      </w:r>
      <w:r w:rsidRPr="003650FE">
        <w:rPr>
          <w:rFonts w:asciiTheme="minorHAnsi" w:hAnsiTheme="minorHAnsi" w:cstheme="minorHAnsi"/>
          <w:lang w:eastAsia="ko-KR"/>
        </w:rPr>
        <w:t>Directed</w:t>
      </w:r>
      <w:r w:rsidR="000C67C6">
        <w:rPr>
          <w:rFonts w:asciiTheme="minorHAnsi" w:hAnsiTheme="minorHAnsi" w:cstheme="minorHAnsi"/>
          <w:lang w:eastAsia="ko-KR"/>
        </w:rPr>
        <w:t xml:space="preserve"> </w:t>
      </w:r>
      <w:r w:rsidRPr="003650FE">
        <w:rPr>
          <w:rFonts w:asciiTheme="minorHAnsi" w:hAnsiTheme="minorHAnsi" w:cstheme="minorHAnsi"/>
          <w:lang w:eastAsia="ko-KR"/>
        </w:rPr>
        <w:t>Evolution</w:t>
      </w:r>
    </w:p>
    <w:p w14:paraId="5DE8FD35" w14:textId="77777777" w:rsidR="008208D8" w:rsidRPr="003650FE" w:rsidRDefault="008208D8" w:rsidP="001B1519">
      <w:pPr>
        <w:pStyle w:val="BodyText"/>
        <w:jc w:val="both"/>
        <w:rPr>
          <w:rFonts w:asciiTheme="minorHAnsi" w:hAnsiTheme="minorHAnsi" w:cstheme="minorHAnsi"/>
        </w:rPr>
      </w:pPr>
    </w:p>
    <w:p w14:paraId="4E46B13F" w14:textId="69317C31" w:rsidR="00205B3F" w:rsidRPr="003650FE" w:rsidRDefault="00B32616" w:rsidP="001B1519">
      <w:pPr>
        <w:rPr>
          <w:rFonts w:asciiTheme="minorHAnsi" w:hAnsiTheme="minorHAnsi" w:cstheme="minorHAnsi"/>
          <w:bCs/>
          <w:i/>
          <w:color w:val="7F7F7F" w:themeColor="text1" w:themeTint="80"/>
        </w:rPr>
      </w:pPr>
      <w:bookmarkStart w:id="1" w:name="Authors_and_Affiliations"/>
      <w:r w:rsidRPr="003650FE">
        <w:rPr>
          <w:rFonts w:asciiTheme="minorHAnsi" w:hAnsiTheme="minorHAnsi" w:cstheme="minorHAnsi"/>
          <w:b/>
          <w:bCs/>
        </w:rPr>
        <w:t>AUTHORS</w:t>
      </w:r>
      <w:r w:rsidR="000C67C6">
        <w:rPr>
          <w:rFonts w:asciiTheme="minorHAnsi" w:hAnsiTheme="minorHAnsi" w:cstheme="minorHAnsi"/>
          <w:b/>
          <w:bCs/>
        </w:rPr>
        <w:t xml:space="preserve"> </w:t>
      </w:r>
      <w:r w:rsidR="00086FF5" w:rsidRPr="003650FE">
        <w:rPr>
          <w:rFonts w:asciiTheme="minorHAnsi" w:hAnsiTheme="minorHAnsi" w:cstheme="minorHAnsi"/>
          <w:b/>
          <w:bCs/>
        </w:rPr>
        <w:t>AND</w:t>
      </w:r>
      <w:r w:rsidR="000C67C6">
        <w:rPr>
          <w:rFonts w:asciiTheme="minorHAnsi" w:hAnsiTheme="minorHAnsi" w:cstheme="minorHAnsi"/>
          <w:b/>
          <w:bCs/>
        </w:rPr>
        <w:t xml:space="preserve"> </w:t>
      </w:r>
      <w:r w:rsidRPr="003650FE">
        <w:rPr>
          <w:rFonts w:asciiTheme="minorHAnsi" w:hAnsiTheme="minorHAnsi" w:cstheme="minorHAnsi"/>
          <w:b/>
          <w:bCs/>
        </w:rPr>
        <w:t>AFFILIATIONS</w:t>
      </w:r>
      <w:bookmarkEnd w:id="1"/>
      <w:r w:rsidRPr="003650FE">
        <w:rPr>
          <w:rFonts w:asciiTheme="minorHAnsi" w:hAnsiTheme="minorHAnsi" w:cstheme="minorHAnsi"/>
          <w:b/>
          <w:bCs/>
        </w:rPr>
        <w:t>:</w:t>
      </w:r>
      <w:r w:rsidR="000C67C6">
        <w:rPr>
          <w:rFonts w:asciiTheme="minorHAnsi" w:hAnsiTheme="minorHAnsi" w:cstheme="minorHAnsi"/>
          <w:b/>
          <w:bCs/>
        </w:rPr>
        <w:t xml:space="preserve"> </w:t>
      </w:r>
    </w:p>
    <w:p w14:paraId="090A934F" w14:textId="6364215F" w:rsidR="008208D8" w:rsidRPr="003650FE" w:rsidRDefault="008208D8" w:rsidP="008208D8">
      <w:pPr>
        <w:rPr>
          <w:rFonts w:asciiTheme="minorHAnsi" w:hAnsiTheme="minorHAnsi" w:cstheme="minorHAnsi"/>
          <w:color w:val="auto"/>
        </w:rPr>
      </w:pPr>
      <w:proofErr w:type="spellStart"/>
      <w:r w:rsidRPr="003650FE">
        <w:rPr>
          <w:rFonts w:asciiTheme="minorHAnsi" w:hAnsiTheme="minorHAnsi" w:cstheme="minorHAnsi"/>
          <w:color w:val="auto"/>
        </w:rPr>
        <w:t>Joonsun</w:t>
      </w:r>
      <w:proofErr w:type="spellEnd"/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Lee</w:t>
      </w:r>
      <w:proofErr w:type="gramStart"/>
      <w:r w:rsidR="00B55D8B" w:rsidRPr="003650FE">
        <w:rPr>
          <w:rFonts w:asciiTheme="minorHAnsi" w:hAnsiTheme="minorHAnsi" w:cstheme="minorHAnsi"/>
          <w:color w:val="auto"/>
          <w:vertAlign w:val="superscript"/>
        </w:rPr>
        <w:t>1</w:t>
      </w:r>
      <w:r w:rsidR="00F276E9">
        <w:rPr>
          <w:rFonts w:asciiTheme="minorHAnsi" w:hAnsiTheme="minorHAnsi" w:cstheme="minorHAnsi"/>
          <w:color w:val="auto"/>
          <w:vertAlign w:val="superscript"/>
        </w:rPr>
        <w:t>,</w:t>
      </w:r>
      <w:r w:rsidR="00835D81" w:rsidRPr="00C0147F">
        <w:rPr>
          <w:rFonts w:asciiTheme="minorHAnsi" w:hAnsiTheme="minorHAnsi" w:cstheme="minorHAnsi"/>
          <w:color w:val="auto"/>
        </w:rPr>
        <w:t>*</w:t>
      </w:r>
      <w:proofErr w:type="gramEnd"/>
      <w:r w:rsidRPr="003650FE">
        <w:rPr>
          <w:rFonts w:asciiTheme="minorHAnsi" w:hAnsiTheme="minorHAnsi" w:cstheme="minorHAnsi"/>
          <w:color w:val="auto"/>
        </w:rPr>
        <w:t>,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Min-</w:t>
      </w:r>
      <w:proofErr w:type="spellStart"/>
      <w:r w:rsidRPr="003650FE">
        <w:rPr>
          <w:rFonts w:asciiTheme="minorHAnsi" w:hAnsiTheme="minorHAnsi" w:cstheme="minorHAnsi"/>
          <w:color w:val="auto"/>
        </w:rPr>
        <w:t>hee</w:t>
      </w:r>
      <w:proofErr w:type="spellEnd"/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Jung</w:t>
      </w:r>
      <w:r w:rsidR="00975CB2" w:rsidRPr="003650FE">
        <w:rPr>
          <w:rFonts w:asciiTheme="minorHAnsi" w:hAnsiTheme="minorHAnsi" w:cstheme="minorHAnsi"/>
          <w:color w:val="auto"/>
          <w:vertAlign w:val="superscript"/>
        </w:rPr>
        <w:t>1</w:t>
      </w:r>
      <w:r w:rsidR="00F276E9">
        <w:rPr>
          <w:rFonts w:asciiTheme="minorHAnsi" w:hAnsiTheme="minorHAnsi" w:cstheme="minorHAnsi"/>
          <w:color w:val="auto"/>
          <w:vertAlign w:val="superscript"/>
        </w:rPr>
        <w:t>,</w:t>
      </w:r>
      <w:r w:rsidR="00835D81" w:rsidRPr="00C0147F">
        <w:rPr>
          <w:rFonts w:asciiTheme="minorHAnsi" w:hAnsiTheme="minorHAnsi" w:cstheme="minorHAnsi"/>
          <w:color w:val="auto"/>
        </w:rPr>
        <w:t>*</w:t>
      </w:r>
      <w:r w:rsidRPr="003650FE">
        <w:rPr>
          <w:rFonts w:asciiTheme="minorHAnsi" w:hAnsiTheme="minorHAnsi" w:cstheme="minorHAnsi"/>
          <w:color w:val="auto"/>
        </w:rPr>
        <w:t>,</w:t>
      </w:r>
      <w:r w:rsidR="000C67C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650FE">
        <w:rPr>
          <w:rFonts w:asciiTheme="minorHAnsi" w:hAnsiTheme="minorHAnsi" w:cstheme="minorHAnsi"/>
          <w:color w:val="auto"/>
        </w:rPr>
        <w:t>Euihwan</w:t>
      </w:r>
      <w:proofErr w:type="spellEnd"/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Jeong</w:t>
      </w:r>
      <w:r w:rsidR="00975CB2" w:rsidRPr="003650FE">
        <w:rPr>
          <w:rFonts w:asciiTheme="minorHAnsi" w:hAnsiTheme="minorHAnsi" w:cstheme="minorHAnsi"/>
          <w:color w:val="auto"/>
          <w:vertAlign w:val="superscript"/>
        </w:rPr>
        <w:t>1</w:t>
      </w:r>
      <w:r w:rsidR="00F276E9">
        <w:rPr>
          <w:rFonts w:asciiTheme="minorHAnsi" w:hAnsiTheme="minorHAnsi" w:cstheme="minorHAnsi"/>
          <w:color w:val="auto"/>
          <w:vertAlign w:val="superscript"/>
        </w:rPr>
        <w:t>,</w:t>
      </w:r>
      <w:r w:rsidR="00835D81" w:rsidRPr="00C0147F">
        <w:rPr>
          <w:rFonts w:asciiTheme="minorHAnsi" w:hAnsiTheme="minorHAnsi" w:cstheme="minorHAnsi"/>
          <w:color w:val="auto"/>
        </w:rPr>
        <w:t>*</w:t>
      </w:r>
      <w:r w:rsidRPr="003650FE">
        <w:rPr>
          <w:rFonts w:asciiTheme="minorHAnsi" w:hAnsiTheme="minorHAnsi" w:cstheme="minorHAnsi"/>
          <w:color w:val="auto"/>
        </w:rPr>
        <w:t>,</w:t>
      </w:r>
      <w:r w:rsidR="000C67C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650FE">
        <w:rPr>
          <w:rFonts w:asciiTheme="minorHAnsi" w:hAnsiTheme="minorHAnsi" w:cstheme="minorHAnsi"/>
          <w:color w:val="auto"/>
        </w:rPr>
        <w:t>Jungjoon</w:t>
      </w:r>
      <w:proofErr w:type="spellEnd"/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K</w:t>
      </w:r>
      <w:r w:rsidR="00F276E9">
        <w:rPr>
          <w:rFonts w:asciiTheme="minorHAnsi" w:hAnsiTheme="minorHAnsi" w:cstheme="minorHAnsi"/>
          <w:color w:val="auto"/>
        </w:rPr>
        <w:t>.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Lee</w:t>
      </w:r>
      <w:r w:rsidR="00975CB2" w:rsidRPr="003650FE">
        <w:rPr>
          <w:rFonts w:asciiTheme="minorHAnsi" w:hAnsiTheme="minorHAnsi" w:cstheme="minorHAnsi"/>
          <w:color w:val="auto"/>
          <w:vertAlign w:val="superscript"/>
        </w:rPr>
        <w:t>1</w:t>
      </w:r>
    </w:p>
    <w:p w14:paraId="54D73D71" w14:textId="77777777" w:rsidR="00835D81" w:rsidRPr="003650FE" w:rsidRDefault="00835D81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75C1F3DF" w14:textId="0FA95EB9" w:rsidR="008208D8" w:rsidRPr="003650FE" w:rsidRDefault="00835D81">
      <w:pPr>
        <w:rPr>
          <w:rFonts w:asciiTheme="minorHAnsi" w:hAnsiTheme="minorHAnsi" w:cstheme="minorHAnsi"/>
          <w:bCs/>
          <w:color w:val="auto"/>
          <w:lang w:eastAsia="ko-KR"/>
        </w:rPr>
      </w:pPr>
      <w:r w:rsidRPr="003650FE">
        <w:rPr>
          <w:rFonts w:asciiTheme="minorHAnsi" w:hAnsiTheme="minorHAnsi" w:cstheme="minorHAnsi"/>
          <w:color w:val="auto"/>
          <w:vertAlign w:val="superscript"/>
        </w:rPr>
        <w:t>1</w:t>
      </w:r>
      <w:r w:rsidR="008208D8" w:rsidRPr="003650FE">
        <w:rPr>
          <w:rFonts w:asciiTheme="minorHAnsi" w:hAnsiTheme="minorHAnsi" w:cstheme="minorHAnsi"/>
          <w:bCs/>
          <w:color w:val="auto"/>
          <w:lang w:eastAsia="ko-KR"/>
        </w:rPr>
        <w:t>Tool</w:t>
      </w:r>
      <w:r w:rsidR="001F7A65">
        <w:rPr>
          <w:rFonts w:asciiTheme="minorHAnsi" w:hAnsiTheme="minorHAnsi" w:cstheme="minorHAnsi"/>
          <w:bCs/>
          <w:color w:val="auto"/>
          <w:lang w:eastAsia="ko-KR"/>
        </w:rPr>
        <w:t>G</w:t>
      </w:r>
      <w:r w:rsidR="008208D8" w:rsidRPr="003650FE">
        <w:rPr>
          <w:rFonts w:asciiTheme="minorHAnsi" w:hAnsiTheme="minorHAnsi" w:cstheme="minorHAnsi"/>
          <w:bCs/>
          <w:color w:val="auto"/>
          <w:lang w:eastAsia="ko-KR"/>
        </w:rPr>
        <w:t>en,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8208D8" w:rsidRPr="003650FE">
        <w:rPr>
          <w:rFonts w:asciiTheme="minorHAnsi" w:hAnsiTheme="minorHAnsi" w:cstheme="minorHAnsi"/>
          <w:bCs/>
          <w:color w:val="auto"/>
          <w:lang w:eastAsia="ko-KR"/>
        </w:rPr>
        <w:t>Seoul,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77734E" w:rsidRPr="003650FE">
        <w:rPr>
          <w:rFonts w:asciiTheme="minorHAnsi" w:hAnsiTheme="minorHAnsi" w:cstheme="minorHAnsi"/>
          <w:bCs/>
          <w:color w:val="auto"/>
          <w:lang w:eastAsia="ko-KR"/>
        </w:rPr>
        <w:t>Republic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77734E" w:rsidRPr="003650FE">
        <w:rPr>
          <w:rFonts w:asciiTheme="minorHAnsi" w:hAnsiTheme="minorHAnsi" w:cstheme="minorHAnsi"/>
          <w:bCs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8208D8" w:rsidRPr="003650FE">
        <w:rPr>
          <w:rFonts w:asciiTheme="minorHAnsi" w:hAnsiTheme="minorHAnsi" w:cstheme="minorHAnsi"/>
          <w:bCs/>
          <w:color w:val="auto"/>
          <w:lang w:eastAsia="ko-KR"/>
        </w:rPr>
        <w:t>Korea</w:t>
      </w:r>
    </w:p>
    <w:p w14:paraId="2CB5985E" w14:textId="77777777" w:rsidR="00717736" w:rsidRPr="003650FE" w:rsidRDefault="00717736">
      <w:pPr>
        <w:rPr>
          <w:rFonts w:asciiTheme="minorHAnsi" w:hAnsiTheme="minorHAnsi" w:cstheme="minorHAnsi"/>
          <w:bCs/>
          <w:color w:val="auto"/>
        </w:rPr>
      </w:pPr>
    </w:p>
    <w:p w14:paraId="023A2086" w14:textId="4235E75E" w:rsidR="00201382" w:rsidRPr="003650FE" w:rsidRDefault="00835D81">
      <w:pPr>
        <w:rPr>
          <w:rFonts w:asciiTheme="minorHAnsi" w:hAnsiTheme="minorHAnsi" w:cstheme="minorHAnsi"/>
          <w:bCs/>
          <w:color w:val="auto"/>
        </w:rPr>
      </w:pPr>
      <w:r w:rsidRPr="003650FE">
        <w:rPr>
          <w:rFonts w:asciiTheme="minorHAnsi" w:hAnsiTheme="minorHAnsi" w:cstheme="minorHAnsi"/>
          <w:bCs/>
          <w:color w:val="auto"/>
        </w:rPr>
        <w:t>*</w:t>
      </w:r>
      <w:r w:rsidR="00D27E53" w:rsidRPr="003650FE">
        <w:rPr>
          <w:rFonts w:asciiTheme="minorHAnsi" w:hAnsiTheme="minorHAnsi" w:cstheme="minorHAnsi"/>
          <w:bCs/>
          <w:color w:val="auto"/>
        </w:rPr>
        <w:t>These</w:t>
      </w:r>
      <w:r w:rsidR="000C67C6">
        <w:rPr>
          <w:rFonts w:asciiTheme="minorHAnsi" w:hAnsiTheme="minorHAnsi" w:cstheme="minorHAnsi"/>
          <w:bCs/>
          <w:color w:val="auto"/>
        </w:rPr>
        <w:t xml:space="preserve"> </w:t>
      </w:r>
      <w:r w:rsidR="00D27E53" w:rsidRPr="003650FE">
        <w:rPr>
          <w:rFonts w:asciiTheme="minorHAnsi" w:hAnsiTheme="minorHAnsi" w:cstheme="minorHAnsi"/>
          <w:bCs/>
          <w:color w:val="auto"/>
        </w:rPr>
        <w:t>authors</w:t>
      </w:r>
      <w:r w:rsidR="000C67C6">
        <w:rPr>
          <w:rFonts w:asciiTheme="minorHAnsi" w:hAnsiTheme="minorHAnsi" w:cstheme="minorHAnsi"/>
          <w:bCs/>
          <w:color w:val="auto"/>
        </w:rPr>
        <w:t xml:space="preserve"> </w:t>
      </w:r>
      <w:r w:rsidR="00D27E53" w:rsidRPr="003650FE">
        <w:rPr>
          <w:rFonts w:asciiTheme="minorHAnsi" w:hAnsiTheme="minorHAnsi" w:cstheme="minorHAnsi"/>
          <w:bCs/>
          <w:color w:val="auto"/>
        </w:rPr>
        <w:t>contributed</w:t>
      </w:r>
      <w:r w:rsidR="000C67C6">
        <w:rPr>
          <w:rFonts w:asciiTheme="minorHAnsi" w:hAnsiTheme="minorHAnsi" w:cstheme="minorHAnsi"/>
          <w:bCs/>
          <w:color w:val="auto"/>
        </w:rPr>
        <w:t xml:space="preserve"> </w:t>
      </w:r>
      <w:r w:rsidR="00D27E53" w:rsidRPr="003650FE">
        <w:rPr>
          <w:rFonts w:asciiTheme="minorHAnsi" w:hAnsiTheme="minorHAnsi" w:cstheme="minorHAnsi"/>
          <w:bCs/>
          <w:color w:val="auto"/>
        </w:rPr>
        <w:t>equally</w:t>
      </w:r>
      <w:r w:rsidR="00F276E9">
        <w:rPr>
          <w:rFonts w:asciiTheme="minorHAnsi" w:hAnsiTheme="minorHAnsi" w:cstheme="minorHAnsi"/>
          <w:bCs/>
          <w:color w:val="auto"/>
        </w:rPr>
        <w:t>.</w:t>
      </w:r>
    </w:p>
    <w:p w14:paraId="5A12562A" w14:textId="77777777" w:rsidR="00835D81" w:rsidRPr="003650FE" w:rsidRDefault="00835D81">
      <w:pPr>
        <w:rPr>
          <w:rFonts w:asciiTheme="minorHAnsi" w:hAnsiTheme="minorHAnsi" w:cstheme="minorHAnsi"/>
          <w:bCs/>
          <w:color w:val="auto"/>
        </w:rPr>
      </w:pPr>
    </w:p>
    <w:p w14:paraId="0AFE6C81" w14:textId="5DC2563A" w:rsidR="00717736" w:rsidRPr="003650FE" w:rsidRDefault="00B32616">
      <w:pPr>
        <w:rPr>
          <w:rFonts w:asciiTheme="minorHAnsi" w:hAnsiTheme="minorHAnsi" w:cstheme="minorHAnsi"/>
          <w:bCs/>
          <w:color w:val="auto"/>
        </w:rPr>
      </w:pPr>
      <w:r w:rsidRPr="003650FE">
        <w:rPr>
          <w:rFonts w:asciiTheme="minorHAnsi" w:hAnsiTheme="minorHAnsi" w:cstheme="minorHAnsi"/>
          <w:bCs/>
          <w:color w:val="auto"/>
        </w:rPr>
        <w:t>Corresponding</w:t>
      </w:r>
      <w:r w:rsidR="000C67C6">
        <w:rPr>
          <w:rFonts w:asciiTheme="minorHAnsi" w:hAnsiTheme="minorHAnsi" w:cstheme="minorHAnsi"/>
          <w:bCs/>
          <w:color w:val="auto"/>
        </w:rPr>
        <w:t xml:space="preserve"> </w:t>
      </w:r>
      <w:r w:rsidR="00F276E9" w:rsidRPr="003650FE">
        <w:rPr>
          <w:rFonts w:asciiTheme="minorHAnsi" w:hAnsiTheme="minorHAnsi" w:cstheme="minorHAnsi"/>
          <w:bCs/>
          <w:color w:val="auto"/>
        </w:rPr>
        <w:t>author:</w:t>
      </w:r>
      <w:r w:rsidR="000C67C6">
        <w:rPr>
          <w:rFonts w:asciiTheme="minorHAnsi" w:hAnsiTheme="minorHAnsi" w:cstheme="minorHAnsi"/>
          <w:bCs/>
          <w:color w:val="auto"/>
        </w:rPr>
        <w:t xml:space="preserve"> </w:t>
      </w:r>
    </w:p>
    <w:p w14:paraId="4445F0EF" w14:textId="6FA38B1D" w:rsidR="00B32616" w:rsidRPr="003650FE" w:rsidRDefault="008208D8">
      <w:pPr>
        <w:rPr>
          <w:rFonts w:asciiTheme="minorHAnsi" w:hAnsiTheme="minorHAnsi" w:cstheme="minorHAnsi"/>
          <w:bCs/>
          <w:color w:val="auto"/>
        </w:rPr>
      </w:pPr>
      <w:r w:rsidRPr="003650FE">
        <w:rPr>
          <w:rFonts w:asciiTheme="minorHAnsi" w:hAnsiTheme="minorHAnsi" w:cstheme="minorHAnsi"/>
          <w:color w:val="auto"/>
        </w:rPr>
        <w:t>Jungjoon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K</w:t>
      </w:r>
      <w:r w:rsidR="00F276E9">
        <w:rPr>
          <w:rFonts w:asciiTheme="minorHAnsi" w:hAnsiTheme="minorHAnsi" w:cstheme="minorHAnsi"/>
          <w:color w:val="auto"/>
        </w:rPr>
        <w:t>.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Lee</w:t>
      </w:r>
      <w:r w:rsidR="000C67C6">
        <w:rPr>
          <w:rFonts w:asciiTheme="minorHAnsi" w:hAnsiTheme="minorHAnsi" w:cstheme="minorHAnsi"/>
          <w:bCs/>
          <w:color w:val="auto"/>
        </w:rPr>
        <w:t xml:space="preserve"> </w:t>
      </w:r>
      <w:r w:rsidR="00835D81" w:rsidRPr="003650FE">
        <w:rPr>
          <w:rFonts w:asciiTheme="minorHAnsi" w:hAnsiTheme="minorHAnsi" w:cstheme="minorHAnsi"/>
          <w:bCs/>
          <w:color w:val="auto"/>
        </w:rPr>
        <w:tab/>
        <w:t>(</w:t>
      </w:r>
      <w:r w:rsidRPr="003650FE">
        <w:rPr>
          <w:rFonts w:asciiTheme="minorHAnsi" w:hAnsiTheme="minorHAnsi" w:cstheme="minorHAnsi"/>
          <w:bCs/>
          <w:color w:val="auto"/>
        </w:rPr>
        <w:t>jj.lee</w:t>
      </w:r>
      <w:r w:rsidR="0026536F" w:rsidRPr="003650FE">
        <w:rPr>
          <w:rFonts w:asciiTheme="minorHAnsi" w:hAnsiTheme="minorHAnsi" w:cstheme="minorHAnsi"/>
          <w:bCs/>
          <w:color w:val="auto"/>
        </w:rPr>
        <w:t>@</w:t>
      </w:r>
      <w:r w:rsidRPr="003650FE">
        <w:rPr>
          <w:rFonts w:asciiTheme="minorHAnsi" w:hAnsiTheme="minorHAnsi" w:cstheme="minorHAnsi"/>
          <w:bCs/>
          <w:color w:val="auto"/>
        </w:rPr>
        <w:t>toolgen.com</w:t>
      </w:r>
      <w:r w:rsidR="00835D81" w:rsidRPr="003650FE">
        <w:rPr>
          <w:rFonts w:asciiTheme="minorHAnsi" w:hAnsiTheme="minorHAnsi" w:cstheme="minorHAnsi"/>
          <w:bCs/>
          <w:color w:val="auto"/>
        </w:rPr>
        <w:t>)</w:t>
      </w:r>
    </w:p>
    <w:p w14:paraId="00075601" w14:textId="77777777" w:rsidR="00717736" w:rsidRPr="003650FE" w:rsidRDefault="00717736">
      <w:pPr>
        <w:rPr>
          <w:rFonts w:asciiTheme="minorHAnsi" w:hAnsiTheme="minorHAnsi" w:cstheme="minorHAnsi"/>
          <w:bCs/>
          <w:color w:val="auto"/>
        </w:rPr>
      </w:pPr>
    </w:p>
    <w:p w14:paraId="347B2720" w14:textId="23A48D6D" w:rsidR="00717736" w:rsidRPr="00A349B6" w:rsidRDefault="0071773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3650FE">
        <w:rPr>
          <w:rFonts w:asciiTheme="minorHAnsi" w:hAnsiTheme="minorHAnsi" w:cstheme="minorHAnsi"/>
          <w:bCs/>
          <w:color w:val="auto"/>
        </w:rPr>
        <w:t>Email</w:t>
      </w:r>
      <w:r w:rsidR="000C67C6">
        <w:rPr>
          <w:rFonts w:asciiTheme="minorHAnsi" w:hAnsiTheme="minorHAnsi" w:cstheme="minorHAnsi"/>
          <w:bCs/>
          <w:color w:val="auto"/>
        </w:rPr>
        <w:t xml:space="preserve"> </w:t>
      </w:r>
      <w:r w:rsidR="00F276E9" w:rsidRPr="00A349B6">
        <w:rPr>
          <w:rFonts w:asciiTheme="minorHAnsi" w:hAnsiTheme="minorHAnsi" w:cstheme="minorHAnsi"/>
          <w:bCs/>
          <w:color w:val="auto"/>
        </w:rPr>
        <w:t>addresses</w:t>
      </w:r>
      <w:r w:rsidR="000C67C6">
        <w:rPr>
          <w:rFonts w:asciiTheme="minorHAnsi" w:hAnsiTheme="minorHAnsi" w:cstheme="minorHAnsi"/>
          <w:bCs/>
          <w:color w:val="auto"/>
        </w:rPr>
        <w:t xml:space="preserve"> </w:t>
      </w:r>
      <w:r w:rsidR="00F276E9" w:rsidRPr="00A349B6">
        <w:rPr>
          <w:rFonts w:asciiTheme="minorHAnsi" w:hAnsiTheme="minorHAnsi" w:cstheme="minorHAnsi"/>
          <w:bCs/>
          <w:color w:val="auto"/>
        </w:rPr>
        <w:t>of</w:t>
      </w:r>
      <w:r w:rsidR="000C67C6">
        <w:rPr>
          <w:rFonts w:asciiTheme="minorHAnsi" w:hAnsiTheme="minorHAnsi" w:cstheme="minorHAnsi"/>
          <w:bCs/>
          <w:color w:val="auto"/>
        </w:rPr>
        <w:t xml:space="preserve"> </w:t>
      </w:r>
      <w:r w:rsidR="00F276E9" w:rsidRPr="00A349B6">
        <w:rPr>
          <w:rFonts w:asciiTheme="minorHAnsi" w:hAnsiTheme="minorHAnsi" w:cstheme="minorHAnsi"/>
          <w:bCs/>
          <w:color w:val="auto"/>
        </w:rPr>
        <w:t>co-authors</w:t>
      </w:r>
      <w:r w:rsidR="00F276E9" w:rsidRPr="00C0147F">
        <w:rPr>
          <w:rFonts w:asciiTheme="minorHAnsi" w:hAnsiTheme="minorHAnsi" w:cstheme="minorHAnsi"/>
          <w:bCs/>
          <w:color w:val="auto"/>
        </w:rPr>
        <w:t>:</w:t>
      </w:r>
    </w:p>
    <w:p w14:paraId="7398CA65" w14:textId="701CC24E" w:rsidR="00717736" w:rsidRPr="003650FE" w:rsidRDefault="008208D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3650FE">
        <w:rPr>
          <w:rFonts w:asciiTheme="minorHAnsi" w:hAnsiTheme="minorHAnsi" w:cstheme="minorHAnsi"/>
          <w:bCs/>
          <w:color w:val="auto"/>
        </w:rPr>
        <w:t>Joonsun</w:t>
      </w:r>
      <w:r w:rsidR="000C67C6">
        <w:rPr>
          <w:rFonts w:asciiTheme="minorHAnsi" w:hAnsiTheme="minorHAnsi" w:cstheme="minorHAnsi"/>
          <w:bCs/>
          <w:color w:val="auto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</w:rPr>
        <w:t>Lee</w:t>
      </w:r>
      <w:r w:rsidR="000C67C6">
        <w:rPr>
          <w:rFonts w:asciiTheme="minorHAnsi" w:hAnsiTheme="minorHAnsi" w:cstheme="minorHAnsi"/>
          <w:bCs/>
          <w:color w:val="auto"/>
        </w:rPr>
        <w:t xml:space="preserve"> </w:t>
      </w:r>
      <w:r w:rsidR="00835D81" w:rsidRPr="003650FE">
        <w:rPr>
          <w:rFonts w:asciiTheme="minorHAnsi" w:hAnsiTheme="minorHAnsi" w:cstheme="minorHAnsi"/>
          <w:bCs/>
          <w:color w:val="auto"/>
        </w:rPr>
        <w:tab/>
      </w:r>
      <w:r w:rsidR="00835D81" w:rsidRPr="003650FE">
        <w:rPr>
          <w:rFonts w:asciiTheme="minorHAnsi" w:hAnsiTheme="minorHAnsi" w:cstheme="minorHAnsi"/>
          <w:bCs/>
          <w:color w:val="auto"/>
        </w:rPr>
        <w:tab/>
      </w:r>
      <w:r w:rsidR="00717736" w:rsidRPr="003650FE">
        <w:rPr>
          <w:rFonts w:asciiTheme="minorHAnsi" w:hAnsiTheme="minorHAnsi" w:cstheme="minorHAnsi"/>
          <w:bCs/>
          <w:color w:val="auto"/>
        </w:rPr>
        <w:t>(</w:t>
      </w:r>
      <w:r w:rsidR="00EA0E56" w:rsidRPr="003650FE">
        <w:rPr>
          <w:rFonts w:asciiTheme="minorHAnsi" w:hAnsiTheme="minorHAnsi" w:cstheme="minorHAnsi"/>
          <w:bCs/>
          <w:color w:val="auto"/>
        </w:rPr>
        <w:t>js.lee@toolgen.com</w:t>
      </w:r>
      <w:r w:rsidR="00717736" w:rsidRPr="003650FE">
        <w:rPr>
          <w:rFonts w:asciiTheme="minorHAnsi" w:hAnsiTheme="minorHAnsi" w:cstheme="minorHAnsi"/>
          <w:bCs/>
          <w:color w:val="auto"/>
        </w:rPr>
        <w:t>)</w:t>
      </w:r>
    </w:p>
    <w:p w14:paraId="47996F04" w14:textId="1A572466" w:rsidR="00EA0E56" w:rsidRPr="003650FE" w:rsidRDefault="00EA0E5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650FE">
        <w:rPr>
          <w:rFonts w:asciiTheme="minorHAnsi" w:hAnsiTheme="minorHAnsi" w:cstheme="minorHAnsi"/>
          <w:color w:val="auto"/>
        </w:rPr>
        <w:t>Min-</w:t>
      </w:r>
      <w:proofErr w:type="spellStart"/>
      <w:r w:rsidRPr="003650FE">
        <w:rPr>
          <w:rFonts w:asciiTheme="minorHAnsi" w:hAnsiTheme="minorHAnsi" w:cstheme="minorHAnsi"/>
          <w:color w:val="auto"/>
        </w:rPr>
        <w:t>hee</w:t>
      </w:r>
      <w:proofErr w:type="spellEnd"/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Jung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835D81" w:rsidRPr="003650FE">
        <w:rPr>
          <w:rFonts w:asciiTheme="minorHAnsi" w:hAnsiTheme="minorHAnsi" w:cstheme="minorHAnsi"/>
          <w:color w:val="auto"/>
        </w:rPr>
        <w:tab/>
      </w:r>
      <w:r w:rsidR="00835D81" w:rsidRPr="003650FE">
        <w:rPr>
          <w:rFonts w:asciiTheme="minorHAnsi" w:hAnsiTheme="minorHAnsi" w:cstheme="minorHAnsi"/>
          <w:color w:val="auto"/>
        </w:rPr>
        <w:tab/>
      </w:r>
      <w:r w:rsidRPr="003650FE">
        <w:rPr>
          <w:rFonts w:asciiTheme="minorHAnsi" w:hAnsiTheme="minorHAnsi" w:cstheme="minorHAnsi"/>
          <w:color w:val="auto"/>
        </w:rPr>
        <w:t>(mh.jung@toolgen.com)</w:t>
      </w:r>
    </w:p>
    <w:p w14:paraId="6444BCB3" w14:textId="7B17CA0F" w:rsidR="00EA0E56" w:rsidRPr="003650FE" w:rsidRDefault="00EA0E5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650FE">
        <w:rPr>
          <w:rFonts w:asciiTheme="minorHAnsi" w:hAnsiTheme="minorHAnsi" w:cstheme="minorHAnsi"/>
          <w:color w:val="auto"/>
        </w:rPr>
        <w:t>Euihwan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Jeong</w:t>
      </w:r>
      <w:r w:rsidR="00F276E9">
        <w:rPr>
          <w:rFonts w:asciiTheme="minorHAnsi" w:hAnsiTheme="minorHAnsi" w:cstheme="minorHAnsi"/>
          <w:color w:val="auto"/>
        </w:rPr>
        <w:tab/>
      </w:r>
      <w:r w:rsidRPr="003650FE">
        <w:rPr>
          <w:rFonts w:asciiTheme="minorHAnsi" w:hAnsiTheme="minorHAnsi" w:cstheme="minorHAnsi"/>
          <w:color w:val="auto"/>
        </w:rPr>
        <w:t>(eh.jeong@toolgen.com)</w:t>
      </w:r>
    </w:p>
    <w:p w14:paraId="3C080D79" w14:textId="77777777" w:rsidR="00EA0E56" w:rsidRPr="003650FE" w:rsidRDefault="00EA0E5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7F7F7F" w:themeColor="text1" w:themeTint="80"/>
        </w:rPr>
      </w:pPr>
    </w:p>
    <w:p w14:paraId="1BF9AAC2" w14:textId="07925E82" w:rsidR="00D04760" w:rsidRPr="003650FE" w:rsidRDefault="00D04760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bookmarkStart w:id="2" w:name="Keywords"/>
      <w:r w:rsidRPr="003650FE">
        <w:rPr>
          <w:rFonts w:asciiTheme="minorHAnsi" w:hAnsiTheme="minorHAnsi" w:cstheme="minorHAnsi"/>
          <w:b/>
          <w:bCs/>
        </w:rPr>
        <w:t>KEYWORDS</w:t>
      </w:r>
      <w:bookmarkEnd w:id="2"/>
      <w:r w:rsidRPr="003650FE">
        <w:rPr>
          <w:rFonts w:asciiTheme="minorHAnsi" w:hAnsiTheme="minorHAnsi" w:cstheme="minorHAnsi"/>
          <w:b/>
          <w:bCs/>
        </w:rPr>
        <w:t>:</w:t>
      </w:r>
      <w:r w:rsidR="000C67C6">
        <w:rPr>
          <w:rFonts w:asciiTheme="minorHAnsi" w:hAnsiTheme="minorHAnsi" w:cstheme="minorHAnsi"/>
        </w:rPr>
        <w:t xml:space="preserve"> </w:t>
      </w:r>
    </w:p>
    <w:p w14:paraId="5418991C" w14:textId="15666A62" w:rsidR="00EA0E56" w:rsidRPr="003650FE" w:rsidRDefault="00EA0E56" w:rsidP="00EA0E56">
      <w:pPr>
        <w:rPr>
          <w:rFonts w:asciiTheme="minorHAnsi" w:hAnsiTheme="minorHAnsi" w:cstheme="minorHAnsi"/>
          <w:color w:val="auto"/>
          <w:lang w:eastAsia="ko-KR"/>
        </w:rPr>
      </w:pPr>
      <w:r w:rsidRPr="003650FE">
        <w:rPr>
          <w:rFonts w:asciiTheme="minorHAnsi" w:hAnsiTheme="minorHAnsi" w:cstheme="minorHAnsi"/>
          <w:color w:val="auto"/>
          <w:lang w:eastAsia="ko-KR"/>
        </w:rPr>
        <w:t>Sniper,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276E9" w:rsidRPr="003650FE">
        <w:rPr>
          <w:rFonts w:asciiTheme="minorHAnsi" w:hAnsiTheme="minorHAnsi" w:cstheme="minorHAnsi"/>
          <w:color w:val="auto"/>
          <w:lang w:eastAsia="ko-KR"/>
        </w:rPr>
        <w:t>off-target,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276E9" w:rsidRPr="003650FE">
        <w:rPr>
          <w:rFonts w:asciiTheme="minorHAnsi" w:hAnsiTheme="minorHAnsi" w:cstheme="minorHAnsi"/>
          <w:color w:val="auto"/>
          <w:lang w:eastAsia="ko-KR"/>
        </w:rPr>
        <w:t>on-target</w:t>
      </w:r>
      <w:r w:rsidRPr="003650FE">
        <w:rPr>
          <w:rFonts w:asciiTheme="minorHAnsi" w:hAnsiTheme="minorHAnsi" w:cstheme="minorHAnsi"/>
          <w:color w:val="auto"/>
          <w:lang w:eastAsia="ko-KR"/>
        </w:rPr>
        <w:t>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CRISPR,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276E9" w:rsidRPr="003650FE">
        <w:rPr>
          <w:rFonts w:asciiTheme="minorHAnsi" w:hAnsiTheme="minorHAnsi" w:cstheme="minorHAnsi"/>
          <w:color w:val="auto"/>
          <w:lang w:eastAsia="ko-KR"/>
        </w:rPr>
        <w:t>Cas</w:t>
      </w:r>
      <w:r w:rsidRPr="003650FE">
        <w:rPr>
          <w:rFonts w:asciiTheme="minorHAnsi" w:hAnsiTheme="minorHAnsi" w:cstheme="minorHAnsi"/>
          <w:color w:val="auto"/>
          <w:lang w:eastAsia="ko-KR"/>
        </w:rPr>
        <w:t>9,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RNP,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276E9" w:rsidRPr="003650FE">
        <w:rPr>
          <w:rFonts w:asciiTheme="minorHAnsi" w:hAnsiTheme="minorHAnsi" w:cstheme="minorHAnsi"/>
          <w:color w:val="auto"/>
          <w:lang w:eastAsia="ko-KR"/>
        </w:rPr>
        <w:t>plasmid</w:t>
      </w:r>
    </w:p>
    <w:p w14:paraId="4EB6AFB2" w14:textId="77777777" w:rsidR="00D04760" w:rsidRPr="003650FE" w:rsidRDefault="00D04760" w:rsidP="001B1519">
      <w:pPr>
        <w:rPr>
          <w:rFonts w:asciiTheme="minorHAnsi" w:hAnsiTheme="minorHAnsi" w:cstheme="minorHAnsi"/>
          <w:b/>
          <w:color w:val="000000" w:themeColor="text1"/>
        </w:rPr>
      </w:pPr>
    </w:p>
    <w:p w14:paraId="517F286A" w14:textId="77777777" w:rsidR="00B32616" w:rsidRPr="003650FE" w:rsidRDefault="003971F7" w:rsidP="001B1519">
      <w:pPr>
        <w:rPr>
          <w:rFonts w:asciiTheme="minorHAnsi" w:hAnsiTheme="minorHAnsi" w:cstheme="minorHAnsi"/>
        </w:rPr>
      </w:pPr>
      <w:r w:rsidRPr="003650FE">
        <w:rPr>
          <w:rFonts w:asciiTheme="minorHAnsi" w:hAnsiTheme="minorHAnsi" w:cstheme="minorHAnsi"/>
          <w:b/>
          <w:bCs/>
        </w:rPr>
        <w:t>SUMMARY</w:t>
      </w:r>
      <w:r w:rsidR="00B32616" w:rsidRPr="003650FE">
        <w:rPr>
          <w:rFonts w:asciiTheme="minorHAnsi" w:hAnsiTheme="minorHAnsi" w:cstheme="minorHAnsi"/>
          <w:b/>
          <w:bCs/>
        </w:rPr>
        <w:t>:</w:t>
      </w:r>
    </w:p>
    <w:p w14:paraId="163E41CD" w14:textId="6C9F6FDA" w:rsidR="004B2E97" w:rsidRPr="003650FE" w:rsidRDefault="002167E6" w:rsidP="004B2E97">
      <w:pPr>
        <w:rPr>
          <w:rFonts w:asciiTheme="minorHAnsi" w:hAnsiTheme="minorHAnsi" w:cstheme="minorHAnsi"/>
          <w:color w:val="auto"/>
          <w:lang w:eastAsia="ko-KR"/>
        </w:rPr>
      </w:pPr>
      <w:r w:rsidRPr="003650FE">
        <w:rPr>
          <w:rFonts w:asciiTheme="minorHAnsi" w:hAnsiTheme="minorHAnsi" w:cstheme="minorHAnsi"/>
          <w:color w:val="auto"/>
          <w:lang w:eastAsia="ko-KR"/>
        </w:rPr>
        <w:t>Here,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we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present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protocol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optimiz</w:t>
      </w:r>
      <w:r w:rsidRPr="003650FE">
        <w:rPr>
          <w:rFonts w:asciiTheme="minorHAnsi" w:hAnsiTheme="minorHAnsi" w:cstheme="minorHAnsi"/>
          <w:color w:val="auto"/>
          <w:lang w:eastAsia="ko-KR"/>
        </w:rPr>
        <w:t>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CRISPR-Cas9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achieve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276E9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high</w:t>
      </w:r>
      <w:r w:rsidR="00625E56" w:rsidRPr="003650FE">
        <w:rPr>
          <w:rFonts w:asciiTheme="minorHAnsi" w:hAnsiTheme="minorHAnsi" w:cstheme="minorHAnsi"/>
          <w:color w:val="auto"/>
          <w:lang w:eastAsia="ko-KR"/>
        </w:rPr>
        <w:t>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specificity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without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25E56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loss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on-target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activity.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12FA7" w:rsidRPr="003650FE">
        <w:rPr>
          <w:rFonts w:asciiTheme="minorHAnsi" w:hAnsiTheme="minorHAnsi" w:cstheme="minorHAnsi"/>
          <w:color w:val="auto"/>
          <w:lang w:eastAsia="ko-KR"/>
        </w:rPr>
        <w:t>W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use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directed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evolution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approach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called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Sniper-screen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find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75CB2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mutant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  <w:lang w:eastAsia="ko-KR"/>
        </w:rPr>
        <w:t>with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  <w:lang w:eastAsia="ko-KR"/>
        </w:rPr>
        <w:t>desired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  <w:lang w:eastAsia="ko-KR"/>
        </w:rPr>
        <w:t>characteristics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Sniper-Cas9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is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compatible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75CB2" w:rsidRPr="003650FE">
        <w:rPr>
          <w:rFonts w:asciiTheme="minorHAnsi" w:hAnsiTheme="minorHAnsi" w:cstheme="minorHAnsi"/>
          <w:color w:val="auto"/>
          <w:lang w:eastAsia="ko-KR"/>
        </w:rPr>
        <w:t>with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truncated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276E9">
        <w:rPr>
          <w:rFonts w:asciiTheme="minorHAnsi" w:hAnsiTheme="minorHAnsi" w:cstheme="minorHAnsi"/>
          <w:color w:val="auto"/>
          <w:lang w:eastAsia="ko-KR"/>
        </w:rPr>
        <w:t>single-guide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RNA</w:t>
      </w:r>
      <w:r w:rsidR="004533DF" w:rsidRPr="003650FE">
        <w:rPr>
          <w:rFonts w:asciiTheme="minorHAnsi" w:hAnsiTheme="minorHAnsi" w:cstheme="minorHAnsi"/>
          <w:color w:val="auto"/>
          <w:lang w:eastAsia="ko-KR"/>
        </w:rPr>
        <w:t>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delivery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276E9" w:rsidRPr="003650FE">
        <w:rPr>
          <w:rFonts w:asciiTheme="minorHAnsi" w:hAnsiTheme="minorHAnsi" w:cstheme="minorHAnsi"/>
          <w:color w:val="auto"/>
        </w:rPr>
        <w:t>ribonucleoprotein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format,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well-known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strategies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  <w:lang w:eastAsia="ko-KR"/>
        </w:rPr>
        <w:t>for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achiev</w:t>
      </w:r>
      <w:r w:rsidR="004533DF" w:rsidRPr="003650FE">
        <w:rPr>
          <w:rFonts w:asciiTheme="minorHAnsi" w:hAnsiTheme="minorHAnsi" w:cstheme="minorHAnsi"/>
          <w:color w:val="auto"/>
          <w:lang w:eastAsia="ko-KR"/>
        </w:rPr>
        <w:t>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higher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2E97" w:rsidRPr="003650FE">
        <w:rPr>
          <w:rFonts w:asciiTheme="minorHAnsi" w:hAnsiTheme="minorHAnsi" w:cstheme="minorHAnsi"/>
          <w:color w:val="auto"/>
          <w:lang w:eastAsia="ko-KR"/>
        </w:rPr>
        <w:t>specificities.</w:t>
      </w:r>
    </w:p>
    <w:p w14:paraId="6D6F2066" w14:textId="77777777" w:rsidR="004B2E97" w:rsidRPr="003650FE" w:rsidRDefault="004B2E97" w:rsidP="001B1519">
      <w:pPr>
        <w:tabs>
          <w:tab w:val="left" w:pos="0"/>
        </w:tabs>
        <w:rPr>
          <w:rFonts w:asciiTheme="minorHAnsi" w:hAnsiTheme="minorHAnsi" w:cstheme="minorHAnsi"/>
          <w:color w:val="808080" w:themeColor="background1" w:themeShade="80"/>
        </w:rPr>
      </w:pPr>
    </w:p>
    <w:p w14:paraId="5B3ADB78" w14:textId="763D61BE" w:rsidR="00B32616" w:rsidRPr="003650FE" w:rsidRDefault="00B32616" w:rsidP="001B1519">
      <w:pPr>
        <w:rPr>
          <w:rFonts w:asciiTheme="minorHAnsi" w:hAnsiTheme="minorHAnsi" w:cstheme="minorHAnsi"/>
          <w:i/>
          <w:color w:val="808080"/>
        </w:rPr>
      </w:pPr>
      <w:bookmarkStart w:id="3" w:name="Long_Abstract"/>
      <w:r w:rsidRPr="003650FE">
        <w:rPr>
          <w:rFonts w:asciiTheme="minorHAnsi" w:hAnsiTheme="minorHAnsi" w:cstheme="minorHAnsi"/>
          <w:b/>
          <w:bCs/>
        </w:rPr>
        <w:t>ABSTRACT</w:t>
      </w:r>
      <w:bookmarkEnd w:id="3"/>
      <w:r w:rsidRPr="003650FE">
        <w:rPr>
          <w:rFonts w:asciiTheme="minorHAnsi" w:hAnsiTheme="minorHAnsi" w:cstheme="minorHAnsi"/>
          <w:b/>
          <w:bCs/>
        </w:rPr>
        <w:t>:</w:t>
      </w:r>
      <w:r w:rsidR="000C67C6">
        <w:rPr>
          <w:rFonts w:asciiTheme="minorHAnsi" w:hAnsiTheme="minorHAnsi" w:cstheme="minorHAnsi"/>
          <w:color w:val="808080" w:themeColor="background1" w:themeShade="80"/>
        </w:rPr>
        <w:t xml:space="preserve"> </w:t>
      </w:r>
    </w:p>
    <w:p w14:paraId="7C027284" w14:textId="3B785D25" w:rsidR="00EA0E56" w:rsidRPr="003650FE" w:rsidRDefault="005172BB" w:rsidP="001B1519">
      <w:pPr>
        <w:tabs>
          <w:tab w:val="left" w:pos="0"/>
        </w:tabs>
        <w:rPr>
          <w:rFonts w:asciiTheme="minorHAnsi" w:hAnsiTheme="minorHAnsi" w:cstheme="minorHAnsi"/>
          <w:color w:val="auto"/>
          <w:lang w:eastAsia="ko-KR"/>
        </w:rPr>
      </w:pPr>
      <w:r w:rsidRPr="003650FE">
        <w:rPr>
          <w:rFonts w:asciiTheme="minorHAnsi" w:hAnsiTheme="minorHAnsi" w:cstheme="minorHAnsi"/>
          <w:color w:val="auto"/>
        </w:rPr>
        <w:t>The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development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of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F276E9" w:rsidRPr="003650FE">
        <w:rPr>
          <w:rFonts w:asciiTheme="minorHAnsi" w:hAnsiTheme="minorHAnsi" w:cstheme="minorHAnsi"/>
          <w:color w:val="auto"/>
        </w:rPr>
        <w:t>clustered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F276E9" w:rsidRPr="003650FE">
        <w:rPr>
          <w:rFonts w:asciiTheme="minorHAnsi" w:hAnsiTheme="minorHAnsi" w:cstheme="minorHAnsi"/>
          <w:color w:val="auto"/>
        </w:rPr>
        <w:t>regularly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F276E9" w:rsidRPr="003650FE">
        <w:rPr>
          <w:rFonts w:asciiTheme="minorHAnsi" w:hAnsiTheme="minorHAnsi" w:cstheme="minorHAnsi"/>
          <w:color w:val="auto"/>
        </w:rPr>
        <w:t>interspaced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F276E9" w:rsidRPr="003650FE">
        <w:rPr>
          <w:rFonts w:asciiTheme="minorHAnsi" w:hAnsiTheme="minorHAnsi" w:cstheme="minorHAnsi"/>
          <w:color w:val="auto"/>
        </w:rPr>
        <w:t>short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F276E9" w:rsidRPr="003650FE">
        <w:rPr>
          <w:rFonts w:asciiTheme="minorHAnsi" w:hAnsiTheme="minorHAnsi" w:cstheme="minorHAnsi"/>
          <w:color w:val="auto"/>
        </w:rPr>
        <w:t>palindromic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F276E9" w:rsidRPr="003650FE">
        <w:rPr>
          <w:rFonts w:asciiTheme="minorHAnsi" w:hAnsiTheme="minorHAnsi" w:cstheme="minorHAnsi"/>
          <w:color w:val="auto"/>
        </w:rPr>
        <w:t>repeats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F276E9">
        <w:rPr>
          <w:rFonts w:asciiTheme="minorHAnsi" w:hAnsiTheme="minorHAnsi" w:cstheme="minorHAnsi"/>
          <w:color w:val="auto"/>
        </w:rPr>
        <w:t>(</w:t>
      </w:r>
      <w:r w:rsidRPr="003650FE">
        <w:rPr>
          <w:rFonts w:asciiTheme="minorHAnsi" w:hAnsiTheme="minorHAnsi" w:cstheme="minorHAnsi"/>
          <w:color w:val="auto"/>
        </w:rPr>
        <w:t>CRISPR</w:t>
      </w:r>
      <w:r w:rsidR="00F276E9">
        <w:rPr>
          <w:rFonts w:asciiTheme="minorHAnsi" w:hAnsiTheme="minorHAnsi" w:cstheme="minorHAnsi"/>
          <w:color w:val="auto"/>
        </w:rPr>
        <w:t>)</w:t>
      </w:r>
      <w:r w:rsidRPr="003650FE">
        <w:rPr>
          <w:rFonts w:asciiTheme="minorHAnsi" w:hAnsiTheme="minorHAnsi" w:cstheme="minorHAnsi"/>
          <w:color w:val="auto"/>
        </w:rPr>
        <w:t>-associated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protein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9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F276E9">
        <w:rPr>
          <w:rFonts w:asciiTheme="minorHAnsi" w:hAnsiTheme="minorHAnsi" w:cstheme="minorHAnsi"/>
          <w:color w:val="auto"/>
        </w:rPr>
        <w:t>(Cas9</w:t>
      </w:r>
      <w:r w:rsidRPr="003650FE">
        <w:rPr>
          <w:rFonts w:asciiTheme="minorHAnsi" w:hAnsiTheme="minorHAnsi" w:cstheme="minorHAnsi"/>
          <w:color w:val="auto"/>
        </w:rPr>
        <w:t>)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into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therapeutic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modalities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requires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F276E9">
        <w:rPr>
          <w:rFonts w:asciiTheme="minorHAnsi" w:hAnsiTheme="minorHAnsi" w:cstheme="minorHAnsi"/>
          <w:color w:val="auto"/>
        </w:rPr>
        <w:t>the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avoidance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of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its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potentially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deleterious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off-target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effects.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Several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methods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have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been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devised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to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reduce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such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Pr="003650FE">
        <w:rPr>
          <w:rFonts w:asciiTheme="minorHAnsi" w:hAnsiTheme="minorHAnsi" w:cstheme="minorHAnsi"/>
          <w:color w:val="auto"/>
        </w:rPr>
        <w:t>effects.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182016" w:rsidRPr="003650FE">
        <w:rPr>
          <w:rFonts w:asciiTheme="minorHAnsi" w:hAnsiTheme="minorHAnsi" w:cstheme="minorHAnsi"/>
          <w:color w:val="auto"/>
        </w:rPr>
        <w:t>Here,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182016" w:rsidRPr="003650FE">
        <w:rPr>
          <w:rFonts w:asciiTheme="minorHAnsi" w:hAnsiTheme="minorHAnsi" w:cstheme="minorHAnsi"/>
          <w:color w:val="auto"/>
        </w:rPr>
        <w:t>we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182016" w:rsidRPr="003650FE">
        <w:rPr>
          <w:rFonts w:asciiTheme="minorHAnsi" w:hAnsiTheme="minorHAnsi" w:cstheme="minorHAnsi"/>
          <w:color w:val="auto"/>
        </w:rPr>
        <w:t>present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975CB2" w:rsidRPr="003650FE">
        <w:rPr>
          <w:rFonts w:asciiTheme="minorHAnsi" w:hAnsiTheme="minorHAnsi" w:cstheme="minorHAnsi"/>
          <w:color w:val="auto"/>
        </w:rPr>
        <w:t>an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F024C4" w:rsidRPr="003650FE">
        <w:rPr>
          <w:rFonts w:asciiTheme="minorHAnsi" w:hAnsiTheme="minorHAnsi" w:cstheme="minorHAnsi"/>
          <w:i/>
          <w:color w:val="auto"/>
          <w:lang w:eastAsia="ko-KR"/>
        </w:rPr>
        <w:t>Escherichia</w:t>
      </w:r>
      <w:r w:rsidR="000C67C6">
        <w:rPr>
          <w:rFonts w:asciiTheme="minorHAnsi" w:hAnsiTheme="minorHAnsi" w:cstheme="minorHAnsi"/>
          <w:i/>
          <w:color w:val="auto"/>
          <w:lang w:eastAsia="ko-KR"/>
        </w:rPr>
        <w:t xml:space="preserve"> </w:t>
      </w:r>
      <w:r w:rsidR="00F024C4" w:rsidRPr="003650FE">
        <w:rPr>
          <w:rFonts w:asciiTheme="minorHAnsi" w:hAnsiTheme="minorHAnsi" w:cstheme="minorHAnsi"/>
          <w:i/>
          <w:color w:val="auto"/>
          <w:lang w:eastAsia="ko-KR"/>
        </w:rPr>
        <w:t>coli</w:t>
      </w:r>
      <w:r w:rsidR="00465D14" w:rsidRPr="003650FE">
        <w:rPr>
          <w:rFonts w:asciiTheme="minorHAnsi" w:hAnsiTheme="minorHAnsi" w:cstheme="minorHAnsi"/>
          <w:color w:val="auto"/>
        </w:rPr>
        <w:t>-</w:t>
      </w:r>
      <w:r w:rsidR="00182016" w:rsidRPr="003650FE">
        <w:rPr>
          <w:rFonts w:asciiTheme="minorHAnsi" w:hAnsiTheme="minorHAnsi" w:cstheme="minorHAnsi"/>
          <w:color w:val="auto"/>
        </w:rPr>
        <w:t>based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182016" w:rsidRPr="003650FE">
        <w:rPr>
          <w:rFonts w:asciiTheme="minorHAnsi" w:hAnsiTheme="minorHAnsi" w:cstheme="minorHAnsi"/>
          <w:color w:val="auto"/>
        </w:rPr>
        <w:t>directed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182016" w:rsidRPr="003650FE">
        <w:rPr>
          <w:rFonts w:asciiTheme="minorHAnsi" w:hAnsiTheme="minorHAnsi" w:cstheme="minorHAnsi"/>
          <w:color w:val="auto"/>
        </w:rPr>
        <w:t>evolution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182016" w:rsidRPr="003650FE">
        <w:rPr>
          <w:rFonts w:asciiTheme="minorHAnsi" w:hAnsiTheme="minorHAnsi" w:cstheme="minorHAnsi"/>
          <w:color w:val="auto"/>
        </w:rPr>
        <w:t>method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182016" w:rsidRPr="003650FE">
        <w:rPr>
          <w:rFonts w:asciiTheme="minorHAnsi" w:hAnsiTheme="minorHAnsi" w:cstheme="minorHAnsi"/>
          <w:color w:val="auto"/>
        </w:rPr>
        <w:t>called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182016" w:rsidRPr="003650FE">
        <w:rPr>
          <w:rFonts w:asciiTheme="minorHAnsi" w:hAnsiTheme="minorHAnsi" w:cstheme="minorHAnsi"/>
          <w:color w:val="auto"/>
        </w:rPr>
        <w:t>Sniper-screen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182016" w:rsidRPr="003650FE">
        <w:rPr>
          <w:rFonts w:asciiTheme="minorHAnsi" w:hAnsiTheme="minorHAnsi" w:cstheme="minorHAnsi"/>
          <w:color w:val="auto"/>
        </w:rPr>
        <w:t>to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182016" w:rsidRPr="003650FE">
        <w:rPr>
          <w:rFonts w:asciiTheme="minorHAnsi" w:hAnsiTheme="minorHAnsi" w:cstheme="minorHAnsi"/>
          <w:color w:val="auto"/>
        </w:rPr>
        <w:t>obtain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</w:rPr>
        <w:t>a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182016" w:rsidRPr="003650FE">
        <w:rPr>
          <w:rFonts w:asciiTheme="minorHAnsi" w:hAnsiTheme="minorHAnsi" w:cstheme="minorHAnsi"/>
          <w:color w:val="auto"/>
        </w:rPr>
        <w:t>Cas9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182016" w:rsidRPr="003650FE">
        <w:rPr>
          <w:rFonts w:asciiTheme="minorHAnsi" w:hAnsiTheme="minorHAnsi" w:cstheme="minorHAnsi"/>
          <w:color w:val="auto"/>
        </w:rPr>
        <w:t>variant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182016" w:rsidRPr="003650FE">
        <w:rPr>
          <w:rFonts w:asciiTheme="minorHAnsi" w:hAnsiTheme="minorHAnsi" w:cstheme="minorHAnsi"/>
          <w:color w:val="auto"/>
        </w:rPr>
        <w:t>with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182016" w:rsidRPr="003650FE">
        <w:rPr>
          <w:rFonts w:asciiTheme="minorHAnsi" w:hAnsiTheme="minorHAnsi" w:cstheme="minorHAnsi"/>
          <w:color w:val="auto"/>
        </w:rPr>
        <w:t>optimized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182016" w:rsidRPr="003650FE">
        <w:rPr>
          <w:rFonts w:asciiTheme="minorHAnsi" w:hAnsiTheme="minorHAnsi" w:cstheme="minorHAnsi"/>
          <w:color w:val="auto"/>
        </w:rPr>
        <w:t>specificity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182016" w:rsidRPr="003650FE">
        <w:rPr>
          <w:rFonts w:asciiTheme="minorHAnsi" w:hAnsiTheme="minorHAnsi" w:cstheme="minorHAnsi"/>
          <w:color w:val="auto"/>
        </w:rPr>
        <w:t>and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182016" w:rsidRPr="003650FE">
        <w:rPr>
          <w:rFonts w:asciiTheme="minorHAnsi" w:hAnsiTheme="minorHAnsi" w:cstheme="minorHAnsi"/>
          <w:color w:val="auto"/>
        </w:rPr>
        <w:t>retained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182016" w:rsidRPr="003650FE">
        <w:rPr>
          <w:rFonts w:asciiTheme="minorHAnsi" w:hAnsiTheme="minorHAnsi" w:cstheme="minorHAnsi"/>
          <w:color w:val="auto"/>
        </w:rPr>
        <w:t>on-target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182016" w:rsidRPr="003650FE">
        <w:rPr>
          <w:rFonts w:asciiTheme="minorHAnsi" w:hAnsiTheme="minorHAnsi" w:cstheme="minorHAnsi"/>
          <w:color w:val="auto"/>
        </w:rPr>
        <w:t>activity,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182016" w:rsidRPr="003650FE">
        <w:rPr>
          <w:rFonts w:asciiTheme="minorHAnsi" w:hAnsiTheme="minorHAnsi" w:cstheme="minorHAnsi"/>
          <w:color w:val="auto"/>
        </w:rPr>
        <w:t>called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182016" w:rsidRPr="003650FE">
        <w:rPr>
          <w:rFonts w:asciiTheme="minorHAnsi" w:hAnsiTheme="minorHAnsi" w:cstheme="minorHAnsi"/>
          <w:color w:val="auto"/>
        </w:rPr>
        <w:t>Sniper-Cas9</w:t>
      </w:r>
      <w:r w:rsidR="00237675" w:rsidRPr="003650FE">
        <w:rPr>
          <w:rFonts w:asciiTheme="minorHAnsi" w:hAnsiTheme="minorHAnsi" w:cstheme="minorHAnsi"/>
          <w:color w:val="auto"/>
        </w:rPr>
        <w:t>.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EE4E4F" w:rsidRPr="003650FE">
        <w:rPr>
          <w:rFonts w:asciiTheme="minorHAnsi" w:hAnsiTheme="minorHAnsi" w:cstheme="minorHAnsi"/>
          <w:color w:val="auto"/>
        </w:rPr>
        <w:t>Using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EE4E4F" w:rsidRPr="003650FE">
        <w:rPr>
          <w:rFonts w:asciiTheme="minorHAnsi" w:hAnsiTheme="minorHAnsi" w:cstheme="minorHAnsi"/>
          <w:color w:val="auto"/>
        </w:rPr>
        <w:t>Sniper-screen,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EE4E4F" w:rsidRPr="003650FE">
        <w:rPr>
          <w:rFonts w:asciiTheme="minorHAnsi" w:hAnsiTheme="minorHAnsi" w:cstheme="minorHAnsi"/>
          <w:color w:val="auto"/>
        </w:rPr>
        <w:t>positive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EE4E4F" w:rsidRPr="003650FE">
        <w:rPr>
          <w:rFonts w:asciiTheme="minorHAnsi" w:hAnsiTheme="minorHAnsi" w:cstheme="minorHAnsi"/>
          <w:color w:val="auto"/>
        </w:rPr>
        <w:t>and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EE4E4F" w:rsidRPr="003650FE">
        <w:rPr>
          <w:rFonts w:asciiTheme="minorHAnsi" w:hAnsiTheme="minorHAnsi" w:cstheme="minorHAnsi"/>
          <w:color w:val="auto"/>
        </w:rPr>
        <w:t>negative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EE4E4F" w:rsidRPr="003650FE">
        <w:rPr>
          <w:rFonts w:asciiTheme="minorHAnsi" w:hAnsiTheme="minorHAnsi" w:cstheme="minorHAnsi"/>
          <w:color w:val="auto"/>
        </w:rPr>
        <w:t>selection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EE4E4F" w:rsidRPr="003650FE">
        <w:rPr>
          <w:rFonts w:asciiTheme="minorHAnsi" w:hAnsiTheme="minorHAnsi" w:cstheme="minorHAnsi"/>
          <w:color w:val="auto"/>
        </w:rPr>
        <w:t>can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EE4E4F" w:rsidRPr="003650FE">
        <w:rPr>
          <w:rFonts w:asciiTheme="minorHAnsi" w:hAnsiTheme="minorHAnsi" w:cstheme="minorHAnsi"/>
          <w:color w:val="auto"/>
        </w:rPr>
        <w:t>be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D5509D" w:rsidRPr="003650FE">
        <w:rPr>
          <w:rFonts w:asciiTheme="minorHAnsi" w:hAnsiTheme="minorHAnsi" w:cstheme="minorHAnsi"/>
          <w:color w:val="auto"/>
        </w:rPr>
        <w:t>performed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EE4E4F" w:rsidRPr="003650FE">
        <w:rPr>
          <w:rFonts w:asciiTheme="minorHAnsi" w:hAnsiTheme="minorHAnsi" w:cstheme="minorHAnsi"/>
          <w:color w:val="auto"/>
        </w:rPr>
        <w:t>simultaneously.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The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screen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can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091C77" w:rsidRPr="003650FE">
        <w:rPr>
          <w:rFonts w:asciiTheme="minorHAnsi" w:hAnsiTheme="minorHAnsi" w:cstheme="minorHAnsi"/>
          <w:color w:val="auto"/>
        </w:rPr>
        <w:t>also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be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repeated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091C77" w:rsidRPr="003650FE">
        <w:rPr>
          <w:rFonts w:asciiTheme="minorHAnsi" w:hAnsiTheme="minorHAnsi" w:cstheme="minorHAnsi"/>
          <w:color w:val="auto"/>
        </w:rPr>
        <w:t>with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091C77" w:rsidRPr="003650FE">
        <w:rPr>
          <w:rFonts w:asciiTheme="minorHAnsi" w:hAnsiTheme="minorHAnsi" w:cstheme="minorHAnsi"/>
          <w:color w:val="auto"/>
        </w:rPr>
        <w:t>other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F276E9">
        <w:rPr>
          <w:rFonts w:asciiTheme="minorHAnsi" w:hAnsiTheme="minorHAnsi" w:cstheme="minorHAnsi"/>
          <w:color w:val="auto"/>
        </w:rPr>
        <w:t>single-guide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F276E9">
        <w:rPr>
          <w:rFonts w:asciiTheme="minorHAnsi" w:hAnsiTheme="minorHAnsi" w:cstheme="minorHAnsi"/>
          <w:color w:val="auto"/>
        </w:rPr>
        <w:t>RNA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F276E9">
        <w:rPr>
          <w:rFonts w:asciiTheme="minorHAnsi" w:hAnsiTheme="minorHAnsi" w:cstheme="minorHAnsi"/>
          <w:color w:val="auto"/>
        </w:rPr>
        <w:t>(</w:t>
      </w:r>
      <w:r w:rsidR="00091C77" w:rsidRPr="003650FE">
        <w:rPr>
          <w:rFonts w:asciiTheme="minorHAnsi" w:hAnsiTheme="minorHAnsi" w:cstheme="minorHAnsi"/>
          <w:color w:val="auto"/>
        </w:rPr>
        <w:t>sgRNA</w:t>
      </w:r>
      <w:r w:rsidR="00F276E9">
        <w:rPr>
          <w:rFonts w:asciiTheme="minorHAnsi" w:hAnsiTheme="minorHAnsi" w:cstheme="minorHAnsi"/>
          <w:color w:val="auto"/>
        </w:rPr>
        <w:t>)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091C77" w:rsidRPr="003650FE">
        <w:rPr>
          <w:rFonts w:asciiTheme="minorHAnsi" w:hAnsiTheme="minorHAnsi" w:cstheme="minorHAnsi"/>
          <w:color w:val="auto"/>
        </w:rPr>
        <w:t>sequences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to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enrich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</w:rPr>
        <w:t>for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835D81" w:rsidRPr="003650FE">
        <w:rPr>
          <w:rFonts w:asciiTheme="minorHAnsi" w:hAnsiTheme="minorHAnsi" w:cstheme="minorHAnsi"/>
          <w:color w:val="auto"/>
        </w:rPr>
        <w:t>the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true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positive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hits.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By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using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83572C" w:rsidRPr="003650FE">
        <w:rPr>
          <w:rFonts w:asciiTheme="minorHAnsi" w:hAnsiTheme="minorHAnsi" w:cstheme="minorHAnsi"/>
          <w:color w:val="auto"/>
        </w:rPr>
        <w:t>the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CMV-PltetO1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dual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promoter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</w:rPr>
        <w:t>to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</w:rPr>
        <w:t>express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</w:rPr>
        <w:t>Cas9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B55D8B" w:rsidRPr="003650FE">
        <w:rPr>
          <w:rFonts w:asciiTheme="minorHAnsi" w:hAnsiTheme="minorHAnsi" w:cstheme="minorHAnsi"/>
          <w:color w:val="auto"/>
        </w:rPr>
        <w:t>variants</w:t>
      </w:r>
      <w:r w:rsidR="00212405" w:rsidRPr="003650FE">
        <w:rPr>
          <w:rFonts w:asciiTheme="minorHAnsi" w:hAnsiTheme="minorHAnsi" w:cstheme="minorHAnsi"/>
          <w:color w:val="auto"/>
        </w:rPr>
        <w:t>,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the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performance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of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the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pooled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library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can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be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quickly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checked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in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mammalian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212405" w:rsidRPr="003650FE">
        <w:rPr>
          <w:rFonts w:asciiTheme="minorHAnsi" w:hAnsiTheme="minorHAnsi" w:cstheme="minorHAnsi"/>
          <w:color w:val="auto"/>
        </w:rPr>
        <w:t>cells.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55659A" w:rsidRPr="003650FE">
        <w:rPr>
          <w:rFonts w:asciiTheme="minorHAnsi" w:hAnsiTheme="minorHAnsi" w:cstheme="minorHAnsi"/>
          <w:color w:val="auto"/>
        </w:rPr>
        <w:t>M</w:t>
      </w:r>
      <w:r w:rsidR="00A06E70" w:rsidRPr="003650FE">
        <w:rPr>
          <w:rFonts w:asciiTheme="minorHAnsi" w:hAnsiTheme="minorHAnsi" w:cstheme="minorHAnsi"/>
          <w:color w:val="auto"/>
        </w:rPr>
        <w:t>ethods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A06E70" w:rsidRPr="003650FE">
        <w:rPr>
          <w:rFonts w:asciiTheme="minorHAnsi" w:hAnsiTheme="minorHAnsi" w:cstheme="minorHAnsi"/>
          <w:color w:val="auto"/>
        </w:rPr>
        <w:t>to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</w:rPr>
        <w:t>increase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</w:rPr>
        <w:t>the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A06E70" w:rsidRPr="003650FE">
        <w:rPr>
          <w:rFonts w:asciiTheme="minorHAnsi" w:hAnsiTheme="minorHAnsi" w:cstheme="minorHAnsi"/>
          <w:color w:val="auto"/>
        </w:rPr>
        <w:t>specificit</w:t>
      </w:r>
      <w:r w:rsidR="004533DF" w:rsidRPr="003650FE">
        <w:rPr>
          <w:rFonts w:asciiTheme="minorHAnsi" w:hAnsiTheme="minorHAnsi" w:cstheme="minorHAnsi"/>
          <w:color w:val="auto"/>
        </w:rPr>
        <w:t>y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</w:rPr>
        <w:t>of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A06E70" w:rsidRPr="003650FE">
        <w:rPr>
          <w:rFonts w:asciiTheme="minorHAnsi" w:hAnsiTheme="minorHAnsi" w:cstheme="minorHAnsi"/>
          <w:color w:val="auto"/>
        </w:rPr>
        <w:t>Sniper-Cas9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A06E70" w:rsidRPr="003650FE">
        <w:rPr>
          <w:rFonts w:asciiTheme="minorHAnsi" w:hAnsiTheme="minorHAnsi" w:cstheme="minorHAnsi"/>
          <w:color w:val="auto"/>
        </w:rPr>
        <w:t>are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D50904" w:rsidRPr="003650FE">
        <w:rPr>
          <w:rFonts w:asciiTheme="minorHAnsi" w:hAnsiTheme="minorHAnsi" w:cstheme="minorHAnsi"/>
          <w:color w:val="auto"/>
        </w:rPr>
        <w:t>also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A06E70" w:rsidRPr="003650FE">
        <w:rPr>
          <w:rFonts w:asciiTheme="minorHAnsi" w:hAnsiTheme="minorHAnsi" w:cstheme="minorHAnsi"/>
          <w:color w:val="auto"/>
        </w:rPr>
        <w:t>described.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A06E70" w:rsidRPr="003650FE">
        <w:rPr>
          <w:rFonts w:asciiTheme="minorHAnsi" w:hAnsiTheme="minorHAnsi" w:cstheme="minorHAnsi"/>
          <w:color w:val="auto"/>
        </w:rPr>
        <w:t>First,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A06E70" w:rsidRPr="003650FE">
        <w:rPr>
          <w:rFonts w:asciiTheme="minorHAnsi" w:hAnsiTheme="minorHAnsi" w:cstheme="minorHAnsi"/>
          <w:color w:val="auto"/>
        </w:rPr>
        <w:t>the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A06E70" w:rsidRPr="003650FE">
        <w:rPr>
          <w:rFonts w:asciiTheme="minorHAnsi" w:hAnsiTheme="minorHAnsi" w:cstheme="minorHAnsi"/>
          <w:color w:val="auto"/>
        </w:rPr>
        <w:t>use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A06E70" w:rsidRPr="003650FE">
        <w:rPr>
          <w:rFonts w:asciiTheme="minorHAnsi" w:hAnsiTheme="minorHAnsi" w:cstheme="minorHAnsi"/>
          <w:color w:val="auto"/>
        </w:rPr>
        <w:t>of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A06E70" w:rsidRPr="003650FE">
        <w:rPr>
          <w:rFonts w:asciiTheme="minorHAnsi" w:hAnsiTheme="minorHAnsi" w:cstheme="minorHAnsi"/>
          <w:color w:val="auto"/>
        </w:rPr>
        <w:t>truncated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A06E70" w:rsidRPr="003650FE">
        <w:rPr>
          <w:rFonts w:asciiTheme="minorHAnsi" w:hAnsiTheme="minorHAnsi" w:cstheme="minorHAnsi"/>
          <w:color w:val="auto"/>
        </w:rPr>
        <w:t>sgRNAs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83572C" w:rsidRPr="003650FE">
        <w:rPr>
          <w:rFonts w:asciiTheme="minorHAnsi" w:hAnsiTheme="minorHAnsi" w:cstheme="minorHAnsi"/>
          <w:color w:val="auto"/>
        </w:rPr>
        <w:t>has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</w:rPr>
        <w:t>previously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</w:rPr>
        <w:t>been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</w:rPr>
        <w:t>shown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A06E70" w:rsidRPr="003650FE">
        <w:rPr>
          <w:rFonts w:asciiTheme="minorHAnsi" w:hAnsiTheme="minorHAnsi" w:cstheme="minorHAnsi"/>
          <w:color w:val="auto"/>
        </w:rPr>
        <w:t>to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</w:rPr>
        <w:t>increase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</w:rPr>
        <w:t>Cas9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A06E70" w:rsidRPr="003650FE">
        <w:rPr>
          <w:rFonts w:asciiTheme="minorHAnsi" w:hAnsiTheme="minorHAnsi" w:cstheme="minorHAnsi"/>
          <w:color w:val="auto"/>
        </w:rPr>
        <w:t>specificity.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8B669C" w:rsidRPr="003650FE">
        <w:rPr>
          <w:rFonts w:asciiTheme="minorHAnsi" w:hAnsiTheme="minorHAnsi" w:cstheme="minorHAnsi"/>
          <w:color w:val="auto"/>
        </w:rPr>
        <w:t>Unlike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8B669C" w:rsidRPr="003650FE">
        <w:rPr>
          <w:rFonts w:asciiTheme="minorHAnsi" w:hAnsiTheme="minorHAnsi" w:cstheme="minorHAnsi"/>
          <w:color w:val="auto"/>
        </w:rPr>
        <w:t>other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8B669C" w:rsidRPr="003650FE">
        <w:rPr>
          <w:rFonts w:asciiTheme="minorHAnsi" w:hAnsiTheme="minorHAnsi" w:cstheme="minorHAnsi"/>
          <w:color w:val="auto"/>
        </w:rPr>
        <w:t>engineered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8B669C" w:rsidRPr="003650FE">
        <w:rPr>
          <w:rFonts w:asciiTheme="minorHAnsi" w:hAnsiTheme="minorHAnsi" w:cstheme="minorHAnsi"/>
          <w:color w:val="auto"/>
        </w:rPr>
        <w:t>Cas9s,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8B669C" w:rsidRPr="003650FE">
        <w:rPr>
          <w:rFonts w:asciiTheme="minorHAnsi" w:hAnsiTheme="minorHAnsi" w:cstheme="minorHAnsi"/>
          <w:color w:val="auto"/>
        </w:rPr>
        <w:t>Sniper-Cas9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8B669C" w:rsidRPr="003650FE">
        <w:rPr>
          <w:rFonts w:asciiTheme="minorHAnsi" w:hAnsiTheme="minorHAnsi" w:cstheme="minorHAnsi"/>
          <w:color w:val="auto"/>
        </w:rPr>
        <w:t>retain</w:t>
      </w:r>
      <w:r w:rsidR="004533DF" w:rsidRPr="003650FE">
        <w:rPr>
          <w:rFonts w:asciiTheme="minorHAnsi" w:hAnsiTheme="minorHAnsi" w:cstheme="minorHAnsi"/>
          <w:color w:val="auto"/>
        </w:rPr>
        <w:t>s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</w:rPr>
        <w:t>a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8B669C" w:rsidRPr="003650FE">
        <w:rPr>
          <w:rFonts w:asciiTheme="minorHAnsi" w:hAnsiTheme="minorHAnsi" w:cstheme="minorHAnsi"/>
          <w:color w:val="auto"/>
        </w:rPr>
        <w:t>wild-type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</w:rPr>
        <w:t>(WT)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8B669C" w:rsidRPr="003650FE">
        <w:rPr>
          <w:rFonts w:asciiTheme="minorHAnsi" w:hAnsiTheme="minorHAnsi" w:cstheme="minorHAnsi"/>
          <w:color w:val="auto"/>
        </w:rPr>
        <w:t>level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</w:rPr>
        <w:t>of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8B669C" w:rsidRPr="003650FE">
        <w:rPr>
          <w:rFonts w:asciiTheme="minorHAnsi" w:hAnsiTheme="minorHAnsi" w:cstheme="minorHAnsi"/>
          <w:color w:val="auto"/>
        </w:rPr>
        <w:t>on-target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8B669C" w:rsidRPr="003650FE">
        <w:rPr>
          <w:rFonts w:asciiTheme="minorHAnsi" w:hAnsiTheme="minorHAnsi" w:cstheme="minorHAnsi"/>
          <w:color w:val="auto"/>
        </w:rPr>
        <w:t>activity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8B669C" w:rsidRPr="003650FE">
        <w:rPr>
          <w:rFonts w:asciiTheme="minorHAnsi" w:hAnsiTheme="minorHAnsi" w:cstheme="minorHAnsi"/>
          <w:color w:val="auto"/>
        </w:rPr>
        <w:t>when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8B669C" w:rsidRPr="003650FE">
        <w:rPr>
          <w:rFonts w:asciiTheme="minorHAnsi" w:hAnsiTheme="minorHAnsi" w:cstheme="minorHAnsi"/>
          <w:color w:val="auto"/>
        </w:rPr>
        <w:t>combined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8B669C" w:rsidRPr="003650FE">
        <w:rPr>
          <w:rFonts w:asciiTheme="minorHAnsi" w:hAnsiTheme="minorHAnsi" w:cstheme="minorHAnsi"/>
          <w:color w:val="auto"/>
        </w:rPr>
        <w:t>with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8B669C" w:rsidRPr="003650FE">
        <w:rPr>
          <w:rFonts w:asciiTheme="minorHAnsi" w:hAnsiTheme="minorHAnsi" w:cstheme="minorHAnsi"/>
          <w:color w:val="auto"/>
        </w:rPr>
        <w:t>truncated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8B669C" w:rsidRPr="003650FE">
        <w:rPr>
          <w:rFonts w:asciiTheme="minorHAnsi" w:hAnsiTheme="minorHAnsi" w:cstheme="minorHAnsi"/>
          <w:color w:val="auto"/>
        </w:rPr>
        <w:t>sgRNAs.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A06E70" w:rsidRPr="003650FE">
        <w:rPr>
          <w:rFonts w:asciiTheme="minorHAnsi" w:hAnsiTheme="minorHAnsi" w:cstheme="minorHAnsi"/>
          <w:color w:val="auto"/>
        </w:rPr>
        <w:t>Second,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B9779A">
        <w:rPr>
          <w:rFonts w:asciiTheme="minorHAnsi" w:hAnsiTheme="minorHAnsi" w:cstheme="minorHAnsi"/>
          <w:color w:val="auto"/>
        </w:rPr>
        <w:t>the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8B669C" w:rsidRPr="003650FE">
        <w:rPr>
          <w:rFonts w:asciiTheme="minorHAnsi" w:hAnsiTheme="minorHAnsi" w:cstheme="minorHAnsi"/>
          <w:color w:val="auto"/>
        </w:rPr>
        <w:t>delivery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8B669C" w:rsidRPr="003650FE">
        <w:rPr>
          <w:rFonts w:asciiTheme="minorHAnsi" w:hAnsiTheme="minorHAnsi" w:cstheme="minorHAnsi"/>
          <w:color w:val="auto"/>
        </w:rPr>
        <w:t>of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A06E70" w:rsidRPr="003650FE">
        <w:rPr>
          <w:rFonts w:asciiTheme="minorHAnsi" w:hAnsiTheme="minorHAnsi" w:cstheme="minorHAnsi"/>
          <w:color w:val="auto"/>
        </w:rPr>
        <w:t>Sniper-Cas9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8B669C" w:rsidRPr="003650FE">
        <w:rPr>
          <w:rFonts w:asciiTheme="minorHAnsi" w:hAnsiTheme="minorHAnsi" w:cstheme="minorHAnsi"/>
          <w:color w:val="auto"/>
        </w:rPr>
        <w:t>in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</w:rPr>
        <w:t>a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F024C4" w:rsidRPr="003650FE">
        <w:rPr>
          <w:rFonts w:asciiTheme="minorHAnsi" w:hAnsiTheme="minorHAnsi" w:cstheme="minorHAnsi"/>
          <w:color w:val="auto"/>
        </w:rPr>
        <w:t>ribonucleoprotein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F024C4" w:rsidRPr="003650FE">
        <w:rPr>
          <w:rFonts w:asciiTheme="minorHAnsi" w:hAnsiTheme="minorHAnsi" w:cstheme="minorHAnsi"/>
          <w:color w:val="auto"/>
        </w:rPr>
        <w:t>(</w:t>
      </w:r>
      <w:r w:rsidR="00A06E70" w:rsidRPr="003650FE">
        <w:rPr>
          <w:rFonts w:asciiTheme="minorHAnsi" w:hAnsiTheme="minorHAnsi" w:cstheme="minorHAnsi"/>
          <w:color w:val="auto"/>
        </w:rPr>
        <w:t>RNP</w:t>
      </w:r>
      <w:r w:rsidR="00F024C4" w:rsidRPr="003650FE">
        <w:rPr>
          <w:rFonts w:asciiTheme="minorHAnsi" w:hAnsiTheme="minorHAnsi" w:cstheme="minorHAnsi"/>
          <w:color w:val="auto"/>
        </w:rPr>
        <w:t>)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8B669C" w:rsidRPr="003650FE">
        <w:rPr>
          <w:rFonts w:asciiTheme="minorHAnsi" w:hAnsiTheme="minorHAnsi" w:cstheme="minorHAnsi"/>
          <w:color w:val="auto"/>
        </w:rPr>
        <w:t>format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A06E70" w:rsidRPr="003650FE">
        <w:rPr>
          <w:rFonts w:asciiTheme="minorHAnsi" w:hAnsiTheme="minorHAnsi" w:cstheme="minorHAnsi"/>
          <w:color w:val="auto"/>
        </w:rPr>
        <w:t>instead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A06E70" w:rsidRPr="003650FE">
        <w:rPr>
          <w:rFonts w:asciiTheme="minorHAnsi" w:hAnsiTheme="minorHAnsi" w:cstheme="minorHAnsi"/>
          <w:color w:val="auto"/>
        </w:rPr>
        <w:t>of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</w:rPr>
        <w:t>a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A06E70" w:rsidRPr="003650FE">
        <w:rPr>
          <w:rFonts w:asciiTheme="minorHAnsi" w:hAnsiTheme="minorHAnsi" w:cstheme="minorHAnsi"/>
          <w:color w:val="auto"/>
        </w:rPr>
        <w:t>plasmid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8B669C" w:rsidRPr="003650FE">
        <w:rPr>
          <w:rFonts w:asciiTheme="minorHAnsi" w:hAnsiTheme="minorHAnsi" w:cstheme="minorHAnsi"/>
          <w:color w:val="auto"/>
        </w:rPr>
        <w:t>format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A06E70" w:rsidRPr="003650FE">
        <w:rPr>
          <w:rFonts w:asciiTheme="minorHAnsi" w:hAnsiTheme="minorHAnsi" w:cstheme="minorHAnsi"/>
          <w:color w:val="auto"/>
        </w:rPr>
        <w:t>is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DD3399" w:rsidRPr="003650FE">
        <w:rPr>
          <w:rFonts w:asciiTheme="minorHAnsi" w:hAnsiTheme="minorHAnsi" w:cstheme="minorHAnsi"/>
          <w:color w:val="auto"/>
        </w:rPr>
        <w:t>possible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DD3399" w:rsidRPr="003650FE">
        <w:rPr>
          <w:rFonts w:asciiTheme="minorHAnsi" w:hAnsiTheme="minorHAnsi" w:cstheme="minorHAnsi"/>
          <w:color w:val="auto"/>
        </w:rPr>
        <w:t>without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</w:rPr>
        <w:t>affecting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4533DF" w:rsidRPr="003650FE">
        <w:rPr>
          <w:rFonts w:asciiTheme="minorHAnsi" w:hAnsiTheme="minorHAnsi" w:cstheme="minorHAnsi"/>
          <w:color w:val="auto"/>
        </w:rPr>
        <w:t>its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DD3399" w:rsidRPr="003650FE">
        <w:rPr>
          <w:rFonts w:asciiTheme="minorHAnsi" w:hAnsiTheme="minorHAnsi" w:cstheme="minorHAnsi"/>
          <w:color w:val="auto"/>
        </w:rPr>
        <w:t>on-target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DD3399" w:rsidRPr="003650FE">
        <w:rPr>
          <w:rFonts w:asciiTheme="minorHAnsi" w:hAnsiTheme="minorHAnsi" w:cstheme="minorHAnsi"/>
          <w:color w:val="auto"/>
        </w:rPr>
        <w:t>activit</w:t>
      </w:r>
      <w:r w:rsidR="004533DF" w:rsidRPr="003650FE">
        <w:rPr>
          <w:rFonts w:asciiTheme="minorHAnsi" w:hAnsiTheme="minorHAnsi" w:cstheme="minorHAnsi"/>
          <w:color w:val="auto"/>
        </w:rPr>
        <w:t>y</w:t>
      </w:r>
      <w:r w:rsidR="00DD3399" w:rsidRPr="003650FE">
        <w:rPr>
          <w:rFonts w:asciiTheme="minorHAnsi" w:hAnsiTheme="minorHAnsi" w:cstheme="minorHAnsi"/>
          <w:color w:val="auto"/>
        </w:rPr>
        <w:t>.</w:t>
      </w:r>
    </w:p>
    <w:p w14:paraId="04F02FB0" w14:textId="77777777" w:rsidR="00467E58" w:rsidRPr="003650FE" w:rsidRDefault="00467E58" w:rsidP="001B1519">
      <w:pPr>
        <w:tabs>
          <w:tab w:val="left" w:pos="0"/>
        </w:tabs>
        <w:rPr>
          <w:rFonts w:asciiTheme="minorHAnsi" w:hAnsiTheme="minorHAnsi" w:cstheme="minorHAnsi"/>
          <w:color w:val="808080" w:themeColor="background1" w:themeShade="80"/>
        </w:rPr>
      </w:pPr>
    </w:p>
    <w:p w14:paraId="083D8FA2" w14:textId="73B1299D" w:rsidR="00B32616" w:rsidRPr="003650FE" w:rsidRDefault="00B32616" w:rsidP="001B1519">
      <w:pPr>
        <w:rPr>
          <w:rFonts w:asciiTheme="minorHAnsi" w:hAnsiTheme="minorHAnsi" w:cstheme="minorHAnsi"/>
          <w:i/>
          <w:color w:val="808080"/>
        </w:rPr>
      </w:pPr>
      <w:bookmarkStart w:id="4" w:name="Introduction"/>
      <w:r w:rsidRPr="003650FE">
        <w:rPr>
          <w:rFonts w:asciiTheme="minorHAnsi" w:hAnsiTheme="minorHAnsi" w:cstheme="minorHAnsi"/>
          <w:b/>
        </w:rPr>
        <w:t>INTRODUCTION</w:t>
      </w:r>
      <w:bookmarkEnd w:id="4"/>
      <w:r w:rsidRPr="003650FE">
        <w:rPr>
          <w:rFonts w:asciiTheme="minorHAnsi" w:hAnsiTheme="minorHAnsi" w:cstheme="minorHAnsi"/>
          <w:b/>
          <w:bCs/>
        </w:rPr>
        <w:t>:</w:t>
      </w:r>
      <w:r w:rsidR="000C67C6">
        <w:rPr>
          <w:rFonts w:asciiTheme="minorHAnsi" w:hAnsiTheme="minorHAnsi" w:cstheme="minorHAnsi"/>
        </w:rPr>
        <w:t xml:space="preserve"> </w:t>
      </w:r>
    </w:p>
    <w:p w14:paraId="3CBBF379" w14:textId="139A303B" w:rsidR="00650EF7" w:rsidRPr="003650FE" w:rsidRDefault="00074B13" w:rsidP="00D147C8">
      <w:pPr>
        <w:tabs>
          <w:tab w:val="left" w:pos="180"/>
        </w:tabs>
        <w:rPr>
          <w:rFonts w:asciiTheme="minorHAnsi" w:hAnsiTheme="minorHAnsi" w:cstheme="minorHAnsi"/>
          <w:color w:val="auto"/>
          <w:lang w:eastAsia="ko-KR"/>
        </w:rPr>
      </w:pPr>
      <w:r w:rsidRPr="003650FE">
        <w:rPr>
          <w:rFonts w:asciiTheme="minorHAnsi" w:hAnsiTheme="minorHAnsi" w:cstheme="minorHAnsi"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this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paper,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we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aim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improve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F0DC8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specificity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by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combining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different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strategies.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847A9" w:rsidRPr="003650FE">
        <w:rPr>
          <w:rFonts w:asciiTheme="minorHAnsi" w:hAnsiTheme="minorHAnsi" w:cstheme="minorHAnsi"/>
          <w:color w:val="auto"/>
          <w:lang w:eastAsia="ko-KR"/>
        </w:rPr>
        <w:t>Various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847A9" w:rsidRPr="003650FE">
        <w:rPr>
          <w:rFonts w:asciiTheme="minorHAnsi" w:hAnsiTheme="minorHAnsi" w:cstheme="minorHAnsi"/>
          <w:color w:val="auto"/>
          <w:lang w:eastAsia="ko-KR"/>
        </w:rPr>
        <w:t>methods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50904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847A9" w:rsidRPr="003650FE">
        <w:rPr>
          <w:rFonts w:asciiTheme="minorHAnsi" w:hAnsiTheme="minorHAnsi" w:cstheme="minorHAnsi"/>
          <w:color w:val="auto"/>
          <w:lang w:eastAsia="ko-KR"/>
        </w:rPr>
        <w:t>avoid</w:t>
      </w:r>
      <w:r w:rsidR="00D50904" w:rsidRPr="003650FE">
        <w:rPr>
          <w:rFonts w:asciiTheme="minorHAnsi" w:hAnsiTheme="minorHAnsi" w:cstheme="minorHAnsi"/>
          <w:color w:val="auto"/>
          <w:lang w:eastAsia="ko-KR"/>
        </w:rPr>
        <w:t>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572C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847A9" w:rsidRPr="003650FE">
        <w:rPr>
          <w:rFonts w:asciiTheme="minorHAnsi" w:hAnsiTheme="minorHAnsi" w:cstheme="minorHAnsi"/>
          <w:color w:val="auto"/>
          <w:lang w:eastAsia="ko-KR"/>
        </w:rPr>
        <w:t>off-target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847A9" w:rsidRPr="003650FE">
        <w:rPr>
          <w:rFonts w:asciiTheme="minorHAnsi" w:hAnsiTheme="minorHAnsi" w:cstheme="minorHAnsi"/>
          <w:color w:val="auto"/>
          <w:lang w:eastAsia="ko-KR"/>
        </w:rPr>
        <w:t>effect</w:t>
      </w:r>
      <w:r w:rsidR="00D50904" w:rsidRPr="003650FE">
        <w:rPr>
          <w:rFonts w:asciiTheme="minorHAnsi" w:hAnsiTheme="minorHAnsi" w:cstheme="minorHAnsi"/>
          <w:color w:val="auto"/>
          <w:lang w:eastAsia="ko-KR"/>
        </w:rPr>
        <w:t>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847A9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847A9" w:rsidRPr="003650FE">
        <w:rPr>
          <w:rFonts w:asciiTheme="minorHAnsi" w:hAnsiTheme="minorHAnsi" w:cstheme="minorHAnsi"/>
          <w:color w:val="auto"/>
          <w:lang w:eastAsia="ko-KR"/>
        </w:rPr>
        <w:t>CRISPR-Cas9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847A9" w:rsidRPr="003650FE">
        <w:rPr>
          <w:rFonts w:asciiTheme="minorHAnsi" w:hAnsiTheme="minorHAnsi" w:cstheme="minorHAnsi"/>
          <w:color w:val="auto"/>
          <w:lang w:eastAsia="ko-KR"/>
        </w:rPr>
        <w:t>have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847A9" w:rsidRPr="003650FE">
        <w:rPr>
          <w:rFonts w:asciiTheme="minorHAnsi" w:hAnsiTheme="minorHAnsi" w:cstheme="minorHAnsi"/>
          <w:color w:val="auto"/>
          <w:lang w:eastAsia="ko-KR"/>
        </w:rPr>
        <w:t>been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847A9" w:rsidRPr="003650FE">
        <w:rPr>
          <w:rFonts w:asciiTheme="minorHAnsi" w:hAnsiTheme="minorHAnsi" w:cstheme="minorHAnsi"/>
          <w:color w:val="auto"/>
          <w:lang w:eastAsia="ko-KR"/>
        </w:rPr>
        <w:t>developed.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50904" w:rsidRPr="003650FE">
        <w:rPr>
          <w:rFonts w:asciiTheme="minorHAnsi" w:hAnsiTheme="minorHAnsi" w:cstheme="minorHAnsi"/>
          <w:color w:val="auto"/>
          <w:lang w:eastAsia="ko-KR"/>
        </w:rPr>
        <w:t>For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50904" w:rsidRPr="003650FE">
        <w:rPr>
          <w:rFonts w:asciiTheme="minorHAnsi" w:hAnsiTheme="minorHAnsi" w:cstheme="minorHAnsi"/>
          <w:color w:val="auto"/>
          <w:lang w:eastAsia="ko-KR"/>
        </w:rPr>
        <w:t>example,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50904" w:rsidRPr="003650FE">
        <w:rPr>
          <w:rFonts w:asciiTheme="minorHAnsi" w:hAnsiTheme="minorHAnsi" w:cstheme="minorHAnsi"/>
          <w:color w:val="auto"/>
          <w:lang w:eastAsia="ko-KR"/>
        </w:rPr>
        <w:t>t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runcated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sgRNA</w:t>
      </w:r>
      <w:r w:rsidR="00D50904" w:rsidRPr="003650FE">
        <w:rPr>
          <w:rFonts w:asciiTheme="minorHAnsi" w:hAnsiTheme="minorHAnsi" w:cstheme="minorHAnsi"/>
          <w:color w:val="auto"/>
          <w:lang w:eastAsia="ko-KR"/>
        </w:rPr>
        <w:t>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can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be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used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achieve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higher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specificity</w:t>
      </w:r>
      <w:r w:rsidR="009C53C0" w:rsidRPr="003650FE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50904" w:rsidRPr="003650FE">
        <w:rPr>
          <w:rFonts w:asciiTheme="minorHAnsi" w:hAnsiTheme="minorHAnsi" w:cstheme="minorHAnsi"/>
          <w:color w:val="auto"/>
          <w:lang w:eastAsia="ko-KR"/>
        </w:rPr>
        <w:t>Additionally,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50904" w:rsidRPr="003650FE">
        <w:rPr>
          <w:rFonts w:asciiTheme="minorHAnsi" w:hAnsiTheme="minorHAnsi" w:cstheme="minorHAnsi"/>
          <w:color w:val="auto"/>
          <w:lang w:eastAsia="ko-KR"/>
        </w:rPr>
        <w:t>t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50904" w:rsidRPr="003650FE">
        <w:rPr>
          <w:rFonts w:asciiTheme="minorHAnsi" w:hAnsiTheme="minorHAnsi" w:cstheme="minorHAnsi"/>
          <w:color w:val="auto"/>
          <w:lang w:eastAsia="ko-KR"/>
        </w:rPr>
        <w:t>method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50904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50904" w:rsidRPr="003650FE">
        <w:rPr>
          <w:rFonts w:asciiTheme="minorHAnsi" w:hAnsiTheme="minorHAnsi" w:cstheme="minorHAnsi"/>
          <w:color w:val="auto"/>
          <w:lang w:eastAsia="ko-KR"/>
        </w:rPr>
        <w:t>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delivery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can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be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changed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from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50904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plasmid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format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50904" w:rsidRPr="003650FE">
        <w:rPr>
          <w:rFonts w:asciiTheme="minorHAnsi" w:hAnsiTheme="minorHAnsi" w:cstheme="minorHAnsi"/>
          <w:color w:val="auto"/>
          <w:lang w:eastAsia="ko-KR"/>
        </w:rPr>
        <w:t>an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RNP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format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obtain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higher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specificity</w:t>
      </w:r>
      <w:r w:rsidR="009C53C0" w:rsidRPr="003650FE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D4396" w:rsidRPr="003650FE">
        <w:rPr>
          <w:rFonts w:asciiTheme="minorHAnsi" w:hAnsiTheme="minorHAnsi" w:cstheme="minorHAnsi"/>
          <w:color w:val="auto"/>
          <w:lang w:eastAsia="ko-KR"/>
        </w:rPr>
        <w:t>Specific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D4396" w:rsidRPr="003650FE">
        <w:rPr>
          <w:rFonts w:asciiTheme="minorHAnsi" w:hAnsiTheme="minorHAnsi" w:cstheme="minorHAnsi"/>
          <w:color w:val="auto"/>
          <w:lang w:eastAsia="ko-KR"/>
        </w:rPr>
        <w:t>amino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D4396" w:rsidRPr="003650FE">
        <w:rPr>
          <w:rFonts w:asciiTheme="minorHAnsi" w:hAnsiTheme="minorHAnsi" w:cstheme="minorHAnsi"/>
          <w:color w:val="auto"/>
          <w:lang w:eastAsia="ko-KR"/>
        </w:rPr>
        <w:t>acid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D4396" w:rsidRPr="003650FE">
        <w:rPr>
          <w:rFonts w:asciiTheme="minorHAnsi" w:hAnsiTheme="minorHAnsi" w:cstheme="minorHAnsi"/>
          <w:color w:val="auto"/>
          <w:lang w:eastAsia="ko-KR"/>
        </w:rPr>
        <w:t>residues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D4396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50904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55D8B" w:rsidRPr="003650FE">
        <w:rPr>
          <w:rFonts w:asciiTheme="minorHAnsi" w:hAnsiTheme="minorHAnsi" w:cstheme="minorHAnsi"/>
          <w:i/>
          <w:color w:val="auto"/>
          <w:lang w:eastAsia="ko-KR"/>
        </w:rPr>
        <w:t>Streptococcus</w:t>
      </w:r>
      <w:r w:rsidR="000C67C6">
        <w:rPr>
          <w:rFonts w:asciiTheme="minorHAnsi" w:hAnsiTheme="minorHAnsi" w:cstheme="minorHAnsi"/>
          <w:i/>
          <w:color w:val="auto"/>
          <w:lang w:eastAsia="ko-KR"/>
        </w:rPr>
        <w:t xml:space="preserve"> </w:t>
      </w:r>
      <w:r w:rsidR="00B55D8B" w:rsidRPr="003650FE">
        <w:rPr>
          <w:rFonts w:asciiTheme="minorHAnsi" w:hAnsiTheme="minorHAnsi" w:cstheme="minorHAnsi"/>
          <w:i/>
          <w:color w:val="auto"/>
          <w:lang w:eastAsia="ko-KR"/>
        </w:rPr>
        <w:t>pyogenes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D4396" w:rsidRPr="003650FE">
        <w:rPr>
          <w:rFonts w:asciiTheme="minorHAnsi" w:hAnsiTheme="minorHAnsi" w:cstheme="minorHAnsi"/>
          <w:color w:val="auto"/>
          <w:lang w:eastAsia="ko-KR"/>
        </w:rPr>
        <w:t>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E2A58" w:rsidRPr="003650FE">
        <w:rPr>
          <w:rFonts w:asciiTheme="minorHAnsi" w:hAnsiTheme="minorHAnsi" w:cstheme="minorHAnsi"/>
          <w:color w:val="auto"/>
          <w:lang w:eastAsia="ko-KR"/>
        </w:rPr>
        <w:t>(SpCas9)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D4396" w:rsidRPr="003650FE">
        <w:rPr>
          <w:rFonts w:asciiTheme="minorHAnsi" w:hAnsiTheme="minorHAnsi" w:cstheme="minorHAnsi"/>
          <w:color w:val="auto"/>
          <w:lang w:eastAsia="ko-KR"/>
        </w:rPr>
        <w:t>protein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D4396" w:rsidRPr="003650FE">
        <w:rPr>
          <w:rFonts w:asciiTheme="minorHAnsi" w:hAnsiTheme="minorHAnsi" w:cstheme="minorHAnsi"/>
          <w:color w:val="auto"/>
          <w:lang w:eastAsia="ko-KR"/>
        </w:rPr>
        <w:t>ha</w:t>
      </w:r>
      <w:r w:rsidR="00834876" w:rsidRPr="003650FE">
        <w:rPr>
          <w:rFonts w:asciiTheme="minorHAnsi" w:hAnsiTheme="minorHAnsi" w:cstheme="minorHAnsi"/>
          <w:color w:val="auto"/>
          <w:lang w:eastAsia="ko-KR"/>
        </w:rPr>
        <w:t>ve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D4396" w:rsidRPr="003650FE">
        <w:rPr>
          <w:rFonts w:asciiTheme="minorHAnsi" w:hAnsiTheme="minorHAnsi" w:cstheme="minorHAnsi"/>
          <w:color w:val="auto"/>
          <w:lang w:eastAsia="ko-KR"/>
        </w:rPr>
        <w:t>been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D4396" w:rsidRPr="003650FE">
        <w:rPr>
          <w:rFonts w:asciiTheme="minorHAnsi" w:hAnsiTheme="minorHAnsi" w:cstheme="minorHAnsi"/>
          <w:color w:val="auto"/>
          <w:lang w:eastAsia="ko-KR"/>
        </w:rPr>
        <w:t>modified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4876" w:rsidRPr="003650FE">
        <w:rPr>
          <w:rFonts w:asciiTheme="minorHAnsi" w:hAnsiTheme="minorHAnsi" w:cstheme="minorHAnsi"/>
          <w:color w:val="auto"/>
          <w:lang w:eastAsia="ko-KR"/>
        </w:rPr>
        <w:t>according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4876" w:rsidRPr="003650FE">
        <w:rPr>
          <w:rFonts w:asciiTheme="minorHAnsi" w:hAnsiTheme="minorHAnsi" w:cstheme="minorHAnsi"/>
          <w:color w:val="auto"/>
          <w:lang w:eastAsia="ko-KR"/>
        </w:rPr>
        <w:t>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F0DC8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4876" w:rsidRPr="003650FE">
        <w:rPr>
          <w:rFonts w:asciiTheme="minorHAnsi" w:hAnsiTheme="minorHAnsi" w:cstheme="minorHAnsi"/>
          <w:color w:val="auto"/>
          <w:lang w:eastAsia="ko-KR"/>
        </w:rPr>
        <w:t>rational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4876" w:rsidRPr="003650FE">
        <w:rPr>
          <w:rFonts w:asciiTheme="minorHAnsi" w:hAnsiTheme="minorHAnsi" w:cstheme="minorHAnsi"/>
          <w:color w:val="auto"/>
          <w:lang w:eastAsia="ko-KR"/>
        </w:rPr>
        <w:t>desig</w:t>
      </w:r>
      <w:r w:rsidR="007F0DC8" w:rsidRPr="003650FE">
        <w:rPr>
          <w:rFonts w:asciiTheme="minorHAnsi" w:hAnsiTheme="minorHAnsi" w:cstheme="minorHAnsi"/>
          <w:color w:val="auto"/>
          <w:lang w:eastAsia="ko-KR"/>
        </w:rPr>
        <w:t>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F0DC8" w:rsidRPr="003650FE">
        <w:rPr>
          <w:rFonts w:asciiTheme="minorHAnsi" w:hAnsiTheme="minorHAnsi" w:cstheme="minorHAnsi"/>
          <w:color w:val="auto"/>
          <w:lang w:eastAsia="ko-KR"/>
        </w:rPr>
        <w:t>described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F0DC8" w:rsidRPr="003650FE">
        <w:rPr>
          <w:rFonts w:asciiTheme="minorHAnsi" w:hAnsiTheme="minorHAnsi" w:cstheme="minorHAnsi"/>
          <w:color w:val="auto"/>
          <w:lang w:eastAsia="ko-KR"/>
        </w:rPr>
        <w:t>previously</w:t>
      </w:r>
      <w:r w:rsidR="009C53C0" w:rsidRPr="003650FE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</w:t>
      </w:r>
      <w:r w:rsidR="00125F53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–</w:t>
      </w:r>
      <w:r w:rsidR="009C53C0" w:rsidRPr="003650FE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5</w:t>
      </w:r>
      <w:r w:rsidR="004D4396"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4876" w:rsidRPr="003650FE">
        <w:rPr>
          <w:rFonts w:asciiTheme="minorHAnsi" w:hAnsiTheme="minorHAnsi" w:cstheme="minorHAnsi"/>
          <w:color w:val="auto"/>
          <w:lang w:eastAsia="ko-KR"/>
        </w:rPr>
        <w:t>Alternatively,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4876" w:rsidRPr="003650FE">
        <w:rPr>
          <w:rFonts w:asciiTheme="minorHAnsi" w:hAnsiTheme="minorHAnsi" w:cstheme="minorHAnsi"/>
          <w:color w:val="auto"/>
          <w:lang w:eastAsia="ko-KR"/>
        </w:rPr>
        <w:t>amino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4876" w:rsidRPr="003650FE">
        <w:rPr>
          <w:rFonts w:asciiTheme="minorHAnsi" w:hAnsiTheme="minorHAnsi" w:cstheme="minorHAnsi"/>
          <w:color w:val="auto"/>
          <w:lang w:eastAsia="ko-KR"/>
        </w:rPr>
        <w:t>acid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4876" w:rsidRPr="003650FE">
        <w:rPr>
          <w:rFonts w:asciiTheme="minorHAnsi" w:hAnsiTheme="minorHAnsi" w:cstheme="minorHAnsi"/>
          <w:color w:val="auto"/>
          <w:lang w:eastAsia="ko-KR"/>
        </w:rPr>
        <w:t>residues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B63EB" w:rsidRPr="003650FE">
        <w:rPr>
          <w:rFonts w:asciiTheme="minorHAnsi" w:hAnsiTheme="minorHAnsi" w:cstheme="minorHAnsi"/>
          <w:color w:val="auto"/>
          <w:lang w:eastAsia="ko-KR"/>
        </w:rPr>
        <w:t>have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B63EB" w:rsidRPr="003650FE">
        <w:rPr>
          <w:rFonts w:asciiTheme="minorHAnsi" w:hAnsiTheme="minorHAnsi" w:cstheme="minorHAnsi"/>
          <w:color w:val="auto"/>
          <w:lang w:eastAsia="ko-KR"/>
        </w:rPr>
        <w:t>been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4876" w:rsidRPr="003650FE">
        <w:rPr>
          <w:rFonts w:asciiTheme="minorHAnsi" w:hAnsiTheme="minorHAnsi" w:cstheme="minorHAnsi"/>
          <w:color w:val="auto"/>
          <w:lang w:eastAsia="ko-KR"/>
        </w:rPr>
        <w:t>altered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4876" w:rsidRPr="003650FE">
        <w:rPr>
          <w:rFonts w:asciiTheme="minorHAnsi" w:hAnsiTheme="minorHAnsi" w:cstheme="minorHAnsi"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572C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4876" w:rsidRPr="003650FE">
        <w:rPr>
          <w:rFonts w:asciiTheme="minorHAnsi" w:hAnsiTheme="minorHAnsi" w:cstheme="minorHAnsi"/>
          <w:color w:val="auto"/>
          <w:lang w:eastAsia="ko-KR"/>
        </w:rPr>
        <w:t>random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4876" w:rsidRPr="003650FE">
        <w:rPr>
          <w:rFonts w:asciiTheme="minorHAnsi" w:hAnsiTheme="minorHAnsi" w:cstheme="minorHAnsi"/>
          <w:color w:val="auto"/>
          <w:lang w:eastAsia="ko-KR"/>
        </w:rPr>
        <w:t>manner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4876"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4876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4876" w:rsidRPr="003650FE">
        <w:rPr>
          <w:rFonts w:asciiTheme="minorHAnsi" w:hAnsiTheme="minorHAnsi" w:cstheme="minorHAnsi"/>
          <w:color w:val="auto"/>
          <w:lang w:eastAsia="ko-KR"/>
        </w:rPr>
        <w:t>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4876" w:rsidRPr="003650FE">
        <w:rPr>
          <w:rFonts w:asciiTheme="minorHAnsi" w:hAnsiTheme="minorHAnsi" w:cstheme="minorHAnsi"/>
          <w:color w:val="auto"/>
          <w:lang w:eastAsia="ko-KR"/>
        </w:rPr>
        <w:t>variants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4876" w:rsidRPr="003650FE">
        <w:rPr>
          <w:rFonts w:asciiTheme="minorHAnsi" w:hAnsiTheme="minorHAnsi" w:cstheme="minorHAnsi"/>
          <w:color w:val="auto"/>
          <w:lang w:eastAsia="ko-KR"/>
        </w:rPr>
        <w:t>with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B63EB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4876" w:rsidRPr="003650FE">
        <w:rPr>
          <w:rFonts w:asciiTheme="minorHAnsi" w:hAnsiTheme="minorHAnsi" w:cstheme="minorHAnsi"/>
          <w:color w:val="auto"/>
          <w:lang w:eastAsia="ko-KR"/>
        </w:rPr>
        <w:t>highest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E5FF3" w:rsidRPr="003650FE">
        <w:rPr>
          <w:rFonts w:asciiTheme="minorHAnsi" w:hAnsiTheme="minorHAnsi" w:cstheme="minorHAnsi"/>
          <w:color w:val="auto"/>
          <w:lang w:eastAsia="ko-KR"/>
        </w:rPr>
        <w:t>specificity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4876" w:rsidRPr="003650FE">
        <w:rPr>
          <w:rFonts w:asciiTheme="minorHAnsi" w:hAnsiTheme="minorHAnsi" w:cstheme="minorHAnsi"/>
          <w:color w:val="auto"/>
          <w:lang w:eastAsia="ko-KR"/>
        </w:rPr>
        <w:t>were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B63EB" w:rsidRPr="003650FE">
        <w:rPr>
          <w:rFonts w:asciiTheme="minorHAnsi" w:hAnsiTheme="minorHAnsi" w:cstheme="minorHAnsi"/>
          <w:color w:val="auto"/>
          <w:lang w:eastAsia="ko-KR"/>
        </w:rPr>
        <w:t>identified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9633A" w:rsidRPr="003650FE">
        <w:rPr>
          <w:rFonts w:asciiTheme="minorHAnsi" w:hAnsiTheme="minorHAnsi" w:cstheme="minorHAnsi"/>
          <w:color w:val="auto"/>
          <w:lang w:eastAsia="ko-KR"/>
        </w:rPr>
        <w:t>using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4876" w:rsidRPr="003650FE">
        <w:rPr>
          <w:rFonts w:asciiTheme="minorHAnsi" w:hAnsiTheme="minorHAnsi" w:cstheme="minorHAnsi"/>
          <w:color w:val="auto"/>
          <w:lang w:eastAsia="ko-KR"/>
        </w:rPr>
        <w:t>either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50904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4876" w:rsidRPr="003650FE">
        <w:rPr>
          <w:rFonts w:asciiTheme="minorHAnsi" w:hAnsiTheme="minorHAnsi" w:cstheme="minorHAnsi"/>
          <w:color w:val="auto"/>
          <w:lang w:eastAsia="ko-KR"/>
        </w:rPr>
        <w:t>yeast</w:t>
      </w:r>
      <w:r w:rsidR="009C53C0" w:rsidRPr="003650FE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6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4876" w:rsidRPr="003650FE">
        <w:rPr>
          <w:rFonts w:asciiTheme="minorHAnsi" w:hAnsiTheme="minorHAnsi" w:cstheme="minorHAnsi"/>
          <w:color w:val="auto"/>
          <w:lang w:eastAsia="ko-KR"/>
        </w:rPr>
        <w:t>or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50904" w:rsidRPr="003650FE">
        <w:rPr>
          <w:rFonts w:asciiTheme="minorHAnsi" w:hAnsiTheme="minorHAnsi" w:cstheme="minorHAnsi"/>
          <w:color w:val="auto"/>
          <w:lang w:eastAsia="ko-KR"/>
        </w:rPr>
        <w:t>an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57F60" w:rsidRPr="003650FE">
        <w:rPr>
          <w:rFonts w:asciiTheme="minorHAnsi" w:hAnsiTheme="minorHAnsi" w:cstheme="minorHAnsi"/>
          <w:i/>
          <w:color w:val="auto"/>
          <w:lang w:eastAsia="ko-KR"/>
        </w:rPr>
        <w:t>E.</w:t>
      </w:r>
      <w:r w:rsidR="000C67C6">
        <w:rPr>
          <w:rFonts w:asciiTheme="minorHAnsi" w:hAnsiTheme="minorHAnsi" w:cstheme="minorHAnsi"/>
          <w:i/>
          <w:color w:val="auto"/>
          <w:lang w:eastAsia="ko-KR"/>
        </w:rPr>
        <w:t xml:space="preserve"> </w:t>
      </w:r>
      <w:r w:rsidR="00657F60" w:rsidRPr="003650FE">
        <w:rPr>
          <w:rFonts w:asciiTheme="minorHAnsi" w:hAnsiTheme="minorHAnsi" w:cstheme="minorHAnsi"/>
          <w:i/>
          <w:color w:val="auto"/>
          <w:lang w:eastAsia="ko-KR"/>
        </w:rPr>
        <w:t>coli</w:t>
      </w:r>
      <w:r w:rsidR="009C53C0" w:rsidRPr="003650FE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7,8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9633A" w:rsidRPr="003650FE">
        <w:rPr>
          <w:rFonts w:asciiTheme="minorHAnsi" w:hAnsiTheme="minorHAnsi" w:cstheme="minorHAnsi"/>
          <w:color w:val="auto"/>
          <w:lang w:eastAsia="ko-KR"/>
        </w:rPr>
        <w:t>screening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9633A" w:rsidRPr="003650FE">
        <w:rPr>
          <w:rFonts w:asciiTheme="minorHAnsi" w:hAnsiTheme="minorHAnsi" w:cstheme="minorHAnsi"/>
          <w:color w:val="auto"/>
          <w:lang w:eastAsia="ko-KR"/>
        </w:rPr>
        <w:t>system</w:t>
      </w:r>
      <w:r w:rsidR="00834876"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58A8EB74" w14:textId="77777777" w:rsidR="008F56EC" w:rsidRPr="003650FE" w:rsidRDefault="008F56EC" w:rsidP="00D147C8">
      <w:pPr>
        <w:tabs>
          <w:tab w:val="left" w:pos="180"/>
        </w:tabs>
        <w:rPr>
          <w:rFonts w:asciiTheme="minorHAnsi" w:hAnsiTheme="minorHAnsi" w:cstheme="minorHAnsi"/>
          <w:color w:val="auto"/>
          <w:lang w:eastAsia="ko-KR"/>
        </w:rPr>
      </w:pPr>
    </w:p>
    <w:p w14:paraId="11783696" w14:textId="036BE052" w:rsidR="00F575CC" w:rsidRPr="003650FE" w:rsidRDefault="006E2A58" w:rsidP="00D147C8">
      <w:pPr>
        <w:tabs>
          <w:tab w:val="left" w:pos="180"/>
        </w:tabs>
        <w:rPr>
          <w:rFonts w:asciiTheme="minorHAnsi" w:hAnsiTheme="minorHAnsi" w:cstheme="minorHAnsi"/>
          <w:color w:val="auto"/>
          <w:lang w:eastAsia="ko-KR"/>
        </w:rPr>
      </w:pPr>
      <w:r w:rsidRPr="003650FE">
        <w:rPr>
          <w:rFonts w:asciiTheme="minorHAnsi" w:hAnsiTheme="minorHAnsi" w:cstheme="minorHAnsi"/>
          <w:color w:val="auto"/>
          <w:lang w:eastAsia="ko-KR"/>
        </w:rPr>
        <w:t>However,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m</w:t>
      </w:r>
      <w:r w:rsidR="00E77F7C" w:rsidRPr="003650FE">
        <w:rPr>
          <w:rFonts w:asciiTheme="minorHAnsi" w:hAnsiTheme="minorHAnsi" w:cstheme="minorHAnsi"/>
          <w:color w:val="auto"/>
          <w:lang w:eastAsia="ko-KR"/>
        </w:rPr>
        <w:t>any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7F7C" w:rsidRPr="003650FE">
        <w:rPr>
          <w:rFonts w:asciiTheme="minorHAnsi" w:hAnsiTheme="minorHAnsi" w:cstheme="minorHAnsi"/>
          <w:color w:val="auto"/>
          <w:lang w:eastAsia="ko-KR"/>
        </w:rPr>
        <w:t>groups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7F7C" w:rsidRPr="003650FE">
        <w:rPr>
          <w:rFonts w:asciiTheme="minorHAnsi" w:hAnsiTheme="minorHAnsi" w:cstheme="minorHAnsi"/>
          <w:color w:val="auto"/>
          <w:lang w:eastAsia="ko-KR"/>
        </w:rPr>
        <w:t>have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7F7C" w:rsidRPr="003650FE">
        <w:rPr>
          <w:rFonts w:asciiTheme="minorHAnsi" w:hAnsiTheme="minorHAnsi" w:cstheme="minorHAnsi"/>
          <w:color w:val="auto"/>
          <w:lang w:eastAsia="ko-KR"/>
        </w:rPr>
        <w:t>reported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B63EB" w:rsidRPr="003650FE">
        <w:rPr>
          <w:rFonts w:asciiTheme="minorHAnsi" w:hAnsiTheme="minorHAnsi" w:cstheme="minorHAnsi"/>
          <w:color w:val="auto"/>
          <w:lang w:eastAsia="ko-KR"/>
        </w:rPr>
        <w:t>that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B63EB" w:rsidRPr="003650FE">
        <w:rPr>
          <w:rFonts w:asciiTheme="minorHAnsi" w:hAnsiTheme="minorHAnsi" w:cstheme="minorHAnsi"/>
          <w:color w:val="auto"/>
          <w:lang w:eastAsia="ko-KR"/>
        </w:rPr>
        <w:t>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B63EB" w:rsidRPr="003650FE">
        <w:rPr>
          <w:rFonts w:asciiTheme="minorHAnsi" w:hAnsiTheme="minorHAnsi" w:cstheme="minorHAnsi"/>
          <w:color w:val="auto"/>
          <w:lang w:eastAsia="ko-KR"/>
        </w:rPr>
        <w:t>variants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B63EB" w:rsidRPr="003650FE">
        <w:rPr>
          <w:rFonts w:asciiTheme="minorHAnsi" w:hAnsiTheme="minorHAnsi" w:cstheme="minorHAnsi"/>
          <w:color w:val="auto"/>
          <w:lang w:eastAsia="ko-KR"/>
        </w:rPr>
        <w:t>engineered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B63EB" w:rsidRPr="003650FE">
        <w:rPr>
          <w:rFonts w:asciiTheme="minorHAnsi" w:hAnsiTheme="minorHAnsi" w:cstheme="minorHAnsi"/>
          <w:color w:val="auto"/>
          <w:lang w:eastAsia="ko-KR"/>
        </w:rPr>
        <w:t>using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F0DC8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B63EB" w:rsidRPr="003650FE">
        <w:rPr>
          <w:rFonts w:asciiTheme="minorHAnsi" w:hAnsiTheme="minorHAnsi" w:cstheme="minorHAnsi"/>
          <w:color w:val="auto"/>
          <w:lang w:eastAsia="ko-KR"/>
        </w:rPr>
        <w:t>design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21E3C" w:rsidRPr="003650FE">
        <w:rPr>
          <w:rFonts w:asciiTheme="minorHAnsi" w:hAnsiTheme="minorHAnsi" w:cstheme="minorHAnsi"/>
          <w:color w:val="auto"/>
          <w:lang w:eastAsia="ko-KR"/>
        </w:rPr>
        <w:t>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21E3C" w:rsidRPr="003650FE">
        <w:rPr>
          <w:rFonts w:asciiTheme="minorHAnsi" w:hAnsiTheme="minorHAnsi" w:cstheme="minorHAnsi"/>
          <w:color w:val="auto"/>
          <w:lang w:eastAsia="ko-KR"/>
        </w:rPr>
        <w:t>debilitate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25F53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21E3C" w:rsidRPr="003650FE">
        <w:rPr>
          <w:rFonts w:asciiTheme="minorHAnsi" w:hAnsiTheme="minorHAnsi" w:cstheme="minorHAnsi"/>
          <w:color w:val="auto"/>
          <w:lang w:eastAsia="ko-KR"/>
        </w:rPr>
        <w:t>nonspecific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21E3C" w:rsidRPr="003650FE">
        <w:rPr>
          <w:rFonts w:asciiTheme="minorHAnsi" w:hAnsiTheme="minorHAnsi" w:cstheme="minorHAnsi"/>
          <w:color w:val="auto"/>
          <w:lang w:eastAsia="ko-KR"/>
        </w:rPr>
        <w:t>interaction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21E3C" w:rsidRPr="003650FE">
        <w:rPr>
          <w:rFonts w:asciiTheme="minorHAnsi" w:hAnsiTheme="minorHAnsi" w:cstheme="minorHAnsi"/>
          <w:color w:val="auto"/>
          <w:lang w:eastAsia="ko-KR"/>
        </w:rPr>
        <w:t>between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21E3C" w:rsidRPr="003650FE">
        <w:rPr>
          <w:rFonts w:asciiTheme="minorHAnsi" w:hAnsiTheme="minorHAnsi" w:cstheme="minorHAnsi"/>
          <w:color w:val="auto"/>
          <w:lang w:eastAsia="ko-KR"/>
        </w:rPr>
        <w:t>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21E3C"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0147F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F21E3C" w:rsidRPr="003650FE">
        <w:rPr>
          <w:rFonts w:asciiTheme="minorHAnsi" w:hAnsiTheme="minorHAnsi" w:cstheme="minorHAnsi"/>
          <w:color w:val="auto"/>
          <w:lang w:eastAsia="ko-KR"/>
        </w:rPr>
        <w:t>substrate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B63EB" w:rsidRPr="003650FE">
        <w:rPr>
          <w:rFonts w:asciiTheme="minorHAnsi" w:hAnsiTheme="minorHAnsi" w:cstheme="minorHAnsi"/>
          <w:color w:val="auto"/>
          <w:lang w:eastAsia="ko-KR"/>
        </w:rPr>
        <w:t>exhibit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7F7C" w:rsidRPr="003650FE">
        <w:rPr>
          <w:rFonts w:asciiTheme="minorHAnsi" w:hAnsiTheme="minorHAnsi" w:cstheme="minorHAnsi"/>
          <w:color w:val="auto"/>
          <w:lang w:eastAsia="ko-KR"/>
        </w:rPr>
        <w:t>low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7F7C" w:rsidRPr="003650FE">
        <w:rPr>
          <w:rFonts w:asciiTheme="minorHAnsi" w:hAnsiTheme="minorHAnsi" w:cstheme="minorHAnsi"/>
          <w:color w:val="auto"/>
          <w:lang w:eastAsia="ko-KR"/>
        </w:rPr>
        <w:t>on-target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7F7C" w:rsidRPr="003650FE">
        <w:rPr>
          <w:rFonts w:asciiTheme="minorHAnsi" w:hAnsiTheme="minorHAnsi" w:cstheme="minorHAnsi"/>
          <w:color w:val="auto"/>
          <w:lang w:eastAsia="ko-KR"/>
        </w:rPr>
        <w:t>activities</w:t>
      </w:r>
      <w:r w:rsidR="009C53C0" w:rsidRPr="003650FE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7</w:t>
      </w:r>
      <w:r w:rsidR="00125F53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–</w:t>
      </w:r>
      <w:r w:rsidR="009C53C0" w:rsidRPr="003650FE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12</w:t>
      </w:r>
      <w:r w:rsidR="00E77F7C"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F2A1E" w:rsidRPr="003650FE">
        <w:rPr>
          <w:rFonts w:asciiTheme="minorHAnsi" w:hAnsiTheme="minorHAnsi" w:cstheme="minorHAnsi"/>
          <w:color w:val="auto"/>
          <w:lang w:eastAsia="ko-KR"/>
        </w:rPr>
        <w:t>We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F2A1E" w:rsidRPr="003650FE">
        <w:rPr>
          <w:rFonts w:asciiTheme="minorHAnsi" w:hAnsiTheme="minorHAnsi" w:cstheme="minorHAnsi"/>
          <w:color w:val="auto"/>
          <w:lang w:eastAsia="ko-KR"/>
        </w:rPr>
        <w:t>developed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an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55D8B" w:rsidRPr="003650FE">
        <w:rPr>
          <w:rFonts w:asciiTheme="minorHAnsi" w:hAnsiTheme="minorHAnsi" w:cstheme="minorHAnsi"/>
          <w:i/>
          <w:color w:val="auto"/>
          <w:lang w:eastAsia="ko-KR"/>
        </w:rPr>
        <w:t>E.</w:t>
      </w:r>
      <w:r w:rsidR="000C67C6">
        <w:rPr>
          <w:rFonts w:asciiTheme="minorHAnsi" w:hAnsiTheme="minorHAnsi" w:cstheme="minorHAnsi"/>
          <w:i/>
          <w:color w:val="auto"/>
          <w:lang w:eastAsia="ko-KR"/>
        </w:rPr>
        <w:t xml:space="preserve"> </w:t>
      </w:r>
      <w:r w:rsidR="00B55D8B" w:rsidRPr="003650FE">
        <w:rPr>
          <w:rFonts w:asciiTheme="minorHAnsi" w:hAnsiTheme="minorHAnsi" w:cstheme="minorHAnsi"/>
          <w:i/>
          <w:color w:val="auto"/>
          <w:lang w:eastAsia="ko-KR"/>
        </w:rPr>
        <w:t>coli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-</w:t>
      </w:r>
      <w:r w:rsidR="007F2A1E" w:rsidRPr="003650FE">
        <w:rPr>
          <w:rFonts w:asciiTheme="minorHAnsi" w:hAnsiTheme="minorHAnsi" w:cstheme="minorHAnsi"/>
          <w:color w:val="auto"/>
          <w:lang w:eastAsia="ko-KR"/>
        </w:rPr>
        <w:t>based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directed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evolution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F2A1E" w:rsidRPr="003650FE">
        <w:rPr>
          <w:rFonts w:asciiTheme="minorHAnsi" w:hAnsiTheme="minorHAnsi" w:cstheme="minorHAnsi"/>
          <w:color w:val="auto"/>
          <w:lang w:eastAsia="ko-KR"/>
        </w:rPr>
        <w:t>system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50904" w:rsidRPr="003650FE">
        <w:rPr>
          <w:rFonts w:asciiTheme="minorHAnsi" w:hAnsiTheme="minorHAnsi" w:cstheme="minorHAnsi"/>
          <w:color w:val="auto"/>
          <w:lang w:eastAsia="ko-KR"/>
        </w:rPr>
        <w:t>S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niper-screen</w:t>
      </w:r>
      <w:r w:rsidR="006B63EB" w:rsidRPr="003650FE">
        <w:rPr>
          <w:rFonts w:asciiTheme="minorHAnsi" w:hAnsiTheme="minorHAnsi" w:cstheme="minorHAnsi"/>
          <w:color w:val="auto"/>
          <w:lang w:eastAsia="ko-KR"/>
        </w:rPr>
        <w:t>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screen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randomly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mutagenized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variants.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50904" w:rsidRPr="003650FE">
        <w:rPr>
          <w:rFonts w:asciiTheme="minorHAnsi" w:hAnsiTheme="minorHAnsi" w:cstheme="minorHAnsi"/>
          <w:color w:val="auto"/>
          <w:lang w:eastAsia="ko-KR"/>
        </w:rPr>
        <w:t>An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57F60" w:rsidRPr="003650FE">
        <w:rPr>
          <w:rFonts w:asciiTheme="minorHAnsi" w:hAnsiTheme="minorHAnsi" w:cstheme="minorHAnsi"/>
          <w:i/>
          <w:color w:val="auto"/>
          <w:lang w:eastAsia="ko-KR"/>
        </w:rPr>
        <w:t>E.</w:t>
      </w:r>
      <w:r w:rsidR="000C67C6">
        <w:rPr>
          <w:rFonts w:asciiTheme="minorHAnsi" w:hAnsiTheme="minorHAnsi" w:cstheme="minorHAnsi"/>
          <w:i/>
          <w:color w:val="auto"/>
          <w:lang w:eastAsia="ko-KR"/>
        </w:rPr>
        <w:t xml:space="preserve"> </w:t>
      </w:r>
      <w:r w:rsidR="00657F60" w:rsidRPr="003650FE">
        <w:rPr>
          <w:rFonts w:asciiTheme="minorHAnsi" w:hAnsiTheme="minorHAnsi" w:cstheme="minorHAnsi"/>
          <w:i/>
          <w:color w:val="auto"/>
          <w:lang w:eastAsia="ko-KR"/>
        </w:rPr>
        <w:t>coli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screening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system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has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advantage</w:t>
      </w:r>
      <w:r w:rsidR="00E83626" w:rsidRPr="003650FE">
        <w:rPr>
          <w:rFonts w:asciiTheme="minorHAnsi" w:hAnsiTheme="minorHAnsi" w:cstheme="minorHAnsi"/>
          <w:color w:val="auto"/>
          <w:lang w:eastAsia="ko-KR"/>
        </w:rPr>
        <w:t>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over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B63EB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yeast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81AA2" w:rsidRPr="003650FE">
        <w:rPr>
          <w:rFonts w:asciiTheme="minorHAnsi" w:hAnsiTheme="minorHAnsi" w:cstheme="minorHAnsi"/>
          <w:color w:val="auto"/>
          <w:lang w:eastAsia="ko-KR"/>
        </w:rPr>
        <w:t>system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3507C" w:rsidRPr="003650FE">
        <w:rPr>
          <w:rFonts w:asciiTheme="minorHAnsi" w:hAnsiTheme="minorHAnsi" w:cstheme="minorHAnsi"/>
          <w:color w:val="auto"/>
          <w:lang w:eastAsia="ko-KR"/>
        </w:rPr>
        <w:t>because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3507C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3626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faster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doubling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time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higher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transformation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efficiencies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B63EB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B63EB" w:rsidRPr="003650FE">
        <w:rPr>
          <w:rFonts w:asciiTheme="minorHAnsi" w:hAnsiTheme="minorHAnsi" w:cstheme="minorHAnsi"/>
          <w:i/>
          <w:color w:val="auto"/>
          <w:lang w:eastAsia="ko-KR"/>
        </w:rPr>
        <w:t>E.</w:t>
      </w:r>
      <w:r w:rsidR="000C67C6">
        <w:rPr>
          <w:rFonts w:asciiTheme="minorHAnsi" w:hAnsiTheme="minorHAnsi" w:cstheme="minorHAnsi"/>
          <w:i/>
          <w:color w:val="auto"/>
          <w:lang w:eastAsia="ko-KR"/>
        </w:rPr>
        <w:t xml:space="preserve"> </w:t>
      </w:r>
      <w:r w:rsidR="006B63EB" w:rsidRPr="003650FE">
        <w:rPr>
          <w:rFonts w:asciiTheme="minorHAnsi" w:hAnsiTheme="minorHAnsi" w:cstheme="minorHAnsi"/>
          <w:i/>
          <w:color w:val="auto"/>
          <w:lang w:eastAsia="ko-KR"/>
        </w:rPr>
        <w:t>coli</w:t>
      </w:r>
      <w:r w:rsidR="009E5D97" w:rsidRPr="003650FE">
        <w:rPr>
          <w:rFonts w:asciiTheme="minorHAnsi" w:hAnsiTheme="minorHAnsi" w:cstheme="minorHAnsi"/>
          <w:color w:val="auto"/>
          <w:lang w:eastAsia="ko-KR"/>
        </w:rPr>
        <w:t>.</w:t>
      </w:r>
    </w:p>
    <w:p w14:paraId="73AE72D7" w14:textId="77777777" w:rsidR="008F56EC" w:rsidRPr="003650FE" w:rsidRDefault="008F56EC" w:rsidP="00D147C8">
      <w:pPr>
        <w:tabs>
          <w:tab w:val="left" w:pos="180"/>
        </w:tabs>
        <w:rPr>
          <w:rFonts w:asciiTheme="minorHAnsi" w:hAnsiTheme="minorHAnsi" w:cstheme="minorHAnsi"/>
          <w:color w:val="auto"/>
          <w:lang w:eastAsia="ko-KR"/>
        </w:rPr>
      </w:pPr>
    </w:p>
    <w:p w14:paraId="4BD2D2DC" w14:textId="586D274C" w:rsidR="00E86A0B" w:rsidRPr="003650FE" w:rsidRDefault="002F12B1" w:rsidP="00D147C8">
      <w:pPr>
        <w:tabs>
          <w:tab w:val="left" w:pos="180"/>
        </w:tabs>
        <w:rPr>
          <w:rFonts w:asciiTheme="minorHAnsi" w:hAnsiTheme="minorHAnsi" w:cstheme="minorHAnsi"/>
          <w:color w:val="auto"/>
          <w:lang w:eastAsia="ko-KR"/>
        </w:rPr>
      </w:pPr>
      <w:r w:rsidRPr="003650FE">
        <w:rPr>
          <w:rFonts w:asciiTheme="minorHAnsi" w:hAnsiTheme="minorHAnsi" w:cstheme="minorHAnsi"/>
          <w:color w:val="auto"/>
          <w:lang w:eastAsia="ko-KR"/>
        </w:rPr>
        <w:t>B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oth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negative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positive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selection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based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three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different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plasmids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gene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interest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(</w:t>
      </w:r>
      <w:r w:rsidR="00A3680E" w:rsidRPr="003650FE">
        <w:rPr>
          <w:rFonts w:asciiTheme="minorHAnsi" w:hAnsiTheme="minorHAnsi" w:cstheme="minorHAnsi"/>
          <w:i/>
          <w:color w:val="auto"/>
          <w:lang w:eastAsia="ko-KR"/>
        </w:rPr>
        <w:t>GOI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)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integrated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into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i/>
          <w:color w:val="auto"/>
          <w:lang w:eastAsia="ko-KR"/>
        </w:rPr>
        <w:t>E.</w:t>
      </w:r>
      <w:r w:rsidR="000C67C6">
        <w:rPr>
          <w:rFonts w:asciiTheme="minorHAnsi" w:hAnsiTheme="minorHAnsi" w:cstheme="minorHAnsi"/>
          <w:i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i/>
          <w:color w:val="auto"/>
          <w:lang w:eastAsia="ko-KR"/>
        </w:rPr>
        <w:t>coli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genome,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are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used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F1C6B" w:rsidRPr="003650FE">
        <w:rPr>
          <w:rFonts w:asciiTheme="minorHAnsi" w:hAnsiTheme="minorHAnsi" w:cstheme="minorHAnsi"/>
          <w:color w:val="auto"/>
          <w:lang w:eastAsia="ko-KR"/>
        </w:rPr>
        <w:t>S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niper-screen.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variants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are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expressed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under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7EE7" w:rsidRPr="003650FE">
        <w:rPr>
          <w:rFonts w:asciiTheme="minorHAnsi" w:hAnsiTheme="minorHAnsi" w:cstheme="minorHAnsi"/>
          <w:color w:val="auto"/>
        </w:rPr>
        <w:t>CMV-PltetO1</w:t>
      </w:r>
      <w:r w:rsidR="000C67C6">
        <w:rPr>
          <w:rFonts w:asciiTheme="minorHAnsi" w:hAnsiTheme="minorHAnsi" w:cstheme="minorHAnsi"/>
          <w:color w:val="auto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dual-promoter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system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low-copy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57278" w:rsidRPr="003650FE">
        <w:rPr>
          <w:rFonts w:asciiTheme="minorHAnsi" w:hAnsiTheme="minorHAnsi" w:cstheme="minorHAnsi"/>
          <w:color w:val="auto"/>
          <w:lang w:eastAsia="ko-KR"/>
        </w:rPr>
        <w:t>number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plasmid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so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that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candidates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57278" w:rsidRPr="003650FE">
        <w:rPr>
          <w:rFonts w:asciiTheme="minorHAnsi" w:hAnsiTheme="minorHAnsi" w:cstheme="minorHAnsi"/>
          <w:color w:val="auto"/>
          <w:lang w:eastAsia="ko-KR"/>
        </w:rPr>
        <w:t>identified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57278" w:rsidRPr="003650FE">
        <w:rPr>
          <w:rFonts w:asciiTheme="minorHAnsi" w:hAnsiTheme="minorHAnsi" w:cstheme="minorHAnsi"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i/>
          <w:color w:val="auto"/>
          <w:lang w:eastAsia="ko-KR"/>
        </w:rPr>
        <w:t>E.</w:t>
      </w:r>
      <w:r w:rsidR="000C67C6">
        <w:rPr>
          <w:rFonts w:asciiTheme="minorHAnsi" w:hAnsiTheme="minorHAnsi" w:cstheme="minorHAnsi"/>
          <w:i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i/>
          <w:color w:val="auto"/>
          <w:lang w:eastAsia="ko-KR"/>
        </w:rPr>
        <w:t>coli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can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be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tested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mammalian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cells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without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57278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57278" w:rsidRPr="003650FE">
        <w:rPr>
          <w:rFonts w:asciiTheme="minorHAnsi" w:hAnsiTheme="minorHAnsi" w:cstheme="minorHAnsi"/>
          <w:color w:val="auto"/>
          <w:lang w:eastAsia="ko-KR"/>
        </w:rPr>
        <w:t>need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57278" w:rsidRPr="003650FE">
        <w:rPr>
          <w:rFonts w:asciiTheme="minorHAnsi" w:hAnsiTheme="minorHAnsi" w:cstheme="minorHAnsi"/>
          <w:color w:val="auto"/>
          <w:lang w:eastAsia="ko-KR"/>
        </w:rPr>
        <w:t>for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subcloning.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i/>
          <w:color w:val="auto"/>
          <w:lang w:eastAsia="ko-KR"/>
        </w:rPr>
        <w:t>GOI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25F53">
        <w:rPr>
          <w:rFonts w:asciiTheme="minorHAnsi" w:hAnsiTheme="minorHAnsi" w:cstheme="minorHAnsi"/>
          <w:color w:val="auto"/>
          <w:lang w:eastAsia="ko-KR"/>
        </w:rPr>
        <w:t>is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introduced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into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i/>
          <w:color w:val="auto"/>
          <w:lang w:eastAsia="ko-KR"/>
        </w:rPr>
        <w:t>E.</w:t>
      </w:r>
      <w:r w:rsidR="000C67C6">
        <w:rPr>
          <w:rFonts w:asciiTheme="minorHAnsi" w:hAnsiTheme="minorHAnsi" w:cstheme="minorHAnsi"/>
          <w:i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i/>
          <w:color w:val="auto"/>
          <w:lang w:eastAsia="ko-KR"/>
        </w:rPr>
        <w:t>coli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genom</w:t>
      </w:r>
      <w:r w:rsidRPr="003650FE">
        <w:rPr>
          <w:rFonts w:asciiTheme="minorHAnsi" w:hAnsiTheme="minorHAnsi" w:cstheme="minorHAnsi"/>
          <w:color w:val="auto"/>
          <w:lang w:eastAsia="ko-KR"/>
        </w:rPr>
        <w:t>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using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3507C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T</w:t>
      </w:r>
      <w:r w:rsidR="000A61CC" w:rsidRPr="003650FE">
        <w:rPr>
          <w:rFonts w:asciiTheme="minorHAnsi" w:hAnsiTheme="minorHAnsi" w:cstheme="minorHAnsi"/>
          <w:color w:val="auto"/>
          <w:lang w:eastAsia="ko-KR"/>
        </w:rPr>
        <w:t>n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7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transposon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system.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572C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sgRNA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plasmid</w:t>
      </w:r>
      <w:r w:rsidR="0003507C" w:rsidRPr="003650FE">
        <w:rPr>
          <w:rFonts w:asciiTheme="minorHAnsi" w:hAnsiTheme="minorHAnsi" w:cstheme="minorHAnsi"/>
          <w:color w:val="auto"/>
          <w:lang w:eastAsia="ko-KR"/>
        </w:rPr>
        <w:t>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3507C" w:rsidRPr="003650FE">
        <w:rPr>
          <w:rFonts w:asciiTheme="minorHAnsi" w:hAnsiTheme="minorHAnsi" w:cstheme="minorHAnsi"/>
          <w:color w:val="auto"/>
          <w:lang w:eastAsia="ko-KR"/>
        </w:rPr>
        <w:t>which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3507C" w:rsidRPr="003650FE">
        <w:rPr>
          <w:rFonts w:asciiTheme="minorHAnsi" w:hAnsiTheme="minorHAnsi" w:cstheme="minorHAnsi"/>
          <w:color w:val="auto"/>
          <w:lang w:eastAsia="ko-KR"/>
        </w:rPr>
        <w:t>contains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3507C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temperature</w:t>
      </w:r>
      <w:r w:rsidR="0003507C" w:rsidRPr="003650FE">
        <w:rPr>
          <w:rFonts w:asciiTheme="minorHAnsi" w:hAnsiTheme="minorHAnsi" w:cstheme="minorHAnsi"/>
          <w:color w:val="auto"/>
          <w:lang w:eastAsia="ko-KR"/>
        </w:rPr>
        <w:t>-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sensitive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origin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3507C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3507C" w:rsidRPr="003650FE">
        <w:rPr>
          <w:rFonts w:asciiTheme="minorHAnsi" w:hAnsiTheme="minorHAnsi" w:cstheme="minorHAnsi"/>
          <w:color w:val="auto"/>
          <w:lang w:eastAsia="ko-KR"/>
        </w:rPr>
        <w:t>replication,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expresses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3507C" w:rsidRPr="003650FE">
        <w:rPr>
          <w:rFonts w:asciiTheme="minorHAnsi" w:hAnsiTheme="minorHAnsi" w:cstheme="minorHAnsi"/>
          <w:color w:val="auto"/>
          <w:lang w:eastAsia="ko-KR"/>
        </w:rPr>
        <w:t>an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sgRNA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targeting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127AA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127AA" w:rsidRPr="003650FE">
        <w:rPr>
          <w:rFonts w:asciiTheme="minorHAnsi" w:hAnsiTheme="minorHAnsi" w:cstheme="minorHAnsi"/>
          <w:i/>
          <w:color w:val="auto"/>
          <w:lang w:eastAsia="ko-KR"/>
        </w:rPr>
        <w:t>GOI</w:t>
      </w:r>
      <w:r w:rsidR="0003507C" w:rsidRPr="003650FE">
        <w:rPr>
          <w:rFonts w:asciiTheme="minorHAnsi" w:hAnsiTheme="minorHAnsi" w:cstheme="minorHAnsi"/>
          <w:color w:val="auto"/>
          <w:lang w:eastAsia="ko-KR"/>
        </w:rPr>
        <w:t>;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127AA" w:rsidRPr="003650FE">
        <w:rPr>
          <w:rFonts w:asciiTheme="minorHAnsi" w:hAnsiTheme="minorHAnsi" w:cstheme="minorHAnsi"/>
          <w:color w:val="auto"/>
          <w:lang w:eastAsia="ko-KR"/>
        </w:rPr>
        <w:t>however,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3507C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3507C" w:rsidRPr="003650FE">
        <w:rPr>
          <w:rFonts w:asciiTheme="minorHAnsi" w:hAnsiTheme="minorHAnsi" w:cstheme="minorHAnsi"/>
          <w:color w:val="auto"/>
          <w:lang w:eastAsia="ko-KR"/>
        </w:rPr>
        <w:t>sgRNA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i/>
          <w:color w:val="auto"/>
          <w:lang w:eastAsia="ko-KR"/>
        </w:rPr>
        <w:t>GOI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sequences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are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127AA" w:rsidRPr="003650FE">
        <w:rPr>
          <w:rFonts w:asciiTheme="minorHAnsi" w:hAnsiTheme="minorHAnsi" w:cstheme="minorHAnsi"/>
          <w:color w:val="auto"/>
          <w:lang w:eastAsia="ko-KR"/>
        </w:rPr>
        <w:t>not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127AA" w:rsidRPr="003650FE">
        <w:rPr>
          <w:rFonts w:asciiTheme="minorHAnsi" w:hAnsiTheme="minorHAnsi" w:cstheme="minorHAnsi"/>
          <w:color w:val="auto"/>
          <w:lang w:eastAsia="ko-KR"/>
        </w:rPr>
        <w:t>perfectly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127AA" w:rsidRPr="003650FE">
        <w:rPr>
          <w:rFonts w:asciiTheme="minorHAnsi" w:hAnsiTheme="minorHAnsi" w:cstheme="minorHAnsi"/>
          <w:color w:val="auto"/>
          <w:lang w:eastAsia="ko-KR"/>
        </w:rPr>
        <w:t>matched.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</w:t>
      </w:r>
      <w:r w:rsidR="007127AA" w:rsidRPr="003650FE">
        <w:rPr>
          <w:rFonts w:asciiTheme="minorHAnsi" w:hAnsiTheme="minorHAnsi" w:cstheme="minorHAnsi"/>
          <w:color w:val="auto"/>
          <w:lang w:eastAsia="ko-KR"/>
        </w:rPr>
        <w:t>erfectly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127AA" w:rsidRPr="003650FE">
        <w:rPr>
          <w:rFonts w:asciiTheme="minorHAnsi" w:hAnsiTheme="minorHAnsi" w:cstheme="minorHAnsi"/>
          <w:color w:val="auto"/>
          <w:lang w:eastAsia="ko-KR"/>
        </w:rPr>
        <w:t>match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127AA" w:rsidRPr="003650FE">
        <w:rPr>
          <w:rFonts w:asciiTheme="minorHAnsi" w:hAnsiTheme="minorHAnsi" w:cstheme="minorHAnsi"/>
          <w:color w:val="auto"/>
          <w:lang w:eastAsia="ko-KR"/>
        </w:rPr>
        <w:t>sgRNA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127AA" w:rsidRPr="003650FE">
        <w:rPr>
          <w:rFonts w:asciiTheme="minorHAnsi" w:hAnsiTheme="minorHAnsi" w:cstheme="minorHAnsi"/>
          <w:color w:val="auto"/>
          <w:lang w:eastAsia="ko-KR"/>
        </w:rPr>
        <w:t>target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127AA" w:rsidRPr="003650FE">
        <w:rPr>
          <w:rFonts w:asciiTheme="minorHAnsi" w:hAnsiTheme="minorHAnsi" w:cstheme="minorHAnsi"/>
          <w:color w:val="auto"/>
          <w:lang w:eastAsia="ko-KR"/>
        </w:rPr>
        <w:t>site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127AA" w:rsidRPr="003650FE">
        <w:rPr>
          <w:rFonts w:asciiTheme="minorHAnsi" w:hAnsiTheme="minorHAnsi" w:cstheme="minorHAnsi"/>
          <w:color w:val="auto"/>
          <w:lang w:eastAsia="ko-KR"/>
        </w:rPr>
        <w:t>exists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127AA" w:rsidRPr="003650FE">
        <w:rPr>
          <w:rFonts w:asciiTheme="minorHAnsi" w:hAnsiTheme="minorHAnsi" w:cstheme="minorHAnsi"/>
          <w:color w:val="auto"/>
          <w:lang w:eastAsia="ko-KR"/>
        </w:rPr>
        <w:t>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third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plasmid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contain</w:t>
      </w:r>
      <w:r w:rsidR="007127AA" w:rsidRPr="003650FE">
        <w:rPr>
          <w:rFonts w:asciiTheme="minorHAnsi" w:hAnsiTheme="minorHAnsi" w:cstheme="minorHAnsi"/>
          <w:color w:val="auto"/>
          <w:lang w:eastAsia="ko-KR"/>
        </w:rPr>
        <w:t>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="00B55D8B" w:rsidRPr="003650FE">
        <w:rPr>
          <w:rFonts w:asciiTheme="minorHAnsi" w:hAnsiTheme="minorHAnsi" w:cstheme="minorHAnsi"/>
          <w:i/>
          <w:color w:val="auto"/>
          <w:lang w:eastAsia="ko-KR"/>
        </w:rPr>
        <w:t>ccdB</w:t>
      </w:r>
      <w:proofErr w:type="spellEnd"/>
      <w:r w:rsidR="000C67C6">
        <w:rPr>
          <w:rFonts w:asciiTheme="minorHAnsi" w:hAnsiTheme="minorHAnsi" w:cstheme="minorHAnsi"/>
          <w:i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gene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which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encodes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lethal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product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that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poisons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575CC" w:rsidRPr="003650FE">
        <w:rPr>
          <w:rFonts w:asciiTheme="minorHAnsi" w:hAnsiTheme="minorHAnsi" w:cstheme="minorHAnsi"/>
          <w:color w:val="auto"/>
          <w:lang w:eastAsia="ko-KR"/>
        </w:rPr>
        <w:t>gyrase</w:t>
      </w:r>
      <w:r w:rsidR="007127AA"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127AA" w:rsidRPr="003650FE">
        <w:rPr>
          <w:rFonts w:asciiTheme="minorHAnsi" w:hAnsiTheme="minorHAnsi" w:cstheme="minorHAnsi"/>
          <w:color w:val="auto"/>
          <w:lang w:eastAsia="ko-KR"/>
        </w:rPr>
        <w:t>this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system,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cells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expressing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variant</w:t>
      </w:r>
      <w:r w:rsidR="00F024C4" w:rsidRPr="003650FE">
        <w:rPr>
          <w:rFonts w:asciiTheme="minorHAnsi" w:hAnsiTheme="minorHAnsi" w:cstheme="minorHAnsi"/>
          <w:color w:val="auto"/>
          <w:lang w:eastAsia="ko-KR"/>
        </w:rPr>
        <w:t>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with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25E56" w:rsidRPr="003650FE">
        <w:rPr>
          <w:rFonts w:asciiTheme="minorHAnsi" w:hAnsiTheme="minorHAnsi" w:cstheme="minorHAnsi"/>
          <w:color w:val="auto"/>
          <w:lang w:eastAsia="ko-KR"/>
        </w:rPr>
        <w:t>high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off-target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activities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are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removed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because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double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-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strand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break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(DSBs)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are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introduced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into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mismatch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site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located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genomic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DNA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other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hand,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cells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expressing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variants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22E7E" w:rsidRPr="003650FE">
        <w:rPr>
          <w:rFonts w:asciiTheme="minorHAnsi" w:hAnsiTheme="minorHAnsi" w:cstheme="minorHAnsi"/>
          <w:color w:val="auto"/>
          <w:lang w:eastAsia="ko-KR"/>
        </w:rPr>
        <w:t>with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22E7E" w:rsidRPr="003650FE">
        <w:rPr>
          <w:rFonts w:asciiTheme="minorHAnsi" w:hAnsiTheme="minorHAnsi" w:cstheme="minorHAnsi"/>
          <w:color w:val="auto"/>
          <w:lang w:eastAsia="ko-KR"/>
        </w:rPr>
        <w:t>low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22E7E" w:rsidRPr="003650FE">
        <w:rPr>
          <w:rFonts w:asciiTheme="minorHAnsi" w:hAnsiTheme="minorHAnsi" w:cstheme="minorHAnsi"/>
          <w:color w:val="auto"/>
          <w:lang w:eastAsia="ko-KR"/>
        </w:rPr>
        <w:t>on-target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22E7E" w:rsidRPr="003650FE">
        <w:rPr>
          <w:rFonts w:asciiTheme="minorHAnsi" w:hAnsiTheme="minorHAnsi" w:cstheme="minorHAnsi"/>
          <w:color w:val="auto"/>
          <w:lang w:eastAsia="ko-KR"/>
        </w:rPr>
        <w:t>activities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22E7E" w:rsidRPr="003650FE">
        <w:rPr>
          <w:rFonts w:asciiTheme="minorHAnsi" w:hAnsiTheme="minorHAnsi" w:cstheme="minorHAnsi"/>
          <w:color w:val="auto"/>
          <w:lang w:eastAsia="ko-KR"/>
        </w:rPr>
        <w:t>are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3114" w:rsidRPr="003650FE">
        <w:rPr>
          <w:rFonts w:asciiTheme="minorHAnsi" w:hAnsiTheme="minorHAnsi" w:cstheme="minorHAnsi"/>
          <w:color w:val="auto"/>
          <w:lang w:eastAsia="ko-KR"/>
        </w:rPr>
        <w:t>also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22E7E" w:rsidRPr="003650FE">
        <w:rPr>
          <w:rFonts w:asciiTheme="minorHAnsi" w:hAnsiTheme="minorHAnsi" w:cstheme="minorHAnsi"/>
          <w:color w:val="auto"/>
          <w:lang w:eastAsia="ko-KR"/>
        </w:rPr>
        <w:t>removed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64195" w:rsidRPr="003650FE">
        <w:rPr>
          <w:rFonts w:asciiTheme="minorHAnsi" w:hAnsiTheme="minorHAnsi" w:cstheme="minorHAnsi"/>
          <w:color w:val="auto"/>
          <w:lang w:eastAsia="ko-KR"/>
        </w:rPr>
        <w:t>because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64195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64195" w:rsidRPr="003650FE">
        <w:rPr>
          <w:rFonts w:asciiTheme="minorHAnsi" w:hAnsiTheme="minorHAnsi" w:cstheme="minorHAnsi"/>
          <w:color w:val="auto"/>
          <w:lang w:eastAsia="ko-KR"/>
        </w:rPr>
        <w:t>lethal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="00B55D8B" w:rsidRPr="003650FE">
        <w:rPr>
          <w:rFonts w:asciiTheme="minorHAnsi" w:hAnsiTheme="minorHAnsi" w:cstheme="minorHAnsi"/>
          <w:i/>
          <w:color w:val="auto"/>
          <w:lang w:eastAsia="ko-KR"/>
        </w:rPr>
        <w:t>ccdB</w:t>
      </w:r>
      <w:proofErr w:type="spellEnd"/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gene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01CBF" w:rsidRPr="003650FE">
        <w:rPr>
          <w:rFonts w:asciiTheme="minorHAnsi" w:hAnsiTheme="minorHAnsi" w:cstheme="minorHAnsi"/>
          <w:color w:val="auto"/>
          <w:lang w:eastAsia="ko-KR"/>
        </w:rPr>
        <w:t>expression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expression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level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variants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can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be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changed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by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altering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concentration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7EE7" w:rsidRPr="003650FE">
        <w:rPr>
          <w:rFonts w:asciiTheme="minorHAnsi" w:hAnsiTheme="minorHAnsi" w:cstheme="minorHAnsi"/>
          <w:color w:val="auto"/>
          <w:lang w:eastAsia="ko-KR"/>
        </w:rPr>
        <w:t>anhydro</w:t>
      </w:r>
      <w:r w:rsidRPr="003650FE">
        <w:rPr>
          <w:rFonts w:asciiTheme="minorHAnsi" w:hAnsiTheme="minorHAnsi" w:cstheme="minorHAnsi"/>
          <w:color w:val="auto"/>
          <w:lang w:eastAsia="ko-KR"/>
        </w:rPr>
        <w:t>tetracyclin</w:t>
      </w:r>
      <w:r w:rsidR="00C0147F">
        <w:rPr>
          <w:rFonts w:asciiTheme="minorHAnsi" w:hAnsiTheme="minorHAnsi" w:cstheme="minorHAnsi"/>
          <w:color w:val="auto"/>
          <w:lang w:eastAsia="ko-KR"/>
        </w:rPr>
        <w:t>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(ATC),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which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C52C6" w:rsidRPr="003650FE">
        <w:rPr>
          <w:rFonts w:asciiTheme="minorHAnsi" w:hAnsiTheme="minorHAnsi" w:cstheme="minorHAnsi"/>
          <w:color w:val="auto"/>
          <w:lang w:eastAsia="ko-KR"/>
        </w:rPr>
        <w:t>adjust</w:t>
      </w:r>
      <w:r w:rsidRPr="003650FE">
        <w:rPr>
          <w:rFonts w:asciiTheme="minorHAnsi" w:hAnsiTheme="minorHAnsi" w:cstheme="minorHAnsi"/>
          <w:color w:val="auto"/>
          <w:lang w:eastAsia="ko-KR"/>
        </w:rPr>
        <w:t>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C52C6" w:rsidRPr="003650FE">
        <w:rPr>
          <w:rFonts w:asciiTheme="minorHAnsi" w:hAnsiTheme="minorHAnsi" w:cstheme="minorHAnsi"/>
          <w:color w:val="auto"/>
          <w:lang w:eastAsia="ko-KR"/>
        </w:rPr>
        <w:t>selection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C52C6" w:rsidRPr="003650FE">
        <w:rPr>
          <w:rFonts w:asciiTheme="minorHAnsi" w:hAnsiTheme="minorHAnsi" w:cstheme="minorHAnsi"/>
          <w:color w:val="auto"/>
          <w:lang w:eastAsia="ko-KR"/>
        </w:rPr>
        <w:t>force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7193CAD0" w14:textId="77777777" w:rsidR="008F56EC" w:rsidRPr="003650FE" w:rsidRDefault="008F56EC" w:rsidP="00D147C8">
      <w:pPr>
        <w:tabs>
          <w:tab w:val="left" w:pos="180"/>
        </w:tabs>
        <w:rPr>
          <w:rFonts w:asciiTheme="minorHAnsi" w:hAnsiTheme="minorHAnsi" w:cstheme="minorHAnsi"/>
          <w:color w:val="auto"/>
          <w:lang w:eastAsia="ko-KR"/>
        </w:rPr>
      </w:pPr>
    </w:p>
    <w:p w14:paraId="71F02EDD" w14:textId="5468793A" w:rsidR="00522E7E" w:rsidRPr="003650FE" w:rsidRDefault="00C0103D" w:rsidP="00D147C8">
      <w:pPr>
        <w:tabs>
          <w:tab w:val="left" w:pos="180"/>
        </w:tabs>
        <w:rPr>
          <w:rFonts w:asciiTheme="minorHAnsi" w:hAnsiTheme="minorHAnsi" w:cstheme="minorHAnsi"/>
          <w:color w:val="auto"/>
          <w:lang w:eastAsia="ko-KR"/>
        </w:rPr>
      </w:pPr>
      <w:r w:rsidRPr="003650FE">
        <w:rPr>
          <w:rFonts w:asciiTheme="minorHAnsi" w:hAnsiTheme="minorHAnsi" w:cstheme="minorHAnsi"/>
          <w:color w:val="auto"/>
          <w:lang w:eastAsia="ko-KR"/>
        </w:rPr>
        <w:t>We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reasoned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that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locating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mismatched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sgRNA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target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site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genomic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DNA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rather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than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plasmid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would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increase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sensitivity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system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advantage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this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approach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is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that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there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is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only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one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genomic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site</w:t>
      </w:r>
      <w:r w:rsidR="00833114" w:rsidRPr="003650FE">
        <w:rPr>
          <w:rFonts w:asciiTheme="minorHAnsi" w:hAnsiTheme="minorHAnsi" w:cstheme="minorHAnsi"/>
          <w:color w:val="auto"/>
          <w:lang w:eastAsia="ko-KR"/>
        </w:rPr>
        <w:t>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25E56" w:rsidRPr="003650FE">
        <w:rPr>
          <w:rFonts w:asciiTheme="minorHAnsi" w:hAnsiTheme="minorHAnsi" w:cstheme="minorHAnsi"/>
          <w:color w:val="auto"/>
          <w:lang w:eastAsia="ko-KR"/>
        </w:rPr>
        <w:t>whereas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25E56" w:rsidRPr="003650FE">
        <w:rPr>
          <w:rFonts w:asciiTheme="minorHAnsi" w:hAnsiTheme="minorHAnsi" w:cstheme="minorHAnsi"/>
          <w:color w:val="auto"/>
          <w:lang w:eastAsia="ko-KR"/>
        </w:rPr>
        <w:t>there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would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be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B4F8E" w:rsidRPr="003650FE">
        <w:rPr>
          <w:rFonts w:asciiTheme="minorHAnsi" w:hAnsiTheme="minorHAnsi" w:cstheme="minorHAnsi"/>
          <w:color w:val="auto"/>
          <w:lang w:eastAsia="ko-KR"/>
        </w:rPr>
        <w:t>many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plasmids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each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containing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target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site,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within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single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57F60" w:rsidRPr="003650FE">
        <w:rPr>
          <w:rFonts w:asciiTheme="minorHAnsi" w:hAnsiTheme="minorHAnsi" w:cstheme="minorHAnsi"/>
          <w:i/>
          <w:color w:val="auto"/>
          <w:lang w:eastAsia="ko-KR"/>
        </w:rPr>
        <w:t>E.</w:t>
      </w:r>
      <w:r w:rsidR="000C67C6">
        <w:rPr>
          <w:rFonts w:asciiTheme="minorHAnsi" w:hAnsiTheme="minorHAnsi" w:cstheme="minorHAnsi"/>
          <w:i/>
          <w:color w:val="auto"/>
          <w:lang w:eastAsia="ko-KR"/>
        </w:rPr>
        <w:t xml:space="preserve"> </w:t>
      </w:r>
      <w:r w:rsidR="00657F60" w:rsidRPr="003650FE">
        <w:rPr>
          <w:rFonts w:asciiTheme="minorHAnsi" w:hAnsiTheme="minorHAnsi" w:cstheme="minorHAnsi"/>
          <w:i/>
          <w:color w:val="auto"/>
          <w:lang w:eastAsia="ko-KR"/>
        </w:rPr>
        <w:t>coli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cell</w:t>
      </w:r>
      <w:r w:rsidR="00502721" w:rsidRPr="003650FE">
        <w:rPr>
          <w:rFonts w:asciiTheme="minorHAnsi" w:hAnsiTheme="minorHAnsi" w:cstheme="minorHAnsi"/>
          <w:color w:val="auto"/>
          <w:lang w:eastAsia="ko-KR"/>
        </w:rPr>
        <w:t>.</w:t>
      </w:r>
    </w:p>
    <w:p w14:paraId="2B9BC069" w14:textId="77777777" w:rsidR="008F56EC" w:rsidRPr="003650FE" w:rsidRDefault="008F56EC" w:rsidP="00D147C8">
      <w:pPr>
        <w:tabs>
          <w:tab w:val="left" w:pos="180"/>
        </w:tabs>
        <w:rPr>
          <w:rFonts w:asciiTheme="minorHAnsi" w:hAnsiTheme="minorHAnsi" w:cstheme="minorHAnsi"/>
          <w:color w:val="auto"/>
          <w:lang w:eastAsia="ko-KR"/>
        </w:rPr>
      </w:pPr>
    </w:p>
    <w:p w14:paraId="2642D889" w14:textId="11DCEBFF" w:rsidR="00650EF7" w:rsidRPr="003650FE" w:rsidRDefault="00522E7E" w:rsidP="00D147C8">
      <w:pPr>
        <w:tabs>
          <w:tab w:val="left" w:pos="180"/>
        </w:tabs>
        <w:rPr>
          <w:rFonts w:asciiTheme="minorHAnsi" w:hAnsiTheme="minorHAnsi" w:cstheme="minorHAnsi"/>
          <w:color w:val="auto"/>
          <w:lang w:eastAsia="ko-KR"/>
        </w:rPr>
      </w:pPr>
      <w:r w:rsidRPr="003650FE">
        <w:rPr>
          <w:rFonts w:asciiTheme="minorHAnsi" w:hAnsiTheme="minorHAnsi" w:cstheme="minorHAnsi"/>
          <w:color w:val="auto"/>
          <w:lang w:eastAsia="ko-KR"/>
        </w:rPr>
        <w:t>Using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this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system,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we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0103D" w:rsidRPr="003650FE">
        <w:rPr>
          <w:rFonts w:asciiTheme="minorHAnsi" w:hAnsiTheme="minorHAnsi" w:cstheme="minorHAnsi"/>
          <w:color w:val="auto"/>
          <w:lang w:eastAsia="ko-KR"/>
        </w:rPr>
        <w:t>identified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C7117" w:rsidRPr="003650FE">
        <w:rPr>
          <w:rFonts w:asciiTheme="minorHAnsi" w:hAnsiTheme="minorHAnsi" w:cstheme="minorHAnsi"/>
          <w:color w:val="auto"/>
          <w:lang w:eastAsia="ko-KR"/>
        </w:rPr>
        <w:t>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C7117" w:rsidRPr="003650FE">
        <w:rPr>
          <w:rFonts w:asciiTheme="minorHAnsi" w:hAnsiTheme="minorHAnsi" w:cstheme="minorHAnsi"/>
          <w:color w:val="auto"/>
          <w:lang w:eastAsia="ko-KR"/>
        </w:rPr>
        <w:t>variant,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C7117" w:rsidRPr="003650FE">
        <w:rPr>
          <w:rFonts w:asciiTheme="minorHAnsi" w:hAnsiTheme="minorHAnsi" w:cstheme="minorHAnsi"/>
          <w:color w:val="auto"/>
          <w:lang w:eastAsia="ko-KR"/>
        </w:rPr>
        <w:t>Sniper-Cas9,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0103D" w:rsidRPr="003650FE">
        <w:rPr>
          <w:rFonts w:asciiTheme="minorHAnsi" w:hAnsiTheme="minorHAnsi" w:cstheme="minorHAnsi"/>
          <w:color w:val="auto"/>
          <w:lang w:eastAsia="ko-KR"/>
        </w:rPr>
        <w:t>which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C7117" w:rsidRPr="003650FE">
        <w:rPr>
          <w:rFonts w:asciiTheme="minorHAnsi" w:hAnsiTheme="minorHAnsi" w:cstheme="minorHAnsi"/>
          <w:color w:val="auto"/>
          <w:lang w:eastAsia="ko-KR"/>
        </w:rPr>
        <w:t>shows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C7117" w:rsidRPr="003650FE">
        <w:rPr>
          <w:rFonts w:asciiTheme="minorHAnsi" w:hAnsiTheme="minorHAnsi" w:cstheme="minorHAnsi"/>
          <w:color w:val="auto"/>
          <w:lang w:eastAsia="ko-KR"/>
        </w:rPr>
        <w:t>WT-level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C7117" w:rsidRPr="003650FE">
        <w:rPr>
          <w:rFonts w:asciiTheme="minorHAnsi" w:hAnsiTheme="minorHAnsi" w:cstheme="minorHAnsi"/>
          <w:color w:val="auto"/>
          <w:lang w:eastAsia="ko-KR"/>
        </w:rPr>
        <w:t>on-target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C7117" w:rsidRPr="003650FE">
        <w:rPr>
          <w:rFonts w:asciiTheme="minorHAnsi" w:hAnsiTheme="minorHAnsi" w:cstheme="minorHAnsi"/>
          <w:color w:val="auto"/>
          <w:lang w:eastAsia="ko-KR"/>
        </w:rPr>
        <w:t>activitie</w:t>
      </w:r>
      <w:r w:rsidRPr="003650FE">
        <w:rPr>
          <w:rFonts w:asciiTheme="minorHAnsi" w:hAnsiTheme="minorHAnsi" w:cstheme="minorHAnsi"/>
          <w:color w:val="auto"/>
          <w:lang w:eastAsia="ko-KR"/>
        </w:rPr>
        <w:t>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C52C6"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red</w:t>
      </w:r>
      <w:r w:rsidR="00E86A0B" w:rsidRPr="003650FE">
        <w:rPr>
          <w:rFonts w:asciiTheme="minorHAnsi" w:hAnsiTheme="minorHAnsi" w:cstheme="minorHAnsi"/>
          <w:color w:val="auto"/>
          <w:lang w:eastAsia="ko-KR"/>
        </w:rPr>
        <w:t>u</w:t>
      </w:r>
      <w:r w:rsidRPr="003650FE">
        <w:rPr>
          <w:rFonts w:asciiTheme="minorHAnsi" w:hAnsiTheme="minorHAnsi" w:cstheme="minorHAnsi"/>
          <w:color w:val="auto"/>
          <w:lang w:eastAsia="ko-KR"/>
        </w:rPr>
        <w:t>ced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off-target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activities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0103D" w:rsidRPr="003650FE">
        <w:rPr>
          <w:rFonts w:asciiTheme="minorHAnsi" w:hAnsiTheme="minorHAnsi" w:cstheme="minorHAnsi"/>
          <w:color w:val="auto"/>
          <w:lang w:eastAsia="ko-KR"/>
        </w:rPr>
        <w:t>compared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0103D" w:rsidRPr="003650FE">
        <w:rPr>
          <w:rFonts w:asciiTheme="minorHAnsi" w:hAnsiTheme="minorHAnsi" w:cstheme="minorHAnsi"/>
          <w:color w:val="auto"/>
          <w:lang w:eastAsia="ko-KR"/>
        </w:rPr>
        <w:t>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0103D" w:rsidRPr="003650FE">
        <w:rPr>
          <w:rFonts w:asciiTheme="minorHAnsi" w:hAnsiTheme="minorHAnsi" w:cstheme="minorHAnsi"/>
          <w:color w:val="auto"/>
          <w:lang w:eastAsia="ko-KR"/>
        </w:rPr>
        <w:t>WT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Cas9</w:t>
      </w:r>
      <w:r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C7117" w:rsidRPr="003650FE">
        <w:rPr>
          <w:rFonts w:asciiTheme="minorHAnsi" w:hAnsiTheme="minorHAnsi" w:cstheme="minorHAnsi"/>
          <w:color w:val="auto"/>
          <w:lang w:eastAsia="ko-KR"/>
        </w:rPr>
        <w:t>Sniper-Cas9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C52C6" w:rsidRPr="003650FE">
        <w:rPr>
          <w:rFonts w:asciiTheme="minorHAnsi" w:hAnsiTheme="minorHAnsi" w:cstheme="minorHAnsi"/>
          <w:color w:val="auto"/>
          <w:lang w:eastAsia="ko-KR"/>
        </w:rPr>
        <w:t>can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C7117" w:rsidRPr="003650FE">
        <w:rPr>
          <w:rFonts w:asciiTheme="minorHAnsi" w:hAnsiTheme="minorHAnsi" w:cstheme="minorHAnsi"/>
          <w:color w:val="auto"/>
          <w:lang w:eastAsia="ko-KR"/>
        </w:rPr>
        <w:t>achieve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C7117" w:rsidRPr="003650FE">
        <w:rPr>
          <w:rFonts w:asciiTheme="minorHAnsi" w:hAnsiTheme="minorHAnsi" w:cstheme="minorHAnsi"/>
          <w:color w:val="auto"/>
          <w:lang w:eastAsia="ko-KR"/>
        </w:rPr>
        <w:t>even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C7117" w:rsidRPr="003650FE">
        <w:rPr>
          <w:rFonts w:asciiTheme="minorHAnsi" w:hAnsiTheme="minorHAnsi" w:cstheme="minorHAnsi"/>
          <w:color w:val="auto"/>
          <w:lang w:eastAsia="ko-KR"/>
        </w:rPr>
        <w:t>higher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C7117" w:rsidRPr="003650FE">
        <w:rPr>
          <w:rFonts w:asciiTheme="minorHAnsi" w:hAnsiTheme="minorHAnsi" w:cstheme="minorHAnsi"/>
          <w:color w:val="auto"/>
          <w:lang w:eastAsia="ko-KR"/>
        </w:rPr>
        <w:t>specificity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C7117" w:rsidRPr="003650FE">
        <w:rPr>
          <w:rFonts w:asciiTheme="minorHAnsi" w:hAnsiTheme="minorHAnsi" w:cstheme="minorHAnsi"/>
          <w:color w:val="auto"/>
          <w:lang w:eastAsia="ko-KR"/>
        </w:rPr>
        <w:t>ratio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C7117" w:rsidRPr="003650FE">
        <w:rPr>
          <w:rFonts w:asciiTheme="minorHAnsi" w:hAnsiTheme="minorHAnsi" w:cstheme="minorHAnsi"/>
          <w:color w:val="auto"/>
          <w:lang w:eastAsia="ko-KR"/>
        </w:rPr>
        <w:t>by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using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truncated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sgRNAs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or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RNP-</w:t>
      </w:r>
      <w:r w:rsidR="00125F53">
        <w:rPr>
          <w:rFonts w:asciiTheme="minorHAnsi" w:hAnsiTheme="minorHAnsi" w:cstheme="minorHAnsi"/>
          <w:color w:val="auto"/>
          <w:lang w:eastAsia="ko-KR"/>
        </w:rPr>
        <w:t>based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25F53">
        <w:rPr>
          <w:rFonts w:asciiTheme="minorHAnsi" w:hAnsiTheme="minorHAnsi" w:cstheme="minorHAnsi"/>
          <w:color w:val="auto"/>
          <w:lang w:eastAsia="ko-KR"/>
        </w:rPr>
        <w:t>delivery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rather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than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plasmid-based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25AAF" w:rsidRPr="003650FE">
        <w:rPr>
          <w:rFonts w:asciiTheme="minorHAnsi" w:hAnsiTheme="minorHAnsi" w:cstheme="minorHAnsi"/>
          <w:color w:val="auto"/>
          <w:lang w:eastAsia="ko-KR"/>
        </w:rPr>
        <w:t>delivery</w:t>
      </w:r>
      <w:r w:rsidR="005C7117" w:rsidRPr="003650FE">
        <w:rPr>
          <w:rFonts w:asciiTheme="minorHAnsi" w:hAnsiTheme="minorHAnsi" w:cstheme="minorHAnsi"/>
          <w:color w:val="auto"/>
          <w:lang w:eastAsia="ko-KR"/>
        </w:rPr>
        <w:t>.</w:t>
      </w:r>
    </w:p>
    <w:p w14:paraId="6D79CA2C" w14:textId="77777777" w:rsidR="00E77F7C" w:rsidRPr="003650FE" w:rsidRDefault="00E77F7C" w:rsidP="00D147C8">
      <w:pPr>
        <w:tabs>
          <w:tab w:val="left" w:pos="180"/>
        </w:tabs>
        <w:rPr>
          <w:rFonts w:asciiTheme="minorHAnsi" w:hAnsiTheme="minorHAnsi" w:cstheme="minorHAnsi"/>
          <w:color w:val="808080" w:themeColor="background1" w:themeShade="80"/>
          <w:lang w:eastAsia="ko-KR"/>
        </w:rPr>
      </w:pPr>
    </w:p>
    <w:p w14:paraId="744DE1FB" w14:textId="7FC6F4A3" w:rsidR="00B32616" w:rsidRPr="003650FE" w:rsidRDefault="00B32616" w:rsidP="001B1519">
      <w:pPr>
        <w:rPr>
          <w:rFonts w:asciiTheme="minorHAnsi" w:hAnsiTheme="minorHAnsi" w:cstheme="minorHAnsi"/>
        </w:rPr>
      </w:pPr>
      <w:bookmarkStart w:id="5" w:name="Protocol"/>
      <w:bookmarkStart w:id="6" w:name="_Hlk531337793"/>
      <w:bookmarkStart w:id="7" w:name="_Hlk531268957"/>
      <w:r w:rsidRPr="003650FE">
        <w:rPr>
          <w:rFonts w:asciiTheme="minorHAnsi" w:hAnsiTheme="minorHAnsi" w:cstheme="minorHAnsi"/>
          <w:b/>
        </w:rPr>
        <w:t>PROTOCOL</w:t>
      </w:r>
      <w:bookmarkEnd w:id="5"/>
      <w:r w:rsidRPr="003650FE">
        <w:rPr>
          <w:rFonts w:asciiTheme="minorHAnsi" w:hAnsiTheme="minorHAnsi" w:cstheme="minorHAnsi"/>
          <w:b/>
          <w:bCs/>
        </w:rPr>
        <w:t>:</w:t>
      </w:r>
      <w:r w:rsidR="000C67C6">
        <w:rPr>
          <w:rFonts w:asciiTheme="minorHAnsi" w:hAnsiTheme="minorHAnsi" w:cstheme="minorHAnsi"/>
        </w:rPr>
        <w:t xml:space="preserve"> </w:t>
      </w:r>
    </w:p>
    <w:p w14:paraId="3D635F59" w14:textId="77777777" w:rsidR="007F0DC8" w:rsidRPr="003650FE" w:rsidRDefault="007F0DC8" w:rsidP="001B1519">
      <w:pPr>
        <w:rPr>
          <w:rFonts w:asciiTheme="minorHAnsi" w:hAnsiTheme="minorHAnsi" w:cstheme="minorHAnsi"/>
          <w:i/>
          <w:color w:val="808080"/>
        </w:rPr>
      </w:pPr>
    </w:p>
    <w:p w14:paraId="6AE35EE1" w14:textId="46FF914C" w:rsidR="00BA1968" w:rsidRPr="003650FE" w:rsidRDefault="00CD2370" w:rsidP="00BA1968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3650FE">
        <w:rPr>
          <w:rFonts w:asciiTheme="minorHAnsi" w:hAnsiTheme="minorHAnsi" w:cstheme="minorHAnsi"/>
          <w:b/>
          <w:bCs/>
          <w:color w:val="auto"/>
          <w:lang w:eastAsia="ko-KR"/>
        </w:rPr>
        <w:t>Integrati</w:t>
      </w:r>
      <w:r w:rsidR="00125F53">
        <w:rPr>
          <w:rFonts w:asciiTheme="minorHAnsi" w:hAnsiTheme="minorHAnsi" w:cstheme="minorHAnsi"/>
          <w:b/>
          <w:bCs/>
          <w:color w:val="auto"/>
          <w:lang w:eastAsia="ko-KR"/>
        </w:rPr>
        <w:t>on</w:t>
      </w:r>
      <w:r w:rsidR="000C67C6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  <w:r w:rsidR="00125F53">
        <w:rPr>
          <w:rFonts w:asciiTheme="minorHAnsi" w:hAnsiTheme="minorHAnsi" w:cstheme="minorHAnsi"/>
          <w:b/>
          <w:bCs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  <w:r w:rsidR="00AF7030" w:rsidRPr="003650FE">
        <w:rPr>
          <w:rFonts w:asciiTheme="minorHAnsi" w:hAnsiTheme="minorHAnsi" w:cstheme="minorHAnsi"/>
          <w:b/>
          <w:bCs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/>
          <w:bCs/>
          <w:color w:val="auto"/>
          <w:lang w:eastAsia="ko-KR"/>
        </w:rPr>
        <w:t>human</w:t>
      </w:r>
      <w:r w:rsidR="000C67C6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/>
          <w:bCs/>
          <w:i/>
          <w:color w:val="auto"/>
          <w:lang w:eastAsia="ko-KR"/>
        </w:rPr>
        <w:t>GOI</w:t>
      </w:r>
      <w:r w:rsidR="000C67C6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/>
          <w:bCs/>
          <w:color w:val="auto"/>
          <w:lang w:eastAsia="ko-KR"/>
        </w:rPr>
        <w:t>into</w:t>
      </w:r>
      <w:r w:rsidR="000C67C6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  <w:r w:rsidR="00AF7030" w:rsidRPr="003650FE">
        <w:rPr>
          <w:rFonts w:asciiTheme="minorHAnsi" w:hAnsiTheme="minorHAnsi" w:cstheme="minorHAnsi"/>
          <w:b/>
          <w:bCs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b/>
          <w:bCs/>
          <w:color w:val="auto"/>
          <w:lang w:eastAsia="ko-KR"/>
        </w:rPr>
        <w:t>BW25141</w:t>
      </w:r>
      <w:r w:rsidR="000C67C6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b/>
          <w:bCs/>
          <w:i/>
          <w:color w:val="auto"/>
          <w:lang w:eastAsia="ko-KR"/>
        </w:rPr>
        <w:t>E.</w:t>
      </w:r>
      <w:r w:rsidR="000C67C6">
        <w:rPr>
          <w:rFonts w:asciiTheme="minorHAnsi" w:hAnsiTheme="minorHAnsi" w:cstheme="minorHAnsi"/>
          <w:b/>
          <w:bCs/>
          <w:i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b/>
          <w:bCs/>
          <w:i/>
          <w:color w:val="auto"/>
          <w:lang w:eastAsia="ko-KR"/>
        </w:rPr>
        <w:t>coli</w:t>
      </w:r>
      <w:r w:rsidR="000C67C6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/>
          <w:bCs/>
          <w:color w:val="auto"/>
          <w:lang w:eastAsia="ko-KR"/>
        </w:rPr>
        <w:t>strain</w:t>
      </w:r>
    </w:p>
    <w:p w14:paraId="2FBBD1F4" w14:textId="77777777" w:rsidR="00D84F0D" w:rsidRPr="003650FE" w:rsidRDefault="00D84F0D" w:rsidP="00BA196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lang w:eastAsia="ko-KR"/>
        </w:rPr>
      </w:pPr>
    </w:p>
    <w:p w14:paraId="53724CFD" w14:textId="665686F4" w:rsidR="00D84F0D" w:rsidRPr="00C0147F" w:rsidRDefault="00D84F0D" w:rsidP="00D84F0D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lang w:eastAsia="ko-KR"/>
        </w:rPr>
      </w:pPr>
      <w:r w:rsidRPr="003650FE">
        <w:rPr>
          <w:rFonts w:asciiTheme="minorHAnsi" w:hAnsiTheme="minorHAnsi" w:cstheme="minorHAnsi"/>
          <w:b/>
          <w:bCs/>
          <w:color w:val="auto"/>
          <w:lang w:eastAsia="ko-KR"/>
        </w:rPr>
        <w:t>Cloning</w:t>
      </w:r>
      <w:r w:rsidR="000C67C6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/>
          <w:bCs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  <w:r w:rsidR="00125F53">
        <w:rPr>
          <w:rFonts w:asciiTheme="minorHAnsi" w:hAnsiTheme="minorHAnsi" w:cstheme="minorHAnsi"/>
          <w:b/>
          <w:bCs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  <w:r w:rsidR="00CD2370" w:rsidRPr="003650FE">
        <w:rPr>
          <w:rFonts w:asciiTheme="minorHAnsi" w:hAnsiTheme="minorHAnsi" w:cstheme="minorHAnsi"/>
          <w:b/>
          <w:bCs/>
          <w:i/>
          <w:color w:val="auto"/>
          <w:lang w:eastAsia="ko-KR"/>
        </w:rPr>
        <w:t>GOI</w:t>
      </w:r>
    </w:p>
    <w:p w14:paraId="695C25A5" w14:textId="77777777" w:rsidR="00125F53" w:rsidRPr="00C0147F" w:rsidRDefault="00125F53" w:rsidP="00C0147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lang w:eastAsia="ko-KR"/>
        </w:rPr>
      </w:pPr>
    </w:p>
    <w:p w14:paraId="1F11137A" w14:textId="69BD6EA0" w:rsidR="00203E66" w:rsidRDefault="00203E66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>Polymerase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bCs/>
          <w:color w:val="auto"/>
          <w:lang w:eastAsia="ko-KR"/>
        </w:rPr>
        <w:t>chain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bCs/>
          <w:color w:val="auto"/>
          <w:lang w:eastAsia="ko-KR"/>
        </w:rPr>
        <w:t>reaction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bCs/>
          <w:color w:val="auto"/>
          <w:lang w:eastAsia="ko-KR"/>
        </w:rPr>
        <w:t>(</w:t>
      </w:r>
      <w:r w:rsidR="004D71B7" w:rsidRPr="003650FE">
        <w:rPr>
          <w:rFonts w:asciiTheme="minorHAnsi" w:hAnsiTheme="minorHAnsi" w:cstheme="minorHAnsi"/>
          <w:color w:val="auto"/>
          <w:lang w:eastAsia="ko-KR"/>
        </w:rPr>
        <w:t>PCR</w:t>
      </w:r>
      <w:r>
        <w:rPr>
          <w:rFonts w:asciiTheme="minorHAnsi" w:hAnsiTheme="minorHAnsi" w:cstheme="minorHAnsi"/>
          <w:color w:val="auto"/>
          <w:lang w:eastAsia="ko-KR"/>
        </w:rPr>
        <w:t>)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D71B7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F024C4" w:rsidRPr="003650FE">
        <w:rPr>
          <w:rFonts w:asciiTheme="minorHAnsi" w:hAnsiTheme="minorHAnsi" w:cstheme="minorHAnsi"/>
          <w:color w:val="auto"/>
          <w:lang w:eastAsia="ko-KR"/>
        </w:rPr>
        <w:t>mplify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F7030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024C4" w:rsidRPr="003650FE">
        <w:rPr>
          <w:rFonts w:asciiTheme="minorHAnsi" w:hAnsiTheme="minorHAnsi" w:cstheme="minorHAnsi"/>
          <w:color w:val="auto"/>
          <w:lang w:eastAsia="ko-KR"/>
        </w:rPr>
        <w:t>500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85A42" w:rsidRPr="003650FE">
        <w:rPr>
          <w:rFonts w:asciiTheme="minorHAnsi" w:hAnsiTheme="minorHAnsi" w:cstheme="minorHAnsi"/>
          <w:color w:val="auto"/>
          <w:lang w:eastAsia="ko-KR"/>
        </w:rPr>
        <w:t>bp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85A42" w:rsidRPr="003650FE">
        <w:rPr>
          <w:rFonts w:asciiTheme="minorHAnsi" w:hAnsiTheme="minorHAnsi" w:cstheme="minorHAnsi"/>
          <w:color w:val="auto"/>
          <w:lang w:eastAsia="ko-KR"/>
        </w:rPr>
        <w:t>length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85A42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F7030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85A42" w:rsidRPr="003650FE">
        <w:rPr>
          <w:rFonts w:asciiTheme="minorHAnsi" w:hAnsiTheme="minorHAnsi" w:cstheme="minorHAnsi"/>
          <w:color w:val="auto"/>
          <w:lang w:eastAsia="ko-KR"/>
        </w:rPr>
        <w:t>human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D2370" w:rsidRPr="003650FE">
        <w:rPr>
          <w:rFonts w:asciiTheme="minorHAnsi" w:hAnsiTheme="minorHAnsi" w:cstheme="minorHAnsi"/>
          <w:i/>
          <w:color w:val="auto"/>
          <w:lang w:eastAsia="ko-KR"/>
        </w:rPr>
        <w:t>GOI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85A42" w:rsidRPr="003650FE">
        <w:rPr>
          <w:rFonts w:asciiTheme="minorHAnsi" w:hAnsiTheme="minorHAnsi" w:cstheme="minorHAnsi"/>
          <w:color w:val="auto"/>
          <w:lang w:eastAsia="ko-KR"/>
        </w:rPr>
        <w:t>containing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85A42" w:rsidRPr="003650FE">
        <w:rPr>
          <w:rFonts w:asciiTheme="minorHAnsi" w:hAnsiTheme="minorHAnsi" w:cstheme="minorHAnsi"/>
          <w:color w:val="auto"/>
          <w:lang w:eastAsia="ko-KR"/>
        </w:rPr>
        <w:t>various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D2370" w:rsidRPr="003650FE">
        <w:rPr>
          <w:rFonts w:asciiTheme="minorHAnsi" w:hAnsiTheme="minorHAnsi" w:cstheme="minorHAnsi"/>
          <w:color w:val="auto"/>
          <w:lang w:eastAsia="ko-KR"/>
        </w:rPr>
        <w:t>ca</w:t>
      </w:r>
      <w:r w:rsidR="0083572C" w:rsidRPr="003650FE">
        <w:rPr>
          <w:rFonts w:asciiTheme="minorHAnsi" w:hAnsiTheme="minorHAnsi" w:cstheme="minorHAnsi"/>
          <w:color w:val="auto"/>
          <w:lang w:eastAsia="ko-KR"/>
        </w:rPr>
        <w:t>n</w:t>
      </w:r>
      <w:r w:rsidR="00CD2370" w:rsidRPr="003650FE">
        <w:rPr>
          <w:rFonts w:asciiTheme="minorHAnsi" w:hAnsiTheme="minorHAnsi" w:cstheme="minorHAnsi"/>
          <w:color w:val="auto"/>
          <w:lang w:eastAsia="ko-KR"/>
        </w:rPr>
        <w:t>didate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85A42" w:rsidRPr="003650FE">
        <w:rPr>
          <w:rFonts w:asciiTheme="minorHAnsi" w:hAnsiTheme="minorHAnsi" w:cstheme="minorHAnsi"/>
          <w:color w:val="auto"/>
          <w:lang w:eastAsia="ko-KR"/>
        </w:rPr>
        <w:t>target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85A42" w:rsidRPr="003650FE">
        <w:rPr>
          <w:rFonts w:asciiTheme="minorHAnsi" w:hAnsiTheme="minorHAnsi" w:cstheme="minorHAnsi"/>
          <w:color w:val="auto"/>
          <w:lang w:eastAsia="ko-KR"/>
        </w:rPr>
        <w:t>sites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85A42" w:rsidRPr="003650FE">
        <w:rPr>
          <w:rFonts w:asciiTheme="minorHAnsi" w:hAnsiTheme="minorHAnsi" w:cstheme="minorHAnsi"/>
          <w:color w:val="auto"/>
          <w:lang w:eastAsia="ko-KR"/>
        </w:rPr>
        <w:t>via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85A42" w:rsidRPr="003650FE">
        <w:rPr>
          <w:rFonts w:asciiTheme="minorHAnsi" w:hAnsiTheme="minorHAnsi" w:cstheme="minorHAnsi"/>
          <w:color w:val="auto"/>
          <w:lang w:eastAsia="ko-KR"/>
        </w:rPr>
        <w:t>standard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85A42" w:rsidRPr="003650FE">
        <w:rPr>
          <w:rFonts w:asciiTheme="minorHAnsi" w:hAnsiTheme="minorHAnsi" w:cstheme="minorHAnsi"/>
          <w:color w:val="auto"/>
          <w:lang w:eastAsia="ko-KR"/>
        </w:rPr>
        <w:t>PCR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85A42" w:rsidRPr="003650FE">
        <w:rPr>
          <w:rFonts w:asciiTheme="minorHAnsi" w:hAnsiTheme="minorHAnsi" w:cstheme="minorHAnsi"/>
          <w:color w:val="auto"/>
          <w:lang w:eastAsia="ko-KR"/>
        </w:rPr>
        <w:t>method</w:t>
      </w:r>
      <w:r w:rsidR="00AF7030" w:rsidRPr="003650FE">
        <w:rPr>
          <w:rFonts w:asciiTheme="minorHAnsi" w:hAnsiTheme="minorHAnsi" w:cstheme="minorHAnsi"/>
          <w:color w:val="auto"/>
          <w:lang w:eastAsia="ko-KR"/>
        </w:rPr>
        <w:t>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34A12" w:rsidRPr="003650FE">
        <w:rPr>
          <w:rFonts w:asciiTheme="minorHAnsi" w:hAnsiTheme="minorHAnsi" w:cstheme="minorHAnsi"/>
          <w:color w:val="auto"/>
          <w:lang w:eastAsia="ko-KR"/>
        </w:rPr>
        <w:t>with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34A12" w:rsidRPr="003650FE">
        <w:rPr>
          <w:rFonts w:asciiTheme="minorHAnsi" w:hAnsiTheme="minorHAnsi" w:cstheme="minorHAnsi"/>
          <w:color w:val="auto"/>
          <w:lang w:eastAsia="ko-KR"/>
        </w:rPr>
        <w:t>primers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34A12" w:rsidRPr="003650FE">
        <w:rPr>
          <w:rFonts w:asciiTheme="minorHAnsi" w:hAnsiTheme="minorHAnsi" w:cstheme="minorHAnsi"/>
          <w:color w:val="auto"/>
          <w:lang w:eastAsia="ko-KR"/>
        </w:rPr>
        <w:t>containing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="00C34A12" w:rsidRPr="003650FE">
        <w:rPr>
          <w:rFonts w:asciiTheme="minorHAnsi" w:hAnsiTheme="minorHAnsi" w:cstheme="minorHAnsi"/>
          <w:color w:val="auto"/>
          <w:lang w:eastAsia="ko-KR"/>
        </w:rPr>
        <w:t>NotI</w:t>
      </w:r>
      <w:proofErr w:type="spellEnd"/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34A12"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="00C34A12" w:rsidRPr="003650FE">
        <w:rPr>
          <w:rFonts w:asciiTheme="minorHAnsi" w:hAnsiTheme="minorHAnsi" w:cstheme="minorHAnsi"/>
          <w:color w:val="auto"/>
          <w:lang w:eastAsia="ko-KR"/>
        </w:rPr>
        <w:t>XhoI</w:t>
      </w:r>
      <w:proofErr w:type="spellEnd"/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73BA4" w:rsidRPr="003650FE">
        <w:rPr>
          <w:rFonts w:asciiTheme="minorHAnsi" w:hAnsiTheme="minorHAnsi" w:cstheme="minorHAnsi"/>
          <w:color w:val="auto"/>
          <w:lang w:eastAsia="ko-KR"/>
        </w:rPr>
        <w:t>restriction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34A12" w:rsidRPr="003650FE">
        <w:rPr>
          <w:rFonts w:asciiTheme="minorHAnsi" w:hAnsiTheme="minorHAnsi" w:cstheme="minorHAnsi"/>
          <w:color w:val="auto"/>
          <w:lang w:eastAsia="ko-KR"/>
        </w:rPr>
        <w:t>enzyme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34A12" w:rsidRPr="003650FE">
        <w:rPr>
          <w:rFonts w:asciiTheme="minorHAnsi" w:hAnsiTheme="minorHAnsi" w:cstheme="minorHAnsi"/>
          <w:color w:val="auto"/>
          <w:lang w:eastAsia="ko-KR"/>
        </w:rPr>
        <w:t>sites</w:t>
      </w:r>
      <w:r w:rsidR="00785A42"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67AC7FD6" w14:textId="77777777" w:rsidR="00203E66" w:rsidRDefault="00203E66" w:rsidP="00203E6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227422C2" w14:textId="718959A8" w:rsidR="00BA362D" w:rsidRDefault="00203E66" w:rsidP="00C0147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NOTE: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42D39" w:rsidRPr="003650FE">
        <w:rPr>
          <w:rFonts w:asciiTheme="minorHAnsi" w:hAnsiTheme="minorHAnsi" w:cstheme="minorHAnsi"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F0DC8" w:rsidRPr="003650FE">
        <w:rPr>
          <w:rFonts w:asciiTheme="minorHAnsi" w:hAnsiTheme="minorHAnsi" w:cstheme="minorHAnsi"/>
          <w:color w:val="auto"/>
          <w:lang w:eastAsia="ko-KR"/>
        </w:rPr>
        <w:t>this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F0DC8" w:rsidRPr="003650FE">
        <w:rPr>
          <w:rFonts w:asciiTheme="minorHAnsi" w:hAnsiTheme="minorHAnsi" w:cstheme="minorHAnsi"/>
          <w:color w:val="auto"/>
          <w:lang w:eastAsia="ko-KR"/>
        </w:rPr>
        <w:t>experiment</w:t>
      </w:r>
      <w:r w:rsidR="00342D39" w:rsidRPr="003650FE">
        <w:rPr>
          <w:rFonts w:asciiTheme="minorHAnsi" w:hAnsiTheme="minorHAnsi" w:cstheme="minorHAnsi"/>
          <w:color w:val="auto"/>
          <w:lang w:eastAsia="ko-KR"/>
        </w:rPr>
        <w:t>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42D39" w:rsidRPr="003650FE">
        <w:rPr>
          <w:rFonts w:asciiTheme="minorHAnsi" w:hAnsiTheme="minorHAnsi" w:cstheme="minorHAnsi"/>
          <w:i/>
          <w:color w:val="auto"/>
          <w:lang w:eastAsia="ko-KR"/>
        </w:rPr>
        <w:t>GOI</w:t>
      </w:r>
      <w:r w:rsidR="000C67C6">
        <w:rPr>
          <w:rFonts w:asciiTheme="minorHAnsi" w:hAnsiTheme="minorHAnsi" w:cstheme="minorHAnsi"/>
          <w:i/>
          <w:color w:val="auto"/>
          <w:lang w:eastAsia="ko-KR"/>
        </w:rPr>
        <w:t xml:space="preserve"> </w:t>
      </w:r>
      <w:r w:rsidR="00342D39" w:rsidRPr="003650FE">
        <w:rPr>
          <w:rFonts w:asciiTheme="minorHAnsi" w:hAnsiTheme="minorHAnsi" w:cstheme="minorHAnsi"/>
          <w:color w:val="auto"/>
          <w:lang w:eastAsia="ko-KR"/>
        </w:rPr>
        <w:t>was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42D39" w:rsidRPr="003650FE">
        <w:rPr>
          <w:rFonts w:asciiTheme="minorHAnsi" w:hAnsiTheme="minorHAnsi" w:cstheme="minorHAnsi"/>
          <w:color w:val="auto"/>
          <w:lang w:eastAsia="ko-KR"/>
        </w:rPr>
        <w:t>human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42D39" w:rsidRPr="003650FE">
        <w:rPr>
          <w:rFonts w:asciiTheme="minorHAnsi" w:hAnsiTheme="minorHAnsi" w:cstheme="minorHAnsi"/>
          <w:i/>
          <w:color w:val="auto"/>
          <w:lang w:eastAsia="ko-KR"/>
        </w:rPr>
        <w:t>EMX1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42D39" w:rsidRPr="003650FE">
        <w:rPr>
          <w:rFonts w:asciiTheme="minorHAnsi" w:hAnsiTheme="minorHAnsi" w:cstheme="minorHAnsi"/>
          <w:color w:val="auto"/>
          <w:lang w:eastAsia="ko-KR"/>
        </w:rPr>
        <w:t>gene.</w:t>
      </w:r>
    </w:p>
    <w:p w14:paraId="44BEC8B4" w14:textId="74F4C7B9" w:rsidR="00125F53" w:rsidRDefault="00125F53" w:rsidP="00C0147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56CA6F75" w14:textId="2349D6C7" w:rsidR="00BA362D" w:rsidRDefault="00785A42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3650FE">
        <w:rPr>
          <w:rFonts w:asciiTheme="minorHAnsi" w:hAnsiTheme="minorHAnsi" w:cstheme="minorHAnsi"/>
          <w:color w:val="auto"/>
          <w:lang w:eastAsia="ko-KR"/>
        </w:rPr>
        <w:t>Digest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both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PCR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product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F7030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pgrg36</w:t>
      </w:r>
      <w:r w:rsidRPr="003650FE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13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vector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with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Pr="003650FE">
        <w:rPr>
          <w:rFonts w:asciiTheme="minorHAnsi" w:hAnsiTheme="minorHAnsi" w:cstheme="minorHAnsi"/>
          <w:color w:val="auto"/>
          <w:lang w:eastAsia="ko-KR"/>
        </w:rPr>
        <w:t>NotI</w:t>
      </w:r>
      <w:proofErr w:type="spellEnd"/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Pr="003650FE">
        <w:rPr>
          <w:rFonts w:asciiTheme="minorHAnsi" w:hAnsiTheme="minorHAnsi" w:cstheme="minorHAnsi"/>
          <w:color w:val="auto"/>
          <w:lang w:eastAsia="ko-KR"/>
        </w:rPr>
        <w:t>XhoI</w:t>
      </w:r>
      <w:proofErr w:type="spellEnd"/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restriction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enzymes.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4E7CFCF8" w14:textId="52DDC07F" w:rsidR="00125F53" w:rsidRDefault="00125F53" w:rsidP="00C0147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609F6DA2" w14:textId="62C16449" w:rsidR="00BC253C" w:rsidRDefault="00AF7030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3650FE">
        <w:rPr>
          <w:rFonts w:asciiTheme="minorHAnsi" w:hAnsiTheme="minorHAnsi" w:cstheme="minorHAnsi"/>
          <w:color w:val="auto"/>
          <w:lang w:eastAsia="ko-KR"/>
        </w:rPr>
        <w:t>G</w:t>
      </w:r>
      <w:r w:rsidR="00BC253C" w:rsidRPr="003650FE">
        <w:rPr>
          <w:rFonts w:asciiTheme="minorHAnsi" w:hAnsiTheme="minorHAnsi" w:cstheme="minorHAnsi"/>
          <w:color w:val="auto"/>
          <w:lang w:eastAsia="ko-KR"/>
        </w:rPr>
        <w:t>el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C253C" w:rsidRPr="003650FE">
        <w:rPr>
          <w:rFonts w:asciiTheme="minorHAnsi" w:hAnsiTheme="minorHAnsi" w:cstheme="minorHAnsi"/>
          <w:color w:val="auto"/>
          <w:lang w:eastAsia="ko-KR"/>
        </w:rPr>
        <w:t>purif</w:t>
      </w:r>
      <w:r w:rsidRPr="003650FE">
        <w:rPr>
          <w:rFonts w:asciiTheme="minorHAnsi" w:hAnsiTheme="minorHAnsi" w:cstheme="minorHAnsi"/>
          <w:color w:val="auto"/>
          <w:lang w:eastAsia="ko-KR"/>
        </w:rPr>
        <w:t>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desired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C253C" w:rsidRPr="003650FE">
        <w:rPr>
          <w:rFonts w:asciiTheme="minorHAnsi" w:hAnsiTheme="minorHAnsi" w:cstheme="minorHAnsi"/>
          <w:color w:val="auto"/>
          <w:lang w:eastAsia="ko-KR"/>
        </w:rPr>
        <w:t>fragments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C253C" w:rsidRPr="003650FE">
        <w:rPr>
          <w:rFonts w:asciiTheme="minorHAnsi" w:hAnsiTheme="minorHAnsi" w:cstheme="minorHAnsi"/>
          <w:color w:val="auto"/>
          <w:lang w:eastAsia="ko-KR"/>
        </w:rPr>
        <w:t>(500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C253C" w:rsidRPr="003650FE">
        <w:rPr>
          <w:rFonts w:asciiTheme="minorHAnsi" w:hAnsiTheme="minorHAnsi" w:cstheme="minorHAnsi"/>
          <w:color w:val="auto"/>
          <w:lang w:eastAsia="ko-KR"/>
        </w:rPr>
        <w:t>bp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C253C"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C253C" w:rsidRPr="003650FE">
        <w:rPr>
          <w:rFonts w:asciiTheme="minorHAnsi" w:hAnsiTheme="minorHAnsi" w:cstheme="minorHAnsi"/>
          <w:color w:val="auto"/>
          <w:lang w:eastAsia="ko-KR"/>
        </w:rPr>
        <w:t>12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C253C" w:rsidRPr="003650FE">
        <w:rPr>
          <w:rFonts w:asciiTheme="minorHAnsi" w:hAnsiTheme="minorHAnsi" w:cstheme="minorHAnsi"/>
          <w:color w:val="auto"/>
          <w:lang w:eastAsia="ko-KR"/>
        </w:rPr>
        <w:t>kb).</w:t>
      </w:r>
    </w:p>
    <w:p w14:paraId="1471039D" w14:textId="791EB748" w:rsidR="00125F53" w:rsidRDefault="00125F53" w:rsidP="00C0147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5EB8E515" w14:textId="14AA505E" w:rsidR="00BC253C" w:rsidRDefault="001147F1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bookmarkStart w:id="8" w:name="_Hlk529796320"/>
      <w:r w:rsidRPr="003650FE">
        <w:rPr>
          <w:rFonts w:asciiTheme="minorHAnsi" w:hAnsiTheme="minorHAnsi" w:cstheme="minorHAnsi"/>
          <w:color w:val="auto"/>
          <w:lang w:eastAsia="ko-KR"/>
        </w:rPr>
        <w:t>L</w:t>
      </w:r>
      <w:r w:rsidR="00BC253C" w:rsidRPr="003650FE">
        <w:rPr>
          <w:rFonts w:asciiTheme="minorHAnsi" w:hAnsiTheme="minorHAnsi" w:cstheme="minorHAnsi"/>
          <w:color w:val="auto"/>
          <w:lang w:eastAsia="ko-KR"/>
        </w:rPr>
        <w:t>igate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F7030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C253C" w:rsidRPr="003650FE">
        <w:rPr>
          <w:rFonts w:asciiTheme="minorHAnsi" w:hAnsiTheme="minorHAnsi" w:cstheme="minorHAnsi"/>
          <w:color w:val="auto"/>
          <w:lang w:eastAsia="ko-KR"/>
        </w:rPr>
        <w:t>fragments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F7030" w:rsidRPr="003650FE">
        <w:rPr>
          <w:rFonts w:asciiTheme="minorHAnsi" w:hAnsiTheme="minorHAnsi" w:cstheme="minorHAnsi"/>
          <w:color w:val="auto"/>
          <w:lang w:eastAsia="ko-KR"/>
        </w:rPr>
        <w:t>together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C253C" w:rsidRPr="003650FE">
        <w:rPr>
          <w:rFonts w:asciiTheme="minorHAnsi" w:hAnsiTheme="minorHAnsi" w:cstheme="minorHAnsi"/>
          <w:color w:val="auto"/>
          <w:lang w:eastAsia="ko-KR"/>
        </w:rPr>
        <w:t>using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C253C" w:rsidRPr="003650FE">
        <w:rPr>
          <w:rFonts w:asciiTheme="minorHAnsi" w:hAnsiTheme="minorHAnsi" w:cstheme="minorHAnsi"/>
          <w:color w:val="auto"/>
          <w:lang w:eastAsia="ko-KR"/>
        </w:rPr>
        <w:t>T4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C253C" w:rsidRPr="003650FE">
        <w:rPr>
          <w:rFonts w:asciiTheme="minorHAnsi" w:hAnsiTheme="minorHAnsi" w:cstheme="minorHAnsi"/>
          <w:color w:val="auto"/>
          <w:lang w:eastAsia="ko-KR"/>
        </w:rPr>
        <w:t>ligase</w:t>
      </w:r>
      <w:r w:rsidR="00C802F3"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802F3" w:rsidRPr="003650FE">
        <w:rPr>
          <w:rFonts w:asciiTheme="minorHAnsi" w:hAnsiTheme="minorHAnsi" w:cstheme="minorHAnsi"/>
          <w:color w:val="auto"/>
          <w:lang w:eastAsia="ko-KR"/>
        </w:rPr>
        <w:t>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802F3" w:rsidRPr="003650FE">
        <w:rPr>
          <w:rFonts w:asciiTheme="minorHAnsi" w:hAnsiTheme="minorHAnsi" w:cstheme="minorHAnsi"/>
          <w:color w:val="auto"/>
          <w:lang w:eastAsia="ko-KR"/>
        </w:rPr>
        <w:t>do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802F3" w:rsidRPr="003650FE">
        <w:rPr>
          <w:rFonts w:asciiTheme="minorHAnsi" w:hAnsiTheme="minorHAnsi" w:cstheme="minorHAnsi"/>
          <w:color w:val="auto"/>
          <w:lang w:eastAsia="ko-KR"/>
        </w:rPr>
        <w:t>this</w:t>
      </w:r>
      <w:r w:rsidR="007F0DC8" w:rsidRPr="003650FE">
        <w:rPr>
          <w:rFonts w:asciiTheme="minorHAnsi" w:hAnsiTheme="minorHAnsi" w:cstheme="minorHAnsi"/>
          <w:color w:val="auto"/>
          <w:lang w:eastAsia="ko-KR"/>
        </w:rPr>
        <w:t>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F7030" w:rsidRPr="003650FE">
        <w:rPr>
          <w:rFonts w:asciiTheme="minorHAnsi" w:hAnsiTheme="minorHAnsi" w:cstheme="minorHAnsi"/>
          <w:color w:val="auto"/>
          <w:lang w:eastAsia="ko-KR"/>
        </w:rPr>
        <w:t>mix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A61CC" w:rsidRPr="003650FE">
        <w:rPr>
          <w:rFonts w:asciiTheme="minorHAnsi" w:hAnsiTheme="minorHAnsi" w:cstheme="minorHAnsi"/>
          <w:color w:val="auto"/>
          <w:lang w:eastAsia="ko-KR"/>
        </w:rPr>
        <w:t>50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A61CC" w:rsidRPr="003650FE">
        <w:rPr>
          <w:rFonts w:asciiTheme="minorHAnsi" w:hAnsiTheme="minorHAnsi" w:cstheme="minorHAnsi"/>
          <w:color w:val="auto"/>
          <w:lang w:eastAsia="ko-KR"/>
        </w:rPr>
        <w:t>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A61CC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F7030" w:rsidRPr="003650FE">
        <w:rPr>
          <w:rFonts w:asciiTheme="minorHAnsi" w:hAnsiTheme="minorHAnsi" w:cstheme="minorHAnsi"/>
          <w:color w:val="auto"/>
          <w:lang w:eastAsia="ko-KR"/>
        </w:rPr>
        <w:t>digested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A61CC" w:rsidRPr="003650FE">
        <w:rPr>
          <w:rFonts w:asciiTheme="minorHAnsi" w:hAnsiTheme="minorHAnsi" w:cstheme="minorHAnsi"/>
          <w:color w:val="auto"/>
          <w:lang w:eastAsia="ko-KR"/>
        </w:rPr>
        <w:t>pgrg36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A61CC"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A61CC" w:rsidRPr="003650FE">
        <w:rPr>
          <w:rFonts w:asciiTheme="minorHAnsi" w:hAnsiTheme="minorHAnsi" w:cstheme="minorHAnsi"/>
          <w:color w:val="auto"/>
          <w:lang w:eastAsia="ko-KR"/>
        </w:rPr>
        <w:t>6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A61CC" w:rsidRPr="003650FE">
        <w:rPr>
          <w:rFonts w:asciiTheme="minorHAnsi" w:hAnsiTheme="minorHAnsi" w:cstheme="minorHAnsi"/>
          <w:color w:val="auto"/>
          <w:lang w:eastAsia="ko-KR"/>
        </w:rPr>
        <w:t>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A61CC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A61CC" w:rsidRPr="003650FE">
        <w:rPr>
          <w:rFonts w:asciiTheme="minorHAnsi" w:hAnsiTheme="minorHAnsi" w:cstheme="minorHAnsi"/>
          <w:color w:val="auto"/>
          <w:lang w:eastAsia="ko-KR"/>
        </w:rPr>
        <w:t>PCR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A61CC" w:rsidRPr="003650FE">
        <w:rPr>
          <w:rFonts w:asciiTheme="minorHAnsi" w:hAnsiTheme="minorHAnsi" w:cstheme="minorHAnsi"/>
          <w:color w:val="auto"/>
          <w:lang w:eastAsia="ko-KR"/>
        </w:rPr>
        <w:t>insert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F7030" w:rsidRPr="003650FE">
        <w:rPr>
          <w:rFonts w:asciiTheme="minorHAnsi" w:hAnsiTheme="minorHAnsi" w:cstheme="minorHAnsi"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F7030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F7030" w:rsidRPr="003650FE">
        <w:rPr>
          <w:rFonts w:asciiTheme="minorHAnsi" w:hAnsiTheme="minorHAnsi" w:cstheme="minorHAnsi"/>
          <w:color w:val="auto"/>
          <w:lang w:eastAsia="ko-KR"/>
        </w:rPr>
        <w:t>reaction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F7030" w:rsidRPr="003650FE">
        <w:rPr>
          <w:rFonts w:asciiTheme="minorHAnsi" w:hAnsiTheme="minorHAnsi" w:cstheme="minorHAnsi"/>
          <w:color w:val="auto"/>
          <w:lang w:eastAsia="ko-KR"/>
        </w:rPr>
        <w:t>volume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F7030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A61CC" w:rsidRPr="003650FE">
        <w:rPr>
          <w:rFonts w:asciiTheme="minorHAnsi" w:hAnsiTheme="minorHAnsi" w:cstheme="minorHAnsi"/>
          <w:color w:val="auto"/>
          <w:lang w:eastAsia="ko-KR"/>
        </w:rPr>
        <w:t>20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A61CC" w:rsidRPr="003650FE">
        <w:rPr>
          <w:rFonts w:asciiTheme="minorHAnsi" w:hAnsiTheme="minorHAnsi" w:cstheme="minorHAnsi"/>
          <w:color w:val="auto"/>
          <w:lang w:eastAsia="ko-KR"/>
        </w:rPr>
        <w:t>μL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containing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1</w:t>
      </w:r>
      <w:r w:rsidR="007F0DC8" w:rsidRPr="003650FE">
        <w:rPr>
          <w:rFonts w:asciiTheme="minorHAnsi" w:hAnsiTheme="minorHAnsi" w:cstheme="minorHAnsi"/>
          <w:color w:val="auto"/>
          <w:lang w:eastAsia="ko-KR"/>
        </w:rPr>
        <w:t>x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ligase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buffer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0.5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0147F">
        <w:rPr>
          <w:rFonts w:asciiTheme="minorHAnsi" w:hAnsiTheme="minorHAnsi" w:cstheme="minorHAnsi"/>
          <w:color w:val="auto"/>
          <w:lang w:eastAsia="ko-KR"/>
        </w:rPr>
        <w:t xml:space="preserve">U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ligase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enzyme</w:t>
      </w:r>
      <w:r w:rsidR="000A61CC"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A61CC" w:rsidRPr="003650FE">
        <w:rPr>
          <w:rFonts w:asciiTheme="minorHAnsi" w:hAnsiTheme="minorHAnsi" w:cstheme="minorHAnsi"/>
          <w:color w:val="auto"/>
          <w:lang w:eastAsia="ko-KR"/>
        </w:rPr>
        <w:t>Incubate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A61CC" w:rsidRPr="003650FE">
        <w:rPr>
          <w:rFonts w:asciiTheme="minorHAnsi" w:hAnsiTheme="minorHAnsi" w:cstheme="minorHAnsi"/>
          <w:color w:val="auto"/>
          <w:lang w:eastAsia="ko-KR"/>
        </w:rPr>
        <w:t>at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A61CC" w:rsidRPr="003650FE">
        <w:rPr>
          <w:rFonts w:asciiTheme="minorHAnsi" w:hAnsiTheme="minorHAnsi" w:cstheme="minorHAnsi"/>
          <w:color w:val="auto"/>
          <w:lang w:eastAsia="ko-KR"/>
        </w:rPr>
        <w:t>room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A61CC" w:rsidRPr="003650FE">
        <w:rPr>
          <w:rFonts w:asciiTheme="minorHAnsi" w:hAnsiTheme="minorHAnsi" w:cstheme="minorHAnsi"/>
          <w:color w:val="auto"/>
          <w:lang w:eastAsia="ko-KR"/>
        </w:rPr>
        <w:t>temperature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A61CC" w:rsidRPr="003650FE">
        <w:rPr>
          <w:rFonts w:asciiTheme="minorHAnsi" w:hAnsiTheme="minorHAnsi" w:cstheme="minorHAnsi"/>
          <w:color w:val="auto"/>
          <w:lang w:eastAsia="ko-KR"/>
        </w:rPr>
        <w:t>(RT)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A61CC" w:rsidRPr="003650FE">
        <w:rPr>
          <w:rFonts w:asciiTheme="minorHAnsi" w:hAnsiTheme="minorHAnsi" w:cstheme="minorHAnsi"/>
          <w:color w:val="auto"/>
          <w:lang w:eastAsia="ko-KR"/>
        </w:rPr>
        <w:t>overnight.</w:t>
      </w:r>
    </w:p>
    <w:p w14:paraId="7274F133" w14:textId="37F9C0F2" w:rsidR="00125F53" w:rsidRDefault="00125F53" w:rsidP="00C0147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0D86406E" w14:textId="4630AAD4" w:rsidR="00BC253C" w:rsidRPr="003650FE" w:rsidRDefault="00BC253C" w:rsidP="00C0147F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bookmarkStart w:id="9" w:name="_Hlk529796362"/>
      <w:bookmarkEnd w:id="8"/>
      <w:r w:rsidRPr="003650FE">
        <w:rPr>
          <w:rFonts w:asciiTheme="minorHAnsi" w:hAnsiTheme="minorHAnsi" w:cstheme="minorHAnsi"/>
          <w:color w:val="auto"/>
          <w:lang w:eastAsia="ko-KR"/>
        </w:rPr>
        <w:t>Transform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F7030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85A42" w:rsidRPr="003650FE">
        <w:rPr>
          <w:rFonts w:asciiTheme="minorHAnsi" w:hAnsiTheme="minorHAnsi" w:cstheme="minorHAnsi"/>
          <w:color w:val="auto"/>
          <w:lang w:eastAsia="ko-KR"/>
        </w:rPr>
        <w:t>ligated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85A42" w:rsidRPr="003650FE">
        <w:rPr>
          <w:rFonts w:asciiTheme="minorHAnsi" w:hAnsiTheme="minorHAnsi" w:cstheme="minorHAnsi"/>
          <w:color w:val="auto"/>
          <w:lang w:eastAsia="ko-KR"/>
        </w:rPr>
        <w:t>plasmid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into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DH5</w:t>
      </w:r>
      <w:r w:rsidR="00833114" w:rsidRPr="003650FE">
        <w:rPr>
          <w:rFonts w:asciiTheme="minorHAnsi" w:hAnsiTheme="minorHAnsi" w:cstheme="minorHAnsi"/>
          <w:color w:val="auto"/>
          <w:lang w:eastAsia="ko-KR"/>
        </w:rPr>
        <w:t>-α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F7030" w:rsidRPr="003650FE">
        <w:rPr>
          <w:rFonts w:asciiTheme="minorHAnsi" w:hAnsiTheme="minorHAnsi" w:cstheme="minorHAnsi"/>
          <w:color w:val="auto"/>
          <w:lang w:eastAsia="ko-KR"/>
        </w:rPr>
        <w:t>competent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F7030" w:rsidRPr="003650FE">
        <w:rPr>
          <w:rFonts w:asciiTheme="minorHAnsi" w:hAnsiTheme="minorHAnsi" w:cstheme="minorHAnsi"/>
          <w:color w:val="auto"/>
          <w:lang w:eastAsia="ko-KR"/>
        </w:rPr>
        <w:t>cells</w:t>
      </w:r>
      <w:r w:rsidR="00833114"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3114" w:rsidRPr="003650FE">
        <w:rPr>
          <w:rFonts w:asciiTheme="minorHAnsi" w:hAnsiTheme="minorHAnsi" w:cstheme="minorHAnsi"/>
          <w:color w:val="auto"/>
          <w:lang w:eastAsia="ko-KR"/>
        </w:rPr>
        <w:t>G</w:t>
      </w:r>
      <w:r w:rsidRPr="003650FE">
        <w:rPr>
          <w:rFonts w:asciiTheme="minorHAnsi" w:hAnsiTheme="minorHAnsi" w:cstheme="minorHAnsi"/>
          <w:color w:val="auto"/>
          <w:lang w:eastAsia="ko-KR"/>
        </w:rPr>
        <w:t>row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F7030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F7030" w:rsidRPr="003650FE">
        <w:rPr>
          <w:rFonts w:asciiTheme="minorHAnsi" w:hAnsiTheme="minorHAnsi" w:cstheme="minorHAnsi"/>
          <w:color w:val="auto"/>
          <w:lang w:eastAsia="ko-KR"/>
        </w:rPr>
        <w:t>resulting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F7030" w:rsidRPr="003650FE">
        <w:rPr>
          <w:rFonts w:asciiTheme="minorHAnsi" w:hAnsiTheme="minorHAnsi" w:cstheme="minorHAnsi"/>
          <w:color w:val="auto"/>
          <w:lang w:eastAsia="ko-KR"/>
        </w:rPr>
        <w:t>transformants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F7030" w:rsidRPr="003650FE">
        <w:rPr>
          <w:rFonts w:asciiTheme="minorHAnsi" w:hAnsiTheme="minorHAnsi" w:cstheme="minorHAnsi"/>
          <w:color w:val="auto"/>
          <w:lang w:eastAsia="ko-KR"/>
        </w:rPr>
        <w:t>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F7BEA" w:rsidRPr="003650FE">
        <w:rPr>
          <w:rFonts w:asciiTheme="minorHAnsi" w:hAnsiTheme="minorHAnsi" w:cstheme="minorHAnsi"/>
          <w:color w:val="auto"/>
          <w:lang w:eastAsia="ko-KR"/>
        </w:rPr>
        <w:t>Luria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F7BEA" w:rsidRPr="003650FE">
        <w:rPr>
          <w:rFonts w:asciiTheme="minorHAnsi" w:hAnsiTheme="minorHAnsi" w:cstheme="minorHAnsi"/>
          <w:color w:val="auto"/>
          <w:lang w:eastAsia="ko-KR"/>
        </w:rPr>
        <w:t>broth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F7BEA" w:rsidRPr="003650FE">
        <w:rPr>
          <w:rFonts w:asciiTheme="minorHAnsi" w:hAnsiTheme="minorHAnsi" w:cstheme="minorHAnsi"/>
          <w:color w:val="auto"/>
          <w:lang w:eastAsia="ko-KR"/>
        </w:rPr>
        <w:t>(</w:t>
      </w:r>
      <w:r w:rsidRPr="003650FE">
        <w:rPr>
          <w:rFonts w:asciiTheme="minorHAnsi" w:hAnsiTheme="minorHAnsi" w:cstheme="minorHAnsi"/>
          <w:color w:val="auto"/>
          <w:lang w:eastAsia="ko-KR"/>
        </w:rPr>
        <w:t>LB</w:t>
      </w:r>
      <w:r w:rsidR="00DF7BEA" w:rsidRPr="003650FE">
        <w:rPr>
          <w:rFonts w:asciiTheme="minorHAnsi" w:hAnsiTheme="minorHAnsi" w:cstheme="minorHAnsi"/>
          <w:color w:val="auto"/>
          <w:lang w:eastAsia="ko-KR"/>
        </w:rPr>
        <w:t>)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442DC" w:rsidRPr="003650FE">
        <w:rPr>
          <w:rFonts w:asciiTheme="minorHAnsi" w:hAnsiTheme="minorHAnsi" w:cstheme="minorHAnsi"/>
          <w:color w:val="auto"/>
          <w:lang w:eastAsia="ko-KR"/>
        </w:rPr>
        <w:t>agar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plate</w:t>
      </w:r>
      <w:r w:rsidR="00AF7030" w:rsidRPr="003650FE">
        <w:rPr>
          <w:rFonts w:asciiTheme="minorHAnsi" w:hAnsiTheme="minorHAnsi" w:cstheme="minorHAnsi"/>
          <w:color w:val="auto"/>
          <w:lang w:eastAsia="ko-KR"/>
        </w:rPr>
        <w:t>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containing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B4A76" w:rsidRPr="003650FE">
        <w:rPr>
          <w:rFonts w:asciiTheme="minorHAnsi" w:hAnsiTheme="minorHAnsi" w:cstheme="minorHAnsi"/>
          <w:color w:val="auto"/>
          <w:lang w:eastAsia="ko-KR"/>
        </w:rPr>
        <w:t>ampicillin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442DC" w:rsidRPr="003650FE">
        <w:rPr>
          <w:rFonts w:asciiTheme="minorHAnsi" w:hAnsiTheme="minorHAnsi" w:cstheme="minorHAnsi"/>
          <w:color w:val="auto"/>
          <w:lang w:eastAsia="ko-KR"/>
        </w:rPr>
        <w:t>(100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="009442DC" w:rsidRPr="003650FE">
        <w:rPr>
          <w:rFonts w:asciiTheme="minorHAnsi" w:hAnsiTheme="minorHAnsi" w:cstheme="minorHAnsi"/>
          <w:color w:val="auto"/>
          <w:lang w:eastAsia="ko-KR"/>
        </w:rPr>
        <w:t>μg</w:t>
      </w:r>
      <w:proofErr w:type="spellEnd"/>
      <w:r w:rsidR="009442DC" w:rsidRPr="003650FE">
        <w:rPr>
          <w:rFonts w:asciiTheme="minorHAnsi" w:hAnsiTheme="minorHAnsi" w:cstheme="minorHAnsi"/>
          <w:color w:val="auto"/>
          <w:lang w:eastAsia="ko-KR"/>
        </w:rPr>
        <w:t>/mL)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32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802F3" w:rsidRPr="003650FE">
        <w:rPr>
          <w:rFonts w:asciiTheme="minorHAnsi" w:hAnsiTheme="minorHAnsi" w:cstheme="minorHAnsi"/>
          <w:color w:val="auto"/>
          <w:lang w:eastAsia="ko-KR"/>
        </w:rPr>
        <w:t>°</w:t>
      </w:r>
      <w:r w:rsidR="004B753E" w:rsidRPr="003650FE">
        <w:rPr>
          <w:rFonts w:asciiTheme="minorHAnsi" w:hAnsiTheme="minorHAnsi" w:cstheme="minorHAnsi"/>
          <w:color w:val="auto"/>
          <w:lang w:eastAsia="ko-KR"/>
        </w:rPr>
        <w:t>C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incubate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overnight</w:t>
      </w:r>
      <w:r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Pick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up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colony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grow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03E66">
        <w:rPr>
          <w:rFonts w:asciiTheme="minorHAnsi" w:hAnsiTheme="minorHAnsi" w:cstheme="minorHAnsi"/>
          <w:color w:val="auto"/>
          <w:lang w:eastAsia="ko-KR"/>
        </w:rPr>
        <w:t>it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LB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media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containing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ampicillin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overnight.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Isolate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03E66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plasmid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DNA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from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F0DC8" w:rsidRPr="003650FE">
        <w:rPr>
          <w:rFonts w:asciiTheme="minorHAnsi" w:hAnsiTheme="minorHAnsi" w:cstheme="minorHAnsi"/>
          <w:i/>
          <w:color w:val="auto"/>
          <w:lang w:eastAsia="ko-KR"/>
        </w:rPr>
        <w:t>E</w:t>
      </w:r>
      <w:r w:rsidR="00E74B7B" w:rsidRPr="003650FE">
        <w:rPr>
          <w:rFonts w:asciiTheme="minorHAnsi" w:hAnsiTheme="minorHAnsi" w:cstheme="minorHAnsi"/>
          <w:i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i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i/>
          <w:color w:val="auto"/>
          <w:lang w:eastAsia="ko-KR"/>
        </w:rPr>
        <w:t>coli</w:t>
      </w:r>
      <w:r w:rsidR="00203E66" w:rsidRPr="00C0147F">
        <w:rPr>
          <w:rFonts w:asciiTheme="minorHAnsi" w:hAnsiTheme="minorHAnsi" w:cstheme="minorHAnsi"/>
          <w:color w:val="auto"/>
          <w:lang w:eastAsia="ko-KR"/>
        </w:rPr>
        <w:t>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4B7B" w:rsidRPr="003650FE">
        <w:rPr>
          <w:rFonts w:asciiTheme="minorHAnsi" w:hAnsiTheme="minorHAnsi" w:cstheme="minorHAnsi"/>
          <w:color w:val="auto"/>
          <w:lang w:eastAsia="ko-KR"/>
        </w:rPr>
        <w:t>using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F0DC8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F0DC8" w:rsidRPr="003650FE">
        <w:rPr>
          <w:rFonts w:asciiTheme="minorHAnsi" w:hAnsiTheme="minorHAnsi" w:cstheme="minorHAnsi"/>
          <w:color w:val="auto"/>
          <w:lang w:eastAsia="ko-KR"/>
        </w:rPr>
        <w:t>commercially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F0DC8" w:rsidRPr="003650FE">
        <w:rPr>
          <w:rFonts w:asciiTheme="minorHAnsi" w:hAnsiTheme="minorHAnsi" w:cstheme="minorHAnsi"/>
          <w:color w:val="auto"/>
          <w:lang w:eastAsia="ko-KR"/>
        </w:rPr>
        <w:t>available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2446D">
        <w:rPr>
          <w:rFonts w:asciiTheme="minorHAnsi" w:hAnsiTheme="minorHAnsi" w:cstheme="minorHAnsi"/>
          <w:color w:val="auto"/>
          <w:lang w:eastAsia="ko-KR"/>
        </w:rPr>
        <w:t>miniprep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03E66">
        <w:rPr>
          <w:rFonts w:asciiTheme="minorHAnsi" w:hAnsiTheme="minorHAnsi" w:cstheme="minorHAnsi"/>
          <w:color w:val="auto"/>
          <w:lang w:eastAsia="ko-KR"/>
        </w:rPr>
        <w:t>K</w:t>
      </w:r>
      <w:r w:rsidR="001F7355" w:rsidRPr="003650FE">
        <w:rPr>
          <w:rFonts w:asciiTheme="minorHAnsi" w:hAnsiTheme="minorHAnsi" w:cstheme="minorHAnsi"/>
          <w:color w:val="auto"/>
          <w:lang w:eastAsia="ko-KR"/>
        </w:rPr>
        <w:t>it.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47673" w:rsidRPr="003650FE">
        <w:rPr>
          <w:rFonts w:asciiTheme="minorHAnsi" w:hAnsiTheme="minorHAnsi" w:cstheme="minorHAnsi"/>
          <w:color w:val="auto"/>
          <w:lang w:eastAsia="ko-KR"/>
        </w:rPr>
        <w:t>Confirm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47673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47673" w:rsidRPr="003650FE">
        <w:rPr>
          <w:rFonts w:asciiTheme="minorHAnsi" w:hAnsiTheme="minorHAnsi" w:cstheme="minorHAnsi"/>
          <w:color w:val="auto"/>
          <w:lang w:eastAsia="ko-KR"/>
        </w:rPr>
        <w:t>insertion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47673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F7030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55D8B" w:rsidRPr="003650FE">
        <w:rPr>
          <w:rFonts w:asciiTheme="minorHAnsi" w:hAnsiTheme="minorHAnsi" w:cstheme="minorHAnsi"/>
          <w:i/>
          <w:color w:val="auto"/>
          <w:lang w:eastAsia="ko-KR"/>
        </w:rPr>
        <w:t>GOI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253F4" w:rsidRPr="003650FE">
        <w:rPr>
          <w:rFonts w:asciiTheme="minorHAnsi" w:hAnsiTheme="minorHAnsi" w:cstheme="minorHAnsi"/>
          <w:color w:val="auto"/>
          <w:lang w:eastAsia="ko-KR"/>
        </w:rPr>
        <w:t>fragment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47673" w:rsidRPr="003650FE">
        <w:rPr>
          <w:rFonts w:asciiTheme="minorHAnsi" w:hAnsiTheme="minorHAnsi" w:cstheme="minorHAnsi"/>
          <w:color w:val="auto"/>
          <w:lang w:eastAsia="ko-KR"/>
        </w:rPr>
        <w:t>by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A61CC" w:rsidRPr="003650FE">
        <w:rPr>
          <w:rFonts w:asciiTheme="minorHAnsi" w:hAnsiTheme="minorHAnsi" w:cstheme="minorHAnsi"/>
          <w:color w:val="auto"/>
          <w:lang w:eastAsia="ko-KR"/>
        </w:rPr>
        <w:t>Sanger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47673" w:rsidRPr="003650FE">
        <w:rPr>
          <w:rFonts w:asciiTheme="minorHAnsi" w:hAnsiTheme="minorHAnsi" w:cstheme="minorHAnsi"/>
          <w:color w:val="auto"/>
          <w:lang w:eastAsia="ko-KR"/>
        </w:rPr>
        <w:t>sequencing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F7355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F7355" w:rsidRPr="003650FE">
        <w:rPr>
          <w:rFonts w:asciiTheme="minorHAnsi" w:hAnsiTheme="minorHAnsi" w:cstheme="minorHAnsi"/>
          <w:color w:val="auto"/>
          <w:lang w:eastAsia="ko-KR"/>
        </w:rPr>
        <w:t>plasmid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F7355" w:rsidRPr="003650FE">
        <w:rPr>
          <w:rFonts w:asciiTheme="minorHAnsi" w:hAnsiTheme="minorHAnsi" w:cstheme="minorHAnsi"/>
          <w:color w:val="auto"/>
          <w:lang w:eastAsia="ko-KR"/>
        </w:rPr>
        <w:t>obtained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F7355" w:rsidRPr="003650FE">
        <w:rPr>
          <w:rFonts w:asciiTheme="minorHAnsi" w:hAnsiTheme="minorHAnsi" w:cstheme="minorHAnsi"/>
          <w:color w:val="auto"/>
          <w:lang w:eastAsia="ko-KR"/>
        </w:rPr>
        <w:t>from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F7355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03E66">
        <w:rPr>
          <w:rFonts w:asciiTheme="minorHAnsi" w:hAnsiTheme="minorHAnsi" w:cstheme="minorHAnsi"/>
          <w:color w:val="auto"/>
          <w:lang w:eastAsia="ko-KR"/>
        </w:rPr>
        <w:t>mini-plasmid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03E66">
        <w:rPr>
          <w:rFonts w:asciiTheme="minorHAnsi" w:hAnsiTheme="minorHAnsi" w:cstheme="minorHAnsi"/>
          <w:color w:val="auto"/>
          <w:lang w:eastAsia="ko-KR"/>
        </w:rPr>
        <w:t>preparation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03E66">
        <w:rPr>
          <w:rFonts w:asciiTheme="minorHAnsi" w:hAnsiTheme="minorHAnsi" w:cstheme="minorHAnsi"/>
          <w:color w:val="auto"/>
          <w:lang w:eastAsia="ko-KR"/>
        </w:rPr>
        <w:t>(</w:t>
      </w:r>
      <w:r w:rsidR="00203E66" w:rsidRPr="003650FE">
        <w:rPr>
          <w:rFonts w:asciiTheme="minorHAnsi" w:hAnsiTheme="minorHAnsi" w:cstheme="minorHAnsi"/>
          <w:color w:val="auto"/>
          <w:lang w:eastAsia="ko-KR"/>
        </w:rPr>
        <w:t>mini-</w:t>
      </w:r>
      <w:r w:rsidR="00203E66">
        <w:rPr>
          <w:rFonts w:asciiTheme="minorHAnsi" w:hAnsiTheme="minorHAnsi" w:cstheme="minorHAnsi"/>
          <w:color w:val="auto"/>
          <w:lang w:eastAsia="ko-KR"/>
        </w:rPr>
        <w:t>p</w:t>
      </w:r>
      <w:r w:rsidR="00203E66" w:rsidRPr="003650FE">
        <w:rPr>
          <w:rFonts w:asciiTheme="minorHAnsi" w:hAnsiTheme="minorHAnsi" w:cstheme="minorHAnsi"/>
          <w:color w:val="auto"/>
          <w:lang w:eastAsia="ko-KR"/>
        </w:rPr>
        <w:t>rep</w:t>
      </w:r>
      <w:r w:rsidR="00203E66">
        <w:rPr>
          <w:rFonts w:asciiTheme="minorHAnsi" w:hAnsiTheme="minorHAnsi" w:cstheme="minorHAnsi"/>
          <w:color w:val="auto"/>
          <w:lang w:eastAsia="ko-KR"/>
        </w:rPr>
        <w:t>)</w:t>
      </w:r>
      <w:r w:rsidR="00B160D0" w:rsidRPr="003650FE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13</w:t>
      </w:r>
      <w:r w:rsidR="00647673" w:rsidRPr="003650FE">
        <w:rPr>
          <w:rFonts w:asciiTheme="minorHAnsi" w:hAnsiTheme="minorHAnsi" w:cstheme="minorHAnsi"/>
          <w:color w:val="auto"/>
          <w:lang w:eastAsia="ko-KR"/>
        </w:rPr>
        <w:t>.</w:t>
      </w:r>
    </w:p>
    <w:bookmarkEnd w:id="9"/>
    <w:p w14:paraId="726270C8" w14:textId="77777777" w:rsidR="00BC253C" w:rsidRPr="003650FE" w:rsidRDefault="00BC253C" w:rsidP="00BA362D">
      <w:pPr>
        <w:pStyle w:val="ListParagraph"/>
        <w:rPr>
          <w:rFonts w:asciiTheme="minorHAnsi" w:hAnsiTheme="minorHAnsi" w:cstheme="minorHAnsi"/>
          <w:bCs/>
          <w:color w:val="auto"/>
        </w:rPr>
      </w:pPr>
    </w:p>
    <w:p w14:paraId="458DAB08" w14:textId="2A702849" w:rsidR="00D84F0D" w:rsidRPr="003650FE" w:rsidRDefault="00D84F0D" w:rsidP="00D84F0D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  <w:bCs/>
          <w:color w:val="auto"/>
          <w:lang w:eastAsia="ko-KR"/>
        </w:rPr>
      </w:pPr>
      <w:r w:rsidRPr="003650FE">
        <w:rPr>
          <w:rFonts w:asciiTheme="minorHAnsi" w:hAnsiTheme="minorHAnsi" w:cstheme="minorHAnsi"/>
          <w:b/>
          <w:bCs/>
          <w:color w:val="auto"/>
          <w:lang w:eastAsia="ko-KR"/>
        </w:rPr>
        <w:t>Preparation</w:t>
      </w:r>
      <w:r w:rsidR="000C67C6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/>
          <w:bCs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  <w:r w:rsidR="00125F53">
        <w:rPr>
          <w:rFonts w:asciiTheme="minorHAnsi" w:hAnsiTheme="minorHAnsi" w:cstheme="minorHAnsi"/>
          <w:b/>
          <w:bCs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/>
          <w:bCs/>
          <w:color w:val="auto"/>
          <w:lang w:eastAsia="ko-KR"/>
        </w:rPr>
        <w:t>BW25141-</w:t>
      </w:r>
      <w:r w:rsidR="00CD2370" w:rsidRPr="003650FE">
        <w:rPr>
          <w:rFonts w:asciiTheme="minorHAnsi" w:hAnsiTheme="minorHAnsi" w:cstheme="minorHAnsi"/>
          <w:b/>
          <w:bCs/>
          <w:i/>
          <w:color w:val="auto"/>
          <w:lang w:eastAsia="ko-KR"/>
        </w:rPr>
        <w:t>GOI</w:t>
      </w:r>
    </w:p>
    <w:p w14:paraId="66E72DD7" w14:textId="77777777" w:rsidR="00D84F0D" w:rsidRPr="003650FE" w:rsidRDefault="00D84F0D" w:rsidP="00D84F0D">
      <w:pPr>
        <w:pStyle w:val="ListParagraph"/>
        <w:ind w:left="585"/>
        <w:rPr>
          <w:rFonts w:asciiTheme="minorHAnsi" w:hAnsiTheme="minorHAnsi" w:cstheme="minorHAnsi"/>
          <w:b/>
          <w:bCs/>
          <w:color w:val="auto"/>
          <w:lang w:eastAsia="ko-KR"/>
        </w:rPr>
      </w:pPr>
    </w:p>
    <w:p w14:paraId="4DD68C70" w14:textId="2E592C58" w:rsidR="00F66ADA" w:rsidRPr="003650FE" w:rsidRDefault="00BA362D" w:rsidP="008F56EC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 w:rsidRPr="003650FE">
        <w:rPr>
          <w:rFonts w:asciiTheme="minorHAnsi" w:hAnsiTheme="minorHAnsi" w:cstheme="minorHAnsi"/>
          <w:bCs/>
          <w:color w:val="auto"/>
          <w:lang w:eastAsia="ko-KR"/>
        </w:rPr>
        <w:t>Transform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A61CC" w:rsidRPr="003650FE">
        <w:rPr>
          <w:rFonts w:asciiTheme="minorHAnsi" w:hAnsiTheme="minorHAnsi" w:cstheme="minorHAnsi"/>
          <w:bCs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9253F4" w:rsidRPr="003650FE">
        <w:rPr>
          <w:rFonts w:asciiTheme="minorHAnsi" w:hAnsiTheme="minorHAnsi" w:cstheme="minorHAnsi"/>
          <w:bCs/>
          <w:color w:val="auto"/>
          <w:lang w:eastAsia="ko-KR"/>
        </w:rPr>
        <w:t>obtained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647673" w:rsidRPr="003650FE">
        <w:rPr>
          <w:rFonts w:asciiTheme="minorHAnsi" w:hAnsiTheme="minorHAnsi" w:cstheme="minorHAnsi"/>
          <w:bCs/>
          <w:color w:val="auto"/>
          <w:lang w:eastAsia="ko-KR"/>
        </w:rPr>
        <w:t>pgrg36</w:t>
      </w:r>
      <w:r w:rsidR="00785A42" w:rsidRPr="003650FE">
        <w:rPr>
          <w:rFonts w:asciiTheme="minorHAnsi" w:hAnsiTheme="minorHAnsi" w:cstheme="minorHAnsi"/>
          <w:bCs/>
          <w:color w:val="auto"/>
          <w:lang w:eastAsia="ko-KR"/>
        </w:rPr>
        <w:t>-</w:t>
      </w:r>
      <w:r w:rsidR="00CD2370" w:rsidRPr="003650FE">
        <w:rPr>
          <w:rFonts w:asciiTheme="minorHAnsi" w:hAnsiTheme="minorHAnsi" w:cstheme="minorHAnsi"/>
          <w:bCs/>
          <w:i/>
          <w:color w:val="auto"/>
          <w:lang w:eastAsia="ko-KR"/>
        </w:rPr>
        <w:t>GOI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647673" w:rsidRPr="003650FE">
        <w:rPr>
          <w:rFonts w:asciiTheme="minorHAnsi" w:hAnsiTheme="minorHAnsi" w:cstheme="minorHAnsi"/>
          <w:bCs/>
          <w:color w:val="auto"/>
          <w:lang w:eastAsia="ko-KR"/>
        </w:rPr>
        <w:t>plasmid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647673" w:rsidRPr="003650FE">
        <w:rPr>
          <w:rFonts w:asciiTheme="minorHAnsi" w:hAnsiTheme="minorHAnsi" w:cstheme="minorHAnsi"/>
          <w:bCs/>
          <w:color w:val="auto"/>
          <w:lang w:eastAsia="ko-KR"/>
        </w:rPr>
        <w:t>into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9253F4" w:rsidRPr="003650FE">
        <w:rPr>
          <w:rFonts w:asciiTheme="minorHAnsi" w:hAnsiTheme="minorHAnsi" w:cstheme="minorHAnsi"/>
          <w:bCs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bCs/>
          <w:color w:val="auto"/>
          <w:lang w:eastAsia="ko-KR"/>
        </w:rPr>
        <w:t>BW25141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bCs/>
          <w:i/>
          <w:color w:val="auto"/>
          <w:lang w:eastAsia="ko-KR"/>
        </w:rPr>
        <w:t>E.</w:t>
      </w:r>
      <w:r w:rsidR="000C67C6">
        <w:rPr>
          <w:rFonts w:asciiTheme="minorHAnsi" w:hAnsiTheme="minorHAnsi" w:cstheme="minorHAnsi"/>
          <w:bCs/>
          <w:i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bCs/>
          <w:i/>
          <w:color w:val="auto"/>
          <w:lang w:eastAsia="ko-KR"/>
        </w:rPr>
        <w:t>coli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647673" w:rsidRPr="003650FE">
        <w:rPr>
          <w:rFonts w:asciiTheme="minorHAnsi" w:hAnsiTheme="minorHAnsi" w:cstheme="minorHAnsi"/>
          <w:bCs/>
          <w:color w:val="auto"/>
          <w:lang w:eastAsia="ko-KR"/>
        </w:rPr>
        <w:t>strain.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1F7355" w:rsidRPr="003650FE">
        <w:rPr>
          <w:rFonts w:asciiTheme="minorHAnsi" w:hAnsiTheme="minorHAnsi" w:cstheme="minorHAnsi"/>
          <w:bCs/>
          <w:color w:val="auto"/>
          <w:lang w:eastAsia="ko-KR"/>
        </w:rPr>
        <w:t>It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1F7355" w:rsidRPr="003650FE">
        <w:rPr>
          <w:rFonts w:asciiTheme="minorHAnsi" w:hAnsiTheme="minorHAnsi" w:cstheme="minorHAnsi"/>
          <w:bCs/>
          <w:color w:val="auto"/>
          <w:lang w:eastAsia="ko-KR"/>
        </w:rPr>
        <w:t>is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1F7355" w:rsidRPr="003650FE">
        <w:rPr>
          <w:rFonts w:asciiTheme="minorHAnsi" w:hAnsiTheme="minorHAnsi" w:cstheme="minorHAnsi"/>
          <w:bCs/>
          <w:color w:val="auto"/>
          <w:lang w:eastAsia="ko-KR"/>
        </w:rPr>
        <w:t>essential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1F7355" w:rsidRPr="003650FE">
        <w:rPr>
          <w:rFonts w:asciiTheme="minorHAnsi" w:hAnsiTheme="minorHAnsi" w:cstheme="minorHAnsi"/>
          <w:bCs/>
          <w:color w:val="auto"/>
          <w:lang w:eastAsia="ko-KR"/>
        </w:rPr>
        <w:t>to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1F7355" w:rsidRPr="003650FE">
        <w:rPr>
          <w:rFonts w:asciiTheme="minorHAnsi" w:hAnsiTheme="minorHAnsi" w:cstheme="minorHAnsi"/>
          <w:bCs/>
          <w:color w:val="auto"/>
          <w:lang w:eastAsia="ko-KR"/>
        </w:rPr>
        <w:t>use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203E66">
        <w:rPr>
          <w:rFonts w:asciiTheme="minorHAnsi" w:hAnsiTheme="minorHAnsi" w:cstheme="minorHAnsi"/>
          <w:bCs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1F7355" w:rsidRPr="003650FE">
        <w:rPr>
          <w:rFonts w:asciiTheme="minorHAnsi" w:hAnsiTheme="minorHAnsi" w:cstheme="minorHAnsi"/>
          <w:bCs/>
          <w:color w:val="auto"/>
          <w:lang w:eastAsia="ko-KR"/>
        </w:rPr>
        <w:t>BW25141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1F7355" w:rsidRPr="003650FE">
        <w:rPr>
          <w:rFonts w:asciiTheme="minorHAnsi" w:hAnsiTheme="minorHAnsi" w:cstheme="minorHAnsi"/>
          <w:bCs/>
          <w:color w:val="auto"/>
          <w:lang w:eastAsia="ko-KR"/>
        </w:rPr>
        <w:t>strain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1F7355" w:rsidRPr="003650FE">
        <w:rPr>
          <w:rFonts w:asciiTheme="minorHAnsi" w:hAnsiTheme="minorHAnsi" w:cstheme="minorHAnsi"/>
          <w:bCs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1F7355" w:rsidRPr="003650FE">
        <w:rPr>
          <w:rFonts w:asciiTheme="minorHAnsi" w:hAnsiTheme="minorHAnsi" w:cstheme="minorHAnsi"/>
          <w:bCs/>
          <w:color w:val="auto"/>
          <w:lang w:eastAsia="ko-KR"/>
        </w:rPr>
        <w:t>order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1F7355" w:rsidRPr="003650FE">
        <w:rPr>
          <w:rFonts w:asciiTheme="minorHAnsi" w:hAnsiTheme="minorHAnsi" w:cstheme="minorHAnsi"/>
          <w:bCs/>
          <w:color w:val="auto"/>
          <w:lang w:eastAsia="ko-KR"/>
        </w:rPr>
        <w:t>to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1F7355" w:rsidRPr="003650FE">
        <w:rPr>
          <w:rFonts w:asciiTheme="minorHAnsi" w:hAnsiTheme="minorHAnsi" w:cstheme="minorHAnsi"/>
          <w:bCs/>
          <w:color w:val="auto"/>
          <w:lang w:eastAsia="ko-KR"/>
        </w:rPr>
        <w:t>minimize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1F7355" w:rsidRPr="003650FE">
        <w:rPr>
          <w:rFonts w:asciiTheme="minorHAnsi" w:hAnsiTheme="minorHAnsi" w:cstheme="minorHAnsi"/>
          <w:bCs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1F7355" w:rsidRPr="003650FE">
        <w:rPr>
          <w:rFonts w:asciiTheme="minorHAnsi" w:hAnsiTheme="minorHAnsi" w:cstheme="minorHAnsi"/>
          <w:bCs/>
          <w:color w:val="auto"/>
          <w:lang w:eastAsia="ko-KR"/>
        </w:rPr>
        <w:t>number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1F7355" w:rsidRPr="003650FE">
        <w:rPr>
          <w:rFonts w:asciiTheme="minorHAnsi" w:hAnsiTheme="minorHAnsi" w:cstheme="minorHAnsi"/>
          <w:bCs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1F7355" w:rsidRPr="003650FE">
        <w:rPr>
          <w:rFonts w:asciiTheme="minorHAnsi" w:hAnsiTheme="minorHAnsi" w:cstheme="minorHAnsi"/>
          <w:bCs/>
          <w:color w:val="auto"/>
          <w:lang w:eastAsia="ko-KR"/>
        </w:rPr>
        <w:t>false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1F7355" w:rsidRPr="003650FE">
        <w:rPr>
          <w:rFonts w:asciiTheme="minorHAnsi" w:hAnsiTheme="minorHAnsi" w:cstheme="minorHAnsi"/>
          <w:bCs/>
          <w:color w:val="auto"/>
          <w:lang w:eastAsia="ko-KR"/>
        </w:rPr>
        <w:t>positive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1F7355" w:rsidRPr="003650FE">
        <w:rPr>
          <w:rFonts w:asciiTheme="minorHAnsi" w:hAnsiTheme="minorHAnsi" w:cstheme="minorHAnsi"/>
          <w:bCs/>
          <w:color w:val="auto"/>
          <w:lang w:eastAsia="ko-KR"/>
        </w:rPr>
        <w:t>colonies.</w:t>
      </w:r>
    </w:p>
    <w:p w14:paraId="3AD67DC7" w14:textId="0AF57881" w:rsidR="00F66ADA" w:rsidRPr="003650FE" w:rsidRDefault="00F66ADA" w:rsidP="008F56E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</w:p>
    <w:p w14:paraId="2ED42D87" w14:textId="3CA6BA7D" w:rsidR="004F24BB" w:rsidRDefault="00F66ADA" w:rsidP="002307A9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 w:rsidRPr="003650FE">
        <w:rPr>
          <w:rFonts w:asciiTheme="minorHAnsi" w:hAnsiTheme="minorHAnsi" w:cstheme="minorHAnsi"/>
          <w:bCs/>
          <w:color w:val="auto"/>
          <w:lang w:eastAsia="ko-KR"/>
        </w:rPr>
        <w:t>Grow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CE4C50" w:rsidRPr="003650FE">
        <w:rPr>
          <w:rFonts w:asciiTheme="minorHAnsi" w:hAnsiTheme="minorHAnsi" w:cstheme="minorHAnsi"/>
          <w:bCs/>
          <w:color w:val="auto"/>
          <w:lang w:eastAsia="ko-KR"/>
        </w:rPr>
        <w:t>transformed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cell</w:t>
      </w:r>
      <w:r w:rsidR="009253F4" w:rsidRPr="003650FE">
        <w:rPr>
          <w:rFonts w:asciiTheme="minorHAnsi" w:hAnsiTheme="minorHAnsi" w:cstheme="minorHAnsi"/>
          <w:bCs/>
          <w:color w:val="auto"/>
          <w:lang w:eastAsia="ko-KR"/>
        </w:rPr>
        <w:t>s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FA6E7B" w:rsidRPr="003650FE">
        <w:rPr>
          <w:rFonts w:asciiTheme="minorHAnsi" w:hAnsiTheme="minorHAnsi" w:cstheme="minorHAnsi"/>
          <w:bCs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FA6E7B" w:rsidRPr="003650FE">
        <w:rPr>
          <w:rFonts w:asciiTheme="minorHAnsi" w:hAnsiTheme="minorHAnsi" w:cstheme="minorHAnsi"/>
          <w:bCs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FA6E7B" w:rsidRPr="003650FE">
        <w:rPr>
          <w:rFonts w:asciiTheme="minorHAnsi" w:hAnsiTheme="minorHAnsi" w:cstheme="minorHAnsi"/>
          <w:bCs/>
          <w:color w:val="auto"/>
          <w:lang w:eastAsia="ko-KR"/>
        </w:rPr>
        <w:t>LB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FA6E7B" w:rsidRPr="003650FE">
        <w:rPr>
          <w:rFonts w:asciiTheme="minorHAnsi" w:hAnsiTheme="minorHAnsi" w:cstheme="minorHAnsi"/>
          <w:bCs/>
          <w:color w:val="auto"/>
          <w:lang w:eastAsia="ko-KR"/>
        </w:rPr>
        <w:t>buffer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FA6E7B" w:rsidRPr="003650FE">
        <w:rPr>
          <w:rFonts w:asciiTheme="minorHAnsi" w:hAnsiTheme="minorHAnsi" w:cstheme="minorHAnsi"/>
          <w:bCs/>
          <w:color w:val="auto"/>
          <w:lang w:eastAsia="ko-KR"/>
        </w:rPr>
        <w:t>at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bookmarkStart w:id="10" w:name="_Hlk531267531"/>
      <w:r w:rsidR="00FA6E7B" w:rsidRPr="003650FE">
        <w:rPr>
          <w:rFonts w:asciiTheme="minorHAnsi" w:hAnsiTheme="minorHAnsi" w:cstheme="minorHAnsi"/>
          <w:color w:val="auto"/>
          <w:lang w:eastAsia="ko-KR"/>
        </w:rPr>
        <w:t>32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A6E7B" w:rsidRPr="003650FE">
        <w:rPr>
          <w:rFonts w:asciiTheme="minorHAnsi" w:hAnsiTheme="minorHAnsi" w:cstheme="minorHAnsi"/>
          <w:color w:val="auto"/>
          <w:lang w:eastAsia="ko-KR"/>
        </w:rPr>
        <w:t>°C</w:t>
      </w:r>
      <w:bookmarkEnd w:id="10"/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A6E7B" w:rsidRPr="003650FE">
        <w:rPr>
          <w:rFonts w:asciiTheme="minorHAnsi" w:hAnsiTheme="minorHAnsi" w:cstheme="minorHAnsi"/>
          <w:color w:val="auto"/>
          <w:lang w:eastAsia="ko-KR"/>
        </w:rPr>
        <w:t>overnight.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D2370" w:rsidRPr="003650FE">
        <w:rPr>
          <w:rFonts w:asciiTheme="minorHAnsi" w:hAnsiTheme="minorHAnsi" w:cstheme="minorHAnsi"/>
          <w:bCs/>
          <w:i/>
          <w:color w:val="auto"/>
          <w:lang w:eastAsia="ko-KR"/>
        </w:rPr>
        <w:t>GOI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CE4C50" w:rsidRPr="003650FE">
        <w:rPr>
          <w:rFonts w:asciiTheme="minorHAnsi" w:hAnsiTheme="minorHAnsi" w:cstheme="minorHAnsi"/>
          <w:bCs/>
          <w:color w:val="auto"/>
          <w:lang w:eastAsia="ko-KR"/>
        </w:rPr>
        <w:t>is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insert</w:t>
      </w:r>
      <w:r w:rsidR="00CE4C50" w:rsidRPr="003650FE">
        <w:rPr>
          <w:rFonts w:asciiTheme="minorHAnsi" w:hAnsiTheme="minorHAnsi" w:cstheme="minorHAnsi"/>
          <w:bCs/>
          <w:color w:val="auto"/>
          <w:lang w:eastAsia="ko-KR"/>
        </w:rPr>
        <w:t>ed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into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CE4C50" w:rsidRPr="003650FE">
        <w:rPr>
          <w:rFonts w:asciiTheme="minorHAnsi" w:hAnsiTheme="minorHAnsi" w:cstheme="minorHAnsi"/>
          <w:bCs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genomic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DNA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625E56" w:rsidRPr="003650FE">
        <w:rPr>
          <w:rFonts w:asciiTheme="minorHAnsi" w:hAnsiTheme="minorHAnsi" w:cstheme="minorHAnsi"/>
          <w:bCs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BW251</w:t>
      </w:r>
      <w:r w:rsidR="00785A42" w:rsidRPr="003650FE">
        <w:rPr>
          <w:rFonts w:asciiTheme="minorHAnsi" w:hAnsiTheme="minorHAnsi" w:cstheme="minorHAnsi"/>
          <w:bCs/>
          <w:color w:val="auto"/>
          <w:lang w:eastAsia="ko-KR"/>
        </w:rPr>
        <w:t>41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625E56" w:rsidRPr="003650FE">
        <w:rPr>
          <w:rFonts w:asciiTheme="minorHAnsi" w:hAnsiTheme="minorHAnsi" w:cstheme="minorHAnsi"/>
          <w:bCs/>
          <w:color w:val="auto"/>
          <w:lang w:eastAsia="ko-KR"/>
        </w:rPr>
        <w:t>strain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647673" w:rsidRPr="003650FE">
        <w:rPr>
          <w:rFonts w:asciiTheme="minorHAnsi" w:hAnsiTheme="minorHAnsi" w:cstheme="minorHAnsi"/>
          <w:bCs/>
          <w:color w:val="auto"/>
          <w:lang w:eastAsia="ko-KR"/>
        </w:rPr>
        <w:t>(BW25141</w:t>
      </w:r>
      <w:r w:rsidR="00CE4C50" w:rsidRPr="003650FE">
        <w:rPr>
          <w:rFonts w:asciiTheme="minorHAnsi" w:hAnsiTheme="minorHAnsi" w:cstheme="minorHAnsi"/>
          <w:bCs/>
          <w:color w:val="auto"/>
          <w:lang w:eastAsia="ko-KR"/>
        </w:rPr>
        <w:t>-</w:t>
      </w:r>
      <w:r w:rsidR="00CE4C50" w:rsidRPr="003650FE">
        <w:rPr>
          <w:rFonts w:asciiTheme="minorHAnsi" w:hAnsiTheme="minorHAnsi" w:cstheme="minorHAnsi"/>
          <w:bCs/>
          <w:i/>
          <w:color w:val="auto"/>
          <w:lang w:eastAsia="ko-KR"/>
        </w:rPr>
        <w:t>GOI</w:t>
      </w:r>
      <w:r w:rsidR="00833114" w:rsidRPr="003650FE">
        <w:rPr>
          <w:rFonts w:asciiTheme="minorHAnsi" w:hAnsiTheme="minorHAnsi" w:cstheme="minorHAnsi"/>
          <w:bCs/>
          <w:color w:val="auto"/>
          <w:lang w:eastAsia="ko-KR"/>
        </w:rPr>
        <w:t>)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Remove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785A42" w:rsidRPr="003650FE">
        <w:rPr>
          <w:rFonts w:asciiTheme="minorHAnsi" w:hAnsiTheme="minorHAnsi" w:cstheme="minorHAnsi"/>
          <w:bCs/>
          <w:color w:val="auto"/>
          <w:lang w:eastAsia="ko-KR"/>
        </w:rPr>
        <w:t>pgrg36-</w:t>
      </w:r>
      <w:r w:rsidR="00CD2370" w:rsidRPr="003650FE">
        <w:rPr>
          <w:rFonts w:asciiTheme="minorHAnsi" w:hAnsiTheme="minorHAnsi" w:cstheme="minorHAnsi"/>
          <w:bCs/>
          <w:i/>
          <w:color w:val="auto"/>
          <w:lang w:eastAsia="ko-KR"/>
        </w:rPr>
        <w:t>GOI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plasmid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625E56" w:rsidRPr="003650FE">
        <w:rPr>
          <w:rFonts w:asciiTheme="minorHAnsi" w:hAnsiTheme="minorHAnsi" w:cstheme="minorHAnsi"/>
          <w:bCs/>
          <w:color w:val="auto"/>
          <w:lang w:eastAsia="ko-KR"/>
        </w:rPr>
        <w:t>from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5C49C6" w:rsidRPr="003650FE">
        <w:rPr>
          <w:rFonts w:asciiTheme="minorHAnsi" w:hAnsiTheme="minorHAnsi" w:cstheme="minorHAnsi"/>
          <w:bCs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625E56" w:rsidRPr="003650FE">
        <w:rPr>
          <w:rFonts w:asciiTheme="minorHAnsi" w:hAnsiTheme="minorHAnsi" w:cstheme="minorHAnsi"/>
          <w:bCs/>
          <w:color w:val="auto"/>
          <w:lang w:eastAsia="ko-KR"/>
        </w:rPr>
        <w:t>BW25141</w:t>
      </w:r>
      <w:r w:rsidR="00CE4C50" w:rsidRPr="003650FE">
        <w:rPr>
          <w:rFonts w:asciiTheme="minorHAnsi" w:hAnsiTheme="minorHAnsi" w:cstheme="minorHAnsi"/>
          <w:bCs/>
          <w:color w:val="auto"/>
          <w:lang w:eastAsia="ko-KR"/>
        </w:rPr>
        <w:t>-</w:t>
      </w:r>
      <w:r w:rsidR="00CE4C50" w:rsidRPr="003650FE">
        <w:rPr>
          <w:rFonts w:asciiTheme="minorHAnsi" w:hAnsiTheme="minorHAnsi" w:cstheme="minorHAnsi"/>
          <w:bCs/>
          <w:i/>
          <w:color w:val="auto"/>
          <w:lang w:eastAsia="ko-KR"/>
        </w:rPr>
        <w:t>GOI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5C49C6" w:rsidRPr="003650FE">
        <w:rPr>
          <w:rFonts w:asciiTheme="minorHAnsi" w:hAnsiTheme="minorHAnsi" w:cstheme="minorHAnsi"/>
          <w:bCs/>
          <w:color w:val="auto"/>
          <w:lang w:eastAsia="ko-KR"/>
        </w:rPr>
        <w:t>strain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647673" w:rsidRPr="003650FE">
        <w:rPr>
          <w:rFonts w:asciiTheme="minorHAnsi" w:hAnsiTheme="minorHAnsi" w:cstheme="minorHAnsi"/>
          <w:bCs/>
          <w:color w:val="auto"/>
          <w:lang w:eastAsia="ko-KR"/>
        </w:rPr>
        <w:t>using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5C49C6" w:rsidRPr="003650FE">
        <w:rPr>
          <w:rFonts w:asciiTheme="minorHAnsi" w:hAnsiTheme="minorHAnsi" w:cstheme="minorHAnsi"/>
          <w:bCs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bCs/>
          <w:color w:val="auto"/>
          <w:lang w:eastAsia="ko-KR"/>
        </w:rPr>
        <w:t>standard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bCs/>
          <w:color w:val="auto"/>
          <w:lang w:eastAsia="ko-KR"/>
        </w:rPr>
        <w:t>pgrg36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bCs/>
          <w:color w:val="auto"/>
          <w:lang w:eastAsia="ko-KR"/>
        </w:rPr>
        <w:t>protocol</w:t>
      </w:r>
      <w:r w:rsidR="00A86CAC" w:rsidRPr="003650FE">
        <w:rPr>
          <w:rFonts w:asciiTheme="minorHAnsi" w:hAnsiTheme="minorHAnsi" w:cstheme="minorHAnsi"/>
          <w:bCs/>
          <w:noProof/>
          <w:color w:val="auto"/>
          <w:vertAlign w:val="superscript"/>
          <w:lang w:eastAsia="ko-KR"/>
        </w:rPr>
        <w:t>13</w:t>
      </w:r>
      <w:r w:rsidR="00BA1968" w:rsidRPr="003650FE">
        <w:rPr>
          <w:rFonts w:asciiTheme="minorHAnsi" w:hAnsiTheme="minorHAnsi" w:cstheme="minorHAnsi"/>
          <w:bCs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7B7312" w:rsidRPr="003650FE">
        <w:rPr>
          <w:rFonts w:asciiTheme="minorHAnsi" w:hAnsiTheme="minorHAnsi" w:cstheme="minorHAnsi"/>
          <w:bCs/>
          <w:color w:val="auto"/>
          <w:lang w:eastAsia="ko-KR"/>
        </w:rPr>
        <w:t>Briefly,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9D209F" w:rsidRPr="003650FE">
        <w:rPr>
          <w:rFonts w:asciiTheme="minorHAnsi" w:hAnsiTheme="minorHAnsi" w:cstheme="minorHAnsi"/>
          <w:bCs/>
          <w:color w:val="auto"/>
          <w:lang w:eastAsia="ko-KR"/>
        </w:rPr>
        <w:t>dilute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9D209F" w:rsidRPr="003650FE">
        <w:rPr>
          <w:rFonts w:asciiTheme="minorHAnsi" w:hAnsiTheme="minorHAnsi" w:cstheme="minorHAnsi"/>
          <w:bCs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9D209F" w:rsidRPr="003650FE">
        <w:rPr>
          <w:rFonts w:asciiTheme="minorHAnsi" w:hAnsiTheme="minorHAnsi" w:cstheme="minorHAnsi"/>
          <w:bCs/>
          <w:color w:val="auto"/>
          <w:lang w:eastAsia="ko-KR"/>
        </w:rPr>
        <w:t>colony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9D209F" w:rsidRPr="003650FE">
        <w:rPr>
          <w:rFonts w:asciiTheme="minorHAnsi" w:hAnsiTheme="minorHAnsi" w:cstheme="minorHAnsi"/>
          <w:bCs/>
          <w:color w:val="auto"/>
          <w:lang w:eastAsia="ko-KR"/>
        </w:rPr>
        <w:t>(approximately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9D209F" w:rsidRPr="003650FE">
        <w:rPr>
          <w:rFonts w:asciiTheme="minorHAnsi" w:hAnsiTheme="minorHAnsi" w:cstheme="minorHAnsi"/>
          <w:bCs/>
          <w:color w:val="auto"/>
          <w:lang w:eastAsia="ko-KR"/>
        </w:rPr>
        <w:t>10</w:t>
      </w:r>
      <w:r w:rsidR="009D209F" w:rsidRPr="003650FE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7</w:t>
      </w:r>
      <w:r w:rsidR="00203E66">
        <w:rPr>
          <w:rFonts w:asciiTheme="minorHAnsi" w:hAnsiTheme="minorHAnsi" w:cstheme="minorHAnsi"/>
          <w:bCs/>
          <w:color w:val="auto"/>
          <w:lang w:eastAsia="ko-KR"/>
        </w:rPr>
        <w:t>-</w:t>
      </w:r>
      <w:r w:rsidR="009D209F" w:rsidRPr="003650FE">
        <w:rPr>
          <w:rFonts w:asciiTheme="minorHAnsi" w:hAnsiTheme="minorHAnsi" w:cstheme="minorHAnsi"/>
          <w:bCs/>
          <w:color w:val="auto"/>
          <w:lang w:eastAsia="ko-KR"/>
        </w:rPr>
        <w:t>fold)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9D209F" w:rsidRPr="003650FE">
        <w:rPr>
          <w:rFonts w:asciiTheme="minorHAnsi" w:hAnsiTheme="minorHAnsi" w:cstheme="minorHAnsi"/>
          <w:bCs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grow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203E66">
        <w:rPr>
          <w:rFonts w:asciiTheme="minorHAnsi" w:hAnsiTheme="minorHAnsi" w:cstheme="minorHAnsi"/>
          <w:bCs/>
          <w:color w:val="auto"/>
          <w:lang w:eastAsia="ko-KR"/>
        </w:rPr>
        <w:t>it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on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203E66">
        <w:rPr>
          <w:rFonts w:asciiTheme="minorHAnsi" w:hAnsiTheme="minorHAnsi" w:cstheme="minorHAnsi"/>
          <w:bCs/>
          <w:color w:val="auto"/>
          <w:lang w:eastAsia="ko-KR"/>
        </w:rPr>
        <w:t>an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LB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plate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at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color w:val="auto"/>
          <w:lang w:eastAsia="ko-KR"/>
        </w:rPr>
        <w:t>42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color w:val="auto"/>
          <w:lang w:eastAsia="ko-KR"/>
        </w:rPr>
        <w:t>°C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overnight.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S</w:t>
      </w:r>
      <w:r w:rsidR="009D209F" w:rsidRPr="003650FE">
        <w:rPr>
          <w:rFonts w:asciiTheme="minorHAnsi" w:hAnsiTheme="minorHAnsi" w:cstheme="minorHAnsi"/>
          <w:bCs/>
          <w:color w:val="auto"/>
          <w:lang w:eastAsia="ko-KR"/>
        </w:rPr>
        <w:t>treak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203E66">
        <w:rPr>
          <w:rFonts w:asciiTheme="minorHAnsi" w:hAnsiTheme="minorHAnsi" w:cstheme="minorHAnsi"/>
          <w:bCs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9D209F" w:rsidRPr="003650FE">
        <w:rPr>
          <w:rFonts w:asciiTheme="minorHAnsi" w:hAnsiTheme="minorHAnsi" w:cstheme="minorHAnsi"/>
          <w:bCs/>
          <w:color w:val="auto"/>
          <w:lang w:eastAsia="ko-KR"/>
        </w:rPr>
        <w:t>colonies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9D209F" w:rsidRPr="003650FE">
        <w:rPr>
          <w:rFonts w:asciiTheme="minorHAnsi" w:hAnsiTheme="minorHAnsi" w:cstheme="minorHAnsi"/>
          <w:bCs/>
          <w:color w:val="auto"/>
          <w:lang w:eastAsia="ko-KR"/>
        </w:rPr>
        <w:t>on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203E66">
        <w:rPr>
          <w:rFonts w:asciiTheme="minorHAnsi" w:hAnsiTheme="minorHAnsi" w:cstheme="minorHAnsi"/>
          <w:bCs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9D209F" w:rsidRPr="003650FE">
        <w:rPr>
          <w:rFonts w:asciiTheme="minorHAnsi" w:hAnsiTheme="minorHAnsi" w:cstheme="minorHAnsi"/>
          <w:bCs/>
          <w:color w:val="auto"/>
          <w:lang w:eastAsia="ko-KR"/>
        </w:rPr>
        <w:t>LB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9D209F" w:rsidRPr="003650FE">
        <w:rPr>
          <w:rFonts w:asciiTheme="minorHAnsi" w:hAnsiTheme="minorHAnsi" w:cstheme="minorHAnsi"/>
          <w:bCs/>
          <w:color w:val="auto"/>
          <w:lang w:eastAsia="ko-KR"/>
        </w:rPr>
        <w:t>plate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9D209F" w:rsidRPr="003650FE">
        <w:rPr>
          <w:rFonts w:asciiTheme="minorHAnsi" w:hAnsiTheme="minorHAnsi" w:cstheme="minorHAnsi"/>
          <w:bCs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7B7312" w:rsidRPr="003650FE">
        <w:rPr>
          <w:rFonts w:asciiTheme="minorHAnsi" w:hAnsiTheme="minorHAnsi" w:cstheme="minorHAnsi"/>
          <w:bCs/>
          <w:color w:val="auto"/>
          <w:lang w:eastAsia="ko-KR"/>
        </w:rPr>
        <w:t>grow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203E66">
        <w:rPr>
          <w:rFonts w:asciiTheme="minorHAnsi" w:hAnsiTheme="minorHAnsi" w:cstheme="minorHAnsi"/>
          <w:bCs/>
          <w:color w:val="auto"/>
          <w:lang w:eastAsia="ko-KR"/>
        </w:rPr>
        <w:t>them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7B7312" w:rsidRPr="003650FE">
        <w:rPr>
          <w:rFonts w:asciiTheme="minorHAnsi" w:hAnsiTheme="minorHAnsi" w:cstheme="minorHAnsi"/>
          <w:bCs/>
          <w:color w:val="auto"/>
          <w:lang w:eastAsia="ko-KR"/>
        </w:rPr>
        <w:t>at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7B7312" w:rsidRPr="003650FE">
        <w:rPr>
          <w:rFonts w:asciiTheme="minorHAnsi" w:hAnsiTheme="minorHAnsi" w:cstheme="minorHAnsi"/>
          <w:color w:val="auto"/>
          <w:lang w:eastAsia="ko-KR"/>
        </w:rPr>
        <w:t>42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B7312" w:rsidRPr="003650FE">
        <w:rPr>
          <w:rFonts w:asciiTheme="minorHAnsi" w:hAnsiTheme="minorHAnsi" w:cstheme="minorHAnsi"/>
          <w:color w:val="auto"/>
          <w:lang w:eastAsia="ko-KR"/>
        </w:rPr>
        <w:t>°C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7B7312" w:rsidRPr="003650FE">
        <w:rPr>
          <w:rFonts w:asciiTheme="minorHAnsi" w:hAnsiTheme="minorHAnsi" w:cstheme="minorHAnsi"/>
          <w:bCs/>
          <w:color w:val="auto"/>
          <w:lang w:eastAsia="ko-KR"/>
        </w:rPr>
        <w:t>overnight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.</w:t>
      </w:r>
    </w:p>
    <w:p w14:paraId="7858B4D6" w14:textId="77777777" w:rsidR="00125F53" w:rsidRDefault="00125F53" w:rsidP="00C0147F">
      <w:pPr>
        <w:pStyle w:val="ListParagraph"/>
        <w:rPr>
          <w:rFonts w:asciiTheme="minorHAnsi" w:hAnsiTheme="minorHAnsi" w:cstheme="minorHAnsi"/>
          <w:bCs/>
          <w:color w:val="auto"/>
          <w:lang w:eastAsia="ko-KR"/>
        </w:rPr>
      </w:pPr>
    </w:p>
    <w:p w14:paraId="259F4264" w14:textId="480DB4BD" w:rsidR="004F24BB" w:rsidRDefault="00F66ADA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 w:rsidRPr="003650FE">
        <w:rPr>
          <w:rFonts w:asciiTheme="minorHAnsi" w:hAnsiTheme="minorHAnsi" w:cstheme="minorHAnsi"/>
          <w:bCs/>
          <w:color w:val="auto"/>
          <w:lang w:eastAsia="ko-KR"/>
        </w:rPr>
        <w:t>Confirm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203E66">
        <w:rPr>
          <w:rFonts w:asciiTheme="minorHAnsi" w:hAnsiTheme="minorHAnsi" w:cstheme="minorHAnsi"/>
          <w:bCs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correct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52F65" w:rsidRPr="003650FE">
        <w:rPr>
          <w:rFonts w:asciiTheme="minorHAnsi" w:hAnsiTheme="minorHAnsi" w:cstheme="minorHAnsi"/>
          <w:bCs/>
          <w:i/>
          <w:color w:val="auto"/>
          <w:lang w:eastAsia="ko-KR"/>
        </w:rPr>
        <w:t>GOI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insertion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by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colony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PCR</w:t>
      </w:r>
      <w:r w:rsidR="00203E66">
        <w:rPr>
          <w:rFonts w:asciiTheme="minorHAnsi" w:hAnsiTheme="minorHAnsi" w:cstheme="minorHAnsi"/>
          <w:bCs/>
          <w:color w:val="auto"/>
          <w:lang w:eastAsia="ko-KR"/>
        </w:rPr>
        <w:t>,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using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primer</w:t>
      </w:r>
      <w:r w:rsidR="005E11BA" w:rsidRPr="003650FE">
        <w:rPr>
          <w:rFonts w:asciiTheme="minorHAnsi" w:hAnsiTheme="minorHAnsi" w:cstheme="minorHAnsi"/>
          <w:bCs/>
          <w:color w:val="auto"/>
          <w:lang w:eastAsia="ko-KR"/>
        </w:rPr>
        <w:t>s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suggested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83572C" w:rsidRPr="003650FE">
        <w:rPr>
          <w:rFonts w:asciiTheme="minorHAnsi" w:hAnsiTheme="minorHAnsi" w:cstheme="minorHAnsi"/>
          <w:bCs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pgrg36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protocol</w:t>
      </w:r>
      <w:r w:rsidR="002307A9" w:rsidRPr="003650FE">
        <w:rPr>
          <w:rFonts w:asciiTheme="minorHAnsi" w:hAnsiTheme="minorHAnsi" w:cstheme="minorHAnsi"/>
          <w:bCs/>
          <w:color w:val="auto"/>
          <w:lang w:eastAsia="ko-KR"/>
        </w:rPr>
        <w:t>: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2307A9" w:rsidRPr="003650FE">
        <w:rPr>
          <w:rFonts w:asciiTheme="minorHAnsi" w:hAnsiTheme="minorHAnsi" w:cstheme="minorHAnsi"/>
          <w:bCs/>
          <w:color w:val="auto"/>
          <w:lang w:eastAsia="ko-KR"/>
        </w:rPr>
        <w:t>5</w:t>
      </w:r>
      <w:r w:rsidR="00203E66">
        <w:rPr>
          <w:rFonts w:asciiTheme="minorHAnsi" w:hAnsiTheme="minorHAnsi" w:cstheme="minorHAnsi"/>
          <w:bCs/>
          <w:color w:val="auto"/>
          <w:lang w:eastAsia="ko-KR"/>
        </w:rPr>
        <w:t>'</w:t>
      </w:r>
      <w:r w:rsidR="000A61CC" w:rsidRPr="003650FE">
        <w:rPr>
          <w:rFonts w:asciiTheme="minorHAnsi" w:hAnsiTheme="minorHAnsi" w:cstheme="minorHAnsi"/>
          <w:bCs/>
          <w:color w:val="auto"/>
          <w:lang w:eastAsia="ko-KR"/>
        </w:rPr>
        <w:t>-</w:t>
      </w:r>
      <w:r w:rsidR="002307A9" w:rsidRPr="003650FE">
        <w:rPr>
          <w:rFonts w:asciiTheme="minorHAnsi" w:hAnsiTheme="minorHAnsi" w:cstheme="minorHAnsi"/>
          <w:bCs/>
          <w:color w:val="auto"/>
          <w:lang w:eastAsia="ko-KR"/>
        </w:rPr>
        <w:t>GATGCTGGTGGCGAAGCTGT</w:t>
      </w:r>
      <w:r w:rsidR="000A61CC" w:rsidRPr="003650FE">
        <w:rPr>
          <w:rFonts w:asciiTheme="minorHAnsi" w:hAnsiTheme="minorHAnsi" w:cstheme="minorHAnsi"/>
          <w:bCs/>
          <w:color w:val="auto"/>
          <w:lang w:eastAsia="ko-KR"/>
        </w:rPr>
        <w:t>-3</w:t>
      </w:r>
      <w:r w:rsidR="00203E66">
        <w:rPr>
          <w:rFonts w:asciiTheme="minorHAnsi" w:hAnsiTheme="minorHAnsi" w:cstheme="minorHAnsi"/>
          <w:bCs/>
          <w:color w:val="auto"/>
          <w:lang w:eastAsia="ko-KR"/>
        </w:rPr>
        <w:t>'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2307A9" w:rsidRPr="003650FE">
        <w:rPr>
          <w:rFonts w:asciiTheme="minorHAnsi" w:hAnsiTheme="minorHAnsi" w:cstheme="minorHAnsi"/>
          <w:bCs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2307A9" w:rsidRPr="003650FE">
        <w:rPr>
          <w:rFonts w:asciiTheme="minorHAnsi" w:hAnsiTheme="minorHAnsi" w:cstheme="minorHAnsi"/>
          <w:bCs/>
          <w:color w:val="auto"/>
          <w:lang w:eastAsia="ko-KR"/>
        </w:rPr>
        <w:t>5</w:t>
      </w:r>
      <w:r w:rsidR="00203E66">
        <w:rPr>
          <w:rFonts w:asciiTheme="minorHAnsi" w:hAnsiTheme="minorHAnsi" w:cstheme="minorHAnsi"/>
          <w:bCs/>
          <w:color w:val="auto"/>
          <w:lang w:eastAsia="ko-KR"/>
        </w:rPr>
        <w:t>'</w:t>
      </w:r>
      <w:r w:rsidR="000A61CC" w:rsidRPr="003650FE">
        <w:rPr>
          <w:rFonts w:asciiTheme="minorHAnsi" w:hAnsiTheme="minorHAnsi" w:cstheme="minorHAnsi"/>
          <w:bCs/>
          <w:color w:val="auto"/>
          <w:lang w:eastAsia="ko-KR"/>
        </w:rPr>
        <w:t>-</w:t>
      </w:r>
      <w:r w:rsidR="002307A9" w:rsidRPr="003650FE">
        <w:rPr>
          <w:rFonts w:asciiTheme="minorHAnsi" w:hAnsiTheme="minorHAnsi" w:cstheme="minorHAnsi"/>
          <w:bCs/>
          <w:color w:val="auto"/>
          <w:lang w:eastAsia="ko-KR"/>
        </w:rPr>
        <w:t>GATGACGGTTTGTCACATGGA</w:t>
      </w:r>
      <w:r w:rsidR="000A61CC" w:rsidRPr="003650FE">
        <w:rPr>
          <w:rFonts w:asciiTheme="minorHAnsi" w:hAnsiTheme="minorHAnsi" w:cstheme="minorHAnsi"/>
          <w:bCs/>
          <w:color w:val="auto"/>
          <w:lang w:eastAsia="ko-KR"/>
        </w:rPr>
        <w:t>-3</w:t>
      </w:r>
      <w:r w:rsidR="00203E66">
        <w:rPr>
          <w:rFonts w:asciiTheme="minorHAnsi" w:hAnsiTheme="minorHAnsi" w:cstheme="minorHAnsi"/>
          <w:bCs/>
          <w:color w:val="auto"/>
          <w:lang w:eastAsia="ko-KR"/>
        </w:rPr>
        <w:t>'</w:t>
      </w:r>
      <w:r w:rsidR="002307A9" w:rsidRPr="003650FE">
        <w:rPr>
          <w:rFonts w:asciiTheme="minorHAnsi" w:hAnsiTheme="minorHAnsi" w:cstheme="minorHAnsi"/>
          <w:bCs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primer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amplifies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genomic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DNA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insertion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site</w:t>
      </w:r>
      <w:r w:rsidR="00203E66">
        <w:rPr>
          <w:rFonts w:asciiTheme="minorHAnsi" w:hAnsiTheme="minorHAnsi" w:cstheme="minorHAnsi"/>
          <w:bCs/>
          <w:color w:val="auto"/>
          <w:lang w:eastAsia="ko-KR"/>
        </w:rPr>
        <w:t>,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4F24BB" w:rsidRPr="003650FE">
        <w:rPr>
          <w:rFonts w:asciiTheme="minorHAnsi" w:hAnsiTheme="minorHAnsi" w:cstheme="minorHAnsi"/>
          <w:bCs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size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resulting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PCR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product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will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be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904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bp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plus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size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insert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(500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bp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this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036323" w:rsidRPr="003650FE">
        <w:rPr>
          <w:rFonts w:asciiTheme="minorHAnsi" w:hAnsiTheme="minorHAnsi" w:cstheme="minorHAnsi"/>
          <w:bCs/>
          <w:color w:val="auto"/>
          <w:lang w:eastAsia="ko-KR"/>
        </w:rPr>
        <w:t>case).</w:t>
      </w:r>
    </w:p>
    <w:p w14:paraId="7E272335" w14:textId="308F962E" w:rsidR="00125F53" w:rsidRDefault="00125F53" w:rsidP="00C0147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</w:p>
    <w:p w14:paraId="0B810A36" w14:textId="3BFEDDAF" w:rsidR="00FB33E2" w:rsidRDefault="00FB33E2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  <w:r w:rsidRPr="003650FE">
        <w:rPr>
          <w:rFonts w:asciiTheme="minorHAnsi" w:hAnsiTheme="minorHAnsi" w:cstheme="minorHAnsi"/>
          <w:bCs/>
          <w:color w:val="auto"/>
          <w:lang w:eastAsia="ko-KR"/>
        </w:rPr>
        <w:t>Prepare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electrocompetent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BW25141-</w:t>
      </w:r>
      <w:r w:rsidRPr="003650FE">
        <w:rPr>
          <w:rFonts w:asciiTheme="minorHAnsi" w:hAnsiTheme="minorHAnsi" w:cstheme="minorHAnsi"/>
          <w:bCs/>
          <w:i/>
          <w:color w:val="auto"/>
          <w:lang w:eastAsia="ko-KR"/>
        </w:rPr>
        <w:t>GOI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9253F4" w:rsidRPr="003650FE">
        <w:rPr>
          <w:rFonts w:asciiTheme="minorHAnsi" w:hAnsiTheme="minorHAnsi" w:cstheme="minorHAnsi"/>
          <w:bCs/>
          <w:color w:val="auto"/>
          <w:lang w:eastAsia="ko-KR"/>
        </w:rPr>
        <w:t>cells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(</w:t>
      </w:r>
      <w:r w:rsidR="00203E66">
        <w:rPr>
          <w:rFonts w:asciiTheme="minorHAnsi" w:hAnsiTheme="minorHAnsi" w:cstheme="minorHAnsi"/>
          <w:bCs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9253F4" w:rsidRPr="003650FE">
        <w:rPr>
          <w:rFonts w:asciiTheme="minorHAnsi" w:hAnsiTheme="minorHAnsi" w:cstheme="minorHAnsi"/>
          <w:bCs/>
          <w:color w:val="auto"/>
          <w:lang w:eastAsia="ko-KR"/>
        </w:rPr>
        <w:t>d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etailed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protocol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is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described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E93D55" w:rsidRPr="003650FE">
        <w:rPr>
          <w:rFonts w:asciiTheme="minorHAnsi" w:hAnsiTheme="minorHAnsi" w:cstheme="minorHAnsi"/>
          <w:bCs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203E66">
        <w:rPr>
          <w:rFonts w:asciiTheme="minorHAnsi" w:hAnsiTheme="minorHAnsi" w:cstheme="minorHAnsi"/>
          <w:bCs/>
          <w:color w:val="auto"/>
          <w:lang w:eastAsia="ko-KR"/>
        </w:rPr>
        <w:t>steps</w:t>
      </w:r>
      <w:r w:rsidR="000C67C6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3.2.6</w:t>
      </w:r>
      <w:r w:rsidR="00203E66">
        <w:rPr>
          <w:rFonts w:asciiTheme="minorHAnsi" w:hAnsiTheme="minorHAnsi" w:cstheme="minorHAnsi"/>
          <w:bCs/>
          <w:color w:val="auto"/>
          <w:lang w:eastAsia="ko-KR"/>
        </w:rPr>
        <w:t>–</w:t>
      </w:r>
      <w:r w:rsidRPr="003650FE">
        <w:rPr>
          <w:rFonts w:asciiTheme="minorHAnsi" w:hAnsiTheme="minorHAnsi" w:cstheme="minorHAnsi"/>
          <w:bCs/>
          <w:color w:val="auto"/>
          <w:lang w:eastAsia="ko-KR"/>
        </w:rPr>
        <w:t>3.2.10</w:t>
      </w:r>
      <w:r w:rsidR="0002181C" w:rsidRPr="003650FE">
        <w:rPr>
          <w:rFonts w:asciiTheme="minorHAnsi" w:hAnsiTheme="minorHAnsi" w:cstheme="minorHAnsi"/>
          <w:bCs/>
          <w:color w:val="auto"/>
          <w:lang w:eastAsia="ko-KR"/>
        </w:rPr>
        <w:t>)</w:t>
      </w:r>
      <w:r w:rsidR="00203E66">
        <w:rPr>
          <w:rFonts w:asciiTheme="minorHAnsi" w:hAnsiTheme="minorHAnsi" w:cstheme="minorHAnsi"/>
          <w:bCs/>
          <w:color w:val="auto"/>
          <w:lang w:eastAsia="ko-KR"/>
        </w:rPr>
        <w:t>.</w:t>
      </w:r>
    </w:p>
    <w:p w14:paraId="5B020444" w14:textId="77777777" w:rsidR="00125F53" w:rsidRDefault="00125F53" w:rsidP="00C0147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ko-KR"/>
        </w:rPr>
      </w:pPr>
    </w:p>
    <w:p w14:paraId="70718238" w14:textId="3B8B4F87" w:rsidR="00BA1968" w:rsidRDefault="00FB33E2" w:rsidP="00125F53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ko-KR"/>
        </w:rPr>
      </w:pPr>
      <w:r w:rsidRPr="003650FE">
        <w:rPr>
          <w:rFonts w:asciiTheme="minorHAnsi" w:hAnsiTheme="minorHAnsi" w:cstheme="minorHAnsi"/>
          <w:b/>
          <w:color w:val="auto"/>
          <w:lang w:eastAsia="ko-KR"/>
        </w:rPr>
        <w:t>Preparation</w:t>
      </w:r>
      <w:r w:rsidR="000C67C6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125F53">
        <w:rPr>
          <w:rFonts w:asciiTheme="minorHAnsi" w:hAnsiTheme="minorHAnsi" w:cstheme="minorHAnsi"/>
          <w:b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/>
          <w:color w:val="auto"/>
          <w:lang w:eastAsia="ko-KR"/>
        </w:rPr>
        <w:t>Cas9</w:t>
      </w:r>
      <w:r w:rsidR="000C67C6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/>
          <w:color w:val="auto"/>
          <w:lang w:eastAsia="ko-KR"/>
        </w:rPr>
        <w:t>variant</w:t>
      </w:r>
      <w:r w:rsidR="000C67C6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/>
          <w:color w:val="auto"/>
          <w:lang w:eastAsia="ko-KR"/>
        </w:rPr>
        <w:t>library</w:t>
      </w:r>
    </w:p>
    <w:p w14:paraId="1D09EAFC" w14:textId="77777777" w:rsidR="00125F53" w:rsidRDefault="00125F53" w:rsidP="00C0147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ko-KR"/>
        </w:rPr>
      </w:pPr>
    </w:p>
    <w:p w14:paraId="32E691E3" w14:textId="6A76B66C" w:rsidR="00BA1968" w:rsidRDefault="00BA1968" w:rsidP="00125F53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ko-KR"/>
        </w:rPr>
      </w:pPr>
      <w:r w:rsidRPr="003650FE">
        <w:rPr>
          <w:rFonts w:asciiTheme="minorHAnsi" w:hAnsiTheme="minorHAnsi" w:cstheme="minorHAnsi"/>
          <w:b/>
          <w:color w:val="auto"/>
          <w:lang w:eastAsia="ko-KR"/>
        </w:rPr>
        <w:t>Library</w:t>
      </w:r>
      <w:r w:rsidR="000C67C6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/>
          <w:color w:val="auto"/>
          <w:lang w:eastAsia="ko-KR"/>
        </w:rPr>
        <w:t>preparation</w:t>
      </w:r>
    </w:p>
    <w:p w14:paraId="082DC7CC" w14:textId="77777777" w:rsidR="00125F53" w:rsidRDefault="00125F53" w:rsidP="00C0147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ko-KR"/>
        </w:rPr>
      </w:pPr>
    </w:p>
    <w:p w14:paraId="4C004559" w14:textId="4C30F6CB" w:rsidR="00BA1968" w:rsidRDefault="00BA1968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bookmarkStart w:id="11" w:name="_Hlk529806329"/>
      <w:r w:rsidRPr="003650FE">
        <w:rPr>
          <w:rFonts w:asciiTheme="minorHAnsi" w:hAnsiTheme="minorHAnsi" w:cstheme="minorHAnsi"/>
          <w:color w:val="auto"/>
          <w:lang w:eastAsia="ko-KR"/>
        </w:rPr>
        <w:t>Transform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16269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A7603" w:rsidRPr="003650FE">
        <w:rPr>
          <w:rFonts w:asciiTheme="minorHAnsi" w:hAnsiTheme="minorHAnsi" w:cstheme="minorHAnsi"/>
          <w:color w:val="auto"/>
          <w:lang w:eastAsia="ko-KR"/>
        </w:rPr>
        <w:t>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vector</w:t>
      </w:r>
      <w:r w:rsidR="009C53C0" w:rsidRPr="003650FE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7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into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A61CC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A61CC" w:rsidRPr="003650FE">
        <w:rPr>
          <w:rFonts w:asciiTheme="minorHAnsi" w:hAnsiTheme="minorHAnsi" w:cstheme="minorHAnsi"/>
          <w:color w:val="auto"/>
          <w:lang w:eastAsia="ko-KR"/>
        </w:rPr>
        <w:t>commercial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55D8B" w:rsidRPr="003650FE">
        <w:rPr>
          <w:rFonts w:asciiTheme="minorHAnsi" w:hAnsiTheme="minorHAnsi" w:cstheme="minorHAnsi"/>
          <w:i/>
          <w:color w:val="auto"/>
          <w:lang w:eastAsia="ko-KR"/>
        </w:rPr>
        <w:t>E.</w:t>
      </w:r>
      <w:r w:rsidR="000C67C6">
        <w:rPr>
          <w:rFonts w:asciiTheme="minorHAnsi" w:hAnsiTheme="minorHAnsi" w:cstheme="minorHAnsi"/>
          <w:i/>
          <w:color w:val="auto"/>
          <w:lang w:eastAsia="ko-KR"/>
        </w:rPr>
        <w:t xml:space="preserve"> </w:t>
      </w:r>
      <w:r w:rsidR="00B55D8B" w:rsidRPr="003650FE">
        <w:rPr>
          <w:rFonts w:asciiTheme="minorHAnsi" w:hAnsiTheme="minorHAnsi" w:cstheme="minorHAnsi"/>
          <w:i/>
          <w:color w:val="auto"/>
          <w:lang w:eastAsia="ko-KR"/>
        </w:rPr>
        <w:t>coli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77713" w:rsidRPr="003650FE">
        <w:rPr>
          <w:rFonts w:asciiTheme="minorHAnsi" w:hAnsiTheme="minorHAnsi" w:cstheme="minorHAnsi"/>
          <w:color w:val="auto"/>
          <w:lang w:eastAsia="ko-KR"/>
        </w:rPr>
        <w:t>mutator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77713" w:rsidRPr="003650FE">
        <w:rPr>
          <w:rFonts w:asciiTheme="minorHAnsi" w:hAnsiTheme="minorHAnsi" w:cstheme="minorHAnsi"/>
          <w:color w:val="auto"/>
          <w:lang w:eastAsia="ko-KR"/>
        </w:rPr>
        <w:t>strain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77713" w:rsidRPr="003650FE">
        <w:rPr>
          <w:rFonts w:asciiTheme="minorHAnsi" w:hAnsiTheme="minorHAnsi" w:cstheme="minorHAnsi"/>
          <w:color w:val="auto"/>
          <w:lang w:eastAsia="ko-KR"/>
        </w:rPr>
        <w:t>(</w:t>
      </w:r>
      <w:r w:rsidR="005D389D" w:rsidRPr="003650FE">
        <w:rPr>
          <w:rFonts w:asciiTheme="minorHAnsi" w:hAnsiTheme="minorHAnsi" w:cstheme="minorHAnsi"/>
          <w:b/>
          <w:color w:val="auto"/>
          <w:lang w:eastAsia="ko-KR"/>
        </w:rPr>
        <w:t>Table</w:t>
      </w:r>
      <w:r w:rsidR="000C67C6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5D389D" w:rsidRPr="003650FE">
        <w:rPr>
          <w:rFonts w:asciiTheme="minorHAnsi" w:hAnsiTheme="minorHAnsi" w:cstheme="minorHAnsi"/>
          <w:b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5D389D" w:rsidRPr="003650FE">
        <w:rPr>
          <w:rFonts w:asciiTheme="minorHAnsi" w:hAnsiTheme="minorHAnsi" w:cstheme="minorHAnsi"/>
          <w:b/>
          <w:color w:val="auto"/>
          <w:lang w:eastAsia="ko-KR"/>
        </w:rPr>
        <w:t>Materials</w:t>
      </w:r>
      <w:r w:rsidR="00077713" w:rsidRPr="003650FE">
        <w:rPr>
          <w:rFonts w:asciiTheme="minorHAnsi" w:hAnsiTheme="minorHAnsi" w:cstheme="minorHAnsi"/>
          <w:color w:val="auto"/>
          <w:lang w:eastAsia="ko-KR"/>
        </w:rPr>
        <w:t>)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follow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manufacturer’s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instruction</w:t>
      </w:r>
      <w:r w:rsidR="00B16269" w:rsidRPr="003650FE">
        <w:rPr>
          <w:rFonts w:asciiTheme="minorHAnsi" w:hAnsiTheme="minorHAnsi" w:cstheme="minorHAnsi"/>
          <w:color w:val="auto"/>
          <w:lang w:eastAsia="ko-KR"/>
        </w:rPr>
        <w:t>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16269" w:rsidRPr="003650FE">
        <w:rPr>
          <w:rFonts w:asciiTheme="minorHAnsi" w:hAnsiTheme="minorHAnsi" w:cstheme="minorHAnsi"/>
          <w:color w:val="auto"/>
          <w:lang w:eastAsia="ko-KR"/>
        </w:rPr>
        <w:t>obtain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variant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library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(</w:t>
      </w:r>
      <w:r w:rsidR="00B16269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77713" w:rsidRPr="003650FE">
        <w:rPr>
          <w:rFonts w:asciiTheme="minorHAnsi" w:hAnsiTheme="minorHAnsi" w:cstheme="minorHAnsi"/>
          <w:color w:val="auto"/>
          <w:lang w:eastAsia="ko-KR"/>
        </w:rPr>
        <w:t>Mutator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77713" w:rsidRPr="003650FE">
        <w:rPr>
          <w:rFonts w:asciiTheme="minorHAnsi" w:hAnsiTheme="minorHAnsi" w:cstheme="minorHAnsi"/>
          <w:color w:val="auto"/>
          <w:lang w:eastAsia="ko-KR"/>
        </w:rPr>
        <w:t>library)</w:t>
      </w:r>
      <w:r w:rsidR="00B16269" w:rsidRPr="003650FE">
        <w:rPr>
          <w:rFonts w:asciiTheme="minorHAnsi" w:hAnsiTheme="minorHAnsi" w:cstheme="minorHAnsi"/>
          <w:color w:val="auto"/>
          <w:lang w:eastAsia="ko-KR"/>
        </w:rPr>
        <w:t>.</w:t>
      </w:r>
    </w:p>
    <w:p w14:paraId="03BBA404" w14:textId="5DF05A44" w:rsidR="00125F53" w:rsidRDefault="00125F53" w:rsidP="00C0147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bookmarkEnd w:id="11"/>
    <w:p w14:paraId="7B747B16" w14:textId="6A95673A" w:rsidR="00C802F3" w:rsidRDefault="00BA1968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3650FE">
        <w:rPr>
          <w:rFonts w:asciiTheme="minorHAnsi" w:hAnsiTheme="minorHAnsi" w:cstheme="minorHAnsi"/>
          <w:color w:val="auto"/>
          <w:lang w:eastAsia="ko-KR"/>
        </w:rPr>
        <w:t>Perform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error-prone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PCR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16269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whole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auto"/>
          <w:lang w:eastAsia="ko-KR"/>
        </w:rPr>
        <w:t>WT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A7603" w:rsidRPr="003650FE">
        <w:rPr>
          <w:rFonts w:asciiTheme="minorHAnsi" w:hAnsiTheme="minorHAnsi" w:cstheme="minorHAnsi"/>
          <w:color w:val="auto"/>
          <w:lang w:eastAsia="ko-KR"/>
        </w:rPr>
        <w:t>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sequence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16269" w:rsidRPr="003650FE">
        <w:rPr>
          <w:rFonts w:asciiTheme="minorHAnsi" w:hAnsiTheme="minorHAnsi" w:cstheme="minorHAnsi"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3572C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A7603" w:rsidRPr="003650FE">
        <w:rPr>
          <w:rFonts w:asciiTheme="minorHAnsi" w:hAnsiTheme="minorHAnsi" w:cstheme="minorHAnsi"/>
          <w:color w:val="auto"/>
          <w:lang w:eastAsia="ko-KR"/>
        </w:rPr>
        <w:t>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vector</w:t>
      </w:r>
      <w:r w:rsidR="00814F6F">
        <w:rPr>
          <w:rFonts w:asciiTheme="minorHAnsi" w:hAnsiTheme="minorHAnsi" w:cstheme="minorHAnsi"/>
          <w:color w:val="auto"/>
          <w:lang w:eastAsia="ko-KR"/>
        </w:rPr>
        <w:t>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using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16269" w:rsidRPr="003650FE">
        <w:rPr>
          <w:rFonts w:asciiTheme="minorHAnsi" w:hAnsiTheme="minorHAnsi" w:cstheme="minorHAnsi"/>
          <w:color w:val="auto"/>
          <w:lang w:eastAsia="ko-KR"/>
        </w:rPr>
        <w:t>an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77713" w:rsidRPr="003650FE">
        <w:rPr>
          <w:rFonts w:asciiTheme="minorHAnsi" w:hAnsiTheme="minorHAnsi" w:cstheme="minorHAnsi"/>
          <w:color w:val="auto"/>
          <w:lang w:eastAsia="ko-KR"/>
        </w:rPr>
        <w:t>error-prone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77713" w:rsidRPr="003650FE">
        <w:rPr>
          <w:rFonts w:asciiTheme="minorHAnsi" w:hAnsiTheme="minorHAnsi" w:cstheme="minorHAnsi"/>
          <w:color w:val="auto"/>
          <w:lang w:eastAsia="ko-KR"/>
        </w:rPr>
        <w:t>PCR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77713" w:rsidRPr="003650FE">
        <w:rPr>
          <w:rFonts w:asciiTheme="minorHAnsi" w:hAnsiTheme="minorHAnsi" w:cstheme="minorHAnsi"/>
          <w:color w:val="auto"/>
          <w:lang w:eastAsia="ko-KR"/>
        </w:rPr>
        <w:t>kit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C6675" w:rsidRPr="003650FE">
        <w:rPr>
          <w:rFonts w:asciiTheme="minorHAnsi" w:hAnsiTheme="minorHAnsi" w:cstheme="minorHAnsi"/>
          <w:color w:val="auto"/>
          <w:lang w:eastAsia="ko-KR"/>
        </w:rPr>
        <w:t>(</w:t>
      </w:r>
      <w:r w:rsidR="007C6675" w:rsidRPr="003650FE">
        <w:rPr>
          <w:rFonts w:asciiTheme="minorHAnsi" w:hAnsiTheme="minorHAnsi" w:cstheme="minorHAnsi"/>
          <w:b/>
          <w:color w:val="auto"/>
          <w:lang w:eastAsia="ko-KR"/>
        </w:rPr>
        <w:t>T</w:t>
      </w:r>
      <w:r w:rsidR="00077713" w:rsidRPr="003650FE">
        <w:rPr>
          <w:rFonts w:asciiTheme="minorHAnsi" w:hAnsiTheme="minorHAnsi" w:cstheme="minorHAnsi"/>
          <w:b/>
          <w:color w:val="auto"/>
          <w:lang w:eastAsia="ko-KR"/>
        </w:rPr>
        <w:t>able</w:t>
      </w:r>
      <w:r w:rsidR="000C67C6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077713" w:rsidRPr="003650FE">
        <w:rPr>
          <w:rFonts w:asciiTheme="minorHAnsi" w:hAnsiTheme="minorHAnsi" w:cstheme="minorHAnsi"/>
          <w:b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7C6675" w:rsidRPr="003650FE">
        <w:rPr>
          <w:rFonts w:asciiTheme="minorHAnsi" w:hAnsiTheme="minorHAnsi" w:cstheme="minorHAnsi"/>
          <w:b/>
          <w:color w:val="auto"/>
          <w:lang w:eastAsia="ko-KR"/>
        </w:rPr>
        <w:t>M</w:t>
      </w:r>
      <w:r w:rsidR="00077713" w:rsidRPr="003650FE">
        <w:rPr>
          <w:rFonts w:asciiTheme="minorHAnsi" w:hAnsiTheme="minorHAnsi" w:cstheme="minorHAnsi"/>
          <w:b/>
          <w:color w:val="auto"/>
          <w:lang w:eastAsia="ko-KR"/>
        </w:rPr>
        <w:t>aterials</w:t>
      </w:r>
      <w:r w:rsidR="00077713" w:rsidRPr="003650FE">
        <w:rPr>
          <w:rFonts w:asciiTheme="minorHAnsi" w:hAnsiTheme="minorHAnsi" w:cstheme="minorHAnsi"/>
          <w:color w:val="auto"/>
          <w:lang w:eastAsia="ko-KR"/>
        </w:rPr>
        <w:t>)</w:t>
      </w:r>
      <w:r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5FDAADC7" w14:textId="1FB2A4CB" w:rsidR="00125F53" w:rsidRDefault="00125F53" w:rsidP="00125F5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79D75F03" w14:textId="7FF06F7E" w:rsidR="00125F53" w:rsidRPr="003650FE" w:rsidRDefault="00125F53" w:rsidP="00125F5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NOTE: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low-error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rate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protocol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was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adopted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Sniper-Cas9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case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avoid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disrupting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original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function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protein.</w:t>
      </w:r>
    </w:p>
    <w:p w14:paraId="2368B7DF" w14:textId="77777777" w:rsidR="00125F53" w:rsidRDefault="00125F53" w:rsidP="00C0147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077C6FF4" w14:textId="3B98C9F4" w:rsidR="00C802F3" w:rsidRDefault="00BA1968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3650FE">
        <w:rPr>
          <w:rFonts w:asciiTheme="minorHAnsi" w:hAnsiTheme="minorHAnsi" w:cstheme="minorHAnsi"/>
          <w:color w:val="auto"/>
          <w:lang w:eastAsia="ko-KR"/>
        </w:rPr>
        <w:t>Digest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16269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A7603" w:rsidRPr="003650FE">
        <w:rPr>
          <w:rFonts w:asciiTheme="minorHAnsi" w:hAnsiTheme="minorHAnsi" w:cstheme="minorHAnsi"/>
          <w:color w:val="auto"/>
          <w:lang w:eastAsia="ko-KR"/>
        </w:rPr>
        <w:t>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57A02" w:rsidRPr="003650FE">
        <w:rPr>
          <w:rFonts w:asciiTheme="minorHAnsi" w:hAnsiTheme="minorHAnsi" w:cstheme="minorHAnsi"/>
          <w:color w:val="auto"/>
          <w:lang w:eastAsia="ko-KR"/>
        </w:rPr>
        <w:t>vector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with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16269" w:rsidRPr="003650FE">
        <w:rPr>
          <w:rFonts w:asciiTheme="minorHAnsi" w:hAnsiTheme="minorHAnsi" w:cstheme="minorHAnsi"/>
          <w:color w:val="auto"/>
          <w:lang w:eastAsia="ko-KR"/>
        </w:rPr>
        <w:t>appropriate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24AD8" w:rsidRPr="003650FE">
        <w:rPr>
          <w:rFonts w:asciiTheme="minorHAnsi" w:hAnsiTheme="minorHAnsi" w:cstheme="minorHAnsi"/>
          <w:color w:val="auto"/>
          <w:lang w:eastAsia="ko-KR"/>
        </w:rPr>
        <w:t>restriction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24AD8" w:rsidRPr="003650FE">
        <w:rPr>
          <w:rFonts w:asciiTheme="minorHAnsi" w:hAnsiTheme="minorHAnsi" w:cstheme="minorHAnsi"/>
          <w:color w:val="auto"/>
          <w:lang w:eastAsia="ko-KR"/>
        </w:rPr>
        <w:t>enzymes.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24AD8" w:rsidRPr="003650FE">
        <w:rPr>
          <w:rFonts w:asciiTheme="minorHAnsi" w:hAnsiTheme="minorHAnsi" w:cstheme="minorHAnsi"/>
          <w:color w:val="auto"/>
          <w:lang w:eastAsia="ko-KR"/>
        </w:rPr>
        <w:t>Gel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24AD8" w:rsidRPr="003650FE">
        <w:rPr>
          <w:rFonts w:asciiTheme="minorHAnsi" w:hAnsiTheme="minorHAnsi" w:cstheme="minorHAnsi"/>
          <w:color w:val="auto"/>
          <w:lang w:eastAsia="ko-KR"/>
        </w:rPr>
        <w:t>purify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24AD8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24AD8" w:rsidRPr="003650FE">
        <w:rPr>
          <w:rFonts w:asciiTheme="minorHAnsi" w:hAnsiTheme="minorHAnsi" w:cstheme="minorHAnsi"/>
          <w:color w:val="auto"/>
          <w:lang w:eastAsia="ko-KR"/>
        </w:rPr>
        <w:t>PCR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24AD8" w:rsidRPr="003650FE">
        <w:rPr>
          <w:rFonts w:asciiTheme="minorHAnsi" w:hAnsiTheme="minorHAnsi" w:cstheme="minorHAnsi"/>
          <w:color w:val="auto"/>
          <w:lang w:eastAsia="ko-KR"/>
        </w:rPr>
        <w:t>product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84DA7" w:rsidRPr="003650FE">
        <w:rPr>
          <w:rFonts w:asciiTheme="minorHAnsi" w:hAnsiTheme="minorHAnsi" w:cstheme="minorHAnsi"/>
          <w:color w:val="auto"/>
          <w:lang w:eastAsia="ko-KR"/>
        </w:rPr>
        <w:t>(</w:t>
      </w:r>
      <w:r w:rsidR="00814F6F">
        <w:rPr>
          <w:rFonts w:asciiTheme="minorHAnsi" w:hAnsiTheme="minorHAnsi" w:cstheme="minorHAnsi"/>
          <w:color w:val="auto"/>
          <w:lang w:eastAsia="ko-KR"/>
        </w:rPr>
        <w:t>from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14F6F">
        <w:rPr>
          <w:rFonts w:asciiTheme="minorHAnsi" w:hAnsiTheme="minorHAnsi" w:cstheme="minorHAnsi"/>
          <w:color w:val="auto"/>
          <w:lang w:eastAsia="ko-KR"/>
        </w:rPr>
        <w:t>step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84DA7" w:rsidRPr="003650FE">
        <w:rPr>
          <w:rFonts w:asciiTheme="minorHAnsi" w:hAnsiTheme="minorHAnsi" w:cstheme="minorHAnsi"/>
          <w:color w:val="auto"/>
          <w:lang w:eastAsia="ko-KR"/>
        </w:rPr>
        <w:t>2.1.2)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24AD8"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F24BB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24AD8" w:rsidRPr="003650FE">
        <w:rPr>
          <w:rFonts w:asciiTheme="minorHAnsi" w:hAnsiTheme="minorHAnsi" w:cstheme="minorHAnsi"/>
          <w:color w:val="auto"/>
          <w:lang w:eastAsia="ko-KR"/>
        </w:rPr>
        <w:t>digested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24AD8" w:rsidRPr="003650FE">
        <w:rPr>
          <w:rFonts w:asciiTheme="minorHAnsi" w:hAnsiTheme="minorHAnsi" w:cstheme="minorHAnsi"/>
          <w:color w:val="auto"/>
          <w:lang w:eastAsia="ko-KR"/>
        </w:rPr>
        <w:t>backbone.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7BFD8B4E" w14:textId="4046A773" w:rsidR="00125F53" w:rsidRDefault="00125F53" w:rsidP="00125F5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22E1A560" w14:textId="3E93825A" w:rsidR="00125F53" w:rsidRPr="003650FE" w:rsidRDefault="00125F53" w:rsidP="00125F5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NOTE: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size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SpCas9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gene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is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about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4.3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kb.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Pr="003650FE">
        <w:rPr>
          <w:rFonts w:asciiTheme="minorHAnsi" w:hAnsiTheme="minorHAnsi" w:cstheme="minorHAnsi"/>
          <w:color w:val="auto"/>
          <w:lang w:eastAsia="ko-KR"/>
        </w:rPr>
        <w:t>XhoI</w:t>
      </w:r>
      <w:proofErr w:type="spellEnd"/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Pr="003650FE">
        <w:rPr>
          <w:rFonts w:asciiTheme="minorHAnsi" w:hAnsiTheme="minorHAnsi" w:cstheme="minorHAnsi"/>
          <w:color w:val="auto"/>
          <w:lang w:eastAsia="ko-KR"/>
        </w:rPr>
        <w:t>KpnI</w:t>
      </w:r>
      <w:proofErr w:type="spellEnd"/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were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chosen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digest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pBLC-SpCas9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vector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which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was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used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Sniper-Cas9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case.</w:t>
      </w:r>
    </w:p>
    <w:p w14:paraId="7192AD48" w14:textId="77777777" w:rsidR="00125F53" w:rsidRDefault="00125F53" w:rsidP="00C0147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58EE75CD" w14:textId="022867EA" w:rsidR="00C802F3" w:rsidRDefault="00BA1968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3650FE">
        <w:rPr>
          <w:rFonts w:asciiTheme="minorHAnsi" w:hAnsiTheme="minorHAnsi" w:cstheme="minorHAnsi"/>
          <w:color w:val="auto"/>
          <w:lang w:eastAsia="ko-KR"/>
        </w:rPr>
        <w:t>Assemble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backbone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fragment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84DA7" w:rsidRPr="003650FE">
        <w:rPr>
          <w:rFonts w:asciiTheme="minorHAnsi" w:hAnsiTheme="minorHAnsi" w:cstheme="minorHAnsi"/>
          <w:color w:val="auto"/>
          <w:lang w:eastAsia="ko-KR"/>
        </w:rPr>
        <w:t>(</w:t>
      </w:r>
      <w:r w:rsidR="004D6D9A">
        <w:rPr>
          <w:rFonts w:asciiTheme="minorHAnsi" w:hAnsiTheme="minorHAnsi" w:cstheme="minorHAnsi"/>
          <w:color w:val="auto"/>
          <w:lang w:eastAsia="ko-KR"/>
        </w:rPr>
        <w:t>from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D6D9A">
        <w:rPr>
          <w:rFonts w:asciiTheme="minorHAnsi" w:hAnsiTheme="minorHAnsi" w:cstheme="minorHAnsi"/>
          <w:color w:val="auto"/>
          <w:lang w:eastAsia="ko-KR"/>
        </w:rPr>
        <w:t>step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84DA7" w:rsidRPr="003650FE">
        <w:rPr>
          <w:rFonts w:asciiTheme="minorHAnsi" w:hAnsiTheme="minorHAnsi" w:cstheme="minorHAnsi"/>
          <w:color w:val="auto"/>
          <w:lang w:eastAsia="ko-KR"/>
        </w:rPr>
        <w:t>2.1.3)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57A02" w:rsidRPr="003650FE">
        <w:rPr>
          <w:rFonts w:asciiTheme="minorHAnsi" w:hAnsiTheme="minorHAnsi" w:cstheme="minorHAnsi"/>
          <w:color w:val="auto"/>
          <w:lang w:eastAsia="ko-KR"/>
        </w:rPr>
        <w:t>insert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57A02" w:rsidRPr="003650FE">
        <w:rPr>
          <w:rFonts w:asciiTheme="minorHAnsi" w:hAnsiTheme="minorHAnsi" w:cstheme="minorHAnsi"/>
          <w:color w:val="auto"/>
          <w:lang w:eastAsia="ko-KR"/>
        </w:rPr>
        <w:t>amplified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57A02" w:rsidRPr="003650FE">
        <w:rPr>
          <w:rFonts w:asciiTheme="minorHAnsi" w:hAnsiTheme="minorHAnsi" w:cstheme="minorHAnsi"/>
          <w:color w:val="auto"/>
          <w:lang w:eastAsia="ko-KR"/>
        </w:rPr>
        <w:t>using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error-prone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PCR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875BD" w:rsidRPr="003650FE">
        <w:rPr>
          <w:rFonts w:asciiTheme="minorHAnsi" w:hAnsiTheme="minorHAnsi" w:cstheme="minorHAnsi"/>
          <w:color w:val="auto"/>
          <w:lang w:eastAsia="ko-KR"/>
        </w:rPr>
        <w:t>(</w:t>
      </w:r>
      <w:r w:rsidR="007875BD">
        <w:rPr>
          <w:rFonts w:asciiTheme="minorHAnsi" w:hAnsiTheme="minorHAnsi" w:cstheme="minorHAnsi"/>
          <w:color w:val="auto"/>
          <w:lang w:eastAsia="ko-KR"/>
        </w:rPr>
        <w:t xml:space="preserve">from step </w:t>
      </w:r>
      <w:r w:rsidR="007875BD" w:rsidRPr="003650FE">
        <w:rPr>
          <w:rFonts w:asciiTheme="minorHAnsi" w:hAnsiTheme="minorHAnsi" w:cstheme="minorHAnsi"/>
          <w:color w:val="auto"/>
          <w:lang w:eastAsia="ko-KR"/>
        </w:rPr>
        <w:t>2.1.</w:t>
      </w:r>
      <w:r w:rsidR="007875BD">
        <w:rPr>
          <w:rFonts w:asciiTheme="minorHAnsi" w:hAnsiTheme="minorHAnsi" w:cstheme="minorHAnsi"/>
          <w:color w:val="auto"/>
          <w:lang w:eastAsia="ko-KR"/>
        </w:rPr>
        <w:t>3</w:t>
      </w:r>
      <w:r w:rsidR="007875BD" w:rsidRPr="003650FE">
        <w:rPr>
          <w:rFonts w:asciiTheme="minorHAnsi" w:hAnsiTheme="minorHAnsi" w:cstheme="minorHAnsi"/>
          <w:color w:val="auto"/>
          <w:lang w:eastAsia="ko-KR"/>
        </w:rPr>
        <w:t>)</w:t>
      </w:r>
      <w:r w:rsidR="007875BD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83E7C" w:rsidRPr="003650FE">
        <w:rPr>
          <w:rFonts w:asciiTheme="minorHAnsi" w:hAnsiTheme="minorHAnsi" w:cstheme="minorHAnsi"/>
          <w:color w:val="auto"/>
          <w:lang w:eastAsia="ko-KR"/>
        </w:rPr>
        <w:t>via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83E7C" w:rsidRPr="003650FE">
        <w:rPr>
          <w:rFonts w:asciiTheme="minorHAnsi" w:hAnsiTheme="minorHAnsi" w:cstheme="minorHAnsi"/>
          <w:color w:val="auto"/>
          <w:lang w:eastAsia="ko-KR"/>
        </w:rPr>
        <w:t>isothermal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83E7C" w:rsidRPr="0099455D">
        <w:rPr>
          <w:rFonts w:asciiTheme="minorHAnsi" w:hAnsiTheme="minorHAnsi" w:cstheme="minorHAnsi"/>
          <w:i/>
          <w:color w:val="auto"/>
          <w:lang w:eastAsia="ko-KR"/>
        </w:rPr>
        <w:t>in</w:t>
      </w:r>
      <w:r w:rsidR="000C67C6" w:rsidRPr="0099455D">
        <w:rPr>
          <w:rFonts w:asciiTheme="minorHAnsi" w:hAnsiTheme="minorHAnsi" w:cstheme="minorHAnsi"/>
          <w:i/>
          <w:color w:val="auto"/>
          <w:lang w:eastAsia="ko-KR"/>
        </w:rPr>
        <w:t xml:space="preserve"> </w:t>
      </w:r>
      <w:r w:rsidR="00A83E7C" w:rsidRPr="0099455D">
        <w:rPr>
          <w:rFonts w:asciiTheme="minorHAnsi" w:hAnsiTheme="minorHAnsi" w:cstheme="minorHAnsi"/>
          <w:i/>
          <w:color w:val="auto"/>
          <w:lang w:eastAsia="ko-KR"/>
        </w:rPr>
        <w:t>vitro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83E7C" w:rsidRPr="003650FE">
        <w:rPr>
          <w:rFonts w:asciiTheme="minorHAnsi" w:hAnsiTheme="minorHAnsi" w:cstheme="minorHAnsi"/>
          <w:color w:val="auto"/>
          <w:lang w:eastAsia="ko-KR"/>
        </w:rPr>
        <w:t>recombination.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5F94CFE2" w14:textId="5C307BE8" w:rsidR="00125F53" w:rsidRDefault="00125F53" w:rsidP="00125F5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6BA831EA" w14:textId="087561E9" w:rsidR="00125F53" w:rsidRPr="003650FE" w:rsidRDefault="00125F53" w:rsidP="00125F5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NOTE: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More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than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500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backbone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is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needed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obtain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high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concentration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library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D6D9A">
        <w:rPr>
          <w:rFonts w:asciiTheme="minorHAnsi" w:hAnsiTheme="minorHAnsi" w:cstheme="minorHAnsi"/>
          <w:color w:val="auto"/>
          <w:lang w:eastAsia="ko-KR"/>
        </w:rPr>
        <w:t>(e</w:t>
      </w:r>
      <w:r w:rsidRPr="003650FE">
        <w:rPr>
          <w:rFonts w:asciiTheme="minorHAnsi" w:hAnsiTheme="minorHAnsi" w:cstheme="minorHAnsi"/>
          <w:color w:val="auto"/>
          <w:lang w:eastAsia="ko-KR"/>
        </w:rPr>
        <w:t>rror-prone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PCR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D6D9A">
        <w:rPr>
          <w:rFonts w:asciiTheme="minorHAnsi" w:hAnsiTheme="minorHAnsi" w:cstheme="minorHAnsi"/>
          <w:color w:val="auto"/>
          <w:lang w:eastAsia="ko-KR"/>
        </w:rPr>
        <w:t>[</w:t>
      </w:r>
      <w:r w:rsidRPr="003650FE">
        <w:rPr>
          <w:rFonts w:asciiTheme="minorHAnsi" w:hAnsiTheme="minorHAnsi" w:cstheme="minorHAnsi"/>
          <w:color w:val="auto"/>
          <w:lang w:eastAsia="ko-KR"/>
        </w:rPr>
        <w:t>EP</w:t>
      </w:r>
      <w:r w:rsidR="004D6D9A">
        <w:rPr>
          <w:rFonts w:asciiTheme="minorHAnsi" w:hAnsiTheme="minorHAnsi" w:cstheme="minorHAnsi"/>
          <w:color w:val="auto"/>
          <w:lang w:eastAsia="ko-KR"/>
        </w:rPr>
        <w:t>]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library</w:t>
      </w:r>
      <w:r w:rsidR="004D6D9A">
        <w:rPr>
          <w:rFonts w:asciiTheme="minorHAnsi" w:hAnsiTheme="minorHAnsi" w:cstheme="minorHAnsi"/>
          <w:color w:val="auto"/>
          <w:lang w:eastAsia="ko-KR"/>
        </w:rPr>
        <w:t>)</w:t>
      </w:r>
      <w:r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Two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different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error-prone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PCR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kits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were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used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prepare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EP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libraries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Sniper-Cas9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case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(EP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library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I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II).</w:t>
      </w:r>
    </w:p>
    <w:p w14:paraId="4B0E6BB1" w14:textId="77777777" w:rsidR="00125F53" w:rsidRDefault="00125F53" w:rsidP="00C0147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6A3C47F2" w14:textId="627C5CA3" w:rsidR="00BA1968" w:rsidRDefault="00BA1968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3650FE">
        <w:rPr>
          <w:rFonts w:asciiTheme="minorHAnsi" w:hAnsiTheme="minorHAnsi" w:cstheme="minorHAnsi"/>
          <w:color w:val="auto"/>
          <w:lang w:eastAsia="ko-KR"/>
        </w:rPr>
        <w:t>Purify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57A02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57A02" w:rsidRPr="003650FE">
        <w:rPr>
          <w:rFonts w:asciiTheme="minorHAnsi" w:hAnsiTheme="minorHAnsi" w:cstheme="minorHAnsi"/>
          <w:color w:val="auto"/>
          <w:lang w:eastAsia="ko-KR"/>
        </w:rPr>
        <w:t>products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57A02" w:rsidRPr="003650FE">
        <w:rPr>
          <w:rFonts w:asciiTheme="minorHAnsi" w:hAnsiTheme="minorHAnsi" w:cstheme="minorHAnsi"/>
          <w:color w:val="auto"/>
          <w:lang w:eastAsia="ko-KR"/>
        </w:rPr>
        <w:t>from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57A02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assembl</w:t>
      </w:r>
      <w:r w:rsidR="00C57A02" w:rsidRPr="003650FE">
        <w:rPr>
          <w:rFonts w:asciiTheme="minorHAnsi" w:hAnsiTheme="minorHAnsi" w:cstheme="minorHAnsi"/>
          <w:color w:val="auto"/>
          <w:lang w:eastAsia="ko-KR"/>
        </w:rPr>
        <w:t>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A3599" w:rsidRPr="003650FE">
        <w:rPr>
          <w:rFonts w:asciiTheme="minorHAnsi" w:hAnsiTheme="minorHAnsi" w:cstheme="minorHAnsi"/>
          <w:color w:val="auto"/>
          <w:lang w:eastAsia="ko-KR"/>
        </w:rPr>
        <w:t>(</w:t>
      </w:r>
      <w:r w:rsidR="002D1609">
        <w:rPr>
          <w:rFonts w:asciiTheme="minorHAnsi" w:hAnsiTheme="minorHAnsi" w:cstheme="minorHAnsi"/>
          <w:color w:val="auto"/>
          <w:lang w:eastAsia="ko-KR"/>
        </w:rPr>
        <w:t>from step 2.1.4</w:t>
      </w:r>
      <w:r w:rsidR="00AA3599" w:rsidRPr="003650FE">
        <w:rPr>
          <w:rFonts w:asciiTheme="minorHAnsi" w:hAnsiTheme="minorHAnsi" w:cstheme="minorHAnsi"/>
          <w:color w:val="auto"/>
          <w:lang w:eastAsia="ko-KR"/>
        </w:rPr>
        <w:t>)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57A02" w:rsidRPr="003650FE">
        <w:rPr>
          <w:rFonts w:asciiTheme="minorHAnsi" w:hAnsiTheme="minorHAnsi" w:cstheme="minorHAnsi"/>
          <w:color w:val="auto"/>
          <w:lang w:eastAsia="ko-KR"/>
        </w:rPr>
        <w:t>using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44580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44580" w:rsidRPr="003650FE">
        <w:rPr>
          <w:rFonts w:asciiTheme="minorHAnsi" w:hAnsiTheme="minorHAnsi" w:cstheme="minorHAnsi"/>
          <w:color w:val="auto"/>
          <w:lang w:eastAsia="ko-KR"/>
        </w:rPr>
        <w:t>DNA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77713" w:rsidRPr="003650FE">
        <w:rPr>
          <w:rFonts w:asciiTheme="minorHAnsi" w:hAnsiTheme="minorHAnsi" w:cstheme="minorHAnsi"/>
          <w:color w:val="auto"/>
          <w:lang w:eastAsia="ko-KR"/>
        </w:rPr>
        <w:t>purification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77713" w:rsidRPr="003650FE">
        <w:rPr>
          <w:rFonts w:asciiTheme="minorHAnsi" w:hAnsiTheme="minorHAnsi" w:cstheme="minorHAnsi"/>
          <w:color w:val="auto"/>
          <w:lang w:eastAsia="ko-KR"/>
        </w:rPr>
        <w:t>kit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that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enables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low-volume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elution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84DA7" w:rsidRPr="003650FE">
        <w:rPr>
          <w:rFonts w:asciiTheme="minorHAnsi" w:hAnsiTheme="minorHAnsi" w:cstheme="minorHAnsi"/>
          <w:color w:val="auto"/>
          <w:lang w:eastAsia="ko-KR"/>
        </w:rPr>
        <w:t>(</w:t>
      </w:r>
      <w:r w:rsidR="00D84DA7" w:rsidRPr="003650FE">
        <w:rPr>
          <w:rFonts w:asciiTheme="minorHAnsi" w:hAnsiTheme="minorHAnsi" w:cstheme="minorHAnsi"/>
          <w:b/>
          <w:color w:val="auto"/>
          <w:lang w:eastAsia="ko-KR"/>
        </w:rPr>
        <w:t>Table</w:t>
      </w:r>
      <w:r w:rsidR="000C67C6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D84DA7" w:rsidRPr="003650FE">
        <w:rPr>
          <w:rFonts w:asciiTheme="minorHAnsi" w:hAnsiTheme="minorHAnsi" w:cstheme="minorHAnsi"/>
          <w:b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D84DA7" w:rsidRPr="003650FE">
        <w:rPr>
          <w:rFonts w:asciiTheme="minorHAnsi" w:hAnsiTheme="minorHAnsi" w:cstheme="minorHAnsi"/>
          <w:b/>
          <w:color w:val="auto"/>
          <w:lang w:eastAsia="ko-KR"/>
        </w:rPr>
        <w:t>Materials</w:t>
      </w:r>
      <w:r w:rsidR="00D84DA7" w:rsidRPr="003650FE">
        <w:rPr>
          <w:rFonts w:asciiTheme="minorHAnsi" w:hAnsiTheme="minorHAnsi" w:cstheme="minorHAnsi"/>
          <w:color w:val="auto"/>
          <w:lang w:eastAsia="ko-KR"/>
        </w:rPr>
        <w:t>)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Elute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with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6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μL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nuclease-free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water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A5EC2" w:rsidRPr="003650FE">
        <w:rPr>
          <w:rFonts w:asciiTheme="minorHAnsi" w:hAnsiTheme="minorHAnsi" w:cstheme="minorHAnsi"/>
          <w:color w:val="auto"/>
          <w:lang w:eastAsia="ko-KR"/>
        </w:rPr>
        <w:t>(NFW)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measure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concentration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DNA</w:t>
      </w:r>
      <w:r w:rsidR="00077713" w:rsidRPr="003650FE">
        <w:rPr>
          <w:rFonts w:asciiTheme="minorHAnsi" w:hAnsiTheme="minorHAnsi" w:cstheme="minorHAnsi"/>
          <w:color w:val="auto"/>
          <w:lang w:eastAsia="ko-KR"/>
        </w:rPr>
        <w:t>.</w:t>
      </w:r>
    </w:p>
    <w:p w14:paraId="2E99D3A5" w14:textId="238599A9" w:rsidR="00125F53" w:rsidRDefault="00125F53" w:rsidP="00C0147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2B752A1C" w14:textId="00A287FB" w:rsidR="00BA1968" w:rsidRDefault="00BA1968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3650FE">
        <w:rPr>
          <w:rFonts w:asciiTheme="minorHAnsi" w:hAnsiTheme="minorHAnsi" w:cstheme="minorHAnsi"/>
          <w:color w:val="auto"/>
          <w:lang w:eastAsia="ko-KR"/>
        </w:rPr>
        <w:t>Transform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more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than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500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A7603" w:rsidRPr="003650FE">
        <w:rPr>
          <w:rFonts w:asciiTheme="minorHAnsi" w:hAnsiTheme="minorHAnsi" w:cstheme="minorHAnsi"/>
          <w:color w:val="auto"/>
          <w:lang w:eastAsia="ko-KR"/>
        </w:rPr>
        <w:t>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library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vector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(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for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each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D389D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D389D" w:rsidRPr="003650FE">
        <w:rPr>
          <w:rFonts w:asciiTheme="minorHAnsi" w:hAnsiTheme="minorHAnsi" w:cstheme="minorHAnsi"/>
          <w:color w:val="auto"/>
          <w:lang w:eastAsia="ko-KR"/>
        </w:rPr>
        <w:t>three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libraries)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into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24AD8" w:rsidRPr="003650FE">
        <w:rPr>
          <w:rFonts w:asciiTheme="minorHAnsi" w:hAnsiTheme="minorHAnsi" w:cstheme="minorHAnsi"/>
          <w:color w:val="auto"/>
          <w:lang w:eastAsia="ko-KR"/>
        </w:rPr>
        <w:t>50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24AD8" w:rsidRPr="003650FE">
        <w:rPr>
          <w:rFonts w:asciiTheme="minorHAnsi" w:hAnsiTheme="minorHAnsi" w:cstheme="minorHAnsi"/>
          <w:color w:val="auto"/>
          <w:lang w:eastAsia="ko-KR"/>
        </w:rPr>
        <w:t>μL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electrocompetent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55D8B" w:rsidRPr="003650FE">
        <w:rPr>
          <w:rFonts w:asciiTheme="minorHAnsi" w:hAnsiTheme="minorHAnsi" w:cstheme="minorHAnsi"/>
          <w:i/>
          <w:color w:val="auto"/>
          <w:lang w:eastAsia="ko-KR"/>
        </w:rPr>
        <w:t>E.</w:t>
      </w:r>
      <w:r w:rsidR="000C67C6">
        <w:rPr>
          <w:rFonts w:asciiTheme="minorHAnsi" w:hAnsiTheme="minorHAnsi" w:cstheme="minorHAnsi"/>
          <w:i/>
          <w:color w:val="auto"/>
          <w:lang w:eastAsia="ko-KR"/>
        </w:rPr>
        <w:t xml:space="preserve"> </w:t>
      </w:r>
      <w:r w:rsidR="00B55D8B" w:rsidRPr="003650FE">
        <w:rPr>
          <w:rFonts w:asciiTheme="minorHAnsi" w:hAnsiTheme="minorHAnsi" w:cstheme="minorHAnsi"/>
          <w:i/>
          <w:color w:val="auto"/>
          <w:lang w:eastAsia="ko-KR"/>
        </w:rPr>
        <w:t>coli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cells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5860" w:rsidRPr="003650FE">
        <w:rPr>
          <w:rFonts w:asciiTheme="minorHAnsi" w:hAnsiTheme="minorHAnsi" w:cstheme="minorHAnsi"/>
          <w:color w:val="auto"/>
          <w:lang w:eastAsia="ko-KR"/>
        </w:rPr>
        <w:t>(</w:t>
      </w:r>
      <w:r w:rsidR="00E75860" w:rsidRPr="003650FE">
        <w:rPr>
          <w:rFonts w:asciiTheme="minorHAnsi" w:hAnsiTheme="minorHAnsi" w:cstheme="minorHAnsi"/>
          <w:b/>
          <w:color w:val="auto"/>
          <w:lang w:eastAsia="ko-KR"/>
        </w:rPr>
        <w:t>Table</w:t>
      </w:r>
      <w:r w:rsidR="000C67C6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E75860" w:rsidRPr="003650FE">
        <w:rPr>
          <w:rFonts w:asciiTheme="minorHAnsi" w:hAnsiTheme="minorHAnsi" w:cstheme="minorHAnsi"/>
          <w:b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E75860" w:rsidRPr="003650FE">
        <w:rPr>
          <w:rFonts w:asciiTheme="minorHAnsi" w:hAnsiTheme="minorHAnsi" w:cstheme="minorHAnsi"/>
          <w:b/>
          <w:color w:val="auto"/>
          <w:lang w:eastAsia="ko-KR"/>
        </w:rPr>
        <w:t>Materials</w:t>
      </w:r>
      <w:r w:rsidR="00E75860" w:rsidRPr="003650FE">
        <w:rPr>
          <w:rFonts w:asciiTheme="minorHAnsi" w:hAnsiTheme="minorHAnsi" w:cstheme="minorHAnsi"/>
          <w:color w:val="auto"/>
          <w:lang w:eastAsia="ko-KR"/>
        </w:rPr>
        <w:t>)</w:t>
      </w:r>
      <w:r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24AD8" w:rsidRPr="003650FE">
        <w:rPr>
          <w:rFonts w:asciiTheme="minorHAnsi" w:hAnsiTheme="minorHAnsi" w:cstheme="minorHAnsi"/>
          <w:color w:val="auto"/>
          <w:lang w:eastAsia="ko-KR"/>
        </w:rPr>
        <w:t>See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electroporation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protocol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E730F">
        <w:rPr>
          <w:rFonts w:asciiTheme="minorHAnsi" w:hAnsiTheme="minorHAnsi" w:cstheme="minorHAnsi"/>
          <w:color w:val="auto"/>
          <w:lang w:eastAsia="ko-KR"/>
        </w:rPr>
        <w:t xml:space="preserve">steps </w:t>
      </w:r>
      <w:r w:rsidR="00AE4DDF">
        <w:rPr>
          <w:rFonts w:asciiTheme="minorHAnsi" w:hAnsiTheme="minorHAnsi" w:cstheme="minorHAnsi"/>
          <w:color w:val="auto"/>
          <w:lang w:eastAsia="ko-KR"/>
        </w:rPr>
        <w:t>3.2</w:t>
      </w:r>
      <w:r w:rsidR="00ED67A6">
        <w:rPr>
          <w:rFonts w:asciiTheme="minorHAnsi" w:hAnsiTheme="minorHAnsi" w:cstheme="minorHAnsi"/>
          <w:color w:val="auto"/>
          <w:lang w:eastAsia="ko-KR"/>
        </w:rPr>
        <w:t>.1-3.2.4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For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this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library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preparation,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use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1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mL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SOC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medium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92FE5" w:rsidRPr="003650FE">
        <w:rPr>
          <w:rFonts w:asciiTheme="minorHAnsi" w:hAnsiTheme="minorHAnsi" w:cstheme="minorHAnsi"/>
          <w:color w:val="auto"/>
          <w:lang w:eastAsia="ko-KR"/>
        </w:rPr>
        <w:t>instead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92FE5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92FE5" w:rsidRPr="003650FE">
        <w:rPr>
          <w:rFonts w:asciiTheme="minorHAnsi" w:hAnsiTheme="minorHAnsi" w:cstheme="minorHAnsi"/>
          <w:color w:val="auto"/>
          <w:lang w:eastAsia="ko-KR"/>
        </w:rPr>
        <w:t>250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92FE5" w:rsidRPr="003650FE">
        <w:rPr>
          <w:rFonts w:asciiTheme="minorHAnsi" w:hAnsiTheme="minorHAnsi" w:cstheme="minorHAnsi"/>
          <w:color w:val="auto"/>
          <w:lang w:eastAsia="ko-KR"/>
        </w:rPr>
        <w:t>μL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per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24AD8" w:rsidRPr="003650FE">
        <w:rPr>
          <w:rFonts w:asciiTheme="minorHAnsi" w:hAnsiTheme="minorHAnsi" w:cstheme="minorHAnsi"/>
          <w:color w:val="auto"/>
          <w:lang w:eastAsia="ko-KR"/>
        </w:rPr>
        <w:t>50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24AD8" w:rsidRPr="003650FE">
        <w:rPr>
          <w:rFonts w:asciiTheme="minorHAnsi" w:hAnsiTheme="minorHAnsi" w:cstheme="minorHAnsi"/>
          <w:color w:val="auto"/>
          <w:lang w:eastAsia="ko-KR"/>
        </w:rPr>
        <w:t>μL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24AD8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24AD8" w:rsidRPr="003650FE">
        <w:rPr>
          <w:rFonts w:asciiTheme="minorHAnsi" w:hAnsiTheme="minorHAnsi" w:cstheme="minorHAnsi"/>
          <w:color w:val="auto"/>
          <w:lang w:eastAsia="ko-KR"/>
        </w:rPr>
        <w:t>competent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24AD8" w:rsidRPr="003650FE">
        <w:rPr>
          <w:rFonts w:asciiTheme="minorHAnsi" w:hAnsiTheme="minorHAnsi" w:cstheme="minorHAnsi"/>
          <w:color w:val="auto"/>
          <w:lang w:eastAsia="ko-KR"/>
        </w:rPr>
        <w:t>cell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s</w:t>
      </w:r>
      <w:r w:rsidR="00992FE5" w:rsidRPr="003650FE">
        <w:rPr>
          <w:rFonts w:asciiTheme="minorHAnsi" w:hAnsiTheme="minorHAnsi" w:cstheme="minorHAnsi"/>
          <w:color w:val="auto"/>
          <w:lang w:eastAsia="ko-KR"/>
        </w:rPr>
        <w:t>.</w:t>
      </w:r>
    </w:p>
    <w:p w14:paraId="7760CF3D" w14:textId="3533689F" w:rsidR="00125F53" w:rsidRDefault="00125F53" w:rsidP="00C0147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6D069AC2" w14:textId="58A3F80E" w:rsidR="00BA1968" w:rsidRDefault="00BA1968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3650FE">
        <w:rPr>
          <w:rFonts w:asciiTheme="minorHAnsi" w:hAnsiTheme="minorHAnsi" w:cstheme="minorHAnsi"/>
          <w:color w:val="auto"/>
          <w:lang w:eastAsia="ko-KR"/>
        </w:rPr>
        <w:t>Make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1</w:t>
      </w:r>
      <w:r w:rsidR="00A6687D" w:rsidRPr="003650FE">
        <w:rPr>
          <w:rFonts w:asciiTheme="minorHAnsi" w:hAnsiTheme="minorHAnsi" w:cstheme="minorHAnsi"/>
          <w:color w:val="auto"/>
          <w:lang w:eastAsia="ko-KR"/>
        </w:rPr>
        <w:t>:</w:t>
      </w:r>
      <w:r w:rsidRPr="003650FE">
        <w:rPr>
          <w:rFonts w:asciiTheme="minorHAnsi" w:hAnsiTheme="minorHAnsi" w:cstheme="minorHAnsi"/>
          <w:color w:val="auto"/>
          <w:lang w:eastAsia="ko-KR"/>
        </w:rPr>
        <w:t>100,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1</w:t>
      </w:r>
      <w:r w:rsidR="00A6687D" w:rsidRPr="003650FE">
        <w:rPr>
          <w:rFonts w:asciiTheme="minorHAnsi" w:hAnsiTheme="minorHAnsi" w:cstheme="minorHAnsi"/>
          <w:color w:val="auto"/>
          <w:lang w:eastAsia="ko-KR"/>
        </w:rPr>
        <w:t>:</w:t>
      </w:r>
      <w:r w:rsidRPr="003650FE">
        <w:rPr>
          <w:rFonts w:asciiTheme="minorHAnsi" w:hAnsiTheme="minorHAnsi" w:cstheme="minorHAnsi"/>
          <w:color w:val="auto"/>
          <w:lang w:eastAsia="ko-KR"/>
        </w:rPr>
        <w:t>1</w:t>
      </w:r>
      <w:r w:rsidR="004D6D9A">
        <w:rPr>
          <w:rFonts w:asciiTheme="minorHAnsi" w:hAnsiTheme="minorHAnsi" w:cstheme="minorHAnsi"/>
          <w:color w:val="auto"/>
          <w:lang w:eastAsia="ko-KR"/>
        </w:rPr>
        <w:t>,</w:t>
      </w:r>
      <w:r w:rsidRPr="003650FE">
        <w:rPr>
          <w:rFonts w:asciiTheme="minorHAnsi" w:hAnsiTheme="minorHAnsi" w:cstheme="minorHAnsi"/>
          <w:color w:val="auto"/>
          <w:lang w:eastAsia="ko-KR"/>
        </w:rPr>
        <w:t>000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1</w:t>
      </w:r>
      <w:r w:rsidR="00A6687D" w:rsidRPr="003650FE">
        <w:rPr>
          <w:rFonts w:asciiTheme="minorHAnsi" w:hAnsiTheme="minorHAnsi" w:cstheme="minorHAnsi"/>
          <w:color w:val="auto"/>
          <w:lang w:eastAsia="ko-KR"/>
        </w:rPr>
        <w:t>:</w:t>
      </w:r>
      <w:r w:rsidRPr="003650FE">
        <w:rPr>
          <w:rFonts w:asciiTheme="minorHAnsi" w:hAnsiTheme="minorHAnsi" w:cstheme="minorHAnsi"/>
          <w:color w:val="auto"/>
          <w:lang w:eastAsia="ko-KR"/>
        </w:rPr>
        <w:t>10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,</w:t>
      </w:r>
      <w:r w:rsidRPr="003650FE">
        <w:rPr>
          <w:rFonts w:asciiTheme="minorHAnsi" w:hAnsiTheme="minorHAnsi" w:cstheme="minorHAnsi"/>
          <w:color w:val="auto"/>
          <w:lang w:eastAsia="ko-KR"/>
        </w:rPr>
        <w:t>000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dilutions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6687D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6687D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6687D" w:rsidRPr="003650FE">
        <w:rPr>
          <w:rFonts w:asciiTheme="minorHAnsi" w:hAnsiTheme="minorHAnsi" w:cstheme="minorHAnsi"/>
          <w:color w:val="auto"/>
          <w:lang w:eastAsia="ko-KR"/>
        </w:rPr>
        <w:t>mixture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6687D" w:rsidRPr="003650FE">
        <w:rPr>
          <w:rFonts w:asciiTheme="minorHAnsi" w:hAnsiTheme="minorHAnsi" w:cstheme="minorHAnsi"/>
          <w:color w:val="auto"/>
          <w:lang w:eastAsia="ko-KR"/>
        </w:rPr>
        <w:t>containing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recovered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cells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5860" w:rsidRPr="003650FE">
        <w:rPr>
          <w:rFonts w:asciiTheme="minorHAnsi" w:hAnsiTheme="minorHAnsi" w:cstheme="minorHAnsi"/>
          <w:color w:val="auto"/>
          <w:lang w:eastAsia="ko-KR"/>
        </w:rPr>
        <w:t>with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5860" w:rsidRPr="003650FE">
        <w:rPr>
          <w:rFonts w:asciiTheme="minorHAnsi" w:hAnsiTheme="minorHAnsi" w:cstheme="minorHAnsi"/>
          <w:color w:val="auto"/>
          <w:lang w:eastAsia="ko-KR"/>
        </w:rPr>
        <w:t>SOC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5860" w:rsidRPr="003650FE">
        <w:rPr>
          <w:rFonts w:asciiTheme="minorHAnsi" w:hAnsiTheme="minorHAnsi" w:cstheme="minorHAnsi"/>
          <w:color w:val="auto"/>
          <w:lang w:eastAsia="ko-KR"/>
        </w:rPr>
        <w:t>medium</w:t>
      </w:r>
      <w:r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Plate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diluted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cells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100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mm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LB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agar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plates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supplemented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with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chloramphenicol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(12.5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="00345BFC" w:rsidRPr="003650FE">
        <w:rPr>
          <w:rFonts w:asciiTheme="minorHAnsi" w:hAnsiTheme="minorHAnsi" w:cstheme="minorHAnsi"/>
          <w:color w:val="auto"/>
          <w:lang w:eastAsia="ko-KR"/>
        </w:rPr>
        <w:t>μg</w:t>
      </w:r>
      <w:proofErr w:type="spellEnd"/>
      <w:r w:rsidRPr="003650FE">
        <w:rPr>
          <w:rFonts w:asciiTheme="minorHAnsi" w:hAnsiTheme="minorHAnsi" w:cstheme="minorHAnsi"/>
          <w:color w:val="auto"/>
          <w:lang w:eastAsia="ko-KR"/>
        </w:rPr>
        <w:t>/mL).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Plate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remaining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93D55" w:rsidRPr="003650FE">
        <w:rPr>
          <w:rFonts w:asciiTheme="minorHAnsi" w:hAnsiTheme="minorHAnsi" w:cstheme="minorHAnsi"/>
          <w:color w:val="auto"/>
          <w:lang w:eastAsia="ko-KR"/>
        </w:rPr>
        <w:t>cells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245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mm</w:t>
      </w:r>
      <w:r w:rsidR="00C0147F" w:rsidRPr="00C0147F">
        <w:rPr>
          <w:rFonts w:asciiTheme="minorHAnsi" w:hAnsiTheme="minorHAnsi" w:cstheme="minorHAnsi"/>
          <w:color w:val="auto"/>
          <w:vertAlign w:val="superscript"/>
          <w:lang w:eastAsia="ko-KR"/>
        </w:rPr>
        <w:t>2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plate.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Incubate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37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°C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overnight.</w:t>
      </w:r>
    </w:p>
    <w:p w14:paraId="1D5DA3BD" w14:textId="77777777" w:rsidR="00125F53" w:rsidRDefault="00125F53" w:rsidP="00C0147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17EB19BD" w14:textId="30503E3A" w:rsidR="00BA1968" w:rsidRDefault="00824AD8" w:rsidP="00125F53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ko-KR"/>
        </w:rPr>
      </w:pPr>
      <w:r w:rsidRPr="003650FE">
        <w:rPr>
          <w:rFonts w:asciiTheme="minorHAnsi" w:hAnsiTheme="minorHAnsi" w:cstheme="minorHAnsi"/>
          <w:b/>
          <w:color w:val="auto"/>
          <w:lang w:eastAsia="ko-KR"/>
        </w:rPr>
        <w:t>Calculation</w:t>
      </w:r>
      <w:r w:rsidR="000C67C6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/>
          <w:color w:val="auto"/>
          <w:lang w:eastAsia="ko-KR"/>
        </w:rPr>
        <w:t>library</w:t>
      </w:r>
      <w:r w:rsidR="000C67C6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b/>
          <w:color w:val="auto"/>
          <w:lang w:eastAsia="ko-KR"/>
        </w:rPr>
        <w:t>complexity</w:t>
      </w:r>
    </w:p>
    <w:p w14:paraId="34813C7A" w14:textId="77777777" w:rsidR="00125F53" w:rsidRDefault="00125F53" w:rsidP="00C0147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ko-KR"/>
        </w:rPr>
      </w:pPr>
    </w:p>
    <w:p w14:paraId="0ED7CBAD" w14:textId="10B640CF" w:rsidR="00BA1968" w:rsidRDefault="00BA1968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3650FE">
        <w:rPr>
          <w:rFonts w:asciiTheme="minorHAnsi" w:hAnsiTheme="minorHAnsi" w:cstheme="minorHAnsi"/>
          <w:color w:val="auto"/>
          <w:lang w:eastAsia="ko-KR"/>
        </w:rPr>
        <w:t>Photograph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dilution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plates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22257" w:rsidRPr="003650FE">
        <w:rPr>
          <w:rFonts w:asciiTheme="minorHAnsi" w:hAnsiTheme="minorHAnsi" w:cstheme="minorHAnsi"/>
          <w:color w:val="auto"/>
          <w:lang w:eastAsia="ko-KR"/>
        </w:rPr>
        <w:t>via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22257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22257" w:rsidRPr="003650FE">
        <w:rPr>
          <w:rFonts w:asciiTheme="minorHAnsi" w:hAnsiTheme="minorHAnsi" w:cstheme="minorHAnsi"/>
          <w:color w:val="auto"/>
          <w:lang w:eastAsia="ko-KR"/>
        </w:rPr>
        <w:t>gel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22257" w:rsidRPr="003650FE">
        <w:rPr>
          <w:rFonts w:asciiTheme="minorHAnsi" w:hAnsiTheme="minorHAnsi" w:cstheme="minorHAnsi"/>
          <w:color w:val="auto"/>
          <w:lang w:eastAsia="ko-KR"/>
        </w:rPr>
        <w:t>documentation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22257" w:rsidRPr="003650FE">
        <w:rPr>
          <w:rFonts w:asciiTheme="minorHAnsi" w:hAnsiTheme="minorHAnsi" w:cstheme="minorHAnsi"/>
          <w:color w:val="auto"/>
          <w:lang w:eastAsia="ko-KR"/>
        </w:rPr>
        <w:t>system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22257" w:rsidRPr="003650FE">
        <w:rPr>
          <w:rFonts w:asciiTheme="minorHAnsi" w:hAnsiTheme="minorHAnsi" w:cstheme="minorHAnsi"/>
          <w:color w:val="auto"/>
          <w:lang w:eastAsia="ko-KR"/>
        </w:rPr>
        <w:t>or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22257" w:rsidRPr="003650FE">
        <w:rPr>
          <w:rFonts w:asciiTheme="minorHAnsi" w:hAnsiTheme="minorHAnsi" w:cstheme="minorHAnsi"/>
          <w:color w:val="auto"/>
          <w:lang w:eastAsia="ko-KR"/>
        </w:rPr>
        <w:t>an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22257" w:rsidRPr="003650FE">
        <w:rPr>
          <w:rFonts w:asciiTheme="minorHAnsi" w:hAnsiTheme="minorHAnsi" w:cstheme="minorHAnsi"/>
          <w:color w:val="auto"/>
          <w:lang w:eastAsia="ko-KR"/>
        </w:rPr>
        <w:t>ordinary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22257" w:rsidRPr="003650FE">
        <w:rPr>
          <w:rFonts w:asciiTheme="minorHAnsi" w:hAnsiTheme="minorHAnsi" w:cstheme="minorHAnsi"/>
          <w:color w:val="auto"/>
          <w:lang w:eastAsia="ko-KR"/>
        </w:rPr>
        <w:t>digital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22257" w:rsidRPr="003650FE">
        <w:rPr>
          <w:rFonts w:asciiTheme="minorHAnsi" w:hAnsiTheme="minorHAnsi" w:cstheme="minorHAnsi"/>
          <w:color w:val="auto"/>
          <w:lang w:eastAsia="ko-KR"/>
        </w:rPr>
        <w:t>camera</w:t>
      </w:r>
      <w:r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Run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Pr="003650FE">
        <w:rPr>
          <w:rFonts w:asciiTheme="minorHAnsi" w:hAnsiTheme="minorHAnsi" w:cstheme="minorHAnsi"/>
          <w:color w:val="auto"/>
          <w:lang w:eastAsia="ko-KR"/>
        </w:rPr>
        <w:t>OpenCFU</w:t>
      </w:r>
      <w:proofErr w:type="spellEnd"/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software</w:t>
      </w:r>
      <w:r w:rsidR="001B7BC1" w:rsidRPr="003650FE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14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upload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photographs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dilution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plates</w:t>
      </w:r>
      <w:r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Set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counting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area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inside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plate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remove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false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colonies.</w:t>
      </w:r>
    </w:p>
    <w:p w14:paraId="6EA4D12F" w14:textId="4E859C94" w:rsidR="00125F53" w:rsidRDefault="00125F53" w:rsidP="00C0147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224B5806" w14:textId="3AE1020B" w:rsidR="00BA1968" w:rsidRDefault="004A1EB4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3650FE">
        <w:rPr>
          <w:rFonts w:asciiTheme="minorHAnsi" w:hAnsiTheme="minorHAnsi" w:cstheme="minorHAnsi"/>
          <w:color w:val="auto"/>
          <w:lang w:eastAsia="ko-KR"/>
        </w:rPr>
        <w:t>Manually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m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ultiply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E1766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E1766" w:rsidRPr="003650FE">
        <w:rPr>
          <w:rFonts w:asciiTheme="minorHAnsi" w:hAnsiTheme="minorHAnsi" w:cstheme="minorHAnsi"/>
          <w:color w:val="auto"/>
          <w:lang w:eastAsia="ko-KR"/>
        </w:rPr>
        <w:t>number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E1766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E1766" w:rsidRPr="003650FE">
        <w:rPr>
          <w:rFonts w:asciiTheme="minorHAnsi" w:hAnsiTheme="minorHAnsi" w:cstheme="minorHAnsi"/>
          <w:color w:val="auto"/>
          <w:lang w:eastAsia="ko-KR"/>
        </w:rPr>
        <w:t>colonies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E1766" w:rsidRPr="003650FE">
        <w:rPr>
          <w:rFonts w:asciiTheme="minorHAnsi" w:hAnsiTheme="minorHAnsi" w:cstheme="minorHAnsi"/>
          <w:color w:val="auto"/>
          <w:lang w:eastAsia="ko-KR"/>
        </w:rPr>
        <w:t>by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dilution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factor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E1766" w:rsidRPr="003650FE">
        <w:rPr>
          <w:rFonts w:asciiTheme="minorHAnsi" w:hAnsiTheme="minorHAnsi" w:cstheme="minorHAnsi"/>
          <w:color w:val="auto"/>
          <w:lang w:eastAsia="ko-KR"/>
        </w:rPr>
        <w:t>obtain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E1766" w:rsidRPr="003650FE">
        <w:rPr>
          <w:rFonts w:asciiTheme="minorHAnsi" w:hAnsiTheme="minorHAnsi" w:cstheme="minorHAnsi"/>
          <w:color w:val="auto"/>
          <w:lang w:eastAsia="ko-KR"/>
        </w:rPr>
        <w:t>original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number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E1766" w:rsidRPr="003650FE">
        <w:rPr>
          <w:rFonts w:asciiTheme="minorHAnsi" w:hAnsiTheme="minorHAnsi" w:cstheme="minorHAnsi"/>
          <w:color w:val="auto"/>
          <w:lang w:eastAsia="ko-KR"/>
        </w:rPr>
        <w:t>transformants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Convert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7E1766" w:rsidRPr="003650FE">
        <w:rPr>
          <w:rFonts w:asciiTheme="minorHAnsi" w:hAnsiTheme="minorHAnsi" w:cstheme="minorHAnsi"/>
          <w:color w:val="auto"/>
          <w:lang w:eastAsia="ko-KR"/>
        </w:rPr>
        <w:t>se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E1766" w:rsidRPr="003650FE">
        <w:rPr>
          <w:rFonts w:asciiTheme="minorHAnsi" w:hAnsiTheme="minorHAnsi" w:cstheme="minorHAnsi"/>
          <w:color w:val="auto"/>
          <w:lang w:eastAsia="ko-KR"/>
        </w:rPr>
        <w:t>numbers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into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logarithm</w:t>
      </w:r>
      <w:r w:rsidR="00E130BA" w:rsidRPr="003650FE">
        <w:rPr>
          <w:rFonts w:asciiTheme="minorHAnsi" w:hAnsiTheme="minorHAnsi" w:cstheme="minorHAnsi"/>
          <w:color w:val="auto"/>
          <w:lang w:eastAsia="ko-KR"/>
        </w:rPr>
        <w:t>ic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130BA" w:rsidRPr="003650FE">
        <w:rPr>
          <w:rFonts w:asciiTheme="minorHAnsi" w:hAnsiTheme="minorHAnsi" w:cstheme="minorHAnsi"/>
          <w:color w:val="auto"/>
          <w:lang w:eastAsia="ko-KR"/>
        </w:rPr>
        <w:t>form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130BA" w:rsidRPr="003650FE">
        <w:rPr>
          <w:rFonts w:asciiTheme="minorHAnsi" w:hAnsiTheme="minorHAnsi" w:cstheme="minorHAnsi"/>
          <w:color w:val="auto"/>
          <w:lang w:eastAsia="ko-KR"/>
        </w:rPr>
        <w:t>(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base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10</w:t>
      </w:r>
      <w:r w:rsidR="00E130BA" w:rsidRPr="003650FE">
        <w:rPr>
          <w:rFonts w:asciiTheme="minorHAnsi" w:hAnsiTheme="minorHAnsi" w:cstheme="minorHAnsi"/>
          <w:color w:val="auto"/>
          <w:lang w:eastAsia="ko-KR"/>
        </w:rPr>
        <w:t>)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Calculate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average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to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C79DA" w:rsidRPr="003650FE">
        <w:rPr>
          <w:rFonts w:asciiTheme="minorHAnsi" w:hAnsiTheme="minorHAnsi" w:cstheme="minorHAnsi"/>
          <w:color w:val="auto"/>
          <w:lang w:eastAsia="ko-KR"/>
        </w:rPr>
        <w:t>determine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complexity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library.</w:t>
      </w:r>
    </w:p>
    <w:p w14:paraId="16E87FD2" w14:textId="548C0273" w:rsidR="00125F53" w:rsidRDefault="00125F53" w:rsidP="00C0147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50DB546C" w14:textId="324F1D78" w:rsidR="007C6675" w:rsidRDefault="00AB56FA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bookmarkStart w:id="12" w:name="_Hlk529806385"/>
      <w:r w:rsidRPr="003650FE">
        <w:rPr>
          <w:rFonts w:asciiTheme="minorHAnsi" w:hAnsiTheme="minorHAnsi" w:cstheme="minorHAnsi"/>
          <w:color w:val="auto"/>
          <w:lang w:eastAsia="ko-KR"/>
        </w:rPr>
        <w:t>When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E1766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desired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complexity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value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is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E1766" w:rsidRPr="003650FE">
        <w:rPr>
          <w:rFonts w:asciiTheme="minorHAnsi" w:hAnsiTheme="minorHAnsi" w:cstheme="minorHAnsi"/>
          <w:color w:val="auto"/>
          <w:lang w:eastAsia="ko-KR"/>
        </w:rPr>
        <w:t>obtained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gather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C01BC" w:rsidRPr="003650FE">
        <w:rPr>
          <w:rFonts w:asciiTheme="minorHAnsi" w:hAnsiTheme="minorHAnsi" w:cstheme="minorHAnsi"/>
          <w:color w:val="auto"/>
          <w:lang w:eastAsia="ko-KR"/>
        </w:rPr>
        <w:t>all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C79DA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colonies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245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mm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square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plate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(</w:t>
      </w:r>
      <w:r w:rsidR="00DE730F">
        <w:rPr>
          <w:rFonts w:asciiTheme="minorHAnsi" w:hAnsiTheme="minorHAnsi" w:cstheme="minorHAnsi"/>
          <w:color w:val="auto"/>
          <w:lang w:eastAsia="ko-KR"/>
        </w:rPr>
        <w:t>from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A7366">
        <w:rPr>
          <w:rFonts w:asciiTheme="minorHAnsi" w:hAnsiTheme="minorHAnsi" w:cstheme="minorHAnsi"/>
          <w:color w:val="auto"/>
          <w:lang w:eastAsia="ko-KR"/>
        </w:rPr>
        <w:t>step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2.1.7)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using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spreader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20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mL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LB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supplemented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with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chloramphenicol</w:t>
      </w:r>
      <w:r w:rsidR="00BA1968"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Do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not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grow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gathered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colonies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A1EB4" w:rsidRPr="003650FE">
        <w:rPr>
          <w:rFonts w:asciiTheme="minorHAnsi" w:hAnsiTheme="minorHAnsi" w:cstheme="minorHAnsi"/>
          <w:color w:val="auto"/>
          <w:lang w:eastAsia="ko-KR"/>
        </w:rPr>
        <w:t>p</w:t>
      </w:r>
      <w:r w:rsidR="00077713" w:rsidRPr="003650FE">
        <w:rPr>
          <w:rFonts w:asciiTheme="minorHAnsi" w:hAnsiTheme="minorHAnsi" w:cstheme="minorHAnsi"/>
          <w:color w:val="auto"/>
          <w:lang w:eastAsia="ko-KR"/>
        </w:rPr>
        <w:t>urify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E1766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77713" w:rsidRPr="003650FE">
        <w:rPr>
          <w:rFonts w:asciiTheme="minorHAnsi" w:hAnsiTheme="minorHAnsi" w:cstheme="minorHAnsi"/>
          <w:color w:val="auto"/>
          <w:lang w:eastAsia="ko-KR"/>
        </w:rPr>
        <w:t>plasmid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77713" w:rsidRPr="003650FE">
        <w:rPr>
          <w:rFonts w:asciiTheme="minorHAnsi" w:hAnsiTheme="minorHAnsi" w:cstheme="minorHAnsi"/>
          <w:color w:val="auto"/>
          <w:lang w:eastAsia="ko-KR"/>
        </w:rPr>
        <w:t>library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E1766" w:rsidRPr="003650FE">
        <w:rPr>
          <w:rFonts w:asciiTheme="minorHAnsi" w:hAnsiTheme="minorHAnsi" w:cstheme="minorHAnsi"/>
          <w:color w:val="auto"/>
          <w:lang w:eastAsia="ko-KR"/>
        </w:rPr>
        <w:t>using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E1766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8351C">
        <w:rPr>
          <w:rFonts w:asciiTheme="minorHAnsi" w:hAnsiTheme="minorHAnsi" w:cstheme="minorHAnsi"/>
          <w:color w:val="auto"/>
          <w:lang w:eastAsia="ko-KR"/>
        </w:rPr>
        <w:t xml:space="preserve">commercial </w:t>
      </w:r>
      <w:proofErr w:type="spellStart"/>
      <w:r w:rsidR="0072446D">
        <w:rPr>
          <w:rFonts w:asciiTheme="minorHAnsi" w:hAnsiTheme="minorHAnsi" w:cstheme="minorHAnsi"/>
          <w:color w:val="auto"/>
          <w:lang w:eastAsia="ko-KR"/>
        </w:rPr>
        <w:t>midiprep</w:t>
      </w:r>
      <w:proofErr w:type="spellEnd"/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24AD8" w:rsidRPr="003650FE">
        <w:rPr>
          <w:rFonts w:asciiTheme="minorHAnsi" w:hAnsiTheme="minorHAnsi" w:cstheme="minorHAnsi"/>
          <w:color w:val="auto"/>
          <w:lang w:eastAsia="ko-KR"/>
        </w:rPr>
        <w:t>kit.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6EBA785B" w14:textId="2E532CBA" w:rsidR="00125F53" w:rsidRDefault="00125F53" w:rsidP="00125F5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3BE4CE93" w14:textId="2F564714" w:rsidR="00125F53" w:rsidRPr="003650FE" w:rsidRDefault="00125F53" w:rsidP="00125F5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NOTE: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higher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library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complexity,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better.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When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Sniper-Cas9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was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identified,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diversity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3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x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10</w:t>
      </w:r>
      <w:r w:rsidRPr="003650FE">
        <w:rPr>
          <w:rFonts w:asciiTheme="minorHAnsi" w:hAnsiTheme="minorHAnsi" w:cstheme="minorHAnsi"/>
          <w:color w:val="auto"/>
          <w:vertAlign w:val="superscript"/>
          <w:lang w:eastAsia="ko-KR"/>
        </w:rPr>
        <w:t>6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was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achieved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for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each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library.</w:t>
      </w:r>
    </w:p>
    <w:p w14:paraId="47E7BA0E" w14:textId="77777777" w:rsidR="00125F53" w:rsidRDefault="00125F53" w:rsidP="00C0147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bookmarkEnd w:id="12"/>
    <w:p w14:paraId="27D40895" w14:textId="7384B74D" w:rsidR="00BA1968" w:rsidRDefault="00BA1968" w:rsidP="00125F53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ko-KR"/>
        </w:rPr>
      </w:pPr>
      <w:r w:rsidRPr="003650FE">
        <w:rPr>
          <w:rFonts w:asciiTheme="minorHAnsi" w:hAnsiTheme="minorHAnsi" w:cstheme="minorHAnsi"/>
          <w:b/>
          <w:color w:val="auto"/>
          <w:lang w:eastAsia="ko-KR"/>
        </w:rPr>
        <w:t>Positive</w:t>
      </w:r>
      <w:r w:rsidR="000C67C6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/>
          <w:color w:val="auto"/>
          <w:lang w:eastAsia="ko-KR"/>
        </w:rPr>
        <w:t>negative</w:t>
      </w:r>
      <w:r w:rsidR="000C67C6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/>
          <w:color w:val="auto"/>
          <w:lang w:eastAsia="ko-KR"/>
        </w:rPr>
        <w:t>screening</w:t>
      </w:r>
      <w:r w:rsidR="000C67C6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/>
          <w:color w:val="auto"/>
          <w:lang w:eastAsia="ko-KR"/>
        </w:rPr>
        <w:t>for</w:t>
      </w:r>
      <w:r w:rsidR="000C67C6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b/>
          <w:color w:val="auto"/>
          <w:lang w:eastAsia="ko-KR"/>
        </w:rPr>
        <w:t>evolving</w:t>
      </w:r>
      <w:r w:rsidR="000C67C6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DA7603" w:rsidRPr="003650FE">
        <w:rPr>
          <w:rFonts w:asciiTheme="minorHAnsi" w:hAnsiTheme="minorHAnsi" w:cstheme="minorHAnsi"/>
          <w:b/>
          <w:color w:val="auto"/>
          <w:lang w:eastAsia="ko-KR"/>
        </w:rPr>
        <w:t>Cas9</w:t>
      </w:r>
    </w:p>
    <w:p w14:paraId="66589DE3" w14:textId="77777777" w:rsidR="00125F53" w:rsidRDefault="00125F53" w:rsidP="00C0147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ko-KR"/>
        </w:rPr>
      </w:pPr>
    </w:p>
    <w:p w14:paraId="0C5A16A5" w14:textId="4578EE66" w:rsidR="000C092B" w:rsidRPr="00C0147F" w:rsidRDefault="000C092B" w:rsidP="00125F53">
      <w:pPr>
        <w:pStyle w:val="NormalWeb"/>
        <w:numPr>
          <w:ilvl w:val="1"/>
          <w:numId w:val="26"/>
        </w:numPr>
        <w:spacing w:before="0" w:beforeAutospacing="0" w:after="0" w:afterAutospacing="0"/>
        <w:rPr>
          <w:lang w:eastAsia="ko-KR"/>
        </w:rPr>
      </w:pPr>
      <w:r w:rsidRPr="00C0147F">
        <w:rPr>
          <w:b/>
          <w:lang w:eastAsia="ko-KR"/>
        </w:rPr>
        <w:t>Target</w:t>
      </w:r>
      <w:r w:rsidR="000C67C6">
        <w:rPr>
          <w:b/>
          <w:lang w:eastAsia="ko-KR"/>
        </w:rPr>
        <w:t xml:space="preserve"> </w:t>
      </w:r>
      <w:r w:rsidRPr="00C0147F">
        <w:rPr>
          <w:b/>
          <w:lang w:eastAsia="ko-KR"/>
        </w:rPr>
        <w:t>selection</w:t>
      </w:r>
      <w:r w:rsidR="000C67C6">
        <w:rPr>
          <w:b/>
          <w:lang w:eastAsia="ko-KR"/>
        </w:rPr>
        <w:t xml:space="preserve"> </w:t>
      </w:r>
      <w:r w:rsidRPr="00C0147F">
        <w:rPr>
          <w:b/>
          <w:lang w:eastAsia="ko-KR"/>
        </w:rPr>
        <w:t>and</w:t>
      </w:r>
      <w:r w:rsidR="000C67C6">
        <w:rPr>
          <w:b/>
          <w:lang w:eastAsia="ko-KR"/>
        </w:rPr>
        <w:t xml:space="preserve"> </w:t>
      </w:r>
      <w:r w:rsidRPr="00C0147F">
        <w:rPr>
          <w:b/>
          <w:lang w:eastAsia="ko-KR"/>
        </w:rPr>
        <w:t>plasmid</w:t>
      </w:r>
      <w:r w:rsidR="000C67C6">
        <w:rPr>
          <w:b/>
          <w:lang w:eastAsia="ko-KR"/>
        </w:rPr>
        <w:t xml:space="preserve"> </w:t>
      </w:r>
      <w:r w:rsidRPr="00C0147F">
        <w:rPr>
          <w:b/>
          <w:lang w:eastAsia="ko-KR"/>
        </w:rPr>
        <w:t>construction</w:t>
      </w:r>
    </w:p>
    <w:p w14:paraId="7DD84685" w14:textId="77777777" w:rsidR="00125F53" w:rsidRPr="00C0147F" w:rsidRDefault="00125F53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27499D9C" w14:textId="4B5E8869" w:rsidR="000C092B" w:rsidRDefault="000C092B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Select</w:t>
      </w:r>
      <w:r w:rsidR="000C67C6">
        <w:rPr>
          <w:lang w:eastAsia="ko-KR"/>
        </w:rPr>
        <w:t xml:space="preserve"> </w:t>
      </w:r>
      <w:r w:rsidR="00FA5EC2" w:rsidRPr="003650FE">
        <w:rPr>
          <w:lang w:eastAsia="ko-KR"/>
        </w:rPr>
        <w:t>a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target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sgRNA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spacer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sequence</w:t>
      </w:r>
      <w:r w:rsidR="000C67C6">
        <w:rPr>
          <w:lang w:eastAsia="ko-KR"/>
        </w:rPr>
        <w:t xml:space="preserve"> </w:t>
      </w:r>
      <w:r w:rsidR="00FA5EC2" w:rsidRPr="003650FE">
        <w:rPr>
          <w:lang w:eastAsia="ko-KR"/>
        </w:rPr>
        <w:t>in</w:t>
      </w:r>
      <w:r w:rsidR="000C67C6">
        <w:rPr>
          <w:lang w:eastAsia="ko-KR"/>
        </w:rPr>
        <w:t xml:space="preserve"> </w:t>
      </w:r>
      <w:r w:rsidR="00B26F2E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FA5EC2" w:rsidRPr="003650FE">
        <w:rPr>
          <w:i/>
          <w:lang w:eastAsia="ko-KR"/>
        </w:rPr>
        <w:t>GOI</w:t>
      </w:r>
      <w:r w:rsidR="001274CC" w:rsidRPr="003650FE">
        <w:rPr>
          <w:lang w:eastAsia="ko-KR"/>
        </w:rPr>
        <w:t>.</w:t>
      </w:r>
      <w:r w:rsidR="000C67C6">
        <w:rPr>
          <w:lang w:eastAsia="ko-KR"/>
        </w:rPr>
        <w:t xml:space="preserve"> </w:t>
      </w:r>
      <w:r w:rsidR="00B200E8" w:rsidRPr="003650FE">
        <w:rPr>
          <w:lang w:eastAsia="ko-KR"/>
        </w:rPr>
        <w:t>Substitute</w:t>
      </w:r>
      <w:r w:rsidR="000C67C6">
        <w:rPr>
          <w:lang w:eastAsia="ko-KR"/>
        </w:rPr>
        <w:t xml:space="preserve"> </w:t>
      </w:r>
      <w:r w:rsidR="00B200E8" w:rsidRPr="003650FE">
        <w:rPr>
          <w:lang w:eastAsia="ko-KR"/>
        </w:rPr>
        <w:t>one</w:t>
      </w:r>
      <w:r w:rsidR="000C67C6">
        <w:rPr>
          <w:lang w:eastAsia="ko-KR"/>
        </w:rPr>
        <w:t xml:space="preserve"> </w:t>
      </w:r>
      <w:r w:rsidR="00B200E8" w:rsidRPr="003650FE">
        <w:rPr>
          <w:lang w:eastAsia="ko-KR"/>
        </w:rPr>
        <w:t>or</w:t>
      </w:r>
      <w:r w:rsidR="000C67C6">
        <w:rPr>
          <w:lang w:eastAsia="ko-KR"/>
        </w:rPr>
        <w:t xml:space="preserve"> </w:t>
      </w:r>
      <w:r w:rsidR="00B200E8" w:rsidRPr="003650FE">
        <w:rPr>
          <w:lang w:eastAsia="ko-KR"/>
        </w:rPr>
        <w:t>two</w:t>
      </w:r>
      <w:r w:rsidR="000C67C6">
        <w:rPr>
          <w:lang w:eastAsia="ko-KR"/>
        </w:rPr>
        <w:t xml:space="preserve"> </w:t>
      </w:r>
      <w:r w:rsidR="00B200E8" w:rsidRPr="003650FE">
        <w:rPr>
          <w:lang w:eastAsia="ko-KR"/>
        </w:rPr>
        <w:t>residue</w:t>
      </w:r>
      <w:r w:rsidR="0083572C" w:rsidRPr="003650FE">
        <w:rPr>
          <w:lang w:eastAsia="ko-KR"/>
        </w:rPr>
        <w:t>s</w:t>
      </w:r>
      <w:r w:rsidR="000C67C6">
        <w:rPr>
          <w:lang w:eastAsia="ko-KR"/>
        </w:rPr>
        <w:t xml:space="preserve"> </w:t>
      </w:r>
      <w:r w:rsidR="00B26F2E" w:rsidRPr="003650FE">
        <w:rPr>
          <w:lang w:eastAsia="ko-KR"/>
        </w:rPr>
        <w:t>in</w:t>
      </w:r>
      <w:r w:rsidR="000C67C6">
        <w:rPr>
          <w:lang w:eastAsia="ko-KR"/>
        </w:rPr>
        <w:t xml:space="preserve"> </w:t>
      </w:r>
      <w:r w:rsidR="0083572C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B200E8" w:rsidRPr="003650FE">
        <w:rPr>
          <w:lang w:eastAsia="ko-KR"/>
        </w:rPr>
        <w:t>random</w:t>
      </w:r>
      <w:r w:rsidR="000C67C6">
        <w:rPr>
          <w:lang w:eastAsia="ko-KR"/>
        </w:rPr>
        <w:t xml:space="preserve"> </w:t>
      </w:r>
      <w:r w:rsidR="00B200E8" w:rsidRPr="003650FE">
        <w:rPr>
          <w:lang w:eastAsia="ko-KR"/>
        </w:rPr>
        <w:t>nucleotide</w:t>
      </w:r>
      <w:r w:rsidR="000C67C6">
        <w:rPr>
          <w:lang w:eastAsia="ko-KR"/>
        </w:rPr>
        <w:t xml:space="preserve"> </w:t>
      </w:r>
      <w:r w:rsidR="00B200E8" w:rsidRPr="003650FE">
        <w:rPr>
          <w:lang w:eastAsia="ko-KR"/>
        </w:rPr>
        <w:t>to</w:t>
      </w:r>
      <w:r w:rsidR="000C67C6">
        <w:rPr>
          <w:lang w:eastAsia="ko-KR"/>
        </w:rPr>
        <w:t xml:space="preserve"> </w:t>
      </w:r>
      <w:r w:rsidR="00B200E8" w:rsidRPr="003650FE">
        <w:rPr>
          <w:lang w:eastAsia="ko-KR"/>
        </w:rPr>
        <w:t>produce</w:t>
      </w:r>
      <w:r w:rsidR="000C67C6">
        <w:rPr>
          <w:lang w:eastAsia="ko-KR"/>
        </w:rPr>
        <w:t xml:space="preserve"> </w:t>
      </w:r>
      <w:r w:rsidR="007E1766" w:rsidRPr="003650FE">
        <w:rPr>
          <w:lang w:eastAsia="ko-KR"/>
        </w:rPr>
        <w:t>a</w:t>
      </w:r>
      <w:r w:rsidR="000C67C6">
        <w:rPr>
          <w:lang w:eastAsia="ko-KR"/>
        </w:rPr>
        <w:t xml:space="preserve"> </w:t>
      </w:r>
      <w:r w:rsidR="00B200E8" w:rsidRPr="003650FE">
        <w:rPr>
          <w:lang w:eastAsia="ko-KR"/>
        </w:rPr>
        <w:t>mismatch</w:t>
      </w:r>
      <w:r w:rsidR="007E1766" w:rsidRPr="003650FE">
        <w:rPr>
          <w:lang w:eastAsia="ko-KR"/>
        </w:rPr>
        <w:t>ed</w:t>
      </w:r>
      <w:r w:rsidR="000C67C6">
        <w:rPr>
          <w:lang w:eastAsia="ko-KR"/>
        </w:rPr>
        <w:t xml:space="preserve"> </w:t>
      </w:r>
      <w:r w:rsidR="00B200E8" w:rsidRPr="003650FE">
        <w:rPr>
          <w:lang w:eastAsia="ko-KR"/>
        </w:rPr>
        <w:t>sequence.</w:t>
      </w:r>
    </w:p>
    <w:p w14:paraId="63761122" w14:textId="6190BC57" w:rsidR="00125F53" w:rsidRDefault="00125F53" w:rsidP="00125F53">
      <w:pPr>
        <w:pStyle w:val="NormalWeb"/>
        <w:spacing w:before="0" w:beforeAutospacing="0" w:after="0" w:afterAutospacing="0"/>
        <w:rPr>
          <w:lang w:eastAsia="ko-KR"/>
        </w:rPr>
      </w:pPr>
    </w:p>
    <w:p w14:paraId="4B473C7E" w14:textId="13196C94" w:rsidR="00125F53" w:rsidRPr="003650FE" w:rsidRDefault="00125F53" w:rsidP="00125F53">
      <w:pPr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NOTE: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Human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i/>
          <w:color w:val="auto"/>
          <w:lang w:eastAsia="ko-KR"/>
        </w:rPr>
        <w:t>EMX1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target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site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3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(GAGTCCGAGCAGAAGAAGAA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with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GGG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PAM)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was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used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Sniper-Cas9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case.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Following</w:t>
      </w:r>
      <w:r w:rsidR="005711CD">
        <w:rPr>
          <w:rFonts w:asciiTheme="minorHAnsi" w:hAnsiTheme="minorHAnsi" w:cstheme="minorHAnsi"/>
          <w:color w:val="auto"/>
          <w:lang w:eastAsia="ko-KR"/>
        </w:rPr>
        <w:t>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are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A7366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mismatched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sequences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used</w:t>
      </w:r>
      <w:r w:rsidR="00FA7366">
        <w:rPr>
          <w:rFonts w:asciiTheme="minorHAnsi" w:hAnsiTheme="minorHAnsi" w:cstheme="minorHAnsi"/>
          <w:color w:val="auto"/>
          <w:lang w:eastAsia="ko-KR"/>
        </w:rPr>
        <w:t>: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Pr="003650FE">
        <w:rPr>
          <w:rFonts w:asciiTheme="minorHAnsi" w:hAnsiTheme="minorHAnsi" w:cstheme="minorHAnsi"/>
          <w:color w:val="auto"/>
          <w:lang w:eastAsia="ko-KR"/>
        </w:rPr>
        <w:t>GAGTCCGAGCAGAAagAGAA</w:t>
      </w:r>
      <w:proofErr w:type="spellEnd"/>
      <w:r w:rsidRPr="003650FE">
        <w:rPr>
          <w:rFonts w:asciiTheme="minorHAnsi" w:hAnsiTheme="minorHAnsi" w:cstheme="minorHAnsi"/>
          <w:color w:val="auto"/>
          <w:lang w:eastAsia="ko-KR"/>
        </w:rPr>
        <w:t>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Pr="003650FE">
        <w:rPr>
          <w:rFonts w:asciiTheme="minorHAnsi" w:hAnsiTheme="minorHAnsi" w:cstheme="minorHAnsi"/>
          <w:color w:val="auto"/>
          <w:lang w:eastAsia="ko-KR"/>
        </w:rPr>
        <w:t>GAacCCGAGCAGAAGAAGAA</w:t>
      </w:r>
      <w:proofErr w:type="spellEnd"/>
      <w:r w:rsidRPr="003650FE">
        <w:rPr>
          <w:rFonts w:asciiTheme="minorHAnsi" w:hAnsiTheme="minorHAnsi" w:cstheme="minorHAnsi"/>
          <w:color w:val="auto"/>
          <w:lang w:eastAsia="ko-KR"/>
        </w:rPr>
        <w:t>,</w:t>
      </w:r>
      <w:r w:rsidRPr="003650FE">
        <w:rPr>
          <w:rFonts w:asciiTheme="minorHAnsi" w:hAnsiTheme="minorHAnsi" w:cstheme="minorHAnsi"/>
          <w:color w:val="auto"/>
          <w:lang w:eastAsia="ko-KR"/>
        </w:rPr>
        <w:tab/>
      </w:r>
      <w:proofErr w:type="spellStart"/>
      <w:r w:rsidRPr="003650FE">
        <w:rPr>
          <w:rFonts w:asciiTheme="minorHAnsi" w:hAnsiTheme="minorHAnsi" w:cstheme="minorHAnsi"/>
          <w:color w:val="auto"/>
          <w:lang w:eastAsia="ko-KR"/>
        </w:rPr>
        <w:t>GAGTCCGAGCAGAgGAAGAA</w:t>
      </w:r>
      <w:proofErr w:type="spellEnd"/>
      <w:r w:rsidRPr="003650FE">
        <w:rPr>
          <w:rFonts w:asciiTheme="minorHAnsi" w:hAnsiTheme="minorHAnsi" w:cstheme="minorHAnsi"/>
          <w:color w:val="auto"/>
          <w:lang w:eastAsia="ko-KR"/>
        </w:rPr>
        <w:t>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A7366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Pr="003650FE">
        <w:rPr>
          <w:rFonts w:asciiTheme="minorHAnsi" w:hAnsiTheme="minorHAnsi" w:cstheme="minorHAnsi"/>
          <w:color w:val="auto"/>
          <w:lang w:eastAsia="ko-KR"/>
        </w:rPr>
        <w:t>GAGcCCGAGCAGAAGAAGAA</w:t>
      </w:r>
      <w:proofErr w:type="spellEnd"/>
      <w:r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06E89554" w14:textId="77777777" w:rsidR="00125F53" w:rsidRPr="003650FE" w:rsidRDefault="00125F53" w:rsidP="00125F53">
      <w:pPr>
        <w:rPr>
          <w:rFonts w:asciiTheme="minorHAnsi" w:hAnsiTheme="minorHAnsi" w:cstheme="minorHAnsi"/>
          <w:color w:val="auto"/>
          <w:lang w:eastAsia="ko-KR"/>
        </w:rPr>
      </w:pPr>
    </w:p>
    <w:p w14:paraId="2B64583B" w14:textId="4563912B" w:rsidR="00A14FC4" w:rsidRDefault="00A14FC4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Insert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B200E8" w:rsidRPr="003650FE">
        <w:rPr>
          <w:lang w:eastAsia="ko-KR"/>
        </w:rPr>
        <w:t>mismatch</w:t>
      </w:r>
      <w:r w:rsidR="007E1766" w:rsidRPr="003650FE">
        <w:rPr>
          <w:lang w:eastAsia="ko-KR"/>
        </w:rPr>
        <w:t>ed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sequence</w:t>
      </w:r>
      <w:r w:rsidR="000C67C6">
        <w:rPr>
          <w:lang w:eastAsia="ko-KR"/>
        </w:rPr>
        <w:t xml:space="preserve"> </w:t>
      </w:r>
      <w:r w:rsidR="006416A1" w:rsidRPr="003650FE">
        <w:rPr>
          <w:lang w:eastAsia="ko-KR"/>
        </w:rPr>
        <w:t>(</w:t>
      </w:r>
      <w:r w:rsidR="00FA7366">
        <w:rPr>
          <w:lang w:eastAsia="ko-KR"/>
        </w:rPr>
        <w:t>see</w:t>
      </w:r>
      <w:r w:rsidR="000C67C6">
        <w:rPr>
          <w:lang w:eastAsia="ko-KR"/>
        </w:rPr>
        <w:t xml:space="preserve"> </w:t>
      </w:r>
      <w:r w:rsidR="00FA7366">
        <w:rPr>
          <w:lang w:eastAsia="ko-KR"/>
        </w:rPr>
        <w:t>step</w:t>
      </w:r>
      <w:r w:rsidR="000C67C6">
        <w:rPr>
          <w:lang w:eastAsia="ko-KR"/>
        </w:rPr>
        <w:t xml:space="preserve"> </w:t>
      </w:r>
      <w:r w:rsidR="006416A1" w:rsidRPr="003650FE">
        <w:rPr>
          <w:lang w:eastAsia="ko-KR"/>
        </w:rPr>
        <w:t>3.1.1)</w:t>
      </w:r>
      <w:r w:rsidR="000C67C6">
        <w:rPr>
          <w:lang w:eastAsia="ko-KR"/>
        </w:rPr>
        <w:t xml:space="preserve"> </w:t>
      </w:r>
      <w:r w:rsidR="00B200E8" w:rsidRPr="003650FE">
        <w:rPr>
          <w:lang w:eastAsia="ko-KR"/>
        </w:rPr>
        <w:t>into</w:t>
      </w:r>
      <w:r w:rsidR="000C67C6">
        <w:rPr>
          <w:lang w:eastAsia="ko-KR"/>
        </w:rPr>
        <w:t xml:space="preserve"> </w:t>
      </w:r>
      <w:r w:rsidR="0083572C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B200E8" w:rsidRPr="003650FE">
        <w:rPr>
          <w:lang w:eastAsia="ko-KR"/>
        </w:rPr>
        <w:t>sgRNA</w:t>
      </w:r>
      <w:r w:rsidR="000C67C6">
        <w:rPr>
          <w:lang w:eastAsia="ko-KR"/>
        </w:rPr>
        <w:t xml:space="preserve"> </w:t>
      </w:r>
      <w:r w:rsidR="00B200E8" w:rsidRPr="003650FE">
        <w:rPr>
          <w:lang w:eastAsia="ko-KR"/>
        </w:rPr>
        <w:t>plasmid</w:t>
      </w:r>
      <w:r w:rsidR="000C67C6">
        <w:rPr>
          <w:lang w:eastAsia="ko-KR"/>
        </w:rPr>
        <w:t xml:space="preserve"> </w:t>
      </w:r>
      <w:r w:rsidR="00B200E8" w:rsidRPr="003650FE">
        <w:rPr>
          <w:lang w:eastAsia="ko-KR"/>
        </w:rPr>
        <w:t>using</w:t>
      </w:r>
      <w:r w:rsidR="000C67C6">
        <w:rPr>
          <w:lang w:eastAsia="ko-KR"/>
        </w:rPr>
        <w:t xml:space="preserve"> </w:t>
      </w:r>
      <w:r w:rsidR="00B200E8" w:rsidRPr="003650FE">
        <w:rPr>
          <w:lang w:eastAsia="ko-KR"/>
        </w:rPr>
        <w:t>standard</w:t>
      </w:r>
      <w:r w:rsidR="000C67C6">
        <w:rPr>
          <w:lang w:eastAsia="ko-KR"/>
        </w:rPr>
        <w:t xml:space="preserve"> </w:t>
      </w:r>
      <w:r w:rsidR="00B200E8" w:rsidRPr="003650FE">
        <w:rPr>
          <w:lang w:eastAsia="ko-KR"/>
        </w:rPr>
        <w:t>oligo</w:t>
      </w:r>
      <w:r w:rsidR="003323E2" w:rsidRPr="003650FE">
        <w:rPr>
          <w:lang w:eastAsia="ko-KR"/>
        </w:rPr>
        <w:t>nucleotide</w:t>
      </w:r>
      <w:r w:rsidR="000C67C6">
        <w:rPr>
          <w:lang w:eastAsia="ko-KR"/>
        </w:rPr>
        <w:t xml:space="preserve"> </w:t>
      </w:r>
      <w:r w:rsidR="003323E2" w:rsidRPr="003650FE">
        <w:rPr>
          <w:lang w:eastAsia="ko-KR"/>
        </w:rPr>
        <w:t>(oligo)</w:t>
      </w:r>
      <w:r w:rsidR="000C67C6">
        <w:rPr>
          <w:lang w:eastAsia="ko-KR"/>
        </w:rPr>
        <w:t xml:space="preserve"> </w:t>
      </w:r>
      <w:r w:rsidR="00B200E8" w:rsidRPr="003650FE">
        <w:rPr>
          <w:lang w:eastAsia="ko-KR"/>
        </w:rPr>
        <w:t>cloning</w:t>
      </w:r>
      <w:r w:rsidR="000C67C6">
        <w:rPr>
          <w:lang w:eastAsia="ko-KR"/>
        </w:rPr>
        <w:t xml:space="preserve"> </w:t>
      </w:r>
      <w:r w:rsidR="00B200E8" w:rsidRPr="003650FE">
        <w:rPr>
          <w:lang w:eastAsia="ko-KR"/>
        </w:rPr>
        <w:t>procedure</w:t>
      </w:r>
      <w:r w:rsidR="0077623E" w:rsidRPr="003650FE">
        <w:rPr>
          <w:lang w:eastAsia="ko-KR"/>
        </w:rPr>
        <w:t>s</w:t>
      </w:r>
      <w:r w:rsidR="009C53C0" w:rsidRPr="003650FE">
        <w:rPr>
          <w:noProof/>
          <w:vertAlign w:val="superscript"/>
          <w:lang w:eastAsia="ko-KR"/>
        </w:rPr>
        <w:t>7</w:t>
      </w:r>
      <w:r w:rsidRPr="003650FE">
        <w:rPr>
          <w:lang w:eastAsia="ko-KR"/>
        </w:rPr>
        <w:t>.</w:t>
      </w:r>
    </w:p>
    <w:p w14:paraId="446EDA76" w14:textId="6C852EA2" w:rsidR="00125F53" w:rsidRDefault="00125F53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76A40F42" w14:textId="7ABEB590" w:rsidR="00A14FC4" w:rsidRDefault="00A14FC4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Insert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DF1007" w:rsidRPr="003650FE">
        <w:rPr>
          <w:lang w:eastAsia="ko-KR"/>
        </w:rPr>
        <w:t>mismatch</w:t>
      </w:r>
      <w:r w:rsidR="0077623E" w:rsidRPr="003650FE">
        <w:rPr>
          <w:lang w:eastAsia="ko-KR"/>
        </w:rPr>
        <w:t>ed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sequence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with</w:t>
      </w:r>
      <w:r w:rsidR="000C67C6">
        <w:rPr>
          <w:lang w:eastAsia="ko-KR"/>
        </w:rPr>
        <w:t xml:space="preserve"> </w:t>
      </w:r>
      <w:r w:rsidR="00E13DBB" w:rsidRPr="003650FE">
        <w:rPr>
          <w:lang w:eastAsia="ko-KR"/>
        </w:rPr>
        <w:t>a</w:t>
      </w:r>
      <w:r w:rsidR="000C67C6">
        <w:rPr>
          <w:lang w:eastAsia="ko-KR"/>
        </w:rPr>
        <w:t xml:space="preserve"> </w:t>
      </w:r>
      <w:r w:rsidR="007C6071" w:rsidRPr="003650FE">
        <w:rPr>
          <w:lang w:eastAsia="ko-KR"/>
        </w:rPr>
        <w:t>PAM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3</w:t>
      </w:r>
      <w:r w:rsidR="005E53D0">
        <w:rPr>
          <w:lang w:eastAsia="ko-KR"/>
        </w:rPr>
        <w:t>'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end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into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p11-lacY-wtx1</w:t>
      </w:r>
      <w:r w:rsidR="000C67C6">
        <w:rPr>
          <w:lang w:eastAsia="ko-KR"/>
        </w:rPr>
        <w:t xml:space="preserve"> </w:t>
      </w:r>
      <w:r w:rsidR="006416A1" w:rsidRPr="003650FE">
        <w:rPr>
          <w:lang w:eastAsia="ko-KR"/>
        </w:rPr>
        <w:t>(</w:t>
      </w:r>
      <w:r w:rsidR="006416A1" w:rsidRPr="003650FE">
        <w:rPr>
          <w:b/>
          <w:lang w:eastAsia="ko-KR"/>
        </w:rPr>
        <w:t>Table</w:t>
      </w:r>
      <w:r w:rsidR="000C67C6">
        <w:rPr>
          <w:b/>
          <w:lang w:eastAsia="ko-KR"/>
        </w:rPr>
        <w:t xml:space="preserve"> </w:t>
      </w:r>
      <w:r w:rsidR="006416A1" w:rsidRPr="003650FE">
        <w:rPr>
          <w:b/>
          <w:lang w:eastAsia="ko-KR"/>
        </w:rPr>
        <w:t>of</w:t>
      </w:r>
      <w:r w:rsidR="000C67C6">
        <w:rPr>
          <w:b/>
          <w:lang w:eastAsia="ko-KR"/>
        </w:rPr>
        <w:t xml:space="preserve"> </w:t>
      </w:r>
      <w:r w:rsidR="006416A1" w:rsidRPr="003650FE">
        <w:rPr>
          <w:b/>
          <w:lang w:eastAsia="ko-KR"/>
        </w:rPr>
        <w:t>Materials</w:t>
      </w:r>
      <w:r w:rsidR="006416A1" w:rsidRPr="003650FE">
        <w:rPr>
          <w:lang w:eastAsia="ko-KR"/>
        </w:rPr>
        <w:t>)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to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construct</w:t>
      </w:r>
      <w:r w:rsidR="000C67C6">
        <w:rPr>
          <w:lang w:eastAsia="ko-KR"/>
        </w:rPr>
        <w:t xml:space="preserve"> </w:t>
      </w:r>
      <w:r w:rsidR="005C79DA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proofErr w:type="spellStart"/>
      <w:r w:rsidRPr="003650FE">
        <w:rPr>
          <w:i/>
          <w:lang w:eastAsia="ko-KR"/>
        </w:rPr>
        <w:t>ccdB</w:t>
      </w:r>
      <w:proofErr w:type="spellEnd"/>
      <w:r w:rsidR="000C67C6">
        <w:rPr>
          <w:i/>
          <w:lang w:eastAsia="ko-KR"/>
        </w:rPr>
        <w:t xml:space="preserve"> </w:t>
      </w:r>
      <w:r w:rsidRPr="003650FE">
        <w:rPr>
          <w:lang w:eastAsia="ko-KR"/>
        </w:rPr>
        <w:t>plasmid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using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standard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oligo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cloning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procedure</w:t>
      </w:r>
      <w:r w:rsidR="0077623E" w:rsidRPr="003650FE">
        <w:rPr>
          <w:lang w:eastAsia="ko-KR"/>
        </w:rPr>
        <w:t>s</w:t>
      </w:r>
      <w:r w:rsidR="001B7BC1" w:rsidRPr="003650FE">
        <w:rPr>
          <w:noProof/>
          <w:vertAlign w:val="superscript"/>
          <w:lang w:eastAsia="ko-KR"/>
        </w:rPr>
        <w:t>15</w:t>
      </w:r>
      <w:r w:rsidRPr="003650FE">
        <w:rPr>
          <w:lang w:eastAsia="ko-KR"/>
        </w:rPr>
        <w:t>.</w:t>
      </w:r>
    </w:p>
    <w:p w14:paraId="5DDD7257" w14:textId="77777777" w:rsidR="00125F53" w:rsidRDefault="00125F53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4C846F76" w14:textId="4C3F7A91" w:rsidR="000C092B" w:rsidRPr="00C0147F" w:rsidRDefault="005C79DA" w:rsidP="00125F53">
      <w:pPr>
        <w:pStyle w:val="NormalWeb"/>
        <w:numPr>
          <w:ilvl w:val="1"/>
          <w:numId w:val="26"/>
        </w:numPr>
        <w:spacing w:before="0" w:beforeAutospacing="0" w:after="0" w:afterAutospacing="0"/>
        <w:rPr>
          <w:lang w:eastAsia="ko-KR"/>
        </w:rPr>
      </w:pPr>
      <w:r w:rsidRPr="00C0147F">
        <w:rPr>
          <w:b/>
          <w:lang w:eastAsia="ko-KR"/>
        </w:rPr>
        <w:t>Preparation</w:t>
      </w:r>
      <w:r w:rsidR="000C67C6">
        <w:rPr>
          <w:b/>
          <w:lang w:eastAsia="ko-KR"/>
        </w:rPr>
        <w:t xml:space="preserve"> </w:t>
      </w:r>
      <w:r w:rsidRPr="00C0147F">
        <w:rPr>
          <w:b/>
          <w:lang w:eastAsia="ko-KR"/>
        </w:rPr>
        <w:t>of</w:t>
      </w:r>
      <w:r w:rsidR="000C67C6">
        <w:rPr>
          <w:b/>
          <w:lang w:eastAsia="ko-KR"/>
        </w:rPr>
        <w:t xml:space="preserve"> </w:t>
      </w:r>
      <w:r w:rsidR="00BA1968" w:rsidRPr="00C0147F">
        <w:rPr>
          <w:b/>
          <w:lang w:eastAsia="ko-KR"/>
        </w:rPr>
        <w:t>Sniper-screening</w:t>
      </w:r>
      <w:r w:rsidR="000C67C6">
        <w:rPr>
          <w:b/>
          <w:lang w:eastAsia="ko-KR"/>
        </w:rPr>
        <w:t xml:space="preserve"> </w:t>
      </w:r>
      <w:r w:rsidR="00B55D8B" w:rsidRPr="00C0147F">
        <w:rPr>
          <w:b/>
          <w:i/>
          <w:lang w:eastAsia="ko-KR"/>
        </w:rPr>
        <w:t>E.</w:t>
      </w:r>
      <w:r w:rsidR="000C67C6">
        <w:rPr>
          <w:b/>
          <w:i/>
          <w:lang w:eastAsia="ko-KR"/>
        </w:rPr>
        <w:t xml:space="preserve"> </w:t>
      </w:r>
      <w:r w:rsidR="00B55D8B" w:rsidRPr="00C0147F">
        <w:rPr>
          <w:b/>
          <w:i/>
          <w:lang w:eastAsia="ko-KR"/>
        </w:rPr>
        <w:t>coli</w:t>
      </w:r>
      <w:r w:rsidR="000C67C6">
        <w:rPr>
          <w:b/>
          <w:lang w:eastAsia="ko-KR"/>
        </w:rPr>
        <w:t xml:space="preserve"> </w:t>
      </w:r>
      <w:r w:rsidR="00BA1968" w:rsidRPr="00C0147F">
        <w:rPr>
          <w:b/>
          <w:lang w:eastAsia="ko-KR"/>
        </w:rPr>
        <w:t>competent</w:t>
      </w:r>
      <w:r w:rsidR="000C67C6">
        <w:rPr>
          <w:b/>
          <w:lang w:eastAsia="ko-KR"/>
        </w:rPr>
        <w:t xml:space="preserve"> </w:t>
      </w:r>
      <w:r w:rsidR="00BA1968" w:rsidRPr="00C0147F">
        <w:rPr>
          <w:b/>
          <w:lang w:eastAsia="ko-KR"/>
        </w:rPr>
        <w:t>cells</w:t>
      </w:r>
    </w:p>
    <w:p w14:paraId="27A6CFEE" w14:textId="77777777" w:rsidR="00125F53" w:rsidRPr="00C0147F" w:rsidRDefault="00125F53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28E49A59" w14:textId="5C90B08F" w:rsidR="00BA1968" w:rsidRDefault="00BA1968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Thaw</w:t>
      </w:r>
      <w:r w:rsidR="000C67C6">
        <w:rPr>
          <w:lang w:eastAsia="ko-KR"/>
        </w:rPr>
        <w:t xml:space="preserve"> </w:t>
      </w:r>
      <w:r w:rsidR="00785A42" w:rsidRPr="003650FE">
        <w:rPr>
          <w:lang w:eastAsia="ko-KR"/>
        </w:rPr>
        <w:t>BW25141</w:t>
      </w:r>
      <w:r w:rsidR="00FA5EC2" w:rsidRPr="003650FE">
        <w:rPr>
          <w:lang w:eastAsia="ko-KR"/>
        </w:rPr>
        <w:t>-</w:t>
      </w:r>
      <w:r w:rsidR="00FA5EC2" w:rsidRPr="003650FE">
        <w:rPr>
          <w:i/>
          <w:lang w:eastAsia="ko-KR"/>
        </w:rPr>
        <w:t>GOI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electrocompetent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cells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ice.</w:t>
      </w:r>
    </w:p>
    <w:p w14:paraId="4A13535F" w14:textId="646AD575" w:rsidR="00125F53" w:rsidRDefault="00125F53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7C02DADB" w14:textId="66892B02" w:rsidR="00125F53" w:rsidRPr="00C0147F" w:rsidRDefault="00BA1968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highlight w:val="yellow"/>
          <w:lang w:eastAsia="ko-KR"/>
        </w:rPr>
        <w:t>Add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1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ng</w:t>
      </w:r>
      <w:r w:rsidR="000C67C6">
        <w:rPr>
          <w:highlight w:val="yellow"/>
          <w:lang w:eastAsia="ko-KR"/>
        </w:rPr>
        <w:t xml:space="preserve"> </w:t>
      </w:r>
      <w:r w:rsidR="00E13DBB" w:rsidRPr="003650FE">
        <w:rPr>
          <w:highlight w:val="yellow"/>
          <w:lang w:eastAsia="ko-KR"/>
        </w:rPr>
        <w:t>each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E13DBB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proofErr w:type="spellStart"/>
      <w:r w:rsidR="00E35AD5" w:rsidRPr="003650FE">
        <w:rPr>
          <w:i/>
          <w:highlight w:val="yellow"/>
          <w:lang w:eastAsia="ko-KR"/>
        </w:rPr>
        <w:t>ccdB</w:t>
      </w:r>
      <w:proofErr w:type="spellEnd"/>
      <w:r w:rsidR="000C67C6">
        <w:rPr>
          <w:i/>
          <w:highlight w:val="yellow"/>
          <w:lang w:eastAsia="ko-KR"/>
        </w:rPr>
        <w:t xml:space="preserve"> </w:t>
      </w:r>
      <w:r w:rsidR="00232DBB" w:rsidRPr="003650FE">
        <w:rPr>
          <w:highlight w:val="yellow"/>
          <w:lang w:eastAsia="ko-KR"/>
        </w:rPr>
        <w:t>plasmid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="00232DBB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sgRNA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plasmid</w:t>
      </w:r>
      <w:r w:rsidR="000C67C6">
        <w:rPr>
          <w:highlight w:val="yellow"/>
          <w:lang w:eastAsia="ko-KR"/>
        </w:rPr>
        <w:t xml:space="preserve"> </w:t>
      </w:r>
      <w:r w:rsidR="000F08BB" w:rsidRPr="003650FE">
        <w:rPr>
          <w:highlight w:val="yellow"/>
          <w:lang w:eastAsia="ko-KR"/>
        </w:rPr>
        <w:t>with</w:t>
      </w:r>
      <w:r w:rsidR="000C67C6">
        <w:rPr>
          <w:highlight w:val="yellow"/>
          <w:lang w:eastAsia="ko-KR"/>
        </w:rPr>
        <w:t xml:space="preserve"> </w:t>
      </w:r>
      <w:r w:rsidR="00A34F4A" w:rsidRPr="003650FE">
        <w:rPr>
          <w:highlight w:val="yellow"/>
          <w:lang w:eastAsia="ko-KR"/>
        </w:rPr>
        <w:t>double</w:t>
      </w:r>
      <w:r w:rsidR="000C67C6">
        <w:rPr>
          <w:highlight w:val="yellow"/>
          <w:lang w:eastAsia="ko-KR"/>
        </w:rPr>
        <w:t xml:space="preserve"> </w:t>
      </w:r>
      <w:r w:rsidR="000F08BB" w:rsidRPr="003650FE">
        <w:rPr>
          <w:highlight w:val="yellow"/>
          <w:lang w:eastAsia="ko-KR"/>
        </w:rPr>
        <w:t>mismatches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into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50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μL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thawed</w:t>
      </w:r>
      <w:r w:rsidR="000C67C6">
        <w:rPr>
          <w:highlight w:val="yellow"/>
          <w:lang w:eastAsia="ko-KR"/>
        </w:rPr>
        <w:t xml:space="preserve"> </w:t>
      </w:r>
      <w:r w:rsidR="00785A42" w:rsidRPr="003650FE">
        <w:rPr>
          <w:highlight w:val="yellow"/>
          <w:lang w:eastAsia="ko-KR"/>
        </w:rPr>
        <w:t>BW25141</w:t>
      </w:r>
      <w:r w:rsidR="00FA5EC2" w:rsidRPr="003650FE">
        <w:rPr>
          <w:highlight w:val="yellow"/>
          <w:lang w:eastAsia="ko-KR"/>
        </w:rPr>
        <w:t>-</w:t>
      </w:r>
      <w:r w:rsidR="00FA5EC2" w:rsidRPr="003650FE">
        <w:rPr>
          <w:i/>
          <w:highlight w:val="yellow"/>
          <w:lang w:eastAsia="ko-KR"/>
        </w:rPr>
        <w:t>GOI</w:t>
      </w:r>
      <w:r w:rsidR="000C67C6">
        <w:rPr>
          <w:highlight w:val="yellow"/>
          <w:lang w:eastAsia="ko-KR"/>
        </w:rPr>
        <w:t xml:space="preserve"> </w:t>
      </w:r>
      <w:r w:rsidR="00E13DBB" w:rsidRPr="003650FE">
        <w:rPr>
          <w:highlight w:val="yellow"/>
          <w:lang w:eastAsia="ko-KR"/>
        </w:rPr>
        <w:t>cells</w:t>
      </w:r>
      <w:r w:rsidRPr="003650FE">
        <w:rPr>
          <w:highlight w:val="yellow"/>
          <w:lang w:eastAsia="ko-KR"/>
        </w:rPr>
        <w:t>.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Gently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mix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cells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by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pipetting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move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them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into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prechilled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0.1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cm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electroporation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cuvette.</w:t>
      </w:r>
    </w:p>
    <w:p w14:paraId="44794F32" w14:textId="1B2CF41A" w:rsidR="00125F53" w:rsidRDefault="00125F53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4DF0902C" w14:textId="6D45DBF8" w:rsidR="00BA1968" w:rsidRDefault="00077713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highlight w:val="yellow"/>
          <w:lang w:eastAsia="ko-KR"/>
        </w:rPr>
        <w:t>Transform</w:t>
      </w:r>
      <w:r w:rsidR="000C67C6">
        <w:rPr>
          <w:highlight w:val="yellow"/>
          <w:lang w:eastAsia="ko-KR"/>
        </w:rPr>
        <w:t xml:space="preserve"> </w:t>
      </w:r>
      <w:r w:rsidR="00FA5EC2" w:rsidRPr="003650FE">
        <w:rPr>
          <w:highlight w:val="yellow"/>
          <w:lang w:eastAsia="ko-KR"/>
        </w:rPr>
        <w:t>the</w:t>
      </w:r>
      <w:r w:rsidR="000C67C6">
        <w:rPr>
          <w:i/>
          <w:highlight w:val="yellow"/>
          <w:lang w:eastAsia="ko-KR"/>
        </w:rPr>
        <w:t xml:space="preserve"> </w:t>
      </w:r>
      <w:r w:rsidR="00B55D8B" w:rsidRPr="003650FE">
        <w:rPr>
          <w:i/>
          <w:highlight w:val="yellow"/>
          <w:lang w:eastAsia="ko-KR"/>
        </w:rPr>
        <w:t>E.</w:t>
      </w:r>
      <w:r w:rsidR="000C67C6">
        <w:rPr>
          <w:i/>
          <w:highlight w:val="yellow"/>
          <w:lang w:eastAsia="ko-KR"/>
        </w:rPr>
        <w:t xml:space="preserve"> </w:t>
      </w:r>
      <w:r w:rsidR="00B55D8B" w:rsidRPr="003650FE">
        <w:rPr>
          <w:i/>
          <w:highlight w:val="yellow"/>
          <w:lang w:eastAsia="ko-KR"/>
        </w:rPr>
        <w:t>coli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with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two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plasmids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via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electropora</w:t>
      </w:r>
      <w:r w:rsidR="00732CF9" w:rsidRPr="003650FE">
        <w:rPr>
          <w:highlight w:val="yellow"/>
          <w:lang w:eastAsia="ko-KR"/>
        </w:rPr>
        <w:t>tion.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Add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250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μL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SOC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medium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immediately</w:t>
      </w:r>
      <w:r w:rsidR="000C67C6">
        <w:rPr>
          <w:highlight w:val="yellow"/>
          <w:lang w:eastAsia="ko-KR"/>
        </w:rPr>
        <w:t xml:space="preserve"> </w:t>
      </w:r>
      <w:r w:rsidR="0077623E" w:rsidRPr="003650FE">
        <w:rPr>
          <w:highlight w:val="yellow"/>
          <w:lang w:eastAsia="ko-KR"/>
        </w:rPr>
        <w:t>after</w:t>
      </w:r>
      <w:r w:rsidR="000C67C6">
        <w:rPr>
          <w:highlight w:val="yellow"/>
          <w:lang w:eastAsia="ko-KR"/>
        </w:rPr>
        <w:t xml:space="preserve"> </w:t>
      </w:r>
      <w:r w:rsidR="0077623E" w:rsidRPr="003650FE">
        <w:rPr>
          <w:highlight w:val="yellow"/>
          <w:lang w:eastAsia="ko-KR"/>
        </w:rPr>
        <w:t>electroporation</w:t>
      </w:r>
      <w:r w:rsidR="00BA1968" w:rsidRPr="003650FE">
        <w:rPr>
          <w:lang w:eastAsia="ko-KR"/>
        </w:rPr>
        <w:t>.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Gently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pipette</w:t>
      </w:r>
      <w:r w:rsidR="000C67C6">
        <w:rPr>
          <w:lang w:eastAsia="ko-KR"/>
        </w:rPr>
        <w:t xml:space="preserve"> </w:t>
      </w:r>
      <w:r w:rsidR="0077623E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082E49" w:rsidRPr="003650FE">
        <w:rPr>
          <w:lang w:eastAsia="ko-KR"/>
        </w:rPr>
        <w:t>solution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to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mix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cells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and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medium.</w:t>
      </w:r>
      <w:r w:rsidR="000C67C6">
        <w:rPr>
          <w:lang w:eastAsia="ko-KR"/>
        </w:rPr>
        <w:t xml:space="preserve"> </w:t>
      </w:r>
      <w:r w:rsidR="0077623E" w:rsidRPr="003650FE">
        <w:rPr>
          <w:lang w:eastAsia="ko-KR"/>
        </w:rPr>
        <w:t>Transfer</w:t>
      </w:r>
      <w:r w:rsidR="000C67C6">
        <w:rPr>
          <w:lang w:eastAsia="ko-KR"/>
        </w:rPr>
        <w:t xml:space="preserve"> </w:t>
      </w:r>
      <w:r w:rsidR="00E13DBB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E13DBB" w:rsidRPr="003650FE">
        <w:rPr>
          <w:lang w:eastAsia="ko-KR"/>
        </w:rPr>
        <w:t>mixture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to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a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1.5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mL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microcentrifuge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tube.</w:t>
      </w:r>
    </w:p>
    <w:p w14:paraId="4E2353FB" w14:textId="52F49182" w:rsidR="00125F53" w:rsidRDefault="00125F53" w:rsidP="00125F53">
      <w:pPr>
        <w:pStyle w:val="NormalWeb"/>
        <w:spacing w:before="0" w:beforeAutospacing="0" w:after="0" w:afterAutospacing="0"/>
        <w:rPr>
          <w:lang w:eastAsia="ko-KR"/>
        </w:rPr>
      </w:pPr>
    </w:p>
    <w:p w14:paraId="2645E73A" w14:textId="71BE7121" w:rsidR="00125F53" w:rsidRPr="003650FE" w:rsidRDefault="00125F53" w:rsidP="00125F53">
      <w:pPr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NOTE: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For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maximum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efficiency,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set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voltage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1.80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kV</w:t>
      </w:r>
      <w:r w:rsidR="005E53D0">
        <w:rPr>
          <w:rFonts w:asciiTheme="minorHAnsi" w:hAnsiTheme="minorHAnsi" w:cstheme="minorHAnsi"/>
          <w:color w:val="auto"/>
          <w:lang w:eastAsia="ko-KR"/>
        </w:rPr>
        <w:t>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runtime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should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be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between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4.8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Pr="003650FE">
        <w:rPr>
          <w:rFonts w:asciiTheme="minorHAnsi" w:hAnsiTheme="minorHAnsi" w:cstheme="minorHAnsi"/>
          <w:color w:val="auto"/>
          <w:lang w:eastAsia="ko-KR"/>
        </w:rPr>
        <w:t>ms</w:t>
      </w:r>
      <w:proofErr w:type="spellEnd"/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5.0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Pr="003650FE">
        <w:rPr>
          <w:rFonts w:asciiTheme="minorHAnsi" w:hAnsiTheme="minorHAnsi" w:cstheme="minorHAnsi"/>
          <w:color w:val="auto"/>
          <w:lang w:eastAsia="ko-KR"/>
        </w:rPr>
        <w:t>ms.</w:t>
      </w:r>
      <w:proofErr w:type="spellEnd"/>
    </w:p>
    <w:p w14:paraId="62C466C6" w14:textId="77777777" w:rsidR="00125F53" w:rsidRPr="003650FE" w:rsidRDefault="00125F53" w:rsidP="00125F53">
      <w:pPr>
        <w:rPr>
          <w:rFonts w:asciiTheme="minorHAnsi" w:hAnsiTheme="minorHAnsi" w:cstheme="minorHAnsi"/>
          <w:color w:val="auto"/>
          <w:lang w:eastAsia="ko-KR"/>
        </w:rPr>
      </w:pPr>
    </w:p>
    <w:p w14:paraId="12F3CDA4" w14:textId="3E27D6AE" w:rsidR="00BA1968" w:rsidRPr="00C0147F" w:rsidRDefault="00BA1968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highlight w:val="yellow"/>
          <w:lang w:eastAsia="ko-KR"/>
        </w:rPr>
        <w:t>Recover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transformed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cells</w:t>
      </w:r>
      <w:r w:rsidR="000C67C6">
        <w:rPr>
          <w:highlight w:val="yellow"/>
          <w:lang w:eastAsia="ko-KR"/>
        </w:rPr>
        <w:t xml:space="preserve"> </w:t>
      </w:r>
      <w:r w:rsidR="003C724C"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incubate</w:t>
      </w:r>
      <w:r w:rsidR="000C67C6">
        <w:rPr>
          <w:highlight w:val="yellow"/>
          <w:lang w:eastAsia="ko-KR"/>
        </w:rPr>
        <w:t xml:space="preserve"> </w:t>
      </w:r>
      <w:r w:rsidR="003C724C" w:rsidRPr="003650FE">
        <w:rPr>
          <w:highlight w:val="yellow"/>
          <w:lang w:eastAsia="ko-KR"/>
        </w:rPr>
        <w:t>them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32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°C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for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1</w:t>
      </w:r>
      <w:r w:rsidR="000C67C6">
        <w:rPr>
          <w:highlight w:val="yellow"/>
          <w:lang w:eastAsia="ko-KR"/>
        </w:rPr>
        <w:t xml:space="preserve"> </w:t>
      </w:r>
      <w:r w:rsidR="00977CCC" w:rsidRPr="003650FE">
        <w:rPr>
          <w:highlight w:val="yellow"/>
          <w:lang w:eastAsia="ko-KR"/>
        </w:rPr>
        <w:t>h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with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gentle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shaking.</w:t>
      </w:r>
    </w:p>
    <w:p w14:paraId="233B74CC" w14:textId="16EF0929" w:rsidR="00125F53" w:rsidRDefault="00125F53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56C29E66" w14:textId="79B1066E" w:rsidR="00BA1968" w:rsidRDefault="00BA1968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Plate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125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μL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of</w:t>
      </w:r>
      <w:r w:rsidR="000C67C6">
        <w:rPr>
          <w:lang w:eastAsia="ko-KR"/>
        </w:rPr>
        <w:t xml:space="preserve"> </w:t>
      </w:r>
      <w:r w:rsidR="00E13DBB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recovered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cells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ampicillin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(50</w:t>
      </w:r>
      <w:r w:rsidR="000C67C6">
        <w:rPr>
          <w:lang w:eastAsia="ko-KR"/>
        </w:rPr>
        <w:t xml:space="preserve"> </w:t>
      </w:r>
      <w:proofErr w:type="spellStart"/>
      <w:r w:rsidRPr="003650FE">
        <w:rPr>
          <w:lang w:eastAsia="ko-KR"/>
        </w:rPr>
        <w:t>μg</w:t>
      </w:r>
      <w:proofErr w:type="spellEnd"/>
      <w:r w:rsidRPr="003650FE">
        <w:rPr>
          <w:lang w:eastAsia="ko-KR"/>
        </w:rPr>
        <w:t>/mL)/kanamycin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(25</w:t>
      </w:r>
      <w:r w:rsidR="000C67C6">
        <w:rPr>
          <w:lang w:eastAsia="ko-KR"/>
        </w:rPr>
        <w:t xml:space="preserve"> </w:t>
      </w:r>
      <w:proofErr w:type="spellStart"/>
      <w:r w:rsidRPr="003650FE">
        <w:rPr>
          <w:lang w:eastAsia="ko-KR"/>
        </w:rPr>
        <w:t>μg</w:t>
      </w:r>
      <w:proofErr w:type="spellEnd"/>
      <w:r w:rsidRPr="003650FE">
        <w:rPr>
          <w:lang w:eastAsia="ko-KR"/>
        </w:rPr>
        <w:t>/mL)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LB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agar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plate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(culture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condition)</w:t>
      </w:r>
      <w:r w:rsidR="00E13DBB" w:rsidRPr="003650FE">
        <w:rPr>
          <w:lang w:eastAsia="ko-KR"/>
        </w:rPr>
        <w:t>.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Plate</w:t>
      </w:r>
      <w:r w:rsidR="000C67C6">
        <w:rPr>
          <w:lang w:eastAsia="ko-KR"/>
        </w:rPr>
        <w:t xml:space="preserve"> </w:t>
      </w:r>
      <w:r w:rsidR="0077623E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3C724C" w:rsidRPr="003650FE">
        <w:rPr>
          <w:lang w:eastAsia="ko-KR"/>
        </w:rPr>
        <w:t>remaining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cells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ampicillin/kanamycin/arabinose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(1.5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mg/mL)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LB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agar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plate</w:t>
      </w:r>
      <w:r w:rsidR="000C67C6">
        <w:rPr>
          <w:lang w:eastAsia="ko-KR"/>
        </w:rPr>
        <w:t xml:space="preserve"> </w:t>
      </w:r>
      <w:r w:rsidR="005E53D0" w:rsidRPr="003650FE">
        <w:rPr>
          <w:lang w:eastAsia="ko-KR"/>
        </w:rPr>
        <w:t>(</w:t>
      </w:r>
      <w:proofErr w:type="spellStart"/>
      <w:r w:rsidR="005E53D0" w:rsidRPr="003650FE">
        <w:rPr>
          <w:i/>
          <w:lang w:eastAsia="ko-KR"/>
        </w:rPr>
        <w:t>ccdB</w:t>
      </w:r>
      <w:proofErr w:type="spellEnd"/>
      <w:r w:rsidR="005E53D0" w:rsidRPr="003650FE">
        <w:rPr>
          <w:lang w:eastAsia="ko-KR"/>
        </w:rPr>
        <w:t>-expressing</w:t>
      </w:r>
      <w:r w:rsidR="000C67C6">
        <w:rPr>
          <w:lang w:eastAsia="ko-KR"/>
        </w:rPr>
        <w:t xml:space="preserve"> </w:t>
      </w:r>
      <w:r w:rsidR="005E53D0" w:rsidRPr="003650FE">
        <w:rPr>
          <w:lang w:eastAsia="ko-KR"/>
        </w:rPr>
        <w:t>condition)</w:t>
      </w:r>
      <w:r w:rsidRPr="003650FE">
        <w:rPr>
          <w:lang w:eastAsia="ko-KR"/>
        </w:rPr>
        <w:t>.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Incubate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32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°C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overnight.</w:t>
      </w:r>
    </w:p>
    <w:p w14:paraId="1360D7AA" w14:textId="276C11FD" w:rsidR="00125F53" w:rsidRDefault="00125F53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51B9616C" w14:textId="2459341F" w:rsidR="00BA1968" w:rsidRDefault="00BA1968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Check</w:t>
      </w:r>
      <w:r w:rsidR="000C67C6">
        <w:rPr>
          <w:lang w:eastAsia="ko-KR"/>
        </w:rPr>
        <w:t xml:space="preserve"> </w:t>
      </w:r>
      <w:r w:rsidR="00E13DBB" w:rsidRPr="003650FE">
        <w:rPr>
          <w:lang w:eastAsia="ko-KR"/>
        </w:rPr>
        <w:t>for</w:t>
      </w:r>
      <w:r w:rsidR="000C67C6">
        <w:rPr>
          <w:lang w:eastAsia="ko-KR"/>
        </w:rPr>
        <w:t xml:space="preserve"> </w:t>
      </w:r>
      <w:r w:rsidR="00E13DBB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absence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of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surviv</w:t>
      </w:r>
      <w:r w:rsidR="00E13DBB" w:rsidRPr="003650FE">
        <w:rPr>
          <w:lang w:eastAsia="ko-KR"/>
        </w:rPr>
        <w:t>ing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colonies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proofErr w:type="spellStart"/>
      <w:r w:rsidRPr="003650FE">
        <w:rPr>
          <w:i/>
          <w:lang w:eastAsia="ko-KR"/>
        </w:rPr>
        <w:t>ccdB</w:t>
      </w:r>
      <w:proofErr w:type="spellEnd"/>
      <w:r w:rsidRPr="003650FE">
        <w:rPr>
          <w:lang w:eastAsia="ko-KR"/>
        </w:rPr>
        <w:t>-expressing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condition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plate.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Gather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colonies</w:t>
      </w:r>
      <w:r w:rsidR="000C67C6">
        <w:rPr>
          <w:lang w:eastAsia="ko-KR"/>
        </w:rPr>
        <w:t xml:space="preserve"> </w:t>
      </w:r>
      <w:r w:rsidR="003C724C" w:rsidRPr="003650FE">
        <w:rPr>
          <w:lang w:eastAsia="ko-KR"/>
        </w:rPr>
        <w:t>from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culture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condition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plate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using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spreader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and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culture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them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in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250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mL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of</w:t>
      </w:r>
      <w:r w:rsidR="000C67C6">
        <w:rPr>
          <w:lang w:eastAsia="ko-KR"/>
        </w:rPr>
        <w:t xml:space="preserve"> </w:t>
      </w:r>
      <w:r w:rsidR="005E53D0">
        <w:rPr>
          <w:lang w:eastAsia="ko-KR"/>
        </w:rPr>
        <w:t>super</w:t>
      </w:r>
      <w:r w:rsidR="000C67C6">
        <w:rPr>
          <w:lang w:eastAsia="ko-KR"/>
        </w:rPr>
        <w:t xml:space="preserve"> </w:t>
      </w:r>
      <w:r w:rsidR="005E53D0">
        <w:rPr>
          <w:lang w:eastAsia="ko-KR"/>
        </w:rPr>
        <w:t>optimal</w:t>
      </w:r>
      <w:r w:rsidR="000C67C6">
        <w:rPr>
          <w:lang w:eastAsia="ko-KR"/>
        </w:rPr>
        <w:t xml:space="preserve"> </w:t>
      </w:r>
      <w:r w:rsidR="005E53D0">
        <w:rPr>
          <w:lang w:eastAsia="ko-KR"/>
        </w:rPr>
        <w:t>broth</w:t>
      </w:r>
      <w:r w:rsidR="000C67C6">
        <w:rPr>
          <w:lang w:eastAsia="ko-KR"/>
        </w:rPr>
        <w:t xml:space="preserve"> </w:t>
      </w:r>
      <w:r w:rsidR="005E53D0">
        <w:rPr>
          <w:lang w:eastAsia="ko-KR"/>
        </w:rPr>
        <w:t>(</w:t>
      </w:r>
      <w:r w:rsidRPr="003650FE">
        <w:rPr>
          <w:lang w:eastAsia="ko-KR"/>
        </w:rPr>
        <w:t>SOB</w:t>
      </w:r>
      <w:r w:rsidR="005E53D0">
        <w:rPr>
          <w:lang w:eastAsia="ko-KR"/>
        </w:rPr>
        <w:t>)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medium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supplemented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with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50</w:t>
      </w:r>
      <w:r w:rsidR="000C67C6">
        <w:rPr>
          <w:lang w:eastAsia="ko-KR"/>
        </w:rPr>
        <w:t xml:space="preserve"> </w:t>
      </w:r>
      <w:proofErr w:type="spellStart"/>
      <w:r w:rsidRPr="003650FE">
        <w:rPr>
          <w:lang w:eastAsia="ko-KR"/>
        </w:rPr>
        <w:t>μg</w:t>
      </w:r>
      <w:proofErr w:type="spellEnd"/>
      <w:r w:rsidRPr="003650FE">
        <w:rPr>
          <w:lang w:eastAsia="ko-KR"/>
        </w:rPr>
        <w:t>/mL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of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ampicillin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and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25</w:t>
      </w:r>
      <w:r w:rsidR="000C67C6">
        <w:rPr>
          <w:lang w:eastAsia="ko-KR"/>
        </w:rPr>
        <w:t xml:space="preserve"> </w:t>
      </w:r>
      <w:proofErr w:type="spellStart"/>
      <w:r w:rsidRPr="003650FE">
        <w:rPr>
          <w:lang w:eastAsia="ko-KR"/>
        </w:rPr>
        <w:t>μg</w:t>
      </w:r>
      <w:proofErr w:type="spellEnd"/>
      <w:r w:rsidRPr="003650FE">
        <w:rPr>
          <w:lang w:eastAsia="ko-KR"/>
        </w:rPr>
        <w:t>/mL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of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kanamycin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32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°C,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with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gentle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shaking.</w:t>
      </w:r>
    </w:p>
    <w:p w14:paraId="12677ED3" w14:textId="40F82E7F" w:rsidR="00125F53" w:rsidRDefault="00125F53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2AF3C5E1" w14:textId="23734AB9" w:rsidR="00BA1968" w:rsidRDefault="00BA1968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When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CC639E">
        <w:rPr>
          <w:lang w:eastAsia="ko-KR"/>
        </w:rPr>
        <w:t>optical</w:t>
      </w:r>
      <w:r w:rsidR="000C67C6">
        <w:rPr>
          <w:lang w:eastAsia="ko-KR"/>
        </w:rPr>
        <w:t xml:space="preserve"> </w:t>
      </w:r>
      <w:r w:rsidR="00CC639E">
        <w:rPr>
          <w:lang w:eastAsia="ko-KR"/>
        </w:rPr>
        <w:t>density</w:t>
      </w:r>
      <w:r w:rsidR="000C67C6">
        <w:rPr>
          <w:lang w:eastAsia="ko-KR"/>
        </w:rPr>
        <w:t xml:space="preserve"> </w:t>
      </w:r>
      <w:r w:rsidR="00CC639E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="00CC639E">
        <w:rPr>
          <w:lang w:eastAsia="ko-KR"/>
        </w:rPr>
        <w:t>600</w:t>
      </w:r>
      <w:r w:rsidR="000C67C6">
        <w:rPr>
          <w:lang w:eastAsia="ko-KR"/>
        </w:rPr>
        <w:t xml:space="preserve"> </w:t>
      </w:r>
      <w:r w:rsidR="00CC639E">
        <w:rPr>
          <w:lang w:eastAsia="ko-KR"/>
        </w:rPr>
        <w:t>nm</w:t>
      </w:r>
      <w:r w:rsidR="000C67C6">
        <w:rPr>
          <w:lang w:eastAsia="ko-KR"/>
        </w:rPr>
        <w:t xml:space="preserve"> </w:t>
      </w:r>
      <w:r w:rsidR="00CC639E">
        <w:rPr>
          <w:lang w:eastAsia="ko-KR"/>
        </w:rPr>
        <w:t>(</w:t>
      </w:r>
      <w:r w:rsidRPr="003650FE">
        <w:rPr>
          <w:lang w:eastAsia="ko-KR"/>
        </w:rPr>
        <w:t>OD</w:t>
      </w:r>
      <w:r w:rsidRPr="003650FE">
        <w:rPr>
          <w:vertAlign w:val="subscript"/>
          <w:lang w:eastAsia="ko-KR"/>
        </w:rPr>
        <w:t>600</w:t>
      </w:r>
      <w:r w:rsidR="00CC639E" w:rsidRPr="00C0147F">
        <w:rPr>
          <w:lang w:eastAsia="ko-KR"/>
        </w:rPr>
        <w:t>)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reach</w:t>
      </w:r>
      <w:r w:rsidR="0083572C" w:rsidRPr="003650FE">
        <w:rPr>
          <w:lang w:eastAsia="ko-KR"/>
        </w:rPr>
        <w:t>es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0.4,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chill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flask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ice.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Prepare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prechilled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deionized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water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and</w:t>
      </w:r>
      <w:r w:rsidR="000C67C6">
        <w:rPr>
          <w:lang w:eastAsia="ko-KR"/>
        </w:rPr>
        <w:t xml:space="preserve"> </w:t>
      </w:r>
      <w:r w:rsidR="00BF1889" w:rsidRPr="003650FE">
        <w:rPr>
          <w:lang w:eastAsia="ko-KR"/>
        </w:rPr>
        <w:t>a</w:t>
      </w:r>
      <w:r w:rsidR="000C67C6">
        <w:rPr>
          <w:lang w:eastAsia="ko-KR"/>
        </w:rPr>
        <w:t xml:space="preserve"> </w:t>
      </w:r>
      <w:r w:rsidR="00BF1889" w:rsidRPr="003650FE">
        <w:rPr>
          <w:lang w:eastAsia="ko-KR"/>
        </w:rPr>
        <w:t>prechilled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10%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glycerol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solution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(sterilize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before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use)</w:t>
      </w:r>
      <w:r w:rsidR="00BF1889" w:rsidRPr="003650FE">
        <w:rPr>
          <w:lang w:eastAsia="ko-KR"/>
        </w:rPr>
        <w:t>.</w:t>
      </w:r>
    </w:p>
    <w:p w14:paraId="52DF94C5" w14:textId="61083E07" w:rsidR="00125F53" w:rsidRDefault="00125F53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0FA9ED9E" w14:textId="2142AEFB" w:rsidR="00BA1968" w:rsidRDefault="00BA1968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Centrifuge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(</w:t>
      </w:r>
      <w:r w:rsidR="005E53D0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4</w:t>
      </w:r>
      <w:r w:rsidR="005E53D0">
        <w:rPr>
          <w:lang w:eastAsia="ko-KR"/>
        </w:rPr>
        <w:t>,</w:t>
      </w:r>
      <w:r w:rsidRPr="003650FE">
        <w:rPr>
          <w:lang w:eastAsia="ko-KR"/>
        </w:rPr>
        <w:t>000</w:t>
      </w:r>
      <w:r w:rsidR="000C67C6">
        <w:rPr>
          <w:lang w:eastAsia="ko-KR"/>
        </w:rPr>
        <w:t xml:space="preserve"> </w:t>
      </w:r>
      <w:r w:rsidR="00A90ECB" w:rsidRPr="003650FE">
        <w:rPr>
          <w:lang w:eastAsia="ko-KR"/>
        </w:rPr>
        <w:t>x</w:t>
      </w:r>
      <w:r w:rsidR="000C67C6">
        <w:rPr>
          <w:lang w:eastAsia="ko-KR"/>
        </w:rPr>
        <w:t xml:space="preserve"> </w:t>
      </w:r>
      <w:r w:rsidRPr="00C0147F">
        <w:rPr>
          <w:i/>
          <w:lang w:eastAsia="ko-KR"/>
        </w:rPr>
        <w:t>g</w:t>
      </w:r>
      <w:r w:rsidR="000C67C6">
        <w:rPr>
          <w:lang w:eastAsia="ko-KR"/>
        </w:rPr>
        <w:t xml:space="preserve"> </w:t>
      </w:r>
      <w:r w:rsidR="005E53D0">
        <w:rPr>
          <w:lang w:eastAsia="ko-KR"/>
        </w:rPr>
        <w:t>for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5</w:t>
      </w:r>
      <w:r w:rsidR="000C67C6">
        <w:rPr>
          <w:lang w:eastAsia="ko-KR"/>
        </w:rPr>
        <w:t xml:space="preserve"> </w:t>
      </w:r>
      <w:r w:rsidR="00977CCC" w:rsidRPr="003650FE">
        <w:rPr>
          <w:lang w:eastAsia="ko-KR"/>
        </w:rPr>
        <w:t>min</w:t>
      </w:r>
      <w:r w:rsidR="000C67C6">
        <w:rPr>
          <w:lang w:eastAsia="ko-KR"/>
        </w:rPr>
        <w:t xml:space="preserve"> </w:t>
      </w:r>
      <w:r w:rsidR="005E53D0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4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°C)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cells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and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discard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supernatant.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Add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200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mL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of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prechilled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deionized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water.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Resuspend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cells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using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10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mL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serological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pipette.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Repeat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this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step</w:t>
      </w:r>
      <w:r w:rsidR="000C67C6">
        <w:rPr>
          <w:lang w:eastAsia="ko-KR"/>
        </w:rPr>
        <w:t xml:space="preserve"> </w:t>
      </w:r>
      <w:r w:rsidR="005E53D0">
        <w:rPr>
          <w:lang w:eastAsia="ko-KR"/>
        </w:rPr>
        <w:t>3x</w:t>
      </w:r>
      <w:r w:rsidRPr="003650FE">
        <w:rPr>
          <w:lang w:eastAsia="ko-KR"/>
        </w:rPr>
        <w:t>.</w:t>
      </w:r>
    </w:p>
    <w:p w14:paraId="4CD76A62" w14:textId="3A68B29A" w:rsidR="00125F53" w:rsidRDefault="00125F53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6F93A8DB" w14:textId="356E2A77" w:rsidR="00BA1968" w:rsidRDefault="00BA1968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Wash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cells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with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50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mL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of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prechilled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10%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glycerol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solution.</w:t>
      </w:r>
      <w:r w:rsidR="000C67C6">
        <w:rPr>
          <w:lang w:eastAsia="ko-KR"/>
        </w:rPr>
        <w:t xml:space="preserve"> </w:t>
      </w:r>
      <w:r w:rsidR="0062208A" w:rsidRPr="003650FE">
        <w:rPr>
          <w:lang w:eastAsia="ko-KR"/>
        </w:rPr>
        <w:t>Centrifuge</w:t>
      </w:r>
      <w:r w:rsidR="000C67C6">
        <w:rPr>
          <w:lang w:eastAsia="ko-KR"/>
        </w:rPr>
        <w:t xml:space="preserve"> </w:t>
      </w:r>
      <w:r w:rsidR="0062208A" w:rsidRPr="003650FE">
        <w:rPr>
          <w:lang w:eastAsia="ko-KR"/>
        </w:rPr>
        <w:t>them</w:t>
      </w:r>
      <w:r w:rsidR="000C67C6">
        <w:rPr>
          <w:lang w:eastAsia="ko-KR"/>
        </w:rPr>
        <w:t xml:space="preserve"> </w:t>
      </w:r>
      <w:r w:rsidR="0062208A" w:rsidRPr="003650FE">
        <w:rPr>
          <w:lang w:eastAsia="ko-KR"/>
        </w:rPr>
        <w:t>as</w:t>
      </w:r>
      <w:r w:rsidR="000C67C6">
        <w:rPr>
          <w:lang w:eastAsia="ko-KR"/>
        </w:rPr>
        <w:t xml:space="preserve"> </w:t>
      </w:r>
      <w:r w:rsidR="0062208A" w:rsidRPr="003650FE">
        <w:rPr>
          <w:lang w:eastAsia="ko-KR"/>
        </w:rPr>
        <w:t>before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(</w:t>
      </w:r>
      <w:r w:rsidR="005E53D0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4</w:t>
      </w:r>
      <w:r w:rsidR="005E53D0">
        <w:rPr>
          <w:lang w:eastAsia="ko-KR"/>
        </w:rPr>
        <w:t>,</w:t>
      </w:r>
      <w:r w:rsidRPr="003650FE">
        <w:rPr>
          <w:lang w:eastAsia="ko-KR"/>
        </w:rPr>
        <w:t>000</w:t>
      </w:r>
      <w:r w:rsidR="000C67C6">
        <w:rPr>
          <w:lang w:eastAsia="ko-KR"/>
        </w:rPr>
        <w:t xml:space="preserve"> </w:t>
      </w:r>
      <w:r w:rsidR="00A90ECB" w:rsidRPr="003650FE">
        <w:rPr>
          <w:lang w:eastAsia="ko-KR"/>
        </w:rPr>
        <w:t>x</w:t>
      </w:r>
      <w:r w:rsidR="000C67C6">
        <w:rPr>
          <w:lang w:eastAsia="ko-KR"/>
        </w:rPr>
        <w:t xml:space="preserve"> </w:t>
      </w:r>
      <w:r w:rsidRPr="00C0147F">
        <w:rPr>
          <w:i/>
          <w:lang w:eastAsia="ko-KR"/>
        </w:rPr>
        <w:t>g</w:t>
      </w:r>
      <w:r w:rsidR="000C67C6">
        <w:rPr>
          <w:lang w:eastAsia="ko-KR"/>
        </w:rPr>
        <w:t xml:space="preserve"> </w:t>
      </w:r>
      <w:r w:rsidR="005E53D0">
        <w:rPr>
          <w:lang w:eastAsia="ko-KR"/>
        </w:rPr>
        <w:t>for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5</w:t>
      </w:r>
      <w:r w:rsidR="000C67C6">
        <w:rPr>
          <w:lang w:eastAsia="ko-KR"/>
        </w:rPr>
        <w:t xml:space="preserve"> </w:t>
      </w:r>
      <w:r w:rsidR="00977CCC" w:rsidRPr="003650FE">
        <w:rPr>
          <w:lang w:eastAsia="ko-KR"/>
        </w:rPr>
        <w:t>min</w:t>
      </w:r>
      <w:r w:rsidR="000C67C6">
        <w:rPr>
          <w:lang w:eastAsia="ko-KR"/>
        </w:rPr>
        <w:t xml:space="preserve"> </w:t>
      </w:r>
      <w:r w:rsidR="005E53D0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4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°C)</w:t>
      </w:r>
      <w:r w:rsidR="0062208A" w:rsidRPr="003650FE">
        <w:rPr>
          <w:lang w:eastAsia="ko-KR"/>
        </w:rPr>
        <w:t>.</w:t>
      </w:r>
    </w:p>
    <w:p w14:paraId="5F68FE3C" w14:textId="3B495BE7" w:rsidR="00125F53" w:rsidRDefault="00125F53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3D86E2B1" w14:textId="22458A7D" w:rsidR="00BA1968" w:rsidRDefault="00BA1968" w:rsidP="00125F53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Discard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supernatant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and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resuspend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pellet</w:t>
      </w:r>
      <w:r w:rsidR="000C67C6">
        <w:rPr>
          <w:lang w:eastAsia="ko-KR"/>
        </w:rPr>
        <w:t xml:space="preserve"> </w:t>
      </w:r>
      <w:r w:rsidR="0062208A" w:rsidRPr="003650FE">
        <w:rPr>
          <w:lang w:eastAsia="ko-KR"/>
        </w:rPr>
        <w:t>in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300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μL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of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10%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glycerol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solution.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Make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50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μL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aliquots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and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freeze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them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in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liquid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nitrogen.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Store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cells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(</w:t>
      </w:r>
      <w:r w:rsidR="001A4330" w:rsidRPr="003650FE">
        <w:rPr>
          <w:lang w:eastAsia="ko-KR"/>
        </w:rPr>
        <w:t>S</w:t>
      </w:r>
      <w:r w:rsidRPr="003650FE">
        <w:rPr>
          <w:lang w:eastAsia="ko-KR"/>
        </w:rPr>
        <w:t>niper-screening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cells)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-80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°C.</w:t>
      </w:r>
    </w:p>
    <w:p w14:paraId="5AA762AB" w14:textId="77777777" w:rsidR="00125F53" w:rsidRDefault="00125F53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50EEB96F" w14:textId="57B94B7F" w:rsidR="00BA1968" w:rsidRDefault="00BA1968" w:rsidP="00125F53">
      <w:pPr>
        <w:pStyle w:val="NormalWeb"/>
        <w:numPr>
          <w:ilvl w:val="1"/>
          <w:numId w:val="26"/>
        </w:numPr>
        <w:spacing w:before="0" w:beforeAutospacing="0" w:after="0" w:afterAutospacing="0"/>
        <w:rPr>
          <w:b/>
          <w:highlight w:val="yellow"/>
          <w:lang w:eastAsia="ko-KR"/>
        </w:rPr>
      </w:pPr>
      <w:r w:rsidRPr="003650FE">
        <w:rPr>
          <w:b/>
          <w:highlight w:val="yellow"/>
          <w:lang w:eastAsia="ko-KR"/>
        </w:rPr>
        <w:t>Sniper-screening</w:t>
      </w:r>
    </w:p>
    <w:p w14:paraId="325DDDC4" w14:textId="77777777" w:rsidR="00A349B6" w:rsidRDefault="00A349B6" w:rsidP="00C0147F">
      <w:pPr>
        <w:pStyle w:val="NormalWeb"/>
        <w:spacing w:before="0" w:beforeAutospacing="0" w:after="0" w:afterAutospacing="0"/>
        <w:rPr>
          <w:b/>
          <w:highlight w:val="yellow"/>
          <w:lang w:eastAsia="ko-KR"/>
        </w:rPr>
      </w:pPr>
    </w:p>
    <w:p w14:paraId="25553405" w14:textId="70FBD839" w:rsidR="00BA1968" w:rsidRDefault="00BA1968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r w:rsidRPr="003650FE">
        <w:rPr>
          <w:highlight w:val="yellow"/>
          <w:lang w:eastAsia="ko-KR"/>
        </w:rPr>
        <w:t>Transform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1A4330" w:rsidRPr="003650FE">
        <w:rPr>
          <w:highlight w:val="yellow"/>
          <w:lang w:eastAsia="ko-KR"/>
        </w:rPr>
        <w:t>S</w:t>
      </w:r>
      <w:r w:rsidRPr="003650FE">
        <w:rPr>
          <w:highlight w:val="yellow"/>
          <w:lang w:eastAsia="ko-KR"/>
        </w:rPr>
        <w:t>niper-screening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cells</w:t>
      </w:r>
      <w:r w:rsidR="000C67C6">
        <w:rPr>
          <w:highlight w:val="yellow"/>
          <w:lang w:eastAsia="ko-KR"/>
        </w:rPr>
        <w:t xml:space="preserve"> </w:t>
      </w:r>
      <w:r w:rsidR="007C6CF7" w:rsidRPr="003650FE">
        <w:rPr>
          <w:highlight w:val="yellow"/>
          <w:lang w:eastAsia="ko-KR"/>
        </w:rPr>
        <w:t>(</w:t>
      </w:r>
      <w:r w:rsidR="009757B2">
        <w:rPr>
          <w:highlight w:val="yellow"/>
          <w:lang w:eastAsia="ko-KR"/>
        </w:rPr>
        <w:t>from</w:t>
      </w:r>
      <w:r w:rsidR="000C67C6">
        <w:rPr>
          <w:highlight w:val="yellow"/>
          <w:lang w:eastAsia="ko-KR"/>
        </w:rPr>
        <w:t xml:space="preserve"> </w:t>
      </w:r>
      <w:r w:rsidR="009757B2">
        <w:rPr>
          <w:highlight w:val="yellow"/>
          <w:lang w:eastAsia="ko-KR"/>
        </w:rPr>
        <w:t>step</w:t>
      </w:r>
      <w:r w:rsidR="000C67C6">
        <w:rPr>
          <w:highlight w:val="yellow"/>
          <w:lang w:eastAsia="ko-KR"/>
        </w:rPr>
        <w:t xml:space="preserve"> </w:t>
      </w:r>
      <w:r w:rsidR="007C6CF7" w:rsidRPr="003650FE">
        <w:rPr>
          <w:highlight w:val="yellow"/>
          <w:lang w:eastAsia="ko-KR"/>
        </w:rPr>
        <w:t>3.2.10)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with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100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ng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BA7E22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DA7603" w:rsidRPr="003650FE">
        <w:rPr>
          <w:highlight w:val="yellow"/>
          <w:lang w:eastAsia="ko-KR"/>
        </w:rPr>
        <w:t>Cas9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variant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plasmid</w:t>
      </w:r>
      <w:r w:rsidR="00BA7E22" w:rsidRPr="003650FE">
        <w:rPr>
          <w:highlight w:val="yellow"/>
          <w:lang w:eastAsia="ko-KR"/>
        </w:rPr>
        <w:t>s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from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each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library</w:t>
      </w:r>
      <w:r w:rsidR="000C67C6">
        <w:rPr>
          <w:highlight w:val="yellow"/>
          <w:lang w:eastAsia="ko-KR"/>
        </w:rPr>
        <w:t xml:space="preserve"> </w:t>
      </w:r>
      <w:r w:rsidR="007C6CF7" w:rsidRPr="003650FE">
        <w:rPr>
          <w:highlight w:val="yellow"/>
          <w:lang w:eastAsia="ko-KR"/>
        </w:rPr>
        <w:t>(</w:t>
      </w:r>
      <w:r w:rsidR="00324624">
        <w:rPr>
          <w:highlight w:val="yellow"/>
          <w:lang w:eastAsia="ko-KR"/>
        </w:rPr>
        <w:t xml:space="preserve">from </w:t>
      </w:r>
      <w:r w:rsidR="00D426C1">
        <w:rPr>
          <w:highlight w:val="yellow"/>
          <w:lang w:eastAsia="ko-KR"/>
        </w:rPr>
        <w:t>step 2.2.</w:t>
      </w:r>
      <w:proofErr w:type="gramStart"/>
      <w:r w:rsidR="00D426C1">
        <w:rPr>
          <w:highlight w:val="yellow"/>
          <w:lang w:eastAsia="ko-KR"/>
        </w:rPr>
        <w:t>3</w:t>
      </w:r>
      <w:r w:rsidR="00733516">
        <w:rPr>
          <w:highlight w:val="yellow"/>
          <w:lang w:eastAsia="ko-KR"/>
        </w:rPr>
        <w:t>.S</w:t>
      </w:r>
      <w:r w:rsidR="00324624">
        <w:rPr>
          <w:highlight w:val="yellow"/>
          <w:lang w:eastAsia="ko-KR"/>
        </w:rPr>
        <w:t>ee</w:t>
      </w:r>
      <w:proofErr w:type="gramEnd"/>
      <w:r w:rsidR="00324624">
        <w:rPr>
          <w:highlight w:val="yellow"/>
          <w:lang w:eastAsia="ko-KR"/>
        </w:rPr>
        <w:t xml:space="preserve"> </w:t>
      </w:r>
      <w:r w:rsidR="009757B2">
        <w:rPr>
          <w:highlight w:val="yellow"/>
          <w:lang w:eastAsia="ko-KR"/>
        </w:rPr>
        <w:t>steps</w:t>
      </w:r>
      <w:r w:rsidR="000C67C6">
        <w:rPr>
          <w:highlight w:val="yellow"/>
          <w:lang w:eastAsia="ko-KR"/>
        </w:rPr>
        <w:t xml:space="preserve"> </w:t>
      </w:r>
      <w:r w:rsidR="007C6CF7" w:rsidRPr="003650FE">
        <w:rPr>
          <w:highlight w:val="yellow"/>
          <w:lang w:eastAsia="ko-KR"/>
        </w:rPr>
        <w:t>2.1.1</w:t>
      </w:r>
      <w:r w:rsidR="000C67C6">
        <w:rPr>
          <w:highlight w:val="yellow"/>
          <w:lang w:eastAsia="ko-KR"/>
        </w:rPr>
        <w:t xml:space="preserve"> </w:t>
      </w:r>
      <w:r w:rsidR="007C6CF7"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="007C6CF7" w:rsidRPr="003650FE">
        <w:rPr>
          <w:highlight w:val="yellow"/>
          <w:lang w:eastAsia="ko-KR"/>
        </w:rPr>
        <w:t>2.1.4)</w:t>
      </w:r>
      <w:r w:rsidRPr="003650FE">
        <w:rPr>
          <w:highlight w:val="yellow"/>
          <w:lang w:eastAsia="ko-KR"/>
        </w:rPr>
        <w:t>.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Follow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electroporation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step</w:t>
      </w:r>
      <w:r w:rsidR="00920760" w:rsidRPr="003650FE">
        <w:rPr>
          <w:highlight w:val="yellow"/>
          <w:lang w:eastAsia="ko-KR"/>
        </w:rPr>
        <w:t>s</w:t>
      </w:r>
      <w:r w:rsidR="000C67C6">
        <w:rPr>
          <w:highlight w:val="yellow"/>
          <w:lang w:eastAsia="ko-KR"/>
        </w:rPr>
        <w:t xml:space="preserve"> </w:t>
      </w:r>
      <w:r w:rsidR="00BA7E22" w:rsidRPr="003650FE">
        <w:rPr>
          <w:highlight w:val="yellow"/>
          <w:lang w:eastAsia="ko-KR"/>
        </w:rPr>
        <w:t>described</w:t>
      </w:r>
      <w:r w:rsidR="000C67C6">
        <w:rPr>
          <w:highlight w:val="yellow"/>
          <w:lang w:eastAsia="ko-KR"/>
        </w:rPr>
        <w:t xml:space="preserve"> </w:t>
      </w:r>
      <w:r w:rsidR="00BA7E22" w:rsidRPr="003650FE">
        <w:rPr>
          <w:highlight w:val="yellow"/>
          <w:lang w:eastAsia="ko-KR"/>
        </w:rPr>
        <w:t>in</w:t>
      </w:r>
      <w:r w:rsidR="000C67C6">
        <w:rPr>
          <w:highlight w:val="yellow"/>
          <w:lang w:eastAsia="ko-KR"/>
        </w:rPr>
        <w:t xml:space="preserve"> </w:t>
      </w:r>
      <w:r w:rsidR="009757B2">
        <w:rPr>
          <w:highlight w:val="yellow"/>
          <w:lang w:eastAsia="ko-KR"/>
        </w:rPr>
        <w:t>steps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3.</w:t>
      </w:r>
      <w:r w:rsidR="00785A42" w:rsidRPr="003650FE">
        <w:rPr>
          <w:highlight w:val="yellow"/>
          <w:lang w:eastAsia="ko-KR"/>
        </w:rPr>
        <w:t>2</w:t>
      </w:r>
      <w:r w:rsidRPr="003650FE">
        <w:rPr>
          <w:highlight w:val="yellow"/>
          <w:lang w:eastAsia="ko-KR"/>
        </w:rPr>
        <w:t>.1</w:t>
      </w:r>
      <w:r w:rsidR="009757B2">
        <w:rPr>
          <w:highlight w:val="yellow"/>
          <w:lang w:eastAsia="ko-KR"/>
        </w:rPr>
        <w:t>–</w:t>
      </w:r>
      <w:r w:rsidRPr="003650FE">
        <w:rPr>
          <w:highlight w:val="yellow"/>
          <w:lang w:eastAsia="ko-KR"/>
        </w:rPr>
        <w:t>3.</w:t>
      </w:r>
      <w:r w:rsidR="00785A42" w:rsidRPr="003650FE">
        <w:rPr>
          <w:highlight w:val="yellow"/>
          <w:lang w:eastAsia="ko-KR"/>
        </w:rPr>
        <w:t>2</w:t>
      </w:r>
      <w:r w:rsidRPr="003650FE">
        <w:rPr>
          <w:highlight w:val="yellow"/>
          <w:lang w:eastAsia="ko-KR"/>
        </w:rPr>
        <w:t>.3.</w:t>
      </w:r>
    </w:p>
    <w:p w14:paraId="62B4F68C" w14:textId="39750440" w:rsidR="00A349B6" w:rsidRDefault="00A349B6" w:rsidP="00C0147F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p w14:paraId="7373119A" w14:textId="0EF53B24" w:rsidR="00BA1968" w:rsidRDefault="00920760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highlight w:val="yellow"/>
          <w:lang w:eastAsia="ko-KR"/>
        </w:rPr>
        <w:t>Transfer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250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μL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cells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to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a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fresh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1.5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mL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microcentrifuge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tube.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Add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250</w:t>
      </w:r>
      <w:r w:rsidR="000C67C6">
        <w:rPr>
          <w:highlight w:val="yellow"/>
          <w:lang w:eastAsia="ko-KR"/>
        </w:rPr>
        <w:t xml:space="preserve"> </w:t>
      </w:r>
      <w:proofErr w:type="spellStart"/>
      <w:r w:rsidR="00BA1968" w:rsidRPr="003650FE">
        <w:rPr>
          <w:highlight w:val="yellow"/>
          <w:lang w:eastAsia="ko-KR"/>
        </w:rPr>
        <w:t>pg</w:t>
      </w:r>
      <w:proofErr w:type="spellEnd"/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ATC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to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make</w:t>
      </w:r>
      <w:r w:rsidR="000C67C6">
        <w:rPr>
          <w:highlight w:val="yellow"/>
          <w:lang w:eastAsia="ko-KR"/>
        </w:rPr>
        <w:t xml:space="preserve"> </w:t>
      </w:r>
      <w:r w:rsidR="00695917" w:rsidRPr="003650FE">
        <w:rPr>
          <w:highlight w:val="yellow"/>
          <w:lang w:eastAsia="ko-KR"/>
        </w:rPr>
        <w:t>a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final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concentration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10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ng/</w:t>
      </w:r>
      <w:proofErr w:type="spellStart"/>
      <w:r w:rsidR="00BA1968" w:rsidRPr="003650FE">
        <w:rPr>
          <w:highlight w:val="yellow"/>
          <w:lang w:eastAsia="ko-KR"/>
        </w:rPr>
        <w:t>mL.</w:t>
      </w:r>
      <w:proofErr w:type="spellEnd"/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Recover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both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ATC-containing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ATC-free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highlight w:val="yellow"/>
          <w:lang w:eastAsia="ko-KR"/>
        </w:rPr>
        <w:t>cells</w:t>
      </w:r>
      <w:r w:rsidR="000C67C6">
        <w:rPr>
          <w:highlight w:val="yellow"/>
          <w:lang w:eastAsia="ko-KR"/>
        </w:rPr>
        <w:t xml:space="preserve"> </w:t>
      </w:r>
      <w:r w:rsidR="00BA1968" w:rsidRPr="003650FE">
        <w:rPr>
          <w:lang w:eastAsia="ko-KR"/>
        </w:rPr>
        <w:t>(</w:t>
      </w:r>
      <w:r w:rsidR="009757B2">
        <w:rPr>
          <w:lang w:eastAsia="ko-KR"/>
        </w:rPr>
        <w:t>s</w:t>
      </w:r>
      <w:r w:rsidR="00BA1968" w:rsidRPr="003650FE">
        <w:rPr>
          <w:lang w:eastAsia="ko-KR"/>
        </w:rPr>
        <w:t>ee</w:t>
      </w:r>
      <w:r w:rsidR="000C67C6">
        <w:rPr>
          <w:lang w:eastAsia="ko-KR"/>
        </w:rPr>
        <w:t xml:space="preserve"> </w:t>
      </w:r>
      <w:r w:rsidR="009757B2">
        <w:rPr>
          <w:lang w:eastAsia="ko-KR"/>
        </w:rPr>
        <w:t>step</w:t>
      </w:r>
      <w:r w:rsidR="000C67C6">
        <w:rPr>
          <w:lang w:eastAsia="ko-KR"/>
        </w:rPr>
        <w:t xml:space="preserve"> </w:t>
      </w:r>
      <w:r w:rsidR="009757B2">
        <w:rPr>
          <w:lang w:eastAsia="ko-KR"/>
        </w:rPr>
        <w:t>3.2.4</w:t>
      </w:r>
      <w:r w:rsidR="000C67C6">
        <w:rPr>
          <w:lang w:eastAsia="ko-KR"/>
        </w:rPr>
        <w:t xml:space="preserve"> </w:t>
      </w:r>
      <w:r w:rsidR="009757B2">
        <w:rPr>
          <w:lang w:eastAsia="ko-KR"/>
        </w:rPr>
        <w:t>for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recovery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step)</w:t>
      </w:r>
      <w:r w:rsidR="009757B2">
        <w:rPr>
          <w:lang w:eastAsia="ko-KR"/>
        </w:rPr>
        <w:t>.</w:t>
      </w:r>
    </w:p>
    <w:p w14:paraId="7BDE2530" w14:textId="34C6A808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18DA6E43" w14:textId="58CBBC66" w:rsidR="00BA1968" w:rsidRDefault="00BA1968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r w:rsidRPr="003650FE">
        <w:rPr>
          <w:highlight w:val="yellow"/>
          <w:lang w:eastAsia="ko-KR"/>
        </w:rPr>
        <w:t>Plate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25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μL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recovered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ATC-free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cells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on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chloramphenicol/kanamycin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LB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agar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plate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lang w:eastAsia="ko-KR"/>
        </w:rPr>
        <w:t>(nonselective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condition)</w:t>
      </w:r>
      <w:r w:rsidR="00920760" w:rsidRPr="003650FE">
        <w:rPr>
          <w:highlight w:val="yellow"/>
          <w:lang w:eastAsia="ko-KR"/>
        </w:rPr>
        <w:t>.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Add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ATC</w:t>
      </w:r>
      <w:r w:rsidR="000C67C6">
        <w:rPr>
          <w:highlight w:val="yellow"/>
          <w:lang w:eastAsia="ko-KR"/>
        </w:rPr>
        <w:t xml:space="preserve"> </w:t>
      </w:r>
      <w:r w:rsidR="00920760" w:rsidRPr="003650FE">
        <w:rPr>
          <w:highlight w:val="yellow"/>
          <w:lang w:eastAsia="ko-KR"/>
        </w:rPr>
        <w:t>to</w:t>
      </w:r>
      <w:r w:rsidR="000C67C6">
        <w:rPr>
          <w:highlight w:val="yellow"/>
          <w:lang w:eastAsia="ko-KR"/>
        </w:rPr>
        <w:t xml:space="preserve"> </w:t>
      </w:r>
      <w:r w:rsidR="00920760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recovered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ATC-containing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cells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to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make</w:t>
      </w:r>
      <w:r w:rsidR="000C67C6">
        <w:rPr>
          <w:highlight w:val="yellow"/>
          <w:lang w:eastAsia="ko-KR"/>
        </w:rPr>
        <w:t xml:space="preserve"> </w:t>
      </w:r>
      <w:r w:rsidR="00695917" w:rsidRPr="003650FE">
        <w:rPr>
          <w:highlight w:val="yellow"/>
          <w:lang w:eastAsia="ko-KR"/>
        </w:rPr>
        <w:t>a</w:t>
      </w:r>
      <w:r w:rsidR="000C67C6">
        <w:rPr>
          <w:highlight w:val="yellow"/>
          <w:lang w:eastAsia="ko-KR"/>
        </w:rPr>
        <w:t xml:space="preserve"> </w:t>
      </w:r>
      <w:r w:rsidR="00695917" w:rsidRPr="003650FE">
        <w:rPr>
          <w:highlight w:val="yellow"/>
          <w:lang w:eastAsia="ko-KR"/>
        </w:rPr>
        <w:t>final</w:t>
      </w:r>
      <w:r w:rsidR="000C67C6">
        <w:rPr>
          <w:highlight w:val="yellow"/>
          <w:lang w:eastAsia="ko-KR"/>
        </w:rPr>
        <w:t xml:space="preserve"> </w:t>
      </w:r>
      <w:r w:rsidR="00695917" w:rsidRPr="003650FE">
        <w:rPr>
          <w:highlight w:val="yellow"/>
          <w:lang w:eastAsia="ko-KR"/>
        </w:rPr>
        <w:t>concentration</w:t>
      </w:r>
      <w:r w:rsidR="000C67C6">
        <w:rPr>
          <w:highlight w:val="yellow"/>
          <w:lang w:eastAsia="ko-KR"/>
        </w:rPr>
        <w:t xml:space="preserve"> </w:t>
      </w:r>
      <w:r w:rsidR="00695917"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100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ng/mL</w:t>
      </w:r>
      <w:r w:rsidR="000C67C6">
        <w:rPr>
          <w:highlight w:val="yellow"/>
          <w:lang w:eastAsia="ko-KR"/>
        </w:rPr>
        <w:t xml:space="preserve"> </w:t>
      </w:r>
      <w:r w:rsidR="009757B2">
        <w:rPr>
          <w:highlight w:val="yellow"/>
          <w:lang w:eastAsia="ko-KR"/>
        </w:rPr>
        <w:t>o</w:t>
      </w:r>
      <w:r w:rsidRPr="003650FE">
        <w:rPr>
          <w:highlight w:val="yellow"/>
          <w:lang w:eastAsia="ko-KR"/>
        </w:rPr>
        <w:t>n</w:t>
      </w:r>
      <w:r w:rsidR="000C67C6">
        <w:rPr>
          <w:highlight w:val="yellow"/>
          <w:lang w:eastAsia="ko-KR"/>
        </w:rPr>
        <w:t xml:space="preserve"> </w:t>
      </w:r>
      <w:r w:rsidR="00192639" w:rsidRPr="003650FE">
        <w:rPr>
          <w:highlight w:val="yellow"/>
          <w:lang w:eastAsia="ko-KR"/>
        </w:rPr>
        <w:t>a</w:t>
      </w:r>
      <w:r w:rsidR="000C67C6">
        <w:rPr>
          <w:highlight w:val="yellow"/>
          <w:lang w:eastAsia="ko-KR"/>
        </w:rPr>
        <w:t xml:space="preserve"> </w:t>
      </w:r>
      <w:r w:rsidR="006416A1" w:rsidRPr="003650FE">
        <w:rPr>
          <w:highlight w:val="yellow"/>
          <w:lang w:eastAsia="ko-KR"/>
        </w:rPr>
        <w:t>245</w:t>
      </w:r>
      <w:r w:rsidR="000C67C6">
        <w:rPr>
          <w:highlight w:val="yellow"/>
          <w:lang w:eastAsia="ko-KR"/>
        </w:rPr>
        <w:t xml:space="preserve"> </w:t>
      </w:r>
      <w:r w:rsidR="006416A1" w:rsidRPr="003650FE">
        <w:rPr>
          <w:highlight w:val="yellow"/>
          <w:lang w:eastAsia="ko-KR"/>
        </w:rPr>
        <w:t>mm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LB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plate</w:t>
      </w:r>
      <w:r w:rsidR="00AA3599" w:rsidRPr="003650FE">
        <w:rPr>
          <w:highlight w:val="yellow"/>
          <w:lang w:eastAsia="ko-KR"/>
        </w:rPr>
        <w:t>.</w:t>
      </w:r>
      <w:r w:rsidR="000C67C6">
        <w:rPr>
          <w:highlight w:val="yellow"/>
          <w:lang w:eastAsia="ko-KR"/>
        </w:rPr>
        <w:t xml:space="preserve"> </w:t>
      </w:r>
      <w:r w:rsidR="00AA3599" w:rsidRPr="003650FE">
        <w:rPr>
          <w:highlight w:val="yellow"/>
          <w:lang w:eastAsia="ko-KR"/>
        </w:rPr>
        <w:t>Immediately</w:t>
      </w:r>
      <w:r w:rsidR="000C67C6">
        <w:rPr>
          <w:highlight w:val="yellow"/>
          <w:lang w:eastAsia="ko-KR"/>
        </w:rPr>
        <w:t xml:space="preserve"> </w:t>
      </w:r>
      <w:r w:rsidR="00AA3599" w:rsidRPr="003650FE">
        <w:rPr>
          <w:highlight w:val="yellow"/>
          <w:lang w:eastAsia="ko-KR"/>
        </w:rPr>
        <w:t>plate</w:t>
      </w:r>
      <w:r w:rsidR="000C67C6">
        <w:rPr>
          <w:highlight w:val="yellow"/>
          <w:lang w:eastAsia="ko-KR"/>
        </w:rPr>
        <w:t xml:space="preserve"> </w:t>
      </w:r>
      <w:r w:rsidR="00AA3599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AA3599" w:rsidRPr="003650FE">
        <w:rPr>
          <w:highlight w:val="yellow"/>
          <w:lang w:eastAsia="ko-KR"/>
        </w:rPr>
        <w:t>cells</w:t>
      </w:r>
      <w:r w:rsidR="000C67C6">
        <w:rPr>
          <w:highlight w:val="yellow"/>
          <w:lang w:eastAsia="ko-KR"/>
        </w:rPr>
        <w:t xml:space="preserve"> </w:t>
      </w:r>
      <w:r w:rsidR="00AA3599" w:rsidRPr="003650FE">
        <w:rPr>
          <w:highlight w:val="yellow"/>
          <w:lang w:eastAsia="ko-KR"/>
        </w:rPr>
        <w:t>on</w:t>
      </w:r>
      <w:r w:rsidR="000C67C6">
        <w:rPr>
          <w:highlight w:val="yellow"/>
          <w:lang w:eastAsia="ko-KR"/>
        </w:rPr>
        <w:t xml:space="preserve"> </w:t>
      </w:r>
      <w:r w:rsidR="00AA3599" w:rsidRPr="003650FE">
        <w:rPr>
          <w:highlight w:val="yellow"/>
          <w:lang w:eastAsia="ko-KR"/>
        </w:rPr>
        <w:t>a</w:t>
      </w:r>
      <w:r w:rsidR="000C67C6">
        <w:rPr>
          <w:highlight w:val="yellow"/>
          <w:lang w:eastAsia="ko-KR"/>
        </w:rPr>
        <w:t xml:space="preserve"> </w:t>
      </w:r>
      <w:r w:rsidR="00AA3599" w:rsidRPr="003650FE">
        <w:rPr>
          <w:highlight w:val="yellow"/>
          <w:lang w:eastAsia="ko-KR"/>
        </w:rPr>
        <w:t>chloramphenicol/kanamycin/arabinose</w:t>
      </w:r>
      <w:r w:rsidR="000C67C6">
        <w:rPr>
          <w:highlight w:val="yellow"/>
          <w:lang w:eastAsia="ko-KR"/>
        </w:rPr>
        <w:t xml:space="preserve"> </w:t>
      </w:r>
      <w:r w:rsidR="00AA3599" w:rsidRPr="003650FE">
        <w:rPr>
          <w:highlight w:val="yellow"/>
          <w:lang w:eastAsia="ko-KR"/>
        </w:rPr>
        <w:t>LB</w:t>
      </w:r>
      <w:r w:rsidR="000C67C6">
        <w:rPr>
          <w:highlight w:val="yellow"/>
          <w:lang w:eastAsia="ko-KR"/>
        </w:rPr>
        <w:t xml:space="preserve"> </w:t>
      </w:r>
      <w:r w:rsidR="00AA3599" w:rsidRPr="003650FE">
        <w:rPr>
          <w:highlight w:val="yellow"/>
          <w:lang w:eastAsia="ko-KR"/>
        </w:rPr>
        <w:t>agar</w:t>
      </w:r>
      <w:r w:rsidR="000C67C6">
        <w:rPr>
          <w:highlight w:val="yellow"/>
          <w:lang w:eastAsia="ko-KR"/>
        </w:rPr>
        <w:t xml:space="preserve"> </w:t>
      </w:r>
      <w:r w:rsidR="00AA3599" w:rsidRPr="003650FE">
        <w:rPr>
          <w:highlight w:val="yellow"/>
          <w:lang w:eastAsia="ko-KR"/>
        </w:rPr>
        <w:t>plate</w:t>
      </w:r>
      <w:r w:rsidR="000C67C6">
        <w:rPr>
          <w:highlight w:val="yellow"/>
          <w:lang w:eastAsia="ko-KR"/>
        </w:rPr>
        <w:t xml:space="preserve"> </w:t>
      </w:r>
      <w:r w:rsidR="00AA3599" w:rsidRPr="003650FE">
        <w:rPr>
          <w:lang w:eastAsia="ko-KR"/>
        </w:rPr>
        <w:t>(selective</w:t>
      </w:r>
      <w:r w:rsidR="000C67C6">
        <w:rPr>
          <w:lang w:eastAsia="ko-KR"/>
        </w:rPr>
        <w:t xml:space="preserve"> </w:t>
      </w:r>
      <w:r w:rsidR="00AA3599" w:rsidRPr="003650FE">
        <w:rPr>
          <w:lang w:eastAsia="ko-KR"/>
        </w:rPr>
        <w:t>condition)</w:t>
      </w:r>
      <w:r w:rsidR="00AA3599" w:rsidRPr="003650FE">
        <w:rPr>
          <w:highlight w:val="yellow"/>
          <w:lang w:eastAsia="ko-KR"/>
        </w:rPr>
        <w:t>.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Incubate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overnight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32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°C.</w:t>
      </w:r>
    </w:p>
    <w:p w14:paraId="3710B341" w14:textId="248E45C8" w:rsidR="00A349B6" w:rsidRDefault="00A349B6" w:rsidP="00A349B6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p w14:paraId="5528C1CF" w14:textId="0CD3667E" w:rsidR="00A349B6" w:rsidRPr="003650FE" w:rsidRDefault="00A349B6" w:rsidP="00A349B6">
      <w:pPr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NOTE: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size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number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LB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plate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are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determined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by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size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diversity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757B2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screening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covers.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case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100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mm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757B2">
        <w:rPr>
          <w:rFonts w:asciiTheme="minorHAnsi" w:hAnsiTheme="minorHAnsi" w:cstheme="minorHAnsi"/>
          <w:color w:val="auto"/>
          <w:lang w:eastAsia="ko-KR"/>
        </w:rPr>
        <w:t>P</w:t>
      </w:r>
      <w:r w:rsidRPr="003650FE">
        <w:rPr>
          <w:rFonts w:asciiTheme="minorHAnsi" w:hAnsiTheme="minorHAnsi" w:cstheme="minorHAnsi"/>
          <w:color w:val="auto"/>
          <w:lang w:eastAsia="ko-KR"/>
        </w:rPr>
        <w:t>etri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dish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with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20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mL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LB,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add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2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Pr="003650FE">
        <w:rPr>
          <w:rFonts w:asciiTheme="minorHAnsi" w:hAnsiTheme="minorHAnsi" w:cstheme="minorHAnsi"/>
          <w:color w:val="auto"/>
          <w:lang w:eastAsia="ko-KR"/>
        </w:rPr>
        <w:t>μg</w:t>
      </w:r>
      <w:proofErr w:type="spellEnd"/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ATC.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0117BF02" w14:textId="77777777" w:rsidR="00A349B6" w:rsidRDefault="00A349B6" w:rsidP="00C0147F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p w14:paraId="2E6665BE" w14:textId="3201A42F" w:rsidR="00BA1968" w:rsidRDefault="00BA1968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r w:rsidRPr="003650FE">
        <w:rPr>
          <w:highlight w:val="yellow"/>
          <w:lang w:eastAsia="ko-KR"/>
        </w:rPr>
        <w:t>Photograph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plates.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Count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number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viable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colonies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using</w:t>
      </w:r>
      <w:r w:rsidR="000C67C6">
        <w:rPr>
          <w:highlight w:val="yellow"/>
          <w:lang w:eastAsia="ko-KR"/>
        </w:rPr>
        <w:t xml:space="preserve"> </w:t>
      </w:r>
      <w:proofErr w:type="spellStart"/>
      <w:r w:rsidRPr="003650FE">
        <w:rPr>
          <w:highlight w:val="yellow"/>
          <w:lang w:eastAsia="ko-KR"/>
        </w:rPr>
        <w:t>OpenCFU</w:t>
      </w:r>
      <w:proofErr w:type="spellEnd"/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software</w:t>
      </w:r>
      <w:r w:rsidR="001B7BC1" w:rsidRPr="003650FE">
        <w:rPr>
          <w:noProof/>
          <w:highlight w:val="yellow"/>
          <w:vertAlign w:val="superscript"/>
          <w:lang w:eastAsia="ko-KR"/>
        </w:rPr>
        <w:t>14</w:t>
      </w:r>
      <w:r w:rsidRPr="003650FE">
        <w:rPr>
          <w:highlight w:val="yellow"/>
          <w:lang w:eastAsia="ko-KR"/>
        </w:rPr>
        <w:t>.</w:t>
      </w:r>
      <w:r w:rsidR="000C67C6">
        <w:rPr>
          <w:highlight w:val="yellow"/>
          <w:lang w:eastAsia="ko-KR"/>
        </w:rPr>
        <w:t xml:space="preserve"> </w:t>
      </w:r>
      <w:r w:rsidR="00767305">
        <w:rPr>
          <w:highlight w:val="yellow"/>
          <w:lang w:eastAsia="ko-KR"/>
        </w:rPr>
        <w:t xml:space="preserve">(See step 2.2.1) </w:t>
      </w:r>
      <w:r w:rsidRPr="003650FE">
        <w:rPr>
          <w:highlight w:val="yellow"/>
          <w:lang w:eastAsia="ko-KR"/>
        </w:rPr>
        <w:t>Make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sure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that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number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colonies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on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nonselective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plate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is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least</w:t>
      </w:r>
      <w:r w:rsidR="000C67C6">
        <w:rPr>
          <w:highlight w:val="yellow"/>
          <w:lang w:eastAsia="ko-KR"/>
        </w:rPr>
        <w:t xml:space="preserve"> </w:t>
      </w:r>
      <w:r w:rsidR="009757B2">
        <w:rPr>
          <w:highlight w:val="yellow"/>
          <w:lang w:eastAsia="ko-KR"/>
        </w:rPr>
        <w:t>10x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larger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than</w:t>
      </w:r>
      <w:r w:rsidR="000C67C6">
        <w:rPr>
          <w:highlight w:val="yellow"/>
          <w:lang w:eastAsia="ko-KR"/>
        </w:rPr>
        <w:t xml:space="preserve"> </w:t>
      </w:r>
      <w:r w:rsidR="0083572C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diversity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695917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library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to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cover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all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variants.</w:t>
      </w:r>
    </w:p>
    <w:p w14:paraId="512B1616" w14:textId="171E8144" w:rsidR="00A349B6" w:rsidRPr="00C0147F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6C8A099C" w14:textId="14CCA1CF" w:rsidR="00145A92" w:rsidRPr="00A349B6" w:rsidRDefault="00BA1968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A349B6">
        <w:rPr>
          <w:lang w:eastAsia="ko-KR"/>
        </w:rPr>
        <w:t>Calculate</w:t>
      </w:r>
      <w:r w:rsidR="000C67C6">
        <w:rPr>
          <w:lang w:eastAsia="ko-KR"/>
        </w:rPr>
        <w:t xml:space="preserve"> </w:t>
      </w:r>
      <w:r w:rsidRPr="00A349B6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A349B6">
        <w:rPr>
          <w:lang w:eastAsia="ko-KR"/>
        </w:rPr>
        <w:t>survival</w:t>
      </w:r>
      <w:r w:rsidR="000C67C6">
        <w:rPr>
          <w:lang w:eastAsia="ko-KR"/>
        </w:rPr>
        <w:t xml:space="preserve"> </w:t>
      </w:r>
      <w:r w:rsidRPr="00A349B6">
        <w:rPr>
          <w:lang w:eastAsia="ko-KR"/>
        </w:rPr>
        <w:t>frequency</w:t>
      </w:r>
      <w:r w:rsidR="000C67C6">
        <w:rPr>
          <w:lang w:eastAsia="ko-KR"/>
        </w:rPr>
        <w:t xml:space="preserve"> </w:t>
      </w:r>
      <w:r w:rsidR="009757B2">
        <w:rPr>
          <w:lang w:eastAsia="ko-KR"/>
        </w:rPr>
        <w:t>as</w:t>
      </w:r>
      <w:r w:rsidR="000C67C6">
        <w:rPr>
          <w:lang w:eastAsia="ko-KR"/>
        </w:rPr>
        <w:t xml:space="preserve"> </w:t>
      </w:r>
      <w:r w:rsidR="009757B2">
        <w:rPr>
          <w:lang w:eastAsia="ko-KR"/>
        </w:rPr>
        <w:t>follows</w:t>
      </w:r>
      <w:r w:rsidRPr="00A349B6">
        <w:rPr>
          <w:lang w:eastAsia="ko-KR"/>
        </w:rPr>
        <w:t>.</w:t>
      </w:r>
      <w:r w:rsidR="000C67C6">
        <w:rPr>
          <w:lang w:eastAsia="ko-KR"/>
        </w:rPr>
        <w:t xml:space="preserve"> </w:t>
      </w:r>
    </w:p>
    <w:p w14:paraId="7123A308" w14:textId="49C7FB89" w:rsidR="00A349B6" w:rsidRDefault="00A349B6" w:rsidP="00A349B6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p w14:paraId="7A0698BD" w14:textId="2DA81241" w:rsidR="00A349B6" w:rsidRPr="003650FE" w:rsidRDefault="00A349B6" w:rsidP="00A349B6">
      <w:pPr>
        <w:rPr>
          <w:rFonts w:asciiTheme="minorHAnsi" w:hAnsiTheme="minorHAnsi" w:cstheme="minorHAnsi"/>
          <w:color w:val="auto"/>
          <w:lang w:eastAsia="ko-KR"/>
        </w:rPr>
      </w:pPr>
      <w:r w:rsidRPr="003650FE">
        <w:rPr>
          <w:rFonts w:asciiTheme="minorHAnsi" w:hAnsiTheme="minorHAnsi" w:cstheme="minorHAnsi"/>
          <w:color w:val="auto"/>
          <w:lang w:eastAsia="ko-KR"/>
        </w:rPr>
        <w:t>Survival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frequency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=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number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colonies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selective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plate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/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(the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number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colonies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nonselective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plate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x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10)</w:t>
      </w:r>
    </w:p>
    <w:p w14:paraId="6A1E8F35" w14:textId="77777777" w:rsidR="00A349B6" w:rsidRPr="003650FE" w:rsidRDefault="00A349B6" w:rsidP="00A349B6">
      <w:pPr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218D0753" w14:textId="1C725A9A" w:rsidR="00BA1968" w:rsidRDefault="00BA1968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r w:rsidRPr="003650FE">
        <w:rPr>
          <w:highlight w:val="yellow"/>
          <w:lang w:eastAsia="ko-KR"/>
        </w:rPr>
        <w:t>Pool</w:t>
      </w:r>
      <w:r w:rsidR="000C67C6">
        <w:rPr>
          <w:highlight w:val="yellow"/>
          <w:lang w:eastAsia="ko-KR"/>
        </w:rPr>
        <w:t xml:space="preserve"> </w:t>
      </w:r>
      <w:r w:rsidR="00695917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colonies</w:t>
      </w:r>
      <w:r w:rsidR="000C67C6">
        <w:rPr>
          <w:highlight w:val="yellow"/>
          <w:lang w:eastAsia="ko-KR"/>
        </w:rPr>
        <w:t xml:space="preserve"> </w:t>
      </w:r>
      <w:r w:rsidR="00695917" w:rsidRPr="003650FE">
        <w:rPr>
          <w:highlight w:val="yellow"/>
          <w:lang w:eastAsia="ko-KR"/>
        </w:rPr>
        <w:t>that</w:t>
      </w:r>
      <w:r w:rsidR="000C67C6">
        <w:rPr>
          <w:highlight w:val="yellow"/>
          <w:lang w:eastAsia="ko-KR"/>
        </w:rPr>
        <w:t xml:space="preserve"> </w:t>
      </w:r>
      <w:r w:rsidR="00695917" w:rsidRPr="003650FE">
        <w:rPr>
          <w:highlight w:val="yellow"/>
          <w:lang w:eastAsia="ko-KR"/>
        </w:rPr>
        <w:t>survived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on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selective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plate</w:t>
      </w:r>
      <w:r w:rsidR="00695917" w:rsidRPr="003650FE">
        <w:rPr>
          <w:highlight w:val="yellow"/>
          <w:lang w:eastAsia="ko-KR"/>
        </w:rPr>
        <w:t>s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from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all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three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libraries.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Incubate</w:t>
      </w:r>
      <w:r w:rsidR="000C67C6">
        <w:rPr>
          <w:highlight w:val="yellow"/>
          <w:lang w:eastAsia="ko-KR"/>
        </w:rPr>
        <w:t xml:space="preserve"> </w:t>
      </w:r>
      <w:r w:rsidR="00695917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surviv</w:t>
      </w:r>
      <w:r w:rsidR="00695917" w:rsidRPr="003650FE">
        <w:rPr>
          <w:highlight w:val="yellow"/>
          <w:lang w:eastAsia="ko-KR"/>
        </w:rPr>
        <w:t>ing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colonies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in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250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mL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LB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medium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supplemented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with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12.5</w:t>
      </w:r>
      <w:r w:rsidR="000C67C6">
        <w:rPr>
          <w:highlight w:val="yellow"/>
          <w:lang w:eastAsia="ko-KR"/>
        </w:rPr>
        <w:t xml:space="preserve"> </w:t>
      </w:r>
      <w:proofErr w:type="spellStart"/>
      <w:r w:rsidRPr="003650FE">
        <w:rPr>
          <w:highlight w:val="yellow"/>
          <w:lang w:eastAsia="ko-KR"/>
        </w:rPr>
        <w:t>μg</w:t>
      </w:r>
      <w:proofErr w:type="spellEnd"/>
      <w:r w:rsidRPr="003650FE">
        <w:rPr>
          <w:highlight w:val="yellow"/>
          <w:lang w:eastAsia="ko-KR"/>
        </w:rPr>
        <w:t>/mL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chloramphenicol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42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°C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overnight.</w:t>
      </w:r>
      <w:r w:rsidR="000C67C6">
        <w:rPr>
          <w:highlight w:val="yellow"/>
          <w:lang w:eastAsia="ko-KR"/>
        </w:rPr>
        <w:t xml:space="preserve"> </w:t>
      </w:r>
      <w:r w:rsidR="000841ED" w:rsidRPr="003650FE">
        <w:rPr>
          <w:highlight w:val="yellow"/>
          <w:lang w:eastAsia="ko-KR"/>
        </w:rPr>
        <w:t>Isolate</w:t>
      </w:r>
      <w:r w:rsidR="000C67C6">
        <w:rPr>
          <w:highlight w:val="yellow"/>
          <w:lang w:eastAsia="ko-KR"/>
        </w:rPr>
        <w:t xml:space="preserve"> </w:t>
      </w:r>
      <w:r w:rsidR="00695917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0841ED" w:rsidRPr="003650FE">
        <w:rPr>
          <w:highlight w:val="yellow"/>
          <w:lang w:eastAsia="ko-KR"/>
        </w:rPr>
        <w:t>screened</w:t>
      </w:r>
      <w:r w:rsidR="000C67C6">
        <w:rPr>
          <w:highlight w:val="yellow"/>
          <w:lang w:eastAsia="ko-KR"/>
        </w:rPr>
        <w:t xml:space="preserve"> </w:t>
      </w:r>
      <w:r w:rsidR="000841ED" w:rsidRPr="003650FE">
        <w:rPr>
          <w:highlight w:val="yellow"/>
          <w:lang w:eastAsia="ko-KR"/>
        </w:rPr>
        <w:t>Cas9</w:t>
      </w:r>
      <w:r w:rsidR="000C67C6">
        <w:rPr>
          <w:highlight w:val="yellow"/>
          <w:lang w:eastAsia="ko-KR"/>
        </w:rPr>
        <w:t xml:space="preserve"> </w:t>
      </w:r>
      <w:r w:rsidR="000841ED" w:rsidRPr="003650FE">
        <w:rPr>
          <w:highlight w:val="yellow"/>
          <w:lang w:eastAsia="ko-KR"/>
        </w:rPr>
        <w:t>library</w:t>
      </w:r>
      <w:r w:rsidR="000C67C6">
        <w:rPr>
          <w:highlight w:val="yellow"/>
          <w:lang w:eastAsia="ko-KR"/>
        </w:rPr>
        <w:t xml:space="preserve"> </w:t>
      </w:r>
      <w:r w:rsidR="00E94260" w:rsidRPr="003650FE">
        <w:rPr>
          <w:highlight w:val="yellow"/>
          <w:lang w:eastAsia="ko-KR"/>
        </w:rPr>
        <w:t>DNA</w:t>
      </w:r>
      <w:r w:rsidR="000C67C6">
        <w:rPr>
          <w:highlight w:val="yellow"/>
          <w:lang w:eastAsia="ko-KR"/>
        </w:rPr>
        <w:t xml:space="preserve"> </w:t>
      </w:r>
      <w:r w:rsidR="00695917" w:rsidRPr="003650FE">
        <w:rPr>
          <w:highlight w:val="yellow"/>
          <w:lang w:eastAsia="ko-KR"/>
        </w:rPr>
        <w:t>using</w:t>
      </w:r>
      <w:r w:rsidR="000C67C6">
        <w:rPr>
          <w:highlight w:val="yellow"/>
          <w:lang w:eastAsia="ko-KR"/>
        </w:rPr>
        <w:t xml:space="preserve"> </w:t>
      </w:r>
      <w:r w:rsidR="00695917" w:rsidRPr="003650FE">
        <w:rPr>
          <w:highlight w:val="yellow"/>
          <w:lang w:eastAsia="ko-KR"/>
        </w:rPr>
        <w:t>a</w:t>
      </w:r>
      <w:r w:rsidR="000C67C6">
        <w:rPr>
          <w:highlight w:val="yellow"/>
          <w:lang w:eastAsia="ko-KR"/>
        </w:rPr>
        <w:t xml:space="preserve"> </w:t>
      </w:r>
      <w:proofErr w:type="spellStart"/>
      <w:r w:rsidR="0072446D">
        <w:rPr>
          <w:highlight w:val="yellow"/>
          <w:lang w:eastAsia="ko-KR"/>
        </w:rPr>
        <w:t>midi</w:t>
      </w:r>
      <w:r w:rsidR="007763CF" w:rsidRPr="003650FE">
        <w:rPr>
          <w:highlight w:val="yellow"/>
          <w:lang w:eastAsia="ko-KR"/>
        </w:rPr>
        <w:t>prep</w:t>
      </w:r>
      <w:proofErr w:type="spellEnd"/>
      <w:r w:rsidR="007763CF">
        <w:rPr>
          <w:highlight w:val="yellow"/>
          <w:lang w:eastAsia="ko-KR"/>
        </w:rPr>
        <w:t xml:space="preserve"> </w:t>
      </w:r>
      <w:r w:rsidR="000841ED" w:rsidRPr="003650FE">
        <w:rPr>
          <w:highlight w:val="yellow"/>
          <w:lang w:eastAsia="ko-KR"/>
        </w:rPr>
        <w:t>kit.</w:t>
      </w:r>
    </w:p>
    <w:p w14:paraId="7FA259EE" w14:textId="0D69638A" w:rsidR="00A349B6" w:rsidRDefault="00A349B6" w:rsidP="00A349B6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p w14:paraId="5B595AFD" w14:textId="13FFFA37" w:rsidR="00A349B6" w:rsidRPr="003650FE" w:rsidRDefault="00A349B6" w:rsidP="00A349B6">
      <w:pPr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NOTE: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This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step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clears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sgRNA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plasmid.</w:t>
      </w:r>
    </w:p>
    <w:p w14:paraId="0E048D94" w14:textId="77777777" w:rsidR="00A349B6" w:rsidRPr="003650FE" w:rsidRDefault="00A349B6" w:rsidP="00A349B6">
      <w:pPr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3A5EBD17" w14:textId="2935B4A3" w:rsidR="00BA1968" w:rsidRDefault="00BA1968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bookmarkStart w:id="13" w:name="_Hlk529796995"/>
      <w:r w:rsidRPr="003650FE">
        <w:rPr>
          <w:highlight w:val="yellow"/>
          <w:lang w:eastAsia="ko-KR"/>
        </w:rPr>
        <w:t>Repeat</w:t>
      </w:r>
      <w:r w:rsidR="000C67C6">
        <w:rPr>
          <w:highlight w:val="yellow"/>
          <w:lang w:eastAsia="ko-KR"/>
        </w:rPr>
        <w:t xml:space="preserve"> </w:t>
      </w:r>
      <w:r w:rsidR="00695917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screening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process</w:t>
      </w:r>
      <w:r w:rsidR="000C67C6">
        <w:rPr>
          <w:highlight w:val="yellow"/>
          <w:lang w:eastAsia="ko-KR"/>
        </w:rPr>
        <w:t xml:space="preserve"> </w:t>
      </w:r>
      <w:r w:rsidR="00556AE1" w:rsidRPr="003650FE">
        <w:rPr>
          <w:highlight w:val="yellow"/>
          <w:lang w:eastAsia="ko-KR"/>
        </w:rPr>
        <w:t>from</w:t>
      </w:r>
      <w:r w:rsidR="000C67C6">
        <w:rPr>
          <w:highlight w:val="yellow"/>
          <w:lang w:eastAsia="ko-KR"/>
        </w:rPr>
        <w:t xml:space="preserve"> </w:t>
      </w:r>
      <w:r w:rsidR="009757B2">
        <w:rPr>
          <w:highlight w:val="yellow"/>
          <w:lang w:eastAsia="ko-KR"/>
        </w:rPr>
        <w:t>steps</w:t>
      </w:r>
      <w:r w:rsidR="000C67C6">
        <w:rPr>
          <w:highlight w:val="yellow"/>
          <w:lang w:eastAsia="ko-KR"/>
        </w:rPr>
        <w:t xml:space="preserve"> </w:t>
      </w:r>
      <w:r w:rsidR="00556AE1" w:rsidRPr="003650FE">
        <w:rPr>
          <w:highlight w:val="yellow"/>
          <w:lang w:eastAsia="ko-KR"/>
        </w:rPr>
        <w:t>3.3.1</w:t>
      </w:r>
      <w:r w:rsidR="009757B2">
        <w:rPr>
          <w:highlight w:val="yellow"/>
          <w:lang w:eastAsia="ko-KR"/>
        </w:rPr>
        <w:t>–</w:t>
      </w:r>
      <w:r w:rsidR="00556AE1" w:rsidRPr="003650FE">
        <w:rPr>
          <w:highlight w:val="yellow"/>
          <w:lang w:eastAsia="ko-KR"/>
        </w:rPr>
        <w:t>3.3.</w:t>
      </w:r>
      <w:r w:rsidR="00AE32FC" w:rsidRPr="003650FE">
        <w:rPr>
          <w:highlight w:val="yellow"/>
          <w:lang w:eastAsia="ko-KR"/>
        </w:rPr>
        <w:t>6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until</w:t>
      </w:r>
      <w:r w:rsidR="000C67C6">
        <w:rPr>
          <w:highlight w:val="yellow"/>
          <w:lang w:eastAsia="ko-KR"/>
        </w:rPr>
        <w:t xml:space="preserve"> </w:t>
      </w:r>
      <w:r w:rsidR="00695917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survival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frequency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reaches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plateau.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Use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10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ng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695917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selected</w:t>
      </w:r>
      <w:r w:rsidR="000C67C6">
        <w:rPr>
          <w:highlight w:val="yellow"/>
          <w:lang w:eastAsia="ko-KR"/>
        </w:rPr>
        <w:t xml:space="preserve"> </w:t>
      </w:r>
      <w:r w:rsidR="00DA7603" w:rsidRPr="003650FE">
        <w:rPr>
          <w:highlight w:val="yellow"/>
          <w:lang w:eastAsia="ko-KR"/>
        </w:rPr>
        <w:t>Cas9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plasmid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for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transformation</w:t>
      </w:r>
      <w:r w:rsidR="000C67C6">
        <w:rPr>
          <w:highlight w:val="yellow"/>
          <w:lang w:eastAsia="ko-KR"/>
        </w:rPr>
        <w:t xml:space="preserve"> </w:t>
      </w:r>
      <w:r w:rsidR="00695917"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10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ng/mL</w:t>
      </w:r>
      <w:r w:rsidR="000C67C6">
        <w:rPr>
          <w:highlight w:val="yellow"/>
          <w:lang w:eastAsia="ko-KR"/>
        </w:rPr>
        <w:t xml:space="preserve"> </w:t>
      </w:r>
      <w:r w:rsidR="00695917"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ATC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during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recovery</w:t>
      </w:r>
      <w:r w:rsidR="00695917" w:rsidRPr="003650FE">
        <w:rPr>
          <w:highlight w:val="yellow"/>
          <w:lang w:eastAsia="ko-KR"/>
        </w:rPr>
        <w:t>.</w:t>
      </w:r>
      <w:r w:rsidR="000C67C6">
        <w:rPr>
          <w:highlight w:val="yellow"/>
          <w:lang w:eastAsia="ko-KR"/>
        </w:rPr>
        <w:t xml:space="preserve"> </w:t>
      </w:r>
      <w:r w:rsidR="00695917" w:rsidRPr="003650FE">
        <w:rPr>
          <w:highlight w:val="yellow"/>
          <w:lang w:eastAsia="ko-KR"/>
        </w:rPr>
        <w:t>M</w:t>
      </w:r>
      <w:r w:rsidRPr="003650FE">
        <w:rPr>
          <w:highlight w:val="yellow"/>
          <w:lang w:eastAsia="ko-KR"/>
        </w:rPr>
        <w:t>aintain</w:t>
      </w:r>
      <w:r w:rsidR="000C67C6">
        <w:rPr>
          <w:highlight w:val="yellow"/>
          <w:lang w:eastAsia="ko-KR"/>
        </w:rPr>
        <w:t xml:space="preserve"> </w:t>
      </w:r>
      <w:r w:rsidR="00695917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ATC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concentration</w:t>
      </w:r>
      <w:r w:rsidR="000C67C6">
        <w:rPr>
          <w:highlight w:val="yellow"/>
          <w:lang w:eastAsia="ko-KR"/>
        </w:rPr>
        <w:t xml:space="preserve"> </w:t>
      </w:r>
      <w:r w:rsidR="00695917" w:rsidRPr="003650FE">
        <w:rPr>
          <w:highlight w:val="yellow"/>
          <w:lang w:eastAsia="ko-KR"/>
        </w:rPr>
        <w:t>at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100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ng/mL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for</w:t>
      </w:r>
      <w:r w:rsidR="000C67C6">
        <w:rPr>
          <w:highlight w:val="yellow"/>
          <w:lang w:eastAsia="ko-KR"/>
        </w:rPr>
        <w:t xml:space="preserve"> </w:t>
      </w:r>
      <w:r w:rsidR="0083572C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selective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condition.</w:t>
      </w:r>
    </w:p>
    <w:p w14:paraId="473AC8CC" w14:textId="77777777" w:rsidR="00A349B6" w:rsidRDefault="00A349B6" w:rsidP="00C0147F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bookmarkEnd w:id="13"/>
    <w:p w14:paraId="51A2583F" w14:textId="49F90EE0" w:rsidR="0043548B" w:rsidRDefault="0043548B" w:rsidP="00A349B6">
      <w:pPr>
        <w:pStyle w:val="NormalWeb"/>
        <w:numPr>
          <w:ilvl w:val="1"/>
          <w:numId w:val="26"/>
        </w:numPr>
        <w:spacing w:before="0" w:beforeAutospacing="0" w:after="0" w:afterAutospacing="0"/>
        <w:rPr>
          <w:b/>
          <w:lang w:eastAsia="ko-KR"/>
        </w:rPr>
      </w:pPr>
      <w:r w:rsidRPr="003650FE">
        <w:rPr>
          <w:b/>
          <w:lang w:eastAsia="ko-KR"/>
        </w:rPr>
        <w:t>Shuffling</w:t>
      </w:r>
      <w:r w:rsidR="000C67C6">
        <w:rPr>
          <w:b/>
          <w:lang w:eastAsia="ko-KR"/>
        </w:rPr>
        <w:t xml:space="preserve"> </w:t>
      </w:r>
      <w:r w:rsidRPr="003650FE">
        <w:rPr>
          <w:b/>
          <w:lang w:eastAsia="ko-KR"/>
        </w:rPr>
        <w:t>and</w:t>
      </w:r>
      <w:r w:rsidR="000C67C6">
        <w:rPr>
          <w:b/>
          <w:lang w:eastAsia="ko-KR"/>
        </w:rPr>
        <w:t xml:space="preserve"> </w:t>
      </w:r>
      <w:r w:rsidRPr="003650FE">
        <w:rPr>
          <w:b/>
          <w:lang w:eastAsia="ko-KR"/>
        </w:rPr>
        <w:t>the</w:t>
      </w:r>
      <w:r w:rsidR="000C67C6">
        <w:rPr>
          <w:b/>
          <w:lang w:eastAsia="ko-KR"/>
        </w:rPr>
        <w:t xml:space="preserve"> </w:t>
      </w:r>
      <w:r w:rsidRPr="003650FE">
        <w:rPr>
          <w:b/>
          <w:lang w:eastAsia="ko-KR"/>
        </w:rPr>
        <w:t>second</w:t>
      </w:r>
      <w:r w:rsidR="000C67C6">
        <w:rPr>
          <w:b/>
          <w:lang w:eastAsia="ko-KR"/>
        </w:rPr>
        <w:t xml:space="preserve"> </w:t>
      </w:r>
      <w:r w:rsidRPr="003650FE">
        <w:rPr>
          <w:b/>
          <w:lang w:eastAsia="ko-KR"/>
        </w:rPr>
        <w:t>screening</w:t>
      </w:r>
    </w:p>
    <w:p w14:paraId="377AE7A1" w14:textId="77777777" w:rsidR="00A349B6" w:rsidRDefault="00A349B6" w:rsidP="00C0147F">
      <w:pPr>
        <w:pStyle w:val="NormalWeb"/>
        <w:spacing w:before="0" w:beforeAutospacing="0" w:after="0" w:afterAutospacing="0"/>
        <w:rPr>
          <w:b/>
          <w:lang w:eastAsia="ko-KR"/>
        </w:rPr>
      </w:pPr>
    </w:p>
    <w:p w14:paraId="2BEA60A9" w14:textId="146F1A2E" w:rsidR="00AA3599" w:rsidRDefault="00BA1968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Shuffle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selected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pooled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variants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using</w:t>
      </w:r>
      <w:r w:rsidR="000C67C6">
        <w:rPr>
          <w:lang w:eastAsia="ko-KR"/>
        </w:rPr>
        <w:t xml:space="preserve"> </w:t>
      </w:r>
      <w:r w:rsidR="00BA7E22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BA7E22" w:rsidRPr="003650FE">
        <w:rPr>
          <w:lang w:eastAsia="ko-KR"/>
        </w:rPr>
        <w:t>following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DNA-shuffling</w:t>
      </w:r>
      <w:r w:rsidR="000C67C6">
        <w:rPr>
          <w:lang w:eastAsia="ko-KR"/>
        </w:rPr>
        <w:t xml:space="preserve"> </w:t>
      </w:r>
      <w:r w:rsidR="006831A9" w:rsidRPr="003650FE">
        <w:rPr>
          <w:lang w:eastAsia="ko-KR"/>
        </w:rPr>
        <w:t>protocol</w:t>
      </w:r>
      <w:r w:rsidRPr="003650FE">
        <w:rPr>
          <w:lang w:eastAsia="ko-KR"/>
        </w:rPr>
        <w:t>.</w:t>
      </w:r>
      <w:r w:rsidR="000C67C6">
        <w:rPr>
          <w:lang w:eastAsia="ko-KR"/>
        </w:rPr>
        <w:t xml:space="preserve"> </w:t>
      </w:r>
      <w:r w:rsidR="006831A9" w:rsidRPr="003650FE">
        <w:rPr>
          <w:lang w:eastAsia="ko-KR"/>
        </w:rPr>
        <w:t>PCR</w:t>
      </w:r>
      <w:r w:rsidR="000C67C6">
        <w:rPr>
          <w:lang w:eastAsia="ko-KR"/>
        </w:rPr>
        <w:t xml:space="preserve"> </w:t>
      </w:r>
      <w:r w:rsidR="006831A9" w:rsidRPr="003650FE">
        <w:rPr>
          <w:lang w:eastAsia="ko-KR"/>
        </w:rPr>
        <w:t>amplify</w:t>
      </w:r>
      <w:r w:rsidR="000C67C6">
        <w:rPr>
          <w:lang w:eastAsia="ko-KR"/>
        </w:rPr>
        <w:t xml:space="preserve"> </w:t>
      </w:r>
      <w:r w:rsidR="00695917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E94260" w:rsidRPr="003650FE">
        <w:rPr>
          <w:lang w:eastAsia="ko-KR"/>
        </w:rPr>
        <w:t>Cas9</w:t>
      </w:r>
      <w:r w:rsidR="000C67C6">
        <w:rPr>
          <w:lang w:eastAsia="ko-KR"/>
        </w:rPr>
        <w:t xml:space="preserve"> </w:t>
      </w:r>
      <w:r w:rsidR="00695917" w:rsidRPr="003650FE">
        <w:rPr>
          <w:lang w:eastAsia="ko-KR"/>
        </w:rPr>
        <w:t>insert</w:t>
      </w:r>
      <w:r w:rsidR="000C67C6">
        <w:rPr>
          <w:lang w:eastAsia="ko-KR"/>
        </w:rPr>
        <w:t xml:space="preserve"> </w:t>
      </w:r>
      <w:r w:rsidR="00695917" w:rsidRPr="003650FE">
        <w:rPr>
          <w:lang w:eastAsia="ko-KR"/>
        </w:rPr>
        <w:t>in</w:t>
      </w:r>
      <w:r w:rsidR="000C67C6">
        <w:rPr>
          <w:lang w:eastAsia="ko-KR"/>
        </w:rPr>
        <w:t xml:space="preserve"> </w:t>
      </w:r>
      <w:r w:rsidR="00695917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6831A9" w:rsidRPr="003650FE">
        <w:rPr>
          <w:lang w:eastAsia="ko-KR"/>
        </w:rPr>
        <w:t>Cas9</w:t>
      </w:r>
      <w:r w:rsidR="000C67C6">
        <w:rPr>
          <w:lang w:eastAsia="ko-KR"/>
        </w:rPr>
        <w:t xml:space="preserve"> </w:t>
      </w:r>
      <w:r w:rsidR="006831A9" w:rsidRPr="003650FE">
        <w:rPr>
          <w:lang w:eastAsia="ko-KR"/>
        </w:rPr>
        <w:t>plasmid</w:t>
      </w:r>
      <w:r w:rsidR="000C67C6">
        <w:rPr>
          <w:lang w:eastAsia="ko-KR"/>
        </w:rPr>
        <w:t xml:space="preserve"> </w:t>
      </w:r>
      <w:r w:rsidR="00695917" w:rsidRPr="003650FE">
        <w:rPr>
          <w:lang w:eastAsia="ko-KR"/>
        </w:rPr>
        <w:t>using</w:t>
      </w:r>
      <w:r w:rsidR="000C67C6">
        <w:rPr>
          <w:lang w:eastAsia="ko-KR"/>
        </w:rPr>
        <w:t xml:space="preserve"> </w:t>
      </w:r>
      <w:r w:rsidR="00E94260" w:rsidRPr="003650FE">
        <w:rPr>
          <w:lang w:eastAsia="ko-KR"/>
        </w:rPr>
        <w:t>flanking</w:t>
      </w:r>
      <w:r w:rsidR="000C67C6">
        <w:rPr>
          <w:lang w:eastAsia="ko-KR"/>
        </w:rPr>
        <w:t xml:space="preserve"> </w:t>
      </w:r>
      <w:r w:rsidR="006831A9" w:rsidRPr="003650FE">
        <w:rPr>
          <w:lang w:eastAsia="ko-KR"/>
        </w:rPr>
        <w:t>primers</w:t>
      </w:r>
      <w:r w:rsidR="001A1B48" w:rsidRPr="003650FE">
        <w:rPr>
          <w:lang w:eastAsia="ko-KR"/>
        </w:rPr>
        <w:t>,</w:t>
      </w:r>
      <w:r w:rsidR="000C67C6">
        <w:rPr>
          <w:lang w:eastAsia="ko-KR"/>
        </w:rPr>
        <w:t xml:space="preserve"> </w:t>
      </w:r>
      <w:r w:rsidR="006831A9" w:rsidRPr="003650FE">
        <w:rPr>
          <w:lang w:eastAsia="ko-KR"/>
        </w:rPr>
        <w:t>150</w:t>
      </w:r>
      <w:r w:rsidR="000C67C6">
        <w:rPr>
          <w:lang w:eastAsia="ko-KR"/>
        </w:rPr>
        <w:t xml:space="preserve"> </w:t>
      </w:r>
      <w:r w:rsidR="006831A9" w:rsidRPr="003650FE">
        <w:rPr>
          <w:lang w:eastAsia="ko-KR"/>
        </w:rPr>
        <w:t>nucleotide</w:t>
      </w:r>
      <w:r w:rsidR="001A1B48" w:rsidRPr="003650FE">
        <w:rPr>
          <w:lang w:eastAsia="ko-KR"/>
        </w:rPr>
        <w:t>s</w:t>
      </w:r>
      <w:r w:rsidR="000C67C6">
        <w:rPr>
          <w:lang w:eastAsia="ko-KR"/>
        </w:rPr>
        <w:t xml:space="preserve"> </w:t>
      </w:r>
      <w:r w:rsidR="001A1B48" w:rsidRPr="003650FE">
        <w:rPr>
          <w:lang w:eastAsia="ko-KR"/>
        </w:rPr>
        <w:t>from</w:t>
      </w:r>
      <w:r w:rsidR="000C67C6">
        <w:rPr>
          <w:lang w:eastAsia="ko-KR"/>
        </w:rPr>
        <w:t xml:space="preserve"> </w:t>
      </w:r>
      <w:r w:rsidR="00BA7E22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BA7E22" w:rsidRPr="003650FE">
        <w:rPr>
          <w:lang w:eastAsia="ko-KR"/>
        </w:rPr>
        <w:t>insert</w:t>
      </w:r>
      <w:r w:rsidR="000C67C6">
        <w:rPr>
          <w:lang w:eastAsia="ko-KR"/>
        </w:rPr>
        <w:t xml:space="preserve"> </w:t>
      </w:r>
      <w:r w:rsidR="00FB1201" w:rsidRPr="003650FE">
        <w:rPr>
          <w:lang w:eastAsia="ko-KR"/>
        </w:rPr>
        <w:t>boundaries.</w:t>
      </w:r>
      <w:r w:rsidR="000C67C6">
        <w:rPr>
          <w:lang w:eastAsia="ko-KR"/>
        </w:rPr>
        <w:t xml:space="preserve"> </w:t>
      </w:r>
      <w:r w:rsidR="006831A9" w:rsidRPr="003650FE">
        <w:rPr>
          <w:lang w:eastAsia="ko-KR"/>
        </w:rPr>
        <w:t>Digest</w:t>
      </w:r>
      <w:r w:rsidR="000C67C6">
        <w:rPr>
          <w:lang w:eastAsia="ko-KR"/>
        </w:rPr>
        <w:t xml:space="preserve"> </w:t>
      </w:r>
      <w:r w:rsidR="006831A9" w:rsidRPr="003650FE">
        <w:rPr>
          <w:lang w:eastAsia="ko-KR"/>
        </w:rPr>
        <w:t>2</w:t>
      </w:r>
      <w:r w:rsidR="000C67C6">
        <w:rPr>
          <w:lang w:eastAsia="ko-KR"/>
        </w:rPr>
        <w:t xml:space="preserve"> </w:t>
      </w:r>
      <w:proofErr w:type="spellStart"/>
      <w:r w:rsidR="001A4330" w:rsidRPr="003650FE">
        <w:rPr>
          <w:lang w:eastAsia="ko-KR"/>
        </w:rPr>
        <w:t>μ</w:t>
      </w:r>
      <w:r w:rsidR="006831A9" w:rsidRPr="003650FE">
        <w:rPr>
          <w:lang w:eastAsia="ko-KR"/>
        </w:rPr>
        <w:t>g</w:t>
      </w:r>
      <w:proofErr w:type="spellEnd"/>
      <w:r w:rsidR="000C67C6">
        <w:rPr>
          <w:lang w:eastAsia="ko-KR"/>
        </w:rPr>
        <w:t xml:space="preserve"> </w:t>
      </w:r>
      <w:r w:rsidR="00695917" w:rsidRPr="003650FE">
        <w:rPr>
          <w:lang w:eastAsia="ko-KR"/>
        </w:rPr>
        <w:t>of</w:t>
      </w:r>
      <w:r w:rsidR="000C67C6">
        <w:rPr>
          <w:lang w:eastAsia="ko-KR"/>
        </w:rPr>
        <w:t xml:space="preserve"> </w:t>
      </w:r>
      <w:r w:rsidR="006831A9" w:rsidRPr="003650FE">
        <w:rPr>
          <w:lang w:eastAsia="ko-KR"/>
        </w:rPr>
        <w:t>amplified</w:t>
      </w:r>
      <w:r w:rsidR="000C67C6">
        <w:rPr>
          <w:lang w:eastAsia="ko-KR"/>
        </w:rPr>
        <w:t xml:space="preserve"> </w:t>
      </w:r>
      <w:r w:rsidR="006831A9" w:rsidRPr="003650FE">
        <w:rPr>
          <w:lang w:eastAsia="ko-KR"/>
        </w:rPr>
        <w:t>PCR</w:t>
      </w:r>
      <w:r w:rsidR="000C67C6">
        <w:rPr>
          <w:lang w:eastAsia="ko-KR"/>
        </w:rPr>
        <w:t xml:space="preserve"> </w:t>
      </w:r>
      <w:r w:rsidR="006831A9" w:rsidRPr="003650FE">
        <w:rPr>
          <w:lang w:eastAsia="ko-KR"/>
        </w:rPr>
        <w:t>product</w:t>
      </w:r>
      <w:r w:rsidR="000C67C6">
        <w:rPr>
          <w:lang w:eastAsia="ko-KR"/>
        </w:rPr>
        <w:t xml:space="preserve"> </w:t>
      </w:r>
      <w:r w:rsidR="006831A9" w:rsidRPr="003650FE">
        <w:rPr>
          <w:lang w:eastAsia="ko-KR"/>
        </w:rPr>
        <w:t>with</w:t>
      </w:r>
      <w:r w:rsidR="000C67C6">
        <w:rPr>
          <w:lang w:eastAsia="ko-KR"/>
        </w:rPr>
        <w:t xml:space="preserve"> </w:t>
      </w:r>
      <w:r w:rsidR="006831A9" w:rsidRPr="003650FE">
        <w:rPr>
          <w:lang w:eastAsia="ko-KR"/>
        </w:rPr>
        <w:t>DNase</w:t>
      </w:r>
      <w:r w:rsidR="000C67C6">
        <w:rPr>
          <w:lang w:eastAsia="ko-KR"/>
        </w:rPr>
        <w:t xml:space="preserve"> </w:t>
      </w:r>
      <w:r w:rsidR="006831A9" w:rsidRPr="003650FE">
        <w:rPr>
          <w:lang w:eastAsia="ko-KR"/>
        </w:rPr>
        <w:t>I</w:t>
      </w:r>
      <w:r w:rsidR="000C67C6">
        <w:rPr>
          <w:lang w:eastAsia="ko-KR"/>
        </w:rPr>
        <w:t xml:space="preserve"> </w:t>
      </w:r>
      <w:r w:rsidR="006831A9" w:rsidRPr="003650FE">
        <w:rPr>
          <w:lang w:eastAsia="ko-KR"/>
        </w:rPr>
        <w:t>for</w:t>
      </w:r>
      <w:r w:rsidR="000C67C6">
        <w:rPr>
          <w:lang w:eastAsia="ko-KR"/>
        </w:rPr>
        <w:t xml:space="preserve"> </w:t>
      </w:r>
      <w:r w:rsidR="006831A9" w:rsidRPr="003650FE">
        <w:rPr>
          <w:lang w:eastAsia="ko-KR"/>
        </w:rPr>
        <w:t>1</w:t>
      </w:r>
      <w:r w:rsidR="000C67C6">
        <w:rPr>
          <w:lang w:eastAsia="ko-KR"/>
        </w:rPr>
        <w:t xml:space="preserve"> </w:t>
      </w:r>
      <w:r w:rsidR="006831A9" w:rsidRPr="003650FE">
        <w:rPr>
          <w:lang w:eastAsia="ko-KR"/>
        </w:rPr>
        <w:t>min</w:t>
      </w:r>
      <w:r w:rsidR="000C67C6">
        <w:rPr>
          <w:lang w:eastAsia="ko-KR"/>
        </w:rPr>
        <w:t xml:space="preserve"> </w:t>
      </w:r>
      <w:r w:rsidR="006831A9" w:rsidRPr="003650FE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="00B55D8B" w:rsidRPr="003650FE">
        <w:rPr>
          <w:lang w:eastAsia="ko-KR"/>
        </w:rPr>
        <w:t>3</w:t>
      </w:r>
      <w:r w:rsidR="006831A9" w:rsidRPr="003650FE">
        <w:rPr>
          <w:lang w:eastAsia="ko-KR"/>
        </w:rPr>
        <w:t>7</w:t>
      </w:r>
      <w:r w:rsidR="000C67C6">
        <w:rPr>
          <w:lang w:eastAsia="ko-KR"/>
        </w:rPr>
        <w:t xml:space="preserve"> </w:t>
      </w:r>
      <w:r w:rsidR="00B55D8B" w:rsidRPr="003650FE">
        <w:rPr>
          <w:lang w:eastAsia="ko-KR"/>
        </w:rPr>
        <w:t>°C</w:t>
      </w:r>
      <w:r w:rsidR="006831A9" w:rsidRPr="003650FE">
        <w:rPr>
          <w:lang w:eastAsia="ko-KR"/>
        </w:rPr>
        <w:t>.</w:t>
      </w:r>
      <w:r w:rsidR="000C67C6">
        <w:rPr>
          <w:lang w:eastAsia="ko-KR"/>
        </w:rPr>
        <w:t xml:space="preserve"> </w:t>
      </w:r>
    </w:p>
    <w:p w14:paraId="793F7999" w14:textId="5727189A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234D5B2F" w14:textId="5254D7EB" w:rsidR="00BA1968" w:rsidRDefault="006831A9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Purify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fragment</w:t>
      </w:r>
      <w:r w:rsidR="00695917" w:rsidRPr="003650FE">
        <w:rPr>
          <w:lang w:eastAsia="ko-KR"/>
        </w:rPr>
        <w:t>s</w:t>
      </w:r>
      <w:r w:rsidR="000C67C6">
        <w:rPr>
          <w:lang w:eastAsia="ko-KR"/>
        </w:rPr>
        <w:t xml:space="preserve"> </w:t>
      </w:r>
      <w:r w:rsidR="00980828" w:rsidRPr="003650FE">
        <w:rPr>
          <w:lang w:eastAsia="ko-KR"/>
        </w:rPr>
        <w:t>70</w:t>
      </w:r>
      <w:r w:rsidR="008B0571">
        <w:rPr>
          <w:lang w:eastAsia="ko-KR"/>
        </w:rPr>
        <w:t>–</w:t>
      </w:r>
      <w:r w:rsidR="00980828" w:rsidRPr="003650FE">
        <w:rPr>
          <w:lang w:eastAsia="ko-KR"/>
        </w:rPr>
        <w:t>200</w:t>
      </w:r>
      <w:r w:rsidR="000C67C6">
        <w:rPr>
          <w:lang w:eastAsia="ko-KR"/>
        </w:rPr>
        <w:t xml:space="preserve"> </w:t>
      </w:r>
      <w:r w:rsidR="00E94260" w:rsidRPr="003650FE">
        <w:rPr>
          <w:lang w:eastAsia="ko-KR"/>
        </w:rPr>
        <w:t>bp</w:t>
      </w:r>
      <w:r w:rsidR="000C67C6">
        <w:rPr>
          <w:lang w:eastAsia="ko-KR"/>
        </w:rPr>
        <w:t xml:space="preserve"> </w:t>
      </w:r>
      <w:r w:rsidR="00980828" w:rsidRPr="003650FE">
        <w:rPr>
          <w:lang w:eastAsia="ko-KR"/>
        </w:rPr>
        <w:t>in</w:t>
      </w:r>
      <w:r w:rsidR="000C67C6">
        <w:rPr>
          <w:lang w:eastAsia="ko-KR"/>
        </w:rPr>
        <w:t xml:space="preserve"> </w:t>
      </w:r>
      <w:r w:rsidR="00980828" w:rsidRPr="003650FE">
        <w:rPr>
          <w:lang w:eastAsia="ko-KR"/>
        </w:rPr>
        <w:t>length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usin</w:t>
      </w:r>
      <w:bookmarkStart w:id="14" w:name="_GoBack"/>
      <w:bookmarkEnd w:id="14"/>
      <w:r w:rsidRPr="003650FE">
        <w:rPr>
          <w:lang w:eastAsia="ko-KR"/>
        </w:rPr>
        <w:t>g</w:t>
      </w:r>
      <w:r w:rsidR="000C67C6">
        <w:rPr>
          <w:lang w:eastAsia="ko-KR"/>
        </w:rPr>
        <w:t xml:space="preserve"> </w:t>
      </w:r>
      <w:r w:rsidR="001A4330" w:rsidRPr="003650FE">
        <w:rPr>
          <w:lang w:eastAsia="ko-KR"/>
        </w:rPr>
        <w:t>2</w:t>
      </w:r>
      <w:r w:rsidRPr="003650FE">
        <w:rPr>
          <w:lang w:eastAsia="ko-KR"/>
        </w:rPr>
        <w:t>%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agarose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gel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electrophoresis.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PCR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amplify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purified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fragments.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Use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product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as</w:t>
      </w:r>
      <w:r w:rsidR="000C67C6">
        <w:rPr>
          <w:lang w:eastAsia="ko-KR"/>
        </w:rPr>
        <w:t xml:space="preserve"> </w:t>
      </w:r>
      <w:r w:rsidR="008B0571">
        <w:rPr>
          <w:lang w:eastAsia="ko-KR"/>
        </w:rPr>
        <w:t>a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template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to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PCR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amplify</w:t>
      </w:r>
      <w:r w:rsidR="000C67C6">
        <w:rPr>
          <w:lang w:eastAsia="ko-KR"/>
        </w:rPr>
        <w:t xml:space="preserve"> </w:t>
      </w:r>
      <w:r w:rsidR="00BA7E22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Cas9</w:t>
      </w:r>
      <w:r w:rsidR="000C67C6">
        <w:rPr>
          <w:lang w:eastAsia="ko-KR"/>
        </w:rPr>
        <w:t xml:space="preserve"> </w:t>
      </w:r>
      <w:r w:rsidR="00E94260" w:rsidRPr="003650FE">
        <w:rPr>
          <w:lang w:eastAsia="ko-KR"/>
        </w:rPr>
        <w:t>insert</w:t>
      </w:r>
      <w:r w:rsidR="000C67C6">
        <w:rPr>
          <w:lang w:eastAsia="ko-KR"/>
        </w:rPr>
        <w:t xml:space="preserve"> </w:t>
      </w:r>
      <w:r w:rsidR="00026EDB" w:rsidRPr="003650FE">
        <w:rPr>
          <w:lang w:eastAsia="ko-KR"/>
        </w:rPr>
        <w:t>with</w:t>
      </w:r>
      <w:r w:rsidR="000C67C6">
        <w:rPr>
          <w:lang w:eastAsia="ko-KR"/>
        </w:rPr>
        <w:t xml:space="preserve"> </w:t>
      </w:r>
      <w:r w:rsidR="00026EDB" w:rsidRPr="003650FE">
        <w:rPr>
          <w:lang w:eastAsia="ko-KR"/>
        </w:rPr>
        <w:t>appropriate</w:t>
      </w:r>
      <w:r w:rsidR="000C67C6">
        <w:rPr>
          <w:lang w:eastAsia="ko-KR"/>
        </w:rPr>
        <w:t xml:space="preserve"> </w:t>
      </w:r>
      <w:r w:rsidR="00026EDB" w:rsidRPr="003650FE">
        <w:rPr>
          <w:lang w:eastAsia="ko-KR"/>
        </w:rPr>
        <w:t>primers</w:t>
      </w:r>
      <w:r w:rsidR="000C67C6">
        <w:rPr>
          <w:lang w:eastAsia="ko-KR"/>
        </w:rPr>
        <w:t xml:space="preserve"> </w:t>
      </w:r>
      <w:r w:rsidR="00026EDB" w:rsidRPr="003650FE">
        <w:rPr>
          <w:lang w:eastAsia="ko-KR"/>
        </w:rPr>
        <w:t>flanking</w:t>
      </w:r>
      <w:r w:rsidR="000C67C6">
        <w:rPr>
          <w:lang w:eastAsia="ko-KR"/>
        </w:rPr>
        <w:t xml:space="preserve"> </w:t>
      </w:r>
      <w:r w:rsidR="00026EDB" w:rsidRPr="003650FE">
        <w:rPr>
          <w:lang w:eastAsia="ko-KR"/>
        </w:rPr>
        <w:t>Cas9.</w:t>
      </w:r>
      <w:r w:rsidR="000C67C6">
        <w:rPr>
          <w:lang w:eastAsia="ko-KR"/>
        </w:rPr>
        <w:t xml:space="preserve"> </w:t>
      </w:r>
      <w:r w:rsidR="00E94260" w:rsidRPr="003650FE">
        <w:rPr>
          <w:lang w:eastAsia="ko-KR"/>
        </w:rPr>
        <w:t>Use</w:t>
      </w:r>
      <w:r w:rsidR="000C67C6">
        <w:rPr>
          <w:lang w:eastAsia="ko-KR"/>
        </w:rPr>
        <w:t xml:space="preserve"> </w:t>
      </w:r>
      <w:r w:rsidR="00E94260" w:rsidRPr="003650FE">
        <w:rPr>
          <w:lang w:eastAsia="ko-KR"/>
        </w:rPr>
        <w:t>t</w:t>
      </w:r>
      <w:r w:rsidR="00BF7D74" w:rsidRPr="003650FE">
        <w:rPr>
          <w:lang w:eastAsia="ko-KR"/>
        </w:rPr>
        <w:t>he</w:t>
      </w:r>
      <w:r w:rsidR="000C67C6">
        <w:rPr>
          <w:lang w:eastAsia="ko-KR"/>
        </w:rPr>
        <w:t xml:space="preserve"> </w:t>
      </w:r>
      <w:r w:rsidR="00BF7D74" w:rsidRPr="003650FE">
        <w:rPr>
          <w:lang w:eastAsia="ko-KR"/>
        </w:rPr>
        <w:t>final</w:t>
      </w:r>
      <w:r w:rsidR="000C67C6">
        <w:rPr>
          <w:lang w:eastAsia="ko-KR"/>
        </w:rPr>
        <w:t xml:space="preserve"> </w:t>
      </w:r>
      <w:r w:rsidR="00BF7D74" w:rsidRPr="003650FE">
        <w:rPr>
          <w:lang w:eastAsia="ko-KR"/>
        </w:rPr>
        <w:t>PCR</w:t>
      </w:r>
      <w:r w:rsidR="000C67C6">
        <w:rPr>
          <w:lang w:eastAsia="ko-KR"/>
        </w:rPr>
        <w:t xml:space="preserve"> </w:t>
      </w:r>
      <w:r w:rsidR="00BF7D74" w:rsidRPr="003650FE">
        <w:rPr>
          <w:lang w:eastAsia="ko-KR"/>
        </w:rPr>
        <w:t>product</w:t>
      </w:r>
      <w:r w:rsidR="000C67C6">
        <w:rPr>
          <w:lang w:eastAsia="ko-KR"/>
        </w:rPr>
        <w:t xml:space="preserve"> </w:t>
      </w:r>
      <w:r w:rsidR="00BF7D74" w:rsidRPr="003650FE">
        <w:rPr>
          <w:lang w:eastAsia="ko-KR"/>
        </w:rPr>
        <w:t>to</w:t>
      </w:r>
      <w:r w:rsidR="000C67C6">
        <w:rPr>
          <w:lang w:eastAsia="ko-KR"/>
        </w:rPr>
        <w:t xml:space="preserve"> </w:t>
      </w:r>
      <w:r w:rsidR="00BF7D74" w:rsidRPr="003650FE">
        <w:rPr>
          <w:lang w:eastAsia="ko-KR"/>
        </w:rPr>
        <w:t>construct</w:t>
      </w:r>
      <w:r w:rsidR="000C67C6">
        <w:rPr>
          <w:lang w:eastAsia="ko-KR"/>
        </w:rPr>
        <w:t xml:space="preserve"> </w:t>
      </w:r>
      <w:r w:rsidR="00980828" w:rsidRPr="003650FE">
        <w:rPr>
          <w:lang w:eastAsia="ko-KR"/>
        </w:rPr>
        <w:t>a</w:t>
      </w:r>
      <w:r w:rsidR="000C67C6">
        <w:rPr>
          <w:lang w:eastAsia="ko-KR"/>
        </w:rPr>
        <w:t xml:space="preserve"> </w:t>
      </w:r>
      <w:r w:rsidR="00BF7D74" w:rsidRPr="003650FE">
        <w:rPr>
          <w:lang w:eastAsia="ko-KR"/>
        </w:rPr>
        <w:t>Cas9</w:t>
      </w:r>
      <w:r w:rsidR="000C67C6">
        <w:rPr>
          <w:lang w:eastAsia="ko-KR"/>
        </w:rPr>
        <w:t xml:space="preserve"> </w:t>
      </w:r>
      <w:r w:rsidR="00BF7D74" w:rsidRPr="003650FE">
        <w:rPr>
          <w:lang w:eastAsia="ko-KR"/>
        </w:rPr>
        <w:t>library</w:t>
      </w:r>
      <w:r w:rsidR="000C67C6">
        <w:rPr>
          <w:lang w:eastAsia="ko-KR"/>
        </w:rPr>
        <w:t xml:space="preserve"> </w:t>
      </w:r>
      <w:r w:rsidR="00AA3599" w:rsidRPr="003650FE">
        <w:rPr>
          <w:lang w:eastAsia="ko-KR"/>
        </w:rPr>
        <w:t>as</w:t>
      </w:r>
      <w:r w:rsidR="000C67C6">
        <w:rPr>
          <w:lang w:eastAsia="ko-KR"/>
        </w:rPr>
        <w:t xml:space="preserve"> </w:t>
      </w:r>
      <w:r w:rsidR="00980828" w:rsidRPr="003650FE">
        <w:rPr>
          <w:lang w:eastAsia="ko-KR"/>
        </w:rPr>
        <w:t>described</w:t>
      </w:r>
      <w:r w:rsidR="000C67C6">
        <w:rPr>
          <w:lang w:eastAsia="ko-KR"/>
        </w:rPr>
        <w:t xml:space="preserve"> </w:t>
      </w:r>
      <w:r w:rsidR="00BF7D74" w:rsidRPr="003650FE">
        <w:rPr>
          <w:lang w:eastAsia="ko-KR"/>
        </w:rPr>
        <w:t>in</w:t>
      </w:r>
      <w:r w:rsidR="000C67C6">
        <w:rPr>
          <w:lang w:eastAsia="ko-KR"/>
        </w:rPr>
        <w:t xml:space="preserve"> </w:t>
      </w:r>
      <w:r w:rsidR="008B0571">
        <w:rPr>
          <w:lang w:eastAsia="ko-KR"/>
        </w:rPr>
        <w:t>step</w:t>
      </w:r>
      <w:r w:rsidR="000C67C6">
        <w:rPr>
          <w:lang w:eastAsia="ko-KR"/>
        </w:rPr>
        <w:t xml:space="preserve"> </w:t>
      </w:r>
      <w:r w:rsidR="00BF7D74" w:rsidRPr="003650FE">
        <w:rPr>
          <w:lang w:eastAsia="ko-KR"/>
        </w:rPr>
        <w:t>2.1.4.</w:t>
      </w:r>
      <w:r w:rsidR="000C67C6">
        <w:rPr>
          <w:lang w:eastAsia="ko-KR"/>
        </w:rPr>
        <w:t xml:space="preserve"> </w:t>
      </w:r>
    </w:p>
    <w:p w14:paraId="2C7D7FDF" w14:textId="64D9CB86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1BC6055C" w14:textId="7E2569F4" w:rsidR="00BA1968" w:rsidRDefault="00A90ECB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Prepare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new</w:t>
      </w:r>
      <w:r w:rsidR="000C67C6">
        <w:rPr>
          <w:lang w:eastAsia="ko-KR"/>
        </w:rPr>
        <w:t xml:space="preserve"> </w:t>
      </w:r>
      <w:r w:rsidR="003C25AF" w:rsidRPr="003650FE">
        <w:rPr>
          <w:lang w:eastAsia="ko-KR"/>
        </w:rPr>
        <w:t>S</w:t>
      </w:r>
      <w:r w:rsidRPr="003650FE">
        <w:rPr>
          <w:lang w:eastAsia="ko-KR"/>
        </w:rPr>
        <w:t>niper-screening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cells</w:t>
      </w:r>
      <w:r w:rsidR="000C67C6">
        <w:rPr>
          <w:lang w:eastAsia="ko-KR"/>
        </w:rPr>
        <w:t xml:space="preserve"> </w:t>
      </w:r>
      <w:r w:rsidR="002A7DDB" w:rsidRPr="003650FE">
        <w:rPr>
          <w:lang w:eastAsia="ko-KR"/>
        </w:rPr>
        <w:t>(</w:t>
      </w:r>
      <w:r w:rsidR="008B0571">
        <w:rPr>
          <w:lang w:eastAsia="ko-KR"/>
        </w:rPr>
        <w:t>s</w:t>
      </w:r>
      <w:r w:rsidR="009521FD" w:rsidRPr="003650FE">
        <w:rPr>
          <w:lang w:eastAsia="ko-KR"/>
        </w:rPr>
        <w:t>ee</w:t>
      </w:r>
      <w:r w:rsidR="000C67C6">
        <w:rPr>
          <w:lang w:eastAsia="ko-KR"/>
        </w:rPr>
        <w:t xml:space="preserve"> </w:t>
      </w:r>
      <w:r w:rsidR="008B0571">
        <w:rPr>
          <w:lang w:eastAsia="ko-KR"/>
        </w:rPr>
        <w:t>section</w:t>
      </w:r>
      <w:r w:rsidR="000C67C6">
        <w:rPr>
          <w:lang w:eastAsia="ko-KR"/>
        </w:rPr>
        <w:t xml:space="preserve"> </w:t>
      </w:r>
      <w:r w:rsidR="009521FD" w:rsidRPr="003650FE">
        <w:rPr>
          <w:lang w:eastAsia="ko-KR"/>
        </w:rPr>
        <w:t>3.2)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with</w:t>
      </w:r>
      <w:r w:rsidR="000C67C6">
        <w:rPr>
          <w:lang w:eastAsia="ko-KR"/>
        </w:rPr>
        <w:t xml:space="preserve"> </w:t>
      </w:r>
      <w:r w:rsidR="00145A92" w:rsidRPr="003650FE">
        <w:rPr>
          <w:lang w:eastAsia="ko-KR"/>
        </w:rPr>
        <w:t>another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mismatch</w:t>
      </w:r>
      <w:r w:rsidR="00C0147F">
        <w:rPr>
          <w:lang w:eastAsia="ko-KR"/>
        </w:rPr>
        <w:t>ed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sgRNA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plasmid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(</w:t>
      </w:r>
      <w:r w:rsidR="008B0571">
        <w:rPr>
          <w:lang w:eastAsia="ko-KR"/>
        </w:rPr>
        <w:t>s</w:t>
      </w:r>
      <w:r w:rsidR="009521FD" w:rsidRPr="003650FE">
        <w:rPr>
          <w:lang w:eastAsia="ko-KR"/>
        </w:rPr>
        <w:t>ee</w:t>
      </w:r>
      <w:r w:rsidR="000C67C6">
        <w:rPr>
          <w:lang w:eastAsia="ko-KR"/>
        </w:rPr>
        <w:t xml:space="preserve"> </w:t>
      </w:r>
      <w:r w:rsidR="008B0571">
        <w:rPr>
          <w:lang w:eastAsia="ko-KR"/>
        </w:rPr>
        <w:t>step</w:t>
      </w:r>
      <w:r w:rsidR="000C67C6">
        <w:rPr>
          <w:lang w:eastAsia="ko-KR"/>
        </w:rPr>
        <w:t xml:space="preserve"> </w:t>
      </w:r>
      <w:r w:rsidR="009521FD" w:rsidRPr="003650FE">
        <w:rPr>
          <w:lang w:eastAsia="ko-KR"/>
        </w:rPr>
        <w:t>3.1.1</w:t>
      </w:r>
      <w:r w:rsidRPr="003650FE">
        <w:rPr>
          <w:lang w:eastAsia="ko-KR"/>
        </w:rPr>
        <w:t>)</w:t>
      </w:r>
      <w:r w:rsidR="008B0571">
        <w:rPr>
          <w:lang w:eastAsia="ko-KR"/>
        </w:rPr>
        <w:t>.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Redo</w:t>
      </w:r>
      <w:r w:rsidR="000C67C6">
        <w:rPr>
          <w:lang w:eastAsia="ko-KR"/>
        </w:rPr>
        <w:t xml:space="preserve"> </w:t>
      </w:r>
      <w:r w:rsidR="00695917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screening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process</w:t>
      </w:r>
      <w:r w:rsidR="000C67C6">
        <w:rPr>
          <w:lang w:eastAsia="ko-KR"/>
        </w:rPr>
        <w:t xml:space="preserve"> </w:t>
      </w:r>
      <w:r w:rsidR="0083572C" w:rsidRPr="003650FE">
        <w:rPr>
          <w:lang w:eastAsia="ko-KR"/>
        </w:rPr>
        <w:t>(</w:t>
      </w:r>
      <w:r w:rsidR="008B0571">
        <w:rPr>
          <w:lang w:eastAsia="ko-KR"/>
        </w:rPr>
        <w:t>sections</w:t>
      </w:r>
      <w:r w:rsidR="000C67C6">
        <w:rPr>
          <w:lang w:eastAsia="ko-KR"/>
        </w:rPr>
        <w:t xml:space="preserve"> </w:t>
      </w:r>
      <w:r w:rsidR="0083572C" w:rsidRPr="003650FE">
        <w:rPr>
          <w:lang w:eastAsia="ko-KR"/>
        </w:rPr>
        <w:t>3.2</w:t>
      </w:r>
      <w:r w:rsidR="008B0571">
        <w:rPr>
          <w:lang w:eastAsia="ko-KR"/>
        </w:rPr>
        <w:t>–</w:t>
      </w:r>
      <w:r w:rsidR="0083572C" w:rsidRPr="003650FE">
        <w:rPr>
          <w:lang w:eastAsia="ko-KR"/>
        </w:rPr>
        <w:t>3.3)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until</w:t>
      </w:r>
      <w:r w:rsidR="000C67C6">
        <w:rPr>
          <w:lang w:eastAsia="ko-KR"/>
        </w:rPr>
        <w:t xml:space="preserve"> </w:t>
      </w:r>
      <w:r w:rsidR="009521FD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survival</w:t>
      </w:r>
      <w:r w:rsidR="000C67C6">
        <w:rPr>
          <w:lang w:eastAsia="ko-KR"/>
        </w:rPr>
        <w:t xml:space="preserve"> </w:t>
      </w:r>
      <w:r w:rsidR="009521FD" w:rsidRPr="003650FE">
        <w:rPr>
          <w:lang w:eastAsia="ko-KR"/>
        </w:rPr>
        <w:t>rate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reaches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a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plateau.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Use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10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ng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of</w:t>
      </w:r>
      <w:r w:rsidR="000C67C6">
        <w:rPr>
          <w:lang w:eastAsia="ko-KR"/>
        </w:rPr>
        <w:t xml:space="preserve"> </w:t>
      </w:r>
      <w:r w:rsidR="00E94260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selected</w:t>
      </w:r>
      <w:r w:rsidR="000C67C6">
        <w:rPr>
          <w:lang w:eastAsia="ko-KR"/>
        </w:rPr>
        <w:t xml:space="preserve"> </w:t>
      </w:r>
      <w:r w:rsidR="00DA7603" w:rsidRPr="003650FE">
        <w:rPr>
          <w:lang w:eastAsia="ko-KR"/>
        </w:rPr>
        <w:t>Cas9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plasmid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for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transformation</w:t>
      </w:r>
      <w:r w:rsidR="000C67C6">
        <w:rPr>
          <w:lang w:eastAsia="ko-KR"/>
        </w:rPr>
        <w:t xml:space="preserve"> </w:t>
      </w:r>
      <w:r w:rsidR="00BA7E22" w:rsidRPr="003650FE">
        <w:rPr>
          <w:lang w:eastAsia="ko-KR"/>
        </w:rPr>
        <w:t>and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10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ng/mL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ATC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during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recovery</w:t>
      </w:r>
      <w:r w:rsidR="00BA7E22" w:rsidRPr="003650FE">
        <w:rPr>
          <w:lang w:eastAsia="ko-KR"/>
        </w:rPr>
        <w:t>.</w:t>
      </w:r>
      <w:r w:rsidR="000C67C6">
        <w:rPr>
          <w:lang w:eastAsia="ko-KR"/>
        </w:rPr>
        <w:t xml:space="preserve"> </w:t>
      </w:r>
      <w:r w:rsidR="00BA7E22" w:rsidRPr="003650FE">
        <w:rPr>
          <w:lang w:eastAsia="ko-KR"/>
        </w:rPr>
        <w:t>M</w:t>
      </w:r>
      <w:r w:rsidR="00BA1968" w:rsidRPr="003650FE">
        <w:rPr>
          <w:lang w:eastAsia="ko-KR"/>
        </w:rPr>
        <w:t>aintain</w:t>
      </w:r>
      <w:r w:rsidR="000C67C6">
        <w:rPr>
          <w:lang w:eastAsia="ko-KR"/>
        </w:rPr>
        <w:t xml:space="preserve"> </w:t>
      </w:r>
      <w:r w:rsidR="00BA7E22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ATC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concentration</w:t>
      </w:r>
      <w:r w:rsidR="000C67C6">
        <w:rPr>
          <w:lang w:eastAsia="ko-KR"/>
        </w:rPr>
        <w:t xml:space="preserve"> </w:t>
      </w:r>
      <w:r w:rsidR="00BA7E22" w:rsidRPr="003650FE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10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ng/mL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for</w:t>
      </w:r>
      <w:r w:rsidR="000C67C6">
        <w:rPr>
          <w:lang w:eastAsia="ko-KR"/>
        </w:rPr>
        <w:t xml:space="preserve"> </w:t>
      </w:r>
      <w:r w:rsidR="00BA7E22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selective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condition.</w:t>
      </w:r>
    </w:p>
    <w:p w14:paraId="38433E38" w14:textId="77777777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1D3EC3C8" w14:textId="54BA7FB1" w:rsidR="00BA1968" w:rsidRDefault="00BA1968" w:rsidP="00A349B6">
      <w:pPr>
        <w:pStyle w:val="NormalWeb"/>
        <w:numPr>
          <w:ilvl w:val="1"/>
          <w:numId w:val="26"/>
        </w:numPr>
        <w:spacing w:before="0" w:beforeAutospacing="0" w:after="0" w:afterAutospacing="0"/>
        <w:rPr>
          <w:b/>
          <w:lang w:eastAsia="ko-KR"/>
        </w:rPr>
      </w:pPr>
      <w:r w:rsidRPr="003650FE">
        <w:rPr>
          <w:b/>
          <w:lang w:eastAsia="ko-KR"/>
        </w:rPr>
        <w:t>Selection</w:t>
      </w:r>
      <w:r w:rsidR="000C67C6">
        <w:rPr>
          <w:b/>
          <w:lang w:eastAsia="ko-KR"/>
        </w:rPr>
        <w:t xml:space="preserve"> </w:t>
      </w:r>
      <w:r w:rsidRPr="003650FE">
        <w:rPr>
          <w:b/>
          <w:lang w:eastAsia="ko-KR"/>
        </w:rPr>
        <w:t>of</w:t>
      </w:r>
      <w:r w:rsidR="000C67C6">
        <w:rPr>
          <w:b/>
          <w:lang w:eastAsia="ko-KR"/>
        </w:rPr>
        <w:t xml:space="preserve"> </w:t>
      </w:r>
      <w:r w:rsidRPr="003650FE">
        <w:rPr>
          <w:b/>
          <w:lang w:eastAsia="ko-KR"/>
        </w:rPr>
        <w:t>evolved</w:t>
      </w:r>
      <w:r w:rsidR="000C67C6">
        <w:rPr>
          <w:b/>
          <w:lang w:eastAsia="ko-KR"/>
        </w:rPr>
        <w:t xml:space="preserve"> </w:t>
      </w:r>
      <w:r w:rsidR="00DA7603" w:rsidRPr="003650FE">
        <w:rPr>
          <w:b/>
          <w:lang w:eastAsia="ko-KR"/>
        </w:rPr>
        <w:t>Cas9</w:t>
      </w:r>
      <w:r w:rsidR="000C67C6">
        <w:rPr>
          <w:b/>
          <w:lang w:eastAsia="ko-KR"/>
        </w:rPr>
        <w:t xml:space="preserve"> </w:t>
      </w:r>
      <w:r w:rsidRPr="003650FE">
        <w:rPr>
          <w:b/>
          <w:lang w:eastAsia="ko-KR"/>
        </w:rPr>
        <w:t>mutant</w:t>
      </w:r>
      <w:r w:rsidR="000C67C6">
        <w:rPr>
          <w:b/>
          <w:lang w:eastAsia="ko-KR"/>
        </w:rPr>
        <w:t xml:space="preserve"> </w:t>
      </w:r>
      <w:r w:rsidRPr="003650FE">
        <w:rPr>
          <w:b/>
          <w:lang w:eastAsia="ko-KR"/>
        </w:rPr>
        <w:t>plasmids</w:t>
      </w:r>
    </w:p>
    <w:p w14:paraId="38B517B1" w14:textId="77777777" w:rsidR="00A349B6" w:rsidRDefault="00A349B6" w:rsidP="00C0147F">
      <w:pPr>
        <w:pStyle w:val="NormalWeb"/>
        <w:spacing w:before="0" w:beforeAutospacing="0" w:after="0" w:afterAutospacing="0"/>
        <w:rPr>
          <w:b/>
          <w:lang w:eastAsia="ko-KR"/>
        </w:rPr>
      </w:pPr>
    </w:p>
    <w:p w14:paraId="19F0AEA9" w14:textId="62FD47C3" w:rsidR="00BA1968" w:rsidRDefault="00BA1968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After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last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screening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step,</w:t>
      </w:r>
      <w:r w:rsidR="000C67C6">
        <w:rPr>
          <w:lang w:eastAsia="ko-KR"/>
        </w:rPr>
        <w:t xml:space="preserve"> </w:t>
      </w:r>
      <w:r w:rsidR="00E004B7" w:rsidRPr="003650FE">
        <w:rPr>
          <w:lang w:eastAsia="ko-KR"/>
        </w:rPr>
        <w:t>randomly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pick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one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hundred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colonies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from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selective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plate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and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culture</w:t>
      </w:r>
      <w:r w:rsidR="000C67C6">
        <w:rPr>
          <w:lang w:eastAsia="ko-KR"/>
        </w:rPr>
        <w:t xml:space="preserve"> </w:t>
      </w:r>
      <w:r w:rsidR="00F9273B">
        <w:rPr>
          <w:lang w:eastAsia="ko-KR"/>
        </w:rPr>
        <w:t>them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in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chloramphenicol-containing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LB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medium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42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°C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overnight.</w:t>
      </w:r>
    </w:p>
    <w:p w14:paraId="3CE0E3E8" w14:textId="4C34D434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0189D810" w14:textId="356D8CFA" w:rsidR="00BA1968" w:rsidRDefault="00E004B7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Isolate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plasmids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using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</w:t>
      </w:r>
      <w:r w:rsidR="00BA1968" w:rsidRPr="003650FE">
        <w:rPr>
          <w:lang w:eastAsia="ko-KR"/>
        </w:rPr>
        <w:t>iniprep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procedure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and</w:t>
      </w:r>
      <w:r w:rsidR="000C67C6">
        <w:rPr>
          <w:lang w:eastAsia="ko-KR"/>
        </w:rPr>
        <w:t xml:space="preserve"> </w:t>
      </w:r>
      <w:r w:rsidR="0083572C" w:rsidRPr="003650FE">
        <w:rPr>
          <w:lang w:eastAsia="ko-KR"/>
        </w:rPr>
        <w:t>S</w:t>
      </w:r>
      <w:r w:rsidR="00BA1968" w:rsidRPr="003650FE">
        <w:rPr>
          <w:lang w:eastAsia="ko-KR"/>
        </w:rPr>
        <w:t>anger-sequence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inserts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using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sequencing</w:t>
      </w:r>
      <w:r w:rsidR="000C67C6">
        <w:rPr>
          <w:lang w:eastAsia="ko-KR"/>
        </w:rPr>
        <w:t xml:space="preserve"> </w:t>
      </w:r>
      <w:r w:rsidR="00BA1968" w:rsidRPr="003650FE">
        <w:rPr>
          <w:lang w:eastAsia="ko-KR"/>
        </w:rPr>
        <w:t>primers</w:t>
      </w:r>
      <w:r w:rsidR="000C67C6">
        <w:rPr>
          <w:lang w:eastAsia="ko-KR"/>
        </w:rPr>
        <w:t xml:space="preserve"> </w:t>
      </w:r>
      <w:r w:rsidR="00A86CAC" w:rsidRPr="003650FE">
        <w:rPr>
          <w:lang w:eastAsia="ko-KR"/>
        </w:rPr>
        <w:t>within</w:t>
      </w:r>
      <w:r w:rsidR="000C67C6">
        <w:rPr>
          <w:lang w:eastAsia="ko-KR"/>
        </w:rPr>
        <w:t xml:space="preserve"> </w:t>
      </w:r>
      <w:r w:rsidR="00A86CAC" w:rsidRPr="003650FE">
        <w:rPr>
          <w:lang w:eastAsia="ko-KR"/>
        </w:rPr>
        <w:t>Cas9</w:t>
      </w:r>
      <w:r w:rsidR="00BA1968" w:rsidRPr="003650FE">
        <w:rPr>
          <w:lang w:eastAsia="ko-KR"/>
        </w:rPr>
        <w:t>.</w:t>
      </w:r>
    </w:p>
    <w:p w14:paraId="243A407C" w14:textId="7C0B8160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4CAC7032" w14:textId="6B62181F" w:rsidR="00157034" w:rsidRDefault="00BA1968" w:rsidP="00A349B6">
      <w:pPr>
        <w:pStyle w:val="NormalWeb"/>
        <w:numPr>
          <w:ilvl w:val="2"/>
          <w:numId w:val="26"/>
        </w:numPr>
        <w:spacing w:before="0" w:beforeAutospacing="0" w:after="0" w:afterAutospacing="0"/>
      </w:pPr>
      <w:r w:rsidRPr="003650FE">
        <w:rPr>
          <w:lang w:eastAsia="ko-KR"/>
        </w:rPr>
        <w:t>Select</w:t>
      </w:r>
      <w:r w:rsidR="000C67C6">
        <w:rPr>
          <w:lang w:eastAsia="ko-KR"/>
        </w:rPr>
        <w:t xml:space="preserve"> </w:t>
      </w:r>
      <w:r w:rsidR="001762FC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top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three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most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frequent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variants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to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test</w:t>
      </w:r>
      <w:r w:rsidR="000C67C6">
        <w:rPr>
          <w:lang w:eastAsia="ko-KR"/>
        </w:rPr>
        <w:t xml:space="preserve"> </w:t>
      </w:r>
      <w:r w:rsidR="00F9273B">
        <w:rPr>
          <w:lang w:eastAsia="ko-KR"/>
        </w:rPr>
        <w:t>them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in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human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cell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lines.</w:t>
      </w:r>
      <w:r w:rsidR="000C67C6">
        <w:t xml:space="preserve"> </w:t>
      </w:r>
    </w:p>
    <w:p w14:paraId="6972E0A3" w14:textId="77777777" w:rsidR="00A349B6" w:rsidRDefault="00A349B6" w:rsidP="00C0147F">
      <w:pPr>
        <w:pStyle w:val="NormalWeb"/>
        <w:spacing w:before="0" w:beforeAutospacing="0" w:after="0" w:afterAutospacing="0"/>
      </w:pPr>
    </w:p>
    <w:p w14:paraId="0AFA9477" w14:textId="2D4449C2" w:rsidR="00F30CE3" w:rsidRDefault="00F30CE3" w:rsidP="00A349B6">
      <w:pPr>
        <w:pStyle w:val="NormalWeb"/>
        <w:numPr>
          <w:ilvl w:val="0"/>
          <w:numId w:val="26"/>
        </w:numPr>
        <w:spacing w:before="0" w:beforeAutospacing="0" w:after="0" w:afterAutospacing="0"/>
        <w:rPr>
          <w:b/>
          <w:highlight w:val="yellow"/>
          <w:lang w:eastAsia="ko-KR"/>
        </w:rPr>
      </w:pPr>
      <w:r w:rsidRPr="003650FE">
        <w:rPr>
          <w:b/>
          <w:highlight w:val="yellow"/>
          <w:lang w:eastAsia="ko-KR"/>
        </w:rPr>
        <w:t>Delivery</w:t>
      </w:r>
      <w:r w:rsidR="000C67C6">
        <w:rPr>
          <w:b/>
          <w:highlight w:val="yellow"/>
          <w:lang w:eastAsia="ko-KR"/>
        </w:rPr>
        <w:t xml:space="preserve"> </w:t>
      </w:r>
      <w:r w:rsidRPr="003650FE">
        <w:rPr>
          <w:b/>
          <w:highlight w:val="yellow"/>
          <w:lang w:eastAsia="ko-KR"/>
        </w:rPr>
        <w:t>of</w:t>
      </w:r>
      <w:r w:rsidR="000C67C6">
        <w:rPr>
          <w:b/>
          <w:highlight w:val="yellow"/>
          <w:lang w:eastAsia="ko-KR"/>
        </w:rPr>
        <w:t xml:space="preserve"> </w:t>
      </w:r>
      <w:r w:rsidR="00E004B7" w:rsidRPr="003650FE">
        <w:rPr>
          <w:b/>
          <w:highlight w:val="yellow"/>
          <w:lang w:eastAsia="ko-KR"/>
        </w:rPr>
        <w:t>Cas9</w:t>
      </w:r>
      <w:r w:rsidR="000C67C6">
        <w:rPr>
          <w:b/>
          <w:highlight w:val="yellow"/>
          <w:lang w:eastAsia="ko-KR"/>
        </w:rPr>
        <w:t xml:space="preserve"> </w:t>
      </w:r>
      <w:r w:rsidR="00E004B7" w:rsidRPr="003650FE">
        <w:rPr>
          <w:b/>
          <w:highlight w:val="yellow"/>
          <w:lang w:eastAsia="ko-KR"/>
        </w:rPr>
        <w:t>as</w:t>
      </w:r>
      <w:r w:rsidR="000C67C6">
        <w:rPr>
          <w:b/>
          <w:highlight w:val="yellow"/>
          <w:lang w:eastAsia="ko-KR"/>
        </w:rPr>
        <w:t xml:space="preserve"> </w:t>
      </w:r>
      <w:r w:rsidR="00E004B7" w:rsidRPr="003650FE">
        <w:rPr>
          <w:b/>
          <w:highlight w:val="yellow"/>
          <w:lang w:eastAsia="ko-KR"/>
        </w:rPr>
        <w:t>an</w:t>
      </w:r>
      <w:r w:rsidR="000C67C6">
        <w:rPr>
          <w:b/>
          <w:highlight w:val="yellow"/>
          <w:lang w:eastAsia="ko-KR"/>
        </w:rPr>
        <w:t xml:space="preserve"> </w:t>
      </w:r>
      <w:r w:rsidR="008F0598" w:rsidRPr="003650FE">
        <w:rPr>
          <w:b/>
          <w:highlight w:val="yellow"/>
          <w:lang w:eastAsia="ko-KR"/>
        </w:rPr>
        <w:t>RNP</w:t>
      </w:r>
      <w:r w:rsidR="000C67C6">
        <w:rPr>
          <w:b/>
          <w:highlight w:val="yellow"/>
          <w:lang w:eastAsia="ko-KR"/>
        </w:rPr>
        <w:t xml:space="preserve"> </w:t>
      </w:r>
      <w:r w:rsidR="008F0598" w:rsidRPr="003650FE">
        <w:rPr>
          <w:b/>
          <w:highlight w:val="yellow"/>
          <w:lang w:eastAsia="ko-KR"/>
        </w:rPr>
        <w:t>with</w:t>
      </w:r>
      <w:r w:rsidR="000C67C6">
        <w:rPr>
          <w:b/>
          <w:highlight w:val="yellow"/>
          <w:lang w:eastAsia="ko-KR"/>
        </w:rPr>
        <w:t xml:space="preserve"> </w:t>
      </w:r>
      <w:r w:rsidR="008F0598" w:rsidRPr="003650FE">
        <w:rPr>
          <w:b/>
          <w:highlight w:val="yellow"/>
          <w:lang w:eastAsia="ko-KR"/>
        </w:rPr>
        <w:t>truncated</w:t>
      </w:r>
      <w:r w:rsidR="000C67C6">
        <w:rPr>
          <w:b/>
          <w:highlight w:val="yellow"/>
          <w:lang w:eastAsia="ko-KR"/>
        </w:rPr>
        <w:t xml:space="preserve"> </w:t>
      </w:r>
      <w:r w:rsidR="008F0598" w:rsidRPr="003650FE">
        <w:rPr>
          <w:b/>
          <w:highlight w:val="yellow"/>
          <w:lang w:eastAsia="ko-KR"/>
        </w:rPr>
        <w:t>sgRNA</w:t>
      </w:r>
    </w:p>
    <w:p w14:paraId="16D03DD8" w14:textId="77777777" w:rsidR="00A349B6" w:rsidRDefault="00A349B6" w:rsidP="00C0147F">
      <w:pPr>
        <w:pStyle w:val="NormalWeb"/>
        <w:spacing w:before="0" w:beforeAutospacing="0" w:after="0" w:afterAutospacing="0"/>
        <w:rPr>
          <w:b/>
          <w:highlight w:val="yellow"/>
          <w:lang w:eastAsia="ko-KR"/>
        </w:rPr>
      </w:pPr>
    </w:p>
    <w:p w14:paraId="084643DC" w14:textId="2FCE71EB" w:rsidR="00157034" w:rsidRDefault="00157034" w:rsidP="00A349B6">
      <w:pPr>
        <w:pStyle w:val="NormalWeb"/>
        <w:numPr>
          <w:ilvl w:val="1"/>
          <w:numId w:val="26"/>
        </w:numPr>
        <w:spacing w:before="0" w:beforeAutospacing="0" w:after="0" w:afterAutospacing="0"/>
        <w:rPr>
          <w:b/>
          <w:highlight w:val="yellow"/>
          <w:lang w:eastAsia="ko-KR"/>
        </w:rPr>
      </w:pPr>
      <w:r w:rsidRPr="003650FE">
        <w:rPr>
          <w:b/>
          <w:highlight w:val="yellow"/>
          <w:lang w:eastAsia="ko-KR"/>
        </w:rPr>
        <w:t>Target</w:t>
      </w:r>
      <w:r w:rsidR="000C67C6">
        <w:rPr>
          <w:b/>
          <w:highlight w:val="yellow"/>
          <w:lang w:eastAsia="ko-KR"/>
        </w:rPr>
        <w:t xml:space="preserve"> </w:t>
      </w:r>
      <w:r w:rsidRPr="003650FE">
        <w:rPr>
          <w:b/>
          <w:highlight w:val="yellow"/>
          <w:lang w:eastAsia="ko-KR"/>
        </w:rPr>
        <w:t>gene</w:t>
      </w:r>
      <w:r w:rsidR="000C67C6">
        <w:rPr>
          <w:b/>
          <w:highlight w:val="yellow"/>
          <w:lang w:eastAsia="ko-KR"/>
        </w:rPr>
        <w:t xml:space="preserve"> </w:t>
      </w:r>
      <w:r w:rsidRPr="003650FE">
        <w:rPr>
          <w:b/>
          <w:highlight w:val="yellow"/>
          <w:lang w:eastAsia="ko-KR"/>
        </w:rPr>
        <w:t>selection</w:t>
      </w:r>
      <w:r w:rsidR="000C67C6">
        <w:rPr>
          <w:b/>
          <w:highlight w:val="yellow"/>
          <w:lang w:eastAsia="ko-KR"/>
        </w:rPr>
        <w:t xml:space="preserve"> </w:t>
      </w:r>
      <w:r w:rsidRPr="003650FE">
        <w:rPr>
          <w:b/>
          <w:highlight w:val="yellow"/>
          <w:lang w:eastAsia="ko-KR"/>
        </w:rPr>
        <w:t>using</w:t>
      </w:r>
      <w:r w:rsidR="000C67C6">
        <w:rPr>
          <w:b/>
          <w:highlight w:val="yellow"/>
          <w:lang w:eastAsia="ko-KR"/>
        </w:rPr>
        <w:t xml:space="preserve"> </w:t>
      </w:r>
      <w:r w:rsidRPr="003650FE">
        <w:rPr>
          <w:b/>
          <w:highlight w:val="yellow"/>
          <w:lang w:eastAsia="ko-KR"/>
        </w:rPr>
        <w:t>Cas-</w:t>
      </w:r>
      <w:proofErr w:type="spellStart"/>
      <w:r w:rsidRPr="003650FE">
        <w:rPr>
          <w:b/>
          <w:highlight w:val="yellow"/>
          <w:lang w:eastAsia="ko-KR"/>
        </w:rPr>
        <w:t>OFFinder</w:t>
      </w:r>
      <w:proofErr w:type="spellEnd"/>
    </w:p>
    <w:p w14:paraId="5EB18185" w14:textId="77777777" w:rsidR="00A349B6" w:rsidRDefault="00A349B6" w:rsidP="00C0147F">
      <w:pPr>
        <w:pStyle w:val="NormalWeb"/>
        <w:spacing w:before="0" w:beforeAutospacing="0" w:after="0" w:afterAutospacing="0"/>
        <w:rPr>
          <w:b/>
          <w:highlight w:val="yellow"/>
          <w:lang w:eastAsia="ko-KR"/>
        </w:rPr>
      </w:pPr>
    </w:p>
    <w:p w14:paraId="52204F90" w14:textId="392A1B7D" w:rsidR="00157034" w:rsidRDefault="00FA5EC2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bookmarkStart w:id="15" w:name="_Hlk529806978"/>
      <w:r w:rsidRPr="003650FE">
        <w:rPr>
          <w:highlight w:val="yellow"/>
          <w:lang w:eastAsia="ko-KR"/>
        </w:rPr>
        <w:t>Pick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</w:t>
      </w:r>
      <w:r w:rsidR="00157034" w:rsidRPr="003650FE">
        <w:rPr>
          <w:highlight w:val="yellow"/>
          <w:lang w:eastAsia="ko-KR"/>
        </w:rPr>
        <w:t>arget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sites</w:t>
      </w:r>
      <w:r w:rsidR="000C67C6">
        <w:rPr>
          <w:highlight w:val="yellow"/>
          <w:lang w:eastAsia="ko-KR"/>
        </w:rPr>
        <w:t xml:space="preserve"> </w:t>
      </w:r>
      <w:r w:rsidR="00F9273B">
        <w:rPr>
          <w:highlight w:val="yellow"/>
          <w:lang w:eastAsia="ko-KR"/>
        </w:rPr>
        <w:t>with</w:t>
      </w:r>
      <w:r w:rsidR="000C67C6">
        <w:rPr>
          <w:highlight w:val="yellow"/>
          <w:lang w:eastAsia="ko-KR"/>
        </w:rPr>
        <w:t xml:space="preserve"> </w:t>
      </w:r>
      <w:r w:rsidR="00F9273B">
        <w:rPr>
          <w:highlight w:val="yellow"/>
          <w:lang w:eastAsia="ko-KR"/>
        </w:rPr>
        <w:t>Cas-</w:t>
      </w:r>
      <w:proofErr w:type="spellStart"/>
      <w:r w:rsidR="00F9273B">
        <w:rPr>
          <w:highlight w:val="yellow"/>
          <w:lang w:eastAsia="ko-KR"/>
        </w:rPr>
        <w:t>OFFinder</w:t>
      </w:r>
      <w:proofErr w:type="spellEnd"/>
      <w:r w:rsidR="000C67C6">
        <w:rPr>
          <w:highlight w:val="yellow"/>
          <w:lang w:eastAsia="ko-KR"/>
        </w:rPr>
        <w:t xml:space="preserve"> </w:t>
      </w:r>
      <w:r w:rsidR="00F9273B">
        <w:rPr>
          <w:highlight w:val="yellow"/>
          <w:lang w:eastAsia="ko-KR"/>
        </w:rPr>
        <w:t>(</w:t>
      </w:r>
      <w:r w:rsidR="008430F2" w:rsidRPr="00C0147F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ko-KR"/>
        </w:rPr>
        <w:t>http://www.rgenome.net/cas-offinder/</w:t>
      </w:r>
      <w:r w:rsidR="00F9273B" w:rsidRPr="00C0147F">
        <w:rPr>
          <w:rStyle w:val="Hyperlink"/>
          <w:rFonts w:asciiTheme="minorHAnsi" w:hAnsiTheme="minorHAnsi" w:cstheme="minorHAnsi"/>
          <w:color w:val="auto"/>
          <w:highlight w:val="yellow"/>
          <w:u w:val="none"/>
          <w:lang w:eastAsia="ko-KR"/>
        </w:rPr>
        <w:t>)</w:t>
      </w:r>
      <w:r w:rsidR="00157034" w:rsidRPr="003650FE">
        <w:rPr>
          <w:highlight w:val="yellow"/>
          <w:lang w:eastAsia="ko-KR"/>
        </w:rPr>
        <w:t>.</w:t>
      </w:r>
      <w:r w:rsidR="000C67C6">
        <w:rPr>
          <w:highlight w:val="yellow"/>
          <w:lang w:eastAsia="ko-KR"/>
        </w:rPr>
        <w:t xml:space="preserve"> </w:t>
      </w:r>
      <w:bookmarkStart w:id="16" w:name="_Hlk529797451"/>
      <w:r w:rsidR="00157034" w:rsidRPr="003650FE">
        <w:rPr>
          <w:highlight w:val="yellow"/>
          <w:lang w:eastAsia="ko-KR"/>
        </w:rPr>
        <w:t>Select</w:t>
      </w:r>
      <w:r w:rsidR="000C67C6">
        <w:rPr>
          <w:highlight w:val="yellow"/>
          <w:lang w:eastAsia="ko-KR"/>
        </w:rPr>
        <w:t xml:space="preserve"> </w:t>
      </w:r>
      <w:r w:rsidR="009E154B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PAM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type</w:t>
      </w:r>
      <w:r w:rsidR="000C67C6">
        <w:rPr>
          <w:highlight w:val="yellow"/>
          <w:lang w:eastAsia="ko-KR"/>
        </w:rPr>
        <w:t xml:space="preserve"> </w:t>
      </w:r>
      <w:r w:rsidR="009E154B" w:rsidRPr="003650FE">
        <w:rPr>
          <w:highlight w:val="yellow"/>
          <w:lang w:eastAsia="ko-KR"/>
        </w:rPr>
        <w:t>appropriate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for</w:t>
      </w:r>
      <w:r w:rsidR="000C67C6">
        <w:rPr>
          <w:highlight w:val="yellow"/>
          <w:lang w:eastAsia="ko-KR"/>
        </w:rPr>
        <w:t xml:space="preserve"> </w:t>
      </w:r>
      <w:r w:rsidR="009521FD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9521FD" w:rsidRPr="003650FE">
        <w:rPr>
          <w:highlight w:val="yellow"/>
          <w:lang w:eastAsia="ko-KR"/>
        </w:rPr>
        <w:t>specific</w:t>
      </w:r>
      <w:r w:rsidR="000C67C6">
        <w:rPr>
          <w:highlight w:val="yellow"/>
          <w:lang w:eastAsia="ko-KR"/>
        </w:rPr>
        <w:t xml:space="preserve"> </w:t>
      </w:r>
      <w:r w:rsidR="009521FD" w:rsidRPr="003650FE">
        <w:rPr>
          <w:highlight w:val="yellow"/>
          <w:lang w:eastAsia="ko-KR"/>
        </w:rPr>
        <w:t>type</w:t>
      </w:r>
      <w:r w:rsidR="000C67C6">
        <w:rPr>
          <w:highlight w:val="yellow"/>
          <w:lang w:eastAsia="ko-KR"/>
        </w:rPr>
        <w:t xml:space="preserve"> </w:t>
      </w:r>
      <w:r w:rsidR="009521FD"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9521FD" w:rsidRPr="003650FE">
        <w:rPr>
          <w:highlight w:val="yellow"/>
          <w:lang w:eastAsia="ko-KR"/>
        </w:rPr>
        <w:t>Cas9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="00E004B7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target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genome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(</w:t>
      </w:r>
      <w:r w:rsidR="00E004B7" w:rsidRPr="003650FE">
        <w:rPr>
          <w:highlight w:val="yellow"/>
          <w:lang w:eastAsia="ko-KR"/>
        </w:rPr>
        <w:t>h</w:t>
      </w:r>
      <w:r w:rsidR="00157034" w:rsidRPr="003650FE">
        <w:rPr>
          <w:highlight w:val="yellow"/>
          <w:lang w:eastAsia="ko-KR"/>
        </w:rPr>
        <w:t>uman,</w:t>
      </w:r>
      <w:r w:rsidR="000C67C6">
        <w:rPr>
          <w:highlight w:val="yellow"/>
          <w:lang w:eastAsia="ko-KR"/>
        </w:rPr>
        <w:t xml:space="preserve"> </w:t>
      </w:r>
      <w:r w:rsidR="00E004B7" w:rsidRPr="003650FE">
        <w:rPr>
          <w:highlight w:val="yellow"/>
          <w:lang w:eastAsia="ko-KR"/>
        </w:rPr>
        <w:t>m</w:t>
      </w:r>
      <w:r w:rsidR="00157034" w:rsidRPr="003650FE">
        <w:rPr>
          <w:highlight w:val="yellow"/>
          <w:lang w:eastAsia="ko-KR"/>
        </w:rPr>
        <w:t>ouse,</w:t>
      </w:r>
      <w:r w:rsidR="000C67C6">
        <w:rPr>
          <w:highlight w:val="yellow"/>
          <w:lang w:eastAsia="ko-KR"/>
        </w:rPr>
        <w:t xml:space="preserve"> </w:t>
      </w:r>
      <w:r w:rsidR="00E004B7" w:rsidRPr="003650FE">
        <w:rPr>
          <w:highlight w:val="yellow"/>
          <w:lang w:eastAsia="ko-KR"/>
        </w:rPr>
        <w:t>z</w:t>
      </w:r>
      <w:r w:rsidR="00157034" w:rsidRPr="003650FE">
        <w:rPr>
          <w:highlight w:val="yellow"/>
          <w:lang w:eastAsia="ko-KR"/>
        </w:rPr>
        <w:t>ebrafish,</w:t>
      </w:r>
      <w:r w:rsidR="000C67C6">
        <w:rPr>
          <w:highlight w:val="yellow"/>
          <w:lang w:eastAsia="ko-KR"/>
        </w:rPr>
        <w:t xml:space="preserve"> </w:t>
      </w:r>
      <w:r w:rsidR="00157034" w:rsidRPr="00C0147F">
        <w:rPr>
          <w:highlight w:val="yellow"/>
          <w:lang w:eastAsia="ko-KR"/>
        </w:rPr>
        <w:t>etc</w:t>
      </w:r>
      <w:r w:rsidR="00157034" w:rsidRPr="00F9273B">
        <w:rPr>
          <w:highlight w:val="yellow"/>
          <w:lang w:eastAsia="ko-KR"/>
        </w:rPr>
        <w:t>.</w:t>
      </w:r>
      <w:r w:rsidR="00157034" w:rsidRPr="003650FE">
        <w:rPr>
          <w:highlight w:val="yellow"/>
          <w:lang w:eastAsia="ko-KR"/>
        </w:rPr>
        <w:t>)</w:t>
      </w:r>
      <w:r w:rsidR="00F9273B">
        <w:rPr>
          <w:highlight w:val="yellow"/>
          <w:lang w:eastAsia="ko-KR"/>
        </w:rPr>
        <w:t>.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Fill</w:t>
      </w:r>
      <w:r w:rsidR="000C67C6">
        <w:rPr>
          <w:highlight w:val="yellow"/>
          <w:lang w:eastAsia="ko-KR"/>
        </w:rPr>
        <w:t xml:space="preserve"> </w:t>
      </w:r>
      <w:r w:rsidR="009E154B" w:rsidRPr="003650FE">
        <w:rPr>
          <w:highlight w:val="yellow"/>
          <w:lang w:eastAsia="ko-KR"/>
        </w:rPr>
        <w:t>in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157034" w:rsidRPr="00C0147F">
        <w:rPr>
          <w:b/>
          <w:highlight w:val="yellow"/>
          <w:lang w:eastAsia="ko-KR"/>
        </w:rPr>
        <w:t>Query</w:t>
      </w:r>
      <w:r w:rsidR="000C67C6">
        <w:rPr>
          <w:b/>
          <w:highlight w:val="yellow"/>
          <w:lang w:eastAsia="ko-KR"/>
        </w:rPr>
        <w:t xml:space="preserve"> </w:t>
      </w:r>
      <w:r w:rsidR="00157034" w:rsidRPr="00C0147F">
        <w:rPr>
          <w:b/>
          <w:highlight w:val="yellow"/>
          <w:lang w:eastAsia="ko-KR"/>
        </w:rPr>
        <w:t>sequences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tab</w:t>
      </w:r>
      <w:r w:rsidR="009E154B" w:rsidRPr="003650FE">
        <w:rPr>
          <w:highlight w:val="yellow"/>
          <w:lang w:eastAsia="ko-KR"/>
        </w:rPr>
        <w:t>,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choose</w:t>
      </w:r>
      <w:r w:rsidR="000C67C6">
        <w:rPr>
          <w:highlight w:val="yellow"/>
          <w:lang w:eastAsia="ko-KR"/>
        </w:rPr>
        <w:t xml:space="preserve"> </w:t>
      </w:r>
      <w:r w:rsidR="009E154B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157034" w:rsidRPr="00C0147F">
        <w:rPr>
          <w:b/>
          <w:highlight w:val="yellow"/>
          <w:lang w:eastAsia="ko-KR"/>
        </w:rPr>
        <w:t>Mismatch</w:t>
      </w:r>
      <w:r w:rsidR="000C67C6">
        <w:rPr>
          <w:b/>
          <w:highlight w:val="yellow"/>
          <w:lang w:eastAsia="ko-KR"/>
        </w:rPr>
        <w:t xml:space="preserve"> </w:t>
      </w:r>
      <w:r w:rsidR="00157034" w:rsidRPr="00C0147F">
        <w:rPr>
          <w:b/>
          <w:highlight w:val="yellow"/>
          <w:lang w:eastAsia="ko-KR"/>
        </w:rPr>
        <w:t>number</w:t>
      </w:r>
      <w:r w:rsidR="00157034" w:rsidRPr="003650FE">
        <w:rPr>
          <w:highlight w:val="yellow"/>
          <w:lang w:eastAsia="ko-KR"/>
        </w:rPr>
        <w:t>,</w:t>
      </w:r>
      <w:r w:rsidR="000C67C6">
        <w:rPr>
          <w:highlight w:val="yellow"/>
          <w:lang w:eastAsia="ko-KR"/>
        </w:rPr>
        <w:t xml:space="preserve"> </w:t>
      </w:r>
      <w:r w:rsidR="009E154B"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="00A14B63" w:rsidRPr="003650FE">
        <w:rPr>
          <w:highlight w:val="yellow"/>
          <w:lang w:eastAsia="ko-KR"/>
        </w:rPr>
        <w:t>click</w:t>
      </w:r>
      <w:r w:rsidR="000C67C6">
        <w:rPr>
          <w:highlight w:val="yellow"/>
          <w:lang w:eastAsia="ko-KR"/>
        </w:rPr>
        <w:t xml:space="preserve"> </w:t>
      </w:r>
      <w:r w:rsidR="00A14B63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157034" w:rsidRPr="00C0147F">
        <w:rPr>
          <w:b/>
          <w:highlight w:val="yellow"/>
          <w:lang w:eastAsia="ko-KR"/>
        </w:rPr>
        <w:t>Submit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button.</w:t>
      </w:r>
    </w:p>
    <w:p w14:paraId="4B226C2A" w14:textId="31373C77" w:rsidR="00A349B6" w:rsidRDefault="00A349B6" w:rsidP="00C0147F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p w14:paraId="5A855C3C" w14:textId="247C6EE5" w:rsidR="00157034" w:rsidRDefault="00157034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r w:rsidRPr="003650FE">
        <w:rPr>
          <w:highlight w:val="yellow"/>
          <w:lang w:eastAsia="ko-KR"/>
        </w:rPr>
        <w:t>After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few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seconds,</w:t>
      </w:r>
      <w:r w:rsidR="000C67C6">
        <w:rPr>
          <w:highlight w:val="yellow"/>
          <w:lang w:eastAsia="ko-KR"/>
        </w:rPr>
        <w:t xml:space="preserve"> </w:t>
      </w:r>
      <w:r w:rsidR="009E154B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A14B63" w:rsidRPr="003650FE">
        <w:rPr>
          <w:highlight w:val="yellow"/>
          <w:lang w:eastAsia="ko-KR"/>
        </w:rPr>
        <w:t>on-</w:t>
      </w:r>
      <w:r w:rsidRPr="003650FE">
        <w:rPr>
          <w:highlight w:val="yellow"/>
          <w:lang w:eastAsia="ko-KR"/>
        </w:rPr>
        <w:t>target</w:t>
      </w:r>
      <w:r w:rsidR="000C67C6">
        <w:rPr>
          <w:highlight w:val="yellow"/>
          <w:lang w:eastAsia="ko-KR"/>
        </w:rPr>
        <w:t xml:space="preserve"> </w:t>
      </w:r>
      <w:r w:rsidR="00A14B63" w:rsidRPr="003650FE">
        <w:rPr>
          <w:highlight w:val="yellow"/>
          <w:lang w:eastAsia="ko-KR"/>
        </w:rPr>
        <w:t>(</w:t>
      </w:r>
      <w:r w:rsidR="009E154B" w:rsidRPr="003650FE">
        <w:rPr>
          <w:highlight w:val="yellow"/>
          <w:lang w:eastAsia="ko-KR"/>
        </w:rPr>
        <w:t>with</w:t>
      </w:r>
      <w:r w:rsidR="000C67C6">
        <w:rPr>
          <w:highlight w:val="yellow"/>
          <w:lang w:eastAsia="ko-KR"/>
        </w:rPr>
        <w:t xml:space="preserve"> </w:t>
      </w:r>
      <w:r w:rsidR="009E154B" w:rsidRPr="003650FE">
        <w:rPr>
          <w:highlight w:val="yellow"/>
          <w:lang w:eastAsia="ko-KR"/>
        </w:rPr>
        <w:t>a</w:t>
      </w:r>
      <w:r w:rsidR="000C67C6">
        <w:rPr>
          <w:highlight w:val="yellow"/>
          <w:lang w:eastAsia="ko-KR"/>
        </w:rPr>
        <w:t xml:space="preserve"> </w:t>
      </w:r>
      <w:r w:rsidR="00A14B63" w:rsidRPr="003650FE">
        <w:rPr>
          <w:highlight w:val="yellow"/>
          <w:lang w:eastAsia="ko-KR"/>
        </w:rPr>
        <w:t>mismatch</w:t>
      </w:r>
      <w:r w:rsidR="000C67C6">
        <w:rPr>
          <w:highlight w:val="yellow"/>
          <w:lang w:eastAsia="ko-KR"/>
        </w:rPr>
        <w:t xml:space="preserve"> </w:t>
      </w:r>
      <w:r w:rsidR="00A14B63" w:rsidRPr="003650FE">
        <w:rPr>
          <w:highlight w:val="yellow"/>
          <w:lang w:eastAsia="ko-KR"/>
        </w:rPr>
        <w:t>number</w:t>
      </w:r>
      <w:r w:rsidR="000C67C6">
        <w:rPr>
          <w:highlight w:val="yellow"/>
          <w:lang w:eastAsia="ko-KR"/>
        </w:rPr>
        <w:t xml:space="preserve"> </w:t>
      </w:r>
      <w:r w:rsidR="009E154B"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A14B63" w:rsidRPr="003650FE">
        <w:rPr>
          <w:highlight w:val="yellow"/>
          <w:lang w:eastAsia="ko-KR"/>
        </w:rPr>
        <w:t>‘0’)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off</w:t>
      </w:r>
      <w:r w:rsidR="00A14B63" w:rsidRPr="003650FE">
        <w:rPr>
          <w:highlight w:val="yellow"/>
          <w:lang w:eastAsia="ko-KR"/>
        </w:rPr>
        <w:t>-</w:t>
      </w:r>
      <w:r w:rsidRPr="003650FE">
        <w:rPr>
          <w:highlight w:val="yellow"/>
          <w:lang w:eastAsia="ko-KR"/>
        </w:rPr>
        <w:t>target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sites</w:t>
      </w:r>
      <w:r w:rsidR="000C67C6">
        <w:rPr>
          <w:highlight w:val="yellow"/>
          <w:lang w:eastAsia="ko-KR"/>
        </w:rPr>
        <w:t xml:space="preserve"> </w:t>
      </w:r>
      <w:r w:rsidR="009E154B" w:rsidRPr="003650FE">
        <w:rPr>
          <w:highlight w:val="yellow"/>
          <w:lang w:eastAsia="ko-KR"/>
        </w:rPr>
        <w:t>will</w:t>
      </w:r>
      <w:r w:rsidR="000C67C6">
        <w:rPr>
          <w:highlight w:val="yellow"/>
          <w:lang w:eastAsia="ko-KR"/>
        </w:rPr>
        <w:t xml:space="preserve"> </w:t>
      </w:r>
      <w:r w:rsidR="009E154B" w:rsidRPr="003650FE">
        <w:rPr>
          <w:highlight w:val="yellow"/>
          <w:lang w:eastAsia="ko-KR"/>
        </w:rPr>
        <w:t>appear</w:t>
      </w:r>
      <w:r w:rsidRPr="003650FE">
        <w:rPr>
          <w:highlight w:val="yellow"/>
          <w:lang w:eastAsia="ko-KR"/>
        </w:rPr>
        <w:t>.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In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general,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choose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off-target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sites</w:t>
      </w:r>
      <w:r w:rsidR="000C67C6">
        <w:rPr>
          <w:highlight w:val="yellow"/>
          <w:lang w:eastAsia="ko-KR"/>
        </w:rPr>
        <w:t xml:space="preserve"> </w:t>
      </w:r>
      <w:r w:rsidR="009E154B" w:rsidRPr="003650FE">
        <w:rPr>
          <w:highlight w:val="yellow"/>
          <w:lang w:eastAsia="ko-KR"/>
        </w:rPr>
        <w:t>with</w:t>
      </w:r>
      <w:r w:rsidR="000C67C6">
        <w:rPr>
          <w:highlight w:val="yellow"/>
          <w:lang w:eastAsia="ko-KR"/>
        </w:rPr>
        <w:t xml:space="preserve"> </w:t>
      </w:r>
      <w:r w:rsidR="00F9273B">
        <w:rPr>
          <w:highlight w:val="yellow"/>
          <w:lang w:eastAsia="ko-KR"/>
        </w:rPr>
        <w:t>one</w:t>
      </w:r>
      <w:r w:rsidR="000C67C6">
        <w:rPr>
          <w:highlight w:val="yellow"/>
          <w:lang w:eastAsia="ko-KR"/>
        </w:rPr>
        <w:t xml:space="preserve"> </w:t>
      </w:r>
      <w:r w:rsidR="00F9273B">
        <w:rPr>
          <w:highlight w:val="yellow"/>
          <w:lang w:eastAsia="ko-KR"/>
        </w:rPr>
        <w:t>to</w:t>
      </w:r>
      <w:r w:rsidR="000C67C6">
        <w:rPr>
          <w:highlight w:val="yellow"/>
          <w:lang w:eastAsia="ko-KR"/>
        </w:rPr>
        <w:t xml:space="preserve"> </w:t>
      </w:r>
      <w:r w:rsidR="00F9273B">
        <w:rPr>
          <w:highlight w:val="yellow"/>
          <w:lang w:eastAsia="ko-KR"/>
        </w:rPr>
        <w:t>three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mismatch</w:t>
      </w:r>
      <w:r w:rsidR="0083572C" w:rsidRPr="003650FE">
        <w:rPr>
          <w:highlight w:val="yellow"/>
          <w:lang w:eastAsia="ko-KR"/>
        </w:rPr>
        <w:t>es</w:t>
      </w:r>
      <w:r w:rsidRPr="003650FE">
        <w:rPr>
          <w:highlight w:val="yellow"/>
          <w:lang w:eastAsia="ko-KR"/>
        </w:rPr>
        <w:t>.</w:t>
      </w:r>
    </w:p>
    <w:p w14:paraId="5E9A99A0" w14:textId="77777777" w:rsidR="00A349B6" w:rsidRDefault="00A349B6" w:rsidP="00C0147F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bookmarkEnd w:id="15"/>
    <w:bookmarkEnd w:id="16"/>
    <w:p w14:paraId="5CA809FD" w14:textId="0B1FDF45" w:rsidR="00157034" w:rsidRDefault="00D243A3" w:rsidP="00A349B6">
      <w:pPr>
        <w:pStyle w:val="NormalWeb"/>
        <w:numPr>
          <w:ilvl w:val="1"/>
          <w:numId w:val="26"/>
        </w:numPr>
        <w:spacing w:before="0" w:beforeAutospacing="0" w:after="0" w:afterAutospacing="0"/>
        <w:rPr>
          <w:b/>
          <w:highlight w:val="yellow"/>
          <w:lang w:eastAsia="ko-KR"/>
        </w:rPr>
      </w:pPr>
      <w:r w:rsidRPr="003650FE">
        <w:rPr>
          <w:b/>
          <w:highlight w:val="yellow"/>
          <w:lang w:eastAsia="ko-KR"/>
        </w:rPr>
        <w:t>Preparation</w:t>
      </w:r>
      <w:r w:rsidR="000C67C6">
        <w:rPr>
          <w:b/>
          <w:highlight w:val="yellow"/>
          <w:lang w:eastAsia="ko-KR"/>
        </w:rPr>
        <w:t xml:space="preserve"> </w:t>
      </w:r>
      <w:r w:rsidR="00157034" w:rsidRPr="003650FE">
        <w:rPr>
          <w:b/>
          <w:highlight w:val="yellow"/>
          <w:lang w:eastAsia="ko-KR"/>
        </w:rPr>
        <w:t>of</w:t>
      </w:r>
      <w:r w:rsidR="000C67C6">
        <w:rPr>
          <w:b/>
          <w:highlight w:val="yellow"/>
          <w:lang w:eastAsia="ko-KR"/>
        </w:rPr>
        <w:t xml:space="preserve"> </w:t>
      </w:r>
      <w:r w:rsidR="000378D5" w:rsidRPr="003650FE">
        <w:rPr>
          <w:b/>
          <w:highlight w:val="yellow"/>
          <w:lang w:eastAsia="ko-KR"/>
        </w:rPr>
        <w:t>the</w:t>
      </w:r>
      <w:r w:rsidR="000C67C6">
        <w:rPr>
          <w:b/>
          <w:highlight w:val="yellow"/>
          <w:lang w:eastAsia="ko-KR"/>
        </w:rPr>
        <w:t xml:space="preserve"> </w:t>
      </w:r>
      <w:r w:rsidR="00157034" w:rsidRPr="003650FE">
        <w:rPr>
          <w:b/>
          <w:highlight w:val="yellow"/>
          <w:lang w:eastAsia="ko-KR"/>
        </w:rPr>
        <w:t>sgRNA</w:t>
      </w:r>
      <w:r w:rsidR="000C67C6">
        <w:rPr>
          <w:b/>
          <w:highlight w:val="yellow"/>
          <w:lang w:eastAsia="ko-KR"/>
        </w:rPr>
        <w:t xml:space="preserve"> </w:t>
      </w:r>
      <w:r w:rsidRPr="003650FE">
        <w:rPr>
          <w:b/>
          <w:highlight w:val="yellow"/>
          <w:lang w:eastAsia="ko-KR"/>
        </w:rPr>
        <w:t>template</w:t>
      </w:r>
    </w:p>
    <w:p w14:paraId="51306C7E" w14:textId="77777777" w:rsidR="00A349B6" w:rsidRDefault="00A349B6" w:rsidP="00C0147F">
      <w:pPr>
        <w:pStyle w:val="NormalWeb"/>
        <w:spacing w:before="0" w:beforeAutospacing="0" w:after="0" w:afterAutospacing="0"/>
        <w:rPr>
          <w:b/>
          <w:highlight w:val="yellow"/>
          <w:lang w:eastAsia="ko-KR"/>
        </w:rPr>
      </w:pPr>
    </w:p>
    <w:p w14:paraId="0BBBB871" w14:textId="7009B859" w:rsidR="001915F8" w:rsidRDefault="001915F8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r w:rsidRPr="003650FE">
        <w:rPr>
          <w:highlight w:val="yellow"/>
          <w:lang w:eastAsia="ko-KR"/>
        </w:rPr>
        <w:t>O</w:t>
      </w:r>
      <w:r w:rsidR="00157034" w:rsidRPr="003650FE">
        <w:rPr>
          <w:highlight w:val="yellow"/>
          <w:lang w:eastAsia="ko-KR"/>
        </w:rPr>
        <w:t>rder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crRNA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proofErr w:type="spellStart"/>
      <w:r w:rsidR="00157034" w:rsidRPr="003650FE">
        <w:rPr>
          <w:highlight w:val="yellow"/>
          <w:lang w:eastAsia="ko-KR"/>
        </w:rPr>
        <w:t>tracrRNA</w:t>
      </w:r>
      <w:proofErr w:type="spellEnd"/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oligo</w:t>
      </w:r>
      <w:r w:rsidR="003323E2" w:rsidRPr="003650FE">
        <w:rPr>
          <w:highlight w:val="yellow"/>
          <w:lang w:eastAsia="ko-KR"/>
        </w:rPr>
        <w:t>s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with</w:t>
      </w:r>
      <w:r w:rsidR="000C67C6">
        <w:rPr>
          <w:highlight w:val="yellow"/>
          <w:lang w:eastAsia="ko-KR"/>
        </w:rPr>
        <w:t xml:space="preserve"> </w:t>
      </w:r>
      <w:r w:rsidR="003323E2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following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template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sequences</w:t>
      </w:r>
      <w:r w:rsidR="00A83446">
        <w:rPr>
          <w:highlight w:val="yellow"/>
          <w:lang w:eastAsia="ko-KR"/>
        </w:rPr>
        <w:t>,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namely</w:t>
      </w:r>
      <w:r w:rsidR="000C67C6">
        <w:rPr>
          <w:highlight w:val="yellow"/>
          <w:lang w:eastAsia="ko-KR"/>
        </w:rPr>
        <w:t xml:space="preserve"> </w:t>
      </w:r>
      <w:r w:rsidR="00A83446" w:rsidRPr="003650FE">
        <w:rPr>
          <w:rFonts w:asciiTheme="minorHAnsi" w:hAnsiTheme="minorHAnsi" w:cstheme="minorHAnsi"/>
          <w:color w:val="auto"/>
          <w:highlight w:val="yellow"/>
          <w:lang w:eastAsia="ko-KR"/>
        </w:rPr>
        <w:t>crRNA</w:t>
      </w:r>
      <w:r w:rsidR="000C67C6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A83446" w:rsidRPr="003650FE">
        <w:rPr>
          <w:rFonts w:asciiTheme="minorHAnsi" w:hAnsiTheme="minorHAnsi" w:cstheme="minorHAnsi"/>
          <w:color w:val="auto"/>
          <w:highlight w:val="yellow"/>
          <w:lang w:eastAsia="ko-KR"/>
        </w:rPr>
        <w:t>sequence:</w:t>
      </w:r>
      <w:r w:rsidR="000C67C6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A83446" w:rsidRPr="003650FE">
        <w:rPr>
          <w:rFonts w:asciiTheme="minorHAnsi" w:hAnsiTheme="minorHAnsi" w:cstheme="minorHAnsi"/>
          <w:color w:val="auto"/>
          <w:highlight w:val="yellow"/>
          <w:lang w:eastAsia="ko-KR"/>
        </w:rPr>
        <w:t>5</w:t>
      </w:r>
      <w:r w:rsidR="00A83446">
        <w:rPr>
          <w:rFonts w:asciiTheme="minorHAnsi" w:hAnsiTheme="minorHAnsi" w:cstheme="minorHAnsi"/>
          <w:color w:val="auto"/>
          <w:highlight w:val="yellow"/>
          <w:lang w:eastAsia="ko-KR"/>
        </w:rPr>
        <w:t>'</w:t>
      </w:r>
      <w:r w:rsidR="00A83446" w:rsidRPr="003650FE">
        <w:rPr>
          <w:rFonts w:asciiTheme="minorHAnsi" w:hAnsiTheme="minorHAnsi" w:cstheme="minorHAnsi"/>
          <w:color w:val="auto"/>
          <w:highlight w:val="yellow"/>
          <w:lang w:eastAsia="ko-KR"/>
        </w:rPr>
        <w:t>-TAATACGACTCACTATAGGNNNNNNNNNNNNNNNNNNNNGTTTTAGAGCTAGAA-3</w:t>
      </w:r>
      <w:r w:rsidR="00A83446">
        <w:rPr>
          <w:rFonts w:asciiTheme="minorHAnsi" w:hAnsiTheme="minorHAnsi" w:cstheme="minorHAnsi"/>
          <w:color w:val="auto"/>
          <w:highlight w:val="yellow"/>
          <w:lang w:eastAsia="ko-KR"/>
        </w:rPr>
        <w:t>';</w:t>
      </w:r>
      <w:r w:rsidR="000C67C6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proofErr w:type="spellStart"/>
      <w:r w:rsidR="00A83446" w:rsidRPr="003650FE">
        <w:rPr>
          <w:rFonts w:asciiTheme="minorHAnsi" w:hAnsiTheme="minorHAnsi" w:cstheme="minorHAnsi"/>
          <w:color w:val="auto"/>
          <w:highlight w:val="yellow"/>
          <w:lang w:eastAsia="ko-KR"/>
        </w:rPr>
        <w:t>tracrRNA</w:t>
      </w:r>
      <w:proofErr w:type="spellEnd"/>
      <w:r w:rsidR="000C67C6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A83446" w:rsidRPr="003650FE">
        <w:rPr>
          <w:rFonts w:asciiTheme="minorHAnsi" w:hAnsiTheme="minorHAnsi" w:cstheme="minorHAnsi"/>
          <w:color w:val="auto"/>
          <w:highlight w:val="yellow"/>
          <w:lang w:eastAsia="ko-KR"/>
        </w:rPr>
        <w:t>sequence:</w:t>
      </w:r>
      <w:r w:rsidR="000C67C6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A83446" w:rsidRPr="003650FE">
        <w:rPr>
          <w:rFonts w:asciiTheme="minorHAnsi" w:hAnsiTheme="minorHAnsi" w:cstheme="minorHAnsi"/>
          <w:color w:val="auto"/>
          <w:highlight w:val="yellow"/>
          <w:lang w:eastAsia="ko-KR"/>
        </w:rPr>
        <w:t>5</w:t>
      </w:r>
      <w:r w:rsidR="00A83446">
        <w:rPr>
          <w:rFonts w:asciiTheme="minorHAnsi" w:hAnsiTheme="minorHAnsi" w:cstheme="minorHAnsi"/>
          <w:color w:val="auto"/>
          <w:highlight w:val="yellow"/>
          <w:lang w:eastAsia="ko-KR"/>
        </w:rPr>
        <w:t>'</w:t>
      </w:r>
      <w:r w:rsidR="00A83446" w:rsidRPr="003650FE">
        <w:rPr>
          <w:rFonts w:asciiTheme="minorHAnsi" w:hAnsiTheme="minorHAnsi" w:cstheme="minorHAnsi"/>
          <w:color w:val="auto"/>
          <w:highlight w:val="yellow"/>
          <w:lang w:eastAsia="ko-KR"/>
        </w:rPr>
        <w:t>-AGCACCGACTCGGTGCCACTTTTTCAAGTTGATAACGGACTAGCCTTATTTTAACTTGCTATTTCTAGCTCTAAAAC-3</w:t>
      </w:r>
      <w:r w:rsidR="00A83446">
        <w:rPr>
          <w:rFonts w:asciiTheme="minorHAnsi" w:hAnsiTheme="minorHAnsi" w:cstheme="minorHAnsi"/>
          <w:color w:val="auto"/>
          <w:highlight w:val="yellow"/>
          <w:lang w:eastAsia="ko-KR"/>
        </w:rPr>
        <w:t>'.</w:t>
      </w:r>
      <w:r w:rsidR="000C67C6">
        <w:rPr>
          <w:highlight w:val="yellow"/>
          <w:lang w:eastAsia="ko-KR"/>
        </w:rPr>
        <w:t xml:space="preserve"> </w:t>
      </w:r>
      <w:r w:rsidR="00722020" w:rsidRPr="003650FE">
        <w:rPr>
          <w:highlight w:val="yellow"/>
          <w:lang w:eastAsia="ko-KR"/>
        </w:rPr>
        <w:t>Fill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N20</w:t>
      </w:r>
      <w:r w:rsidR="000C67C6">
        <w:rPr>
          <w:highlight w:val="yellow"/>
          <w:lang w:eastAsia="ko-KR"/>
        </w:rPr>
        <w:t xml:space="preserve"> </w:t>
      </w:r>
      <w:r w:rsidR="000378D5" w:rsidRPr="003650FE">
        <w:rPr>
          <w:highlight w:val="yellow"/>
          <w:lang w:eastAsia="ko-KR"/>
        </w:rPr>
        <w:t>in</w:t>
      </w:r>
      <w:r w:rsidR="000C67C6">
        <w:rPr>
          <w:highlight w:val="yellow"/>
          <w:lang w:eastAsia="ko-KR"/>
        </w:rPr>
        <w:t xml:space="preserve"> </w:t>
      </w:r>
      <w:r w:rsidR="000378D5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0378D5" w:rsidRPr="003650FE">
        <w:rPr>
          <w:highlight w:val="yellow"/>
          <w:lang w:eastAsia="ko-KR"/>
        </w:rPr>
        <w:t>crRNA</w:t>
      </w:r>
      <w:r w:rsidR="000C67C6">
        <w:rPr>
          <w:highlight w:val="yellow"/>
          <w:lang w:eastAsia="ko-KR"/>
        </w:rPr>
        <w:t xml:space="preserve"> </w:t>
      </w:r>
      <w:r w:rsidR="000378D5" w:rsidRPr="003650FE">
        <w:rPr>
          <w:highlight w:val="yellow"/>
          <w:lang w:eastAsia="ko-KR"/>
        </w:rPr>
        <w:t>sequence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with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target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sequence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obtained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in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step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4.1.</w:t>
      </w:r>
      <w:r w:rsidR="00B06A4F" w:rsidRPr="003650FE">
        <w:rPr>
          <w:highlight w:val="yellow"/>
          <w:lang w:eastAsia="ko-KR"/>
        </w:rPr>
        <w:t>2</w:t>
      </w:r>
      <w:r w:rsidRPr="003650FE">
        <w:rPr>
          <w:highlight w:val="yellow"/>
          <w:lang w:eastAsia="ko-KR"/>
        </w:rPr>
        <w:t>.</w:t>
      </w:r>
      <w:r w:rsidR="000C67C6">
        <w:rPr>
          <w:highlight w:val="yellow"/>
          <w:lang w:eastAsia="ko-KR"/>
        </w:rPr>
        <w:t xml:space="preserve"> </w:t>
      </w:r>
      <w:r w:rsidR="003323E2" w:rsidRPr="003650FE">
        <w:rPr>
          <w:highlight w:val="yellow"/>
          <w:lang w:eastAsia="ko-KR"/>
        </w:rPr>
        <w:t>To</w:t>
      </w:r>
      <w:r w:rsidR="000C67C6">
        <w:rPr>
          <w:highlight w:val="yellow"/>
          <w:lang w:eastAsia="ko-KR"/>
        </w:rPr>
        <w:t xml:space="preserve"> </w:t>
      </w:r>
      <w:r w:rsidR="003323E2" w:rsidRPr="003650FE">
        <w:rPr>
          <w:highlight w:val="yellow"/>
          <w:lang w:eastAsia="ko-KR"/>
        </w:rPr>
        <w:t>design</w:t>
      </w:r>
      <w:r w:rsidR="000C67C6">
        <w:rPr>
          <w:highlight w:val="yellow"/>
          <w:lang w:eastAsia="ko-KR"/>
        </w:rPr>
        <w:t xml:space="preserve"> </w:t>
      </w:r>
      <w:r w:rsidR="00FA5EC2" w:rsidRPr="003650FE">
        <w:rPr>
          <w:highlight w:val="yellow"/>
          <w:lang w:eastAsia="ko-KR"/>
        </w:rPr>
        <w:t>truncated</w:t>
      </w:r>
      <w:r w:rsidR="000C67C6">
        <w:rPr>
          <w:highlight w:val="yellow"/>
          <w:lang w:eastAsia="ko-KR"/>
        </w:rPr>
        <w:t xml:space="preserve"> </w:t>
      </w:r>
      <w:r w:rsidR="00FA5EC2" w:rsidRPr="003650FE">
        <w:rPr>
          <w:highlight w:val="yellow"/>
          <w:lang w:eastAsia="ko-KR"/>
        </w:rPr>
        <w:t>sgRNA</w:t>
      </w:r>
      <w:r w:rsidR="000378D5" w:rsidRPr="003650FE">
        <w:rPr>
          <w:highlight w:val="yellow"/>
          <w:lang w:eastAsia="ko-KR"/>
        </w:rPr>
        <w:t>s</w:t>
      </w:r>
      <w:r w:rsidR="00FA5EC2" w:rsidRPr="003650FE">
        <w:rPr>
          <w:highlight w:val="yellow"/>
          <w:lang w:eastAsia="ko-KR"/>
        </w:rPr>
        <w:t>,</w:t>
      </w:r>
      <w:r w:rsidR="000C67C6">
        <w:rPr>
          <w:highlight w:val="yellow"/>
          <w:lang w:eastAsia="ko-KR"/>
        </w:rPr>
        <w:t xml:space="preserve"> </w:t>
      </w:r>
      <w:r w:rsidR="00FA5EC2" w:rsidRPr="003650FE">
        <w:rPr>
          <w:highlight w:val="yellow"/>
          <w:lang w:eastAsia="ko-KR"/>
        </w:rPr>
        <w:t>remove</w:t>
      </w:r>
      <w:r w:rsidR="000C67C6">
        <w:rPr>
          <w:highlight w:val="yellow"/>
          <w:lang w:eastAsia="ko-KR"/>
        </w:rPr>
        <w:t xml:space="preserve"> </w:t>
      </w:r>
      <w:r w:rsidR="00FA5EC2" w:rsidRPr="003650FE">
        <w:rPr>
          <w:highlight w:val="yellow"/>
          <w:lang w:eastAsia="ko-KR"/>
        </w:rPr>
        <w:t>bases</w:t>
      </w:r>
      <w:r w:rsidR="000C67C6">
        <w:rPr>
          <w:highlight w:val="yellow"/>
          <w:lang w:eastAsia="ko-KR"/>
        </w:rPr>
        <w:t xml:space="preserve"> </w:t>
      </w:r>
      <w:r w:rsidR="00FA5EC2" w:rsidRPr="003650FE">
        <w:rPr>
          <w:highlight w:val="yellow"/>
          <w:lang w:eastAsia="ko-KR"/>
        </w:rPr>
        <w:t>from</w:t>
      </w:r>
      <w:r w:rsidR="000C67C6">
        <w:rPr>
          <w:highlight w:val="yellow"/>
          <w:lang w:eastAsia="ko-KR"/>
        </w:rPr>
        <w:t xml:space="preserve"> </w:t>
      </w:r>
      <w:r w:rsidR="003323E2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FA5EC2" w:rsidRPr="003650FE">
        <w:rPr>
          <w:highlight w:val="yellow"/>
          <w:lang w:eastAsia="ko-KR"/>
        </w:rPr>
        <w:t>5</w:t>
      </w:r>
      <w:r w:rsidR="00A83446">
        <w:rPr>
          <w:highlight w:val="yellow"/>
          <w:lang w:eastAsia="ko-KR"/>
        </w:rPr>
        <w:t>'</w:t>
      </w:r>
      <w:r w:rsidR="000C67C6">
        <w:rPr>
          <w:highlight w:val="yellow"/>
          <w:lang w:eastAsia="ko-KR"/>
        </w:rPr>
        <w:t xml:space="preserve"> </w:t>
      </w:r>
      <w:r w:rsidR="000378D5" w:rsidRPr="003650FE">
        <w:rPr>
          <w:highlight w:val="yellow"/>
          <w:lang w:eastAsia="ko-KR"/>
        </w:rPr>
        <w:t>end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to</w:t>
      </w:r>
      <w:r w:rsidR="000C67C6">
        <w:rPr>
          <w:highlight w:val="yellow"/>
          <w:lang w:eastAsia="ko-KR"/>
        </w:rPr>
        <w:t xml:space="preserve"> </w:t>
      </w:r>
      <w:r w:rsidR="000378D5" w:rsidRPr="003650FE">
        <w:rPr>
          <w:highlight w:val="yellow"/>
          <w:lang w:eastAsia="ko-KR"/>
        </w:rPr>
        <w:t>obtain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N19,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N18</w:t>
      </w:r>
      <w:r w:rsidR="003323E2" w:rsidRPr="003650FE">
        <w:rPr>
          <w:highlight w:val="yellow"/>
          <w:lang w:eastAsia="ko-KR"/>
        </w:rPr>
        <w:t>,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or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N17</w:t>
      </w:r>
      <w:r w:rsidR="000C67C6">
        <w:rPr>
          <w:highlight w:val="yellow"/>
          <w:lang w:eastAsia="ko-KR"/>
        </w:rPr>
        <w:t xml:space="preserve"> </w:t>
      </w:r>
      <w:r w:rsidR="00FA5EC2" w:rsidRPr="003650FE">
        <w:rPr>
          <w:highlight w:val="yellow"/>
          <w:lang w:eastAsia="ko-KR"/>
        </w:rPr>
        <w:t>sgRNA</w:t>
      </w:r>
      <w:r w:rsidR="000C67C6">
        <w:rPr>
          <w:highlight w:val="yellow"/>
          <w:lang w:eastAsia="ko-KR"/>
        </w:rPr>
        <w:t xml:space="preserve"> </w:t>
      </w:r>
      <w:r w:rsidR="000378D5" w:rsidRPr="003650FE">
        <w:rPr>
          <w:highlight w:val="yellow"/>
          <w:lang w:eastAsia="ko-KR"/>
        </w:rPr>
        <w:t>sequence</w:t>
      </w:r>
      <w:r w:rsidR="00FA5EC2" w:rsidRPr="003650FE">
        <w:rPr>
          <w:highlight w:val="yellow"/>
          <w:lang w:eastAsia="ko-KR"/>
        </w:rPr>
        <w:t>s.</w:t>
      </w:r>
    </w:p>
    <w:p w14:paraId="484241AA" w14:textId="6FF516AE" w:rsidR="00A349B6" w:rsidRPr="003650FE" w:rsidRDefault="00A349B6" w:rsidP="00A349B6">
      <w:p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30874B35" w14:textId="02F87BEC" w:rsidR="00157034" w:rsidRPr="00C0147F" w:rsidRDefault="000378D5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bookmarkStart w:id="17" w:name="_Hlk529797143"/>
      <w:r w:rsidRPr="003650FE">
        <w:rPr>
          <w:highlight w:val="yellow"/>
          <w:lang w:eastAsia="ko-KR"/>
        </w:rPr>
        <w:t>Prepare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PCR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mixture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for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amplification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sgRNA</w:t>
      </w:r>
      <w:r w:rsidRPr="003650FE">
        <w:rPr>
          <w:highlight w:val="yellow"/>
          <w:lang w:eastAsia="ko-KR"/>
        </w:rPr>
        <w:t>-encoding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sequence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as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follows:</w:t>
      </w:r>
      <w:r w:rsidR="000C67C6">
        <w:rPr>
          <w:highlight w:val="yellow"/>
          <w:lang w:eastAsia="ko-KR"/>
        </w:rPr>
        <w:t xml:space="preserve"> </w:t>
      </w:r>
      <w:r w:rsidR="009E5C3F" w:rsidRPr="003650FE">
        <w:rPr>
          <w:highlight w:val="yellow"/>
          <w:lang w:eastAsia="ko-KR"/>
        </w:rPr>
        <w:t>combine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10</w:t>
      </w:r>
      <w:r w:rsidR="000C67C6">
        <w:rPr>
          <w:highlight w:val="yellow"/>
          <w:lang w:eastAsia="ko-KR"/>
        </w:rPr>
        <w:t xml:space="preserve"> </w:t>
      </w:r>
      <w:r w:rsidR="00C11431" w:rsidRPr="003650FE">
        <w:rPr>
          <w:highlight w:val="yellow"/>
          <w:lang w:eastAsia="ko-KR"/>
        </w:rPr>
        <w:t>μ</w:t>
      </w:r>
      <w:r w:rsidR="00AF13F2" w:rsidRPr="003650FE">
        <w:rPr>
          <w:highlight w:val="yellow"/>
          <w:lang w:eastAsia="ko-KR"/>
        </w:rPr>
        <w:t>L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5</w:t>
      </w:r>
      <w:r w:rsidR="00A83446">
        <w:rPr>
          <w:highlight w:val="yellow"/>
          <w:lang w:eastAsia="ko-KR"/>
        </w:rPr>
        <w:t>x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buffer</w:t>
      </w:r>
      <w:r w:rsidRPr="003650FE">
        <w:rPr>
          <w:highlight w:val="yellow"/>
          <w:lang w:eastAsia="ko-KR"/>
        </w:rPr>
        <w:t>,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0.5</w:t>
      </w:r>
      <w:r w:rsidR="000C67C6">
        <w:rPr>
          <w:highlight w:val="yellow"/>
          <w:lang w:eastAsia="ko-KR"/>
        </w:rPr>
        <w:t xml:space="preserve"> </w:t>
      </w:r>
      <w:r w:rsidR="00C11431" w:rsidRPr="003650FE">
        <w:rPr>
          <w:highlight w:val="yellow"/>
          <w:lang w:eastAsia="ko-KR"/>
        </w:rPr>
        <w:t>μ</w:t>
      </w:r>
      <w:r w:rsidR="00AF13F2" w:rsidRPr="003650FE">
        <w:rPr>
          <w:highlight w:val="yellow"/>
          <w:lang w:eastAsia="ko-KR"/>
        </w:rPr>
        <w:t>L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crRNA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oligo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(100</w:t>
      </w:r>
      <w:r w:rsidR="000C67C6">
        <w:rPr>
          <w:highlight w:val="yellow"/>
          <w:lang w:eastAsia="ko-KR"/>
        </w:rPr>
        <w:t xml:space="preserve"> </w:t>
      </w:r>
      <w:proofErr w:type="spellStart"/>
      <w:r w:rsidR="00157034" w:rsidRPr="003650FE">
        <w:rPr>
          <w:highlight w:val="yellow"/>
          <w:lang w:eastAsia="ko-KR"/>
        </w:rPr>
        <w:t>pmol</w:t>
      </w:r>
      <w:proofErr w:type="spellEnd"/>
      <w:r w:rsidR="00157034" w:rsidRPr="003650FE">
        <w:rPr>
          <w:highlight w:val="yellow"/>
          <w:lang w:eastAsia="ko-KR"/>
        </w:rPr>
        <w:t>/</w:t>
      </w:r>
      <w:r w:rsidR="00C11431" w:rsidRPr="003650FE">
        <w:rPr>
          <w:highlight w:val="yellow"/>
          <w:lang w:eastAsia="ko-KR"/>
        </w:rPr>
        <w:t>μ</w:t>
      </w:r>
      <w:r w:rsidR="00A83446">
        <w:rPr>
          <w:highlight w:val="yellow"/>
          <w:lang w:eastAsia="ko-KR"/>
        </w:rPr>
        <w:t>L</w:t>
      </w:r>
      <w:r w:rsidR="00157034" w:rsidRPr="003650FE">
        <w:rPr>
          <w:highlight w:val="yellow"/>
          <w:lang w:eastAsia="ko-KR"/>
        </w:rPr>
        <w:t>),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0.5</w:t>
      </w:r>
      <w:r w:rsidR="000C67C6">
        <w:rPr>
          <w:highlight w:val="yellow"/>
          <w:lang w:eastAsia="ko-KR"/>
        </w:rPr>
        <w:t xml:space="preserve"> </w:t>
      </w:r>
      <w:r w:rsidR="00C11431" w:rsidRPr="003650FE">
        <w:rPr>
          <w:highlight w:val="yellow"/>
          <w:lang w:eastAsia="ko-KR"/>
        </w:rPr>
        <w:t>μ</w:t>
      </w:r>
      <w:r w:rsidR="00001017" w:rsidRPr="003650FE">
        <w:rPr>
          <w:highlight w:val="yellow"/>
          <w:lang w:eastAsia="ko-KR"/>
        </w:rPr>
        <w:t>L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proofErr w:type="spellStart"/>
      <w:r w:rsidR="00157034" w:rsidRPr="003650FE">
        <w:rPr>
          <w:highlight w:val="yellow"/>
          <w:lang w:eastAsia="ko-KR"/>
        </w:rPr>
        <w:t>tracrRNA</w:t>
      </w:r>
      <w:proofErr w:type="spellEnd"/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oligo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(100</w:t>
      </w:r>
      <w:r w:rsidR="000C67C6">
        <w:rPr>
          <w:highlight w:val="yellow"/>
          <w:lang w:eastAsia="ko-KR"/>
        </w:rPr>
        <w:t xml:space="preserve"> </w:t>
      </w:r>
      <w:proofErr w:type="spellStart"/>
      <w:r w:rsidR="00157034" w:rsidRPr="003650FE">
        <w:rPr>
          <w:highlight w:val="yellow"/>
          <w:lang w:eastAsia="ko-KR"/>
        </w:rPr>
        <w:t>pmol</w:t>
      </w:r>
      <w:proofErr w:type="spellEnd"/>
      <w:r w:rsidR="00157034" w:rsidRPr="003650FE">
        <w:rPr>
          <w:highlight w:val="yellow"/>
          <w:lang w:eastAsia="ko-KR"/>
        </w:rPr>
        <w:t>/</w:t>
      </w:r>
      <w:r w:rsidR="00C11431" w:rsidRPr="003650FE">
        <w:rPr>
          <w:highlight w:val="yellow"/>
          <w:lang w:eastAsia="ko-KR"/>
        </w:rPr>
        <w:t>μ</w:t>
      </w:r>
      <w:r w:rsidR="00A83446">
        <w:rPr>
          <w:highlight w:val="yellow"/>
          <w:lang w:eastAsia="ko-KR"/>
        </w:rPr>
        <w:t>L</w:t>
      </w:r>
      <w:r w:rsidR="00157034" w:rsidRPr="003650FE">
        <w:rPr>
          <w:highlight w:val="yellow"/>
          <w:lang w:eastAsia="ko-KR"/>
        </w:rPr>
        <w:t>),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2.5</w:t>
      </w:r>
      <w:r w:rsidR="000C67C6">
        <w:rPr>
          <w:highlight w:val="yellow"/>
          <w:lang w:eastAsia="ko-KR"/>
        </w:rPr>
        <w:t xml:space="preserve"> </w:t>
      </w:r>
      <w:r w:rsidR="00C11431" w:rsidRPr="003650FE">
        <w:rPr>
          <w:highlight w:val="yellow"/>
          <w:lang w:eastAsia="ko-KR"/>
        </w:rPr>
        <w:t>μ</w:t>
      </w:r>
      <w:r w:rsidR="00AF13F2" w:rsidRPr="003650FE">
        <w:rPr>
          <w:highlight w:val="yellow"/>
          <w:lang w:eastAsia="ko-KR"/>
        </w:rPr>
        <w:t>L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dNTP</w:t>
      </w:r>
      <w:r w:rsidR="009E5C3F" w:rsidRPr="003650FE">
        <w:rPr>
          <w:highlight w:val="yellow"/>
          <w:lang w:eastAsia="ko-KR"/>
        </w:rPr>
        <w:t>s</w:t>
      </w:r>
      <w:r w:rsidR="000C67C6">
        <w:rPr>
          <w:highlight w:val="yellow"/>
          <w:lang w:eastAsia="ko-KR"/>
        </w:rPr>
        <w:t xml:space="preserve"> </w:t>
      </w:r>
      <w:r w:rsidR="009E5C3F" w:rsidRPr="003650FE">
        <w:rPr>
          <w:highlight w:val="yellow"/>
          <w:lang w:eastAsia="ko-KR"/>
        </w:rPr>
        <w:t>(</w:t>
      </w:r>
      <w:r w:rsidR="00157034" w:rsidRPr="003650FE">
        <w:rPr>
          <w:highlight w:val="yellow"/>
          <w:lang w:eastAsia="ko-KR"/>
        </w:rPr>
        <w:t>10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mM</w:t>
      </w:r>
      <w:r w:rsidR="000C67C6">
        <w:rPr>
          <w:highlight w:val="yellow"/>
          <w:lang w:eastAsia="ko-KR"/>
        </w:rPr>
        <w:t xml:space="preserve"> </w:t>
      </w:r>
      <w:r w:rsidR="009E5C3F" w:rsidRPr="003650FE">
        <w:rPr>
          <w:highlight w:val="yellow"/>
          <w:lang w:eastAsia="ko-KR"/>
        </w:rPr>
        <w:t>each)</w:t>
      </w:r>
      <w:r w:rsidR="00157034" w:rsidRPr="003650FE">
        <w:rPr>
          <w:highlight w:val="yellow"/>
          <w:lang w:eastAsia="ko-KR"/>
        </w:rPr>
        <w:t>,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0.5</w:t>
      </w:r>
      <w:r w:rsidR="000C67C6">
        <w:rPr>
          <w:highlight w:val="yellow"/>
          <w:lang w:eastAsia="ko-KR"/>
        </w:rPr>
        <w:t xml:space="preserve"> </w:t>
      </w:r>
      <w:r w:rsidR="00C11431" w:rsidRPr="003650FE">
        <w:rPr>
          <w:highlight w:val="yellow"/>
          <w:lang w:eastAsia="ko-KR"/>
        </w:rPr>
        <w:t>μ</w:t>
      </w:r>
      <w:r w:rsidR="00AF13F2" w:rsidRPr="003650FE">
        <w:rPr>
          <w:highlight w:val="yellow"/>
          <w:lang w:eastAsia="ko-KR"/>
        </w:rPr>
        <w:t>L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DNA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polymerase</w:t>
      </w:r>
      <w:r w:rsidR="009E5C3F" w:rsidRPr="003650FE">
        <w:rPr>
          <w:highlight w:val="yellow"/>
          <w:lang w:eastAsia="ko-KR"/>
        </w:rPr>
        <w:t>,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36</w:t>
      </w:r>
      <w:r w:rsidR="000C67C6">
        <w:rPr>
          <w:highlight w:val="yellow"/>
          <w:lang w:eastAsia="ko-KR"/>
        </w:rPr>
        <w:t xml:space="preserve"> </w:t>
      </w:r>
      <w:r w:rsidR="00C11431" w:rsidRPr="003650FE">
        <w:rPr>
          <w:highlight w:val="yellow"/>
          <w:lang w:eastAsia="ko-KR"/>
        </w:rPr>
        <w:t>μ</w:t>
      </w:r>
      <w:r w:rsidR="00AF13F2" w:rsidRPr="003650FE">
        <w:rPr>
          <w:highlight w:val="yellow"/>
          <w:lang w:eastAsia="ko-KR"/>
        </w:rPr>
        <w:t>L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FA5EC2" w:rsidRPr="003650FE">
        <w:rPr>
          <w:highlight w:val="yellow"/>
          <w:lang w:eastAsia="ko-KR"/>
        </w:rPr>
        <w:t>NFW</w:t>
      </w:r>
      <w:r w:rsidR="000C67C6">
        <w:rPr>
          <w:highlight w:val="yellow"/>
          <w:lang w:eastAsia="ko-KR"/>
        </w:rPr>
        <w:t xml:space="preserve"> </w:t>
      </w:r>
      <w:r w:rsidR="009521FD" w:rsidRPr="003650FE">
        <w:rPr>
          <w:lang w:eastAsia="ko-KR"/>
        </w:rPr>
        <w:t>(</w:t>
      </w:r>
      <w:r w:rsidR="009521FD" w:rsidRPr="003650FE">
        <w:rPr>
          <w:b/>
          <w:lang w:eastAsia="ko-KR"/>
        </w:rPr>
        <w:t>Table</w:t>
      </w:r>
      <w:r w:rsidR="000C67C6">
        <w:rPr>
          <w:b/>
          <w:lang w:eastAsia="ko-KR"/>
        </w:rPr>
        <w:t xml:space="preserve"> </w:t>
      </w:r>
      <w:r w:rsidR="009521FD" w:rsidRPr="003650FE">
        <w:rPr>
          <w:b/>
          <w:lang w:eastAsia="ko-KR"/>
        </w:rPr>
        <w:t>of</w:t>
      </w:r>
      <w:r w:rsidR="000C67C6">
        <w:rPr>
          <w:b/>
          <w:lang w:eastAsia="ko-KR"/>
        </w:rPr>
        <w:t xml:space="preserve"> </w:t>
      </w:r>
      <w:r w:rsidR="009521FD" w:rsidRPr="003650FE">
        <w:rPr>
          <w:b/>
          <w:lang w:eastAsia="ko-KR"/>
        </w:rPr>
        <w:t>Materials</w:t>
      </w:r>
      <w:r w:rsidR="009521FD" w:rsidRPr="003650FE">
        <w:rPr>
          <w:lang w:eastAsia="ko-KR"/>
        </w:rPr>
        <w:t>)</w:t>
      </w:r>
      <w:r w:rsidR="00A83446">
        <w:rPr>
          <w:lang w:eastAsia="ko-KR"/>
        </w:rPr>
        <w:t>.</w:t>
      </w:r>
    </w:p>
    <w:p w14:paraId="48C4EEB3" w14:textId="16667396" w:rsidR="00A349B6" w:rsidRDefault="00A349B6" w:rsidP="00C0147F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bookmarkEnd w:id="17"/>
    <w:p w14:paraId="59E42AE6" w14:textId="1CCB2AB6" w:rsidR="00157034" w:rsidRDefault="000378D5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r w:rsidRPr="003650FE">
        <w:rPr>
          <w:highlight w:val="yellow"/>
          <w:lang w:eastAsia="ko-KR"/>
        </w:rPr>
        <w:t>Amplify</w:t>
      </w:r>
      <w:r w:rsidR="000C67C6">
        <w:rPr>
          <w:highlight w:val="yellow"/>
          <w:lang w:eastAsia="ko-KR"/>
        </w:rPr>
        <w:t xml:space="preserve"> </w:t>
      </w:r>
      <w:r w:rsidR="00FA5EC2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FA5EC2" w:rsidRPr="003650FE">
        <w:rPr>
          <w:highlight w:val="yellow"/>
          <w:lang w:eastAsia="ko-KR"/>
        </w:rPr>
        <w:t>template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using</w:t>
      </w:r>
      <w:r w:rsidR="000C67C6">
        <w:rPr>
          <w:highlight w:val="yellow"/>
          <w:lang w:eastAsia="ko-KR"/>
        </w:rPr>
        <w:t xml:space="preserve"> </w:t>
      </w:r>
      <w:r w:rsidR="0083572C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FA5EC2" w:rsidRPr="003650FE">
        <w:rPr>
          <w:highlight w:val="yellow"/>
          <w:lang w:eastAsia="ko-KR"/>
        </w:rPr>
        <w:t>following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condition</w:t>
      </w:r>
      <w:r w:rsidRPr="003650FE">
        <w:rPr>
          <w:highlight w:val="yellow"/>
          <w:lang w:eastAsia="ko-KR"/>
        </w:rPr>
        <w:t>s</w:t>
      </w:r>
      <w:r w:rsidR="00A83446">
        <w:rPr>
          <w:highlight w:val="yellow"/>
          <w:lang w:eastAsia="ko-KR"/>
        </w:rPr>
        <w:t>,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namely,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for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i</w:t>
      </w:r>
      <w:r w:rsidR="00157034" w:rsidRPr="003650FE">
        <w:rPr>
          <w:highlight w:val="yellow"/>
          <w:lang w:eastAsia="ko-KR"/>
        </w:rPr>
        <w:t>nitial</w:t>
      </w:r>
      <w:r w:rsidR="000C67C6">
        <w:rPr>
          <w:highlight w:val="yellow"/>
          <w:lang w:eastAsia="ko-KR"/>
        </w:rPr>
        <w:t xml:space="preserve"> </w:t>
      </w:r>
      <w:r w:rsidR="009E5C3F" w:rsidRPr="003650FE">
        <w:rPr>
          <w:highlight w:val="yellow"/>
          <w:lang w:eastAsia="ko-KR"/>
        </w:rPr>
        <w:t>d</w:t>
      </w:r>
      <w:r w:rsidR="00157034" w:rsidRPr="003650FE">
        <w:rPr>
          <w:highlight w:val="yellow"/>
          <w:lang w:eastAsia="ko-KR"/>
        </w:rPr>
        <w:t>enaturation: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1</w:t>
      </w:r>
      <w:r w:rsidR="000C67C6">
        <w:rPr>
          <w:highlight w:val="yellow"/>
          <w:lang w:eastAsia="ko-KR"/>
        </w:rPr>
        <w:t xml:space="preserve"> </w:t>
      </w:r>
      <w:r w:rsidR="00977CCC" w:rsidRPr="003650FE">
        <w:rPr>
          <w:highlight w:val="yellow"/>
          <w:lang w:eastAsia="ko-KR"/>
        </w:rPr>
        <w:t>min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at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98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°</w:t>
      </w:r>
      <w:r w:rsidR="009E5C3F" w:rsidRPr="003650FE">
        <w:rPr>
          <w:highlight w:val="yellow"/>
          <w:lang w:eastAsia="ko-KR"/>
        </w:rPr>
        <w:t>C;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for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denaturation</w:t>
      </w:r>
      <w:r w:rsidR="009E5C3F" w:rsidRPr="003650FE">
        <w:rPr>
          <w:highlight w:val="yellow"/>
          <w:lang w:eastAsia="ko-KR"/>
        </w:rPr>
        <w:t>,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annealing</w:t>
      </w:r>
      <w:r w:rsidR="009E5C3F" w:rsidRPr="003650FE">
        <w:rPr>
          <w:highlight w:val="yellow"/>
          <w:lang w:eastAsia="ko-KR"/>
        </w:rPr>
        <w:t>,</w:t>
      </w:r>
      <w:r w:rsidR="000C67C6">
        <w:rPr>
          <w:highlight w:val="yellow"/>
          <w:lang w:eastAsia="ko-KR"/>
        </w:rPr>
        <w:t xml:space="preserve"> </w:t>
      </w:r>
      <w:r w:rsidR="009E5C3F"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extension: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10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s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at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98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°</w:t>
      </w:r>
      <w:r w:rsidR="009E5C3F" w:rsidRPr="003650FE">
        <w:rPr>
          <w:highlight w:val="yellow"/>
          <w:lang w:eastAsia="ko-KR"/>
        </w:rPr>
        <w:t>C</w:t>
      </w:r>
      <w:r w:rsidR="00C0147F">
        <w:rPr>
          <w:highlight w:val="yellow"/>
          <w:lang w:eastAsia="ko-KR"/>
        </w:rPr>
        <w:t xml:space="preserve">, </w:t>
      </w:r>
      <w:r w:rsidR="00157034" w:rsidRPr="003650FE">
        <w:rPr>
          <w:highlight w:val="yellow"/>
          <w:lang w:eastAsia="ko-KR"/>
        </w:rPr>
        <w:t>15</w:t>
      </w:r>
      <w:r w:rsidR="000C67C6">
        <w:rPr>
          <w:highlight w:val="yellow"/>
          <w:lang w:eastAsia="ko-KR"/>
        </w:rPr>
        <w:t xml:space="preserve"> </w:t>
      </w:r>
      <w:r w:rsidR="00AF13F2" w:rsidRPr="003650FE">
        <w:rPr>
          <w:highlight w:val="yellow"/>
          <w:lang w:eastAsia="ko-KR"/>
        </w:rPr>
        <w:t>s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at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54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°</w:t>
      </w:r>
      <w:r w:rsidR="009E5C3F" w:rsidRPr="003650FE">
        <w:rPr>
          <w:highlight w:val="yellow"/>
          <w:lang w:eastAsia="ko-KR"/>
        </w:rPr>
        <w:t>C</w:t>
      </w:r>
      <w:r w:rsidR="00C0147F">
        <w:rPr>
          <w:highlight w:val="yellow"/>
          <w:lang w:eastAsia="ko-KR"/>
        </w:rPr>
        <w:t xml:space="preserve">, </w:t>
      </w:r>
      <w:r w:rsidR="00157034" w:rsidRPr="003650FE">
        <w:rPr>
          <w:highlight w:val="yellow"/>
          <w:lang w:eastAsia="ko-KR"/>
        </w:rPr>
        <w:t>20</w:t>
      </w:r>
      <w:r w:rsidR="000C67C6">
        <w:rPr>
          <w:highlight w:val="yellow"/>
          <w:lang w:eastAsia="ko-KR"/>
        </w:rPr>
        <w:t xml:space="preserve"> </w:t>
      </w:r>
      <w:r w:rsidR="00C0147F">
        <w:rPr>
          <w:highlight w:val="yellow"/>
          <w:lang w:eastAsia="ko-KR"/>
        </w:rPr>
        <w:t>s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at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72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°</w:t>
      </w:r>
      <w:r w:rsidR="009E5C3F" w:rsidRPr="003650FE">
        <w:rPr>
          <w:highlight w:val="yellow"/>
          <w:lang w:eastAsia="ko-KR"/>
        </w:rPr>
        <w:t>C</w:t>
      </w:r>
      <w:r w:rsidR="00A83446">
        <w:rPr>
          <w:highlight w:val="yellow"/>
          <w:lang w:eastAsia="ko-KR"/>
        </w:rPr>
        <w:t>,</w:t>
      </w:r>
      <w:r w:rsidR="000C67C6">
        <w:rPr>
          <w:highlight w:val="yellow"/>
          <w:lang w:eastAsia="ko-KR"/>
        </w:rPr>
        <w:t xml:space="preserve"> </w:t>
      </w:r>
      <w:r w:rsidR="009E5C3F" w:rsidRPr="003650FE">
        <w:rPr>
          <w:highlight w:val="yellow"/>
          <w:lang w:eastAsia="ko-KR"/>
        </w:rPr>
        <w:t>for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25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cycles</w:t>
      </w:r>
      <w:r w:rsidR="009E5C3F" w:rsidRPr="003650FE">
        <w:rPr>
          <w:highlight w:val="yellow"/>
          <w:lang w:eastAsia="ko-KR"/>
        </w:rPr>
        <w:t>;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for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final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extension</w:t>
      </w:r>
      <w:r w:rsidR="00A83446">
        <w:rPr>
          <w:highlight w:val="yellow"/>
          <w:lang w:eastAsia="ko-KR"/>
        </w:rPr>
        <w:t>: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5</w:t>
      </w:r>
      <w:r w:rsidR="000C67C6">
        <w:rPr>
          <w:highlight w:val="yellow"/>
          <w:lang w:eastAsia="ko-KR"/>
        </w:rPr>
        <w:t xml:space="preserve"> </w:t>
      </w:r>
      <w:r w:rsidR="00977CCC" w:rsidRPr="003650FE">
        <w:rPr>
          <w:highlight w:val="yellow"/>
          <w:lang w:eastAsia="ko-KR"/>
        </w:rPr>
        <w:t>min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at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72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°</w:t>
      </w:r>
      <w:r w:rsidR="009E5C3F" w:rsidRPr="003650FE">
        <w:rPr>
          <w:highlight w:val="yellow"/>
          <w:lang w:eastAsia="ko-KR"/>
        </w:rPr>
        <w:t>C</w:t>
      </w:r>
      <w:r w:rsidR="00A83446">
        <w:rPr>
          <w:highlight w:val="yellow"/>
          <w:lang w:eastAsia="ko-KR"/>
        </w:rPr>
        <w:t>.</w:t>
      </w:r>
    </w:p>
    <w:p w14:paraId="6324F01E" w14:textId="2AC226F6" w:rsidR="00A349B6" w:rsidRDefault="00A349B6" w:rsidP="00C0147F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p w14:paraId="765571F9" w14:textId="15E2070E" w:rsidR="00157034" w:rsidRDefault="000378D5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r w:rsidRPr="003650FE">
        <w:rPr>
          <w:highlight w:val="yellow"/>
          <w:lang w:eastAsia="ko-KR"/>
        </w:rPr>
        <w:t>Analyze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2</w:t>
      </w:r>
      <w:r w:rsidR="000C67C6">
        <w:rPr>
          <w:highlight w:val="yellow"/>
          <w:lang w:eastAsia="ko-KR"/>
        </w:rPr>
        <w:t xml:space="preserve"> </w:t>
      </w:r>
      <w:r w:rsidR="00C11431" w:rsidRPr="003650FE">
        <w:rPr>
          <w:highlight w:val="yellow"/>
          <w:lang w:eastAsia="ko-KR"/>
        </w:rPr>
        <w:t>μ</w:t>
      </w:r>
      <w:r w:rsidR="00AA3599" w:rsidRPr="003650FE">
        <w:rPr>
          <w:highlight w:val="yellow"/>
          <w:lang w:eastAsia="ko-KR"/>
        </w:rPr>
        <w:t>L</w:t>
      </w:r>
      <w:r w:rsidR="000C67C6">
        <w:rPr>
          <w:highlight w:val="yellow"/>
          <w:lang w:eastAsia="ko-KR"/>
        </w:rPr>
        <w:t xml:space="preserve"> </w:t>
      </w:r>
      <w:r w:rsidR="00FA5EC2"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9E5C3F" w:rsidRPr="003650FE">
        <w:rPr>
          <w:highlight w:val="yellow"/>
          <w:lang w:eastAsia="ko-KR"/>
        </w:rPr>
        <w:t>amplified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template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DNA</w:t>
      </w:r>
      <w:r w:rsidR="000C67C6">
        <w:rPr>
          <w:highlight w:val="yellow"/>
          <w:lang w:eastAsia="ko-KR"/>
        </w:rPr>
        <w:t xml:space="preserve"> </w:t>
      </w:r>
      <w:r w:rsidR="00AC571D" w:rsidRPr="003650FE">
        <w:rPr>
          <w:highlight w:val="yellow"/>
          <w:lang w:eastAsia="ko-KR"/>
        </w:rPr>
        <w:t>(</w:t>
      </w:r>
      <w:r w:rsidR="00A83446">
        <w:rPr>
          <w:highlight w:val="yellow"/>
          <w:lang w:eastAsia="ko-KR"/>
        </w:rPr>
        <w:t>from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step</w:t>
      </w:r>
      <w:r w:rsidR="000C67C6">
        <w:rPr>
          <w:highlight w:val="yellow"/>
          <w:lang w:eastAsia="ko-KR"/>
        </w:rPr>
        <w:t xml:space="preserve"> </w:t>
      </w:r>
      <w:r w:rsidR="00AC571D" w:rsidRPr="003650FE">
        <w:rPr>
          <w:highlight w:val="yellow"/>
          <w:lang w:eastAsia="ko-KR"/>
        </w:rPr>
        <w:t>4.2.3)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on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2%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agarose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gel</w:t>
      </w:r>
      <w:r w:rsidRPr="003650FE">
        <w:rPr>
          <w:highlight w:val="yellow"/>
          <w:lang w:eastAsia="ko-KR"/>
        </w:rPr>
        <w:t>.</w:t>
      </w:r>
      <w:r w:rsidR="000C67C6">
        <w:rPr>
          <w:highlight w:val="yellow"/>
          <w:lang w:eastAsia="ko-KR"/>
        </w:rPr>
        <w:t xml:space="preserve"> </w:t>
      </w:r>
      <w:r w:rsidR="000B047C" w:rsidRPr="003650FE">
        <w:rPr>
          <w:highlight w:val="yellow"/>
          <w:lang w:eastAsia="ko-KR"/>
        </w:rPr>
        <w:t>Purify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0B047C" w:rsidRPr="003650FE">
        <w:rPr>
          <w:highlight w:val="yellow"/>
          <w:lang w:eastAsia="ko-KR"/>
        </w:rPr>
        <w:t>template</w:t>
      </w:r>
      <w:r w:rsidR="000C67C6">
        <w:rPr>
          <w:highlight w:val="yellow"/>
          <w:lang w:eastAsia="ko-KR"/>
        </w:rPr>
        <w:t xml:space="preserve"> </w:t>
      </w:r>
      <w:r w:rsidR="000B047C" w:rsidRPr="003650FE">
        <w:rPr>
          <w:highlight w:val="yellow"/>
          <w:lang w:eastAsia="ko-KR"/>
        </w:rPr>
        <w:t>using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</w:t>
      </w:r>
      <w:r w:rsidR="000C67C6">
        <w:rPr>
          <w:highlight w:val="yellow"/>
          <w:lang w:eastAsia="ko-KR"/>
        </w:rPr>
        <w:t xml:space="preserve"> </w:t>
      </w:r>
      <w:r w:rsidR="007C6071" w:rsidRPr="003650FE">
        <w:rPr>
          <w:highlight w:val="yellow"/>
          <w:lang w:eastAsia="ko-KR"/>
        </w:rPr>
        <w:t>PCR</w:t>
      </w:r>
      <w:r w:rsidR="000C67C6">
        <w:rPr>
          <w:highlight w:val="yellow"/>
          <w:lang w:eastAsia="ko-KR"/>
        </w:rPr>
        <w:t xml:space="preserve"> </w:t>
      </w:r>
      <w:r w:rsidR="007C6071" w:rsidRPr="003650FE">
        <w:rPr>
          <w:highlight w:val="yellow"/>
          <w:lang w:eastAsia="ko-KR"/>
        </w:rPr>
        <w:t>purification</w:t>
      </w:r>
      <w:r w:rsidR="000C67C6">
        <w:rPr>
          <w:highlight w:val="yellow"/>
          <w:lang w:eastAsia="ko-KR"/>
        </w:rPr>
        <w:t xml:space="preserve"> </w:t>
      </w:r>
      <w:r w:rsidR="007C6071" w:rsidRPr="003650FE">
        <w:rPr>
          <w:highlight w:val="yellow"/>
          <w:lang w:eastAsia="ko-KR"/>
        </w:rPr>
        <w:t>kit</w:t>
      </w:r>
      <w:r w:rsidR="000B047C" w:rsidRPr="003650FE">
        <w:rPr>
          <w:highlight w:val="yellow"/>
          <w:lang w:eastAsia="ko-KR"/>
        </w:rPr>
        <w:t>.</w:t>
      </w:r>
    </w:p>
    <w:p w14:paraId="00A48471" w14:textId="5CAB5CEB" w:rsidR="00A349B6" w:rsidRDefault="00A349B6" w:rsidP="00A349B6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p w14:paraId="4736945C" w14:textId="47EF0768" w:rsidR="00A349B6" w:rsidRPr="003650FE" w:rsidRDefault="00A349B6" w:rsidP="00A349B6">
      <w:pPr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NOTE: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size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template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DNA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is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125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bp.</w:t>
      </w:r>
    </w:p>
    <w:p w14:paraId="13E66577" w14:textId="77777777" w:rsidR="00A349B6" w:rsidRPr="003650FE" w:rsidRDefault="00A349B6" w:rsidP="00A349B6">
      <w:pPr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3CEA7AF1" w14:textId="396A2BE6" w:rsidR="00157034" w:rsidRDefault="00157034" w:rsidP="00A349B6">
      <w:pPr>
        <w:pStyle w:val="NormalWeb"/>
        <w:numPr>
          <w:ilvl w:val="1"/>
          <w:numId w:val="26"/>
        </w:numPr>
        <w:spacing w:before="0" w:beforeAutospacing="0" w:after="0" w:afterAutospacing="0"/>
        <w:rPr>
          <w:b/>
          <w:highlight w:val="yellow"/>
          <w:lang w:eastAsia="ko-KR"/>
        </w:rPr>
      </w:pPr>
      <w:r w:rsidRPr="003650FE">
        <w:rPr>
          <w:b/>
          <w:highlight w:val="yellow"/>
          <w:lang w:eastAsia="ko-KR"/>
        </w:rPr>
        <w:t>Synthesis</w:t>
      </w:r>
      <w:r w:rsidR="000C67C6">
        <w:rPr>
          <w:b/>
          <w:highlight w:val="yellow"/>
          <w:lang w:eastAsia="ko-KR"/>
        </w:rPr>
        <w:t xml:space="preserve"> </w:t>
      </w:r>
      <w:r w:rsidRPr="003650FE">
        <w:rPr>
          <w:b/>
          <w:highlight w:val="yellow"/>
          <w:lang w:eastAsia="ko-KR"/>
        </w:rPr>
        <w:t>of</w:t>
      </w:r>
      <w:r w:rsidR="000C67C6">
        <w:rPr>
          <w:b/>
          <w:highlight w:val="yellow"/>
          <w:lang w:eastAsia="ko-KR"/>
        </w:rPr>
        <w:t xml:space="preserve"> </w:t>
      </w:r>
      <w:r w:rsidRPr="003650FE">
        <w:rPr>
          <w:b/>
          <w:highlight w:val="yellow"/>
          <w:lang w:eastAsia="ko-KR"/>
        </w:rPr>
        <w:t>sgRNA</w:t>
      </w:r>
    </w:p>
    <w:p w14:paraId="6599A793" w14:textId="77777777" w:rsidR="00A349B6" w:rsidRDefault="00A349B6" w:rsidP="00C0147F">
      <w:pPr>
        <w:pStyle w:val="NormalWeb"/>
        <w:spacing w:before="0" w:beforeAutospacing="0" w:after="0" w:afterAutospacing="0"/>
        <w:rPr>
          <w:b/>
          <w:highlight w:val="yellow"/>
          <w:lang w:eastAsia="ko-KR"/>
        </w:rPr>
      </w:pPr>
    </w:p>
    <w:p w14:paraId="383F618B" w14:textId="2F3474F3" w:rsidR="00157034" w:rsidRDefault="009E5C3F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r w:rsidRPr="003650FE">
        <w:rPr>
          <w:highlight w:val="yellow"/>
          <w:lang w:eastAsia="ko-KR"/>
        </w:rPr>
        <w:t>Prepare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83584F" w:rsidRPr="003650FE">
        <w:rPr>
          <w:highlight w:val="yellow"/>
          <w:lang w:eastAsia="ko-KR"/>
        </w:rPr>
        <w:t>r</w:t>
      </w:r>
      <w:r w:rsidR="00157034" w:rsidRPr="003650FE">
        <w:rPr>
          <w:highlight w:val="yellow"/>
          <w:lang w:eastAsia="ko-KR"/>
        </w:rPr>
        <w:t>eaction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mixture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for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sgRNA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synthesis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as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follows</w:t>
      </w:r>
      <w:r w:rsidR="0083584F" w:rsidRPr="003650FE">
        <w:rPr>
          <w:highlight w:val="yellow"/>
          <w:lang w:eastAsia="ko-KR"/>
        </w:rPr>
        <w:t>: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combine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8.5</w:t>
      </w:r>
      <w:r w:rsidR="000C67C6">
        <w:rPr>
          <w:highlight w:val="yellow"/>
          <w:lang w:eastAsia="ko-KR"/>
        </w:rPr>
        <w:t xml:space="preserve"> </w:t>
      </w:r>
      <w:r w:rsidR="00C11431" w:rsidRPr="003650FE">
        <w:rPr>
          <w:highlight w:val="yellow"/>
          <w:lang w:eastAsia="ko-KR"/>
        </w:rPr>
        <w:t>μ</w:t>
      </w:r>
      <w:r w:rsidR="0083584F" w:rsidRPr="003650FE">
        <w:rPr>
          <w:highlight w:val="yellow"/>
          <w:lang w:eastAsia="ko-KR"/>
        </w:rPr>
        <w:t>L</w:t>
      </w:r>
      <w:r w:rsidR="000C67C6">
        <w:rPr>
          <w:highlight w:val="yellow"/>
          <w:lang w:eastAsia="ko-KR"/>
        </w:rPr>
        <w:t xml:space="preserve"> </w:t>
      </w:r>
      <w:r w:rsidR="000609F5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template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DNA</w:t>
      </w:r>
      <w:r w:rsidR="000C67C6">
        <w:rPr>
          <w:highlight w:val="yellow"/>
          <w:lang w:eastAsia="ko-KR"/>
        </w:rPr>
        <w:t xml:space="preserve"> </w:t>
      </w:r>
      <w:r w:rsidR="009521FD" w:rsidRPr="003650FE">
        <w:rPr>
          <w:highlight w:val="yellow"/>
          <w:lang w:eastAsia="ko-KR"/>
        </w:rPr>
        <w:t>(</w:t>
      </w:r>
      <w:r w:rsidR="000609F5">
        <w:rPr>
          <w:highlight w:val="yellow"/>
          <w:lang w:eastAsia="ko-KR"/>
        </w:rPr>
        <w:t>from</w:t>
      </w:r>
      <w:r w:rsidR="000C67C6">
        <w:rPr>
          <w:highlight w:val="yellow"/>
          <w:lang w:eastAsia="ko-KR"/>
        </w:rPr>
        <w:t xml:space="preserve"> </w:t>
      </w:r>
      <w:r w:rsidR="000609F5">
        <w:rPr>
          <w:highlight w:val="yellow"/>
          <w:lang w:eastAsia="ko-KR"/>
        </w:rPr>
        <w:t>step</w:t>
      </w:r>
      <w:r w:rsidR="000C67C6">
        <w:rPr>
          <w:highlight w:val="yellow"/>
          <w:lang w:eastAsia="ko-KR"/>
        </w:rPr>
        <w:t xml:space="preserve"> </w:t>
      </w:r>
      <w:r w:rsidR="009521FD" w:rsidRPr="003650FE">
        <w:rPr>
          <w:highlight w:val="yellow"/>
          <w:lang w:eastAsia="ko-KR"/>
        </w:rPr>
        <w:t>4.2.3)</w:t>
      </w:r>
      <w:r w:rsidR="00157034" w:rsidRPr="003650FE">
        <w:rPr>
          <w:highlight w:val="yellow"/>
          <w:lang w:eastAsia="ko-KR"/>
        </w:rPr>
        <w:t>,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1</w:t>
      </w:r>
      <w:r w:rsidR="000C67C6">
        <w:rPr>
          <w:highlight w:val="yellow"/>
          <w:lang w:eastAsia="ko-KR"/>
        </w:rPr>
        <w:t xml:space="preserve"> </w:t>
      </w:r>
      <w:r w:rsidR="0083584F" w:rsidRPr="003650FE">
        <w:rPr>
          <w:highlight w:val="yellow"/>
          <w:lang w:eastAsia="ko-KR"/>
        </w:rPr>
        <w:t>μL</w:t>
      </w:r>
      <w:r w:rsidR="000C67C6">
        <w:rPr>
          <w:highlight w:val="yellow"/>
          <w:lang w:eastAsia="ko-KR"/>
        </w:rPr>
        <w:t xml:space="preserve"> </w:t>
      </w:r>
      <w:r w:rsidR="000609F5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UTP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(25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mM),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1</w:t>
      </w:r>
      <w:r w:rsidR="000C67C6">
        <w:rPr>
          <w:highlight w:val="yellow"/>
          <w:lang w:eastAsia="ko-KR"/>
        </w:rPr>
        <w:t xml:space="preserve"> </w:t>
      </w:r>
      <w:r w:rsidR="0083584F" w:rsidRPr="003650FE">
        <w:rPr>
          <w:highlight w:val="yellow"/>
          <w:lang w:eastAsia="ko-KR"/>
        </w:rPr>
        <w:t>μL</w:t>
      </w:r>
      <w:r w:rsidR="000C67C6">
        <w:rPr>
          <w:highlight w:val="yellow"/>
          <w:lang w:eastAsia="ko-KR"/>
        </w:rPr>
        <w:t xml:space="preserve"> </w:t>
      </w:r>
      <w:r w:rsidR="003A316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CTP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(25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mM),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1</w:t>
      </w:r>
      <w:r w:rsidR="000C67C6">
        <w:rPr>
          <w:highlight w:val="yellow"/>
          <w:lang w:eastAsia="ko-KR"/>
        </w:rPr>
        <w:t xml:space="preserve"> </w:t>
      </w:r>
      <w:r w:rsidR="0083584F" w:rsidRPr="003650FE">
        <w:rPr>
          <w:highlight w:val="yellow"/>
          <w:lang w:eastAsia="ko-KR"/>
        </w:rPr>
        <w:t>μL</w:t>
      </w:r>
      <w:r w:rsidR="000C67C6">
        <w:rPr>
          <w:highlight w:val="yellow"/>
          <w:lang w:eastAsia="ko-KR"/>
        </w:rPr>
        <w:t xml:space="preserve"> </w:t>
      </w:r>
      <w:r w:rsidR="003A316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GTP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(25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mM),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1</w:t>
      </w:r>
      <w:r w:rsidR="000C67C6">
        <w:rPr>
          <w:highlight w:val="yellow"/>
          <w:lang w:eastAsia="ko-KR"/>
        </w:rPr>
        <w:t xml:space="preserve"> </w:t>
      </w:r>
      <w:r w:rsidR="0083584F" w:rsidRPr="003650FE">
        <w:rPr>
          <w:highlight w:val="yellow"/>
          <w:lang w:eastAsia="ko-KR"/>
        </w:rPr>
        <w:t>μL</w:t>
      </w:r>
      <w:r w:rsidR="000C67C6">
        <w:rPr>
          <w:highlight w:val="yellow"/>
          <w:lang w:eastAsia="ko-KR"/>
        </w:rPr>
        <w:t xml:space="preserve"> </w:t>
      </w:r>
      <w:r w:rsidR="003A316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</w:t>
      </w:r>
      <w:r w:rsidR="00157034" w:rsidRPr="003650FE">
        <w:rPr>
          <w:highlight w:val="yellow"/>
          <w:lang w:eastAsia="ko-KR"/>
        </w:rPr>
        <w:t>TP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(25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mM),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4.2</w:t>
      </w:r>
      <w:r w:rsidR="000C67C6">
        <w:rPr>
          <w:highlight w:val="yellow"/>
          <w:lang w:eastAsia="ko-KR"/>
        </w:rPr>
        <w:t xml:space="preserve"> </w:t>
      </w:r>
      <w:r w:rsidR="0083584F" w:rsidRPr="003650FE">
        <w:rPr>
          <w:highlight w:val="yellow"/>
          <w:lang w:eastAsia="ko-KR"/>
        </w:rPr>
        <w:t>μL</w:t>
      </w:r>
      <w:r w:rsidR="000C67C6">
        <w:rPr>
          <w:highlight w:val="yellow"/>
          <w:lang w:eastAsia="ko-KR"/>
        </w:rPr>
        <w:t xml:space="preserve"> </w:t>
      </w:r>
      <w:r w:rsidR="003A316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MgCl</w:t>
      </w:r>
      <w:r w:rsidR="00157034" w:rsidRPr="003650FE">
        <w:rPr>
          <w:highlight w:val="yellow"/>
          <w:vertAlign w:val="subscript"/>
          <w:lang w:eastAsia="ko-KR"/>
        </w:rPr>
        <w:t>2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(100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mM),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4.5</w:t>
      </w:r>
      <w:r w:rsidR="000C67C6">
        <w:rPr>
          <w:highlight w:val="yellow"/>
          <w:lang w:eastAsia="ko-KR"/>
        </w:rPr>
        <w:t xml:space="preserve"> </w:t>
      </w:r>
      <w:r w:rsidR="0083584F" w:rsidRPr="003650FE">
        <w:rPr>
          <w:highlight w:val="yellow"/>
          <w:lang w:eastAsia="ko-KR"/>
        </w:rPr>
        <w:t>μL</w:t>
      </w:r>
      <w:r w:rsidR="000C67C6">
        <w:rPr>
          <w:highlight w:val="yellow"/>
          <w:lang w:eastAsia="ko-KR"/>
        </w:rPr>
        <w:t xml:space="preserve"> </w:t>
      </w:r>
      <w:r w:rsidR="003A316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T7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RNA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polymerase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(50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U/</w:t>
      </w:r>
      <w:r w:rsidR="0083584F" w:rsidRPr="003650FE">
        <w:rPr>
          <w:highlight w:val="yellow"/>
          <w:lang w:eastAsia="ko-KR"/>
        </w:rPr>
        <w:t>μL</w:t>
      </w:r>
      <w:r w:rsidR="00157034" w:rsidRPr="003650FE">
        <w:rPr>
          <w:highlight w:val="yellow"/>
          <w:lang w:eastAsia="ko-KR"/>
        </w:rPr>
        <w:t>),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3</w:t>
      </w:r>
      <w:r w:rsidR="000C67C6">
        <w:rPr>
          <w:highlight w:val="yellow"/>
          <w:lang w:eastAsia="ko-KR"/>
        </w:rPr>
        <w:t xml:space="preserve"> </w:t>
      </w:r>
      <w:r w:rsidR="0083584F" w:rsidRPr="003650FE">
        <w:rPr>
          <w:highlight w:val="yellow"/>
          <w:lang w:eastAsia="ko-KR"/>
        </w:rPr>
        <w:t>μL</w:t>
      </w:r>
      <w:r w:rsidR="000C67C6">
        <w:rPr>
          <w:highlight w:val="yellow"/>
          <w:lang w:eastAsia="ko-KR"/>
        </w:rPr>
        <w:t xml:space="preserve"> </w:t>
      </w:r>
      <w:r w:rsidR="003A316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10</w:t>
      </w:r>
      <w:r w:rsidR="003C69BF" w:rsidRPr="003650FE">
        <w:rPr>
          <w:highlight w:val="yellow"/>
          <w:lang w:eastAsia="ko-KR"/>
        </w:rPr>
        <w:t>x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T7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RNA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polymerase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buffer,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1.2</w:t>
      </w:r>
      <w:r w:rsidR="000C67C6">
        <w:rPr>
          <w:highlight w:val="yellow"/>
          <w:lang w:eastAsia="ko-KR"/>
        </w:rPr>
        <w:t xml:space="preserve"> </w:t>
      </w:r>
      <w:r w:rsidR="0083584F" w:rsidRPr="003650FE">
        <w:rPr>
          <w:highlight w:val="yellow"/>
          <w:lang w:eastAsia="ko-KR"/>
        </w:rPr>
        <w:t>μL</w:t>
      </w:r>
      <w:r w:rsidR="000C67C6">
        <w:rPr>
          <w:highlight w:val="yellow"/>
          <w:lang w:eastAsia="ko-KR"/>
        </w:rPr>
        <w:t xml:space="preserve"> </w:t>
      </w:r>
      <w:r w:rsidR="003A316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C63D8C" w:rsidRPr="003650FE">
        <w:rPr>
          <w:highlight w:val="yellow"/>
          <w:lang w:eastAsia="ko-KR"/>
        </w:rPr>
        <w:t>p</w:t>
      </w:r>
      <w:r w:rsidR="00157034" w:rsidRPr="003650FE">
        <w:rPr>
          <w:highlight w:val="yellow"/>
          <w:lang w:eastAsia="ko-KR"/>
        </w:rPr>
        <w:t>yropho</w:t>
      </w:r>
      <w:r w:rsidR="00C0147F">
        <w:rPr>
          <w:highlight w:val="yellow"/>
          <w:lang w:eastAsia="ko-KR"/>
        </w:rPr>
        <w:t>s</w:t>
      </w:r>
      <w:r w:rsidR="00157034" w:rsidRPr="003650FE">
        <w:rPr>
          <w:highlight w:val="yellow"/>
          <w:lang w:eastAsia="ko-KR"/>
        </w:rPr>
        <w:t>phatase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(0.5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U/</w:t>
      </w:r>
      <w:r w:rsidR="0083584F" w:rsidRPr="003650FE">
        <w:rPr>
          <w:highlight w:val="yellow"/>
          <w:lang w:eastAsia="ko-KR"/>
        </w:rPr>
        <w:t>μL</w:t>
      </w:r>
      <w:r w:rsidR="00157034" w:rsidRPr="003650FE">
        <w:rPr>
          <w:highlight w:val="yellow"/>
          <w:lang w:eastAsia="ko-KR"/>
        </w:rPr>
        <w:t>),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0.75</w:t>
      </w:r>
      <w:r w:rsidR="000C67C6">
        <w:rPr>
          <w:highlight w:val="yellow"/>
          <w:lang w:eastAsia="ko-KR"/>
        </w:rPr>
        <w:t xml:space="preserve"> </w:t>
      </w:r>
      <w:r w:rsidR="0083584F" w:rsidRPr="003650FE">
        <w:rPr>
          <w:highlight w:val="yellow"/>
          <w:lang w:eastAsia="ko-KR"/>
        </w:rPr>
        <w:t>μL</w:t>
      </w:r>
      <w:r w:rsidR="000C67C6">
        <w:rPr>
          <w:highlight w:val="yellow"/>
          <w:lang w:eastAsia="ko-KR"/>
        </w:rPr>
        <w:t xml:space="preserve"> </w:t>
      </w:r>
      <w:r w:rsidR="003A316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RNase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inhibitor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(40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U/</w:t>
      </w:r>
      <w:r w:rsidR="0083584F" w:rsidRPr="003650FE">
        <w:rPr>
          <w:highlight w:val="yellow"/>
          <w:lang w:eastAsia="ko-KR"/>
        </w:rPr>
        <w:t>μL</w:t>
      </w:r>
      <w:r w:rsidR="00157034" w:rsidRPr="003650FE">
        <w:rPr>
          <w:highlight w:val="yellow"/>
          <w:lang w:eastAsia="ko-KR"/>
        </w:rPr>
        <w:t>)</w:t>
      </w:r>
      <w:r w:rsidR="00C63D8C" w:rsidRPr="003650FE">
        <w:rPr>
          <w:highlight w:val="yellow"/>
          <w:lang w:eastAsia="ko-KR"/>
        </w:rPr>
        <w:t>,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4.2</w:t>
      </w:r>
      <w:r w:rsidR="000C67C6">
        <w:rPr>
          <w:highlight w:val="yellow"/>
          <w:lang w:eastAsia="ko-KR"/>
        </w:rPr>
        <w:t xml:space="preserve"> </w:t>
      </w:r>
      <w:r w:rsidR="0083584F" w:rsidRPr="003650FE">
        <w:rPr>
          <w:highlight w:val="yellow"/>
          <w:lang w:eastAsia="ko-KR"/>
        </w:rPr>
        <w:t>μL</w:t>
      </w:r>
      <w:r w:rsidR="000C67C6">
        <w:rPr>
          <w:highlight w:val="yellow"/>
          <w:lang w:eastAsia="ko-KR"/>
        </w:rPr>
        <w:t xml:space="preserve"> </w:t>
      </w:r>
      <w:r w:rsidR="003A316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83584F" w:rsidRPr="003650FE">
        <w:rPr>
          <w:highlight w:val="yellow"/>
          <w:lang w:eastAsia="ko-KR"/>
        </w:rPr>
        <w:t>NFW</w:t>
      </w:r>
      <w:r w:rsidR="00157034" w:rsidRPr="003650FE">
        <w:rPr>
          <w:highlight w:val="yellow"/>
          <w:lang w:eastAsia="ko-KR"/>
        </w:rPr>
        <w:t>.</w:t>
      </w:r>
    </w:p>
    <w:p w14:paraId="240DF587" w14:textId="4193AD7F" w:rsidR="00A349B6" w:rsidRDefault="00A349B6" w:rsidP="00C0147F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p w14:paraId="10438F6F" w14:textId="3267D866" w:rsidR="00157034" w:rsidRDefault="00157034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highlight w:val="yellow"/>
          <w:lang w:eastAsia="ko-KR"/>
        </w:rPr>
        <w:t>Incubate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reaction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mixture</w:t>
      </w:r>
      <w:r w:rsidR="000C67C6">
        <w:rPr>
          <w:highlight w:val="yellow"/>
          <w:lang w:eastAsia="ko-KR"/>
        </w:rPr>
        <w:t xml:space="preserve"> </w:t>
      </w:r>
      <w:r w:rsidR="00BC53A9" w:rsidRPr="003650FE">
        <w:rPr>
          <w:highlight w:val="yellow"/>
          <w:lang w:eastAsia="ko-KR"/>
        </w:rPr>
        <w:t>at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37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°</w:t>
      </w:r>
      <w:r w:rsidR="009E5C3F" w:rsidRPr="003650FE">
        <w:rPr>
          <w:highlight w:val="yellow"/>
          <w:lang w:eastAsia="ko-KR"/>
        </w:rPr>
        <w:t>C</w:t>
      </w:r>
      <w:r w:rsidR="000C67C6">
        <w:rPr>
          <w:highlight w:val="yellow"/>
          <w:lang w:eastAsia="ko-KR"/>
        </w:rPr>
        <w:t xml:space="preserve"> </w:t>
      </w:r>
      <w:r w:rsidR="00A90ECB" w:rsidRPr="003650FE">
        <w:rPr>
          <w:highlight w:val="yellow"/>
          <w:lang w:eastAsia="ko-KR"/>
        </w:rPr>
        <w:t>overni</w:t>
      </w:r>
      <w:r w:rsidR="004134DC" w:rsidRPr="003650FE">
        <w:rPr>
          <w:highlight w:val="yellow"/>
          <w:lang w:eastAsia="ko-KR"/>
        </w:rPr>
        <w:t>ght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(</w:t>
      </w:r>
      <w:r w:rsidR="003A316E">
        <w:rPr>
          <w:highlight w:val="yellow"/>
          <w:lang w:eastAsia="ko-KR"/>
        </w:rPr>
        <w:t>at</w:t>
      </w:r>
      <w:r w:rsidR="000C67C6">
        <w:rPr>
          <w:highlight w:val="yellow"/>
          <w:lang w:eastAsia="ko-KR"/>
        </w:rPr>
        <w:t xml:space="preserve"> </w:t>
      </w:r>
      <w:r w:rsidR="003A316E">
        <w:rPr>
          <w:highlight w:val="yellow"/>
          <w:lang w:eastAsia="ko-KR"/>
        </w:rPr>
        <w:t>least</w:t>
      </w:r>
      <w:r w:rsidR="000C67C6">
        <w:rPr>
          <w:highlight w:val="yellow"/>
          <w:lang w:eastAsia="ko-KR"/>
        </w:rPr>
        <w:t xml:space="preserve"> </w:t>
      </w:r>
      <w:r w:rsidR="003A316E">
        <w:rPr>
          <w:highlight w:val="yellow"/>
          <w:lang w:eastAsia="ko-KR"/>
        </w:rPr>
        <w:t>for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10</w:t>
      </w:r>
      <w:r w:rsidR="000C67C6">
        <w:rPr>
          <w:highlight w:val="yellow"/>
          <w:lang w:eastAsia="ko-KR"/>
        </w:rPr>
        <w:t xml:space="preserve"> </w:t>
      </w:r>
      <w:r w:rsidR="00977CCC" w:rsidRPr="003650FE">
        <w:rPr>
          <w:highlight w:val="yellow"/>
          <w:lang w:eastAsia="ko-KR"/>
        </w:rPr>
        <w:t>h</w:t>
      </w:r>
      <w:r w:rsidRPr="003650FE">
        <w:rPr>
          <w:highlight w:val="yellow"/>
          <w:lang w:eastAsia="ko-KR"/>
        </w:rPr>
        <w:t>)</w:t>
      </w:r>
      <w:r w:rsidR="009E5C3F" w:rsidRPr="003650FE">
        <w:rPr>
          <w:highlight w:val="yellow"/>
          <w:lang w:eastAsia="ko-KR"/>
        </w:rPr>
        <w:t>.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Add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0.5</w:t>
      </w:r>
      <w:r w:rsidR="000C67C6">
        <w:rPr>
          <w:highlight w:val="yellow"/>
          <w:lang w:eastAsia="ko-KR"/>
        </w:rPr>
        <w:t xml:space="preserve"> </w:t>
      </w:r>
      <w:r w:rsidR="00D243A3" w:rsidRPr="003650FE">
        <w:rPr>
          <w:highlight w:val="yellow"/>
          <w:lang w:eastAsia="ko-KR"/>
        </w:rPr>
        <w:t>μL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83584F" w:rsidRPr="003650FE">
        <w:rPr>
          <w:highlight w:val="yellow"/>
          <w:lang w:eastAsia="ko-KR"/>
        </w:rPr>
        <w:t>DNase</w:t>
      </w:r>
      <w:r w:rsidR="000C67C6">
        <w:rPr>
          <w:highlight w:val="yellow"/>
          <w:lang w:eastAsia="ko-KR"/>
        </w:rPr>
        <w:t xml:space="preserve"> </w:t>
      </w:r>
      <w:r w:rsidR="0083584F" w:rsidRPr="003650FE">
        <w:rPr>
          <w:highlight w:val="yellow"/>
          <w:lang w:eastAsia="ko-KR"/>
        </w:rPr>
        <w:t>(2</w:t>
      </w:r>
      <w:r w:rsidR="000C67C6">
        <w:rPr>
          <w:highlight w:val="yellow"/>
          <w:lang w:eastAsia="ko-KR"/>
        </w:rPr>
        <w:t xml:space="preserve"> </w:t>
      </w:r>
      <w:r w:rsidR="0083584F" w:rsidRPr="003650FE">
        <w:rPr>
          <w:highlight w:val="yellow"/>
          <w:lang w:eastAsia="ko-KR"/>
        </w:rPr>
        <w:t>U/μL)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to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reaction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mixture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incubate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37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°</w:t>
      </w:r>
      <w:r w:rsidR="009E5C3F" w:rsidRPr="003650FE">
        <w:rPr>
          <w:highlight w:val="yellow"/>
          <w:lang w:eastAsia="ko-KR"/>
        </w:rPr>
        <w:t>C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for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15</w:t>
      </w:r>
      <w:r w:rsidR="003A316E">
        <w:rPr>
          <w:highlight w:val="yellow"/>
          <w:lang w:eastAsia="ko-KR"/>
        </w:rPr>
        <w:t>–</w:t>
      </w:r>
      <w:r w:rsidRPr="003650FE">
        <w:rPr>
          <w:highlight w:val="yellow"/>
          <w:lang w:eastAsia="ko-KR"/>
        </w:rPr>
        <w:t>30</w:t>
      </w:r>
      <w:r w:rsidR="000C67C6">
        <w:rPr>
          <w:highlight w:val="yellow"/>
          <w:lang w:eastAsia="ko-KR"/>
        </w:rPr>
        <w:t xml:space="preserve"> </w:t>
      </w:r>
      <w:r w:rsidR="00977CCC" w:rsidRPr="003650FE">
        <w:rPr>
          <w:highlight w:val="yellow"/>
          <w:lang w:eastAsia="ko-KR"/>
        </w:rPr>
        <w:t>min</w:t>
      </w:r>
      <w:r w:rsidR="003226B7" w:rsidRPr="003650FE">
        <w:rPr>
          <w:highlight w:val="yellow"/>
          <w:lang w:eastAsia="ko-KR"/>
        </w:rPr>
        <w:t>.</w:t>
      </w:r>
      <w:r w:rsidR="000C67C6">
        <w:rPr>
          <w:highlight w:val="yellow"/>
          <w:lang w:eastAsia="ko-KR"/>
        </w:rPr>
        <w:t xml:space="preserve"> </w:t>
      </w:r>
      <w:r w:rsidR="00BD77C9" w:rsidRPr="003650FE">
        <w:rPr>
          <w:highlight w:val="yellow"/>
          <w:lang w:eastAsia="ko-KR"/>
        </w:rPr>
        <w:t>Purify</w:t>
      </w:r>
      <w:r w:rsidR="000C67C6">
        <w:rPr>
          <w:highlight w:val="yellow"/>
          <w:lang w:eastAsia="ko-KR"/>
        </w:rPr>
        <w:t xml:space="preserve"> </w:t>
      </w:r>
      <w:r w:rsidR="009E5C3F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BD77C9" w:rsidRPr="003650FE">
        <w:rPr>
          <w:highlight w:val="yellow"/>
          <w:lang w:eastAsia="ko-KR"/>
        </w:rPr>
        <w:t>sgRNA</w:t>
      </w:r>
      <w:r w:rsidR="000C67C6">
        <w:rPr>
          <w:highlight w:val="yellow"/>
          <w:lang w:eastAsia="ko-KR"/>
        </w:rPr>
        <w:t xml:space="preserve"> </w:t>
      </w:r>
      <w:r w:rsidR="00BD77C9" w:rsidRPr="003650FE">
        <w:rPr>
          <w:lang w:eastAsia="ko-KR"/>
        </w:rPr>
        <w:t>using</w:t>
      </w:r>
      <w:r w:rsidR="000C67C6">
        <w:rPr>
          <w:lang w:eastAsia="ko-KR"/>
        </w:rPr>
        <w:t xml:space="preserve"> </w:t>
      </w:r>
      <w:r w:rsidR="009E5C3F" w:rsidRPr="003650FE">
        <w:rPr>
          <w:lang w:eastAsia="ko-KR"/>
        </w:rPr>
        <w:t>an</w:t>
      </w:r>
      <w:r w:rsidR="000C67C6">
        <w:rPr>
          <w:lang w:eastAsia="ko-KR"/>
        </w:rPr>
        <w:t xml:space="preserve"> </w:t>
      </w:r>
      <w:r w:rsidR="00FA5EC2" w:rsidRPr="003650FE">
        <w:rPr>
          <w:lang w:eastAsia="ko-KR"/>
        </w:rPr>
        <w:t>RNA</w:t>
      </w:r>
      <w:r w:rsidR="000C67C6">
        <w:rPr>
          <w:lang w:eastAsia="ko-KR"/>
        </w:rPr>
        <w:t xml:space="preserve"> </w:t>
      </w:r>
      <w:r w:rsidR="00FA5EC2" w:rsidRPr="003650FE">
        <w:rPr>
          <w:lang w:eastAsia="ko-KR"/>
        </w:rPr>
        <w:t>purification</w:t>
      </w:r>
      <w:r w:rsidR="000C67C6">
        <w:rPr>
          <w:lang w:eastAsia="ko-KR"/>
        </w:rPr>
        <w:t xml:space="preserve"> </w:t>
      </w:r>
      <w:r w:rsidR="00FA5EC2" w:rsidRPr="003650FE">
        <w:rPr>
          <w:lang w:eastAsia="ko-KR"/>
        </w:rPr>
        <w:t>kit</w:t>
      </w:r>
      <w:r w:rsidR="00BD77C9" w:rsidRPr="003650FE">
        <w:t>.</w:t>
      </w:r>
    </w:p>
    <w:p w14:paraId="4B04A42B" w14:textId="28973662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1897E990" w14:textId="32325F25" w:rsidR="00157034" w:rsidRPr="00C0147F" w:rsidRDefault="003226B7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To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reduce</w:t>
      </w:r>
      <w:r w:rsidR="000C67C6">
        <w:rPr>
          <w:lang w:eastAsia="ko-KR"/>
        </w:rPr>
        <w:t xml:space="preserve"> </w:t>
      </w:r>
      <w:r w:rsidR="009E5C3F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toxicity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caused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by</w:t>
      </w:r>
      <w:r w:rsidR="000C67C6">
        <w:rPr>
          <w:lang w:eastAsia="ko-KR"/>
        </w:rPr>
        <w:t xml:space="preserve"> </w:t>
      </w:r>
      <w:r w:rsidR="009E5C3F" w:rsidRPr="003650FE">
        <w:rPr>
          <w:lang w:eastAsia="ko-KR"/>
        </w:rPr>
        <w:t>an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innate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immune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response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triggered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by</w:t>
      </w:r>
      <w:r w:rsidR="000C67C6">
        <w:rPr>
          <w:lang w:eastAsia="ko-KR"/>
        </w:rPr>
        <w:t xml:space="preserve"> </w:t>
      </w:r>
      <w:r w:rsidR="009E5C3F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5</w:t>
      </w:r>
      <w:r w:rsidR="003A316E">
        <w:rPr>
          <w:lang w:eastAsia="ko-KR"/>
        </w:rPr>
        <w:t>'</w:t>
      </w:r>
      <w:r w:rsidRPr="003650FE">
        <w:rPr>
          <w:lang w:eastAsia="ko-KR"/>
        </w:rPr>
        <w:t>-trip</w:t>
      </w:r>
      <w:r w:rsidR="0083572C" w:rsidRPr="003650FE">
        <w:rPr>
          <w:lang w:eastAsia="ko-KR"/>
        </w:rPr>
        <w:t>ho</w:t>
      </w:r>
      <w:r w:rsidRPr="003650FE">
        <w:rPr>
          <w:lang w:eastAsia="ko-KR"/>
        </w:rPr>
        <w:t>sphate</w:t>
      </w:r>
      <w:r w:rsidR="000C67C6">
        <w:rPr>
          <w:lang w:eastAsia="ko-KR"/>
        </w:rPr>
        <w:t xml:space="preserve"> </w:t>
      </w:r>
      <w:r w:rsidR="00BC53A9" w:rsidRPr="003650FE">
        <w:rPr>
          <w:lang w:eastAsia="ko-KR"/>
        </w:rPr>
        <w:t>o</w:t>
      </w:r>
      <w:r w:rsidRPr="003650FE">
        <w:rPr>
          <w:lang w:eastAsia="ko-KR"/>
        </w:rPr>
        <w:t>n</w:t>
      </w:r>
      <w:r w:rsidR="000C67C6">
        <w:rPr>
          <w:lang w:eastAsia="ko-KR"/>
        </w:rPr>
        <w:t xml:space="preserve"> </w:t>
      </w:r>
      <w:r w:rsidR="009E5C3F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sgRNA</w:t>
      </w:r>
      <w:r w:rsidRPr="003650FE">
        <w:rPr>
          <w:noProof/>
          <w:vertAlign w:val="superscript"/>
          <w:lang w:eastAsia="ko-KR"/>
        </w:rPr>
        <w:t>16</w:t>
      </w:r>
      <w:r w:rsidR="00157034" w:rsidRPr="003650FE">
        <w:rPr>
          <w:highlight w:val="yellow"/>
          <w:lang w:eastAsia="ko-KR"/>
        </w:rPr>
        <w:t>,</w:t>
      </w:r>
      <w:r w:rsidR="000C67C6">
        <w:rPr>
          <w:highlight w:val="yellow"/>
          <w:lang w:eastAsia="ko-KR"/>
        </w:rPr>
        <w:t xml:space="preserve"> </w:t>
      </w:r>
      <w:r w:rsidR="0083584F" w:rsidRPr="003650FE">
        <w:rPr>
          <w:highlight w:val="yellow"/>
          <w:lang w:eastAsia="ko-KR"/>
        </w:rPr>
        <w:t>remove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5</w:t>
      </w:r>
      <w:r w:rsidR="003A316E">
        <w:rPr>
          <w:highlight w:val="yellow"/>
          <w:lang w:eastAsia="ko-KR"/>
        </w:rPr>
        <w:t>'</w:t>
      </w:r>
      <w:r w:rsidR="00157034" w:rsidRPr="003650FE">
        <w:rPr>
          <w:highlight w:val="yellow"/>
          <w:lang w:eastAsia="ko-KR"/>
        </w:rPr>
        <w:t>-triphosphate</w:t>
      </w:r>
      <w:r w:rsidR="000C67C6">
        <w:rPr>
          <w:highlight w:val="yellow"/>
          <w:lang w:eastAsia="ko-KR"/>
        </w:rPr>
        <w:t xml:space="preserve"> </w:t>
      </w:r>
      <w:r w:rsidR="009E5C3F" w:rsidRPr="003650FE">
        <w:rPr>
          <w:highlight w:val="yellow"/>
          <w:lang w:eastAsia="ko-KR"/>
        </w:rPr>
        <w:t>from</w:t>
      </w:r>
      <w:r w:rsidR="000C67C6">
        <w:rPr>
          <w:highlight w:val="yellow"/>
          <w:lang w:eastAsia="ko-KR"/>
        </w:rPr>
        <w:t xml:space="preserve"> </w:t>
      </w:r>
      <w:r w:rsidR="003C69BF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guide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RNAs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with</w:t>
      </w:r>
      <w:r w:rsidR="000C67C6">
        <w:rPr>
          <w:highlight w:val="yellow"/>
          <w:lang w:eastAsia="ko-KR"/>
        </w:rPr>
        <w:t xml:space="preserve"> </w:t>
      </w:r>
      <w:r w:rsidR="00BC53A9" w:rsidRPr="003650FE">
        <w:rPr>
          <w:highlight w:val="yellow"/>
          <w:lang w:eastAsia="ko-KR"/>
        </w:rPr>
        <w:t>calf</w:t>
      </w:r>
      <w:r w:rsidR="000C67C6">
        <w:rPr>
          <w:highlight w:val="yellow"/>
          <w:lang w:eastAsia="ko-KR"/>
        </w:rPr>
        <w:t xml:space="preserve"> </w:t>
      </w:r>
      <w:r w:rsidR="00BC53A9" w:rsidRPr="003650FE">
        <w:rPr>
          <w:highlight w:val="yellow"/>
          <w:lang w:eastAsia="ko-KR"/>
        </w:rPr>
        <w:t>intestinal</w:t>
      </w:r>
      <w:r w:rsidR="000C67C6">
        <w:rPr>
          <w:highlight w:val="yellow"/>
          <w:lang w:eastAsia="ko-KR"/>
        </w:rPr>
        <w:t xml:space="preserve"> </w:t>
      </w:r>
      <w:r w:rsidR="00BC53A9" w:rsidRPr="003650FE">
        <w:rPr>
          <w:highlight w:val="yellow"/>
          <w:lang w:eastAsia="ko-KR"/>
        </w:rPr>
        <w:t>alkaline</w:t>
      </w:r>
      <w:r w:rsidR="000C67C6">
        <w:rPr>
          <w:highlight w:val="yellow"/>
          <w:lang w:eastAsia="ko-KR"/>
        </w:rPr>
        <w:t xml:space="preserve"> </w:t>
      </w:r>
      <w:r w:rsidR="00BC53A9" w:rsidRPr="003650FE">
        <w:rPr>
          <w:highlight w:val="yellow"/>
          <w:lang w:eastAsia="ko-KR"/>
        </w:rPr>
        <w:t>phosphatase</w:t>
      </w:r>
      <w:r w:rsidR="000C67C6">
        <w:rPr>
          <w:highlight w:val="yellow"/>
          <w:lang w:eastAsia="ko-KR"/>
        </w:rPr>
        <w:t xml:space="preserve"> </w:t>
      </w:r>
      <w:r w:rsidR="00BC53A9" w:rsidRPr="003650FE">
        <w:rPr>
          <w:highlight w:val="yellow"/>
          <w:lang w:eastAsia="ko-KR"/>
        </w:rPr>
        <w:t>(</w:t>
      </w:r>
      <w:r w:rsidR="00157034" w:rsidRPr="003650FE">
        <w:rPr>
          <w:highlight w:val="yellow"/>
          <w:lang w:eastAsia="ko-KR"/>
        </w:rPr>
        <w:t>CIP</w:t>
      </w:r>
      <w:r w:rsidR="00BC53A9" w:rsidRPr="003650FE">
        <w:rPr>
          <w:highlight w:val="yellow"/>
          <w:lang w:eastAsia="ko-KR"/>
        </w:rPr>
        <w:t>)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as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follows:</w:t>
      </w:r>
      <w:r w:rsidR="000C67C6">
        <w:rPr>
          <w:highlight w:val="yellow"/>
          <w:lang w:eastAsia="ko-KR"/>
        </w:rPr>
        <w:t xml:space="preserve"> </w:t>
      </w:r>
      <w:r w:rsidR="0083584F" w:rsidRPr="003650FE">
        <w:rPr>
          <w:highlight w:val="yellow"/>
          <w:lang w:eastAsia="ko-KR"/>
        </w:rPr>
        <w:t>treat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10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µg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157034" w:rsidRPr="0099455D">
        <w:rPr>
          <w:i/>
          <w:highlight w:val="yellow"/>
          <w:lang w:eastAsia="ko-KR"/>
        </w:rPr>
        <w:t>in</w:t>
      </w:r>
      <w:r w:rsidR="000C67C6" w:rsidRPr="0099455D">
        <w:rPr>
          <w:i/>
          <w:highlight w:val="yellow"/>
          <w:lang w:eastAsia="ko-KR"/>
        </w:rPr>
        <w:t xml:space="preserve"> </w:t>
      </w:r>
      <w:r w:rsidR="00157034" w:rsidRPr="0099455D">
        <w:rPr>
          <w:i/>
          <w:highlight w:val="yellow"/>
          <w:lang w:eastAsia="ko-KR"/>
        </w:rPr>
        <w:t>vitro</w:t>
      </w:r>
      <w:r w:rsidR="00157034" w:rsidRPr="003650FE">
        <w:rPr>
          <w:highlight w:val="yellow"/>
          <w:lang w:eastAsia="ko-KR"/>
        </w:rPr>
        <w:t>-transcribed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RNA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with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250</w:t>
      </w:r>
      <w:r w:rsidR="000C67C6">
        <w:rPr>
          <w:highlight w:val="yellow"/>
          <w:lang w:eastAsia="ko-KR"/>
        </w:rPr>
        <w:t xml:space="preserve"> </w:t>
      </w:r>
      <w:r w:rsidR="00BC53A9" w:rsidRPr="003650FE">
        <w:rPr>
          <w:highlight w:val="yellow"/>
          <w:lang w:eastAsia="ko-KR"/>
        </w:rPr>
        <w:t>U</w:t>
      </w:r>
      <w:r w:rsidR="000C67C6">
        <w:rPr>
          <w:highlight w:val="yellow"/>
          <w:lang w:eastAsia="ko-KR"/>
        </w:rPr>
        <w:t xml:space="preserve"> </w:t>
      </w:r>
      <w:r w:rsidR="003A316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CIP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for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3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h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at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37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°C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in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presence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100</w:t>
      </w:r>
      <w:r w:rsidR="000C67C6">
        <w:rPr>
          <w:highlight w:val="yellow"/>
          <w:lang w:eastAsia="ko-KR"/>
        </w:rPr>
        <w:t xml:space="preserve"> </w:t>
      </w:r>
      <w:r w:rsidR="009E5C3F" w:rsidRPr="003650FE">
        <w:rPr>
          <w:highlight w:val="yellow"/>
          <w:lang w:eastAsia="ko-KR"/>
        </w:rPr>
        <w:t>U</w:t>
      </w:r>
      <w:r w:rsidR="000C67C6">
        <w:rPr>
          <w:highlight w:val="yellow"/>
          <w:lang w:eastAsia="ko-KR"/>
        </w:rPr>
        <w:t xml:space="preserve"> </w:t>
      </w:r>
      <w:r w:rsidR="003A316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RNase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inhibitor</w:t>
      </w:r>
      <w:r w:rsidRPr="003650FE">
        <w:rPr>
          <w:highlight w:val="yellow"/>
          <w:lang w:eastAsia="ko-KR"/>
        </w:rPr>
        <w:t>.</w:t>
      </w:r>
      <w:r w:rsidR="000C67C6">
        <w:rPr>
          <w:highlight w:val="yellow"/>
          <w:lang w:eastAsia="ko-KR"/>
        </w:rPr>
        <w:t xml:space="preserve"> </w:t>
      </w:r>
      <w:r w:rsidR="0083584F" w:rsidRPr="003650FE">
        <w:rPr>
          <w:highlight w:val="yellow"/>
          <w:lang w:eastAsia="ko-KR"/>
        </w:rPr>
        <w:t>Purify</w:t>
      </w:r>
      <w:r w:rsidR="000C67C6">
        <w:rPr>
          <w:highlight w:val="yellow"/>
          <w:lang w:eastAsia="ko-KR"/>
        </w:rPr>
        <w:t xml:space="preserve"> </w:t>
      </w:r>
      <w:r w:rsidR="00BC53A9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83584F" w:rsidRPr="003650FE">
        <w:rPr>
          <w:highlight w:val="yellow"/>
          <w:lang w:eastAsia="ko-KR"/>
        </w:rPr>
        <w:t>CIP</w:t>
      </w:r>
      <w:r w:rsidR="00BC53A9" w:rsidRPr="003650FE">
        <w:rPr>
          <w:highlight w:val="yellow"/>
          <w:lang w:eastAsia="ko-KR"/>
        </w:rPr>
        <w:t>-</w:t>
      </w:r>
      <w:r w:rsidR="0083584F" w:rsidRPr="003650FE">
        <w:rPr>
          <w:highlight w:val="yellow"/>
          <w:lang w:eastAsia="ko-KR"/>
        </w:rPr>
        <w:t>treated</w:t>
      </w:r>
      <w:r w:rsidR="000C67C6">
        <w:rPr>
          <w:highlight w:val="yellow"/>
          <w:lang w:eastAsia="ko-KR"/>
        </w:rPr>
        <w:t xml:space="preserve"> </w:t>
      </w:r>
      <w:r w:rsidR="0083584F" w:rsidRPr="003650FE">
        <w:rPr>
          <w:highlight w:val="yellow"/>
          <w:lang w:eastAsia="ko-KR"/>
        </w:rPr>
        <w:t>sgRNA</w:t>
      </w:r>
      <w:r w:rsidR="000C67C6">
        <w:rPr>
          <w:highlight w:val="yellow"/>
          <w:lang w:eastAsia="ko-KR"/>
        </w:rPr>
        <w:t xml:space="preserve"> </w:t>
      </w:r>
      <w:r w:rsidR="0083584F" w:rsidRPr="003650FE">
        <w:rPr>
          <w:highlight w:val="yellow"/>
          <w:lang w:eastAsia="ko-KR"/>
        </w:rPr>
        <w:t>using</w:t>
      </w:r>
      <w:r w:rsidR="000C67C6">
        <w:rPr>
          <w:highlight w:val="yellow"/>
          <w:lang w:eastAsia="ko-KR"/>
        </w:rPr>
        <w:t xml:space="preserve"> </w:t>
      </w:r>
      <w:r w:rsidR="00BC53A9" w:rsidRPr="003650FE">
        <w:rPr>
          <w:highlight w:val="yellow"/>
          <w:lang w:eastAsia="ko-KR"/>
        </w:rPr>
        <w:t>an</w:t>
      </w:r>
      <w:r w:rsidR="000C67C6">
        <w:rPr>
          <w:highlight w:val="yellow"/>
          <w:lang w:eastAsia="ko-KR"/>
        </w:rPr>
        <w:t xml:space="preserve"> </w:t>
      </w:r>
      <w:r w:rsidR="0083584F" w:rsidRPr="003650FE">
        <w:rPr>
          <w:highlight w:val="yellow"/>
          <w:lang w:eastAsia="ko-KR"/>
        </w:rPr>
        <w:t>RNA</w:t>
      </w:r>
      <w:r w:rsidR="000C67C6">
        <w:rPr>
          <w:highlight w:val="yellow"/>
          <w:lang w:eastAsia="ko-KR"/>
        </w:rPr>
        <w:t xml:space="preserve"> </w:t>
      </w:r>
      <w:r w:rsidR="0083584F" w:rsidRPr="003650FE">
        <w:rPr>
          <w:highlight w:val="yellow"/>
          <w:lang w:eastAsia="ko-KR"/>
        </w:rPr>
        <w:t>purification</w:t>
      </w:r>
      <w:r w:rsidR="000C67C6">
        <w:rPr>
          <w:highlight w:val="yellow"/>
          <w:lang w:eastAsia="ko-KR"/>
        </w:rPr>
        <w:t xml:space="preserve"> </w:t>
      </w:r>
      <w:r w:rsidR="0083584F" w:rsidRPr="003650FE">
        <w:rPr>
          <w:highlight w:val="yellow"/>
          <w:lang w:eastAsia="ko-KR"/>
        </w:rPr>
        <w:t>kit.</w:t>
      </w:r>
      <w:r w:rsidR="000C67C6">
        <w:rPr>
          <w:highlight w:val="yellow"/>
          <w:lang w:eastAsia="ko-KR"/>
        </w:rPr>
        <w:t xml:space="preserve"> </w:t>
      </w:r>
    </w:p>
    <w:p w14:paraId="313C178A" w14:textId="77777777" w:rsidR="00A349B6" w:rsidRPr="00C0147F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5672CB50" w14:textId="0C35C3FF" w:rsidR="00A349B6" w:rsidRDefault="00B2169B" w:rsidP="00A349B6">
      <w:pPr>
        <w:pStyle w:val="NormalWeb"/>
        <w:numPr>
          <w:ilvl w:val="0"/>
          <w:numId w:val="26"/>
        </w:numPr>
        <w:spacing w:before="0" w:beforeAutospacing="0" w:after="0" w:afterAutospacing="0"/>
        <w:rPr>
          <w:b/>
          <w:lang w:eastAsia="ko-KR"/>
        </w:rPr>
      </w:pPr>
      <w:r w:rsidRPr="00C0147F">
        <w:rPr>
          <w:b/>
          <w:lang w:eastAsia="ko-KR"/>
        </w:rPr>
        <w:t>WT</w:t>
      </w:r>
      <w:r w:rsidR="00DF7BEA" w:rsidRPr="00C0147F">
        <w:rPr>
          <w:b/>
          <w:lang w:eastAsia="ko-KR"/>
        </w:rPr>
        <w:t>-</w:t>
      </w:r>
      <w:r w:rsidR="000C67C6">
        <w:rPr>
          <w:b/>
          <w:lang w:eastAsia="ko-KR"/>
        </w:rPr>
        <w:t xml:space="preserve"> </w:t>
      </w:r>
      <w:r w:rsidRPr="00C0147F">
        <w:rPr>
          <w:b/>
          <w:lang w:eastAsia="ko-KR"/>
        </w:rPr>
        <w:t>and</w:t>
      </w:r>
      <w:r w:rsidR="000C67C6">
        <w:rPr>
          <w:b/>
          <w:lang w:eastAsia="ko-KR"/>
        </w:rPr>
        <w:t xml:space="preserve"> </w:t>
      </w:r>
      <w:r w:rsidR="00157034" w:rsidRPr="00C0147F">
        <w:rPr>
          <w:b/>
          <w:lang w:eastAsia="ko-KR"/>
        </w:rPr>
        <w:t>S</w:t>
      </w:r>
      <w:r w:rsidR="003F1449" w:rsidRPr="00C0147F">
        <w:rPr>
          <w:b/>
          <w:lang w:eastAsia="ko-KR"/>
        </w:rPr>
        <w:t>ni</w:t>
      </w:r>
      <w:r w:rsidR="00157034" w:rsidRPr="00C0147F">
        <w:rPr>
          <w:b/>
          <w:lang w:eastAsia="ko-KR"/>
        </w:rPr>
        <w:t>p</w:t>
      </w:r>
      <w:r w:rsidR="003F1449" w:rsidRPr="00C0147F">
        <w:rPr>
          <w:b/>
          <w:lang w:eastAsia="ko-KR"/>
        </w:rPr>
        <w:t>er</w:t>
      </w:r>
      <w:r w:rsidR="00157034" w:rsidRPr="00C0147F">
        <w:rPr>
          <w:b/>
          <w:lang w:eastAsia="ko-KR"/>
        </w:rPr>
        <w:t>-Cas9</w:t>
      </w:r>
      <w:r w:rsidR="000C67C6">
        <w:rPr>
          <w:b/>
          <w:lang w:eastAsia="ko-KR"/>
        </w:rPr>
        <w:t xml:space="preserve"> </w:t>
      </w:r>
      <w:r w:rsidR="00157034" w:rsidRPr="00C0147F">
        <w:rPr>
          <w:b/>
          <w:lang w:eastAsia="ko-KR"/>
        </w:rPr>
        <w:t>protein</w:t>
      </w:r>
      <w:r w:rsidR="000C67C6">
        <w:rPr>
          <w:b/>
          <w:lang w:eastAsia="ko-KR"/>
        </w:rPr>
        <w:t xml:space="preserve"> </w:t>
      </w:r>
      <w:r w:rsidR="00BC53A9" w:rsidRPr="00C0147F">
        <w:rPr>
          <w:b/>
          <w:lang w:eastAsia="ko-KR"/>
        </w:rPr>
        <w:t>expression</w:t>
      </w:r>
      <w:r w:rsidR="000C67C6">
        <w:rPr>
          <w:b/>
          <w:lang w:eastAsia="ko-KR"/>
        </w:rPr>
        <w:t xml:space="preserve"> </w:t>
      </w:r>
      <w:r w:rsidR="00BC53A9" w:rsidRPr="00C0147F">
        <w:rPr>
          <w:b/>
          <w:lang w:eastAsia="ko-KR"/>
        </w:rPr>
        <w:t>and</w:t>
      </w:r>
      <w:r w:rsidR="000C67C6">
        <w:rPr>
          <w:b/>
          <w:lang w:eastAsia="ko-KR"/>
        </w:rPr>
        <w:t xml:space="preserve"> </w:t>
      </w:r>
      <w:r w:rsidR="00157034" w:rsidRPr="00C0147F">
        <w:rPr>
          <w:b/>
          <w:lang w:eastAsia="ko-KR"/>
        </w:rPr>
        <w:t>purification</w:t>
      </w:r>
    </w:p>
    <w:p w14:paraId="59C75AD0" w14:textId="0068C2FC" w:rsidR="00BC53A9" w:rsidRDefault="000C67C6" w:rsidP="00C0147F">
      <w:pPr>
        <w:pStyle w:val="NormalWeb"/>
        <w:spacing w:before="0" w:beforeAutospacing="0" w:after="0" w:afterAutospacing="0"/>
        <w:rPr>
          <w:b/>
          <w:lang w:eastAsia="ko-KR"/>
        </w:rPr>
      </w:pPr>
      <w:r>
        <w:rPr>
          <w:b/>
          <w:lang w:eastAsia="ko-KR"/>
        </w:rPr>
        <w:t xml:space="preserve"> </w:t>
      </w:r>
    </w:p>
    <w:p w14:paraId="047F6B7A" w14:textId="2EFC9D05" w:rsidR="00157034" w:rsidRPr="00C0147F" w:rsidRDefault="001A0C7D" w:rsidP="00A349B6">
      <w:pPr>
        <w:pStyle w:val="NormalWeb"/>
        <w:numPr>
          <w:ilvl w:val="1"/>
          <w:numId w:val="26"/>
        </w:numPr>
        <w:spacing w:before="0" w:beforeAutospacing="0" w:after="0" w:afterAutospacing="0"/>
        <w:rPr>
          <w:b/>
          <w:lang w:eastAsia="ko-KR"/>
        </w:rPr>
      </w:pPr>
      <w:r w:rsidRPr="003650FE">
        <w:rPr>
          <w:b/>
          <w:lang w:eastAsia="ko-KR"/>
        </w:rPr>
        <w:t>Protein</w:t>
      </w:r>
      <w:r w:rsidR="000C67C6">
        <w:rPr>
          <w:b/>
          <w:lang w:eastAsia="ko-KR"/>
        </w:rPr>
        <w:t xml:space="preserve"> </w:t>
      </w:r>
      <w:r w:rsidRPr="003650FE">
        <w:rPr>
          <w:b/>
          <w:lang w:eastAsia="ko-KR"/>
        </w:rPr>
        <w:t>expression</w:t>
      </w:r>
      <w:r w:rsidR="000C67C6">
        <w:rPr>
          <w:b/>
          <w:lang w:eastAsia="ko-KR"/>
        </w:rPr>
        <w:t xml:space="preserve"> </w:t>
      </w:r>
      <w:r w:rsidRPr="003650FE">
        <w:rPr>
          <w:b/>
          <w:lang w:eastAsia="ko-KR"/>
        </w:rPr>
        <w:t>in</w:t>
      </w:r>
      <w:r w:rsidR="000C67C6">
        <w:rPr>
          <w:b/>
          <w:lang w:eastAsia="ko-KR"/>
        </w:rPr>
        <w:t xml:space="preserve"> </w:t>
      </w:r>
      <w:r w:rsidR="00657F60" w:rsidRPr="003650FE">
        <w:rPr>
          <w:b/>
          <w:i/>
          <w:lang w:eastAsia="ko-KR"/>
        </w:rPr>
        <w:t>E.</w:t>
      </w:r>
      <w:r w:rsidR="000C67C6">
        <w:rPr>
          <w:b/>
          <w:i/>
          <w:lang w:eastAsia="ko-KR"/>
        </w:rPr>
        <w:t xml:space="preserve"> </w:t>
      </w:r>
      <w:r w:rsidR="00657F60" w:rsidRPr="003650FE">
        <w:rPr>
          <w:b/>
          <w:i/>
          <w:lang w:eastAsia="ko-KR"/>
        </w:rPr>
        <w:t>coli</w:t>
      </w:r>
    </w:p>
    <w:p w14:paraId="274632EC" w14:textId="77777777" w:rsidR="00A349B6" w:rsidRPr="00C0147F" w:rsidRDefault="00A349B6" w:rsidP="00C0147F">
      <w:pPr>
        <w:pStyle w:val="NormalWeb"/>
        <w:spacing w:before="0" w:beforeAutospacing="0" w:after="0" w:afterAutospacing="0"/>
        <w:rPr>
          <w:b/>
          <w:lang w:eastAsia="ko-KR"/>
        </w:rPr>
      </w:pPr>
    </w:p>
    <w:p w14:paraId="7CF23EB4" w14:textId="665DCD52" w:rsidR="00157034" w:rsidRDefault="00D243A3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Transform</w:t>
      </w:r>
      <w:r w:rsidR="000C67C6">
        <w:rPr>
          <w:lang w:eastAsia="ko-KR"/>
        </w:rPr>
        <w:t xml:space="preserve"> </w:t>
      </w:r>
      <w:proofErr w:type="spellStart"/>
      <w:r w:rsidR="00157034" w:rsidRPr="003650FE">
        <w:rPr>
          <w:lang w:eastAsia="ko-KR"/>
        </w:rPr>
        <w:t>pET</w:t>
      </w:r>
      <w:proofErr w:type="spellEnd"/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plasmid</w:t>
      </w:r>
      <w:r w:rsidR="00BC53A9" w:rsidRPr="003650FE">
        <w:rPr>
          <w:lang w:eastAsia="ko-KR"/>
        </w:rPr>
        <w:t>s</w:t>
      </w:r>
      <w:r w:rsidR="0069454C" w:rsidRPr="003650FE">
        <w:rPr>
          <w:vertAlign w:val="superscript"/>
          <w:lang w:eastAsia="ko-KR"/>
        </w:rPr>
        <w:t>18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encoding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His-tagged</w:t>
      </w:r>
      <w:r w:rsidR="000C67C6">
        <w:rPr>
          <w:lang w:eastAsia="ko-KR"/>
        </w:rPr>
        <w:t xml:space="preserve"> </w:t>
      </w:r>
      <w:r w:rsidR="0083584F" w:rsidRPr="003650FE">
        <w:rPr>
          <w:lang w:eastAsia="ko-KR"/>
        </w:rPr>
        <w:t>WT</w:t>
      </w:r>
      <w:r w:rsidR="00DF7BEA" w:rsidRPr="003650FE">
        <w:rPr>
          <w:lang w:eastAsia="ko-KR"/>
        </w:rPr>
        <w:t>-</w:t>
      </w:r>
      <w:r w:rsidR="000C67C6">
        <w:rPr>
          <w:lang w:eastAsia="ko-KR"/>
        </w:rPr>
        <w:t xml:space="preserve"> </w:t>
      </w:r>
      <w:r w:rsidR="0083584F" w:rsidRPr="003650FE">
        <w:rPr>
          <w:lang w:eastAsia="ko-KR"/>
        </w:rPr>
        <w:t>and</w:t>
      </w:r>
      <w:r w:rsidR="000C67C6">
        <w:rPr>
          <w:lang w:eastAsia="ko-KR"/>
        </w:rPr>
        <w:t xml:space="preserve"> </w:t>
      </w:r>
      <w:r w:rsidR="002A225F" w:rsidRPr="003650FE">
        <w:rPr>
          <w:lang w:eastAsia="ko-KR"/>
        </w:rPr>
        <w:t>Sniper-</w:t>
      </w:r>
      <w:r w:rsidR="00157034" w:rsidRPr="003650FE">
        <w:rPr>
          <w:lang w:eastAsia="ko-KR"/>
        </w:rPr>
        <w:t>Cas9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into</w:t>
      </w:r>
      <w:r w:rsidR="000C67C6">
        <w:rPr>
          <w:lang w:eastAsia="ko-KR"/>
        </w:rPr>
        <w:t xml:space="preserve"> </w:t>
      </w:r>
      <w:r w:rsidR="00BC53A9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BL21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(DE3)</w:t>
      </w:r>
      <w:r w:rsidR="000C67C6">
        <w:rPr>
          <w:lang w:eastAsia="ko-KR"/>
        </w:rPr>
        <w:t xml:space="preserve"> </w:t>
      </w:r>
      <w:r w:rsidR="00B55D8B" w:rsidRPr="003650FE">
        <w:rPr>
          <w:i/>
          <w:lang w:eastAsia="ko-KR"/>
        </w:rPr>
        <w:t>E.</w:t>
      </w:r>
      <w:r w:rsidR="000C67C6">
        <w:rPr>
          <w:i/>
          <w:lang w:eastAsia="ko-KR"/>
        </w:rPr>
        <w:t xml:space="preserve"> </w:t>
      </w:r>
      <w:r w:rsidR="00B55D8B" w:rsidRPr="003650FE">
        <w:rPr>
          <w:i/>
          <w:lang w:eastAsia="ko-KR"/>
        </w:rPr>
        <w:t>coli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strain.</w:t>
      </w:r>
    </w:p>
    <w:p w14:paraId="4D5539BF" w14:textId="4DF41C4A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18254399" w14:textId="78D4A1D8" w:rsidR="00157034" w:rsidRDefault="00B2169B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I</w:t>
      </w:r>
      <w:r w:rsidR="001A0C7D" w:rsidRPr="003650FE">
        <w:rPr>
          <w:lang w:eastAsia="ko-KR"/>
        </w:rPr>
        <w:t>noculate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50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m</w:t>
      </w:r>
      <w:r w:rsidR="00A90ECB" w:rsidRPr="003650FE">
        <w:rPr>
          <w:lang w:eastAsia="ko-KR"/>
        </w:rPr>
        <w:t>L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of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LB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medium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containing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50</w:t>
      </w:r>
      <w:r w:rsidR="000C67C6">
        <w:rPr>
          <w:lang w:eastAsia="ko-KR"/>
        </w:rPr>
        <w:t xml:space="preserve"> </w:t>
      </w:r>
      <w:proofErr w:type="spellStart"/>
      <w:r w:rsidR="00C11431" w:rsidRPr="003650FE">
        <w:rPr>
          <w:lang w:eastAsia="ko-KR"/>
        </w:rPr>
        <w:t>μg</w:t>
      </w:r>
      <w:proofErr w:type="spellEnd"/>
      <w:r w:rsidR="00157034" w:rsidRPr="003650FE">
        <w:rPr>
          <w:lang w:eastAsia="ko-KR"/>
        </w:rPr>
        <w:t>/m</w:t>
      </w:r>
      <w:r w:rsidR="00A90ECB" w:rsidRPr="003650FE">
        <w:rPr>
          <w:lang w:eastAsia="ko-KR"/>
        </w:rPr>
        <w:t>L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kanamycin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with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a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fresh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colony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harboring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pET</w:t>
      </w:r>
      <w:r w:rsidR="00BC53A9" w:rsidRPr="003650FE">
        <w:rPr>
          <w:lang w:eastAsia="ko-KR"/>
        </w:rPr>
        <w:t>-</w:t>
      </w:r>
      <w:r w:rsidR="00DA7603" w:rsidRPr="003650FE">
        <w:rPr>
          <w:lang w:eastAsia="ko-KR"/>
        </w:rPr>
        <w:t>Cas9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expression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plasmid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and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shake</w:t>
      </w:r>
      <w:r w:rsidR="000C67C6">
        <w:rPr>
          <w:lang w:eastAsia="ko-KR"/>
        </w:rPr>
        <w:t xml:space="preserve"> </w:t>
      </w:r>
      <w:r w:rsidR="00CC639E">
        <w:rPr>
          <w:lang w:eastAsia="ko-KR"/>
        </w:rPr>
        <w:t>it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overnight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(200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rpm)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37</w:t>
      </w:r>
      <w:r w:rsidR="000C67C6">
        <w:rPr>
          <w:lang w:eastAsia="ko-KR"/>
        </w:rPr>
        <w:t xml:space="preserve"> </w:t>
      </w:r>
      <w:r w:rsidR="00A83446">
        <w:rPr>
          <w:lang w:eastAsia="ko-KR"/>
        </w:rPr>
        <w:t>°</w:t>
      </w:r>
      <w:r w:rsidR="00157034" w:rsidRPr="003650FE">
        <w:rPr>
          <w:lang w:eastAsia="ko-KR"/>
        </w:rPr>
        <w:t>C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(preculture)</w:t>
      </w:r>
      <w:r w:rsidR="00157034" w:rsidRPr="003650FE">
        <w:rPr>
          <w:lang w:eastAsia="ko-KR"/>
        </w:rPr>
        <w:t>.</w:t>
      </w:r>
    </w:p>
    <w:p w14:paraId="7D7DF67F" w14:textId="665DCB15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35712B31" w14:textId="20E142C1" w:rsidR="00157034" w:rsidRDefault="00B2169B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T</w:t>
      </w:r>
      <w:r w:rsidR="00D243A3" w:rsidRPr="003650FE">
        <w:rPr>
          <w:lang w:eastAsia="ko-KR"/>
        </w:rPr>
        <w:t>ransfer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10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m</w:t>
      </w:r>
      <w:r w:rsidR="00A90ECB" w:rsidRPr="003650FE">
        <w:rPr>
          <w:lang w:eastAsia="ko-KR"/>
        </w:rPr>
        <w:t>L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of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overnight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culture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to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500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m</w:t>
      </w:r>
      <w:r w:rsidR="00A90ECB" w:rsidRPr="003650FE">
        <w:rPr>
          <w:lang w:eastAsia="ko-KR"/>
        </w:rPr>
        <w:t>L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of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fresh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LB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medium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containing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50</w:t>
      </w:r>
      <w:r w:rsidR="000C67C6">
        <w:rPr>
          <w:lang w:eastAsia="ko-KR"/>
        </w:rPr>
        <w:t xml:space="preserve"> </w:t>
      </w:r>
      <w:proofErr w:type="spellStart"/>
      <w:r w:rsidR="00C11431" w:rsidRPr="003650FE">
        <w:rPr>
          <w:lang w:eastAsia="ko-KR"/>
        </w:rPr>
        <w:t>μg</w:t>
      </w:r>
      <w:proofErr w:type="spellEnd"/>
      <w:r w:rsidR="00157034" w:rsidRPr="003650FE">
        <w:rPr>
          <w:lang w:eastAsia="ko-KR"/>
        </w:rPr>
        <w:t>/m</w:t>
      </w:r>
      <w:r w:rsidR="00CC639E">
        <w:rPr>
          <w:lang w:eastAsia="ko-KR"/>
        </w:rPr>
        <w:t>L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kanamycin.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Incubate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culture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with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shaking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(200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rpm)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37</w:t>
      </w:r>
      <w:r w:rsidR="000C67C6">
        <w:rPr>
          <w:lang w:eastAsia="ko-KR"/>
        </w:rPr>
        <w:t xml:space="preserve"> </w:t>
      </w:r>
      <w:r w:rsidR="00A83446">
        <w:rPr>
          <w:lang w:eastAsia="ko-KR"/>
        </w:rPr>
        <w:t>°</w:t>
      </w:r>
      <w:r w:rsidR="00157034" w:rsidRPr="003650FE">
        <w:rPr>
          <w:lang w:eastAsia="ko-KR"/>
        </w:rPr>
        <w:t>C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for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2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h.</w:t>
      </w:r>
    </w:p>
    <w:p w14:paraId="5AD70779" w14:textId="54F7777F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06ABC8A7" w14:textId="389406D0" w:rsidR="00157034" w:rsidRDefault="00157034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Monitor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CC639E">
        <w:rPr>
          <w:lang w:eastAsia="ko-KR"/>
        </w:rPr>
        <w:t>OD</w:t>
      </w:r>
      <w:r w:rsidR="00CC639E" w:rsidRPr="00C0147F">
        <w:rPr>
          <w:vertAlign w:val="subscript"/>
          <w:lang w:eastAsia="ko-KR"/>
        </w:rPr>
        <w:t>600</w:t>
      </w:r>
      <w:r w:rsidR="000C67C6">
        <w:rPr>
          <w:lang w:eastAsia="ko-KR"/>
        </w:rPr>
        <w:t xml:space="preserve"> </w:t>
      </w:r>
      <w:r w:rsidR="00BC3C09" w:rsidRPr="003650FE">
        <w:rPr>
          <w:lang w:eastAsia="ko-KR"/>
        </w:rPr>
        <w:t>until</w:t>
      </w:r>
      <w:r w:rsidR="000C67C6">
        <w:rPr>
          <w:lang w:eastAsia="ko-KR"/>
        </w:rPr>
        <w:t xml:space="preserve"> </w:t>
      </w:r>
      <w:r w:rsidR="00B2169B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B2169B" w:rsidRPr="003650FE">
        <w:rPr>
          <w:lang w:eastAsia="ko-KR"/>
        </w:rPr>
        <w:t>culture</w:t>
      </w:r>
      <w:r w:rsidR="000C67C6">
        <w:rPr>
          <w:lang w:eastAsia="ko-KR"/>
        </w:rPr>
        <w:t xml:space="preserve"> </w:t>
      </w:r>
      <w:r w:rsidR="00BC3C09" w:rsidRPr="003650FE">
        <w:rPr>
          <w:lang w:eastAsia="ko-KR"/>
        </w:rPr>
        <w:t>reaches</w:t>
      </w:r>
      <w:r w:rsidR="000C67C6">
        <w:rPr>
          <w:lang w:eastAsia="ko-KR"/>
        </w:rPr>
        <w:t xml:space="preserve"> </w:t>
      </w:r>
      <w:r w:rsidR="0083572C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mid-log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phase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of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growth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(OD</w:t>
      </w:r>
      <w:r w:rsidRPr="00C0147F">
        <w:rPr>
          <w:vertAlign w:val="subscript"/>
          <w:lang w:eastAsia="ko-KR"/>
        </w:rPr>
        <w:t>600</w:t>
      </w:r>
      <w:r w:rsidR="000C67C6">
        <w:rPr>
          <w:lang w:eastAsia="ko-KR"/>
        </w:rPr>
        <w:t xml:space="preserve"> </w:t>
      </w:r>
      <w:r w:rsidR="00CC639E">
        <w:rPr>
          <w:lang w:eastAsia="ko-KR"/>
        </w:rPr>
        <w:t>≈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0.6</w:t>
      </w:r>
      <w:r w:rsidR="00CC639E">
        <w:rPr>
          <w:lang w:eastAsia="ko-KR"/>
        </w:rPr>
        <w:t>–</w:t>
      </w:r>
      <w:r w:rsidRPr="003650FE">
        <w:rPr>
          <w:lang w:eastAsia="ko-KR"/>
        </w:rPr>
        <w:t>0.7)</w:t>
      </w:r>
      <w:r w:rsidR="00BC53A9" w:rsidRPr="003650FE">
        <w:rPr>
          <w:lang w:eastAsia="ko-KR"/>
        </w:rPr>
        <w:t>.</w:t>
      </w:r>
    </w:p>
    <w:p w14:paraId="191C12C4" w14:textId="36971F9A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59807063" w14:textId="12D9A5FB" w:rsidR="00157034" w:rsidRDefault="00157034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Induce</w:t>
      </w:r>
      <w:r w:rsidR="000C67C6">
        <w:rPr>
          <w:lang w:eastAsia="ko-KR"/>
        </w:rPr>
        <w:t xml:space="preserve"> </w:t>
      </w:r>
      <w:r w:rsidR="00CC639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expression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of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B2169B" w:rsidRPr="003650FE">
        <w:rPr>
          <w:lang w:eastAsia="ko-KR"/>
        </w:rPr>
        <w:t>WT</w:t>
      </w:r>
      <w:r w:rsidR="00DF7BEA" w:rsidRPr="003650FE">
        <w:rPr>
          <w:lang w:eastAsia="ko-KR"/>
        </w:rPr>
        <w:t>-</w:t>
      </w:r>
      <w:r w:rsidR="000C67C6">
        <w:rPr>
          <w:lang w:eastAsia="ko-KR"/>
        </w:rPr>
        <w:t xml:space="preserve"> </w:t>
      </w:r>
      <w:r w:rsidR="00B2169B" w:rsidRPr="003650FE">
        <w:rPr>
          <w:lang w:eastAsia="ko-KR"/>
        </w:rPr>
        <w:t>or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</w:t>
      </w:r>
      <w:r w:rsidR="0076286D" w:rsidRPr="003650FE">
        <w:rPr>
          <w:lang w:eastAsia="ko-KR"/>
        </w:rPr>
        <w:t>ni</w:t>
      </w:r>
      <w:r w:rsidRPr="003650FE">
        <w:rPr>
          <w:lang w:eastAsia="ko-KR"/>
        </w:rPr>
        <w:t>p</w:t>
      </w:r>
      <w:r w:rsidR="0076286D" w:rsidRPr="003650FE">
        <w:rPr>
          <w:lang w:eastAsia="ko-KR"/>
        </w:rPr>
        <w:t>er</w:t>
      </w:r>
      <w:r w:rsidRPr="003650FE">
        <w:rPr>
          <w:lang w:eastAsia="ko-KR"/>
        </w:rPr>
        <w:t>-Cas9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protein</w:t>
      </w:r>
      <w:r w:rsidR="000C67C6">
        <w:rPr>
          <w:lang w:eastAsia="ko-KR"/>
        </w:rPr>
        <w:t xml:space="preserve"> </w:t>
      </w:r>
      <w:r w:rsidR="007D0DE6" w:rsidRPr="003650FE">
        <w:rPr>
          <w:lang w:eastAsia="ko-KR"/>
        </w:rPr>
        <w:t>with</w:t>
      </w:r>
      <w:r w:rsidR="000C67C6">
        <w:rPr>
          <w:lang w:eastAsia="ko-KR"/>
        </w:rPr>
        <w:t xml:space="preserve"> </w:t>
      </w:r>
      <w:r w:rsidR="00DE2D1B" w:rsidRPr="003650FE">
        <w:rPr>
          <w:lang w:eastAsia="ko-KR"/>
        </w:rPr>
        <w:t>isopropyl</w:t>
      </w:r>
      <w:r w:rsidR="000C67C6">
        <w:rPr>
          <w:lang w:eastAsia="ko-KR"/>
        </w:rPr>
        <w:t xml:space="preserve"> </w:t>
      </w:r>
      <w:r w:rsidR="00DE2D1B" w:rsidRPr="003650FE">
        <w:rPr>
          <w:lang w:eastAsia="ko-KR"/>
        </w:rPr>
        <w:t>β-D-1-thiogalactopyranoside</w:t>
      </w:r>
      <w:r w:rsidR="000C67C6">
        <w:rPr>
          <w:lang w:eastAsia="ko-KR"/>
        </w:rPr>
        <w:t xml:space="preserve"> </w:t>
      </w:r>
      <w:r w:rsidR="00DE2D1B" w:rsidRPr="003650FE">
        <w:rPr>
          <w:lang w:eastAsia="ko-KR"/>
        </w:rPr>
        <w:t>(</w:t>
      </w:r>
      <w:r w:rsidRPr="003650FE">
        <w:rPr>
          <w:lang w:eastAsia="ko-KR"/>
        </w:rPr>
        <w:t>IPTG</w:t>
      </w:r>
      <w:r w:rsidR="00DE2D1B" w:rsidRPr="003650FE">
        <w:rPr>
          <w:lang w:eastAsia="ko-KR"/>
        </w:rPr>
        <w:t>,</w:t>
      </w:r>
      <w:r w:rsidR="000C67C6">
        <w:rPr>
          <w:lang w:eastAsia="ko-KR"/>
        </w:rPr>
        <w:t xml:space="preserve"> </w:t>
      </w:r>
      <w:r w:rsidR="00CC639E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="00CC639E">
        <w:rPr>
          <w:lang w:eastAsia="ko-KR"/>
        </w:rPr>
        <w:t>a</w:t>
      </w:r>
      <w:r w:rsidR="000C67C6">
        <w:rPr>
          <w:lang w:eastAsia="ko-KR"/>
        </w:rPr>
        <w:t xml:space="preserve"> </w:t>
      </w:r>
      <w:r w:rsidR="007D0DE6" w:rsidRPr="003650FE">
        <w:rPr>
          <w:lang w:eastAsia="ko-KR"/>
        </w:rPr>
        <w:t>final</w:t>
      </w:r>
      <w:r w:rsidR="000C67C6">
        <w:rPr>
          <w:lang w:eastAsia="ko-KR"/>
        </w:rPr>
        <w:t xml:space="preserve"> </w:t>
      </w:r>
      <w:r w:rsidR="007D0DE6" w:rsidRPr="003650FE">
        <w:rPr>
          <w:lang w:eastAsia="ko-KR"/>
        </w:rPr>
        <w:t>concentration</w:t>
      </w:r>
      <w:r w:rsidR="000C67C6">
        <w:rPr>
          <w:lang w:eastAsia="ko-KR"/>
        </w:rPr>
        <w:t xml:space="preserve"> </w:t>
      </w:r>
      <w:r w:rsidR="00CC639E">
        <w:rPr>
          <w:lang w:eastAsia="ko-KR"/>
        </w:rPr>
        <w:t>of</w:t>
      </w:r>
      <w:r w:rsidR="000C67C6">
        <w:rPr>
          <w:lang w:eastAsia="ko-KR"/>
        </w:rPr>
        <w:t xml:space="preserve"> </w:t>
      </w:r>
      <w:r w:rsidR="007D0DE6" w:rsidRPr="003650FE">
        <w:rPr>
          <w:lang w:eastAsia="ko-KR"/>
        </w:rPr>
        <w:t>0.25</w:t>
      </w:r>
      <w:r w:rsidR="000C67C6">
        <w:rPr>
          <w:lang w:eastAsia="ko-KR"/>
        </w:rPr>
        <w:t xml:space="preserve"> </w:t>
      </w:r>
      <w:proofErr w:type="spellStart"/>
      <w:r w:rsidR="007D0DE6" w:rsidRPr="003650FE">
        <w:rPr>
          <w:lang w:eastAsia="ko-KR"/>
        </w:rPr>
        <w:t>nM</w:t>
      </w:r>
      <w:proofErr w:type="spellEnd"/>
      <w:r w:rsidR="007D0DE6" w:rsidRPr="003650FE">
        <w:rPr>
          <w:lang w:eastAsia="ko-KR"/>
        </w:rPr>
        <w:t>)</w:t>
      </w:r>
      <w:r w:rsidR="00B2169B" w:rsidRPr="003650FE">
        <w:rPr>
          <w:lang w:eastAsia="ko-KR"/>
        </w:rPr>
        <w:t>.</w:t>
      </w:r>
      <w:r w:rsidR="000C67C6">
        <w:rPr>
          <w:lang w:eastAsia="ko-KR"/>
        </w:rPr>
        <w:t xml:space="preserve"> </w:t>
      </w:r>
      <w:r w:rsidR="00B2169B" w:rsidRPr="003650FE">
        <w:rPr>
          <w:lang w:eastAsia="ko-KR"/>
        </w:rPr>
        <w:t>I</w:t>
      </w:r>
      <w:r w:rsidRPr="003650FE">
        <w:rPr>
          <w:lang w:eastAsia="ko-KR"/>
        </w:rPr>
        <w:t>ncubate</w:t>
      </w:r>
      <w:r w:rsidR="000C67C6">
        <w:rPr>
          <w:lang w:eastAsia="ko-KR"/>
        </w:rPr>
        <w:t xml:space="preserve"> </w:t>
      </w:r>
      <w:r w:rsidR="00B2169B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B2169B" w:rsidRPr="003650FE">
        <w:rPr>
          <w:lang w:eastAsia="ko-KR"/>
        </w:rPr>
        <w:t>culture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18</w:t>
      </w:r>
      <w:r w:rsidR="000C67C6">
        <w:rPr>
          <w:lang w:eastAsia="ko-KR"/>
        </w:rPr>
        <w:t xml:space="preserve"> </w:t>
      </w:r>
      <w:r w:rsidR="00A83446">
        <w:rPr>
          <w:lang w:eastAsia="ko-KR"/>
        </w:rPr>
        <w:t>°</w:t>
      </w:r>
      <w:r w:rsidRPr="003650FE">
        <w:rPr>
          <w:lang w:eastAsia="ko-KR"/>
        </w:rPr>
        <w:t>C</w:t>
      </w:r>
      <w:r w:rsidR="000C67C6">
        <w:rPr>
          <w:lang w:eastAsia="ko-KR"/>
        </w:rPr>
        <w:t xml:space="preserve"> </w:t>
      </w:r>
      <w:r w:rsidR="00A90ECB" w:rsidRPr="003650FE">
        <w:rPr>
          <w:lang w:eastAsia="ko-KR"/>
        </w:rPr>
        <w:t>overnight.</w:t>
      </w:r>
    </w:p>
    <w:p w14:paraId="3B20A7DE" w14:textId="77777777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3B0C58DE" w14:textId="098B12E2" w:rsidR="00157034" w:rsidRDefault="00BC3C09" w:rsidP="00A349B6">
      <w:pPr>
        <w:pStyle w:val="NormalWeb"/>
        <w:numPr>
          <w:ilvl w:val="1"/>
          <w:numId w:val="26"/>
        </w:numPr>
        <w:spacing w:before="0" w:beforeAutospacing="0" w:after="0" w:afterAutospacing="0"/>
        <w:rPr>
          <w:b/>
          <w:lang w:eastAsia="ko-KR"/>
        </w:rPr>
      </w:pPr>
      <w:r w:rsidRPr="003650FE">
        <w:rPr>
          <w:b/>
          <w:lang w:eastAsia="ko-KR"/>
        </w:rPr>
        <w:t>P</w:t>
      </w:r>
      <w:r w:rsidR="00157034" w:rsidRPr="003650FE">
        <w:rPr>
          <w:b/>
          <w:lang w:eastAsia="ko-KR"/>
        </w:rPr>
        <w:t>rotein</w:t>
      </w:r>
      <w:r w:rsidR="000C67C6">
        <w:rPr>
          <w:b/>
          <w:lang w:eastAsia="ko-KR"/>
        </w:rPr>
        <w:t xml:space="preserve"> </w:t>
      </w:r>
      <w:r w:rsidR="00157034" w:rsidRPr="003650FE">
        <w:rPr>
          <w:b/>
          <w:lang w:eastAsia="ko-KR"/>
        </w:rPr>
        <w:t>purification</w:t>
      </w:r>
    </w:p>
    <w:p w14:paraId="491943CC" w14:textId="77777777" w:rsidR="00A349B6" w:rsidRDefault="00A349B6" w:rsidP="00C0147F">
      <w:pPr>
        <w:pStyle w:val="NormalWeb"/>
        <w:spacing w:before="0" w:beforeAutospacing="0" w:after="0" w:afterAutospacing="0"/>
        <w:rPr>
          <w:b/>
          <w:lang w:eastAsia="ko-KR"/>
        </w:rPr>
      </w:pPr>
    </w:p>
    <w:p w14:paraId="742E9464" w14:textId="65788AB3" w:rsidR="00157034" w:rsidRDefault="00157034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Harvest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cells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by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centrifugation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5</w:t>
      </w:r>
      <w:r w:rsidR="00AA3599" w:rsidRPr="003650FE">
        <w:rPr>
          <w:lang w:eastAsia="ko-KR"/>
        </w:rPr>
        <w:t>,</w:t>
      </w:r>
      <w:r w:rsidRPr="003650FE">
        <w:rPr>
          <w:lang w:eastAsia="ko-KR"/>
        </w:rPr>
        <w:t>000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x</w:t>
      </w:r>
      <w:r w:rsidR="000C67C6">
        <w:rPr>
          <w:lang w:eastAsia="ko-KR"/>
        </w:rPr>
        <w:t xml:space="preserve"> </w:t>
      </w:r>
      <w:r w:rsidRPr="00C0147F">
        <w:rPr>
          <w:i/>
          <w:lang w:eastAsia="ko-KR"/>
        </w:rPr>
        <w:t>g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for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10</w:t>
      </w:r>
      <w:r w:rsidR="000C67C6">
        <w:rPr>
          <w:lang w:eastAsia="ko-KR"/>
        </w:rPr>
        <w:t xml:space="preserve"> </w:t>
      </w:r>
      <w:r w:rsidR="00977CCC" w:rsidRPr="003650FE">
        <w:rPr>
          <w:lang w:eastAsia="ko-KR"/>
        </w:rPr>
        <w:t>min</w:t>
      </w:r>
      <w:r w:rsidR="000C67C6">
        <w:rPr>
          <w:lang w:eastAsia="ko-KR"/>
        </w:rPr>
        <w:t xml:space="preserve"> </w:t>
      </w:r>
      <w:r w:rsidR="00B81599" w:rsidRPr="003650FE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4</w:t>
      </w:r>
      <w:r w:rsidR="000C67C6">
        <w:rPr>
          <w:lang w:eastAsia="ko-KR"/>
        </w:rPr>
        <w:t xml:space="preserve"> </w:t>
      </w:r>
      <w:r w:rsidR="00A83446">
        <w:rPr>
          <w:lang w:eastAsia="ko-KR"/>
        </w:rPr>
        <w:t>°</w:t>
      </w:r>
      <w:r w:rsidRPr="003650FE">
        <w:rPr>
          <w:lang w:eastAsia="ko-KR"/>
        </w:rPr>
        <w:t>C.</w:t>
      </w:r>
    </w:p>
    <w:p w14:paraId="66CB84D0" w14:textId="7C0D2158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21F1C585" w14:textId="1DFC42B0" w:rsidR="00157034" w:rsidRDefault="00157034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Resuspend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pellet</w:t>
      </w:r>
      <w:r w:rsidR="000C67C6">
        <w:rPr>
          <w:lang w:eastAsia="ko-KR"/>
        </w:rPr>
        <w:t xml:space="preserve"> </w:t>
      </w:r>
      <w:r w:rsidR="007D0DE6" w:rsidRPr="003650FE">
        <w:rPr>
          <w:lang w:eastAsia="ko-KR"/>
        </w:rPr>
        <w:t>in</w:t>
      </w:r>
      <w:r w:rsidR="000C67C6">
        <w:rPr>
          <w:lang w:eastAsia="ko-KR"/>
        </w:rPr>
        <w:t xml:space="preserve"> </w:t>
      </w:r>
      <w:r w:rsidR="00FB1201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lysis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buffer</w:t>
      </w:r>
      <w:r w:rsidR="000C67C6">
        <w:rPr>
          <w:lang w:eastAsia="ko-KR"/>
        </w:rPr>
        <w:t xml:space="preserve"> </w:t>
      </w:r>
      <w:r w:rsidR="00CC639E">
        <w:rPr>
          <w:lang w:eastAsia="ko-KR"/>
        </w:rPr>
        <w:t>(</w:t>
      </w:r>
      <w:r w:rsidRPr="003650FE">
        <w:rPr>
          <w:lang w:eastAsia="ko-KR"/>
        </w:rPr>
        <w:t>50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mM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NaH</w:t>
      </w:r>
      <w:r w:rsidRPr="003650FE">
        <w:rPr>
          <w:vertAlign w:val="subscript"/>
          <w:lang w:eastAsia="ko-KR"/>
        </w:rPr>
        <w:t>2</w:t>
      </w:r>
      <w:r w:rsidRPr="003650FE">
        <w:rPr>
          <w:lang w:eastAsia="ko-KR"/>
        </w:rPr>
        <w:t>PO</w:t>
      </w:r>
      <w:r w:rsidRPr="003650FE">
        <w:rPr>
          <w:vertAlign w:val="subscript"/>
          <w:lang w:eastAsia="ko-KR"/>
        </w:rPr>
        <w:t>4</w:t>
      </w:r>
      <w:r w:rsidRPr="003650FE">
        <w:rPr>
          <w:lang w:eastAsia="ko-KR"/>
        </w:rPr>
        <w:t>,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300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mM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NaCl,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10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mM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imidazole,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4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mM</w:t>
      </w:r>
      <w:r w:rsidR="000C67C6">
        <w:rPr>
          <w:lang w:eastAsia="ko-KR"/>
        </w:rPr>
        <w:t xml:space="preserve"> </w:t>
      </w:r>
      <w:r w:rsidR="007D0DE6" w:rsidRPr="003650FE">
        <w:rPr>
          <w:lang w:eastAsia="ko-KR"/>
        </w:rPr>
        <w:t>dithiothreitol</w:t>
      </w:r>
      <w:r w:rsidR="000C67C6">
        <w:rPr>
          <w:lang w:eastAsia="ko-KR"/>
        </w:rPr>
        <w:t xml:space="preserve"> </w:t>
      </w:r>
      <w:r w:rsidR="00CC639E">
        <w:rPr>
          <w:lang w:eastAsia="ko-KR"/>
        </w:rPr>
        <w:t>[</w:t>
      </w:r>
      <w:r w:rsidRPr="003650FE">
        <w:rPr>
          <w:lang w:eastAsia="ko-KR"/>
        </w:rPr>
        <w:t>DTT</w:t>
      </w:r>
      <w:r w:rsidR="00CC639E">
        <w:rPr>
          <w:lang w:eastAsia="ko-KR"/>
        </w:rPr>
        <w:t>]</w:t>
      </w:r>
      <w:r w:rsidRPr="003650FE">
        <w:rPr>
          <w:lang w:eastAsia="ko-KR"/>
        </w:rPr>
        <w:t>,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5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mM</w:t>
      </w:r>
      <w:r w:rsidR="000C67C6">
        <w:rPr>
          <w:lang w:eastAsia="ko-KR"/>
        </w:rPr>
        <w:t xml:space="preserve"> </w:t>
      </w:r>
      <w:r w:rsidR="005F3E95" w:rsidRPr="003650FE">
        <w:rPr>
          <w:lang w:eastAsia="ko-KR"/>
        </w:rPr>
        <w:t>benzamidine</w:t>
      </w:r>
      <w:r w:rsidRPr="003650FE">
        <w:rPr>
          <w:lang w:eastAsia="ko-KR"/>
        </w:rPr>
        <w:t>,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100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mM</w:t>
      </w:r>
      <w:r w:rsidR="000C67C6">
        <w:rPr>
          <w:lang w:eastAsia="ko-KR"/>
        </w:rPr>
        <w:t xml:space="preserve"> </w:t>
      </w:r>
      <w:proofErr w:type="spellStart"/>
      <w:r w:rsidRPr="003650FE">
        <w:rPr>
          <w:lang w:eastAsia="ko-KR"/>
        </w:rPr>
        <w:t>phenylmethylsulfonyl</w:t>
      </w:r>
      <w:proofErr w:type="spellEnd"/>
      <w:r w:rsidR="000C67C6">
        <w:rPr>
          <w:lang w:eastAsia="ko-KR"/>
        </w:rPr>
        <w:t xml:space="preserve"> </w:t>
      </w:r>
      <w:r w:rsidRPr="003650FE">
        <w:rPr>
          <w:lang w:eastAsia="ko-KR"/>
        </w:rPr>
        <w:t>fluoride</w:t>
      </w:r>
      <w:r w:rsidR="000C67C6">
        <w:rPr>
          <w:lang w:eastAsia="ko-KR"/>
        </w:rPr>
        <w:t xml:space="preserve"> </w:t>
      </w:r>
      <w:r w:rsidR="00CC639E">
        <w:rPr>
          <w:lang w:eastAsia="ko-KR"/>
        </w:rPr>
        <w:t>[</w:t>
      </w:r>
      <w:r w:rsidR="007D0DE6" w:rsidRPr="003650FE">
        <w:rPr>
          <w:lang w:eastAsia="ko-KR"/>
        </w:rPr>
        <w:t>PMSF</w:t>
      </w:r>
      <w:r w:rsidR="00CC639E">
        <w:rPr>
          <w:lang w:eastAsia="ko-KR"/>
        </w:rPr>
        <w:t>]</w:t>
      </w:r>
      <w:r w:rsidRPr="003650FE">
        <w:rPr>
          <w:lang w:eastAsia="ko-KR"/>
        </w:rPr>
        <w:t>,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pH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8</w:t>
      </w:r>
      <w:r w:rsidR="00CC639E">
        <w:rPr>
          <w:lang w:eastAsia="ko-KR"/>
        </w:rPr>
        <w:t>)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20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</w:t>
      </w:r>
      <w:r w:rsidR="00A90ECB" w:rsidRPr="003650FE">
        <w:rPr>
          <w:lang w:eastAsia="ko-KR"/>
        </w:rPr>
        <w:t>L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per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gram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wet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weight.</w:t>
      </w:r>
    </w:p>
    <w:p w14:paraId="413B6D77" w14:textId="4A8A7989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70A02B5A" w14:textId="4C070060" w:rsidR="00157034" w:rsidRDefault="00157034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Add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PMSF,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DTT</w:t>
      </w:r>
      <w:r w:rsidR="0083572C" w:rsidRPr="003650FE">
        <w:rPr>
          <w:lang w:eastAsia="ko-KR"/>
        </w:rPr>
        <w:t>,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and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lysozyme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to</w:t>
      </w:r>
      <w:r w:rsidR="000C67C6">
        <w:rPr>
          <w:lang w:eastAsia="ko-KR"/>
        </w:rPr>
        <w:t xml:space="preserve"> </w:t>
      </w:r>
      <w:r w:rsidR="00B81599" w:rsidRPr="003650FE">
        <w:rPr>
          <w:lang w:eastAsia="ko-KR"/>
        </w:rPr>
        <w:t>a</w:t>
      </w:r>
      <w:r w:rsidR="000C67C6">
        <w:rPr>
          <w:lang w:eastAsia="ko-KR"/>
        </w:rPr>
        <w:t xml:space="preserve"> </w:t>
      </w:r>
      <w:r w:rsidR="00B81599" w:rsidRPr="003650FE">
        <w:rPr>
          <w:lang w:eastAsia="ko-KR"/>
        </w:rPr>
        <w:t>final</w:t>
      </w:r>
      <w:r w:rsidR="000C67C6">
        <w:rPr>
          <w:lang w:eastAsia="ko-KR"/>
        </w:rPr>
        <w:t xml:space="preserve"> </w:t>
      </w:r>
      <w:r w:rsidR="00B81599" w:rsidRPr="003650FE">
        <w:rPr>
          <w:lang w:eastAsia="ko-KR"/>
        </w:rPr>
        <w:t>concentration</w:t>
      </w:r>
      <w:r w:rsidR="000C67C6">
        <w:rPr>
          <w:lang w:eastAsia="ko-KR"/>
        </w:rPr>
        <w:t xml:space="preserve"> </w:t>
      </w:r>
      <w:r w:rsidR="00B81599" w:rsidRPr="003650FE">
        <w:rPr>
          <w:lang w:eastAsia="ko-KR"/>
        </w:rPr>
        <w:t>of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1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mg/m</w:t>
      </w:r>
      <w:r w:rsidR="00A90ECB" w:rsidRPr="003650FE">
        <w:rPr>
          <w:lang w:eastAsia="ko-KR"/>
        </w:rPr>
        <w:t>L</w:t>
      </w:r>
      <w:r w:rsidR="000C67C6">
        <w:rPr>
          <w:lang w:eastAsia="ko-KR"/>
        </w:rPr>
        <w:t xml:space="preserve"> </w:t>
      </w:r>
      <w:r w:rsidR="00B81599" w:rsidRPr="003650FE">
        <w:rPr>
          <w:lang w:eastAsia="ko-KR"/>
        </w:rPr>
        <w:t>each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and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incubate</w:t>
      </w:r>
      <w:r w:rsidR="000C67C6">
        <w:rPr>
          <w:lang w:eastAsia="ko-KR"/>
        </w:rPr>
        <w:t xml:space="preserve"> </w:t>
      </w:r>
      <w:r w:rsidR="00B81599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B81599" w:rsidRPr="003650FE">
        <w:rPr>
          <w:lang w:eastAsia="ko-KR"/>
        </w:rPr>
        <w:t>mixture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ice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for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30</w:t>
      </w:r>
      <w:r w:rsidR="000C67C6">
        <w:rPr>
          <w:lang w:eastAsia="ko-KR"/>
        </w:rPr>
        <w:t xml:space="preserve"> </w:t>
      </w:r>
      <w:r w:rsidR="00977CCC" w:rsidRPr="003650FE">
        <w:rPr>
          <w:lang w:eastAsia="ko-KR"/>
        </w:rPr>
        <w:t>min</w:t>
      </w:r>
      <w:r w:rsidRPr="003650FE">
        <w:rPr>
          <w:lang w:eastAsia="ko-KR"/>
        </w:rPr>
        <w:t>.</w:t>
      </w:r>
    </w:p>
    <w:p w14:paraId="1EC3D4BD" w14:textId="75B3216D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22DCCDB8" w14:textId="73C59BA8" w:rsidR="00157034" w:rsidRDefault="00157034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Sonicate</w:t>
      </w:r>
      <w:r w:rsidR="000C67C6">
        <w:rPr>
          <w:lang w:eastAsia="ko-KR"/>
        </w:rPr>
        <w:t xml:space="preserve"> </w:t>
      </w:r>
      <w:r w:rsidR="00BC3C09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BC3C09" w:rsidRPr="003650FE">
        <w:rPr>
          <w:lang w:eastAsia="ko-KR"/>
        </w:rPr>
        <w:t>cells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ice.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Pulse</w:t>
      </w:r>
      <w:r w:rsidR="000C67C6">
        <w:rPr>
          <w:lang w:eastAsia="ko-KR"/>
        </w:rPr>
        <w:t xml:space="preserve"> </w:t>
      </w:r>
      <w:r w:rsidR="00B81599" w:rsidRPr="003650FE">
        <w:rPr>
          <w:lang w:eastAsia="ko-KR"/>
        </w:rPr>
        <w:t>repeatedly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for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10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200</w:t>
      </w:r>
      <w:r w:rsidR="00CC639E">
        <w:rPr>
          <w:lang w:eastAsia="ko-KR"/>
        </w:rPr>
        <w:t>–</w:t>
      </w:r>
      <w:r w:rsidRPr="003650FE">
        <w:rPr>
          <w:lang w:eastAsia="ko-KR"/>
        </w:rPr>
        <w:t>300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W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with</w:t>
      </w:r>
      <w:r w:rsidR="000C67C6">
        <w:rPr>
          <w:lang w:eastAsia="ko-KR"/>
        </w:rPr>
        <w:t xml:space="preserve"> </w:t>
      </w:r>
      <w:r w:rsidR="00B81599" w:rsidRPr="003650FE">
        <w:rPr>
          <w:lang w:eastAsia="ko-KR"/>
        </w:rPr>
        <w:t>a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10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cooling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period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between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each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pulse</w:t>
      </w:r>
      <w:r w:rsidR="00B81599" w:rsidRPr="003650FE">
        <w:rPr>
          <w:lang w:eastAsia="ko-KR"/>
        </w:rPr>
        <w:t>,</w:t>
      </w:r>
      <w:r w:rsidR="000C67C6">
        <w:rPr>
          <w:lang w:eastAsia="ko-KR"/>
        </w:rPr>
        <w:t xml:space="preserve"> </w:t>
      </w:r>
      <w:r w:rsidR="00B81599" w:rsidRPr="003650FE">
        <w:rPr>
          <w:lang w:eastAsia="ko-KR"/>
        </w:rPr>
        <w:t>for</w:t>
      </w:r>
      <w:r w:rsidR="000C67C6">
        <w:rPr>
          <w:lang w:eastAsia="ko-KR"/>
        </w:rPr>
        <w:t xml:space="preserve"> </w:t>
      </w:r>
      <w:r w:rsidR="00B81599" w:rsidRPr="003650FE">
        <w:rPr>
          <w:lang w:eastAsia="ko-KR"/>
        </w:rPr>
        <w:t>a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total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time</w:t>
      </w:r>
      <w:r w:rsidR="000C67C6">
        <w:rPr>
          <w:lang w:eastAsia="ko-KR"/>
        </w:rPr>
        <w:t xml:space="preserve"> </w:t>
      </w:r>
      <w:r w:rsidR="00B81599" w:rsidRPr="003650FE">
        <w:rPr>
          <w:lang w:eastAsia="ko-KR"/>
        </w:rPr>
        <w:t>of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20</w:t>
      </w:r>
      <w:r w:rsidR="000C67C6">
        <w:rPr>
          <w:lang w:eastAsia="ko-KR"/>
        </w:rPr>
        <w:t xml:space="preserve"> </w:t>
      </w:r>
      <w:r w:rsidR="00977CCC" w:rsidRPr="003650FE">
        <w:rPr>
          <w:lang w:eastAsia="ko-KR"/>
        </w:rPr>
        <w:t>min</w:t>
      </w:r>
      <w:r w:rsidRPr="003650FE">
        <w:rPr>
          <w:lang w:eastAsia="ko-KR"/>
        </w:rPr>
        <w:t>.</w:t>
      </w:r>
    </w:p>
    <w:p w14:paraId="3A64B9F2" w14:textId="37299005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4944996B" w14:textId="46F3DF36" w:rsidR="00157034" w:rsidRDefault="00157034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Centrifuge</w:t>
      </w:r>
      <w:r w:rsidR="000C67C6">
        <w:rPr>
          <w:lang w:eastAsia="ko-KR"/>
        </w:rPr>
        <w:t xml:space="preserve"> </w:t>
      </w:r>
      <w:r w:rsidR="00B81599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lysate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6,000</w:t>
      </w:r>
      <w:r w:rsidR="000C67C6">
        <w:rPr>
          <w:lang w:eastAsia="ko-KR"/>
        </w:rPr>
        <w:t xml:space="preserve"> </w:t>
      </w:r>
      <w:r w:rsidR="00A90ECB" w:rsidRPr="003650FE">
        <w:rPr>
          <w:lang w:eastAsia="ko-KR"/>
        </w:rPr>
        <w:t>x</w:t>
      </w:r>
      <w:r w:rsidR="000C67C6">
        <w:rPr>
          <w:lang w:eastAsia="ko-KR"/>
        </w:rPr>
        <w:t xml:space="preserve"> </w:t>
      </w:r>
      <w:r w:rsidR="00A90ECB" w:rsidRPr="00C0147F">
        <w:rPr>
          <w:i/>
          <w:lang w:eastAsia="ko-KR"/>
        </w:rPr>
        <w:t>g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for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30</w:t>
      </w:r>
      <w:r w:rsidR="000C67C6">
        <w:rPr>
          <w:lang w:eastAsia="ko-KR"/>
        </w:rPr>
        <w:t xml:space="preserve"> </w:t>
      </w:r>
      <w:r w:rsidR="00977CCC" w:rsidRPr="003650FE">
        <w:rPr>
          <w:lang w:eastAsia="ko-KR"/>
        </w:rPr>
        <w:t>min</w:t>
      </w:r>
      <w:r w:rsidR="000C67C6">
        <w:rPr>
          <w:lang w:eastAsia="ko-KR"/>
        </w:rPr>
        <w:t xml:space="preserve"> </w:t>
      </w:r>
      <w:r w:rsidR="00B81599" w:rsidRPr="003650FE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4</w:t>
      </w:r>
      <w:r w:rsidR="000C67C6">
        <w:rPr>
          <w:lang w:eastAsia="ko-KR"/>
        </w:rPr>
        <w:t xml:space="preserve"> </w:t>
      </w:r>
      <w:r w:rsidR="00A83446">
        <w:rPr>
          <w:lang w:eastAsia="ko-KR"/>
        </w:rPr>
        <w:t>°</w:t>
      </w:r>
      <w:r w:rsidRPr="003650FE">
        <w:rPr>
          <w:lang w:eastAsia="ko-KR"/>
        </w:rPr>
        <w:t>C.</w:t>
      </w:r>
    </w:p>
    <w:p w14:paraId="3FB4E7C0" w14:textId="601143DE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0FDB401D" w14:textId="712F288A" w:rsidR="00157034" w:rsidRDefault="00B81599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Remove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supernatant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to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fresh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tube</w:t>
      </w:r>
      <w:r w:rsidR="005669E4" w:rsidRPr="003650FE">
        <w:rPr>
          <w:lang w:eastAsia="ko-KR"/>
        </w:rPr>
        <w:t>.</w:t>
      </w:r>
      <w:r w:rsidR="000C67C6">
        <w:rPr>
          <w:lang w:eastAsia="ko-KR"/>
        </w:rPr>
        <w:t xml:space="preserve"> </w:t>
      </w:r>
      <w:r w:rsidR="005669E4" w:rsidRPr="003650FE">
        <w:rPr>
          <w:lang w:eastAsia="ko-KR"/>
        </w:rPr>
        <w:t>A</w:t>
      </w:r>
      <w:r w:rsidR="00157034" w:rsidRPr="003650FE">
        <w:rPr>
          <w:lang w:eastAsia="ko-KR"/>
        </w:rPr>
        <w:t>dd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1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m</w:t>
      </w:r>
      <w:r w:rsidR="00A90ECB" w:rsidRPr="003650FE">
        <w:rPr>
          <w:lang w:eastAsia="ko-KR"/>
        </w:rPr>
        <w:t>L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of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His</w:t>
      </w:r>
      <w:r w:rsidR="00CC639E">
        <w:rPr>
          <w:lang w:eastAsia="ko-KR"/>
        </w:rPr>
        <w:t>-</w:t>
      </w:r>
      <w:r w:rsidR="00157034" w:rsidRPr="003650FE">
        <w:rPr>
          <w:lang w:eastAsia="ko-KR"/>
        </w:rPr>
        <w:t>Bind</w:t>
      </w:r>
      <w:r w:rsidR="000C67C6">
        <w:rPr>
          <w:lang w:eastAsia="ko-KR"/>
        </w:rPr>
        <w:t xml:space="preserve"> </w:t>
      </w:r>
      <w:r w:rsidR="00CC639E">
        <w:rPr>
          <w:lang w:eastAsia="ko-KR"/>
        </w:rPr>
        <w:t>a</w:t>
      </w:r>
      <w:r w:rsidR="00157034" w:rsidRPr="003650FE">
        <w:rPr>
          <w:lang w:eastAsia="ko-KR"/>
        </w:rPr>
        <w:t>garose</w:t>
      </w:r>
      <w:r w:rsidR="000C67C6">
        <w:rPr>
          <w:lang w:eastAsia="ko-KR"/>
        </w:rPr>
        <w:t xml:space="preserve"> </w:t>
      </w:r>
      <w:r w:rsidR="00CC639E">
        <w:rPr>
          <w:lang w:eastAsia="ko-KR"/>
        </w:rPr>
        <w:t>r</w:t>
      </w:r>
      <w:r w:rsidR="00157034" w:rsidRPr="003650FE">
        <w:rPr>
          <w:lang w:eastAsia="ko-KR"/>
        </w:rPr>
        <w:t>esin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to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5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m</w:t>
      </w:r>
      <w:r w:rsidR="00A90ECB" w:rsidRPr="003650FE">
        <w:rPr>
          <w:lang w:eastAsia="ko-KR"/>
        </w:rPr>
        <w:t>L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of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cleared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lysate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and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shake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gently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for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1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h</w:t>
      </w:r>
      <w:r w:rsidR="000C67C6">
        <w:rPr>
          <w:lang w:eastAsia="ko-KR"/>
        </w:rPr>
        <w:t xml:space="preserve"> </w:t>
      </w:r>
      <w:r w:rsidR="005669E4" w:rsidRPr="003650FE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="005669E4" w:rsidRPr="003650FE">
        <w:rPr>
          <w:lang w:eastAsia="ko-KR"/>
        </w:rPr>
        <w:t>4</w:t>
      </w:r>
      <w:r w:rsidR="000C67C6">
        <w:rPr>
          <w:lang w:eastAsia="ko-KR"/>
        </w:rPr>
        <w:t xml:space="preserve"> </w:t>
      </w:r>
      <w:r w:rsidR="00A83446">
        <w:rPr>
          <w:lang w:eastAsia="ko-KR"/>
        </w:rPr>
        <w:t>°</w:t>
      </w:r>
      <w:r w:rsidR="005669E4" w:rsidRPr="003650FE">
        <w:rPr>
          <w:lang w:eastAsia="ko-KR"/>
        </w:rPr>
        <w:t>C</w:t>
      </w:r>
      <w:r w:rsidR="00157034" w:rsidRPr="003650FE">
        <w:rPr>
          <w:lang w:eastAsia="ko-KR"/>
        </w:rPr>
        <w:t>.</w:t>
      </w:r>
    </w:p>
    <w:p w14:paraId="41424113" w14:textId="23EC0928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09B97D46" w14:textId="038056FE" w:rsidR="00157034" w:rsidRDefault="00157034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Load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lysate/His</w:t>
      </w:r>
      <w:r w:rsidR="00CC639E">
        <w:rPr>
          <w:lang w:eastAsia="ko-KR"/>
        </w:rPr>
        <w:t>-</w:t>
      </w:r>
      <w:r w:rsidRPr="003650FE">
        <w:rPr>
          <w:lang w:eastAsia="ko-KR"/>
        </w:rPr>
        <w:t>Bind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Agarose</w:t>
      </w:r>
      <w:r w:rsidR="000C67C6">
        <w:rPr>
          <w:lang w:eastAsia="ko-KR"/>
        </w:rPr>
        <w:t xml:space="preserve"> </w:t>
      </w:r>
      <w:r w:rsidR="00CC639E">
        <w:rPr>
          <w:lang w:eastAsia="ko-KR"/>
        </w:rPr>
        <w:t>r</w:t>
      </w:r>
      <w:r w:rsidRPr="003650FE">
        <w:rPr>
          <w:lang w:eastAsia="ko-KR"/>
        </w:rPr>
        <w:t>esin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mixture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onto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column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with</w:t>
      </w:r>
      <w:r w:rsidR="000C67C6">
        <w:rPr>
          <w:lang w:eastAsia="ko-KR"/>
        </w:rPr>
        <w:t xml:space="preserve"> </w:t>
      </w:r>
      <w:r w:rsidR="0083572C" w:rsidRPr="003650FE">
        <w:rPr>
          <w:lang w:eastAsia="ko-KR"/>
        </w:rPr>
        <w:t>a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capped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bottom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outlet.</w:t>
      </w:r>
    </w:p>
    <w:p w14:paraId="6E8CF708" w14:textId="680DE870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3B298522" w14:textId="2D722412" w:rsidR="00157034" w:rsidRDefault="00157034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Remove</w:t>
      </w:r>
      <w:r w:rsidR="000C67C6">
        <w:rPr>
          <w:lang w:eastAsia="ko-KR"/>
        </w:rPr>
        <w:t xml:space="preserve"> </w:t>
      </w:r>
      <w:r w:rsidR="00AA3599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bottom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cap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and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collect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column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flow-through.</w:t>
      </w:r>
    </w:p>
    <w:p w14:paraId="3251EE74" w14:textId="16091D83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71329641" w14:textId="56C09AB0" w:rsidR="00157034" w:rsidRDefault="00157034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Wash</w:t>
      </w:r>
      <w:r w:rsidR="000C67C6">
        <w:rPr>
          <w:lang w:eastAsia="ko-KR"/>
        </w:rPr>
        <w:t xml:space="preserve"> </w:t>
      </w:r>
      <w:r w:rsidR="00DF7BEA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DF7BEA" w:rsidRPr="003650FE">
        <w:rPr>
          <w:lang w:eastAsia="ko-KR"/>
        </w:rPr>
        <w:t>column</w:t>
      </w:r>
      <w:r w:rsidR="000C67C6">
        <w:rPr>
          <w:lang w:eastAsia="ko-KR"/>
        </w:rPr>
        <w:t xml:space="preserve"> </w:t>
      </w:r>
      <w:r w:rsidR="00CC639E">
        <w:rPr>
          <w:lang w:eastAsia="ko-KR"/>
        </w:rPr>
        <w:t>2x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with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wash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buffer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(50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mM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NaH</w:t>
      </w:r>
      <w:r w:rsidRPr="003650FE">
        <w:rPr>
          <w:vertAlign w:val="subscript"/>
          <w:lang w:eastAsia="ko-KR"/>
        </w:rPr>
        <w:t>2</w:t>
      </w:r>
      <w:r w:rsidRPr="003650FE">
        <w:rPr>
          <w:lang w:eastAsia="ko-KR"/>
        </w:rPr>
        <w:t>PO</w:t>
      </w:r>
      <w:r w:rsidRPr="003650FE">
        <w:rPr>
          <w:vertAlign w:val="subscript"/>
          <w:lang w:eastAsia="ko-KR"/>
        </w:rPr>
        <w:t>4</w:t>
      </w:r>
      <w:r w:rsidRPr="003650FE">
        <w:rPr>
          <w:lang w:eastAsia="ko-KR"/>
        </w:rPr>
        <w:t>,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300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mM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NaCl,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20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mM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imidazole,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pH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8);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collect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wash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fraction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for</w:t>
      </w:r>
      <w:r w:rsidR="000C67C6">
        <w:rPr>
          <w:lang w:eastAsia="ko-KR"/>
        </w:rPr>
        <w:t xml:space="preserve"> </w:t>
      </w:r>
      <w:r w:rsidR="00DF7BEA" w:rsidRPr="003650FE">
        <w:rPr>
          <w:lang w:eastAsia="ko-KR"/>
        </w:rPr>
        <w:t>analysis</w:t>
      </w:r>
      <w:r w:rsidR="000C67C6">
        <w:rPr>
          <w:lang w:eastAsia="ko-KR"/>
        </w:rPr>
        <w:t xml:space="preserve"> </w:t>
      </w:r>
      <w:r w:rsidR="00DF7BEA" w:rsidRPr="003650FE">
        <w:rPr>
          <w:lang w:eastAsia="ko-KR"/>
        </w:rPr>
        <w:t>by</w:t>
      </w:r>
      <w:r w:rsidR="000C67C6">
        <w:rPr>
          <w:lang w:eastAsia="ko-KR"/>
        </w:rPr>
        <w:t xml:space="preserve"> </w:t>
      </w:r>
      <w:r w:rsidR="001C2250" w:rsidRPr="003650FE">
        <w:rPr>
          <w:lang w:eastAsia="ko-KR"/>
        </w:rPr>
        <w:t>sodium</w:t>
      </w:r>
      <w:r w:rsidR="000C67C6">
        <w:rPr>
          <w:lang w:eastAsia="ko-KR"/>
        </w:rPr>
        <w:t xml:space="preserve"> </w:t>
      </w:r>
      <w:r w:rsidR="001C2250" w:rsidRPr="003650FE">
        <w:rPr>
          <w:lang w:eastAsia="ko-KR"/>
        </w:rPr>
        <w:t>dodecyl</w:t>
      </w:r>
      <w:r w:rsidR="000C67C6">
        <w:rPr>
          <w:lang w:eastAsia="ko-KR"/>
        </w:rPr>
        <w:t xml:space="preserve"> </w:t>
      </w:r>
      <w:r w:rsidR="001C2250" w:rsidRPr="003650FE">
        <w:rPr>
          <w:lang w:eastAsia="ko-KR"/>
        </w:rPr>
        <w:t>sulfate</w:t>
      </w:r>
      <w:r w:rsidRPr="003650FE">
        <w:rPr>
          <w:lang w:eastAsia="ko-KR"/>
        </w:rPr>
        <w:t>-</w:t>
      </w:r>
      <w:r w:rsidR="00DF7BEA" w:rsidRPr="003650FE">
        <w:rPr>
          <w:lang w:eastAsia="ko-KR"/>
        </w:rPr>
        <w:t>polyacrylamide</w:t>
      </w:r>
      <w:r w:rsidR="000C67C6">
        <w:rPr>
          <w:lang w:eastAsia="ko-KR"/>
        </w:rPr>
        <w:t xml:space="preserve"> </w:t>
      </w:r>
      <w:r w:rsidR="00DF7BEA" w:rsidRPr="003650FE">
        <w:rPr>
          <w:lang w:eastAsia="ko-KR"/>
        </w:rPr>
        <w:t>gel</w:t>
      </w:r>
      <w:r w:rsidR="000C67C6">
        <w:rPr>
          <w:lang w:eastAsia="ko-KR"/>
        </w:rPr>
        <w:t xml:space="preserve"> </w:t>
      </w:r>
      <w:r w:rsidR="00DF7BEA" w:rsidRPr="003650FE">
        <w:rPr>
          <w:lang w:eastAsia="ko-KR"/>
        </w:rPr>
        <w:t>electrophoresis</w:t>
      </w:r>
      <w:r w:rsidR="000C67C6">
        <w:rPr>
          <w:lang w:eastAsia="ko-KR"/>
        </w:rPr>
        <w:t xml:space="preserve"> </w:t>
      </w:r>
      <w:r w:rsidR="00DF7BEA" w:rsidRPr="003650FE">
        <w:rPr>
          <w:lang w:eastAsia="ko-KR"/>
        </w:rPr>
        <w:t>(SDS-PAGE)</w:t>
      </w:r>
      <w:r w:rsidRPr="003650FE">
        <w:rPr>
          <w:lang w:eastAsia="ko-KR"/>
        </w:rPr>
        <w:t>.</w:t>
      </w:r>
    </w:p>
    <w:p w14:paraId="4FF2C021" w14:textId="3ACF14B9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73159393" w14:textId="0FC6195F" w:rsidR="00157034" w:rsidRDefault="00157034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Elute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protein</w:t>
      </w:r>
      <w:r w:rsidR="000C67C6">
        <w:rPr>
          <w:lang w:eastAsia="ko-KR"/>
        </w:rPr>
        <w:t xml:space="preserve"> </w:t>
      </w:r>
      <w:r w:rsidR="00CC639E">
        <w:rPr>
          <w:lang w:eastAsia="ko-KR"/>
        </w:rPr>
        <w:t>10x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with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1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</w:t>
      </w:r>
      <w:r w:rsidR="00A90ECB" w:rsidRPr="003650FE">
        <w:rPr>
          <w:lang w:eastAsia="ko-KR"/>
        </w:rPr>
        <w:t>L</w:t>
      </w:r>
      <w:r w:rsidR="000C67C6">
        <w:rPr>
          <w:lang w:eastAsia="ko-KR"/>
        </w:rPr>
        <w:t xml:space="preserve"> </w:t>
      </w:r>
      <w:r w:rsidR="00CC639E">
        <w:rPr>
          <w:lang w:eastAsia="ko-KR"/>
        </w:rPr>
        <w:t>of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elution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buffer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(50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mM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NaH</w:t>
      </w:r>
      <w:r w:rsidRPr="003650FE">
        <w:rPr>
          <w:vertAlign w:val="subscript"/>
          <w:lang w:eastAsia="ko-KR"/>
        </w:rPr>
        <w:t>2</w:t>
      </w:r>
      <w:r w:rsidRPr="003650FE">
        <w:rPr>
          <w:lang w:eastAsia="ko-KR"/>
        </w:rPr>
        <w:t>PO</w:t>
      </w:r>
      <w:r w:rsidRPr="003650FE">
        <w:rPr>
          <w:vertAlign w:val="subscript"/>
          <w:lang w:eastAsia="ko-KR"/>
        </w:rPr>
        <w:t>4</w:t>
      </w:r>
      <w:r w:rsidRPr="003650FE">
        <w:rPr>
          <w:lang w:eastAsia="ko-KR"/>
        </w:rPr>
        <w:t>,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300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mM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NaCl,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250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mM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imidazole,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pH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8)</w:t>
      </w:r>
      <w:r w:rsidR="00DF7BEA" w:rsidRPr="003650FE">
        <w:rPr>
          <w:lang w:eastAsia="ko-KR"/>
        </w:rPr>
        <w:t>,</w:t>
      </w:r>
      <w:r w:rsidR="000C67C6">
        <w:rPr>
          <w:lang w:eastAsia="ko-KR"/>
        </w:rPr>
        <w:t xml:space="preserve"> </w:t>
      </w:r>
      <w:r w:rsidR="00DF7BEA" w:rsidRPr="003650FE">
        <w:rPr>
          <w:lang w:eastAsia="ko-KR"/>
        </w:rPr>
        <w:t>collecting</w:t>
      </w:r>
      <w:r w:rsidR="000C67C6">
        <w:rPr>
          <w:lang w:eastAsia="ko-KR"/>
        </w:rPr>
        <w:t xml:space="preserve"> </w:t>
      </w:r>
      <w:r w:rsidR="00DF7BEA" w:rsidRPr="003650FE">
        <w:rPr>
          <w:lang w:eastAsia="ko-KR"/>
        </w:rPr>
        <w:t>samples</w:t>
      </w:r>
      <w:r w:rsidR="000C67C6">
        <w:rPr>
          <w:lang w:eastAsia="ko-KR"/>
        </w:rPr>
        <w:t xml:space="preserve"> </w:t>
      </w:r>
      <w:r w:rsidR="00DF7BEA" w:rsidRPr="003650FE">
        <w:rPr>
          <w:lang w:eastAsia="ko-KR"/>
        </w:rPr>
        <w:t>for</w:t>
      </w:r>
      <w:r w:rsidR="000C67C6">
        <w:rPr>
          <w:lang w:eastAsia="ko-KR"/>
        </w:rPr>
        <w:t xml:space="preserve"> </w:t>
      </w:r>
      <w:r w:rsidR="00DF7BEA" w:rsidRPr="003650FE">
        <w:rPr>
          <w:lang w:eastAsia="ko-KR"/>
        </w:rPr>
        <w:t>SDS-PAGE</w:t>
      </w:r>
      <w:r w:rsidRPr="003650FE">
        <w:rPr>
          <w:lang w:eastAsia="ko-KR"/>
        </w:rPr>
        <w:t>.</w:t>
      </w:r>
    </w:p>
    <w:p w14:paraId="38AF716F" w14:textId="39A9A050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1CCFCB21" w14:textId="0ED07131" w:rsidR="00157034" w:rsidRDefault="00BC3C09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Concentrate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</w:t>
      </w:r>
      <w:r w:rsidR="00157034" w:rsidRPr="003650FE">
        <w:rPr>
          <w:lang w:eastAsia="ko-KR"/>
        </w:rPr>
        <w:t>he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eluted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WT-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or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Sniper-Cas9</w:t>
      </w:r>
      <w:r w:rsidR="000C67C6">
        <w:rPr>
          <w:lang w:eastAsia="ko-KR"/>
        </w:rPr>
        <w:t xml:space="preserve"> </w:t>
      </w:r>
      <w:r w:rsidR="00DF7BEA" w:rsidRPr="003650FE">
        <w:rPr>
          <w:lang w:eastAsia="ko-KR"/>
        </w:rPr>
        <w:t>protein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using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a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100</w:t>
      </w:r>
      <w:r w:rsidR="000C67C6">
        <w:rPr>
          <w:lang w:eastAsia="ko-KR"/>
        </w:rPr>
        <w:t xml:space="preserve"> </w:t>
      </w:r>
      <w:proofErr w:type="spellStart"/>
      <w:r w:rsidR="00157034" w:rsidRPr="003650FE">
        <w:rPr>
          <w:lang w:eastAsia="ko-KR"/>
        </w:rPr>
        <w:t>kDa</w:t>
      </w:r>
      <w:proofErr w:type="spellEnd"/>
      <w:r w:rsidR="000C67C6">
        <w:rPr>
          <w:lang w:eastAsia="ko-KR"/>
        </w:rPr>
        <w:t xml:space="preserve"> </w:t>
      </w:r>
      <w:r w:rsidR="00977CCC" w:rsidRPr="003650FE">
        <w:rPr>
          <w:lang w:eastAsia="ko-KR"/>
        </w:rPr>
        <w:t>column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filter</w:t>
      </w:r>
      <w:r w:rsidR="00DF7BEA" w:rsidRPr="003650FE">
        <w:rPr>
          <w:lang w:eastAsia="ko-KR"/>
        </w:rPr>
        <w:t>.</w:t>
      </w:r>
      <w:r w:rsidR="000C67C6">
        <w:rPr>
          <w:lang w:eastAsia="ko-KR"/>
        </w:rPr>
        <w:t xml:space="preserve"> </w:t>
      </w:r>
      <w:r w:rsidR="00DF7BEA" w:rsidRPr="003650FE">
        <w:rPr>
          <w:lang w:eastAsia="ko-KR"/>
        </w:rPr>
        <w:t>S</w:t>
      </w:r>
      <w:r w:rsidRPr="003650FE">
        <w:rPr>
          <w:lang w:eastAsia="ko-KR"/>
        </w:rPr>
        <w:t>tore</w:t>
      </w:r>
      <w:r w:rsidR="000C67C6">
        <w:rPr>
          <w:lang w:eastAsia="ko-KR"/>
        </w:rPr>
        <w:t xml:space="preserve"> </w:t>
      </w:r>
      <w:r w:rsidR="00DF7BEA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DF7BEA" w:rsidRPr="003650FE">
        <w:rPr>
          <w:lang w:eastAsia="ko-KR"/>
        </w:rPr>
        <w:t>samples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in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a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solution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of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10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mM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Tris-HCl,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150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mM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NaCl,</w:t>
      </w:r>
      <w:r w:rsidR="000C67C6">
        <w:rPr>
          <w:lang w:eastAsia="ko-KR"/>
        </w:rPr>
        <w:t xml:space="preserve"> </w:t>
      </w:r>
      <w:r w:rsidR="00DF7BEA" w:rsidRPr="003650FE">
        <w:rPr>
          <w:lang w:eastAsia="ko-KR"/>
        </w:rPr>
        <w:t>and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50%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glycerol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-80</w:t>
      </w:r>
      <w:r w:rsidR="000C67C6">
        <w:rPr>
          <w:lang w:eastAsia="ko-KR"/>
        </w:rPr>
        <w:t xml:space="preserve"> </w:t>
      </w:r>
      <w:r w:rsidR="00A83446">
        <w:rPr>
          <w:lang w:eastAsia="ko-KR"/>
        </w:rPr>
        <w:t>°</w:t>
      </w:r>
      <w:r w:rsidR="00157034" w:rsidRPr="003650FE">
        <w:rPr>
          <w:lang w:eastAsia="ko-KR"/>
        </w:rPr>
        <w:t>C.</w:t>
      </w:r>
    </w:p>
    <w:p w14:paraId="01854975" w14:textId="77777777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0E5E0023" w14:textId="3DC9BC78" w:rsidR="00157034" w:rsidRDefault="00157034" w:rsidP="00A349B6">
      <w:pPr>
        <w:pStyle w:val="NormalWeb"/>
        <w:numPr>
          <w:ilvl w:val="0"/>
          <w:numId w:val="26"/>
        </w:numPr>
        <w:spacing w:before="0" w:beforeAutospacing="0" w:after="0" w:afterAutospacing="0"/>
        <w:rPr>
          <w:b/>
          <w:highlight w:val="yellow"/>
          <w:lang w:eastAsia="ko-KR"/>
        </w:rPr>
      </w:pPr>
      <w:r w:rsidRPr="003650FE">
        <w:rPr>
          <w:b/>
          <w:highlight w:val="yellow"/>
          <w:lang w:eastAsia="ko-KR"/>
        </w:rPr>
        <w:t>RNP</w:t>
      </w:r>
      <w:r w:rsidR="000C67C6">
        <w:rPr>
          <w:b/>
          <w:highlight w:val="yellow"/>
          <w:lang w:eastAsia="ko-KR"/>
        </w:rPr>
        <w:t xml:space="preserve"> </w:t>
      </w:r>
      <w:r w:rsidRPr="003650FE">
        <w:rPr>
          <w:b/>
          <w:highlight w:val="yellow"/>
          <w:lang w:eastAsia="ko-KR"/>
        </w:rPr>
        <w:t>delivery</w:t>
      </w:r>
    </w:p>
    <w:p w14:paraId="5BFC956B" w14:textId="77777777" w:rsidR="00A349B6" w:rsidRDefault="00A349B6" w:rsidP="00C0147F">
      <w:pPr>
        <w:pStyle w:val="NormalWeb"/>
        <w:spacing w:before="0" w:beforeAutospacing="0" w:after="0" w:afterAutospacing="0"/>
        <w:rPr>
          <w:b/>
          <w:highlight w:val="yellow"/>
          <w:lang w:eastAsia="ko-KR"/>
        </w:rPr>
      </w:pPr>
    </w:p>
    <w:p w14:paraId="46E603E6" w14:textId="3CFA9535" w:rsidR="00157034" w:rsidRPr="00C0147F" w:rsidRDefault="00157034" w:rsidP="00A349B6">
      <w:pPr>
        <w:pStyle w:val="NormalWeb"/>
        <w:numPr>
          <w:ilvl w:val="1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r w:rsidRPr="00C0147F">
        <w:rPr>
          <w:b/>
          <w:highlight w:val="yellow"/>
          <w:lang w:eastAsia="ko-KR"/>
        </w:rPr>
        <w:t>Transfection</w:t>
      </w:r>
      <w:r w:rsidR="000C67C6">
        <w:rPr>
          <w:b/>
          <w:highlight w:val="yellow"/>
          <w:lang w:eastAsia="ko-KR"/>
        </w:rPr>
        <w:t xml:space="preserve"> </w:t>
      </w:r>
      <w:r w:rsidRPr="00C0147F">
        <w:rPr>
          <w:b/>
          <w:highlight w:val="yellow"/>
          <w:lang w:eastAsia="ko-KR"/>
        </w:rPr>
        <w:t>and</w:t>
      </w:r>
      <w:r w:rsidR="000C67C6">
        <w:rPr>
          <w:b/>
          <w:highlight w:val="yellow"/>
          <w:lang w:eastAsia="ko-KR"/>
        </w:rPr>
        <w:t xml:space="preserve"> </w:t>
      </w:r>
      <w:r w:rsidRPr="00C0147F">
        <w:rPr>
          <w:b/>
          <w:highlight w:val="yellow"/>
          <w:lang w:eastAsia="ko-KR"/>
        </w:rPr>
        <w:t>preparation</w:t>
      </w:r>
      <w:r w:rsidR="000C67C6">
        <w:rPr>
          <w:b/>
          <w:highlight w:val="yellow"/>
          <w:lang w:eastAsia="ko-KR"/>
        </w:rPr>
        <w:t xml:space="preserve"> </w:t>
      </w:r>
      <w:r w:rsidRPr="00C0147F">
        <w:rPr>
          <w:b/>
          <w:highlight w:val="yellow"/>
          <w:lang w:eastAsia="ko-KR"/>
        </w:rPr>
        <w:t>of</w:t>
      </w:r>
      <w:r w:rsidR="000C67C6">
        <w:rPr>
          <w:b/>
          <w:highlight w:val="yellow"/>
          <w:lang w:eastAsia="ko-KR"/>
        </w:rPr>
        <w:t xml:space="preserve"> </w:t>
      </w:r>
      <w:r w:rsidRPr="00C0147F">
        <w:rPr>
          <w:b/>
          <w:highlight w:val="yellow"/>
          <w:lang w:eastAsia="ko-KR"/>
        </w:rPr>
        <w:t>cell</w:t>
      </w:r>
      <w:r w:rsidR="00DF7BEA" w:rsidRPr="00C0147F">
        <w:rPr>
          <w:b/>
          <w:highlight w:val="yellow"/>
          <w:lang w:eastAsia="ko-KR"/>
        </w:rPr>
        <w:t>s</w:t>
      </w:r>
      <w:r w:rsidR="000C67C6">
        <w:rPr>
          <w:b/>
          <w:highlight w:val="yellow"/>
          <w:lang w:eastAsia="ko-KR"/>
        </w:rPr>
        <w:t xml:space="preserve"> </w:t>
      </w:r>
      <w:r w:rsidRPr="00C0147F">
        <w:rPr>
          <w:b/>
          <w:highlight w:val="yellow"/>
          <w:lang w:eastAsia="ko-KR"/>
        </w:rPr>
        <w:t>for</w:t>
      </w:r>
      <w:r w:rsidR="000C67C6">
        <w:rPr>
          <w:b/>
          <w:highlight w:val="yellow"/>
          <w:lang w:eastAsia="ko-KR"/>
        </w:rPr>
        <w:t xml:space="preserve"> </w:t>
      </w:r>
      <w:r w:rsidRPr="00C0147F">
        <w:rPr>
          <w:b/>
          <w:highlight w:val="yellow"/>
          <w:lang w:eastAsia="ko-KR"/>
        </w:rPr>
        <w:t>RNP</w:t>
      </w:r>
      <w:r w:rsidR="000C67C6">
        <w:rPr>
          <w:b/>
          <w:highlight w:val="yellow"/>
          <w:lang w:eastAsia="ko-KR"/>
        </w:rPr>
        <w:t xml:space="preserve"> </w:t>
      </w:r>
      <w:r w:rsidRPr="00C0147F">
        <w:rPr>
          <w:b/>
          <w:highlight w:val="yellow"/>
          <w:lang w:eastAsia="ko-KR"/>
        </w:rPr>
        <w:t>delivery</w:t>
      </w:r>
    </w:p>
    <w:p w14:paraId="4CCC2710" w14:textId="100516E4" w:rsidR="00A349B6" w:rsidRDefault="00A349B6" w:rsidP="00C0147F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p w14:paraId="370274CF" w14:textId="0A0C4AE4" w:rsidR="00157034" w:rsidRDefault="00526D72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r w:rsidRPr="003650FE">
        <w:rPr>
          <w:highlight w:val="yellow"/>
          <w:lang w:eastAsia="ko-KR"/>
        </w:rPr>
        <w:t>Maintain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HEK293T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cells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in</w:t>
      </w:r>
      <w:r w:rsidR="000C67C6">
        <w:rPr>
          <w:highlight w:val="yellow"/>
          <w:lang w:eastAsia="ko-KR"/>
        </w:rPr>
        <w:t xml:space="preserve"> </w:t>
      </w:r>
      <w:r w:rsidR="00DF7BEA" w:rsidRPr="003650FE">
        <w:rPr>
          <w:highlight w:val="yellow"/>
          <w:lang w:eastAsia="ko-KR"/>
        </w:rPr>
        <w:t>Dulbecco’s</w:t>
      </w:r>
      <w:r w:rsidR="000C67C6">
        <w:rPr>
          <w:highlight w:val="yellow"/>
          <w:lang w:eastAsia="ko-KR"/>
        </w:rPr>
        <w:t xml:space="preserve"> </w:t>
      </w:r>
      <w:r w:rsidR="000770DF">
        <w:rPr>
          <w:highlight w:val="yellow"/>
          <w:lang w:eastAsia="ko-KR"/>
        </w:rPr>
        <w:t>m</w:t>
      </w:r>
      <w:r w:rsidR="00DF7BEA" w:rsidRPr="003650FE">
        <w:rPr>
          <w:highlight w:val="yellow"/>
          <w:lang w:eastAsia="ko-KR"/>
        </w:rPr>
        <w:t>odified</w:t>
      </w:r>
      <w:r w:rsidR="000C67C6">
        <w:rPr>
          <w:highlight w:val="yellow"/>
          <w:lang w:eastAsia="ko-KR"/>
        </w:rPr>
        <w:t xml:space="preserve"> </w:t>
      </w:r>
      <w:r w:rsidR="00DF7BEA" w:rsidRPr="003650FE">
        <w:rPr>
          <w:highlight w:val="yellow"/>
          <w:lang w:eastAsia="ko-KR"/>
        </w:rPr>
        <w:t>Eagle’s</w:t>
      </w:r>
      <w:r w:rsidR="000C67C6">
        <w:rPr>
          <w:highlight w:val="yellow"/>
          <w:lang w:eastAsia="ko-KR"/>
        </w:rPr>
        <w:t xml:space="preserve"> </w:t>
      </w:r>
      <w:r w:rsidR="000770DF">
        <w:rPr>
          <w:highlight w:val="yellow"/>
          <w:lang w:eastAsia="ko-KR"/>
        </w:rPr>
        <w:t>m</w:t>
      </w:r>
      <w:r w:rsidR="00157034" w:rsidRPr="003650FE">
        <w:rPr>
          <w:highlight w:val="yellow"/>
          <w:lang w:eastAsia="ko-KR"/>
        </w:rPr>
        <w:t>edium</w:t>
      </w:r>
      <w:r w:rsidR="000C67C6">
        <w:rPr>
          <w:highlight w:val="yellow"/>
          <w:lang w:eastAsia="ko-KR"/>
        </w:rPr>
        <w:t xml:space="preserve"> </w:t>
      </w:r>
      <w:r w:rsidR="00DF7BEA" w:rsidRPr="003650FE">
        <w:rPr>
          <w:highlight w:val="yellow"/>
          <w:lang w:eastAsia="ko-KR"/>
        </w:rPr>
        <w:t>(DMEM)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supplemented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with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10%</w:t>
      </w:r>
      <w:r w:rsidR="000C67C6">
        <w:rPr>
          <w:highlight w:val="yellow"/>
          <w:lang w:eastAsia="ko-KR"/>
        </w:rPr>
        <w:t xml:space="preserve"> </w:t>
      </w:r>
      <w:r w:rsidR="00DF7BEA" w:rsidRPr="003650FE">
        <w:rPr>
          <w:highlight w:val="yellow"/>
          <w:lang w:eastAsia="ko-KR"/>
        </w:rPr>
        <w:t>fetal</w:t>
      </w:r>
      <w:r w:rsidR="000C67C6">
        <w:rPr>
          <w:highlight w:val="yellow"/>
          <w:lang w:eastAsia="ko-KR"/>
        </w:rPr>
        <w:t xml:space="preserve"> </w:t>
      </w:r>
      <w:r w:rsidR="00DF7BEA" w:rsidRPr="003650FE">
        <w:rPr>
          <w:highlight w:val="yellow"/>
          <w:lang w:eastAsia="ko-KR"/>
        </w:rPr>
        <w:t>bovine</w:t>
      </w:r>
      <w:r w:rsidR="000C67C6">
        <w:rPr>
          <w:highlight w:val="yellow"/>
          <w:lang w:eastAsia="ko-KR"/>
        </w:rPr>
        <w:t xml:space="preserve"> </w:t>
      </w:r>
      <w:r w:rsidR="00DF7BEA" w:rsidRPr="003650FE">
        <w:rPr>
          <w:highlight w:val="yellow"/>
          <w:lang w:eastAsia="ko-KR"/>
        </w:rPr>
        <w:t>serum</w:t>
      </w:r>
      <w:r w:rsidR="000C67C6">
        <w:rPr>
          <w:highlight w:val="yellow"/>
          <w:lang w:eastAsia="ko-KR"/>
        </w:rPr>
        <w:t xml:space="preserve"> </w:t>
      </w:r>
      <w:r w:rsidR="00DF7BEA" w:rsidRPr="003650FE">
        <w:rPr>
          <w:highlight w:val="yellow"/>
          <w:lang w:eastAsia="ko-KR"/>
        </w:rPr>
        <w:t>(</w:t>
      </w:r>
      <w:r w:rsidR="00157034" w:rsidRPr="003650FE">
        <w:rPr>
          <w:highlight w:val="yellow"/>
          <w:lang w:eastAsia="ko-KR"/>
        </w:rPr>
        <w:t>FBS</w:t>
      </w:r>
      <w:r w:rsidR="00DF7BEA" w:rsidRPr="003650FE">
        <w:rPr>
          <w:highlight w:val="yellow"/>
          <w:lang w:eastAsia="ko-KR"/>
        </w:rPr>
        <w:t>)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1%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antibiotics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at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37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°</w:t>
      </w:r>
      <w:r w:rsidR="00A90ECB" w:rsidRPr="003650FE">
        <w:rPr>
          <w:highlight w:val="yellow"/>
          <w:lang w:eastAsia="ko-KR"/>
        </w:rPr>
        <w:t>C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with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5%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CO</w:t>
      </w:r>
      <w:r w:rsidR="00157034" w:rsidRPr="003650FE">
        <w:rPr>
          <w:highlight w:val="yellow"/>
          <w:vertAlign w:val="subscript"/>
          <w:lang w:eastAsia="ko-KR"/>
        </w:rPr>
        <w:t>2</w:t>
      </w:r>
      <w:r w:rsidR="00157034" w:rsidRPr="003650FE">
        <w:rPr>
          <w:highlight w:val="yellow"/>
          <w:lang w:eastAsia="ko-KR"/>
        </w:rPr>
        <w:t>.</w:t>
      </w:r>
    </w:p>
    <w:p w14:paraId="0C46045B" w14:textId="36E941D2" w:rsidR="00A349B6" w:rsidRDefault="00A349B6" w:rsidP="00C0147F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p w14:paraId="059602B8" w14:textId="1DDF678B" w:rsidR="00157034" w:rsidRDefault="00526D72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r w:rsidRPr="003650FE">
        <w:rPr>
          <w:highlight w:val="yellow"/>
          <w:lang w:eastAsia="ko-KR"/>
        </w:rPr>
        <w:t>Mix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WT-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or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Sniper-Cas9</w:t>
      </w:r>
      <w:r w:rsidR="000C67C6">
        <w:rPr>
          <w:highlight w:val="yellow"/>
          <w:lang w:eastAsia="ko-KR"/>
        </w:rPr>
        <w:t xml:space="preserve"> </w:t>
      </w:r>
      <w:r w:rsidR="00DF7BEA" w:rsidRPr="003650FE">
        <w:rPr>
          <w:highlight w:val="yellow"/>
          <w:lang w:eastAsia="ko-KR"/>
        </w:rPr>
        <w:t>protein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(</w:t>
      </w:r>
      <w:r w:rsidR="00722020" w:rsidRPr="003650FE">
        <w:rPr>
          <w:highlight w:val="yellow"/>
          <w:lang w:eastAsia="ko-KR"/>
        </w:rPr>
        <w:t>2</w:t>
      </w:r>
      <w:r w:rsidR="000C67C6">
        <w:rPr>
          <w:highlight w:val="yellow"/>
          <w:lang w:eastAsia="ko-KR"/>
        </w:rPr>
        <w:t xml:space="preserve"> </w:t>
      </w:r>
      <w:proofErr w:type="spellStart"/>
      <w:r w:rsidR="00157034" w:rsidRPr="003650FE">
        <w:rPr>
          <w:highlight w:val="yellow"/>
          <w:lang w:eastAsia="ko-KR"/>
        </w:rPr>
        <w:t>μg</w:t>
      </w:r>
      <w:proofErr w:type="spellEnd"/>
      <w:r w:rsidR="00157034" w:rsidRPr="003650FE">
        <w:rPr>
          <w:highlight w:val="yellow"/>
          <w:lang w:eastAsia="ko-KR"/>
        </w:rPr>
        <w:t>)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with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sgRNA</w:t>
      </w:r>
      <w:r w:rsidR="000C67C6">
        <w:rPr>
          <w:highlight w:val="yellow"/>
          <w:lang w:eastAsia="ko-KR"/>
        </w:rPr>
        <w:t xml:space="preserve"> </w:t>
      </w:r>
      <w:r w:rsidR="001C2250" w:rsidRPr="003650FE">
        <w:rPr>
          <w:highlight w:val="yellow"/>
          <w:lang w:eastAsia="ko-KR"/>
        </w:rPr>
        <w:t>(</w:t>
      </w:r>
      <w:r w:rsidR="00722020" w:rsidRPr="003650FE">
        <w:rPr>
          <w:highlight w:val="yellow"/>
          <w:lang w:eastAsia="ko-KR"/>
        </w:rPr>
        <w:t>2</w:t>
      </w:r>
      <w:r w:rsidR="000C67C6">
        <w:rPr>
          <w:highlight w:val="yellow"/>
          <w:lang w:eastAsia="ko-KR"/>
        </w:rPr>
        <w:t xml:space="preserve"> </w:t>
      </w:r>
      <w:proofErr w:type="spellStart"/>
      <w:r w:rsidR="001C2250" w:rsidRPr="003650FE">
        <w:rPr>
          <w:highlight w:val="yellow"/>
          <w:lang w:eastAsia="ko-KR"/>
        </w:rPr>
        <w:t>μg</w:t>
      </w:r>
      <w:proofErr w:type="spellEnd"/>
      <w:r w:rsidR="001C2250" w:rsidRPr="003650FE">
        <w:rPr>
          <w:highlight w:val="yellow"/>
          <w:lang w:eastAsia="ko-KR"/>
        </w:rPr>
        <w:t>)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incubate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for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10</w:t>
      </w:r>
      <w:r w:rsidR="000C67C6">
        <w:rPr>
          <w:highlight w:val="yellow"/>
          <w:lang w:eastAsia="ko-KR"/>
        </w:rPr>
        <w:t xml:space="preserve"> </w:t>
      </w:r>
      <w:r w:rsidR="00977CCC" w:rsidRPr="003650FE">
        <w:rPr>
          <w:highlight w:val="yellow"/>
          <w:lang w:eastAsia="ko-KR"/>
        </w:rPr>
        <w:t>min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at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RT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to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make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RNP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complexes</w:t>
      </w:r>
      <w:r w:rsidR="00157034" w:rsidRPr="003650FE">
        <w:rPr>
          <w:highlight w:val="yellow"/>
          <w:lang w:eastAsia="ko-KR"/>
        </w:rPr>
        <w:t>.</w:t>
      </w:r>
    </w:p>
    <w:p w14:paraId="42DF1953" w14:textId="05766E29" w:rsidR="00A349B6" w:rsidRDefault="00A349B6" w:rsidP="00C0147F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p w14:paraId="5A9FF620" w14:textId="1E9413AE" w:rsidR="00050EF2" w:rsidRPr="00C0147F" w:rsidRDefault="00050EF2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proofErr w:type="spellStart"/>
      <w:r w:rsidRPr="003650FE">
        <w:rPr>
          <w:highlight w:val="yellow"/>
          <w:lang w:eastAsia="ko-KR"/>
        </w:rPr>
        <w:t>Trypsinize</w:t>
      </w:r>
      <w:proofErr w:type="spellEnd"/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count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cells.</w:t>
      </w:r>
      <w:r w:rsidR="000C67C6">
        <w:rPr>
          <w:highlight w:val="yellow"/>
          <w:lang w:eastAsia="ko-KR"/>
        </w:rPr>
        <w:t xml:space="preserve"> </w:t>
      </w:r>
      <w:r w:rsidRPr="00C0147F">
        <w:rPr>
          <w:lang w:eastAsia="ko-KR"/>
        </w:rPr>
        <w:t>Prepare</w:t>
      </w:r>
      <w:r w:rsidR="000C67C6" w:rsidRPr="00C0147F">
        <w:rPr>
          <w:lang w:eastAsia="ko-KR"/>
        </w:rPr>
        <w:t xml:space="preserve"> </w:t>
      </w:r>
      <w:r w:rsidRPr="003650FE">
        <w:rPr>
          <w:lang w:eastAsia="ko-KR"/>
        </w:rPr>
        <w:t>2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x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10</w:t>
      </w:r>
      <w:r w:rsidRPr="003650FE">
        <w:rPr>
          <w:vertAlign w:val="superscript"/>
          <w:lang w:eastAsia="ko-KR"/>
        </w:rPr>
        <w:t>4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cells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per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one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reaction.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Wash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cells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with</w:t>
      </w:r>
      <w:r w:rsidR="000C67C6">
        <w:rPr>
          <w:lang w:eastAsia="ko-KR"/>
        </w:rPr>
        <w:t xml:space="preserve"> </w:t>
      </w:r>
      <w:r w:rsidR="000770DF">
        <w:rPr>
          <w:lang w:eastAsia="ko-KR"/>
        </w:rPr>
        <w:t>phosphate-buffered</w:t>
      </w:r>
      <w:r w:rsidR="000C67C6">
        <w:rPr>
          <w:lang w:eastAsia="ko-KR"/>
        </w:rPr>
        <w:t xml:space="preserve"> </w:t>
      </w:r>
      <w:r w:rsidR="000770DF">
        <w:rPr>
          <w:lang w:eastAsia="ko-KR"/>
        </w:rPr>
        <w:t>saline</w:t>
      </w:r>
      <w:r w:rsidR="000C67C6">
        <w:rPr>
          <w:lang w:eastAsia="ko-KR"/>
        </w:rPr>
        <w:t xml:space="preserve"> </w:t>
      </w:r>
      <w:r w:rsidR="000770DF">
        <w:rPr>
          <w:lang w:eastAsia="ko-KR"/>
        </w:rPr>
        <w:t>(</w:t>
      </w:r>
      <w:r w:rsidRPr="003650FE">
        <w:rPr>
          <w:lang w:eastAsia="ko-KR"/>
        </w:rPr>
        <w:t>PBS</w:t>
      </w:r>
      <w:r w:rsidR="000770DF">
        <w:rPr>
          <w:lang w:eastAsia="ko-KR"/>
        </w:rPr>
        <w:t>)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and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centrifuge.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Aspirate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supernatant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and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resuspend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pellet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with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electroporation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buffer.</w:t>
      </w:r>
    </w:p>
    <w:p w14:paraId="4A02CC6E" w14:textId="68AE7D37" w:rsidR="00A349B6" w:rsidRDefault="00A349B6" w:rsidP="00C0147F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p w14:paraId="1212AA77" w14:textId="1911EAEE" w:rsidR="00157034" w:rsidRDefault="00526D72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r w:rsidRPr="003650FE">
        <w:rPr>
          <w:highlight w:val="yellow"/>
          <w:lang w:eastAsia="ko-KR"/>
        </w:rPr>
        <w:t>Electroporate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RNP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complexes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into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cells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using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following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settings</w:t>
      </w:r>
      <w:r w:rsidR="000770DF">
        <w:rPr>
          <w:highlight w:val="yellow"/>
          <w:lang w:eastAsia="ko-KR"/>
        </w:rPr>
        <w:t>,</w:t>
      </w:r>
      <w:r w:rsidR="000C67C6">
        <w:rPr>
          <w:highlight w:val="yellow"/>
          <w:lang w:eastAsia="ko-KR"/>
        </w:rPr>
        <w:t xml:space="preserve"> </w:t>
      </w:r>
      <w:r w:rsidR="000770DF">
        <w:rPr>
          <w:highlight w:val="yellow"/>
          <w:lang w:eastAsia="ko-KR"/>
        </w:rPr>
        <w:t>namely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1</w:t>
      </w:r>
      <w:r w:rsidR="000770DF">
        <w:rPr>
          <w:highlight w:val="yellow"/>
          <w:lang w:eastAsia="ko-KR"/>
        </w:rPr>
        <w:t>,</w:t>
      </w:r>
      <w:r w:rsidR="00157034" w:rsidRPr="003650FE">
        <w:rPr>
          <w:highlight w:val="yellow"/>
          <w:lang w:eastAsia="ko-KR"/>
        </w:rPr>
        <w:t>300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V,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30</w:t>
      </w:r>
      <w:r w:rsidR="000C67C6">
        <w:rPr>
          <w:highlight w:val="yellow"/>
          <w:lang w:eastAsia="ko-KR"/>
        </w:rPr>
        <w:t xml:space="preserve"> </w:t>
      </w:r>
      <w:proofErr w:type="spellStart"/>
      <w:r w:rsidR="00157034" w:rsidRPr="003650FE">
        <w:rPr>
          <w:highlight w:val="yellow"/>
          <w:lang w:eastAsia="ko-KR"/>
        </w:rPr>
        <w:t>ms</w:t>
      </w:r>
      <w:proofErr w:type="spellEnd"/>
      <w:r w:rsidR="00157034" w:rsidRPr="003650FE">
        <w:rPr>
          <w:highlight w:val="yellow"/>
          <w:lang w:eastAsia="ko-KR"/>
        </w:rPr>
        <w:t>,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="000770DF">
        <w:rPr>
          <w:highlight w:val="yellow"/>
          <w:lang w:eastAsia="ko-KR"/>
        </w:rPr>
        <w:t>one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pulse.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Plate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cells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on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a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48-well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plate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filled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with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500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μL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DMEM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supplemented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with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FBS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antibiotics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(</w:t>
      </w:r>
      <w:r w:rsidR="000770DF">
        <w:rPr>
          <w:highlight w:val="yellow"/>
          <w:lang w:eastAsia="ko-KR"/>
        </w:rPr>
        <w:t>as</w:t>
      </w:r>
      <w:r w:rsidR="000C67C6">
        <w:rPr>
          <w:highlight w:val="yellow"/>
          <w:lang w:eastAsia="ko-KR"/>
        </w:rPr>
        <w:t xml:space="preserve"> </w:t>
      </w:r>
      <w:r w:rsidR="000770DF">
        <w:rPr>
          <w:highlight w:val="yellow"/>
          <w:lang w:eastAsia="ko-KR"/>
        </w:rPr>
        <w:t>described</w:t>
      </w:r>
      <w:r w:rsidR="000C67C6">
        <w:rPr>
          <w:highlight w:val="yellow"/>
          <w:lang w:eastAsia="ko-KR"/>
        </w:rPr>
        <w:t xml:space="preserve"> </w:t>
      </w:r>
      <w:r w:rsidR="000770DF">
        <w:rPr>
          <w:highlight w:val="yellow"/>
          <w:lang w:eastAsia="ko-KR"/>
        </w:rPr>
        <w:t>in</w:t>
      </w:r>
      <w:r w:rsidR="000C67C6">
        <w:rPr>
          <w:highlight w:val="yellow"/>
          <w:lang w:eastAsia="ko-KR"/>
        </w:rPr>
        <w:t xml:space="preserve"> </w:t>
      </w:r>
      <w:r w:rsidR="000770DF">
        <w:rPr>
          <w:highlight w:val="yellow"/>
          <w:lang w:eastAsia="ko-KR"/>
        </w:rPr>
        <w:t>step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6.1.1)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right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after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electroporation.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Incubate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at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37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°</w:t>
      </w:r>
      <w:r w:rsidR="00050EF2" w:rsidRPr="003650FE">
        <w:rPr>
          <w:highlight w:val="yellow"/>
          <w:lang w:eastAsia="ko-KR"/>
        </w:rPr>
        <w:t>C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with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5%</w:t>
      </w:r>
      <w:r w:rsidR="000C67C6">
        <w:rPr>
          <w:highlight w:val="yellow"/>
          <w:lang w:eastAsia="ko-KR"/>
        </w:rPr>
        <w:t xml:space="preserve"> </w:t>
      </w:r>
      <w:r w:rsidR="00050EF2" w:rsidRPr="003650FE">
        <w:rPr>
          <w:highlight w:val="yellow"/>
          <w:lang w:eastAsia="ko-KR"/>
        </w:rPr>
        <w:t>CO</w:t>
      </w:r>
      <w:r w:rsidR="00050EF2" w:rsidRPr="003650FE">
        <w:rPr>
          <w:highlight w:val="yellow"/>
          <w:vertAlign w:val="subscript"/>
          <w:lang w:eastAsia="ko-KR"/>
        </w:rPr>
        <w:t>2</w:t>
      </w:r>
      <w:r w:rsidR="00050EF2" w:rsidRPr="003650FE">
        <w:rPr>
          <w:highlight w:val="yellow"/>
          <w:lang w:eastAsia="ko-KR"/>
        </w:rPr>
        <w:t>.</w:t>
      </w:r>
    </w:p>
    <w:p w14:paraId="0071A144" w14:textId="09754BFB" w:rsidR="00A349B6" w:rsidRDefault="00A349B6" w:rsidP="00C0147F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p w14:paraId="4E2DF5AE" w14:textId="23E2C9A4" w:rsidR="00157034" w:rsidRDefault="000770DF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r>
        <w:rPr>
          <w:highlight w:val="yellow"/>
          <w:lang w:eastAsia="ko-KR"/>
        </w:rPr>
        <w:t>I</w:t>
      </w:r>
      <w:r w:rsidR="005D772A" w:rsidRPr="003650FE">
        <w:rPr>
          <w:highlight w:val="yellow"/>
          <w:lang w:eastAsia="ko-KR"/>
        </w:rPr>
        <w:t>solate</w:t>
      </w:r>
      <w:r w:rsidR="000C67C6">
        <w:rPr>
          <w:highlight w:val="yellow"/>
          <w:lang w:eastAsia="ko-KR"/>
        </w:rPr>
        <w:t xml:space="preserve"> </w:t>
      </w:r>
      <w:r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A90ECB" w:rsidRPr="003650FE">
        <w:rPr>
          <w:highlight w:val="yellow"/>
          <w:lang w:eastAsia="ko-KR"/>
        </w:rPr>
        <w:t>g</w:t>
      </w:r>
      <w:r w:rsidR="00157034" w:rsidRPr="003650FE">
        <w:rPr>
          <w:highlight w:val="yellow"/>
          <w:lang w:eastAsia="ko-KR"/>
        </w:rPr>
        <w:t>enomic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DNA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with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a</w:t>
      </w:r>
      <w:r w:rsidR="000C67C6">
        <w:rPr>
          <w:highlight w:val="yellow"/>
          <w:lang w:eastAsia="ko-KR"/>
        </w:rPr>
        <w:t xml:space="preserve"> </w:t>
      </w:r>
      <w:r w:rsidR="00977CCC" w:rsidRPr="003650FE">
        <w:rPr>
          <w:highlight w:val="yellow"/>
          <w:lang w:eastAsia="ko-KR"/>
        </w:rPr>
        <w:t>gDNA</w:t>
      </w:r>
      <w:r w:rsidR="000C67C6">
        <w:rPr>
          <w:highlight w:val="yellow"/>
          <w:lang w:eastAsia="ko-KR"/>
        </w:rPr>
        <w:t xml:space="preserve"> </w:t>
      </w:r>
      <w:r w:rsidR="00977CCC" w:rsidRPr="003650FE">
        <w:rPr>
          <w:highlight w:val="yellow"/>
          <w:lang w:eastAsia="ko-KR"/>
        </w:rPr>
        <w:t>preparation</w:t>
      </w:r>
      <w:r w:rsidR="000C67C6">
        <w:rPr>
          <w:highlight w:val="yellow"/>
          <w:lang w:eastAsia="ko-KR"/>
        </w:rPr>
        <w:t xml:space="preserve"> </w:t>
      </w:r>
      <w:r w:rsidR="00977CCC" w:rsidRPr="003650FE">
        <w:rPr>
          <w:highlight w:val="yellow"/>
          <w:lang w:eastAsia="ko-KR"/>
        </w:rPr>
        <w:t>kit</w:t>
      </w:r>
      <w:r>
        <w:rPr>
          <w:highlight w:val="yellow"/>
          <w:lang w:eastAsia="ko-KR"/>
        </w:rPr>
        <w:t>,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48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h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after</w:t>
      </w:r>
      <w:r w:rsidR="000C67C6">
        <w:rPr>
          <w:highlight w:val="yellow"/>
          <w:lang w:eastAsia="ko-KR"/>
        </w:rPr>
        <w:t xml:space="preserve"> </w:t>
      </w:r>
      <w:r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transfection</w:t>
      </w:r>
      <w:r w:rsidR="00157034" w:rsidRPr="003650FE">
        <w:rPr>
          <w:highlight w:val="yellow"/>
          <w:lang w:eastAsia="ko-KR"/>
        </w:rPr>
        <w:t>.</w:t>
      </w:r>
      <w:r w:rsidR="000C67C6">
        <w:rPr>
          <w:highlight w:val="yellow"/>
          <w:lang w:eastAsia="ko-KR"/>
        </w:rPr>
        <w:t xml:space="preserve"> </w:t>
      </w:r>
    </w:p>
    <w:p w14:paraId="176AE5B2" w14:textId="77777777" w:rsidR="00A349B6" w:rsidRDefault="00A349B6" w:rsidP="00C0147F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p w14:paraId="5BF527C5" w14:textId="15AC2353" w:rsidR="00157034" w:rsidRDefault="00157034" w:rsidP="00A349B6">
      <w:pPr>
        <w:pStyle w:val="NormalWeb"/>
        <w:numPr>
          <w:ilvl w:val="0"/>
          <w:numId w:val="26"/>
        </w:numPr>
        <w:spacing w:before="0" w:beforeAutospacing="0" w:after="0" w:afterAutospacing="0"/>
        <w:rPr>
          <w:b/>
          <w:lang w:eastAsia="ko-KR"/>
        </w:rPr>
      </w:pPr>
      <w:r w:rsidRPr="003650FE">
        <w:rPr>
          <w:b/>
          <w:lang w:eastAsia="ko-KR"/>
        </w:rPr>
        <w:t>Transfection</w:t>
      </w:r>
      <w:r w:rsidR="000C67C6">
        <w:rPr>
          <w:b/>
          <w:lang w:eastAsia="ko-KR"/>
        </w:rPr>
        <w:t xml:space="preserve"> </w:t>
      </w:r>
      <w:r w:rsidR="00B07526" w:rsidRPr="003650FE">
        <w:rPr>
          <w:b/>
          <w:lang w:eastAsia="ko-KR"/>
        </w:rPr>
        <w:t>of</w:t>
      </w:r>
      <w:r w:rsidR="000C67C6">
        <w:rPr>
          <w:b/>
          <w:lang w:eastAsia="ko-KR"/>
        </w:rPr>
        <w:t xml:space="preserve"> </w:t>
      </w:r>
      <w:r w:rsidRPr="003650FE">
        <w:rPr>
          <w:b/>
          <w:lang w:eastAsia="ko-KR"/>
        </w:rPr>
        <w:t>plasmids</w:t>
      </w:r>
      <w:r w:rsidR="000C67C6">
        <w:rPr>
          <w:b/>
          <w:lang w:eastAsia="ko-KR"/>
        </w:rPr>
        <w:t xml:space="preserve"> </w:t>
      </w:r>
      <w:r w:rsidRPr="003650FE">
        <w:rPr>
          <w:b/>
          <w:lang w:eastAsia="ko-KR"/>
        </w:rPr>
        <w:t>encoding</w:t>
      </w:r>
      <w:r w:rsidR="000C67C6">
        <w:rPr>
          <w:b/>
          <w:lang w:eastAsia="ko-KR"/>
        </w:rPr>
        <w:t xml:space="preserve"> </w:t>
      </w:r>
      <w:r w:rsidR="008F0598" w:rsidRPr="003650FE">
        <w:rPr>
          <w:b/>
          <w:lang w:eastAsia="ko-KR"/>
        </w:rPr>
        <w:t>Sniper-Cas9</w:t>
      </w:r>
      <w:r w:rsidR="000C67C6">
        <w:rPr>
          <w:b/>
          <w:lang w:eastAsia="ko-KR"/>
        </w:rPr>
        <w:t xml:space="preserve"> </w:t>
      </w:r>
      <w:r w:rsidRPr="003650FE">
        <w:rPr>
          <w:b/>
          <w:lang w:eastAsia="ko-KR"/>
        </w:rPr>
        <w:t>and</w:t>
      </w:r>
      <w:r w:rsidR="000C67C6">
        <w:rPr>
          <w:b/>
          <w:lang w:eastAsia="ko-KR"/>
        </w:rPr>
        <w:t xml:space="preserve"> </w:t>
      </w:r>
      <w:r w:rsidRPr="003650FE">
        <w:rPr>
          <w:b/>
          <w:lang w:eastAsia="ko-KR"/>
        </w:rPr>
        <w:t>sgRNA</w:t>
      </w:r>
    </w:p>
    <w:p w14:paraId="68628E73" w14:textId="490394D8" w:rsidR="00A349B6" w:rsidRDefault="00A349B6" w:rsidP="00C0147F">
      <w:pPr>
        <w:pStyle w:val="NormalWeb"/>
        <w:spacing w:before="0" w:beforeAutospacing="0" w:after="0" w:afterAutospacing="0"/>
        <w:rPr>
          <w:b/>
          <w:lang w:eastAsia="ko-KR"/>
        </w:rPr>
      </w:pPr>
    </w:p>
    <w:p w14:paraId="10DE270E" w14:textId="07D3EFE9" w:rsidR="00C23593" w:rsidRPr="00C0147F" w:rsidRDefault="00C23593" w:rsidP="00A349B6">
      <w:pPr>
        <w:pStyle w:val="NormalWeb"/>
        <w:numPr>
          <w:ilvl w:val="1"/>
          <w:numId w:val="26"/>
        </w:numPr>
        <w:spacing w:before="0" w:beforeAutospacing="0" w:after="0" w:afterAutospacing="0"/>
        <w:rPr>
          <w:lang w:eastAsia="ko-KR"/>
        </w:rPr>
      </w:pPr>
      <w:r w:rsidRPr="00C0147F">
        <w:rPr>
          <w:b/>
          <w:lang w:eastAsia="ko-KR"/>
        </w:rPr>
        <w:t>Construction</w:t>
      </w:r>
      <w:r w:rsidR="000C67C6">
        <w:rPr>
          <w:b/>
          <w:lang w:eastAsia="ko-KR"/>
        </w:rPr>
        <w:t xml:space="preserve"> </w:t>
      </w:r>
      <w:r w:rsidRPr="00C0147F">
        <w:rPr>
          <w:b/>
          <w:lang w:eastAsia="ko-KR"/>
        </w:rPr>
        <w:t>of</w:t>
      </w:r>
      <w:r w:rsidR="000C67C6">
        <w:rPr>
          <w:b/>
          <w:lang w:eastAsia="ko-KR"/>
        </w:rPr>
        <w:t xml:space="preserve"> </w:t>
      </w:r>
      <w:r w:rsidR="00A349B6">
        <w:rPr>
          <w:b/>
          <w:lang w:eastAsia="ko-KR"/>
        </w:rPr>
        <w:t>an</w:t>
      </w:r>
      <w:r w:rsidR="000C67C6">
        <w:rPr>
          <w:b/>
          <w:lang w:eastAsia="ko-KR"/>
        </w:rPr>
        <w:t xml:space="preserve"> </w:t>
      </w:r>
      <w:r w:rsidRPr="00C0147F">
        <w:rPr>
          <w:b/>
          <w:lang w:eastAsia="ko-KR"/>
        </w:rPr>
        <w:t>sgRNA</w:t>
      </w:r>
      <w:r w:rsidR="000C67C6">
        <w:rPr>
          <w:b/>
          <w:lang w:eastAsia="ko-KR"/>
        </w:rPr>
        <w:t xml:space="preserve"> </w:t>
      </w:r>
      <w:r w:rsidRPr="00C0147F">
        <w:rPr>
          <w:b/>
          <w:lang w:eastAsia="ko-KR"/>
        </w:rPr>
        <w:t>plasmid</w:t>
      </w:r>
    </w:p>
    <w:p w14:paraId="51C330F7" w14:textId="77777777" w:rsidR="00A349B6" w:rsidRPr="00C0147F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7E638590" w14:textId="677A4254" w:rsidR="00A009A0" w:rsidRDefault="00A009A0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Order</w:t>
      </w:r>
      <w:r w:rsidR="000C67C6">
        <w:rPr>
          <w:lang w:eastAsia="ko-KR"/>
        </w:rPr>
        <w:t xml:space="preserve"> </w:t>
      </w:r>
      <w:r w:rsidR="005D772A" w:rsidRPr="003650FE">
        <w:rPr>
          <w:lang w:eastAsia="ko-KR"/>
        </w:rPr>
        <w:t>forward</w:t>
      </w:r>
      <w:r w:rsidR="000C67C6">
        <w:rPr>
          <w:lang w:eastAsia="ko-KR"/>
        </w:rPr>
        <w:t xml:space="preserve"> </w:t>
      </w:r>
      <w:r w:rsidR="00DD0FCF" w:rsidRPr="003650FE">
        <w:rPr>
          <w:lang w:eastAsia="ko-KR"/>
        </w:rPr>
        <w:t>and</w:t>
      </w:r>
      <w:r w:rsidR="000C67C6">
        <w:rPr>
          <w:lang w:eastAsia="ko-KR"/>
        </w:rPr>
        <w:t xml:space="preserve"> </w:t>
      </w:r>
      <w:r w:rsidR="005D772A" w:rsidRPr="003650FE">
        <w:rPr>
          <w:lang w:eastAsia="ko-KR"/>
        </w:rPr>
        <w:t>reverse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oligo</w:t>
      </w:r>
      <w:r w:rsidR="00DF0489" w:rsidRPr="003650FE">
        <w:rPr>
          <w:lang w:eastAsia="ko-KR"/>
        </w:rPr>
        <w:t>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with</w:t>
      </w:r>
      <w:r w:rsidR="000C67C6">
        <w:rPr>
          <w:lang w:eastAsia="ko-KR"/>
        </w:rPr>
        <w:t xml:space="preserve"> </w:t>
      </w:r>
      <w:r w:rsidR="00DF0489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following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template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sequences</w:t>
      </w:r>
      <w:r w:rsidR="00516F7A">
        <w:rPr>
          <w:lang w:eastAsia="ko-KR"/>
        </w:rPr>
        <w:t>,</w:t>
      </w:r>
      <w:r w:rsidR="000C67C6">
        <w:rPr>
          <w:lang w:eastAsia="ko-KR"/>
        </w:rPr>
        <w:t xml:space="preserve"> </w:t>
      </w:r>
      <w:r w:rsidR="00516F7A">
        <w:rPr>
          <w:lang w:eastAsia="ko-KR"/>
        </w:rPr>
        <w:t>namely</w:t>
      </w:r>
      <w:r w:rsidR="000C67C6">
        <w:rPr>
          <w:lang w:eastAsia="ko-KR"/>
        </w:rPr>
        <w:t xml:space="preserve"> </w:t>
      </w:r>
      <w:r w:rsidR="00516F7A">
        <w:rPr>
          <w:rFonts w:asciiTheme="minorHAnsi" w:hAnsiTheme="minorHAnsi" w:cstheme="minorHAnsi"/>
          <w:color w:val="auto"/>
          <w:lang w:eastAsia="ko-KR"/>
        </w:rPr>
        <w:t>f</w:t>
      </w:r>
      <w:r w:rsidR="00516F7A" w:rsidRPr="003650FE">
        <w:rPr>
          <w:rFonts w:asciiTheme="minorHAnsi" w:hAnsiTheme="minorHAnsi" w:cstheme="minorHAnsi"/>
          <w:color w:val="auto"/>
          <w:lang w:eastAsia="ko-KR"/>
        </w:rPr>
        <w:t>orward: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16F7A" w:rsidRPr="003650FE">
        <w:rPr>
          <w:rFonts w:asciiTheme="minorHAnsi" w:hAnsiTheme="minorHAnsi" w:cstheme="minorHAnsi"/>
          <w:color w:val="auto"/>
          <w:lang w:eastAsia="ko-KR"/>
        </w:rPr>
        <w:t>5</w:t>
      </w:r>
      <w:r w:rsidR="00516F7A">
        <w:rPr>
          <w:rFonts w:asciiTheme="minorHAnsi" w:hAnsiTheme="minorHAnsi" w:cstheme="minorHAnsi"/>
          <w:color w:val="auto"/>
          <w:lang w:eastAsia="ko-KR"/>
        </w:rPr>
        <w:t>'</w:t>
      </w:r>
      <w:r w:rsidR="00516F7A" w:rsidRPr="003650FE">
        <w:rPr>
          <w:rFonts w:asciiTheme="minorHAnsi" w:hAnsiTheme="minorHAnsi" w:cstheme="minorHAnsi"/>
          <w:color w:val="auto"/>
          <w:lang w:eastAsia="ko-KR"/>
        </w:rPr>
        <w:t>-CACCGNNNNNNNNNNNNNNNNNNNN-3</w:t>
      </w:r>
      <w:r w:rsidR="00516F7A">
        <w:rPr>
          <w:rFonts w:asciiTheme="minorHAnsi" w:hAnsiTheme="minorHAnsi" w:cstheme="minorHAnsi"/>
          <w:color w:val="auto"/>
          <w:lang w:eastAsia="ko-KR"/>
        </w:rPr>
        <w:t>';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16F7A">
        <w:rPr>
          <w:rFonts w:asciiTheme="minorHAnsi" w:hAnsiTheme="minorHAnsi" w:cstheme="minorHAnsi"/>
          <w:color w:val="auto"/>
          <w:lang w:eastAsia="ko-KR"/>
        </w:rPr>
        <w:t>r</w:t>
      </w:r>
      <w:r w:rsidR="00516F7A" w:rsidRPr="003650FE">
        <w:rPr>
          <w:rFonts w:asciiTheme="minorHAnsi" w:hAnsiTheme="minorHAnsi" w:cstheme="minorHAnsi"/>
          <w:color w:val="auto"/>
          <w:lang w:eastAsia="ko-KR"/>
        </w:rPr>
        <w:t>everse: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16F7A" w:rsidRPr="003650FE">
        <w:rPr>
          <w:rFonts w:asciiTheme="minorHAnsi" w:hAnsiTheme="minorHAnsi" w:cstheme="minorHAnsi"/>
          <w:color w:val="auto"/>
          <w:lang w:eastAsia="ko-KR"/>
        </w:rPr>
        <w:t>5</w:t>
      </w:r>
      <w:r w:rsidR="00516F7A">
        <w:rPr>
          <w:rFonts w:asciiTheme="minorHAnsi" w:hAnsiTheme="minorHAnsi" w:cstheme="minorHAnsi"/>
          <w:color w:val="auto"/>
          <w:lang w:eastAsia="ko-KR"/>
        </w:rPr>
        <w:t>'</w:t>
      </w:r>
      <w:r w:rsidR="00516F7A" w:rsidRPr="003650FE">
        <w:rPr>
          <w:rFonts w:asciiTheme="minorHAnsi" w:hAnsiTheme="minorHAnsi" w:cstheme="minorHAnsi"/>
          <w:color w:val="auto"/>
          <w:lang w:eastAsia="ko-KR"/>
        </w:rPr>
        <w:t>-AAACNNNNNNNNNNNNNNNNNNNNC-3</w:t>
      </w:r>
      <w:r w:rsidR="00516F7A">
        <w:rPr>
          <w:rFonts w:asciiTheme="minorHAnsi" w:hAnsiTheme="minorHAnsi" w:cstheme="minorHAnsi"/>
          <w:color w:val="auto"/>
          <w:lang w:eastAsia="ko-KR"/>
        </w:rPr>
        <w:t>'.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Replace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N20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with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target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sequence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obtained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in</w:t>
      </w:r>
      <w:r w:rsidR="000C67C6">
        <w:rPr>
          <w:lang w:eastAsia="ko-KR"/>
        </w:rPr>
        <w:t xml:space="preserve"> </w:t>
      </w:r>
      <w:r w:rsidR="00516F7A">
        <w:rPr>
          <w:lang w:eastAsia="ko-KR"/>
        </w:rPr>
        <w:t>step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4.1.</w:t>
      </w:r>
      <w:r w:rsidR="00B06A4F" w:rsidRPr="003650FE">
        <w:rPr>
          <w:lang w:eastAsia="ko-KR"/>
        </w:rPr>
        <w:t>2</w:t>
      </w:r>
      <w:r w:rsidRPr="003650FE">
        <w:rPr>
          <w:lang w:eastAsia="ko-KR"/>
        </w:rPr>
        <w:t>.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Shorten</w:t>
      </w:r>
      <w:r w:rsidR="000C67C6">
        <w:rPr>
          <w:lang w:eastAsia="ko-KR"/>
        </w:rPr>
        <w:t xml:space="preserve"> </w:t>
      </w:r>
      <w:r w:rsidR="00DD0FCF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DD0FCF" w:rsidRPr="003650FE">
        <w:rPr>
          <w:lang w:eastAsia="ko-KR"/>
        </w:rPr>
        <w:t>target</w:t>
      </w:r>
      <w:r w:rsidR="000C67C6">
        <w:rPr>
          <w:lang w:eastAsia="ko-KR"/>
        </w:rPr>
        <w:t xml:space="preserve"> </w:t>
      </w:r>
      <w:r w:rsidR="00DD0FCF" w:rsidRPr="003650FE">
        <w:rPr>
          <w:lang w:eastAsia="ko-KR"/>
        </w:rPr>
        <w:t>sequence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to</w:t>
      </w:r>
      <w:r w:rsidR="000C67C6">
        <w:rPr>
          <w:lang w:eastAsia="ko-KR"/>
        </w:rPr>
        <w:t xml:space="preserve"> </w:t>
      </w:r>
      <w:r w:rsidR="00DD0FCF" w:rsidRPr="003650FE">
        <w:rPr>
          <w:lang w:eastAsia="ko-KR"/>
        </w:rPr>
        <w:t>a</w:t>
      </w:r>
      <w:r w:rsidR="000C67C6">
        <w:rPr>
          <w:lang w:eastAsia="ko-KR"/>
        </w:rPr>
        <w:t xml:space="preserve"> </w:t>
      </w:r>
      <w:r w:rsidR="00DD0FCF" w:rsidRPr="003650FE">
        <w:rPr>
          <w:lang w:eastAsia="ko-KR"/>
        </w:rPr>
        <w:t>length</w:t>
      </w:r>
      <w:r w:rsidR="000C67C6">
        <w:rPr>
          <w:lang w:eastAsia="ko-KR"/>
        </w:rPr>
        <w:t xml:space="preserve"> </w:t>
      </w:r>
      <w:r w:rsidR="00DD0FCF" w:rsidRPr="003650FE">
        <w:rPr>
          <w:lang w:eastAsia="ko-KR"/>
        </w:rPr>
        <w:t>of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N19,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N18</w:t>
      </w:r>
      <w:r w:rsidR="00DD0FCF" w:rsidRPr="003650FE">
        <w:rPr>
          <w:lang w:eastAsia="ko-KR"/>
        </w:rPr>
        <w:t>,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N17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to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synthesize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truncated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sgRNA.</w:t>
      </w:r>
    </w:p>
    <w:p w14:paraId="5C9664E9" w14:textId="77777777" w:rsidR="00A349B6" w:rsidRPr="003650FE" w:rsidRDefault="00A349B6" w:rsidP="00A349B6">
      <w:pPr>
        <w:rPr>
          <w:rFonts w:asciiTheme="minorHAnsi" w:hAnsiTheme="minorHAnsi" w:cstheme="minorHAnsi"/>
          <w:color w:val="auto"/>
          <w:lang w:eastAsia="ko-KR"/>
        </w:rPr>
      </w:pPr>
    </w:p>
    <w:p w14:paraId="3E07A642" w14:textId="22C9EA36" w:rsidR="00A009A0" w:rsidRDefault="00A009A0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Anneal</w:t>
      </w:r>
      <w:r w:rsidR="000C67C6">
        <w:rPr>
          <w:lang w:eastAsia="ko-KR"/>
        </w:rPr>
        <w:t xml:space="preserve"> </w:t>
      </w:r>
      <w:r w:rsidR="005D772A" w:rsidRPr="003650FE">
        <w:rPr>
          <w:lang w:eastAsia="ko-KR"/>
        </w:rPr>
        <w:t>both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oligo</w:t>
      </w:r>
      <w:r w:rsidR="005D772A" w:rsidRPr="003650FE">
        <w:rPr>
          <w:lang w:eastAsia="ko-KR"/>
        </w:rPr>
        <w:t>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in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1</w:t>
      </w:r>
      <w:r w:rsidR="00F3356F" w:rsidRPr="003650FE">
        <w:rPr>
          <w:lang w:eastAsia="ko-KR"/>
        </w:rPr>
        <w:t>x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T4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DNA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ligase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buffer.</w:t>
      </w:r>
    </w:p>
    <w:p w14:paraId="478B2F23" w14:textId="1D2D00EC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02F88609" w14:textId="1EC839A9" w:rsidR="00A009A0" w:rsidRDefault="00A009A0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Digest</w:t>
      </w:r>
      <w:r w:rsidR="000C67C6">
        <w:rPr>
          <w:lang w:eastAsia="ko-KR"/>
        </w:rPr>
        <w:t xml:space="preserve"> </w:t>
      </w:r>
      <w:r w:rsidR="00DD0FCF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101FDC" w:rsidRPr="003650FE">
        <w:rPr>
          <w:lang w:eastAsia="ko-KR"/>
        </w:rPr>
        <w:t>pRG2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vector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with</w:t>
      </w:r>
      <w:r w:rsidR="000C67C6">
        <w:rPr>
          <w:lang w:eastAsia="ko-KR"/>
        </w:rPr>
        <w:t xml:space="preserve"> </w:t>
      </w:r>
      <w:proofErr w:type="spellStart"/>
      <w:r w:rsidR="00F73F97" w:rsidRPr="003650FE">
        <w:rPr>
          <w:lang w:eastAsia="ko-KR"/>
        </w:rPr>
        <w:t>B</w:t>
      </w:r>
      <w:r w:rsidRPr="003650FE">
        <w:rPr>
          <w:lang w:eastAsia="ko-KR"/>
        </w:rPr>
        <w:t>saI</w:t>
      </w:r>
      <w:proofErr w:type="spellEnd"/>
      <w:r w:rsidR="000C67C6">
        <w:rPr>
          <w:lang w:eastAsia="ko-KR"/>
        </w:rPr>
        <w:t xml:space="preserve"> </w:t>
      </w:r>
      <w:r w:rsidR="009442DC" w:rsidRPr="003650FE">
        <w:rPr>
          <w:lang w:eastAsia="ko-KR"/>
        </w:rPr>
        <w:t>restriction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enzyme.</w:t>
      </w:r>
    </w:p>
    <w:p w14:paraId="43A3F96B" w14:textId="1A67A503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5187E720" w14:textId="5655AD4C" w:rsidR="00A009A0" w:rsidRDefault="00F66E5C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3650FE">
        <w:rPr>
          <w:rFonts w:asciiTheme="minorHAnsi" w:hAnsiTheme="minorHAnsi" w:cstheme="minorHAnsi"/>
          <w:color w:val="auto"/>
          <w:lang w:eastAsia="ko-KR"/>
        </w:rPr>
        <w:t>G</w:t>
      </w:r>
      <w:r w:rsidR="00A009A0" w:rsidRPr="003650FE">
        <w:rPr>
          <w:rFonts w:asciiTheme="minorHAnsi" w:hAnsiTheme="minorHAnsi" w:cstheme="minorHAnsi"/>
          <w:color w:val="auto"/>
          <w:lang w:eastAsia="ko-KR"/>
        </w:rPr>
        <w:t>el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009A0" w:rsidRPr="003650FE">
        <w:rPr>
          <w:rFonts w:asciiTheme="minorHAnsi" w:hAnsiTheme="minorHAnsi" w:cstheme="minorHAnsi"/>
          <w:color w:val="auto"/>
          <w:lang w:eastAsia="ko-KR"/>
        </w:rPr>
        <w:t>purif</w:t>
      </w:r>
      <w:r w:rsidRPr="003650FE">
        <w:rPr>
          <w:rFonts w:asciiTheme="minorHAnsi" w:hAnsiTheme="minorHAnsi" w:cstheme="minorHAnsi"/>
          <w:color w:val="auto"/>
          <w:lang w:eastAsia="ko-KR"/>
        </w:rPr>
        <w:t>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digested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vector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(3</w:t>
      </w:r>
      <w:r w:rsidR="00F3356F" w:rsidRPr="003650FE">
        <w:rPr>
          <w:rFonts w:asciiTheme="minorHAnsi" w:hAnsiTheme="minorHAnsi" w:cstheme="minorHAnsi"/>
          <w:color w:val="auto"/>
          <w:lang w:eastAsia="ko-KR"/>
        </w:rPr>
        <w:t>,</w:t>
      </w:r>
      <w:r w:rsidRPr="003650FE">
        <w:rPr>
          <w:rFonts w:asciiTheme="minorHAnsi" w:hAnsiTheme="minorHAnsi" w:cstheme="minorHAnsi"/>
          <w:color w:val="auto"/>
          <w:lang w:eastAsia="ko-KR"/>
        </w:rPr>
        <w:t>300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bp)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D0FCF" w:rsidRPr="003650FE">
        <w:rPr>
          <w:rFonts w:asciiTheme="minorHAnsi" w:hAnsiTheme="minorHAnsi" w:cstheme="minorHAnsi"/>
          <w:color w:val="auto"/>
          <w:lang w:eastAsia="ko-KR"/>
        </w:rPr>
        <w:t>using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D0FCF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009A0" w:rsidRPr="003650FE">
        <w:rPr>
          <w:rFonts w:asciiTheme="minorHAnsi" w:hAnsiTheme="minorHAnsi" w:cstheme="minorHAnsi"/>
          <w:color w:val="auto"/>
          <w:lang w:eastAsia="ko-KR"/>
        </w:rPr>
        <w:t>0.8%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009A0" w:rsidRPr="003650FE">
        <w:rPr>
          <w:rFonts w:asciiTheme="minorHAnsi" w:hAnsiTheme="minorHAnsi" w:cstheme="minorHAnsi"/>
          <w:color w:val="auto"/>
          <w:lang w:eastAsia="ko-KR"/>
        </w:rPr>
        <w:t>agarose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009A0" w:rsidRPr="003650FE">
        <w:rPr>
          <w:rFonts w:asciiTheme="minorHAnsi" w:hAnsiTheme="minorHAnsi" w:cstheme="minorHAnsi"/>
          <w:color w:val="auto"/>
          <w:lang w:eastAsia="ko-KR"/>
        </w:rPr>
        <w:t>gel.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76C6ADFB" w14:textId="4761BAD3" w:rsidR="00A349B6" w:rsidRDefault="00A349B6" w:rsidP="00C0147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437B3D6D" w14:textId="77F9BC9A" w:rsidR="00A009A0" w:rsidRDefault="00A009A0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bookmarkStart w:id="18" w:name="_Hlk529796291"/>
      <w:r w:rsidRPr="003650FE">
        <w:rPr>
          <w:rFonts w:asciiTheme="minorHAnsi" w:hAnsiTheme="minorHAnsi" w:cstheme="minorHAnsi"/>
          <w:color w:val="auto"/>
          <w:lang w:eastAsia="ko-KR"/>
        </w:rPr>
        <w:t>Ligate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annealed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oligo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purified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fragment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using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T4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ligase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263E4" w:rsidRPr="003650FE">
        <w:rPr>
          <w:rFonts w:asciiTheme="minorHAnsi" w:hAnsiTheme="minorHAnsi" w:cstheme="minorHAnsi"/>
          <w:color w:val="auto"/>
          <w:lang w:eastAsia="ko-KR"/>
        </w:rPr>
        <w:t>at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263E4" w:rsidRPr="003650FE">
        <w:rPr>
          <w:rFonts w:asciiTheme="minorHAnsi" w:hAnsiTheme="minorHAnsi" w:cstheme="minorHAnsi"/>
          <w:color w:val="auto"/>
          <w:lang w:eastAsia="ko-KR"/>
        </w:rPr>
        <w:t>37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83446">
        <w:rPr>
          <w:rFonts w:asciiTheme="minorHAnsi" w:hAnsiTheme="minorHAnsi" w:cstheme="minorHAnsi"/>
          <w:color w:val="auto"/>
          <w:lang w:eastAsia="ko-KR"/>
        </w:rPr>
        <w:t>°</w:t>
      </w:r>
      <w:r w:rsidR="004B753E" w:rsidRPr="003650FE">
        <w:rPr>
          <w:rFonts w:asciiTheme="minorHAnsi" w:hAnsiTheme="minorHAnsi" w:cstheme="minorHAnsi"/>
          <w:color w:val="auto"/>
          <w:lang w:eastAsia="ko-KR"/>
        </w:rPr>
        <w:t>C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: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mix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50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digested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pRG2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1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annealed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oligo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reaction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volume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20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μL.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Incubate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at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RT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for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15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533FC" w:rsidRPr="003650FE">
        <w:rPr>
          <w:rFonts w:asciiTheme="minorHAnsi" w:hAnsiTheme="minorHAnsi" w:cstheme="minorHAnsi"/>
          <w:color w:val="auto"/>
          <w:lang w:eastAsia="ko-KR"/>
        </w:rPr>
        <w:t>min.</w:t>
      </w:r>
    </w:p>
    <w:p w14:paraId="5F3952E5" w14:textId="2FC95730" w:rsidR="00A349B6" w:rsidRDefault="00A349B6" w:rsidP="00C0147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bookmarkEnd w:id="18"/>
    <w:p w14:paraId="437DBDDF" w14:textId="27B332D0" w:rsidR="00A009A0" w:rsidRDefault="00A009A0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Transform</w:t>
      </w:r>
      <w:r w:rsidR="000C67C6">
        <w:rPr>
          <w:lang w:eastAsia="ko-KR"/>
        </w:rPr>
        <w:t xml:space="preserve"> </w:t>
      </w:r>
      <w:r w:rsidR="00DD0FCF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DD0FCF" w:rsidRPr="003650FE">
        <w:rPr>
          <w:lang w:eastAsia="ko-KR"/>
        </w:rPr>
        <w:t>ligation</w:t>
      </w:r>
      <w:r w:rsidR="000C67C6">
        <w:rPr>
          <w:lang w:eastAsia="ko-KR"/>
        </w:rPr>
        <w:t xml:space="preserve"> </w:t>
      </w:r>
      <w:r w:rsidR="00DD0FCF" w:rsidRPr="003650FE">
        <w:rPr>
          <w:lang w:eastAsia="ko-KR"/>
        </w:rPr>
        <w:t>mixture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into</w:t>
      </w:r>
      <w:r w:rsidR="000C67C6">
        <w:rPr>
          <w:lang w:eastAsia="ko-KR"/>
        </w:rPr>
        <w:t xml:space="preserve"> </w:t>
      </w:r>
      <w:r w:rsidR="00DD0FCF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DH5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alpha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strain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and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grow</w:t>
      </w:r>
      <w:r w:rsidR="000C67C6">
        <w:rPr>
          <w:lang w:eastAsia="ko-KR"/>
        </w:rPr>
        <w:t xml:space="preserve"> </w:t>
      </w:r>
      <w:r w:rsidR="00DD0FCF" w:rsidRPr="003650FE">
        <w:rPr>
          <w:lang w:eastAsia="ko-KR"/>
        </w:rPr>
        <w:t>transformants</w:t>
      </w:r>
      <w:r w:rsidR="000C67C6">
        <w:rPr>
          <w:lang w:eastAsia="ko-KR"/>
        </w:rPr>
        <w:t xml:space="preserve"> </w:t>
      </w:r>
      <w:r w:rsidR="00DD0FCF" w:rsidRPr="003650FE">
        <w:rPr>
          <w:lang w:eastAsia="ko-KR"/>
        </w:rPr>
        <w:t>on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LB</w:t>
      </w:r>
      <w:r w:rsidR="000C67C6">
        <w:rPr>
          <w:lang w:eastAsia="ko-KR"/>
        </w:rPr>
        <w:t xml:space="preserve"> </w:t>
      </w:r>
      <w:r w:rsidR="009442DC" w:rsidRPr="003650FE">
        <w:rPr>
          <w:lang w:eastAsia="ko-KR"/>
        </w:rPr>
        <w:t>agar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plate</w:t>
      </w:r>
      <w:r w:rsidR="00DD0FCF" w:rsidRPr="003650FE">
        <w:rPr>
          <w:lang w:eastAsia="ko-KR"/>
        </w:rPr>
        <w:t>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containing</w:t>
      </w:r>
      <w:r w:rsidR="000C67C6">
        <w:rPr>
          <w:lang w:eastAsia="ko-KR"/>
        </w:rPr>
        <w:t xml:space="preserve"> </w:t>
      </w:r>
      <w:r w:rsidR="009F7B1A" w:rsidRPr="003650FE">
        <w:rPr>
          <w:lang w:eastAsia="ko-KR"/>
        </w:rPr>
        <w:t>ampicillin</w:t>
      </w:r>
      <w:r w:rsidR="000C67C6">
        <w:rPr>
          <w:lang w:eastAsia="ko-KR"/>
        </w:rPr>
        <w:t xml:space="preserve"> </w:t>
      </w:r>
      <w:r w:rsidR="009442DC" w:rsidRPr="003650FE">
        <w:rPr>
          <w:lang w:eastAsia="ko-KR"/>
        </w:rPr>
        <w:t>(100</w:t>
      </w:r>
      <w:r w:rsidR="000C67C6">
        <w:rPr>
          <w:lang w:eastAsia="ko-KR"/>
        </w:rPr>
        <w:t xml:space="preserve"> </w:t>
      </w:r>
      <w:proofErr w:type="spellStart"/>
      <w:r w:rsidR="009442DC" w:rsidRPr="003650FE">
        <w:rPr>
          <w:lang w:eastAsia="ko-KR"/>
        </w:rPr>
        <w:t>μg</w:t>
      </w:r>
      <w:proofErr w:type="spellEnd"/>
      <w:r w:rsidR="009442DC" w:rsidRPr="003650FE">
        <w:rPr>
          <w:lang w:eastAsia="ko-KR"/>
        </w:rPr>
        <w:t>/mL)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3</w:t>
      </w:r>
      <w:r w:rsidR="00A263E4" w:rsidRPr="003650FE">
        <w:rPr>
          <w:lang w:eastAsia="ko-KR"/>
        </w:rPr>
        <w:t>7</w:t>
      </w:r>
      <w:r w:rsidR="000C67C6">
        <w:rPr>
          <w:lang w:eastAsia="ko-KR"/>
        </w:rPr>
        <w:t xml:space="preserve"> </w:t>
      </w:r>
      <w:r w:rsidR="00A83446">
        <w:rPr>
          <w:lang w:eastAsia="ko-KR"/>
        </w:rPr>
        <w:t>°</w:t>
      </w:r>
      <w:r w:rsidR="004B753E" w:rsidRPr="003650FE">
        <w:rPr>
          <w:lang w:eastAsia="ko-KR"/>
        </w:rPr>
        <w:t>C</w:t>
      </w:r>
      <w:r w:rsidRPr="003650FE">
        <w:rPr>
          <w:lang w:eastAsia="ko-KR"/>
        </w:rPr>
        <w:t>.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Confirm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insertion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of</w:t>
      </w:r>
      <w:r w:rsidR="000C67C6">
        <w:rPr>
          <w:lang w:eastAsia="ko-KR"/>
        </w:rPr>
        <w:t xml:space="preserve"> </w:t>
      </w:r>
      <w:r w:rsidR="00DD0FCF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oligo</w:t>
      </w:r>
      <w:r w:rsidR="000C67C6">
        <w:rPr>
          <w:lang w:eastAsia="ko-KR"/>
        </w:rPr>
        <w:t xml:space="preserve"> </w:t>
      </w:r>
      <w:r w:rsidR="00DD0FCF" w:rsidRPr="003650FE">
        <w:rPr>
          <w:lang w:eastAsia="ko-KR"/>
        </w:rPr>
        <w:t>in</w:t>
      </w:r>
      <w:r w:rsidR="000C67C6">
        <w:rPr>
          <w:lang w:eastAsia="ko-KR"/>
        </w:rPr>
        <w:t xml:space="preserve"> </w:t>
      </w:r>
      <w:r w:rsidR="00DD0FCF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DD0FCF" w:rsidRPr="003650FE">
        <w:rPr>
          <w:lang w:eastAsia="ko-KR"/>
        </w:rPr>
        <w:t>vector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by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standard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sequencing.</w:t>
      </w:r>
    </w:p>
    <w:p w14:paraId="541CAF03" w14:textId="77777777" w:rsidR="00A349B6" w:rsidRDefault="00A349B6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2BBE93BE" w14:textId="20B1297C" w:rsidR="00B07526" w:rsidRPr="00C0147F" w:rsidRDefault="00B07526" w:rsidP="00A349B6">
      <w:pPr>
        <w:pStyle w:val="NormalWeb"/>
        <w:numPr>
          <w:ilvl w:val="1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r w:rsidRPr="00C0147F">
        <w:rPr>
          <w:b/>
          <w:highlight w:val="yellow"/>
          <w:lang w:eastAsia="ko-KR"/>
        </w:rPr>
        <w:t>Transfection</w:t>
      </w:r>
      <w:r w:rsidR="000C67C6">
        <w:rPr>
          <w:b/>
          <w:highlight w:val="yellow"/>
          <w:lang w:eastAsia="ko-KR"/>
        </w:rPr>
        <w:t xml:space="preserve"> </w:t>
      </w:r>
      <w:r w:rsidRPr="00C0147F">
        <w:rPr>
          <w:b/>
          <w:highlight w:val="yellow"/>
          <w:lang w:eastAsia="ko-KR"/>
        </w:rPr>
        <w:t>of</w:t>
      </w:r>
      <w:r w:rsidR="000C67C6">
        <w:rPr>
          <w:b/>
          <w:highlight w:val="yellow"/>
          <w:lang w:eastAsia="ko-KR"/>
        </w:rPr>
        <w:t xml:space="preserve"> </w:t>
      </w:r>
      <w:r w:rsidRPr="00C0147F">
        <w:rPr>
          <w:b/>
          <w:highlight w:val="yellow"/>
          <w:lang w:eastAsia="ko-KR"/>
        </w:rPr>
        <w:t>plasmids</w:t>
      </w:r>
      <w:r w:rsidR="000C67C6">
        <w:rPr>
          <w:b/>
          <w:highlight w:val="yellow"/>
          <w:lang w:eastAsia="ko-KR"/>
        </w:rPr>
        <w:t xml:space="preserve"> </w:t>
      </w:r>
      <w:r w:rsidRPr="00C0147F">
        <w:rPr>
          <w:b/>
          <w:highlight w:val="yellow"/>
          <w:lang w:eastAsia="ko-KR"/>
        </w:rPr>
        <w:t>encoding</w:t>
      </w:r>
      <w:r w:rsidR="000C67C6">
        <w:rPr>
          <w:b/>
          <w:highlight w:val="yellow"/>
          <w:lang w:eastAsia="ko-KR"/>
        </w:rPr>
        <w:t xml:space="preserve"> </w:t>
      </w:r>
      <w:r w:rsidRPr="00C0147F">
        <w:rPr>
          <w:b/>
          <w:highlight w:val="yellow"/>
          <w:lang w:eastAsia="ko-KR"/>
        </w:rPr>
        <w:t>Sniper-Cas9</w:t>
      </w:r>
      <w:r w:rsidR="000C67C6">
        <w:rPr>
          <w:b/>
          <w:highlight w:val="yellow"/>
          <w:lang w:eastAsia="ko-KR"/>
        </w:rPr>
        <w:t xml:space="preserve"> </w:t>
      </w:r>
      <w:r w:rsidRPr="00C0147F">
        <w:rPr>
          <w:b/>
          <w:highlight w:val="yellow"/>
          <w:lang w:eastAsia="ko-KR"/>
        </w:rPr>
        <w:t>and</w:t>
      </w:r>
      <w:r w:rsidR="000C67C6">
        <w:rPr>
          <w:b/>
          <w:highlight w:val="yellow"/>
          <w:lang w:eastAsia="ko-KR"/>
        </w:rPr>
        <w:t xml:space="preserve"> </w:t>
      </w:r>
      <w:r w:rsidRPr="00C0147F">
        <w:rPr>
          <w:b/>
          <w:highlight w:val="yellow"/>
          <w:lang w:eastAsia="ko-KR"/>
        </w:rPr>
        <w:t>sgRNA</w:t>
      </w:r>
    </w:p>
    <w:p w14:paraId="6597CA5B" w14:textId="77777777" w:rsidR="00A349B6" w:rsidRPr="00C0147F" w:rsidRDefault="00A349B6" w:rsidP="00C0147F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p w14:paraId="5262D205" w14:textId="0CC00D1B" w:rsidR="00157034" w:rsidRDefault="005D772A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r w:rsidRPr="003650FE">
        <w:rPr>
          <w:highlight w:val="yellow"/>
          <w:lang w:eastAsia="ko-KR"/>
        </w:rPr>
        <w:t>Maintain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HEK293T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cells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in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DMEM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supplemented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with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10%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FBS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1%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antibiotics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37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°</w:t>
      </w:r>
      <w:r w:rsidRPr="003650FE">
        <w:rPr>
          <w:highlight w:val="yellow"/>
          <w:lang w:eastAsia="ko-KR"/>
        </w:rPr>
        <w:t>C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with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5%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CO</w:t>
      </w:r>
      <w:r w:rsidRPr="003650FE">
        <w:rPr>
          <w:highlight w:val="yellow"/>
          <w:vertAlign w:val="subscript"/>
          <w:lang w:eastAsia="ko-KR"/>
        </w:rPr>
        <w:t>2</w:t>
      </w:r>
      <w:r w:rsidRPr="003650FE">
        <w:rPr>
          <w:highlight w:val="yellow"/>
          <w:lang w:eastAsia="ko-KR"/>
        </w:rPr>
        <w:t>.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day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before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transfection,</w:t>
      </w:r>
      <w:r w:rsidR="000C67C6">
        <w:rPr>
          <w:highlight w:val="yellow"/>
          <w:lang w:eastAsia="ko-KR"/>
        </w:rPr>
        <w:t xml:space="preserve"> </w:t>
      </w:r>
      <w:proofErr w:type="spellStart"/>
      <w:r w:rsidR="00157034" w:rsidRPr="003650FE">
        <w:rPr>
          <w:highlight w:val="yellow"/>
          <w:lang w:eastAsia="ko-KR"/>
        </w:rPr>
        <w:t>trypsinize</w:t>
      </w:r>
      <w:proofErr w:type="spellEnd"/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count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cells.</w:t>
      </w:r>
      <w:r w:rsidR="000C67C6">
        <w:rPr>
          <w:highlight w:val="yellow"/>
          <w:lang w:eastAsia="ko-KR"/>
        </w:rPr>
        <w:t xml:space="preserve"> </w:t>
      </w:r>
      <w:r w:rsidR="00880881" w:rsidRPr="003650FE">
        <w:rPr>
          <w:highlight w:val="yellow"/>
          <w:lang w:eastAsia="ko-KR"/>
        </w:rPr>
        <w:t>When</w:t>
      </w:r>
      <w:r w:rsidR="000C67C6">
        <w:rPr>
          <w:highlight w:val="yellow"/>
          <w:lang w:eastAsia="ko-KR"/>
        </w:rPr>
        <w:t xml:space="preserve"> </w:t>
      </w:r>
      <w:r w:rsidR="00880881" w:rsidRPr="003650FE">
        <w:rPr>
          <w:highlight w:val="yellow"/>
          <w:lang w:eastAsia="ko-KR"/>
        </w:rPr>
        <w:t>working</w:t>
      </w:r>
      <w:r w:rsidR="000C67C6">
        <w:rPr>
          <w:highlight w:val="yellow"/>
          <w:lang w:eastAsia="ko-KR"/>
        </w:rPr>
        <w:t xml:space="preserve"> </w:t>
      </w:r>
      <w:r w:rsidR="00880881" w:rsidRPr="003650FE">
        <w:rPr>
          <w:highlight w:val="yellow"/>
          <w:lang w:eastAsia="ko-KR"/>
        </w:rPr>
        <w:t>at</w:t>
      </w:r>
      <w:r w:rsidR="000C67C6">
        <w:rPr>
          <w:highlight w:val="yellow"/>
          <w:lang w:eastAsia="ko-KR"/>
        </w:rPr>
        <w:t xml:space="preserve"> </w:t>
      </w:r>
      <w:r w:rsidR="00880881" w:rsidRPr="003650FE">
        <w:rPr>
          <w:highlight w:val="yellow"/>
          <w:lang w:eastAsia="ko-KR"/>
        </w:rPr>
        <w:t>a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48-well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scale,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plate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1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x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10</w:t>
      </w:r>
      <w:r w:rsidR="00157034" w:rsidRPr="003650FE">
        <w:rPr>
          <w:highlight w:val="yellow"/>
          <w:vertAlign w:val="superscript"/>
          <w:lang w:eastAsia="ko-KR"/>
        </w:rPr>
        <w:t>5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cells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per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well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in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250</w:t>
      </w:r>
      <w:r w:rsidR="000C67C6">
        <w:rPr>
          <w:highlight w:val="yellow"/>
          <w:lang w:eastAsia="ko-KR"/>
        </w:rPr>
        <w:t xml:space="preserve"> </w:t>
      </w:r>
      <w:r w:rsidR="00C11431" w:rsidRPr="003650FE">
        <w:rPr>
          <w:highlight w:val="yellow"/>
          <w:lang w:eastAsia="ko-KR"/>
        </w:rPr>
        <w:t>μ</w:t>
      </w:r>
      <w:r w:rsidR="009442DC" w:rsidRPr="003650FE">
        <w:rPr>
          <w:highlight w:val="yellow"/>
          <w:lang w:eastAsia="ko-KR"/>
        </w:rPr>
        <w:t>L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complete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growth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medium.</w:t>
      </w:r>
      <w:r w:rsidR="000C67C6">
        <w:rPr>
          <w:highlight w:val="yellow"/>
          <w:lang w:eastAsia="ko-KR"/>
        </w:rPr>
        <w:t xml:space="preserve"> </w:t>
      </w:r>
      <w:r w:rsidR="000B23B5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0B23B5">
        <w:rPr>
          <w:highlight w:val="yellow"/>
          <w:lang w:eastAsia="ko-KR"/>
        </w:rPr>
        <w:t>c</w:t>
      </w:r>
      <w:r w:rsidR="00157034" w:rsidRPr="003650FE">
        <w:rPr>
          <w:highlight w:val="yellow"/>
          <w:lang w:eastAsia="ko-KR"/>
        </w:rPr>
        <w:t>ell</w:t>
      </w:r>
      <w:r w:rsidR="00256D1C" w:rsidRPr="003650FE">
        <w:rPr>
          <w:highlight w:val="yellow"/>
          <w:lang w:eastAsia="ko-KR"/>
        </w:rPr>
        <w:t>s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should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be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50</w:t>
      </w:r>
      <w:r w:rsidR="000B23B5">
        <w:rPr>
          <w:highlight w:val="yellow"/>
          <w:lang w:eastAsia="ko-KR"/>
        </w:rPr>
        <w:t>%</w:t>
      </w:r>
      <w:r w:rsidR="00157034" w:rsidRPr="003650FE">
        <w:rPr>
          <w:highlight w:val="yellow"/>
          <w:lang w:eastAsia="ko-KR"/>
        </w:rPr>
        <w:t>–80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%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confluent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on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day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transfection.</w:t>
      </w:r>
      <w:r w:rsidR="000C67C6">
        <w:rPr>
          <w:highlight w:val="yellow"/>
          <w:lang w:eastAsia="ko-KR"/>
        </w:rPr>
        <w:t xml:space="preserve"> </w:t>
      </w:r>
    </w:p>
    <w:p w14:paraId="1F5FAC9A" w14:textId="60874FF4" w:rsidR="00A349B6" w:rsidRDefault="00A349B6" w:rsidP="00C0147F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p w14:paraId="457EE070" w14:textId="6A0A74A0" w:rsidR="00157034" w:rsidRDefault="00CA6E3E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r w:rsidRPr="003650FE">
        <w:rPr>
          <w:highlight w:val="yellow"/>
          <w:lang w:eastAsia="ko-KR"/>
        </w:rPr>
        <w:t>At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48-well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scale,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prepare</w:t>
      </w:r>
      <w:r w:rsidR="000C67C6">
        <w:rPr>
          <w:highlight w:val="yellow"/>
          <w:lang w:eastAsia="ko-KR"/>
        </w:rPr>
        <w:t xml:space="preserve"> </w:t>
      </w:r>
      <w:r w:rsidR="005D772A" w:rsidRPr="003650FE">
        <w:rPr>
          <w:highlight w:val="yellow"/>
          <w:lang w:eastAsia="ko-KR"/>
        </w:rPr>
        <w:t>250</w:t>
      </w:r>
      <w:r w:rsidR="000C67C6">
        <w:rPr>
          <w:highlight w:val="yellow"/>
          <w:lang w:eastAsia="ko-KR"/>
        </w:rPr>
        <w:t xml:space="preserve"> </w:t>
      </w:r>
      <w:r w:rsidR="005D772A" w:rsidRPr="003650FE">
        <w:rPr>
          <w:highlight w:val="yellow"/>
          <w:lang w:eastAsia="ko-KR"/>
        </w:rPr>
        <w:t>ng</w:t>
      </w:r>
      <w:r w:rsidR="000C67C6">
        <w:rPr>
          <w:highlight w:val="yellow"/>
          <w:lang w:eastAsia="ko-KR"/>
        </w:rPr>
        <w:t xml:space="preserve"> </w:t>
      </w:r>
      <w:r w:rsidR="005D772A"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101FDC" w:rsidRPr="003650FE">
        <w:rPr>
          <w:highlight w:val="yellow"/>
          <w:lang w:eastAsia="ko-KR"/>
        </w:rPr>
        <w:t>p3</w:t>
      </w:r>
      <w:r w:rsidR="00981AA6" w:rsidRPr="003650FE">
        <w:rPr>
          <w:highlight w:val="yellow"/>
          <w:lang w:eastAsia="ko-KR"/>
        </w:rPr>
        <w:t>s-</w:t>
      </w:r>
      <w:r w:rsidR="00157034" w:rsidRPr="003650FE">
        <w:rPr>
          <w:highlight w:val="yellow"/>
          <w:lang w:eastAsia="ko-KR"/>
        </w:rPr>
        <w:t>Cas9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plasmid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="005D772A" w:rsidRPr="003650FE">
        <w:rPr>
          <w:highlight w:val="yellow"/>
          <w:lang w:eastAsia="ko-KR"/>
        </w:rPr>
        <w:t>250</w:t>
      </w:r>
      <w:r w:rsidR="000C67C6">
        <w:rPr>
          <w:highlight w:val="yellow"/>
          <w:lang w:eastAsia="ko-KR"/>
        </w:rPr>
        <w:t xml:space="preserve"> </w:t>
      </w:r>
      <w:r w:rsidR="005D772A" w:rsidRPr="003650FE">
        <w:rPr>
          <w:highlight w:val="yellow"/>
          <w:lang w:eastAsia="ko-KR"/>
        </w:rPr>
        <w:t>ng</w:t>
      </w:r>
      <w:r w:rsidR="000C67C6">
        <w:rPr>
          <w:highlight w:val="yellow"/>
          <w:lang w:eastAsia="ko-KR"/>
        </w:rPr>
        <w:t xml:space="preserve"> </w:t>
      </w:r>
      <w:r w:rsidR="005D772A"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sgRNA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plasmid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for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transfection</w:t>
      </w:r>
      <w:r w:rsidR="000B23B5">
        <w:rPr>
          <w:highlight w:val="yellow"/>
          <w:lang w:eastAsia="ko-KR"/>
        </w:rPr>
        <w:t>,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using</w:t>
      </w:r>
      <w:r w:rsidR="000C67C6">
        <w:rPr>
          <w:highlight w:val="yellow"/>
          <w:lang w:eastAsia="ko-KR"/>
        </w:rPr>
        <w:t xml:space="preserve"> </w:t>
      </w:r>
      <w:r w:rsidR="004166A2" w:rsidRPr="003650FE">
        <w:rPr>
          <w:highlight w:val="yellow"/>
          <w:lang w:eastAsia="ko-KR"/>
        </w:rPr>
        <w:t>a</w:t>
      </w:r>
      <w:r w:rsidR="000C67C6">
        <w:rPr>
          <w:highlight w:val="yellow"/>
          <w:lang w:eastAsia="ko-KR"/>
        </w:rPr>
        <w:t xml:space="preserve"> </w:t>
      </w:r>
      <w:r w:rsidR="004166A2" w:rsidRPr="003650FE">
        <w:rPr>
          <w:highlight w:val="yellow"/>
          <w:lang w:eastAsia="ko-KR"/>
        </w:rPr>
        <w:t>lipid-based</w:t>
      </w:r>
      <w:r w:rsidR="000C67C6">
        <w:rPr>
          <w:highlight w:val="yellow"/>
          <w:lang w:eastAsia="ko-KR"/>
        </w:rPr>
        <w:t xml:space="preserve"> </w:t>
      </w:r>
      <w:r w:rsidR="004166A2" w:rsidRPr="003650FE">
        <w:rPr>
          <w:highlight w:val="yellow"/>
          <w:lang w:eastAsia="ko-KR"/>
        </w:rPr>
        <w:t>transfection</w:t>
      </w:r>
      <w:r w:rsidR="000C67C6">
        <w:rPr>
          <w:highlight w:val="yellow"/>
          <w:lang w:eastAsia="ko-KR"/>
        </w:rPr>
        <w:t xml:space="preserve"> </w:t>
      </w:r>
      <w:r w:rsidR="004166A2" w:rsidRPr="003650FE">
        <w:rPr>
          <w:highlight w:val="yellow"/>
          <w:lang w:eastAsia="ko-KR"/>
        </w:rPr>
        <w:t>reagent</w:t>
      </w:r>
      <w:r w:rsidR="00157034" w:rsidRPr="003650FE">
        <w:rPr>
          <w:highlight w:val="yellow"/>
          <w:lang w:eastAsia="ko-KR"/>
        </w:rPr>
        <w:t>.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Mix</w:t>
      </w:r>
      <w:r w:rsidR="000C67C6">
        <w:rPr>
          <w:highlight w:val="yellow"/>
          <w:lang w:eastAsia="ko-KR"/>
        </w:rPr>
        <w:t xml:space="preserve"> </w:t>
      </w:r>
      <w:r w:rsidR="000B23B5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plasmids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in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25</w:t>
      </w:r>
      <w:r w:rsidR="000C67C6">
        <w:rPr>
          <w:highlight w:val="yellow"/>
          <w:lang w:eastAsia="ko-KR"/>
        </w:rPr>
        <w:t xml:space="preserve"> </w:t>
      </w:r>
      <w:r w:rsidR="00C11431" w:rsidRPr="003650FE">
        <w:rPr>
          <w:highlight w:val="yellow"/>
          <w:lang w:eastAsia="ko-KR"/>
        </w:rPr>
        <w:t>μ</w:t>
      </w:r>
      <w:r w:rsidR="009442DC" w:rsidRPr="003650FE">
        <w:rPr>
          <w:highlight w:val="yellow"/>
          <w:lang w:eastAsia="ko-KR"/>
        </w:rPr>
        <w:t>L</w:t>
      </w:r>
      <w:r w:rsidR="000C67C6">
        <w:rPr>
          <w:highlight w:val="yellow"/>
          <w:lang w:eastAsia="ko-KR"/>
        </w:rPr>
        <w:t xml:space="preserve"> </w:t>
      </w:r>
      <w:r w:rsidR="000B23B5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C0147F">
        <w:rPr>
          <w:highlight w:val="yellow"/>
          <w:lang w:eastAsia="ko-KR"/>
        </w:rPr>
        <w:t>serum free</w:t>
      </w:r>
      <w:r w:rsidR="00157034" w:rsidRPr="003650FE">
        <w:rPr>
          <w:highlight w:val="yellow"/>
          <w:lang w:eastAsia="ko-KR"/>
        </w:rPr>
        <w:t>-MEM</w:t>
      </w:r>
      <w:r w:rsidR="00256D1C" w:rsidRPr="003650FE">
        <w:rPr>
          <w:highlight w:val="yellow"/>
          <w:lang w:eastAsia="ko-KR"/>
        </w:rPr>
        <w:t>.</w:t>
      </w:r>
    </w:p>
    <w:p w14:paraId="01E88D3A" w14:textId="62BBA3EC" w:rsidR="00A349B6" w:rsidRDefault="00A349B6" w:rsidP="00C0147F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p w14:paraId="7519664C" w14:textId="71560248" w:rsidR="00157034" w:rsidRDefault="00157034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r w:rsidRPr="003650FE">
        <w:rPr>
          <w:highlight w:val="yellow"/>
          <w:lang w:eastAsia="ko-KR"/>
        </w:rPr>
        <w:t>Dilut</w:t>
      </w:r>
      <w:r w:rsidR="00256D1C" w:rsidRPr="003650FE">
        <w:rPr>
          <w:highlight w:val="yellow"/>
          <w:lang w:eastAsia="ko-KR"/>
        </w:rPr>
        <w:t>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1</w:t>
      </w:r>
      <w:r w:rsidR="000C67C6">
        <w:rPr>
          <w:highlight w:val="yellow"/>
          <w:lang w:eastAsia="ko-KR"/>
        </w:rPr>
        <w:t xml:space="preserve"> </w:t>
      </w:r>
      <w:r w:rsidR="00C11431" w:rsidRPr="003650FE">
        <w:rPr>
          <w:highlight w:val="yellow"/>
          <w:lang w:eastAsia="ko-KR"/>
        </w:rPr>
        <w:t>μ</w:t>
      </w:r>
      <w:r w:rsidR="009442DC" w:rsidRPr="003650FE">
        <w:rPr>
          <w:highlight w:val="yellow"/>
          <w:lang w:eastAsia="ko-KR"/>
        </w:rPr>
        <w:t>L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4166A2" w:rsidRPr="003650FE">
        <w:rPr>
          <w:highlight w:val="yellow"/>
          <w:lang w:eastAsia="ko-KR"/>
        </w:rPr>
        <w:t>transfection</w:t>
      </w:r>
      <w:r w:rsidR="000C67C6">
        <w:rPr>
          <w:highlight w:val="yellow"/>
          <w:lang w:eastAsia="ko-KR"/>
        </w:rPr>
        <w:t xml:space="preserve"> </w:t>
      </w:r>
      <w:r w:rsidR="004166A2" w:rsidRPr="003650FE">
        <w:rPr>
          <w:highlight w:val="yellow"/>
          <w:lang w:eastAsia="ko-KR"/>
        </w:rPr>
        <w:t>reagent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with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25</w:t>
      </w:r>
      <w:r w:rsidR="000C67C6">
        <w:rPr>
          <w:highlight w:val="yellow"/>
          <w:lang w:eastAsia="ko-KR"/>
        </w:rPr>
        <w:t xml:space="preserve"> </w:t>
      </w:r>
      <w:r w:rsidR="00C11431" w:rsidRPr="003650FE">
        <w:rPr>
          <w:highlight w:val="yellow"/>
          <w:lang w:eastAsia="ko-KR"/>
        </w:rPr>
        <w:t>μ</w:t>
      </w:r>
      <w:r w:rsidR="00185B41" w:rsidRPr="003650FE">
        <w:rPr>
          <w:highlight w:val="yellow"/>
          <w:lang w:eastAsia="ko-KR"/>
        </w:rPr>
        <w:t>L</w:t>
      </w:r>
      <w:r w:rsidR="000C67C6">
        <w:rPr>
          <w:highlight w:val="yellow"/>
          <w:lang w:eastAsia="ko-KR"/>
        </w:rPr>
        <w:t xml:space="preserve"> </w:t>
      </w:r>
      <w:r w:rsidR="00256D1C"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C0147F">
        <w:rPr>
          <w:highlight w:val="yellow"/>
          <w:lang w:eastAsia="ko-KR"/>
        </w:rPr>
        <w:t>serum free</w:t>
      </w:r>
      <w:r w:rsidRPr="003650FE">
        <w:rPr>
          <w:highlight w:val="yellow"/>
          <w:lang w:eastAsia="ko-KR"/>
        </w:rPr>
        <w:t>-MEM.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Incubate</w:t>
      </w:r>
      <w:r w:rsidR="000C67C6">
        <w:rPr>
          <w:highlight w:val="yellow"/>
          <w:lang w:eastAsia="ko-KR"/>
        </w:rPr>
        <w:t xml:space="preserve"> </w:t>
      </w:r>
      <w:r w:rsidR="0083572C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mixture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RT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for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5</w:t>
      </w:r>
      <w:r w:rsidR="000C67C6">
        <w:rPr>
          <w:highlight w:val="yellow"/>
          <w:lang w:eastAsia="ko-KR"/>
        </w:rPr>
        <w:t xml:space="preserve"> </w:t>
      </w:r>
      <w:r w:rsidR="00977CCC" w:rsidRPr="003650FE">
        <w:rPr>
          <w:highlight w:val="yellow"/>
          <w:lang w:eastAsia="ko-KR"/>
        </w:rPr>
        <w:t>min</w:t>
      </w:r>
      <w:r w:rsidRPr="003650FE">
        <w:rPr>
          <w:highlight w:val="yellow"/>
          <w:lang w:eastAsia="ko-KR"/>
        </w:rPr>
        <w:t>.</w:t>
      </w:r>
      <w:r w:rsidR="000C67C6">
        <w:rPr>
          <w:highlight w:val="yellow"/>
          <w:lang w:eastAsia="ko-KR"/>
        </w:rPr>
        <w:t xml:space="preserve"> </w:t>
      </w:r>
      <w:r w:rsidR="00880881" w:rsidRPr="003650FE">
        <w:rPr>
          <w:highlight w:val="yellow"/>
          <w:lang w:eastAsia="ko-KR"/>
        </w:rPr>
        <w:t>Combine</w:t>
      </w:r>
      <w:r w:rsidR="000C67C6">
        <w:rPr>
          <w:highlight w:val="yellow"/>
          <w:lang w:eastAsia="ko-KR"/>
        </w:rPr>
        <w:t xml:space="preserve"> </w:t>
      </w:r>
      <w:r w:rsidR="00880881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two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mixture</w:t>
      </w:r>
      <w:r w:rsidR="00880881" w:rsidRPr="003650FE">
        <w:rPr>
          <w:highlight w:val="yellow"/>
          <w:lang w:eastAsia="ko-KR"/>
        </w:rPr>
        <w:t>s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incubate</w:t>
      </w:r>
      <w:r w:rsidR="000C67C6">
        <w:rPr>
          <w:highlight w:val="yellow"/>
          <w:lang w:eastAsia="ko-KR"/>
        </w:rPr>
        <w:t xml:space="preserve"> </w:t>
      </w:r>
      <w:r w:rsidR="00880881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880881" w:rsidRPr="003650FE">
        <w:rPr>
          <w:highlight w:val="yellow"/>
          <w:lang w:eastAsia="ko-KR"/>
        </w:rPr>
        <w:t>resulting</w:t>
      </w:r>
      <w:r w:rsidR="000C67C6">
        <w:rPr>
          <w:highlight w:val="yellow"/>
          <w:lang w:eastAsia="ko-KR"/>
        </w:rPr>
        <w:t xml:space="preserve"> </w:t>
      </w:r>
      <w:r w:rsidR="00880881" w:rsidRPr="003650FE">
        <w:rPr>
          <w:highlight w:val="yellow"/>
          <w:lang w:eastAsia="ko-KR"/>
        </w:rPr>
        <w:t>solution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at</w:t>
      </w:r>
      <w:r w:rsidR="000C67C6">
        <w:rPr>
          <w:highlight w:val="yellow"/>
          <w:lang w:eastAsia="ko-KR"/>
        </w:rPr>
        <w:t xml:space="preserve"> </w:t>
      </w:r>
      <w:r w:rsidR="00256D1C" w:rsidRPr="003650FE">
        <w:rPr>
          <w:highlight w:val="yellow"/>
          <w:lang w:eastAsia="ko-KR"/>
        </w:rPr>
        <w:t>RT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for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20</w:t>
      </w:r>
      <w:r w:rsidR="000C67C6">
        <w:rPr>
          <w:highlight w:val="yellow"/>
          <w:lang w:eastAsia="ko-KR"/>
        </w:rPr>
        <w:t xml:space="preserve"> </w:t>
      </w:r>
      <w:r w:rsidR="00977CCC" w:rsidRPr="003650FE">
        <w:rPr>
          <w:highlight w:val="yellow"/>
          <w:lang w:eastAsia="ko-KR"/>
        </w:rPr>
        <w:t>min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to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form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plasmid-</w:t>
      </w:r>
      <w:r w:rsidR="000B23B5">
        <w:rPr>
          <w:highlight w:val="yellow"/>
          <w:lang w:eastAsia="ko-KR"/>
        </w:rPr>
        <w:t>l</w:t>
      </w:r>
      <w:r w:rsidRPr="003650FE">
        <w:rPr>
          <w:highlight w:val="yellow"/>
          <w:lang w:eastAsia="ko-KR"/>
        </w:rPr>
        <w:t>ipofectamine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complexes.</w:t>
      </w:r>
    </w:p>
    <w:p w14:paraId="64D7D1A1" w14:textId="3BD50699" w:rsidR="00A349B6" w:rsidRDefault="00A349B6" w:rsidP="00C0147F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p w14:paraId="3B5DC608" w14:textId="313579B1" w:rsidR="00157034" w:rsidRDefault="00157034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r w:rsidRPr="003650FE">
        <w:rPr>
          <w:highlight w:val="yellow"/>
          <w:lang w:eastAsia="ko-KR"/>
        </w:rPr>
        <w:t>After</w:t>
      </w:r>
      <w:r w:rsidR="000C67C6">
        <w:rPr>
          <w:highlight w:val="yellow"/>
          <w:lang w:eastAsia="ko-KR"/>
        </w:rPr>
        <w:t xml:space="preserve"> </w:t>
      </w:r>
      <w:r w:rsidR="00C222FA" w:rsidRPr="003650FE">
        <w:rPr>
          <w:highlight w:val="yellow"/>
          <w:lang w:eastAsia="ko-KR"/>
        </w:rPr>
        <w:t>20</w:t>
      </w:r>
      <w:r w:rsidR="000C67C6">
        <w:rPr>
          <w:highlight w:val="yellow"/>
          <w:lang w:eastAsia="ko-KR"/>
        </w:rPr>
        <w:t xml:space="preserve"> </w:t>
      </w:r>
      <w:r w:rsidR="00977CCC" w:rsidRPr="003650FE">
        <w:rPr>
          <w:highlight w:val="yellow"/>
          <w:lang w:eastAsia="ko-KR"/>
        </w:rPr>
        <w:t>min</w:t>
      </w:r>
      <w:r w:rsidR="000C67C6">
        <w:rPr>
          <w:highlight w:val="yellow"/>
          <w:lang w:eastAsia="ko-KR"/>
        </w:rPr>
        <w:t xml:space="preserve"> </w:t>
      </w:r>
      <w:r w:rsidR="00880881"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incubation,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add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50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μ</w:t>
      </w:r>
      <w:r w:rsidR="009442DC" w:rsidRPr="003650FE">
        <w:rPr>
          <w:highlight w:val="yellow"/>
          <w:lang w:eastAsia="ko-KR"/>
        </w:rPr>
        <w:t>L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="00880881" w:rsidRPr="003650FE">
        <w:rPr>
          <w:highlight w:val="yellow"/>
          <w:lang w:eastAsia="ko-KR"/>
        </w:rPr>
        <w:t>solution</w:t>
      </w:r>
      <w:r w:rsidR="000C67C6">
        <w:rPr>
          <w:highlight w:val="yellow"/>
          <w:lang w:eastAsia="ko-KR"/>
        </w:rPr>
        <w:t xml:space="preserve"> </w:t>
      </w:r>
      <w:r w:rsidR="00880881" w:rsidRPr="003650FE">
        <w:rPr>
          <w:highlight w:val="yellow"/>
          <w:lang w:eastAsia="ko-KR"/>
        </w:rPr>
        <w:t>containing</w:t>
      </w:r>
      <w:r w:rsidR="000C67C6">
        <w:rPr>
          <w:highlight w:val="yellow"/>
          <w:lang w:eastAsia="ko-KR"/>
        </w:rPr>
        <w:t xml:space="preserve"> </w:t>
      </w:r>
      <w:r w:rsidR="00880881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plasmid-</w:t>
      </w:r>
      <w:r w:rsidR="004166A2" w:rsidRPr="003650FE">
        <w:rPr>
          <w:highlight w:val="yellow"/>
          <w:lang w:eastAsia="ko-KR"/>
        </w:rPr>
        <w:t>transfection</w:t>
      </w:r>
      <w:r w:rsidR="000C67C6">
        <w:rPr>
          <w:highlight w:val="yellow"/>
          <w:lang w:eastAsia="ko-KR"/>
        </w:rPr>
        <w:t xml:space="preserve"> </w:t>
      </w:r>
      <w:r w:rsidR="004166A2" w:rsidRPr="003650FE">
        <w:rPr>
          <w:highlight w:val="yellow"/>
          <w:lang w:eastAsia="ko-KR"/>
        </w:rPr>
        <w:t>reagent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complexes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directly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to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each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well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containing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cells</w:t>
      </w:r>
      <w:r w:rsidR="000B23B5">
        <w:rPr>
          <w:highlight w:val="yellow"/>
          <w:lang w:eastAsia="ko-KR"/>
        </w:rPr>
        <w:t>,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mix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gently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by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rocking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plate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back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forth.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Incubate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cells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at</w:t>
      </w:r>
      <w:r w:rsidR="000C67C6">
        <w:rPr>
          <w:highlight w:val="yellow"/>
          <w:lang w:eastAsia="ko-KR"/>
        </w:rPr>
        <w:t xml:space="preserve"> </w:t>
      </w:r>
      <w:r w:rsidR="009442DC" w:rsidRPr="003650FE">
        <w:rPr>
          <w:highlight w:val="yellow"/>
          <w:lang w:eastAsia="ko-KR"/>
        </w:rPr>
        <w:t>37</w:t>
      </w:r>
      <w:r w:rsidR="000C67C6">
        <w:rPr>
          <w:highlight w:val="yellow"/>
          <w:lang w:eastAsia="ko-KR"/>
        </w:rPr>
        <w:t xml:space="preserve"> </w:t>
      </w:r>
      <w:r w:rsidR="00A83446">
        <w:rPr>
          <w:highlight w:val="yellow"/>
          <w:lang w:eastAsia="ko-KR"/>
        </w:rPr>
        <w:t>°</w:t>
      </w:r>
      <w:r w:rsidR="009442DC" w:rsidRPr="003650FE">
        <w:rPr>
          <w:highlight w:val="yellow"/>
          <w:lang w:eastAsia="ko-KR"/>
        </w:rPr>
        <w:t>C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in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CO</w:t>
      </w:r>
      <w:r w:rsidRPr="003650FE">
        <w:rPr>
          <w:highlight w:val="yellow"/>
          <w:vertAlign w:val="subscript"/>
          <w:lang w:eastAsia="ko-KR"/>
        </w:rPr>
        <w:t>2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incubator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for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48</w:t>
      </w:r>
      <w:r w:rsidR="000B23B5">
        <w:rPr>
          <w:highlight w:val="yellow"/>
          <w:lang w:eastAsia="ko-KR"/>
        </w:rPr>
        <w:t>–</w:t>
      </w:r>
      <w:r w:rsidRPr="003650FE">
        <w:rPr>
          <w:highlight w:val="yellow"/>
          <w:lang w:eastAsia="ko-KR"/>
        </w:rPr>
        <w:t>72</w:t>
      </w:r>
      <w:r w:rsidR="000C67C6">
        <w:rPr>
          <w:highlight w:val="yellow"/>
          <w:lang w:eastAsia="ko-KR"/>
        </w:rPr>
        <w:t xml:space="preserve"> </w:t>
      </w:r>
      <w:r w:rsidR="00977CCC" w:rsidRPr="003650FE">
        <w:rPr>
          <w:highlight w:val="yellow"/>
          <w:lang w:eastAsia="ko-KR"/>
        </w:rPr>
        <w:t>h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post</w:t>
      </w:r>
      <w:r w:rsidR="00C402E3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transfection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before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assaying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for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transgene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expression.</w:t>
      </w:r>
    </w:p>
    <w:p w14:paraId="7C3B1665" w14:textId="77777777" w:rsidR="00A349B6" w:rsidRDefault="00A349B6" w:rsidP="00C0147F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p w14:paraId="13FD440A" w14:textId="41A1B456" w:rsidR="005A0F32" w:rsidRDefault="005A0F32" w:rsidP="00A349B6">
      <w:pPr>
        <w:pStyle w:val="NormalWeb"/>
        <w:numPr>
          <w:ilvl w:val="0"/>
          <w:numId w:val="26"/>
        </w:numPr>
        <w:spacing w:before="0" w:beforeAutospacing="0" w:after="0" w:afterAutospacing="0"/>
        <w:rPr>
          <w:b/>
          <w:highlight w:val="yellow"/>
          <w:lang w:eastAsia="ko-KR"/>
        </w:rPr>
      </w:pPr>
      <w:r w:rsidRPr="003650FE">
        <w:rPr>
          <w:b/>
          <w:highlight w:val="yellow"/>
          <w:lang w:eastAsia="ko-KR"/>
        </w:rPr>
        <w:t>Calculation</w:t>
      </w:r>
      <w:r w:rsidR="000C67C6">
        <w:rPr>
          <w:b/>
          <w:highlight w:val="yellow"/>
          <w:lang w:eastAsia="ko-KR"/>
        </w:rPr>
        <w:t xml:space="preserve"> </w:t>
      </w:r>
      <w:r w:rsidRPr="003650FE">
        <w:rPr>
          <w:b/>
          <w:highlight w:val="yellow"/>
          <w:lang w:eastAsia="ko-KR"/>
        </w:rPr>
        <w:t>of</w:t>
      </w:r>
      <w:r w:rsidR="000C67C6">
        <w:rPr>
          <w:b/>
          <w:highlight w:val="yellow"/>
          <w:lang w:eastAsia="ko-KR"/>
        </w:rPr>
        <w:t xml:space="preserve"> </w:t>
      </w:r>
      <w:r w:rsidRPr="003650FE">
        <w:rPr>
          <w:b/>
          <w:highlight w:val="yellow"/>
          <w:lang w:eastAsia="ko-KR"/>
        </w:rPr>
        <w:t>indel</w:t>
      </w:r>
      <w:r w:rsidR="000C67C6">
        <w:rPr>
          <w:b/>
          <w:highlight w:val="yellow"/>
          <w:lang w:eastAsia="ko-KR"/>
        </w:rPr>
        <w:t xml:space="preserve"> </w:t>
      </w:r>
      <w:r w:rsidR="00CA6E3E" w:rsidRPr="003650FE">
        <w:rPr>
          <w:b/>
          <w:highlight w:val="yellow"/>
          <w:lang w:eastAsia="ko-KR"/>
        </w:rPr>
        <w:t>frequencie</w:t>
      </w:r>
      <w:r w:rsidRPr="003650FE">
        <w:rPr>
          <w:b/>
          <w:highlight w:val="yellow"/>
          <w:lang w:eastAsia="ko-KR"/>
        </w:rPr>
        <w:t>s</w:t>
      </w:r>
      <w:r w:rsidR="000C67C6">
        <w:rPr>
          <w:b/>
          <w:highlight w:val="yellow"/>
          <w:lang w:eastAsia="ko-KR"/>
        </w:rPr>
        <w:t xml:space="preserve"> </w:t>
      </w:r>
      <w:r w:rsidR="00CA6E3E" w:rsidRPr="003650FE">
        <w:rPr>
          <w:b/>
          <w:highlight w:val="yellow"/>
          <w:lang w:eastAsia="ko-KR"/>
        </w:rPr>
        <w:t>to</w:t>
      </w:r>
      <w:r w:rsidR="000C67C6">
        <w:rPr>
          <w:b/>
          <w:highlight w:val="yellow"/>
          <w:lang w:eastAsia="ko-KR"/>
        </w:rPr>
        <w:t xml:space="preserve"> </w:t>
      </w:r>
      <w:r w:rsidR="00CA6E3E" w:rsidRPr="003650FE">
        <w:rPr>
          <w:b/>
          <w:highlight w:val="yellow"/>
          <w:lang w:eastAsia="ko-KR"/>
        </w:rPr>
        <w:t>determine</w:t>
      </w:r>
      <w:r w:rsidR="000C67C6">
        <w:rPr>
          <w:b/>
          <w:highlight w:val="yellow"/>
          <w:lang w:eastAsia="ko-KR"/>
        </w:rPr>
        <w:t xml:space="preserve"> </w:t>
      </w:r>
      <w:r w:rsidRPr="003650FE">
        <w:rPr>
          <w:b/>
          <w:highlight w:val="yellow"/>
          <w:lang w:eastAsia="ko-KR"/>
        </w:rPr>
        <w:t>on-target</w:t>
      </w:r>
      <w:r w:rsidR="000C67C6">
        <w:rPr>
          <w:b/>
          <w:highlight w:val="yellow"/>
          <w:lang w:eastAsia="ko-KR"/>
        </w:rPr>
        <w:t xml:space="preserve"> </w:t>
      </w:r>
      <w:r w:rsidRPr="003650FE">
        <w:rPr>
          <w:b/>
          <w:highlight w:val="yellow"/>
          <w:lang w:eastAsia="ko-KR"/>
        </w:rPr>
        <w:t>and</w:t>
      </w:r>
      <w:r w:rsidR="000C67C6">
        <w:rPr>
          <w:b/>
          <w:highlight w:val="yellow"/>
          <w:lang w:eastAsia="ko-KR"/>
        </w:rPr>
        <w:t xml:space="preserve"> </w:t>
      </w:r>
      <w:r w:rsidRPr="003650FE">
        <w:rPr>
          <w:b/>
          <w:highlight w:val="yellow"/>
          <w:lang w:eastAsia="ko-KR"/>
        </w:rPr>
        <w:t>off-target</w:t>
      </w:r>
      <w:r w:rsidR="000C67C6">
        <w:rPr>
          <w:b/>
          <w:highlight w:val="yellow"/>
          <w:lang w:eastAsia="ko-KR"/>
        </w:rPr>
        <w:t xml:space="preserve"> </w:t>
      </w:r>
      <w:r w:rsidRPr="003650FE">
        <w:rPr>
          <w:b/>
          <w:highlight w:val="yellow"/>
          <w:lang w:eastAsia="ko-KR"/>
        </w:rPr>
        <w:t>activities</w:t>
      </w:r>
    </w:p>
    <w:p w14:paraId="555B4E2E" w14:textId="77777777" w:rsidR="00A349B6" w:rsidRDefault="00A349B6" w:rsidP="00C0147F">
      <w:pPr>
        <w:pStyle w:val="NormalWeb"/>
        <w:spacing w:before="0" w:beforeAutospacing="0" w:after="0" w:afterAutospacing="0"/>
        <w:rPr>
          <w:b/>
          <w:highlight w:val="yellow"/>
          <w:lang w:eastAsia="ko-KR"/>
        </w:rPr>
      </w:pPr>
    </w:p>
    <w:p w14:paraId="760A759F" w14:textId="797A8982" w:rsidR="00157034" w:rsidRDefault="00157034" w:rsidP="00A349B6">
      <w:pPr>
        <w:pStyle w:val="NormalWeb"/>
        <w:numPr>
          <w:ilvl w:val="1"/>
          <w:numId w:val="26"/>
        </w:numPr>
        <w:spacing w:before="0" w:beforeAutospacing="0" w:after="0" w:afterAutospacing="0"/>
        <w:rPr>
          <w:b/>
          <w:highlight w:val="yellow"/>
          <w:lang w:eastAsia="ko-KR"/>
        </w:rPr>
      </w:pPr>
      <w:r w:rsidRPr="003650FE">
        <w:rPr>
          <w:b/>
          <w:highlight w:val="yellow"/>
          <w:lang w:eastAsia="ko-KR"/>
        </w:rPr>
        <w:t>Targeted</w:t>
      </w:r>
      <w:r w:rsidR="000C67C6">
        <w:rPr>
          <w:b/>
          <w:highlight w:val="yellow"/>
          <w:lang w:eastAsia="ko-KR"/>
        </w:rPr>
        <w:t xml:space="preserve"> </w:t>
      </w:r>
      <w:r w:rsidRPr="003650FE">
        <w:rPr>
          <w:b/>
          <w:highlight w:val="yellow"/>
          <w:lang w:eastAsia="ko-KR"/>
        </w:rPr>
        <w:t>deep</w:t>
      </w:r>
      <w:r w:rsidR="000C67C6">
        <w:rPr>
          <w:b/>
          <w:highlight w:val="yellow"/>
          <w:lang w:eastAsia="ko-KR"/>
        </w:rPr>
        <w:t xml:space="preserve"> </w:t>
      </w:r>
      <w:r w:rsidRPr="003650FE">
        <w:rPr>
          <w:b/>
          <w:highlight w:val="yellow"/>
          <w:lang w:eastAsia="ko-KR"/>
        </w:rPr>
        <w:t>sequencing</w:t>
      </w:r>
      <w:r w:rsidR="000C67C6">
        <w:rPr>
          <w:b/>
          <w:highlight w:val="yellow"/>
          <w:lang w:eastAsia="ko-KR"/>
        </w:rPr>
        <w:t xml:space="preserve"> </w:t>
      </w:r>
      <w:r w:rsidR="00F81F5B" w:rsidRPr="003650FE">
        <w:rPr>
          <w:b/>
          <w:highlight w:val="yellow"/>
          <w:lang w:eastAsia="ko-KR"/>
        </w:rPr>
        <w:t>for</w:t>
      </w:r>
      <w:r w:rsidR="000C67C6">
        <w:rPr>
          <w:b/>
          <w:highlight w:val="yellow"/>
          <w:lang w:eastAsia="ko-KR"/>
        </w:rPr>
        <w:t xml:space="preserve"> </w:t>
      </w:r>
      <w:r w:rsidR="00A349B6">
        <w:rPr>
          <w:b/>
          <w:highlight w:val="yellow"/>
          <w:lang w:eastAsia="ko-KR"/>
        </w:rPr>
        <w:t>the</w:t>
      </w:r>
      <w:r w:rsidR="000C67C6">
        <w:rPr>
          <w:b/>
          <w:highlight w:val="yellow"/>
          <w:lang w:eastAsia="ko-KR"/>
        </w:rPr>
        <w:t xml:space="preserve"> </w:t>
      </w:r>
      <w:r w:rsidR="00F81F5B" w:rsidRPr="003650FE">
        <w:rPr>
          <w:b/>
          <w:highlight w:val="yellow"/>
          <w:lang w:eastAsia="ko-KR"/>
        </w:rPr>
        <w:t>analysis</w:t>
      </w:r>
      <w:r w:rsidR="000C67C6">
        <w:rPr>
          <w:b/>
          <w:highlight w:val="yellow"/>
          <w:lang w:eastAsia="ko-KR"/>
        </w:rPr>
        <w:t xml:space="preserve"> </w:t>
      </w:r>
      <w:r w:rsidR="00F81F5B" w:rsidRPr="003650FE">
        <w:rPr>
          <w:b/>
          <w:highlight w:val="yellow"/>
          <w:lang w:eastAsia="ko-KR"/>
        </w:rPr>
        <w:t>of</w:t>
      </w:r>
      <w:r w:rsidR="000C67C6">
        <w:rPr>
          <w:b/>
          <w:highlight w:val="yellow"/>
          <w:lang w:eastAsia="ko-KR"/>
        </w:rPr>
        <w:t xml:space="preserve"> </w:t>
      </w:r>
      <w:r w:rsidR="00F81F5B" w:rsidRPr="003650FE">
        <w:rPr>
          <w:b/>
          <w:highlight w:val="yellow"/>
          <w:lang w:eastAsia="ko-KR"/>
        </w:rPr>
        <w:t>on-target</w:t>
      </w:r>
      <w:r w:rsidR="000C67C6">
        <w:rPr>
          <w:b/>
          <w:highlight w:val="yellow"/>
          <w:lang w:eastAsia="ko-KR"/>
        </w:rPr>
        <w:t xml:space="preserve"> </w:t>
      </w:r>
      <w:r w:rsidR="00F81F5B" w:rsidRPr="003650FE">
        <w:rPr>
          <w:b/>
          <w:highlight w:val="yellow"/>
          <w:lang w:eastAsia="ko-KR"/>
        </w:rPr>
        <w:t>and</w:t>
      </w:r>
      <w:r w:rsidR="000C67C6">
        <w:rPr>
          <w:b/>
          <w:highlight w:val="yellow"/>
          <w:lang w:eastAsia="ko-KR"/>
        </w:rPr>
        <w:t xml:space="preserve"> </w:t>
      </w:r>
      <w:r w:rsidR="00F81F5B" w:rsidRPr="003650FE">
        <w:rPr>
          <w:b/>
          <w:highlight w:val="yellow"/>
          <w:lang w:eastAsia="ko-KR"/>
        </w:rPr>
        <w:t>potential</w:t>
      </w:r>
      <w:r w:rsidR="000C67C6">
        <w:rPr>
          <w:b/>
          <w:highlight w:val="yellow"/>
          <w:lang w:eastAsia="ko-KR"/>
        </w:rPr>
        <w:t xml:space="preserve"> </w:t>
      </w:r>
      <w:r w:rsidR="00F81F5B" w:rsidRPr="003650FE">
        <w:rPr>
          <w:b/>
          <w:highlight w:val="yellow"/>
          <w:lang w:eastAsia="ko-KR"/>
        </w:rPr>
        <w:t>off-target</w:t>
      </w:r>
      <w:r w:rsidR="000C67C6">
        <w:rPr>
          <w:b/>
          <w:highlight w:val="yellow"/>
          <w:lang w:eastAsia="ko-KR"/>
        </w:rPr>
        <w:t xml:space="preserve"> </w:t>
      </w:r>
      <w:r w:rsidR="00F81F5B" w:rsidRPr="003650FE">
        <w:rPr>
          <w:b/>
          <w:highlight w:val="yellow"/>
          <w:lang w:eastAsia="ko-KR"/>
        </w:rPr>
        <w:t>sites</w:t>
      </w:r>
    </w:p>
    <w:p w14:paraId="7DBEBFEE" w14:textId="77777777" w:rsidR="00A349B6" w:rsidRDefault="00A349B6" w:rsidP="00C0147F">
      <w:pPr>
        <w:pStyle w:val="NormalWeb"/>
        <w:spacing w:before="0" w:beforeAutospacing="0" w:after="0" w:afterAutospacing="0"/>
        <w:rPr>
          <w:b/>
          <w:highlight w:val="yellow"/>
          <w:lang w:eastAsia="ko-KR"/>
        </w:rPr>
      </w:pPr>
    </w:p>
    <w:p w14:paraId="56852AC6" w14:textId="565408B6" w:rsidR="005A0F32" w:rsidRDefault="00B93BD5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bookmarkStart w:id="19" w:name="_Hlk529799886"/>
      <w:r w:rsidRPr="003650FE">
        <w:rPr>
          <w:highlight w:val="yellow"/>
          <w:lang w:eastAsia="ko-KR"/>
        </w:rPr>
        <w:t>Isolate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genomic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DNA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from</w:t>
      </w:r>
      <w:r w:rsidR="000C67C6">
        <w:rPr>
          <w:highlight w:val="yellow"/>
          <w:lang w:eastAsia="ko-KR"/>
        </w:rPr>
        <w:t xml:space="preserve"> </w:t>
      </w:r>
      <w:r w:rsidR="009822F7">
        <w:rPr>
          <w:highlight w:val="yellow"/>
          <w:lang w:eastAsia="ko-KR"/>
        </w:rPr>
        <w:t>step</w:t>
      </w:r>
      <w:r w:rsidR="000C67C6">
        <w:rPr>
          <w:highlight w:val="yellow"/>
          <w:lang w:eastAsia="ko-KR"/>
        </w:rPr>
        <w:t xml:space="preserve"> </w:t>
      </w:r>
      <w:r w:rsidR="00023AC4">
        <w:rPr>
          <w:highlight w:val="yellow"/>
          <w:lang w:eastAsia="ko-KR"/>
        </w:rPr>
        <w:t>6.1.5</w:t>
      </w:r>
      <w:r w:rsidR="00A65E11">
        <w:rPr>
          <w:highlight w:val="yellow"/>
          <w:lang w:eastAsia="ko-KR"/>
        </w:rPr>
        <w:t xml:space="preserve"> or 7.2.4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with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gDNA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preparation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kit.</w:t>
      </w:r>
      <w:r w:rsidR="000C67C6">
        <w:rPr>
          <w:highlight w:val="yellow"/>
          <w:lang w:eastAsia="ko-KR"/>
        </w:rPr>
        <w:t xml:space="preserve"> </w:t>
      </w:r>
      <w:r w:rsidR="000F41FB" w:rsidRPr="003650FE">
        <w:rPr>
          <w:highlight w:val="yellow"/>
          <w:lang w:eastAsia="ko-KR"/>
        </w:rPr>
        <w:t>Generate</w:t>
      </w:r>
      <w:r w:rsidR="000C67C6">
        <w:rPr>
          <w:highlight w:val="yellow"/>
          <w:lang w:eastAsia="ko-KR"/>
        </w:rPr>
        <w:t xml:space="preserve"> </w:t>
      </w:r>
      <w:r w:rsidR="000F41FB" w:rsidRPr="003650FE">
        <w:rPr>
          <w:highlight w:val="yellow"/>
          <w:lang w:eastAsia="ko-KR"/>
        </w:rPr>
        <w:t>deep</w:t>
      </w:r>
      <w:r w:rsidR="000C67C6">
        <w:rPr>
          <w:highlight w:val="yellow"/>
          <w:lang w:eastAsia="ko-KR"/>
        </w:rPr>
        <w:t xml:space="preserve"> </w:t>
      </w:r>
      <w:r w:rsidR="000F41FB" w:rsidRPr="003650FE">
        <w:rPr>
          <w:highlight w:val="yellow"/>
          <w:lang w:eastAsia="ko-KR"/>
        </w:rPr>
        <w:t>sequencing</w:t>
      </w:r>
      <w:r w:rsidR="000C67C6">
        <w:rPr>
          <w:highlight w:val="yellow"/>
          <w:lang w:eastAsia="ko-KR"/>
        </w:rPr>
        <w:t xml:space="preserve"> </w:t>
      </w:r>
      <w:r w:rsidR="000F41FB" w:rsidRPr="003650FE">
        <w:rPr>
          <w:highlight w:val="yellow"/>
          <w:lang w:eastAsia="ko-KR"/>
        </w:rPr>
        <w:t>libraries</w:t>
      </w:r>
      <w:r w:rsidR="000C67C6">
        <w:rPr>
          <w:highlight w:val="yellow"/>
          <w:lang w:eastAsia="ko-KR"/>
        </w:rPr>
        <w:t xml:space="preserve"> </w:t>
      </w:r>
      <w:r w:rsidR="000F41FB" w:rsidRPr="003650FE">
        <w:rPr>
          <w:highlight w:val="yellow"/>
          <w:lang w:eastAsia="ko-KR"/>
        </w:rPr>
        <w:t>by</w:t>
      </w:r>
      <w:r w:rsidR="000C67C6">
        <w:rPr>
          <w:highlight w:val="yellow"/>
          <w:lang w:eastAsia="ko-KR"/>
        </w:rPr>
        <w:t xml:space="preserve"> </w:t>
      </w:r>
      <w:r w:rsidR="000F41FB" w:rsidRPr="003650FE">
        <w:rPr>
          <w:highlight w:val="yellow"/>
          <w:lang w:eastAsia="ko-KR"/>
        </w:rPr>
        <w:t>PCR</w:t>
      </w:r>
      <w:r w:rsidR="000C67C6">
        <w:rPr>
          <w:highlight w:val="yellow"/>
          <w:lang w:eastAsia="ko-KR"/>
        </w:rPr>
        <w:t xml:space="preserve"> </w:t>
      </w:r>
      <w:r w:rsidR="00681821" w:rsidRPr="003650FE">
        <w:rPr>
          <w:highlight w:val="yellow"/>
          <w:lang w:eastAsia="ko-KR"/>
        </w:rPr>
        <w:t>amplification</w:t>
      </w:r>
      <w:r w:rsidR="000C67C6">
        <w:rPr>
          <w:highlight w:val="yellow"/>
          <w:lang w:eastAsia="ko-KR"/>
        </w:rPr>
        <w:t xml:space="preserve"> </w:t>
      </w:r>
      <w:r w:rsidR="00681821" w:rsidRPr="003650FE">
        <w:rPr>
          <w:highlight w:val="yellow"/>
          <w:lang w:eastAsia="ko-KR"/>
        </w:rPr>
        <w:t>of</w:t>
      </w:r>
      <w:r w:rsidR="000C67C6">
        <w:rPr>
          <w:highlight w:val="yellow"/>
          <w:lang w:eastAsia="ko-KR"/>
        </w:rPr>
        <w:t xml:space="preserve"> </w:t>
      </w:r>
      <w:r w:rsidR="00681821" w:rsidRPr="003650FE">
        <w:rPr>
          <w:highlight w:val="yellow"/>
          <w:lang w:eastAsia="ko-KR"/>
        </w:rPr>
        <w:t>the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gDNA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with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primers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targeting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on-target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and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off-target</w:t>
      </w:r>
      <w:r w:rsidR="000F41FB" w:rsidRPr="003650FE">
        <w:rPr>
          <w:highlight w:val="yellow"/>
          <w:lang w:eastAsia="ko-KR"/>
        </w:rPr>
        <w:t>.</w:t>
      </w:r>
    </w:p>
    <w:p w14:paraId="41920E5B" w14:textId="77777777" w:rsidR="00A349B6" w:rsidRDefault="00A349B6" w:rsidP="00C0147F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bookmarkEnd w:id="19"/>
    <w:p w14:paraId="2697FB22" w14:textId="6C93AE5F" w:rsidR="00157034" w:rsidRDefault="00CA6E3E" w:rsidP="00A349B6">
      <w:pPr>
        <w:pStyle w:val="NormalWeb"/>
        <w:numPr>
          <w:ilvl w:val="2"/>
          <w:numId w:val="26"/>
        </w:numPr>
        <w:spacing w:before="0" w:beforeAutospacing="0" w:after="0" w:afterAutospacing="0"/>
        <w:rPr>
          <w:highlight w:val="yellow"/>
          <w:lang w:eastAsia="ko-KR"/>
        </w:rPr>
      </w:pPr>
      <w:r w:rsidRPr="003650FE">
        <w:rPr>
          <w:highlight w:val="yellow"/>
          <w:lang w:eastAsia="ko-KR"/>
        </w:rPr>
        <w:t>Use</w:t>
      </w:r>
      <w:r w:rsidR="000C67C6">
        <w:rPr>
          <w:highlight w:val="yellow"/>
          <w:lang w:eastAsia="ko-KR"/>
        </w:rPr>
        <w:t xml:space="preserve"> </w:t>
      </w:r>
      <w:r w:rsidR="00B96A5F" w:rsidRPr="003650FE">
        <w:rPr>
          <w:highlight w:val="yellow"/>
          <w:lang w:eastAsia="ko-KR"/>
        </w:rPr>
        <w:t>i</w:t>
      </w:r>
      <w:r w:rsidR="00157034" w:rsidRPr="003650FE">
        <w:rPr>
          <w:highlight w:val="yellow"/>
          <w:lang w:eastAsia="ko-KR"/>
        </w:rPr>
        <w:t>ndex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primers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to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label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each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sample.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Subject</w:t>
      </w:r>
      <w:r w:rsidR="000C67C6">
        <w:rPr>
          <w:highlight w:val="yellow"/>
          <w:lang w:eastAsia="ko-KR"/>
        </w:rPr>
        <w:t xml:space="preserve"> </w:t>
      </w:r>
      <w:r w:rsidRPr="003650FE">
        <w:rPr>
          <w:highlight w:val="yellow"/>
          <w:lang w:eastAsia="ko-KR"/>
        </w:rPr>
        <w:t>p</w:t>
      </w:r>
      <w:r w:rsidR="00157034" w:rsidRPr="003650FE">
        <w:rPr>
          <w:highlight w:val="yellow"/>
          <w:lang w:eastAsia="ko-KR"/>
        </w:rPr>
        <w:t>ooled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libraries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to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paired-end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sequencing</w:t>
      </w:r>
      <w:r w:rsidR="000C67C6">
        <w:rPr>
          <w:highlight w:val="yellow"/>
          <w:lang w:eastAsia="ko-KR"/>
        </w:rPr>
        <w:t xml:space="preserve"> </w:t>
      </w:r>
      <w:r w:rsidR="00157034" w:rsidRPr="003650FE">
        <w:rPr>
          <w:highlight w:val="yellow"/>
          <w:lang w:eastAsia="ko-KR"/>
        </w:rPr>
        <w:t>using</w:t>
      </w:r>
      <w:r w:rsidR="000C67C6">
        <w:rPr>
          <w:highlight w:val="yellow"/>
          <w:lang w:eastAsia="ko-KR"/>
        </w:rPr>
        <w:t xml:space="preserve"> </w:t>
      </w:r>
      <w:r w:rsidR="00977CCC" w:rsidRPr="003650FE">
        <w:rPr>
          <w:highlight w:val="yellow"/>
          <w:lang w:eastAsia="ko-KR"/>
        </w:rPr>
        <w:t>a</w:t>
      </w:r>
      <w:r w:rsidR="000C67C6">
        <w:rPr>
          <w:highlight w:val="yellow"/>
          <w:lang w:eastAsia="ko-KR"/>
        </w:rPr>
        <w:t xml:space="preserve"> </w:t>
      </w:r>
      <w:r w:rsidR="00977CCC" w:rsidRPr="003650FE">
        <w:rPr>
          <w:highlight w:val="yellow"/>
          <w:lang w:eastAsia="ko-KR"/>
        </w:rPr>
        <w:t>next</w:t>
      </w:r>
      <w:r w:rsidR="0083572C" w:rsidRPr="003650FE">
        <w:rPr>
          <w:highlight w:val="yellow"/>
          <w:lang w:eastAsia="ko-KR"/>
        </w:rPr>
        <w:t>-</w:t>
      </w:r>
      <w:r w:rsidR="00977CCC" w:rsidRPr="003650FE">
        <w:rPr>
          <w:highlight w:val="yellow"/>
          <w:lang w:eastAsia="ko-KR"/>
        </w:rPr>
        <w:t>generation</w:t>
      </w:r>
      <w:r w:rsidR="000C67C6">
        <w:rPr>
          <w:highlight w:val="yellow"/>
          <w:lang w:eastAsia="ko-KR"/>
        </w:rPr>
        <w:t xml:space="preserve"> </w:t>
      </w:r>
      <w:r w:rsidR="00977CCC" w:rsidRPr="003650FE">
        <w:rPr>
          <w:highlight w:val="yellow"/>
          <w:lang w:eastAsia="ko-KR"/>
        </w:rPr>
        <w:t>sequencing</w:t>
      </w:r>
      <w:r w:rsidR="000C67C6">
        <w:rPr>
          <w:highlight w:val="yellow"/>
          <w:lang w:eastAsia="ko-KR"/>
        </w:rPr>
        <w:t xml:space="preserve"> </w:t>
      </w:r>
      <w:r w:rsidR="00977CCC" w:rsidRPr="003650FE">
        <w:rPr>
          <w:highlight w:val="yellow"/>
          <w:lang w:eastAsia="ko-KR"/>
        </w:rPr>
        <w:t>machine</w:t>
      </w:r>
      <w:r w:rsidR="00157034" w:rsidRPr="003650FE">
        <w:rPr>
          <w:highlight w:val="yellow"/>
          <w:lang w:eastAsia="ko-KR"/>
        </w:rPr>
        <w:t>.</w:t>
      </w:r>
    </w:p>
    <w:p w14:paraId="06613073" w14:textId="77777777" w:rsidR="00A349B6" w:rsidRDefault="00A349B6" w:rsidP="00C0147F">
      <w:pPr>
        <w:pStyle w:val="NormalWeb"/>
        <w:spacing w:before="0" w:beforeAutospacing="0" w:after="0" w:afterAutospacing="0"/>
        <w:rPr>
          <w:highlight w:val="yellow"/>
          <w:lang w:eastAsia="ko-KR"/>
        </w:rPr>
      </w:pPr>
    </w:p>
    <w:bookmarkEnd w:id="6"/>
    <w:p w14:paraId="5D6DD168" w14:textId="1398FF45" w:rsidR="00157034" w:rsidRDefault="00157034" w:rsidP="00A349B6">
      <w:pPr>
        <w:pStyle w:val="NormalWeb"/>
        <w:numPr>
          <w:ilvl w:val="1"/>
          <w:numId w:val="26"/>
        </w:numPr>
        <w:spacing w:before="0" w:beforeAutospacing="0" w:after="0" w:afterAutospacing="0"/>
        <w:rPr>
          <w:b/>
          <w:lang w:eastAsia="ko-KR"/>
        </w:rPr>
      </w:pPr>
      <w:r w:rsidRPr="003650FE">
        <w:rPr>
          <w:b/>
          <w:lang w:eastAsia="ko-KR"/>
        </w:rPr>
        <w:t>Deep</w:t>
      </w:r>
      <w:r w:rsidR="000C67C6">
        <w:rPr>
          <w:b/>
          <w:lang w:eastAsia="ko-KR"/>
        </w:rPr>
        <w:t xml:space="preserve"> </w:t>
      </w:r>
      <w:r w:rsidRPr="003650FE">
        <w:rPr>
          <w:b/>
          <w:lang w:eastAsia="ko-KR"/>
        </w:rPr>
        <w:t>sequencing</w:t>
      </w:r>
      <w:r w:rsidR="000C67C6">
        <w:rPr>
          <w:b/>
          <w:lang w:eastAsia="ko-KR"/>
        </w:rPr>
        <w:t xml:space="preserve"> </w:t>
      </w:r>
      <w:r w:rsidRPr="003650FE">
        <w:rPr>
          <w:b/>
          <w:lang w:eastAsia="ko-KR"/>
        </w:rPr>
        <w:t>analysis</w:t>
      </w:r>
      <w:r w:rsidR="000C67C6">
        <w:rPr>
          <w:b/>
          <w:lang w:eastAsia="ko-KR"/>
        </w:rPr>
        <w:t xml:space="preserve"> </w:t>
      </w:r>
      <w:r w:rsidRPr="003650FE">
        <w:rPr>
          <w:b/>
          <w:lang w:eastAsia="ko-KR"/>
        </w:rPr>
        <w:t>using</w:t>
      </w:r>
      <w:r w:rsidR="000C67C6">
        <w:rPr>
          <w:b/>
          <w:lang w:eastAsia="ko-KR"/>
        </w:rPr>
        <w:t xml:space="preserve"> </w:t>
      </w:r>
      <w:r w:rsidRPr="003650FE">
        <w:rPr>
          <w:b/>
          <w:lang w:eastAsia="ko-KR"/>
        </w:rPr>
        <w:t>Cas-Analyzer</w:t>
      </w:r>
    </w:p>
    <w:p w14:paraId="019C2432" w14:textId="77777777" w:rsidR="002F7CB0" w:rsidRDefault="002F7CB0" w:rsidP="00C0147F">
      <w:pPr>
        <w:pStyle w:val="NormalWeb"/>
        <w:spacing w:before="0" w:beforeAutospacing="0" w:after="0" w:afterAutospacing="0"/>
        <w:rPr>
          <w:b/>
          <w:lang w:eastAsia="ko-KR"/>
        </w:rPr>
      </w:pPr>
    </w:p>
    <w:p w14:paraId="643D0B71" w14:textId="766AFEA6" w:rsidR="002F7CB0" w:rsidRDefault="00AF13F2" w:rsidP="002F7CB0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Analyze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d</w:t>
      </w:r>
      <w:r w:rsidR="00157034" w:rsidRPr="003650FE">
        <w:rPr>
          <w:lang w:eastAsia="ko-KR"/>
        </w:rPr>
        <w:t>eep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sequencing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data</w:t>
      </w:r>
      <w:r w:rsidR="000C67C6">
        <w:rPr>
          <w:lang w:eastAsia="ko-KR"/>
        </w:rPr>
        <w:t xml:space="preserve"> </w:t>
      </w:r>
      <w:r w:rsidR="00157034" w:rsidRPr="003650FE">
        <w:rPr>
          <w:lang w:eastAsia="ko-KR"/>
        </w:rPr>
        <w:t>using</w:t>
      </w:r>
      <w:r w:rsidR="000C67C6">
        <w:rPr>
          <w:lang w:eastAsia="ko-KR"/>
        </w:rPr>
        <w:t xml:space="preserve"> </w:t>
      </w:r>
      <w:r w:rsidR="008A0D32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="008A0D32" w:rsidRPr="003650FE">
        <w:rPr>
          <w:lang w:eastAsia="ko-KR"/>
        </w:rPr>
        <w:t>Cas-Analyzer</w:t>
      </w:r>
      <w:r w:rsidR="000C67C6">
        <w:rPr>
          <w:lang w:eastAsia="ko-KR"/>
        </w:rPr>
        <w:t xml:space="preserve"> </w:t>
      </w:r>
      <w:r w:rsidR="008A0D32" w:rsidRPr="003650FE">
        <w:rPr>
          <w:lang w:eastAsia="ko-KR"/>
        </w:rPr>
        <w:t>assessment</w:t>
      </w:r>
      <w:r w:rsidR="000C67C6">
        <w:rPr>
          <w:lang w:eastAsia="ko-KR"/>
        </w:rPr>
        <w:t xml:space="preserve"> </w:t>
      </w:r>
      <w:r w:rsidR="008A0D32" w:rsidRPr="003650FE">
        <w:rPr>
          <w:lang w:eastAsia="ko-KR"/>
        </w:rPr>
        <w:t>tool</w:t>
      </w:r>
      <w:r w:rsidR="00625F5E" w:rsidRPr="003650FE">
        <w:rPr>
          <w:vertAlign w:val="superscript"/>
          <w:lang w:eastAsia="ko-KR"/>
        </w:rPr>
        <w:t>17</w:t>
      </w:r>
      <w:r w:rsidR="002F7CB0" w:rsidRPr="00C0147F">
        <w:rPr>
          <w:lang w:eastAsia="ko-KR"/>
        </w:rPr>
        <w:t>.</w:t>
      </w:r>
    </w:p>
    <w:p w14:paraId="3E41BE74" w14:textId="77777777" w:rsidR="002F7CB0" w:rsidRPr="00C0147F" w:rsidRDefault="002F7CB0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6C4BE66D" w14:textId="6F2966C6" w:rsidR="00157034" w:rsidRDefault="00157034" w:rsidP="002F7CB0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Choose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proofErr w:type="spellStart"/>
      <w:r w:rsidRPr="003650FE">
        <w:rPr>
          <w:lang w:eastAsia="ko-KR"/>
        </w:rPr>
        <w:t>Fastq</w:t>
      </w:r>
      <w:proofErr w:type="spellEnd"/>
      <w:r w:rsidR="000C67C6">
        <w:rPr>
          <w:lang w:eastAsia="ko-KR"/>
        </w:rPr>
        <w:t xml:space="preserve"> </w:t>
      </w:r>
      <w:r w:rsidRPr="003650FE">
        <w:rPr>
          <w:lang w:eastAsia="ko-KR"/>
        </w:rPr>
        <w:t>files</w:t>
      </w:r>
      <w:r w:rsidR="00C0147F">
        <w:rPr>
          <w:lang w:eastAsia="ko-KR"/>
        </w:rPr>
        <w:t xml:space="preserve"> under </w:t>
      </w:r>
      <w:r w:rsidR="00CA6E3E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C0147F">
        <w:rPr>
          <w:b/>
          <w:lang w:eastAsia="ko-KR"/>
        </w:rPr>
        <w:t>Read</w:t>
      </w:r>
      <w:r w:rsidR="000C67C6">
        <w:rPr>
          <w:b/>
          <w:lang w:eastAsia="ko-KR"/>
        </w:rPr>
        <w:t xml:space="preserve"> </w:t>
      </w:r>
      <w:r w:rsidRPr="00C0147F">
        <w:rPr>
          <w:b/>
          <w:lang w:eastAsia="ko-KR"/>
        </w:rPr>
        <w:t>1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and</w:t>
      </w:r>
      <w:r w:rsidR="000C67C6">
        <w:rPr>
          <w:lang w:eastAsia="ko-KR"/>
        </w:rPr>
        <w:t xml:space="preserve"> </w:t>
      </w:r>
      <w:r w:rsidRPr="00C0147F">
        <w:rPr>
          <w:b/>
          <w:lang w:eastAsia="ko-KR"/>
        </w:rPr>
        <w:t>Read</w:t>
      </w:r>
      <w:r w:rsidR="000C67C6">
        <w:rPr>
          <w:b/>
          <w:lang w:eastAsia="ko-KR"/>
        </w:rPr>
        <w:t xml:space="preserve"> </w:t>
      </w:r>
      <w:r w:rsidRPr="00C0147F">
        <w:rPr>
          <w:b/>
          <w:lang w:eastAsia="ko-KR"/>
        </w:rPr>
        <w:t>2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tab</w:t>
      </w:r>
      <w:r w:rsidR="00CA6E3E" w:rsidRPr="003650FE">
        <w:rPr>
          <w:lang w:eastAsia="ko-KR"/>
        </w:rPr>
        <w:t>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(Read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1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=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XX_SXX_L001_R1_001.fastq,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Read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2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=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XX_SXX_L001_R2_001.fastq)</w:t>
      </w:r>
      <w:r w:rsidR="009822F7">
        <w:rPr>
          <w:lang w:eastAsia="ko-KR"/>
        </w:rPr>
        <w:t>.</w:t>
      </w:r>
    </w:p>
    <w:p w14:paraId="562B2DE7" w14:textId="3AC3D0E6" w:rsidR="002F7CB0" w:rsidRDefault="002F7CB0" w:rsidP="00C0147F">
      <w:pPr>
        <w:pStyle w:val="NormalWeb"/>
        <w:spacing w:before="0" w:beforeAutospacing="0" w:after="0" w:afterAutospacing="0"/>
        <w:rPr>
          <w:lang w:eastAsia="ko-KR"/>
        </w:rPr>
      </w:pPr>
    </w:p>
    <w:p w14:paraId="79AEC307" w14:textId="538C3788" w:rsidR="00BA1968" w:rsidRPr="003650FE" w:rsidRDefault="00157034" w:rsidP="00C0147F">
      <w:pPr>
        <w:pStyle w:val="NormalWeb"/>
        <w:numPr>
          <w:ilvl w:val="2"/>
          <w:numId w:val="26"/>
        </w:numPr>
        <w:spacing w:before="0" w:beforeAutospacing="0" w:after="0" w:afterAutospacing="0"/>
        <w:rPr>
          <w:lang w:eastAsia="ko-KR"/>
        </w:rPr>
      </w:pPr>
      <w:r w:rsidRPr="003650FE">
        <w:rPr>
          <w:lang w:eastAsia="ko-KR"/>
        </w:rPr>
        <w:t>Fill</w:t>
      </w:r>
      <w:r w:rsidR="000C67C6">
        <w:rPr>
          <w:lang w:eastAsia="ko-KR"/>
        </w:rPr>
        <w:t xml:space="preserve"> </w:t>
      </w:r>
      <w:r w:rsidR="00CA6E3E" w:rsidRPr="003650FE">
        <w:rPr>
          <w:lang w:eastAsia="ko-KR"/>
        </w:rPr>
        <w:t>out</w:t>
      </w:r>
      <w:r w:rsidR="000C67C6">
        <w:rPr>
          <w:lang w:eastAsia="ko-KR"/>
        </w:rPr>
        <w:t xml:space="preserve"> </w:t>
      </w:r>
      <w:r w:rsidR="00CA6E3E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C0147F">
        <w:rPr>
          <w:b/>
          <w:lang w:eastAsia="ko-KR"/>
        </w:rPr>
        <w:t>Basic</w:t>
      </w:r>
      <w:r w:rsidR="000C67C6">
        <w:rPr>
          <w:b/>
          <w:lang w:eastAsia="ko-KR"/>
        </w:rPr>
        <w:t xml:space="preserve"> </w:t>
      </w:r>
      <w:r w:rsidRPr="00C0147F">
        <w:rPr>
          <w:b/>
          <w:lang w:eastAsia="ko-KR"/>
        </w:rPr>
        <w:t>Information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tab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and</w:t>
      </w:r>
      <w:r w:rsidR="000C67C6">
        <w:rPr>
          <w:lang w:eastAsia="ko-KR"/>
        </w:rPr>
        <w:t xml:space="preserve"> </w:t>
      </w:r>
      <w:r w:rsidR="00CA6E3E"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C0147F">
        <w:rPr>
          <w:b/>
          <w:lang w:eastAsia="ko-KR"/>
        </w:rPr>
        <w:t>Analysis</w:t>
      </w:r>
      <w:r w:rsidR="000C67C6">
        <w:rPr>
          <w:b/>
          <w:lang w:eastAsia="ko-KR"/>
        </w:rPr>
        <w:t xml:space="preserve"> </w:t>
      </w:r>
      <w:r w:rsidRPr="00C0147F">
        <w:rPr>
          <w:b/>
          <w:lang w:eastAsia="ko-KR"/>
        </w:rPr>
        <w:t>Parameters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tab.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Click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the</w:t>
      </w:r>
      <w:r w:rsidR="000C67C6">
        <w:rPr>
          <w:lang w:eastAsia="ko-KR"/>
        </w:rPr>
        <w:t xml:space="preserve"> </w:t>
      </w:r>
      <w:r w:rsidRPr="00C0147F">
        <w:rPr>
          <w:b/>
          <w:lang w:eastAsia="ko-KR"/>
        </w:rPr>
        <w:t>Submit</w:t>
      </w:r>
      <w:r w:rsidR="000C67C6">
        <w:rPr>
          <w:lang w:eastAsia="ko-KR"/>
        </w:rPr>
        <w:t xml:space="preserve"> </w:t>
      </w:r>
      <w:r w:rsidRPr="003650FE">
        <w:rPr>
          <w:lang w:eastAsia="ko-KR"/>
        </w:rPr>
        <w:t>button.</w:t>
      </w:r>
    </w:p>
    <w:bookmarkEnd w:id="7"/>
    <w:p w14:paraId="407CD73C" w14:textId="77777777" w:rsidR="00B32616" w:rsidRPr="003650FE" w:rsidRDefault="00B32616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1059DDA9" w14:textId="5F4DB906" w:rsidR="00B32616" w:rsidRPr="003650FE" w:rsidRDefault="00B32616" w:rsidP="001B1519">
      <w:pPr>
        <w:rPr>
          <w:rFonts w:asciiTheme="minorHAnsi" w:hAnsiTheme="minorHAnsi" w:cstheme="minorHAnsi"/>
          <w:b/>
          <w:color w:val="000000" w:themeColor="text1"/>
        </w:rPr>
      </w:pPr>
      <w:bookmarkStart w:id="20" w:name="Representative_Results"/>
      <w:r w:rsidRPr="003650FE">
        <w:rPr>
          <w:rFonts w:asciiTheme="minorHAnsi" w:hAnsiTheme="minorHAnsi" w:cstheme="minorHAnsi"/>
          <w:b/>
          <w:color w:val="000000" w:themeColor="text1"/>
        </w:rPr>
        <w:t>REPRESENTATIVE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b/>
          <w:color w:val="000000" w:themeColor="text1"/>
        </w:rPr>
        <w:t>RESULTS</w:t>
      </w:r>
      <w:bookmarkEnd w:id="20"/>
      <w:r w:rsidRPr="003650FE">
        <w:rPr>
          <w:rFonts w:asciiTheme="minorHAnsi" w:hAnsiTheme="minorHAnsi" w:cstheme="minorHAnsi"/>
          <w:b/>
          <w:color w:val="000000" w:themeColor="text1"/>
        </w:rPr>
        <w:t>:</w:t>
      </w:r>
      <w:r w:rsidR="000C67C6">
        <w:rPr>
          <w:rFonts w:asciiTheme="minorHAnsi" w:hAnsiTheme="minorHAnsi" w:cstheme="minorHAnsi"/>
          <w:color w:val="808080" w:themeColor="background1" w:themeShade="80"/>
        </w:rPr>
        <w:t xml:space="preserve"> </w:t>
      </w:r>
    </w:p>
    <w:p w14:paraId="62994D19" w14:textId="2DF05427" w:rsidR="00F06414" w:rsidRPr="003650FE" w:rsidRDefault="009323DE" w:rsidP="00AA720D">
      <w:pPr>
        <w:rPr>
          <w:rFonts w:asciiTheme="minorHAnsi" w:hAnsiTheme="minorHAnsi" w:cstheme="minorHAnsi"/>
          <w:color w:val="000000" w:themeColor="text1"/>
          <w:lang w:eastAsia="ko-KR"/>
        </w:rPr>
      </w:pPr>
      <w:bookmarkStart w:id="21" w:name="_Hlk529798646"/>
      <w:r w:rsidRPr="003650FE">
        <w:rPr>
          <w:rFonts w:asciiTheme="minorHAnsi" w:hAnsiTheme="minorHAnsi" w:cstheme="minorHAnsi"/>
          <w:color w:val="000000" w:themeColor="text1"/>
          <w:lang w:eastAsia="ko-KR"/>
        </w:rPr>
        <w:t>After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Sniper-screen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8A0D32" w:rsidRPr="003650FE">
        <w:rPr>
          <w:rFonts w:asciiTheme="minorHAnsi" w:hAnsiTheme="minorHAnsi" w:cstheme="minorHAnsi"/>
          <w:color w:val="000000" w:themeColor="text1"/>
          <w:lang w:eastAsia="ko-KR"/>
        </w:rPr>
        <w:t>is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8A0D32" w:rsidRPr="003650FE">
        <w:rPr>
          <w:rFonts w:asciiTheme="minorHAnsi" w:hAnsiTheme="minorHAnsi" w:cstheme="minorHAnsi"/>
          <w:color w:val="000000" w:themeColor="text1"/>
          <w:lang w:eastAsia="ko-KR"/>
        </w:rPr>
        <w:t>performed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83572C"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percentage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of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survival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colonies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can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be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calculated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by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dividing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number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of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colonies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8A0D32" w:rsidRPr="003650FE">
        <w:rPr>
          <w:rFonts w:asciiTheme="minorHAnsi" w:hAnsiTheme="minorHAnsi" w:cstheme="minorHAnsi"/>
          <w:color w:val="000000" w:themeColor="text1"/>
          <w:lang w:eastAsia="ko-KR"/>
        </w:rPr>
        <w:t>o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LB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plate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5D26C2" w:rsidRPr="003650FE">
        <w:rPr>
          <w:rFonts w:asciiTheme="minorHAnsi" w:hAnsiTheme="minorHAnsi" w:cstheme="minorHAnsi"/>
          <w:color w:val="000000" w:themeColor="text1"/>
          <w:lang w:eastAsia="ko-KR"/>
        </w:rPr>
        <w:t>containing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970A28" w:rsidRPr="003650FE">
        <w:rPr>
          <w:rFonts w:asciiTheme="minorHAnsi" w:hAnsiTheme="minorHAnsi" w:cstheme="minorHAnsi"/>
          <w:color w:val="000000" w:themeColor="text1"/>
          <w:lang w:eastAsia="ko-KR"/>
        </w:rPr>
        <w:t>chloramphenicol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970A28" w:rsidRPr="003650FE">
        <w:rPr>
          <w:rFonts w:asciiTheme="minorHAnsi" w:hAnsiTheme="minorHAnsi" w:cstheme="minorHAnsi"/>
          <w:color w:val="000000" w:themeColor="text1"/>
          <w:lang w:eastAsia="ko-KR"/>
        </w:rPr>
        <w:t>kanamycin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arabinose</w:t>
      </w:r>
      <w:r w:rsidR="0083572C" w:rsidRPr="003650FE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and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8A0D32" w:rsidRPr="003650FE">
        <w:rPr>
          <w:rFonts w:asciiTheme="minorHAnsi" w:hAnsiTheme="minorHAnsi" w:cstheme="minorHAnsi"/>
          <w:color w:val="000000" w:themeColor="text1"/>
          <w:lang w:eastAsia="ko-KR"/>
        </w:rPr>
        <w:t>ATC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(CKAA)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by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number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of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colonies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in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LB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plate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5D26C2" w:rsidRPr="003650FE">
        <w:rPr>
          <w:rFonts w:asciiTheme="minorHAnsi" w:hAnsiTheme="minorHAnsi" w:cstheme="minorHAnsi"/>
          <w:color w:val="000000" w:themeColor="text1"/>
          <w:lang w:eastAsia="ko-KR"/>
        </w:rPr>
        <w:t>containing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970A28" w:rsidRPr="003650FE">
        <w:rPr>
          <w:rFonts w:asciiTheme="minorHAnsi" w:hAnsiTheme="minorHAnsi" w:cstheme="minorHAnsi"/>
          <w:color w:val="000000" w:themeColor="text1"/>
          <w:lang w:eastAsia="ko-KR"/>
        </w:rPr>
        <w:t>chloramphenicol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and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970A28" w:rsidRPr="003650FE">
        <w:rPr>
          <w:rFonts w:asciiTheme="minorHAnsi" w:hAnsiTheme="minorHAnsi" w:cstheme="minorHAnsi"/>
          <w:color w:val="000000" w:themeColor="text1"/>
          <w:lang w:eastAsia="ko-KR"/>
        </w:rPr>
        <w:t>kanamycin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only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(CK)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Th</w:t>
      </w:r>
      <w:r w:rsidR="00167478" w:rsidRPr="003650FE">
        <w:rPr>
          <w:rFonts w:asciiTheme="minorHAnsi" w:hAnsiTheme="minorHAnsi" w:cstheme="minorHAnsi"/>
          <w:color w:val="000000" w:themeColor="text1"/>
          <w:lang w:eastAsia="ko-KR"/>
        </w:rPr>
        <w:t>is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percentage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8A0D32" w:rsidRPr="003650FE">
        <w:rPr>
          <w:rFonts w:asciiTheme="minorHAnsi" w:hAnsiTheme="minorHAnsi" w:cstheme="minorHAnsi"/>
          <w:color w:val="000000" w:themeColor="text1"/>
          <w:lang w:eastAsia="ko-KR"/>
        </w:rPr>
        <w:t>was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usually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very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low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when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Sniper-screen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was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performed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with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9F374E"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D62552" w:rsidRPr="003650FE">
        <w:rPr>
          <w:rFonts w:asciiTheme="minorHAnsi" w:hAnsiTheme="minorHAnsi" w:cstheme="minorHAnsi"/>
          <w:color w:val="000000" w:themeColor="text1"/>
          <w:lang w:eastAsia="ko-KR"/>
        </w:rPr>
        <w:t>libraries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of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D62552" w:rsidRPr="003650FE">
        <w:rPr>
          <w:rFonts w:asciiTheme="minorHAnsi" w:hAnsiTheme="minorHAnsi" w:cstheme="minorHAnsi"/>
          <w:color w:val="000000" w:themeColor="text1"/>
          <w:lang w:eastAsia="ko-KR"/>
        </w:rPr>
        <w:t>Sp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Cas9.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True-positive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hit</w:t>
      </w:r>
      <w:r w:rsidR="009F374E" w:rsidRPr="003650FE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can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be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enriched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by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repeating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screen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with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surviving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pool.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In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this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051693" w:rsidRPr="003650FE">
        <w:rPr>
          <w:rFonts w:asciiTheme="minorHAnsi" w:hAnsiTheme="minorHAnsi" w:cstheme="minorHAnsi"/>
          <w:color w:val="000000" w:themeColor="text1"/>
          <w:lang w:eastAsia="ko-KR"/>
        </w:rPr>
        <w:t>representative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051693" w:rsidRPr="003650FE">
        <w:rPr>
          <w:rFonts w:asciiTheme="minorHAnsi" w:hAnsiTheme="minorHAnsi" w:cstheme="minorHAnsi"/>
          <w:color w:val="000000" w:themeColor="text1"/>
          <w:lang w:eastAsia="ko-KR"/>
        </w:rPr>
        <w:t>Sniper-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screen,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for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example,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8A0D32" w:rsidRPr="003650FE">
        <w:rPr>
          <w:rFonts w:asciiTheme="minorHAnsi" w:hAnsiTheme="minorHAnsi" w:cstheme="minorHAnsi"/>
          <w:color w:val="000000" w:themeColor="text1"/>
          <w:lang w:eastAsia="ko-KR"/>
        </w:rPr>
        <w:t>a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100%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survival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rate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was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obtained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after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9F374E"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third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screen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02188B" w:rsidRPr="003650FE">
        <w:rPr>
          <w:rFonts w:asciiTheme="minorHAnsi" w:hAnsiTheme="minorHAnsi" w:cstheme="minorHAnsi"/>
          <w:color w:val="000000" w:themeColor="text1"/>
          <w:lang w:eastAsia="ko-KR"/>
        </w:rPr>
        <w:t>(</w:t>
      </w:r>
      <w:r w:rsidR="0002188B" w:rsidRPr="003650FE">
        <w:rPr>
          <w:rFonts w:asciiTheme="minorHAnsi" w:hAnsiTheme="minorHAnsi" w:cstheme="minorHAnsi"/>
          <w:b/>
          <w:color w:val="000000" w:themeColor="text1"/>
          <w:lang w:eastAsia="ko-KR"/>
        </w:rPr>
        <w:t>Figure</w:t>
      </w:r>
      <w:r w:rsidR="000C67C6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 </w:t>
      </w:r>
      <w:r w:rsidR="0002188B" w:rsidRPr="003650FE">
        <w:rPr>
          <w:rFonts w:asciiTheme="minorHAnsi" w:hAnsiTheme="minorHAnsi" w:cstheme="minorHAnsi"/>
          <w:b/>
          <w:color w:val="000000" w:themeColor="text1"/>
          <w:lang w:eastAsia="ko-KR"/>
        </w:rPr>
        <w:t>1</w:t>
      </w:r>
      <w:r w:rsidR="0002188B" w:rsidRPr="003650FE">
        <w:rPr>
          <w:rFonts w:asciiTheme="minorHAnsi" w:hAnsiTheme="minorHAnsi" w:cstheme="minorHAnsi"/>
          <w:color w:val="000000" w:themeColor="text1"/>
          <w:lang w:eastAsia="ko-KR"/>
        </w:rPr>
        <w:t>)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Transfections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using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RNP</w:t>
      </w:r>
      <w:r w:rsidR="008A0D32" w:rsidRPr="003650FE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or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plasmid</w:t>
      </w:r>
      <w:r w:rsidR="00167478" w:rsidRPr="003650FE">
        <w:rPr>
          <w:rFonts w:asciiTheme="minorHAnsi" w:hAnsiTheme="minorHAnsi" w:cstheme="minorHAnsi"/>
          <w:color w:val="000000" w:themeColor="text1"/>
          <w:lang w:eastAsia="ko-KR"/>
        </w:rPr>
        <w:t>-encoded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Sniper-Cas9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8313E" w:rsidRPr="003650FE">
        <w:rPr>
          <w:rFonts w:asciiTheme="minorHAnsi" w:hAnsiTheme="minorHAnsi" w:cstheme="minorHAnsi"/>
          <w:color w:val="000000" w:themeColor="text1"/>
          <w:lang w:eastAsia="ko-KR"/>
        </w:rPr>
        <w:t>can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8313E" w:rsidRPr="003650FE">
        <w:rPr>
          <w:rFonts w:asciiTheme="minorHAnsi" w:hAnsiTheme="minorHAnsi" w:cstheme="minorHAnsi"/>
          <w:color w:val="000000" w:themeColor="text1"/>
          <w:lang w:eastAsia="ko-KR"/>
        </w:rPr>
        <w:t>be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8313E" w:rsidRPr="003650FE">
        <w:rPr>
          <w:rFonts w:asciiTheme="minorHAnsi" w:hAnsiTheme="minorHAnsi" w:cstheme="minorHAnsi"/>
          <w:color w:val="000000" w:themeColor="text1"/>
          <w:lang w:eastAsia="ko-KR"/>
        </w:rPr>
        <w:t>done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8A0D32" w:rsidRPr="003650FE">
        <w:rPr>
          <w:rFonts w:asciiTheme="minorHAnsi" w:hAnsiTheme="minorHAnsi" w:cstheme="minorHAnsi"/>
          <w:color w:val="000000" w:themeColor="text1"/>
          <w:lang w:eastAsia="ko-KR"/>
        </w:rPr>
        <w:t>for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8313E" w:rsidRPr="003650FE">
        <w:rPr>
          <w:rFonts w:asciiTheme="minorHAnsi" w:hAnsiTheme="minorHAnsi" w:cstheme="minorHAnsi"/>
          <w:color w:val="000000" w:themeColor="text1"/>
          <w:lang w:eastAsia="ko-KR"/>
        </w:rPr>
        <w:t>various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8313E" w:rsidRPr="003650FE">
        <w:rPr>
          <w:rFonts w:asciiTheme="minorHAnsi" w:hAnsiTheme="minorHAnsi" w:cstheme="minorHAnsi"/>
          <w:color w:val="000000" w:themeColor="text1"/>
          <w:lang w:eastAsia="ko-KR"/>
        </w:rPr>
        <w:t>targets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8313E" w:rsidRPr="003650FE">
        <w:rPr>
          <w:rFonts w:asciiTheme="minorHAnsi" w:hAnsiTheme="minorHAnsi" w:cstheme="minorHAnsi"/>
          <w:color w:val="000000" w:themeColor="text1"/>
          <w:lang w:eastAsia="ko-KR"/>
        </w:rPr>
        <w:t>and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8A0D32"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8A0D32" w:rsidRPr="003650FE">
        <w:rPr>
          <w:rFonts w:asciiTheme="minorHAnsi" w:hAnsiTheme="minorHAnsi" w:cstheme="minorHAnsi"/>
          <w:color w:val="000000" w:themeColor="text1"/>
          <w:lang w:eastAsia="ko-KR"/>
        </w:rPr>
        <w:t>resulting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8313E" w:rsidRPr="003650FE">
        <w:rPr>
          <w:rFonts w:asciiTheme="minorHAnsi" w:hAnsiTheme="minorHAnsi" w:cstheme="minorHAnsi"/>
          <w:color w:val="000000" w:themeColor="text1"/>
          <w:lang w:eastAsia="ko-KR"/>
        </w:rPr>
        <w:t>on-target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8313E" w:rsidRPr="003650FE">
        <w:rPr>
          <w:rFonts w:asciiTheme="minorHAnsi" w:hAnsiTheme="minorHAnsi" w:cstheme="minorHAnsi"/>
          <w:color w:val="000000" w:themeColor="text1"/>
          <w:lang w:eastAsia="ko-KR"/>
        </w:rPr>
        <w:t>and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8313E" w:rsidRPr="003650FE">
        <w:rPr>
          <w:rFonts w:asciiTheme="minorHAnsi" w:hAnsiTheme="minorHAnsi" w:cstheme="minorHAnsi"/>
          <w:color w:val="000000" w:themeColor="text1"/>
          <w:lang w:eastAsia="ko-KR"/>
        </w:rPr>
        <w:t>off-target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8313E" w:rsidRPr="003650FE">
        <w:rPr>
          <w:rFonts w:asciiTheme="minorHAnsi" w:hAnsiTheme="minorHAnsi" w:cstheme="minorHAnsi"/>
          <w:color w:val="000000" w:themeColor="text1"/>
          <w:lang w:eastAsia="ko-KR"/>
        </w:rPr>
        <w:t>activit</w:t>
      </w:r>
      <w:r w:rsidR="00167478" w:rsidRPr="003650FE">
        <w:rPr>
          <w:rFonts w:asciiTheme="minorHAnsi" w:hAnsiTheme="minorHAnsi" w:cstheme="minorHAnsi"/>
          <w:color w:val="000000" w:themeColor="text1"/>
          <w:lang w:eastAsia="ko-KR"/>
        </w:rPr>
        <w:t>ies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8313E" w:rsidRPr="003650FE">
        <w:rPr>
          <w:rFonts w:asciiTheme="minorHAnsi" w:hAnsiTheme="minorHAnsi" w:cstheme="minorHAnsi"/>
          <w:color w:val="000000" w:themeColor="text1"/>
          <w:lang w:eastAsia="ko-KR"/>
        </w:rPr>
        <w:t>measured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8313E" w:rsidRPr="003650FE">
        <w:rPr>
          <w:rFonts w:asciiTheme="minorHAnsi" w:hAnsiTheme="minorHAnsi" w:cstheme="minorHAnsi"/>
          <w:color w:val="000000" w:themeColor="text1"/>
          <w:lang w:eastAsia="ko-KR"/>
        </w:rPr>
        <w:t>by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8313E" w:rsidRPr="003650FE">
        <w:rPr>
          <w:rFonts w:asciiTheme="minorHAnsi" w:hAnsiTheme="minorHAnsi" w:cstheme="minorHAnsi"/>
          <w:color w:val="000000" w:themeColor="text1"/>
          <w:lang w:eastAsia="ko-KR"/>
        </w:rPr>
        <w:t>targeted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8313E" w:rsidRPr="003650FE">
        <w:rPr>
          <w:rFonts w:asciiTheme="minorHAnsi" w:hAnsiTheme="minorHAnsi" w:cstheme="minorHAnsi"/>
          <w:color w:val="000000" w:themeColor="text1"/>
          <w:lang w:eastAsia="ko-KR"/>
        </w:rPr>
        <w:t>amplicon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8313E" w:rsidRPr="003650FE">
        <w:rPr>
          <w:rFonts w:asciiTheme="minorHAnsi" w:hAnsiTheme="minorHAnsi" w:cstheme="minorHAnsi"/>
          <w:color w:val="000000" w:themeColor="text1"/>
          <w:lang w:eastAsia="ko-KR"/>
        </w:rPr>
        <w:t>sequencing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02188B" w:rsidRPr="003650FE">
        <w:rPr>
          <w:rFonts w:asciiTheme="minorHAnsi" w:hAnsiTheme="minorHAnsi" w:cstheme="minorHAnsi"/>
          <w:color w:val="000000" w:themeColor="text1"/>
          <w:lang w:eastAsia="ko-KR"/>
        </w:rPr>
        <w:t>(</w:t>
      </w:r>
      <w:r w:rsidR="0002188B" w:rsidRPr="003650FE">
        <w:rPr>
          <w:rFonts w:asciiTheme="minorHAnsi" w:hAnsiTheme="minorHAnsi" w:cstheme="minorHAnsi"/>
          <w:b/>
          <w:color w:val="000000" w:themeColor="text1"/>
          <w:lang w:eastAsia="ko-KR"/>
        </w:rPr>
        <w:t>Figure</w:t>
      </w:r>
      <w:r w:rsidR="000C67C6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 </w:t>
      </w:r>
      <w:r w:rsidR="0002188B" w:rsidRPr="003650FE">
        <w:rPr>
          <w:rFonts w:asciiTheme="minorHAnsi" w:hAnsiTheme="minorHAnsi" w:cstheme="minorHAnsi"/>
          <w:b/>
          <w:color w:val="000000" w:themeColor="text1"/>
          <w:lang w:eastAsia="ko-KR"/>
        </w:rPr>
        <w:t>2</w:t>
      </w:r>
      <w:r w:rsidR="0002188B" w:rsidRPr="003650FE">
        <w:rPr>
          <w:rFonts w:asciiTheme="minorHAnsi" w:hAnsiTheme="minorHAnsi" w:cstheme="minorHAnsi"/>
          <w:color w:val="000000" w:themeColor="text1"/>
          <w:lang w:eastAsia="ko-KR"/>
        </w:rPr>
        <w:t>)</w:t>
      </w:r>
      <w:r w:rsidR="0068313E" w:rsidRPr="003650FE"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8A0D32" w:rsidRPr="003650FE">
        <w:rPr>
          <w:rFonts w:asciiTheme="minorHAnsi" w:hAnsiTheme="minorHAnsi" w:cstheme="minorHAnsi"/>
          <w:color w:val="000000" w:themeColor="text1"/>
          <w:lang w:eastAsia="ko-KR"/>
        </w:rPr>
        <w:t>At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E14749" w:rsidRPr="003650FE">
        <w:rPr>
          <w:rFonts w:asciiTheme="minorHAnsi" w:hAnsiTheme="minorHAnsi" w:cstheme="minorHAnsi"/>
          <w:color w:val="000000" w:themeColor="text1"/>
          <w:lang w:eastAsia="ko-KR"/>
        </w:rPr>
        <w:t>most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E14749" w:rsidRPr="003650FE">
        <w:rPr>
          <w:rFonts w:asciiTheme="minorHAnsi" w:hAnsiTheme="minorHAnsi" w:cstheme="minorHAnsi"/>
          <w:color w:val="000000" w:themeColor="text1"/>
          <w:lang w:eastAsia="ko-KR"/>
        </w:rPr>
        <w:t>targets,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E14749" w:rsidRPr="003650FE">
        <w:rPr>
          <w:rFonts w:asciiTheme="minorHAnsi" w:hAnsiTheme="minorHAnsi" w:cstheme="minorHAnsi"/>
          <w:color w:val="000000" w:themeColor="text1"/>
          <w:lang w:eastAsia="ko-KR"/>
        </w:rPr>
        <w:t>Sniper-Cas9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show</w:t>
      </w:r>
      <w:r w:rsidR="008A0D32" w:rsidRPr="003650FE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051693"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same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level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051693" w:rsidRPr="003650FE">
        <w:rPr>
          <w:rFonts w:asciiTheme="minorHAnsi" w:hAnsiTheme="minorHAnsi" w:cstheme="minorHAnsi"/>
          <w:color w:val="000000" w:themeColor="text1"/>
          <w:lang w:eastAsia="ko-KR"/>
        </w:rPr>
        <w:t>of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on-target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activit</w:t>
      </w:r>
      <w:r w:rsidR="00051693" w:rsidRPr="003650FE">
        <w:rPr>
          <w:rFonts w:asciiTheme="minorHAnsi" w:hAnsiTheme="minorHAnsi" w:cstheme="minorHAnsi"/>
          <w:color w:val="000000" w:themeColor="text1"/>
          <w:lang w:eastAsia="ko-KR"/>
        </w:rPr>
        <w:t>ies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and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higher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specificity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ratio</w:t>
      </w:r>
      <w:r w:rsidR="00051693" w:rsidRPr="003650FE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compared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to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051693"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000000" w:themeColor="text1"/>
          <w:lang w:eastAsia="ko-KR"/>
        </w:rPr>
        <w:t>WT</w:t>
      </w:r>
      <w:r w:rsidR="00C77ADC" w:rsidRPr="003650FE"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Truncated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sgRNAs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can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also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be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used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to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further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improve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specificity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02188B" w:rsidRPr="003650FE">
        <w:rPr>
          <w:rFonts w:asciiTheme="minorHAnsi" w:hAnsiTheme="minorHAnsi" w:cstheme="minorHAnsi"/>
          <w:color w:val="000000" w:themeColor="text1"/>
          <w:lang w:eastAsia="ko-KR"/>
        </w:rPr>
        <w:t>(</w:t>
      </w:r>
      <w:r w:rsidR="0002188B" w:rsidRPr="003650FE">
        <w:rPr>
          <w:rFonts w:asciiTheme="minorHAnsi" w:hAnsiTheme="minorHAnsi" w:cstheme="minorHAnsi"/>
          <w:b/>
          <w:color w:val="000000" w:themeColor="text1"/>
          <w:lang w:eastAsia="ko-KR"/>
        </w:rPr>
        <w:t>Figure</w:t>
      </w:r>
      <w:r w:rsidR="000C67C6">
        <w:rPr>
          <w:rFonts w:asciiTheme="minorHAnsi" w:hAnsiTheme="minorHAnsi" w:cstheme="minorHAnsi"/>
          <w:b/>
          <w:color w:val="000000" w:themeColor="text1"/>
          <w:lang w:eastAsia="ko-KR"/>
        </w:rPr>
        <w:t xml:space="preserve"> </w:t>
      </w:r>
      <w:r w:rsidR="0002188B" w:rsidRPr="003650FE">
        <w:rPr>
          <w:rFonts w:asciiTheme="minorHAnsi" w:hAnsiTheme="minorHAnsi" w:cstheme="minorHAnsi"/>
          <w:b/>
          <w:color w:val="000000" w:themeColor="text1"/>
          <w:lang w:eastAsia="ko-KR"/>
        </w:rPr>
        <w:t>3</w:t>
      </w:r>
      <w:r w:rsidR="0002188B" w:rsidRPr="003650FE">
        <w:rPr>
          <w:rFonts w:asciiTheme="minorHAnsi" w:hAnsiTheme="minorHAnsi" w:cstheme="minorHAnsi"/>
          <w:color w:val="000000" w:themeColor="text1"/>
          <w:lang w:eastAsia="ko-KR"/>
        </w:rPr>
        <w:t>)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However,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167478" w:rsidRPr="003650FE">
        <w:rPr>
          <w:rFonts w:asciiTheme="minorHAnsi" w:hAnsiTheme="minorHAnsi" w:cstheme="minorHAnsi"/>
          <w:color w:val="000000" w:themeColor="text1"/>
          <w:lang w:eastAsia="ko-KR"/>
        </w:rPr>
        <w:t>ir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use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is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limited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to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only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9F374E" w:rsidRPr="003650FE">
        <w:rPr>
          <w:rFonts w:asciiTheme="minorHAnsi" w:hAnsiTheme="minorHAnsi" w:cstheme="minorHAnsi"/>
          <w:color w:val="000000" w:themeColor="text1"/>
          <w:lang w:eastAsia="ko-KR"/>
        </w:rPr>
        <w:t>a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few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targets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67478" w:rsidRPr="003650FE">
        <w:rPr>
          <w:rFonts w:asciiTheme="minorHAnsi" w:hAnsiTheme="minorHAnsi" w:cstheme="minorHAnsi"/>
          <w:color w:val="000000" w:themeColor="text1"/>
          <w:lang w:eastAsia="ko-KR"/>
        </w:rPr>
        <w:t>because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D2352" w:rsidRPr="003650FE">
        <w:rPr>
          <w:rFonts w:asciiTheme="minorHAnsi" w:hAnsiTheme="minorHAnsi" w:cstheme="minorHAnsi"/>
          <w:color w:val="000000" w:themeColor="text1"/>
          <w:lang w:eastAsia="ko-KR"/>
        </w:rPr>
        <w:t>they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result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in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low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on-target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activit</w:t>
      </w:r>
      <w:r w:rsidR="004D2352" w:rsidRPr="003650FE">
        <w:rPr>
          <w:rFonts w:asciiTheme="minorHAnsi" w:hAnsiTheme="minorHAnsi" w:cstheme="minorHAnsi"/>
          <w:color w:val="000000" w:themeColor="text1"/>
          <w:lang w:eastAsia="ko-KR"/>
        </w:rPr>
        <w:t>ies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compared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to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full</w:t>
      </w:r>
      <w:r w:rsidR="009F374E" w:rsidRPr="003650FE">
        <w:rPr>
          <w:rFonts w:asciiTheme="minorHAnsi" w:hAnsiTheme="minorHAnsi" w:cstheme="minorHAnsi"/>
          <w:color w:val="000000" w:themeColor="text1"/>
          <w:lang w:eastAsia="ko-KR"/>
        </w:rPr>
        <w:t>-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length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sgRNA</w:t>
      </w:r>
      <w:r w:rsidR="00167478" w:rsidRPr="003650FE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="00F05818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D2352" w:rsidRPr="003650FE">
        <w:rPr>
          <w:rFonts w:asciiTheme="minorHAnsi" w:hAnsiTheme="minorHAnsi" w:cstheme="minorHAnsi"/>
          <w:color w:val="000000" w:themeColor="text1"/>
          <w:lang w:eastAsia="ko-KR"/>
        </w:rPr>
        <w:t>in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D2352" w:rsidRPr="003650FE">
        <w:rPr>
          <w:rFonts w:asciiTheme="minorHAnsi" w:hAnsiTheme="minorHAnsi" w:cstheme="minorHAnsi"/>
          <w:color w:val="000000" w:themeColor="text1"/>
          <w:lang w:eastAsia="ko-KR"/>
        </w:rPr>
        <w:t>most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D2352" w:rsidRPr="003650FE">
        <w:rPr>
          <w:rFonts w:asciiTheme="minorHAnsi" w:hAnsiTheme="minorHAnsi" w:cstheme="minorHAnsi"/>
          <w:color w:val="000000" w:themeColor="text1"/>
          <w:lang w:eastAsia="ko-KR"/>
        </w:rPr>
        <w:t>cases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Therefore,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sgRNA</w:t>
      </w:r>
      <w:r w:rsidR="008A0D32" w:rsidRPr="003650FE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with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varying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length</w:t>
      </w:r>
      <w:r w:rsidR="004D2352" w:rsidRPr="003650FE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(</w:t>
      </w:r>
      <w:r w:rsidR="004D2352" w:rsidRPr="003650FE">
        <w:rPr>
          <w:rFonts w:asciiTheme="minorHAnsi" w:hAnsiTheme="minorHAnsi" w:cstheme="minorHAnsi"/>
          <w:color w:val="000000" w:themeColor="text1"/>
          <w:lang w:eastAsia="ko-KR"/>
        </w:rPr>
        <w:t>from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17</w:t>
      </w:r>
      <w:r w:rsidR="00167478" w:rsidRPr="003650FE">
        <w:rPr>
          <w:rFonts w:asciiTheme="minorHAnsi" w:hAnsiTheme="minorHAnsi" w:cstheme="minorHAnsi"/>
          <w:color w:val="000000" w:themeColor="text1"/>
          <w:lang w:eastAsia="ko-KR"/>
        </w:rPr>
        <w:t>-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D2352" w:rsidRPr="003650FE">
        <w:rPr>
          <w:rFonts w:asciiTheme="minorHAnsi" w:hAnsiTheme="minorHAnsi" w:cstheme="minorHAnsi"/>
          <w:color w:val="000000" w:themeColor="text1"/>
          <w:lang w:eastAsia="ko-KR"/>
        </w:rPr>
        <w:t>to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20</w:t>
      </w:r>
      <w:r w:rsidR="00167478" w:rsidRPr="003650FE">
        <w:rPr>
          <w:rFonts w:asciiTheme="minorHAnsi" w:hAnsiTheme="minorHAnsi" w:cstheme="minorHAnsi"/>
          <w:color w:val="000000" w:themeColor="text1"/>
          <w:lang w:eastAsia="ko-KR"/>
        </w:rPr>
        <w:t>-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mer</w:t>
      </w:r>
      <w:r w:rsidR="00167478" w:rsidRPr="003650FE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)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5818">
        <w:rPr>
          <w:rFonts w:asciiTheme="minorHAnsi" w:hAnsiTheme="minorHAnsi" w:cstheme="minorHAnsi"/>
          <w:color w:val="000000" w:themeColor="text1"/>
          <w:lang w:eastAsia="ko-KR"/>
        </w:rPr>
        <w:t>must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5818">
        <w:rPr>
          <w:rFonts w:asciiTheme="minorHAnsi" w:hAnsiTheme="minorHAnsi" w:cstheme="minorHAnsi"/>
          <w:color w:val="000000" w:themeColor="text1"/>
          <w:lang w:eastAsia="ko-KR"/>
        </w:rPr>
        <w:t>be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5818">
        <w:rPr>
          <w:rFonts w:asciiTheme="minorHAnsi" w:hAnsiTheme="minorHAnsi" w:cstheme="minorHAnsi"/>
          <w:color w:val="000000" w:themeColor="text1"/>
          <w:lang w:eastAsia="ko-KR"/>
        </w:rPr>
        <w:t>tested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and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both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on-target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and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off-target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activities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5818">
        <w:rPr>
          <w:rFonts w:asciiTheme="minorHAnsi" w:hAnsiTheme="minorHAnsi" w:cstheme="minorHAnsi"/>
          <w:color w:val="000000" w:themeColor="text1"/>
          <w:lang w:eastAsia="ko-KR"/>
        </w:rPr>
        <w:t>must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5818">
        <w:rPr>
          <w:rFonts w:asciiTheme="minorHAnsi" w:hAnsiTheme="minorHAnsi" w:cstheme="minorHAnsi"/>
          <w:color w:val="000000" w:themeColor="text1"/>
          <w:lang w:eastAsia="ko-KR"/>
        </w:rPr>
        <w:t>be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5818">
        <w:rPr>
          <w:rFonts w:asciiTheme="minorHAnsi" w:hAnsiTheme="minorHAnsi" w:cstheme="minorHAnsi"/>
          <w:color w:val="000000" w:themeColor="text1"/>
          <w:lang w:eastAsia="ko-KR"/>
        </w:rPr>
        <w:t>measured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to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optimize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F06414" w:rsidRPr="003650FE">
        <w:rPr>
          <w:rFonts w:asciiTheme="minorHAnsi" w:hAnsiTheme="minorHAnsi" w:cstheme="minorHAnsi"/>
          <w:color w:val="000000" w:themeColor="text1"/>
          <w:lang w:eastAsia="ko-KR"/>
        </w:rPr>
        <w:t>specificity.</w:t>
      </w:r>
    </w:p>
    <w:bookmarkEnd w:id="21"/>
    <w:p w14:paraId="4630566E" w14:textId="77777777" w:rsidR="003C25AF" w:rsidRPr="003650FE" w:rsidRDefault="003C25AF" w:rsidP="001B1519">
      <w:pPr>
        <w:rPr>
          <w:rFonts w:asciiTheme="minorHAnsi" w:hAnsiTheme="minorHAnsi" w:cstheme="minorHAnsi"/>
          <w:b/>
        </w:rPr>
      </w:pPr>
    </w:p>
    <w:p w14:paraId="460490E9" w14:textId="43C19198" w:rsidR="00EE6A6B" w:rsidRDefault="009726EE" w:rsidP="001B1519">
      <w:pPr>
        <w:rPr>
          <w:rFonts w:asciiTheme="minorHAnsi" w:hAnsiTheme="minorHAnsi" w:cstheme="minorHAnsi"/>
          <w:i/>
          <w:color w:val="808080"/>
        </w:rPr>
      </w:pPr>
      <w:bookmarkStart w:id="22" w:name="Figure_Legends"/>
      <w:r w:rsidRPr="003650FE">
        <w:rPr>
          <w:rFonts w:asciiTheme="minorHAnsi" w:hAnsiTheme="minorHAnsi" w:cstheme="minorHAnsi"/>
          <w:b/>
        </w:rPr>
        <w:t>F</w:t>
      </w:r>
      <w:r w:rsidR="00B32616" w:rsidRPr="003650FE">
        <w:rPr>
          <w:rFonts w:asciiTheme="minorHAnsi" w:hAnsiTheme="minorHAnsi" w:cstheme="minorHAnsi"/>
          <w:b/>
        </w:rPr>
        <w:t>IGURE</w:t>
      </w:r>
      <w:r w:rsidR="000C67C6">
        <w:rPr>
          <w:rFonts w:asciiTheme="minorHAnsi" w:hAnsiTheme="minorHAnsi" w:cstheme="minorHAnsi"/>
          <w:b/>
        </w:rPr>
        <w:t xml:space="preserve"> </w:t>
      </w:r>
      <w:r w:rsidR="00086FF5" w:rsidRPr="003650FE">
        <w:rPr>
          <w:rFonts w:asciiTheme="minorHAnsi" w:hAnsiTheme="minorHAnsi" w:cstheme="minorHAnsi"/>
          <w:b/>
          <w:bCs/>
        </w:rPr>
        <w:t>AND</w:t>
      </w:r>
      <w:r w:rsidR="000C67C6">
        <w:rPr>
          <w:rFonts w:asciiTheme="minorHAnsi" w:hAnsiTheme="minorHAnsi" w:cstheme="minorHAnsi"/>
          <w:b/>
          <w:bCs/>
        </w:rPr>
        <w:t xml:space="preserve"> </w:t>
      </w:r>
      <w:r w:rsidR="007E058A" w:rsidRPr="003650FE">
        <w:rPr>
          <w:rFonts w:asciiTheme="minorHAnsi" w:hAnsiTheme="minorHAnsi" w:cstheme="minorHAnsi"/>
          <w:b/>
        </w:rPr>
        <w:t>TABLE</w:t>
      </w:r>
      <w:r w:rsidR="000C67C6">
        <w:rPr>
          <w:rFonts w:asciiTheme="minorHAnsi" w:hAnsiTheme="minorHAnsi" w:cstheme="minorHAnsi"/>
          <w:b/>
        </w:rPr>
        <w:t xml:space="preserve"> </w:t>
      </w:r>
      <w:r w:rsidR="00B32616" w:rsidRPr="003650FE">
        <w:rPr>
          <w:rFonts w:asciiTheme="minorHAnsi" w:hAnsiTheme="minorHAnsi" w:cstheme="minorHAnsi"/>
          <w:b/>
        </w:rPr>
        <w:t>LEGENDS</w:t>
      </w:r>
      <w:bookmarkEnd w:id="22"/>
      <w:r w:rsidR="00B32616" w:rsidRPr="003650FE">
        <w:rPr>
          <w:rFonts w:asciiTheme="minorHAnsi" w:hAnsiTheme="minorHAnsi" w:cstheme="minorHAnsi"/>
          <w:b/>
        </w:rPr>
        <w:t>:</w:t>
      </w:r>
      <w:r w:rsidR="000C67C6">
        <w:rPr>
          <w:rFonts w:asciiTheme="minorHAnsi" w:hAnsiTheme="minorHAnsi" w:cstheme="minorHAnsi"/>
          <w:i/>
          <w:color w:val="808080"/>
        </w:rPr>
        <w:t xml:space="preserve"> </w:t>
      </w:r>
    </w:p>
    <w:p w14:paraId="0CCB4129" w14:textId="77777777" w:rsidR="00ED72F5" w:rsidRPr="003650FE" w:rsidRDefault="00ED72F5" w:rsidP="001B1519">
      <w:pPr>
        <w:rPr>
          <w:rFonts w:asciiTheme="minorHAnsi" w:hAnsiTheme="minorHAnsi" w:cstheme="minorHAnsi"/>
          <w:bCs/>
          <w:color w:val="808080"/>
        </w:rPr>
      </w:pPr>
    </w:p>
    <w:p w14:paraId="38380E1E" w14:textId="37C9F141" w:rsidR="00EE6A6B" w:rsidRPr="003650FE" w:rsidRDefault="00EE6A6B" w:rsidP="001B1519">
      <w:pPr>
        <w:rPr>
          <w:rFonts w:asciiTheme="minorHAnsi" w:hAnsiTheme="minorHAnsi" w:cstheme="minorHAnsi"/>
          <w:color w:val="000000" w:themeColor="text1"/>
        </w:rPr>
      </w:pPr>
      <w:r w:rsidRPr="003650FE">
        <w:rPr>
          <w:rFonts w:asciiTheme="minorHAnsi" w:hAnsiTheme="minorHAnsi" w:cstheme="minorHAnsi"/>
          <w:b/>
          <w:color w:val="000000" w:themeColor="text1"/>
        </w:rPr>
        <w:t>Figure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b/>
          <w:color w:val="000000" w:themeColor="text1"/>
        </w:rPr>
        <w:t>1: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Representative</w:t>
      </w:r>
      <w:r w:rsidR="000C67C6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8B2199" w:rsidRPr="003650FE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Sniper-screen</w:t>
      </w:r>
      <w:r w:rsidR="00836930" w:rsidRPr="003650FE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s</w:t>
      </w:r>
      <w:r w:rsidR="000C67C6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836930" w:rsidRPr="003650FE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performed</w:t>
      </w:r>
      <w:r w:rsidR="000C67C6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8B2199" w:rsidRPr="003650FE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with</w:t>
      </w:r>
      <w:r w:rsidR="000C67C6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1D19ED" w:rsidRPr="003650FE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different</w:t>
      </w:r>
      <w:r w:rsidR="000C67C6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8B2199" w:rsidRPr="003650FE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libraries</w:t>
      </w:r>
      <w:r w:rsidR="000C67C6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1D19ED" w:rsidRPr="003650FE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of</w:t>
      </w:r>
      <w:r w:rsidR="000C67C6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1D19ED" w:rsidRPr="003650FE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random</w:t>
      </w:r>
      <w:r w:rsidR="000C67C6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1D19ED" w:rsidRPr="003650FE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Cas9</w:t>
      </w:r>
      <w:r w:rsidR="000C67C6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1D19ED" w:rsidRPr="003650FE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variants</w:t>
      </w:r>
      <w:r w:rsidRPr="003650FE">
        <w:rPr>
          <w:rFonts w:asciiTheme="minorHAnsi" w:hAnsiTheme="minorHAnsi" w:cstheme="minorHAnsi"/>
          <w:color w:val="000000" w:themeColor="text1"/>
        </w:rPr>
        <w:t>.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206986" w:rsidRPr="003650FE">
        <w:rPr>
          <w:rFonts w:asciiTheme="minorHAnsi" w:hAnsiTheme="minorHAnsi" w:cstheme="minorHAnsi"/>
          <w:color w:val="000000" w:themeColor="text1"/>
        </w:rPr>
        <w:t>Mutator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206986" w:rsidRPr="003650FE">
        <w:rPr>
          <w:rFonts w:asciiTheme="minorHAnsi" w:hAnsiTheme="minorHAnsi" w:cstheme="minorHAnsi"/>
          <w:color w:val="000000" w:themeColor="text1"/>
        </w:rPr>
        <w:t>library,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206986" w:rsidRPr="003650FE">
        <w:rPr>
          <w:rFonts w:asciiTheme="minorHAnsi" w:hAnsiTheme="minorHAnsi" w:cstheme="minorHAnsi"/>
          <w:color w:val="000000" w:themeColor="text1"/>
        </w:rPr>
        <w:t>EP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206986" w:rsidRPr="003650FE">
        <w:rPr>
          <w:rFonts w:asciiTheme="minorHAnsi" w:hAnsiTheme="minorHAnsi" w:cstheme="minorHAnsi"/>
          <w:color w:val="000000" w:themeColor="text1"/>
        </w:rPr>
        <w:t>lib</w:t>
      </w:r>
      <w:r w:rsidR="00836930" w:rsidRPr="003650FE">
        <w:rPr>
          <w:rFonts w:asciiTheme="minorHAnsi" w:hAnsiTheme="minorHAnsi" w:cstheme="minorHAnsi"/>
          <w:color w:val="000000" w:themeColor="text1"/>
        </w:rPr>
        <w:t>r</w:t>
      </w:r>
      <w:r w:rsidR="00206986" w:rsidRPr="003650FE">
        <w:rPr>
          <w:rFonts w:asciiTheme="minorHAnsi" w:hAnsiTheme="minorHAnsi" w:cstheme="minorHAnsi"/>
          <w:color w:val="000000" w:themeColor="text1"/>
        </w:rPr>
        <w:t>a</w:t>
      </w:r>
      <w:r w:rsidR="003C25AF" w:rsidRPr="003650FE">
        <w:rPr>
          <w:rFonts w:asciiTheme="minorHAnsi" w:hAnsiTheme="minorHAnsi" w:cstheme="minorHAnsi"/>
          <w:color w:val="000000" w:themeColor="text1"/>
        </w:rPr>
        <w:t>r</w:t>
      </w:r>
      <w:r w:rsidR="00206986" w:rsidRPr="003650FE">
        <w:rPr>
          <w:rFonts w:asciiTheme="minorHAnsi" w:hAnsiTheme="minorHAnsi" w:cstheme="minorHAnsi"/>
          <w:color w:val="000000" w:themeColor="text1"/>
        </w:rPr>
        <w:t>y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3C25AF" w:rsidRPr="003650FE">
        <w:rPr>
          <w:rFonts w:asciiTheme="minorHAnsi" w:hAnsiTheme="minorHAnsi" w:cstheme="minorHAnsi"/>
          <w:color w:val="000000" w:themeColor="text1"/>
        </w:rPr>
        <w:t>I</w:t>
      </w:r>
      <w:r w:rsidR="00206986" w:rsidRPr="003650FE">
        <w:rPr>
          <w:rFonts w:asciiTheme="minorHAnsi" w:hAnsiTheme="minorHAnsi" w:cstheme="minorHAnsi"/>
          <w:color w:val="000000" w:themeColor="text1"/>
        </w:rPr>
        <w:t>,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36930" w:rsidRPr="003650FE">
        <w:rPr>
          <w:rFonts w:asciiTheme="minorHAnsi" w:hAnsiTheme="minorHAnsi" w:cstheme="minorHAnsi"/>
          <w:color w:val="000000" w:themeColor="text1"/>
        </w:rPr>
        <w:t>and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206986" w:rsidRPr="003650FE">
        <w:rPr>
          <w:rFonts w:asciiTheme="minorHAnsi" w:hAnsiTheme="minorHAnsi" w:cstheme="minorHAnsi"/>
          <w:color w:val="000000" w:themeColor="text1"/>
        </w:rPr>
        <w:t>EP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206986" w:rsidRPr="003650FE">
        <w:rPr>
          <w:rFonts w:asciiTheme="minorHAnsi" w:hAnsiTheme="minorHAnsi" w:cstheme="minorHAnsi"/>
          <w:color w:val="000000" w:themeColor="text1"/>
        </w:rPr>
        <w:t>library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3C25AF" w:rsidRPr="003650FE">
        <w:rPr>
          <w:rFonts w:asciiTheme="minorHAnsi" w:hAnsiTheme="minorHAnsi" w:cstheme="minorHAnsi"/>
          <w:color w:val="000000" w:themeColor="text1"/>
        </w:rPr>
        <w:t>II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36930" w:rsidRPr="003650FE">
        <w:rPr>
          <w:rFonts w:asciiTheme="minorHAnsi" w:hAnsiTheme="minorHAnsi" w:cstheme="minorHAnsi"/>
          <w:color w:val="000000" w:themeColor="text1"/>
        </w:rPr>
        <w:t>indicate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libraries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made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36930" w:rsidRPr="003650FE">
        <w:rPr>
          <w:rFonts w:asciiTheme="minorHAnsi" w:hAnsiTheme="minorHAnsi" w:cstheme="minorHAnsi"/>
          <w:color w:val="000000" w:themeColor="text1"/>
        </w:rPr>
        <w:t>using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</w:rPr>
        <w:t>different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</w:rPr>
        <w:t>commercial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</w:rPr>
        <w:t>kits</w:t>
      </w:r>
      <w:r w:rsidR="008B2199" w:rsidRPr="003650FE">
        <w:rPr>
          <w:rFonts w:asciiTheme="minorHAnsi" w:hAnsiTheme="minorHAnsi" w:cstheme="minorHAnsi"/>
          <w:color w:val="000000" w:themeColor="text1"/>
        </w:rPr>
        <w:t>.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First,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second</w:t>
      </w:r>
      <w:r w:rsidR="00836930" w:rsidRPr="003650FE">
        <w:rPr>
          <w:rFonts w:asciiTheme="minorHAnsi" w:hAnsiTheme="minorHAnsi" w:cstheme="minorHAnsi"/>
          <w:color w:val="000000" w:themeColor="text1"/>
        </w:rPr>
        <w:t>,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and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C0147F">
        <w:rPr>
          <w:rFonts w:asciiTheme="minorHAnsi" w:hAnsiTheme="minorHAnsi" w:cstheme="minorHAnsi"/>
          <w:color w:val="000000" w:themeColor="text1"/>
        </w:rPr>
        <w:t xml:space="preserve">final </w:t>
      </w:r>
      <w:r w:rsidR="00836930" w:rsidRPr="003650FE">
        <w:rPr>
          <w:rFonts w:asciiTheme="minorHAnsi" w:hAnsiTheme="minorHAnsi" w:cstheme="minorHAnsi"/>
          <w:color w:val="000000" w:themeColor="text1"/>
        </w:rPr>
        <w:t>indicate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9F374E" w:rsidRPr="003650FE">
        <w:rPr>
          <w:rFonts w:asciiTheme="minorHAnsi" w:hAnsiTheme="minorHAnsi" w:cstheme="minorHAnsi"/>
          <w:color w:val="000000" w:themeColor="text1"/>
        </w:rPr>
        <w:t>the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number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of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36930" w:rsidRPr="003650FE">
        <w:rPr>
          <w:rFonts w:asciiTheme="minorHAnsi" w:hAnsiTheme="minorHAnsi" w:cstheme="minorHAnsi"/>
          <w:color w:val="000000" w:themeColor="text1"/>
        </w:rPr>
        <w:t>times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36930" w:rsidRPr="003650FE">
        <w:rPr>
          <w:rFonts w:asciiTheme="minorHAnsi" w:hAnsiTheme="minorHAnsi" w:cstheme="minorHAnsi"/>
          <w:color w:val="000000" w:themeColor="text1"/>
        </w:rPr>
        <w:t>the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enrichment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screen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36930" w:rsidRPr="003650FE">
        <w:rPr>
          <w:rFonts w:asciiTheme="minorHAnsi" w:hAnsiTheme="minorHAnsi" w:cstheme="minorHAnsi"/>
          <w:color w:val="000000" w:themeColor="text1"/>
        </w:rPr>
        <w:t>was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36930" w:rsidRPr="003650FE">
        <w:rPr>
          <w:rFonts w:asciiTheme="minorHAnsi" w:hAnsiTheme="minorHAnsi" w:cstheme="minorHAnsi"/>
          <w:color w:val="000000" w:themeColor="text1"/>
        </w:rPr>
        <w:t>performed</w:t>
      </w:r>
      <w:r w:rsidR="009C53C0" w:rsidRPr="003650FE">
        <w:rPr>
          <w:rFonts w:asciiTheme="minorHAnsi" w:hAnsiTheme="minorHAnsi" w:cstheme="minorHAnsi"/>
          <w:noProof/>
          <w:color w:val="000000" w:themeColor="text1"/>
          <w:vertAlign w:val="superscript"/>
        </w:rPr>
        <w:t>7</w:t>
      </w:r>
      <w:r w:rsidR="008B2199" w:rsidRPr="003650FE">
        <w:rPr>
          <w:rFonts w:asciiTheme="minorHAnsi" w:hAnsiTheme="minorHAnsi" w:cstheme="minorHAnsi"/>
          <w:color w:val="000000" w:themeColor="text1"/>
        </w:rPr>
        <w:t>.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332099" w:rsidRPr="003650FE">
        <w:rPr>
          <w:rFonts w:asciiTheme="minorHAnsi" w:hAnsiTheme="minorHAnsi" w:cstheme="minorHAnsi"/>
          <w:color w:val="000000" w:themeColor="text1"/>
        </w:rPr>
        <w:t>This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332099" w:rsidRPr="003650FE">
        <w:rPr>
          <w:rFonts w:asciiTheme="minorHAnsi" w:hAnsiTheme="minorHAnsi" w:cstheme="minorHAnsi"/>
          <w:color w:val="000000" w:themeColor="text1"/>
        </w:rPr>
        <w:t>figure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332099" w:rsidRPr="003650FE">
        <w:rPr>
          <w:rFonts w:asciiTheme="minorHAnsi" w:hAnsiTheme="minorHAnsi" w:cstheme="minorHAnsi"/>
          <w:color w:val="000000" w:themeColor="text1"/>
        </w:rPr>
        <w:t>has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332099" w:rsidRPr="003650FE">
        <w:rPr>
          <w:rFonts w:asciiTheme="minorHAnsi" w:hAnsiTheme="minorHAnsi" w:cstheme="minorHAnsi"/>
          <w:color w:val="000000" w:themeColor="text1"/>
        </w:rPr>
        <w:t>been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332099" w:rsidRPr="003650FE">
        <w:rPr>
          <w:rFonts w:asciiTheme="minorHAnsi" w:hAnsiTheme="minorHAnsi" w:cstheme="minorHAnsi"/>
          <w:color w:val="000000" w:themeColor="text1"/>
        </w:rPr>
        <w:t>modified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332099" w:rsidRPr="003650FE">
        <w:rPr>
          <w:rFonts w:asciiTheme="minorHAnsi" w:hAnsiTheme="minorHAnsi" w:cstheme="minorHAnsi"/>
          <w:color w:val="000000" w:themeColor="text1"/>
        </w:rPr>
        <w:t>from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054CA8" w:rsidRPr="003650FE">
        <w:rPr>
          <w:noProof/>
          <w:color w:val="000000" w:themeColor="text1"/>
        </w:rPr>
        <w:t>Lee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054CA8">
        <w:rPr>
          <w:rFonts w:asciiTheme="minorHAnsi" w:hAnsiTheme="minorHAnsi" w:cstheme="minorHAnsi"/>
          <w:color w:val="000000" w:themeColor="text1"/>
        </w:rPr>
        <w:t>et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054CA8">
        <w:rPr>
          <w:rFonts w:asciiTheme="minorHAnsi" w:hAnsiTheme="minorHAnsi" w:cstheme="minorHAnsi"/>
          <w:color w:val="000000" w:themeColor="text1"/>
        </w:rPr>
        <w:t>al.</w:t>
      </w:r>
      <w:r w:rsidR="009C53C0" w:rsidRPr="003650FE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332099" w:rsidRPr="003650FE">
        <w:rPr>
          <w:rFonts w:asciiTheme="minorHAnsi" w:hAnsiTheme="minorHAnsi" w:cstheme="minorHAnsi"/>
          <w:color w:val="000000" w:themeColor="text1"/>
        </w:rPr>
        <w:t>.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</w:p>
    <w:p w14:paraId="5982612D" w14:textId="77777777" w:rsidR="00356F25" w:rsidRPr="003650FE" w:rsidRDefault="00356F25" w:rsidP="001B1519">
      <w:pPr>
        <w:rPr>
          <w:rFonts w:asciiTheme="minorHAnsi" w:hAnsiTheme="minorHAnsi" w:cstheme="minorHAnsi"/>
          <w:color w:val="000000" w:themeColor="text1"/>
        </w:rPr>
      </w:pPr>
    </w:p>
    <w:p w14:paraId="79D6D1BD" w14:textId="045AD9CB" w:rsidR="00EE6A6B" w:rsidRPr="003650FE" w:rsidRDefault="00EE6A6B" w:rsidP="008B2199">
      <w:pPr>
        <w:rPr>
          <w:rFonts w:asciiTheme="minorHAnsi" w:hAnsiTheme="minorHAnsi" w:cstheme="minorHAnsi"/>
          <w:b/>
          <w:color w:val="000000" w:themeColor="text1"/>
        </w:rPr>
      </w:pPr>
      <w:r w:rsidRPr="003650FE">
        <w:rPr>
          <w:rFonts w:asciiTheme="minorHAnsi" w:hAnsiTheme="minorHAnsi" w:cstheme="minorHAnsi"/>
          <w:b/>
          <w:color w:val="000000" w:themeColor="text1"/>
        </w:rPr>
        <w:t>Figure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b/>
          <w:color w:val="000000" w:themeColor="text1"/>
        </w:rPr>
        <w:t>2: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On-target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and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off-target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activities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of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WT-Cas9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or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Sniper-Cas9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paired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with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a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20-mer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guide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sequence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delivered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via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plasmid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or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RNP.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Specificity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ratios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were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determined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by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dividing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the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on-target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activity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by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the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off-target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activity.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Error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bars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indicate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781D18">
        <w:rPr>
          <w:rFonts w:asciiTheme="minorHAnsi" w:hAnsiTheme="minorHAnsi" w:cstheme="minorHAnsi"/>
          <w:color w:val="000000" w:themeColor="text1"/>
        </w:rPr>
        <w:t>SEM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(</w:t>
      </w:r>
      <w:r w:rsidR="008B2199" w:rsidRPr="00C0147F">
        <w:rPr>
          <w:rFonts w:asciiTheme="minorHAnsi" w:hAnsiTheme="minorHAnsi" w:cstheme="minorHAnsi"/>
          <w:i/>
          <w:color w:val="000000" w:themeColor="text1"/>
        </w:rPr>
        <w:t>n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=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3)</w:t>
      </w:r>
      <w:r w:rsidR="009C53C0" w:rsidRPr="003650FE">
        <w:rPr>
          <w:rFonts w:asciiTheme="minorHAnsi" w:hAnsiTheme="minorHAnsi" w:cstheme="minorHAnsi"/>
          <w:noProof/>
          <w:color w:val="000000" w:themeColor="text1"/>
          <w:vertAlign w:val="superscript"/>
        </w:rPr>
        <w:t>7</w:t>
      </w:r>
      <w:r w:rsidR="008B2199" w:rsidRPr="003650FE">
        <w:rPr>
          <w:rFonts w:asciiTheme="minorHAnsi" w:hAnsiTheme="minorHAnsi" w:cstheme="minorHAnsi"/>
          <w:color w:val="000000" w:themeColor="text1"/>
        </w:rPr>
        <w:t>.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332099" w:rsidRPr="003650FE">
        <w:rPr>
          <w:rFonts w:asciiTheme="minorHAnsi" w:hAnsiTheme="minorHAnsi" w:cstheme="minorHAnsi"/>
          <w:color w:val="000000" w:themeColor="text1"/>
        </w:rPr>
        <w:t>This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332099" w:rsidRPr="003650FE">
        <w:rPr>
          <w:rFonts w:asciiTheme="minorHAnsi" w:hAnsiTheme="minorHAnsi" w:cstheme="minorHAnsi"/>
          <w:color w:val="000000" w:themeColor="text1"/>
        </w:rPr>
        <w:t>figure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332099" w:rsidRPr="003650FE">
        <w:rPr>
          <w:rFonts w:asciiTheme="minorHAnsi" w:hAnsiTheme="minorHAnsi" w:cstheme="minorHAnsi"/>
          <w:color w:val="000000" w:themeColor="text1"/>
        </w:rPr>
        <w:t>has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332099" w:rsidRPr="003650FE">
        <w:rPr>
          <w:rFonts w:asciiTheme="minorHAnsi" w:hAnsiTheme="minorHAnsi" w:cstheme="minorHAnsi"/>
          <w:color w:val="000000" w:themeColor="text1"/>
        </w:rPr>
        <w:t>been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332099" w:rsidRPr="003650FE">
        <w:rPr>
          <w:rFonts w:asciiTheme="minorHAnsi" w:hAnsiTheme="minorHAnsi" w:cstheme="minorHAnsi"/>
          <w:color w:val="000000" w:themeColor="text1"/>
        </w:rPr>
        <w:t>modified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332099" w:rsidRPr="003650FE">
        <w:rPr>
          <w:rFonts w:asciiTheme="minorHAnsi" w:hAnsiTheme="minorHAnsi" w:cstheme="minorHAnsi"/>
          <w:color w:val="000000" w:themeColor="text1"/>
        </w:rPr>
        <w:t>from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781D18">
        <w:rPr>
          <w:rFonts w:asciiTheme="minorHAnsi" w:hAnsiTheme="minorHAnsi" w:cstheme="minorHAnsi"/>
          <w:color w:val="000000" w:themeColor="text1"/>
        </w:rPr>
        <w:t>Lee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781D18">
        <w:rPr>
          <w:rFonts w:asciiTheme="minorHAnsi" w:hAnsiTheme="minorHAnsi" w:cstheme="minorHAnsi"/>
          <w:color w:val="000000" w:themeColor="text1"/>
        </w:rPr>
        <w:t>et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781D18">
        <w:rPr>
          <w:rFonts w:asciiTheme="minorHAnsi" w:hAnsiTheme="minorHAnsi" w:cstheme="minorHAnsi"/>
          <w:color w:val="000000" w:themeColor="text1"/>
        </w:rPr>
        <w:t>al.</w:t>
      </w:r>
      <w:r w:rsidR="009C53C0" w:rsidRPr="003650FE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332099" w:rsidRPr="00C0147F">
        <w:rPr>
          <w:rFonts w:asciiTheme="minorHAnsi" w:hAnsiTheme="minorHAnsi" w:cstheme="minorHAnsi"/>
          <w:color w:val="000000" w:themeColor="text1"/>
        </w:rPr>
        <w:t>.</w:t>
      </w:r>
    </w:p>
    <w:p w14:paraId="41392A0F" w14:textId="77777777" w:rsidR="00356F25" w:rsidRPr="003650FE" w:rsidRDefault="00356F25" w:rsidP="008B2199">
      <w:pPr>
        <w:rPr>
          <w:rFonts w:asciiTheme="minorHAnsi" w:hAnsiTheme="minorHAnsi" w:cstheme="minorHAnsi"/>
          <w:b/>
          <w:color w:val="000000" w:themeColor="text1"/>
        </w:rPr>
      </w:pPr>
    </w:p>
    <w:p w14:paraId="490F5897" w14:textId="42595D9B" w:rsidR="00EE6A6B" w:rsidRPr="003650FE" w:rsidRDefault="00EE6A6B" w:rsidP="008B2199">
      <w:pPr>
        <w:rPr>
          <w:rFonts w:asciiTheme="minorHAnsi" w:hAnsiTheme="minorHAnsi" w:cstheme="minorHAnsi"/>
          <w:color w:val="000000" w:themeColor="text1"/>
        </w:rPr>
      </w:pPr>
      <w:r w:rsidRPr="003650FE">
        <w:rPr>
          <w:rFonts w:asciiTheme="minorHAnsi" w:hAnsiTheme="minorHAnsi" w:cstheme="minorHAnsi"/>
          <w:b/>
          <w:color w:val="000000" w:themeColor="text1"/>
        </w:rPr>
        <w:t>Figure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b/>
          <w:color w:val="000000" w:themeColor="text1"/>
        </w:rPr>
        <w:t>3: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On-target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and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off-target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activities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of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56F25" w:rsidRPr="003650FE">
        <w:rPr>
          <w:rFonts w:asciiTheme="minorHAnsi" w:hAnsiTheme="minorHAnsi" w:cstheme="minorHAnsi"/>
          <w:b/>
          <w:color w:val="000000" w:themeColor="text1"/>
        </w:rPr>
        <w:t>Sniper-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Cas9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compared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to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WT-Cas9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D19ED" w:rsidRPr="003650FE">
        <w:rPr>
          <w:rFonts w:asciiTheme="minorHAnsi" w:hAnsiTheme="minorHAnsi" w:cstheme="minorHAnsi"/>
          <w:b/>
          <w:color w:val="000000" w:themeColor="text1"/>
        </w:rPr>
        <w:t>obtained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using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sgRNAs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with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variable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lengths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targeting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the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FANCF01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and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AAVS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b/>
          <w:color w:val="000000" w:themeColor="text1"/>
        </w:rPr>
        <w:t>sites.</w:t>
      </w:r>
      <w:r w:rsidR="000C6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Specificity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ratios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were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determined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by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dividing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indel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frequencies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at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on-target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sites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by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those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at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the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respective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off-target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sites.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sgRNAs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with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a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matched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guanine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at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the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5</w:t>
      </w:r>
      <w:r w:rsidR="00781D18">
        <w:rPr>
          <w:rFonts w:asciiTheme="minorHAnsi" w:hAnsiTheme="minorHAnsi" w:cstheme="minorHAnsi"/>
          <w:color w:val="000000" w:themeColor="text1"/>
        </w:rPr>
        <w:t>'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terminus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(GX18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or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GX19)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and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those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with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a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mismatched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guanine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(gX17,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gX18,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gX19,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or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gX20)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are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indicated.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Specificity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ratios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were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not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calculated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when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the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normalized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on-target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activities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were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8B2199" w:rsidRPr="003650FE">
        <w:rPr>
          <w:rFonts w:asciiTheme="minorHAnsi" w:hAnsiTheme="minorHAnsi" w:cstheme="minorHAnsi"/>
          <w:color w:val="000000" w:themeColor="text1"/>
        </w:rPr>
        <w:t>&lt;70%</w:t>
      </w:r>
      <w:r w:rsidR="009C53C0" w:rsidRPr="003650FE">
        <w:rPr>
          <w:rFonts w:asciiTheme="minorHAnsi" w:hAnsiTheme="minorHAnsi" w:cstheme="minorHAnsi"/>
          <w:noProof/>
          <w:color w:val="000000" w:themeColor="text1"/>
          <w:vertAlign w:val="superscript"/>
        </w:rPr>
        <w:t>7</w:t>
      </w:r>
      <w:r w:rsidR="008B2199" w:rsidRPr="003650FE">
        <w:rPr>
          <w:rFonts w:asciiTheme="minorHAnsi" w:hAnsiTheme="minorHAnsi" w:cstheme="minorHAnsi"/>
          <w:color w:val="000000" w:themeColor="text1"/>
        </w:rPr>
        <w:t>.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332099" w:rsidRPr="003650FE">
        <w:rPr>
          <w:rFonts w:asciiTheme="minorHAnsi" w:hAnsiTheme="minorHAnsi" w:cstheme="minorHAnsi"/>
          <w:color w:val="000000" w:themeColor="text1"/>
        </w:rPr>
        <w:t>This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332099" w:rsidRPr="003650FE">
        <w:rPr>
          <w:rFonts w:asciiTheme="minorHAnsi" w:hAnsiTheme="minorHAnsi" w:cstheme="minorHAnsi"/>
          <w:color w:val="000000" w:themeColor="text1"/>
        </w:rPr>
        <w:t>figure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332099" w:rsidRPr="003650FE">
        <w:rPr>
          <w:rFonts w:asciiTheme="minorHAnsi" w:hAnsiTheme="minorHAnsi" w:cstheme="minorHAnsi"/>
          <w:color w:val="000000" w:themeColor="text1"/>
        </w:rPr>
        <w:t>has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332099" w:rsidRPr="003650FE">
        <w:rPr>
          <w:rFonts w:asciiTheme="minorHAnsi" w:hAnsiTheme="minorHAnsi" w:cstheme="minorHAnsi"/>
          <w:color w:val="000000" w:themeColor="text1"/>
        </w:rPr>
        <w:t>been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332099" w:rsidRPr="003650FE">
        <w:rPr>
          <w:rFonts w:asciiTheme="minorHAnsi" w:hAnsiTheme="minorHAnsi" w:cstheme="minorHAnsi"/>
          <w:color w:val="000000" w:themeColor="text1"/>
        </w:rPr>
        <w:t>modified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332099" w:rsidRPr="003650FE">
        <w:rPr>
          <w:rFonts w:asciiTheme="minorHAnsi" w:hAnsiTheme="minorHAnsi" w:cstheme="minorHAnsi"/>
          <w:color w:val="000000" w:themeColor="text1"/>
        </w:rPr>
        <w:t>from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781D18">
        <w:rPr>
          <w:rFonts w:asciiTheme="minorHAnsi" w:hAnsiTheme="minorHAnsi" w:cstheme="minorHAnsi"/>
          <w:color w:val="000000" w:themeColor="text1"/>
        </w:rPr>
        <w:t>Lee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781D18">
        <w:rPr>
          <w:rFonts w:asciiTheme="minorHAnsi" w:hAnsiTheme="minorHAnsi" w:cstheme="minorHAnsi"/>
          <w:color w:val="000000" w:themeColor="text1"/>
        </w:rPr>
        <w:t>et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781D18">
        <w:rPr>
          <w:rFonts w:asciiTheme="minorHAnsi" w:hAnsiTheme="minorHAnsi" w:cstheme="minorHAnsi"/>
          <w:color w:val="000000" w:themeColor="text1"/>
        </w:rPr>
        <w:t>al.</w:t>
      </w:r>
      <w:r w:rsidR="009C53C0" w:rsidRPr="003650FE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332099" w:rsidRPr="003650FE">
        <w:rPr>
          <w:rFonts w:asciiTheme="minorHAnsi" w:hAnsiTheme="minorHAnsi" w:cstheme="minorHAnsi"/>
          <w:color w:val="000000" w:themeColor="text1"/>
        </w:rPr>
        <w:t>.</w:t>
      </w:r>
    </w:p>
    <w:p w14:paraId="6CC67C35" w14:textId="77777777" w:rsidR="00B32616" w:rsidRPr="003650FE" w:rsidRDefault="00B32616" w:rsidP="001B1519">
      <w:pPr>
        <w:rPr>
          <w:rFonts w:asciiTheme="minorHAnsi" w:hAnsiTheme="minorHAnsi" w:cstheme="minorHAnsi"/>
          <w:b/>
          <w:color w:val="000000" w:themeColor="text1"/>
        </w:rPr>
      </w:pPr>
    </w:p>
    <w:p w14:paraId="1597F7EA" w14:textId="77777777" w:rsidR="009726EE" w:rsidRPr="003650FE" w:rsidRDefault="009726EE" w:rsidP="001B1519">
      <w:pPr>
        <w:rPr>
          <w:rFonts w:asciiTheme="minorHAnsi" w:hAnsiTheme="minorHAnsi" w:cstheme="minorHAnsi"/>
          <w:b/>
        </w:rPr>
      </w:pPr>
      <w:bookmarkStart w:id="23" w:name="Discussion"/>
      <w:r w:rsidRPr="003650FE">
        <w:rPr>
          <w:rFonts w:asciiTheme="minorHAnsi" w:hAnsiTheme="minorHAnsi" w:cstheme="minorHAnsi"/>
          <w:b/>
        </w:rPr>
        <w:t>DISCUSSION</w:t>
      </w:r>
      <w:bookmarkEnd w:id="23"/>
      <w:r w:rsidRPr="003650FE">
        <w:rPr>
          <w:rFonts w:asciiTheme="minorHAnsi" w:hAnsiTheme="minorHAnsi" w:cstheme="minorHAnsi"/>
          <w:b/>
          <w:bCs/>
        </w:rPr>
        <w:t>:</w:t>
      </w:r>
    </w:p>
    <w:p w14:paraId="020E8CD3" w14:textId="256E53F4" w:rsidR="0062782A" w:rsidRPr="003650FE" w:rsidRDefault="000B0C5B" w:rsidP="001B1519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3650FE">
        <w:rPr>
          <w:rFonts w:asciiTheme="minorHAnsi" w:hAnsiTheme="minorHAnsi" w:cstheme="minorHAnsi"/>
          <w:color w:val="000000" w:themeColor="text1"/>
          <w:lang w:eastAsia="ko-KR"/>
        </w:rPr>
        <w:t>For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83314" w:rsidRPr="003650FE">
        <w:rPr>
          <w:rFonts w:asciiTheme="minorHAnsi" w:hAnsiTheme="minorHAnsi" w:cstheme="minorHAnsi"/>
          <w:color w:val="000000" w:themeColor="text1"/>
          <w:lang w:eastAsia="ko-KR"/>
        </w:rPr>
        <w:t>those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who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want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to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avoid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cumbersome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screening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procedures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to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obtain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Sniper-Cas9,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B02A6" w:rsidRPr="003650FE">
        <w:rPr>
          <w:rFonts w:asciiTheme="minorHAnsi" w:hAnsiTheme="minorHAnsi" w:cstheme="minorHAnsi"/>
          <w:color w:val="000000" w:themeColor="text1"/>
          <w:lang w:eastAsia="ko-KR"/>
        </w:rPr>
        <w:t>Sniper-Cas9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B02A6" w:rsidRPr="003650FE">
        <w:rPr>
          <w:rFonts w:asciiTheme="minorHAnsi" w:hAnsiTheme="minorHAnsi" w:cstheme="minorHAnsi"/>
          <w:color w:val="000000" w:themeColor="text1"/>
          <w:lang w:eastAsia="ko-KR"/>
        </w:rPr>
        <w:t>protein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B02A6" w:rsidRPr="003650FE">
        <w:rPr>
          <w:rFonts w:asciiTheme="minorHAnsi" w:hAnsiTheme="minorHAnsi" w:cstheme="minorHAnsi"/>
          <w:color w:val="000000" w:themeColor="text1"/>
          <w:lang w:eastAsia="ko-KR"/>
        </w:rPr>
        <w:t>and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encoding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B02A6" w:rsidRPr="003650FE">
        <w:rPr>
          <w:rFonts w:asciiTheme="minorHAnsi" w:hAnsiTheme="minorHAnsi" w:cstheme="minorHAnsi"/>
          <w:color w:val="000000" w:themeColor="text1"/>
          <w:lang w:eastAsia="ko-KR"/>
        </w:rPr>
        <w:t>plasmid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B02A6" w:rsidRPr="003650FE">
        <w:rPr>
          <w:rFonts w:asciiTheme="minorHAnsi" w:hAnsiTheme="minorHAnsi" w:cstheme="minorHAnsi"/>
          <w:color w:val="000000" w:themeColor="text1"/>
          <w:lang w:eastAsia="ko-KR"/>
        </w:rPr>
        <w:t>are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B02A6" w:rsidRPr="003650FE">
        <w:rPr>
          <w:rFonts w:asciiTheme="minorHAnsi" w:hAnsiTheme="minorHAnsi" w:cstheme="minorHAnsi"/>
          <w:color w:val="000000" w:themeColor="text1"/>
          <w:lang w:eastAsia="ko-KR"/>
        </w:rPr>
        <w:t>available.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B02A6" w:rsidRPr="003650FE">
        <w:rPr>
          <w:rFonts w:asciiTheme="minorHAnsi" w:hAnsiTheme="minorHAnsi" w:cstheme="minorHAnsi"/>
          <w:color w:val="000000" w:themeColor="text1"/>
          <w:lang w:eastAsia="ko-KR"/>
        </w:rPr>
        <w:t>Using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B02A6" w:rsidRPr="003650FE">
        <w:rPr>
          <w:rFonts w:asciiTheme="minorHAnsi" w:hAnsiTheme="minorHAnsi" w:cstheme="minorHAnsi"/>
          <w:color w:val="000000" w:themeColor="text1"/>
          <w:lang w:eastAsia="ko-KR"/>
        </w:rPr>
        <w:t>these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B02A6" w:rsidRPr="003650FE">
        <w:rPr>
          <w:rFonts w:asciiTheme="minorHAnsi" w:hAnsiTheme="minorHAnsi" w:cstheme="minorHAnsi"/>
          <w:color w:val="000000" w:themeColor="text1"/>
          <w:lang w:eastAsia="ko-KR"/>
        </w:rPr>
        <w:t>materials,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9F374E"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2782A" w:rsidRPr="003650FE">
        <w:rPr>
          <w:rFonts w:asciiTheme="minorHAnsi" w:hAnsiTheme="minorHAnsi" w:cstheme="minorHAnsi"/>
          <w:color w:val="000000" w:themeColor="text1"/>
          <w:lang w:eastAsia="ko-KR"/>
        </w:rPr>
        <w:t>optimum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B02A6" w:rsidRPr="003650FE">
        <w:rPr>
          <w:rFonts w:asciiTheme="minorHAnsi" w:hAnsiTheme="minorHAnsi" w:cstheme="minorHAnsi"/>
          <w:color w:val="000000" w:themeColor="text1"/>
          <w:lang w:eastAsia="ko-KR"/>
        </w:rPr>
        <w:t>length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B02A6" w:rsidRPr="003650FE">
        <w:rPr>
          <w:rFonts w:asciiTheme="minorHAnsi" w:hAnsiTheme="minorHAnsi" w:cstheme="minorHAnsi"/>
          <w:color w:val="000000" w:themeColor="text1"/>
          <w:lang w:eastAsia="ko-KR"/>
        </w:rPr>
        <w:t>of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B02A6"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B02A6" w:rsidRPr="003650FE">
        <w:rPr>
          <w:rFonts w:asciiTheme="minorHAnsi" w:hAnsiTheme="minorHAnsi" w:cstheme="minorHAnsi"/>
          <w:color w:val="000000" w:themeColor="text1"/>
          <w:lang w:eastAsia="ko-KR"/>
        </w:rPr>
        <w:t>sgRNA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that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providing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highest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specificity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ratio,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2782A" w:rsidRPr="003650FE">
        <w:rPr>
          <w:rFonts w:asciiTheme="minorHAnsi" w:hAnsiTheme="minorHAnsi" w:cstheme="minorHAnsi"/>
          <w:color w:val="000000" w:themeColor="text1"/>
          <w:lang w:eastAsia="ko-KR"/>
        </w:rPr>
        <w:t>should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2782A" w:rsidRPr="003650FE">
        <w:rPr>
          <w:rFonts w:asciiTheme="minorHAnsi" w:hAnsiTheme="minorHAnsi" w:cstheme="minorHAnsi"/>
          <w:color w:val="000000" w:themeColor="text1"/>
          <w:lang w:eastAsia="ko-KR"/>
        </w:rPr>
        <w:t>be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determined</w:t>
      </w:r>
      <w:r w:rsidR="0062782A" w:rsidRPr="003650FE"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2782A" w:rsidRPr="003650FE">
        <w:rPr>
          <w:rFonts w:asciiTheme="minorHAnsi" w:hAnsiTheme="minorHAnsi" w:cstheme="minorHAnsi"/>
          <w:color w:val="000000" w:themeColor="text1"/>
          <w:lang w:eastAsia="ko-KR"/>
        </w:rPr>
        <w:t>In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2782A" w:rsidRPr="003650FE">
        <w:rPr>
          <w:rFonts w:asciiTheme="minorHAnsi" w:hAnsiTheme="minorHAnsi" w:cstheme="minorHAnsi"/>
          <w:color w:val="000000" w:themeColor="text1"/>
          <w:lang w:eastAsia="ko-KR"/>
        </w:rPr>
        <w:t>addition,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2782A" w:rsidRPr="003650FE">
        <w:rPr>
          <w:rFonts w:asciiTheme="minorHAnsi" w:hAnsiTheme="minorHAnsi" w:cstheme="minorHAnsi"/>
          <w:color w:val="000000" w:themeColor="text1"/>
          <w:lang w:eastAsia="ko-KR"/>
        </w:rPr>
        <w:t>delivery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of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Sniper-Cas9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and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sgRNA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2782A" w:rsidRPr="003650FE">
        <w:rPr>
          <w:rFonts w:asciiTheme="minorHAnsi" w:hAnsiTheme="minorHAnsi" w:cstheme="minorHAnsi"/>
          <w:color w:val="000000" w:themeColor="text1"/>
          <w:lang w:eastAsia="ko-KR"/>
        </w:rPr>
        <w:t>in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an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2782A" w:rsidRPr="003650FE">
        <w:rPr>
          <w:rFonts w:asciiTheme="minorHAnsi" w:hAnsiTheme="minorHAnsi" w:cstheme="minorHAnsi"/>
          <w:color w:val="000000" w:themeColor="text1"/>
          <w:lang w:eastAsia="ko-KR"/>
        </w:rPr>
        <w:t>RNP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format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2782A" w:rsidRPr="003650FE">
        <w:rPr>
          <w:rFonts w:asciiTheme="minorHAnsi" w:hAnsiTheme="minorHAnsi" w:cstheme="minorHAnsi"/>
          <w:color w:val="000000" w:themeColor="text1"/>
          <w:lang w:eastAsia="ko-KR"/>
        </w:rPr>
        <w:t>is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2782A" w:rsidRPr="003650FE">
        <w:rPr>
          <w:rFonts w:asciiTheme="minorHAnsi" w:hAnsiTheme="minorHAnsi" w:cstheme="minorHAnsi"/>
          <w:color w:val="000000" w:themeColor="text1"/>
          <w:lang w:eastAsia="ko-KR"/>
        </w:rPr>
        <w:t>recommended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because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2782A" w:rsidRPr="003650FE">
        <w:rPr>
          <w:rFonts w:asciiTheme="minorHAnsi" w:hAnsiTheme="minorHAnsi" w:cstheme="minorHAnsi"/>
          <w:color w:val="000000" w:themeColor="text1"/>
          <w:lang w:eastAsia="ko-KR"/>
        </w:rPr>
        <w:t>it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2782A" w:rsidRPr="003650FE">
        <w:rPr>
          <w:rFonts w:asciiTheme="minorHAnsi" w:hAnsiTheme="minorHAnsi" w:cstheme="minorHAnsi"/>
          <w:color w:val="000000" w:themeColor="text1"/>
          <w:lang w:eastAsia="ko-KR"/>
        </w:rPr>
        <w:t>usually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results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in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a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2782A" w:rsidRPr="003650FE">
        <w:rPr>
          <w:rFonts w:asciiTheme="minorHAnsi" w:hAnsiTheme="minorHAnsi" w:cstheme="minorHAnsi"/>
          <w:color w:val="000000" w:themeColor="text1"/>
          <w:lang w:eastAsia="ko-KR"/>
        </w:rPr>
        <w:t>higher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2782A" w:rsidRPr="003650FE">
        <w:rPr>
          <w:rFonts w:asciiTheme="minorHAnsi" w:hAnsiTheme="minorHAnsi" w:cstheme="minorHAnsi"/>
          <w:color w:val="000000" w:themeColor="text1"/>
          <w:lang w:eastAsia="ko-KR"/>
        </w:rPr>
        <w:t>specificity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2782A" w:rsidRPr="003650FE">
        <w:rPr>
          <w:rFonts w:asciiTheme="minorHAnsi" w:hAnsiTheme="minorHAnsi" w:cstheme="minorHAnsi"/>
          <w:color w:val="000000" w:themeColor="text1"/>
          <w:lang w:eastAsia="ko-KR"/>
        </w:rPr>
        <w:t>ratio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2782A" w:rsidRPr="003650FE">
        <w:rPr>
          <w:rFonts w:asciiTheme="minorHAnsi" w:hAnsiTheme="minorHAnsi" w:cstheme="minorHAnsi"/>
          <w:color w:val="000000" w:themeColor="text1"/>
          <w:lang w:eastAsia="ko-KR"/>
        </w:rPr>
        <w:t>than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2782A" w:rsidRPr="003650FE">
        <w:rPr>
          <w:rFonts w:asciiTheme="minorHAnsi" w:hAnsiTheme="minorHAnsi" w:cstheme="minorHAnsi"/>
          <w:color w:val="000000" w:themeColor="text1"/>
          <w:lang w:eastAsia="ko-KR"/>
        </w:rPr>
        <w:t>delivery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2782A" w:rsidRPr="003650FE">
        <w:rPr>
          <w:rFonts w:asciiTheme="minorHAnsi" w:hAnsiTheme="minorHAnsi" w:cstheme="minorHAnsi"/>
          <w:color w:val="000000" w:themeColor="text1"/>
          <w:lang w:eastAsia="ko-KR"/>
        </w:rPr>
        <w:t>in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a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2782A" w:rsidRPr="003650FE">
        <w:rPr>
          <w:rFonts w:asciiTheme="minorHAnsi" w:hAnsiTheme="minorHAnsi" w:cstheme="minorHAnsi"/>
          <w:color w:val="000000" w:themeColor="text1"/>
          <w:lang w:eastAsia="ko-KR"/>
        </w:rPr>
        <w:t>plasmid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format</w:t>
      </w:r>
      <w:r w:rsidR="0062782A" w:rsidRPr="003650FE"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546378" w:rsidRPr="003650FE">
        <w:rPr>
          <w:rFonts w:asciiTheme="minorHAnsi" w:hAnsiTheme="minorHAnsi" w:cstheme="minorHAnsi"/>
          <w:color w:val="000000" w:themeColor="text1"/>
          <w:lang w:eastAsia="ko-KR"/>
        </w:rPr>
        <w:t>Unlike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546378" w:rsidRPr="003650FE">
        <w:rPr>
          <w:rFonts w:asciiTheme="minorHAnsi" w:hAnsiTheme="minorHAnsi" w:cstheme="minorHAnsi"/>
          <w:color w:val="000000" w:themeColor="text1"/>
          <w:lang w:eastAsia="ko-KR"/>
        </w:rPr>
        <w:t>Sniper-Cas9,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546378" w:rsidRPr="003650FE">
        <w:rPr>
          <w:rFonts w:asciiTheme="minorHAnsi" w:hAnsiTheme="minorHAnsi" w:cstheme="minorHAnsi"/>
          <w:color w:val="000000" w:themeColor="text1"/>
          <w:lang w:eastAsia="ko-KR"/>
        </w:rPr>
        <w:t>other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546378" w:rsidRPr="003650FE">
        <w:rPr>
          <w:rFonts w:asciiTheme="minorHAnsi" w:hAnsiTheme="minorHAnsi" w:cstheme="minorHAnsi"/>
          <w:color w:val="000000" w:themeColor="text1"/>
          <w:lang w:eastAsia="ko-KR"/>
        </w:rPr>
        <w:t>engineered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546378" w:rsidRPr="003650FE">
        <w:rPr>
          <w:rFonts w:asciiTheme="minorHAnsi" w:hAnsiTheme="minorHAnsi" w:cstheme="minorHAnsi"/>
          <w:color w:val="000000" w:themeColor="text1"/>
          <w:lang w:eastAsia="ko-KR"/>
        </w:rPr>
        <w:t>Cas9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546378" w:rsidRPr="003650FE">
        <w:rPr>
          <w:rFonts w:asciiTheme="minorHAnsi" w:hAnsiTheme="minorHAnsi" w:cstheme="minorHAnsi"/>
          <w:color w:val="000000" w:themeColor="text1"/>
          <w:lang w:eastAsia="ko-KR"/>
        </w:rPr>
        <w:t>variants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546378" w:rsidRPr="003650FE">
        <w:rPr>
          <w:rFonts w:asciiTheme="minorHAnsi" w:hAnsiTheme="minorHAnsi" w:cstheme="minorHAnsi"/>
          <w:color w:val="000000" w:themeColor="text1"/>
          <w:lang w:eastAsia="ko-KR"/>
        </w:rPr>
        <w:t>are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546378" w:rsidRPr="003650FE">
        <w:rPr>
          <w:rFonts w:asciiTheme="minorHAnsi" w:hAnsiTheme="minorHAnsi" w:cstheme="minorHAnsi"/>
          <w:color w:val="000000" w:themeColor="text1"/>
          <w:lang w:eastAsia="ko-KR"/>
        </w:rPr>
        <w:t>not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546378" w:rsidRPr="003650FE">
        <w:rPr>
          <w:rFonts w:asciiTheme="minorHAnsi" w:hAnsiTheme="minorHAnsi" w:cstheme="minorHAnsi"/>
          <w:color w:val="000000" w:themeColor="text1"/>
          <w:lang w:eastAsia="ko-KR"/>
        </w:rPr>
        <w:t>compatible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546378" w:rsidRPr="003650FE">
        <w:rPr>
          <w:rFonts w:asciiTheme="minorHAnsi" w:hAnsiTheme="minorHAnsi" w:cstheme="minorHAnsi"/>
          <w:color w:val="000000" w:themeColor="text1"/>
          <w:lang w:eastAsia="ko-KR"/>
        </w:rPr>
        <w:t>with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546378" w:rsidRPr="003650FE">
        <w:rPr>
          <w:rFonts w:asciiTheme="minorHAnsi" w:hAnsiTheme="minorHAnsi" w:cstheme="minorHAnsi"/>
          <w:color w:val="000000" w:themeColor="text1"/>
          <w:lang w:eastAsia="ko-KR"/>
        </w:rPr>
        <w:t>truncated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546378" w:rsidRPr="003650FE">
        <w:rPr>
          <w:rFonts w:asciiTheme="minorHAnsi" w:hAnsiTheme="minorHAnsi" w:cstheme="minorHAnsi"/>
          <w:color w:val="000000" w:themeColor="text1"/>
          <w:lang w:eastAsia="ko-KR"/>
        </w:rPr>
        <w:t>sgRNA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="009C53C0" w:rsidRPr="003650FE">
        <w:rPr>
          <w:rFonts w:asciiTheme="minorHAnsi" w:hAnsiTheme="minorHAnsi" w:cstheme="minorHAnsi"/>
          <w:noProof/>
          <w:color w:val="000000" w:themeColor="text1"/>
          <w:vertAlign w:val="superscript"/>
          <w:lang w:eastAsia="ko-KR"/>
        </w:rPr>
        <w:t>6,7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546378" w:rsidRPr="003650FE">
        <w:rPr>
          <w:rFonts w:asciiTheme="minorHAnsi" w:hAnsiTheme="minorHAnsi" w:cstheme="minorHAnsi"/>
          <w:color w:val="000000" w:themeColor="text1"/>
          <w:lang w:eastAsia="ko-KR"/>
        </w:rPr>
        <w:t>or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546378" w:rsidRPr="003650FE">
        <w:rPr>
          <w:rFonts w:asciiTheme="minorHAnsi" w:hAnsiTheme="minorHAnsi" w:cstheme="minorHAnsi"/>
          <w:color w:val="000000" w:themeColor="text1"/>
          <w:lang w:eastAsia="ko-KR"/>
        </w:rPr>
        <w:t>delivery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546378" w:rsidRPr="003650FE">
        <w:rPr>
          <w:rFonts w:asciiTheme="minorHAnsi" w:hAnsiTheme="minorHAnsi" w:cstheme="minorHAnsi"/>
          <w:color w:val="000000" w:themeColor="text1"/>
          <w:lang w:eastAsia="ko-KR"/>
        </w:rPr>
        <w:t>in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546378" w:rsidRPr="003650FE">
        <w:rPr>
          <w:rFonts w:asciiTheme="minorHAnsi" w:hAnsiTheme="minorHAnsi" w:cstheme="minorHAnsi"/>
          <w:color w:val="000000" w:themeColor="text1"/>
          <w:lang w:eastAsia="ko-KR"/>
        </w:rPr>
        <w:t>RNP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form</w:t>
      </w:r>
      <w:r w:rsidR="009C53C0" w:rsidRPr="003650FE">
        <w:rPr>
          <w:rFonts w:asciiTheme="minorHAnsi" w:hAnsiTheme="minorHAnsi" w:cstheme="minorHAnsi"/>
          <w:noProof/>
          <w:color w:val="000000" w:themeColor="text1"/>
          <w:vertAlign w:val="superscript"/>
          <w:lang w:eastAsia="ko-KR"/>
        </w:rPr>
        <w:t>8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931A44" w:rsidRPr="003650FE">
        <w:rPr>
          <w:rFonts w:asciiTheme="minorHAnsi" w:hAnsiTheme="minorHAnsi" w:cstheme="minorHAnsi"/>
          <w:color w:val="000000" w:themeColor="text1"/>
          <w:lang w:eastAsia="ko-KR"/>
        </w:rPr>
        <w:t>(</w:t>
      </w:r>
      <w:proofErr w:type="gramStart"/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with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931A44" w:rsidRPr="003650FE">
        <w:rPr>
          <w:rFonts w:asciiTheme="minorHAnsi" w:hAnsiTheme="minorHAnsi" w:cstheme="minorHAnsi"/>
          <w:color w:val="000000" w:themeColor="text1"/>
          <w:lang w:eastAsia="ko-KR"/>
        </w:rPr>
        <w:t>except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ion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of</w:t>
      </w:r>
      <w:proofErr w:type="gramEnd"/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931A44" w:rsidRPr="003650FE">
        <w:rPr>
          <w:rFonts w:asciiTheme="minorHAnsi" w:hAnsiTheme="minorHAnsi" w:cstheme="minorHAnsi"/>
          <w:color w:val="000000" w:themeColor="text1"/>
          <w:lang w:eastAsia="ko-KR"/>
        </w:rPr>
        <w:t>HiFi-Cas9)</w:t>
      </w:r>
      <w:r w:rsidR="00546378" w:rsidRPr="003650FE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76704327" w14:textId="77777777" w:rsidR="00243A32" w:rsidRPr="003650FE" w:rsidRDefault="00243A32" w:rsidP="001B1519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033D32B4" w14:textId="7968E756" w:rsidR="00452B62" w:rsidRPr="003650FE" w:rsidRDefault="00931A44" w:rsidP="00452B62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3650FE">
        <w:rPr>
          <w:rFonts w:asciiTheme="minorHAnsi" w:hAnsiTheme="minorHAnsi" w:cstheme="minorHAnsi"/>
          <w:color w:val="000000" w:themeColor="text1"/>
          <w:lang w:eastAsia="ko-KR"/>
        </w:rPr>
        <w:t>For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Sniper-screen,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selection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of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mismatch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sequence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is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most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important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step.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Selection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of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a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mismatched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sgRNA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that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B6601" w:rsidRPr="003650FE">
        <w:rPr>
          <w:rFonts w:asciiTheme="minorHAnsi" w:hAnsiTheme="minorHAnsi" w:cstheme="minorHAnsi"/>
          <w:color w:val="000000" w:themeColor="text1"/>
          <w:lang w:eastAsia="ko-KR"/>
        </w:rPr>
        <w:t>is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B6601" w:rsidRPr="003650FE">
        <w:rPr>
          <w:rFonts w:asciiTheme="minorHAnsi" w:hAnsiTheme="minorHAnsi" w:cstheme="minorHAnsi"/>
          <w:color w:val="000000" w:themeColor="text1"/>
          <w:lang w:eastAsia="ko-KR"/>
        </w:rPr>
        <w:t>associated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B6601" w:rsidRPr="003650FE">
        <w:rPr>
          <w:rFonts w:asciiTheme="minorHAnsi" w:hAnsiTheme="minorHAnsi" w:cstheme="minorHAnsi"/>
          <w:color w:val="000000" w:themeColor="text1"/>
          <w:lang w:eastAsia="ko-KR"/>
        </w:rPr>
        <w:t>with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low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cleavage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activity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toward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CD2370" w:rsidRPr="003650FE">
        <w:rPr>
          <w:rFonts w:asciiTheme="minorHAnsi" w:hAnsiTheme="minorHAnsi" w:cstheme="minorHAnsi"/>
          <w:i/>
          <w:color w:val="000000" w:themeColor="text1"/>
          <w:lang w:eastAsia="ko-KR"/>
        </w:rPr>
        <w:t>GOI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sequence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should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be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avoided.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If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not,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Cas9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variants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with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D19ED" w:rsidRPr="003650FE">
        <w:rPr>
          <w:rFonts w:asciiTheme="minorHAnsi" w:hAnsiTheme="minorHAnsi" w:cstheme="minorHAnsi"/>
          <w:color w:val="000000" w:themeColor="text1"/>
          <w:lang w:eastAsia="ko-KR"/>
        </w:rPr>
        <w:t>a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A3680E" w:rsidRPr="003650FE">
        <w:rPr>
          <w:rFonts w:asciiTheme="minorHAnsi" w:hAnsiTheme="minorHAnsi" w:cstheme="minorHAnsi"/>
          <w:color w:val="000000" w:themeColor="text1"/>
          <w:lang w:eastAsia="ko-KR"/>
        </w:rPr>
        <w:t>WT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leve</w:t>
      </w:r>
      <w:r w:rsidR="00657F60" w:rsidRPr="003650FE">
        <w:rPr>
          <w:rFonts w:asciiTheme="minorHAnsi" w:hAnsiTheme="minorHAnsi" w:cstheme="minorHAnsi"/>
          <w:color w:val="000000" w:themeColor="text1"/>
          <w:lang w:eastAsia="ko-KR"/>
        </w:rPr>
        <w:t>l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7E0707" w:rsidRPr="003650FE">
        <w:rPr>
          <w:rFonts w:asciiTheme="minorHAnsi" w:hAnsiTheme="minorHAnsi" w:cstheme="minorHAnsi"/>
          <w:color w:val="000000" w:themeColor="text1"/>
          <w:lang w:eastAsia="ko-KR"/>
        </w:rPr>
        <w:t>of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specificity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will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not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cleave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B6601" w:rsidRPr="003650FE">
        <w:rPr>
          <w:rFonts w:asciiTheme="minorHAnsi" w:hAnsiTheme="minorHAnsi" w:cstheme="minorHAnsi"/>
          <w:i/>
          <w:color w:val="000000" w:themeColor="text1"/>
          <w:lang w:eastAsia="ko-KR"/>
        </w:rPr>
        <w:t>E.</w:t>
      </w:r>
      <w:r w:rsidR="000C67C6">
        <w:rPr>
          <w:rFonts w:asciiTheme="minorHAnsi" w:hAnsiTheme="minorHAnsi" w:cstheme="minorHAnsi"/>
          <w:i/>
          <w:color w:val="000000" w:themeColor="text1"/>
          <w:lang w:eastAsia="ko-KR"/>
        </w:rPr>
        <w:t xml:space="preserve"> </w:t>
      </w:r>
      <w:r w:rsidR="004B6601" w:rsidRPr="003650FE">
        <w:rPr>
          <w:rFonts w:asciiTheme="minorHAnsi" w:hAnsiTheme="minorHAnsi" w:cstheme="minorHAnsi"/>
          <w:i/>
          <w:color w:val="000000" w:themeColor="text1"/>
          <w:lang w:eastAsia="ko-KR"/>
        </w:rPr>
        <w:t>coli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genomic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DNA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with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mismatched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D916AD" w:rsidRPr="003650FE">
        <w:rPr>
          <w:rFonts w:asciiTheme="minorHAnsi" w:hAnsiTheme="minorHAnsi" w:cstheme="minorHAnsi"/>
          <w:color w:val="000000" w:themeColor="text1"/>
          <w:lang w:eastAsia="ko-KR"/>
        </w:rPr>
        <w:t>target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D916AD" w:rsidRPr="003650FE">
        <w:rPr>
          <w:rFonts w:asciiTheme="minorHAnsi" w:hAnsiTheme="minorHAnsi" w:cstheme="minorHAnsi"/>
          <w:color w:val="000000" w:themeColor="text1"/>
          <w:lang w:eastAsia="ko-KR"/>
        </w:rPr>
        <w:t>site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This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B6601" w:rsidRPr="003650FE">
        <w:rPr>
          <w:rFonts w:asciiTheme="minorHAnsi" w:hAnsiTheme="minorHAnsi" w:cstheme="minorHAnsi"/>
          <w:color w:val="000000" w:themeColor="text1"/>
          <w:lang w:eastAsia="ko-KR"/>
        </w:rPr>
        <w:t>effect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will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result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in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proofErr w:type="gramStart"/>
      <w:r w:rsidR="009F374E" w:rsidRPr="003650FE">
        <w:rPr>
          <w:rFonts w:asciiTheme="minorHAnsi" w:hAnsiTheme="minorHAnsi" w:cstheme="minorHAnsi"/>
          <w:color w:val="000000" w:themeColor="text1"/>
          <w:lang w:eastAsia="ko-KR"/>
        </w:rPr>
        <w:t>a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large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number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of</w:t>
      </w:r>
      <w:proofErr w:type="gramEnd"/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background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colonies,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jeopardizing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whole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screening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procedure.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</w:p>
    <w:p w14:paraId="5DCED1C6" w14:textId="24690B0F" w:rsidR="00D916AD" w:rsidRPr="003650FE" w:rsidRDefault="000C67C6" w:rsidP="001B1519">
      <w:pPr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</w:p>
    <w:p w14:paraId="6252741C" w14:textId="0609CC4D" w:rsidR="00744465" w:rsidRPr="003650FE" w:rsidRDefault="00D916AD" w:rsidP="00D916AD">
      <w:pPr>
        <w:rPr>
          <w:rFonts w:asciiTheme="minorHAnsi" w:hAnsiTheme="minorHAnsi" w:cstheme="minorHAnsi"/>
          <w:color w:val="auto"/>
          <w:lang w:eastAsia="ko-KR"/>
        </w:rPr>
      </w:pPr>
      <w:r w:rsidRPr="003650FE">
        <w:rPr>
          <w:rFonts w:asciiTheme="minorHAnsi" w:hAnsiTheme="minorHAnsi" w:cstheme="minorHAnsi"/>
          <w:color w:val="000000" w:themeColor="text1"/>
          <w:lang w:eastAsia="ko-KR"/>
        </w:rPr>
        <w:t>Because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i/>
          <w:color w:val="auto"/>
          <w:lang w:eastAsia="ko-KR"/>
        </w:rPr>
        <w:t>E.</w:t>
      </w:r>
      <w:r w:rsidR="000C67C6">
        <w:rPr>
          <w:rFonts w:asciiTheme="minorHAnsi" w:hAnsiTheme="minorHAnsi" w:cstheme="minorHAnsi"/>
          <w:i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i/>
          <w:color w:val="auto"/>
          <w:lang w:eastAsia="ko-KR"/>
        </w:rPr>
        <w:t>coli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has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a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fast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doubling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time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and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high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transformation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efficiency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c</w:t>
      </w:r>
      <w:r w:rsidR="00470B46" w:rsidRPr="003650FE">
        <w:rPr>
          <w:rFonts w:asciiTheme="minorHAnsi" w:hAnsiTheme="minorHAnsi" w:cstheme="minorHAnsi"/>
          <w:color w:val="000000" w:themeColor="text1"/>
          <w:lang w:eastAsia="ko-KR"/>
        </w:rPr>
        <w:t>ompared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70B46" w:rsidRPr="003650FE">
        <w:rPr>
          <w:rFonts w:asciiTheme="minorHAnsi" w:hAnsiTheme="minorHAnsi" w:cstheme="minorHAnsi"/>
          <w:color w:val="000000" w:themeColor="text1"/>
          <w:lang w:eastAsia="ko-KR"/>
        </w:rPr>
        <w:t>to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70B46" w:rsidRPr="003650FE">
        <w:rPr>
          <w:rFonts w:asciiTheme="minorHAnsi" w:hAnsiTheme="minorHAnsi" w:cstheme="minorHAnsi"/>
          <w:color w:val="000000" w:themeColor="text1"/>
          <w:lang w:eastAsia="ko-KR"/>
        </w:rPr>
        <w:t>yeast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70B46" w:rsidRPr="003650FE">
        <w:rPr>
          <w:rFonts w:asciiTheme="minorHAnsi" w:hAnsiTheme="minorHAnsi" w:cstheme="minorHAnsi"/>
          <w:color w:val="000000" w:themeColor="text1"/>
          <w:lang w:eastAsia="ko-KR"/>
        </w:rPr>
        <w:t>Sniper-screen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70B46" w:rsidRPr="003650FE">
        <w:rPr>
          <w:rFonts w:asciiTheme="minorHAnsi" w:hAnsiTheme="minorHAnsi" w:cstheme="minorHAnsi"/>
          <w:color w:val="000000" w:themeColor="text1"/>
          <w:lang w:eastAsia="ko-KR"/>
        </w:rPr>
        <w:t>is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70B46" w:rsidRPr="003650FE">
        <w:rPr>
          <w:rFonts w:asciiTheme="minorHAnsi" w:hAnsiTheme="minorHAnsi" w:cstheme="minorHAnsi"/>
          <w:color w:val="000000" w:themeColor="text1"/>
          <w:lang w:eastAsia="ko-KR"/>
        </w:rPr>
        <w:t>advantageous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compared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to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yeast-based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screening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methods</w:t>
      </w:r>
      <w:r w:rsidR="00470B46" w:rsidRPr="003650FE"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Additionally,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452B62" w:rsidRPr="003650FE">
        <w:rPr>
          <w:rFonts w:asciiTheme="minorHAnsi" w:hAnsiTheme="minorHAnsi" w:cstheme="minorHAnsi"/>
          <w:color w:val="auto"/>
          <w:lang w:eastAsia="ko-KR"/>
        </w:rPr>
        <w:t>Sniper-screen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31C4C" w:rsidRPr="003650FE">
        <w:rPr>
          <w:rFonts w:asciiTheme="minorHAnsi" w:hAnsiTheme="minorHAnsi" w:cstheme="minorHAnsi"/>
          <w:color w:val="auto"/>
          <w:lang w:eastAsia="ko-KR"/>
        </w:rPr>
        <w:t>should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31C4C" w:rsidRPr="003650FE">
        <w:rPr>
          <w:rFonts w:asciiTheme="minorHAnsi" w:hAnsiTheme="minorHAnsi" w:cstheme="minorHAnsi"/>
          <w:color w:val="auto"/>
          <w:lang w:eastAsia="ko-KR"/>
        </w:rPr>
        <w:t>be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31C4C" w:rsidRPr="003650FE">
        <w:rPr>
          <w:rFonts w:asciiTheme="minorHAnsi" w:hAnsiTheme="minorHAnsi" w:cstheme="minorHAnsi"/>
          <w:color w:val="auto"/>
          <w:lang w:eastAsia="ko-KR"/>
        </w:rPr>
        <w:t>more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31C4C" w:rsidRPr="003650FE">
        <w:rPr>
          <w:rFonts w:asciiTheme="minorHAnsi" w:hAnsiTheme="minorHAnsi" w:cstheme="minorHAnsi"/>
          <w:color w:val="auto"/>
          <w:lang w:eastAsia="ko-KR"/>
        </w:rPr>
        <w:t>sensitive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31C4C" w:rsidRPr="003650FE">
        <w:rPr>
          <w:rFonts w:asciiTheme="minorHAnsi" w:hAnsiTheme="minorHAnsi" w:cstheme="minorHAnsi"/>
          <w:color w:val="auto"/>
          <w:lang w:eastAsia="ko-KR"/>
        </w:rPr>
        <w:t>than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52B62" w:rsidRPr="003650FE">
        <w:rPr>
          <w:rFonts w:asciiTheme="minorHAnsi" w:hAnsiTheme="minorHAnsi" w:cstheme="minorHAnsi"/>
          <w:color w:val="auto"/>
          <w:lang w:eastAsia="ko-KR"/>
        </w:rPr>
        <w:t>other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57F60" w:rsidRPr="003650FE">
        <w:rPr>
          <w:rFonts w:asciiTheme="minorHAnsi" w:hAnsiTheme="minorHAnsi" w:cstheme="minorHAnsi"/>
          <w:i/>
          <w:color w:val="auto"/>
          <w:lang w:eastAsia="ko-KR"/>
        </w:rPr>
        <w:t>E.</w:t>
      </w:r>
      <w:r w:rsidR="000C67C6">
        <w:rPr>
          <w:rFonts w:asciiTheme="minorHAnsi" w:hAnsiTheme="minorHAnsi" w:cstheme="minorHAnsi"/>
          <w:i/>
          <w:color w:val="auto"/>
          <w:lang w:eastAsia="ko-KR"/>
        </w:rPr>
        <w:t xml:space="preserve"> </w:t>
      </w:r>
      <w:r w:rsidR="00657F60" w:rsidRPr="003650FE">
        <w:rPr>
          <w:rFonts w:asciiTheme="minorHAnsi" w:hAnsiTheme="minorHAnsi" w:cstheme="minorHAnsi"/>
          <w:i/>
          <w:color w:val="auto"/>
          <w:lang w:eastAsia="ko-KR"/>
        </w:rPr>
        <w:t>coli</w:t>
      </w:r>
      <w:r w:rsidR="00902CBB" w:rsidRPr="003650FE">
        <w:rPr>
          <w:rFonts w:asciiTheme="minorHAnsi" w:hAnsiTheme="minorHAnsi" w:cstheme="minorHAnsi"/>
          <w:color w:val="auto"/>
          <w:lang w:eastAsia="ko-KR"/>
        </w:rPr>
        <w:t>-</w:t>
      </w:r>
      <w:r w:rsidR="00452B62" w:rsidRPr="003650FE">
        <w:rPr>
          <w:rFonts w:asciiTheme="minorHAnsi" w:hAnsiTheme="minorHAnsi" w:cstheme="minorHAnsi"/>
          <w:color w:val="auto"/>
          <w:lang w:eastAsia="ko-KR"/>
        </w:rPr>
        <w:t>based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52B62" w:rsidRPr="003650FE">
        <w:rPr>
          <w:rFonts w:asciiTheme="minorHAnsi" w:hAnsiTheme="minorHAnsi" w:cstheme="minorHAnsi"/>
          <w:color w:val="auto"/>
          <w:lang w:eastAsia="ko-KR"/>
        </w:rPr>
        <w:t>system</w:t>
      </w:r>
      <w:r w:rsidRPr="003650FE">
        <w:rPr>
          <w:rFonts w:asciiTheme="minorHAnsi" w:hAnsiTheme="minorHAnsi" w:cstheme="minorHAnsi"/>
          <w:color w:val="auto"/>
          <w:lang w:eastAsia="ko-KR"/>
        </w:rPr>
        <w:t>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which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52B62" w:rsidRPr="003650FE">
        <w:rPr>
          <w:rFonts w:asciiTheme="minorHAnsi" w:hAnsiTheme="minorHAnsi" w:cstheme="minorHAnsi"/>
          <w:color w:val="auto"/>
          <w:lang w:eastAsia="ko-KR"/>
        </w:rPr>
        <w:t>mismatch</w:t>
      </w:r>
      <w:r w:rsidRPr="003650FE">
        <w:rPr>
          <w:rFonts w:asciiTheme="minorHAnsi" w:hAnsiTheme="minorHAnsi" w:cstheme="minorHAnsi"/>
          <w:color w:val="auto"/>
          <w:lang w:eastAsia="ko-KR"/>
        </w:rPr>
        <w:t>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52B62" w:rsidRPr="003650FE">
        <w:rPr>
          <w:rFonts w:asciiTheme="minorHAnsi" w:hAnsiTheme="minorHAnsi" w:cstheme="minorHAnsi"/>
          <w:color w:val="auto"/>
          <w:lang w:eastAsia="ko-KR"/>
        </w:rPr>
        <w:t>site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is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carried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52B62" w:rsidRPr="003650FE">
        <w:rPr>
          <w:rFonts w:asciiTheme="minorHAnsi" w:hAnsiTheme="minorHAnsi" w:cstheme="minorHAnsi"/>
          <w:color w:val="auto"/>
          <w:lang w:eastAsia="ko-KR"/>
        </w:rPr>
        <w:t>plasmid</w:t>
      </w:r>
      <w:r w:rsidR="00631C4C" w:rsidRPr="003650FE">
        <w:rPr>
          <w:rFonts w:asciiTheme="minorHAnsi" w:hAnsiTheme="minorHAnsi" w:cstheme="minorHAnsi"/>
          <w:color w:val="auto"/>
          <w:lang w:eastAsia="ko-KR"/>
        </w:rPr>
        <w:t>: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52B62" w:rsidRPr="003650FE">
        <w:rPr>
          <w:rFonts w:asciiTheme="minorHAnsi" w:hAnsiTheme="minorHAnsi" w:cstheme="minorHAnsi"/>
          <w:color w:val="auto"/>
          <w:lang w:eastAsia="ko-KR"/>
        </w:rPr>
        <w:t>there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52B62" w:rsidRPr="003650FE">
        <w:rPr>
          <w:rFonts w:asciiTheme="minorHAnsi" w:hAnsiTheme="minorHAnsi" w:cstheme="minorHAnsi"/>
          <w:color w:val="auto"/>
          <w:lang w:eastAsia="ko-KR"/>
        </w:rPr>
        <w:t>is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52B62" w:rsidRPr="003650FE">
        <w:rPr>
          <w:rFonts w:asciiTheme="minorHAnsi" w:hAnsiTheme="minorHAnsi" w:cstheme="minorHAnsi"/>
          <w:color w:val="auto"/>
          <w:lang w:eastAsia="ko-KR"/>
        </w:rPr>
        <w:t>one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copy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52B62" w:rsidRPr="003650FE">
        <w:rPr>
          <w:rFonts w:asciiTheme="minorHAnsi" w:hAnsiTheme="minorHAnsi" w:cstheme="minorHAnsi"/>
          <w:color w:val="auto"/>
          <w:lang w:eastAsia="ko-KR"/>
        </w:rPr>
        <w:t>genomic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52B62" w:rsidRPr="003650FE">
        <w:rPr>
          <w:rFonts w:asciiTheme="minorHAnsi" w:hAnsiTheme="minorHAnsi" w:cstheme="minorHAnsi"/>
          <w:color w:val="auto"/>
          <w:lang w:eastAsia="ko-KR"/>
        </w:rPr>
        <w:t>DNA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and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thus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31C4C" w:rsidRPr="003650FE">
        <w:rPr>
          <w:rFonts w:asciiTheme="minorHAnsi" w:hAnsiTheme="minorHAnsi" w:cstheme="minorHAnsi"/>
          <w:color w:val="auto"/>
          <w:lang w:eastAsia="ko-KR"/>
        </w:rPr>
        <w:t>only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31C4C" w:rsidRPr="003650FE">
        <w:rPr>
          <w:rFonts w:asciiTheme="minorHAnsi" w:hAnsiTheme="minorHAnsi" w:cstheme="minorHAnsi"/>
          <w:color w:val="auto"/>
          <w:lang w:eastAsia="ko-KR"/>
        </w:rPr>
        <w:t>one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31C4C" w:rsidRPr="003650FE">
        <w:rPr>
          <w:rFonts w:asciiTheme="minorHAnsi" w:hAnsiTheme="minorHAnsi" w:cstheme="minorHAnsi"/>
          <w:color w:val="auto"/>
          <w:lang w:eastAsia="ko-KR"/>
        </w:rPr>
        <w:t>copy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31C4C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mismatched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site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our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system,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31C4C" w:rsidRPr="003650FE">
        <w:rPr>
          <w:rFonts w:asciiTheme="minorHAnsi" w:hAnsiTheme="minorHAnsi" w:cstheme="minorHAnsi"/>
          <w:color w:val="auto"/>
          <w:lang w:eastAsia="ko-KR"/>
        </w:rPr>
        <w:t>but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gramStart"/>
      <w:r w:rsidR="009F374E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C79BB" w:rsidRPr="003650FE">
        <w:rPr>
          <w:rFonts w:asciiTheme="minorHAnsi" w:hAnsiTheme="minorHAnsi" w:cstheme="minorHAnsi"/>
          <w:color w:val="auto"/>
          <w:lang w:eastAsia="ko-KR"/>
        </w:rPr>
        <w:t>large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52B62" w:rsidRPr="003650FE">
        <w:rPr>
          <w:rFonts w:asciiTheme="minorHAnsi" w:hAnsiTheme="minorHAnsi" w:cstheme="minorHAnsi"/>
          <w:color w:val="auto"/>
          <w:lang w:eastAsia="ko-KR"/>
        </w:rPr>
        <w:t>number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52B62" w:rsidRPr="003650FE">
        <w:rPr>
          <w:rFonts w:asciiTheme="minorHAnsi" w:hAnsiTheme="minorHAnsi" w:cstheme="minorHAnsi"/>
          <w:color w:val="auto"/>
          <w:lang w:eastAsia="ko-KR"/>
        </w:rPr>
        <w:t>of</w:t>
      </w:r>
      <w:proofErr w:type="gramEnd"/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52B62" w:rsidRPr="003650FE">
        <w:rPr>
          <w:rFonts w:asciiTheme="minorHAnsi" w:hAnsiTheme="minorHAnsi" w:cstheme="minorHAnsi"/>
          <w:color w:val="auto"/>
          <w:lang w:eastAsia="ko-KR"/>
        </w:rPr>
        <w:t>plasmids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52B62" w:rsidRPr="003650FE">
        <w:rPr>
          <w:rFonts w:asciiTheme="minorHAnsi" w:hAnsiTheme="minorHAnsi" w:cstheme="minorHAnsi"/>
          <w:color w:val="auto"/>
          <w:lang w:eastAsia="ko-KR"/>
        </w:rPr>
        <w:t>within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52B62" w:rsidRPr="003650FE">
        <w:rPr>
          <w:rFonts w:asciiTheme="minorHAnsi" w:hAnsiTheme="minorHAnsi" w:cstheme="minorHAnsi"/>
          <w:color w:val="auto"/>
          <w:lang w:eastAsia="ko-KR"/>
        </w:rPr>
        <w:t>a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52B62" w:rsidRPr="003650FE">
        <w:rPr>
          <w:rFonts w:asciiTheme="minorHAnsi" w:hAnsiTheme="minorHAnsi" w:cstheme="minorHAnsi"/>
          <w:color w:val="auto"/>
          <w:lang w:eastAsia="ko-KR"/>
        </w:rPr>
        <w:t>single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57F60" w:rsidRPr="003650FE">
        <w:rPr>
          <w:rFonts w:asciiTheme="minorHAnsi" w:hAnsiTheme="minorHAnsi" w:cstheme="minorHAnsi"/>
          <w:i/>
          <w:color w:val="auto"/>
          <w:lang w:eastAsia="ko-KR"/>
        </w:rPr>
        <w:t>E.</w:t>
      </w:r>
      <w:r w:rsidR="000C67C6">
        <w:rPr>
          <w:rFonts w:asciiTheme="minorHAnsi" w:hAnsiTheme="minorHAnsi" w:cstheme="minorHAnsi"/>
          <w:i/>
          <w:color w:val="auto"/>
          <w:lang w:eastAsia="ko-KR"/>
        </w:rPr>
        <w:t xml:space="preserve"> </w:t>
      </w:r>
      <w:r w:rsidR="00657F60" w:rsidRPr="003650FE">
        <w:rPr>
          <w:rFonts w:asciiTheme="minorHAnsi" w:hAnsiTheme="minorHAnsi" w:cstheme="minorHAnsi"/>
          <w:i/>
          <w:color w:val="auto"/>
          <w:lang w:eastAsia="ko-KR"/>
        </w:rPr>
        <w:t>coli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cell</w:t>
      </w:r>
      <w:r w:rsidR="00452B62" w:rsidRPr="003650FE">
        <w:rPr>
          <w:rFonts w:asciiTheme="minorHAnsi" w:hAnsiTheme="minorHAnsi" w:cstheme="minorHAnsi"/>
          <w:color w:val="auto"/>
          <w:lang w:eastAsia="ko-KR"/>
        </w:rPr>
        <w:t>.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7E59C01A" w14:textId="77777777" w:rsidR="00243A32" w:rsidRPr="003650FE" w:rsidRDefault="00243A32" w:rsidP="00D916AD">
      <w:pPr>
        <w:rPr>
          <w:rFonts w:asciiTheme="minorHAnsi" w:hAnsiTheme="minorHAnsi" w:cstheme="minorHAnsi"/>
          <w:color w:val="auto"/>
          <w:lang w:eastAsia="ko-KR"/>
        </w:rPr>
      </w:pPr>
    </w:p>
    <w:p w14:paraId="103D50E8" w14:textId="48630C58" w:rsidR="00452B62" w:rsidRPr="003650FE" w:rsidRDefault="00631C4C" w:rsidP="001B1519">
      <w:pPr>
        <w:rPr>
          <w:rFonts w:asciiTheme="minorHAnsi" w:hAnsiTheme="minorHAnsi" w:cstheme="minorHAnsi"/>
          <w:color w:val="auto"/>
          <w:lang w:eastAsia="ko-KR"/>
        </w:rPr>
      </w:pPr>
      <w:bookmarkStart w:id="24" w:name="_Hlk529798598"/>
      <w:r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specificities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of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other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DNA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endonucleases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that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induce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DSBs,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such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as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D62552" w:rsidRPr="003650FE">
        <w:rPr>
          <w:rFonts w:asciiTheme="minorHAnsi" w:hAnsiTheme="minorHAnsi" w:cstheme="minorHAnsi"/>
          <w:color w:val="auto"/>
          <w:lang w:eastAsia="ko-KR"/>
        </w:rPr>
        <w:t>S</w:t>
      </w:r>
      <w:r w:rsidRPr="003650FE">
        <w:rPr>
          <w:rFonts w:asciiTheme="minorHAnsi" w:hAnsiTheme="minorHAnsi" w:cstheme="minorHAnsi"/>
          <w:color w:val="auto"/>
          <w:lang w:eastAsia="ko-KR"/>
        </w:rPr>
        <w:t>aCas9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or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auto"/>
          <w:lang w:eastAsia="ko-KR"/>
        </w:rPr>
        <w:t>Cpf1s,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could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also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be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improved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by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using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Sniper-screen.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Unfortunately,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Sniper-screen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cannot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be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used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to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increase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specificity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of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base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editors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directly,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because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base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editors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do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not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induce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DSBs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in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the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genomic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DNA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of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i/>
          <w:color w:val="000000" w:themeColor="text1"/>
          <w:lang w:eastAsia="ko-KR"/>
        </w:rPr>
        <w:t>E.</w:t>
      </w:r>
      <w:r w:rsidR="000C67C6">
        <w:rPr>
          <w:rFonts w:asciiTheme="minorHAnsi" w:hAnsiTheme="minorHAnsi" w:cstheme="minorHAnsi"/>
          <w:i/>
          <w:color w:val="000000" w:themeColor="text1"/>
          <w:lang w:eastAsia="ko-KR"/>
        </w:rPr>
        <w:t xml:space="preserve"> </w:t>
      </w:r>
      <w:r w:rsidRPr="003650FE">
        <w:rPr>
          <w:rFonts w:asciiTheme="minorHAnsi" w:hAnsiTheme="minorHAnsi" w:cstheme="minorHAnsi"/>
          <w:i/>
          <w:color w:val="000000" w:themeColor="text1"/>
          <w:lang w:eastAsia="ko-KR"/>
        </w:rPr>
        <w:t>coli</w:t>
      </w:r>
      <w:r w:rsidRPr="003650FE"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="000C67C6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62324C" w:rsidRPr="003650FE">
        <w:rPr>
          <w:rFonts w:asciiTheme="minorHAnsi" w:hAnsiTheme="minorHAnsi" w:cstheme="minorHAnsi"/>
          <w:color w:val="auto"/>
          <w:lang w:eastAsia="ko-KR"/>
        </w:rPr>
        <w:t>As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base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editors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use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="00744465" w:rsidRPr="003650FE">
        <w:rPr>
          <w:rFonts w:asciiTheme="minorHAnsi" w:hAnsiTheme="minorHAnsi" w:cstheme="minorHAnsi"/>
          <w:color w:val="auto"/>
          <w:lang w:eastAsia="ko-KR"/>
        </w:rPr>
        <w:t>nickase</w:t>
      </w:r>
      <w:proofErr w:type="spellEnd"/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or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dead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version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Cas9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in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core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their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system,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specificities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of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base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editors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A22CA" w:rsidRPr="003650FE">
        <w:rPr>
          <w:rFonts w:asciiTheme="minorHAnsi" w:hAnsiTheme="minorHAnsi" w:cstheme="minorHAnsi"/>
          <w:color w:val="auto"/>
          <w:lang w:eastAsia="ko-KR"/>
        </w:rPr>
        <w:t>could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be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increased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by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using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the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hits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obtained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from</w:t>
      </w:r>
      <w:r w:rsidR="000C67C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44465" w:rsidRPr="003650FE">
        <w:rPr>
          <w:rFonts w:asciiTheme="minorHAnsi" w:hAnsiTheme="minorHAnsi" w:cstheme="minorHAnsi"/>
          <w:color w:val="auto"/>
          <w:lang w:eastAsia="ko-KR"/>
        </w:rPr>
        <w:t>Sniper-screen.</w:t>
      </w:r>
    </w:p>
    <w:bookmarkEnd w:id="24"/>
    <w:p w14:paraId="1B559BFD" w14:textId="77777777" w:rsidR="00086FF5" w:rsidRPr="003650FE" w:rsidRDefault="00086FF5" w:rsidP="00B81B15">
      <w:pPr>
        <w:pStyle w:val="ListParagraph"/>
        <w:ind w:left="360"/>
        <w:rPr>
          <w:rFonts w:asciiTheme="minorHAnsi" w:hAnsiTheme="minorHAnsi" w:cstheme="minorHAnsi"/>
          <w:b/>
          <w:color w:val="000000" w:themeColor="text1"/>
        </w:rPr>
      </w:pPr>
    </w:p>
    <w:p w14:paraId="3E4E0C3B" w14:textId="3833436B" w:rsidR="009726EE" w:rsidRPr="003650FE" w:rsidRDefault="009726EE" w:rsidP="001B1519">
      <w:pPr>
        <w:rPr>
          <w:rFonts w:asciiTheme="minorHAnsi" w:hAnsiTheme="minorHAnsi" w:cstheme="minorHAnsi"/>
        </w:rPr>
      </w:pPr>
      <w:bookmarkStart w:id="25" w:name="Acknowledgments"/>
      <w:r w:rsidRPr="003650FE">
        <w:rPr>
          <w:rFonts w:asciiTheme="minorHAnsi" w:hAnsiTheme="minorHAnsi" w:cstheme="minorHAnsi"/>
          <w:b/>
          <w:bCs/>
        </w:rPr>
        <w:t>ACKNOWLEDGMENTS</w:t>
      </w:r>
      <w:bookmarkEnd w:id="25"/>
      <w:r w:rsidRPr="003650FE">
        <w:rPr>
          <w:rFonts w:asciiTheme="minorHAnsi" w:hAnsiTheme="minorHAnsi" w:cstheme="minorHAnsi"/>
          <w:b/>
          <w:bCs/>
        </w:rPr>
        <w:t>:</w:t>
      </w:r>
      <w:r w:rsidR="000C67C6">
        <w:rPr>
          <w:rFonts w:asciiTheme="minorHAnsi" w:hAnsiTheme="minorHAnsi" w:cstheme="minorHAnsi"/>
        </w:rPr>
        <w:t xml:space="preserve"> </w:t>
      </w:r>
    </w:p>
    <w:p w14:paraId="53380CAC" w14:textId="487FBAE3" w:rsidR="000E5AC2" w:rsidRPr="003650FE" w:rsidRDefault="000E5AC2" w:rsidP="000E5AC2">
      <w:pPr>
        <w:rPr>
          <w:rFonts w:asciiTheme="minorHAnsi" w:hAnsiTheme="minorHAnsi" w:cstheme="minorHAnsi"/>
          <w:color w:val="000000" w:themeColor="text1"/>
        </w:rPr>
      </w:pPr>
      <w:r w:rsidRPr="003650FE">
        <w:rPr>
          <w:rFonts w:asciiTheme="minorHAnsi" w:hAnsiTheme="minorHAnsi" w:cstheme="minorHAnsi"/>
          <w:color w:val="000000" w:themeColor="text1"/>
        </w:rPr>
        <w:t>This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research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was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supported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by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grants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from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EA22CA" w:rsidRPr="003650FE">
        <w:rPr>
          <w:rFonts w:asciiTheme="minorHAnsi" w:hAnsiTheme="minorHAnsi" w:cstheme="minorHAnsi"/>
          <w:color w:val="000000" w:themeColor="text1"/>
        </w:rPr>
        <w:t>the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Ministry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of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Science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and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ICT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of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Korea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(2017M3A9B4061406)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and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EA22CA" w:rsidRPr="003650FE">
        <w:rPr>
          <w:rFonts w:asciiTheme="minorHAnsi" w:hAnsiTheme="minorHAnsi" w:cstheme="minorHAnsi"/>
          <w:color w:val="000000" w:themeColor="text1"/>
        </w:rPr>
        <w:t>the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National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Research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Foundation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of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Korea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(NRF)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funded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by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the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Korea</w:t>
      </w:r>
      <w:r w:rsidR="00EA22CA" w:rsidRPr="003650FE">
        <w:rPr>
          <w:rFonts w:asciiTheme="minorHAnsi" w:hAnsiTheme="minorHAnsi" w:cstheme="minorHAnsi"/>
          <w:color w:val="000000" w:themeColor="text1"/>
        </w:rPr>
        <w:t>n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government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(MSIT)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(grant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A427C4">
        <w:rPr>
          <w:rFonts w:asciiTheme="minorHAnsi" w:hAnsiTheme="minorHAnsi" w:cstheme="minorHAnsi"/>
          <w:color w:val="000000" w:themeColor="text1"/>
        </w:rPr>
        <w:t>numbers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2017M3A9B4061404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and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2018M3A9H3020844)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to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J</w:t>
      </w:r>
      <w:r w:rsidR="00F85495" w:rsidRPr="003650FE">
        <w:rPr>
          <w:rFonts w:asciiTheme="minorHAnsi" w:hAnsiTheme="minorHAnsi" w:cstheme="minorHAnsi"/>
          <w:color w:val="000000" w:themeColor="text1"/>
        </w:rPr>
        <w:t>ungjoon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F85495" w:rsidRPr="003650FE">
        <w:rPr>
          <w:rFonts w:asciiTheme="minorHAnsi" w:hAnsiTheme="minorHAnsi" w:cstheme="minorHAnsi"/>
          <w:color w:val="000000" w:themeColor="text1"/>
        </w:rPr>
        <w:t>K.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F85495" w:rsidRPr="003650FE">
        <w:rPr>
          <w:rFonts w:asciiTheme="minorHAnsi" w:hAnsiTheme="minorHAnsi" w:cstheme="minorHAnsi"/>
          <w:color w:val="000000" w:themeColor="text1"/>
        </w:rPr>
        <w:t>Lee</w:t>
      </w:r>
      <w:r w:rsidR="00EA22CA" w:rsidRPr="003650FE">
        <w:rPr>
          <w:rFonts w:asciiTheme="minorHAnsi" w:hAnsiTheme="minorHAnsi" w:cstheme="minorHAnsi"/>
          <w:color w:val="000000" w:themeColor="text1"/>
        </w:rPr>
        <w:t>.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The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plasmid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encoding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pGRG36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was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a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gift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from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Nancy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Craig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Pr="003650FE">
        <w:rPr>
          <w:rFonts w:asciiTheme="minorHAnsi" w:hAnsiTheme="minorHAnsi" w:cstheme="minorHAnsi"/>
          <w:color w:val="000000" w:themeColor="text1"/>
        </w:rPr>
        <w:t>Addgene</w:t>
      </w:r>
      <w:proofErr w:type="spellEnd"/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plasmid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#16666)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and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p11-LacY-wtx1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was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a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gift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from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3650FE">
        <w:rPr>
          <w:rFonts w:asciiTheme="minorHAnsi" w:hAnsiTheme="minorHAnsi" w:cstheme="minorHAnsi"/>
          <w:color w:val="000000" w:themeColor="text1"/>
        </w:rPr>
        <w:t>Huimin</w:t>
      </w:r>
      <w:proofErr w:type="spellEnd"/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Zhao.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</w:p>
    <w:p w14:paraId="284B0923" w14:textId="77777777" w:rsidR="000E5AC2" w:rsidRPr="003650FE" w:rsidRDefault="000E5AC2" w:rsidP="000E5AC2">
      <w:pPr>
        <w:rPr>
          <w:rFonts w:asciiTheme="minorHAnsi" w:hAnsiTheme="minorHAnsi" w:cstheme="minorHAnsi"/>
          <w:color w:val="000000" w:themeColor="text1"/>
        </w:rPr>
      </w:pPr>
    </w:p>
    <w:p w14:paraId="61AA57B5" w14:textId="29CB7F0A" w:rsidR="009726EE" w:rsidRPr="003650FE" w:rsidRDefault="009726EE" w:rsidP="009A3CD3">
      <w:pPr>
        <w:tabs>
          <w:tab w:val="center" w:pos="4680"/>
        </w:tabs>
        <w:rPr>
          <w:rFonts w:asciiTheme="minorHAnsi" w:hAnsiTheme="minorHAnsi" w:cstheme="minorHAnsi"/>
          <w:b/>
        </w:rPr>
      </w:pPr>
      <w:bookmarkStart w:id="26" w:name="Disclosures"/>
      <w:r w:rsidRPr="003650FE">
        <w:rPr>
          <w:rFonts w:asciiTheme="minorHAnsi" w:hAnsiTheme="minorHAnsi" w:cstheme="minorHAnsi"/>
          <w:b/>
        </w:rPr>
        <w:t>DISCLOSURES</w:t>
      </w:r>
      <w:bookmarkEnd w:id="26"/>
      <w:r w:rsidRPr="003650FE">
        <w:rPr>
          <w:rFonts w:asciiTheme="minorHAnsi" w:hAnsiTheme="minorHAnsi" w:cstheme="minorHAnsi"/>
          <w:b/>
        </w:rPr>
        <w:t>:</w:t>
      </w:r>
      <w:r w:rsidR="000C67C6">
        <w:rPr>
          <w:rFonts w:asciiTheme="minorHAnsi" w:hAnsiTheme="minorHAnsi" w:cstheme="minorHAnsi"/>
          <w:b/>
        </w:rPr>
        <w:t xml:space="preserve"> </w:t>
      </w:r>
      <w:r w:rsidR="009A3CD3" w:rsidRPr="003650FE">
        <w:rPr>
          <w:rFonts w:asciiTheme="minorHAnsi" w:hAnsiTheme="minorHAnsi" w:cstheme="minorHAnsi"/>
          <w:b/>
        </w:rPr>
        <w:tab/>
      </w:r>
    </w:p>
    <w:p w14:paraId="5EF3AC58" w14:textId="19AA62B0" w:rsidR="000E5AC2" w:rsidRPr="003650FE" w:rsidRDefault="00EA22CA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proofErr w:type="spellStart"/>
      <w:r w:rsidRPr="003650FE">
        <w:rPr>
          <w:rFonts w:asciiTheme="minorHAnsi" w:hAnsiTheme="minorHAnsi" w:cstheme="minorHAnsi"/>
          <w:color w:val="000000" w:themeColor="text1"/>
        </w:rPr>
        <w:t>Tool</w:t>
      </w:r>
      <w:r w:rsidR="001F7A65">
        <w:rPr>
          <w:rFonts w:asciiTheme="minorHAnsi" w:hAnsiTheme="minorHAnsi" w:cstheme="minorHAnsi"/>
          <w:color w:val="000000" w:themeColor="text1"/>
        </w:rPr>
        <w:t>G</w:t>
      </w:r>
      <w:r w:rsidRPr="003650FE">
        <w:rPr>
          <w:rFonts w:asciiTheme="minorHAnsi" w:hAnsiTheme="minorHAnsi" w:cstheme="minorHAnsi"/>
          <w:color w:val="000000" w:themeColor="text1"/>
        </w:rPr>
        <w:t>en</w:t>
      </w:r>
      <w:proofErr w:type="spellEnd"/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has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filed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a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0E5AC2" w:rsidRPr="003650FE">
        <w:rPr>
          <w:rFonts w:asciiTheme="minorHAnsi" w:hAnsiTheme="minorHAnsi" w:cstheme="minorHAnsi"/>
          <w:color w:val="000000" w:themeColor="text1"/>
        </w:rPr>
        <w:t>patent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0E5AC2" w:rsidRPr="003650FE">
        <w:rPr>
          <w:rFonts w:asciiTheme="minorHAnsi" w:hAnsiTheme="minorHAnsi" w:cstheme="minorHAnsi"/>
          <w:color w:val="000000" w:themeColor="text1"/>
        </w:rPr>
        <w:t>application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(PCT/KR2017/006212)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covering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Pr="003650FE">
        <w:rPr>
          <w:rFonts w:asciiTheme="minorHAnsi" w:hAnsiTheme="minorHAnsi" w:cstheme="minorHAnsi"/>
          <w:color w:val="000000" w:themeColor="text1"/>
        </w:rPr>
        <w:t>Sniper-screen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0E5AC2" w:rsidRPr="003650FE">
        <w:rPr>
          <w:rFonts w:asciiTheme="minorHAnsi" w:hAnsiTheme="minorHAnsi" w:cstheme="minorHAnsi"/>
          <w:color w:val="000000" w:themeColor="text1"/>
        </w:rPr>
        <w:t>(</w:t>
      </w:r>
      <w:r w:rsidR="00A427C4">
        <w:rPr>
          <w:rFonts w:asciiTheme="minorHAnsi" w:hAnsiTheme="minorHAnsi" w:cstheme="minorHAnsi"/>
          <w:color w:val="000000" w:themeColor="text1"/>
        </w:rPr>
        <w:t>s</w:t>
      </w:r>
      <w:r w:rsidR="000E5AC2" w:rsidRPr="003650FE">
        <w:rPr>
          <w:rFonts w:asciiTheme="minorHAnsi" w:hAnsiTheme="minorHAnsi" w:cstheme="minorHAnsi"/>
          <w:color w:val="000000" w:themeColor="text1"/>
        </w:rPr>
        <w:t>tatus: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0E5AC2" w:rsidRPr="003650FE">
        <w:rPr>
          <w:rFonts w:asciiTheme="minorHAnsi" w:hAnsiTheme="minorHAnsi" w:cstheme="minorHAnsi"/>
          <w:color w:val="000000" w:themeColor="text1"/>
        </w:rPr>
        <w:t>pending,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A427C4">
        <w:rPr>
          <w:rFonts w:asciiTheme="minorHAnsi" w:hAnsiTheme="minorHAnsi" w:cstheme="minorHAnsi"/>
          <w:color w:val="000000" w:themeColor="text1"/>
        </w:rPr>
        <w:t>i</w:t>
      </w:r>
      <w:r w:rsidR="000E5AC2" w:rsidRPr="003650FE">
        <w:rPr>
          <w:rFonts w:asciiTheme="minorHAnsi" w:hAnsiTheme="minorHAnsi" w:cstheme="minorHAnsi"/>
          <w:color w:val="000000" w:themeColor="text1"/>
        </w:rPr>
        <w:t>nventor: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0E5AC2" w:rsidRPr="003650FE">
        <w:rPr>
          <w:rFonts w:asciiTheme="minorHAnsi" w:hAnsiTheme="minorHAnsi" w:cstheme="minorHAnsi"/>
          <w:color w:val="000000" w:themeColor="text1"/>
        </w:rPr>
        <w:t>J</w:t>
      </w:r>
      <w:r w:rsidR="004331E0" w:rsidRPr="003650FE">
        <w:rPr>
          <w:rFonts w:asciiTheme="minorHAnsi" w:hAnsiTheme="minorHAnsi" w:cstheme="minorHAnsi"/>
          <w:color w:val="000000" w:themeColor="text1"/>
        </w:rPr>
        <w:t>ungjoon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4331E0" w:rsidRPr="003650FE">
        <w:rPr>
          <w:rFonts w:asciiTheme="minorHAnsi" w:hAnsiTheme="minorHAnsi" w:cstheme="minorHAnsi"/>
          <w:color w:val="000000" w:themeColor="text1"/>
        </w:rPr>
        <w:t>K.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4331E0" w:rsidRPr="003650FE">
        <w:rPr>
          <w:rFonts w:asciiTheme="minorHAnsi" w:hAnsiTheme="minorHAnsi" w:cstheme="minorHAnsi"/>
          <w:color w:val="000000" w:themeColor="text1"/>
        </w:rPr>
        <w:t>Lee</w:t>
      </w:r>
      <w:r w:rsidR="000E5AC2" w:rsidRPr="003650FE">
        <w:rPr>
          <w:rFonts w:asciiTheme="minorHAnsi" w:hAnsiTheme="minorHAnsi" w:cstheme="minorHAnsi"/>
          <w:color w:val="000000" w:themeColor="text1"/>
        </w:rPr>
        <w:t>).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0E5AC2" w:rsidRPr="003650FE">
        <w:rPr>
          <w:rFonts w:asciiTheme="minorHAnsi" w:hAnsiTheme="minorHAnsi" w:cstheme="minorHAnsi"/>
          <w:color w:val="000000" w:themeColor="text1"/>
        </w:rPr>
        <w:t>J</w:t>
      </w:r>
      <w:r w:rsidR="004331E0" w:rsidRPr="003650FE">
        <w:rPr>
          <w:rFonts w:asciiTheme="minorHAnsi" w:hAnsiTheme="minorHAnsi" w:cstheme="minorHAnsi"/>
          <w:color w:val="000000" w:themeColor="text1"/>
        </w:rPr>
        <w:t>ungjoon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4331E0" w:rsidRPr="003650FE">
        <w:rPr>
          <w:rFonts w:asciiTheme="minorHAnsi" w:hAnsiTheme="minorHAnsi" w:cstheme="minorHAnsi"/>
          <w:color w:val="000000" w:themeColor="text1"/>
        </w:rPr>
        <w:t>K.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0E5AC2" w:rsidRPr="003650FE">
        <w:rPr>
          <w:rFonts w:asciiTheme="minorHAnsi" w:hAnsiTheme="minorHAnsi" w:cstheme="minorHAnsi"/>
          <w:color w:val="000000" w:themeColor="text1"/>
        </w:rPr>
        <w:t>L</w:t>
      </w:r>
      <w:r w:rsidR="004331E0" w:rsidRPr="003650FE">
        <w:rPr>
          <w:rFonts w:asciiTheme="minorHAnsi" w:hAnsiTheme="minorHAnsi" w:cstheme="minorHAnsi"/>
          <w:color w:val="000000" w:themeColor="text1"/>
        </w:rPr>
        <w:t>ee</w:t>
      </w:r>
      <w:r w:rsidR="000E5AC2" w:rsidRPr="003650FE">
        <w:rPr>
          <w:rFonts w:asciiTheme="minorHAnsi" w:hAnsiTheme="minorHAnsi" w:cstheme="minorHAnsi"/>
          <w:color w:val="000000" w:themeColor="text1"/>
        </w:rPr>
        <w:t>,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0E5AC2" w:rsidRPr="003650FE">
        <w:rPr>
          <w:rFonts w:asciiTheme="minorHAnsi" w:hAnsiTheme="minorHAnsi" w:cstheme="minorHAnsi"/>
          <w:color w:val="000000" w:themeColor="text1"/>
        </w:rPr>
        <w:t>J</w:t>
      </w:r>
      <w:r w:rsidR="004331E0" w:rsidRPr="003650FE">
        <w:rPr>
          <w:rFonts w:asciiTheme="minorHAnsi" w:hAnsiTheme="minorHAnsi" w:cstheme="minorHAnsi"/>
          <w:color w:val="000000" w:themeColor="text1"/>
        </w:rPr>
        <w:t>oonsun</w:t>
      </w:r>
      <w:proofErr w:type="spellEnd"/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0E5AC2" w:rsidRPr="003650FE">
        <w:rPr>
          <w:rFonts w:asciiTheme="minorHAnsi" w:hAnsiTheme="minorHAnsi" w:cstheme="minorHAnsi"/>
          <w:color w:val="000000" w:themeColor="text1"/>
        </w:rPr>
        <w:t>L</w:t>
      </w:r>
      <w:r w:rsidR="004331E0" w:rsidRPr="003650FE">
        <w:rPr>
          <w:rFonts w:asciiTheme="minorHAnsi" w:hAnsiTheme="minorHAnsi" w:cstheme="minorHAnsi"/>
          <w:color w:val="000000" w:themeColor="text1"/>
        </w:rPr>
        <w:t>ee</w:t>
      </w:r>
      <w:r w:rsidR="000E5AC2" w:rsidRPr="003650FE">
        <w:rPr>
          <w:rFonts w:asciiTheme="minorHAnsi" w:hAnsiTheme="minorHAnsi" w:cstheme="minorHAnsi"/>
          <w:color w:val="000000" w:themeColor="text1"/>
        </w:rPr>
        <w:t>,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0E5AC2" w:rsidRPr="003650FE">
        <w:rPr>
          <w:rFonts w:asciiTheme="minorHAnsi" w:hAnsiTheme="minorHAnsi" w:cstheme="minorHAnsi"/>
          <w:color w:val="000000" w:themeColor="text1"/>
        </w:rPr>
        <w:t>M</w:t>
      </w:r>
      <w:r w:rsidR="004331E0" w:rsidRPr="003650FE">
        <w:rPr>
          <w:rFonts w:asciiTheme="minorHAnsi" w:hAnsiTheme="minorHAnsi" w:cstheme="minorHAnsi"/>
          <w:color w:val="000000" w:themeColor="text1"/>
        </w:rPr>
        <w:t>inhee</w:t>
      </w:r>
      <w:proofErr w:type="spellEnd"/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0E5AC2" w:rsidRPr="003650FE">
        <w:rPr>
          <w:rFonts w:asciiTheme="minorHAnsi" w:hAnsiTheme="minorHAnsi" w:cstheme="minorHAnsi"/>
          <w:color w:val="000000" w:themeColor="text1"/>
        </w:rPr>
        <w:t>J</w:t>
      </w:r>
      <w:r w:rsidR="004331E0" w:rsidRPr="003650FE">
        <w:rPr>
          <w:rFonts w:asciiTheme="minorHAnsi" w:hAnsiTheme="minorHAnsi" w:cstheme="minorHAnsi"/>
          <w:color w:val="000000" w:themeColor="text1"/>
        </w:rPr>
        <w:t>ung</w:t>
      </w:r>
      <w:r w:rsidRPr="003650FE">
        <w:rPr>
          <w:rFonts w:asciiTheme="minorHAnsi" w:hAnsiTheme="minorHAnsi" w:cstheme="minorHAnsi"/>
          <w:color w:val="000000" w:themeColor="text1"/>
        </w:rPr>
        <w:t>,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0E5AC2" w:rsidRPr="003650FE">
        <w:rPr>
          <w:rFonts w:asciiTheme="minorHAnsi" w:hAnsiTheme="minorHAnsi" w:cstheme="minorHAnsi"/>
          <w:color w:val="000000" w:themeColor="text1"/>
        </w:rPr>
        <w:t>and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0E5AC2" w:rsidRPr="003650FE">
        <w:rPr>
          <w:rFonts w:asciiTheme="minorHAnsi" w:hAnsiTheme="minorHAnsi" w:cstheme="minorHAnsi"/>
          <w:color w:val="000000" w:themeColor="text1"/>
        </w:rPr>
        <w:t>E</w:t>
      </w:r>
      <w:r w:rsidR="004331E0" w:rsidRPr="003650FE">
        <w:rPr>
          <w:rFonts w:asciiTheme="minorHAnsi" w:hAnsiTheme="minorHAnsi" w:cstheme="minorHAnsi"/>
          <w:color w:val="000000" w:themeColor="text1"/>
        </w:rPr>
        <w:t>uihwan</w:t>
      </w:r>
      <w:proofErr w:type="spellEnd"/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331E0" w:rsidRPr="003650FE">
        <w:rPr>
          <w:rFonts w:asciiTheme="minorHAnsi" w:hAnsiTheme="minorHAnsi" w:cstheme="minorHAnsi"/>
          <w:color w:val="000000" w:themeColor="text1"/>
        </w:rPr>
        <w:t>Jeong</w:t>
      </w:r>
      <w:proofErr w:type="spellEnd"/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0E5AC2" w:rsidRPr="003650FE">
        <w:rPr>
          <w:rFonts w:asciiTheme="minorHAnsi" w:hAnsiTheme="minorHAnsi" w:cstheme="minorHAnsi"/>
          <w:color w:val="000000" w:themeColor="text1"/>
        </w:rPr>
        <w:t>are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0E5AC2" w:rsidRPr="003650FE">
        <w:rPr>
          <w:rFonts w:asciiTheme="minorHAnsi" w:hAnsiTheme="minorHAnsi" w:cstheme="minorHAnsi"/>
          <w:color w:val="000000" w:themeColor="text1"/>
        </w:rPr>
        <w:t>employees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0E5AC2" w:rsidRPr="003650FE">
        <w:rPr>
          <w:rFonts w:asciiTheme="minorHAnsi" w:hAnsiTheme="minorHAnsi" w:cstheme="minorHAnsi"/>
          <w:color w:val="000000" w:themeColor="text1"/>
        </w:rPr>
        <w:t>of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0E5AC2" w:rsidRPr="003650FE">
        <w:rPr>
          <w:rFonts w:asciiTheme="minorHAnsi" w:hAnsiTheme="minorHAnsi" w:cstheme="minorHAnsi"/>
          <w:color w:val="000000" w:themeColor="text1"/>
        </w:rPr>
        <w:t>ToolGen</w:t>
      </w:r>
      <w:proofErr w:type="spellEnd"/>
      <w:r w:rsidR="000E5AC2" w:rsidRPr="003650FE">
        <w:rPr>
          <w:rFonts w:asciiTheme="minorHAnsi" w:hAnsiTheme="minorHAnsi" w:cstheme="minorHAnsi"/>
          <w:color w:val="000000" w:themeColor="text1"/>
        </w:rPr>
        <w:t>,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  <w:r w:rsidR="000E5AC2" w:rsidRPr="003650FE">
        <w:rPr>
          <w:rFonts w:asciiTheme="minorHAnsi" w:hAnsiTheme="minorHAnsi" w:cstheme="minorHAnsi"/>
          <w:color w:val="000000" w:themeColor="text1"/>
        </w:rPr>
        <w:t>Inc.</w:t>
      </w:r>
      <w:r w:rsidR="000C67C6">
        <w:rPr>
          <w:rFonts w:asciiTheme="minorHAnsi" w:hAnsiTheme="minorHAnsi" w:cstheme="minorHAnsi"/>
          <w:color w:val="000000" w:themeColor="text1"/>
        </w:rPr>
        <w:t xml:space="preserve"> </w:t>
      </w:r>
    </w:p>
    <w:p w14:paraId="452793E5" w14:textId="77777777" w:rsidR="009726EE" w:rsidRPr="003650FE" w:rsidRDefault="009726EE" w:rsidP="001B1519">
      <w:pPr>
        <w:rPr>
          <w:rFonts w:asciiTheme="minorHAnsi" w:hAnsiTheme="minorHAnsi" w:cstheme="minorHAnsi"/>
          <w:color w:val="7F7F7F"/>
        </w:rPr>
      </w:pPr>
    </w:p>
    <w:p w14:paraId="1A618F8F" w14:textId="3898C4F1" w:rsidR="009726EE" w:rsidRPr="003650FE" w:rsidRDefault="009726EE" w:rsidP="001B1519">
      <w:pPr>
        <w:autoSpaceDE/>
        <w:autoSpaceDN/>
        <w:adjustRightInd/>
        <w:rPr>
          <w:rFonts w:asciiTheme="minorHAnsi" w:eastAsia="Calibri" w:hAnsiTheme="minorHAnsi" w:cstheme="minorHAnsi"/>
          <w:b/>
          <w:color w:val="auto"/>
        </w:rPr>
      </w:pPr>
      <w:bookmarkStart w:id="27" w:name="References"/>
      <w:r w:rsidRPr="003650FE">
        <w:rPr>
          <w:rFonts w:asciiTheme="minorHAnsi" w:hAnsiTheme="minorHAnsi" w:cstheme="minorHAnsi"/>
          <w:b/>
          <w:bCs/>
        </w:rPr>
        <w:t>REFERENCES</w:t>
      </w:r>
      <w:r w:rsidR="00B35945" w:rsidRPr="00C0147F">
        <w:rPr>
          <w:rFonts w:asciiTheme="minorHAnsi" w:hAnsiTheme="minorHAnsi" w:cstheme="minorHAnsi"/>
          <w:b/>
        </w:rPr>
        <w:t>:</w:t>
      </w:r>
      <w:bookmarkEnd w:id="27"/>
    </w:p>
    <w:p w14:paraId="6511E17F" w14:textId="7E8F289A" w:rsidR="00B160D0" w:rsidRPr="003650FE" w:rsidRDefault="00B160D0" w:rsidP="00C0147F">
      <w:pPr>
        <w:rPr>
          <w:noProof/>
          <w:color w:val="000000" w:themeColor="text1"/>
        </w:rPr>
      </w:pPr>
      <w:r w:rsidRPr="003650FE">
        <w:rPr>
          <w:noProof/>
          <w:color w:val="000000" w:themeColor="text1"/>
        </w:rPr>
        <w:t>1</w:t>
      </w:r>
      <w:r w:rsidR="00767DBA">
        <w:rPr>
          <w:noProof/>
          <w:color w:val="000000" w:themeColor="text1"/>
        </w:rPr>
        <w:t xml:space="preserve">. </w:t>
      </w:r>
      <w:r w:rsidRPr="003650FE">
        <w:rPr>
          <w:noProof/>
          <w:color w:val="000000" w:themeColor="text1"/>
        </w:rPr>
        <w:t>Fu,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Y.,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Sander,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J.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D.,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Reyon,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D.,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Cascio,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V.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M.</w:t>
      </w:r>
      <w:r w:rsidR="00767DBA">
        <w:rPr>
          <w:noProof/>
          <w:color w:val="000000" w:themeColor="text1"/>
        </w:rPr>
        <w:t>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Joung,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J.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K.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Improving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CRISPR-Cas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nuclease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specificity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using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truncated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guide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RNAs.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Nat</w:t>
      </w:r>
      <w:r w:rsidR="00562015" w:rsidRPr="00C0147F">
        <w:rPr>
          <w:i/>
          <w:noProof/>
          <w:color w:val="000000" w:themeColor="text1"/>
        </w:rPr>
        <w:t>ure</w:t>
      </w:r>
      <w:r w:rsidR="000C67C6" w:rsidRPr="00C0147F">
        <w:rPr>
          <w:i/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Biotechnol</w:t>
      </w:r>
      <w:r w:rsidR="00562015" w:rsidRPr="00C0147F">
        <w:rPr>
          <w:i/>
          <w:noProof/>
          <w:color w:val="000000" w:themeColor="text1"/>
        </w:rPr>
        <w:t>ogy</w:t>
      </w:r>
      <w:r w:rsidR="00562015" w:rsidRPr="003650FE">
        <w:rPr>
          <w:noProof/>
          <w:color w:val="000000" w:themeColor="text1"/>
        </w:rPr>
        <w:t>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b/>
          <w:noProof/>
          <w:color w:val="000000" w:themeColor="text1"/>
        </w:rPr>
        <w:t>32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(3),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279-284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(2014).</w:t>
      </w:r>
    </w:p>
    <w:p w14:paraId="02E4953D" w14:textId="75960AE7" w:rsidR="00B160D0" w:rsidRPr="003650FE" w:rsidRDefault="00B160D0" w:rsidP="00C0147F">
      <w:pPr>
        <w:rPr>
          <w:noProof/>
          <w:color w:val="000000" w:themeColor="text1"/>
        </w:rPr>
      </w:pPr>
      <w:r w:rsidRPr="003650FE">
        <w:rPr>
          <w:noProof/>
          <w:color w:val="000000" w:themeColor="text1"/>
        </w:rPr>
        <w:t>2</w:t>
      </w:r>
      <w:r w:rsidR="00767DBA">
        <w:rPr>
          <w:noProof/>
          <w:color w:val="000000" w:themeColor="text1"/>
        </w:rPr>
        <w:t xml:space="preserve">. </w:t>
      </w:r>
      <w:r w:rsidRPr="003650FE">
        <w:rPr>
          <w:noProof/>
          <w:color w:val="000000" w:themeColor="text1"/>
        </w:rPr>
        <w:t>Kim,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S.,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Kim,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D.,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Cho,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W.,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Kim,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J.</w:t>
      </w:r>
      <w:r w:rsidR="00767DBA">
        <w:rPr>
          <w:noProof/>
          <w:color w:val="000000" w:themeColor="text1"/>
        </w:rPr>
        <w:t>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Kim,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J.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Highly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efficient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RNA-guided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genome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editing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in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human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cells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via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delivery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of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purified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Cas9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ribonucleoproteins.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Genome</w:t>
      </w:r>
      <w:r w:rsidR="000C67C6" w:rsidRPr="00C0147F">
        <w:rPr>
          <w:i/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Res</w:t>
      </w:r>
      <w:r w:rsidR="00562015" w:rsidRPr="00C0147F">
        <w:rPr>
          <w:i/>
          <w:noProof/>
          <w:color w:val="000000" w:themeColor="text1"/>
        </w:rPr>
        <w:t>earch</w:t>
      </w:r>
      <w:r w:rsidR="00562015" w:rsidRPr="003650FE">
        <w:rPr>
          <w:noProof/>
          <w:color w:val="000000" w:themeColor="text1"/>
        </w:rPr>
        <w:t>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b/>
          <w:noProof/>
          <w:color w:val="000000" w:themeColor="text1"/>
        </w:rPr>
        <w:t>24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(6),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1012-1019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(2014).</w:t>
      </w:r>
    </w:p>
    <w:p w14:paraId="61FCBC73" w14:textId="43FCB928" w:rsidR="00B160D0" w:rsidRPr="003650FE" w:rsidRDefault="00B160D0" w:rsidP="00C0147F">
      <w:pPr>
        <w:rPr>
          <w:noProof/>
          <w:color w:val="000000" w:themeColor="text1"/>
        </w:rPr>
      </w:pPr>
      <w:r w:rsidRPr="003650FE">
        <w:rPr>
          <w:noProof/>
          <w:color w:val="000000" w:themeColor="text1"/>
        </w:rPr>
        <w:t>3</w:t>
      </w:r>
      <w:r w:rsidR="00767DBA">
        <w:rPr>
          <w:noProof/>
          <w:color w:val="000000" w:themeColor="text1"/>
        </w:rPr>
        <w:t xml:space="preserve">. </w:t>
      </w:r>
      <w:r w:rsidRPr="003650FE">
        <w:rPr>
          <w:noProof/>
          <w:color w:val="000000" w:themeColor="text1"/>
        </w:rPr>
        <w:t>Chen,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J.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et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al.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Enhanced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proofreading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governs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CRISPR-Cas9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targeting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accuracy.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Nature</w:t>
      </w:r>
      <w:r w:rsidRPr="003650FE">
        <w:rPr>
          <w:noProof/>
          <w:color w:val="000000" w:themeColor="text1"/>
        </w:rPr>
        <w:t>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b/>
          <w:noProof/>
          <w:color w:val="000000" w:themeColor="text1"/>
        </w:rPr>
        <w:t>550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(7676),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407-</w:t>
      </w:r>
      <w:r w:rsidR="00767DBA">
        <w:rPr>
          <w:noProof/>
          <w:color w:val="000000" w:themeColor="text1"/>
        </w:rPr>
        <w:t>410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(2017).</w:t>
      </w:r>
    </w:p>
    <w:p w14:paraId="0742B058" w14:textId="39A40B95" w:rsidR="00B160D0" w:rsidRPr="003650FE" w:rsidRDefault="00B160D0" w:rsidP="00C0147F">
      <w:pPr>
        <w:rPr>
          <w:noProof/>
          <w:color w:val="000000" w:themeColor="text1"/>
        </w:rPr>
      </w:pPr>
      <w:r w:rsidRPr="003650FE">
        <w:rPr>
          <w:noProof/>
          <w:color w:val="000000" w:themeColor="text1"/>
        </w:rPr>
        <w:t>4</w:t>
      </w:r>
      <w:r w:rsidR="00767DBA">
        <w:rPr>
          <w:noProof/>
          <w:color w:val="000000" w:themeColor="text1"/>
        </w:rPr>
        <w:t xml:space="preserve">. </w:t>
      </w:r>
      <w:r w:rsidRPr="003650FE">
        <w:rPr>
          <w:noProof/>
          <w:color w:val="000000" w:themeColor="text1"/>
        </w:rPr>
        <w:t>Kleinstiver,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B.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P.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et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al.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High-fidelity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CRISPR-Cas9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nucleases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with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no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detectable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genome-wide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off-target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effects.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Nature</w:t>
      </w:r>
      <w:r w:rsidRPr="003650FE">
        <w:rPr>
          <w:noProof/>
          <w:color w:val="000000" w:themeColor="text1"/>
        </w:rPr>
        <w:t>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b/>
          <w:noProof/>
          <w:color w:val="000000" w:themeColor="text1"/>
        </w:rPr>
        <w:t>529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(7587),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490-495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(2016).</w:t>
      </w:r>
    </w:p>
    <w:p w14:paraId="7040105C" w14:textId="40820F90" w:rsidR="00B160D0" w:rsidRPr="003650FE" w:rsidRDefault="00B160D0" w:rsidP="00C0147F">
      <w:pPr>
        <w:rPr>
          <w:noProof/>
          <w:color w:val="000000" w:themeColor="text1"/>
        </w:rPr>
      </w:pPr>
      <w:r w:rsidRPr="003650FE">
        <w:rPr>
          <w:noProof/>
          <w:color w:val="000000" w:themeColor="text1"/>
        </w:rPr>
        <w:t>5</w:t>
      </w:r>
      <w:r w:rsidR="00767DBA">
        <w:rPr>
          <w:noProof/>
          <w:color w:val="000000" w:themeColor="text1"/>
        </w:rPr>
        <w:t xml:space="preserve">. </w:t>
      </w:r>
      <w:r w:rsidRPr="003650FE">
        <w:rPr>
          <w:noProof/>
          <w:color w:val="000000" w:themeColor="text1"/>
        </w:rPr>
        <w:t>Slaymaker,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I.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M.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et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al.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Rationally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engineered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Cas9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nucleases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with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improved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specificity.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Science</w:t>
      </w:r>
      <w:r w:rsidRPr="003650FE">
        <w:rPr>
          <w:noProof/>
          <w:color w:val="000000" w:themeColor="text1"/>
        </w:rPr>
        <w:t>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b/>
          <w:noProof/>
          <w:color w:val="000000" w:themeColor="text1"/>
        </w:rPr>
        <w:t>351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(6268),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84-88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(2016).</w:t>
      </w:r>
    </w:p>
    <w:p w14:paraId="48238B4A" w14:textId="6DAF3722" w:rsidR="00B160D0" w:rsidRPr="003650FE" w:rsidRDefault="00B160D0" w:rsidP="00C0147F">
      <w:pPr>
        <w:rPr>
          <w:noProof/>
          <w:color w:val="000000" w:themeColor="text1"/>
        </w:rPr>
      </w:pPr>
      <w:r w:rsidRPr="003650FE">
        <w:rPr>
          <w:noProof/>
          <w:color w:val="000000" w:themeColor="text1"/>
        </w:rPr>
        <w:t>6</w:t>
      </w:r>
      <w:r w:rsidR="00767DBA">
        <w:rPr>
          <w:noProof/>
          <w:color w:val="000000" w:themeColor="text1"/>
        </w:rPr>
        <w:t xml:space="preserve">. </w:t>
      </w:r>
      <w:r w:rsidRPr="003650FE">
        <w:rPr>
          <w:noProof/>
          <w:color w:val="000000" w:themeColor="text1"/>
        </w:rPr>
        <w:t>Casini,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et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al.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highly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specific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SpCas9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variant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is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identified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by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in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vivo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screening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in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yeast.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Nature</w:t>
      </w:r>
      <w:r w:rsidR="000C67C6" w:rsidRPr="00C0147F">
        <w:rPr>
          <w:i/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Biotechnology</w:t>
      </w:r>
      <w:r w:rsidRPr="003650FE">
        <w:rPr>
          <w:noProof/>
          <w:color w:val="000000" w:themeColor="text1"/>
        </w:rPr>
        <w:t>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b/>
          <w:noProof/>
          <w:color w:val="000000" w:themeColor="text1"/>
        </w:rPr>
        <w:t>36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(3),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265-</w:t>
      </w:r>
      <w:r w:rsidR="00767DBA">
        <w:rPr>
          <w:noProof/>
          <w:color w:val="000000" w:themeColor="text1"/>
        </w:rPr>
        <w:t>271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(2018).</w:t>
      </w:r>
    </w:p>
    <w:p w14:paraId="6899797E" w14:textId="4C66AFFD" w:rsidR="00B160D0" w:rsidRPr="003650FE" w:rsidRDefault="00B160D0" w:rsidP="00C0147F">
      <w:pPr>
        <w:rPr>
          <w:noProof/>
          <w:color w:val="000000" w:themeColor="text1"/>
        </w:rPr>
      </w:pPr>
      <w:r w:rsidRPr="003650FE">
        <w:rPr>
          <w:noProof/>
          <w:color w:val="000000" w:themeColor="text1"/>
        </w:rPr>
        <w:t>7</w:t>
      </w:r>
      <w:r w:rsidR="00767DBA">
        <w:rPr>
          <w:noProof/>
          <w:color w:val="000000" w:themeColor="text1"/>
        </w:rPr>
        <w:t xml:space="preserve">. </w:t>
      </w:r>
      <w:r w:rsidRPr="003650FE">
        <w:rPr>
          <w:noProof/>
          <w:color w:val="000000" w:themeColor="text1"/>
        </w:rPr>
        <w:t>Lee,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J.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K.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et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al.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Directed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evolution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of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CRISPR-Cas9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to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increase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its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specificity.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Nat</w:t>
      </w:r>
      <w:r w:rsidR="00562015" w:rsidRPr="00C0147F">
        <w:rPr>
          <w:i/>
          <w:noProof/>
          <w:color w:val="000000" w:themeColor="text1"/>
        </w:rPr>
        <w:t>ure</w:t>
      </w:r>
      <w:r w:rsidR="000C67C6" w:rsidRPr="00C0147F">
        <w:rPr>
          <w:i/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Commun</w:t>
      </w:r>
      <w:r w:rsidR="00562015" w:rsidRPr="00C0147F">
        <w:rPr>
          <w:i/>
          <w:noProof/>
          <w:color w:val="000000" w:themeColor="text1"/>
        </w:rPr>
        <w:t>ications</w:t>
      </w:r>
      <w:r w:rsidRPr="003650FE">
        <w:rPr>
          <w:noProof/>
          <w:color w:val="000000" w:themeColor="text1"/>
        </w:rPr>
        <w:t>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b/>
          <w:noProof/>
          <w:color w:val="000000" w:themeColor="text1"/>
        </w:rPr>
        <w:t>9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(1),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3048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(2018).</w:t>
      </w:r>
    </w:p>
    <w:p w14:paraId="6564191D" w14:textId="649ADBAF" w:rsidR="00B160D0" w:rsidRPr="003650FE" w:rsidRDefault="00B160D0" w:rsidP="00C0147F">
      <w:pPr>
        <w:rPr>
          <w:noProof/>
          <w:color w:val="000000" w:themeColor="text1"/>
        </w:rPr>
      </w:pPr>
      <w:r w:rsidRPr="003650FE">
        <w:rPr>
          <w:noProof/>
          <w:color w:val="000000" w:themeColor="text1"/>
        </w:rPr>
        <w:t>8</w:t>
      </w:r>
      <w:r w:rsidR="00767DBA">
        <w:rPr>
          <w:noProof/>
          <w:color w:val="000000" w:themeColor="text1"/>
        </w:rPr>
        <w:t xml:space="preserve">. </w:t>
      </w:r>
      <w:r w:rsidRPr="003650FE">
        <w:rPr>
          <w:noProof/>
          <w:color w:val="000000" w:themeColor="text1"/>
        </w:rPr>
        <w:t>Vakulskas,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et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al.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high-fidelity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Cas9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mutant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delivered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as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ribonucleoprotein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complex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enables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efficient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gene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editing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in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human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hematopoietic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stem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and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progenitor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cells.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Nat</w:t>
      </w:r>
      <w:r w:rsidR="00562015" w:rsidRPr="00C0147F">
        <w:rPr>
          <w:i/>
          <w:noProof/>
          <w:color w:val="000000" w:themeColor="text1"/>
        </w:rPr>
        <w:t>ure</w:t>
      </w:r>
      <w:r w:rsidR="000C67C6" w:rsidRPr="00C0147F">
        <w:rPr>
          <w:i/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Med</w:t>
      </w:r>
      <w:r w:rsidR="00562015" w:rsidRPr="00C0147F">
        <w:rPr>
          <w:i/>
          <w:noProof/>
          <w:color w:val="000000" w:themeColor="text1"/>
        </w:rPr>
        <w:t>icine</w:t>
      </w:r>
      <w:r w:rsidRPr="003650FE">
        <w:rPr>
          <w:noProof/>
          <w:color w:val="000000" w:themeColor="text1"/>
        </w:rPr>
        <w:t>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b/>
          <w:noProof/>
          <w:color w:val="000000" w:themeColor="text1"/>
        </w:rPr>
        <w:t>24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(8),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1216-1224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(2018).</w:t>
      </w:r>
    </w:p>
    <w:p w14:paraId="53FF41AA" w14:textId="23EAB9DE" w:rsidR="00B160D0" w:rsidRPr="003650FE" w:rsidRDefault="00B160D0" w:rsidP="00C0147F">
      <w:pPr>
        <w:rPr>
          <w:noProof/>
          <w:color w:val="000000" w:themeColor="text1"/>
        </w:rPr>
      </w:pPr>
      <w:r w:rsidRPr="003650FE">
        <w:rPr>
          <w:noProof/>
          <w:color w:val="000000" w:themeColor="text1"/>
        </w:rPr>
        <w:t>9</w:t>
      </w:r>
      <w:r w:rsidR="00767DBA">
        <w:rPr>
          <w:noProof/>
          <w:color w:val="000000" w:themeColor="text1"/>
        </w:rPr>
        <w:t xml:space="preserve">. </w:t>
      </w:r>
      <w:r w:rsidRPr="003650FE">
        <w:rPr>
          <w:noProof/>
          <w:color w:val="000000" w:themeColor="text1"/>
        </w:rPr>
        <w:t>Anderson,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K.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R.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et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al.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CRISPR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off-target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analysis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in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genetically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engineered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rats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and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mice.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Nature</w:t>
      </w:r>
      <w:r w:rsidR="000C67C6" w:rsidRPr="00C0147F">
        <w:rPr>
          <w:i/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Methods</w:t>
      </w:r>
      <w:r w:rsidRPr="003650FE">
        <w:rPr>
          <w:noProof/>
          <w:color w:val="000000" w:themeColor="text1"/>
        </w:rPr>
        <w:t>.</w:t>
      </w:r>
      <w:r w:rsidR="000C67C6">
        <w:rPr>
          <w:noProof/>
          <w:color w:val="000000" w:themeColor="text1"/>
        </w:rPr>
        <w:t xml:space="preserve"> </w:t>
      </w:r>
      <w:r w:rsidR="00767DBA">
        <w:rPr>
          <w:b/>
          <w:noProof/>
          <w:color w:val="000000" w:themeColor="text1"/>
        </w:rPr>
        <w:t>15</w:t>
      </w:r>
      <w:r w:rsidR="00767DBA" w:rsidRPr="00C0147F">
        <w:rPr>
          <w:noProof/>
          <w:color w:val="000000" w:themeColor="text1"/>
        </w:rPr>
        <w:t xml:space="preserve">, </w:t>
      </w:r>
      <w:r w:rsidR="00767DBA">
        <w:rPr>
          <w:noProof/>
          <w:color w:val="000000" w:themeColor="text1"/>
        </w:rPr>
        <w:t xml:space="preserve">512-514 </w:t>
      </w:r>
      <w:r w:rsidRPr="003650FE">
        <w:rPr>
          <w:noProof/>
          <w:color w:val="000000" w:themeColor="text1"/>
        </w:rPr>
        <w:t>(2018).</w:t>
      </w:r>
    </w:p>
    <w:p w14:paraId="0DAF106C" w14:textId="67289F79" w:rsidR="00B160D0" w:rsidRPr="003650FE" w:rsidRDefault="00B160D0" w:rsidP="00C0147F">
      <w:pPr>
        <w:rPr>
          <w:noProof/>
          <w:color w:val="000000" w:themeColor="text1"/>
        </w:rPr>
      </w:pPr>
      <w:r w:rsidRPr="003650FE">
        <w:rPr>
          <w:noProof/>
          <w:color w:val="000000" w:themeColor="text1"/>
        </w:rPr>
        <w:t>10</w:t>
      </w:r>
      <w:r w:rsidR="00767DBA">
        <w:rPr>
          <w:noProof/>
          <w:color w:val="000000" w:themeColor="text1"/>
        </w:rPr>
        <w:t xml:space="preserve">. </w:t>
      </w:r>
      <w:r w:rsidRPr="003650FE">
        <w:rPr>
          <w:noProof/>
          <w:color w:val="000000" w:themeColor="text1"/>
        </w:rPr>
        <w:t>Kim,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S.,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Bae,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T.,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Hwang,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J.</w:t>
      </w:r>
      <w:r w:rsidR="00767DBA">
        <w:rPr>
          <w:noProof/>
          <w:color w:val="000000" w:themeColor="text1"/>
        </w:rPr>
        <w:t>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Kim,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J.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Rescue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of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high-specificity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Cas9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variants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using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sgRNAs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with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matched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5'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nucleotides.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Genome</w:t>
      </w:r>
      <w:r w:rsidR="000C67C6" w:rsidRPr="00C0147F">
        <w:rPr>
          <w:i/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Biol</w:t>
      </w:r>
      <w:r w:rsidR="00562015" w:rsidRPr="00C0147F">
        <w:rPr>
          <w:i/>
          <w:noProof/>
          <w:color w:val="000000" w:themeColor="text1"/>
        </w:rPr>
        <w:t>ogy</w:t>
      </w:r>
      <w:r w:rsidRPr="003650FE">
        <w:rPr>
          <w:noProof/>
          <w:color w:val="000000" w:themeColor="text1"/>
        </w:rPr>
        <w:t>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b/>
          <w:noProof/>
          <w:color w:val="000000" w:themeColor="text1"/>
        </w:rPr>
        <w:t>18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(1),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218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(2017).</w:t>
      </w:r>
    </w:p>
    <w:p w14:paraId="7AB73095" w14:textId="2DBC9559" w:rsidR="00B160D0" w:rsidRPr="003650FE" w:rsidRDefault="00B160D0" w:rsidP="00C0147F">
      <w:pPr>
        <w:rPr>
          <w:noProof/>
          <w:color w:val="000000" w:themeColor="text1"/>
        </w:rPr>
      </w:pPr>
      <w:r w:rsidRPr="003650FE">
        <w:rPr>
          <w:noProof/>
          <w:color w:val="000000" w:themeColor="text1"/>
        </w:rPr>
        <w:t>11</w:t>
      </w:r>
      <w:r w:rsidR="00767DBA">
        <w:rPr>
          <w:noProof/>
          <w:color w:val="000000" w:themeColor="text1"/>
        </w:rPr>
        <w:t xml:space="preserve">. </w:t>
      </w:r>
      <w:r w:rsidRPr="003650FE">
        <w:rPr>
          <w:noProof/>
          <w:color w:val="000000" w:themeColor="text1"/>
        </w:rPr>
        <w:t>Kulcsar,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P.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I.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et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al.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Crossing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enhanced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and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high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fidelity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SpCas9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nucleases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to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optimize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specificity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and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cleavage.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Genome</w:t>
      </w:r>
      <w:r w:rsidR="000C67C6" w:rsidRPr="00C0147F">
        <w:rPr>
          <w:i/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Biol</w:t>
      </w:r>
      <w:r w:rsidR="00562015" w:rsidRPr="00C0147F">
        <w:rPr>
          <w:i/>
          <w:noProof/>
          <w:color w:val="000000" w:themeColor="text1"/>
        </w:rPr>
        <w:t>ogy</w:t>
      </w:r>
      <w:r w:rsidRPr="003650FE">
        <w:rPr>
          <w:noProof/>
          <w:color w:val="000000" w:themeColor="text1"/>
        </w:rPr>
        <w:t>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b/>
          <w:noProof/>
          <w:color w:val="000000" w:themeColor="text1"/>
        </w:rPr>
        <w:t>18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(1),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190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(2017).</w:t>
      </w:r>
    </w:p>
    <w:p w14:paraId="501652EE" w14:textId="24DFD5A0" w:rsidR="00B160D0" w:rsidRPr="003650FE" w:rsidRDefault="00B160D0" w:rsidP="00C0147F">
      <w:pPr>
        <w:rPr>
          <w:noProof/>
          <w:color w:val="000000" w:themeColor="text1"/>
        </w:rPr>
      </w:pPr>
      <w:r w:rsidRPr="003650FE">
        <w:rPr>
          <w:noProof/>
          <w:color w:val="000000" w:themeColor="text1"/>
        </w:rPr>
        <w:t>12</w:t>
      </w:r>
      <w:r w:rsidR="00767DBA">
        <w:rPr>
          <w:noProof/>
          <w:color w:val="000000" w:themeColor="text1"/>
        </w:rPr>
        <w:t xml:space="preserve">. </w:t>
      </w:r>
      <w:r w:rsidRPr="003650FE">
        <w:rPr>
          <w:noProof/>
          <w:color w:val="000000" w:themeColor="text1"/>
        </w:rPr>
        <w:t>Zhang,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D.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et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al.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Perfectly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matched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20-nucleotide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guide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RNA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sequences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enable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robust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genome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editing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using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high-fidelity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SpCas9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nucleases.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Genome</w:t>
      </w:r>
      <w:r w:rsidR="000C67C6" w:rsidRPr="00C0147F">
        <w:rPr>
          <w:i/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Biol</w:t>
      </w:r>
      <w:r w:rsidR="00562015" w:rsidRPr="00C0147F">
        <w:rPr>
          <w:i/>
          <w:noProof/>
          <w:color w:val="000000" w:themeColor="text1"/>
        </w:rPr>
        <w:t>ogy</w:t>
      </w:r>
      <w:r w:rsidRPr="003650FE">
        <w:rPr>
          <w:noProof/>
          <w:color w:val="000000" w:themeColor="text1"/>
        </w:rPr>
        <w:t>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b/>
          <w:noProof/>
          <w:color w:val="000000" w:themeColor="text1"/>
        </w:rPr>
        <w:t>18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(1),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191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(2017).</w:t>
      </w:r>
    </w:p>
    <w:p w14:paraId="593372ED" w14:textId="768F81FD" w:rsidR="00B160D0" w:rsidRPr="003650FE" w:rsidRDefault="00B160D0" w:rsidP="00C0147F">
      <w:pPr>
        <w:rPr>
          <w:noProof/>
          <w:color w:val="000000" w:themeColor="text1"/>
        </w:rPr>
      </w:pPr>
      <w:r w:rsidRPr="003650FE">
        <w:rPr>
          <w:noProof/>
          <w:color w:val="000000" w:themeColor="text1"/>
        </w:rPr>
        <w:t>13</w:t>
      </w:r>
      <w:r w:rsidR="00767DBA">
        <w:rPr>
          <w:noProof/>
          <w:color w:val="000000" w:themeColor="text1"/>
        </w:rPr>
        <w:t xml:space="preserve">. </w:t>
      </w:r>
      <w:r w:rsidRPr="003650FE">
        <w:rPr>
          <w:noProof/>
          <w:color w:val="000000" w:themeColor="text1"/>
        </w:rPr>
        <w:t>McKenzie,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G.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J.</w:t>
      </w:r>
      <w:r w:rsidR="00767DBA">
        <w:rPr>
          <w:noProof/>
          <w:color w:val="000000" w:themeColor="text1"/>
        </w:rPr>
        <w:t>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Craig,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N.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L.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Fast,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easy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and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efficient: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site-specific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insertion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of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transgenes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into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enterobacterial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chromosomes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using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Tn7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without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need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for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selection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of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the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insertion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event.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BMC</w:t>
      </w:r>
      <w:r w:rsidR="000C67C6" w:rsidRPr="00C0147F">
        <w:rPr>
          <w:i/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Microbiol</w:t>
      </w:r>
      <w:r w:rsidR="00562015" w:rsidRPr="00C0147F">
        <w:rPr>
          <w:i/>
          <w:noProof/>
          <w:color w:val="000000" w:themeColor="text1"/>
        </w:rPr>
        <w:t>ogy</w:t>
      </w:r>
      <w:r w:rsidRPr="003650FE">
        <w:rPr>
          <w:noProof/>
          <w:color w:val="000000" w:themeColor="text1"/>
        </w:rPr>
        <w:t>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b/>
          <w:noProof/>
          <w:color w:val="000000" w:themeColor="text1"/>
        </w:rPr>
        <w:t>6</w:t>
      </w:r>
      <w:r w:rsidR="00767DBA" w:rsidRPr="00C0147F">
        <w:rPr>
          <w:noProof/>
          <w:color w:val="000000" w:themeColor="text1"/>
        </w:rPr>
        <w:t>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39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(2006).</w:t>
      </w:r>
    </w:p>
    <w:p w14:paraId="3F35904C" w14:textId="50C2D179" w:rsidR="00B160D0" w:rsidRPr="003650FE" w:rsidRDefault="00B160D0" w:rsidP="00C0147F">
      <w:pPr>
        <w:rPr>
          <w:noProof/>
          <w:color w:val="000000" w:themeColor="text1"/>
        </w:rPr>
      </w:pPr>
      <w:r w:rsidRPr="003650FE">
        <w:rPr>
          <w:noProof/>
          <w:color w:val="000000" w:themeColor="text1"/>
        </w:rPr>
        <w:t>14</w:t>
      </w:r>
      <w:r w:rsidR="00767DBA">
        <w:rPr>
          <w:noProof/>
          <w:color w:val="000000" w:themeColor="text1"/>
        </w:rPr>
        <w:t xml:space="preserve">. </w:t>
      </w:r>
      <w:r w:rsidRPr="003650FE">
        <w:rPr>
          <w:noProof/>
          <w:color w:val="000000" w:themeColor="text1"/>
        </w:rPr>
        <w:t>Geissmann,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Q.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OpenCFU,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new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free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and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open-source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software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to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count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cell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colonies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and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other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circular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objects.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PLoS</w:t>
      </w:r>
      <w:r w:rsidR="000C67C6" w:rsidRPr="00C0147F">
        <w:rPr>
          <w:i/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One</w:t>
      </w:r>
      <w:r w:rsidRPr="003650FE">
        <w:rPr>
          <w:noProof/>
          <w:color w:val="000000" w:themeColor="text1"/>
        </w:rPr>
        <w:t>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b/>
          <w:noProof/>
          <w:color w:val="000000" w:themeColor="text1"/>
        </w:rPr>
        <w:t>8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(2),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e54072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(2013).</w:t>
      </w:r>
    </w:p>
    <w:p w14:paraId="75BC741B" w14:textId="00CDC4D3" w:rsidR="00B160D0" w:rsidRPr="003650FE" w:rsidRDefault="00B160D0" w:rsidP="00C0147F">
      <w:pPr>
        <w:rPr>
          <w:noProof/>
          <w:color w:val="000000" w:themeColor="text1"/>
        </w:rPr>
      </w:pPr>
      <w:r w:rsidRPr="003650FE">
        <w:rPr>
          <w:noProof/>
          <w:color w:val="000000" w:themeColor="text1"/>
        </w:rPr>
        <w:t>15</w:t>
      </w:r>
      <w:r w:rsidR="00767DBA">
        <w:rPr>
          <w:noProof/>
          <w:color w:val="000000" w:themeColor="text1"/>
        </w:rPr>
        <w:t xml:space="preserve">. </w:t>
      </w:r>
      <w:r w:rsidRPr="003650FE">
        <w:rPr>
          <w:noProof/>
          <w:color w:val="000000" w:themeColor="text1"/>
        </w:rPr>
        <w:t>Chen,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Z.</w:t>
      </w:r>
      <w:r w:rsidR="00767DBA">
        <w:rPr>
          <w:noProof/>
          <w:color w:val="000000" w:themeColor="text1"/>
        </w:rPr>
        <w:t>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Zhao,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H.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highly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sensitive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selection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method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for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directed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evolution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of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homing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endonucleases.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Nucleic</w:t>
      </w:r>
      <w:r w:rsidR="000C67C6" w:rsidRPr="00C0147F">
        <w:rPr>
          <w:i/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Acids</w:t>
      </w:r>
      <w:r w:rsidR="000C67C6" w:rsidRPr="00C0147F">
        <w:rPr>
          <w:i/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Res</w:t>
      </w:r>
      <w:r w:rsidR="00562015" w:rsidRPr="00C0147F">
        <w:rPr>
          <w:i/>
          <w:noProof/>
          <w:color w:val="000000" w:themeColor="text1"/>
        </w:rPr>
        <w:t>earch</w:t>
      </w:r>
      <w:r w:rsidRPr="003650FE">
        <w:rPr>
          <w:noProof/>
          <w:color w:val="000000" w:themeColor="text1"/>
        </w:rPr>
        <w:t>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b/>
          <w:noProof/>
          <w:color w:val="000000" w:themeColor="text1"/>
        </w:rPr>
        <w:t>33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(18),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e154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(2005).</w:t>
      </w:r>
    </w:p>
    <w:p w14:paraId="6D99F5F4" w14:textId="551BF75A" w:rsidR="006271D4" w:rsidRPr="003650FE" w:rsidRDefault="00B160D0" w:rsidP="00C0147F">
      <w:pPr>
        <w:rPr>
          <w:noProof/>
          <w:color w:val="000000" w:themeColor="text1"/>
        </w:rPr>
      </w:pPr>
      <w:r w:rsidRPr="003650FE">
        <w:rPr>
          <w:noProof/>
          <w:color w:val="000000" w:themeColor="text1"/>
        </w:rPr>
        <w:t>16</w:t>
      </w:r>
      <w:r w:rsidR="00767DBA">
        <w:rPr>
          <w:noProof/>
          <w:color w:val="000000" w:themeColor="text1"/>
        </w:rPr>
        <w:t xml:space="preserve">. </w:t>
      </w:r>
      <w:r w:rsidRPr="003650FE">
        <w:rPr>
          <w:noProof/>
          <w:color w:val="000000" w:themeColor="text1"/>
        </w:rPr>
        <w:t>Kim,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S.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et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al.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CRISPR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RNAs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trigger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innate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immune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responses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in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human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cells.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Genome</w:t>
      </w:r>
      <w:r w:rsidR="000C67C6" w:rsidRPr="00C0147F">
        <w:rPr>
          <w:i/>
          <w:noProof/>
          <w:color w:val="000000" w:themeColor="text1"/>
        </w:rPr>
        <w:t xml:space="preserve"> </w:t>
      </w:r>
      <w:r w:rsidRPr="00C0147F">
        <w:rPr>
          <w:i/>
          <w:noProof/>
          <w:color w:val="000000" w:themeColor="text1"/>
        </w:rPr>
        <w:t>Research</w:t>
      </w:r>
      <w:r w:rsidRPr="003650FE">
        <w:rPr>
          <w:noProof/>
          <w:color w:val="000000" w:themeColor="text1"/>
        </w:rPr>
        <w:t>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b/>
          <w:noProof/>
          <w:color w:val="000000" w:themeColor="text1"/>
        </w:rPr>
        <w:t>28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(3),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367-373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(2018)</w:t>
      </w:r>
    </w:p>
    <w:p w14:paraId="1908BF35" w14:textId="1410F3FB" w:rsidR="006271D4" w:rsidRPr="003650FE" w:rsidRDefault="00625F5E" w:rsidP="00C0147F">
      <w:pPr>
        <w:rPr>
          <w:noProof/>
          <w:color w:val="000000" w:themeColor="text1"/>
        </w:rPr>
      </w:pPr>
      <w:r w:rsidRPr="003650FE">
        <w:rPr>
          <w:noProof/>
          <w:color w:val="000000" w:themeColor="text1"/>
        </w:rPr>
        <w:t>17</w:t>
      </w:r>
      <w:r w:rsidR="00023AC4" w:rsidRPr="00023AC4">
        <w:t xml:space="preserve"> </w:t>
      </w:r>
      <w:r w:rsidR="00023AC4">
        <w:t>P</w:t>
      </w:r>
      <w:r w:rsidR="00023AC4" w:rsidRPr="00767DBA">
        <w:t xml:space="preserve">ark J. et al. Cas-Analyzer: an online tool for assessing genome editing results using NGS data. </w:t>
      </w:r>
      <w:r w:rsidR="00023AC4" w:rsidRPr="00767DBA">
        <w:rPr>
          <w:i/>
        </w:rPr>
        <w:t>Bioinformatics</w:t>
      </w:r>
      <w:r w:rsidR="00023AC4">
        <w:t>.</w:t>
      </w:r>
      <w:r w:rsidR="00023AC4" w:rsidRPr="00767DBA">
        <w:t xml:space="preserve"> </w:t>
      </w:r>
      <w:r w:rsidR="00023AC4" w:rsidRPr="00767DBA">
        <w:rPr>
          <w:b/>
        </w:rPr>
        <w:t>33</w:t>
      </w:r>
      <w:r w:rsidR="00023AC4" w:rsidRPr="00767DBA">
        <w:t>, 286-288 (2017).</w:t>
      </w:r>
      <w:r w:rsidR="00023AC4" w:rsidRPr="003650FE">
        <w:rPr>
          <w:noProof/>
          <w:color w:val="000000" w:themeColor="text1"/>
        </w:rPr>
        <w:t xml:space="preserve"> </w:t>
      </w:r>
    </w:p>
    <w:p w14:paraId="312C60A1" w14:textId="66CF1CE5" w:rsidR="009F659A" w:rsidRPr="003650FE" w:rsidRDefault="006271D4" w:rsidP="006271D4">
      <w:pPr>
        <w:rPr>
          <w:rFonts w:asciiTheme="minorHAnsi" w:hAnsiTheme="minorHAnsi" w:cstheme="minorHAnsi"/>
          <w:color w:val="808080" w:themeColor="background1" w:themeShade="80"/>
        </w:rPr>
      </w:pPr>
      <w:r w:rsidRPr="003650FE">
        <w:rPr>
          <w:noProof/>
          <w:color w:val="000000" w:themeColor="text1"/>
        </w:rPr>
        <w:t>18</w:t>
      </w:r>
      <w:r w:rsidR="000C67C6">
        <w:rPr>
          <w:noProof/>
          <w:color w:val="000000" w:themeColor="text1"/>
        </w:rPr>
        <w:t xml:space="preserve">. </w:t>
      </w:r>
      <w:r w:rsidRPr="003650FE">
        <w:rPr>
          <w:noProof/>
          <w:color w:val="000000" w:themeColor="text1"/>
        </w:rPr>
        <w:t>Studier,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F.W.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et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al.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Use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of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T7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RNA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Polymerase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to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Direct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Expression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of</w:t>
      </w:r>
      <w:r w:rsidR="000C67C6">
        <w:rPr>
          <w:noProof/>
          <w:color w:val="000000" w:themeColor="text1"/>
          <w:lang w:eastAsia="ko-KR"/>
        </w:rPr>
        <w:t xml:space="preserve"> </w:t>
      </w:r>
      <w:r w:rsidRPr="003650FE">
        <w:rPr>
          <w:noProof/>
          <w:color w:val="000000" w:themeColor="text1"/>
        </w:rPr>
        <w:t>Cloned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Genes</w:t>
      </w:r>
      <w:r w:rsidR="00767DBA">
        <w:rPr>
          <w:noProof/>
          <w:color w:val="000000" w:themeColor="text1"/>
        </w:rPr>
        <w:t>.</w:t>
      </w:r>
      <w:r w:rsidR="000C67C6">
        <w:rPr>
          <w:noProof/>
          <w:color w:val="000000" w:themeColor="text1"/>
        </w:rPr>
        <w:t xml:space="preserve"> </w:t>
      </w:r>
      <w:r w:rsidR="00767DBA" w:rsidRPr="00C0147F">
        <w:rPr>
          <w:i/>
          <w:noProof/>
          <w:color w:val="000000" w:themeColor="text1"/>
        </w:rPr>
        <w:t>Methods in Enzymology</w:t>
      </w:r>
      <w:r w:rsidRPr="003650FE">
        <w:rPr>
          <w:noProof/>
          <w:color w:val="000000" w:themeColor="text1"/>
        </w:rPr>
        <w:t>.</w:t>
      </w:r>
      <w:r w:rsidR="000C67C6">
        <w:rPr>
          <w:noProof/>
          <w:color w:val="000000" w:themeColor="text1"/>
        </w:rPr>
        <w:t xml:space="preserve"> </w:t>
      </w:r>
      <w:r w:rsidRPr="00C0147F">
        <w:rPr>
          <w:b/>
          <w:noProof/>
          <w:color w:val="000000" w:themeColor="text1"/>
        </w:rPr>
        <w:t>185</w:t>
      </w:r>
      <w:r w:rsidRPr="003650FE">
        <w:rPr>
          <w:noProof/>
          <w:color w:val="000000" w:themeColor="text1"/>
        </w:rPr>
        <w:t>,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60-89</w:t>
      </w:r>
      <w:r w:rsidR="000C67C6">
        <w:rPr>
          <w:noProof/>
          <w:color w:val="000000" w:themeColor="text1"/>
        </w:rPr>
        <w:t xml:space="preserve"> </w:t>
      </w:r>
      <w:r w:rsidRPr="003650FE">
        <w:rPr>
          <w:noProof/>
          <w:color w:val="000000" w:themeColor="text1"/>
        </w:rPr>
        <w:t>(1990)</w:t>
      </w:r>
      <w:r w:rsidR="00767DBA">
        <w:rPr>
          <w:noProof/>
          <w:color w:val="000000" w:themeColor="text1"/>
        </w:rPr>
        <w:t>.</w:t>
      </w:r>
    </w:p>
    <w:sectPr w:rsidR="009F659A" w:rsidRPr="003650FE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4F60E" w14:textId="77777777" w:rsidR="00C531F9" w:rsidRDefault="00C531F9" w:rsidP="00621C4E">
      <w:r>
        <w:separator/>
      </w:r>
    </w:p>
  </w:endnote>
  <w:endnote w:type="continuationSeparator" w:id="0">
    <w:p w14:paraId="6B5916E9" w14:textId="77777777" w:rsidR="00C531F9" w:rsidRDefault="00C531F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EBA4E0" w14:textId="4EC6BD59" w:rsidR="00054CA8" w:rsidRDefault="00054CA8">
        <w:pPr>
          <w:pStyle w:val="Footer"/>
        </w:pPr>
        <w:r>
          <w:t xml:space="preserve">Page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November 2017</w:t>
        </w:r>
      </w:p>
    </w:sdtContent>
  </w:sdt>
  <w:p w14:paraId="77211551" w14:textId="77777777" w:rsidR="00054CA8" w:rsidRPr="00494F77" w:rsidRDefault="00054CA8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B03BF" w14:textId="77777777" w:rsidR="00054CA8" w:rsidRDefault="00054CA8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D7F37" w14:textId="77777777" w:rsidR="00C531F9" w:rsidRDefault="00C531F9" w:rsidP="00621C4E">
      <w:r>
        <w:separator/>
      </w:r>
    </w:p>
  </w:footnote>
  <w:footnote w:type="continuationSeparator" w:id="0">
    <w:p w14:paraId="1DCDAEE7" w14:textId="77777777" w:rsidR="00C531F9" w:rsidRDefault="00C531F9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F10E6" w14:textId="77777777" w:rsidR="00054CA8" w:rsidRPr="006F06E4" w:rsidRDefault="00054CA8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B4F9E" w14:textId="34DED8D7" w:rsidR="00054CA8" w:rsidRPr="006F06E4" w:rsidRDefault="00054CA8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4149C"/>
    <w:multiLevelType w:val="hybridMultilevel"/>
    <w:tmpl w:val="104C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2E07ABC"/>
    <w:multiLevelType w:val="hybridMultilevel"/>
    <w:tmpl w:val="46548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33A79"/>
    <w:multiLevelType w:val="multilevel"/>
    <w:tmpl w:val="AAB6AE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2"/>
  </w:num>
  <w:num w:numId="12">
    <w:abstractNumId w:val="1"/>
  </w:num>
  <w:num w:numId="13">
    <w:abstractNumId w:val="19"/>
  </w:num>
  <w:num w:numId="14">
    <w:abstractNumId w:val="26"/>
  </w:num>
  <w:num w:numId="15">
    <w:abstractNumId w:val="12"/>
  </w:num>
  <w:num w:numId="16">
    <w:abstractNumId w:val="8"/>
  </w:num>
  <w:num w:numId="17">
    <w:abstractNumId w:val="20"/>
  </w:num>
  <w:num w:numId="18">
    <w:abstractNumId w:val="13"/>
  </w:num>
  <w:num w:numId="19">
    <w:abstractNumId w:val="24"/>
  </w:num>
  <w:num w:numId="20">
    <w:abstractNumId w:val="2"/>
  </w:num>
  <w:num w:numId="21">
    <w:abstractNumId w:val="25"/>
  </w:num>
  <w:num w:numId="22">
    <w:abstractNumId w:val="23"/>
  </w:num>
  <w:num w:numId="23">
    <w:abstractNumId w:val="14"/>
  </w:num>
  <w:num w:numId="24">
    <w:abstractNumId w:val="28"/>
  </w:num>
  <w:num w:numId="25">
    <w:abstractNumId w:val="6"/>
  </w:num>
  <w:num w:numId="26">
    <w:abstractNumId w:val="27"/>
  </w:num>
  <w:num w:numId="27">
    <w:abstractNumId w:val="5"/>
  </w:num>
  <w:num w:numId="28">
    <w:abstractNumId w:val="7"/>
  </w:num>
  <w:num w:numId="29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OxsLQwMjYyMjYzMDNX0lEKTi0uzszPAykwqgUAEE6HriwAAAA="/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Sniper.enl&lt;/item&gt;&lt;/Libraries&gt;&lt;/ENLibraries&gt;"/>
  </w:docVars>
  <w:rsids>
    <w:rsidRoot w:val="00EE705F"/>
    <w:rsid w:val="00000CAD"/>
    <w:rsid w:val="00001017"/>
    <w:rsid w:val="00001169"/>
    <w:rsid w:val="00001806"/>
    <w:rsid w:val="00005815"/>
    <w:rsid w:val="00007DBC"/>
    <w:rsid w:val="00007EA1"/>
    <w:rsid w:val="000100F0"/>
    <w:rsid w:val="000129B2"/>
    <w:rsid w:val="00012FF9"/>
    <w:rsid w:val="0001389C"/>
    <w:rsid w:val="00014314"/>
    <w:rsid w:val="00016F54"/>
    <w:rsid w:val="000174B2"/>
    <w:rsid w:val="00021434"/>
    <w:rsid w:val="00021774"/>
    <w:rsid w:val="0002181C"/>
    <w:rsid w:val="0002188B"/>
    <w:rsid w:val="00021DF3"/>
    <w:rsid w:val="00023869"/>
    <w:rsid w:val="00023AC4"/>
    <w:rsid w:val="00024598"/>
    <w:rsid w:val="00025AAF"/>
    <w:rsid w:val="00026EDB"/>
    <w:rsid w:val="000279B0"/>
    <w:rsid w:val="00032769"/>
    <w:rsid w:val="0003311E"/>
    <w:rsid w:val="0003507C"/>
    <w:rsid w:val="00036323"/>
    <w:rsid w:val="000378D5"/>
    <w:rsid w:val="00037B58"/>
    <w:rsid w:val="000461AE"/>
    <w:rsid w:val="00050EF2"/>
    <w:rsid w:val="00051693"/>
    <w:rsid w:val="00051B73"/>
    <w:rsid w:val="00052F65"/>
    <w:rsid w:val="00054ACC"/>
    <w:rsid w:val="00054CA8"/>
    <w:rsid w:val="000609F5"/>
    <w:rsid w:val="00060ABE"/>
    <w:rsid w:val="00061A50"/>
    <w:rsid w:val="0006361B"/>
    <w:rsid w:val="00064104"/>
    <w:rsid w:val="000652E3"/>
    <w:rsid w:val="00066025"/>
    <w:rsid w:val="0006724A"/>
    <w:rsid w:val="00067A8F"/>
    <w:rsid w:val="000701D1"/>
    <w:rsid w:val="00074B13"/>
    <w:rsid w:val="00075726"/>
    <w:rsid w:val="000770DF"/>
    <w:rsid w:val="0007721A"/>
    <w:rsid w:val="00077713"/>
    <w:rsid w:val="00080A20"/>
    <w:rsid w:val="00081AA2"/>
    <w:rsid w:val="00082796"/>
    <w:rsid w:val="00082DF4"/>
    <w:rsid w:val="00082E49"/>
    <w:rsid w:val="000841ED"/>
    <w:rsid w:val="00086FF5"/>
    <w:rsid w:val="00087492"/>
    <w:rsid w:val="00087C0A"/>
    <w:rsid w:val="00091C62"/>
    <w:rsid w:val="00091C77"/>
    <w:rsid w:val="00093BC4"/>
    <w:rsid w:val="000943E6"/>
    <w:rsid w:val="00097929"/>
    <w:rsid w:val="000A1E80"/>
    <w:rsid w:val="000A3B70"/>
    <w:rsid w:val="000A5153"/>
    <w:rsid w:val="000A61CC"/>
    <w:rsid w:val="000B0032"/>
    <w:rsid w:val="000B047C"/>
    <w:rsid w:val="000B0C5B"/>
    <w:rsid w:val="000B10AE"/>
    <w:rsid w:val="000B23B5"/>
    <w:rsid w:val="000B30BF"/>
    <w:rsid w:val="000B566B"/>
    <w:rsid w:val="000B662E"/>
    <w:rsid w:val="000B7294"/>
    <w:rsid w:val="000B75D0"/>
    <w:rsid w:val="000C092B"/>
    <w:rsid w:val="000C1CF8"/>
    <w:rsid w:val="000C49CF"/>
    <w:rsid w:val="000C52E9"/>
    <w:rsid w:val="000C5C1A"/>
    <w:rsid w:val="000C5CDC"/>
    <w:rsid w:val="000C65DC"/>
    <w:rsid w:val="000C66F3"/>
    <w:rsid w:val="000C67C6"/>
    <w:rsid w:val="000C6900"/>
    <w:rsid w:val="000C6926"/>
    <w:rsid w:val="000C7FB7"/>
    <w:rsid w:val="000D31E8"/>
    <w:rsid w:val="000D32C3"/>
    <w:rsid w:val="000D76E4"/>
    <w:rsid w:val="000E35B9"/>
    <w:rsid w:val="000E3816"/>
    <w:rsid w:val="000E4F77"/>
    <w:rsid w:val="000E5AC2"/>
    <w:rsid w:val="000F08BB"/>
    <w:rsid w:val="000F1314"/>
    <w:rsid w:val="000F265C"/>
    <w:rsid w:val="000F3AFA"/>
    <w:rsid w:val="000F41FB"/>
    <w:rsid w:val="000F4201"/>
    <w:rsid w:val="000F5712"/>
    <w:rsid w:val="000F6611"/>
    <w:rsid w:val="000F7E22"/>
    <w:rsid w:val="00101FDC"/>
    <w:rsid w:val="00105516"/>
    <w:rsid w:val="001104F3"/>
    <w:rsid w:val="0011176F"/>
    <w:rsid w:val="00112EEB"/>
    <w:rsid w:val="001147F1"/>
    <w:rsid w:val="0011711D"/>
    <w:rsid w:val="001173FF"/>
    <w:rsid w:val="001221F9"/>
    <w:rsid w:val="0012563A"/>
    <w:rsid w:val="00125F53"/>
    <w:rsid w:val="001264DE"/>
    <w:rsid w:val="001274CC"/>
    <w:rsid w:val="001313A7"/>
    <w:rsid w:val="0013276F"/>
    <w:rsid w:val="00133E7B"/>
    <w:rsid w:val="0013621E"/>
    <w:rsid w:val="0013642E"/>
    <w:rsid w:val="00142EFE"/>
    <w:rsid w:val="001439F7"/>
    <w:rsid w:val="00145A92"/>
    <w:rsid w:val="00150E0B"/>
    <w:rsid w:val="00152A23"/>
    <w:rsid w:val="001569EE"/>
    <w:rsid w:val="00157034"/>
    <w:rsid w:val="0016140E"/>
    <w:rsid w:val="00162CB7"/>
    <w:rsid w:val="00163137"/>
    <w:rsid w:val="00164195"/>
    <w:rsid w:val="001665C9"/>
    <w:rsid w:val="00166F32"/>
    <w:rsid w:val="00167478"/>
    <w:rsid w:val="00171E5B"/>
    <w:rsid w:val="00171F94"/>
    <w:rsid w:val="00172878"/>
    <w:rsid w:val="00175D4E"/>
    <w:rsid w:val="001762FC"/>
    <w:rsid w:val="0017668A"/>
    <w:rsid w:val="001766FE"/>
    <w:rsid w:val="001771E7"/>
    <w:rsid w:val="00182016"/>
    <w:rsid w:val="001847A9"/>
    <w:rsid w:val="00185B41"/>
    <w:rsid w:val="001911FF"/>
    <w:rsid w:val="001915F8"/>
    <w:rsid w:val="00192006"/>
    <w:rsid w:val="00192639"/>
    <w:rsid w:val="00193180"/>
    <w:rsid w:val="001966F3"/>
    <w:rsid w:val="00196792"/>
    <w:rsid w:val="001A0C7D"/>
    <w:rsid w:val="001A1B48"/>
    <w:rsid w:val="001A1E95"/>
    <w:rsid w:val="001A4330"/>
    <w:rsid w:val="001B1519"/>
    <w:rsid w:val="001B2E2D"/>
    <w:rsid w:val="001B4F8E"/>
    <w:rsid w:val="001B5CD2"/>
    <w:rsid w:val="001B7239"/>
    <w:rsid w:val="001B7BC1"/>
    <w:rsid w:val="001C0BEE"/>
    <w:rsid w:val="001C1E49"/>
    <w:rsid w:val="001C206A"/>
    <w:rsid w:val="001C2250"/>
    <w:rsid w:val="001C27C1"/>
    <w:rsid w:val="001C2A98"/>
    <w:rsid w:val="001C4D95"/>
    <w:rsid w:val="001D19ED"/>
    <w:rsid w:val="001D3D7D"/>
    <w:rsid w:val="001D3FFF"/>
    <w:rsid w:val="001D60FA"/>
    <w:rsid w:val="001D625F"/>
    <w:rsid w:val="001D68A4"/>
    <w:rsid w:val="001D7576"/>
    <w:rsid w:val="001E0E3F"/>
    <w:rsid w:val="001E14A0"/>
    <w:rsid w:val="001E3A18"/>
    <w:rsid w:val="001E6353"/>
    <w:rsid w:val="001E7376"/>
    <w:rsid w:val="001F0F0F"/>
    <w:rsid w:val="001F225C"/>
    <w:rsid w:val="001F6223"/>
    <w:rsid w:val="001F7355"/>
    <w:rsid w:val="001F7A65"/>
    <w:rsid w:val="00201382"/>
    <w:rsid w:val="00201CFA"/>
    <w:rsid w:val="0020220D"/>
    <w:rsid w:val="00202448"/>
    <w:rsid w:val="00202D15"/>
    <w:rsid w:val="00203E66"/>
    <w:rsid w:val="00205B3F"/>
    <w:rsid w:val="00206986"/>
    <w:rsid w:val="00212405"/>
    <w:rsid w:val="00212EAE"/>
    <w:rsid w:val="00212FA7"/>
    <w:rsid w:val="00214BEE"/>
    <w:rsid w:val="002167E6"/>
    <w:rsid w:val="002205B8"/>
    <w:rsid w:val="00225720"/>
    <w:rsid w:val="002259E5"/>
    <w:rsid w:val="00226140"/>
    <w:rsid w:val="00226C23"/>
    <w:rsid w:val="002274F3"/>
    <w:rsid w:val="002307A9"/>
    <w:rsid w:val="0023094C"/>
    <w:rsid w:val="00232DBB"/>
    <w:rsid w:val="00234BE3"/>
    <w:rsid w:val="00235A90"/>
    <w:rsid w:val="002373E7"/>
    <w:rsid w:val="00237675"/>
    <w:rsid w:val="00240FEE"/>
    <w:rsid w:val="00241E48"/>
    <w:rsid w:val="0024214E"/>
    <w:rsid w:val="00242623"/>
    <w:rsid w:val="00243A32"/>
    <w:rsid w:val="00247D55"/>
    <w:rsid w:val="00250558"/>
    <w:rsid w:val="00256D1C"/>
    <w:rsid w:val="002605D1"/>
    <w:rsid w:val="00260652"/>
    <w:rsid w:val="00261F25"/>
    <w:rsid w:val="002648A9"/>
    <w:rsid w:val="0026536F"/>
    <w:rsid w:val="0026553C"/>
    <w:rsid w:val="00267DD5"/>
    <w:rsid w:val="00274A0A"/>
    <w:rsid w:val="00277593"/>
    <w:rsid w:val="00277ABE"/>
    <w:rsid w:val="00280909"/>
    <w:rsid w:val="00280918"/>
    <w:rsid w:val="00282AF6"/>
    <w:rsid w:val="0028596A"/>
    <w:rsid w:val="00287085"/>
    <w:rsid w:val="00290AF9"/>
    <w:rsid w:val="002967CF"/>
    <w:rsid w:val="00297788"/>
    <w:rsid w:val="002A18A9"/>
    <w:rsid w:val="002A225F"/>
    <w:rsid w:val="002A3285"/>
    <w:rsid w:val="002A484B"/>
    <w:rsid w:val="002A64A6"/>
    <w:rsid w:val="002A7DDB"/>
    <w:rsid w:val="002B0AE0"/>
    <w:rsid w:val="002B1CA5"/>
    <w:rsid w:val="002B3301"/>
    <w:rsid w:val="002B412B"/>
    <w:rsid w:val="002C47D4"/>
    <w:rsid w:val="002D0F38"/>
    <w:rsid w:val="002D1609"/>
    <w:rsid w:val="002D77E3"/>
    <w:rsid w:val="002F12B1"/>
    <w:rsid w:val="002F2859"/>
    <w:rsid w:val="002F6583"/>
    <w:rsid w:val="002F6E3C"/>
    <w:rsid w:val="002F7CB0"/>
    <w:rsid w:val="0030117D"/>
    <w:rsid w:val="00301F30"/>
    <w:rsid w:val="003038FD"/>
    <w:rsid w:val="00303C87"/>
    <w:rsid w:val="003108E5"/>
    <w:rsid w:val="003120CB"/>
    <w:rsid w:val="00314BF8"/>
    <w:rsid w:val="00320153"/>
    <w:rsid w:val="00320367"/>
    <w:rsid w:val="003226B7"/>
    <w:rsid w:val="00322871"/>
    <w:rsid w:val="00324624"/>
    <w:rsid w:val="00326FB3"/>
    <w:rsid w:val="003272FF"/>
    <w:rsid w:val="003316D4"/>
    <w:rsid w:val="00332099"/>
    <w:rsid w:val="003323E2"/>
    <w:rsid w:val="00333822"/>
    <w:rsid w:val="00336715"/>
    <w:rsid w:val="003401EC"/>
    <w:rsid w:val="00340DFD"/>
    <w:rsid w:val="00342D39"/>
    <w:rsid w:val="00344954"/>
    <w:rsid w:val="00345BFC"/>
    <w:rsid w:val="00346394"/>
    <w:rsid w:val="00350CD7"/>
    <w:rsid w:val="00356F25"/>
    <w:rsid w:val="00360C17"/>
    <w:rsid w:val="003621C6"/>
    <w:rsid w:val="003622B8"/>
    <w:rsid w:val="00362777"/>
    <w:rsid w:val="00362C0F"/>
    <w:rsid w:val="003650FE"/>
    <w:rsid w:val="00366B76"/>
    <w:rsid w:val="00373051"/>
    <w:rsid w:val="00373B8F"/>
    <w:rsid w:val="00376D95"/>
    <w:rsid w:val="00377FBB"/>
    <w:rsid w:val="00385140"/>
    <w:rsid w:val="00387787"/>
    <w:rsid w:val="00393CC7"/>
    <w:rsid w:val="00394DA9"/>
    <w:rsid w:val="003971F7"/>
    <w:rsid w:val="003A16FC"/>
    <w:rsid w:val="003A278C"/>
    <w:rsid w:val="003A316E"/>
    <w:rsid w:val="003A4FCD"/>
    <w:rsid w:val="003A57CD"/>
    <w:rsid w:val="003B0944"/>
    <w:rsid w:val="003B1593"/>
    <w:rsid w:val="003B2C9F"/>
    <w:rsid w:val="003B4381"/>
    <w:rsid w:val="003C1043"/>
    <w:rsid w:val="003C1A30"/>
    <w:rsid w:val="003C25AF"/>
    <w:rsid w:val="003C6779"/>
    <w:rsid w:val="003C69BF"/>
    <w:rsid w:val="003C724C"/>
    <w:rsid w:val="003D2998"/>
    <w:rsid w:val="003D2F0A"/>
    <w:rsid w:val="003D3891"/>
    <w:rsid w:val="003D5D84"/>
    <w:rsid w:val="003E0F4F"/>
    <w:rsid w:val="003E119B"/>
    <w:rsid w:val="003E120E"/>
    <w:rsid w:val="003E18AC"/>
    <w:rsid w:val="003E210B"/>
    <w:rsid w:val="003E2A12"/>
    <w:rsid w:val="003E3384"/>
    <w:rsid w:val="003E3CA4"/>
    <w:rsid w:val="003E548E"/>
    <w:rsid w:val="003F0DEE"/>
    <w:rsid w:val="003F1449"/>
    <w:rsid w:val="003F17F7"/>
    <w:rsid w:val="00404B08"/>
    <w:rsid w:val="00407EC8"/>
    <w:rsid w:val="0041110A"/>
    <w:rsid w:val="00411624"/>
    <w:rsid w:val="00411628"/>
    <w:rsid w:val="004134DC"/>
    <w:rsid w:val="00414853"/>
    <w:rsid w:val="004148E1"/>
    <w:rsid w:val="00414CFA"/>
    <w:rsid w:val="00415EC0"/>
    <w:rsid w:val="004166A2"/>
    <w:rsid w:val="00420BE9"/>
    <w:rsid w:val="00423AD8"/>
    <w:rsid w:val="00423FDD"/>
    <w:rsid w:val="00424C85"/>
    <w:rsid w:val="004260BD"/>
    <w:rsid w:val="0043012F"/>
    <w:rsid w:val="00430F1F"/>
    <w:rsid w:val="004326EA"/>
    <w:rsid w:val="004331E0"/>
    <w:rsid w:val="004345E4"/>
    <w:rsid w:val="0043548B"/>
    <w:rsid w:val="00437459"/>
    <w:rsid w:val="0044434C"/>
    <w:rsid w:val="0044456B"/>
    <w:rsid w:val="0044714E"/>
    <w:rsid w:val="00447BD1"/>
    <w:rsid w:val="004507F3"/>
    <w:rsid w:val="00450AF4"/>
    <w:rsid w:val="00452B62"/>
    <w:rsid w:val="004533DF"/>
    <w:rsid w:val="00456A57"/>
    <w:rsid w:val="004607DE"/>
    <w:rsid w:val="00465D14"/>
    <w:rsid w:val="004671C7"/>
    <w:rsid w:val="00467E58"/>
    <w:rsid w:val="00470B46"/>
    <w:rsid w:val="00472F4D"/>
    <w:rsid w:val="004730BF"/>
    <w:rsid w:val="00474B5E"/>
    <w:rsid w:val="00474DCB"/>
    <w:rsid w:val="0047535C"/>
    <w:rsid w:val="004762F6"/>
    <w:rsid w:val="00482833"/>
    <w:rsid w:val="00483314"/>
    <w:rsid w:val="00485870"/>
    <w:rsid w:val="00485FE8"/>
    <w:rsid w:val="00487BD5"/>
    <w:rsid w:val="00492473"/>
    <w:rsid w:val="00492EB5"/>
    <w:rsid w:val="00494F77"/>
    <w:rsid w:val="00497721"/>
    <w:rsid w:val="004A0229"/>
    <w:rsid w:val="004A1EB4"/>
    <w:rsid w:val="004A35D2"/>
    <w:rsid w:val="004A3A53"/>
    <w:rsid w:val="004A3AB3"/>
    <w:rsid w:val="004A6E9B"/>
    <w:rsid w:val="004A71E4"/>
    <w:rsid w:val="004B02A6"/>
    <w:rsid w:val="004B2E97"/>
    <w:rsid w:val="004B2F00"/>
    <w:rsid w:val="004B4C7B"/>
    <w:rsid w:val="004B6601"/>
    <w:rsid w:val="004B6E31"/>
    <w:rsid w:val="004B753E"/>
    <w:rsid w:val="004C091E"/>
    <w:rsid w:val="004C1D66"/>
    <w:rsid w:val="004C31D7"/>
    <w:rsid w:val="004C4AD2"/>
    <w:rsid w:val="004C6981"/>
    <w:rsid w:val="004D1F21"/>
    <w:rsid w:val="004D1FA2"/>
    <w:rsid w:val="004D2352"/>
    <w:rsid w:val="004D268C"/>
    <w:rsid w:val="004D4396"/>
    <w:rsid w:val="004D59D8"/>
    <w:rsid w:val="004D5DA1"/>
    <w:rsid w:val="004D6D9A"/>
    <w:rsid w:val="004D71B7"/>
    <w:rsid w:val="004E150F"/>
    <w:rsid w:val="004E1DCA"/>
    <w:rsid w:val="004E23A1"/>
    <w:rsid w:val="004E3489"/>
    <w:rsid w:val="004E358A"/>
    <w:rsid w:val="004E3AFA"/>
    <w:rsid w:val="004E5FF3"/>
    <w:rsid w:val="004E6588"/>
    <w:rsid w:val="004E7856"/>
    <w:rsid w:val="004F24BB"/>
    <w:rsid w:val="004F2742"/>
    <w:rsid w:val="004F5EC2"/>
    <w:rsid w:val="00500CBA"/>
    <w:rsid w:val="00502721"/>
    <w:rsid w:val="00502A0A"/>
    <w:rsid w:val="0050667F"/>
    <w:rsid w:val="00507C50"/>
    <w:rsid w:val="005107F5"/>
    <w:rsid w:val="00514D40"/>
    <w:rsid w:val="00516F7A"/>
    <w:rsid w:val="005172BB"/>
    <w:rsid w:val="00517C3A"/>
    <w:rsid w:val="00522E7E"/>
    <w:rsid w:val="00526335"/>
    <w:rsid w:val="00526D72"/>
    <w:rsid w:val="00527BF4"/>
    <w:rsid w:val="0053095E"/>
    <w:rsid w:val="00531759"/>
    <w:rsid w:val="005324BE"/>
    <w:rsid w:val="00534F6C"/>
    <w:rsid w:val="00535994"/>
    <w:rsid w:val="0053646D"/>
    <w:rsid w:val="00540AAD"/>
    <w:rsid w:val="00543EC1"/>
    <w:rsid w:val="00546378"/>
    <w:rsid w:val="00546458"/>
    <w:rsid w:val="0055087C"/>
    <w:rsid w:val="00553413"/>
    <w:rsid w:val="00555983"/>
    <w:rsid w:val="0055659A"/>
    <w:rsid w:val="00556AE1"/>
    <w:rsid w:val="00560E31"/>
    <w:rsid w:val="00561BDA"/>
    <w:rsid w:val="00562015"/>
    <w:rsid w:val="00562B2F"/>
    <w:rsid w:val="005669E4"/>
    <w:rsid w:val="005711CD"/>
    <w:rsid w:val="00573BA4"/>
    <w:rsid w:val="0057448B"/>
    <w:rsid w:val="00581B23"/>
    <w:rsid w:val="0058219C"/>
    <w:rsid w:val="00584F63"/>
    <w:rsid w:val="0058707F"/>
    <w:rsid w:val="00591DBD"/>
    <w:rsid w:val="005924B1"/>
    <w:rsid w:val="005931FE"/>
    <w:rsid w:val="005A0028"/>
    <w:rsid w:val="005A0ACC"/>
    <w:rsid w:val="005A0F32"/>
    <w:rsid w:val="005B0072"/>
    <w:rsid w:val="005B0732"/>
    <w:rsid w:val="005B38A0"/>
    <w:rsid w:val="005B491C"/>
    <w:rsid w:val="005B4DBF"/>
    <w:rsid w:val="005B5DE2"/>
    <w:rsid w:val="005B674C"/>
    <w:rsid w:val="005C24F2"/>
    <w:rsid w:val="005C49C6"/>
    <w:rsid w:val="005C7117"/>
    <w:rsid w:val="005C7561"/>
    <w:rsid w:val="005C79BB"/>
    <w:rsid w:val="005C79DA"/>
    <w:rsid w:val="005D1E57"/>
    <w:rsid w:val="005D26C2"/>
    <w:rsid w:val="005D28B1"/>
    <w:rsid w:val="005D2F57"/>
    <w:rsid w:val="005D34F6"/>
    <w:rsid w:val="005D389D"/>
    <w:rsid w:val="005D4F1A"/>
    <w:rsid w:val="005D772A"/>
    <w:rsid w:val="005E11BA"/>
    <w:rsid w:val="005E1884"/>
    <w:rsid w:val="005E53D0"/>
    <w:rsid w:val="005F373A"/>
    <w:rsid w:val="005F3E95"/>
    <w:rsid w:val="005F4F87"/>
    <w:rsid w:val="005F6B0E"/>
    <w:rsid w:val="005F760E"/>
    <w:rsid w:val="005F7B1D"/>
    <w:rsid w:val="0060222A"/>
    <w:rsid w:val="00603310"/>
    <w:rsid w:val="006070C4"/>
    <w:rsid w:val="00610C21"/>
    <w:rsid w:val="00611907"/>
    <w:rsid w:val="00613116"/>
    <w:rsid w:val="00617053"/>
    <w:rsid w:val="006202A6"/>
    <w:rsid w:val="0062054B"/>
    <w:rsid w:val="00621C4E"/>
    <w:rsid w:val="0062208A"/>
    <w:rsid w:val="00622257"/>
    <w:rsid w:val="0062324C"/>
    <w:rsid w:val="00624EAE"/>
    <w:rsid w:val="00624F93"/>
    <w:rsid w:val="00625E56"/>
    <w:rsid w:val="00625F5E"/>
    <w:rsid w:val="006271D4"/>
    <w:rsid w:val="0062782A"/>
    <w:rsid w:val="006305D7"/>
    <w:rsid w:val="00631C4C"/>
    <w:rsid w:val="00632F63"/>
    <w:rsid w:val="00633A01"/>
    <w:rsid w:val="00633B97"/>
    <w:rsid w:val="006341F7"/>
    <w:rsid w:val="00634585"/>
    <w:rsid w:val="00635014"/>
    <w:rsid w:val="006350EA"/>
    <w:rsid w:val="006369CE"/>
    <w:rsid w:val="006411CA"/>
    <w:rsid w:val="006416A1"/>
    <w:rsid w:val="0064605E"/>
    <w:rsid w:val="00647673"/>
    <w:rsid w:val="00650EF7"/>
    <w:rsid w:val="006532D1"/>
    <w:rsid w:val="00657278"/>
    <w:rsid w:val="00657F60"/>
    <w:rsid w:val="006619C8"/>
    <w:rsid w:val="00662586"/>
    <w:rsid w:val="00670EC0"/>
    <w:rsid w:val="00671710"/>
    <w:rsid w:val="00673414"/>
    <w:rsid w:val="00676079"/>
    <w:rsid w:val="00676ECD"/>
    <w:rsid w:val="00677317"/>
    <w:rsid w:val="00677D0A"/>
    <w:rsid w:val="00681821"/>
    <w:rsid w:val="0068185F"/>
    <w:rsid w:val="0068313E"/>
    <w:rsid w:val="006831A9"/>
    <w:rsid w:val="0068351C"/>
    <w:rsid w:val="00691CA6"/>
    <w:rsid w:val="0069454C"/>
    <w:rsid w:val="00695917"/>
    <w:rsid w:val="006A01CF"/>
    <w:rsid w:val="006A2A0F"/>
    <w:rsid w:val="006A60DD"/>
    <w:rsid w:val="006A7AD9"/>
    <w:rsid w:val="006B0679"/>
    <w:rsid w:val="006B074C"/>
    <w:rsid w:val="006B3B84"/>
    <w:rsid w:val="006B4E7C"/>
    <w:rsid w:val="006B5D8C"/>
    <w:rsid w:val="006B63EB"/>
    <w:rsid w:val="006B72D4"/>
    <w:rsid w:val="006C11CC"/>
    <w:rsid w:val="006C1AEB"/>
    <w:rsid w:val="006C1E9B"/>
    <w:rsid w:val="006C57FE"/>
    <w:rsid w:val="006C668E"/>
    <w:rsid w:val="006E2A58"/>
    <w:rsid w:val="006E4B63"/>
    <w:rsid w:val="006E6928"/>
    <w:rsid w:val="006E70A6"/>
    <w:rsid w:val="006F06E4"/>
    <w:rsid w:val="006F1DE3"/>
    <w:rsid w:val="006F2D29"/>
    <w:rsid w:val="006F7B41"/>
    <w:rsid w:val="00702B5D"/>
    <w:rsid w:val="00703ED2"/>
    <w:rsid w:val="00707B8D"/>
    <w:rsid w:val="007127AA"/>
    <w:rsid w:val="00713636"/>
    <w:rsid w:val="00714B8C"/>
    <w:rsid w:val="0071675D"/>
    <w:rsid w:val="00717736"/>
    <w:rsid w:val="00717E90"/>
    <w:rsid w:val="007209BF"/>
    <w:rsid w:val="00722020"/>
    <w:rsid w:val="007233CB"/>
    <w:rsid w:val="0072446D"/>
    <w:rsid w:val="00732B47"/>
    <w:rsid w:val="00732CF9"/>
    <w:rsid w:val="00733516"/>
    <w:rsid w:val="007341CC"/>
    <w:rsid w:val="00735CF5"/>
    <w:rsid w:val="0074063A"/>
    <w:rsid w:val="00742AA4"/>
    <w:rsid w:val="00743BA1"/>
    <w:rsid w:val="00744465"/>
    <w:rsid w:val="00745F1E"/>
    <w:rsid w:val="007513B2"/>
    <w:rsid w:val="007515FE"/>
    <w:rsid w:val="007533FC"/>
    <w:rsid w:val="00756B0F"/>
    <w:rsid w:val="007601D0"/>
    <w:rsid w:val="007603BB"/>
    <w:rsid w:val="0076109D"/>
    <w:rsid w:val="0076286D"/>
    <w:rsid w:val="00767107"/>
    <w:rsid w:val="00767305"/>
    <w:rsid w:val="00767DBA"/>
    <w:rsid w:val="00773617"/>
    <w:rsid w:val="00773BFD"/>
    <w:rsid w:val="007743B3"/>
    <w:rsid w:val="00774490"/>
    <w:rsid w:val="0077623E"/>
    <w:rsid w:val="007763CF"/>
    <w:rsid w:val="0077734E"/>
    <w:rsid w:val="007819FF"/>
    <w:rsid w:val="00781D18"/>
    <w:rsid w:val="0078360C"/>
    <w:rsid w:val="00784A4C"/>
    <w:rsid w:val="00784BC6"/>
    <w:rsid w:val="0078523D"/>
    <w:rsid w:val="00785601"/>
    <w:rsid w:val="00785A42"/>
    <w:rsid w:val="007875BD"/>
    <w:rsid w:val="0079171E"/>
    <w:rsid w:val="007931DF"/>
    <w:rsid w:val="007A0172"/>
    <w:rsid w:val="007A1804"/>
    <w:rsid w:val="007A2511"/>
    <w:rsid w:val="007A260E"/>
    <w:rsid w:val="007A4D4C"/>
    <w:rsid w:val="007A4DD6"/>
    <w:rsid w:val="007A5CB9"/>
    <w:rsid w:val="007B20AE"/>
    <w:rsid w:val="007B5E86"/>
    <w:rsid w:val="007B6B07"/>
    <w:rsid w:val="007B6D43"/>
    <w:rsid w:val="007B7312"/>
    <w:rsid w:val="007B749A"/>
    <w:rsid w:val="007B7C6E"/>
    <w:rsid w:val="007C47A1"/>
    <w:rsid w:val="007C6071"/>
    <w:rsid w:val="007C6675"/>
    <w:rsid w:val="007C6CF7"/>
    <w:rsid w:val="007D0DE6"/>
    <w:rsid w:val="007D0F0E"/>
    <w:rsid w:val="007D1998"/>
    <w:rsid w:val="007D23B2"/>
    <w:rsid w:val="007D44D7"/>
    <w:rsid w:val="007D621A"/>
    <w:rsid w:val="007D75ED"/>
    <w:rsid w:val="007E058A"/>
    <w:rsid w:val="007E0707"/>
    <w:rsid w:val="007E1766"/>
    <w:rsid w:val="007E2887"/>
    <w:rsid w:val="007E5278"/>
    <w:rsid w:val="007E749C"/>
    <w:rsid w:val="007F0DC8"/>
    <w:rsid w:val="007F1B5C"/>
    <w:rsid w:val="007F2A1E"/>
    <w:rsid w:val="00801257"/>
    <w:rsid w:val="00803B0A"/>
    <w:rsid w:val="00804DED"/>
    <w:rsid w:val="00805B96"/>
    <w:rsid w:val="00806311"/>
    <w:rsid w:val="0080764A"/>
    <w:rsid w:val="008105BE"/>
    <w:rsid w:val="00810790"/>
    <w:rsid w:val="008115A5"/>
    <w:rsid w:val="00811D46"/>
    <w:rsid w:val="0081415D"/>
    <w:rsid w:val="00814F6F"/>
    <w:rsid w:val="008150A1"/>
    <w:rsid w:val="00820229"/>
    <w:rsid w:val="008208D8"/>
    <w:rsid w:val="0082229E"/>
    <w:rsid w:val="00822448"/>
    <w:rsid w:val="00822ABE"/>
    <w:rsid w:val="00823BFD"/>
    <w:rsid w:val="008244D1"/>
    <w:rsid w:val="00824AD8"/>
    <w:rsid w:val="00827F51"/>
    <w:rsid w:val="0083104E"/>
    <w:rsid w:val="008314B6"/>
    <w:rsid w:val="008329A1"/>
    <w:rsid w:val="00833114"/>
    <w:rsid w:val="008343BE"/>
    <w:rsid w:val="00834876"/>
    <w:rsid w:val="0083572C"/>
    <w:rsid w:val="0083584F"/>
    <w:rsid w:val="00835D81"/>
    <w:rsid w:val="00836535"/>
    <w:rsid w:val="00836930"/>
    <w:rsid w:val="00840FB4"/>
    <w:rsid w:val="008410B2"/>
    <w:rsid w:val="008430F2"/>
    <w:rsid w:val="008500A0"/>
    <w:rsid w:val="008524E5"/>
    <w:rsid w:val="0085351C"/>
    <w:rsid w:val="00853C89"/>
    <w:rsid w:val="0085435A"/>
    <w:rsid w:val="008549CA"/>
    <w:rsid w:val="008556C3"/>
    <w:rsid w:val="0085687C"/>
    <w:rsid w:val="0086104C"/>
    <w:rsid w:val="00863812"/>
    <w:rsid w:val="008706C5"/>
    <w:rsid w:val="00873707"/>
    <w:rsid w:val="00874B20"/>
    <w:rsid w:val="008757C6"/>
    <w:rsid w:val="008763E1"/>
    <w:rsid w:val="0087775C"/>
    <w:rsid w:val="00877EC8"/>
    <w:rsid w:val="00880881"/>
    <w:rsid w:val="00880F36"/>
    <w:rsid w:val="008813BB"/>
    <w:rsid w:val="00885530"/>
    <w:rsid w:val="008910D1"/>
    <w:rsid w:val="0089296C"/>
    <w:rsid w:val="00896ABD"/>
    <w:rsid w:val="00897AB6"/>
    <w:rsid w:val="008A0D32"/>
    <w:rsid w:val="008A3380"/>
    <w:rsid w:val="008A3FDE"/>
    <w:rsid w:val="008A7A9C"/>
    <w:rsid w:val="008A7DFF"/>
    <w:rsid w:val="008B0571"/>
    <w:rsid w:val="008B2199"/>
    <w:rsid w:val="008B46A8"/>
    <w:rsid w:val="008B5218"/>
    <w:rsid w:val="008B669C"/>
    <w:rsid w:val="008B7102"/>
    <w:rsid w:val="008C0076"/>
    <w:rsid w:val="008C3B7D"/>
    <w:rsid w:val="008C41A1"/>
    <w:rsid w:val="008C60F3"/>
    <w:rsid w:val="008D0F90"/>
    <w:rsid w:val="008D3715"/>
    <w:rsid w:val="008D5465"/>
    <w:rsid w:val="008D5E61"/>
    <w:rsid w:val="008D7EB7"/>
    <w:rsid w:val="008D7EC5"/>
    <w:rsid w:val="008E3239"/>
    <w:rsid w:val="008E32FA"/>
    <w:rsid w:val="008E3684"/>
    <w:rsid w:val="008E4470"/>
    <w:rsid w:val="008E449F"/>
    <w:rsid w:val="008E57F5"/>
    <w:rsid w:val="008E7606"/>
    <w:rsid w:val="008F0598"/>
    <w:rsid w:val="008F1C6B"/>
    <w:rsid w:val="008F1DAA"/>
    <w:rsid w:val="008F3A72"/>
    <w:rsid w:val="008F3EBD"/>
    <w:rsid w:val="008F56EC"/>
    <w:rsid w:val="008F60B2"/>
    <w:rsid w:val="008F7C41"/>
    <w:rsid w:val="00902CBB"/>
    <w:rsid w:val="009031E2"/>
    <w:rsid w:val="00903BA0"/>
    <w:rsid w:val="009113F6"/>
    <w:rsid w:val="0091276C"/>
    <w:rsid w:val="009165AC"/>
    <w:rsid w:val="00916FFC"/>
    <w:rsid w:val="0092053F"/>
    <w:rsid w:val="00920760"/>
    <w:rsid w:val="009233AD"/>
    <w:rsid w:val="0092340A"/>
    <w:rsid w:val="009253F4"/>
    <w:rsid w:val="009300EE"/>
    <w:rsid w:val="009313D9"/>
    <w:rsid w:val="00931A44"/>
    <w:rsid w:val="009320E2"/>
    <w:rsid w:val="009323DE"/>
    <w:rsid w:val="00935B7F"/>
    <w:rsid w:val="00936C72"/>
    <w:rsid w:val="00941293"/>
    <w:rsid w:val="009442DC"/>
    <w:rsid w:val="00946372"/>
    <w:rsid w:val="00950C17"/>
    <w:rsid w:val="00951FAF"/>
    <w:rsid w:val="009521FD"/>
    <w:rsid w:val="00954740"/>
    <w:rsid w:val="00955AE5"/>
    <w:rsid w:val="00962E71"/>
    <w:rsid w:val="00963ABC"/>
    <w:rsid w:val="00965D21"/>
    <w:rsid w:val="00967764"/>
    <w:rsid w:val="00970A28"/>
    <w:rsid w:val="00970B0E"/>
    <w:rsid w:val="00970BB9"/>
    <w:rsid w:val="009726EE"/>
    <w:rsid w:val="00972CDE"/>
    <w:rsid w:val="009733DD"/>
    <w:rsid w:val="00975573"/>
    <w:rsid w:val="009757B2"/>
    <w:rsid w:val="00975CB2"/>
    <w:rsid w:val="00976D03"/>
    <w:rsid w:val="00977B30"/>
    <w:rsid w:val="00977CCC"/>
    <w:rsid w:val="00980828"/>
    <w:rsid w:val="00981AA6"/>
    <w:rsid w:val="009822F7"/>
    <w:rsid w:val="00982F41"/>
    <w:rsid w:val="00985090"/>
    <w:rsid w:val="00987710"/>
    <w:rsid w:val="009904AB"/>
    <w:rsid w:val="00992FE5"/>
    <w:rsid w:val="0099455D"/>
    <w:rsid w:val="009948FF"/>
    <w:rsid w:val="00995688"/>
    <w:rsid w:val="009958A6"/>
    <w:rsid w:val="00995BF1"/>
    <w:rsid w:val="00996456"/>
    <w:rsid w:val="009A04F5"/>
    <w:rsid w:val="009A15EF"/>
    <w:rsid w:val="009A38A5"/>
    <w:rsid w:val="009A3CD3"/>
    <w:rsid w:val="009A5B73"/>
    <w:rsid w:val="009B118B"/>
    <w:rsid w:val="009B1737"/>
    <w:rsid w:val="009B3D4B"/>
    <w:rsid w:val="009B5B99"/>
    <w:rsid w:val="009B6EFC"/>
    <w:rsid w:val="009C1DA4"/>
    <w:rsid w:val="009C1FD0"/>
    <w:rsid w:val="009C2DF8"/>
    <w:rsid w:val="009C31BF"/>
    <w:rsid w:val="009C3294"/>
    <w:rsid w:val="009C53C0"/>
    <w:rsid w:val="009C68B7"/>
    <w:rsid w:val="009C780C"/>
    <w:rsid w:val="009D0834"/>
    <w:rsid w:val="009D0A1E"/>
    <w:rsid w:val="009D209F"/>
    <w:rsid w:val="009D2900"/>
    <w:rsid w:val="009D2AE3"/>
    <w:rsid w:val="009D52BC"/>
    <w:rsid w:val="009D7D0A"/>
    <w:rsid w:val="009E09D9"/>
    <w:rsid w:val="009E154B"/>
    <w:rsid w:val="009E5C3F"/>
    <w:rsid w:val="009E5D97"/>
    <w:rsid w:val="009F01B1"/>
    <w:rsid w:val="009F0DBB"/>
    <w:rsid w:val="009F374E"/>
    <w:rsid w:val="009F3887"/>
    <w:rsid w:val="009F659A"/>
    <w:rsid w:val="009F732B"/>
    <w:rsid w:val="009F7B1A"/>
    <w:rsid w:val="009F7C85"/>
    <w:rsid w:val="00A009A0"/>
    <w:rsid w:val="00A01CBF"/>
    <w:rsid w:val="00A01FE0"/>
    <w:rsid w:val="00A06945"/>
    <w:rsid w:val="00A06E70"/>
    <w:rsid w:val="00A10656"/>
    <w:rsid w:val="00A113C0"/>
    <w:rsid w:val="00A12FA6"/>
    <w:rsid w:val="00A1339B"/>
    <w:rsid w:val="00A14ABA"/>
    <w:rsid w:val="00A14B63"/>
    <w:rsid w:val="00A14FC4"/>
    <w:rsid w:val="00A21F5C"/>
    <w:rsid w:val="00A24CB6"/>
    <w:rsid w:val="00A2511F"/>
    <w:rsid w:val="00A253FA"/>
    <w:rsid w:val="00A263E4"/>
    <w:rsid w:val="00A26CD2"/>
    <w:rsid w:val="00A27667"/>
    <w:rsid w:val="00A32979"/>
    <w:rsid w:val="00A349B6"/>
    <w:rsid w:val="00A34A67"/>
    <w:rsid w:val="00A34F4A"/>
    <w:rsid w:val="00A35E2D"/>
    <w:rsid w:val="00A3680E"/>
    <w:rsid w:val="00A37462"/>
    <w:rsid w:val="00A427C4"/>
    <w:rsid w:val="00A44580"/>
    <w:rsid w:val="00A459E1"/>
    <w:rsid w:val="00A46AC4"/>
    <w:rsid w:val="00A5047C"/>
    <w:rsid w:val="00A52296"/>
    <w:rsid w:val="00A5366B"/>
    <w:rsid w:val="00A55661"/>
    <w:rsid w:val="00A61B70"/>
    <w:rsid w:val="00A61FA8"/>
    <w:rsid w:val="00A637F4"/>
    <w:rsid w:val="00A64DF2"/>
    <w:rsid w:val="00A65485"/>
    <w:rsid w:val="00A65E11"/>
    <w:rsid w:val="00A6687D"/>
    <w:rsid w:val="00A66E05"/>
    <w:rsid w:val="00A676E6"/>
    <w:rsid w:val="00A70753"/>
    <w:rsid w:val="00A712D2"/>
    <w:rsid w:val="00A82876"/>
    <w:rsid w:val="00A82C8A"/>
    <w:rsid w:val="00A832C8"/>
    <w:rsid w:val="00A83446"/>
    <w:rsid w:val="00A8346B"/>
    <w:rsid w:val="00A83E7C"/>
    <w:rsid w:val="00A852FF"/>
    <w:rsid w:val="00A86CAC"/>
    <w:rsid w:val="00A86CBE"/>
    <w:rsid w:val="00A87337"/>
    <w:rsid w:val="00A8766A"/>
    <w:rsid w:val="00A90C97"/>
    <w:rsid w:val="00A90ECB"/>
    <w:rsid w:val="00A92DDC"/>
    <w:rsid w:val="00A960C8"/>
    <w:rsid w:val="00A96604"/>
    <w:rsid w:val="00AA03DF"/>
    <w:rsid w:val="00AA1B4F"/>
    <w:rsid w:val="00AA1F72"/>
    <w:rsid w:val="00AA21D8"/>
    <w:rsid w:val="00AA271A"/>
    <w:rsid w:val="00AA3270"/>
    <w:rsid w:val="00AA3599"/>
    <w:rsid w:val="00AA4C41"/>
    <w:rsid w:val="00AA54F3"/>
    <w:rsid w:val="00AA6B43"/>
    <w:rsid w:val="00AA720D"/>
    <w:rsid w:val="00AB02D1"/>
    <w:rsid w:val="00AB367A"/>
    <w:rsid w:val="00AB56FA"/>
    <w:rsid w:val="00AC01D1"/>
    <w:rsid w:val="00AC0AB2"/>
    <w:rsid w:val="00AC0E9F"/>
    <w:rsid w:val="00AC52A5"/>
    <w:rsid w:val="00AC571D"/>
    <w:rsid w:val="00AC5F47"/>
    <w:rsid w:val="00AC6EFD"/>
    <w:rsid w:val="00AC7151"/>
    <w:rsid w:val="00AD460A"/>
    <w:rsid w:val="00AD6A05"/>
    <w:rsid w:val="00AE118B"/>
    <w:rsid w:val="00AE272B"/>
    <w:rsid w:val="00AE32FC"/>
    <w:rsid w:val="00AE3E3A"/>
    <w:rsid w:val="00AE4DDF"/>
    <w:rsid w:val="00AE77B4"/>
    <w:rsid w:val="00AE7C1A"/>
    <w:rsid w:val="00AE7DF8"/>
    <w:rsid w:val="00AF0D9C"/>
    <w:rsid w:val="00AF13AB"/>
    <w:rsid w:val="00AF13F2"/>
    <w:rsid w:val="00AF1D36"/>
    <w:rsid w:val="00AF280B"/>
    <w:rsid w:val="00AF5F75"/>
    <w:rsid w:val="00AF6001"/>
    <w:rsid w:val="00AF7030"/>
    <w:rsid w:val="00B008BC"/>
    <w:rsid w:val="00B01A16"/>
    <w:rsid w:val="00B05A8A"/>
    <w:rsid w:val="00B06A4F"/>
    <w:rsid w:val="00B07526"/>
    <w:rsid w:val="00B07F45"/>
    <w:rsid w:val="00B1021A"/>
    <w:rsid w:val="00B1481A"/>
    <w:rsid w:val="00B15A1F"/>
    <w:rsid w:val="00B15FE9"/>
    <w:rsid w:val="00B160D0"/>
    <w:rsid w:val="00B16269"/>
    <w:rsid w:val="00B200E8"/>
    <w:rsid w:val="00B2148A"/>
    <w:rsid w:val="00B2169B"/>
    <w:rsid w:val="00B220C2"/>
    <w:rsid w:val="00B25B32"/>
    <w:rsid w:val="00B26F2E"/>
    <w:rsid w:val="00B2729C"/>
    <w:rsid w:val="00B32616"/>
    <w:rsid w:val="00B35945"/>
    <w:rsid w:val="00B36C42"/>
    <w:rsid w:val="00B42EA7"/>
    <w:rsid w:val="00B44D49"/>
    <w:rsid w:val="00B51845"/>
    <w:rsid w:val="00B51923"/>
    <w:rsid w:val="00B5337C"/>
    <w:rsid w:val="00B53FDE"/>
    <w:rsid w:val="00B55D8B"/>
    <w:rsid w:val="00B56397"/>
    <w:rsid w:val="00B571DA"/>
    <w:rsid w:val="00B6027B"/>
    <w:rsid w:val="00B61FE3"/>
    <w:rsid w:val="00B636C8"/>
    <w:rsid w:val="00B646DB"/>
    <w:rsid w:val="00B65EDB"/>
    <w:rsid w:val="00B67AFF"/>
    <w:rsid w:val="00B70B59"/>
    <w:rsid w:val="00B73657"/>
    <w:rsid w:val="00B739B3"/>
    <w:rsid w:val="00B7558B"/>
    <w:rsid w:val="00B81599"/>
    <w:rsid w:val="00B81B15"/>
    <w:rsid w:val="00B83E08"/>
    <w:rsid w:val="00B915AE"/>
    <w:rsid w:val="00B93BD5"/>
    <w:rsid w:val="00B96052"/>
    <w:rsid w:val="00B96A5F"/>
    <w:rsid w:val="00B9779A"/>
    <w:rsid w:val="00BA1735"/>
    <w:rsid w:val="00BA1968"/>
    <w:rsid w:val="00BA19FA"/>
    <w:rsid w:val="00BA3126"/>
    <w:rsid w:val="00BA362D"/>
    <w:rsid w:val="00BA4288"/>
    <w:rsid w:val="00BA7E22"/>
    <w:rsid w:val="00BB0902"/>
    <w:rsid w:val="00BB1F9C"/>
    <w:rsid w:val="00BB48E5"/>
    <w:rsid w:val="00BB5607"/>
    <w:rsid w:val="00BB5ACA"/>
    <w:rsid w:val="00BB627F"/>
    <w:rsid w:val="00BC0C17"/>
    <w:rsid w:val="00BC15F1"/>
    <w:rsid w:val="00BC253C"/>
    <w:rsid w:val="00BC31A8"/>
    <w:rsid w:val="00BC3823"/>
    <w:rsid w:val="00BC3C09"/>
    <w:rsid w:val="00BC438E"/>
    <w:rsid w:val="00BC53A9"/>
    <w:rsid w:val="00BC5841"/>
    <w:rsid w:val="00BD2EF0"/>
    <w:rsid w:val="00BD536C"/>
    <w:rsid w:val="00BD60B4"/>
    <w:rsid w:val="00BD77C9"/>
    <w:rsid w:val="00BD796B"/>
    <w:rsid w:val="00BE40C0"/>
    <w:rsid w:val="00BE5F4A"/>
    <w:rsid w:val="00BE7AEF"/>
    <w:rsid w:val="00BF09B0"/>
    <w:rsid w:val="00BF1544"/>
    <w:rsid w:val="00BF1889"/>
    <w:rsid w:val="00BF1B53"/>
    <w:rsid w:val="00BF246D"/>
    <w:rsid w:val="00BF2682"/>
    <w:rsid w:val="00BF7705"/>
    <w:rsid w:val="00BF7D74"/>
    <w:rsid w:val="00C002DF"/>
    <w:rsid w:val="00C0103D"/>
    <w:rsid w:val="00C0147F"/>
    <w:rsid w:val="00C06F06"/>
    <w:rsid w:val="00C11431"/>
    <w:rsid w:val="00C20FAD"/>
    <w:rsid w:val="00C222FA"/>
    <w:rsid w:val="00C23593"/>
    <w:rsid w:val="00C2375F"/>
    <w:rsid w:val="00C247CB"/>
    <w:rsid w:val="00C247DD"/>
    <w:rsid w:val="00C25AD0"/>
    <w:rsid w:val="00C25BB7"/>
    <w:rsid w:val="00C32E66"/>
    <w:rsid w:val="00C3355F"/>
    <w:rsid w:val="00C33A04"/>
    <w:rsid w:val="00C34A12"/>
    <w:rsid w:val="00C3569A"/>
    <w:rsid w:val="00C35BA1"/>
    <w:rsid w:val="00C379ED"/>
    <w:rsid w:val="00C402E3"/>
    <w:rsid w:val="00C43DE6"/>
    <w:rsid w:val="00C43F48"/>
    <w:rsid w:val="00C448FF"/>
    <w:rsid w:val="00C45E57"/>
    <w:rsid w:val="00C46247"/>
    <w:rsid w:val="00C52F29"/>
    <w:rsid w:val="00C531F9"/>
    <w:rsid w:val="00C55451"/>
    <w:rsid w:val="00C56CE6"/>
    <w:rsid w:val="00C5745F"/>
    <w:rsid w:val="00C57A02"/>
    <w:rsid w:val="00C60005"/>
    <w:rsid w:val="00C603E7"/>
    <w:rsid w:val="00C61A98"/>
    <w:rsid w:val="00C63201"/>
    <w:rsid w:val="00C63D8C"/>
    <w:rsid w:val="00C64E62"/>
    <w:rsid w:val="00C651D5"/>
    <w:rsid w:val="00C65CCC"/>
    <w:rsid w:val="00C70CDB"/>
    <w:rsid w:val="00C7618F"/>
    <w:rsid w:val="00C765A9"/>
    <w:rsid w:val="00C77ADC"/>
    <w:rsid w:val="00C802F3"/>
    <w:rsid w:val="00C81157"/>
    <w:rsid w:val="00C8162D"/>
    <w:rsid w:val="00C818BD"/>
    <w:rsid w:val="00C82607"/>
    <w:rsid w:val="00C830BB"/>
    <w:rsid w:val="00C83A0B"/>
    <w:rsid w:val="00C842D0"/>
    <w:rsid w:val="00C84ED1"/>
    <w:rsid w:val="00C861BA"/>
    <w:rsid w:val="00C863CC"/>
    <w:rsid w:val="00C9038F"/>
    <w:rsid w:val="00C92AAB"/>
    <w:rsid w:val="00C95796"/>
    <w:rsid w:val="00C95D4C"/>
    <w:rsid w:val="00C9633A"/>
    <w:rsid w:val="00C9637F"/>
    <w:rsid w:val="00C9708A"/>
    <w:rsid w:val="00CA0B3C"/>
    <w:rsid w:val="00CA2435"/>
    <w:rsid w:val="00CA4068"/>
    <w:rsid w:val="00CA67F4"/>
    <w:rsid w:val="00CA6E3E"/>
    <w:rsid w:val="00CB37F8"/>
    <w:rsid w:val="00CB4EAA"/>
    <w:rsid w:val="00CB7DC3"/>
    <w:rsid w:val="00CC01BC"/>
    <w:rsid w:val="00CC1BAE"/>
    <w:rsid w:val="00CC5BE1"/>
    <w:rsid w:val="00CC639E"/>
    <w:rsid w:val="00CC75A2"/>
    <w:rsid w:val="00CC7A18"/>
    <w:rsid w:val="00CD0E2F"/>
    <w:rsid w:val="00CD1D49"/>
    <w:rsid w:val="00CD2370"/>
    <w:rsid w:val="00CD2F20"/>
    <w:rsid w:val="00CD5797"/>
    <w:rsid w:val="00CD6B20"/>
    <w:rsid w:val="00CE1339"/>
    <w:rsid w:val="00CE395A"/>
    <w:rsid w:val="00CE4C50"/>
    <w:rsid w:val="00CE61CC"/>
    <w:rsid w:val="00CE6E42"/>
    <w:rsid w:val="00CF0535"/>
    <w:rsid w:val="00CF20B7"/>
    <w:rsid w:val="00CF20C7"/>
    <w:rsid w:val="00CF6692"/>
    <w:rsid w:val="00CF6E26"/>
    <w:rsid w:val="00CF7441"/>
    <w:rsid w:val="00D00D16"/>
    <w:rsid w:val="00D01EA5"/>
    <w:rsid w:val="00D01FCC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17CFF"/>
    <w:rsid w:val="00D2038F"/>
    <w:rsid w:val="00D20954"/>
    <w:rsid w:val="00D21C39"/>
    <w:rsid w:val="00D21FC6"/>
    <w:rsid w:val="00D2243A"/>
    <w:rsid w:val="00D24157"/>
    <w:rsid w:val="00D243A3"/>
    <w:rsid w:val="00D27E53"/>
    <w:rsid w:val="00D30F35"/>
    <w:rsid w:val="00D32851"/>
    <w:rsid w:val="00D329B6"/>
    <w:rsid w:val="00D33393"/>
    <w:rsid w:val="00D33D36"/>
    <w:rsid w:val="00D34D94"/>
    <w:rsid w:val="00D409E2"/>
    <w:rsid w:val="00D410F9"/>
    <w:rsid w:val="00D426C1"/>
    <w:rsid w:val="00D427D7"/>
    <w:rsid w:val="00D44E62"/>
    <w:rsid w:val="00D50904"/>
    <w:rsid w:val="00D51570"/>
    <w:rsid w:val="00D52AB4"/>
    <w:rsid w:val="00D5509D"/>
    <w:rsid w:val="00D556AD"/>
    <w:rsid w:val="00D60381"/>
    <w:rsid w:val="00D616DE"/>
    <w:rsid w:val="00D62201"/>
    <w:rsid w:val="00D62219"/>
    <w:rsid w:val="00D62552"/>
    <w:rsid w:val="00D651D1"/>
    <w:rsid w:val="00D6521A"/>
    <w:rsid w:val="00D717BB"/>
    <w:rsid w:val="00D7189E"/>
    <w:rsid w:val="00D7226B"/>
    <w:rsid w:val="00D72707"/>
    <w:rsid w:val="00D75A9C"/>
    <w:rsid w:val="00D76105"/>
    <w:rsid w:val="00D829C8"/>
    <w:rsid w:val="00D84DA7"/>
    <w:rsid w:val="00D84F0D"/>
    <w:rsid w:val="00D90871"/>
    <w:rsid w:val="00D9155F"/>
    <w:rsid w:val="00D916AD"/>
    <w:rsid w:val="00D9403F"/>
    <w:rsid w:val="00D959B4"/>
    <w:rsid w:val="00D976A8"/>
    <w:rsid w:val="00DA44DE"/>
    <w:rsid w:val="00DA7603"/>
    <w:rsid w:val="00DB620A"/>
    <w:rsid w:val="00DC29AA"/>
    <w:rsid w:val="00DC3832"/>
    <w:rsid w:val="00DC79F0"/>
    <w:rsid w:val="00DC7A51"/>
    <w:rsid w:val="00DD0EC0"/>
    <w:rsid w:val="00DD0FCF"/>
    <w:rsid w:val="00DD3399"/>
    <w:rsid w:val="00DD3B1E"/>
    <w:rsid w:val="00DD7DD4"/>
    <w:rsid w:val="00DE26B6"/>
    <w:rsid w:val="00DE2D1B"/>
    <w:rsid w:val="00DE3C7D"/>
    <w:rsid w:val="00DE5B5F"/>
    <w:rsid w:val="00DE730F"/>
    <w:rsid w:val="00DF0489"/>
    <w:rsid w:val="00DF1007"/>
    <w:rsid w:val="00DF614E"/>
    <w:rsid w:val="00DF7BEA"/>
    <w:rsid w:val="00E004B7"/>
    <w:rsid w:val="00E00696"/>
    <w:rsid w:val="00E03651"/>
    <w:rsid w:val="00E03808"/>
    <w:rsid w:val="00E05432"/>
    <w:rsid w:val="00E060C2"/>
    <w:rsid w:val="00E06324"/>
    <w:rsid w:val="00E07B81"/>
    <w:rsid w:val="00E10AFD"/>
    <w:rsid w:val="00E10B8A"/>
    <w:rsid w:val="00E12B11"/>
    <w:rsid w:val="00E12FB0"/>
    <w:rsid w:val="00E130BA"/>
    <w:rsid w:val="00E13DBB"/>
    <w:rsid w:val="00E140E8"/>
    <w:rsid w:val="00E14749"/>
    <w:rsid w:val="00E14814"/>
    <w:rsid w:val="00E1591B"/>
    <w:rsid w:val="00E167E5"/>
    <w:rsid w:val="00E16A50"/>
    <w:rsid w:val="00E17229"/>
    <w:rsid w:val="00E249D5"/>
    <w:rsid w:val="00E25017"/>
    <w:rsid w:val="00E26F73"/>
    <w:rsid w:val="00E30A34"/>
    <w:rsid w:val="00E33C68"/>
    <w:rsid w:val="00E34EEB"/>
    <w:rsid w:val="00E35AD5"/>
    <w:rsid w:val="00E3687C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949"/>
    <w:rsid w:val="00E67FA1"/>
    <w:rsid w:val="00E7387D"/>
    <w:rsid w:val="00E73D53"/>
    <w:rsid w:val="00E74B7B"/>
    <w:rsid w:val="00E75111"/>
    <w:rsid w:val="00E75860"/>
    <w:rsid w:val="00E77296"/>
    <w:rsid w:val="00E77F7C"/>
    <w:rsid w:val="00E814FF"/>
    <w:rsid w:val="00E835F2"/>
    <w:rsid w:val="00E83626"/>
    <w:rsid w:val="00E83B5A"/>
    <w:rsid w:val="00E85B01"/>
    <w:rsid w:val="00E86A0B"/>
    <w:rsid w:val="00E87527"/>
    <w:rsid w:val="00E87EF7"/>
    <w:rsid w:val="00E935C9"/>
    <w:rsid w:val="00E93763"/>
    <w:rsid w:val="00E93D55"/>
    <w:rsid w:val="00E94260"/>
    <w:rsid w:val="00E9555B"/>
    <w:rsid w:val="00E96C4C"/>
    <w:rsid w:val="00EA0E56"/>
    <w:rsid w:val="00EA1E76"/>
    <w:rsid w:val="00EA22CA"/>
    <w:rsid w:val="00EA2AAE"/>
    <w:rsid w:val="00EA2EC0"/>
    <w:rsid w:val="00EA427A"/>
    <w:rsid w:val="00EA723B"/>
    <w:rsid w:val="00EB00AC"/>
    <w:rsid w:val="00EB6350"/>
    <w:rsid w:val="00EB687A"/>
    <w:rsid w:val="00EB7D66"/>
    <w:rsid w:val="00EB7FC9"/>
    <w:rsid w:val="00EC00E4"/>
    <w:rsid w:val="00EC2F62"/>
    <w:rsid w:val="00EC59B1"/>
    <w:rsid w:val="00EC62EB"/>
    <w:rsid w:val="00EC63D9"/>
    <w:rsid w:val="00EC6E9F"/>
    <w:rsid w:val="00EC772A"/>
    <w:rsid w:val="00ED44F0"/>
    <w:rsid w:val="00ED4B33"/>
    <w:rsid w:val="00ED5993"/>
    <w:rsid w:val="00ED67A6"/>
    <w:rsid w:val="00ED72F5"/>
    <w:rsid w:val="00ED7DD6"/>
    <w:rsid w:val="00EE060B"/>
    <w:rsid w:val="00EE15A1"/>
    <w:rsid w:val="00EE2A7C"/>
    <w:rsid w:val="00EE2C42"/>
    <w:rsid w:val="00EE341B"/>
    <w:rsid w:val="00EE4453"/>
    <w:rsid w:val="00EE4E4F"/>
    <w:rsid w:val="00EE5FCE"/>
    <w:rsid w:val="00EE6A6B"/>
    <w:rsid w:val="00EE6BBD"/>
    <w:rsid w:val="00EE6E1E"/>
    <w:rsid w:val="00EE705F"/>
    <w:rsid w:val="00EF1462"/>
    <w:rsid w:val="00EF2277"/>
    <w:rsid w:val="00EF3937"/>
    <w:rsid w:val="00EF54FD"/>
    <w:rsid w:val="00EF6463"/>
    <w:rsid w:val="00F024C4"/>
    <w:rsid w:val="00F05818"/>
    <w:rsid w:val="00F06414"/>
    <w:rsid w:val="00F07EE7"/>
    <w:rsid w:val="00F07F0D"/>
    <w:rsid w:val="00F11DE9"/>
    <w:rsid w:val="00F13112"/>
    <w:rsid w:val="00F16FE6"/>
    <w:rsid w:val="00F17C17"/>
    <w:rsid w:val="00F21E3C"/>
    <w:rsid w:val="00F238BD"/>
    <w:rsid w:val="00F24992"/>
    <w:rsid w:val="00F276E9"/>
    <w:rsid w:val="00F30CE3"/>
    <w:rsid w:val="00F32F2F"/>
    <w:rsid w:val="00F3356F"/>
    <w:rsid w:val="00F33F3F"/>
    <w:rsid w:val="00F35BDD"/>
    <w:rsid w:val="00F35EF0"/>
    <w:rsid w:val="00F3781F"/>
    <w:rsid w:val="00F403FD"/>
    <w:rsid w:val="00F41E72"/>
    <w:rsid w:val="00F45BDF"/>
    <w:rsid w:val="00F46D52"/>
    <w:rsid w:val="00F50300"/>
    <w:rsid w:val="00F5414B"/>
    <w:rsid w:val="00F56718"/>
    <w:rsid w:val="00F56E39"/>
    <w:rsid w:val="00F575CC"/>
    <w:rsid w:val="00F623E9"/>
    <w:rsid w:val="00F63951"/>
    <w:rsid w:val="00F63C86"/>
    <w:rsid w:val="00F66ADA"/>
    <w:rsid w:val="00F66E5C"/>
    <w:rsid w:val="00F726CA"/>
    <w:rsid w:val="00F73F97"/>
    <w:rsid w:val="00F766BE"/>
    <w:rsid w:val="00F77EB9"/>
    <w:rsid w:val="00F80635"/>
    <w:rsid w:val="00F8115F"/>
    <w:rsid w:val="00F815D1"/>
    <w:rsid w:val="00F81E7E"/>
    <w:rsid w:val="00F81F0F"/>
    <w:rsid w:val="00F81F5B"/>
    <w:rsid w:val="00F825F4"/>
    <w:rsid w:val="00F85495"/>
    <w:rsid w:val="00F9273B"/>
    <w:rsid w:val="00F92AA1"/>
    <w:rsid w:val="00F932DE"/>
    <w:rsid w:val="00F943AC"/>
    <w:rsid w:val="00F963DD"/>
    <w:rsid w:val="00F9641A"/>
    <w:rsid w:val="00F97004"/>
    <w:rsid w:val="00FA2045"/>
    <w:rsid w:val="00FA205B"/>
    <w:rsid w:val="00FA5EC2"/>
    <w:rsid w:val="00FA6E7B"/>
    <w:rsid w:val="00FA7366"/>
    <w:rsid w:val="00FA7A66"/>
    <w:rsid w:val="00FB1201"/>
    <w:rsid w:val="00FB191D"/>
    <w:rsid w:val="00FB1AA9"/>
    <w:rsid w:val="00FB33E2"/>
    <w:rsid w:val="00FB4A76"/>
    <w:rsid w:val="00FB4B5A"/>
    <w:rsid w:val="00FB5963"/>
    <w:rsid w:val="00FB5DAA"/>
    <w:rsid w:val="00FC04B9"/>
    <w:rsid w:val="00FC0BFE"/>
    <w:rsid w:val="00FC161A"/>
    <w:rsid w:val="00FC23D5"/>
    <w:rsid w:val="00FC4337"/>
    <w:rsid w:val="00FC4C1A"/>
    <w:rsid w:val="00FC52C6"/>
    <w:rsid w:val="00FC628F"/>
    <w:rsid w:val="00FC6468"/>
    <w:rsid w:val="00FC6D49"/>
    <w:rsid w:val="00FD27DB"/>
    <w:rsid w:val="00FD400D"/>
    <w:rsid w:val="00FD4922"/>
    <w:rsid w:val="00FD6461"/>
    <w:rsid w:val="00FE0281"/>
    <w:rsid w:val="00FE67C0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872C0"/>
  <w15:docId w15:val="{9A81E259-A3ED-4C96-AD4E-08D28C6E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확인되지 않은 멘션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2">
    <w:name w:val="확인되지 않은 멘션2"/>
    <w:basedOn w:val="DefaultParagraphFont"/>
    <w:uiPriority w:val="99"/>
    <w:semiHidden/>
    <w:unhideWhenUsed/>
    <w:rsid w:val="008430F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25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B375-B1BE-4B0D-91C2-4E2F9F59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5028</Words>
  <Characters>28664</Characters>
  <Application>Microsoft Office Word</Application>
  <DocSecurity>0</DocSecurity>
  <Lines>238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33625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Danielle Rietveld</dc:creator>
  <cp:keywords>Aug 2012 rev</cp:keywords>
  <dc:description/>
  <cp:lastModifiedBy>Vineeta Bajaj</cp:lastModifiedBy>
  <cp:revision>2</cp:revision>
  <cp:lastPrinted>2018-12-06T00:57:00Z</cp:lastPrinted>
  <dcterms:created xsi:type="dcterms:W3CDTF">2018-12-06T15:09:00Z</dcterms:created>
  <dcterms:modified xsi:type="dcterms:W3CDTF">2018-12-06T15:09:00Z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