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07EB571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58191C">
        <w:rPr>
          <w:rFonts w:ascii="Helvetica" w:hAnsi="Helvetica" w:cs="Arial"/>
          <w:b/>
          <w:i w:val="0"/>
          <w:sz w:val="22"/>
          <w:szCs w:val="22"/>
        </w:rPr>
        <w:t xml:space="preserve"> 59200</w:t>
      </w:r>
    </w:p>
    <w:p w14:paraId="15210DC1" w14:textId="26EDF6BF"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DD4">
        <w:rPr>
          <w:rFonts w:ascii="Helvetica" w:hAnsi="Helvetica" w:cs="Arial"/>
          <w:b/>
          <w:i w:val="0"/>
          <w:sz w:val="22"/>
          <w:szCs w:val="22"/>
        </w:rPr>
        <w:t xml:space="preserve"> </w:t>
      </w:r>
      <w:proofErr w:type="spellStart"/>
      <w:r w:rsidR="007D3DD4">
        <w:rPr>
          <w:rFonts w:ascii="Helvetica" w:hAnsi="Helvetica" w:cs="Arial"/>
          <w:b/>
          <w:i w:val="0"/>
          <w:sz w:val="22"/>
          <w:szCs w:val="22"/>
        </w:rPr>
        <w:t>Nadeeka</w:t>
      </w:r>
      <w:proofErr w:type="spellEnd"/>
      <w:r w:rsidR="007D3DD4">
        <w:rPr>
          <w:rFonts w:ascii="Helvetica" w:hAnsi="Helvetica" w:cs="Arial"/>
          <w:b/>
          <w:i w:val="0"/>
          <w:sz w:val="22"/>
          <w:szCs w:val="22"/>
        </w:rPr>
        <w:t xml:space="preserve"> Dias</w:t>
      </w:r>
    </w:p>
    <w:p w14:paraId="441F19EB" w14:textId="5FD16906" w:rsidR="009A3CBD" w:rsidRPr="006A6324" w:rsidRDefault="00DC058D" w:rsidP="009A0E7C">
      <w:pPr>
        <w:pStyle w:val="BodyText"/>
        <w:outlineLvl w:val="0"/>
        <w:rPr>
          <w:rFonts w:ascii="Helvetica" w:hAnsi="Helvetica" w:cs="Arial"/>
          <w:b/>
          <w:i w:val="0"/>
          <w:sz w:val="22"/>
          <w:szCs w:val="22"/>
        </w:rPr>
      </w:pPr>
      <w:r w:rsidRPr="007D3DD4">
        <w:rPr>
          <w:rFonts w:ascii="Helvetica" w:hAnsi="Helvetica" w:cs="Arial"/>
          <w:b/>
          <w:i w:val="0"/>
          <w:sz w:val="22"/>
          <w:szCs w:val="22"/>
        </w:rPr>
        <w:t xml:space="preserve">Project Page </w:t>
      </w:r>
      <w:r w:rsidR="009A3CBD" w:rsidRPr="007D3DD4">
        <w:rPr>
          <w:rFonts w:ascii="Helvetica" w:hAnsi="Helvetica" w:cs="Arial"/>
          <w:b/>
          <w:i w:val="0"/>
          <w:sz w:val="22"/>
          <w:szCs w:val="22"/>
        </w:rPr>
        <w:t>Link:</w:t>
      </w:r>
      <w:r w:rsidR="0058191C">
        <w:rPr>
          <w:rFonts w:ascii="Helvetica" w:hAnsi="Helvetica" w:cs="Arial"/>
          <w:b/>
          <w:i w:val="0"/>
          <w:sz w:val="22"/>
          <w:szCs w:val="22"/>
        </w:rPr>
        <w:t xml:space="preserve"> </w:t>
      </w:r>
      <w:r w:rsidR="0058191C" w:rsidRPr="0058191C">
        <w:rPr>
          <w:rFonts w:ascii="Helvetica" w:hAnsi="Helvetica" w:cs="Arial"/>
          <w:b/>
          <w:i w:val="0"/>
          <w:sz w:val="22"/>
          <w:szCs w:val="22"/>
        </w:rPr>
        <w:t>http://www.jove.com/files_upload.php?src=18056048</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19D807CF"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58191C">
        <w:rPr>
          <w:rFonts w:ascii="Helvetica" w:hAnsi="Helvetica" w:cs="Arial"/>
          <w:b/>
          <w:sz w:val="28"/>
          <w:szCs w:val="28"/>
        </w:rPr>
        <w:t xml:space="preserve"> </w:t>
      </w:r>
      <w:r w:rsidR="0058191C" w:rsidRPr="0058191C">
        <w:rPr>
          <w:rFonts w:ascii="Helvetica" w:hAnsi="Helvetica" w:cs="Arial"/>
          <w:b/>
          <w:sz w:val="28"/>
          <w:szCs w:val="28"/>
        </w:rPr>
        <w:t>Data Acquisition and Analysis in Brainstem Evoked Response Audiometry in Mice</w:t>
      </w:r>
    </w:p>
    <w:p w14:paraId="681B53AA" w14:textId="77777777" w:rsidR="00FA1A9D" w:rsidRPr="00F95819" w:rsidRDefault="00FA1A9D" w:rsidP="00FA1A9D">
      <w:pPr>
        <w:pStyle w:val="CM10"/>
        <w:outlineLvl w:val="0"/>
        <w:rPr>
          <w:rFonts w:ascii="Helvetica" w:hAnsi="Helvetica" w:cs="Arial"/>
          <w:b/>
          <w:sz w:val="28"/>
          <w:szCs w:val="28"/>
        </w:rPr>
      </w:pPr>
    </w:p>
    <w:p w14:paraId="3171F99B" w14:textId="006DE816" w:rsidR="0058191C" w:rsidRPr="0058191C" w:rsidRDefault="00FA1A9D" w:rsidP="0058191C">
      <w:pPr>
        <w:pStyle w:val="CM10"/>
        <w:outlineLvl w:val="0"/>
        <w:rPr>
          <w:rFonts w:ascii="Helvetica" w:hAnsi="Helvetica" w:cs="Arial"/>
          <w:b/>
          <w:bCs/>
          <w:sz w:val="28"/>
          <w:szCs w:val="28"/>
        </w:rPr>
      </w:pPr>
      <w:r w:rsidRPr="00F95819">
        <w:rPr>
          <w:rFonts w:ascii="Helvetica" w:hAnsi="Helvetica" w:cs="Arial"/>
          <w:b/>
          <w:sz w:val="28"/>
          <w:szCs w:val="28"/>
        </w:rPr>
        <w:t xml:space="preserve">Authors and Affiliations: </w:t>
      </w:r>
      <w:r w:rsidR="0058191C" w:rsidRPr="0058191C">
        <w:rPr>
          <w:rFonts w:ascii="Calibri" w:hAnsi="Calibri" w:cs="Arial"/>
          <w:bCs/>
        </w:rPr>
        <w:t xml:space="preserve"> </w:t>
      </w:r>
      <w:r w:rsidR="0058191C" w:rsidRPr="0058191C">
        <w:rPr>
          <w:rFonts w:ascii="Helvetica" w:hAnsi="Helvetica" w:cs="Arial"/>
          <w:b/>
          <w:bCs/>
          <w:sz w:val="28"/>
          <w:szCs w:val="28"/>
        </w:rPr>
        <w:t>Andreas Lundt</w:t>
      </w:r>
      <w:r w:rsidR="0058191C" w:rsidRPr="0058191C">
        <w:rPr>
          <w:rFonts w:ascii="Helvetica" w:hAnsi="Helvetica" w:cs="Arial"/>
          <w:b/>
          <w:bCs/>
          <w:sz w:val="28"/>
          <w:szCs w:val="28"/>
          <w:vertAlign w:val="superscript"/>
        </w:rPr>
        <w:t>1,2</w:t>
      </w:r>
      <w:r w:rsidR="0058191C" w:rsidRPr="0058191C">
        <w:rPr>
          <w:rFonts w:ascii="Helvetica" w:hAnsi="Helvetica" w:cs="Arial"/>
          <w:b/>
          <w:bCs/>
          <w:sz w:val="28"/>
          <w:szCs w:val="28"/>
        </w:rPr>
        <w:t>, Julien Soos</w:t>
      </w:r>
      <w:r w:rsidR="0058191C" w:rsidRPr="0058191C">
        <w:rPr>
          <w:rFonts w:ascii="Helvetica" w:hAnsi="Helvetica" w:cs="Arial"/>
          <w:b/>
          <w:bCs/>
          <w:sz w:val="28"/>
          <w:szCs w:val="28"/>
          <w:vertAlign w:val="superscript"/>
        </w:rPr>
        <w:t>1</w:t>
      </w:r>
      <w:r w:rsidR="0058191C" w:rsidRPr="0058191C">
        <w:rPr>
          <w:rFonts w:ascii="Helvetica" w:hAnsi="Helvetica" w:cs="Arial"/>
          <w:b/>
          <w:bCs/>
          <w:sz w:val="28"/>
          <w:szCs w:val="28"/>
        </w:rPr>
        <w:t>, Christina Henseler</w:t>
      </w:r>
      <w:r w:rsidR="0058191C" w:rsidRPr="0058191C">
        <w:rPr>
          <w:rFonts w:ascii="Helvetica" w:hAnsi="Helvetica" w:cs="Arial"/>
          <w:b/>
          <w:bCs/>
          <w:sz w:val="28"/>
          <w:szCs w:val="28"/>
          <w:vertAlign w:val="superscript"/>
        </w:rPr>
        <w:t>1</w:t>
      </w:r>
      <w:r w:rsidR="0058191C" w:rsidRPr="0058191C">
        <w:rPr>
          <w:rFonts w:ascii="Helvetica" w:hAnsi="Helvetica" w:cs="Arial"/>
          <w:b/>
          <w:bCs/>
          <w:sz w:val="28"/>
          <w:szCs w:val="28"/>
        </w:rPr>
        <w:t>, Muhammad Imran Arshaad</w:t>
      </w:r>
      <w:r w:rsidR="0058191C" w:rsidRPr="0058191C">
        <w:rPr>
          <w:rFonts w:ascii="Helvetica" w:hAnsi="Helvetica" w:cs="Arial"/>
          <w:b/>
          <w:bCs/>
          <w:sz w:val="28"/>
          <w:szCs w:val="28"/>
          <w:vertAlign w:val="superscript"/>
        </w:rPr>
        <w:t>1</w:t>
      </w:r>
      <w:r w:rsidR="0058191C" w:rsidRPr="0058191C">
        <w:rPr>
          <w:rFonts w:ascii="Helvetica" w:hAnsi="Helvetica" w:cs="Arial"/>
          <w:b/>
          <w:bCs/>
          <w:sz w:val="28"/>
          <w:szCs w:val="28"/>
        </w:rPr>
        <w:t>, Ralf Müller</w:t>
      </w:r>
      <w:r w:rsidR="0058191C" w:rsidRPr="0058191C">
        <w:rPr>
          <w:rFonts w:ascii="Helvetica" w:hAnsi="Helvetica" w:cs="Arial"/>
          <w:b/>
          <w:bCs/>
          <w:sz w:val="28"/>
          <w:szCs w:val="28"/>
          <w:vertAlign w:val="superscript"/>
        </w:rPr>
        <w:t>3</w:t>
      </w:r>
      <w:r w:rsidR="0058191C" w:rsidRPr="0058191C">
        <w:rPr>
          <w:rFonts w:ascii="Helvetica" w:hAnsi="Helvetica" w:cs="Arial"/>
          <w:b/>
          <w:bCs/>
          <w:sz w:val="28"/>
          <w:szCs w:val="28"/>
        </w:rPr>
        <w:t>, Dan Ehninger</w:t>
      </w:r>
      <w:r w:rsidR="0058191C" w:rsidRPr="0058191C">
        <w:rPr>
          <w:rFonts w:ascii="Helvetica" w:hAnsi="Helvetica" w:cs="Arial"/>
          <w:b/>
          <w:bCs/>
          <w:sz w:val="28"/>
          <w:szCs w:val="28"/>
          <w:vertAlign w:val="superscript"/>
        </w:rPr>
        <w:t>4</w:t>
      </w:r>
      <w:r w:rsidR="0058191C" w:rsidRPr="0058191C">
        <w:rPr>
          <w:rFonts w:ascii="Helvetica" w:hAnsi="Helvetica" w:cs="Arial"/>
          <w:b/>
          <w:bCs/>
          <w:sz w:val="28"/>
          <w:szCs w:val="28"/>
        </w:rPr>
        <w:t>, Jürgen Hescheler</w:t>
      </w:r>
      <w:r w:rsidR="0058191C" w:rsidRPr="0058191C">
        <w:rPr>
          <w:rFonts w:ascii="Helvetica" w:hAnsi="Helvetica" w:cs="Arial"/>
          <w:b/>
          <w:bCs/>
          <w:sz w:val="28"/>
          <w:szCs w:val="28"/>
          <w:vertAlign w:val="superscript"/>
        </w:rPr>
        <w:t>5</w:t>
      </w:r>
      <w:r w:rsidR="0058191C" w:rsidRPr="0058191C">
        <w:rPr>
          <w:rFonts w:ascii="Helvetica" w:hAnsi="Helvetica" w:cs="Arial"/>
          <w:b/>
          <w:bCs/>
          <w:sz w:val="28"/>
          <w:szCs w:val="28"/>
        </w:rPr>
        <w:t xml:space="preserve">, </w:t>
      </w:r>
      <w:proofErr w:type="spellStart"/>
      <w:r w:rsidR="0058191C" w:rsidRPr="0058191C">
        <w:rPr>
          <w:rFonts w:ascii="Helvetica" w:hAnsi="Helvetica" w:cs="Arial"/>
          <w:b/>
          <w:bCs/>
          <w:sz w:val="28"/>
          <w:szCs w:val="28"/>
        </w:rPr>
        <w:t>Agapios</w:t>
      </w:r>
      <w:proofErr w:type="spellEnd"/>
      <w:r w:rsidR="0058191C" w:rsidRPr="0058191C">
        <w:rPr>
          <w:rFonts w:ascii="Helvetica" w:hAnsi="Helvetica" w:cs="Arial"/>
          <w:b/>
          <w:bCs/>
          <w:sz w:val="28"/>
          <w:szCs w:val="28"/>
        </w:rPr>
        <w:t xml:space="preserve"> Sachinidis</w:t>
      </w:r>
      <w:r w:rsidR="0058191C" w:rsidRPr="0058191C">
        <w:rPr>
          <w:rFonts w:ascii="Helvetica" w:hAnsi="Helvetica" w:cs="Arial"/>
          <w:b/>
          <w:bCs/>
          <w:sz w:val="28"/>
          <w:szCs w:val="28"/>
          <w:vertAlign w:val="superscript"/>
        </w:rPr>
        <w:t>5</w:t>
      </w:r>
      <w:r w:rsidR="0058191C" w:rsidRPr="0058191C">
        <w:rPr>
          <w:rFonts w:ascii="Helvetica" w:hAnsi="Helvetica" w:cs="Arial"/>
          <w:b/>
          <w:bCs/>
          <w:sz w:val="28"/>
          <w:szCs w:val="28"/>
        </w:rPr>
        <w:t>, Karl Broich</w:t>
      </w:r>
      <w:r w:rsidR="0058191C" w:rsidRPr="0058191C">
        <w:rPr>
          <w:rFonts w:ascii="Helvetica" w:hAnsi="Helvetica" w:cs="Arial"/>
          <w:b/>
          <w:bCs/>
          <w:sz w:val="28"/>
          <w:szCs w:val="28"/>
          <w:vertAlign w:val="superscript"/>
        </w:rPr>
        <w:t>6</w:t>
      </w:r>
      <w:r w:rsidR="0058191C" w:rsidRPr="0058191C">
        <w:rPr>
          <w:rFonts w:ascii="Helvetica" w:hAnsi="Helvetica" w:cs="Arial"/>
          <w:b/>
          <w:bCs/>
          <w:sz w:val="28"/>
          <w:szCs w:val="28"/>
        </w:rPr>
        <w:t>, Carola Wormuth</w:t>
      </w:r>
      <w:r w:rsidR="0058191C" w:rsidRPr="0058191C">
        <w:rPr>
          <w:rFonts w:ascii="Helvetica" w:hAnsi="Helvetica" w:cs="Arial"/>
          <w:b/>
          <w:bCs/>
          <w:sz w:val="28"/>
          <w:szCs w:val="28"/>
          <w:vertAlign w:val="superscript"/>
        </w:rPr>
        <w:t>1,7</w:t>
      </w:r>
      <w:r w:rsidR="0058191C" w:rsidRPr="0058191C">
        <w:rPr>
          <w:rFonts w:ascii="Helvetica" w:hAnsi="Helvetica" w:cs="Arial"/>
          <w:b/>
          <w:bCs/>
          <w:sz w:val="28"/>
          <w:szCs w:val="28"/>
        </w:rPr>
        <w:t>, Anna Papazoglou</w:t>
      </w:r>
      <w:r w:rsidR="0058191C" w:rsidRPr="0058191C">
        <w:rPr>
          <w:rFonts w:ascii="Helvetica" w:hAnsi="Helvetica" w:cs="Arial"/>
          <w:b/>
          <w:bCs/>
          <w:sz w:val="28"/>
          <w:szCs w:val="28"/>
          <w:vertAlign w:val="superscript"/>
        </w:rPr>
        <w:t>1</w:t>
      </w:r>
      <w:r w:rsidR="0058191C" w:rsidRPr="0058191C">
        <w:rPr>
          <w:rFonts w:ascii="Helvetica" w:hAnsi="Helvetica" w:cs="Arial"/>
          <w:b/>
          <w:bCs/>
          <w:sz w:val="28"/>
          <w:szCs w:val="28"/>
        </w:rPr>
        <w:t>, Marco Weiergräber</w:t>
      </w:r>
      <w:r w:rsidR="0058191C" w:rsidRPr="0058191C">
        <w:rPr>
          <w:rFonts w:ascii="Helvetica" w:hAnsi="Helvetica" w:cs="Arial"/>
          <w:b/>
          <w:bCs/>
          <w:sz w:val="28"/>
          <w:szCs w:val="28"/>
          <w:vertAlign w:val="superscript"/>
        </w:rPr>
        <w:t>1</w:t>
      </w:r>
    </w:p>
    <w:p w14:paraId="7C816EEB" w14:textId="77777777" w:rsidR="0058191C" w:rsidRPr="0058191C" w:rsidRDefault="0058191C" w:rsidP="0058191C">
      <w:pPr>
        <w:pStyle w:val="CM10"/>
        <w:outlineLvl w:val="0"/>
        <w:rPr>
          <w:rFonts w:ascii="Helvetica" w:hAnsi="Helvetica" w:cs="Arial"/>
          <w:b/>
          <w:bCs/>
          <w:sz w:val="28"/>
          <w:szCs w:val="28"/>
        </w:rPr>
      </w:pPr>
    </w:p>
    <w:p w14:paraId="0C8935BE" w14:textId="77777777" w:rsidR="0058191C" w:rsidRPr="0058191C" w:rsidRDefault="0058191C" w:rsidP="0058191C">
      <w:pPr>
        <w:pStyle w:val="CM10"/>
        <w:outlineLvl w:val="0"/>
        <w:rPr>
          <w:rFonts w:ascii="Helvetica" w:hAnsi="Helvetica" w:cs="Arial"/>
          <w:bCs/>
        </w:rPr>
      </w:pPr>
      <w:r w:rsidRPr="0058191C">
        <w:rPr>
          <w:rFonts w:ascii="Helvetica" w:hAnsi="Helvetica" w:cs="Arial"/>
          <w:bCs/>
          <w:vertAlign w:val="superscript"/>
        </w:rPr>
        <w:t>1</w:t>
      </w:r>
      <w:r w:rsidRPr="0058191C">
        <w:rPr>
          <w:rFonts w:ascii="Helvetica" w:hAnsi="Helvetica" w:cs="Arial"/>
          <w:bCs/>
        </w:rPr>
        <w:t xml:space="preserve">Experimental </w:t>
      </w:r>
      <w:proofErr w:type="spellStart"/>
      <w:r w:rsidRPr="0058191C">
        <w:rPr>
          <w:rFonts w:ascii="Helvetica" w:hAnsi="Helvetica" w:cs="Arial"/>
          <w:bCs/>
        </w:rPr>
        <w:t>Neuropsychopharmacology</w:t>
      </w:r>
      <w:proofErr w:type="spellEnd"/>
      <w:r w:rsidRPr="0058191C">
        <w:rPr>
          <w:rFonts w:ascii="Helvetica" w:hAnsi="Helvetica" w:cs="Arial"/>
          <w:bCs/>
        </w:rPr>
        <w:t>, Federal Institute for Drugs and Medical Devices (</w:t>
      </w:r>
      <w:proofErr w:type="spellStart"/>
      <w:r w:rsidRPr="0058191C">
        <w:rPr>
          <w:rFonts w:ascii="Helvetica" w:hAnsi="Helvetica" w:cs="Arial"/>
          <w:bCs/>
        </w:rPr>
        <w:t>Bundesinstitut</w:t>
      </w:r>
      <w:proofErr w:type="spellEnd"/>
      <w:r w:rsidRPr="0058191C">
        <w:rPr>
          <w:rFonts w:ascii="Helvetica" w:hAnsi="Helvetica" w:cs="Arial"/>
          <w:bCs/>
        </w:rPr>
        <w:t xml:space="preserve"> </w:t>
      </w:r>
      <w:proofErr w:type="spellStart"/>
      <w:r w:rsidRPr="0058191C">
        <w:rPr>
          <w:rFonts w:ascii="Helvetica" w:hAnsi="Helvetica" w:cs="Arial"/>
          <w:bCs/>
        </w:rPr>
        <w:t>für</w:t>
      </w:r>
      <w:proofErr w:type="spellEnd"/>
      <w:r w:rsidRPr="0058191C">
        <w:rPr>
          <w:rFonts w:ascii="Helvetica" w:hAnsi="Helvetica" w:cs="Arial"/>
          <w:bCs/>
        </w:rPr>
        <w:t xml:space="preserve"> </w:t>
      </w:r>
      <w:proofErr w:type="spellStart"/>
      <w:r w:rsidRPr="0058191C">
        <w:rPr>
          <w:rFonts w:ascii="Helvetica" w:hAnsi="Helvetica" w:cs="Arial"/>
          <w:bCs/>
        </w:rPr>
        <w:t>Arzneimittel</w:t>
      </w:r>
      <w:proofErr w:type="spellEnd"/>
      <w:r w:rsidRPr="0058191C">
        <w:rPr>
          <w:rFonts w:ascii="Helvetica" w:hAnsi="Helvetica" w:cs="Arial"/>
          <w:bCs/>
        </w:rPr>
        <w:t xml:space="preserve"> und </w:t>
      </w:r>
      <w:proofErr w:type="spellStart"/>
      <w:r w:rsidRPr="0058191C">
        <w:rPr>
          <w:rFonts w:ascii="Helvetica" w:hAnsi="Helvetica" w:cs="Arial"/>
          <w:bCs/>
        </w:rPr>
        <w:t>Medizinprodukte</w:t>
      </w:r>
      <w:proofErr w:type="spellEnd"/>
      <w:r w:rsidRPr="0058191C">
        <w:rPr>
          <w:rFonts w:ascii="Helvetica" w:hAnsi="Helvetica" w:cs="Arial"/>
          <w:bCs/>
        </w:rPr>
        <w:t xml:space="preserve"> [</w:t>
      </w:r>
      <w:proofErr w:type="spellStart"/>
      <w:r w:rsidRPr="0058191C">
        <w:rPr>
          <w:rFonts w:ascii="Helvetica" w:hAnsi="Helvetica" w:cs="Arial"/>
          <w:bCs/>
        </w:rPr>
        <w:t>BfArM</w:t>
      </w:r>
      <w:proofErr w:type="spellEnd"/>
      <w:r w:rsidRPr="0058191C">
        <w:rPr>
          <w:rFonts w:ascii="Helvetica" w:hAnsi="Helvetica" w:cs="Arial"/>
          <w:bCs/>
        </w:rPr>
        <w:t>]), Bonn, Germany</w:t>
      </w:r>
    </w:p>
    <w:p w14:paraId="06DF83FB" w14:textId="77777777" w:rsidR="0058191C" w:rsidRPr="0058191C" w:rsidRDefault="0058191C" w:rsidP="0058191C">
      <w:pPr>
        <w:pStyle w:val="CM10"/>
        <w:outlineLvl w:val="0"/>
        <w:rPr>
          <w:rFonts w:ascii="Helvetica" w:hAnsi="Helvetica" w:cs="Arial"/>
          <w:bCs/>
        </w:rPr>
      </w:pPr>
      <w:r w:rsidRPr="0058191C">
        <w:rPr>
          <w:rFonts w:ascii="Helvetica" w:hAnsi="Helvetica" w:cs="Arial"/>
          <w:bCs/>
          <w:vertAlign w:val="superscript"/>
        </w:rPr>
        <w:t>2</w:t>
      </w:r>
      <w:r w:rsidRPr="0058191C">
        <w:rPr>
          <w:rFonts w:ascii="Helvetica" w:hAnsi="Helvetica" w:cs="Arial"/>
          <w:bCs/>
        </w:rPr>
        <w:t xml:space="preserve">KBRwyle GmbH, </w:t>
      </w:r>
      <w:r w:rsidRPr="0058191C">
        <w:rPr>
          <w:rFonts w:ascii="Helvetica" w:hAnsi="Helvetica" w:cs="Arial"/>
        </w:rPr>
        <w:t xml:space="preserve">Linder </w:t>
      </w:r>
      <w:proofErr w:type="spellStart"/>
      <w:r w:rsidRPr="0058191C">
        <w:rPr>
          <w:rFonts w:ascii="Helvetica" w:hAnsi="Helvetica" w:cs="Arial"/>
        </w:rPr>
        <w:t>Höhe</w:t>
      </w:r>
      <w:proofErr w:type="spellEnd"/>
      <w:r w:rsidRPr="0058191C">
        <w:rPr>
          <w:rFonts w:ascii="Helvetica" w:hAnsi="Helvetica" w:cs="Arial"/>
        </w:rPr>
        <w:t>, Cologne, Germany</w:t>
      </w:r>
    </w:p>
    <w:p w14:paraId="47D6F260" w14:textId="77777777" w:rsidR="0058191C" w:rsidRPr="0058191C" w:rsidRDefault="0058191C" w:rsidP="0058191C">
      <w:pPr>
        <w:pStyle w:val="CM10"/>
        <w:outlineLvl w:val="0"/>
        <w:rPr>
          <w:rFonts w:ascii="Helvetica" w:hAnsi="Helvetica" w:cs="Arial"/>
          <w:bCs/>
        </w:rPr>
      </w:pPr>
      <w:r w:rsidRPr="0058191C">
        <w:rPr>
          <w:rFonts w:ascii="Helvetica" w:hAnsi="Helvetica" w:cs="Arial"/>
          <w:bCs/>
          <w:vertAlign w:val="superscript"/>
        </w:rPr>
        <w:t>3</w:t>
      </w:r>
      <w:r w:rsidRPr="0058191C">
        <w:rPr>
          <w:rFonts w:ascii="Helvetica" w:hAnsi="Helvetica" w:cs="Arial"/>
          <w:bCs/>
        </w:rPr>
        <w:t>Cognitive Neurophysiology, Department of Psychiatry and Psychotherapy, University of Cologne, Faculty of Medicine, Cologne, Germany</w:t>
      </w:r>
    </w:p>
    <w:p w14:paraId="1C1D1D93" w14:textId="77777777" w:rsidR="0058191C" w:rsidRPr="00FC0651" w:rsidRDefault="0058191C" w:rsidP="0058191C">
      <w:pPr>
        <w:pStyle w:val="CM10"/>
        <w:outlineLvl w:val="0"/>
        <w:rPr>
          <w:rFonts w:ascii="Helvetica" w:hAnsi="Helvetica" w:cs="Arial"/>
          <w:bCs/>
          <w:lang w:val="de-DE"/>
        </w:rPr>
      </w:pPr>
      <w:r w:rsidRPr="00FC0651">
        <w:rPr>
          <w:rFonts w:ascii="Helvetica" w:hAnsi="Helvetica" w:cs="Arial"/>
          <w:bCs/>
          <w:vertAlign w:val="superscript"/>
          <w:lang w:val="de-DE"/>
        </w:rPr>
        <w:t>4</w:t>
      </w:r>
      <w:r w:rsidRPr="00FC0651">
        <w:rPr>
          <w:rFonts w:ascii="Helvetica" w:hAnsi="Helvetica" w:cs="Arial"/>
          <w:bCs/>
          <w:lang w:val="de-DE"/>
        </w:rPr>
        <w:t xml:space="preserve">Molecular </w:t>
      </w:r>
      <w:proofErr w:type="spellStart"/>
      <w:r w:rsidRPr="00FC0651">
        <w:rPr>
          <w:rFonts w:ascii="Helvetica" w:hAnsi="Helvetica" w:cs="Arial"/>
          <w:bCs/>
          <w:lang w:val="de-DE"/>
        </w:rPr>
        <w:t>and</w:t>
      </w:r>
      <w:proofErr w:type="spellEnd"/>
      <w:r w:rsidRPr="00FC0651">
        <w:rPr>
          <w:rFonts w:ascii="Helvetica" w:hAnsi="Helvetica" w:cs="Arial"/>
          <w:bCs/>
          <w:lang w:val="de-DE"/>
        </w:rPr>
        <w:t xml:space="preserve"> </w:t>
      </w:r>
      <w:proofErr w:type="spellStart"/>
      <w:r w:rsidRPr="00FC0651">
        <w:rPr>
          <w:rFonts w:ascii="Helvetica" w:hAnsi="Helvetica" w:cs="Arial"/>
          <w:bCs/>
          <w:lang w:val="de-DE"/>
        </w:rPr>
        <w:t>Cellular</w:t>
      </w:r>
      <w:proofErr w:type="spellEnd"/>
      <w:r w:rsidRPr="00FC0651">
        <w:rPr>
          <w:rFonts w:ascii="Helvetica" w:hAnsi="Helvetica" w:cs="Arial"/>
          <w:bCs/>
          <w:lang w:val="de-DE"/>
        </w:rPr>
        <w:t xml:space="preserve"> </w:t>
      </w:r>
      <w:proofErr w:type="spellStart"/>
      <w:r w:rsidRPr="00FC0651">
        <w:rPr>
          <w:rFonts w:ascii="Helvetica" w:hAnsi="Helvetica" w:cs="Arial"/>
          <w:bCs/>
          <w:lang w:val="de-DE"/>
        </w:rPr>
        <w:t>Cognition</w:t>
      </w:r>
      <w:proofErr w:type="spellEnd"/>
      <w:r w:rsidRPr="00FC0651">
        <w:rPr>
          <w:rFonts w:ascii="Helvetica" w:hAnsi="Helvetica" w:cs="Arial"/>
          <w:bCs/>
          <w:lang w:val="de-DE"/>
        </w:rPr>
        <w:t xml:space="preserve">, German Center </w:t>
      </w:r>
      <w:proofErr w:type="spellStart"/>
      <w:r w:rsidRPr="00FC0651">
        <w:rPr>
          <w:rFonts w:ascii="Helvetica" w:hAnsi="Helvetica" w:cs="Arial"/>
          <w:bCs/>
          <w:lang w:val="de-DE"/>
        </w:rPr>
        <w:t>for</w:t>
      </w:r>
      <w:proofErr w:type="spellEnd"/>
      <w:r w:rsidRPr="00FC0651">
        <w:rPr>
          <w:rFonts w:ascii="Helvetica" w:hAnsi="Helvetica" w:cs="Arial"/>
          <w:bCs/>
          <w:lang w:val="de-DE"/>
        </w:rPr>
        <w:t xml:space="preserve"> Neurodegenerative </w:t>
      </w:r>
      <w:proofErr w:type="spellStart"/>
      <w:r w:rsidRPr="00FC0651">
        <w:rPr>
          <w:rFonts w:ascii="Helvetica" w:hAnsi="Helvetica" w:cs="Arial"/>
          <w:bCs/>
          <w:lang w:val="de-DE"/>
        </w:rPr>
        <w:t>Diseases</w:t>
      </w:r>
      <w:proofErr w:type="spellEnd"/>
      <w:r w:rsidRPr="00FC0651">
        <w:rPr>
          <w:rFonts w:ascii="Helvetica" w:hAnsi="Helvetica" w:cs="Arial"/>
          <w:bCs/>
          <w:lang w:val="de-DE"/>
        </w:rPr>
        <w:t xml:space="preserve"> (Deutsches Zentrum für Neurodegenerative Erkrankungen [DZNE]), Bonn, Germany</w:t>
      </w:r>
    </w:p>
    <w:p w14:paraId="24045BEF" w14:textId="77777777" w:rsidR="0058191C" w:rsidRPr="0058191C" w:rsidRDefault="0058191C" w:rsidP="0058191C">
      <w:pPr>
        <w:pStyle w:val="CM10"/>
        <w:outlineLvl w:val="0"/>
        <w:rPr>
          <w:rFonts w:ascii="Helvetica" w:hAnsi="Helvetica" w:cs="Arial"/>
          <w:bCs/>
        </w:rPr>
      </w:pPr>
      <w:r w:rsidRPr="0058191C">
        <w:rPr>
          <w:rFonts w:ascii="Helvetica" w:hAnsi="Helvetica" w:cs="Arial"/>
          <w:bCs/>
          <w:vertAlign w:val="superscript"/>
        </w:rPr>
        <w:t>5</w:t>
      </w:r>
      <w:r w:rsidRPr="0058191C">
        <w:rPr>
          <w:rFonts w:ascii="Helvetica" w:hAnsi="Helvetica" w:cs="Arial"/>
          <w:bCs/>
        </w:rPr>
        <w:t>Institute of Neurophysiology, University of Cologne, Faculty of Medicine, Cologne, Germany</w:t>
      </w:r>
    </w:p>
    <w:p w14:paraId="564796E5" w14:textId="77777777" w:rsidR="0058191C" w:rsidRPr="00FC0651" w:rsidRDefault="0058191C" w:rsidP="0058191C">
      <w:pPr>
        <w:pStyle w:val="CM10"/>
        <w:outlineLvl w:val="0"/>
        <w:rPr>
          <w:rFonts w:ascii="Helvetica" w:hAnsi="Helvetica" w:cs="Arial"/>
          <w:bCs/>
          <w:lang w:val="de-DE"/>
        </w:rPr>
      </w:pPr>
      <w:r w:rsidRPr="00FC0651">
        <w:rPr>
          <w:rFonts w:ascii="Helvetica" w:hAnsi="Helvetica" w:cs="Arial"/>
          <w:bCs/>
          <w:vertAlign w:val="superscript"/>
          <w:lang w:val="de-DE"/>
        </w:rPr>
        <w:t>6</w:t>
      </w:r>
      <w:r w:rsidRPr="00FC0651">
        <w:rPr>
          <w:rFonts w:ascii="Helvetica" w:hAnsi="Helvetica" w:cs="Arial"/>
          <w:bCs/>
          <w:lang w:val="de-DE"/>
        </w:rPr>
        <w:t xml:space="preserve">Federal Institute </w:t>
      </w:r>
      <w:proofErr w:type="spellStart"/>
      <w:r w:rsidRPr="00FC0651">
        <w:rPr>
          <w:rFonts w:ascii="Helvetica" w:hAnsi="Helvetica" w:cs="Arial"/>
          <w:bCs/>
          <w:lang w:val="de-DE"/>
        </w:rPr>
        <w:t>for</w:t>
      </w:r>
      <w:proofErr w:type="spellEnd"/>
      <w:r w:rsidRPr="00FC0651">
        <w:rPr>
          <w:rFonts w:ascii="Helvetica" w:hAnsi="Helvetica" w:cs="Arial"/>
          <w:bCs/>
          <w:lang w:val="de-DE"/>
        </w:rPr>
        <w:t xml:space="preserve"> Drugs </w:t>
      </w:r>
      <w:proofErr w:type="spellStart"/>
      <w:r w:rsidRPr="00FC0651">
        <w:rPr>
          <w:rFonts w:ascii="Helvetica" w:hAnsi="Helvetica" w:cs="Arial"/>
          <w:bCs/>
          <w:lang w:val="de-DE"/>
        </w:rPr>
        <w:t>and</w:t>
      </w:r>
      <w:proofErr w:type="spellEnd"/>
      <w:r w:rsidRPr="00FC0651">
        <w:rPr>
          <w:rFonts w:ascii="Helvetica" w:hAnsi="Helvetica" w:cs="Arial"/>
          <w:bCs/>
          <w:lang w:val="de-DE"/>
        </w:rPr>
        <w:t xml:space="preserve"> Medical Devices (Bundesinstitut für Arzneimittel und Medizinprodukte [BfArM]), Bonn, Germany</w:t>
      </w:r>
    </w:p>
    <w:p w14:paraId="1374BC71" w14:textId="77777777" w:rsidR="0058191C" w:rsidRPr="0058191C" w:rsidRDefault="0058191C" w:rsidP="0058191C">
      <w:pPr>
        <w:pStyle w:val="CM10"/>
        <w:outlineLvl w:val="0"/>
        <w:rPr>
          <w:rFonts w:ascii="Helvetica" w:hAnsi="Helvetica" w:cs="Arial"/>
          <w:bCs/>
        </w:rPr>
      </w:pPr>
      <w:r w:rsidRPr="0058191C">
        <w:rPr>
          <w:rFonts w:ascii="Helvetica" w:hAnsi="Helvetica" w:cs="Arial"/>
          <w:vertAlign w:val="superscript"/>
        </w:rPr>
        <w:t>7</w:t>
      </w:r>
      <w:r w:rsidRPr="0058191C">
        <w:rPr>
          <w:rFonts w:ascii="Helvetica" w:hAnsi="Helvetica" w:cs="Arial"/>
        </w:rPr>
        <w:t xml:space="preserve">Thescon GmbH, </w:t>
      </w:r>
      <w:proofErr w:type="spellStart"/>
      <w:r w:rsidRPr="0058191C">
        <w:rPr>
          <w:rFonts w:ascii="Helvetica" w:hAnsi="Helvetica" w:cs="Arial"/>
        </w:rPr>
        <w:t>Coesfeld</w:t>
      </w:r>
      <w:proofErr w:type="spellEnd"/>
      <w:r w:rsidRPr="0058191C">
        <w:rPr>
          <w:rFonts w:ascii="Helvetica" w:hAnsi="Helvetica" w:cs="Arial"/>
        </w:rPr>
        <w:t>, Germany</w:t>
      </w:r>
    </w:p>
    <w:p w14:paraId="5B92BEA3" w14:textId="690843C1" w:rsidR="00FA1A9D" w:rsidRDefault="00FA1A9D" w:rsidP="00FA1A9D">
      <w:pPr>
        <w:outlineLvl w:val="0"/>
        <w:rPr>
          <w:rFonts w:ascii="Helvetica" w:hAnsi="Helvetica" w:cs="Arial"/>
          <w:sz w:val="22"/>
          <w:szCs w:val="22"/>
        </w:rPr>
      </w:pPr>
    </w:p>
    <w:p w14:paraId="7D1C23C4" w14:textId="77777777" w:rsidR="0058191C" w:rsidRPr="00F95819" w:rsidRDefault="0058191C"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35BB594F" w14:textId="77777777" w:rsidR="0058191C" w:rsidRPr="00FC0651" w:rsidRDefault="0058191C" w:rsidP="0058191C">
      <w:pPr>
        <w:outlineLvl w:val="0"/>
        <w:rPr>
          <w:rFonts w:ascii="Helvetica" w:hAnsi="Helvetica" w:cs="Arial"/>
          <w:sz w:val="22"/>
          <w:szCs w:val="22"/>
          <w:lang w:val="de-DE"/>
        </w:rPr>
      </w:pPr>
      <w:r w:rsidRPr="00FC0651">
        <w:rPr>
          <w:rFonts w:ascii="Helvetica" w:hAnsi="Helvetica" w:cs="Arial"/>
          <w:sz w:val="22"/>
          <w:szCs w:val="22"/>
          <w:lang w:val="de-DE"/>
        </w:rPr>
        <w:t xml:space="preserve">Marco Weiergräber </w:t>
      </w:r>
      <w:r w:rsidRPr="00FC0651">
        <w:rPr>
          <w:rFonts w:ascii="Helvetica" w:hAnsi="Helvetica" w:cs="Arial"/>
          <w:sz w:val="22"/>
          <w:szCs w:val="22"/>
          <w:lang w:val="de-DE"/>
        </w:rPr>
        <w:tab/>
      </w:r>
      <w:r w:rsidRPr="00FC0651">
        <w:rPr>
          <w:rFonts w:ascii="Helvetica" w:hAnsi="Helvetica" w:cs="Arial"/>
          <w:sz w:val="22"/>
          <w:szCs w:val="22"/>
          <w:lang w:val="de-DE"/>
        </w:rPr>
        <w:tab/>
      </w:r>
      <w:r w:rsidRPr="00FC0651">
        <w:rPr>
          <w:rFonts w:ascii="Helvetica" w:hAnsi="Helvetica" w:cs="Arial"/>
          <w:sz w:val="22"/>
          <w:szCs w:val="22"/>
          <w:lang w:val="de-DE"/>
        </w:rPr>
        <w:tab/>
        <w:t>(Marco.Weiergraeber@bfarm.de)</w:t>
      </w:r>
    </w:p>
    <w:p w14:paraId="38DC32E4" w14:textId="77777777" w:rsidR="00FA1A9D" w:rsidRPr="00FC0651" w:rsidRDefault="00FA1A9D" w:rsidP="00FA1A9D">
      <w:pPr>
        <w:outlineLvl w:val="0"/>
        <w:rPr>
          <w:rFonts w:ascii="Helvetica" w:hAnsi="Helvetica" w:cs="Arial"/>
          <w:sz w:val="22"/>
          <w:szCs w:val="22"/>
          <w:lang w:val="de-DE"/>
        </w:rPr>
      </w:pPr>
    </w:p>
    <w:p w14:paraId="4F893A2A" w14:textId="197999A6" w:rsidR="003B5E26" w:rsidRPr="0058191C" w:rsidRDefault="00FA1A9D" w:rsidP="009A0E7C">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52A319C7" w14:textId="3776F116" w:rsidR="003B5E26" w:rsidRPr="006A6324" w:rsidRDefault="003B5E26" w:rsidP="009A0E7C">
      <w:pPr>
        <w:outlineLvl w:val="0"/>
        <w:rPr>
          <w:rFonts w:ascii="Helvetica" w:hAnsi="Helvetica" w:cs="Arial"/>
          <w:b/>
          <w:sz w:val="22"/>
          <w:szCs w:val="22"/>
        </w:rPr>
      </w:pPr>
    </w:p>
    <w:p w14:paraId="5A611B25" w14:textId="77777777" w:rsidR="0058191C" w:rsidRPr="0058191C" w:rsidRDefault="0058191C" w:rsidP="0058191C">
      <w:pPr>
        <w:outlineLvl w:val="0"/>
        <w:rPr>
          <w:rFonts w:ascii="Helvetica" w:hAnsi="Helvetica" w:cs="Arial"/>
          <w:sz w:val="22"/>
          <w:szCs w:val="22"/>
        </w:rPr>
      </w:pPr>
      <w:r w:rsidRPr="0058191C">
        <w:rPr>
          <w:rFonts w:ascii="Helvetica" w:hAnsi="Helvetica" w:cs="Arial"/>
          <w:sz w:val="22"/>
          <w:szCs w:val="22"/>
        </w:rPr>
        <w:t xml:space="preserve">Andreas Lundt </w:t>
      </w:r>
      <w:r w:rsidRPr="0058191C">
        <w:rPr>
          <w:rFonts w:ascii="Helvetica" w:hAnsi="Helvetica" w:cs="Arial"/>
          <w:sz w:val="22"/>
          <w:szCs w:val="22"/>
        </w:rPr>
        <w:tab/>
      </w:r>
      <w:r w:rsidRPr="0058191C">
        <w:rPr>
          <w:rFonts w:ascii="Helvetica" w:hAnsi="Helvetica" w:cs="Arial"/>
          <w:sz w:val="22"/>
          <w:szCs w:val="22"/>
        </w:rPr>
        <w:tab/>
      </w:r>
      <w:r w:rsidRPr="0058191C">
        <w:rPr>
          <w:rFonts w:ascii="Helvetica" w:hAnsi="Helvetica" w:cs="Arial"/>
          <w:sz w:val="22"/>
          <w:szCs w:val="22"/>
        </w:rPr>
        <w:tab/>
        <w:t>(Andreas.Lundt@bfarm.de)</w:t>
      </w:r>
    </w:p>
    <w:p w14:paraId="5A5B33AE" w14:textId="77777777" w:rsidR="0058191C" w:rsidRPr="00FC0651" w:rsidRDefault="0058191C" w:rsidP="0058191C">
      <w:pPr>
        <w:outlineLvl w:val="0"/>
        <w:rPr>
          <w:rFonts w:ascii="Helvetica" w:hAnsi="Helvetica" w:cs="Arial"/>
          <w:sz w:val="22"/>
          <w:szCs w:val="22"/>
          <w:lang w:val="de-DE"/>
        </w:rPr>
      </w:pPr>
      <w:r w:rsidRPr="00FC0651">
        <w:rPr>
          <w:rFonts w:ascii="Helvetica" w:hAnsi="Helvetica" w:cs="Arial"/>
          <w:sz w:val="22"/>
          <w:szCs w:val="22"/>
          <w:lang w:val="de-DE"/>
        </w:rPr>
        <w:t>Julien Soos</w:t>
      </w:r>
      <w:r w:rsidRPr="00FC0651">
        <w:rPr>
          <w:rFonts w:ascii="Helvetica" w:hAnsi="Helvetica" w:cs="Arial"/>
          <w:sz w:val="22"/>
          <w:szCs w:val="22"/>
          <w:lang w:val="de-DE"/>
        </w:rPr>
        <w:tab/>
      </w:r>
      <w:r w:rsidRPr="00FC0651">
        <w:rPr>
          <w:rFonts w:ascii="Helvetica" w:hAnsi="Helvetica" w:cs="Arial"/>
          <w:sz w:val="22"/>
          <w:szCs w:val="22"/>
          <w:lang w:val="de-DE"/>
        </w:rPr>
        <w:tab/>
      </w:r>
      <w:r w:rsidRPr="00FC0651">
        <w:rPr>
          <w:rFonts w:ascii="Helvetica" w:hAnsi="Helvetica" w:cs="Arial"/>
          <w:sz w:val="22"/>
          <w:szCs w:val="22"/>
          <w:lang w:val="de-DE"/>
        </w:rPr>
        <w:tab/>
      </w:r>
      <w:r w:rsidRPr="00FC0651">
        <w:rPr>
          <w:rFonts w:ascii="Helvetica" w:hAnsi="Helvetica" w:cs="Arial"/>
          <w:sz w:val="22"/>
          <w:szCs w:val="22"/>
          <w:lang w:val="de-DE"/>
        </w:rPr>
        <w:tab/>
        <w:t>(Julien.Soos@bfarm-research.de)</w:t>
      </w:r>
    </w:p>
    <w:p w14:paraId="77DA80DC" w14:textId="77777777" w:rsidR="0058191C" w:rsidRPr="0058191C" w:rsidRDefault="0058191C" w:rsidP="0058191C">
      <w:pPr>
        <w:outlineLvl w:val="0"/>
        <w:rPr>
          <w:rFonts w:ascii="Helvetica" w:hAnsi="Helvetica" w:cs="Arial"/>
          <w:sz w:val="22"/>
          <w:szCs w:val="22"/>
        </w:rPr>
      </w:pPr>
      <w:r w:rsidRPr="0058191C">
        <w:rPr>
          <w:rFonts w:ascii="Helvetica" w:hAnsi="Helvetica" w:cs="Arial"/>
          <w:sz w:val="22"/>
          <w:szCs w:val="22"/>
        </w:rPr>
        <w:t>Christina Henseler</w:t>
      </w:r>
      <w:r w:rsidRPr="0058191C">
        <w:rPr>
          <w:rFonts w:ascii="Helvetica" w:hAnsi="Helvetica" w:cs="Arial"/>
          <w:sz w:val="22"/>
          <w:szCs w:val="22"/>
        </w:rPr>
        <w:tab/>
      </w:r>
      <w:r w:rsidRPr="0058191C">
        <w:rPr>
          <w:rFonts w:ascii="Helvetica" w:hAnsi="Helvetica" w:cs="Arial"/>
          <w:sz w:val="22"/>
          <w:szCs w:val="22"/>
        </w:rPr>
        <w:tab/>
      </w:r>
      <w:r w:rsidRPr="0058191C">
        <w:rPr>
          <w:rFonts w:ascii="Helvetica" w:hAnsi="Helvetica" w:cs="Arial"/>
          <w:sz w:val="22"/>
          <w:szCs w:val="22"/>
        </w:rPr>
        <w:tab/>
        <w:t>(Christina.Henseler@bfarm-research.de)</w:t>
      </w:r>
    </w:p>
    <w:p w14:paraId="148E7248" w14:textId="77777777" w:rsidR="0058191C" w:rsidRPr="0058191C" w:rsidRDefault="0058191C" w:rsidP="0058191C">
      <w:pPr>
        <w:outlineLvl w:val="0"/>
        <w:rPr>
          <w:rFonts w:ascii="Helvetica" w:hAnsi="Helvetica" w:cs="Arial"/>
          <w:sz w:val="22"/>
          <w:szCs w:val="22"/>
        </w:rPr>
      </w:pPr>
      <w:r w:rsidRPr="0058191C">
        <w:rPr>
          <w:rFonts w:ascii="Helvetica" w:hAnsi="Helvetica" w:cs="Arial"/>
          <w:sz w:val="22"/>
          <w:szCs w:val="22"/>
        </w:rPr>
        <w:t>Muhammad Imran Arshaad</w:t>
      </w:r>
      <w:r w:rsidRPr="0058191C">
        <w:rPr>
          <w:rFonts w:ascii="Helvetica" w:hAnsi="Helvetica" w:cs="Arial"/>
          <w:sz w:val="22"/>
          <w:szCs w:val="22"/>
        </w:rPr>
        <w:tab/>
      </w:r>
      <w:r w:rsidRPr="0058191C">
        <w:rPr>
          <w:rFonts w:ascii="Helvetica" w:hAnsi="Helvetica" w:cs="Arial"/>
          <w:sz w:val="22"/>
          <w:szCs w:val="22"/>
        </w:rPr>
        <w:tab/>
        <w:t>(Muhammad.Arshaad@bfarm-research.de)</w:t>
      </w:r>
    </w:p>
    <w:p w14:paraId="37C2FF76" w14:textId="77777777" w:rsidR="0058191C" w:rsidRPr="0058191C" w:rsidRDefault="0058191C" w:rsidP="0058191C">
      <w:pPr>
        <w:outlineLvl w:val="0"/>
        <w:rPr>
          <w:rFonts w:ascii="Helvetica" w:hAnsi="Helvetica" w:cs="Arial"/>
          <w:sz w:val="22"/>
          <w:szCs w:val="22"/>
        </w:rPr>
      </w:pPr>
      <w:r w:rsidRPr="0058191C">
        <w:rPr>
          <w:rFonts w:ascii="Helvetica" w:hAnsi="Helvetica" w:cs="Arial"/>
          <w:sz w:val="22"/>
          <w:szCs w:val="22"/>
        </w:rPr>
        <w:t>Ralf Müller</w:t>
      </w:r>
      <w:r w:rsidRPr="0058191C">
        <w:rPr>
          <w:rFonts w:ascii="Helvetica" w:hAnsi="Helvetica" w:cs="Arial"/>
          <w:sz w:val="22"/>
          <w:szCs w:val="22"/>
        </w:rPr>
        <w:tab/>
      </w:r>
      <w:r w:rsidRPr="0058191C">
        <w:rPr>
          <w:rFonts w:ascii="Helvetica" w:hAnsi="Helvetica" w:cs="Arial"/>
          <w:sz w:val="22"/>
          <w:szCs w:val="22"/>
        </w:rPr>
        <w:tab/>
      </w:r>
      <w:r w:rsidRPr="0058191C">
        <w:rPr>
          <w:rFonts w:ascii="Helvetica" w:hAnsi="Helvetica" w:cs="Arial"/>
          <w:sz w:val="22"/>
          <w:szCs w:val="22"/>
        </w:rPr>
        <w:tab/>
      </w:r>
      <w:r w:rsidRPr="0058191C">
        <w:rPr>
          <w:rFonts w:ascii="Helvetica" w:hAnsi="Helvetica" w:cs="Arial"/>
          <w:sz w:val="22"/>
          <w:szCs w:val="22"/>
        </w:rPr>
        <w:tab/>
        <w:t>(ralf.mueller@uk-koeln.de)</w:t>
      </w:r>
    </w:p>
    <w:p w14:paraId="4ECF1A66" w14:textId="77777777" w:rsidR="0058191C" w:rsidRPr="0058191C" w:rsidRDefault="0058191C" w:rsidP="0058191C">
      <w:pPr>
        <w:outlineLvl w:val="0"/>
        <w:rPr>
          <w:rFonts w:ascii="Helvetica" w:hAnsi="Helvetica" w:cs="Arial"/>
          <w:sz w:val="22"/>
          <w:szCs w:val="22"/>
        </w:rPr>
      </w:pPr>
      <w:r w:rsidRPr="0058191C">
        <w:rPr>
          <w:rFonts w:ascii="Helvetica" w:hAnsi="Helvetica" w:cs="Arial"/>
          <w:sz w:val="22"/>
          <w:szCs w:val="22"/>
        </w:rPr>
        <w:t xml:space="preserve">Dan </w:t>
      </w:r>
      <w:proofErr w:type="spellStart"/>
      <w:r w:rsidRPr="0058191C">
        <w:rPr>
          <w:rFonts w:ascii="Helvetica" w:hAnsi="Helvetica" w:cs="Arial"/>
          <w:sz w:val="22"/>
          <w:szCs w:val="22"/>
        </w:rPr>
        <w:t>Ehninger</w:t>
      </w:r>
      <w:proofErr w:type="spellEnd"/>
      <w:r w:rsidRPr="0058191C">
        <w:rPr>
          <w:rFonts w:ascii="Helvetica" w:hAnsi="Helvetica" w:cs="Arial"/>
          <w:sz w:val="22"/>
          <w:szCs w:val="22"/>
        </w:rPr>
        <w:tab/>
      </w:r>
      <w:r w:rsidRPr="0058191C">
        <w:rPr>
          <w:rFonts w:ascii="Helvetica" w:hAnsi="Helvetica" w:cs="Arial"/>
          <w:sz w:val="22"/>
          <w:szCs w:val="22"/>
        </w:rPr>
        <w:tab/>
      </w:r>
      <w:r w:rsidRPr="0058191C">
        <w:rPr>
          <w:rFonts w:ascii="Helvetica" w:hAnsi="Helvetica" w:cs="Arial"/>
          <w:sz w:val="22"/>
          <w:szCs w:val="22"/>
        </w:rPr>
        <w:tab/>
      </w:r>
      <w:r w:rsidRPr="0058191C">
        <w:rPr>
          <w:rFonts w:ascii="Helvetica" w:hAnsi="Helvetica" w:cs="Arial"/>
          <w:sz w:val="22"/>
          <w:szCs w:val="22"/>
        </w:rPr>
        <w:tab/>
        <w:t>(dan.ehninger@dzne.de)</w:t>
      </w:r>
    </w:p>
    <w:p w14:paraId="7A348E4C" w14:textId="77777777" w:rsidR="0058191C" w:rsidRPr="00FC0651" w:rsidRDefault="0058191C" w:rsidP="0058191C">
      <w:pPr>
        <w:outlineLvl w:val="0"/>
        <w:rPr>
          <w:rFonts w:ascii="Helvetica" w:hAnsi="Helvetica" w:cs="Arial"/>
          <w:sz w:val="22"/>
          <w:szCs w:val="22"/>
          <w:lang w:val="de-DE"/>
        </w:rPr>
      </w:pPr>
      <w:r w:rsidRPr="00FC0651">
        <w:rPr>
          <w:rFonts w:ascii="Helvetica" w:hAnsi="Helvetica" w:cs="Arial"/>
          <w:sz w:val="22"/>
          <w:szCs w:val="22"/>
          <w:lang w:val="de-DE"/>
        </w:rPr>
        <w:t xml:space="preserve">Jürgen </w:t>
      </w:r>
      <w:proofErr w:type="spellStart"/>
      <w:r w:rsidRPr="00FC0651">
        <w:rPr>
          <w:rFonts w:ascii="Helvetica" w:hAnsi="Helvetica" w:cs="Arial"/>
          <w:sz w:val="22"/>
          <w:szCs w:val="22"/>
          <w:lang w:val="de-DE"/>
        </w:rPr>
        <w:t>Hescheler</w:t>
      </w:r>
      <w:proofErr w:type="spellEnd"/>
      <w:r w:rsidRPr="00FC0651">
        <w:rPr>
          <w:rFonts w:ascii="Helvetica" w:hAnsi="Helvetica" w:cs="Arial"/>
          <w:sz w:val="22"/>
          <w:szCs w:val="22"/>
          <w:lang w:val="de-DE"/>
        </w:rPr>
        <w:tab/>
      </w:r>
      <w:r w:rsidRPr="00FC0651">
        <w:rPr>
          <w:rFonts w:ascii="Helvetica" w:hAnsi="Helvetica" w:cs="Arial"/>
          <w:sz w:val="22"/>
          <w:szCs w:val="22"/>
          <w:lang w:val="de-DE"/>
        </w:rPr>
        <w:tab/>
      </w:r>
      <w:r w:rsidRPr="00FC0651">
        <w:rPr>
          <w:rFonts w:ascii="Helvetica" w:hAnsi="Helvetica" w:cs="Arial"/>
          <w:sz w:val="22"/>
          <w:szCs w:val="22"/>
          <w:lang w:val="de-DE"/>
        </w:rPr>
        <w:tab/>
        <w:t>(akp64@uni-koeln.de)</w:t>
      </w:r>
    </w:p>
    <w:p w14:paraId="4D43F23E" w14:textId="77777777" w:rsidR="0058191C" w:rsidRPr="0058191C" w:rsidRDefault="0058191C" w:rsidP="0058191C">
      <w:pPr>
        <w:outlineLvl w:val="0"/>
        <w:rPr>
          <w:rFonts w:ascii="Helvetica" w:hAnsi="Helvetica" w:cs="Arial"/>
          <w:sz w:val="22"/>
          <w:szCs w:val="22"/>
        </w:rPr>
      </w:pPr>
      <w:proofErr w:type="spellStart"/>
      <w:r w:rsidRPr="0058191C">
        <w:rPr>
          <w:rFonts w:ascii="Helvetica" w:hAnsi="Helvetica" w:cs="Arial"/>
          <w:sz w:val="22"/>
          <w:szCs w:val="22"/>
        </w:rPr>
        <w:t>Agapios</w:t>
      </w:r>
      <w:proofErr w:type="spellEnd"/>
      <w:r w:rsidRPr="0058191C">
        <w:rPr>
          <w:rFonts w:ascii="Helvetica" w:hAnsi="Helvetica" w:cs="Arial"/>
          <w:sz w:val="22"/>
          <w:szCs w:val="22"/>
        </w:rPr>
        <w:t xml:space="preserve"> </w:t>
      </w:r>
      <w:proofErr w:type="spellStart"/>
      <w:r w:rsidRPr="0058191C">
        <w:rPr>
          <w:rFonts w:ascii="Helvetica" w:hAnsi="Helvetica" w:cs="Arial"/>
          <w:sz w:val="22"/>
          <w:szCs w:val="22"/>
        </w:rPr>
        <w:t>Sachinidis</w:t>
      </w:r>
      <w:proofErr w:type="spellEnd"/>
      <w:r w:rsidRPr="0058191C">
        <w:rPr>
          <w:rFonts w:ascii="Helvetica" w:hAnsi="Helvetica" w:cs="Arial"/>
          <w:sz w:val="22"/>
          <w:szCs w:val="22"/>
        </w:rPr>
        <w:tab/>
      </w:r>
      <w:r w:rsidRPr="0058191C">
        <w:rPr>
          <w:rFonts w:ascii="Helvetica" w:hAnsi="Helvetica" w:cs="Arial"/>
          <w:sz w:val="22"/>
          <w:szCs w:val="22"/>
        </w:rPr>
        <w:tab/>
      </w:r>
      <w:r w:rsidRPr="0058191C">
        <w:rPr>
          <w:rFonts w:ascii="Helvetica" w:hAnsi="Helvetica" w:cs="Arial"/>
          <w:sz w:val="22"/>
          <w:szCs w:val="22"/>
        </w:rPr>
        <w:tab/>
        <w:t>(a.sachinidis@uni-koeln.de)</w:t>
      </w:r>
    </w:p>
    <w:p w14:paraId="42B11F72" w14:textId="77777777" w:rsidR="0058191C" w:rsidRPr="00FC0651" w:rsidRDefault="0058191C" w:rsidP="0058191C">
      <w:pPr>
        <w:outlineLvl w:val="0"/>
        <w:rPr>
          <w:rFonts w:ascii="Helvetica" w:hAnsi="Helvetica" w:cs="Arial"/>
          <w:sz w:val="22"/>
          <w:szCs w:val="22"/>
          <w:lang w:val="de-DE"/>
        </w:rPr>
      </w:pPr>
      <w:r w:rsidRPr="00FC0651">
        <w:rPr>
          <w:rFonts w:ascii="Helvetica" w:hAnsi="Helvetica" w:cs="Arial"/>
          <w:sz w:val="22"/>
          <w:szCs w:val="22"/>
          <w:lang w:val="de-DE"/>
        </w:rPr>
        <w:t>Karl Broich</w:t>
      </w:r>
      <w:r w:rsidRPr="00FC0651">
        <w:rPr>
          <w:rFonts w:ascii="Helvetica" w:hAnsi="Helvetica" w:cs="Arial"/>
          <w:sz w:val="22"/>
          <w:szCs w:val="22"/>
          <w:lang w:val="de-DE"/>
        </w:rPr>
        <w:tab/>
      </w:r>
      <w:r w:rsidRPr="00FC0651">
        <w:rPr>
          <w:rFonts w:ascii="Helvetica" w:hAnsi="Helvetica" w:cs="Arial"/>
          <w:sz w:val="22"/>
          <w:szCs w:val="22"/>
          <w:lang w:val="de-DE"/>
        </w:rPr>
        <w:tab/>
      </w:r>
      <w:r w:rsidRPr="00FC0651">
        <w:rPr>
          <w:rFonts w:ascii="Helvetica" w:hAnsi="Helvetica" w:cs="Arial"/>
          <w:sz w:val="22"/>
          <w:szCs w:val="22"/>
          <w:lang w:val="de-DE"/>
        </w:rPr>
        <w:tab/>
      </w:r>
      <w:r w:rsidRPr="00FC0651">
        <w:rPr>
          <w:rFonts w:ascii="Helvetica" w:hAnsi="Helvetica" w:cs="Arial"/>
          <w:sz w:val="22"/>
          <w:szCs w:val="22"/>
          <w:lang w:val="de-DE"/>
        </w:rPr>
        <w:tab/>
        <w:t>(Karl.Broich@bfarm.de)</w:t>
      </w:r>
    </w:p>
    <w:p w14:paraId="201039F9" w14:textId="77777777" w:rsidR="0058191C" w:rsidRPr="0058191C" w:rsidRDefault="0058191C" w:rsidP="0058191C">
      <w:pPr>
        <w:outlineLvl w:val="0"/>
        <w:rPr>
          <w:rFonts w:ascii="Helvetica" w:hAnsi="Helvetica" w:cs="Arial"/>
          <w:sz w:val="22"/>
          <w:szCs w:val="22"/>
        </w:rPr>
      </w:pPr>
      <w:r w:rsidRPr="0058191C">
        <w:rPr>
          <w:rFonts w:ascii="Helvetica" w:hAnsi="Helvetica" w:cs="Arial"/>
          <w:sz w:val="22"/>
          <w:szCs w:val="22"/>
        </w:rPr>
        <w:t xml:space="preserve">Carola Wormuth </w:t>
      </w:r>
      <w:r w:rsidRPr="0058191C">
        <w:rPr>
          <w:rFonts w:ascii="Helvetica" w:hAnsi="Helvetica" w:cs="Arial"/>
          <w:sz w:val="22"/>
          <w:szCs w:val="22"/>
        </w:rPr>
        <w:tab/>
      </w:r>
      <w:r w:rsidRPr="0058191C">
        <w:rPr>
          <w:rFonts w:ascii="Helvetica" w:hAnsi="Helvetica" w:cs="Arial"/>
          <w:sz w:val="22"/>
          <w:szCs w:val="22"/>
        </w:rPr>
        <w:tab/>
      </w:r>
      <w:r w:rsidRPr="0058191C">
        <w:rPr>
          <w:rFonts w:ascii="Helvetica" w:hAnsi="Helvetica" w:cs="Arial"/>
          <w:sz w:val="22"/>
          <w:szCs w:val="22"/>
        </w:rPr>
        <w:tab/>
        <w:t>(carola.wormuth@googlemail.com)</w:t>
      </w:r>
    </w:p>
    <w:p w14:paraId="690BA3D8" w14:textId="298CCBF7" w:rsidR="001E230F" w:rsidRPr="0058191C" w:rsidRDefault="0058191C" w:rsidP="0058191C">
      <w:pPr>
        <w:outlineLvl w:val="0"/>
        <w:rPr>
          <w:rFonts w:ascii="Helvetica" w:hAnsi="Helvetica" w:cs="Arial"/>
          <w:sz w:val="22"/>
          <w:szCs w:val="22"/>
        </w:rPr>
      </w:pPr>
      <w:r w:rsidRPr="0058191C">
        <w:rPr>
          <w:rFonts w:ascii="Helvetica" w:hAnsi="Helvetica" w:cs="Arial"/>
          <w:sz w:val="22"/>
          <w:szCs w:val="22"/>
        </w:rPr>
        <w:t xml:space="preserve">Anna Papazoglou </w:t>
      </w:r>
      <w:r w:rsidRPr="0058191C">
        <w:rPr>
          <w:rFonts w:ascii="Helvetica" w:hAnsi="Helvetica" w:cs="Arial"/>
          <w:sz w:val="22"/>
          <w:szCs w:val="22"/>
        </w:rPr>
        <w:tab/>
      </w:r>
      <w:r w:rsidRPr="0058191C">
        <w:rPr>
          <w:rFonts w:ascii="Helvetica" w:hAnsi="Helvetica" w:cs="Arial"/>
          <w:sz w:val="22"/>
          <w:szCs w:val="22"/>
        </w:rPr>
        <w:tab/>
      </w:r>
      <w:r w:rsidRPr="0058191C">
        <w:rPr>
          <w:rFonts w:ascii="Helvetica" w:hAnsi="Helvetica" w:cs="Arial"/>
          <w:sz w:val="22"/>
          <w:szCs w:val="22"/>
        </w:rPr>
        <w:tab/>
        <w:t>(Anna.Papazoglou@bfarm-research.de)</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B389EDE" w14:textId="687242F4" w:rsidR="00277C90" w:rsidRPr="00D67807" w:rsidRDefault="00FE059A" w:rsidP="00277C90">
      <w:pPr>
        <w:rPr>
          <w:rFonts w:ascii="Helvetica" w:hAnsi="Helvetica"/>
          <w:b/>
          <w:sz w:val="22"/>
        </w:rPr>
      </w:pPr>
      <w:r w:rsidRPr="00FE059A">
        <w:rPr>
          <w:rFonts w:ascii="Helvetica" w:hAnsi="Helvetica"/>
          <w:b/>
          <w:sz w:val="22"/>
        </w:rPr>
        <w:lastRenderedPageBreak/>
        <w:t>Author Questionnaire:</w:t>
      </w:r>
    </w:p>
    <w:p w14:paraId="7F0D63C0" w14:textId="0BE5B83B" w:rsidR="00FA1A9D" w:rsidRPr="00AA132F" w:rsidRDefault="00FA1A9D" w:rsidP="00D67807">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D67807">
        <w:rPr>
          <w:rFonts w:ascii="Helvetica" w:hAnsi="Helvetica"/>
          <w:b/>
          <w:sz w:val="22"/>
        </w:rPr>
        <w:t>NO</w:t>
      </w:r>
    </w:p>
    <w:p w14:paraId="2C2D3A49" w14:textId="77777777" w:rsidR="00FA1A9D" w:rsidRPr="00E24898" w:rsidRDefault="00FA1A9D" w:rsidP="00FA1A9D">
      <w:pPr>
        <w:spacing w:before="120" w:line="360" w:lineRule="auto"/>
        <w:rPr>
          <w:rFonts w:ascii="Helvetica" w:hAnsi="Helvetica"/>
          <w:sz w:val="22"/>
        </w:rPr>
      </w:pPr>
    </w:p>
    <w:p w14:paraId="5E21DE61" w14:textId="17FE370F" w:rsidR="00FA1A9D" w:rsidRPr="002C1CD3" w:rsidRDefault="00FA1A9D" w:rsidP="00FA1A9D">
      <w:pPr>
        <w:spacing w:before="120"/>
        <w:rPr>
          <w:rFonts w:ascii="Helvetica" w:hAnsi="Helvetica"/>
          <w:sz w:val="22"/>
        </w:rPr>
      </w:pPr>
      <w:r>
        <w:rPr>
          <w:rFonts w:ascii="Helvetica" w:hAnsi="Helvetica"/>
          <w:b/>
          <w:sz w:val="22"/>
        </w:rPr>
        <w:t xml:space="preserve">2. </w:t>
      </w:r>
      <w:r w:rsidRPr="002C1CD3">
        <w:rPr>
          <w:rFonts w:ascii="Helvetica" w:hAnsi="Helvetica"/>
          <w:sz w:val="22"/>
        </w:rPr>
        <w:t xml:space="preserve">Does your protocol include software usage? </w:t>
      </w:r>
      <w:r w:rsidR="00D67807" w:rsidRPr="002C1CD3">
        <w:rPr>
          <w:rFonts w:ascii="Helvetica" w:hAnsi="Helvetica"/>
          <w:b/>
          <w:sz w:val="22"/>
        </w:rPr>
        <w:t>YES</w:t>
      </w:r>
    </w:p>
    <w:p w14:paraId="545D239A" w14:textId="0C44D800" w:rsidR="00FA1A9D" w:rsidRPr="002C1CD3" w:rsidRDefault="00FA1A9D" w:rsidP="00FA1A9D">
      <w:pPr>
        <w:spacing w:before="120"/>
        <w:rPr>
          <w:rFonts w:ascii="Helvetica" w:hAnsi="Helvetica"/>
          <w:sz w:val="22"/>
        </w:rPr>
      </w:pPr>
      <w:r w:rsidRPr="002C1CD3">
        <w:rPr>
          <w:rFonts w:ascii="Helvetica" w:hAnsi="Helvetica"/>
          <w:sz w:val="22"/>
        </w:rPr>
        <w:t xml:space="preserve">If yes, we will need you to record using </w:t>
      </w:r>
      <w:hyperlink r:id="rId8" w:history="1">
        <w:r w:rsidRPr="002C1CD3">
          <w:rPr>
            <w:rStyle w:val="Hyperlink"/>
            <w:rFonts w:ascii="Helvetica" w:hAnsi="Helvetica"/>
            <w:sz w:val="22"/>
          </w:rPr>
          <w:t>screen recording software</w:t>
        </w:r>
      </w:hyperlink>
      <w:r w:rsidRPr="002C1CD3">
        <w:rPr>
          <w:rFonts w:ascii="Helvetica" w:hAnsi="Helvetica"/>
          <w:color w:val="3366FF"/>
          <w:sz w:val="22"/>
        </w:rPr>
        <w:t xml:space="preserve"> </w:t>
      </w:r>
      <w:r w:rsidRPr="002C1CD3">
        <w:rPr>
          <w:rFonts w:ascii="Helvetica" w:hAnsi="Helvetica"/>
          <w:sz w:val="22"/>
        </w:rPr>
        <w:t xml:space="preserve">to capture the steps. If you use a Mac, </w:t>
      </w:r>
      <w:hyperlink r:id="rId9" w:history="1">
        <w:r w:rsidRPr="002C1CD3">
          <w:rPr>
            <w:rStyle w:val="Hyperlink"/>
            <w:rFonts w:ascii="Helvetica" w:hAnsi="Helvetica"/>
            <w:sz w:val="22"/>
          </w:rPr>
          <w:t>QuickTime X</w:t>
        </w:r>
      </w:hyperlink>
      <w:r w:rsidRPr="002C1CD3">
        <w:rPr>
          <w:rFonts w:ascii="Helvetica" w:hAnsi="Helvetica"/>
          <w:sz w:val="22"/>
        </w:rPr>
        <w:t xml:space="preserve"> also has the ability to record the steps.</w:t>
      </w:r>
      <w:r w:rsidR="006C0F37" w:rsidRPr="002C1CD3">
        <w:rPr>
          <w:rFonts w:ascii="Helvetica" w:hAnsi="Helvetica"/>
          <w:sz w:val="22"/>
        </w:rPr>
        <w:t xml:space="preserve"> Thanks for the information. We will check for screen recording software to capture the related steps.</w:t>
      </w:r>
    </w:p>
    <w:p w14:paraId="142BA829" w14:textId="77777777" w:rsidR="00FA1A9D" w:rsidRPr="002C1CD3" w:rsidRDefault="00FA1A9D" w:rsidP="00FA1A9D">
      <w:pPr>
        <w:spacing w:before="120" w:line="360" w:lineRule="auto"/>
        <w:rPr>
          <w:rFonts w:ascii="Helvetica" w:hAnsi="Helvetica"/>
          <w:sz w:val="22"/>
        </w:rPr>
      </w:pPr>
    </w:p>
    <w:p w14:paraId="3F865761" w14:textId="77777777" w:rsidR="00D67807" w:rsidRPr="002C1CD3" w:rsidRDefault="00FA1A9D" w:rsidP="00FA1A9D">
      <w:pPr>
        <w:spacing w:before="120"/>
        <w:rPr>
          <w:rFonts w:ascii="Helvetica" w:hAnsi="Helvetica"/>
          <w:sz w:val="22"/>
        </w:rPr>
      </w:pPr>
      <w:r w:rsidRPr="002C1CD3">
        <w:rPr>
          <w:rFonts w:ascii="Helvetica" w:hAnsi="Helvetica"/>
          <w:b/>
          <w:sz w:val="22"/>
        </w:rPr>
        <w:t>3.</w:t>
      </w:r>
      <w:r w:rsidRPr="002C1CD3">
        <w:rPr>
          <w:rFonts w:ascii="Helvetica" w:hAnsi="Helvetica"/>
          <w:sz w:val="22"/>
        </w:rPr>
        <w:t xml:space="preserve"> Which steps from the protocol section below are the most important for viewers to see? </w:t>
      </w:r>
    </w:p>
    <w:p w14:paraId="2D18ECBA" w14:textId="51478356" w:rsidR="00E94227" w:rsidRPr="002C1CD3" w:rsidRDefault="00D67807" w:rsidP="00FA1A9D">
      <w:pPr>
        <w:spacing w:before="120"/>
        <w:rPr>
          <w:rFonts w:ascii="Helvetica" w:hAnsi="Helvetica"/>
          <w:b/>
          <w:sz w:val="22"/>
        </w:rPr>
      </w:pPr>
      <w:r w:rsidRPr="002C1CD3">
        <w:rPr>
          <w:rFonts w:ascii="Helvetica" w:hAnsi="Helvetica"/>
          <w:b/>
          <w:sz w:val="22"/>
        </w:rPr>
        <w:t xml:space="preserve">Steps </w:t>
      </w:r>
      <w:r w:rsidR="003B2B2F" w:rsidRPr="002C1CD3">
        <w:rPr>
          <w:rFonts w:ascii="Helvetica" w:hAnsi="Helvetica"/>
          <w:b/>
          <w:sz w:val="22"/>
        </w:rPr>
        <w:t>3.2.</w:t>
      </w:r>
      <w:r w:rsidRPr="002C1CD3">
        <w:rPr>
          <w:rFonts w:ascii="Helvetica" w:hAnsi="Helvetica"/>
          <w:b/>
          <w:sz w:val="22"/>
        </w:rPr>
        <w:t xml:space="preserve"> – 3.4, </w:t>
      </w:r>
      <w:r w:rsidR="00E94227" w:rsidRPr="002C1CD3">
        <w:rPr>
          <w:rFonts w:ascii="Helvetica" w:hAnsi="Helvetica"/>
          <w:b/>
          <w:sz w:val="22"/>
        </w:rPr>
        <w:t>3.6</w:t>
      </w:r>
      <w:r w:rsidRPr="002C1CD3">
        <w:rPr>
          <w:rFonts w:ascii="Helvetica" w:hAnsi="Helvetica"/>
          <w:b/>
          <w:sz w:val="22"/>
        </w:rPr>
        <w:t xml:space="preserve">, </w:t>
      </w:r>
      <w:r w:rsidR="00E94227" w:rsidRPr="002C1CD3">
        <w:rPr>
          <w:rFonts w:ascii="Helvetica" w:hAnsi="Helvetica"/>
          <w:b/>
          <w:sz w:val="22"/>
        </w:rPr>
        <w:t>3.7</w:t>
      </w:r>
      <w:r w:rsidRPr="002C1CD3">
        <w:rPr>
          <w:rFonts w:ascii="Helvetica" w:hAnsi="Helvetica"/>
          <w:b/>
          <w:sz w:val="22"/>
        </w:rPr>
        <w:t xml:space="preserve">, and </w:t>
      </w:r>
      <w:r w:rsidR="00E94227" w:rsidRPr="002C1CD3">
        <w:rPr>
          <w:rFonts w:ascii="Helvetica" w:hAnsi="Helvetica"/>
          <w:b/>
          <w:sz w:val="22"/>
        </w:rPr>
        <w:t>3.9</w:t>
      </w:r>
    </w:p>
    <w:p w14:paraId="25D994A7" w14:textId="77777777" w:rsidR="00FA1A9D" w:rsidRPr="002C1CD3" w:rsidRDefault="00FA1A9D" w:rsidP="00FA1A9D">
      <w:pPr>
        <w:spacing w:before="120" w:line="360" w:lineRule="auto"/>
        <w:rPr>
          <w:rFonts w:ascii="Helvetica" w:hAnsi="Helvetica"/>
          <w:color w:val="3366FF"/>
          <w:sz w:val="22"/>
        </w:rPr>
      </w:pPr>
    </w:p>
    <w:p w14:paraId="3364691C" w14:textId="77777777" w:rsidR="00D67807" w:rsidRPr="002C1CD3" w:rsidRDefault="00FA1A9D" w:rsidP="00D67807">
      <w:pPr>
        <w:spacing w:before="120"/>
        <w:rPr>
          <w:rFonts w:ascii="Helvetica" w:hAnsi="Helvetica"/>
          <w:sz w:val="22"/>
        </w:rPr>
      </w:pPr>
      <w:r w:rsidRPr="002C1CD3">
        <w:rPr>
          <w:rFonts w:ascii="Helvetica" w:hAnsi="Helvetica"/>
          <w:b/>
          <w:sz w:val="22"/>
        </w:rPr>
        <w:t>4.</w:t>
      </w:r>
      <w:r w:rsidRPr="002C1CD3">
        <w:rPr>
          <w:rFonts w:ascii="Helvetica" w:hAnsi="Helvetica"/>
          <w:sz w:val="22"/>
        </w:rPr>
        <w:t xml:space="preserve"> What is the single most difficult aspect of this procedure and what do you do to ensure success? </w:t>
      </w:r>
    </w:p>
    <w:p w14:paraId="288BF252" w14:textId="3979102D" w:rsidR="00163765" w:rsidRPr="002C1CD3" w:rsidRDefault="00D67807" w:rsidP="00FA1A9D">
      <w:pPr>
        <w:spacing w:before="120"/>
        <w:rPr>
          <w:rFonts w:ascii="Helvetica" w:hAnsi="Helvetica"/>
          <w:b/>
          <w:sz w:val="22"/>
        </w:rPr>
      </w:pPr>
      <w:r w:rsidRPr="002C1CD3">
        <w:rPr>
          <w:rFonts w:ascii="Helvetica" w:hAnsi="Helvetica"/>
          <w:b/>
          <w:sz w:val="22"/>
        </w:rPr>
        <w:t xml:space="preserve">Steps </w:t>
      </w:r>
      <w:r w:rsidR="00163765" w:rsidRPr="002C1CD3">
        <w:rPr>
          <w:rFonts w:ascii="Helvetica" w:hAnsi="Helvetica"/>
          <w:b/>
          <w:sz w:val="22"/>
        </w:rPr>
        <w:t>3.1</w:t>
      </w:r>
      <w:r w:rsidRPr="002C1CD3">
        <w:rPr>
          <w:rFonts w:ascii="Helvetica" w:hAnsi="Helvetica"/>
          <w:b/>
          <w:sz w:val="22"/>
        </w:rPr>
        <w:t xml:space="preserve"> and </w:t>
      </w:r>
      <w:r w:rsidR="00163765" w:rsidRPr="002C1CD3">
        <w:rPr>
          <w:rFonts w:ascii="Helvetica" w:hAnsi="Helvetica"/>
          <w:b/>
          <w:sz w:val="22"/>
        </w:rPr>
        <w:t>3.2</w:t>
      </w:r>
    </w:p>
    <w:p w14:paraId="050C36D4" w14:textId="77777777" w:rsidR="00FA1A9D" w:rsidRPr="002C1CD3" w:rsidRDefault="00FA1A9D" w:rsidP="00FA1A9D">
      <w:pPr>
        <w:spacing w:before="120" w:line="360" w:lineRule="auto"/>
        <w:rPr>
          <w:rFonts w:ascii="Helvetica" w:hAnsi="Helvetica"/>
          <w:color w:val="3366FF"/>
          <w:sz w:val="22"/>
        </w:rPr>
      </w:pPr>
    </w:p>
    <w:p w14:paraId="40A01E6F" w14:textId="5853E016" w:rsidR="00FA1A9D" w:rsidRPr="002C1CD3" w:rsidRDefault="00FA1A9D" w:rsidP="00FA1A9D">
      <w:pPr>
        <w:spacing w:before="120"/>
        <w:rPr>
          <w:rFonts w:ascii="Helvetica" w:hAnsi="Helvetica"/>
          <w:sz w:val="22"/>
          <w:szCs w:val="22"/>
        </w:rPr>
      </w:pPr>
      <w:r w:rsidRPr="002C1CD3">
        <w:rPr>
          <w:rFonts w:ascii="Helvetica" w:hAnsi="Helvetica"/>
          <w:b/>
          <w:sz w:val="22"/>
        </w:rPr>
        <w:t>5.</w:t>
      </w:r>
      <w:r w:rsidRPr="002C1CD3">
        <w:rPr>
          <w:rFonts w:ascii="Helvetica" w:hAnsi="Helvetica"/>
          <w:sz w:val="22"/>
        </w:rPr>
        <w:t xml:space="preserve"> Will the filming </w:t>
      </w:r>
      <w:r w:rsidRPr="002C1CD3">
        <w:rPr>
          <w:rFonts w:ascii="Helvetica" w:hAnsi="Helvetica"/>
          <w:sz w:val="22"/>
          <w:szCs w:val="22"/>
        </w:rPr>
        <w:t xml:space="preserve">need to take place in multiple locations? </w:t>
      </w:r>
      <w:r w:rsidR="00163765" w:rsidRPr="002C1CD3">
        <w:rPr>
          <w:rFonts w:ascii="Helvetica" w:hAnsi="Helvetica"/>
          <w:b/>
          <w:sz w:val="22"/>
          <w:szCs w:val="22"/>
        </w:rPr>
        <w:t xml:space="preserve">No, </w:t>
      </w:r>
      <w:r w:rsidR="00547D64" w:rsidRPr="002C1CD3">
        <w:rPr>
          <w:rFonts w:ascii="Helvetica" w:hAnsi="Helvetica"/>
          <w:b/>
          <w:sz w:val="22"/>
          <w:szCs w:val="22"/>
        </w:rPr>
        <w:t xml:space="preserve">all recordings will be done in one </w:t>
      </w:r>
      <w:proofErr w:type="spellStart"/>
      <w:r w:rsidR="00547D64" w:rsidRPr="002C1CD3">
        <w:rPr>
          <w:rFonts w:ascii="Helvetica" w:hAnsi="Helvetica"/>
          <w:b/>
          <w:sz w:val="22"/>
          <w:szCs w:val="22"/>
        </w:rPr>
        <w:t>labroom</w:t>
      </w:r>
      <w:proofErr w:type="spellEnd"/>
      <w:r w:rsidR="00547D64" w:rsidRPr="002C1CD3">
        <w:rPr>
          <w:rFonts w:ascii="Helvetica" w:hAnsi="Helvetica"/>
          <w:b/>
          <w:sz w:val="22"/>
          <w:szCs w:val="22"/>
        </w:rPr>
        <w:t>.</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rPr>
      </w:pPr>
      <w:r w:rsidRPr="005E585A">
        <w:rPr>
          <w:rFonts w:ascii="Helvetica" w:hAnsi="Helvetica" w:cs="Arial"/>
          <w:b/>
          <w:bCs/>
          <w:i/>
          <w:color w:val="2F5496" w:themeColor="accent1" w:themeShade="BF"/>
        </w:rPr>
        <w:t xml:space="preserve">Videographer: Interviewee Headshots are </w:t>
      </w:r>
      <w:r w:rsidRPr="005E585A">
        <w:rPr>
          <w:rFonts w:ascii="Helvetica" w:hAnsi="Helvetica" w:cs="Arial"/>
          <w:b/>
          <w:bCs/>
          <w:i/>
          <w:color w:val="2F5496" w:themeColor="accent1" w:themeShade="BF"/>
          <w:u w:val="single"/>
        </w:rPr>
        <w:t>required</w:t>
      </w:r>
      <w:r w:rsidRPr="005E585A">
        <w:rPr>
          <w:rFonts w:ascii="Helvetica" w:hAnsi="Helvetica" w:cs="Arial"/>
          <w:b/>
          <w:bCs/>
          <w:i/>
          <w:color w:val="2F5496" w:themeColor="accent1" w:themeShade="BF"/>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20EDE62B" w14:textId="77777777" w:rsidR="00330F1B" w:rsidRPr="001B3024" w:rsidRDefault="00330F1B" w:rsidP="00D67807">
      <w:pPr>
        <w:contextualSpacing/>
        <w:outlineLvl w:val="0"/>
        <w:rPr>
          <w:rFonts w:ascii="Helvetica" w:hAnsi="Helvetica" w:cs="Arial"/>
          <w:sz w:val="22"/>
          <w:szCs w:val="22"/>
          <w:u w:val="single"/>
        </w:rPr>
      </w:pPr>
    </w:p>
    <w:p w14:paraId="3F05D0D4" w14:textId="1A649873" w:rsidR="00E9266D" w:rsidRPr="00E9266D" w:rsidRDefault="00BC140B" w:rsidP="00E9266D">
      <w:pPr>
        <w:pStyle w:val="ListParagraph"/>
        <w:numPr>
          <w:ilvl w:val="1"/>
          <w:numId w:val="9"/>
        </w:numPr>
        <w:outlineLvl w:val="0"/>
        <w:rPr>
          <w:rFonts w:ascii="Helvetica" w:hAnsi="Helvetica" w:cs="Arial"/>
          <w:sz w:val="22"/>
          <w:szCs w:val="22"/>
        </w:rPr>
      </w:pPr>
      <w:r w:rsidRPr="00E9266D">
        <w:rPr>
          <w:rFonts w:ascii="Helvetica" w:hAnsi="Helvetica" w:cs="Arial"/>
          <w:b/>
          <w:sz w:val="22"/>
          <w:szCs w:val="22"/>
        </w:rPr>
        <w:t>Marco Weiergräber</w:t>
      </w:r>
      <w:r w:rsidR="00D67807" w:rsidRPr="00E9266D">
        <w:rPr>
          <w:rFonts w:ascii="Helvetica" w:hAnsi="Helvetica" w:cs="Arial"/>
          <w:b/>
          <w:sz w:val="22"/>
          <w:szCs w:val="22"/>
        </w:rPr>
        <w:t>:</w:t>
      </w:r>
      <w:r w:rsidR="00D67807" w:rsidRPr="00E9266D">
        <w:rPr>
          <w:rFonts w:ascii="Helvetica" w:hAnsi="Helvetica" w:cs="Arial"/>
          <w:sz w:val="22"/>
          <w:szCs w:val="22"/>
        </w:rPr>
        <w:t xml:space="preserve"> This protocol provides detailed information about how to plan, carry out</w:t>
      </w:r>
      <w:r w:rsidR="00E9266D" w:rsidRPr="00E9266D">
        <w:rPr>
          <w:rFonts w:ascii="Helvetica" w:hAnsi="Helvetica" w:cs="Arial"/>
          <w:sz w:val="22"/>
          <w:szCs w:val="22"/>
        </w:rPr>
        <w:t xml:space="preserve">, </w:t>
      </w:r>
      <w:r w:rsidR="00D67807" w:rsidRPr="00E9266D">
        <w:rPr>
          <w:rFonts w:ascii="Helvetica" w:hAnsi="Helvetica" w:cs="Arial"/>
          <w:sz w:val="22"/>
          <w:szCs w:val="22"/>
        </w:rPr>
        <w:t>and analyze click and tone-burst evoked auditory brainstem responses in mice</w:t>
      </w:r>
      <w:r w:rsidR="002C1CD3">
        <w:rPr>
          <w:rFonts w:ascii="Helvetica" w:hAnsi="Helvetica" w:cs="Arial"/>
          <w:sz w:val="22"/>
          <w:szCs w:val="22"/>
        </w:rPr>
        <w:t xml:space="preserve"> </w:t>
      </w:r>
      <w:r w:rsidR="002C1CD3">
        <w:rPr>
          <w:rFonts w:ascii="Helvetica" w:hAnsi="Helvetica" w:cs="Arial"/>
          <w:b/>
          <w:sz w:val="22"/>
          <w:szCs w:val="22"/>
        </w:rPr>
        <w:t>[1].</w:t>
      </w:r>
      <w:r w:rsidR="00E9266D" w:rsidRPr="00E9266D">
        <w:rPr>
          <w:rFonts w:ascii="Helvetica" w:hAnsi="Helvetica" w:cs="Arial"/>
          <w:sz w:val="22"/>
          <w:szCs w:val="22"/>
        </w:rPr>
        <w:br/>
      </w:r>
    </w:p>
    <w:p w14:paraId="0D931B2D" w14:textId="7763E278" w:rsidR="00D67807" w:rsidRPr="002C1CD3" w:rsidRDefault="00E9266D" w:rsidP="002C1CD3">
      <w:pPr>
        <w:pStyle w:val="ListParagraph"/>
        <w:numPr>
          <w:ilvl w:val="2"/>
          <w:numId w:val="9"/>
        </w:numPr>
        <w:outlineLvl w:val="0"/>
        <w:rPr>
          <w:rFonts w:ascii="Helvetica" w:hAnsi="Helvetica" w:cs="Arial"/>
          <w:sz w:val="22"/>
          <w:szCs w:val="22"/>
        </w:rPr>
      </w:pPr>
      <w:r w:rsidRPr="00E9266D">
        <w:rPr>
          <w:rFonts w:ascii="Helvetica" w:hAnsi="Helvetica" w:cs="Arial"/>
          <w:bCs/>
          <w:color w:val="000000" w:themeColor="text1"/>
          <w:sz w:val="22"/>
          <w:szCs w:val="22"/>
        </w:rPr>
        <w:t>INTERVIEW: Named talent says the statement above in an interview-style shot, looking slightly off-camera.</w:t>
      </w:r>
      <w:r w:rsidR="00D67807" w:rsidRPr="002C1CD3">
        <w:rPr>
          <w:rFonts w:ascii="Helvetica" w:hAnsi="Helvetica" w:cs="Arial"/>
          <w:sz w:val="22"/>
          <w:szCs w:val="22"/>
        </w:rPr>
        <w:br/>
      </w:r>
    </w:p>
    <w:p w14:paraId="60D4122D" w14:textId="1A9A914D" w:rsidR="00DF30AF" w:rsidRPr="00E9266D" w:rsidRDefault="00D67807" w:rsidP="00D67807">
      <w:pPr>
        <w:pStyle w:val="ListParagraph"/>
        <w:numPr>
          <w:ilvl w:val="1"/>
          <w:numId w:val="9"/>
        </w:numPr>
        <w:outlineLvl w:val="0"/>
        <w:rPr>
          <w:rFonts w:ascii="Helvetica" w:hAnsi="Helvetica" w:cs="Arial"/>
          <w:sz w:val="22"/>
          <w:szCs w:val="22"/>
        </w:rPr>
      </w:pPr>
      <w:r w:rsidRPr="00E9266D">
        <w:rPr>
          <w:rFonts w:ascii="Helvetica" w:hAnsi="Helvetica" w:cs="Arial"/>
          <w:b/>
          <w:sz w:val="22"/>
          <w:szCs w:val="22"/>
        </w:rPr>
        <w:t>Marco Weiergräber:</w:t>
      </w:r>
      <w:r w:rsidRPr="00E9266D">
        <w:rPr>
          <w:rFonts w:ascii="Helvetica" w:hAnsi="Helvetica" w:cs="Arial"/>
          <w:sz w:val="22"/>
          <w:szCs w:val="22"/>
        </w:rPr>
        <w:t xml:space="preserve"> </w:t>
      </w:r>
      <w:r w:rsidR="00DF30AF" w:rsidRPr="00E9266D">
        <w:rPr>
          <w:rFonts w:ascii="Helvetica" w:hAnsi="Helvetica" w:cs="Arial"/>
          <w:sz w:val="22"/>
          <w:szCs w:val="22"/>
        </w:rPr>
        <w:t>The main advantage of this technique is that i</w:t>
      </w:r>
      <w:r w:rsidR="00E9266D" w:rsidRPr="00E9266D">
        <w:rPr>
          <w:rFonts w:ascii="Helvetica" w:hAnsi="Helvetica" w:cs="Arial"/>
          <w:sz w:val="22"/>
          <w:szCs w:val="22"/>
        </w:rPr>
        <w:t>t</w:t>
      </w:r>
      <w:r w:rsidR="00DF30AF" w:rsidRPr="00E9266D">
        <w:rPr>
          <w:rFonts w:ascii="Helvetica" w:hAnsi="Helvetica" w:cs="Arial"/>
          <w:sz w:val="22"/>
          <w:szCs w:val="22"/>
        </w:rPr>
        <w:t xml:space="preserve"> allows for complex and fast auditory profiling of pharmacological and mutant mouse models</w:t>
      </w:r>
      <w:r w:rsidR="002C1CD3">
        <w:rPr>
          <w:rFonts w:ascii="Helvetica" w:hAnsi="Helvetica" w:cs="Arial"/>
          <w:sz w:val="22"/>
          <w:szCs w:val="22"/>
        </w:rPr>
        <w:t xml:space="preserve"> </w:t>
      </w:r>
      <w:r w:rsidR="002C1CD3">
        <w:rPr>
          <w:rFonts w:ascii="Helvetica" w:hAnsi="Helvetica" w:cs="Arial"/>
          <w:b/>
          <w:sz w:val="22"/>
          <w:szCs w:val="22"/>
        </w:rPr>
        <w:t>[1].</w:t>
      </w:r>
      <w:r w:rsidR="00E9266D" w:rsidRPr="00E9266D">
        <w:rPr>
          <w:rFonts w:ascii="Helvetica" w:hAnsi="Helvetica" w:cs="Arial"/>
          <w:sz w:val="22"/>
          <w:szCs w:val="22"/>
        </w:rPr>
        <w:br/>
      </w:r>
    </w:p>
    <w:p w14:paraId="1DBCD198" w14:textId="2201788A" w:rsidR="00E9266D" w:rsidRPr="00E9266D" w:rsidRDefault="00E9266D" w:rsidP="00E9266D">
      <w:pPr>
        <w:pStyle w:val="ListParagraph"/>
        <w:numPr>
          <w:ilvl w:val="2"/>
          <w:numId w:val="9"/>
        </w:numPr>
        <w:outlineLvl w:val="0"/>
        <w:rPr>
          <w:rFonts w:ascii="Helvetica" w:hAnsi="Helvetica" w:cs="Arial"/>
          <w:sz w:val="22"/>
          <w:szCs w:val="22"/>
        </w:rPr>
      </w:pPr>
      <w:r w:rsidRPr="00E9266D">
        <w:rPr>
          <w:rFonts w:ascii="Helvetica" w:hAnsi="Helvetica" w:cs="Arial"/>
          <w:bCs/>
          <w:color w:val="000000" w:themeColor="text1"/>
          <w:sz w:val="22"/>
          <w:szCs w:val="22"/>
        </w:rPr>
        <w:t>INTERVIEW: Named talent says the statement above in an interview-style shot, looking slightly off-camera.</w:t>
      </w:r>
    </w:p>
    <w:p w14:paraId="63B98FF2" w14:textId="77777777" w:rsidR="00DF30AF" w:rsidRPr="00E9266D" w:rsidRDefault="00DF30AF" w:rsidP="00330F1B">
      <w:pPr>
        <w:ind w:left="1080"/>
        <w:contextualSpacing/>
        <w:outlineLvl w:val="0"/>
        <w:rPr>
          <w:rFonts w:ascii="Helvetica" w:hAnsi="Helvetica" w:cs="Arial"/>
          <w:sz w:val="22"/>
          <w:szCs w:val="22"/>
          <w:u w:val="single"/>
        </w:rPr>
      </w:pPr>
    </w:p>
    <w:p w14:paraId="00CDA612" w14:textId="77777777" w:rsidR="000D35D9" w:rsidRPr="00E9266D" w:rsidRDefault="000D35D9" w:rsidP="00330F1B">
      <w:pPr>
        <w:ind w:left="1080"/>
        <w:contextualSpacing/>
        <w:outlineLvl w:val="0"/>
        <w:rPr>
          <w:rFonts w:ascii="Helvetica" w:hAnsi="Helvetica" w:cs="Arial"/>
          <w:sz w:val="22"/>
          <w:szCs w:val="22"/>
        </w:rPr>
      </w:pPr>
    </w:p>
    <w:p w14:paraId="0C3ACC6B" w14:textId="525185CF" w:rsidR="00EE4460" w:rsidRPr="00E9266D" w:rsidRDefault="00F22F5E" w:rsidP="00330F1B">
      <w:pPr>
        <w:contextualSpacing/>
        <w:rPr>
          <w:rFonts w:ascii="Helvetica" w:hAnsi="Helvetica" w:cs="Arial"/>
          <w:b/>
          <w:sz w:val="22"/>
          <w:szCs w:val="22"/>
        </w:rPr>
      </w:pPr>
      <w:r w:rsidRPr="00E9266D">
        <w:rPr>
          <w:rFonts w:ascii="Helvetica" w:hAnsi="Helvetica" w:cs="Arial"/>
          <w:b/>
          <w:sz w:val="22"/>
          <w:szCs w:val="22"/>
        </w:rPr>
        <w:t xml:space="preserve">OPTIONAL </w:t>
      </w:r>
      <w:r w:rsidR="00F95E8D" w:rsidRPr="00E9266D">
        <w:rPr>
          <w:rFonts w:ascii="Helvetica" w:hAnsi="Helvetica" w:cs="Arial"/>
          <w:b/>
          <w:sz w:val="22"/>
          <w:szCs w:val="22"/>
        </w:rPr>
        <w:t>Interview Statements</w:t>
      </w:r>
      <w:r w:rsidR="002B26D4" w:rsidRPr="00E9266D">
        <w:rPr>
          <w:rFonts w:ascii="Helvetica" w:hAnsi="Helvetica" w:cs="Arial"/>
          <w:b/>
          <w:sz w:val="22"/>
          <w:szCs w:val="22"/>
        </w:rPr>
        <w:t xml:space="preserve">: (Said by you on </w:t>
      </w:r>
      <w:proofErr w:type="gramStart"/>
      <w:r w:rsidR="002B26D4" w:rsidRPr="00E9266D">
        <w:rPr>
          <w:rFonts w:ascii="Helvetica" w:hAnsi="Helvetica" w:cs="Arial"/>
          <w:b/>
          <w:sz w:val="22"/>
          <w:szCs w:val="22"/>
        </w:rPr>
        <w:t xml:space="preserve">camera)  </w:t>
      </w:r>
      <w:r w:rsidR="00DC058D" w:rsidRPr="00E9266D">
        <w:rPr>
          <w:rFonts w:ascii="Helvetica" w:hAnsi="Helvetica" w:cs="Arial"/>
          <w:b/>
          <w:sz w:val="22"/>
          <w:szCs w:val="22"/>
        </w:rPr>
        <w:t>-</w:t>
      </w:r>
      <w:proofErr w:type="gramEnd"/>
      <w:r w:rsidR="00DC058D" w:rsidRPr="00E9266D">
        <w:rPr>
          <w:rFonts w:ascii="Helvetica" w:hAnsi="Helvetica" w:cs="Arial"/>
          <w:b/>
          <w:sz w:val="22"/>
          <w:szCs w:val="22"/>
        </w:rPr>
        <w:t xml:space="preserve"> All interview statements may be edited for length and clarity.</w:t>
      </w:r>
    </w:p>
    <w:p w14:paraId="46163F9C" w14:textId="77777777" w:rsidR="00DF30AF" w:rsidRPr="00E9266D" w:rsidRDefault="00DF30AF" w:rsidP="00177B33">
      <w:pPr>
        <w:contextualSpacing/>
        <w:outlineLvl w:val="0"/>
        <w:rPr>
          <w:rFonts w:ascii="Helvetica" w:hAnsi="Helvetica" w:cs="Arial"/>
          <w:sz w:val="22"/>
          <w:szCs w:val="22"/>
        </w:rPr>
      </w:pPr>
    </w:p>
    <w:p w14:paraId="75F18465" w14:textId="77777777" w:rsidR="00330F1B" w:rsidRPr="00E9266D" w:rsidRDefault="00330F1B" w:rsidP="00330F1B">
      <w:pPr>
        <w:ind w:left="1080"/>
        <w:contextualSpacing/>
        <w:outlineLvl w:val="0"/>
        <w:rPr>
          <w:rFonts w:ascii="Helvetica" w:hAnsi="Helvetica" w:cs="Arial"/>
          <w:sz w:val="22"/>
          <w:szCs w:val="22"/>
        </w:rPr>
      </w:pPr>
    </w:p>
    <w:p w14:paraId="06B0984B" w14:textId="20060853" w:rsidR="00E9266D" w:rsidRPr="00E9266D" w:rsidRDefault="00DF5F4E" w:rsidP="00D67807">
      <w:pPr>
        <w:pStyle w:val="ListParagraph"/>
        <w:numPr>
          <w:ilvl w:val="1"/>
          <w:numId w:val="9"/>
        </w:numPr>
        <w:outlineLvl w:val="0"/>
        <w:rPr>
          <w:rFonts w:ascii="Helvetica" w:hAnsi="Helvetica" w:cs="Arial"/>
          <w:sz w:val="22"/>
          <w:szCs w:val="22"/>
        </w:rPr>
      </w:pPr>
      <w:r w:rsidRPr="00E9266D">
        <w:rPr>
          <w:rFonts w:ascii="Helvetica" w:hAnsi="Helvetica" w:cs="Arial"/>
          <w:b/>
          <w:sz w:val="22"/>
          <w:szCs w:val="22"/>
        </w:rPr>
        <w:t>Anna Papazoglou</w:t>
      </w:r>
      <w:r w:rsidR="00D67807" w:rsidRPr="00E9266D">
        <w:rPr>
          <w:rFonts w:ascii="Helvetica" w:hAnsi="Helvetica" w:cs="Arial"/>
          <w:b/>
          <w:sz w:val="22"/>
          <w:szCs w:val="22"/>
        </w:rPr>
        <w:t>:</w:t>
      </w:r>
      <w:r w:rsidR="00D67807" w:rsidRPr="00E9266D">
        <w:rPr>
          <w:rFonts w:ascii="Helvetica" w:hAnsi="Helvetica" w:cs="Arial"/>
          <w:sz w:val="22"/>
          <w:szCs w:val="22"/>
        </w:rPr>
        <w:t xml:space="preserve"> New insight into altered early AEPs and associated changes in auditory information processing in mice and rats can thus be translated to humans</w:t>
      </w:r>
      <w:r w:rsidR="00C52A4B">
        <w:rPr>
          <w:rFonts w:ascii="Helvetica" w:hAnsi="Helvetica" w:cs="Arial"/>
          <w:sz w:val="22"/>
          <w:szCs w:val="22"/>
        </w:rPr>
        <w:t xml:space="preserve">. </w:t>
      </w:r>
      <w:r w:rsidR="00D67807" w:rsidRPr="00E9266D">
        <w:rPr>
          <w:rFonts w:ascii="Helvetica" w:hAnsi="Helvetica" w:cs="Arial"/>
          <w:sz w:val="22"/>
          <w:szCs w:val="22"/>
        </w:rPr>
        <w:t xml:space="preserve"> </w:t>
      </w:r>
      <w:r w:rsidR="00C52A4B">
        <w:rPr>
          <w:rFonts w:ascii="Helvetica" w:hAnsi="Helvetica" w:cs="Arial"/>
          <w:sz w:val="22"/>
          <w:szCs w:val="22"/>
        </w:rPr>
        <w:t>It is</w:t>
      </w:r>
      <w:r w:rsidR="00D67807" w:rsidRPr="00E9266D">
        <w:rPr>
          <w:rFonts w:ascii="Helvetica" w:hAnsi="Helvetica" w:cs="Arial"/>
          <w:sz w:val="22"/>
          <w:szCs w:val="22"/>
        </w:rPr>
        <w:t xml:space="preserve"> of central importance in the characterization and </w:t>
      </w:r>
      <w:proofErr w:type="spellStart"/>
      <w:r w:rsidR="00D67807" w:rsidRPr="00E9266D">
        <w:rPr>
          <w:rFonts w:ascii="Helvetica" w:hAnsi="Helvetica" w:cs="Arial"/>
          <w:sz w:val="22"/>
          <w:szCs w:val="22"/>
        </w:rPr>
        <w:t>endophenotyping</w:t>
      </w:r>
      <w:proofErr w:type="spellEnd"/>
      <w:r w:rsidR="00D67807" w:rsidRPr="00E9266D">
        <w:rPr>
          <w:rFonts w:ascii="Helvetica" w:hAnsi="Helvetica" w:cs="Arial"/>
          <w:sz w:val="22"/>
          <w:szCs w:val="22"/>
        </w:rPr>
        <w:t xml:space="preserve"> of auditory, neurological</w:t>
      </w:r>
      <w:r w:rsidR="00E9266D" w:rsidRPr="00E9266D">
        <w:rPr>
          <w:rFonts w:ascii="Helvetica" w:hAnsi="Helvetica" w:cs="Arial"/>
          <w:sz w:val="22"/>
          <w:szCs w:val="22"/>
        </w:rPr>
        <w:t xml:space="preserve">, </w:t>
      </w:r>
      <w:r w:rsidR="00D67807" w:rsidRPr="00E9266D">
        <w:rPr>
          <w:rFonts w:ascii="Helvetica" w:hAnsi="Helvetica" w:cs="Arial"/>
          <w:sz w:val="22"/>
          <w:szCs w:val="22"/>
        </w:rPr>
        <w:t>and neuropsychiatric diseases in the future</w:t>
      </w:r>
      <w:r w:rsidR="002C1CD3">
        <w:rPr>
          <w:rFonts w:ascii="Helvetica" w:hAnsi="Helvetica" w:cs="Arial"/>
          <w:sz w:val="22"/>
          <w:szCs w:val="22"/>
        </w:rPr>
        <w:t xml:space="preserve"> </w:t>
      </w:r>
      <w:r w:rsidR="002C1CD3">
        <w:rPr>
          <w:rFonts w:ascii="Helvetica" w:hAnsi="Helvetica" w:cs="Arial"/>
          <w:b/>
          <w:sz w:val="22"/>
          <w:szCs w:val="22"/>
        </w:rPr>
        <w:t>[1].</w:t>
      </w:r>
      <w:r w:rsidR="00E9266D" w:rsidRPr="00E9266D">
        <w:rPr>
          <w:rFonts w:ascii="Helvetica" w:hAnsi="Helvetica" w:cs="Arial"/>
          <w:sz w:val="22"/>
          <w:szCs w:val="22"/>
        </w:rPr>
        <w:br/>
      </w:r>
    </w:p>
    <w:p w14:paraId="0204A584" w14:textId="7D416CD3" w:rsidR="00D67807" w:rsidRPr="00E9266D" w:rsidRDefault="00E9266D" w:rsidP="00E9266D">
      <w:pPr>
        <w:pStyle w:val="ListParagraph"/>
        <w:numPr>
          <w:ilvl w:val="2"/>
          <w:numId w:val="9"/>
        </w:numPr>
        <w:outlineLvl w:val="0"/>
        <w:rPr>
          <w:rFonts w:ascii="Helvetica" w:hAnsi="Helvetica" w:cs="Arial"/>
          <w:sz w:val="22"/>
          <w:szCs w:val="22"/>
        </w:rPr>
      </w:pPr>
      <w:r w:rsidRPr="00E9266D">
        <w:rPr>
          <w:rFonts w:ascii="Helvetica" w:hAnsi="Helvetica" w:cs="Arial"/>
          <w:bCs/>
          <w:color w:val="000000" w:themeColor="text1"/>
          <w:sz w:val="22"/>
          <w:szCs w:val="22"/>
        </w:rPr>
        <w:t>INTERVIEW: Named talent says the statement above in an interview-style shot, looking slightly off-camera.</w:t>
      </w:r>
      <w:r w:rsidR="00D67807" w:rsidRPr="00E9266D">
        <w:rPr>
          <w:rFonts w:ascii="Helvetica" w:hAnsi="Helvetica" w:cs="Arial"/>
          <w:sz w:val="22"/>
          <w:szCs w:val="22"/>
        </w:rPr>
        <w:br/>
      </w:r>
    </w:p>
    <w:p w14:paraId="4C1C850E" w14:textId="66C08109" w:rsidR="00DF30AF" w:rsidRPr="00E9266D" w:rsidRDefault="00D67807" w:rsidP="00D67807">
      <w:pPr>
        <w:pStyle w:val="ListParagraph"/>
        <w:numPr>
          <w:ilvl w:val="1"/>
          <w:numId w:val="9"/>
        </w:numPr>
        <w:outlineLvl w:val="0"/>
        <w:rPr>
          <w:rFonts w:ascii="Helvetica" w:hAnsi="Helvetica" w:cs="Arial"/>
          <w:sz w:val="22"/>
          <w:szCs w:val="22"/>
        </w:rPr>
      </w:pPr>
      <w:r w:rsidRPr="00E9266D">
        <w:rPr>
          <w:rFonts w:ascii="Helvetica" w:hAnsi="Helvetica" w:cs="Arial"/>
          <w:b/>
          <w:sz w:val="22"/>
          <w:szCs w:val="22"/>
        </w:rPr>
        <w:t>Christina Henseler</w:t>
      </w:r>
      <w:r w:rsidRPr="00E9266D">
        <w:rPr>
          <w:rFonts w:ascii="Helvetica" w:hAnsi="Helvetica" w:cs="Calibri"/>
          <w:b/>
          <w:sz w:val="22"/>
          <w:szCs w:val="22"/>
        </w:rPr>
        <w:t>:</w:t>
      </w:r>
      <w:r w:rsidRPr="00E9266D">
        <w:rPr>
          <w:rFonts w:ascii="Helvetica" w:hAnsi="Helvetica" w:cs="Calibri"/>
          <w:sz w:val="22"/>
          <w:szCs w:val="22"/>
        </w:rPr>
        <w:t xml:space="preserve"> </w:t>
      </w:r>
      <w:r w:rsidR="00AA2FD6" w:rsidRPr="00E9266D">
        <w:rPr>
          <w:rFonts w:ascii="Helvetica" w:hAnsi="Helvetica" w:cs="Calibri"/>
          <w:sz w:val="22"/>
          <w:szCs w:val="22"/>
        </w:rPr>
        <w:t xml:space="preserve">This method is most important for the identification of </w:t>
      </w:r>
      <w:proofErr w:type="spellStart"/>
      <w:r w:rsidR="00AA2FD6" w:rsidRPr="00E9266D">
        <w:rPr>
          <w:rFonts w:ascii="Helvetica" w:hAnsi="Helvetica" w:cs="Calibri"/>
          <w:sz w:val="22"/>
          <w:szCs w:val="22"/>
        </w:rPr>
        <w:t>dysacusis</w:t>
      </w:r>
      <w:proofErr w:type="spellEnd"/>
      <w:r w:rsidR="00AA2FD6" w:rsidRPr="00E9266D">
        <w:rPr>
          <w:rFonts w:ascii="Helvetica" w:hAnsi="Helvetica" w:cs="Calibri"/>
          <w:sz w:val="22"/>
          <w:szCs w:val="22"/>
        </w:rPr>
        <w:t xml:space="preserve">, </w:t>
      </w:r>
      <w:proofErr w:type="spellStart"/>
      <w:r w:rsidR="00AA2FD6" w:rsidRPr="00E9266D">
        <w:rPr>
          <w:rFonts w:ascii="Helvetica" w:hAnsi="Helvetica" w:cs="Calibri"/>
          <w:sz w:val="22"/>
          <w:szCs w:val="22"/>
        </w:rPr>
        <w:t>hypacusis</w:t>
      </w:r>
      <w:proofErr w:type="spellEnd"/>
      <w:r w:rsidR="00AA2FD6" w:rsidRPr="00E9266D">
        <w:rPr>
          <w:rFonts w:ascii="Helvetica" w:hAnsi="Helvetica" w:cs="Calibri"/>
          <w:sz w:val="22"/>
          <w:szCs w:val="22"/>
        </w:rPr>
        <w:t xml:space="preserve"> and </w:t>
      </w:r>
      <w:proofErr w:type="spellStart"/>
      <w:r w:rsidR="00AA2FD6" w:rsidRPr="00E9266D">
        <w:rPr>
          <w:rFonts w:ascii="Helvetica" w:hAnsi="Helvetica" w:cs="Calibri"/>
          <w:sz w:val="22"/>
          <w:szCs w:val="22"/>
        </w:rPr>
        <w:t>anacusis</w:t>
      </w:r>
      <w:proofErr w:type="spellEnd"/>
      <w:r w:rsidR="00AA2FD6" w:rsidRPr="00E9266D">
        <w:rPr>
          <w:rFonts w:ascii="Helvetica" w:hAnsi="Helvetica" w:cs="Calibri"/>
          <w:sz w:val="22"/>
          <w:szCs w:val="22"/>
        </w:rPr>
        <w:t>, e.g. in age-related hearing loss, noise-induced hearing loss, metabolic and congenital hearing loss, asymmetric hearing loss, hearing deficits due to deformities or malformations, injuries and neoplasms</w:t>
      </w:r>
      <w:r w:rsidR="002C1CD3">
        <w:rPr>
          <w:rFonts w:ascii="Helvetica" w:hAnsi="Helvetica" w:cs="Arial"/>
          <w:sz w:val="22"/>
          <w:szCs w:val="22"/>
        </w:rPr>
        <w:t xml:space="preserve"> </w:t>
      </w:r>
      <w:r w:rsidR="002C1CD3">
        <w:rPr>
          <w:rFonts w:ascii="Helvetica" w:hAnsi="Helvetica" w:cs="Arial"/>
          <w:b/>
          <w:sz w:val="22"/>
          <w:szCs w:val="22"/>
        </w:rPr>
        <w:t>[1].</w:t>
      </w:r>
      <w:r w:rsidR="00E9266D" w:rsidRPr="00E9266D">
        <w:rPr>
          <w:rFonts w:ascii="Helvetica" w:hAnsi="Helvetica" w:cs="Calibri"/>
          <w:sz w:val="22"/>
          <w:szCs w:val="22"/>
        </w:rPr>
        <w:br/>
      </w:r>
    </w:p>
    <w:p w14:paraId="4FC07A09" w14:textId="2542E418" w:rsidR="00E9266D" w:rsidRPr="00E9266D" w:rsidRDefault="00E9266D" w:rsidP="00E9266D">
      <w:pPr>
        <w:pStyle w:val="ListParagraph"/>
        <w:numPr>
          <w:ilvl w:val="2"/>
          <w:numId w:val="9"/>
        </w:numPr>
        <w:outlineLvl w:val="0"/>
        <w:rPr>
          <w:rFonts w:ascii="Helvetica" w:hAnsi="Helvetica" w:cs="Arial"/>
          <w:sz w:val="22"/>
          <w:szCs w:val="22"/>
        </w:rPr>
      </w:pPr>
      <w:r w:rsidRPr="00E9266D">
        <w:rPr>
          <w:rFonts w:ascii="Helvetica" w:hAnsi="Helvetica" w:cs="Arial"/>
          <w:bCs/>
          <w:color w:val="000000" w:themeColor="text1"/>
          <w:sz w:val="22"/>
          <w:szCs w:val="22"/>
        </w:rPr>
        <w:t>INTERVIEW: Named talent says the statement above in an interview-style shot, looking slightly off-camera.</w:t>
      </w:r>
      <w:r w:rsidR="00057667">
        <w:rPr>
          <w:rFonts w:ascii="Helvetica" w:hAnsi="Helvetica" w:cs="Arial"/>
          <w:bCs/>
          <w:color w:val="000000" w:themeColor="text1"/>
          <w:sz w:val="22"/>
          <w:szCs w:val="22"/>
        </w:rPr>
        <w:br/>
      </w:r>
    </w:p>
    <w:p w14:paraId="506C69ED" w14:textId="77777777" w:rsidR="00511F52" w:rsidRPr="00E9266D" w:rsidRDefault="00511F52" w:rsidP="00330F1B">
      <w:pPr>
        <w:ind w:left="1080"/>
        <w:contextualSpacing/>
        <w:outlineLvl w:val="0"/>
        <w:rPr>
          <w:rFonts w:ascii="Helvetica" w:hAnsi="Helvetica" w:cs="Arial"/>
          <w:sz w:val="22"/>
          <w:szCs w:val="22"/>
        </w:rPr>
      </w:pPr>
    </w:p>
    <w:p w14:paraId="07B72CEF" w14:textId="5B0F08AF" w:rsidR="00DF30AF" w:rsidRPr="00E9266D" w:rsidRDefault="00D67807" w:rsidP="00D67807">
      <w:pPr>
        <w:pStyle w:val="ListParagraph"/>
        <w:numPr>
          <w:ilvl w:val="1"/>
          <w:numId w:val="9"/>
        </w:numPr>
        <w:outlineLvl w:val="0"/>
        <w:rPr>
          <w:rFonts w:ascii="Helvetica" w:hAnsi="Helvetica" w:cs="Arial"/>
          <w:sz w:val="22"/>
          <w:szCs w:val="22"/>
        </w:rPr>
      </w:pPr>
      <w:r w:rsidRPr="00E9266D">
        <w:rPr>
          <w:rFonts w:ascii="Helvetica" w:hAnsi="Helvetica" w:cs="Arial"/>
          <w:b/>
          <w:sz w:val="22"/>
          <w:szCs w:val="22"/>
        </w:rPr>
        <w:lastRenderedPageBreak/>
        <w:t>Muhammad Imran Arshaad:</w:t>
      </w:r>
      <w:r w:rsidRPr="00E9266D">
        <w:rPr>
          <w:rFonts w:ascii="Helvetica" w:hAnsi="Helvetica" w:cs="Arial"/>
          <w:sz w:val="22"/>
          <w:szCs w:val="22"/>
        </w:rPr>
        <w:t xml:space="preserve">  </w:t>
      </w:r>
      <w:r w:rsidR="0045367F" w:rsidRPr="00E9266D">
        <w:rPr>
          <w:rFonts w:ascii="Helvetica" w:hAnsi="Helvetica" w:cs="Arial"/>
          <w:sz w:val="22"/>
          <w:szCs w:val="22"/>
        </w:rPr>
        <w:t>Users new to the technique should pay special attention to proper electrode placement and pre-experimental calibration of the system</w:t>
      </w:r>
      <w:r w:rsidR="002C1CD3">
        <w:rPr>
          <w:rFonts w:ascii="Helvetica" w:hAnsi="Helvetica" w:cs="Arial"/>
          <w:sz w:val="22"/>
          <w:szCs w:val="22"/>
        </w:rPr>
        <w:t xml:space="preserve"> </w:t>
      </w:r>
      <w:r w:rsidR="002C1CD3">
        <w:rPr>
          <w:rFonts w:ascii="Helvetica" w:hAnsi="Helvetica" w:cs="Arial"/>
          <w:b/>
          <w:sz w:val="22"/>
          <w:szCs w:val="22"/>
        </w:rPr>
        <w:t>[1].</w:t>
      </w:r>
      <w:r w:rsidR="002C1CD3">
        <w:rPr>
          <w:rFonts w:ascii="Helvetica" w:hAnsi="Helvetica" w:cs="Arial"/>
          <w:b/>
          <w:sz w:val="22"/>
          <w:szCs w:val="22"/>
        </w:rPr>
        <w:br/>
      </w:r>
    </w:p>
    <w:p w14:paraId="1F4E9F89" w14:textId="6B0FC25D" w:rsidR="00E9266D" w:rsidRPr="00E9266D" w:rsidRDefault="00E9266D" w:rsidP="00E9266D">
      <w:pPr>
        <w:pStyle w:val="ListParagraph"/>
        <w:numPr>
          <w:ilvl w:val="2"/>
          <w:numId w:val="9"/>
        </w:numPr>
        <w:outlineLvl w:val="0"/>
        <w:rPr>
          <w:rFonts w:ascii="Helvetica" w:hAnsi="Helvetica" w:cs="Arial"/>
          <w:sz w:val="22"/>
          <w:szCs w:val="22"/>
        </w:rPr>
      </w:pPr>
      <w:r w:rsidRPr="00E9266D">
        <w:rPr>
          <w:rFonts w:ascii="Helvetica" w:hAnsi="Helvetica" w:cs="Arial"/>
          <w:bCs/>
          <w:color w:val="000000" w:themeColor="text1"/>
          <w:sz w:val="22"/>
          <w:szCs w:val="22"/>
        </w:rPr>
        <w:t>INTERVIEW: Named talent says the statement above in an interview-style shot, looking slightly off-camera.</w:t>
      </w:r>
    </w:p>
    <w:p w14:paraId="32E56BA2" w14:textId="77777777" w:rsidR="00DF30AF" w:rsidRPr="00E9266D" w:rsidRDefault="00DF30AF" w:rsidP="00330F1B">
      <w:pPr>
        <w:ind w:left="1080"/>
        <w:contextualSpacing/>
        <w:outlineLvl w:val="0"/>
        <w:rPr>
          <w:rFonts w:ascii="Helvetica" w:hAnsi="Helvetica" w:cs="Arial"/>
          <w:sz w:val="22"/>
          <w:szCs w:val="22"/>
        </w:rPr>
      </w:pPr>
    </w:p>
    <w:p w14:paraId="4A721597" w14:textId="54CA63B2" w:rsidR="00995484" w:rsidRPr="00E9266D" w:rsidRDefault="00D67807" w:rsidP="00D67807">
      <w:pPr>
        <w:pStyle w:val="ListParagraph"/>
        <w:numPr>
          <w:ilvl w:val="1"/>
          <w:numId w:val="9"/>
        </w:numPr>
        <w:outlineLvl w:val="0"/>
        <w:rPr>
          <w:rFonts w:ascii="Helvetica" w:hAnsi="Helvetica" w:cs="Arial"/>
          <w:sz w:val="22"/>
          <w:szCs w:val="22"/>
        </w:rPr>
      </w:pPr>
      <w:r w:rsidRPr="00E9266D">
        <w:rPr>
          <w:rFonts w:ascii="Helvetica" w:hAnsi="Helvetica" w:cs="Arial"/>
          <w:b/>
          <w:sz w:val="22"/>
          <w:szCs w:val="22"/>
        </w:rPr>
        <w:t>Andreas Lundt</w:t>
      </w:r>
      <w:r w:rsidRPr="00E9266D">
        <w:rPr>
          <w:rFonts w:ascii="Helvetica" w:hAnsi="Helvetica" w:cs="Arial"/>
          <w:sz w:val="22"/>
          <w:szCs w:val="22"/>
        </w:rPr>
        <w:t xml:space="preserve">:  </w:t>
      </w:r>
      <w:r w:rsidR="00F46953" w:rsidRPr="00E9266D">
        <w:rPr>
          <w:rFonts w:ascii="Helvetica" w:hAnsi="Helvetica" w:cs="Arial"/>
          <w:sz w:val="22"/>
          <w:szCs w:val="22"/>
        </w:rPr>
        <w:t xml:space="preserve">Visual demonstration of the method is critical to illustrate </w:t>
      </w:r>
      <w:r w:rsidR="00F46953" w:rsidRPr="00E9266D">
        <w:rPr>
          <w:rFonts w:ascii="Helvetica" w:hAnsi="Helvetica" w:cs="Calibri"/>
          <w:sz w:val="22"/>
          <w:szCs w:val="22"/>
        </w:rPr>
        <w:t>anesthesia, ABR recording, ABR filtering processes, and automated ABR analysis</w:t>
      </w:r>
      <w:r w:rsidR="002C1CD3">
        <w:rPr>
          <w:rFonts w:ascii="Helvetica" w:hAnsi="Helvetica" w:cs="Arial"/>
          <w:sz w:val="22"/>
          <w:szCs w:val="22"/>
        </w:rPr>
        <w:t xml:space="preserve"> </w:t>
      </w:r>
      <w:r w:rsidR="002C1CD3">
        <w:rPr>
          <w:rFonts w:ascii="Helvetica" w:hAnsi="Helvetica" w:cs="Arial"/>
          <w:b/>
          <w:sz w:val="22"/>
          <w:szCs w:val="22"/>
        </w:rPr>
        <w:t>[1].</w:t>
      </w:r>
      <w:r w:rsidR="00E9266D" w:rsidRPr="00E9266D">
        <w:rPr>
          <w:rFonts w:ascii="Helvetica" w:hAnsi="Helvetica" w:cs="Calibri"/>
          <w:sz w:val="22"/>
          <w:szCs w:val="22"/>
        </w:rPr>
        <w:br/>
      </w:r>
    </w:p>
    <w:p w14:paraId="62318AB0" w14:textId="73BA49E6" w:rsidR="00E9266D" w:rsidRPr="00E9266D" w:rsidRDefault="00E9266D" w:rsidP="00E9266D">
      <w:pPr>
        <w:pStyle w:val="ListParagraph"/>
        <w:numPr>
          <w:ilvl w:val="2"/>
          <w:numId w:val="9"/>
        </w:numPr>
        <w:outlineLvl w:val="0"/>
        <w:rPr>
          <w:rFonts w:ascii="Helvetica" w:hAnsi="Helvetica" w:cs="Arial"/>
          <w:sz w:val="22"/>
          <w:szCs w:val="22"/>
        </w:rPr>
      </w:pPr>
      <w:r w:rsidRPr="00E9266D">
        <w:rPr>
          <w:rFonts w:ascii="Helvetica" w:hAnsi="Helvetica" w:cs="Arial"/>
          <w:bCs/>
          <w:color w:val="000000" w:themeColor="text1"/>
          <w:sz w:val="22"/>
          <w:szCs w:val="22"/>
        </w:rPr>
        <w:t>INTERVIEW: Named talent says the statement above in an interview-style shot, looking slightly off-camera.</w:t>
      </w:r>
    </w:p>
    <w:p w14:paraId="508F1932" w14:textId="77777777" w:rsidR="00336C61" w:rsidRPr="00E9266D" w:rsidRDefault="00336C61" w:rsidP="00330F1B">
      <w:pPr>
        <w:contextualSpacing/>
        <w:rPr>
          <w:rFonts w:ascii="Helvetica" w:hAnsi="Helvetica" w:cs="Arial"/>
          <w:b/>
          <w:sz w:val="22"/>
          <w:szCs w:val="22"/>
        </w:rPr>
      </w:pPr>
    </w:p>
    <w:p w14:paraId="1CC66E81" w14:textId="77777777" w:rsidR="00336C61" w:rsidRPr="00E9266D" w:rsidRDefault="00336C61" w:rsidP="00330F1B">
      <w:pPr>
        <w:contextualSpacing/>
        <w:rPr>
          <w:rFonts w:ascii="Helvetica" w:hAnsi="Helvetica" w:cs="Arial"/>
          <w:b/>
          <w:sz w:val="22"/>
          <w:szCs w:val="22"/>
        </w:rPr>
      </w:pPr>
    </w:p>
    <w:p w14:paraId="4691FC9D" w14:textId="77777777" w:rsidR="001819E3" w:rsidRPr="00E9266D" w:rsidRDefault="00EA60D4" w:rsidP="00330F1B">
      <w:pPr>
        <w:contextualSpacing/>
        <w:rPr>
          <w:rFonts w:ascii="Helvetica" w:hAnsi="Helvetica" w:cs="Arial"/>
          <w:b/>
          <w:sz w:val="22"/>
          <w:szCs w:val="22"/>
        </w:rPr>
      </w:pPr>
      <w:r w:rsidRPr="00E9266D">
        <w:rPr>
          <w:rFonts w:ascii="Helvetica" w:hAnsi="Helvetica" w:cs="Arial"/>
          <w:b/>
          <w:sz w:val="22"/>
          <w:szCs w:val="22"/>
        </w:rPr>
        <w:t>Ethics title card: (for human subjects or animal work</w:t>
      </w:r>
      <w:r w:rsidR="00CF22F6" w:rsidRPr="00E9266D">
        <w:rPr>
          <w:rFonts w:ascii="Helvetica" w:hAnsi="Helvetica" w:cs="Arial"/>
          <w:b/>
          <w:sz w:val="22"/>
          <w:szCs w:val="22"/>
        </w:rPr>
        <w:t>, does not count toward word length total)</w:t>
      </w:r>
    </w:p>
    <w:p w14:paraId="11FC974A" w14:textId="77777777" w:rsidR="00EA60D4" w:rsidRPr="00E9266D" w:rsidRDefault="00EA60D4" w:rsidP="00330F1B">
      <w:pPr>
        <w:ind w:left="360"/>
        <w:contextualSpacing/>
        <w:rPr>
          <w:rFonts w:ascii="Helvetica" w:hAnsi="Helvetica" w:cs="Arial"/>
          <w:b/>
          <w:sz w:val="22"/>
          <w:szCs w:val="22"/>
        </w:rPr>
      </w:pPr>
    </w:p>
    <w:p w14:paraId="38A1F75F" w14:textId="7C97D86F" w:rsidR="00336C61" w:rsidRPr="00E9266D" w:rsidRDefault="00EA60D4" w:rsidP="007B4D1B">
      <w:pPr>
        <w:numPr>
          <w:ilvl w:val="1"/>
          <w:numId w:val="9"/>
        </w:numPr>
        <w:contextualSpacing/>
        <w:rPr>
          <w:rFonts w:ascii="Helvetica" w:hAnsi="Helvetica" w:cs="Arial"/>
          <w:iCs/>
          <w:sz w:val="22"/>
          <w:szCs w:val="22"/>
        </w:rPr>
      </w:pPr>
      <w:r w:rsidRPr="00E9266D">
        <w:rPr>
          <w:rFonts w:ascii="Helvetica" w:hAnsi="Helvetica" w:cs="Arial"/>
          <w:sz w:val="22"/>
          <w:szCs w:val="22"/>
        </w:rPr>
        <w:t xml:space="preserve">Procedures involving animal subjects have been approved by </w:t>
      </w:r>
      <w:r w:rsidR="0058191C" w:rsidRPr="00E9266D">
        <w:rPr>
          <w:rFonts w:ascii="Helvetica" w:hAnsi="Helvetica" w:cs="Arial"/>
          <w:sz w:val="22"/>
          <w:szCs w:val="22"/>
        </w:rPr>
        <w:t>German Council on Animal Care.</w:t>
      </w:r>
      <w:r w:rsidR="00336C61" w:rsidRPr="00E9266D">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655D5B77" w14:textId="3801BEFD" w:rsidR="003A12B9" w:rsidRPr="003A12B9" w:rsidRDefault="003A12B9" w:rsidP="003A12B9">
      <w:pPr>
        <w:spacing w:before="240"/>
        <w:ind w:left="360"/>
        <w:outlineLvl w:val="0"/>
        <w:rPr>
          <w:rFonts w:ascii="Helvetica" w:hAnsi="Helvetica" w:cs="Arial"/>
          <w:sz w:val="22"/>
          <w:szCs w:val="22"/>
          <w:highlight w:val="green"/>
        </w:rPr>
      </w:pPr>
      <w:r w:rsidRPr="003A12B9">
        <w:rPr>
          <w:rFonts w:ascii="Helvetica" w:hAnsi="Helvetica" w:cs="Arial"/>
          <w:sz w:val="22"/>
          <w:szCs w:val="22"/>
          <w:highlight w:val="green"/>
        </w:rPr>
        <w:t>Author comment: Please find attached another word document</w:t>
      </w:r>
      <w:r>
        <w:rPr>
          <w:rFonts w:ascii="Helvetica" w:hAnsi="Helvetica" w:cs="Arial"/>
          <w:sz w:val="22"/>
          <w:szCs w:val="22"/>
          <w:highlight w:val="green"/>
        </w:rPr>
        <w:t xml:space="preserve"> (last two pages of this document)</w:t>
      </w:r>
      <w:r w:rsidRPr="003A12B9">
        <w:rPr>
          <w:rFonts w:ascii="Helvetica" w:hAnsi="Helvetica" w:cs="Arial"/>
          <w:sz w:val="22"/>
          <w:szCs w:val="22"/>
          <w:highlight w:val="green"/>
        </w:rPr>
        <w:t xml:space="preserve"> which will give the video editor more insight in what is happening and what's visible during each screenshot. </w:t>
      </w:r>
      <w:bookmarkStart w:id="0" w:name="_GoBack"/>
      <w:bookmarkEnd w:id="0"/>
      <w:r w:rsidRPr="003A12B9">
        <w:rPr>
          <w:rFonts w:ascii="Helvetica" w:hAnsi="Helvetica" w:cs="Arial"/>
          <w:sz w:val="22"/>
          <w:szCs w:val="22"/>
          <w:highlight w:val="green"/>
        </w:rPr>
        <w:t xml:space="preserve">We </w:t>
      </w:r>
      <w:proofErr w:type="spellStart"/>
      <w:r w:rsidRPr="003A12B9">
        <w:rPr>
          <w:rFonts w:ascii="Helvetica" w:hAnsi="Helvetica" w:cs="Arial"/>
          <w:sz w:val="22"/>
          <w:szCs w:val="22"/>
          <w:highlight w:val="green"/>
        </w:rPr>
        <w:t>uplaoded</w:t>
      </w:r>
      <w:proofErr w:type="spellEnd"/>
      <w:r w:rsidRPr="003A12B9">
        <w:rPr>
          <w:rFonts w:ascii="Helvetica" w:hAnsi="Helvetica" w:cs="Arial"/>
          <w:sz w:val="22"/>
          <w:szCs w:val="22"/>
          <w:highlight w:val="green"/>
        </w:rPr>
        <w:t xml:space="preserve"> our screenshots to the link you provided some days ago (</w:t>
      </w:r>
      <w:hyperlink r:id="rId10" w:tgtFrame="_blank" w:history="1">
        <w:r w:rsidRPr="003A12B9">
          <w:rPr>
            <w:rFonts w:ascii="Helvetica" w:hAnsi="Helvetica" w:cs="Arial"/>
            <w:sz w:val="22"/>
            <w:szCs w:val="22"/>
            <w:highlight w:val="green"/>
          </w:rPr>
          <w:t>https://www.jove.com/account/file-uploader?src=18056048</w:t>
        </w:r>
      </w:hyperlink>
      <w:r w:rsidRPr="003A12B9">
        <w:rPr>
          <w:rFonts w:ascii="Helvetica" w:hAnsi="Helvetica" w:cs="Arial"/>
          <w:sz w:val="22"/>
          <w:szCs w:val="22"/>
          <w:highlight w:val="green"/>
        </w:rPr>
        <w:t>).</w:t>
      </w:r>
      <w:r w:rsidRPr="003A12B9">
        <w:rPr>
          <w:rFonts w:ascii="Helvetica" w:hAnsi="Helvetica" w:cs="Arial"/>
          <w:sz w:val="22"/>
          <w:szCs w:val="22"/>
        </w:rPr>
        <w:t> </w:t>
      </w:r>
    </w:p>
    <w:p w14:paraId="18241948" w14:textId="42E10E0B" w:rsidR="00CE10F2" w:rsidRPr="006A6324" w:rsidRDefault="00146F7B"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A</w:t>
      </w:r>
      <w:r w:rsidRPr="00146F7B">
        <w:rPr>
          <w:rFonts w:ascii="Helvetica" w:hAnsi="Helvetica" w:cs="Arial"/>
          <w:b/>
          <w:i w:val="0"/>
          <w:sz w:val="22"/>
          <w:szCs w:val="22"/>
        </w:rPr>
        <w:t>uditory brainstem-evoked response</w:t>
      </w:r>
      <w:r w:rsidR="00C83029">
        <w:rPr>
          <w:rFonts w:ascii="Helvetica" w:hAnsi="Helvetica" w:cs="Arial"/>
          <w:b/>
          <w:i w:val="0"/>
          <w:sz w:val="22"/>
          <w:szCs w:val="22"/>
        </w:rPr>
        <w:t xml:space="preserve"> (ABR)</w:t>
      </w:r>
      <w:r w:rsidRPr="00146F7B">
        <w:rPr>
          <w:rFonts w:ascii="Helvetica" w:hAnsi="Helvetica" w:cs="Arial"/>
          <w:b/>
          <w:i w:val="0"/>
          <w:sz w:val="22"/>
          <w:szCs w:val="22"/>
        </w:rPr>
        <w:t xml:space="preserve"> </w:t>
      </w:r>
      <w:r w:rsidR="00C83029">
        <w:rPr>
          <w:rFonts w:ascii="Helvetica" w:hAnsi="Helvetica" w:cs="Arial"/>
          <w:b/>
          <w:i w:val="0"/>
          <w:sz w:val="22"/>
          <w:szCs w:val="22"/>
        </w:rPr>
        <w:t>prep</w:t>
      </w:r>
    </w:p>
    <w:p w14:paraId="3269B29E" w14:textId="71E85024" w:rsidR="00CE10F2" w:rsidRPr="00510488" w:rsidRDefault="001D230A"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Begin by turning on </w:t>
      </w:r>
      <w:r w:rsidRPr="001D230A">
        <w:rPr>
          <w:rFonts w:ascii="Helvetica" w:hAnsi="Helvetica" w:cs="Arial"/>
          <w:bCs/>
          <w:sz w:val="22"/>
          <w:szCs w:val="22"/>
        </w:rPr>
        <w:t>the preamplifier connected to the microphone at least 5 min prior to the calibration to allow for the equilibration of the system</w:t>
      </w:r>
      <w:r w:rsidR="00510488">
        <w:rPr>
          <w:rFonts w:ascii="Helvetica" w:hAnsi="Helvetica" w:cs="Arial"/>
          <w:bCs/>
          <w:sz w:val="22"/>
          <w:szCs w:val="22"/>
        </w:rPr>
        <w:t xml:space="preserve"> </w:t>
      </w:r>
      <w:r w:rsidR="00510488">
        <w:rPr>
          <w:rFonts w:ascii="Helvetica" w:hAnsi="Helvetica" w:cs="Arial"/>
          <w:b/>
          <w:bCs/>
          <w:sz w:val="22"/>
          <w:szCs w:val="22"/>
        </w:rPr>
        <w:t>[1].</w:t>
      </w:r>
    </w:p>
    <w:p w14:paraId="4BE3ABC2" w14:textId="40E6D7F3" w:rsidR="00510488" w:rsidRPr="006A6324" w:rsidRDefault="003A3BC8" w:rsidP="00510488">
      <w:pPr>
        <w:numPr>
          <w:ilvl w:val="2"/>
          <w:numId w:val="12"/>
        </w:numPr>
        <w:spacing w:before="240"/>
        <w:outlineLvl w:val="0"/>
        <w:rPr>
          <w:rFonts w:ascii="Helvetica" w:hAnsi="Helvetica" w:cs="Arial"/>
          <w:sz w:val="22"/>
          <w:szCs w:val="22"/>
        </w:rPr>
      </w:pPr>
      <w:r>
        <w:rPr>
          <w:rFonts w:ascii="Helvetica" w:hAnsi="Helvetica" w:cs="Arial"/>
          <w:bCs/>
          <w:sz w:val="22"/>
          <w:szCs w:val="22"/>
        </w:rPr>
        <w:t xml:space="preserve">MED: </w:t>
      </w:r>
      <w:r w:rsidR="00510488">
        <w:rPr>
          <w:rFonts w:ascii="Helvetica" w:hAnsi="Helvetica" w:cs="Arial"/>
          <w:bCs/>
          <w:sz w:val="22"/>
          <w:szCs w:val="22"/>
        </w:rPr>
        <w:t>Talent switches on the preamplifier.</w:t>
      </w:r>
      <w:r>
        <w:rPr>
          <w:rFonts w:ascii="Helvetica" w:hAnsi="Helvetica" w:cs="Arial"/>
          <w:bCs/>
          <w:sz w:val="22"/>
          <w:szCs w:val="22"/>
        </w:rPr>
        <w:t xml:space="preserve"> Show that it is connected to the microphone.</w:t>
      </w:r>
    </w:p>
    <w:p w14:paraId="1BF628A0" w14:textId="227A2D0C" w:rsidR="00C7374B" w:rsidRPr="003A3BC8" w:rsidRDefault="001D230A" w:rsidP="009A0E7C">
      <w:pPr>
        <w:numPr>
          <w:ilvl w:val="1"/>
          <w:numId w:val="12"/>
        </w:numPr>
        <w:spacing w:before="240"/>
        <w:outlineLvl w:val="0"/>
        <w:rPr>
          <w:rFonts w:ascii="Helvetica" w:hAnsi="Helvetica" w:cs="Arial"/>
          <w:sz w:val="22"/>
          <w:szCs w:val="22"/>
        </w:rPr>
      </w:pPr>
      <w:r w:rsidRPr="001D230A">
        <w:rPr>
          <w:rFonts w:ascii="Helvetica" w:hAnsi="Helvetica" w:cs="Arial"/>
          <w:sz w:val="22"/>
          <w:szCs w:val="22"/>
        </w:rPr>
        <w:t>Turn on the oscilloscope</w:t>
      </w:r>
      <w:r w:rsidR="00510488">
        <w:rPr>
          <w:rFonts w:ascii="Helvetica" w:hAnsi="Helvetica" w:cs="Arial"/>
          <w:sz w:val="22"/>
          <w:szCs w:val="22"/>
        </w:rPr>
        <w:t xml:space="preserve"> </w:t>
      </w:r>
      <w:r w:rsidR="00510488">
        <w:rPr>
          <w:rFonts w:ascii="Helvetica" w:hAnsi="Helvetica" w:cs="Arial"/>
          <w:b/>
          <w:bCs/>
          <w:sz w:val="22"/>
          <w:szCs w:val="22"/>
        </w:rPr>
        <w:t>[1].</w:t>
      </w:r>
      <w:r>
        <w:rPr>
          <w:rFonts w:ascii="Helvetica" w:hAnsi="Helvetica" w:cs="Arial"/>
          <w:sz w:val="22"/>
          <w:szCs w:val="22"/>
        </w:rPr>
        <w:t xml:space="preserve"> Then, p</w:t>
      </w:r>
      <w:r w:rsidRPr="001D230A">
        <w:rPr>
          <w:rFonts w:ascii="Helvetica" w:hAnsi="Helvetica" w:cs="Arial"/>
          <w:sz w:val="22"/>
          <w:szCs w:val="22"/>
        </w:rPr>
        <w:t>osition the microphone connected to a preamplifier inside the sound attenuating cubicle to mimic the experimental murine ear</w:t>
      </w:r>
      <w:r w:rsidR="00510488">
        <w:rPr>
          <w:rFonts w:ascii="Helvetica" w:hAnsi="Helvetica" w:cs="Arial"/>
          <w:bCs/>
          <w:sz w:val="22"/>
          <w:szCs w:val="22"/>
        </w:rPr>
        <w:t xml:space="preserve"> </w:t>
      </w:r>
      <w:r w:rsidR="00510488">
        <w:rPr>
          <w:rFonts w:ascii="Helvetica" w:hAnsi="Helvetica" w:cs="Arial"/>
          <w:b/>
          <w:bCs/>
          <w:sz w:val="22"/>
          <w:szCs w:val="22"/>
        </w:rPr>
        <w:t>[2].</w:t>
      </w:r>
    </w:p>
    <w:p w14:paraId="1681B9A7" w14:textId="3324C92F" w:rsidR="003A3BC8" w:rsidRDefault="003A3BC8" w:rsidP="003A3BC8">
      <w:pPr>
        <w:numPr>
          <w:ilvl w:val="2"/>
          <w:numId w:val="12"/>
        </w:numPr>
        <w:spacing w:before="240"/>
        <w:outlineLvl w:val="0"/>
        <w:rPr>
          <w:rFonts w:ascii="Helvetica" w:hAnsi="Helvetica" w:cs="Arial"/>
          <w:sz w:val="22"/>
          <w:szCs w:val="22"/>
        </w:rPr>
      </w:pPr>
      <w:r>
        <w:rPr>
          <w:rFonts w:ascii="Helvetica" w:hAnsi="Helvetica" w:cs="Arial"/>
          <w:bCs/>
          <w:sz w:val="22"/>
          <w:szCs w:val="22"/>
        </w:rPr>
        <w:t xml:space="preserve">CU: </w:t>
      </w:r>
      <w:r w:rsidRPr="003A3BC8">
        <w:rPr>
          <w:rFonts w:ascii="Helvetica" w:hAnsi="Helvetica" w:cs="Arial"/>
          <w:bCs/>
          <w:sz w:val="22"/>
          <w:szCs w:val="22"/>
        </w:rPr>
        <w:t xml:space="preserve">Talent turns on the </w:t>
      </w:r>
      <w:r w:rsidRPr="003A3BC8">
        <w:rPr>
          <w:rFonts w:ascii="Helvetica" w:hAnsi="Helvetica" w:cs="Arial"/>
          <w:sz w:val="22"/>
          <w:szCs w:val="22"/>
        </w:rPr>
        <w:t>oscilloscope</w:t>
      </w:r>
      <w:r>
        <w:rPr>
          <w:rFonts w:ascii="Helvetica" w:hAnsi="Helvetica" w:cs="Arial"/>
          <w:sz w:val="22"/>
          <w:szCs w:val="22"/>
        </w:rPr>
        <w:t xml:space="preserve">. </w:t>
      </w:r>
    </w:p>
    <w:p w14:paraId="3316B64B" w14:textId="27BEA160" w:rsidR="00354B60" w:rsidRPr="00D75E97" w:rsidRDefault="003A3BC8" w:rsidP="009D3B5A">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re-positions the microphone inside the cubicle. </w:t>
      </w:r>
    </w:p>
    <w:p w14:paraId="7E474E7C" w14:textId="5A0EEF3C" w:rsidR="007612C0" w:rsidRPr="001A62F9" w:rsidRDefault="00D75E97" w:rsidP="007612C0">
      <w:pPr>
        <w:numPr>
          <w:ilvl w:val="1"/>
          <w:numId w:val="12"/>
        </w:numPr>
        <w:spacing w:before="240"/>
        <w:outlineLvl w:val="0"/>
        <w:rPr>
          <w:rFonts w:ascii="Helvetica" w:hAnsi="Helvetica" w:cs="Arial"/>
          <w:sz w:val="22"/>
          <w:szCs w:val="22"/>
        </w:rPr>
      </w:pPr>
      <w:r w:rsidRPr="001A62F9">
        <w:rPr>
          <w:rFonts w:ascii="Helvetica" w:hAnsi="Helvetica" w:cs="Arial"/>
          <w:color w:val="FF0000"/>
          <w:sz w:val="22"/>
          <w:szCs w:val="22"/>
        </w:rPr>
        <w:t xml:space="preserve">Next, open the commercially available processing and acquisition </w:t>
      </w:r>
      <w:proofErr w:type="spellStart"/>
      <w:r w:rsidRPr="001A62F9">
        <w:rPr>
          <w:rFonts w:ascii="Helvetica" w:hAnsi="Helvetica" w:cs="Arial"/>
          <w:color w:val="FF0000"/>
          <w:sz w:val="22"/>
          <w:szCs w:val="22"/>
        </w:rPr>
        <w:t>softwares</w:t>
      </w:r>
      <w:proofErr w:type="spellEnd"/>
      <w:r w:rsidRPr="001A62F9">
        <w:rPr>
          <w:rFonts w:ascii="Helvetica" w:hAnsi="Helvetica" w:cs="Arial"/>
          <w:color w:val="FF0000"/>
          <w:sz w:val="22"/>
          <w:szCs w:val="22"/>
        </w:rPr>
        <w:t xml:space="preserve"> </w:t>
      </w:r>
      <w:r w:rsidRPr="001A62F9">
        <w:rPr>
          <w:rFonts w:ascii="Helvetica" w:hAnsi="Helvetica" w:cs="Arial"/>
          <w:b/>
          <w:color w:val="FF0000"/>
          <w:sz w:val="22"/>
          <w:szCs w:val="22"/>
        </w:rPr>
        <w:t>[1]</w:t>
      </w:r>
      <w:r w:rsidRPr="001A62F9">
        <w:rPr>
          <w:rFonts w:ascii="Helvetica" w:hAnsi="Helvetica" w:cs="Arial"/>
          <w:color w:val="FF0000"/>
          <w:sz w:val="22"/>
          <w:szCs w:val="22"/>
        </w:rPr>
        <w:t xml:space="preserve"> and</w:t>
      </w:r>
      <w:r w:rsidR="007612C0" w:rsidRPr="001A62F9">
        <w:rPr>
          <w:rFonts w:ascii="Helvetica" w:hAnsi="Helvetica" w:cs="Arial"/>
          <w:color w:val="FF0000"/>
          <w:sz w:val="22"/>
          <w:szCs w:val="22"/>
        </w:rPr>
        <w:t xml:space="preserve"> program the stimulus protocols for the clicks and tone bursts. Start with the click stimulus entity to analyze and determine click thresholds, followed by ABR symmetry of the left and right ear, and ABR W1-4, amplitudes, and W1-4, latencies later on </w:t>
      </w:r>
      <w:r>
        <w:rPr>
          <w:rFonts w:ascii="Helvetica" w:hAnsi="Helvetica" w:cs="Arial"/>
          <w:sz w:val="22"/>
          <w:szCs w:val="22"/>
        </w:rPr>
        <w:br/>
      </w:r>
      <w:r w:rsidR="007612C0">
        <w:rPr>
          <w:rFonts w:ascii="Helvetica" w:hAnsi="Helvetica" w:cs="Arial"/>
          <w:b/>
          <w:sz w:val="22"/>
          <w:szCs w:val="22"/>
        </w:rPr>
        <w:t>[</w:t>
      </w:r>
      <w:r>
        <w:rPr>
          <w:rFonts w:ascii="Helvetica" w:hAnsi="Helvetica" w:cs="Arial"/>
          <w:b/>
          <w:sz w:val="22"/>
          <w:szCs w:val="22"/>
        </w:rPr>
        <w:t>2</w:t>
      </w:r>
      <w:r w:rsidR="007612C0">
        <w:rPr>
          <w:rFonts w:ascii="Helvetica" w:hAnsi="Helvetica" w:cs="Arial"/>
          <w:b/>
          <w:sz w:val="22"/>
          <w:szCs w:val="22"/>
        </w:rPr>
        <w:t>-TXT].</w:t>
      </w:r>
    </w:p>
    <w:p w14:paraId="635A4C0C" w14:textId="77777777" w:rsidR="001A62F9" w:rsidRPr="001A62F9" w:rsidRDefault="009610C3" w:rsidP="007612C0">
      <w:pPr>
        <w:numPr>
          <w:ilvl w:val="2"/>
          <w:numId w:val="12"/>
        </w:numPr>
        <w:spacing w:before="240"/>
        <w:outlineLvl w:val="0"/>
        <w:rPr>
          <w:rFonts w:ascii="Helvetica" w:hAnsi="Helvetica" w:cs="Arial"/>
          <w:b/>
          <w:sz w:val="22"/>
          <w:szCs w:val="22"/>
        </w:rPr>
      </w:pPr>
      <w:r w:rsidRPr="001A62F9">
        <w:rPr>
          <w:rFonts w:ascii="Helvetica" w:hAnsi="Helvetica" w:cs="Arial"/>
          <w:bCs/>
          <w:color w:val="FF0000"/>
          <w:sz w:val="22"/>
          <w:szCs w:val="22"/>
        </w:rPr>
        <w:t>MED-over-shoulder:</w:t>
      </w:r>
      <w:r w:rsidRPr="001A62F9">
        <w:rPr>
          <w:rFonts w:ascii="Helvetica" w:hAnsi="Helvetica" w:cs="Arial"/>
          <w:b/>
          <w:bCs/>
          <w:color w:val="FF0000"/>
          <w:sz w:val="22"/>
          <w:szCs w:val="22"/>
        </w:rPr>
        <w:t xml:space="preserve"> </w:t>
      </w:r>
      <w:r w:rsidRPr="001A62F9">
        <w:rPr>
          <w:rFonts w:ascii="Helvetica" w:hAnsi="Helvetica" w:cs="Arial"/>
          <w:bCs/>
          <w:color w:val="FF0000"/>
          <w:sz w:val="22"/>
          <w:szCs w:val="22"/>
        </w:rPr>
        <w:t>Talent at computer, opens software.</w:t>
      </w:r>
    </w:p>
    <w:p w14:paraId="109AF66B" w14:textId="1A2450D0" w:rsidR="007612C0" w:rsidRPr="001A62F9" w:rsidRDefault="007612C0" w:rsidP="007612C0">
      <w:pPr>
        <w:numPr>
          <w:ilvl w:val="2"/>
          <w:numId w:val="12"/>
        </w:numPr>
        <w:spacing w:before="240"/>
        <w:outlineLvl w:val="0"/>
        <w:rPr>
          <w:rFonts w:ascii="Helvetica" w:hAnsi="Helvetica" w:cs="Arial"/>
          <w:b/>
          <w:color w:val="FF0000"/>
          <w:sz w:val="22"/>
          <w:szCs w:val="22"/>
        </w:rPr>
      </w:pPr>
      <w:r w:rsidRPr="001A62F9">
        <w:rPr>
          <w:rFonts w:ascii="Helvetica" w:hAnsi="Helvetica" w:cs="Arial"/>
          <w:color w:val="FF0000"/>
          <w:sz w:val="22"/>
          <w:szCs w:val="22"/>
        </w:rPr>
        <w:t xml:space="preserve">SCREEN: </w:t>
      </w:r>
      <w:r w:rsidRPr="001A62F9">
        <w:rPr>
          <w:rFonts w:ascii="Helvetica" w:hAnsi="Helvetica"/>
          <w:color w:val="FF0000"/>
          <w:sz w:val="22"/>
          <w:szCs w:val="22"/>
          <w:highlight w:val="yellow"/>
        </w:rPr>
        <w:t>To be provided by the authors</w:t>
      </w:r>
      <w:r w:rsidRPr="001A62F9">
        <w:rPr>
          <w:rFonts w:ascii="Helvetica" w:hAnsi="Helvetica"/>
          <w:color w:val="FF0000"/>
          <w:sz w:val="22"/>
          <w:szCs w:val="22"/>
        </w:rPr>
        <w:t xml:space="preserve"> – Talent </w:t>
      </w:r>
      <w:r w:rsidR="009F2DF4" w:rsidRPr="001A62F9">
        <w:rPr>
          <w:rFonts w:ascii="Helvetica" w:hAnsi="Helvetica"/>
          <w:color w:val="FF0000"/>
          <w:sz w:val="22"/>
          <w:szCs w:val="22"/>
        </w:rPr>
        <w:t xml:space="preserve">verifies </w:t>
      </w:r>
      <w:r w:rsidR="00953B45" w:rsidRPr="001A62F9">
        <w:rPr>
          <w:rFonts w:ascii="Helvetica" w:hAnsi="Helvetica"/>
          <w:color w:val="FF0000"/>
          <w:sz w:val="22"/>
          <w:szCs w:val="22"/>
        </w:rPr>
        <w:t>c</w:t>
      </w:r>
      <w:r w:rsidR="00063872" w:rsidRPr="001A62F9">
        <w:rPr>
          <w:rFonts w:ascii="Helvetica" w:hAnsi="Helvetica"/>
          <w:color w:val="FF0000"/>
          <w:sz w:val="22"/>
          <w:szCs w:val="22"/>
        </w:rPr>
        <w:t>lick stimulus protocol</w:t>
      </w:r>
      <w:r w:rsidRPr="001A62F9">
        <w:rPr>
          <w:rFonts w:ascii="Helvetica" w:hAnsi="Helvetica"/>
          <w:color w:val="FF0000"/>
          <w:sz w:val="22"/>
          <w:szCs w:val="22"/>
        </w:rPr>
        <w:t xml:space="preserve"> </w:t>
      </w:r>
      <w:r w:rsidR="00063872" w:rsidRPr="001A62F9">
        <w:rPr>
          <w:rFonts w:ascii="Helvetica" w:hAnsi="Helvetica"/>
          <w:color w:val="FF0000"/>
          <w:sz w:val="22"/>
          <w:szCs w:val="22"/>
        </w:rPr>
        <w:t xml:space="preserve">using </w:t>
      </w:r>
      <w:proofErr w:type="spellStart"/>
      <w:r w:rsidR="00063872" w:rsidRPr="001A62F9">
        <w:rPr>
          <w:rFonts w:ascii="Helvetica" w:hAnsi="Helvetica"/>
          <w:color w:val="FF0000"/>
          <w:sz w:val="22"/>
          <w:szCs w:val="22"/>
        </w:rPr>
        <w:t>SigGenRZ</w:t>
      </w:r>
      <w:proofErr w:type="spellEnd"/>
      <w:r w:rsidR="00063872" w:rsidRPr="001A62F9">
        <w:rPr>
          <w:rFonts w:ascii="Helvetica" w:hAnsi="Helvetica"/>
          <w:color w:val="FF0000"/>
          <w:sz w:val="22"/>
          <w:szCs w:val="22"/>
        </w:rPr>
        <w:t xml:space="preserve"> stimulus design software</w:t>
      </w:r>
      <w:r w:rsidR="009F2DF4" w:rsidRPr="001A62F9">
        <w:rPr>
          <w:rFonts w:ascii="Helvetica" w:hAnsi="Helvetica"/>
          <w:color w:val="FF0000"/>
          <w:sz w:val="22"/>
          <w:szCs w:val="22"/>
        </w:rPr>
        <w:t xml:space="preserve"> and checks</w:t>
      </w:r>
      <w:r w:rsidR="00953B45" w:rsidRPr="001A62F9">
        <w:rPr>
          <w:rFonts w:ascii="Helvetica" w:hAnsi="Helvetica"/>
          <w:color w:val="FF0000"/>
          <w:sz w:val="22"/>
          <w:szCs w:val="22"/>
        </w:rPr>
        <w:t xml:space="preserve"> </w:t>
      </w:r>
      <w:r w:rsidR="009F2DF4" w:rsidRPr="001A62F9">
        <w:rPr>
          <w:rFonts w:ascii="Helvetica" w:hAnsi="Helvetica"/>
          <w:color w:val="FF0000"/>
          <w:sz w:val="22"/>
          <w:szCs w:val="22"/>
        </w:rPr>
        <w:t xml:space="preserve">stimulus </w:t>
      </w:r>
      <w:r w:rsidR="00953B45" w:rsidRPr="001A62F9">
        <w:rPr>
          <w:rFonts w:ascii="Helvetica" w:hAnsi="Helvetica"/>
          <w:color w:val="FF0000"/>
          <w:sz w:val="22"/>
          <w:szCs w:val="22"/>
        </w:rPr>
        <w:t xml:space="preserve">settings under the </w:t>
      </w:r>
      <w:proofErr w:type="spellStart"/>
      <w:r w:rsidR="00953B45" w:rsidRPr="001A62F9">
        <w:rPr>
          <w:rFonts w:ascii="Helvetica" w:hAnsi="Helvetica"/>
          <w:color w:val="FF0000"/>
          <w:sz w:val="22"/>
          <w:szCs w:val="22"/>
        </w:rPr>
        <w:t>BioSigRZ</w:t>
      </w:r>
      <w:proofErr w:type="spellEnd"/>
      <w:r w:rsidR="00953B45" w:rsidRPr="001A62F9">
        <w:rPr>
          <w:rFonts w:ascii="Helvetica" w:hAnsi="Helvetica"/>
          <w:color w:val="FF0000"/>
          <w:sz w:val="22"/>
          <w:szCs w:val="22"/>
        </w:rPr>
        <w:t xml:space="preserve"> acquisition software</w:t>
      </w:r>
      <w:r w:rsidRPr="001A62F9">
        <w:rPr>
          <w:rFonts w:ascii="Helvetica" w:hAnsi="Helvetica"/>
          <w:color w:val="FF0000"/>
          <w:sz w:val="22"/>
          <w:szCs w:val="22"/>
        </w:rPr>
        <w:t xml:space="preserve">. </w:t>
      </w:r>
      <w:r w:rsidRPr="001A62F9">
        <w:rPr>
          <w:rFonts w:ascii="Helvetica" w:hAnsi="Helvetica"/>
          <w:i/>
          <w:color w:val="FF0000"/>
          <w:sz w:val="22"/>
          <w:szCs w:val="22"/>
          <w:highlight w:val="yellow"/>
        </w:rPr>
        <w:t xml:space="preserve">Authors, please upload this screen capture to your </w:t>
      </w:r>
      <w:hyperlink r:id="rId11" w:history="1">
        <w:r w:rsidRPr="001A62F9">
          <w:rPr>
            <w:rStyle w:val="Hyperlink"/>
            <w:rFonts w:ascii="Helvetica" w:hAnsi="Helvetica"/>
            <w:i/>
            <w:color w:val="FF0000"/>
            <w:sz w:val="22"/>
            <w:szCs w:val="22"/>
            <w:highlight w:val="yellow"/>
          </w:rPr>
          <w:t>project page</w:t>
        </w:r>
      </w:hyperlink>
      <w:r w:rsidRPr="001A62F9">
        <w:rPr>
          <w:rStyle w:val="Hyperlink"/>
          <w:rFonts w:ascii="Helvetica" w:hAnsi="Helvetica"/>
          <w:i/>
          <w:color w:val="FF0000"/>
          <w:sz w:val="22"/>
          <w:szCs w:val="22"/>
        </w:rPr>
        <w:br/>
      </w:r>
      <w:r w:rsidRPr="001A62F9">
        <w:rPr>
          <w:rFonts w:ascii="Helvetica" w:hAnsi="Helvetica" w:cs="Arial"/>
          <w:b/>
          <w:color w:val="FF0000"/>
          <w:sz w:val="22"/>
          <w:szCs w:val="22"/>
        </w:rPr>
        <w:t xml:space="preserve">TEXT: 100 µs </w:t>
      </w:r>
      <w:r w:rsidR="00953B45" w:rsidRPr="001A62F9">
        <w:rPr>
          <w:rFonts w:ascii="Helvetica" w:hAnsi="Helvetica" w:cs="Arial"/>
          <w:b/>
          <w:color w:val="FF0000"/>
          <w:sz w:val="22"/>
          <w:szCs w:val="22"/>
        </w:rPr>
        <w:t xml:space="preserve">click stimulus </w:t>
      </w:r>
      <w:r w:rsidRPr="001A62F9">
        <w:rPr>
          <w:rFonts w:ascii="Helvetica" w:hAnsi="Helvetica" w:cs="Arial"/>
          <w:b/>
          <w:color w:val="FF0000"/>
          <w:sz w:val="22"/>
          <w:szCs w:val="22"/>
        </w:rPr>
        <w:t>duration with alternating polarity [switching between condensation and rarefaction]</w:t>
      </w:r>
      <w:r w:rsidR="00953B45" w:rsidRPr="001A62F9">
        <w:rPr>
          <w:rFonts w:ascii="Helvetica" w:hAnsi="Helvetica" w:cs="Arial"/>
          <w:b/>
          <w:color w:val="FF0000"/>
          <w:sz w:val="22"/>
          <w:szCs w:val="22"/>
        </w:rPr>
        <w:t>,</w:t>
      </w:r>
      <w:r w:rsidR="00063872" w:rsidRPr="001A62F9">
        <w:rPr>
          <w:rFonts w:ascii="Helvetica" w:hAnsi="Helvetica" w:cs="Arial"/>
          <w:b/>
          <w:color w:val="FF0000"/>
          <w:sz w:val="22"/>
          <w:szCs w:val="22"/>
        </w:rPr>
        <w:t xml:space="preserve"> substantial energy in the 0–98</w:t>
      </w:r>
      <w:r w:rsidRPr="001A62F9">
        <w:rPr>
          <w:rFonts w:ascii="Helvetica" w:hAnsi="Helvetica" w:cs="Arial"/>
          <w:b/>
          <w:color w:val="FF0000"/>
          <w:sz w:val="22"/>
          <w:szCs w:val="22"/>
        </w:rPr>
        <w:t xml:space="preserve"> kHz range</w:t>
      </w:r>
      <w:r w:rsidR="00953B45" w:rsidRPr="001A62F9">
        <w:rPr>
          <w:rFonts w:ascii="Helvetica" w:hAnsi="Helvetica" w:cs="Arial"/>
          <w:b/>
          <w:color w:val="FF0000"/>
          <w:sz w:val="22"/>
          <w:szCs w:val="22"/>
        </w:rPr>
        <w:t xml:space="preserve">, data acquisition start time of 5 </w:t>
      </w:r>
      <w:proofErr w:type="spellStart"/>
      <w:r w:rsidR="00953B45" w:rsidRPr="001A62F9">
        <w:rPr>
          <w:rFonts w:ascii="Helvetica" w:hAnsi="Helvetica" w:cs="Arial"/>
          <w:b/>
          <w:color w:val="FF0000"/>
          <w:sz w:val="22"/>
          <w:szCs w:val="22"/>
        </w:rPr>
        <w:t>ms</w:t>
      </w:r>
      <w:proofErr w:type="spellEnd"/>
      <w:r w:rsidR="00953B45" w:rsidRPr="001A62F9">
        <w:rPr>
          <w:rFonts w:ascii="Helvetica" w:hAnsi="Helvetica" w:cs="Arial"/>
          <w:b/>
          <w:color w:val="FF0000"/>
          <w:sz w:val="22"/>
          <w:szCs w:val="22"/>
        </w:rPr>
        <w:t xml:space="preserve"> and increasing SPLs in 5 dB steps starting from 0 dB up to 90 </w:t>
      </w:r>
      <w:proofErr w:type="spellStart"/>
      <w:r w:rsidR="00953B45" w:rsidRPr="001A62F9">
        <w:rPr>
          <w:rFonts w:ascii="Helvetica" w:hAnsi="Helvetica" w:cs="Arial"/>
          <w:b/>
          <w:color w:val="FF0000"/>
          <w:sz w:val="22"/>
          <w:szCs w:val="22"/>
        </w:rPr>
        <w:t>dB.</w:t>
      </w:r>
      <w:proofErr w:type="spellEnd"/>
    </w:p>
    <w:p w14:paraId="23EC14A8" w14:textId="206980CC" w:rsidR="007612C0" w:rsidRPr="001A62F9" w:rsidRDefault="009610C3">
      <w:pPr>
        <w:numPr>
          <w:ilvl w:val="1"/>
          <w:numId w:val="12"/>
        </w:numPr>
        <w:spacing w:before="240"/>
        <w:outlineLvl w:val="0"/>
        <w:rPr>
          <w:rFonts w:ascii="Helvetica" w:hAnsi="Helvetica" w:cs="Arial"/>
          <w:color w:val="FF0000"/>
          <w:sz w:val="22"/>
          <w:szCs w:val="22"/>
        </w:rPr>
      </w:pPr>
      <w:r w:rsidRPr="001A62F9">
        <w:rPr>
          <w:rFonts w:ascii="Helvetica" w:hAnsi="Helvetica" w:cs="Arial"/>
          <w:color w:val="FF0000"/>
          <w:sz w:val="22"/>
          <w:szCs w:val="22"/>
        </w:rPr>
        <w:t>Next, u</w:t>
      </w:r>
      <w:r w:rsidR="007612C0" w:rsidRPr="001A62F9">
        <w:rPr>
          <w:rFonts w:ascii="Helvetica" w:hAnsi="Helvetica" w:cs="Arial"/>
          <w:color w:val="FF0000"/>
          <w:sz w:val="22"/>
          <w:szCs w:val="22"/>
        </w:rPr>
        <w:t xml:space="preserve">se the </w:t>
      </w:r>
      <w:r w:rsidRPr="001A62F9">
        <w:rPr>
          <w:rFonts w:ascii="Helvetica" w:hAnsi="Helvetica" w:cs="Arial"/>
          <w:color w:val="FF0000"/>
          <w:sz w:val="22"/>
          <w:szCs w:val="22"/>
        </w:rPr>
        <w:t xml:space="preserve">same software to verify tone burst stimulation protocol using </w:t>
      </w:r>
      <w:proofErr w:type="spellStart"/>
      <w:r w:rsidRPr="001A62F9">
        <w:rPr>
          <w:rFonts w:ascii="Helvetica" w:hAnsi="Helvetica" w:cs="Arial"/>
          <w:color w:val="FF0000"/>
          <w:sz w:val="22"/>
          <w:szCs w:val="22"/>
        </w:rPr>
        <w:t>SigGenRZ</w:t>
      </w:r>
      <w:proofErr w:type="spellEnd"/>
      <w:r w:rsidRPr="001A62F9">
        <w:rPr>
          <w:rFonts w:ascii="Helvetica" w:hAnsi="Helvetica" w:cs="Arial"/>
          <w:color w:val="FF0000"/>
          <w:sz w:val="22"/>
          <w:szCs w:val="22"/>
        </w:rPr>
        <w:t xml:space="preserve"> </w:t>
      </w:r>
      <w:r w:rsidRPr="001A62F9">
        <w:rPr>
          <w:rFonts w:ascii="Helvetica" w:hAnsi="Helvetica"/>
          <w:color w:val="FF0000"/>
          <w:sz w:val="22"/>
          <w:szCs w:val="22"/>
        </w:rPr>
        <w:t xml:space="preserve">stimulus design software and checks stimulus settings under the </w:t>
      </w:r>
      <w:proofErr w:type="spellStart"/>
      <w:r w:rsidRPr="001A62F9">
        <w:rPr>
          <w:rFonts w:ascii="Helvetica" w:hAnsi="Helvetica"/>
          <w:color w:val="FF0000"/>
          <w:sz w:val="22"/>
          <w:szCs w:val="22"/>
        </w:rPr>
        <w:t>BioSigRZ</w:t>
      </w:r>
      <w:proofErr w:type="spellEnd"/>
      <w:r w:rsidRPr="001A62F9">
        <w:rPr>
          <w:rFonts w:ascii="Helvetica" w:hAnsi="Helvetica"/>
          <w:color w:val="FF0000"/>
          <w:sz w:val="22"/>
          <w:szCs w:val="22"/>
        </w:rPr>
        <w:t xml:space="preserve"> acquisition software</w:t>
      </w:r>
      <w:r w:rsidR="00D75E97" w:rsidRPr="001A62F9">
        <w:rPr>
          <w:rFonts w:ascii="Helvetica" w:hAnsi="Helvetica" w:cs="Arial"/>
          <w:color w:val="FF0000"/>
          <w:sz w:val="22"/>
          <w:szCs w:val="22"/>
        </w:rPr>
        <w:t xml:space="preserve"> </w:t>
      </w:r>
      <w:r w:rsidR="007612C0" w:rsidRPr="001A62F9">
        <w:rPr>
          <w:rFonts w:ascii="Helvetica" w:hAnsi="Helvetica" w:cs="Arial"/>
          <w:b/>
          <w:color w:val="FF0000"/>
          <w:sz w:val="22"/>
          <w:szCs w:val="22"/>
        </w:rPr>
        <w:t>[1</w:t>
      </w:r>
      <w:r w:rsidRPr="001A62F9">
        <w:rPr>
          <w:rFonts w:ascii="Helvetica" w:hAnsi="Helvetica" w:cs="Arial"/>
          <w:b/>
          <w:color w:val="FF0000"/>
          <w:sz w:val="22"/>
          <w:szCs w:val="22"/>
        </w:rPr>
        <w:t>-TXT</w:t>
      </w:r>
      <w:r w:rsidR="007612C0" w:rsidRPr="001A62F9">
        <w:rPr>
          <w:rFonts w:ascii="Helvetica" w:hAnsi="Helvetica" w:cs="Arial"/>
          <w:b/>
          <w:color w:val="FF0000"/>
          <w:sz w:val="22"/>
          <w:szCs w:val="22"/>
        </w:rPr>
        <w:t>]</w:t>
      </w:r>
      <w:r w:rsidR="007612C0" w:rsidRPr="001A62F9">
        <w:rPr>
          <w:rFonts w:ascii="Helvetica" w:hAnsi="Helvetica" w:cs="Arial"/>
          <w:color w:val="FF0000"/>
          <w:sz w:val="22"/>
          <w:szCs w:val="22"/>
        </w:rPr>
        <w:t>.</w:t>
      </w:r>
      <w:r w:rsidR="002B551C" w:rsidRPr="001A62F9">
        <w:rPr>
          <w:rFonts w:ascii="Helvetica" w:hAnsi="Helvetica" w:cs="Arial"/>
          <w:b/>
          <w:color w:val="FF0000"/>
          <w:sz w:val="22"/>
          <w:szCs w:val="22"/>
        </w:rPr>
        <w:t xml:space="preserve"> </w:t>
      </w:r>
      <w:r w:rsidRPr="001A62F9">
        <w:rPr>
          <w:rFonts w:ascii="Helvetica" w:hAnsi="Helvetica" w:cs="Arial"/>
          <w:color w:val="FF0000"/>
          <w:sz w:val="22"/>
          <w:szCs w:val="22"/>
        </w:rPr>
        <w:t xml:space="preserve">Program the appropriate frequency range to be tested depending on the scientific question and ensure that the frequency ranges to be applied meet the technical capabilities of the loudspeaker </w:t>
      </w:r>
      <w:r w:rsidRPr="001A62F9">
        <w:rPr>
          <w:rFonts w:ascii="Helvetica" w:hAnsi="Helvetica" w:cs="Arial"/>
          <w:b/>
          <w:color w:val="FF0000"/>
          <w:sz w:val="22"/>
          <w:szCs w:val="22"/>
        </w:rPr>
        <w:t>[1].</w:t>
      </w:r>
    </w:p>
    <w:p w14:paraId="72A083E6" w14:textId="6CBDCD3D" w:rsidR="009610C3" w:rsidRPr="001A62F9" w:rsidRDefault="009610C3" w:rsidP="009610C3">
      <w:pPr>
        <w:numPr>
          <w:ilvl w:val="2"/>
          <w:numId w:val="12"/>
        </w:numPr>
        <w:spacing w:before="240"/>
        <w:outlineLvl w:val="0"/>
        <w:rPr>
          <w:rFonts w:ascii="Helvetica" w:hAnsi="Helvetica" w:cs="Arial"/>
          <w:b/>
          <w:color w:val="FF0000"/>
          <w:sz w:val="22"/>
          <w:szCs w:val="22"/>
        </w:rPr>
      </w:pPr>
      <w:r w:rsidRPr="001A62F9">
        <w:rPr>
          <w:rFonts w:ascii="Helvetica" w:hAnsi="Helvetica" w:cs="Arial"/>
          <w:color w:val="FF0000"/>
          <w:sz w:val="22"/>
          <w:szCs w:val="22"/>
        </w:rPr>
        <w:lastRenderedPageBreak/>
        <w:t xml:space="preserve">SCREEN: </w:t>
      </w:r>
      <w:r w:rsidRPr="001A62F9">
        <w:rPr>
          <w:rFonts w:ascii="Helvetica" w:hAnsi="Helvetica"/>
          <w:color w:val="FF0000"/>
          <w:sz w:val="22"/>
          <w:szCs w:val="22"/>
          <w:highlight w:val="yellow"/>
        </w:rPr>
        <w:t>To be provided by the authors</w:t>
      </w:r>
      <w:r w:rsidRPr="001A62F9">
        <w:rPr>
          <w:rFonts w:ascii="Helvetica" w:hAnsi="Helvetica"/>
          <w:color w:val="FF0000"/>
          <w:sz w:val="22"/>
          <w:szCs w:val="22"/>
        </w:rPr>
        <w:t xml:space="preserve"> – Talent verifies tone burst stimulus protocol using </w:t>
      </w:r>
      <w:proofErr w:type="spellStart"/>
      <w:r w:rsidRPr="001A62F9">
        <w:rPr>
          <w:rFonts w:ascii="Helvetica" w:hAnsi="Helvetica"/>
          <w:color w:val="FF0000"/>
          <w:sz w:val="22"/>
          <w:szCs w:val="22"/>
        </w:rPr>
        <w:t>SigGenRZ</w:t>
      </w:r>
      <w:proofErr w:type="spellEnd"/>
      <w:r w:rsidRPr="001A62F9">
        <w:rPr>
          <w:rFonts w:ascii="Helvetica" w:hAnsi="Helvetica"/>
          <w:color w:val="FF0000"/>
          <w:sz w:val="22"/>
          <w:szCs w:val="22"/>
        </w:rPr>
        <w:t xml:space="preserve"> stimulus design software and checks stimulus settings under the </w:t>
      </w:r>
      <w:proofErr w:type="spellStart"/>
      <w:r w:rsidRPr="001A62F9">
        <w:rPr>
          <w:rFonts w:ascii="Helvetica" w:hAnsi="Helvetica"/>
          <w:color w:val="FF0000"/>
          <w:sz w:val="22"/>
          <w:szCs w:val="22"/>
        </w:rPr>
        <w:t>BioSigRZ</w:t>
      </w:r>
      <w:proofErr w:type="spellEnd"/>
      <w:r w:rsidRPr="001A62F9">
        <w:rPr>
          <w:rFonts w:ascii="Helvetica" w:hAnsi="Helvetica"/>
          <w:color w:val="FF0000"/>
          <w:sz w:val="22"/>
          <w:szCs w:val="22"/>
        </w:rPr>
        <w:t xml:space="preserve"> acquisition software. </w:t>
      </w:r>
      <w:r w:rsidRPr="001A62F9">
        <w:rPr>
          <w:rFonts w:ascii="Helvetica" w:hAnsi="Helvetica"/>
          <w:i/>
          <w:color w:val="FF0000"/>
          <w:sz w:val="22"/>
          <w:szCs w:val="22"/>
          <w:highlight w:val="yellow"/>
        </w:rPr>
        <w:t xml:space="preserve">Authors, please upload this screen capture to your </w:t>
      </w:r>
      <w:hyperlink r:id="rId12" w:history="1">
        <w:r w:rsidRPr="001A62F9">
          <w:rPr>
            <w:rStyle w:val="Hyperlink"/>
            <w:rFonts w:ascii="Helvetica" w:hAnsi="Helvetica"/>
            <w:i/>
            <w:color w:val="FF0000"/>
            <w:sz w:val="22"/>
            <w:szCs w:val="22"/>
            <w:highlight w:val="yellow"/>
          </w:rPr>
          <w:t>project page</w:t>
        </w:r>
      </w:hyperlink>
      <w:r w:rsidRPr="001A62F9">
        <w:rPr>
          <w:rStyle w:val="Hyperlink"/>
          <w:rFonts w:ascii="Helvetica" w:hAnsi="Helvetica"/>
          <w:i/>
          <w:color w:val="FF0000"/>
          <w:sz w:val="22"/>
          <w:szCs w:val="22"/>
        </w:rPr>
        <w:br/>
      </w:r>
      <w:r w:rsidRPr="001A62F9">
        <w:rPr>
          <w:rFonts w:ascii="Helvetica" w:hAnsi="Helvetica" w:cs="Arial"/>
          <w:b/>
          <w:color w:val="FF0000"/>
          <w:sz w:val="22"/>
          <w:szCs w:val="22"/>
        </w:rPr>
        <w:t xml:space="preserve">TEXT: 5 </w:t>
      </w:r>
      <w:proofErr w:type="spellStart"/>
      <w:r w:rsidRPr="001A62F9">
        <w:rPr>
          <w:rFonts w:ascii="Helvetica" w:hAnsi="Helvetica" w:cs="Arial"/>
          <w:b/>
          <w:color w:val="FF0000"/>
          <w:sz w:val="22"/>
          <w:szCs w:val="22"/>
        </w:rPr>
        <w:t>ms</w:t>
      </w:r>
      <w:proofErr w:type="spellEnd"/>
      <w:r w:rsidRPr="001A62F9">
        <w:rPr>
          <w:rFonts w:ascii="Helvetica" w:hAnsi="Helvetica" w:cs="Arial"/>
          <w:b/>
          <w:color w:val="FF0000"/>
          <w:sz w:val="22"/>
          <w:szCs w:val="22"/>
        </w:rPr>
        <w:t xml:space="preserve"> tone burst stimulus duration with alternating polarity [switching between condensation and rarefaction], Hann envelope rise/fall time of 3 </w:t>
      </w:r>
      <w:proofErr w:type="spellStart"/>
      <w:r w:rsidRPr="001A62F9">
        <w:rPr>
          <w:rFonts w:ascii="Helvetica" w:hAnsi="Helvetica" w:cs="Arial"/>
          <w:b/>
          <w:color w:val="FF0000"/>
          <w:sz w:val="22"/>
          <w:szCs w:val="22"/>
        </w:rPr>
        <w:t>ms</w:t>
      </w:r>
      <w:proofErr w:type="spellEnd"/>
      <w:r w:rsidRPr="001A62F9">
        <w:rPr>
          <w:rFonts w:ascii="Helvetica" w:hAnsi="Helvetica" w:cs="Arial"/>
          <w:b/>
          <w:color w:val="FF0000"/>
          <w:sz w:val="22"/>
          <w:szCs w:val="22"/>
        </w:rPr>
        <w:t xml:space="preserve"> in total, data</w:t>
      </w:r>
      <w:r w:rsidR="008B5031" w:rsidRPr="001A62F9">
        <w:rPr>
          <w:rFonts w:ascii="Helvetica" w:hAnsi="Helvetica" w:cs="Arial"/>
          <w:b/>
          <w:color w:val="FF0000"/>
          <w:sz w:val="22"/>
          <w:szCs w:val="22"/>
        </w:rPr>
        <w:t xml:space="preserve"> acquisition start time of 5 </w:t>
      </w:r>
      <w:proofErr w:type="spellStart"/>
      <w:r w:rsidR="008B5031" w:rsidRPr="001A62F9">
        <w:rPr>
          <w:rFonts w:ascii="Helvetica" w:hAnsi="Helvetica" w:cs="Arial"/>
          <w:b/>
          <w:color w:val="FF0000"/>
          <w:sz w:val="22"/>
          <w:szCs w:val="22"/>
        </w:rPr>
        <w:t>ms</w:t>
      </w:r>
      <w:proofErr w:type="spellEnd"/>
      <w:r w:rsidR="008B5031" w:rsidRPr="001A62F9">
        <w:rPr>
          <w:rFonts w:ascii="Helvetica" w:hAnsi="Helvetica" w:cs="Arial"/>
          <w:b/>
          <w:color w:val="FF0000"/>
          <w:sz w:val="22"/>
          <w:szCs w:val="22"/>
        </w:rPr>
        <w:t xml:space="preserve">, define frequency range to be tested, </w:t>
      </w:r>
      <w:r w:rsidRPr="001A62F9">
        <w:rPr>
          <w:rFonts w:ascii="Helvetica" w:hAnsi="Helvetica" w:cs="Arial"/>
          <w:b/>
          <w:color w:val="FF0000"/>
          <w:sz w:val="22"/>
          <w:szCs w:val="22"/>
        </w:rPr>
        <w:t>increasing SPLs in 10 dB steps starting from 0 dB up to 90.</w:t>
      </w:r>
    </w:p>
    <w:p w14:paraId="18D0577F" w14:textId="0EB4D883" w:rsidR="007612C0" w:rsidRPr="001A62F9" w:rsidRDefault="007612C0" w:rsidP="007612C0">
      <w:pPr>
        <w:numPr>
          <w:ilvl w:val="1"/>
          <w:numId w:val="12"/>
        </w:numPr>
        <w:spacing w:before="240"/>
        <w:outlineLvl w:val="0"/>
        <w:rPr>
          <w:rFonts w:ascii="Helvetica" w:hAnsi="Helvetica" w:cs="Arial"/>
          <w:color w:val="FF0000"/>
          <w:sz w:val="22"/>
          <w:szCs w:val="22"/>
        </w:rPr>
      </w:pPr>
      <w:r w:rsidRPr="001A62F9">
        <w:rPr>
          <w:rFonts w:ascii="Helvetica" w:hAnsi="Helvetica" w:cs="Arial"/>
          <w:color w:val="FF0000"/>
          <w:sz w:val="22"/>
          <w:szCs w:val="22"/>
        </w:rPr>
        <w:t>For averaging, set the number of sequential acoustic stimuli, either clicks or tone bursts, for instan</w:t>
      </w:r>
      <w:r w:rsidR="00984F83" w:rsidRPr="001A62F9">
        <w:rPr>
          <w:rFonts w:ascii="Helvetica" w:hAnsi="Helvetica" w:cs="Arial"/>
          <w:color w:val="FF0000"/>
          <w:sz w:val="22"/>
          <w:szCs w:val="22"/>
        </w:rPr>
        <w:t>ce, at 300x with a rate of 20/sec</w:t>
      </w:r>
      <w:r w:rsidR="0092489D" w:rsidRPr="001A62F9">
        <w:rPr>
          <w:rFonts w:ascii="Helvetica" w:hAnsi="Helvetica" w:cs="Arial"/>
          <w:color w:val="FF0000"/>
          <w:sz w:val="22"/>
          <w:szCs w:val="22"/>
        </w:rPr>
        <w:t xml:space="preserve">, </w:t>
      </w:r>
      <w:r w:rsidR="00984F83" w:rsidRPr="001A62F9">
        <w:rPr>
          <w:rFonts w:ascii="Helvetica" w:hAnsi="Helvetica" w:cs="Arial"/>
          <w:color w:val="FF0000"/>
          <w:sz w:val="22"/>
          <w:szCs w:val="22"/>
        </w:rPr>
        <w:t xml:space="preserve">an averaging duration of 25 </w:t>
      </w:r>
      <w:proofErr w:type="spellStart"/>
      <w:r w:rsidR="00984F83" w:rsidRPr="001A62F9">
        <w:rPr>
          <w:rFonts w:ascii="Helvetica" w:hAnsi="Helvetica" w:cs="Arial"/>
          <w:color w:val="FF0000"/>
          <w:sz w:val="22"/>
          <w:szCs w:val="22"/>
        </w:rPr>
        <w:t>ms</w:t>
      </w:r>
      <w:proofErr w:type="spellEnd"/>
      <w:r w:rsidR="0092489D" w:rsidRPr="001A62F9">
        <w:rPr>
          <w:rFonts w:ascii="Helvetica" w:hAnsi="Helvetica" w:cs="Arial"/>
          <w:color w:val="FF0000"/>
          <w:sz w:val="22"/>
          <w:szCs w:val="22"/>
        </w:rPr>
        <w:t xml:space="preserve"> and the </w:t>
      </w:r>
      <w:proofErr w:type="spellStart"/>
      <w:r w:rsidR="0092489D" w:rsidRPr="001A62F9">
        <w:rPr>
          <w:rFonts w:ascii="Helvetica" w:hAnsi="Helvetica" w:cs="Arial"/>
          <w:color w:val="FF0000"/>
          <w:sz w:val="22"/>
          <w:szCs w:val="22"/>
        </w:rPr>
        <w:t>gsin</w:t>
      </w:r>
      <w:proofErr w:type="spellEnd"/>
      <w:r w:rsidR="0092489D" w:rsidRPr="001A62F9">
        <w:rPr>
          <w:rFonts w:ascii="Helvetica" w:hAnsi="Helvetica" w:cs="Arial"/>
          <w:color w:val="FF0000"/>
          <w:sz w:val="22"/>
          <w:szCs w:val="22"/>
        </w:rPr>
        <w:t xml:space="preserve"> factor for the head stage 20x</w:t>
      </w:r>
      <w:r w:rsidRPr="001A62F9">
        <w:rPr>
          <w:rFonts w:ascii="Helvetica" w:hAnsi="Helvetica" w:cs="Arial"/>
          <w:color w:val="FF0000"/>
          <w:sz w:val="22"/>
          <w:szCs w:val="22"/>
        </w:rPr>
        <w:t xml:space="preserve">. </w:t>
      </w:r>
      <w:r w:rsidRPr="001A62F9">
        <w:rPr>
          <w:rFonts w:ascii="Helvetica" w:hAnsi="Helvetica" w:cs="Arial"/>
          <w:b/>
          <w:color w:val="FF0000"/>
          <w:sz w:val="22"/>
          <w:szCs w:val="22"/>
        </w:rPr>
        <w:t>[1-TXT].</w:t>
      </w:r>
    </w:p>
    <w:p w14:paraId="0BB973FD" w14:textId="392BF235" w:rsidR="007612C0" w:rsidRPr="001A62F9" w:rsidRDefault="007612C0" w:rsidP="007612C0">
      <w:pPr>
        <w:numPr>
          <w:ilvl w:val="2"/>
          <w:numId w:val="12"/>
        </w:numPr>
        <w:spacing w:before="240"/>
        <w:outlineLvl w:val="0"/>
        <w:rPr>
          <w:rFonts w:ascii="Helvetica" w:hAnsi="Helvetica" w:cs="Arial"/>
          <w:b/>
          <w:bCs/>
          <w:color w:val="FF0000"/>
          <w:sz w:val="22"/>
          <w:szCs w:val="22"/>
        </w:rPr>
      </w:pPr>
      <w:r w:rsidRPr="001A62F9">
        <w:rPr>
          <w:rFonts w:ascii="Helvetica" w:hAnsi="Helvetica" w:cs="Arial"/>
          <w:color w:val="FF0000"/>
          <w:sz w:val="22"/>
          <w:szCs w:val="22"/>
        </w:rPr>
        <w:t xml:space="preserve">SCREEN: </w:t>
      </w:r>
      <w:r w:rsidRPr="001A62F9">
        <w:rPr>
          <w:rFonts w:ascii="Helvetica" w:hAnsi="Helvetica"/>
          <w:color w:val="FF0000"/>
          <w:sz w:val="22"/>
          <w:szCs w:val="22"/>
          <w:highlight w:val="yellow"/>
        </w:rPr>
        <w:t xml:space="preserve">To be provided by the </w:t>
      </w:r>
      <w:proofErr w:type="gramStart"/>
      <w:r w:rsidRPr="001A62F9">
        <w:rPr>
          <w:rFonts w:ascii="Helvetica" w:hAnsi="Helvetica"/>
          <w:color w:val="FF0000"/>
          <w:sz w:val="22"/>
          <w:szCs w:val="22"/>
          <w:highlight w:val="yellow"/>
        </w:rPr>
        <w:t>authors</w:t>
      </w:r>
      <w:r w:rsidRPr="001A62F9">
        <w:rPr>
          <w:rFonts w:ascii="Helvetica" w:hAnsi="Helvetica"/>
          <w:color w:val="FF0000"/>
          <w:sz w:val="22"/>
          <w:szCs w:val="22"/>
        </w:rPr>
        <w:t xml:space="preserve">  -</w:t>
      </w:r>
      <w:proofErr w:type="gramEnd"/>
      <w:r w:rsidRPr="001A62F9">
        <w:rPr>
          <w:rFonts w:ascii="Helvetica" w:hAnsi="Helvetica"/>
          <w:color w:val="FF0000"/>
          <w:sz w:val="22"/>
          <w:szCs w:val="22"/>
        </w:rPr>
        <w:t xml:space="preserve"> Set the number of tone bursts, for instance, at 300x with a rate of 20 Hz</w:t>
      </w:r>
      <w:r w:rsidR="00984F83" w:rsidRPr="001A62F9">
        <w:rPr>
          <w:rFonts w:ascii="Helvetica" w:hAnsi="Helvetica"/>
          <w:color w:val="FF0000"/>
          <w:sz w:val="22"/>
          <w:szCs w:val="22"/>
        </w:rPr>
        <w:t xml:space="preserve"> and verify that </w:t>
      </w:r>
      <w:r w:rsidR="00984F83" w:rsidRPr="001A62F9">
        <w:rPr>
          <w:rFonts w:ascii="Helvetica" w:hAnsi="Helvetica" w:cs="Arial"/>
          <w:color w:val="FF0000"/>
          <w:sz w:val="22"/>
          <w:szCs w:val="22"/>
        </w:rPr>
        <w:t xml:space="preserve">ABR data acquisition duration is at 25 </w:t>
      </w:r>
      <w:proofErr w:type="spellStart"/>
      <w:r w:rsidR="00984F83" w:rsidRPr="001A62F9">
        <w:rPr>
          <w:rFonts w:ascii="Helvetica" w:hAnsi="Helvetica" w:cs="Arial"/>
          <w:color w:val="FF0000"/>
          <w:sz w:val="22"/>
          <w:szCs w:val="22"/>
        </w:rPr>
        <w:t>ms</w:t>
      </w:r>
      <w:proofErr w:type="spellEnd"/>
      <w:r w:rsidR="003F28E7" w:rsidRPr="001A62F9">
        <w:rPr>
          <w:rFonts w:ascii="Helvetica" w:hAnsi="Helvetica" w:cs="Arial"/>
          <w:color w:val="FF0000"/>
          <w:sz w:val="22"/>
          <w:szCs w:val="22"/>
        </w:rPr>
        <w:t xml:space="preserve"> and head stage gain factor is at 20</w:t>
      </w:r>
      <w:r w:rsidRPr="001A62F9">
        <w:rPr>
          <w:rFonts w:ascii="Helvetica" w:hAnsi="Helvetica"/>
          <w:color w:val="FF0000"/>
          <w:sz w:val="22"/>
          <w:szCs w:val="22"/>
        </w:rPr>
        <w:t xml:space="preserve">. </w:t>
      </w:r>
      <w:r w:rsidRPr="001A62F9">
        <w:rPr>
          <w:rFonts w:ascii="Helvetica" w:hAnsi="Helvetica"/>
          <w:i/>
          <w:color w:val="FF0000"/>
          <w:sz w:val="22"/>
          <w:szCs w:val="22"/>
          <w:highlight w:val="yellow"/>
        </w:rPr>
        <w:t xml:space="preserve">Authors, please upload this screen capture to your </w:t>
      </w:r>
      <w:hyperlink r:id="rId13" w:history="1">
        <w:r w:rsidRPr="001A62F9">
          <w:rPr>
            <w:rStyle w:val="Hyperlink"/>
            <w:rFonts w:ascii="Helvetica" w:hAnsi="Helvetica"/>
            <w:i/>
            <w:color w:val="FF0000"/>
            <w:sz w:val="22"/>
            <w:szCs w:val="22"/>
            <w:highlight w:val="yellow"/>
          </w:rPr>
          <w:t>project page</w:t>
        </w:r>
      </w:hyperlink>
      <w:r w:rsidRPr="001A62F9">
        <w:rPr>
          <w:rFonts w:ascii="Helvetica" w:hAnsi="Helvetica"/>
          <w:i/>
          <w:color w:val="FF0000"/>
          <w:sz w:val="22"/>
          <w:szCs w:val="22"/>
          <w:highlight w:val="yellow"/>
        </w:rPr>
        <w:t>.</w:t>
      </w:r>
      <w:r w:rsidRPr="001A62F9">
        <w:rPr>
          <w:rFonts w:ascii="Helvetica" w:hAnsi="Helvetica"/>
          <w:b/>
          <w:color w:val="FF0000"/>
          <w:sz w:val="22"/>
          <w:szCs w:val="22"/>
        </w:rPr>
        <w:br/>
        <w:t>TEXT: Set ton</w:t>
      </w:r>
      <w:r w:rsidR="00E24BDE" w:rsidRPr="001A62F9">
        <w:rPr>
          <w:rFonts w:ascii="Helvetica" w:hAnsi="Helvetica"/>
          <w:b/>
          <w:color w:val="FF0000"/>
          <w:sz w:val="22"/>
          <w:szCs w:val="22"/>
        </w:rPr>
        <w:t>e</w:t>
      </w:r>
      <w:r w:rsidRPr="001A62F9">
        <w:rPr>
          <w:rFonts w:ascii="Helvetica" w:hAnsi="Helvetica"/>
          <w:b/>
          <w:color w:val="FF0000"/>
          <w:sz w:val="22"/>
          <w:szCs w:val="22"/>
        </w:rPr>
        <w:t xml:space="preserve"> burst </w:t>
      </w:r>
      <w:r w:rsidR="00984F83" w:rsidRPr="001A62F9">
        <w:rPr>
          <w:rFonts w:ascii="Helvetica" w:hAnsi="Helvetica"/>
          <w:b/>
          <w:color w:val="FF0000"/>
          <w:sz w:val="22"/>
          <w:szCs w:val="22"/>
        </w:rPr>
        <w:t xml:space="preserve">acquisition duration at 25 </w:t>
      </w:r>
      <w:proofErr w:type="spellStart"/>
      <w:r w:rsidR="00984F83" w:rsidRPr="001A62F9">
        <w:rPr>
          <w:rFonts w:ascii="Helvetica" w:hAnsi="Helvetica"/>
          <w:b/>
          <w:color w:val="FF0000"/>
          <w:sz w:val="22"/>
          <w:szCs w:val="22"/>
        </w:rPr>
        <w:t>ms</w:t>
      </w:r>
      <w:proofErr w:type="spellEnd"/>
      <w:r w:rsidR="00984F83" w:rsidRPr="001A62F9">
        <w:rPr>
          <w:rFonts w:ascii="Helvetica" w:hAnsi="Helvetica"/>
          <w:b/>
          <w:color w:val="FF0000"/>
          <w:sz w:val="22"/>
          <w:szCs w:val="22"/>
        </w:rPr>
        <w:t xml:space="preserve">, averaging rate </w:t>
      </w:r>
      <w:r w:rsidRPr="001A62F9">
        <w:rPr>
          <w:rFonts w:ascii="Helvetica" w:hAnsi="Helvetica"/>
          <w:b/>
          <w:color w:val="FF0000"/>
          <w:sz w:val="22"/>
          <w:szCs w:val="22"/>
        </w:rPr>
        <w:t xml:space="preserve">at </w:t>
      </w:r>
      <w:r w:rsidR="003F28E7" w:rsidRPr="001A62F9">
        <w:rPr>
          <w:rFonts w:ascii="Helvetica" w:hAnsi="Helvetica" w:cs="Arial"/>
          <w:b/>
          <w:color w:val="FF0000"/>
          <w:sz w:val="22"/>
          <w:szCs w:val="22"/>
        </w:rPr>
        <w:t>300x, head stage gain according to specs (20x) and</w:t>
      </w:r>
      <w:r w:rsidR="00E0314A" w:rsidRPr="001A62F9">
        <w:rPr>
          <w:rFonts w:ascii="Helvetica" w:hAnsi="Helvetica" w:cs="Arial"/>
          <w:b/>
          <w:color w:val="FF0000"/>
          <w:sz w:val="22"/>
          <w:szCs w:val="22"/>
        </w:rPr>
        <w:t xml:space="preserve"> a </w:t>
      </w:r>
      <w:r w:rsidR="00984F83" w:rsidRPr="001A62F9">
        <w:rPr>
          <w:rFonts w:ascii="Helvetica" w:hAnsi="Helvetica" w:cs="Arial"/>
          <w:b/>
          <w:color w:val="FF0000"/>
          <w:sz w:val="22"/>
          <w:szCs w:val="22"/>
        </w:rPr>
        <w:t>presentation timing of</w:t>
      </w:r>
      <w:r w:rsidR="00E0314A" w:rsidRPr="001A62F9">
        <w:rPr>
          <w:rFonts w:ascii="Helvetica" w:hAnsi="Helvetica" w:cs="Arial"/>
          <w:b/>
          <w:color w:val="FF0000"/>
          <w:sz w:val="22"/>
          <w:szCs w:val="22"/>
        </w:rPr>
        <w:t xml:space="preserve"> 20/sec </w:t>
      </w:r>
      <w:r w:rsidR="00984F83" w:rsidRPr="001A62F9">
        <w:rPr>
          <w:rFonts w:ascii="Helvetica" w:hAnsi="Helvetica" w:cs="Arial"/>
          <w:b/>
          <w:color w:val="FF0000"/>
          <w:sz w:val="22"/>
          <w:szCs w:val="22"/>
        </w:rPr>
        <w:t>rate and</w:t>
      </w:r>
      <w:r w:rsidR="00E0314A" w:rsidRPr="001A62F9">
        <w:rPr>
          <w:rFonts w:ascii="Helvetica" w:hAnsi="Helvetica" w:cs="Arial"/>
          <w:b/>
          <w:color w:val="FF0000"/>
          <w:sz w:val="22"/>
          <w:szCs w:val="22"/>
        </w:rPr>
        <w:t xml:space="preserve"> </w:t>
      </w:r>
      <w:r w:rsidR="00984F83" w:rsidRPr="001A62F9">
        <w:rPr>
          <w:rFonts w:ascii="Helvetica" w:hAnsi="Helvetica" w:cs="Arial"/>
          <w:b/>
          <w:color w:val="FF0000"/>
          <w:sz w:val="22"/>
          <w:szCs w:val="22"/>
        </w:rPr>
        <w:t xml:space="preserve">50 </w:t>
      </w:r>
      <w:proofErr w:type="spellStart"/>
      <w:r w:rsidR="00984F83" w:rsidRPr="001A62F9">
        <w:rPr>
          <w:rFonts w:ascii="Helvetica" w:hAnsi="Helvetica" w:cs="Arial"/>
          <w:b/>
          <w:color w:val="FF0000"/>
          <w:sz w:val="22"/>
          <w:szCs w:val="22"/>
        </w:rPr>
        <w:t>ms</w:t>
      </w:r>
      <w:proofErr w:type="spellEnd"/>
      <w:r w:rsidR="00984F83" w:rsidRPr="001A62F9">
        <w:rPr>
          <w:rFonts w:ascii="Helvetica" w:hAnsi="Helvetica" w:cs="Arial"/>
          <w:b/>
          <w:color w:val="FF0000"/>
          <w:sz w:val="22"/>
          <w:szCs w:val="22"/>
        </w:rPr>
        <w:t xml:space="preserve"> p</w:t>
      </w:r>
      <w:r w:rsidR="00E0314A" w:rsidRPr="001A62F9">
        <w:rPr>
          <w:rFonts w:ascii="Helvetica" w:hAnsi="Helvetica" w:cs="Arial"/>
          <w:b/>
          <w:color w:val="FF0000"/>
          <w:sz w:val="22"/>
          <w:szCs w:val="22"/>
        </w:rPr>
        <w:t>eriod</w:t>
      </w:r>
      <w:r w:rsidRPr="001A62F9">
        <w:rPr>
          <w:rFonts w:ascii="Helvetica" w:hAnsi="Helvetica" w:cs="Arial"/>
          <w:b/>
          <w:color w:val="FF0000"/>
          <w:sz w:val="22"/>
          <w:szCs w:val="22"/>
        </w:rPr>
        <w:t>.</w:t>
      </w:r>
    </w:p>
    <w:p w14:paraId="6B409C48" w14:textId="1D2F664F" w:rsidR="007612C0" w:rsidRPr="001A62F9" w:rsidRDefault="007612C0" w:rsidP="007612C0">
      <w:pPr>
        <w:numPr>
          <w:ilvl w:val="2"/>
          <w:numId w:val="12"/>
        </w:numPr>
        <w:spacing w:before="240"/>
        <w:outlineLvl w:val="0"/>
        <w:rPr>
          <w:rFonts w:ascii="Helvetica" w:hAnsi="Helvetica" w:cs="Arial"/>
          <w:bCs/>
          <w:color w:val="FF0000"/>
          <w:sz w:val="22"/>
          <w:szCs w:val="22"/>
        </w:rPr>
      </w:pPr>
      <w:r w:rsidRPr="001A62F9">
        <w:rPr>
          <w:rFonts w:ascii="Helvetica" w:hAnsi="Helvetica" w:cs="Arial"/>
          <w:color w:val="FF0000"/>
          <w:sz w:val="22"/>
          <w:szCs w:val="22"/>
        </w:rPr>
        <w:t xml:space="preserve">MED-over shoulder: Talent at computer, pinpoints ABR data acquisition of 25 </w:t>
      </w:r>
      <w:proofErr w:type="spellStart"/>
      <w:r w:rsidRPr="001A62F9">
        <w:rPr>
          <w:rFonts w:ascii="Helvetica" w:hAnsi="Helvetica" w:cs="Arial"/>
          <w:color w:val="FF0000"/>
          <w:sz w:val="22"/>
          <w:szCs w:val="22"/>
        </w:rPr>
        <w:t>ms.</w:t>
      </w:r>
      <w:proofErr w:type="spellEnd"/>
      <w:r w:rsidRPr="001A62F9">
        <w:rPr>
          <w:rFonts w:ascii="Helvetica" w:hAnsi="Helvetica" w:cs="Arial"/>
          <w:color w:val="FF0000"/>
          <w:sz w:val="22"/>
          <w:szCs w:val="22"/>
        </w:rPr>
        <w:t xml:space="preserve"> </w:t>
      </w:r>
      <w:r w:rsidR="00984F83" w:rsidRPr="001A62F9">
        <w:rPr>
          <w:rFonts w:ascii="Helvetica" w:hAnsi="Helvetica" w:cs="Arial"/>
          <w:b/>
          <w:color w:val="FF0000"/>
          <w:sz w:val="22"/>
          <w:szCs w:val="22"/>
        </w:rPr>
        <w:t>[slated as 2.8.1]</w:t>
      </w:r>
    </w:p>
    <w:p w14:paraId="28B86427" w14:textId="41B938EC" w:rsidR="007612C0" w:rsidRPr="001A62F9" w:rsidRDefault="007612C0" w:rsidP="007612C0">
      <w:pPr>
        <w:numPr>
          <w:ilvl w:val="1"/>
          <w:numId w:val="12"/>
        </w:numPr>
        <w:spacing w:before="240"/>
        <w:outlineLvl w:val="0"/>
        <w:rPr>
          <w:rFonts w:ascii="Helvetica" w:hAnsi="Helvetica" w:cs="Arial"/>
          <w:color w:val="FF0000"/>
          <w:sz w:val="22"/>
          <w:szCs w:val="22"/>
        </w:rPr>
      </w:pPr>
      <w:r w:rsidRPr="001A62F9">
        <w:rPr>
          <w:rFonts w:ascii="Helvetica" w:hAnsi="Helvetica" w:cs="Arial"/>
          <w:color w:val="FF0000"/>
          <w:sz w:val="22"/>
          <w:szCs w:val="22"/>
        </w:rPr>
        <w:t xml:space="preserve"> Next, </w:t>
      </w:r>
      <w:r w:rsidR="00D354EE" w:rsidRPr="001A62F9">
        <w:rPr>
          <w:rFonts w:ascii="Helvetica" w:hAnsi="Helvetica" w:cs="Arial"/>
          <w:color w:val="FF0000"/>
          <w:sz w:val="22"/>
          <w:szCs w:val="22"/>
        </w:rPr>
        <w:t xml:space="preserve">verify </w:t>
      </w:r>
      <w:r w:rsidRPr="001A62F9">
        <w:rPr>
          <w:rFonts w:ascii="Helvetica" w:hAnsi="Helvetica" w:cs="Arial"/>
          <w:color w:val="FF0000"/>
          <w:sz w:val="22"/>
          <w:szCs w:val="22"/>
        </w:rPr>
        <w:t xml:space="preserve">appropriate sampling rate for ABR data acquisition and bandpass filter using a 6-pole Butterworth filter. Activate the notch filter if necessary </w:t>
      </w:r>
      <w:r w:rsidRPr="001A62F9">
        <w:rPr>
          <w:rFonts w:ascii="Helvetica" w:hAnsi="Helvetica" w:cs="Arial"/>
          <w:b/>
          <w:color w:val="FF0000"/>
          <w:sz w:val="22"/>
          <w:szCs w:val="22"/>
        </w:rPr>
        <w:t>[1-TXT].</w:t>
      </w:r>
    </w:p>
    <w:p w14:paraId="340DAE3C" w14:textId="79C9884D" w:rsidR="007612C0" w:rsidRPr="001A62F9" w:rsidRDefault="007612C0" w:rsidP="007612C0">
      <w:pPr>
        <w:numPr>
          <w:ilvl w:val="2"/>
          <w:numId w:val="12"/>
        </w:numPr>
        <w:spacing w:before="240"/>
        <w:outlineLvl w:val="0"/>
        <w:rPr>
          <w:rFonts w:ascii="Helvetica" w:hAnsi="Helvetica" w:cs="Arial"/>
          <w:bCs/>
          <w:color w:val="FF0000"/>
          <w:sz w:val="22"/>
          <w:szCs w:val="22"/>
        </w:rPr>
      </w:pPr>
      <w:r w:rsidRPr="001A62F9">
        <w:rPr>
          <w:rFonts w:ascii="Helvetica" w:hAnsi="Helvetica" w:cs="Arial"/>
          <w:color w:val="FF0000"/>
          <w:sz w:val="22"/>
          <w:szCs w:val="22"/>
        </w:rPr>
        <w:t xml:space="preserve">SCREEN: </w:t>
      </w:r>
      <w:r w:rsidRPr="001A62F9">
        <w:rPr>
          <w:rFonts w:ascii="Helvetica" w:hAnsi="Helvetica"/>
          <w:color w:val="FF0000"/>
          <w:sz w:val="22"/>
          <w:szCs w:val="22"/>
          <w:highlight w:val="yellow"/>
        </w:rPr>
        <w:t>To be provided by the authors</w:t>
      </w:r>
      <w:r w:rsidRPr="001A62F9">
        <w:rPr>
          <w:rFonts w:ascii="Helvetica" w:hAnsi="Helvetica"/>
          <w:color w:val="FF0000"/>
          <w:sz w:val="22"/>
          <w:szCs w:val="22"/>
        </w:rPr>
        <w:t xml:space="preserve"> – </w:t>
      </w:r>
      <w:r w:rsidRPr="001A62F9">
        <w:rPr>
          <w:rFonts w:ascii="Helvetica" w:hAnsi="Helvetica" w:cs="Arial"/>
          <w:color w:val="FF0000"/>
          <w:sz w:val="22"/>
          <w:szCs w:val="22"/>
        </w:rPr>
        <w:t xml:space="preserve">Show talent. </w:t>
      </w:r>
      <w:r w:rsidRPr="001A62F9">
        <w:rPr>
          <w:rFonts w:ascii="Helvetica" w:hAnsi="Helvetica"/>
          <w:i/>
          <w:color w:val="FF0000"/>
          <w:sz w:val="22"/>
          <w:szCs w:val="22"/>
          <w:highlight w:val="yellow"/>
        </w:rPr>
        <w:t xml:space="preserve">Authors, please upload this screen capture to your </w:t>
      </w:r>
      <w:hyperlink r:id="rId14" w:history="1">
        <w:r w:rsidRPr="001A62F9">
          <w:rPr>
            <w:rStyle w:val="Hyperlink"/>
            <w:rFonts w:ascii="Helvetica" w:hAnsi="Helvetica"/>
            <w:i/>
            <w:color w:val="FF0000"/>
            <w:sz w:val="22"/>
            <w:szCs w:val="22"/>
            <w:highlight w:val="yellow"/>
          </w:rPr>
          <w:t>project page</w:t>
        </w:r>
      </w:hyperlink>
      <w:r w:rsidRPr="001A62F9">
        <w:rPr>
          <w:rFonts w:ascii="Helvetica" w:hAnsi="Helvetica"/>
          <w:i/>
          <w:color w:val="FF0000"/>
          <w:sz w:val="22"/>
          <w:szCs w:val="22"/>
          <w:highlight w:val="yellow"/>
        </w:rPr>
        <w:t>.</w:t>
      </w:r>
      <w:r w:rsidRPr="001A62F9">
        <w:rPr>
          <w:rFonts w:ascii="Helvetica" w:hAnsi="Helvetica" w:cs="Arial"/>
          <w:bCs/>
          <w:color w:val="FF0000"/>
          <w:sz w:val="22"/>
          <w:szCs w:val="22"/>
        </w:rPr>
        <w:br/>
      </w:r>
      <w:r w:rsidRPr="001A62F9">
        <w:rPr>
          <w:rFonts w:ascii="Helvetica" w:hAnsi="Helvetica" w:cs="Arial"/>
          <w:b/>
          <w:color w:val="FF0000"/>
          <w:sz w:val="22"/>
          <w:szCs w:val="22"/>
        </w:rPr>
        <w:t>TEXT: ABR data acquisition: 24.4 kHz</w:t>
      </w:r>
      <w:r w:rsidR="00165AE6" w:rsidRPr="001A62F9">
        <w:rPr>
          <w:rFonts w:ascii="Helvetica" w:hAnsi="Helvetica" w:cs="Arial"/>
          <w:b/>
          <w:color w:val="FF0000"/>
          <w:sz w:val="22"/>
          <w:szCs w:val="22"/>
        </w:rPr>
        <w:t xml:space="preserve"> (sample period of 40.96 µs)</w:t>
      </w:r>
      <w:r w:rsidRPr="001A62F9">
        <w:rPr>
          <w:rFonts w:ascii="Helvetica" w:hAnsi="Helvetica" w:cs="Arial"/>
          <w:b/>
          <w:color w:val="FF0000"/>
          <w:sz w:val="22"/>
          <w:szCs w:val="22"/>
        </w:rPr>
        <w:t>; Bandpass filter: high pass: 300 Hz, low pass: 5 kHz</w:t>
      </w:r>
      <w:r w:rsidR="00D354EE" w:rsidRPr="001A62F9">
        <w:rPr>
          <w:rFonts w:ascii="Helvetica" w:hAnsi="Helvetica" w:cs="Arial"/>
          <w:b/>
          <w:color w:val="FF0000"/>
          <w:sz w:val="22"/>
          <w:szCs w:val="22"/>
        </w:rPr>
        <w:t>, notch filter off</w:t>
      </w:r>
      <w:r w:rsidRPr="001A62F9">
        <w:rPr>
          <w:rFonts w:ascii="Helvetica" w:hAnsi="Helvetica" w:cs="Arial"/>
          <w:b/>
          <w:color w:val="FF0000"/>
          <w:sz w:val="22"/>
          <w:szCs w:val="22"/>
        </w:rPr>
        <w:t>.</w:t>
      </w:r>
    </w:p>
    <w:p w14:paraId="4920E291" w14:textId="62CC56A0" w:rsidR="00AC18D8" w:rsidRPr="001A62F9" w:rsidRDefault="00AC18D8" w:rsidP="001A62F9">
      <w:pPr>
        <w:pStyle w:val="ListParagraph"/>
        <w:spacing w:before="240"/>
        <w:ind w:left="1440"/>
        <w:outlineLvl w:val="0"/>
        <w:rPr>
          <w:rFonts w:ascii="Helvetica" w:hAnsi="Helvetica" w:cs="Arial"/>
          <w:bCs/>
          <w:color w:val="FF0000"/>
          <w:sz w:val="22"/>
          <w:szCs w:val="22"/>
        </w:rPr>
      </w:pPr>
    </w:p>
    <w:p w14:paraId="135BBB4B" w14:textId="0A7EDDCA" w:rsidR="00A05499" w:rsidRPr="001A62F9" w:rsidRDefault="00A05499" w:rsidP="001A62F9">
      <w:pPr>
        <w:pStyle w:val="ListParagraph"/>
        <w:numPr>
          <w:ilvl w:val="0"/>
          <w:numId w:val="12"/>
        </w:numPr>
        <w:spacing w:before="240"/>
        <w:outlineLvl w:val="0"/>
        <w:rPr>
          <w:rFonts w:ascii="Helvetica" w:hAnsi="Helvetica" w:cs="Arial"/>
          <w:color w:val="000000" w:themeColor="text1"/>
          <w:sz w:val="22"/>
          <w:szCs w:val="22"/>
        </w:rPr>
      </w:pPr>
      <w:r w:rsidRPr="001A62F9">
        <w:rPr>
          <w:rFonts w:ascii="Helvetica" w:hAnsi="Helvetica" w:cs="Arial"/>
          <w:b/>
          <w:bCs/>
          <w:color w:val="000000" w:themeColor="text1"/>
          <w:sz w:val="22"/>
          <w:szCs w:val="22"/>
        </w:rPr>
        <w:t>Calibration</w:t>
      </w:r>
    </w:p>
    <w:p w14:paraId="7E3CF6FA" w14:textId="77777777" w:rsidR="001A62F9" w:rsidRPr="001A62F9" w:rsidRDefault="001A62F9" w:rsidP="001A62F9">
      <w:pPr>
        <w:numPr>
          <w:ilvl w:val="1"/>
          <w:numId w:val="12"/>
        </w:numPr>
        <w:spacing w:before="240"/>
        <w:outlineLvl w:val="0"/>
        <w:rPr>
          <w:rFonts w:ascii="Helvetica" w:hAnsi="Helvetica" w:cs="Arial"/>
          <w:bCs/>
          <w:color w:val="FF0000"/>
          <w:sz w:val="22"/>
          <w:szCs w:val="22"/>
        </w:rPr>
      </w:pPr>
      <w:r w:rsidRPr="001A62F9">
        <w:rPr>
          <w:rFonts w:ascii="Helvetica" w:hAnsi="Helvetica" w:cs="Arial"/>
          <w:color w:val="FF0000"/>
          <w:sz w:val="22"/>
          <w:szCs w:val="22"/>
        </w:rPr>
        <w:t>Start the tone burst calibration by s</w:t>
      </w:r>
      <w:r w:rsidRPr="001A62F9">
        <w:rPr>
          <w:rFonts w:ascii="Helvetica" w:hAnsi="Helvetica" w:cs="Arial"/>
          <w:bCs/>
          <w:color w:val="FF0000"/>
          <w:sz w:val="22"/>
          <w:szCs w:val="22"/>
        </w:rPr>
        <w:t xml:space="preserve">electing the calibration ‘Cal200K’ file within the software to </w:t>
      </w:r>
      <w:r w:rsidRPr="001A62F9">
        <w:rPr>
          <w:rFonts w:ascii="Helvetica" w:hAnsi="Helvetica" w:cs="Arial"/>
          <w:color w:val="FF0000"/>
          <w:sz w:val="22"/>
          <w:szCs w:val="22"/>
        </w:rPr>
        <w:t>activate</w:t>
      </w:r>
      <w:r w:rsidRPr="001A62F9">
        <w:rPr>
          <w:rFonts w:ascii="Helvetica" w:hAnsi="Helvetica" w:cs="Arial"/>
          <w:bCs/>
          <w:color w:val="FF0000"/>
          <w:sz w:val="22"/>
          <w:szCs w:val="22"/>
        </w:rPr>
        <w:t xml:space="preserve"> the calibration-configuration mode and choose parameters according to the experimental conditions </w:t>
      </w:r>
      <w:r w:rsidRPr="001A62F9">
        <w:rPr>
          <w:rFonts w:ascii="Helvetica" w:hAnsi="Helvetica" w:cs="Arial"/>
          <w:b/>
          <w:bCs/>
          <w:color w:val="FF0000"/>
          <w:sz w:val="22"/>
          <w:szCs w:val="22"/>
        </w:rPr>
        <w:t>[1] [2].</w:t>
      </w:r>
    </w:p>
    <w:p w14:paraId="50F5489F" w14:textId="2581550A" w:rsidR="00D75E97" w:rsidRPr="001A62F9" w:rsidRDefault="00D75E97" w:rsidP="004F2739">
      <w:pPr>
        <w:numPr>
          <w:ilvl w:val="2"/>
          <w:numId w:val="12"/>
        </w:numPr>
        <w:spacing w:before="240"/>
        <w:outlineLvl w:val="0"/>
        <w:rPr>
          <w:rFonts w:ascii="Helvetica" w:hAnsi="Helvetica" w:cs="Arial"/>
          <w:bCs/>
          <w:color w:val="FF0000"/>
          <w:sz w:val="22"/>
          <w:szCs w:val="22"/>
        </w:rPr>
      </w:pPr>
      <w:r w:rsidRPr="001A62F9">
        <w:rPr>
          <w:rFonts w:ascii="Helvetica" w:hAnsi="Helvetica" w:cs="Arial"/>
          <w:color w:val="FF0000"/>
          <w:sz w:val="22"/>
          <w:szCs w:val="22"/>
        </w:rPr>
        <w:t>Talent at Computer.</w:t>
      </w:r>
      <w:r w:rsidR="009D3B5A" w:rsidRPr="001A62F9">
        <w:rPr>
          <w:rFonts w:ascii="Helvetica" w:hAnsi="Helvetica" w:cs="Arial"/>
          <w:color w:val="FF0000"/>
          <w:sz w:val="22"/>
          <w:szCs w:val="22"/>
        </w:rPr>
        <w:t xml:space="preserve"> </w:t>
      </w:r>
      <w:r w:rsidR="001A62F9" w:rsidRPr="001A62F9">
        <w:rPr>
          <w:rFonts w:ascii="Helvetica" w:hAnsi="Helvetica" w:cs="Arial"/>
          <w:color w:val="000000" w:themeColor="text1"/>
          <w:sz w:val="22"/>
          <w:szCs w:val="22"/>
          <w:highlight w:val="green"/>
        </w:rPr>
        <w:t xml:space="preserve">Author comment: </w:t>
      </w:r>
      <w:r w:rsidR="009D3B5A" w:rsidRPr="001A62F9">
        <w:rPr>
          <w:rFonts w:ascii="Helvetica" w:hAnsi="Helvetica" w:cs="Arial"/>
          <w:b/>
          <w:color w:val="000000" w:themeColor="text1"/>
          <w:sz w:val="22"/>
          <w:szCs w:val="22"/>
          <w:highlight w:val="green"/>
        </w:rPr>
        <w:t>slated as 3.1.0</w:t>
      </w:r>
    </w:p>
    <w:p w14:paraId="6748509F" w14:textId="23F89230" w:rsidR="004F2739" w:rsidRPr="004F2739" w:rsidRDefault="00D75E97" w:rsidP="004F2739">
      <w:pPr>
        <w:numPr>
          <w:ilvl w:val="2"/>
          <w:numId w:val="12"/>
        </w:numPr>
        <w:spacing w:before="240"/>
        <w:outlineLvl w:val="0"/>
        <w:rPr>
          <w:rFonts w:ascii="Helvetica" w:hAnsi="Helvetica" w:cs="Arial"/>
          <w:bCs/>
          <w:sz w:val="22"/>
          <w:szCs w:val="22"/>
        </w:rPr>
      </w:pPr>
      <w:r>
        <w:rPr>
          <w:rFonts w:ascii="Helvetica" w:hAnsi="Helvetica" w:cs="Arial"/>
          <w:sz w:val="22"/>
          <w:szCs w:val="22"/>
        </w:rPr>
        <w:t>S</w:t>
      </w:r>
      <w:r w:rsidR="004F2739" w:rsidRPr="004F2739">
        <w:rPr>
          <w:rFonts w:ascii="Helvetica" w:hAnsi="Helvetica" w:cs="Arial"/>
          <w:sz w:val="22"/>
          <w:szCs w:val="22"/>
        </w:rPr>
        <w:t xml:space="preserve">CREEN: </w:t>
      </w:r>
      <w:r w:rsidR="004F2739" w:rsidRPr="004F2739">
        <w:rPr>
          <w:rFonts w:ascii="Helvetica" w:hAnsi="Helvetica"/>
          <w:sz w:val="22"/>
          <w:szCs w:val="22"/>
          <w:highlight w:val="yellow"/>
        </w:rPr>
        <w:t>To be provided by the authors</w:t>
      </w:r>
      <w:r w:rsidR="004F2739" w:rsidRPr="004F2739">
        <w:rPr>
          <w:rFonts w:ascii="Helvetica" w:hAnsi="Helvetica"/>
          <w:sz w:val="22"/>
          <w:szCs w:val="22"/>
        </w:rPr>
        <w:t xml:space="preserve"> – </w:t>
      </w:r>
      <w:r w:rsidR="004F2739" w:rsidRPr="004F2739">
        <w:rPr>
          <w:rFonts w:ascii="Helvetica" w:hAnsi="Helvetica" w:cs="Arial"/>
          <w:sz w:val="22"/>
          <w:szCs w:val="22"/>
        </w:rPr>
        <w:t>Show talent</w:t>
      </w:r>
      <w:r w:rsidR="00E35B35">
        <w:rPr>
          <w:rFonts w:ascii="Helvetica" w:hAnsi="Helvetica" w:cs="Arial"/>
          <w:sz w:val="22"/>
          <w:szCs w:val="22"/>
        </w:rPr>
        <w:t xml:space="preserve"> selecting the </w:t>
      </w:r>
      <w:r w:rsidR="00E35B35" w:rsidRPr="001D230A">
        <w:rPr>
          <w:rFonts w:ascii="Helvetica" w:hAnsi="Helvetica" w:cs="Arial"/>
          <w:bCs/>
          <w:sz w:val="22"/>
          <w:szCs w:val="22"/>
        </w:rPr>
        <w:t>‘Cal200K’ file</w:t>
      </w:r>
      <w:r w:rsidR="00E07F7E">
        <w:rPr>
          <w:rFonts w:ascii="Helvetica" w:hAnsi="Helvetica" w:cs="Arial"/>
          <w:bCs/>
          <w:sz w:val="22"/>
          <w:szCs w:val="22"/>
        </w:rPr>
        <w:t>, and choose experimental parameters</w:t>
      </w:r>
      <w:r w:rsidR="00E35B35">
        <w:rPr>
          <w:rFonts w:ascii="Helvetica" w:hAnsi="Helvetica" w:cs="Arial"/>
          <w:bCs/>
          <w:sz w:val="22"/>
          <w:szCs w:val="22"/>
        </w:rPr>
        <w:t xml:space="preserve">. </w:t>
      </w:r>
      <w:r w:rsidR="004F2739" w:rsidRPr="004F2739">
        <w:rPr>
          <w:rFonts w:ascii="Helvetica" w:hAnsi="Helvetica" w:cs="Arial"/>
          <w:sz w:val="22"/>
          <w:szCs w:val="22"/>
        </w:rPr>
        <w:t xml:space="preserve"> </w:t>
      </w:r>
      <w:r w:rsidR="004F2739" w:rsidRPr="004F2739">
        <w:rPr>
          <w:rFonts w:ascii="Helvetica" w:hAnsi="Helvetica"/>
          <w:i/>
          <w:sz w:val="22"/>
          <w:szCs w:val="22"/>
          <w:highlight w:val="yellow"/>
        </w:rPr>
        <w:t xml:space="preserve">Authors, please upload this screen capture to your </w:t>
      </w:r>
      <w:hyperlink r:id="rId15" w:history="1">
        <w:r w:rsidR="004F2739" w:rsidRPr="004F2739">
          <w:rPr>
            <w:rStyle w:val="Hyperlink"/>
            <w:rFonts w:ascii="Helvetica" w:hAnsi="Helvetica"/>
            <w:i/>
            <w:sz w:val="22"/>
            <w:szCs w:val="22"/>
            <w:highlight w:val="yellow"/>
          </w:rPr>
          <w:t>project page</w:t>
        </w:r>
      </w:hyperlink>
      <w:r w:rsidR="004F2739" w:rsidRPr="004F2739">
        <w:rPr>
          <w:rFonts w:ascii="Helvetica" w:hAnsi="Helvetica"/>
          <w:i/>
          <w:sz w:val="22"/>
          <w:szCs w:val="22"/>
          <w:highlight w:val="yellow"/>
        </w:rPr>
        <w:t>.</w:t>
      </w:r>
    </w:p>
    <w:p w14:paraId="3EC39A4A" w14:textId="0861BF20" w:rsidR="001D230A" w:rsidRPr="002C6BCB" w:rsidRDefault="001D230A" w:rsidP="002C6BCB">
      <w:pPr>
        <w:numPr>
          <w:ilvl w:val="1"/>
          <w:numId w:val="12"/>
        </w:numPr>
        <w:spacing w:before="240"/>
        <w:outlineLvl w:val="0"/>
        <w:rPr>
          <w:rFonts w:ascii="Helvetica" w:hAnsi="Helvetica" w:cs="Arial"/>
          <w:bCs/>
          <w:sz w:val="22"/>
          <w:szCs w:val="22"/>
        </w:rPr>
      </w:pPr>
      <w:r w:rsidRPr="001D230A">
        <w:rPr>
          <w:rFonts w:ascii="Helvetica" w:hAnsi="Helvetica" w:cs="Arial"/>
          <w:bCs/>
          <w:sz w:val="22"/>
          <w:szCs w:val="22"/>
        </w:rPr>
        <w:t xml:space="preserve">Use the processor system to execute the calibration procedure. Make sure that the technical specifications of the microphone and loudspeaker in terms of </w:t>
      </w:r>
      <w:r w:rsidR="002C6BCB" w:rsidRPr="002C6BCB">
        <w:rPr>
          <w:rFonts w:ascii="Helvetica" w:hAnsi="Helvetica" w:cs="Arial"/>
          <w:bCs/>
          <w:sz w:val="22"/>
          <w:szCs w:val="22"/>
        </w:rPr>
        <w:t>sound pressure level</w:t>
      </w:r>
      <w:r w:rsidR="002C6BCB">
        <w:rPr>
          <w:rFonts w:ascii="Helvetica" w:hAnsi="Helvetica" w:cs="Arial"/>
          <w:bCs/>
          <w:sz w:val="22"/>
          <w:szCs w:val="22"/>
        </w:rPr>
        <w:t xml:space="preserve">, or </w:t>
      </w:r>
      <w:r w:rsidRPr="002C6BCB">
        <w:rPr>
          <w:rFonts w:ascii="Helvetica" w:hAnsi="Helvetica" w:cs="Arial"/>
          <w:bCs/>
          <w:sz w:val="22"/>
          <w:szCs w:val="22"/>
        </w:rPr>
        <w:t>SPL</w:t>
      </w:r>
      <w:r w:rsidR="002C6BCB">
        <w:rPr>
          <w:rFonts w:ascii="Helvetica" w:hAnsi="Helvetica" w:cs="Arial"/>
          <w:bCs/>
          <w:sz w:val="22"/>
          <w:szCs w:val="22"/>
        </w:rPr>
        <w:t>,</w:t>
      </w:r>
      <w:r w:rsidRPr="002C6BCB">
        <w:rPr>
          <w:rFonts w:ascii="Helvetica" w:hAnsi="Helvetica" w:cs="Arial"/>
          <w:bCs/>
          <w:sz w:val="22"/>
          <w:szCs w:val="22"/>
        </w:rPr>
        <w:t xml:space="preserve"> limits, frequency range, and distribution harmonize</w:t>
      </w:r>
      <w:r w:rsidR="00DB1396" w:rsidRPr="002C6BCB">
        <w:rPr>
          <w:rFonts w:ascii="Helvetica" w:hAnsi="Helvetica" w:cs="Arial"/>
          <w:bCs/>
          <w:sz w:val="22"/>
          <w:szCs w:val="22"/>
        </w:rPr>
        <w:t xml:space="preserve"> </w:t>
      </w:r>
      <w:r w:rsidR="00DB1396" w:rsidRPr="002C6BCB">
        <w:rPr>
          <w:rFonts w:ascii="Helvetica" w:hAnsi="Helvetica" w:cs="Arial"/>
          <w:b/>
          <w:bCs/>
          <w:sz w:val="22"/>
          <w:szCs w:val="22"/>
        </w:rPr>
        <w:t>[1].</w:t>
      </w:r>
    </w:p>
    <w:p w14:paraId="367F313B" w14:textId="768D24E8" w:rsidR="004F2739" w:rsidRPr="004F2739" w:rsidRDefault="004F2739" w:rsidP="004F2739">
      <w:pPr>
        <w:numPr>
          <w:ilvl w:val="2"/>
          <w:numId w:val="12"/>
        </w:numPr>
        <w:spacing w:before="240"/>
        <w:outlineLvl w:val="0"/>
        <w:rPr>
          <w:rFonts w:ascii="Helvetica" w:hAnsi="Helvetica" w:cs="Arial"/>
          <w:bCs/>
          <w:sz w:val="22"/>
          <w:szCs w:val="22"/>
        </w:rPr>
      </w:pPr>
      <w:r w:rsidRPr="004F2739">
        <w:rPr>
          <w:rFonts w:ascii="Helvetica" w:hAnsi="Helvetica" w:cs="Arial"/>
          <w:sz w:val="22"/>
          <w:szCs w:val="22"/>
        </w:rPr>
        <w:lastRenderedPageBreak/>
        <w:t xml:space="preserve">SCREEN: </w:t>
      </w:r>
      <w:r w:rsidRPr="004F2739">
        <w:rPr>
          <w:rFonts w:ascii="Helvetica" w:hAnsi="Helvetica"/>
          <w:sz w:val="22"/>
          <w:szCs w:val="22"/>
          <w:highlight w:val="yellow"/>
        </w:rPr>
        <w:t>To be provided by the authors</w:t>
      </w:r>
      <w:r w:rsidRPr="004F2739">
        <w:rPr>
          <w:rFonts w:ascii="Helvetica" w:hAnsi="Helvetica"/>
          <w:sz w:val="22"/>
          <w:szCs w:val="22"/>
        </w:rPr>
        <w:t xml:space="preserve"> – </w:t>
      </w:r>
      <w:r w:rsidR="002C6BCB">
        <w:rPr>
          <w:rFonts w:ascii="Helvetica" w:hAnsi="Helvetica" w:cs="Arial"/>
          <w:sz w:val="22"/>
          <w:szCs w:val="22"/>
        </w:rPr>
        <w:t xml:space="preserve">Execute calibration procedure. Show all the technical specs on the computer. </w:t>
      </w:r>
      <w:r w:rsidRPr="004F2739">
        <w:rPr>
          <w:rFonts w:ascii="Helvetica" w:hAnsi="Helvetica" w:cs="Arial"/>
          <w:sz w:val="22"/>
          <w:szCs w:val="22"/>
        </w:rPr>
        <w:t xml:space="preserve"> </w:t>
      </w:r>
      <w:r w:rsidRPr="004F2739">
        <w:rPr>
          <w:rFonts w:ascii="Helvetica" w:hAnsi="Helvetica"/>
          <w:i/>
          <w:sz w:val="22"/>
          <w:szCs w:val="22"/>
          <w:highlight w:val="yellow"/>
        </w:rPr>
        <w:t xml:space="preserve">Authors, please upload this screen capture to your </w:t>
      </w:r>
      <w:hyperlink r:id="rId16" w:history="1">
        <w:r w:rsidRPr="004F2739">
          <w:rPr>
            <w:rStyle w:val="Hyperlink"/>
            <w:rFonts w:ascii="Helvetica" w:hAnsi="Helvetica"/>
            <w:i/>
            <w:sz w:val="22"/>
            <w:szCs w:val="22"/>
            <w:highlight w:val="yellow"/>
          </w:rPr>
          <w:t>project page</w:t>
        </w:r>
      </w:hyperlink>
      <w:r w:rsidRPr="004F2739">
        <w:rPr>
          <w:rFonts w:ascii="Helvetica" w:hAnsi="Helvetica"/>
          <w:i/>
          <w:sz w:val="22"/>
          <w:szCs w:val="22"/>
          <w:highlight w:val="yellow"/>
        </w:rPr>
        <w:t>.</w:t>
      </w:r>
    </w:p>
    <w:p w14:paraId="411D7488" w14:textId="622A60AE" w:rsidR="001D230A" w:rsidRPr="004F2739" w:rsidRDefault="001D230A" w:rsidP="009A0E7C">
      <w:pPr>
        <w:numPr>
          <w:ilvl w:val="1"/>
          <w:numId w:val="12"/>
        </w:numPr>
        <w:spacing w:before="240"/>
        <w:outlineLvl w:val="0"/>
        <w:rPr>
          <w:rFonts w:ascii="Helvetica" w:hAnsi="Helvetica" w:cs="Arial"/>
          <w:sz w:val="22"/>
          <w:szCs w:val="22"/>
        </w:rPr>
      </w:pPr>
      <w:r>
        <w:rPr>
          <w:rFonts w:ascii="Helvetica" w:hAnsi="Helvetica" w:cs="Arial"/>
          <w:sz w:val="22"/>
          <w:szCs w:val="22"/>
        </w:rPr>
        <w:t>Then, s</w:t>
      </w:r>
      <w:r w:rsidRPr="001D230A">
        <w:rPr>
          <w:rFonts w:ascii="Helvetica" w:hAnsi="Helvetica" w:cs="Arial"/>
          <w:sz w:val="22"/>
          <w:szCs w:val="22"/>
        </w:rPr>
        <w:t>elect and start the predefined click stimulation protocol.</w:t>
      </w:r>
      <w:r>
        <w:rPr>
          <w:rFonts w:ascii="Helvetica" w:hAnsi="Helvetica" w:cs="Arial"/>
          <w:sz w:val="22"/>
          <w:szCs w:val="22"/>
        </w:rPr>
        <w:t xml:space="preserve"> </w:t>
      </w:r>
      <w:r w:rsidRPr="001D230A">
        <w:rPr>
          <w:rFonts w:ascii="Helvetica" w:hAnsi="Helvetica" w:cs="Arial"/>
          <w:sz w:val="22"/>
          <w:szCs w:val="22"/>
        </w:rPr>
        <w:t xml:space="preserve">Run a single click SPL to verify that the spectrum of sound stimuli as analyzed by online Fast Fourier Transformation of the oscilloscope matches </w:t>
      </w:r>
      <w:r w:rsidR="00640C51">
        <w:rPr>
          <w:rFonts w:ascii="Helvetica" w:hAnsi="Helvetica" w:cs="Arial"/>
          <w:sz w:val="22"/>
          <w:szCs w:val="22"/>
        </w:rPr>
        <w:t xml:space="preserve">the </w:t>
      </w:r>
      <w:r w:rsidRPr="001D230A">
        <w:rPr>
          <w:rFonts w:ascii="Helvetica" w:hAnsi="Helvetica" w:cs="Arial"/>
          <w:sz w:val="22"/>
          <w:szCs w:val="22"/>
        </w:rPr>
        <w:t>requirements</w:t>
      </w:r>
      <w:r w:rsidR="00DB1396">
        <w:rPr>
          <w:rFonts w:ascii="Helvetica" w:hAnsi="Helvetica" w:cs="Arial"/>
          <w:sz w:val="22"/>
          <w:szCs w:val="22"/>
        </w:rPr>
        <w:t xml:space="preserve"> </w:t>
      </w:r>
      <w:r w:rsidR="00DB1396">
        <w:rPr>
          <w:rFonts w:ascii="Helvetica" w:hAnsi="Helvetica" w:cs="Arial"/>
          <w:b/>
          <w:sz w:val="22"/>
          <w:szCs w:val="22"/>
        </w:rPr>
        <w:t>[1].</w:t>
      </w:r>
    </w:p>
    <w:p w14:paraId="0ECBEF85" w14:textId="6AB7F33A" w:rsidR="004F2739" w:rsidRPr="004F2739" w:rsidRDefault="004F2739" w:rsidP="004F2739">
      <w:pPr>
        <w:numPr>
          <w:ilvl w:val="2"/>
          <w:numId w:val="12"/>
        </w:numPr>
        <w:spacing w:before="240"/>
        <w:outlineLvl w:val="0"/>
        <w:rPr>
          <w:rFonts w:ascii="Helvetica" w:hAnsi="Helvetica" w:cs="Arial"/>
          <w:bCs/>
          <w:sz w:val="22"/>
          <w:szCs w:val="22"/>
        </w:rPr>
      </w:pPr>
      <w:r w:rsidRPr="004F2739">
        <w:rPr>
          <w:rFonts w:ascii="Helvetica" w:hAnsi="Helvetica" w:cs="Arial"/>
          <w:sz w:val="22"/>
          <w:szCs w:val="22"/>
        </w:rPr>
        <w:t xml:space="preserve">SCREEN: </w:t>
      </w:r>
      <w:r w:rsidRPr="004F2739">
        <w:rPr>
          <w:rFonts w:ascii="Helvetica" w:hAnsi="Helvetica"/>
          <w:sz w:val="22"/>
          <w:szCs w:val="22"/>
          <w:highlight w:val="yellow"/>
        </w:rPr>
        <w:t>To be provided by the authors</w:t>
      </w:r>
      <w:r w:rsidRPr="004F2739">
        <w:rPr>
          <w:rFonts w:ascii="Helvetica" w:hAnsi="Helvetica"/>
          <w:sz w:val="22"/>
          <w:szCs w:val="22"/>
        </w:rPr>
        <w:t xml:space="preserve"> – </w:t>
      </w:r>
      <w:r w:rsidR="002C6BCB">
        <w:rPr>
          <w:rFonts w:ascii="Helvetica" w:hAnsi="Helvetica" w:cs="Arial"/>
          <w:sz w:val="22"/>
          <w:szCs w:val="22"/>
        </w:rPr>
        <w:t xml:space="preserve">Start the click </w:t>
      </w:r>
      <w:r w:rsidR="002C6BCB" w:rsidRPr="001D230A">
        <w:rPr>
          <w:rFonts w:ascii="Helvetica" w:hAnsi="Helvetica" w:cs="Arial"/>
          <w:sz w:val="22"/>
          <w:szCs w:val="22"/>
        </w:rPr>
        <w:t>stimulation protocol</w:t>
      </w:r>
      <w:r w:rsidRPr="004F2739">
        <w:rPr>
          <w:rFonts w:ascii="Helvetica" w:hAnsi="Helvetica" w:cs="Arial"/>
          <w:sz w:val="22"/>
          <w:szCs w:val="22"/>
        </w:rPr>
        <w:t xml:space="preserve">. </w:t>
      </w:r>
      <w:r w:rsidR="002C6BCB" w:rsidRPr="001D230A">
        <w:rPr>
          <w:rFonts w:ascii="Helvetica" w:hAnsi="Helvetica" w:cs="Arial"/>
          <w:sz w:val="22"/>
          <w:szCs w:val="22"/>
        </w:rPr>
        <w:t>Run a single click SPL</w:t>
      </w:r>
      <w:r w:rsidR="002C6BCB">
        <w:rPr>
          <w:rFonts w:ascii="Helvetica" w:hAnsi="Helvetica" w:cs="Arial"/>
          <w:sz w:val="22"/>
          <w:szCs w:val="22"/>
        </w:rPr>
        <w:t xml:space="preserve">.  </w:t>
      </w:r>
      <w:r w:rsidRPr="004F2739">
        <w:rPr>
          <w:rFonts w:ascii="Helvetica" w:hAnsi="Helvetica"/>
          <w:i/>
          <w:sz w:val="22"/>
          <w:szCs w:val="22"/>
          <w:highlight w:val="yellow"/>
        </w:rPr>
        <w:t xml:space="preserve">Authors, please upload this screen capture to your </w:t>
      </w:r>
      <w:hyperlink r:id="rId17" w:history="1">
        <w:r w:rsidRPr="004F2739">
          <w:rPr>
            <w:rStyle w:val="Hyperlink"/>
            <w:rFonts w:ascii="Helvetica" w:hAnsi="Helvetica"/>
            <w:i/>
            <w:sz w:val="22"/>
            <w:szCs w:val="22"/>
            <w:highlight w:val="yellow"/>
          </w:rPr>
          <w:t>project page</w:t>
        </w:r>
      </w:hyperlink>
      <w:r w:rsidRPr="004F2739">
        <w:rPr>
          <w:rFonts w:ascii="Helvetica" w:hAnsi="Helvetica"/>
          <w:i/>
          <w:sz w:val="22"/>
          <w:szCs w:val="22"/>
          <w:highlight w:val="yellow"/>
        </w:rPr>
        <w:t>.</w:t>
      </w:r>
    </w:p>
    <w:p w14:paraId="3A936871" w14:textId="6DA8384C" w:rsidR="00640C51" w:rsidRPr="004F2739" w:rsidRDefault="00D75E97" w:rsidP="009A0E7C">
      <w:pPr>
        <w:numPr>
          <w:ilvl w:val="1"/>
          <w:numId w:val="12"/>
        </w:numPr>
        <w:spacing w:before="240"/>
        <w:outlineLvl w:val="0"/>
        <w:rPr>
          <w:rFonts w:ascii="Helvetica" w:hAnsi="Helvetica" w:cs="Arial"/>
          <w:sz w:val="22"/>
          <w:szCs w:val="22"/>
        </w:rPr>
      </w:pPr>
      <w:r>
        <w:rPr>
          <w:rFonts w:ascii="Helvetica" w:hAnsi="Helvetica" w:cs="Arial"/>
          <w:sz w:val="22"/>
          <w:szCs w:val="22"/>
        </w:rPr>
        <w:t>S</w:t>
      </w:r>
      <w:r w:rsidR="00640C51">
        <w:rPr>
          <w:rFonts w:ascii="Helvetica" w:hAnsi="Helvetica" w:cs="Arial"/>
          <w:sz w:val="22"/>
          <w:szCs w:val="22"/>
        </w:rPr>
        <w:t>elect</w:t>
      </w:r>
      <w:r w:rsidR="00640C51" w:rsidRPr="00640C51">
        <w:rPr>
          <w:rFonts w:ascii="Helvetica" w:hAnsi="Helvetica" w:cs="Arial"/>
          <w:bCs/>
          <w:sz w:val="22"/>
          <w:szCs w:val="22"/>
        </w:rPr>
        <w:t xml:space="preserve"> and start the predefined tone-burst stimulation protocol within the range of 1–42 kHz</w:t>
      </w:r>
      <w:r w:rsidR="002C6BCB">
        <w:rPr>
          <w:rFonts w:ascii="Helvetica" w:hAnsi="Helvetica" w:cs="Arial"/>
          <w:bCs/>
          <w:sz w:val="22"/>
          <w:szCs w:val="22"/>
        </w:rPr>
        <w:t xml:space="preserve"> </w:t>
      </w:r>
      <w:r w:rsidR="002C6BCB">
        <w:rPr>
          <w:rFonts w:ascii="Helvetica" w:hAnsi="Helvetica" w:cs="Arial"/>
          <w:b/>
          <w:bCs/>
          <w:sz w:val="22"/>
          <w:szCs w:val="22"/>
        </w:rPr>
        <w:t>[1]</w:t>
      </w:r>
      <w:r w:rsidR="00640C51" w:rsidRPr="00640C51">
        <w:rPr>
          <w:rFonts w:ascii="Helvetica" w:hAnsi="Helvetica" w:cs="Arial"/>
          <w:bCs/>
          <w:sz w:val="22"/>
          <w:szCs w:val="22"/>
        </w:rPr>
        <w:t>.</w:t>
      </w:r>
      <w:r w:rsidR="00640C51">
        <w:rPr>
          <w:rFonts w:ascii="Helvetica" w:hAnsi="Helvetica" w:cs="Arial"/>
          <w:bCs/>
          <w:sz w:val="22"/>
          <w:szCs w:val="22"/>
        </w:rPr>
        <w:t xml:space="preserve"> </w:t>
      </w:r>
      <w:r w:rsidR="00640C51" w:rsidRPr="00640C51">
        <w:rPr>
          <w:rFonts w:ascii="Helvetica" w:hAnsi="Helvetica" w:cs="Arial"/>
          <w:bCs/>
          <w:sz w:val="22"/>
          <w:szCs w:val="22"/>
        </w:rPr>
        <w:t>Confirm the frequency spectrum of the recorded acoustic test stimuli by using an oscilloscope and online FFT</w:t>
      </w:r>
      <w:r w:rsidR="00DB1396">
        <w:rPr>
          <w:rFonts w:ascii="Helvetica" w:hAnsi="Helvetica" w:cs="Arial"/>
          <w:bCs/>
          <w:sz w:val="22"/>
          <w:szCs w:val="22"/>
        </w:rPr>
        <w:t xml:space="preserve"> </w:t>
      </w:r>
      <w:r w:rsidR="00DB1396">
        <w:rPr>
          <w:rFonts w:ascii="Helvetica" w:hAnsi="Helvetica" w:cs="Arial"/>
          <w:b/>
          <w:bCs/>
          <w:sz w:val="22"/>
          <w:szCs w:val="22"/>
        </w:rPr>
        <w:t>[</w:t>
      </w:r>
      <w:r w:rsidR="002C6BCB">
        <w:rPr>
          <w:rFonts w:ascii="Helvetica" w:hAnsi="Helvetica" w:cs="Arial"/>
          <w:b/>
          <w:bCs/>
          <w:sz w:val="22"/>
          <w:szCs w:val="22"/>
        </w:rPr>
        <w:t>2</w:t>
      </w:r>
      <w:r w:rsidR="00DB1396">
        <w:rPr>
          <w:rFonts w:ascii="Helvetica" w:hAnsi="Helvetica" w:cs="Arial"/>
          <w:b/>
          <w:bCs/>
          <w:sz w:val="22"/>
          <w:szCs w:val="22"/>
        </w:rPr>
        <w:t>].</w:t>
      </w:r>
    </w:p>
    <w:p w14:paraId="1A094A6A" w14:textId="77777777" w:rsidR="002C6BCB" w:rsidRPr="002C6BCB" w:rsidRDefault="002C6BCB" w:rsidP="004F2739">
      <w:pPr>
        <w:numPr>
          <w:ilvl w:val="2"/>
          <w:numId w:val="12"/>
        </w:numPr>
        <w:spacing w:before="240"/>
        <w:outlineLvl w:val="0"/>
        <w:rPr>
          <w:rFonts w:ascii="Helvetica" w:hAnsi="Helvetica" w:cs="Arial"/>
          <w:bCs/>
          <w:sz w:val="22"/>
          <w:szCs w:val="22"/>
        </w:rPr>
      </w:pPr>
      <w:r>
        <w:rPr>
          <w:rFonts w:ascii="Helvetica" w:hAnsi="Helvetica" w:cs="Arial"/>
          <w:sz w:val="22"/>
          <w:szCs w:val="22"/>
        </w:rPr>
        <w:t xml:space="preserve">MED-over shoulder: Talent </w:t>
      </w:r>
      <w:r>
        <w:rPr>
          <w:rFonts w:ascii="Helvetica" w:hAnsi="Helvetica"/>
          <w:sz w:val="22"/>
          <w:szCs w:val="22"/>
        </w:rPr>
        <w:t xml:space="preserve">at computer, </w:t>
      </w:r>
      <w:r>
        <w:rPr>
          <w:rFonts w:ascii="Helvetica" w:hAnsi="Helvetica" w:cs="Arial"/>
          <w:sz w:val="22"/>
          <w:szCs w:val="22"/>
        </w:rPr>
        <w:t xml:space="preserve">starts the </w:t>
      </w:r>
      <w:r w:rsidRPr="002C6BCB">
        <w:rPr>
          <w:rFonts w:ascii="Helvetica" w:hAnsi="Helvetica" w:cs="Arial"/>
          <w:sz w:val="22"/>
          <w:szCs w:val="22"/>
        </w:rPr>
        <w:t>predefined tone-burst stimulation protocol</w:t>
      </w:r>
      <w:r>
        <w:rPr>
          <w:rFonts w:ascii="Helvetica" w:hAnsi="Helvetica" w:cs="Arial"/>
          <w:sz w:val="22"/>
          <w:szCs w:val="22"/>
        </w:rPr>
        <w:t xml:space="preserve">.  </w:t>
      </w:r>
    </w:p>
    <w:p w14:paraId="4B82A128" w14:textId="6241D6B8" w:rsidR="004F2739" w:rsidRDefault="002C6BCB" w:rsidP="004F2739">
      <w:pPr>
        <w:numPr>
          <w:ilvl w:val="2"/>
          <w:numId w:val="12"/>
        </w:numPr>
        <w:spacing w:before="240"/>
        <w:outlineLvl w:val="0"/>
        <w:rPr>
          <w:rFonts w:ascii="Helvetica" w:hAnsi="Helvetica" w:cs="Arial"/>
          <w:bCs/>
          <w:sz w:val="22"/>
          <w:szCs w:val="22"/>
        </w:rPr>
      </w:pPr>
      <w:r>
        <w:rPr>
          <w:rFonts w:ascii="Helvetica" w:hAnsi="Helvetica" w:cs="Arial"/>
          <w:sz w:val="22"/>
          <w:szCs w:val="22"/>
        </w:rPr>
        <w:t xml:space="preserve">MED: Talent looks at </w:t>
      </w:r>
      <w:r w:rsidRPr="00640C51">
        <w:rPr>
          <w:rFonts w:ascii="Helvetica" w:hAnsi="Helvetica" w:cs="Arial"/>
          <w:bCs/>
          <w:sz w:val="22"/>
          <w:szCs w:val="22"/>
        </w:rPr>
        <w:t>oscilloscope</w:t>
      </w:r>
      <w:r>
        <w:rPr>
          <w:rFonts w:ascii="Helvetica" w:hAnsi="Helvetica" w:cs="Arial"/>
          <w:bCs/>
          <w:sz w:val="22"/>
          <w:szCs w:val="22"/>
        </w:rPr>
        <w:t xml:space="preserve"> to confirm frequency spectrum.</w:t>
      </w:r>
    </w:p>
    <w:p w14:paraId="120CEE04" w14:textId="5BE9867A" w:rsidR="00D75E97" w:rsidRPr="001A62F9" w:rsidRDefault="00D75E97" w:rsidP="001A62F9">
      <w:pPr>
        <w:numPr>
          <w:ilvl w:val="1"/>
          <w:numId w:val="12"/>
        </w:numPr>
        <w:spacing w:before="240"/>
        <w:outlineLvl w:val="0"/>
        <w:rPr>
          <w:rFonts w:ascii="Helvetica" w:hAnsi="Helvetica" w:cs="Arial"/>
          <w:bCs/>
          <w:color w:val="FF0000"/>
          <w:sz w:val="22"/>
          <w:szCs w:val="22"/>
        </w:rPr>
      </w:pPr>
      <w:r w:rsidRPr="001A62F9">
        <w:rPr>
          <w:rFonts w:ascii="Helvetica" w:hAnsi="Helvetica" w:cs="Arial"/>
          <w:bCs/>
          <w:color w:val="FF0000"/>
          <w:sz w:val="22"/>
          <w:szCs w:val="22"/>
        </w:rPr>
        <w:t xml:space="preserve">Finally, complete the tone burst calibration by loading the created calibration file to the tone burst stimulus protocol </w:t>
      </w:r>
      <w:r w:rsidRPr="001A62F9">
        <w:rPr>
          <w:rFonts w:ascii="Helvetica" w:hAnsi="Helvetica" w:cs="Arial"/>
          <w:b/>
          <w:bCs/>
          <w:color w:val="FF0000"/>
          <w:sz w:val="22"/>
          <w:szCs w:val="22"/>
        </w:rPr>
        <w:t>[1]</w:t>
      </w:r>
      <w:r w:rsidRPr="001A62F9">
        <w:rPr>
          <w:rFonts w:ascii="Helvetica" w:hAnsi="Helvetica" w:cs="Arial"/>
          <w:bCs/>
          <w:color w:val="FF0000"/>
          <w:sz w:val="22"/>
          <w:szCs w:val="22"/>
        </w:rPr>
        <w:t xml:space="preserve">. </w:t>
      </w:r>
    </w:p>
    <w:p w14:paraId="505146C6" w14:textId="27E7FC78" w:rsidR="00302722" w:rsidRPr="009D3B5A" w:rsidRDefault="00302722">
      <w:pPr>
        <w:numPr>
          <w:ilvl w:val="2"/>
          <w:numId w:val="12"/>
        </w:numPr>
        <w:spacing w:before="240"/>
        <w:outlineLvl w:val="0"/>
        <w:rPr>
          <w:rFonts w:ascii="Helvetica" w:hAnsi="Helvetica" w:cs="Arial"/>
          <w:bCs/>
          <w:sz w:val="22"/>
          <w:szCs w:val="22"/>
        </w:rPr>
      </w:pPr>
      <w:r w:rsidRPr="001A62F9">
        <w:rPr>
          <w:rFonts w:ascii="Helvetica" w:hAnsi="Helvetica" w:cs="Arial"/>
          <w:color w:val="FF0000"/>
          <w:sz w:val="22"/>
          <w:szCs w:val="22"/>
        </w:rPr>
        <w:t xml:space="preserve">SCREEN: </w:t>
      </w:r>
      <w:r w:rsidRPr="001A62F9">
        <w:rPr>
          <w:rFonts w:ascii="Helvetica" w:hAnsi="Helvetica"/>
          <w:color w:val="FF0000"/>
          <w:sz w:val="22"/>
          <w:szCs w:val="22"/>
          <w:highlight w:val="yellow"/>
        </w:rPr>
        <w:t>To be provided by the authors</w:t>
      </w:r>
      <w:r w:rsidRPr="001A62F9">
        <w:rPr>
          <w:rFonts w:ascii="Helvetica" w:hAnsi="Helvetica"/>
          <w:color w:val="FF0000"/>
          <w:sz w:val="22"/>
          <w:szCs w:val="22"/>
        </w:rPr>
        <w:t xml:space="preserve"> – </w:t>
      </w:r>
      <w:r w:rsidR="009D3B5A" w:rsidRPr="001A62F9">
        <w:rPr>
          <w:rFonts w:ascii="Helvetica" w:hAnsi="Helvetica" w:cs="Arial"/>
          <w:bCs/>
          <w:color w:val="FF0000"/>
          <w:sz w:val="22"/>
          <w:szCs w:val="22"/>
        </w:rPr>
        <w:t xml:space="preserve"> Load the generated tone burst calibration file within the acquisition software of the tone burst stimulus protocol. </w:t>
      </w:r>
      <w:r w:rsidRPr="001A62F9">
        <w:rPr>
          <w:rFonts w:ascii="Helvetica" w:hAnsi="Helvetica" w:cs="Arial"/>
          <w:color w:val="FF0000"/>
          <w:sz w:val="22"/>
          <w:szCs w:val="22"/>
        </w:rPr>
        <w:t xml:space="preserve"> </w:t>
      </w:r>
      <w:r w:rsidRPr="009D3B5A">
        <w:rPr>
          <w:rFonts w:ascii="Helvetica" w:hAnsi="Helvetica"/>
          <w:i/>
          <w:sz w:val="22"/>
          <w:szCs w:val="22"/>
          <w:highlight w:val="yellow"/>
        </w:rPr>
        <w:t xml:space="preserve">Authors, please upload this screen capture to your </w:t>
      </w:r>
      <w:hyperlink r:id="rId18" w:history="1">
        <w:r w:rsidRPr="009D3B5A">
          <w:rPr>
            <w:rStyle w:val="Hyperlink"/>
            <w:rFonts w:ascii="Helvetica" w:hAnsi="Helvetica"/>
            <w:i/>
            <w:sz w:val="22"/>
            <w:szCs w:val="22"/>
            <w:highlight w:val="yellow"/>
          </w:rPr>
          <w:t>project page</w:t>
        </w:r>
      </w:hyperlink>
      <w:r w:rsidRPr="009D3B5A">
        <w:rPr>
          <w:rFonts w:ascii="Helvetica" w:hAnsi="Helvetica"/>
          <w:i/>
          <w:sz w:val="22"/>
          <w:szCs w:val="22"/>
          <w:highlight w:val="yellow"/>
        </w:rPr>
        <w:t>.</w:t>
      </w:r>
    </w:p>
    <w:p w14:paraId="1FE7CEA0" w14:textId="77777777" w:rsidR="00450B27" w:rsidRPr="006A6324" w:rsidRDefault="00450B27" w:rsidP="00450B27">
      <w:pPr>
        <w:ind w:left="1080"/>
        <w:outlineLvl w:val="0"/>
        <w:rPr>
          <w:rFonts w:ascii="Helvetica" w:hAnsi="Helvetica" w:cs="Arial"/>
          <w:sz w:val="22"/>
          <w:szCs w:val="22"/>
        </w:rPr>
      </w:pPr>
    </w:p>
    <w:p w14:paraId="4D8131B4" w14:textId="4ADE99F7" w:rsidR="00CE10F2" w:rsidRPr="006A6324" w:rsidRDefault="00C83029"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ABR Recordings</w:t>
      </w:r>
      <w:r w:rsidR="00CE10F2" w:rsidRPr="006A6324">
        <w:rPr>
          <w:rFonts w:ascii="Helvetica" w:hAnsi="Helvetica" w:cs="Arial"/>
          <w:b/>
          <w:sz w:val="22"/>
          <w:szCs w:val="22"/>
        </w:rPr>
        <w:t xml:space="preserve"> </w:t>
      </w:r>
      <w:r>
        <w:rPr>
          <w:rFonts w:ascii="Helvetica" w:hAnsi="Helvetica" w:cs="Arial"/>
          <w:b/>
          <w:sz w:val="22"/>
          <w:szCs w:val="22"/>
        </w:rPr>
        <w:br/>
      </w:r>
    </w:p>
    <w:p w14:paraId="29DCFA50" w14:textId="40F5800B" w:rsidR="00640C51" w:rsidRPr="004F2739" w:rsidRDefault="00640C51" w:rsidP="00640C51">
      <w:pPr>
        <w:pStyle w:val="ListParagraph"/>
        <w:numPr>
          <w:ilvl w:val="1"/>
          <w:numId w:val="12"/>
        </w:numPr>
        <w:rPr>
          <w:rFonts w:ascii="Helvetica" w:hAnsi="Helvetica" w:cs="Arial"/>
          <w:sz w:val="22"/>
          <w:szCs w:val="22"/>
        </w:rPr>
      </w:pPr>
      <w:r w:rsidRPr="00640C51">
        <w:rPr>
          <w:rFonts w:ascii="Helvetica" w:hAnsi="Helvetica" w:cs="Arial"/>
          <w:sz w:val="22"/>
          <w:szCs w:val="22"/>
        </w:rPr>
        <w:t>Begin by placing the anesthetized mouse inside a sound attenuating cubicle lined with acoustical foam</w:t>
      </w:r>
      <w:r w:rsidR="004F2739">
        <w:rPr>
          <w:rFonts w:ascii="Helvetica" w:hAnsi="Helvetica" w:cs="Arial"/>
          <w:sz w:val="22"/>
          <w:szCs w:val="22"/>
        </w:rPr>
        <w:t xml:space="preserve"> </w:t>
      </w:r>
      <w:r w:rsidR="004F2739">
        <w:rPr>
          <w:rFonts w:ascii="Helvetica" w:hAnsi="Helvetica" w:cs="Arial"/>
          <w:b/>
          <w:sz w:val="22"/>
          <w:szCs w:val="22"/>
        </w:rPr>
        <w:t>[1].</w:t>
      </w:r>
      <w:r w:rsidR="004F2739">
        <w:rPr>
          <w:rFonts w:ascii="Helvetica" w:hAnsi="Helvetica" w:cs="Arial"/>
          <w:b/>
          <w:sz w:val="22"/>
          <w:szCs w:val="22"/>
        </w:rPr>
        <w:br/>
      </w:r>
    </w:p>
    <w:p w14:paraId="166FCAEB" w14:textId="19DCA6BE" w:rsidR="004F2739" w:rsidRPr="004F2739" w:rsidRDefault="004F2739" w:rsidP="004F2739">
      <w:pPr>
        <w:pStyle w:val="ListParagraph"/>
        <w:numPr>
          <w:ilvl w:val="2"/>
          <w:numId w:val="12"/>
        </w:numPr>
        <w:rPr>
          <w:rFonts w:ascii="Helvetica" w:hAnsi="Helvetica" w:cs="Arial"/>
          <w:sz w:val="22"/>
          <w:szCs w:val="22"/>
        </w:rPr>
      </w:pPr>
      <w:r w:rsidRPr="004F2739">
        <w:rPr>
          <w:rFonts w:ascii="Helvetica" w:hAnsi="Helvetica" w:cs="Arial"/>
          <w:sz w:val="22"/>
          <w:szCs w:val="22"/>
        </w:rPr>
        <w:t>MED: Talent places mouse inside cubicle.</w:t>
      </w:r>
    </w:p>
    <w:p w14:paraId="705CAD57" w14:textId="4CFC8DFF" w:rsidR="00CE10F2" w:rsidRPr="002C6BCB" w:rsidRDefault="008656C2" w:rsidP="009A0E7C">
      <w:pPr>
        <w:numPr>
          <w:ilvl w:val="1"/>
          <w:numId w:val="12"/>
        </w:numPr>
        <w:spacing w:before="240"/>
        <w:outlineLvl w:val="0"/>
        <w:rPr>
          <w:rFonts w:ascii="Helvetica" w:hAnsi="Helvetica" w:cs="Arial"/>
          <w:sz w:val="22"/>
          <w:szCs w:val="22"/>
        </w:rPr>
      </w:pPr>
      <w:r w:rsidRPr="008656C2">
        <w:rPr>
          <w:rFonts w:ascii="Helvetica" w:hAnsi="Helvetica" w:cs="Arial"/>
          <w:sz w:val="22"/>
          <w:szCs w:val="22"/>
        </w:rPr>
        <w:t>For the recording of monaural brainstem-evoked auditory potentials, insert subdermal stainless-steel electrodes at the vertex, axial of the pinnae and ventrolateral of the right or left pinna depending on the ear to be measured</w:t>
      </w:r>
      <w:r w:rsidR="004F2739">
        <w:rPr>
          <w:rFonts w:ascii="Helvetica" w:hAnsi="Helvetica" w:cs="Arial"/>
          <w:sz w:val="22"/>
          <w:szCs w:val="22"/>
        </w:rPr>
        <w:t xml:space="preserve"> </w:t>
      </w:r>
      <w:r w:rsidR="004F2739">
        <w:rPr>
          <w:rFonts w:ascii="Helvetica" w:hAnsi="Helvetica" w:cs="Arial"/>
          <w:b/>
          <w:sz w:val="22"/>
          <w:szCs w:val="22"/>
        </w:rPr>
        <w:t>[1].</w:t>
      </w:r>
    </w:p>
    <w:p w14:paraId="0FE0497B" w14:textId="51C6D445" w:rsidR="002C6BCB" w:rsidRPr="002C6BCB" w:rsidRDefault="002C6BCB" w:rsidP="002C6BCB">
      <w:pPr>
        <w:numPr>
          <w:ilvl w:val="2"/>
          <w:numId w:val="12"/>
        </w:numPr>
        <w:spacing w:before="240"/>
        <w:outlineLvl w:val="0"/>
        <w:rPr>
          <w:rFonts w:ascii="Helvetica" w:hAnsi="Helvetica" w:cs="Arial"/>
          <w:sz w:val="22"/>
          <w:szCs w:val="22"/>
        </w:rPr>
      </w:pPr>
      <w:r>
        <w:rPr>
          <w:rFonts w:ascii="Helvetica" w:hAnsi="Helvetica" w:cs="Arial"/>
          <w:sz w:val="22"/>
          <w:szCs w:val="22"/>
        </w:rPr>
        <w:t>CU</w:t>
      </w:r>
      <w:r w:rsidRPr="002C6BCB">
        <w:rPr>
          <w:rFonts w:ascii="Helvetica" w:hAnsi="Helvetica" w:cs="Arial"/>
          <w:sz w:val="22"/>
          <w:szCs w:val="22"/>
        </w:rPr>
        <w:t xml:space="preserve">: Talent inserts subdermal stainless-steel electrodes at the vertex, axial of the pinnae and ventrolateral of the right pinna. </w:t>
      </w:r>
    </w:p>
    <w:p w14:paraId="2E72D27A" w14:textId="1DF53FFF" w:rsidR="00CE10F2" w:rsidRPr="002C6BCB" w:rsidRDefault="008656C2" w:rsidP="009A0E7C">
      <w:pPr>
        <w:numPr>
          <w:ilvl w:val="1"/>
          <w:numId w:val="12"/>
        </w:numPr>
        <w:spacing w:before="240"/>
        <w:outlineLvl w:val="0"/>
        <w:rPr>
          <w:rFonts w:ascii="Helvetica" w:hAnsi="Helvetica" w:cs="Arial"/>
          <w:sz w:val="22"/>
          <w:szCs w:val="22"/>
        </w:rPr>
      </w:pPr>
      <w:r>
        <w:rPr>
          <w:rFonts w:ascii="Helvetica" w:hAnsi="Helvetica" w:cs="Arial"/>
          <w:sz w:val="22"/>
          <w:szCs w:val="22"/>
        </w:rPr>
        <w:t>On the other hand, f</w:t>
      </w:r>
      <w:r w:rsidRPr="008656C2">
        <w:rPr>
          <w:rFonts w:ascii="Helvetica" w:hAnsi="Helvetica" w:cs="Arial"/>
          <w:sz w:val="22"/>
          <w:szCs w:val="22"/>
        </w:rPr>
        <w:t>or binaural recordings, place the negative electrodes at both the right and left pinnae</w:t>
      </w:r>
      <w:r w:rsidR="004F2739">
        <w:rPr>
          <w:rFonts w:ascii="Helvetica" w:hAnsi="Helvetica" w:cs="Arial"/>
          <w:sz w:val="22"/>
          <w:szCs w:val="22"/>
        </w:rPr>
        <w:t xml:space="preserve"> </w:t>
      </w:r>
      <w:r w:rsidR="004F2739">
        <w:rPr>
          <w:rFonts w:ascii="Helvetica" w:hAnsi="Helvetica" w:cs="Arial"/>
          <w:b/>
          <w:sz w:val="22"/>
          <w:szCs w:val="22"/>
        </w:rPr>
        <w:t xml:space="preserve">[1]. </w:t>
      </w:r>
      <w:r w:rsidRPr="008656C2">
        <w:rPr>
          <w:rFonts w:ascii="Helvetica" w:hAnsi="Helvetica" w:cs="Arial"/>
          <w:sz w:val="22"/>
          <w:szCs w:val="22"/>
        </w:rPr>
        <w:t>Position the ground electrode at the hip of the animal</w:t>
      </w:r>
      <w:r w:rsidR="004F2739">
        <w:rPr>
          <w:rFonts w:ascii="Helvetica" w:hAnsi="Helvetica" w:cs="Arial"/>
          <w:sz w:val="22"/>
          <w:szCs w:val="22"/>
        </w:rPr>
        <w:t xml:space="preserve"> </w:t>
      </w:r>
      <w:r w:rsidR="004F2739">
        <w:rPr>
          <w:rFonts w:ascii="Helvetica" w:hAnsi="Helvetica" w:cs="Arial"/>
          <w:b/>
          <w:sz w:val="22"/>
          <w:szCs w:val="22"/>
        </w:rPr>
        <w:t>[</w:t>
      </w:r>
      <w:r w:rsidR="002C6BCB">
        <w:rPr>
          <w:rFonts w:ascii="Helvetica" w:hAnsi="Helvetica" w:cs="Arial"/>
          <w:b/>
          <w:sz w:val="22"/>
          <w:szCs w:val="22"/>
        </w:rPr>
        <w:t>2</w:t>
      </w:r>
      <w:r w:rsidR="004F2739">
        <w:rPr>
          <w:rFonts w:ascii="Helvetica" w:hAnsi="Helvetica" w:cs="Arial"/>
          <w:b/>
          <w:sz w:val="22"/>
          <w:szCs w:val="22"/>
        </w:rPr>
        <w:t>].</w:t>
      </w:r>
    </w:p>
    <w:p w14:paraId="64A4D341" w14:textId="5B893572" w:rsidR="002C6BCB" w:rsidRPr="002C6BCB" w:rsidRDefault="002C6BCB" w:rsidP="002C6BCB">
      <w:pPr>
        <w:numPr>
          <w:ilvl w:val="2"/>
          <w:numId w:val="12"/>
        </w:numPr>
        <w:spacing w:before="240"/>
        <w:outlineLvl w:val="0"/>
        <w:rPr>
          <w:rFonts w:ascii="Helvetica" w:hAnsi="Helvetica" w:cs="Arial"/>
          <w:sz w:val="22"/>
          <w:szCs w:val="22"/>
        </w:rPr>
      </w:pPr>
      <w:r>
        <w:rPr>
          <w:rFonts w:ascii="Helvetica" w:hAnsi="Helvetica" w:cs="Arial"/>
          <w:sz w:val="22"/>
          <w:szCs w:val="22"/>
        </w:rPr>
        <w:t>CU</w:t>
      </w:r>
      <w:r w:rsidRPr="002C6BCB">
        <w:rPr>
          <w:rFonts w:ascii="Helvetica" w:hAnsi="Helvetica" w:cs="Arial"/>
          <w:sz w:val="22"/>
          <w:szCs w:val="22"/>
        </w:rPr>
        <w:t>: Talent places negative electrodes at both the right and left pinnae.</w:t>
      </w:r>
    </w:p>
    <w:p w14:paraId="4DAB828A" w14:textId="0E539B1F" w:rsidR="002C6BCB" w:rsidRPr="002C6BCB" w:rsidRDefault="002C6BCB" w:rsidP="002C6BCB">
      <w:pPr>
        <w:numPr>
          <w:ilvl w:val="2"/>
          <w:numId w:val="12"/>
        </w:numPr>
        <w:spacing w:before="240"/>
        <w:outlineLvl w:val="0"/>
        <w:rPr>
          <w:rFonts w:ascii="Helvetica" w:hAnsi="Helvetica" w:cs="Arial"/>
          <w:sz w:val="22"/>
          <w:szCs w:val="22"/>
        </w:rPr>
      </w:pPr>
      <w:r w:rsidRPr="002C6BCB">
        <w:rPr>
          <w:rFonts w:ascii="Helvetica" w:hAnsi="Helvetica" w:cs="Arial"/>
          <w:sz w:val="22"/>
          <w:szCs w:val="22"/>
        </w:rPr>
        <w:t>CU: Talent places ground electrode at the hip of the animal</w:t>
      </w:r>
    </w:p>
    <w:p w14:paraId="67C8B20E" w14:textId="6BE1BBF2" w:rsidR="008656C2" w:rsidRPr="00C83029" w:rsidRDefault="008656C2" w:rsidP="009A0E7C">
      <w:pPr>
        <w:numPr>
          <w:ilvl w:val="1"/>
          <w:numId w:val="12"/>
        </w:numPr>
        <w:spacing w:before="240"/>
        <w:outlineLvl w:val="0"/>
        <w:rPr>
          <w:rFonts w:ascii="Helvetica" w:hAnsi="Helvetica" w:cs="Arial"/>
          <w:sz w:val="22"/>
          <w:szCs w:val="22"/>
        </w:rPr>
      </w:pPr>
      <w:r w:rsidRPr="008656C2">
        <w:rPr>
          <w:rFonts w:ascii="Helvetica" w:hAnsi="Helvetica" w:cs="Arial"/>
          <w:sz w:val="22"/>
          <w:szCs w:val="22"/>
        </w:rPr>
        <w:lastRenderedPageBreak/>
        <w:t>Prior to the insertion, form a hook shape at the tip of the stainless-steel electrode that subdermal fixation of the electrodes is guaranteed</w:t>
      </w:r>
      <w:r w:rsidR="004F2739">
        <w:rPr>
          <w:rFonts w:ascii="Helvetica" w:hAnsi="Helvetica" w:cs="Arial"/>
          <w:sz w:val="22"/>
          <w:szCs w:val="22"/>
        </w:rPr>
        <w:t xml:space="preserve"> </w:t>
      </w:r>
      <w:r w:rsidR="004F2739">
        <w:rPr>
          <w:rFonts w:ascii="Helvetica" w:hAnsi="Helvetica" w:cs="Arial"/>
          <w:b/>
          <w:sz w:val="22"/>
          <w:szCs w:val="22"/>
        </w:rPr>
        <w:t>[</w:t>
      </w:r>
      <w:r w:rsidR="00D75E97">
        <w:rPr>
          <w:rFonts w:ascii="Helvetica" w:hAnsi="Helvetica" w:cs="Arial"/>
          <w:b/>
          <w:sz w:val="22"/>
          <w:szCs w:val="22"/>
        </w:rPr>
        <w:t>1</w:t>
      </w:r>
      <w:r w:rsidR="004F2739">
        <w:rPr>
          <w:rFonts w:ascii="Helvetica" w:hAnsi="Helvetica" w:cs="Arial"/>
          <w:b/>
          <w:sz w:val="22"/>
          <w:szCs w:val="22"/>
        </w:rPr>
        <w:t>]</w:t>
      </w:r>
      <w:r w:rsidR="00D75E97">
        <w:rPr>
          <w:rFonts w:ascii="Helvetica" w:hAnsi="Helvetica" w:cs="Arial"/>
          <w:b/>
          <w:sz w:val="22"/>
          <w:szCs w:val="22"/>
        </w:rPr>
        <w:t xml:space="preserve"> </w:t>
      </w:r>
      <w:r w:rsidR="00D75E97" w:rsidRPr="001A62F9">
        <w:rPr>
          <w:rFonts w:ascii="Helvetica" w:hAnsi="Helvetica" w:cs="Arial"/>
          <w:color w:val="FF0000"/>
          <w:sz w:val="22"/>
          <w:szCs w:val="22"/>
        </w:rPr>
        <w:t xml:space="preserve">and once inserted, </w:t>
      </w:r>
      <w:r w:rsidR="009D3B5A" w:rsidRPr="001A62F9">
        <w:rPr>
          <w:rFonts w:ascii="Helvetica" w:hAnsi="Helvetica" w:cs="Arial"/>
          <w:color w:val="FF0000"/>
          <w:sz w:val="22"/>
          <w:szCs w:val="22"/>
        </w:rPr>
        <w:t>properly place the rostrum of the mouse</w:t>
      </w:r>
      <w:r w:rsidR="00D75E97" w:rsidRPr="001A62F9">
        <w:rPr>
          <w:rFonts w:ascii="Helvetica" w:hAnsi="Helvetica" w:cs="Arial"/>
          <w:color w:val="FF0000"/>
          <w:sz w:val="22"/>
          <w:szCs w:val="22"/>
        </w:rPr>
        <w:t xml:space="preserve"> </w:t>
      </w:r>
      <w:r w:rsidR="009D3B5A" w:rsidRPr="001A62F9">
        <w:rPr>
          <w:rFonts w:ascii="Helvetica" w:hAnsi="Helvetica" w:cs="Arial"/>
          <w:color w:val="FF0000"/>
          <w:sz w:val="22"/>
          <w:szCs w:val="22"/>
        </w:rPr>
        <w:t>10 cm opposite to the loudspeaker.</w:t>
      </w:r>
      <w:r w:rsidR="00D75E97" w:rsidRPr="001A62F9">
        <w:rPr>
          <w:rFonts w:ascii="Helvetica" w:hAnsi="Helvetica" w:cs="Arial"/>
          <w:color w:val="FF0000"/>
          <w:sz w:val="22"/>
          <w:szCs w:val="22"/>
        </w:rPr>
        <w:t xml:space="preserve"> </w:t>
      </w:r>
      <w:r w:rsidR="009D3B5A" w:rsidRPr="001A62F9">
        <w:rPr>
          <w:rFonts w:ascii="Helvetica" w:hAnsi="Helvetica" w:cs="Arial"/>
          <w:color w:val="FF0000"/>
          <w:sz w:val="22"/>
          <w:szCs w:val="22"/>
        </w:rPr>
        <w:t>C</w:t>
      </w:r>
      <w:r w:rsidR="00D75E97" w:rsidRPr="001A62F9">
        <w:rPr>
          <w:rFonts w:ascii="Helvetica" w:hAnsi="Helvetica" w:cs="Arial"/>
          <w:color w:val="FF0000"/>
          <w:sz w:val="22"/>
          <w:szCs w:val="22"/>
        </w:rPr>
        <w:t>onnect all electrodes to the head</w:t>
      </w:r>
      <w:r w:rsidR="0093064D" w:rsidRPr="001A62F9">
        <w:rPr>
          <w:rFonts w:ascii="Helvetica" w:hAnsi="Helvetica" w:cs="Arial"/>
          <w:color w:val="FF0000"/>
          <w:sz w:val="22"/>
          <w:szCs w:val="22"/>
        </w:rPr>
        <w:t xml:space="preserve"> </w:t>
      </w:r>
      <w:r w:rsidR="00D75E97" w:rsidRPr="001A62F9">
        <w:rPr>
          <w:rFonts w:ascii="Helvetica" w:hAnsi="Helvetica" w:cs="Arial"/>
          <w:color w:val="FF0000"/>
          <w:sz w:val="22"/>
          <w:szCs w:val="22"/>
        </w:rPr>
        <w:t xml:space="preserve">stage </w:t>
      </w:r>
      <w:r w:rsidR="009D3B5A" w:rsidRPr="001A62F9">
        <w:rPr>
          <w:rFonts w:ascii="Helvetica" w:hAnsi="Helvetica" w:cs="Arial"/>
          <w:color w:val="FF0000"/>
          <w:sz w:val="22"/>
          <w:szCs w:val="22"/>
        </w:rPr>
        <w:t xml:space="preserve">and check for their impedance </w:t>
      </w:r>
      <w:r w:rsidR="00D75E97" w:rsidRPr="001A62F9">
        <w:rPr>
          <w:rFonts w:ascii="Helvetica" w:hAnsi="Helvetica" w:cs="Arial"/>
          <w:b/>
          <w:color w:val="FF0000"/>
          <w:sz w:val="22"/>
          <w:szCs w:val="22"/>
        </w:rPr>
        <w:t>[2]</w:t>
      </w:r>
      <w:r w:rsidR="004F2739" w:rsidRPr="001A62F9">
        <w:rPr>
          <w:rFonts w:ascii="Helvetica" w:hAnsi="Helvetica" w:cs="Arial"/>
          <w:b/>
          <w:color w:val="FF0000"/>
          <w:sz w:val="22"/>
          <w:szCs w:val="22"/>
        </w:rPr>
        <w:t>.</w:t>
      </w:r>
    </w:p>
    <w:p w14:paraId="4E26AC77" w14:textId="15784650" w:rsidR="00C83029" w:rsidRDefault="00C83029" w:rsidP="00C83029">
      <w:pPr>
        <w:numPr>
          <w:ilvl w:val="2"/>
          <w:numId w:val="12"/>
        </w:numPr>
        <w:spacing w:before="240"/>
        <w:outlineLvl w:val="0"/>
        <w:rPr>
          <w:rFonts w:ascii="Helvetica" w:hAnsi="Helvetica" w:cs="Arial"/>
          <w:sz w:val="22"/>
          <w:szCs w:val="22"/>
        </w:rPr>
      </w:pPr>
      <w:r w:rsidRPr="00C83029">
        <w:rPr>
          <w:rFonts w:ascii="Helvetica" w:hAnsi="Helvetica" w:cs="Arial"/>
          <w:sz w:val="22"/>
          <w:szCs w:val="22"/>
        </w:rPr>
        <w:t xml:space="preserve">CU: Show hook shape of the electrode tip. </w:t>
      </w:r>
    </w:p>
    <w:p w14:paraId="0344E2A8" w14:textId="61831AEC" w:rsidR="00D75E97" w:rsidRPr="00C83029" w:rsidRDefault="00B65D86" w:rsidP="00C83029">
      <w:pPr>
        <w:numPr>
          <w:ilvl w:val="2"/>
          <w:numId w:val="12"/>
        </w:numPr>
        <w:spacing w:before="240"/>
        <w:outlineLvl w:val="0"/>
        <w:rPr>
          <w:rFonts w:ascii="Helvetica" w:hAnsi="Helvetica" w:cs="Arial"/>
          <w:sz w:val="22"/>
          <w:szCs w:val="22"/>
        </w:rPr>
      </w:pPr>
      <w:r w:rsidRPr="001A62F9">
        <w:rPr>
          <w:rFonts w:ascii="Helvetica" w:hAnsi="Helvetica" w:cs="Arial"/>
          <w:color w:val="FF0000"/>
          <w:sz w:val="22"/>
          <w:szCs w:val="22"/>
        </w:rPr>
        <w:t xml:space="preserve">Connect all subdermal </w:t>
      </w:r>
      <w:r w:rsidR="0093064D" w:rsidRPr="001A62F9">
        <w:rPr>
          <w:rFonts w:ascii="Helvetica" w:hAnsi="Helvetica" w:cs="Arial"/>
          <w:color w:val="FF0000"/>
          <w:sz w:val="22"/>
          <w:szCs w:val="22"/>
        </w:rPr>
        <w:t>electrodes</w:t>
      </w:r>
      <w:r w:rsidR="005C6C5C" w:rsidRPr="001A62F9">
        <w:rPr>
          <w:rFonts w:ascii="Helvetica" w:hAnsi="Helvetica" w:cs="Arial"/>
          <w:color w:val="FF0000"/>
          <w:sz w:val="22"/>
          <w:szCs w:val="22"/>
        </w:rPr>
        <w:t xml:space="preserve"> to the animal</w:t>
      </w:r>
      <w:r w:rsidR="0093064D" w:rsidRPr="001A62F9">
        <w:rPr>
          <w:rFonts w:ascii="Helvetica" w:hAnsi="Helvetica" w:cs="Arial"/>
          <w:color w:val="FF0000"/>
          <w:sz w:val="22"/>
          <w:szCs w:val="22"/>
        </w:rPr>
        <w:t>, which</w:t>
      </w:r>
      <w:r w:rsidRPr="001A62F9">
        <w:rPr>
          <w:rFonts w:ascii="Helvetica" w:hAnsi="Helvetica" w:cs="Arial"/>
          <w:color w:val="FF0000"/>
          <w:sz w:val="22"/>
          <w:szCs w:val="22"/>
        </w:rPr>
        <w:t xml:space="preserve"> f</w:t>
      </w:r>
      <w:r w:rsidR="0093064D" w:rsidRPr="001A62F9">
        <w:rPr>
          <w:rFonts w:ascii="Helvetica" w:hAnsi="Helvetica" w:cs="Arial"/>
          <w:color w:val="FF0000"/>
          <w:sz w:val="22"/>
          <w:szCs w:val="22"/>
        </w:rPr>
        <w:t>orward the bioelectrical signals</w:t>
      </w:r>
      <w:r w:rsidRPr="001A62F9">
        <w:rPr>
          <w:rFonts w:ascii="Helvetica" w:hAnsi="Helvetica" w:cs="Arial"/>
          <w:color w:val="FF0000"/>
          <w:sz w:val="22"/>
          <w:szCs w:val="22"/>
        </w:rPr>
        <w:t xml:space="preserve"> </w:t>
      </w:r>
      <w:r w:rsidR="0093064D" w:rsidRPr="001A62F9">
        <w:rPr>
          <w:rFonts w:ascii="Helvetica" w:hAnsi="Helvetica" w:cs="Arial"/>
          <w:color w:val="FF0000"/>
          <w:sz w:val="22"/>
          <w:szCs w:val="22"/>
        </w:rPr>
        <w:t xml:space="preserve">from the </w:t>
      </w:r>
      <w:r w:rsidRPr="001A62F9">
        <w:rPr>
          <w:rFonts w:ascii="Helvetica" w:hAnsi="Helvetica" w:cs="Arial"/>
          <w:color w:val="FF0000"/>
          <w:sz w:val="22"/>
          <w:szCs w:val="22"/>
        </w:rPr>
        <w:t>head stage</w:t>
      </w:r>
      <w:r w:rsidR="0093064D" w:rsidRPr="001A62F9">
        <w:rPr>
          <w:rFonts w:ascii="Helvetica" w:hAnsi="Helvetica" w:cs="Arial"/>
          <w:color w:val="FF0000"/>
          <w:sz w:val="22"/>
          <w:szCs w:val="22"/>
        </w:rPr>
        <w:t xml:space="preserve"> and preamplifier further to the main RZ6 system, check their impedance</w:t>
      </w:r>
      <w:r w:rsidR="005C6C5C" w:rsidRPr="001A62F9">
        <w:rPr>
          <w:rFonts w:ascii="Helvetica" w:hAnsi="Helvetica" w:cs="Arial"/>
          <w:color w:val="FF0000"/>
          <w:sz w:val="22"/>
          <w:szCs w:val="22"/>
        </w:rPr>
        <w:t xml:space="preserve"> on the head stage</w:t>
      </w:r>
      <w:r w:rsidR="0093064D" w:rsidRPr="001A62F9">
        <w:rPr>
          <w:rFonts w:ascii="Helvetica" w:hAnsi="Helvetica" w:cs="Arial"/>
          <w:color w:val="FF0000"/>
          <w:sz w:val="22"/>
          <w:szCs w:val="22"/>
        </w:rPr>
        <w:t>, and p</w:t>
      </w:r>
      <w:r w:rsidR="00D75E97" w:rsidRPr="001A62F9">
        <w:rPr>
          <w:rFonts w:ascii="Helvetica" w:hAnsi="Helvetica" w:cs="Arial"/>
          <w:color w:val="FF0000"/>
          <w:sz w:val="22"/>
          <w:szCs w:val="22"/>
        </w:rPr>
        <w:t xml:space="preserve">lace </w:t>
      </w:r>
      <w:r w:rsidR="0093064D" w:rsidRPr="001A62F9">
        <w:rPr>
          <w:rFonts w:ascii="Helvetica" w:hAnsi="Helvetica" w:cs="Arial"/>
          <w:color w:val="FF0000"/>
          <w:sz w:val="22"/>
          <w:szCs w:val="22"/>
        </w:rPr>
        <w:t>the mouse</w:t>
      </w:r>
      <w:r w:rsidR="005C6C5C" w:rsidRPr="001A62F9">
        <w:rPr>
          <w:rFonts w:ascii="Helvetica" w:hAnsi="Helvetica" w:cs="Arial"/>
          <w:color w:val="FF0000"/>
          <w:sz w:val="22"/>
          <w:szCs w:val="22"/>
        </w:rPr>
        <w:t xml:space="preserve"> rostrum</w:t>
      </w:r>
      <w:r w:rsidR="00D75E97" w:rsidRPr="001A62F9">
        <w:rPr>
          <w:rFonts w:ascii="Helvetica" w:hAnsi="Helvetica" w:cs="Arial"/>
          <w:color w:val="FF0000"/>
          <w:sz w:val="22"/>
          <w:szCs w:val="22"/>
        </w:rPr>
        <w:t xml:space="preserve"> 10 cm frontal of the loudspeaker and connect all electrodes to the head</w:t>
      </w:r>
      <w:r w:rsidR="0093064D" w:rsidRPr="001A62F9">
        <w:rPr>
          <w:rFonts w:ascii="Helvetica" w:hAnsi="Helvetica" w:cs="Arial"/>
          <w:color w:val="FF0000"/>
          <w:sz w:val="22"/>
          <w:szCs w:val="22"/>
        </w:rPr>
        <w:t xml:space="preserve"> </w:t>
      </w:r>
      <w:r w:rsidR="00D75E97" w:rsidRPr="001A62F9">
        <w:rPr>
          <w:rFonts w:ascii="Helvetica" w:hAnsi="Helvetica" w:cs="Arial"/>
          <w:color w:val="FF0000"/>
          <w:sz w:val="22"/>
          <w:szCs w:val="22"/>
        </w:rPr>
        <w:t>stage.</w:t>
      </w:r>
      <w:r w:rsidR="00D75E97">
        <w:rPr>
          <w:rFonts w:ascii="Helvetica" w:hAnsi="Helvetica" w:cs="Arial"/>
          <w:sz w:val="22"/>
          <w:szCs w:val="22"/>
        </w:rPr>
        <w:t xml:space="preserve"> </w:t>
      </w:r>
    </w:p>
    <w:p w14:paraId="06014D25" w14:textId="422E2488" w:rsidR="00CE10F2" w:rsidRPr="00C83029" w:rsidRDefault="008656C2" w:rsidP="009A0E7C">
      <w:pPr>
        <w:numPr>
          <w:ilvl w:val="1"/>
          <w:numId w:val="12"/>
        </w:numPr>
        <w:spacing w:before="240"/>
        <w:outlineLvl w:val="0"/>
        <w:rPr>
          <w:rFonts w:ascii="Helvetica" w:hAnsi="Helvetica" w:cs="Arial"/>
          <w:sz w:val="22"/>
          <w:szCs w:val="22"/>
        </w:rPr>
      </w:pPr>
      <w:r>
        <w:rPr>
          <w:rFonts w:ascii="Helvetica" w:hAnsi="Helvetica" w:cs="Arial"/>
          <w:sz w:val="22"/>
          <w:szCs w:val="22"/>
        </w:rPr>
        <w:t>Then, p</w:t>
      </w:r>
      <w:r w:rsidRPr="008656C2">
        <w:rPr>
          <w:rFonts w:ascii="Helvetica" w:hAnsi="Helvetica" w:cs="Arial"/>
          <w:sz w:val="22"/>
          <w:szCs w:val="22"/>
        </w:rPr>
        <w:t>erform impedance measurements of all electrodes prior to each recording to verify proper electrode positioning/conductivity</w:t>
      </w:r>
      <w:r w:rsidR="004F2739">
        <w:rPr>
          <w:rFonts w:ascii="Helvetica" w:hAnsi="Helvetica" w:cs="Arial"/>
          <w:sz w:val="22"/>
          <w:szCs w:val="22"/>
        </w:rPr>
        <w:t xml:space="preserve"> </w:t>
      </w:r>
      <w:r w:rsidR="004F2739">
        <w:rPr>
          <w:rFonts w:ascii="Helvetica" w:hAnsi="Helvetica" w:cs="Arial"/>
          <w:b/>
          <w:sz w:val="22"/>
          <w:szCs w:val="22"/>
        </w:rPr>
        <w:t>[1].</w:t>
      </w:r>
    </w:p>
    <w:p w14:paraId="7F3C5B74" w14:textId="2A37B038" w:rsidR="00C83029" w:rsidRPr="00C83029" w:rsidRDefault="00C83029" w:rsidP="00C83029">
      <w:pPr>
        <w:numPr>
          <w:ilvl w:val="2"/>
          <w:numId w:val="12"/>
        </w:numPr>
        <w:spacing w:before="240"/>
        <w:outlineLvl w:val="0"/>
        <w:rPr>
          <w:rFonts w:ascii="Helvetica" w:hAnsi="Helvetica" w:cs="Arial"/>
          <w:sz w:val="22"/>
          <w:szCs w:val="22"/>
        </w:rPr>
      </w:pPr>
      <w:r w:rsidRPr="00C83029">
        <w:rPr>
          <w:rFonts w:ascii="Helvetica" w:hAnsi="Helvetica" w:cs="Arial"/>
          <w:sz w:val="22"/>
          <w:szCs w:val="22"/>
        </w:rPr>
        <w:t xml:space="preserve">MED: Talent checking impendence </w:t>
      </w:r>
      <w:r w:rsidR="002E60FF" w:rsidRPr="001A62F9">
        <w:rPr>
          <w:rFonts w:ascii="Helvetica" w:hAnsi="Helvetica" w:cs="Arial"/>
          <w:color w:val="FF0000"/>
          <w:sz w:val="22"/>
          <w:szCs w:val="22"/>
        </w:rPr>
        <w:t xml:space="preserve">levels </w:t>
      </w:r>
      <w:r w:rsidRPr="00C83029">
        <w:rPr>
          <w:rFonts w:ascii="Helvetica" w:hAnsi="Helvetica" w:cs="Arial"/>
          <w:sz w:val="22"/>
          <w:szCs w:val="22"/>
        </w:rPr>
        <w:t xml:space="preserve">of </w:t>
      </w:r>
      <w:r w:rsidR="00D75E97" w:rsidRPr="001A62F9">
        <w:rPr>
          <w:rFonts w:ascii="Helvetica" w:hAnsi="Helvetica" w:cs="Arial"/>
          <w:color w:val="FF0000"/>
          <w:sz w:val="22"/>
          <w:szCs w:val="22"/>
        </w:rPr>
        <w:t>all</w:t>
      </w:r>
      <w:r w:rsidRPr="00C83029">
        <w:rPr>
          <w:rFonts w:ascii="Helvetica" w:hAnsi="Helvetica" w:cs="Arial"/>
          <w:sz w:val="22"/>
          <w:szCs w:val="22"/>
        </w:rPr>
        <w:t xml:space="preserve"> electrode</w:t>
      </w:r>
      <w:r w:rsidR="00D75E97" w:rsidRPr="001A62F9">
        <w:rPr>
          <w:rFonts w:ascii="Helvetica" w:hAnsi="Helvetica" w:cs="Arial"/>
          <w:color w:val="FF0000"/>
          <w:sz w:val="22"/>
          <w:szCs w:val="22"/>
        </w:rPr>
        <w:t>s except the ground electrode</w:t>
      </w:r>
      <w:r w:rsidR="002E60FF" w:rsidRPr="001A62F9">
        <w:rPr>
          <w:rFonts w:ascii="Helvetica" w:hAnsi="Helvetica" w:cs="Arial"/>
          <w:color w:val="FF0000"/>
          <w:sz w:val="22"/>
          <w:szCs w:val="22"/>
        </w:rPr>
        <w:t xml:space="preserve"> connected to the head</w:t>
      </w:r>
      <w:r w:rsidR="0093064D" w:rsidRPr="001A62F9">
        <w:rPr>
          <w:rFonts w:ascii="Helvetica" w:hAnsi="Helvetica" w:cs="Arial"/>
          <w:color w:val="FF0000"/>
          <w:sz w:val="22"/>
          <w:szCs w:val="22"/>
        </w:rPr>
        <w:t xml:space="preserve"> </w:t>
      </w:r>
      <w:r w:rsidR="002E60FF" w:rsidRPr="001A62F9">
        <w:rPr>
          <w:rFonts w:ascii="Helvetica" w:hAnsi="Helvetica" w:cs="Arial"/>
          <w:color w:val="FF0000"/>
          <w:sz w:val="22"/>
          <w:szCs w:val="22"/>
        </w:rPr>
        <w:t>stage</w:t>
      </w:r>
      <w:r w:rsidRPr="00C83029">
        <w:rPr>
          <w:rFonts w:ascii="Helvetica" w:hAnsi="Helvetica" w:cs="Arial"/>
          <w:sz w:val="22"/>
          <w:szCs w:val="22"/>
        </w:rPr>
        <w:t xml:space="preserve">. </w:t>
      </w:r>
    </w:p>
    <w:p w14:paraId="10C744D4" w14:textId="5FEF9448" w:rsidR="00B55779" w:rsidRDefault="00B55779" w:rsidP="009A0E7C">
      <w:pPr>
        <w:numPr>
          <w:ilvl w:val="1"/>
          <w:numId w:val="12"/>
        </w:numPr>
        <w:spacing w:before="240"/>
        <w:outlineLvl w:val="0"/>
        <w:rPr>
          <w:rFonts w:ascii="Helvetica" w:hAnsi="Helvetica" w:cs="Arial"/>
          <w:sz w:val="22"/>
          <w:szCs w:val="22"/>
        </w:rPr>
      </w:pPr>
      <w:r w:rsidRPr="00B55779">
        <w:rPr>
          <w:rFonts w:ascii="Helvetica" w:hAnsi="Helvetica" w:cs="Arial"/>
          <w:sz w:val="22"/>
          <w:szCs w:val="22"/>
        </w:rPr>
        <w:t xml:space="preserve">Record ABRs under free-field conditions using a single loudspeaker </w:t>
      </w:r>
      <w:r w:rsidR="004F2739">
        <w:rPr>
          <w:rFonts w:ascii="Helvetica" w:hAnsi="Helvetica" w:cs="Arial"/>
          <w:b/>
          <w:sz w:val="22"/>
          <w:szCs w:val="22"/>
        </w:rPr>
        <w:t>[1</w:t>
      </w:r>
      <w:r w:rsidR="00C83029">
        <w:rPr>
          <w:rFonts w:ascii="Helvetica" w:hAnsi="Helvetica" w:cs="Arial"/>
          <w:b/>
          <w:sz w:val="22"/>
          <w:szCs w:val="22"/>
        </w:rPr>
        <w:t>-TXT</w:t>
      </w:r>
      <w:r w:rsidR="004F2739">
        <w:rPr>
          <w:rFonts w:ascii="Helvetica" w:hAnsi="Helvetica" w:cs="Arial"/>
          <w:b/>
          <w:sz w:val="22"/>
          <w:szCs w:val="22"/>
        </w:rPr>
        <w:t>].</w:t>
      </w:r>
    </w:p>
    <w:p w14:paraId="7EC14BAC" w14:textId="5A594BFA" w:rsidR="002E60FF" w:rsidRPr="001A62F9" w:rsidRDefault="00C83029" w:rsidP="00B55779">
      <w:pPr>
        <w:numPr>
          <w:ilvl w:val="2"/>
          <w:numId w:val="12"/>
        </w:numPr>
        <w:spacing w:before="240"/>
        <w:outlineLvl w:val="0"/>
        <w:rPr>
          <w:rFonts w:ascii="Helvetica" w:hAnsi="Helvetica" w:cs="Arial"/>
          <w:color w:val="FF0000"/>
          <w:sz w:val="22"/>
          <w:szCs w:val="22"/>
        </w:rPr>
      </w:pPr>
      <w:r>
        <w:rPr>
          <w:rFonts w:ascii="Helvetica" w:hAnsi="Helvetica" w:cs="Arial"/>
          <w:sz w:val="22"/>
          <w:szCs w:val="22"/>
        </w:rPr>
        <w:t xml:space="preserve">MED: Show loudspeaker next to the rostrum of the animal. </w:t>
      </w:r>
      <w:r>
        <w:rPr>
          <w:rFonts w:ascii="Helvetica" w:hAnsi="Helvetica" w:cs="Arial"/>
          <w:sz w:val="22"/>
          <w:szCs w:val="22"/>
        </w:rPr>
        <w:br/>
      </w:r>
      <w:r w:rsidR="00B55779" w:rsidRPr="009D3B5A">
        <w:rPr>
          <w:rFonts w:ascii="Helvetica" w:hAnsi="Helvetica" w:cs="Arial"/>
          <w:b/>
          <w:sz w:val="22"/>
          <w:szCs w:val="22"/>
        </w:rPr>
        <w:t xml:space="preserve">TEXT: </w:t>
      </w:r>
      <w:r w:rsidR="002E60FF" w:rsidRPr="001A62F9">
        <w:rPr>
          <w:rFonts w:ascii="Helvetica" w:hAnsi="Helvetica"/>
          <w:b/>
          <w:color w:val="FF0000"/>
          <w:sz w:val="22"/>
          <w:szCs w:val="22"/>
        </w:rPr>
        <w:t>Execute all ABR protocols within 45 min to correspond to the time of deep narcosis</w:t>
      </w:r>
      <w:r w:rsidR="002E60FF" w:rsidRPr="001A62F9">
        <w:rPr>
          <w:rFonts w:ascii="Helvetica" w:hAnsi="Helvetica"/>
          <w:b/>
          <w:strike/>
          <w:color w:val="FF0000"/>
          <w:sz w:val="22"/>
          <w:szCs w:val="22"/>
        </w:rPr>
        <w:t xml:space="preserve"> </w:t>
      </w:r>
    </w:p>
    <w:p w14:paraId="6189128B" w14:textId="79E17972" w:rsidR="00B55779" w:rsidRPr="00E0314A" w:rsidRDefault="002E60FF" w:rsidP="009D3B5A">
      <w:pPr>
        <w:numPr>
          <w:ilvl w:val="2"/>
          <w:numId w:val="12"/>
        </w:numPr>
        <w:spacing w:before="240"/>
        <w:outlineLvl w:val="0"/>
        <w:rPr>
          <w:rFonts w:ascii="Helvetica" w:hAnsi="Helvetica" w:cs="Arial"/>
          <w:bCs/>
          <w:sz w:val="22"/>
          <w:szCs w:val="22"/>
        </w:rPr>
      </w:pPr>
      <w:r w:rsidRPr="001A62F9">
        <w:rPr>
          <w:rFonts w:ascii="Helvetica" w:hAnsi="Helvetica" w:cs="Arial"/>
          <w:color w:val="FF0000"/>
          <w:sz w:val="22"/>
          <w:szCs w:val="22"/>
        </w:rPr>
        <w:t xml:space="preserve">SCREEN: </w:t>
      </w:r>
      <w:r w:rsidRPr="001A62F9">
        <w:rPr>
          <w:rFonts w:ascii="Helvetica" w:hAnsi="Helvetica"/>
          <w:color w:val="FF0000"/>
          <w:sz w:val="22"/>
          <w:szCs w:val="22"/>
          <w:highlight w:val="yellow"/>
        </w:rPr>
        <w:t>To be provided by the authors</w:t>
      </w:r>
      <w:r w:rsidRPr="001A62F9">
        <w:rPr>
          <w:rFonts w:ascii="Helvetica" w:hAnsi="Helvetica"/>
          <w:color w:val="FF0000"/>
          <w:sz w:val="22"/>
          <w:szCs w:val="22"/>
        </w:rPr>
        <w:t xml:space="preserve"> – record a click recording</w:t>
      </w:r>
      <w:r w:rsidRPr="001A62F9">
        <w:rPr>
          <w:rFonts w:ascii="Helvetica" w:hAnsi="Helvetica" w:cs="Arial"/>
          <w:color w:val="FF0000"/>
          <w:sz w:val="22"/>
          <w:szCs w:val="22"/>
        </w:rPr>
        <w:t xml:space="preserve">.  </w:t>
      </w:r>
      <w:r w:rsidRPr="001A62F9">
        <w:rPr>
          <w:rFonts w:ascii="Helvetica" w:hAnsi="Helvetica"/>
          <w:i/>
          <w:color w:val="FF0000"/>
          <w:sz w:val="22"/>
          <w:szCs w:val="22"/>
          <w:highlight w:val="yellow"/>
        </w:rPr>
        <w:t xml:space="preserve">Authors, please upload this screen capture to your </w:t>
      </w:r>
      <w:hyperlink r:id="rId19" w:history="1">
        <w:r w:rsidRPr="001A62F9">
          <w:rPr>
            <w:rStyle w:val="Hyperlink"/>
            <w:rFonts w:ascii="Helvetica" w:hAnsi="Helvetica"/>
            <w:i/>
            <w:color w:val="FF0000"/>
            <w:sz w:val="22"/>
            <w:szCs w:val="22"/>
            <w:highlight w:val="yellow"/>
          </w:rPr>
          <w:t>project page</w:t>
        </w:r>
      </w:hyperlink>
      <w:r w:rsidRPr="001A62F9">
        <w:rPr>
          <w:rFonts w:ascii="Helvetica" w:hAnsi="Helvetica"/>
          <w:i/>
          <w:color w:val="FF0000"/>
          <w:sz w:val="22"/>
          <w:szCs w:val="22"/>
          <w:highlight w:val="yellow"/>
        </w:rPr>
        <w:t>.</w:t>
      </w:r>
    </w:p>
    <w:p w14:paraId="59623821" w14:textId="638C6597" w:rsidR="008D63C4" w:rsidRDefault="008D63C4" w:rsidP="002552D6">
      <w:pPr>
        <w:numPr>
          <w:ilvl w:val="1"/>
          <w:numId w:val="12"/>
        </w:numPr>
        <w:spacing w:before="240"/>
        <w:outlineLvl w:val="0"/>
        <w:rPr>
          <w:rFonts w:ascii="Helvetica" w:hAnsi="Helvetica" w:cs="Arial"/>
          <w:sz w:val="22"/>
          <w:szCs w:val="22"/>
        </w:rPr>
      </w:pPr>
      <w:r>
        <w:rPr>
          <w:rFonts w:ascii="Helvetica" w:hAnsi="Helvetica" w:cs="Arial"/>
          <w:sz w:val="22"/>
          <w:szCs w:val="22"/>
        </w:rPr>
        <w:t xml:space="preserve">Finally, conduct ABR analysis via automated threshold detection and wave latency </w:t>
      </w:r>
      <w:r>
        <w:rPr>
          <w:rFonts w:ascii="Helvetica" w:hAnsi="Helvetica" w:cs="Arial"/>
          <w:sz w:val="22"/>
          <w:szCs w:val="22"/>
        </w:rPr>
        <w:t>analysis to determine positive peaks and negative waves</w:t>
      </w:r>
      <w:r w:rsidR="004F2739">
        <w:rPr>
          <w:rFonts w:ascii="Helvetica" w:hAnsi="Helvetica" w:cs="Arial"/>
          <w:sz w:val="22"/>
          <w:szCs w:val="22"/>
        </w:rPr>
        <w:t xml:space="preserve"> </w:t>
      </w:r>
      <w:r w:rsidR="004F2739">
        <w:rPr>
          <w:rFonts w:ascii="Helvetica" w:hAnsi="Helvetica" w:cs="Arial"/>
          <w:b/>
          <w:sz w:val="22"/>
          <w:szCs w:val="22"/>
        </w:rPr>
        <w:t>[1</w:t>
      </w:r>
      <w:r w:rsidR="00D67807">
        <w:rPr>
          <w:rFonts w:ascii="Helvetica" w:hAnsi="Helvetica" w:cs="Arial"/>
          <w:b/>
          <w:sz w:val="22"/>
          <w:szCs w:val="22"/>
        </w:rPr>
        <w:t>-TXT</w:t>
      </w:r>
      <w:r w:rsidR="004F2739">
        <w:rPr>
          <w:rFonts w:ascii="Helvetica" w:hAnsi="Helvetica" w:cs="Arial"/>
          <w:b/>
          <w:sz w:val="22"/>
          <w:szCs w:val="22"/>
        </w:rPr>
        <w:t>]</w:t>
      </w:r>
      <w:r>
        <w:rPr>
          <w:rFonts w:ascii="Helvetica" w:hAnsi="Helvetica" w:cs="Arial"/>
          <w:sz w:val="22"/>
          <w:szCs w:val="22"/>
        </w:rPr>
        <w:t>.</w:t>
      </w:r>
    </w:p>
    <w:p w14:paraId="50B119A3" w14:textId="1D778ECF" w:rsidR="008D63C4" w:rsidRPr="002552D6" w:rsidRDefault="00C273D6" w:rsidP="008D63C4">
      <w:pPr>
        <w:numPr>
          <w:ilvl w:val="2"/>
          <w:numId w:val="12"/>
        </w:numPr>
        <w:spacing w:before="240"/>
        <w:outlineLvl w:val="0"/>
        <w:rPr>
          <w:rFonts w:ascii="Helvetica" w:hAnsi="Helvetica" w:cs="Arial"/>
          <w:sz w:val="22"/>
          <w:szCs w:val="22"/>
        </w:rPr>
      </w:pPr>
      <w:r>
        <w:rPr>
          <w:rFonts w:ascii="Helvetica" w:hAnsi="Helvetica" w:cs="Arial"/>
          <w:sz w:val="22"/>
          <w:szCs w:val="22"/>
        </w:rPr>
        <w:t>MED-over shoulder: Talent at computer</w:t>
      </w:r>
      <w:r w:rsidR="00E93EF0">
        <w:rPr>
          <w:rFonts w:ascii="Helvetica" w:hAnsi="Helvetica" w:cs="Arial"/>
          <w:sz w:val="22"/>
          <w:szCs w:val="22"/>
        </w:rPr>
        <w:t xml:space="preserve">. Show example of ABR analysis on screen, with positive peaks and negative waves. </w:t>
      </w:r>
      <w:r w:rsidR="00D67807">
        <w:rPr>
          <w:rFonts w:ascii="Helvetica" w:hAnsi="Helvetica" w:cs="Arial"/>
          <w:sz w:val="22"/>
          <w:szCs w:val="22"/>
        </w:rPr>
        <w:br/>
      </w:r>
      <w:r w:rsidR="00D67807" w:rsidRPr="00D67807">
        <w:rPr>
          <w:rFonts w:ascii="Helvetica" w:hAnsi="Helvetica" w:cs="Arial"/>
          <w:b/>
          <w:sz w:val="22"/>
          <w:szCs w:val="22"/>
        </w:rPr>
        <w:t>TEXT: See text protocol for analysis details.</w:t>
      </w:r>
      <w:r w:rsidR="00D67807">
        <w:rPr>
          <w:rFonts w:ascii="Helvetica" w:hAnsi="Helvetica" w:cs="Arial"/>
          <w:sz w:val="22"/>
          <w:szCs w:val="22"/>
        </w:rPr>
        <w:t xml:space="preserve"> </w:t>
      </w:r>
    </w:p>
    <w:p w14:paraId="1AEE9E94" w14:textId="77777777" w:rsidR="00450B27" w:rsidRPr="006A6324" w:rsidRDefault="00450B27" w:rsidP="00450B27">
      <w:pPr>
        <w:ind w:left="1080"/>
        <w:outlineLvl w:val="0"/>
        <w:rPr>
          <w:rFonts w:ascii="Helvetica" w:hAnsi="Helvetica" w:cs="Arial"/>
          <w:sz w:val="22"/>
          <w:szCs w:val="22"/>
        </w:rPr>
      </w:pPr>
    </w:p>
    <w:p w14:paraId="31EDB717" w14:textId="77777777" w:rsidR="00450B27" w:rsidRPr="00450B27" w:rsidRDefault="00450B27" w:rsidP="00450B27">
      <w:pPr>
        <w:outlineLvl w:val="0"/>
        <w:rPr>
          <w:rFonts w:ascii="Helvetica" w:hAnsi="Helvetica" w:cs="Arial"/>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663425CA" w:rsidR="005E2B7E" w:rsidRPr="00D67807" w:rsidRDefault="00177B33" w:rsidP="00D67807">
      <w:pPr>
        <w:pStyle w:val="Title"/>
        <w:jc w:val="center"/>
        <w:rPr>
          <w:rFonts w:ascii="Helvetica" w:hAnsi="Helvetica"/>
        </w:rPr>
      </w:pPr>
      <w:r w:rsidRPr="004E3F8E">
        <w:rPr>
          <w:rFonts w:ascii="Helvetica" w:hAnsi="Helvetica"/>
        </w:rPr>
        <w:lastRenderedPageBreak/>
        <w:t>Section – Results</w:t>
      </w:r>
    </w:p>
    <w:p w14:paraId="129481E3" w14:textId="0CCB9F2A"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4F2739" w:rsidRPr="004F2739">
        <w:rPr>
          <w:rFonts w:ascii="Helvetica" w:hAnsi="Helvetica" w:cs="Arial"/>
          <w:b/>
          <w:iCs/>
          <w:sz w:val="22"/>
          <w:szCs w:val="22"/>
        </w:rPr>
        <w:t>Click- and tone burst-evoked ABR recordings can be used to evaluate hearing threshold differences, amplitude growth function, and latency comparison.</w:t>
      </w:r>
    </w:p>
    <w:p w14:paraId="2EA02941" w14:textId="42B8822E" w:rsidR="00395684" w:rsidRPr="00510488" w:rsidRDefault="00510488" w:rsidP="00395684">
      <w:pPr>
        <w:numPr>
          <w:ilvl w:val="1"/>
          <w:numId w:val="12"/>
        </w:numPr>
        <w:spacing w:before="240"/>
        <w:outlineLvl w:val="0"/>
        <w:rPr>
          <w:rFonts w:ascii="Helvetica" w:hAnsi="Helvetica" w:cs="Arial"/>
          <w:sz w:val="22"/>
          <w:szCs w:val="22"/>
        </w:rPr>
      </w:pPr>
      <w:r w:rsidRPr="00510488">
        <w:rPr>
          <w:rFonts w:ascii="Helvetica" w:hAnsi="Helvetica" w:cs="Arial"/>
          <w:sz w:val="22"/>
          <w:szCs w:val="22"/>
        </w:rPr>
        <w:t xml:space="preserve">As a first step in analyzing general hearing performance, click-evoked ABRs for different SPLs </w:t>
      </w:r>
      <w:r w:rsidR="00E93EF0">
        <w:rPr>
          <w:rFonts w:ascii="Helvetica" w:hAnsi="Helvetica" w:cs="Arial"/>
          <w:sz w:val="22"/>
          <w:szCs w:val="22"/>
        </w:rPr>
        <w:t xml:space="preserve">between 0 and 90 </w:t>
      </w:r>
      <w:r w:rsidRPr="00510488">
        <w:rPr>
          <w:rFonts w:ascii="Helvetica" w:hAnsi="Helvetica" w:cs="Arial"/>
          <w:sz w:val="22"/>
          <w:szCs w:val="22"/>
        </w:rPr>
        <w:t xml:space="preserve">were investigated using the automated ABR threshold detection system </w:t>
      </w:r>
      <w:r>
        <w:rPr>
          <w:rFonts w:ascii="Helvetica" w:hAnsi="Helvetica" w:cs="Arial"/>
          <w:b/>
          <w:sz w:val="22"/>
          <w:szCs w:val="22"/>
        </w:rPr>
        <w:t>[1].</w:t>
      </w:r>
    </w:p>
    <w:p w14:paraId="2B381960" w14:textId="1F8DFB10" w:rsidR="00510488" w:rsidRPr="006A6324" w:rsidRDefault="002C1CD3" w:rsidP="00510488">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510488">
        <w:rPr>
          <w:rFonts w:ascii="Helvetica" w:hAnsi="Helvetica" w:cs="Arial"/>
          <w:sz w:val="22"/>
          <w:szCs w:val="22"/>
        </w:rPr>
        <w:t>Figure 3</w:t>
      </w:r>
      <w:r w:rsidR="00E93EF0">
        <w:rPr>
          <w:rFonts w:ascii="Helvetica" w:hAnsi="Helvetica" w:cs="Arial"/>
          <w:sz w:val="22"/>
          <w:szCs w:val="22"/>
        </w:rPr>
        <w:t xml:space="preserve">.  </w:t>
      </w:r>
      <w:r w:rsidR="00E93EF0">
        <w:rPr>
          <w:rFonts w:ascii="Helvetica" w:hAnsi="Helvetica" w:cs="Arial"/>
          <w:color w:val="4472C4" w:themeColor="accent1"/>
          <w:sz w:val="22"/>
          <w:szCs w:val="22"/>
        </w:rPr>
        <w:t xml:space="preserve">Video editor: Highlight the bars on top of both graphs A and B with the </w:t>
      </w:r>
      <w:proofErr w:type="spellStart"/>
      <w:r w:rsidR="00E93EF0">
        <w:rPr>
          <w:rFonts w:ascii="Helvetica" w:hAnsi="Helvetica" w:cs="Arial"/>
          <w:color w:val="4472C4" w:themeColor="accent1"/>
          <w:sz w:val="22"/>
          <w:szCs w:val="22"/>
        </w:rPr>
        <w:t>asterixis</w:t>
      </w:r>
      <w:proofErr w:type="spellEnd"/>
      <w:r w:rsidR="00E93EF0">
        <w:rPr>
          <w:rFonts w:ascii="Helvetica" w:hAnsi="Helvetica" w:cs="Arial"/>
          <w:color w:val="4472C4" w:themeColor="accent1"/>
          <w:sz w:val="22"/>
          <w:szCs w:val="22"/>
        </w:rPr>
        <w:t xml:space="preserve">. </w:t>
      </w:r>
    </w:p>
    <w:p w14:paraId="515B64D9" w14:textId="54926E73" w:rsidR="00395684" w:rsidRPr="00510488" w:rsidRDefault="00510488" w:rsidP="00395684">
      <w:pPr>
        <w:numPr>
          <w:ilvl w:val="1"/>
          <w:numId w:val="12"/>
        </w:numPr>
        <w:spacing w:before="240"/>
        <w:outlineLvl w:val="0"/>
        <w:rPr>
          <w:rFonts w:ascii="Helvetica" w:hAnsi="Helvetica" w:cs="Arial"/>
          <w:sz w:val="22"/>
          <w:szCs w:val="22"/>
        </w:rPr>
      </w:pPr>
      <w:r>
        <w:rPr>
          <w:rFonts w:ascii="Helvetica" w:hAnsi="Helvetica" w:cs="Arial"/>
          <w:sz w:val="22"/>
          <w:szCs w:val="22"/>
        </w:rPr>
        <w:t>P</w:t>
      </w:r>
      <w:r w:rsidRPr="00510488">
        <w:rPr>
          <w:rFonts w:ascii="Helvetica" w:hAnsi="Helvetica" w:cs="Arial"/>
          <w:sz w:val="22"/>
          <w:szCs w:val="22"/>
        </w:rPr>
        <w:t>otential alterations in ABR threshold levels evoked by different tone burst frequencies were analyzed</w:t>
      </w:r>
      <w:r>
        <w:rPr>
          <w:rFonts w:ascii="Helvetica" w:hAnsi="Helvetica" w:cs="Arial"/>
          <w:sz w:val="22"/>
          <w:szCs w:val="22"/>
        </w:rPr>
        <w:t xml:space="preserve"> </w:t>
      </w:r>
      <w:r>
        <w:rPr>
          <w:rFonts w:ascii="Helvetica" w:hAnsi="Helvetica" w:cs="Arial"/>
          <w:b/>
          <w:sz w:val="22"/>
          <w:szCs w:val="22"/>
        </w:rPr>
        <w:t>[1].</w:t>
      </w:r>
      <w:r w:rsidRPr="00510488">
        <w:rPr>
          <w:rFonts w:ascii="Helvetica" w:hAnsi="Helvetica" w:cs="Arial"/>
          <w:sz w:val="22"/>
          <w:szCs w:val="22"/>
        </w:rPr>
        <w:t xml:space="preserve"> </w:t>
      </w:r>
      <w:r w:rsidRPr="00510488">
        <w:rPr>
          <w:rFonts w:ascii="Helvetica" w:hAnsi="Helvetica" w:cs="Arial"/>
          <w:iCs/>
          <w:sz w:val="22"/>
          <w:szCs w:val="22"/>
        </w:rPr>
        <w:t>In the exemplary mouse lines, Ca</w:t>
      </w:r>
      <w:r w:rsidRPr="00510488">
        <w:rPr>
          <w:rFonts w:ascii="Helvetica" w:hAnsi="Helvetica" w:cs="Arial"/>
          <w:iCs/>
          <w:sz w:val="22"/>
          <w:szCs w:val="22"/>
          <w:vertAlign w:val="subscript"/>
        </w:rPr>
        <w:t>v</w:t>
      </w:r>
      <w:r w:rsidR="00D67807">
        <w:rPr>
          <w:rFonts w:ascii="Helvetica" w:hAnsi="Helvetica" w:cs="Arial"/>
          <w:iCs/>
          <w:sz w:val="22"/>
          <w:szCs w:val="22"/>
        </w:rPr>
        <w:t>3.2</w:t>
      </w:r>
      <w:r w:rsidRPr="00510488">
        <w:rPr>
          <w:rFonts w:ascii="Helvetica" w:hAnsi="Helvetica" w:cs="Arial"/>
          <w:iCs/>
          <w:sz w:val="22"/>
          <w:szCs w:val="22"/>
          <w:vertAlign w:val="superscript"/>
        </w:rPr>
        <w:t>+/-</w:t>
      </w:r>
      <w:r w:rsidRPr="00510488">
        <w:rPr>
          <w:rFonts w:ascii="Helvetica" w:hAnsi="Helvetica" w:cs="Arial"/>
          <w:iCs/>
          <w:sz w:val="22"/>
          <w:szCs w:val="22"/>
        </w:rPr>
        <w:t xml:space="preserve"> </w:t>
      </w:r>
      <w:r w:rsidR="00D67807" w:rsidRPr="00D67807">
        <w:rPr>
          <w:rFonts w:ascii="Helvetica" w:hAnsi="Helvetica" w:cs="Arial"/>
          <w:iCs/>
          <w:color w:val="FF0000"/>
          <w:sz w:val="22"/>
          <w:szCs w:val="22"/>
        </w:rPr>
        <w:t>(</w:t>
      </w:r>
      <w:r w:rsidR="00D67807" w:rsidRPr="00E9266D">
        <w:rPr>
          <w:rFonts w:ascii="Helvetica" w:hAnsi="Helvetica" w:cs="Arial"/>
          <w:i/>
          <w:iCs/>
          <w:color w:val="FF0000"/>
          <w:sz w:val="22"/>
          <w:szCs w:val="22"/>
        </w:rPr>
        <w:t>pronounced “C” “A” “V” “three” “point” “two” “plus” “minus”)</w:t>
      </w:r>
      <w:r w:rsidR="00D67807" w:rsidRPr="00E9266D">
        <w:rPr>
          <w:rFonts w:ascii="Helvetica" w:hAnsi="Helvetica" w:cs="Arial"/>
          <w:i/>
          <w:iCs/>
          <w:sz w:val="22"/>
          <w:szCs w:val="22"/>
        </w:rPr>
        <w:t xml:space="preserve">  </w:t>
      </w:r>
      <w:r w:rsidRPr="00510488">
        <w:rPr>
          <w:rFonts w:ascii="Helvetica" w:hAnsi="Helvetica" w:cs="Arial"/>
          <w:iCs/>
          <w:sz w:val="22"/>
          <w:szCs w:val="22"/>
        </w:rPr>
        <w:t>and Ca</w:t>
      </w:r>
      <w:r w:rsidRPr="00510488">
        <w:rPr>
          <w:rFonts w:ascii="Helvetica" w:hAnsi="Helvetica" w:cs="Arial"/>
          <w:iCs/>
          <w:sz w:val="22"/>
          <w:szCs w:val="22"/>
          <w:vertAlign w:val="subscript"/>
        </w:rPr>
        <w:t>v</w:t>
      </w:r>
      <w:r w:rsidRPr="00510488">
        <w:rPr>
          <w:rFonts w:ascii="Helvetica" w:hAnsi="Helvetica" w:cs="Arial"/>
          <w:iCs/>
          <w:sz w:val="22"/>
          <w:szCs w:val="22"/>
        </w:rPr>
        <w:t>3.2</w:t>
      </w:r>
      <w:r w:rsidRPr="00510488">
        <w:rPr>
          <w:rFonts w:ascii="Helvetica" w:hAnsi="Helvetica" w:cs="Arial"/>
          <w:iCs/>
          <w:sz w:val="22"/>
          <w:szCs w:val="22"/>
          <w:vertAlign w:val="superscript"/>
        </w:rPr>
        <w:t>-/-</w:t>
      </w:r>
      <w:r w:rsidRPr="00510488">
        <w:rPr>
          <w:rFonts w:ascii="Helvetica" w:hAnsi="Helvetica" w:cs="Arial"/>
          <w:iCs/>
          <w:sz w:val="22"/>
          <w:szCs w:val="22"/>
        </w:rPr>
        <w:t xml:space="preserve"> </w:t>
      </w:r>
      <w:r w:rsidR="00D67807">
        <w:rPr>
          <w:rFonts w:ascii="Helvetica" w:hAnsi="Helvetica" w:cs="Arial"/>
          <w:iCs/>
          <w:sz w:val="22"/>
          <w:szCs w:val="22"/>
        </w:rPr>
        <w:t xml:space="preserve"> </w:t>
      </w:r>
      <w:r w:rsidR="00D67807" w:rsidRPr="00E9266D">
        <w:rPr>
          <w:rFonts w:ascii="Helvetica" w:hAnsi="Helvetica" w:cs="Arial"/>
          <w:i/>
          <w:iCs/>
          <w:color w:val="FF0000"/>
          <w:sz w:val="22"/>
          <w:szCs w:val="22"/>
        </w:rPr>
        <w:t>(pronounced “C” “A” “V” “three” “point” “two” “minus” “minus”)</w:t>
      </w:r>
      <w:r w:rsidR="00D67807" w:rsidRPr="00E9266D">
        <w:rPr>
          <w:rFonts w:ascii="Helvetica" w:hAnsi="Helvetica" w:cs="Arial"/>
          <w:i/>
          <w:iCs/>
          <w:sz w:val="22"/>
          <w:szCs w:val="22"/>
        </w:rPr>
        <w:t xml:space="preserve"> </w:t>
      </w:r>
      <w:r w:rsidR="00D67807">
        <w:rPr>
          <w:rFonts w:ascii="Helvetica" w:hAnsi="Helvetica" w:cs="Arial"/>
          <w:iCs/>
          <w:sz w:val="22"/>
          <w:szCs w:val="22"/>
        </w:rPr>
        <w:t xml:space="preserve"> </w:t>
      </w:r>
      <w:r w:rsidRPr="00510488">
        <w:rPr>
          <w:rFonts w:ascii="Helvetica" w:hAnsi="Helvetica" w:cs="Arial"/>
          <w:iCs/>
          <w:sz w:val="22"/>
          <w:szCs w:val="22"/>
        </w:rPr>
        <w:t>exhibited increased click- and tone burst-related hearing thresholds compared to controls</w:t>
      </w:r>
      <w:r>
        <w:rPr>
          <w:rFonts w:ascii="Helvetica" w:hAnsi="Helvetica" w:cs="Arial"/>
          <w:iCs/>
          <w:sz w:val="22"/>
          <w:szCs w:val="22"/>
        </w:rPr>
        <w:t xml:space="preserve"> </w:t>
      </w:r>
      <w:r>
        <w:rPr>
          <w:rFonts w:ascii="Helvetica" w:hAnsi="Helvetica" w:cs="Arial"/>
          <w:b/>
          <w:iCs/>
          <w:sz w:val="22"/>
          <w:szCs w:val="22"/>
        </w:rPr>
        <w:t>[2].</w:t>
      </w:r>
    </w:p>
    <w:p w14:paraId="48F39CE5" w14:textId="08E03FB6" w:rsidR="00510488" w:rsidRDefault="002C1CD3" w:rsidP="00510488">
      <w:pPr>
        <w:numPr>
          <w:ilvl w:val="2"/>
          <w:numId w:val="12"/>
        </w:numPr>
        <w:spacing w:before="240"/>
        <w:outlineLvl w:val="0"/>
        <w:rPr>
          <w:rFonts w:ascii="Helvetica" w:hAnsi="Helvetica" w:cs="Arial"/>
          <w:sz w:val="22"/>
          <w:szCs w:val="22"/>
        </w:rPr>
      </w:pPr>
      <w:r>
        <w:rPr>
          <w:rFonts w:ascii="Helvetica" w:hAnsi="Helvetica" w:cs="Arial"/>
          <w:sz w:val="22"/>
          <w:szCs w:val="22"/>
        </w:rPr>
        <w:t>LAB MEDIA: F</w:t>
      </w:r>
      <w:r w:rsidR="00510488" w:rsidRPr="00510488">
        <w:rPr>
          <w:rFonts w:ascii="Helvetica" w:hAnsi="Helvetica" w:cs="Arial"/>
          <w:sz w:val="22"/>
          <w:szCs w:val="22"/>
        </w:rPr>
        <w:t>igure 4</w:t>
      </w:r>
      <w:r w:rsidR="00E93EF0">
        <w:rPr>
          <w:rFonts w:ascii="Helvetica" w:hAnsi="Helvetica" w:cs="Arial"/>
          <w:sz w:val="22"/>
          <w:szCs w:val="22"/>
        </w:rPr>
        <w:t xml:space="preserve">. </w:t>
      </w:r>
      <w:r w:rsidR="00E93EF0">
        <w:rPr>
          <w:rFonts w:ascii="Helvetica" w:hAnsi="Helvetica" w:cs="Arial"/>
          <w:color w:val="4472C4" w:themeColor="accent1"/>
          <w:sz w:val="22"/>
          <w:szCs w:val="22"/>
        </w:rPr>
        <w:t>Video editor: Highlight data at 42 kHz</w:t>
      </w:r>
    </w:p>
    <w:p w14:paraId="3B8A7557" w14:textId="0A685E69" w:rsidR="00510488" w:rsidRPr="00510488" w:rsidRDefault="002C1CD3" w:rsidP="00510488">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510488">
        <w:rPr>
          <w:rFonts w:ascii="Helvetica" w:hAnsi="Helvetica" w:cs="Arial"/>
          <w:sz w:val="22"/>
          <w:szCs w:val="22"/>
        </w:rPr>
        <w:t>Figure 4</w:t>
      </w:r>
      <w:r w:rsidR="00E93EF0">
        <w:rPr>
          <w:rFonts w:ascii="Helvetica" w:hAnsi="Helvetica" w:cs="Arial"/>
          <w:sz w:val="22"/>
          <w:szCs w:val="22"/>
        </w:rPr>
        <w:t xml:space="preserve">. </w:t>
      </w:r>
      <w:r w:rsidR="00E93EF0">
        <w:rPr>
          <w:rFonts w:ascii="Helvetica" w:hAnsi="Helvetica" w:cs="Arial"/>
          <w:color w:val="4472C4" w:themeColor="accent1"/>
          <w:sz w:val="22"/>
          <w:szCs w:val="22"/>
        </w:rPr>
        <w:t xml:space="preserve">Video editor: Highlight the blue squares when plus/minus is mentioned. </w:t>
      </w:r>
      <w:r w:rsidR="005F2BC4">
        <w:rPr>
          <w:rFonts w:ascii="Helvetica" w:hAnsi="Helvetica" w:cs="Arial"/>
          <w:color w:val="4472C4" w:themeColor="accent1"/>
          <w:sz w:val="22"/>
          <w:szCs w:val="22"/>
        </w:rPr>
        <w:t xml:space="preserve">In the legend, write ‘Controls’ over the red open circle. </w:t>
      </w:r>
    </w:p>
    <w:p w14:paraId="27F03309" w14:textId="105A59C7" w:rsidR="00510488" w:rsidRPr="00510488" w:rsidRDefault="00510488" w:rsidP="00510488">
      <w:pPr>
        <w:numPr>
          <w:ilvl w:val="1"/>
          <w:numId w:val="12"/>
        </w:numPr>
        <w:spacing w:before="240"/>
        <w:outlineLvl w:val="0"/>
        <w:rPr>
          <w:rFonts w:ascii="Helvetica" w:hAnsi="Helvetica" w:cs="Arial"/>
          <w:iCs/>
          <w:sz w:val="22"/>
          <w:szCs w:val="22"/>
        </w:rPr>
      </w:pPr>
      <w:r>
        <w:rPr>
          <w:rFonts w:ascii="Helvetica" w:hAnsi="Helvetica" w:cs="Arial"/>
          <w:sz w:val="22"/>
          <w:szCs w:val="22"/>
        </w:rPr>
        <w:t>Lastly, click</w:t>
      </w:r>
      <w:r w:rsidRPr="00510488">
        <w:rPr>
          <w:rFonts w:ascii="Helvetica" w:hAnsi="Helvetica" w:cs="Arial"/>
          <w:iCs/>
          <w:sz w:val="22"/>
          <w:szCs w:val="22"/>
        </w:rPr>
        <w:t xml:space="preserve">-evoked ABR </w:t>
      </w:r>
      <w:r w:rsidRPr="00510488">
        <w:rPr>
          <w:rFonts w:ascii="Helvetica" w:hAnsi="Helvetica" w:cs="Arial"/>
          <w:bCs/>
          <w:sz w:val="22"/>
          <w:szCs w:val="22"/>
        </w:rPr>
        <w:t xml:space="preserve">amplitude growth function </w:t>
      </w:r>
      <w:r>
        <w:rPr>
          <w:rFonts w:ascii="Helvetica" w:hAnsi="Helvetica" w:cs="Arial"/>
          <w:b/>
          <w:bCs/>
          <w:sz w:val="22"/>
          <w:szCs w:val="22"/>
        </w:rPr>
        <w:t xml:space="preserve">[1] </w:t>
      </w:r>
      <w:r w:rsidRPr="00510488">
        <w:rPr>
          <w:rFonts w:ascii="Helvetica" w:hAnsi="Helvetica" w:cs="Arial"/>
          <w:bCs/>
          <w:sz w:val="22"/>
          <w:szCs w:val="22"/>
        </w:rPr>
        <w:t>and ABR waveform latency analysis were carried out</w:t>
      </w:r>
      <w:r>
        <w:rPr>
          <w:rFonts w:ascii="Helvetica" w:hAnsi="Helvetica" w:cs="Arial"/>
          <w:bCs/>
          <w:sz w:val="22"/>
          <w:szCs w:val="22"/>
        </w:rPr>
        <w:t xml:space="preserve"> via </w:t>
      </w:r>
      <w:r w:rsidRPr="00510488">
        <w:rPr>
          <w:rFonts w:ascii="Helvetica" w:hAnsi="Helvetica" w:cs="Arial"/>
          <w:iCs/>
          <w:sz w:val="22"/>
          <w:szCs w:val="22"/>
        </w:rPr>
        <w:t>wavelet-based approach</w:t>
      </w:r>
      <w:r>
        <w:rPr>
          <w:rFonts w:ascii="Helvetica" w:hAnsi="Helvetica" w:cs="Arial"/>
          <w:iCs/>
          <w:sz w:val="22"/>
          <w:szCs w:val="22"/>
        </w:rPr>
        <w:t xml:space="preserve"> </w:t>
      </w:r>
      <w:r>
        <w:rPr>
          <w:rFonts w:ascii="Helvetica" w:hAnsi="Helvetica" w:cs="Arial"/>
          <w:b/>
          <w:iCs/>
          <w:sz w:val="22"/>
          <w:szCs w:val="22"/>
        </w:rPr>
        <w:t xml:space="preserve">[2]. </w:t>
      </w:r>
      <w:r w:rsidRPr="00510488">
        <w:rPr>
          <w:rFonts w:ascii="Helvetica" w:hAnsi="Helvetica" w:cs="Arial"/>
          <w:bCs/>
          <w:sz w:val="22"/>
          <w:szCs w:val="22"/>
        </w:rPr>
        <w:t xml:space="preserve"> The latter allows insight into the possible spatio</w:t>
      </w:r>
      <w:r w:rsidRPr="00510488">
        <w:rPr>
          <w:rFonts w:ascii="Helvetica" w:hAnsi="Helvetica" w:cs="Arial"/>
          <w:iCs/>
          <w:sz w:val="22"/>
          <w:szCs w:val="22"/>
        </w:rPr>
        <w:t>temporal influence of the gene of interest on auditory information processing within the inner ear and brainstem</w:t>
      </w:r>
      <w:r>
        <w:rPr>
          <w:rFonts w:ascii="Helvetica" w:hAnsi="Helvetica" w:cs="Arial"/>
          <w:iCs/>
          <w:sz w:val="22"/>
          <w:szCs w:val="22"/>
        </w:rPr>
        <w:t xml:space="preserve"> </w:t>
      </w:r>
      <w:r>
        <w:rPr>
          <w:rFonts w:ascii="Helvetica" w:hAnsi="Helvetica" w:cs="Arial"/>
          <w:b/>
          <w:iCs/>
          <w:sz w:val="22"/>
          <w:szCs w:val="22"/>
        </w:rPr>
        <w:t>[3].</w:t>
      </w:r>
    </w:p>
    <w:p w14:paraId="3A38C88D" w14:textId="1DF8EC08" w:rsidR="00395684" w:rsidRDefault="002C1CD3" w:rsidP="00510488">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510488">
        <w:rPr>
          <w:rFonts w:ascii="Helvetica" w:hAnsi="Helvetica" w:cs="Arial"/>
          <w:sz w:val="22"/>
          <w:szCs w:val="22"/>
        </w:rPr>
        <w:t>Figure 5</w:t>
      </w:r>
      <w:r w:rsidR="005F2BC4">
        <w:rPr>
          <w:rFonts w:ascii="Helvetica" w:hAnsi="Helvetica" w:cs="Arial"/>
          <w:sz w:val="22"/>
          <w:szCs w:val="22"/>
        </w:rPr>
        <w:t xml:space="preserve">. </w:t>
      </w:r>
      <w:r w:rsidR="005F2BC4">
        <w:rPr>
          <w:rFonts w:ascii="Helvetica" w:hAnsi="Helvetica" w:cs="Arial"/>
          <w:color w:val="4472C4" w:themeColor="accent1"/>
          <w:sz w:val="22"/>
          <w:szCs w:val="22"/>
        </w:rPr>
        <w:t xml:space="preserve">Video editor: Show just 5A </w:t>
      </w:r>
      <w:proofErr w:type="gramStart"/>
      <w:r w:rsidR="005F2BC4">
        <w:rPr>
          <w:rFonts w:ascii="Helvetica" w:hAnsi="Helvetica" w:cs="Arial"/>
          <w:color w:val="4472C4" w:themeColor="accent1"/>
          <w:sz w:val="22"/>
          <w:szCs w:val="22"/>
        </w:rPr>
        <w:t>and  5</w:t>
      </w:r>
      <w:proofErr w:type="gramEnd"/>
      <w:r w:rsidR="005F2BC4">
        <w:rPr>
          <w:rFonts w:ascii="Helvetica" w:hAnsi="Helvetica" w:cs="Arial"/>
          <w:color w:val="4472C4" w:themeColor="accent1"/>
          <w:sz w:val="22"/>
          <w:szCs w:val="22"/>
        </w:rPr>
        <w:t xml:space="preserve">B. Highlight the title ‘wave 1’ above 5A and 5B for both males and females.  Highlight y-axis label.  Then, show C &amp; D together, followed by E &amp; F, and then G &amp; H. </w:t>
      </w:r>
    </w:p>
    <w:p w14:paraId="2029C035" w14:textId="7183AA3F" w:rsidR="00510488" w:rsidRDefault="002C1CD3" w:rsidP="00510488">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510488">
        <w:rPr>
          <w:rFonts w:ascii="Helvetica" w:hAnsi="Helvetica" w:cs="Arial"/>
          <w:sz w:val="22"/>
          <w:szCs w:val="22"/>
        </w:rPr>
        <w:t>Figure 6</w:t>
      </w:r>
      <w:r w:rsidR="005F2BC4">
        <w:rPr>
          <w:rFonts w:ascii="Helvetica" w:hAnsi="Helvetica" w:cs="Arial"/>
          <w:sz w:val="22"/>
          <w:szCs w:val="22"/>
        </w:rPr>
        <w:t xml:space="preserve">. </w:t>
      </w:r>
      <w:r w:rsidR="005F2BC4">
        <w:rPr>
          <w:rFonts w:ascii="Helvetica" w:hAnsi="Helvetica" w:cs="Arial"/>
          <w:color w:val="4472C4" w:themeColor="accent1"/>
          <w:sz w:val="22"/>
          <w:szCs w:val="22"/>
        </w:rPr>
        <w:t xml:space="preserve">Video editor: Highlight the y-axis. </w:t>
      </w:r>
    </w:p>
    <w:p w14:paraId="3D0AB1B4" w14:textId="63272DB1" w:rsidR="00510488" w:rsidRPr="006A6324" w:rsidRDefault="002C1CD3" w:rsidP="00510488">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510488">
        <w:rPr>
          <w:rFonts w:ascii="Helvetica" w:hAnsi="Helvetica" w:cs="Arial"/>
          <w:sz w:val="22"/>
          <w:szCs w:val="22"/>
        </w:rPr>
        <w:t>Figure 6</w:t>
      </w:r>
      <w:r w:rsidR="005F2BC4">
        <w:rPr>
          <w:rFonts w:ascii="Helvetica" w:hAnsi="Helvetica" w:cs="Arial"/>
          <w:sz w:val="22"/>
          <w:szCs w:val="22"/>
        </w:rPr>
        <w:t xml:space="preserve">.  </w:t>
      </w:r>
      <w:r w:rsidR="005F2BC4">
        <w:rPr>
          <w:rFonts w:ascii="Helvetica" w:hAnsi="Helvetica" w:cs="Arial"/>
          <w:color w:val="4472C4" w:themeColor="accent1"/>
          <w:sz w:val="22"/>
          <w:szCs w:val="22"/>
        </w:rPr>
        <w:t xml:space="preserve">Video editor: Show one row </w:t>
      </w:r>
      <w:proofErr w:type="gramStart"/>
      <w:r w:rsidR="005F2BC4">
        <w:rPr>
          <w:rFonts w:ascii="Helvetica" w:hAnsi="Helvetica" w:cs="Arial"/>
          <w:color w:val="4472C4" w:themeColor="accent1"/>
          <w:sz w:val="22"/>
          <w:szCs w:val="22"/>
        </w:rPr>
        <w:t>at  a</w:t>
      </w:r>
      <w:proofErr w:type="gramEnd"/>
      <w:r w:rsidR="005F2BC4">
        <w:rPr>
          <w:rFonts w:ascii="Helvetica" w:hAnsi="Helvetica" w:cs="Arial"/>
          <w:color w:val="4472C4" w:themeColor="accent1"/>
          <w:sz w:val="22"/>
          <w:szCs w:val="22"/>
        </w:rPr>
        <w:t xml:space="preserve"> time, like Figure 5. </w:t>
      </w:r>
    </w:p>
    <w:p w14:paraId="5681D4B9" w14:textId="77777777" w:rsidR="00CE10F2" w:rsidRPr="006A6324" w:rsidRDefault="00CE10F2" w:rsidP="009A0E7C">
      <w:pPr>
        <w:outlineLvl w:val="0"/>
        <w:rPr>
          <w:rFonts w:ascii="Helvetica" w:hAnsi="Helvetica"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4B04AD07" w14:textId="3B5943B9" w:rsidR="002C1CD3" w:rsidRDefault="00D67807" w:rsidP="00511F52">
      <w:pPr>
        <w:pStyle w:val="ListParagraph"/>
        <w:numPr>
          <w:ilvl w:val="1"/>
          <w:numId w:val="12"/>
        </w:numPr>
        <w:spacing w:before="240"/>
        <w:outlineLvl w:val="0"/>
        <w:rPr>
          <w:rFonts w:ascii="Helvetica" w:hAnsi="Helvetica" w:cs="Arial"/>
          <w:sz w:val="22"/>
          <w:szCs w:val="22"/>
        </w:rPr>
      </w:pPr>
      <w:r w:rsidRPr="00D67807">
        <w:rPr>
          <w:rFonts w:ascii="Helvetica" w:hAnsi="Helvetica" w:cs="Arial"/>
          <w:b/>
          <w:sz w:val="22"/>
          <w:szCs w:val="22"/>
        </w:rPr>
        <w:t>Marco Weiergräber:</w:t>
      </w:r>
      <w:r w:rsidRPr="00D67807">
        <w:rPr>
          <w:rFonts w:ascii="Helvetica" w:hAnsi="Helvetica" w:cs="Arial"/>
          <w:sz w:val="22"/>
          <w:szCs w:val="22"/>
        </w:rPr>
        <w:t xml:space="preserve"> </w:t>
      </w:r>
      <w:r w:rsidR="00D13195" w:rsidRPr="00D67807">
        <w:rPr>
          <w:rFonts w:ascii="Helvetica" w:hAnsi="Helvetica" w:cs="Arial"/>
          <w:sz w:val="22"/>
          <w:szCs w:val="22"/>
        </w:rPr>
        <w:t xml:space="preserve">Proper </w:t>
      </w:r>
      <w:r w:rsidR="00B1659F" w:rsidRPr="00D67807">
        <w:rPr>
          <w:rFonts w:ascii="Helvetica" w:hAnsi="Helvetica" w:cs="Arial"/>
          <w:sz w:val="22"/>
          <w:szCs w:val="22"/>
        </w:rPr>
        <w:t xml:space="preserve">ABR </w:t>
      </w:r>
      <w:r w:rsidR="00D13195" w:rsidRPr="00D67807">
        <w:rPr>
          <w:rFonts w:ascii="Helvetica" w:hAnsi="Helvetica" w:cs="Arial"/>
          <w:sz w:val="22"/>
          <w:szCs w:val="22"/>
        </w:rPr>
        <w:t>electrode placement, impedance measur</w:t>
      </w:r>
      <w:r w:rsidR="00B1659F" w:rsidRPr="00D67807">
        <w:rPr>
          <w:rFonts w:ascii="Helvetica" w:hAnsi="Helvetica" w:cs="Arial"/>
          <w:sz w:val="22"/>
          <w:szCs w:val="22"/>
        </w:rPr>
        <w:t>e</w:t>
      </w:r>
      <w:r w:rsidR="00D13195" w:rsidRPr="00D67807">
        <w:rPr>
          <w:rFonts w:ascii="Helvetica" w:hAnsi="Helvetica" w:cs="Arial"/>
          <w:sz w:val="22"/>
          <w:szCs w:val="22"/>
        </w:rPr>
        <w:t>ment</w:t>
      </w:r>
      <w:r w:rsidR="002C1CD3">
        <w:rPr>
          <w:rFonts w:ascii="Helvetica" w:hAnsi="Helvetica" w:cs="Arial"/>
          <w:sz w:val="22"/>
          <w:szCs w:val="22"/>
        </w:rPr>
        <w:t>,</w:t>
      </w:r>
      <w:r w:rsidR="00D13195" w:rsidRPr="00D67807">
        <w:rPr>
          <w:rFonts w:ascii="Helvetica" w:hAnsi="Helvetica" w:cs="Arial"/>
          <w:sz w:val="22"/>
          <w:szCs w:val="22"/>
        </w:rPr>
        <w:t xml:space="preserve"> and system calibration </w:t>
      </w:r>
      <w:r w:rsidR="002C1CD3">
        <w:rPr>
          <w:rFonts w:ascii="Helvetica" w:hAnsi="Helvetica" w:cs="Arial"/>
          <w:sz w:val="22"/>
          <w:szCs w:val="22"/>
        </w:rPr>
        <w:t>are</w:t>
      </w:r>
      <w:r w:rsidR="00D13195" w:rsidRPr="00D67807">
        <w:rPr>
          <w:rFonts w:ascii="Helvetica" w:hAnsi="Helvetica" w:cs="Arial"/>
          <w:sz w:val="22"/>
          <w:szCs w:val="22"/>
        </w:rPr>
        <w:t xml:space="preserve"> essential for</w:t>
      </w:r>
      <w:r w:rsidR="00B1659F" w:rsidRPr="00D67807">
        <w:rPr>
          <w:rFonts w:ascii="Helvetica" w:hAnsi="Helvetica" w:cs="Arial"/>
          <w:sz w:val="22"/>
          <w:szCs w:val="22"/>
        </w:rPr>
        <w:t xml:space="preserve"> performing this technique</w:t>
      </w:r>
      <w:r w:rsidR="002C1CD3">
        <w:rPr>
          <w:rFonts w:ascii="Helvetica" w:hAnsi="Helvetica" w:cs="Arial"/>
          <w:sz w:val="22"/>
          <w:szCs w:val="22"/>
        </w:rPr>
        <w:t xml:space="preserve"> </w:t>
      </w:r>
      <w:r w:rsidR="002C1CD3">
        <w:rPr>
          <w:rFonts w:ascii="Helvetica" w:hAnsi="Helvetica" w:cs="Arial"/>
          <w:b/>
          <w:sz w:val="22"/>
          <w:szCs w:val="22"/>
        </w:rPr>
        <w:t>[1].</w:t>
      </w:r>
      <w:r w:rsidR="002C1CD3">
        <w:rPr>
          <w:rFonts w:ascii="Helvetica" w:hAnsi="Helvetica" w:cs="Arial"/>
          <w:sz w:val="22"/>
          <w:szCs w:val="22"/>
        </w:rPr>
        <w:br/>
      </w:r>
    </w:p>
    <w:p w14:paraId="62F07CEC" w14:textId="6A4CE5E0" w:rsidR="00D67807" w:rsidRPr="002C1CD3" w:rsidRDefault="002C1CD3" w:rsidP="002C1CD3">
      <w:pPr>
        <w:pStyle w:val="ListParagraph"/>
        <w:numPr>
          <w:ilvl w:val="2"/>
          <w:numId w:val="12"/>
        </w:numPr>
        <w:outlineLvl w:val="0"/>
        <w:rPr>
          <w:rFonts w:ascii="Helvetica" w:hAnsi="Helvetica" w:cs="Arial"/>
          <w:sz w:val="22"/>
          <w:szCs w:val="22"/>
        </w:rPr>
      </w:pPr>
      <w:r w:rsidRPr="00E9266D">
        <w:rPr>
          <w:rFonts w:ascii="Helvetica" w:hAnsi="Helvetica" w:cs="Arial"/>
          <w:bCs/>
          <w:color w:val="000000" w:themeColor="text1"/>
          <w:sz w:val="22"/>
          <w:szCs w:val="22"/>
        </w:rPr>
        <w:t>INTERVIEW: Named talent says the statement above in an interview-style shot, looking slightly off-camera.</w:t>
      </w:r>
      <w:r>
        <w:rPr>
          <w:rFonts w:ascii="Helvetica" w:hAnsi="Helvetica" w:cs="Arial"/>
          <w:bCs/>
          <w:color w:val="000000" w:themeColor="text1"/>
          <w:sz w:val="22"/>
          <w:szCs w:val="22"/>
        </w:rPr>
        <w:t xml:space="preserve"> </w:t>
      </w:r>
      <w:r w:rsidRPr="002C1CD3">
        <w:rPr>
          <w:rFonts w:ascii="Helvetica" w:hAnsi="Helvetica" w:cs="Arial"/>
          <w:bCs/>
          <w:color w:val="4472C4" w:themeColor="accent1"/>
          <w:sz w:val="22"/>
          <w:szCs w:val="22"/>
        </w:rPr>
        <w:t>(Video editor: Key steps are 3.2 and 3.5)</w:t>
      </w:r>
      <w:r w:rsidR="00D67807" w:rsidRPr="002C1CD3">
        <w:rPr>
          <w:rFonts w:ascii="Helvetica" w:hAnsi="Helvetica" w:cs="Arial"/>
          <w:sz w:val="22"/>
          <w:szCs w:val="22"/>
        </w:rPr>
        <w:br/>
      </w:r>
    </w:p>
    <w:p w14:paraId="6D89BE1E" w14:textId="28505074" w:rsidR="002C1CD3" w:rsidRDefault="00D67807" w:rsidP="00511F52">
      <w:pPr>
        <w:pStyle w:val="ListParagraph"/>
        <w:numPr>
          <w:ilvl w:val="1"/>
          <w:numId w:val="12"/>
        </w:numPr>
        <w:spacing w:before="240"/>
        <w:outlineLvl w:val="0"/>
        <w:rPr>
          <w:rFonts w:ascii="Helvetica" w:hAnsi="Helvetica" w:cs="Arial"/>
          <w:sz w:val="22"/>
          <w:szCs w:val="22"/>
        </w:rPr>
      </w:pPr>
      <w:r w:rsidRPr="00D67807">
        <w:rPr>
          <w:rFonts w:ascii="Helvetica" w:hAnsi="Helvetica" w:cs="Arial"/>
          <w:b/>
          <w:sz w:val="22"/>
          <w:szCs w:val="22"/>
        </w:rPr>
        <w:t>Andreas Lundt:</w:t>
      </w:r>
      <w:r>
        <w:rPr>
          <w:rFonts w:ascii="Helvetica" w:hAnsi="Helvetica" w:cs="Arial"/>
          <w:sz w:val="22"/>
          <w:szCs w:val="22"/>
        </w:rPr>
        <w:t xml:space="preserve"> </w:t>
      </w:r>
      <w:r w:rsidR="00D450ED" w:rsidRPr="00D67807">
        <w:rPr>
          <w:rFonts w:ascii="Helvetica" w:hAnsi="Helvetica" w:cs="Arial"/>
          <w:sz w:val="22"/>
          <w:szCs w:val="22"/>
        </w:rPr>
        <w:t>The ABR approach presented here can also be used in combination with a telemetry system to analyze complex mid-latency and late auditory evoked potentials</w:t>
      </w:r>
      <w:r w:rsidR="002C1CD3">
        <w:rPr>
          <w:rFonts w:ascii="Helvetica" w:hAnsi="Helvetica" w:cs="Arial"/>
          <w:sz w:val="22"/>
          <w:szCs w:val="22"/>
        </w:rPr>
        <w:t xml:space="preserve"> </w:t>
      </w:r>
      <w:r w:rsidR="002C1CD3">
        <w:rPr>
          <w:rFonts w:ascii="Helvetica" w:hAnsi="Helvetica" w:cs="Arial"/>
          <w:b/>
          <w:sz w:val="22"/>
          <w:szCs w:val="22"/>
        </w:rPr>
        <w:t>[1].</w:t>
      </w:r>
      <w:r w:rsidR="002C1CD3">
        <w:rPr>
          <w:rFonts w:ascii="Helvetica" w:hAnsi="Helvetica" w:cs="Arial"/>
          <w:sz w:val="22"/>
          <w:szCs w:val="22"/>
        </w:rPr>
        <w:br/>
      </w:r>
    </w:p>
    <w:p w14:paraId="287DBD5C" w14:textId="72BDCD18" w:rsidR="00D67807" w:rsidRDefault="002C1CD3" w:rsidP="002C1CD3">
      <w:pPr>
        <w:pStyle w:val="ListParagraph"/>
        <w:numPr>
          <w:ilvl w:val="2"/>
          <w:numId w:val="12"/>
        </w:numPr>
        <w:spacing w:before="240"/>
        <w:outlineLvl w:val="0"/>
        <w:rPr>
          <w:rFonts w:ascii="Helvetica" w:hAnsi="Helvetica" w:cs="Arial"/>
          <w:sz w:val="22"/>
          <w:szCs w:val="22"/>
        </w:rPr>
      </w:pPr>
      <w:r w:rsidRPr="00E9266D">
        <w:rPr>
          <w:rFonts w:ascii="Helvetica" w:hAnsi="Helvetica" w:cs="Arial"/>
          <w:bCs/>
          <w:color w:val="000000" w:themeColor="text1"/>
          <w:sz w:val="22"/>
          <w:szCs w:val="22"/>
        </w:rPr>
        <w:t>INTERVIEW: Named talent says the statement above in an interview-style shot, looking slightly off-camera</w:t>
      </w:r>
      <w:r>
        <w:rPr>
          <w:rFonts w:ascii="Helvetica" w:hAnsi="Helvetica" w:cs="Arial"/>
          <w:bCs/>
          <w:color w:val="000000" w:themeColor="text1"/>
          <w:sz w:val="22"/>
          <w:szCs w:val="22"/>
        </w:rPr>
        <w:t>.</w:t>
      </w:r>
      <w:r w:rsidR="00D67807">
        <w:rPr>
          <w:rFonts w:ascii="Helvetica" w:hAnsi="Helvetica" w:cs="Arial"/>
          <w:sz w:val="22"/>
          <w:szCs w:val="22"/>
        </w:rPr>
        <w:br/>
      </w:r>
    </w:p>
    <w:p w14:paraId="3219C5F3" w14:textId="60CCB533" w:rsidR="00CE10F2" w:rsidRDefault="00D67807" w:rsidP="00D67807">
      <w:pPr>
        <w:pStyle w:val="ListParagraph"/>
        <w:numPr>
          <w:ilvl w:val="1"/>
          <w:numId w:val="12"/>
        </w:numPr>
        <w:spacing w:before="240"/>
        <w:outlineLvl w:val="0"/>
        <w:rPr>
          <w:rFonts w:ascii="Helvetica" w:hAnsi="Helvetica" w:cs="Arial"/>
          <w:sz w:val="22"/>
          <w:szCs w:val="22"/>
        </w:rPr>
      </w:pPr>
      <w:r w:rsidRPr="00D67807">
        <w:rPr>
          <w:rFonts w:ascii="Helvetica" w:hAnsi="Helvetica" w:cs="Arial"/>
          <w:b/>
          <w:sz w:val="22"/>
          <w:szCs w:val="22"/>
        </w:rPr>
        <w:t>Anna Papazoglou:</w:t>
      </w:r>
      <w:r>
        <w:rPr>
          <w:rFonts w:ascii="Helvetica" w:hAnsi="Helvetica" w:cs="Arial"/>
          <w:sz w:val="22"/>
          <w:szCs w:val="22"/>
        </w:rPr>
        <w:t xml:space="preserve"> </w:t>
      </w:r>
      <w:r w:rsidR="008C2E61" w:rsidRPr="00D67807">
        <w:rPr>
          <w:rFonts w:ascii="Helvetica" w:hAnsi="Helvetica" w:cs="Arial"/>
          <w:sz w:val="22"/>
          <w:szCs w:val="22"/>
        </w:rPr>
        <w:t xml:space="preserve">This technique can help in </w:t>
      </w:r>
      <w:proofErr w:type="spellStart"/>
      <w:r w:rsidR="008C2E61" w:rsidRPr="00D67807">
        <w:rPr>
          <w:rFonts w:ascii="Helvetica" w:hAnsi="Helvetica" w:cs="Arial"/>
          <w:sz w:val="22"/>
          <w:szCs w:val="22"/>
        </w:rPr>
        <w:t>endophenotyping</w:t>
      </w:r>
      <w:proofErr w:type="spellEnd"/>
      <w:r w:rsidR="008C2E61" w:rsidRPr="00D67807">
        <w:rPr>
          <w:rFonts w:ascii="Helvetica" w:hAnsi="Helvetica" w:cs="Arial"/>
          <w:sz w:val="22"/>
          <w:szCs w:val="22"/>
        </w:rPr>
        <w:t xml:space="preserve"> </w:t>
      </w:r>
      <w:r w:rsidR="00423BC5" w:rsidRPr="00D67807">
        <w:rPr>
          <w:rFonts w:ascii="Helvetica" w:hAnsi="Helvetica" w:cs="Arial"/>
          <w:sz w:val="22"/>
          <w:szCs w:val="22"/>
        </w:rPr>
        <w:t>neurological and neuropsychiatric diseases in the future</w:t>
      </w:r>
      <w:r w:rsidR="002C1CD3">
        <w:rPr>
          <w:rFonts w:ascii="Helvetica" w:hAnsi="Helvetica" w:cs="Arial"/>
          <w:sz w:val="22"/>
          <w:szCs w:val="22"/>
        </w:rPr>
        <w:t xml:space="preserve"> </w:t>
      </w:r>
      <w:r w:rsidR="002C1CD3">
        <w:rPr>
          <w:rFonts w:ascii="Helvetica" w:hAnsi="Helvetica" w:cs="Arial"/>
          <w:b/>
          <w:sz w:val="22"/>
          <w:szCs w:val="22"/>
        </w:rPr>
        <w:t>[1].</w:t>
      </w:r>
      <w:r w:rsidR="002C1CD3">
        <w:rPr>
          <w:rFonts w:ascii="Helvetica" w:hAnsi="Helvetica" w:cs="Arial"/>
          <w:sz w:val="22"/>
          <w:szCs w:val="22"/>
        </w:rPr>
        <w:br/>
      </w:r>
    </w:p>
    <w:p w14:paraId="23BD4457" w14:textId="12AAC27F" w:rsidR="00983829" w:rsidRDefault="002C1CD3" w:rsidP="002C1CD3">
      <w:pPr>
        <w:pStyle w:val="ListParagraph"/>
        <w:numPr>
          <w:ilvl w:val="2"/>
          <w:numId w:val="12"/>
        </w:numPr>
        <w:spacing w:before="240"/>
        <w:outlineLvl w:val="0"/>
        <w:rPr>
          <w:rFonts w:ascii="Helvetica" w:hAnsi="Helvetica" w:cs="Arial"/>
          <w:bCs/>
          <w:color w:val="000000" w:themeColor="text1"/>
          <w:sz w:val="22"/>
          <w:szCs w:val="22"/>
        </w:rPr>
      </w:pPr>
      <w:r w:rsidRPr="00E9266D">
        <w:rPr>
          <w:rFonts w:ascii="Helvetica" w:hAnsi="Helvetica" w:cs="Arial"/>
          <w:bCs/>
          <w:color w:val="000000" w:themeColor="text1"/>
          <w:sz w:val="22"/>
          <w:szCs w:val="22"/>
        </w:rPr>
        <w:t>INTERVIEW: Named talent says the statement above in an interview-style shot, looking slightly off-camera.</w:t>
      </w:r>
    </w:p>
    <w:p w14:paraId="3BF42BF3" w14:textId="77777777" w:rsidR="00983829" w:rsidRDefault="00983829">
      <w:pPr>
        <w:rPr>
          <w:rFonts w:ascii="Helvetica" w:hAnsi="Helvetica" w:cs="Arial"/>
          <w:bCs/>
          <w:color w:val="000000" w:themeColor="text1"/>
          <w:sz w:val="22"/>
          <w:szCs w:val="22"/>
        </w:rPr>
      </w:pPr>
      <w:r>
        <w:rPr>
          <w:rFonts w:ascii="Helvetica" w:hAnsi="Helvetica" w:cs="Arial"/>
          <w:bCs/>
          <w:color w:val="000000" w:themeColor="text1"/>
          <w:sz w:val="22"/>
          <w:szCs w:val="22"/>
        </w:rPr>
        <w:br w:type="page"/>
      </w:r>
    </w:p>
    <w:p w14:paraId="15CB512E" w14:textId="2902EEAA" w:rsidR="00291132" w:rsidRPr="00291132" w:rsidRDefault="00291132" w:rsidP="00291132">
      <w:pPr>
        <w:pStyle w:val="Title"/>
        <w:jc w:val="center"/>
        <w:rPr>
          <w:rFonts w:ascii="Helvetica" w:hAnsi="Helvetica"/>
          <w:highlight w:val="green"/>
        </w:rPr>
      </w:pPr>
      <w:r w:rsidRPr="00291132">
        <w:rPr>
          <w:rFonts w:ascii="Helvetica" w:hAnsi="Helvetica"/>
          <w:highlight w:val="green"/>
        </w:rPr>
        <w:lastRenderedPageBreak/>
        <w:t>Detailed Information for Each Screenshot</w:t>
      </w:r>
    </w:p>
    <w:p w14:paraId="2146CA64" w14:textId="77777777" w:rsidR="00983829" w:rsidRPr="00291132" w:rsidRDefault="00983829" w:rsidP="00983829">
      <w:pPr>
        <w:rPr>
          <w:b/>
          <w:highlight w:val="green"/>
        </w:rPr>
      </w:pPr>
      <w:r w:rsidRPr="00291132">
        <w:rPr>
          <w:b/>
          <w:highlight w:val="green"/>
        </w:rPr>
        <w:t>Video Step 2.3.2 Click Protocol Verification with both software’s</w:t>
      </w:r>
    </w:p>
    <w:p w14:paraId="33CF3240" w14:textId="77777777" w:rsidR="00983829" w:rsidRPr="00291132" w:rsidRDefault="00983829" w:rsidP="00983829">
      <w:pPr>
        <w:rPr>
          <w:highlight w:val="green"/>
          <w:u w:val="single"/>
        </w:rPr>
      </w:pPr>
      <w:r w:rsidRPr="00291132">
        <w:rPr>
          <w:highlight w:val="green"/>
          <w:u w:val="single"/>
        </w:rPr>
        <w:t>Within Stimulus generation software (</w:t>
      </w:r>
      <w:proofErr w:type="spellStart"/>
      <w:r w:rsidRPr="00291132">
        <w:rPr>
          <w:highlight w:val="green"/>
          <w:u w:val="single"/>
        </w:rPr>
        <w:t>SigGenRZ</w:t>
      </w:r>
      <w:proofErr w:type="spellEnd"/>
      <w:r w:rsidRPr="00291132">
        <w:rPr>
          <w:highlight w:val="green"/>
          <w:u w:val="single"/>
        </w:rPr>
        <w:t>)</w:t>
      </w:r>
    </w:p>
    <w:p w14:paraId="2EC78583" w14:textId="77777777" w:rsidR="00983829" w:rsidRPr="00291132" w:rsidRDefault="00983829" w:rsidP="00983829">
      <w:pPr>
        <w:rPr>
          <w:highlight w:val="green"/>
        </w:rPr>
      </w:pPr>
      <w:r w:rsidRPr="00291132">
        <w:rPr>
          <w:highlight w:val="green"/>
        </w:rPr>
        <w:t xml:space="preserve">At 00:11: Window with details for Strat acquisition time (5 </w:t>
      </w:r>
      <w:proofErr w:type="spellStart"/>
      <w:r w:rsidRPr="00291132">
        <w:rPr>
          <w:highlight w:val="green"/>
        </w:rPr>
        <w:t>ms</w:t>
      </w:r>
      <w:proofErr w:type="spellEnd"/>
      <w:r w:rsidRPr="00291132">
        <w:rPr>
          <w:highlight w:val="green"/>
        </w:rPr>
        <w:t>), and magnetic spectrum (0-98 kHz)</w:t>
      </w:r>
    </w:p>
    <w:p w14:paraId="3759B846" w14:textId="77777777" w:rsidR="00983829" w:rsidRPr="00291132" w:rsidRDefault="00983829" w:rsidP="00983829">
      <w:pPr>
        <w:rPr>
          <w:highlight w:val="green"/>
        </w:rPr>
      </w:pPr>
      <w:r w:rsidRPr="00291132">
        <w:rPr>
          <w:highlight w:val="green"/>
        </w:rPr>
        <w:t>At 00:25: Window with SPL steps, starting with 0 dB and increasing 5 dB steps</w:t>
      </w:r>
    </w:p>
    <w:p w14:paraId="07FF2C6D" w14:textId="77777777" w:rsidR="00983829" w:rsidRPr="00291132" w:rsidRDefault="00983829" w:rsidP="00983829">
      <w:pPr>
        <w:rPr>
          <w:highlight w:val="green"/>
        </w:rPr>
      </w:pPr>
      <w:r w:rsidRPr="00291132">
        <w:rPr>
          <w:highlight w:val="green"/>
        </w:rPr>
        <w:t xml:space="preserve">At 00:35: Window with Click duration </w:t>
      </w:r>
    </w:p>
    <w:p w14:paraId="635800A7" w14:textId="77777777" w:rsidR="00983829" w:rsidRPr="00291132" w:rsidRDefault="00983829" w:rsidP="00983829">
      <w:pPr>
        <w:rPr>
          <w:highlight w:val="green"/>
        </w:rPr>
      </w:pPr>
      <w:r w:rsidRPr="00291132">
        <w:rPr>
          <w:highlight w:val="green"/>
        </w:rPr>
        <w:t>At 00:43: Window with details about alternating polarity</w:t>
      </w:r>
    </w:p>
    <w:p w14:paraId="421DE334" w14:textId="77777777" w:rsidR="00983829" w:rsidRPr="00291132" w:rsidRDefault="00983829" w:rsidP="00983829">
      <w:pPr>
        <w:rPr>
          <w:highlight w:val="green"/>
          <w:u w:val="single"/>
        </w:rPr>
      </w:pPr>
      <w:r w:rsidRPr="00291132">
        <w:rPr>
          <w:highlight w:val="green"/>
          <w:u w:val="single"/>
        </w:rPr>
        <w:t>Within Acquisition software (</w:t>
      </w:r>
      <w:proofErr w:type="spellStart"/>
      <w:r w:rsidRPr="00291132">
        <w:rPr>
          <w:highlight w:val="green"/>
          <w:u w:val="single"/>
        </w:rPr>
        <w:t>BioSigRZ</w:t>
      </w:r>
      <w:proofErr w:type="spellEnd"/>
      <w:r w:rsidRPr="00291132">
        <w:rPr>
          <w:highlight w:val="green"/>
          <w:u w:val="single"/>
        </w:rPr>
        <w:t>)</w:t>
      </w:r>
    </w:p>
    <w:p w14:paraId="0FA2283F" w14:textId="77777777" w:rsidR="00983829" w:rsidRPr="00291132" w:rsidRDefault="00983829" w:rsidP="00983829">
      <w:pPr>
        <w:rPr>
          <w:highlight w:val="green"/>
        </w:rPr>
      </w:pPr>
      <w:r w:rsidRPr="00291132">
        <w:rPr>
          <w:highlight w:val="green"/>
        </w:rPr>
        <w:t xml:space="preserve">At 01:05: Window with presentation rate (20/sec) and period 50 </w:t>
      </w:r>
      <w:proofErr w:type="spellStart"/>
      <w:r w:rsidRPr="00291132">
        <w:rPr>
          <w:highlight w:val="green"/>
        </w:rPr>
        <w:t>ms</w:t>
      </w:r>
      <w:proofErr w:type="spellEnd"/>
    </w:p>
    <w:p w14:paraId="5AEEB102" w14:textId="77777777" w:rsidR="00983829" w:rsidRPr="00291132" w:rsidRDefault="00983829" w:rsidP="00983829">
      <w:pPr>
        <w:rPr>
          <w:highlight w:val="green"/>
        </w:rPr>
      </w:pPr>
      <w:r w:rsidRPr="00291132">
        <w:rPr>
          <w:highlight w:val="green"/>
        </w:rPr>
        <w:t>At 01:07: Loading Click Stimulus Protocol generated with stimulus acquisition software (</w:t>
      </w:r>
      <w:proofErr w:type="spellStart"/>
      <w:r w:rsidRPr="00291132">
        <w:rPr>
          <w:highlight w:val="green"/>
        </w:rPr>
        <w:t>SigGenRZ</w:t>
      </w:r>
      <w:proofErr w:type="spellEnd"/>
      <w:r w:rsidRPr="00291132">
        <w:rPr>
          <w:highlight w:val="green"/>
        </w:rPr>
        <w:t>) for Chanel 1 (Monaural recording)</w:t>
      </w:r>
    </w:p>
    <w:p w14:paraId="12097571" w14:textId="77777777" w:rsidR="00983829" w:rsidRPr="00291132" w:rsidRDefault="00983829" w:rsidP="00983829">
      <w:pPr>
        <w:rPr>
          <w:highlight w:val="green"/>
        </w:rPr>
      </w:pPr>
      <w:r w:rsidRPr="00291132">
        <w:rPr>
          <w:highlight w:val="green"/>
        </w:rPr>
        <w:t>At 01:13: Loading Click Stimulus Protocol generated with stimulus acquisition software (</w:t>
      </w:r>
      <w:proofErr w:type="spellStart"/>
      <w:r w:rsidRPr="00291132">
        <w:rPr>
          <w:highlight w:val="green"/>
        </w:rPr>
        <w:t>SigGenRZ</w:t>
      </w:r>
      <w:proofErr w:type="spellEnd"/>
      <w:r w:rsidRPr="00291132">
        <w:rPr>
          <w:highlight w:val="green"/>
        </w:rPr>
        <w:t>) for Chanel 2 (Binaural recording)</w:t>
      </w:r>
    </w:p>
    <w:p w14:paraId="0FEB301E" w14:textId="77777777" w:rsidR="00983829" w:rsidRPr="00291132" w:rsidRDefault="00983829" w:rsidP="00983829">
      <w:pPr>
        <w:rPr>
          <w:highlight w:val="green"/>
        </w:rPr>
      </w:pPr>
      <w:r w:rsidRPr="00291132">
        <w:rPr>
          <w:highlight w:val="green"/>
        </w:rPr>
        <w:t xml:space="preserve">At 01:22: Window with an overview of Click dB levels listed, stimulation duration (0.1 </w:t>
      </w:r>
      <w:proofErr w:type="spellStart"/>
      <w:r w:rsidRPr="00291132">
        <w:rPr>
          <w:highlight w:val="green"/>
        </w:rPr>
        <w:t>ms</w:t>
      </w:r>
      <w:proofErr w:type="spellEnd"/>
      <w:r w:rsidRPr="00291132">
        <w:rPr>
          <w:highlight w:val="green"/>
        </w:rPr>
        <w:t>) and starting polarity (phase)</w:t>
      </w:r>
    </w:p>
    <w:p w14:paraId="4CA1ADFD" w14:textId="77777777" w:rsidR="00983829" w:rsidRPr="00291132" w:rsidRDefault="00983829" w:rsidP="00983829">
      <w:pPr>
        <w:rPr>
          <w:highlight w:val="green"/>
        </w:rPr>
      </w:pPr>
      <w:r w:rsidRPr="00291132">
        <w:rPr>
          <w:highlight w:val="green"/>
        </w:rPr>
        <w:t>At 01:26: Window with dB levels tested starting with 0 dB and an increasing step size of 5 dB</w:t>
      </w:r>
    </w:p>
    <w:p w14:paraId="719C9A80" w14:textId="77777777" w:rsidR="00983829" w:rsidRPr="00291132" w:rsidRDefault="00983829" w:rsidP="00983829">
      <w:pPr>
        <w:rPr>
          <w:highlight w:val="green"/>
        </w:rPr>
      </w:pPr>
      <w:r w:rsidRPr="00291132">
        <w:rPr>
          <w:highlight w:val="green"/>
        </w:rPr>
        <w:t xml:space="preserve">At 01:33: Window with stimulation duration (0.1 </w:t>
      </w:r>
      <w:proofErr w:type="spellStart"/>
      <w:r w:rsidRPr="00291132">
        <w:rPr>
          <w:highlight w:val="green"/>
        </w:rPr>
        <w:t>ms</w:t>
      </w:r>
      <w:proofErr w:type="spellEnd"/>
      <w:r w:rsidRPr="00291132">
        <w:rPr>
          <w:highlight w:val="green"/>
        </w:rPr>
        <w:t>) used for the click recording</w:t>
      </w:r>
    </w:p>
    <w:p w14:paraId="1FE0074E" w14:textId="77777777" w:rsidR="00983829" w:rsidRPr="00291132" w:rsidRDefault="00983829" w:rsidP="00983829">
      <w:pPr>
        <w:rPr>
          <w:highlight w:val="green"/>
        </w:rPr>
      </w:pPr>
      <w:r w:rsidRPr="00291132">
        <w:rPr>
          <w:highlight w:val="green"/>
        </w:rPr>
        <w:t>At 01:39: Window with details about the alternating polarity</w:t>
      </w:r>
    </w:p>
    <w:p w14:paraId="7084F6E7" w14:textId="77777777" w:rsidR="00983829" w:rsidRPr="00291132" w:rsidRDefault="00983829" w:rsidP="00983829">
      <w:pPr>
        <w:rPr>
          <w:b/>
          <w:highlight w:val="green"/>
        </w:rPr>
      </w:pPr>
    </w:p>
    <w:p w14:paraId="3800E545" w14:textId="77777777" w:rsidR="00983829" w:rsidRPr="00291132" w:rsidRDefault="00983829" w:rsidP="00983829">
      <w:pPr>
        <w:rPr>
          <w:b/>
          <w:highlight w:val="green"/>
        </w:rPr>
      </w:pPr>
      <w:r w:rsidRPr="00291132">
        <w:rPr>
          <w:b/>
          <w:highlight w:val="green"/>
        </w:rPr>
        <w:t>Video: Step 2.4.1 Tone burst Protocol Verification with both software’s</w:t>
      </w:r>
    </w:p>
    <w:p w14:paraId="15684A88" w14:textId="77777777" w:rsidR="00983829" w:rsidRPr="00291132" w:rsidRDefault="00983829" w:rsidP="00983829">
      <w:pPr>
        <w:rPr>
          <w:highlight w:val="green"/>
          <w:u w:val="single"/>
        </w:rPr>
      </w:pPr>
      <w:r w:rsidRPr="00291132">
        <w:rPr>
          <w:highlight w:val="green"/>
          <w:u w:val="single"/>
        </w:rPr>
        <w:t>Within Stimulus generation software (</w:t>
      </w:r>
      <w:proofErr w:type="spellStart"/>
      <w:r w:rsidRPr="00291132">
        <w:rPr>
          <w:highlight w:val="green"/>
          <w:u w:val="single"/>
        </w:rPr>
        <w:t>SigGenRZ</w:t>
      </w:r>
      <w:proofErr w:type="spellEnd"/>
      <w:r w:rsidRPr="00291132">
        <w:rPr>
          <w:highlight w:val="green"/>
          <w:u w:val="single"/>
        </w:rPr>
        <w:t>)</w:t>
      </w:r>
    </w:p>
    <w:p w14:paraId="5CFFFB4D" w14:textId="77777777" w:rsidR="00983829" w:rsidRPr="00291132" w:rsidRDefault="00983829" w:rsidP="00983829">
      <w:pPr>
        <w:rPr>
          <w:highlight w:val="green"/>
        </w:rPr>
      </w:pPr>
      <w:r w:rsidRPr="00291132">
        <w:rPr>
          <w:highlight w:val="green"/>
        </w:rPr>
        <w:t xml:space="preserve">At 00:14: Window with details for Start acquisition time (5 </w:t>
      </w:r>
      <w:proofErr w:type="spellStart"/>
      <w:r w:rsidRPr="00291132">
        <w:rPr>
          <w:highlight w:val="green"/>
        </w:rPr>
        <w:t>ms</w:t>
      </w:r>
      <w:proofErr w:type="spellEnd"/>
      <w:r w:rsidRPr="00291132">
        <w:rPr>
          <w:highlight w:val="green"/>
        </w:rPr>
        <w:t xml:space="preserve">) tone burst duration, gate time (3 </w:t>
      </w:r>
      <w:proofErr w:type="spellStart"/>
      <w:r w:rsidRPr="00291132">
        <w:rPr>
          <w:highlight w:val="green"/>
        </w:rPr>
        <w:t>ms</w:t>
      </w:r>
      <w:proofErr w:type="spellEnd"/>
      <w:r w:rsidRPr="00291132">
        <w:rPr>
          <w:highlight w:val="green"/>
        </w:rPr>
        <w:t>), gate type (</w:t>
      </w:r>
      <w:proofErr w:type="spellStart"/>
      <w:r w:rsidRPr="00291132">
        <w:rPr>
          <w:highlight w:val="green"/>
        </w:rPr>
        <w:t>hann</w:t>
      </w:r>
      <w:proofErr w:type="spellEnd"/>
      <w:r w:rsidRPr="00291132">
        <w:rPr>
          <w:highlight w:val="green"/>
        </w:rPr>
        <w:t>)</w:t>
      </w:r>
    </w:p>
    <w:p w14:paraId="6358A624" w14:textId="77777777" w:rsidR="00983829" w:rsidRPr="00291132" w:rsidRDefault="00983829" w:rsidP="00983829">
      <w:pPr>
        <w:rPr>
          <w:highlight w:val="green"/>
        </w:rPr>
      </w:pPr>
      <w:r w:rsidRPr="00291132">
        <w:rPr>
          <w:highlight w:val="green"/>
        </w:rPr>
        <w:t>At 00:34: Window with Frequency list to be tested</w:t>
      </w:r>
    </w:p>
    <w:p w14:paraId="5AEAA5DE" w14:textId="77777777" w:rsidR="00983829" w:rsidRPr="00291132" w:rsidRDefault="00983829" w:rsidP="00983829">
      <w:pPr>
        <w:rPr>
          <w:highlight w:val="green"/>
        </w:rPr>
      </w:pPr>
      <w:r w:rsidRPr="00291132">
        <w:rPr>
          <w:highlight w:val="green"/>
        </w:rPr>
        <w:t>At 00:51: Window with SPL details, increasing 10 dB steps between 0 – 90 dB</w:t>
      </w:r>
    </w:p>
    <w:p w14:paraId="76EA19F9" w14:textId="77777777" w:rsidR="00983829" w:rsidRPr="00291132" w:rsidRDefault="00983829" w:rsidP="00983829">
      <w:pPr>
        <w:rPr>
          <w:highlight w:val="green"/>
        </w:rPr>
      </w:pPr>
      <w:r w:rsidRPr="00291132">
        <w:rPr>
          <w:highlight w:val="green"/>
        </w:rPr>
        <w:t>At 01:03: Window with details about alternating polarity</w:t>
      </w:r>
    </w:p>
    <w:p w14:paraId="0DF36DFB" w14:textId="77777777" w:rsidR="00983829" w:rsidRPr="00291132" w:rsidRDefault="00983829" w:rsidP="00983829">
      <w:pPr>
        <w:rPr>
          <w:highlight w:val="green"/>
        </w:rPr>
      </w:pPr>
      <w:r w:rsidRPr="00291132">
        <w:rPr>
          <w:highlight w:val="green"/>
        </w:rPr>
        <w:t xml:space="preserve">At 01:14: Window with tone burst duration (5 </w:t>
      </w:r>
      <w:proofErr w:type="spellStart"/>
      <w:r w:rsidRPr="00291132">
        <w:rPr>
          <w:highlight w:val="green"/>
        </w:rPr>
        <w:t>ms</w:t>
      </w:r>
      <w:proofErr w:type="spellEnd"/>
      <w:r w:rsidRPr="00291132">
        <w:rPr>
          <w:highlight w:val="green"/>
        </w:rPr>
        <w:t>)</w:t>
      </w:r>
    </w:p>
    <w:p w14:paraId="4ECEE7DC" w14:textId="77777777" w:rsidR="00983829" w:rsidRPr="00291132" w:rsidRDefault="00983829" w:rsidP="00983829">
      <w:pPr>
        <w:rPr>
          <w:highlight w:val="green"/>
        </w:rPr>
      </w:pPr>
      <w:r w:rsidRPr="00291132">
        <w:rPr>
          <w:highlight w:val="green"/>
        </w:rPr>
        <w:t xml:space="preserve">At 01:22: Window with Gate time details (3 </w:t>
      </w:r>
      <w:proofErr w:type="spellStart"/>
      <w:r w:rsidRPr="00291132">
        <w:rPr>
          <w:highlight w:val="green"/>
        </w:rPr>
        <w:t>ms</w:t>
      </w:r>
      <w:proofErr w:type="spellEnd"/>
      <w:r w:rsidRPr="00291132">
        <w:rPr>
          <w:highlight w:val="green"/>
        </w:rPr>
        <w:t xml:space="preserve"> in total)</w:t>
      </w:r>
    </w:p>
    <w:p w14:paraId="72A1CD2B" w14:textId="77777777" w:rsidR="00983829" w:rsidRPr="00291132" w:rsidRDefault="00983829" w:rsidP="00983829">
      <w:pPr>
        <w:rPr>
          <w:highlight w:val="green"/>
          <w:u w:val="single"/>
        </w:rPr>
      </w:pPr>
      <w:r w:rsidRPr="00291132">
        <w:rPr>
          <w:highlight w:val="green"/>
          <w:u w:val="single"/>
        </w:rPr>
        <w:t>Within Acquisition software (</w:t>
      </w:r>
      <w:proofErr w:type="spellStart"/>
      <w:r w:rsidRPr="00291132">
        <w:rPr>
          <w:highlight w:val="green"/>
          <w:u w:val="single"/>
        </w:rPr>
        <w:t>BioSigRZ</w:t>
      </w:r>
      <w:proofErr w:type="spellEnd"/>
      <w:r w:rsidRPr="00291132">
        <w:rPr>
          <w:highlight w:val="green"/>
          <w:u w:val="single"/>
        </w:rPr>
        <w:t>)</w:t>
      </w:r>
    </w:p>
    <w:p w14:paraId="4448DA30" w14:textId="77777777" w:rsidR="00983829" w:rsidRPr="00291132" w:rsidRDefault="00983829" w:rsidP="00983829">
      <w:pPr>
        <w:rPr>
          <w:highlight w:val="green"/>
        </w:rPr>
      </w:pPr>
      <w:r w:rsidRPr="00291132">
        <w:rPr>
          <w:highlight w:val="green"/>
        </w:rPr>
        <w:t xml:space="preserve">At 01:45: Window with presentation rate (20/sec) and period 50 </w:t>
      </w:r>
      <w:proofErr w:type="spellStart"/>
      <w:r w:rsidRPr="00291132">
        <w:rPr>
          <w:highlight w:val="green"/>
        </w:rPr>
        <w:t>ms</w:t>
      </w:r>
      <w:proofErr w:type="spellEnd"/>
    </w:p>
    <w:p w14:paraId="39E74F1C" w14:textId="77777777" w:rsidR="00983829" w:rsidRPr="00291132" w:rsidRDefault="00983829" w:rsidP="00983829">
      <w:pPr>
        <w:rPr>
          <w:highlight w:val="green"/>
        </w:rPr>
      </w:pPr>
      <w:r w:rsidRPr="00291132">
        <w:rPr>
          <w:highlight w:val="green"/>
        </w:rPr>
        <w:t xml:space="preserve">At 01:22: Loading Tone </w:t>
      </w:r>
      <w:proofErr w:type="gramStart"/>
      <w:r w:rsidRPr="00291132">
        <w:rPr>
          <w:highlight w:val="green"/>
        </w:rPr>
        <w:t>burst</w:t>
      </w:r>
      <w:proofErr w:type="gramEnd"/>
      <w:r w:rsidRPr="00291132">
        <w:rPr>
          <w:highlight w:val="green"/>
        </w:rPr>
        <w:t xml:space="preserve"> Stimulus Protocol generated with stimulus acquisition software (</w:t>
      </w:r>
      <w:proofErr w:type="spellStart"/>
      <w:r w:rsidRPr="00291132">
        <w:rPr>
          <w:highlight w:val="green"/>
        </w:rPr>
        <w:t>SigGenRZ</w:t>
      </w:r>
      <w:proofErr w:type="spellEnd"/>
      <w:r w:rsidRPr="00291132">
        <w:rPr>
          <w:highlight w:val="green"/>
        </w:rPr>
        <w:t>)</w:t>
      </w:r>
    </w:p>
    <w:p w14:paraId="79D2BFAF" w14:textId="77777777" w:rsidR="00983829" w:rsidRPr="00291132" w:rsidRDefault="00983829" w:rsidP="00983829">
      <w:pPr>
        <w:rPr>
          <w:highlight w:val="green"/>
        </w:rPr>
      </w:pPr>
      <w:r w:rsidRPr="00291132">
        <w:rPr>
          <w:highlight w:val="green"/>
        </w:rPr>
        <w:t xml:space="preserve">At 01:59: Window with an overview of frequencies to be tested with each dB level, stimulation duration (5 </w:t>
      </w:r>
      <w:proofErr w:type="spellStart"/>
      <w:r w:rsidRPr="00291132">
        <w:rPr>
          <w:highlight w:val="green"/>
        </w:rPr>
        <w:t>ms</w:t>
      </w:r>
      <w:proofErr w:type="spellEnd"/>
      <w:r w:rsidRPr="00291132">
        <w:rPr>
          <w:highlight w:val="green"/>
        </w:rPr>
        <w:t>) and starting polarity (Phase)</w:t>
      </w:r>
    </w:p>
    <w:p w14:paraId="2510869A" w14:textId="77777777" w:rsidR="00983829" w:rsidRPr="00291132" w:rsidRDefault="00983829" w:rsidP="00983829">
      <w:pPr>
        <w:rPr>
          <w:highlight w:val="green"/>
        </w:rPr>
      </w:pPr>
      <w:r w:rsidRPr="00291132">
        <w:rPr>
          <w:highlight w:val="green"/>
        </w:rPr>
        <w:t xml:space="preserve">At 02:12: Window with frequency list to be tested </w:t>
      </w:r>
    </w:p>
    <w:p w14:paraId="06087653" w14:textId="77777777" w:rsidR="00983829" w:rsidRPr="00291132" w:rsidRDefault="00983829" w:rsidP="00983829">
      <w:pPr>
        <w:rPr>
          <w:highlight w:val="green"/>
        </w:rPr>
      </w:pPr>
      <w:r w:rsidRPr="00291132">
        <w:rPr>
          <w:highlight w:val="green"/>
        </w:rPr>
        <w:t>At 02:22: Window with dB levels tested starting with 0 dB and an increasing step size of 10 dB</w:t>
      </w:r>
    </w:p>
    <w:p w14:paraId="0DB0005C" w14:textId="77777777" w:rsidR="00983829" w:rsidRPr="00291132" w:rsidRDefault="00983829" w:rsidP="00983829">
      <w:pPr>
        <w:rPr>
          <w:highlight w:val="green"/>
        </w:rPr>
      </w:pPr>
      <w:r w:rsidRPr="00291132">
        <w:rPr>
          <w:highlight w:val="green"/>
        </w:rPr>
        <w:t>At 02:31: Window with details about the alternating polarity</w:t>
      </w:r>
    </w:p>
    <w:p w14:paraId="340A715C" w14:textId="77777777" w:rsidR="00983829" w:rsidRPr="00291132" w:rsidRDefault="00983829" w:rsidP="00983829">
      <w:pPr>
        <w:rPr>
          <w:highlight w:val="green"/>
        </w:rPr>
      </w:pPr>
      <w:r w:rsidRPr="00291132">
        <w:rPr>
          <w:highlight w:val="green"/>
        </w:rPr>
        <w:t xml:space="preserve">At 02:39: Window with stimulation duration (5 </w:t>
      </w:r>
      <w:proofErr w:type="spellStart"/>
      <w:r w:rsidRPr="00291132">
        <w:rPr>
          <w:highlight w:val="green"/>
        </w:rPr>
        <w:t>ms</w:t>
      </w:r>
      <w:proofErr w:type="spellEnd"/>
      <w:r w:rsidRPr="00291132">
        <w:rPr>
          <w:highlight w:val="green"/>
        </w:rPr>
        <w:t>) used for the tone burst recordings</w:t>
      </w:r>
    </w:p>
    <w:p w14:paraId="0FABA925" w14:textId="77777777" w:rsidR="00983829" w:rsidRPr="00291132" w:rsidRDefault="00983829" w:rsidP="00983829">
      <w:pPr>
        <w:rPr>
          <w:b/>
          <w:highlight w:val="green"/>
        </w:rPr>
      </w:pPr>
    </w:p>
    <w:p w14:paraId="4784B84C" w14:textId="77777777" w:rsidR="00983829" w:rsidRPr="00291132" w:rsidRDefault="00983829" w:rsidP="00983829">
      <w:pPr>
        <w:rPr>
          <w:b/>
          <w:highlight w:val="green"/>
        </w:rPr>
      </w:pPr>
      <w:r w:rsidRPr="00291132">
        <w:rPr>
          <w:b/>
          <w:highlight w:val="green"/>
        </w:rPr>
        <w:lastRenderedPageBreak/>
        <w:t>Video Step 2.5.1: Set acquisition duration, averaging and head stage gain and presentation rate</w:t>
      </w:r>
    </w:p>
    <w:p w14:paraId="499F1CDE" w14:textId="77777777" w:rsidR="00983829" w:rsidRPr="00291132" w:rsidRDefault="00983829" w:rsidP="00983829">
      <w:pPr>
        <w:rPr>
          <w:highlight w:val="green"/>
          <w:u w:val="single"/>
        </w:rPr>
      </w:pPr>
      <w:r w:rsidRPr="00291132">
        <w:rPr>
          <w:highlight w:val="green"/>
          <w:u w:val="single"/>
        </w:rPr>
        <w:t>Within Acquisition software (</w:t>
      </w:r>
      <w:proofErr w:type="spellStart"/>
      <w:r w:rsidRPr="00291132">
        <w:rPr>
          <w:highlight w:val="green"/>
          <w:u w:val="single"/>
        </w:rPr>
        <w:t>BioSigRZ</w:t>
      </w:r>
      <w:proofErr w:type="spellEnd"/>
      <w:r w:rsidRPr="00291132">
        <w:rPr>
          <w:highlight w:val="green"/>
          <w:u w:val="single"/>
        </w:rPr>
        <w:t>)</w:t>
      </w:r>
    </w:p>
    <w:p w14:paraId="782341A5" w14:textId="77777777" w:rsidR="00983829" w:rsidRPr="00291132" w:rsidRDefault="00983829" w:rsidP="00983829">
      <w:pPr>
        <w:rPr>
          <w:highlight w:val="green"/>
        </w:rPr>
      </w:pPr>
      <w:r w:rsidRPr="00291132">
        <w:rPr>
          <w:highlight w:val="green"/>
        </w:rPr>
        <w:t xml:space="preserve">At 00:16: Window with acquisition duration (25 </w:t>
      </w:r>
      <w:proofErr w:type="spellStart"/>
      <w:r w:rsidRPr="00291132">
        <w:rPr>
          <w:highlight w:val="green"/>
        </w:rPr>
        <w:t>ms</w:t>
      </w:r>
      <w:proofErr w:type="spellEnd"/>
      <w:r w:rsidRPr="00291132">
        <w:rPr>
          <w:highlight w:val="green"/>
        </w:rPr>
        <w:t>)</w:t>
      </w:r>
    </w:p>
    <w:p w14:paraId="7B9A3E57" w14:textId="77777777" w:rsidR="00983829" w:rsidRPr="00291132" w:rsidRDefault="00983829" w:rsidP="00983829">
      <w:pPr>
        <w:rPr>
          <w:highlight w:val="green"/>
        </w:rPr>
      </w:pPr>
      <w:r w:rsidRPr="00291132">
        <w:rPr>
          <w:highlight w:val="green"/>
        </w:rPr>
        <w:t>At 00:21: Window with Average setting for Channel 1 (monaural recording) and head stage gain setting</w:t>
      </w:r>
    </w:p>
    <w:p w14:paraId="675682EB" w14:textId="77777777" w:rsidR="00983829" w:rsidRPr="00291132" w:rsidRDefault="00983829" w:rsidP="00983829">
      <w:pPr>
        <w:rPr>
          <w:highlight w:val="green"/>
        </w:rPr>
      </w:pPr>
      <w:r w:rsidRPr="00291132">
        <w:rPr>
          <w:highlight w:val="green"/>
        </w:rPr>
        <w:t xml:space="preserve">At 00:34: Window with Average setting for Channel 2 (binaural recording) and head stage gain setting </w:t>
      </w:r>
    </w:p>
    <w:p w14:paraId="7CE96030" w14:textId="77777777" w:rsidR="00983829" w:rsidRPr="00291132" w:rsidRDefault="00983829" w:rsidP="00983829">
      <w:pPr>
        <w:rPr>
          <w:highlight w:val="green"/>
        </w:rPr>
      </w:pPr>
      <w:r w:rsidRPr="00291132">
        <w:rPr>
          <w:highlight w:val="green"/>
        </w:rPr>
        <w:t>At 00:47: Window with Presentation rate and period setting, plus stimulus protocol selection for each channel</w:t>
      </w:r>
    </w:p>
    <w:p w14:paraId="201C0414" w14:textId="77777777" w:rsidR="00983829" w:rsidRPr="00291132" w:rsidRDefault="00983829" w:rsidP="00983829">
      <w:pPr>
        <w:rPr>
          <w:highlight w:val="green"/>
        </w:rPr>
      </w:pPr>
    </w:p>
    <w:p w14:paraId="6DD549CE" w14:textId="77777777" w:rsidR="00983829" w:rsidRPr="00291132" w:rsidRDefault="00983829" w:rsidP="00983829">
      <w:pPr>
        <w:rPr>
          <w:b/>
          <w:highlight w:val="green"/>
        </w:rPr>
      </w:pPr>
      <w:r w:rsidRPr="00291132">
        <w:rPr>
          <w:b/>
          <w:highlight w:val="green"/>
        </w:rPr>
        <w:t>Video Step 2.6.1: Check Sampling rate and filter settings</w:t>
      </w:r>
    </w:p>
    <w:p w14:paraId="2A7D5C2C" w14:textId="77777777" w:rsidR="00983829" w:rsidRPr="00291132" w:rsidRDefault="00983829" w:rsidP="00983829">
      <w:pPr>
        <w:rPr>
          <w:highlight w:val="green"/>
          <w:u w:val="single"/>
        </w:rPr>
      </w:pPr>
      <w:r w:rsidRPr="00291132">
        <w:rPr>
          <w:highlight w:val="green"/>
          <w:u w:val="single"/>
        </w:rPr>
        <w:t>Within Acquisition software (</w:t>
      </w:r>
      <w:proofErr w:type="spellStart"/>
      <w:r w:rsidRPr="00291132">
        <w:rPr>
          <w:highlight w:val="green"/>
          <w:u w:val="single"/>
        </w:rPr>
        <w:t>BioSigRZ</w:t>
      </w:r>
      <w:proofErr w:type="spellEnd"/>
      <w:r w:rsidRPr="00291132">
        <w:rPr>
          <w:highlight w:val="green"/>
          <w:u w:val="single"/>
        </w:rPr>
        <w:t>)</w:t>
      </w:r>
    </w:p>
    <w:p w14:paraId="2645D309" w14:textId="77777777" w:rsidR="00983829" w:rsidRPr="00291132" w:rsidRDefault="00983829" w:rsidP="00983829">
      <w:pPr>
        <w:rPr>
          <w:highlight w:val="green"/>
        </w:rPr>
      </w:pPr>
      <w:r w:rsidRPr="00291132">
        <w:rPr>
          <w:highlight w:val="green"/>
        </w:rPr>
        <w:t xml:space="preserve">At 00:17: Window with details for sampling rate (40.96 µs) and acquisition duration (25 </w:t>
      </w:r>
      <w:proofErr w:type="spellStart"/>
      <w:r w:rsidRPr="00291132">
        <w:rPr>
          <w:highlight w:val="green"/>
        </w:rPr>
        <w:t>ms</w:t>
      </w:r>
      <w:proofErr w:type="spellEnd"/>
      <w:r w:rsidRPr="00291132">
        <w:rPr>
          <w:highlight w:val="green"/>
        </w:rPr>
        <w:t>)</w:t>
      </w:r>
    </w:p>
    <w:p w14:paraId="5FBDCBF2" w14:textId="77777777" w:rsidR="00983829" w:rsidRPr="00291132" w:rsidRDefault="00983829" w:rsidP="00983829">
      <w:pPr>
        <w:rPr>
          <w:highlight w:val="green"/>
        </w:rPr>
      </w:pPr>
      <w:r w:rsidRPr="00291132">
        <w:rPr>
          <w:highlight w:val="green"/>
        </w:rPr>
        <w:t xml:space="preserve">At 00:21: Main window of the software with high and </w:t>
      </w:r>
      <w:proofErr w:type="spellStart"/>
      <w:r w:rsidRPr="00291132">
        <w:rPr>
          <w:highlight w:val="green"/>
        </w:rPr>
        <w:t>lowpass</w:t>
      </w:r>
      <w:proofErr w:type="spellEnd"/>
      <w:r w:rsidRPr="00291132">
        <w:rPr>
          <w:highlight w:val="green"/>
        </w:rPr>
        <w:t xml:space="preserve"> filter </w:t>
      </w:r>
      <w:proofErr w:type="spellStart"/>
      <w:r w:rsidRPr="00291132">
        <w:rPr>
          <w:highlight w:val="green"/>
        </w:rPr>
        <w:t>settigns</w:t>
      </w:r>
      <w:proofErr w:type="spellEnd"/>
      <w:r w:rsidRPr="00291132">
        <w:rPr>
          <w:highlight w:val="green"/>
        </w:rPr>
        <w:t xml:space="preserve"> plus notch filter</w:t>
      </w:r>
    </w:p>
    <w:p w14:paraId="0F45EE4A" w14:textId="77777777" w:rsidR="00983829" w:rsidRPr="00291132" w:rsidRDefault="00983829" w:rsidP="00983829">
      <w:pPr>
        <w:rPr>
          <w:highlight w:val="green"/>
        </w:rPr>
      </w:pPr>
    </w:p>
    <w:p w14:paraId="08D34B87" w14:textId="77777777" w:rsidR="00983829" w:rsidRPr="00291132" w:rsidRDefault="00983829" w:rsidP="00983829">
      <w:pPr>
        <w:rPr>
          <w:b/>
          <w:highlight w:val="green"/>
        </w:rPr>
      </w:pPr>
      <w:r w:rsidRPr="00291132">
        <w:rPr>
          <w:b/>
          <w:highlight w:val="green"/>
        </w:rPr>
        <w:t>Video Step 3.1.2 &amp; 3.2.1 Load Cal200k file, show parameters and run calibration</w:t>
      </w:r>
    </w:p>
    <w:p w14:paraId="2D0527D3" w14:textId="77777777" w:rsidR="00983829" w:rsidRPr="00291132" w:rsidRDefault="00983829" w:rsidP="00983829">
      <w:pPr>
        <w:rPr>
          <w:highlight w:val="green"/>
          <w:u w:val="single"/>
        </w:rPr>
      </w:pPr>
      <w:r w:rsidRPr="00291132">
        <w:rPr>
          <w:highlight w:val="green"/>
          <w:u w:val="single"/>
        </w:rPr>
        <w:t>Within Acquisition software (</w:t>
      </w:r>
      <w:proofErr w:type="spellStart"/>
      <w:r w:rsidRPr="00291132">
        <w:rPr>
          <w:highlight w:val="green"/>
          <w:u w:val="single"/>
        </w:rPr>
        <w:t>BioSigRZ</w:t>
      </w:r>
      <w:proofErr w:type="spellEnd"/>
      <w:r w:rsidRPr="00291132">
        <w:rPr>
          <w:highlight w:val="green"/>
          <w:u w:val="single"/>
        </w:rPr>
        <w:t>)</w:t>
      </w:r>
    </w:p>
    <w:p w14:paraId="39D5A2D1" w14:textId="77777777" w:rsidR="00983829" w:rsidRPr="00291132" w:rsidRDefault="00983829" w:rsidP="00983829">
      <w:pPr>
        <w:rPr>
          <w:highlight w:val="green"/>
        </w:rPr>
      </w:pPr>
      <w:r w:rsidRPr="00291132">
        <w:rPr>
          <w:highlight w:val="green"/>
        </w:rPr>
        <w:t>At 00:23: Window for setting calibration parameters (frequency range) microphone calibration file and reloading loudspeaker calibration file</w:t>
      </w:r>
    </w:p>
    <w:p w14:paraId="53D40B9C" w14:textId="77777777" w:rsidR="00983829" w:rsidRPr="00291132" w:rsidRDefault="00983829" w:rsidP="00983829">
      <w:pPr>
        <w:rPr>
          <w:highlight w:val="green"/>
        </w:rPr>
      </w:pPr>
    </w:p>
    <w:p w14:paraId="08CE37CB" w14:textId="77777777" w:rsidR="00983829" w:rsidRPr="00291132" w:rsidRDefault="00983829" w:rsidP="00983829">
      <w:pPr>
        <w:rPr>
          <w:b/>
          <w:highlight w:val="green"/>
        </w:rPr>
      </w:pPr>
      <w:r w:rsidRPr="00291132">
        <w:rPr>
          <w:b/>
          <w:highlight w:val="green"/>
        </w:rPr>
        <w:t>Screenshot for Step 3.3 Oscilloscope Screenshot of FFT results for click stimulation of 90 dB</w:t>
      </w:r>
    </w:p>
    <w:p w14:paraId="6A3F0B3C" w14:textId="77777777" w:rsidR="00983829" w:rsidRPr="00291132" w:rsidRDefault="00983829" w:rsidP="00983829">
      <w:pPr>
        <w:rPr>
          <w:b/>
          <w:highlight w:val="green"/>
        </w:rPr>
      </w:pPr>
    </w:p>
    <w:p w14:paraId="0F9EE83F" w14:textId="77777777" w:rsidR="00983829" w:rsidRPr="00291132" w:rsidRDefault="00983829" w:rsidP="00983829">
      <w:pPr>
        <w:rPr>
          <w:b/>
          <w:highlight w:val="green"/>
        </w:rPr>
      </w:pPr>
      <w:r w:rsidRPr="00291132">
        <w:rPr>
          <w:b/>
          <w:highlight w:val="green"/>
        </w:rPr>
        <w:t>Screenshot for Step 3.4 Oscilloscope Screenshot of FFT results for 18 kHz tone burst stimulation with 90 dB</w:t>
      </w:r>
    </w:p>
    <w:p w14:paraId="5E407E7E" w14:textId="77777777" w:rsidR="00983829" w:rsidRPr="00291132" w:rsidRDefault="00983829" w:rsidP="00983829">
      <w:pPr>
        <w:rPr>
          <w:b/>
          <w:highlight w:val="green"/>
        </w:rPr>
      </w:pPr>
    </w:p>
    <w:p w14:paraId="6B419E28" w14:textId="77777777" w:rsidR="00983829" w:rsidRPr="00291132" w:rsidRDefault="00983829" w:rsidP="00983829">
      <w:pPr>
        <w:rPr>
          <w:b/>
          <w:highlight w:val="green"/>
        </w:rPr>
      </w:pPr>
      <w:r w:rsidRPr="00291132">
        <w:rPr>
          <w:b/>
          <w:highlight w:val="green"/>
        </w:rPr>
        <w:t>Video Step 3.3.1 Single Click ABR recording</w:t>
      </w:r>
    </w:p>
    <w:p w14:paraId="4F5D646F" w14:textId="77777777" w:rsidR="00983829" w:rsidRPr="00291132" w:rsidRDefault="00983829" w:rsidP="00983829">
      <w:pPr>
        <w:rPr>
          <w:highlight w:val="green"/>
          <w:u w:val="single"/>
        </w:rPr>
      </w:pPr>
      <w:r w:rsidRPr="00291132">
        <w:rPr>
          <w:highlight w:val="green"/>
          <w:u w:val="single"/>
        </w:rPr>
        <w:t>Within Acquisition software (</w:t>
      </w:r>
      <w:proofErr w:type="spellStart"/>
      <w:r w:rsidRPr="00291132">
        <w:rPr>
          <w:highlight w:val="green"/>
          <w:u w:val="single"/>
        </w:rPr>
        <w:t>BioSigRZ</w:t>
      </w:r>
      <w:proofErr w:type="spellEnd"/>
      <w:r w:rsidRPr="00291132">
        <w:rPr>
          <w:highlight w:val="green"/>
          <w:u w:val="single"/>
        </w:rPr>
        <w:t>)</w:t>
      </w:r>
    </w:p>
    <w:p w14:paraId="4CE2D28F" w14:textId="77777777" w:rsidR="00983829" w:rsidRPr="00291132" w:rsidRDefault="00983829" w:rsidP="00983829">
      <w:pPr>
        <w:rPr>
          <w:highlight w:val="green"/>
        </w:rPr>
      </w:pPr>
      <w:r w:rsidRPr="00291132">
        <w:rPr>
          <w:highlight w:val="green"/>
        </w:rPr>
        <w:t>At 00:12: Window for selection of a single dB Level to be tested for a click stimulation</w:t>
      </w:r>
    </w:p>
    <w:p w14:paraId="34B4A8CB" w14:textId="77777777" w:rsidR="00983829" w:rsidRPr="00291132" w:rsidRDefault="00983829" w:rsidP="00983829">
      <w:pPr>
        <w:rPr>
          <w:highlight w:val="green"/>
        </w:rPr>
      </w:pPr>
      <w:r w:rsidRPr="00291132">
        <w:rPr>
          <w:highlight w:val="green"/>
        </w:rPr>
        <w:t>At 00:45: ABR click recording results appear on the bottom middle screen of the acquisition software for both channels at a 55 dB click stimulation level (green and grey trace)</w:t>
      </w:r>
    </w:p>
    <w:p w14:paraId="11BC3C5B" w14:textId="77777777" w:rsidR="00983829" w:rsidRPr="00291132" w:rsidRDefault="00983829" w:rsidP="00983829">
      <w:pPr>
        <w:rPr>
          <w:highlight w:val="green"/>
        </w:rPr>
      </w:pPr>
    </w:p>
    <w:p w14:paraId="7D6422E8" w14:textId="77777777" w:rsidR="00983829" w:rsidRPr="00291132" w:rsidRDefault="00983829" w:rsidP="00983829">
      <w:pPr>
        <w:rPr>
          <w:b/>
          <w:highlight w:val="green"/>
        </w:rPr>
      </w:pPr>
      <w:r w:rsidRPr="00291132">
        <w:rPr>
          <w:b/>
          <w:highlight w:val="green"/>
        </w:rPr>
        <w:t>Video Step 3.5.1 Load calibration file in tone burst stimulation protocol</w:t>
      </w:r>
    </w:p>
    <w:p w14:paraId="059C12CC" w14:textId="77777777" w:rsidR="00983829" w:rsidRPr="00291132" w:rsidRDefault="00983829" w:rsidP="00983829">
      <w:pPr>
        <w:rPr>
          <w:highlight w:val="green"/>
          <w:u w:val="single"/>
        </w:rPr>
      </w:pPr>
      <w:r w:rsidRPr="00291132">
        <w:rPr>
          <w:highlight w:val="green"/>
          <w:u w:val="single"/>
        </w:rPr>
        <w:t>Within Acquisition software (</w:t>
      </w:r>
      <w:proofErr w:type="spellStart"/>
      <w:r w:rsidRPr="00291132">
        <w:rPr>
          <w:highlight w:val="green"/>
          <w:u w:val="single"/>
        </w:rPr>
        <w:t>BioSigRZ</w:t>
      </w:r>
      <w:proofErr w:type="spellEnd"/>
      <w:r w:rsidRPr="00291132">
        <w:rPr>
          <w:highlight w:val="green"/>
          <w:u w:val="single"/>
        </w:rPr>
        <w:t>)</w:t>
      </w:r>
    </w:p>
    <w:p w14:paraId="4F89E0F8" w14:textId="77777777" w:rsidR="00983829" w:rsidRPr="00291132" w:rsidRDefault="00983829" w:rsidP="00983829">
      <w:pPr>
        <w:rPr>
          <w:highlight w:val="green"/>
        </w:rPr>
      </w:pPr>
      <w:r w:rsidRPr="00291132">
        <w:rPr>
          <w:highlight w:val="green"/>
        </w:rPr>
        <w:t>At 00:17: Window to load and open tone burst stimulation protocol and loudspeaker calibration file</w:t>
      </w:r>
    </w:p>
    <w:p w14:paraId="77886128" w14:textId="77777777" w:rsidR="00983829" w:rsidRPr="00291132" w:rsidRDefault="00983829" w:rsidP="00983829">
      <w:pPr>
        <w:rPr>
          <w:highlight w:val="green"/>
        </w:rPr>
      </w:pPr>
    </w:p>
    <w:p w14:paraId="46043E48" w14:textId="77777777" w:rsidR="00983829" w:rsidRPr="00291132" w:rsidRDefault="00983829" w:rsidP="00983829">
      <w:pPr>
        <w:rPr>
          <w:b/>
          <w:highlight w:val="green"/>
        </w:rPr>
      </w:pPr>
      <w:r w:rsidRPr="00291132">
        <w:rPr>
          <w:b/>
          <w:highlight w:val="green"/>
        </w:rPr>
        <w:t>Video Step 4.6.2 Click ABR Recordings for 0-90 dB</w:t>
      </w:r>
    </w:p>
    <w:p w14:paraId="2BD628A6" w14:textId="77777777" w:rsidR="00983829" w:rsidRPr="00291132" w:rsidRDefault="00983829" w:rsidP="00983829">
      <w:pPr>
        <w:rPr>
          <w:highlight w:val="green"/>
          <w:u w:val="single"/>
        </w:rPr>
      </w:pPr>
      <w:r w:rsidRPr="00291132">
        <w:rPr>
          <w:highlight w:val="green"/>
          <w:u w:val="single"/>
        </w:rPr>
        <w:t>Within Acquisition software (</w:t>
      </w:r>
      <w:proofErr w:type="spellStart"/>
      <w:r w:rsidRPr="00291132">
        <w:rPr>
          <w:highlight w:val="green"/>
          <w:u w:val="single"/>
        </w:rPr>
        <w:t>BioSigRZ</w:t>
      </w:r>
      <w:proofErr w:type="spellEnd"/>
      <w:r w:rsidRPr="00291132">
        <w:rPr>
          <w:highlight w:val="green"/>
          <w:u w:val="single"/>
        </w:rPr>
        <w:t>)</w:t>
      </w:r>
    </w:p>
    <w:p w14:paraId="51E22FA3" w14:textId="77777777" w:rsidR="00983829" w:rsidRPr="00291132" w:rsidRDefault="00983829" w:rsidP="00983829">
      <w:pPr>
        <w:rPr>
          <w:highlight w:val="green"/>
        </w:rPr>
      </w:pPr>
      <w:r w:rsidRPr="00291132">
        <w:rPr>
          <w:highlight w:val="green"/>
        </w:rPr>
        <w:t>A complete ABR Click recording with an animal</w:t>
      </w:r>
    </w:p>
    <w:p w14:paraId="6D4A570E" w14:textId="77777777" w:rsidR="00983829" w:rsidRPr="00291132" w:rsidRDefault="00983829" w:rsidP="00983829">
      <w:pPr>
        <w:rPr>
          <w:highlight w:val="green"/>
        </w:rPr>
      </w:pPr>
    </w:p>
    <w:p w14:paraId="57FAA1EE" w14:textId="77777777" w:rsidR="00983829" w:rsidRPr="00291132" w:rsidRDefault="00983829" w:rsidP="00983829">
      <w:pPr>
        <w:rPr>
          <w:b/>
          <w:highlight w:val="green"/>
        </w:rPr>
      </w:pPr>
      <w:r w:rsidRPr="00291132">
        <w:rPr>
          <w:b/>
          <w:highlight w:val="green"/>
        </w:rPr>
        <w:t>Video Step 4.6.2 Additional Tone burst ABR recording</w:t>
      </w:r>
    </w:p>
    <w:p w14:paraId="45230C64" w14:textId="77777777" w:rsidR="00983829" w:rsidRPr="00291132" w:rsidRDefault="00983829" w:rsidP="00983829">
      <w:pPr>
        <w:rPr>
          <w:highlight w:val="green"/>
          <w:u w:val="single"/>
        </w:rPr>
      </w:pPr>
      <w:r w:rsidRPr="00291132">
        <w:rPr>
          <w:highlight w:val="green"/>
          <w:u w:val="single"/>
        </w:rPr>
        <w:t>Within Acquisition software (</w:t>
      </w:r>
      <w:proofErr w:type="spellStart"/>
      <w:r w:rsidRPr="00291132">
        <w:rPr>
          <w:highlight w:val="green"/>
          <w:u w:val="single"/>
        </w:rPr>
        <w:t>BioSigRZ</w:t>
      </w:r>
      <w:proofErr w:type="spellEnd"/>
      <w:r w:rsidRPr="00291132">
        <w:rPr>
          <w:highlight w:val="green"/>
          <w:u w:val="single"/>
        </w:rPr>
        <w:t>)</w:t>
      </w:r>
    </w:p>
    <w:p w14:paraId="2C780028" w14:textId="3A66DBB6" w:rsidR="002C1CD3" w:rsidRPr="00983829" w:rsidRDefault="00983829" w:rsidP="00983829">
      <w:pPr>
        <w:rPr>
          <w:rFonts w:ascii="Times" w:hAnsi="Times"/>
          <w:szCs w:val="20"/>
        </w:rPr>
      </w:pPr>
      <w:r w:rsidRPr="00291132">
        <w:rPr>
          <w:highlight w:val="green"/>
        </w:rPr>
        <w:t>A complete ABR tone burst recording with an animal</w:t>
      </w:r>
    </w:p>
    <w:sectPr w:rsidR="002C1CD3" w:rsidRPr="00983829" w:rsidSect="001E230F">
      <w:headerReference w:type="default" r:id="rId20"/>
      <w:footerReference w:type="even" r:id="rId21"/>
      <w:footerReference w:type="default" r:id="rId22"/>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EED105" w16cid:durableId="202A352A"/>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8A80D" w14:textId="77777777" w:rsidR="00FD6510" w:rsidRDefault="00FD6510">
      <w:r>
        <w:separator/>
      </w:r>
    </w:p>
  </w:endnote>
  <w:endnote w:type="continuationSeparator" w:id="0">
    <w:p w14:paraId="0460C93B" w14:textId="77777777" w:rsidR="00FD6510" w:rsidRDefault="00FD6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GJKHG F+ Helvetica">
    <w:altName w:val="MS Mincho"/>
    <w:charset w:val="80"/>
    <w:family w:val="auto"/>
    <w:pitch w:val="default"/>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3A12B9">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3A12B9">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E9C04" w14:textId="77777777" w:rsidR="00FD6510" w:rsidRDefault="00FD6510">
      <w:r>
        <w:separator/>
      </w:r>
    </w:p>
  </w:footnote>
  <w:footnote w:type="continuationSeparator" w:id="0">
    <w:p w14:paraId="489DC402" w14:textId="77777777" w:rsidR="00FD6510" w:rsidRDefault="00FD65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A09F6" w14:textId="1881D6F7" w:rsidR="00E9266D" w:rsidRDefault="00336C61" w:rsidP="00E9266D">
    <w:pPr>
      <w:jc w:val="center"/>
      <w:rPr>
        <w:rFonts w:ascii="Helvetica" w:hAnsi="Helvetica" w:cs="Arial"/>
        <w:b/>
        <w:color w:val="008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E9266D" w:rsidRPr="00064BFC">
      <w:rPr>
        <w:rFonts w:ascii="Helvetica" w:hAnsi="Helvetica" w:cs="Arial"/>
        <w:b/>
        <w:color w:val="008000"/>
        <w:sz w:val="28"/>
        <w:szCs w:val="28"/>
        <w:u w:val="single"/>
      </w:rPr>
      <w:t>FINAL SCRIPT: APPROVED FOR FILMING</w:t>
    </w:r>
  </w:p>
  <w:p w14:paraId="1429AFCD" w14:textId="1357B43B" w:rsidR="00336C61" w:rsidRDefault="00336C61" w:rsidP="00E9266D">
    <w:pPr>
      <w:pStyle w:val="Header"/>
      <w:rPr>
        <w:rFonts w:ascii="Helvetica" w:hAnsi="Helvetica" w:cs="Arial"/>
        <w:b/>
        <w:color w:val="FF0000"/>
        <w:sz w:val="28"/>
        <w:szCs w:val="28"/>
        <w:u w:val="single"/>
      </w:rPr>
    </w:pP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DD14C5"/>
    <w:multiLevelType w:val="multilevel"/>
    <w:tmpl w:val="FE90729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D4082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411C23"/>
    <w:multiLevelType w:val="multilevel"/>
    <w:tmpl w:val="654A48D0"/>
    <w:lvl w:ilvl="0">
      <w:start w:val="10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CE2146"/>
    <w:multiLevelType w:val="multilevel"/>
    <w:tmpl w:val="704A22EA"/>
    <w:lvl w:ilvl="0">
      <w:start w:val="1"/>
      <w:numFmt w:val="decimal"/>
      <w:lvlText w:val="%1."/>
      <w:lvlJc w:val="left"/>
      <w:pPr>
        <w:tabs>
          <w:tab w:val="num" w:pos="270"/>
        </w:tabs>
        <w:ind w:left="270" w:hanging="360"/>
      </w:pPr>
      <w:rPr>
        <w:rFonts w:hint="default"/>
        <w:b/>
        <w:i w:val="0"/>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710"/>
        </w:tabs>
        <w:ind w:left="1710" w:hanging="720"/>
      </w:pPr>
      <w:rPr>
        <w:rFonts w:hint="default"/>
      </w:rPr>
    </w:lvl>
    <w:lvl w:ilvl="3">
      <w:start w:val="1"/>
      <w:numFmt w:val="decimal"/>
      <w:lvlText w:val="%1.%2.%3.%4."/>
      <w:lvlJc w:val="left"/>
      <w:pPr>
        <w:tabs>
          <w:tab w:val="num" w:pos="-90"/>
        </w:tabs>
        <w:ind w:left="1638" w:hanging="648"/>
      </w:pPr>
      <w:rPr>
        <w:rFonts w:hint="default"/>
      </w:rPr>
    </w:lvl>
    <w:lvl w:ilvl="4">
      <w:start w:val="1"/>
      <w:numFmt w:val="decimal"/>
      <w:lvlText w:val="%1.%2.%3.%4.%5."/>
      <w:lvlJc w:val="left"/>
      <w:pPr>
        <w:tabs>
          <w:tab w:val="num" w:pos="-90"/>
        </w:tabs>
        <w:ind w:left="2142" w:hanging="792"/>
      </w:pPr>
      <w:rPr>
        <w:rFonts w:hint="default"/>
      </w:rPr>
    </w:lvl>
    <w:lvl w:ilvl="5">
      <w:start w:val="1"/>
      <w:numFmt w:val="decimal"/>
      <w:lvlText w:val="%1.%2.%3.%4.%5.%6."/>
      <w:lvlJc w:val="left"/>
      <w:pPr>
        <w:tabs>
          <w:tab w:val="num" w:pos="-90"/>
        </w:tabs>
        <w:ind w:left="2646" w:hanging="936"/>
      </w:pPr>
      <w:rPr>
        <w:rFonts w:hint="default"/>
      </w:rPr>
    </w:lvl>
    <w:lvl w:ilvl="6">
      <w:start w:val="1"/>
      <w:numFmt w:val="decimal"/>
      <w:lvlText w:val="%1.%2.%3.%4.%5.%6.%7."/>
      <w:lvlJc w:val="left"/>
      <w:pPr>
        <w:tabs>
          <w:tab w:val="num" w:pos="-90"/>
        </w:tabs>
        <w:ind w:left="3150" w:hanging="1080"/>
      </w:pPr>
      <w:rPr>
        <w:rFonts w:hint="default"/>
      </w:rPr>
    </w:lvl>
    <w:lvl w:ilvl="7">
      <w:start w:val="1"/>
      <w:numFmt w:val="decimal"/>
      <w:lvlText w:val="%1.%2.%3.%4.%5.%6.%7.%8."/>
      <w:lvlJc w:val="left"/>
      <w:pPr>
        <w:tabs>
          <w:tab w:val="num" w:pos="-90"/>
        </w:tabs>
        <w:ind w:left="3654" w:hanging="1224"/>
      </w:pPr>
      <w:rPr>
        <w:rFonts w:hint="default"/>
      </w:rPr>
    </w:lvl>
    <w:lvl w:ilvl="8">
      <w:start w:val="1"/>
      <w:numFmt w:val="decimal"/>
      <w:lvlText w:val="%1.%2.%3.%4.%5.%6.%7.%8.%9."/>
      <w:lvlJc w:val="left"/>
      <w:pPr>
        <w:tabs>
          <w:tab w:val="num" w:pos="-90"/>
        </w:tabs>
        <w:ind w:left="4230" w:hanging="1440"/>
      </w:pPr>
      <w:rPr>
        <w:rFonts w:hint="default"/>
      </w:rPr>
    </w:lvl>
  </w:abstractNum>
  <w:abstractNum w:abstractNumId="32">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8939F4"/>
    <w:multiLevelType w:val="multilevel"/>
    <w:tmpl w:val="E33C0090"/>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481DED"/>
    <w:multiLevelType w:val="hybridMultilevel"/>
    <w:tmpl w:val="74F429EE"/>
    <w:lvl w:ilvl="0" w:tplc="0407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nsid w:val="71BE5B2D"/>
    <w:multiLevelType w:val="multilevel"/>
    <w:tmpl w:val="26E0A68A"/>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0"/>
  </w:num>
  <w:num w:numId="4">
    <w:abstractNumId w:val="9"/>
  </w:num>
  <w:num w:numId="5">
    <w:abstractNumId w:val="16"/>
  </w:num>
  <w:num w:numId="6">
    <w:abstractNumId w:val="29"/>
  </w:num>
  <w:num w:numId="7">
    <w:abstractNumId w:val="5"/>
  </w:num>
  <w:num w:numId="8">
    <w:abstractNumId w:val="19"/>
  </w:num>
  <w:num w:numId="9">
    <w:abstractNumId w:val="31"/>
  </w:num>
  <w:num w:numId="10">
    <w:abstractNumId w:val="38"/>
  </w:num>
  <w:num w:numId="11">
    <w:abstractNumId w:val="25"/>
  </w:num>
  <w:num w:numId="12">
    <w:abstractNumId w:val="33"/>
  </w:num>
  <w:num w:numId="13">
    <w:abstractNumId w:val="26"/>
  </w:num>
  <w:num w:numId="14">
    <w:abstractNumId w:val="20"/>
  </w:num>
  <w:num w:numId="15">
    <w:abstractNumId w:val="27"/>
  </w:num>
  <w:num w:numId="16">
    <w:abstractNumId w:val="1"/>
  </w:num>
  <w:num w:numId="17">
    <w:abstractNumId w:val="7"/>
  </w:num>
  <w:num w:numId="18">
    <w:abstractNumId w:val="18"/>
  </w:num>
  <w:num w:numId="19">
    <w:abstractNumId w:val="2"/>
  </w:num>
  <w:num w:numId="20">
    <w:abstractNumId w:val="4"/>
  </w:num>
  <w:num w:numId="21">
    <w:abstractNumId w:val="39"/>
  </w:num>
  <w:num w:numId="22">
    <w:abstractNumId w:val="17"/>
  </w:num>
  <w:num w:numId="23">
    <w:abstractNumId w:val="14"/>
  </w:num>
  <w:num w:numId="24">
    <w:abstractNumId w:val="11"/>
  </w:num>
  <w:num w:numId="25">
    <w:abstractNumId w:val="0"/>
  </w:num>
  <w:num w:numId="26">
    <w:abstractNumId w:val="40"/>
  </w:num>
  <w:num w:numId="27">
    <w:abstractNumId w:val="30"/>
  </w:num>
  <w:num w:numId="28">
    <w:abstractNumId w:val="22"/>
  </w:num>
  <w:num w:numId="29">
    <w:abstractNumId w:val="12"/>
  </w:num>
  <w:num w:numId="30">
    <w:abstractNumId w:val="6"/>
  </w:num>
  <w:num w:numId="31">
    <w:abstractNumId w:val="28"/>
  </w:num>
  <w:num w:numId="32">
    <w:abstractNumId w:val="32"/>
  </w:num>
  <w:num w:numId="33">
    <w:abstractNumId w:val="23"/>
  </w:num>
  <w:num w:numId="34">
    <w:abstractNumId w:val="35"/>
  </w:num>
  <w:num w:numId="35">
    <w:abstractNumId w:val="34"/>
  </w:num>
  <w:num w:numId="36">
    <w:abstractNumId w:val="24"/>
  </w:num>
  <w:num w:numId="37">
    <w:abstractNumId w:val="21"/>
  </w:num>
  <w:num w:numId="38">
    <w:abstractNumId w:val="36"/>
  </w:num>
  <w:num w:numId="39">
    <w:abstractNumId w:val="13"/>
  </w:num>
  <w:num w:numId="40">
    <w:abstractNumId w:val="3"/>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23E22"/>
    <w:rsid w:val="00025DE9"/>
    <w:rsid w:val="00043807"/>
    <w:rsid w:val="00045C94"/>
    <w:rsid w:val="00057667"/>
    <w:rsid w:val="00063872"/>
    <w:rsid w:val="00074929"/>
    <w:rsid w:val="00083792"/>
    <w:rsid w:val="00090BAC"/>
    <w:rsid w:val="000B0B1A"/>
    <w:rsid w:val="000B4E9A"/>
    <w:rsid w:val="000D065F"/>
    <w:rsid w:val="000D17E8"/>
    <w:rsid w:val="000D2C59"/>
    <w:rsid w:val="000D35D9"/>
    <w:rsid w:val="000F666E"/>
    <w:rsid w:val="00106F46"/>
    <w:rsid w:val="001115D1"/>
    <w:rsid w:val="00125924"/>
    <w:rsid w:val="00126973"/>
    <w:rsid w:val="00146F7B"/>
    <w:rsid w:val="001500DA"/>
    <w:rsid w:val="00151824"/>
    <w:rsid w:val="00162D51"/>
    <w:rsid w:val="00163765"/>
    <w:rsid w:val="00165AE6"/>
    <w:rsid w:val="00177B33"/>
    <w:rsid w:val="001819E3"/>
    <w:rsid w:val="00181CE1"/>
    <w:rsid w:val="00184EF9"/>
    <w:rsid w:val="00191A77"/>
    <w:rsid w:val="001A62F9"/>
    <w:rsid w:val="001B3024"/>
    <w:rsid w:val="001B5C46"/>
    <w:rsid w:val="001C7BBC"/>
    <w:rsid w:val="001D230A"/>
    <w:rsid w:val="001E230F"/>
    <w:rsid w:val="001E52A3"/>
    <w:rsid w:val="001F0890"/>
    <w:rsid w:val="00247BFF"/>
    <w:rsid w:val="0025310D"/>
    <w:rsid w:val="002544F1"/>
    <w:rsid w:val="002552D6"/>
    <w:rsid w:val="002617AD"/>
    <w:rsid w:val="00265C44"/>
    <w:rsid w:val="0027731E"/>
    <w:rsid w:val="00277C90"/>
    <w:rsid w:val="00283E3E"/>
    <w:rsid w:val="00291132"/>
    <w:rsid w:val="002B0D88"/>
    <w:rsid w:val="002B26D4"/>
    <w:rsid w:val="002B551C"/>
    <w:rsid w:val="002B55D9"/>
    <w:rsid w:val="002C1CD3"/>
    <w:rsid w:val="002C54DB"/>
    <w:rsid w:val="002C6BCB"/>
    <w:rsid w:val="002D52A1"/>
    <w:rsid w:val="002E60FF"/>
    <w:rsid w:val="002E7521"/>
    <w:rsid w:val="002F3829"/>
    <w:rsid w:val="00302722"/>
    <w:rsid w:val="003036C1"/>
    <w:rsid w:val="00305187"/>
    <w:rsid w:val="0030618C"/>
    <w:rsid w:val="003138D4"/>
    <w:rsid w:val="003176C4"/>
    <w:rsid w:val="00322C71"/>
    <w:rsid w:val="00330F1B"/>
    <w:rsid w:val="00336C61"/>
    <w:rsid w:val="00342D7B"/>
    <w:rsid w:val="0034684D"/>
    <w:rsid w:val="00354B60"/>
    <w:rsid w:val="00395684"/>
    <w:rsid w:val="003A1109"/>
    <w:rsid w:val="003A12B9"/>
    <w:rsid w:val="003A1B7B"/>
    <w:rsid w:val="003A2AB9"/>
    <w:rsid w:val="003A3BC8"/>
    <w:rsid w:val="003A49C2"/>
    <w:rsid w:val="003B2B2F"/>
    <w:rsid w:val="003B5E26"/>
    <w:rsid w:val="003D0847"/>
    <w:rsid w:val="003E2BC9"/>
    <w:rsid w:val="003F28E7"/>
    <w:rsid w:val="00410619"/>
    <w:rsid w:val="00414B4F"/>
    <w:rsid w:val="00423BC5"/>
    <w:rsid w:val="00440FFA"/>
    <w:rsid w:val="00450B27"/>
    <w:rsid w:val="00453116"/>
    <w:rsid w:val="0045367F"/>
    <w:rsid w:val="00455510"/>
    <w:rsid w:val="00456A5D"/>
    <w:rsid w:val="00472752"/>
    <w:rsid w:val="0047306D"/>
    <w:rsid w:val="00482D4C"/>
    <w:rsid w:val="004C1095"/>
    <w:rsid w:val="004C2DAD"/>
    <w:rsid w:val="004E2BE1"/>
    <w:rsid w:val="004E35F1"/>
    <w:rsid w:val="004E3F8E"/>
    <w:rsid w:val="004F2739"/>
    <w:rsid w:val="004F664D"/>
    <w:rsid w:val="00510488"/>
    <w:rsid w:val="00511F52"/>
    <w:rsid w:val="00513853"/>
    <w:rsid w:val="00530DD9"/>
    <w:rsid w:val="005320E4"/>
    <w:rsid w:val="00536D89"/>
    <w:rsid w:val="005413C6"/>
    <w:rsid w:val="00547D64"/>
    <w:rsid w:val="00557116"/>
    <w:rsid w:val="0055763A"/>
    <w:rsid w:val="00565757"/>
    <w:rsid w:val="0058191C"/>
    <w:rsid w:val="005A09D8"/>
    <w:rsid w:val="005A1F5E"/>
    <w:rsid w:val="005A3F8F"/>
    <w:rsid w:val="005B6859"/>
    <w:rsid w:val="005C6C5C"/>
    <w:rsid w:val="005D783F"/>
    <w:rsid w:val="005E2B7E"/>
    <w:rsid w:val="005F18A3"/>
    <w:rsid w:val="005F2BC4"/>
    <w:rsid w:val="006346FE"/>
    <w:rsid w:val="006402D4"/>
    <w:rsid w:val="00640C51"/>
    <w:rsid w:val="00645B93"/>
    <w:rsid w:val="006461F0"/>
    <w:rsid w:val="00654735"/>
    <w:rsid w:val="006556DE"/>
    <w:rsid w:val="006617AB"/>
    <w:rsid w:val="00664850"/>
    <w:rsid w:val="006679DD"/>
    <w:rsid w:val="006801B1"/>
    <w:rsid w:val="006873C4"/>
    <w:rsid w:val="0069665E"/>
    <w:rsid w:val="006A6324"/>
    <w:rsid w:val="006C08AE"/>
    <w:rsid w:val="006C0E87"/>
    <w:rsid w:val="006C0F37"/>
    <w:rsid w:val="006F247E"/>
    <w:rsid w:val="00701330"/>
    <w:rsid w:val="0071294C"/>
    <w:rsid w:val="00724E3B"/>
    <w:rsid w:val="007320ED"/>
    <w:rsid w:val="00745D4B"/>
    <w:rsid w:val="00746865"/>
    <w:rsid w:val="007548F3"/>
    <w:rsid w:val="007574EC"/>
    <w:rsid w:val="007612C0"/>
    <w:rsid w:val="0077071A"/>
    <w:rsid w:val="00777388"/>
    <w:rsid w:val="007B3E0E"/>
    <w:rsid w:val="007C48D4"/>
    <w:rsid w:val="007D3DD4"/>
    <w:rsid w:val="007D4222"/>
    <w:rsid w:val="00800BB6"/>
    <w:rsid w:val="00804C75"/>
    <w:rsid w:val="00806B1B"/>
    <w:rsid w:val="00832FA5"/>
    <w:rsid w:val="008373A7"/>
    <w:rsid w:val="00851B3E"/>
    <w:rsid w:val="00854994"/>
    <w:rsid w:val="008558AC"/>
    <w:rsid w:val="008656C2"/>
    <w:rsid w:val="0088113B"/>
    <w:rsid w:val="008918C9"/>
    <w:rsid w:val="008A0177"/>
    <w:rsid w:val="008B5031"/>
    <w:rsid w:val="008C2E61"/>
    <w:rsid w:val="008D2A6A"/>
    <w:rsid w:val="008D58EC"/>
    <w:rsid w:val="008D63C4"/>
    <w:rsid w:val="008E74F7"/>
    <w:rsid w:val="008F7754"/>
    <w:rsid w:val="009212DD"/>
    <w:rsid w:val="0092489D"/>
    <w:rsid w:val="009301B8"/>
    <w:rsid w:val="0093064D"/>
    <w:rsid w:val="00931D78"/>
    <w:rsid w:val="00941F06"/>
    <w:rsid w:val="00951A8E"/>
    <w:rsid w:val="00953B45"/>
    <w:rsid w:val="00954870"/>
    <w:rsid w:val="009610C3"/>
    <w:rsid w:val="009625B1"/>
    <w:rsid w:val="00983829"/>
    <w:rsid w:val="00984F83"/>
    <w:rsid w:val="00985F44"/>
    <w:rsid w:val="00995484"/>
    <w:rsid w:val="009A0E7C"/>
    <w:rsid w:val="009A3CBD"/>
    <w:rsid w:val="009B2183"/>
    <w:rsid w:val="009B4EE3"/>
    <w:rsid w:val="009C2062"/>
    <w:rsid w:val="009C7B9A"/>
    <w:rsid w:val="009D3B5A"/>
    <w:rsid w:val="009D3B7C"/>
    <w:rsid w:val="009F2DF4"/>
    <w:rsid w:val="009F356C"/>
    <w:rsid w:val="00A05499"/>
    <w:rsid w:val="00A20DA8"/>
    <w:rsid w:val="00A218EC"/>
    <w:rsid w:val="00A310D7"/>
    <w:rsid w:val="00A3138F"/>
    <w:rsid w:val="00A60320"/>
    <w:rsid w:val="00A7032B"/>
    <w:rsid w:val="00A77CF6"/>
    <w:rsid w:val="00A856B8"/>
    <w:rsid w:val="00A91283"/>
    <w:rsid w:val="00AA132F"/>
    <w:rsid w:val="00AA2FD6"/>
    <w:rsid w:val="00AC18D8"/>
    <w:rsid w:val="00AC63FC"/>
    <w:rsid w:val="00AE11E8"/>
    <w:rsid w:val="00B13941"/>
    <w:rsid w:val="00B1659F"/>
    <w:rsid w:val="00B340A8"/>
    <w:rsid w:val="00B35923"/>
    <w:rsid w:val="00B40E12"/>
    <w:rsid w:val="00B435B8"/>
    <w:rsid w:val="00B4499C"/>
    <w:rsid w:val="00B55779"/>
    <w:rsid w:val="00B64EF5"/>
    <w:rsid w:val="00B653B7"/>
    <w:rsid w:val="00B65D86"/>
    <w:rsid w:val="00B66A14"/>
    <w:rsid w:val="00B7250F"/>
    <w:rsid w:val="00BA6CDB"/>
    <w:rsid w:val="00BC140B"/>
    <w:rsid w:val="00BC6DA7"/>
    <w:rsid w:val="00BE051D"/>
    <w:rsid w:val="00C273D6"/>
    <w:rsid w:val="00C4379D"/>
    <w:rsid w:val="00C52A4B"/>
    <w:rsid w:val="00C602B2"/>
    <w:rsid w:val="00C70C90"/>
    <w:rsid w:val="00C7374B"/>
    <w:rsid w:val="00C8109F"/>
    <w:rsid w:val="00C83029"/>
    <w:rsid w:val="00C836F3"/>
    <w:rsid w:val="00C97B11"/>
    <w:rsid w:val="00CB039A"/>
    <w:rsid w:val="00CC0C58"/>
    <w:rsid w:val="00CC1C8E"/>
    <w:rsid w:val="00CC29BF"/>
    <w:rsid w:val="00CC7A4E"/>
    <w:rsid w:val="00CD515D"/>
    <w:rsid w:val="00CD7F92"/>
    <w:rsid w:val="00CE10F2"/>
    <w:rsid w:val="00CF22F6"/>
    <w:rsid w:val="00CF34A0"/>
    <w:rsid w:val="00CF6830"/>
    <w:rsid w:val="00D00EF4"/>
    <w:rsid w:val="00D10BFA"/>
    <w:rsid w:val="00D10F00"/>
    <w:rsid w:val="00D13195"/>
    <w:rsid w:val="00D150D8"/>
    <w:rsid w:val="00D300CE"/>
    <w:rsid w:val="00D339F9"/>
    <w:rsid w:val="00D354EE"/>
    <w:rsid w:val="00D450ED"/>
    <w:rsid w:val="00D47533"/>
    <w:rsid w:val="00D60DBA"/>
    <w:rsid w:val="00D67807"/>
    <w:rsid w:val="00D75E97"/>
    <w:rsid w:val="00D805DC"/>
    <w:rsid w:val="00DA117F"/>
    <w:rsid w:val="00DA17FB"/>
    <w:rsid w:val="00DB1396"/>
    <w:rsid w:val="00DB7EBA"/>
    <w:rsid w:val="00DC058D"/>
    <w:rsid w:val="00DC1E10"/>
    <w:rsid w:val="00DC7C84"/>
    <w:rsid w:val="00DC7D3A"/>
    <w:rsid w:val="00DD2CF9"/>
    <w:rsid w:val="00DE2882"/>
    <w:rsid w:val="00DE46DB"/>
    <w:rsid w:val="00DE66F3"/>
    <w:rsid w:val="00DF30AF"/>
    <w:rsid w:val="00DF5F4E"/>
    <w:rsid w:val="00E0314A"/>
    <w:rsid w:val="00E07F7E"/>
    <w:rsid w:val="00E1741B"/>
    <w:rsid w:val="00E24673"/>
    <w:rsid w:val="00E24898"/>
    <w:rsid w:val="00E24BDE"/>
    <w:rsid w:val="00E355EE"/>
    <w:rsid w:val="00E35B35"/>
    <w:rsid w:val="00E8076C"/>
    <w:rsid w:val="00E9266D"/>
    <w:rsid w:val="00E93EF0"/>
    <w:rsid w:val="00E94227"/>
    <w:rsid w:val="00EA20E5"/>
    <w:rsid w:val="00EA2756"/>
    <w:rsid w:val="00EA4B94"/>
    <w:rsid w:val="00EA60D4"/>
    <w:rsid w:val="00EE1E2F"/>
    <w:rsid w:val="00EE4460"/>
    <w:rsid w:val="00EF4E2B"/>
    <w:rsid w:val="00F0293A"/>
    <w:rsid w:val="00F04E9E"/>
    <w:rsid w:val="00F10FAD"/>
    <w:rsid w:val="00F146E3"/>
    <w:rsid w:val="00F22F5E"/>
    <w:rsid w:val="00F35094"/>
    <w:rsid w:val="00F46953"/>
    <w:rsid w:val="00F56A75"/>
    <w:rsid w:val="00F60B45"/>
    <w:rsid w:val="00F64FB6"/>
    <w:rsid w:val="00F95E8D"/>
    <w:rsid w:val="00FA1A9D"/>
    <w:rsid w:val="00FA4795"/>
    <w:rsid w:val="00FA7A79"/>
    <w:rsid w:val="00FA7D51"/>
    <w:rsid w:val="00FC0651"/>
    <w:rsid w:val="00FD1497"/>
    <w:rsid w:val="00FD6510"/>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3A12B9"/>
    <w:rPr>
      <w:rFonts w:ascii="Times New Roman" w:hAnsi="Times New Roman"/>
      <w:sz w:val="24"/>
      <w:szCs w:val="24"/>
      <w:lang w:eastAsia="zh-CN"/>
    </w:rPr>
  </w:style>
  <w:style w:type="paragraph" w:styleId="Heading1">
    <w:name w:val="heading 1"/>
    <w:basedOn w:val="Normal"/>
    <w:next w:val="Normal"/>
    <w:qFormat/>
    <w:pPr>
      <w:keepNext/>
      <w:outlineLvl w:val="0"/>
    </w:pPr>
    <w:rPr>
      <w:rFonts w:ascii="Times" w:hAnsi="Times"/>
      <w:b/>
      <w:sz w:val="32"/>
      <w:szCs w:val="20"/>
      <w:lang w:eastAsia="en-US"/>
    </w:rPr>
  </w:style>
  <w:style w:type="paragraph" w:styleId="Heading2">
    <w:name w:val="heading 2"/>
    <w:basedOn w:val="Normal"/>
    <w:next w:val="Normal"/>
    <w:qFormat/>
    <w:pPr>
      <w:keepNext/>
      <w:outlineLvl w:val="1"/>
    </w:pPr>
    <w:rPr>
      <w:rFonts w:ascii="Times" w:hAnsi="Times"/>
      <w:sz w:val="32"/>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w:hAnsi="Times"/>
      <w:i/>
      <w:szCs w:val="20"/>
      <w:lang w:eastAsia="en-US"/>
    </w:rPr>
  </w:style>
  <w:style w:type="paragraph" w:styleId="BodyTextIndent">
    <w:name w:val="Body Text Indent"/>
    <w:basedOn w:val="Normal"/>
    <w:pPr>
      <w:ind w:left="360"/>
      <w:jc w:val="both"/>
    </w:pPr>
    <w:rPr>
      <w:szCs w:val="20"/>
      <w:lang w:eastAsia="en-US"/>
    </w:rPr>
  </w:style>
  <w:style w:type="paragraph" w:styleId="BodyTextIndent2">
    <w:name w:val="Body Text Indent 2"/>
    <w:basedOn w:val="Normal"/>
    <w:pPr>
      <w:ind w:left="720"/>
      <w:jc w:val="both"/>
    </w:pPr>
    <w:rPr>
      <w:szCs w:val="20"/>
      <w:lang w:eastAsia="en-US"/>
    </w:rPr>
  </w:style>
  <w:style w:type="paragraph" w:styleId="Header">
    <w:name w:val="header"/>
    <w:basedOn w:val="Normal"/>
    <w:pPr>
      <w:tabs>
        <w:tab w:val="center" w:pos="4320"/>
        <w:tab w:val="right" w:pos="8640"/>
      </w:tabs>
    </w:pPr>
    <w:rPr>
      <w:rFonts w:ascii="Times" w:hAnsi="Times"/>
      <w:szCs w:val="20"/>
      <w:lang w:eastAsia="en-US"/>
    </w:rPr>
  </w:style>
  <w:style w:type="paragraph" w:styleId="BodyText2">
    <w:name w:val="Body Text 2"/>
    <w:basedOn w:val="Normal"/>
    <w:rPr>
      <w:rFonts w:ascii="Times" w:hAnsi="Times"/>
      <w:sz w:val="32"/>
      <w:szCs w:val="20"/>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Times" w:hAnsi="Times"/>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lang w:eastAsia="en-US"/>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lang w:eastAsia="en-US"/>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eastAsia="Times New Roman"/>
      <w:sz w:val="22"/>
      <w:szCs w:val="22"/>
      <w:lang w:eastAsia="en-US"/>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lang w:eastAsia="en-US"/>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rFonts w:ascii="Times" w:hAnsi="Times"/>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rPr>
      <w:rFonts w:ascii="Times" w:hAnsi="Times"/>
      <w:szCs w:val="20"/>
      <w:lang w:eastAsia="en-US"/>
    </w:r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semiHidden/>
    <w:unhideWhenUsed/>
    <w:rsid w:val="002C6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6523433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80418504">
      <w:bodyDiv w:val="1"/>
      <w:marLeft w:val="0"/>
      <w:marRight w:val="0"/>
      <w:marTop w:val="0"/>
      <w:marBottom w:val="0"/>
      <w:divBdr>
        <w:top w:val="none" w:sz="0" w:space="0" w:color="auto"/>
        <w:left w:val="none" w:sz="0" w:space="0" w:color="auto"/>
        <w:bottom w:val="none" w:sz="0" w:space="0" w:color="auto"/>
        <w:right w:val="none" w:sz="0" w:space="0" w:color="auto"/>
      </w:divBdr>
    </w:div>
    <w:div w:id="1094789353">
      <w:bodyDiv w:val="1"/>
      <w:marLeft w:val="0"/>
      <w:marRight w:val="0"/>
      <w:marTop w:val="0"/>
      <w:marBottom w:val="0"/>
      <w:divBdr>
        <w:top w:val="none" w:sz="0" w:space="0" w:color="auto"/>
        <w:left w:val="none" w:sz="0" w:space="0" w:color="auto"/>
        <w:bottom w:val="none" w:sz="0" w:space="0" w:color="auto"/>
        <w:right w:val="none" w:sz="0" w:space="0" w:color="auto"/>
      </w:divBdr>
      <w:divsChild>
        <w:div w:id="1005475144">
          <w:marLeft w:val="0"/>
          <w:marRight w:val="0"/>
          <w:marTop w:val="0"/>
          <w:marBottom w:val="0"/>
          <w:divBdr>
            <w:top w:val="none" w:sz="0" w:space="0" w:color="auto"/>
            <w:left w:val="none" w:sz="0" w:space="0" w:color="auto"/>
            <w:bottom w:val="none" w:sz="0" w:space="0" w:color="auto"/>
            <w:right w:val="none" w:sz="0" w:space="0" w:color="auto"/>
          </w:divBdr>
          <w:divsChild>
            <w:div w:id="1524436164">
              <w:marLeft w:val="0"/>
              <w:marRight w:val="0"/>
              <w:marTop w:val="0"/>
              <w:marBottom w:val="0"/>
              <w:divBdr>
                <w:top w:val="none" w:sz="0" w:space="0" w:color="auto"/>
                <w:left w:val="none" w:sz="0" w:space="0" w:color="auto"/>
                <w:bottom w:val="none" w:sz="0" w:space="0" w:color="auto"/>
                <w:right w:val="none" w:sz="0" w:space="0" w:color="auto"/>
              </w:divBdr>
              <w:divsChild>
                <w:div w:id="143420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4515529">
      <w:bodyDiv w:val="1"/>
      <w:marLeft w:val="0"/>
      <w:marRight w:val="0"/>
      <w:marTop w:val="0"/>
      <w:marBottom w:val="0"/>
      <w:divBdr>
        <w:top w:val="none" w:sz="0" w:space="0" w:color="auto"/>
        <w:left w:val="none" w:sz="0" w:space="0" w:color="auto"/>
        <w:bottom w:val="none" w:sz="0" w:space="0" w:color="auto"/>
        <w:right w:val="none" w:sz="0" w:space="0" w:color="auto"/>
      </w:divBdr>
    </w:div>
    <w:div w:id="1517766128">
      <w:bodyDiv w:val="1"/>
      <w:marLeft w:val="0"/>
      <w:marRight w:val="0"/>
      <w:marTop w:val="0"/>
      <w:marBottom w:val="0"/>
      <w:divBdr>
        <w:top w:val="none" w:sz="0" w:space="0" w:color="auto"/>
        <w:left w:val="none" w:sz="0" w:space="0" w:color="auto"/>
        <w:bottom w:val="none" w:sz="0" w:space="0" w:color="auto"/>
        <w:right w:val="none" w:sz="0" w:space="0" w:color="auto"/>
      </w:divBdr>
      <w:divsChild>
        <w:div w:id="1547597558">
          <w:marLeft w:val="0"/>
          <w:marRight w:val="0"/>
          <w:marTop w:val="0"/>
          <w:marBottom w:val="0"/>
          <w:divBdr>
            <w:top w:val="none" w:sz="0" w:space="0" w:color="auto"/>
            <w:left w:val="none" w:sz="0" w:space="0" w:color="auto"/>
            <w:bottom w:val="none" w:sz="0" w:space="0" w:color="auto"/>
            <w:right w:val="none" w:sz="0" w:space="0" w:color="auto"/>
          </w:divBdr>
          <w:divsChild>
            <w:div w:id="1388382911">
              <w:marLeft w:val="0"/>
              <w:marRight w:val="0"/>
              <w:marTop w:val="0"/>
              <w:marBottom w:val="0"/>
              <w:divBdr>
                <w:top w:val="none" w:sz="0" w:space="0" w:color="auto"/>
                <w:left w:val="none" w:sz="0" w:space="0" w:color="auto"/>
                <w:bottom w:val="none" w:sz="0" w:space="0" w:color="auto"/>
                <w:right w:val="none" w:sz="0" w:space="0" w:color="auto"/>
              </w:divBdr>
              <w:divsChild>
                <w:div w:id="15373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864105">
      <w:bodyDiv w:val="1"/>
      <w:marLeft w:val="0"/>
      <w:marRight w:val="0"/>
      <w:marTop w:val="0"/>
      <w:marBottom w:val="0"/>
      <w:divBdr>
        <w:top w:val="none" w:sz="0" w:space="0" w:color="auto"/>
        <w:left w:val="none" w:sz="0" w:space="0" w:color="auto"/>
        <w:bottom w:val="none" w:sz="0" w:space="0" w:color="auto"/>
        <w:right w:val="none" w:sz="0" w:space="0" w:color="auto"/>
      </w:divBdr>
      <w:divsChild>
        <w:div w:id="993527696">
          <w:marLeft w:val="0"/>
          <w:marRight w:val="0"/>
          <w:marTop w:val="0"/>
          <w:marBottom w:val="0"/>
          <w:divBdr>
            <w:top w:val="none" w:sz="0" w:space="0" w:color="auto"/>
            <w:left w:val="none" w:sz="0" w:space="0" w:color="auto"/>
            <w:bottom w:val="none" w:sz="0" w:space="0" w:color="auto"/>
            <w:right w:val="none" w:sz="0" w:space="0" w:color="auto"/>
          </w:divBdr>
        </w:div>
        <w:div w:id="837579284">
          <w:marLeft w:val="0"/>
          <w:marRight w:val="0"/>
          <w:marTop w:val="0"/>
          <w:marBottom w:val="0"/>
          <w:divBdr>
            <w:top w:val="none" w:sz="0" w:space="0" w:color="auto"/>
            <w:left w:val="none" w:sz="0" w:space="0" w:color="auto"/>
            <w:bottom w:val="none" w:sz="0" w:space="0" w:color="auto"/>
            <w:right w:val="none" w:sz="0" w:space="0" w:color="auto"/>
          </w:divBdr>
        </w:div>
        <w:div w:id="63290427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apple.com/support/mac-apps/quicktime/"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27" Type="http://schemas.microsoft.com/office/2016/09/relationships/commentsIds" Target="commentsIds.xml"/><Relationship Id="rId10" Type="http://schemas.openxmlformats.org/officeDocument/2006/relationships/hyperlink" Target="https://www.jove.com/account/file-uploader?src=18056048" TargetMode="External"/><Relationship Id="rId11" Type="http://schemas.openxmlformats.org/officeDocument/2006/relationships/hyperlink" Target="http://www.jove.com/files_upload.php?src=18056048" TargetMode="External"/><Relationship Id="rId12" Type="http://schemas.openxmlformats.org/officeDocument/2006/relationships/hyperlink" Target="http://www.jove.com/files_upload.php?src=18056048" TargetMode="External"/><Relationship Id="rId13" Type="http://schemas.openxmlformats.org/officeDocument/2006/relationships/hyperlink" Target="http://www.jove.com/files_upload.php?src=18056048" TargetMode="External"/><Relationship Id="rId14" Type="http://schemas.openxmlformats.org/officeDocument/2006/relationships/hyperlink" Target="http://www.jove.com/files_upload.php?src=18056048" TargetMode="External"/><Relationship Id="rId15" Type="http://schemas.openxmlformats.org/officeDocument/2006/relationships/hyperlink" Target="http://www.jove.com/files_upload.php?src=18056048" TargetMode="External"/><Relationship Id="rId16" Type="http://schemas.openxmlformats.org/officeDocument/2006/relationships/hyperlink" Target="http://www.jove.com/files_upload.php?src=18056048" TargetMode="External"/><Relationship Id="rId17" Type="http://schemas.openxmlformats.org/officeDocument/2006/relationships/hyperlink" Target="http://www.jove.com/files_upload.php?src=18056048" TargetMode="External"/><Relationship Id="rId18" Type="http://schemas.openxmlformats.org/officeDocument/2006/relationships/hyperlink" Target="http://www.jove.com/files_upload.php?src=18056048" TargetMode="External"/><Relationship Id="rId19" Type="http://schemas.openxmlformats.org/officeDocument/2006/relationships/hyperlink" Target="http://www.jove.com/files_upload.php?src=18056048"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obsproj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0D56C-B595-9349-B902-20D4C3880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3197</Words>
  <Characters>18225</Characters>
  <Application>Microsoft Macintosh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21380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Qingyun Ping</cp:lastModifiedBy>
  <cp:revision>8</cp:revision>
  <cp:lastPrinted>2019-03-12T14:14:00Z</cp:lastPrinted>
  <dcterms:created xsi:type="dcterms:W3CDTF">2019-03-13T10:23:00Z</dcterms:created>
  <dcterms:modified xsi:type="dcterms:W3CDTF">2019-03-13T17:19:00Z</dcterms:modified>
</cp:coreProperties>
</file>