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D5B8B" w14:textId="335EEB7D" w:rsidR="007B4BDB" w:rsidRPr="00DB23C7" w:rsidRDefault="007B4BDB" w:rsidP="00115C55">
      <w:pPr>
        <w:pStyle w:val="Title"/>
        <w:spacing w:line="240" w:lineRule="auto"/>
        <w:jc w:val="both"/>
        <w:rPr>
          <w:rFonts w:asciiTheme="majorHAnsi" w:hAnsiTheme="majorHAnsi" w:cstheme="majorHAnsi"/>
          <w:b/>
          <w:color w:val="000000" w:themeColor="text1"/>
          <w:sz w:val="24"/>
          <w:szCs w:val="24"/>
          <w:lang w:val="en-US"/>
        </w:rPr>
      </w:pPr>
      <w:bookmarkStart w:id="0" w:name="_jqwo0r39x93i" w:colFirst="0" w:colLast="0"/>
      <w:bookmarkEnd w:id="0"/>
      <w:r w:rsidRPr="00DB23C7">
        <w:rPr>
          <w:rFonts w:asciiTheme="majorHAnsi" w:hAnsiTheme="majorHAnsi" w:cstheme="majorHAnsi"/>
          <w:b/>
          <w:color w:val="000000" w:themeColor="text1"/>
          <w:sz w:val="24"/>
          <w:szCs w:val="24"/>
          <w:lang w:val="en-US"/>
        </w:rPr>
        <w:t>TITLE:</w:t>
      </w:r>
    </w:p>
    <w:p w14:paraId="16E21C2B" w14:textId="1A6DFBD4" w:rsidR="00E059FC" w:rsidRPr="00DB23C7" w:rsidRDefault="00115C55" w:rsidP="00115C55">
      <w:pPr>
        <w:pStyle w:val="Title"/>
        <w:spacing w:line="240" w:lineRule="auto"/>
        <w:jc w:val="both"/>
        <w:rPr>
          <w:rFonts w:asciiTheme="majorHAnsi" w:hAnsiTheme="majorHAnsi" w:cstheme="majorHAnsi"/>
          <w:b/>
          <w:color w:val="000000" w:themeColor="text1"/>
          <w:sz w:val="24"/>
          <w:szCs w:val="24"/>
          <w:lang w:val="en-US"/>
        </w:rPr>
      </w:pPr>
      <w:r w:rsidRPr="00DB23C7">
        <w:rPr>
          <w:rFonts w:asciiTheme="majorHAnsi" w:hAnsiTheme="majorHAnsi" w:cstheme="majorHAnsi"/>
          <w:b/>
          <w:color w:val="000000" w:themeColor="text1"/>
          <w:sz w:val="24"/>
          <w:szCs w:val="24"/>
          <w:lang w:val="en-US"/>
        </w:rPr>
        <w:t>Proteome-wide Quantification of Labeling Homogeneity at the Single Molecule Level</w:t>
      </w:r>
    </w:p>
    <w:p w14:paraId="74360570" w14:textId="26D8D2DE" w:rsidR="00CD0B0E" w:rsidRPr="00DB23C7" w:rsidRDefault="007B4BDB" w:rsidP="00115C55">
      <w:pPr>
        <w:widowControl w:val="0"/>
        <w:spacing w:line="240" w:lineRule="auto"/>
        <w:ind w:left="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3B480FB9" w14:textId="7ACDA306" w:rsidR="007B4BDB" w:rsidRPr="00DB23C7" w:rsidRDefault="007B4BDB"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b/>
          <w:color w:val="000000" w:themeColor="text1"/>
          <w:sz w:val="24"/>
          <w:szCs w:val="24"/>
          <w:lang w:val="en-US"/>
        </w:rPr>
        <w:t>AUTHORS &amp; AFFLIATIONS:</w:t>
      </w:r>
    </w:p>
    <w:p w14:paraId="577B93F8" w14:textId="1E543937" w:rsidR="00CD0B0E" w:rsidRPr="00DB23C7" w:rsidRDefault="004304B5" w:rsidP="00115C55">
      <w:pPr>
        <w:spacing w:line="240" w:lineRule="auto"/>
        <w:jc w:val="both"/>
        <w:rPr>
          <w:rFonts w:asciiTheme="majorHAnsi" w:hAnsiTheme="majorHAnsi" w:cstheme="majorHAnsi"/>
          <w:color w:val="000000" w:themeColor="text1"/>
          <w:sz w:val="24"/>
          <w:szCs w:val="24"/>
          <w:vertAlign w:val="superscript"/>
          <w:lang w:val="en-US"/>
        </w:rPr>
      </w:pPr>
      <w:r w:rsidRPr="00DB23C7">
        <w:rPr>
          <w:rFonts w:asciiTheme="majorHAnsi" w:hAnsiTheme="majorHAnsi" w:cstheme="majorHAnsi"/>
          <w:color w:val="000000" w:themeColor="text1"/>
          <w:sz w:val="24"/>
          <w:szCs w:val="24"/>
          <w:lang w:val="en-US"/>
        </w:rPr>
        <w:t>Simon Leclerc</w:t>
      </w:r>
      <w:r w:rsidRPr="00DB23C7">
        <w:rPr>
          <w:rFonts w:asciiTheme="majorHAnsi" w:hAnsiTheme="majorHAnsi" w:cstheme="majorHAnsi"/>
          <w:color w:val="000000" w:themeColor="text1"/>
          <w:sz w:val="24"/>
          <w:szCs w:val="24"/>
          <w:vertAlign w:val="superscript"/>
          <w:lang w:val="en-US"/>
        </w:rPr>
        <w:t>1,2</w:t>
      </w:r>
      <w:r w:rsidRPr="00DB23C7">
        <w:rPr>
          <w:rFonts w:asciiTheme="majorHAnsi" w:hAnsiTheme="majorHAnsi" w:cstheme="majorHAnsi"/>
          <w:color w:val="000000" w:themeColor="text1"/>
          <w:sz w:val="24"/>
          <w:szCs w:val="24"/>
          <w:lang w:val="en-US"/>
        </w:rPr>
        <w:t xml:space="preserve">, </w:t>
      </w:r>
      <w:proofErr w:type="spellStart"/>
      <w:r w:rsidRPr="00DB23C7">
        <w:rPr>
          <w:rFonts w:asciiTheme="majorHAnsi" w:hAnsiTheme="majorHAnsi" w:cstheme="majorHAnsi"/>
          <w:color w:val="000000" w:themeColor="text1"/>
          <w:sz w:val="24"/>
          <w:szCs w:val="24"/>
          <w:lang w:val="en-US"/>
        </w:rPr>
        <w:t>Youri</w:t>
      </w:r>
      <w:proofErr w:type="spellEnd"/>
      <w:r w:rsidRPr="00DB23C7">
        <w:rPr>
          <w:rFonts w:asciiTheme="majorHAnsi" w:hAnsiTheme="majorHAnsi" w:cstheme="majorHAnsi"/>
          <w:color w:val="000000" w:themeColor="text1"/>
          <w:sz w:val="24"/>
          <w:szCs w:val="24"/>
          <w:lang w:val="en-US"/>
        </w:rPr>
        <w:t xml:space="preserve"> Arntz</w:t>
      </w:r>
      <w:r w:rsidRPr="00DB23C7">
        <w:rPr>
          <w:rFonts w:asciiTheme="majorHAnsi" w:hAnsiTheme="majorHAnsi" w:cstheme="majorHAnsi"/>
          <w:color w:val="000000" w:themeColor="text1"/>
          <w:sz w:val="24"/>
          <w:szCs w:val="24"/>
          <w:vertAlign w:val="superscript"/>
          <w:lang w:val="en-US"/>
        </w:rPr>
        <w:t>2</w:t>
      </w:r>
      <w:r w:rsidRPr="00DB23C7">
        <w:rPr>
          <w:rFonts w:asciiTheme="majorHAnsi" w:hAnsiTheme="majorHAnsi" w:cstheme="majorHAnsi"/>
          <w:color w:val="000000" w:themeColor="text1"/>
          <w:sz w:val="24"/>
          <w:szCs w:val="24"/>
          <w:lang w:val="en-US"/>
        </w:rPr>
        <w:t>, Yuichi Taniguchi</w:t>
      </w:r>
      <w:r w:rsidRPr="00DB23C7">
        <w:rPr>
          <w:rFonts w:asciiTheme="majorHAnsi" w:hAnsiTheme="majorHAnsi" w:cstheme="majorHAnsi"/>
          <w:color w:val="000000" w:themeColor="text1"/>
          <w:sz w:val="24"/>
          <w:szCs w:val="24"/>
          <w:vertAlign w:val="superscript"/>
          <w:lang w:val="en-US"/>
        </w:rPr>
        <w:t>1,3</w:t>
      </w:r>
    </w:p>
    <w:p w14:paraId="2023B85E" w14:textId="77777777" w:rsidR="00005060" w:rsidRPr="00DB23C7" w:rsidRDefault="00005060" w:rsidP="00115C55">
      <w:pPr>
        <w:spacing w:line="240" w:lineRule="auto"/>
        <w:jc w:val="both"/>
        <w:rPr>
          <w:rFonts w:asciiTheme="majorHAnsi" w:hAnsiTheme="majorHAnsi" w:cstheme="majorHAnsi"/>
          <w:color w:val="000000" w:themeColor="text1"/>
          <w:sz w:val="24"/>
          <w:szCs w:val="24"/>
          <w:vertAlign w:val="superscript"/>
          <w:lang w:val="en-US"/>
        </w:rPr>
      </w:pPr>
    </w:p>
    <w:p w14:paraId="03DF0788" w14:textId="2CCF726B"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vertAlign w:val="superscript"/>
          <w:lang w:val="en-US"/>
        </w:rPr>
        <w:t>1</w:t>
      </w:r>
      <w:r w:rsidRPr="00DB23C7">
        <w:rPr>
          <w:rFonts w:asciiTheme="majorHAnsi" w:hAnsiTheme="majorHAnsi" w:cstheme="majorHAnsi"/>
          <w:color w:val="000000" w:themeColor="text1"/>
          <w:sz w:val="24"/>
          <w:szCs w:val="24"/>
          <w:lang w:val="en-US"/>
        </w:rPr>
        <w:t>Laboratory for Cell Systems Control, RIKEN Center for Biosystems Dynamics Research, RIKEN</w:t>
      </w:r>
      <w:r w:rsidR="00115C55" w:rsidRPr="00DB23C7">
        <w:rPr>
          <w:rFonts w:asciiTheme="majorHAnsi" w:hAnsiTheme="majorHAnsi" w:cstheme="majorHAnsi"/>
          <w:color w:val="000000" w:themeColor="text1"/>
          <w:sz w:val="24"/>
          <w:szCs w:val="24"/>
          <w:lang w:val="en-US"/>
        </w:rPr>
        <w:t xml:space="preserve">, </w:t>
      </w:r>
      <w:r w:rsidRPr="00DB23C7">
        <w:rPr>
          <w:rFonts w:asciiTheme="majorHAnsi" w:hAnsiTheme="majorHAnsi" w:cstheme="majorHAnsi"/>
          <w:color w:val="000000" w:themeColor="text1"/>
          <w:sz w:val="24"/>
          <w:szCs w:val="24"/>
          <w:lang w:val="en-US"/>
        </w:rPr>
        <w:t>Suita, Osaka, Japan</w:t>
      </w:r>
    </w:p>
    <w:p w14:paraId="4A0537B0" w14:textId="56E0C7D4"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vertAlign w:val="superscript"/>
          <w:lang w:val="en-US"/>
        </w:rPr>
        <w:t>2</w:t>
      </w:r>
      <w:r w:rsidRPr="00DB23C7">
        <w:rPr>
          <w:rFonts w:asciiTheme="majorHAnsi" w:hAnsiTheme="majorHAnsi" w:cstheme="majorHAnsi"/>
          <w:color w:val="000000" w:themeColor="text1"/>
          <w:sz w:val="24"/>
          <w:szCs w:val="24"/>
          <w:lang w:val="en-US"/>
        </w:rPr>
        <w:t xml:space="preserve">Laboratoire de </w:t>
      </w:r>
      <w:proofErr w:type="spellStart"/>
      <w:r w:rsidRPr="00DB23C7">
        <w:rPr>
          <w:rFonts w:asciiTheme="majorHAnsi" w:hAnsiTheme="majorHAnsi" w:cstheme="majorHAnsi"/>
          <w:color w:val="000000" w:themeColor="text1"/>
          <w:sz w:val="24"/>
          <w:szCs w:val="24"/>
          <w:lang w:val="en-US"/>
        </w:rPr>
        <w:t>Biomatériaux</w:t>
      </w:r>
      <w:proofErr w:type="spellEnd"/>
      <w:r w:rsidRPr="00DB23C7">
        <w:rPr>
          <w:rFonts w:asciiTheme="majorHAnsi" w:hAnsiTheme="majorHAnsi" w:cstheme="majorHAnsi"/>
          <w:color w:val="000000" w:themeColor="text1"/>
          <w:sz w:val="24"/>
          <w:szCs w:val="24"/>
          <w:lang w:val="en-US"/>
        </w:rPr>
        <w:t xml:space="preserve"> et </w:t>
      </w:r>
      <w:proofErr w:type="spellStart"/>
      <w:r w:rsidRPr="00DB23C7">
        <w:rPr>
          <w:rFonts w:asciiTheme="majorHAnsi" w:hAnsiTheme="majorHAnsi" w:cstheme="majorHAnsi"/>
          <w:color w:val="000000" w:themeColor="text1"/>
          <w:sz w:val="24"/>
          <w:szCs w:val="24"/>
          <w:lang w:val="en-US"/>
        </w:rPr>
        <w:t>Bioimagerie</w:t>
      </w:r>
      <w:proofErr w:type="spellEnd"/>
      <w:r w:rsidRPr="00DB23C7">
        <w:rPr>
          <w:rFonts w:asciiTheme="majorHAnsi" w:hAnsiTheme="majorHAnsi" w:cstheme="majorHAnsi"/>
          <w:color w:val="000000" w:themeColor="text1"/>
          <w:sz w:val="24"/>
          <w:szCs w:val="24"/>
          <w:lang w:val="en-US"/>
        </w:rPr>
        <w:t>, INSERM</w:t>
      </w:r>
      <w:r w:rsidR="00115C55" w:rsidRPr="00DB23C7">
        <w:rPr>
          <w:rFonts w:asciiTheme="majorHAnsi" w:hAnsiTheme="majorHAnsi" w:cstheme="majorHAnsi"/>
          <w:color w:val="000000" w:themeColor="text1"/>
          <w:sz w:val="24"/>
          <w:szCs w:val="24"/>
          <w:lang w:val="en-US"/>
        </w:rPr>
        <w:t xml:space="preserve">, </w:t>
      </w:r>
      <w:r w:rsidRPr="00DB23C7">
        <w:rPr>
          <w:rFonts w:asciiTheme="majorHAnsi" w:hAnsiTheme="majorHAnsi" w:cstheme="majorHAnsi"/>
          <w:color w:val="000000" w:themeColor="text1"/>
          <w:sz w:val="24"/>
          <w:szCs w:val="24"/>
          <w:lang w:val="en-US"/>
        </w:rPr>
        <w:t>Strasbourg, France.</w:t>
      </w:r>
    </w:p>
    <w:p w14:paraId="4BFB034F" w14:textId="085EF852"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vertAlign w:val="superscript"/>
          <w:lang w:val="en-US"/>
        </w:rPr>
        <w:t xml:space="preserve">3 </w:t>
      </w:r>
      <w:r w:rsidRPr="00DB23C7">
        <w:rPr>
          <w:rFonts w:asciiTheme="majorHAnsi" w:hAnsiTheme="majorHAnsi" w:cstheme="majorHAnsi"/>
          <w:color w:val="000000" w:themeColor="text1"/>
          <w:sz w:val="24"/>
          <w:szCs w:val="24"/>
          <w:lang w:val="en-US"/>
        </w:rPr>
        <w:t>PRESTO, Japan Science and Technology Agency, Kawaguchi, Saitama, Japan</w:t>
      </w:r>
    </w:p>
    <w:p w14:paraId="77BACC2E" w14:textId="77777777"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543802C9" w14:textId="0D3F810D" w:rsidR="00CD0B0E" w:rsidRPr="00DB23C7" w:rsidRDefault="004304B5" w:rsidP="00115C55">
      <w:pPr>
        <w:spacing w:line="240" w:lineRule="auto"/>
        <w:jc w:val="both"/>
        <w:rPr>
          <w:rFonts w:asciiTheme="majorHAnsi" w:hAnsiTheme="majorHAnsi" w:cstheme="majorHAnsi"/>
          <w:b/>
          <w:color w:val="000000" w:themeColor="text1"/>
          <w:sz w:val="24"/>
          <w:szCs w:val="24"/>
          <w:lang w:val="en-US"/>
        </w:rPr>
      </w:pPr>
      <w:r w:rsidRPr="00DB23C7">
        <w:rPr>
          <w:rFonts w:asciiTheme="majorHAnsi" w:hAnsiTheme="majorHAnsi" w:cstheme="majorHAnsi"/>
          <w:b/>
          <w:color w:val="000000" w:themeColor="text1"/>
          <w:sz w:val="24"/>
          <w:szCs w:val="24"/>
          <w:lang w:val="en-US"/>
        </w:rPr>
        <w:t xml:space="preserve">Corresponding </w:t>
      </w:r>
      <w:r w:rsidR="007B4BDB" w:rsidRPr="00DB23C7">
        <w:rPr>
          <w:rFonts w:asciiTheme="majorHAnsi" w:hAnsiTheme="majorHAnsi" w:cstheme="majorHAnsi"/>
          <w:b/>
          <w:color w:val="000000" w:themeColor="text1"/>
          <w:sz w:val="24"/>
          <w:szCs w:val="24"/>
          <w:lang w:val="en-US"/>
        </w:rPr>
        <w:t>A</w:t>
      </w:r>
      <w:r w:rsidRPr="00DB23C7">
        <w:rPr>
          <w:rFonts w:asciiTheme="majorHAnsi" w:hAnsiTheme="majorHAnsi" w:cstheme="majorHAnsi"/>
          <w:b/>
          <w:color w:val="000000" w:themeColor="text1"/>
          <w:sz w:val="24"/>
          <w:szCs w:val="24"/>
          <w:lang w:val="en-US"/>
        </w:rPr>
        <w:t>uthor:</w:t>
      </w:r>
    </w:p>
    <w:p w14:paraId="53F05DDE" w14:textId="645F2717"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Yuichi Taniguchi</w:t>
      </w:r>
      <w:r w:rsidR="00A9445A" w:rsidRPr="00DB23C7">
        <w:rPr>
          <w:rFonts w:asciiTheme="majorHAnsi" w:hAnsiTheme="majorHAnsi" w:cstheme="majorHAnsi"/>
          <w:color w:val="000000" w:themeColor="text1"/>
          <w:sz w:val="24"/>
          <w:szCs w:val="24"/>
          <w:lang w:val="en-US"/>
        </w:rPr>
        <w:t xml:space="preserve"> </w:t>
      </w:r>
      <w:r w:rsidR="00115C55" w:rsidRPr="00DB23C7">
        <w:rPr>
          <w:rFonts w:asciiTheme="majorHAnsi" w:hAnsiTheme="majorHAnsi" w:cstheme="majorHAnsi"/>
          <w:color w:val="000000" w:themeColor="text1"/>
          <w:sz w:val="24"/>
          <w:szCs w:val="24"/>
          <w:lang w:val="en-US"/>
        </w:rPr>
        <w:tab/>
      </w:r>
      <w:r w:rsidR="00A9445A"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taniguchi@riken.jp</w:t>
      </w:r>
      <w:r w:rsidR="00A9445A" w:rsidRPr="00DB23C7">
        <w:rPr>
          <w:rFonts w:asciiTheme="majorHAnsi" w:hAnsiTheme="majorHAnsi" w:cstheme="majorHAnsi"/>
          <w:color w:val="000000" w:themeColor="text1"/>
          <w:sz w:val="24"/>
          <w:szCs w:val="24"/>
          <w:lang w:val="en-US"/>
        </w:rPr>
        <w:t>)</w:t>
      </w:r>
    </w:p>
    <w:p w14:paraId="12603BF7" w14:textId="26C45C03" w:rsidR="00CD0B0E" w:rsidRPr="00DB23C7" w:rsidRDefault="00CD0B0E"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p>
    <w:p w14:paraId="7541F688" w14:textId="77CA1814" w:rsidR="00A9445A" w:rsidRPr="00DB23C7" w:rsidRDefault="00A9445A" w:rsidP="00115C55">
      <w:pPr>
        <w:widowControl w:val="0"/>
        <w:pBdr>
          <w:top w:val="nil"/>
          <w:left w:val="nil"/>
          <w:bottom w:val="nil"/>
          <w:right w:val="nil"/>
          <w:between w:val="nil"/>
        </w:pBdr>
        <w:spacing w:line="240" w:lineRule="auto"/>
        <w:ind w:left="440" w:hanging="440"/>
        <w:jc w:val="both"/>
        <w:rPr>
          <w:rFonts w:asciiTheme="majorHAnsi" w:hAnsiTheme="majorHAnsi" w:cstheme="majorHAnsi"/>
          <w:b/>
          <w:color w:val="000000" w:themeColor="text1"/>
          <w:sz w:val="24"/>
          <w:szCs w:val="24"/>
          <w:lang w:val="en-US"/>
        </w:rPr>
      </w:pPr>
      <w:r w:rsidRPr="00DB23C7">
        <w:rPr>
          <w:rFonts w:asciiTheme="majorHAnsi" w:hAnsiTheme="majorHAnsi" w:cstheme="majorHAnsi"/>
          <w:b/>
          <w:color w:val="000000" w:themeColor="text1"/>
          <w:sz w:val="24"/>
          <w:szCs w:val="24"/>
          <w:lang w:val="en-US"/>
        </w:rPr>
        <w:t>Email Addresses of Co-Authors:</w:t>
      </w:r>
    </w:p>
    <w:p w14:paraId="3713970E" w14:textId="374421A5" w:rsidR="00A9445A" w:rsidRPr="00DB23C7" w:rsidRDefault="00A9445A"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vertAlign w:val="superscript"/>
          <w:lang w:val="en-US"/>
        </w:rPr>
      </w:pPr>
      <w:r w:rsidRPr="00DB23C7">
        <w:rPr>
          <w:rFonts w:asciiTheme="majorHAnsi" w:hAnsiTheme="majorHAnsi" w:cstheme="majorHAnsi"/>
          <w:color w:val="000000" w:themeColor="text1"/>
          <w:sz w:val="24"/>
          <w:szCs w:val="24"/>
          <w:lang w:val="en-US"/>
        </w:rPr>
        <w:t>Simon Leclerc</w:t>
      </w:r>
      <w:r w:rsidR="00115C55" w:rsidRPr="00DB23C7">
        <w:rPr>
          <w:rFonts w:asciiTheme="majorHAnsi" w:hAnsiTheme="majorHAnsi" w:cstheme="majorHAnsi"/>
          <w:color w:val="000000" w:themeColor="text1"/>
          <w:sz w:val="24"/>
          <w:szCs w:val="24"/>
          <w:lang w:val="en-US"/>
        </w:rPr>
        <w:t xml:space="preserve"> </w:t>
      </w:r>
      <w:r w:rsidR="00115C55" w:rsidRPr="00DB23C7">
        <w:rPr>
          <w:rFonts w:asciiTheme="majorHAnsi" w:hAnsiTheme="majorHAnsi" w:cstheme="majorHAnsi"/>
          <w:color w:val="000000" w:themeColor="text1"/>
          <w:sz w:val="24"/>
          <w:szCs w:val="24"/>
          <w:lang w:val="en-US"/>
        </w:rPr>
        <w:tab/>
      </w:r>
      <w:r w:rsidR="00115C55" w:rsidRPr="00DB23C7">
        <w:rPr>
          <w:rFonts w:asciiTheme="majorHAnsi" w:hAnsiTheme="majorHAnsi" w:cstheme="majorHAnsi"/>
          <w:color w:val="000000" w:themeColor="text1"/>
          <w:sz w:val="24"/>
          <w:szCs w:val="24"/>
          <w:lang w:val="en-US"/>
        </w:rPr>
        <w:tab/>
        <w:t>(leclercsimon74@gmail.com)</w:t>
      </w:r>
    </w:p>
    <w:p w14:paraId="1F0AB1DA" w14:textId="3AC41DCE" w:rsidR="00A9445A" w:rsidRPr="00DB23C7" w:rsidRDefault="00A9445A"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proofErr w:type="spellStart"/>
      <w:r w:rsidRPr="00DB23C7">
        <w:rPr>
          <w:rFonts w:asciiTheme="majorHAnsi" w:hAnsiTheme="majorHAnsi" w:cstheme="majorHAnsi"/>
          <w:color w:val="000000" w:themeColor="text1"/>
          <w:sz w:val="24"/>
          <w:szCs w:val="24"/>
          <w:lang w:val="en-US"/>
        </w:rPr>
        <w:t>Youri</w:t>
      </w:r>
      <w:proofErr w:type="spellEnd"/>
      <w:r w:rsidRPr="00DB23C7">
        <w:rPr>
          <w:rFonts w:asciiTheme="majorHAnsi" w:hAnsiTheme="majorHAnsi" w:cstheme="majorHAnsi"/>
          <w:color w:val="000000" w:themeColor="text1"/>
          <w:sz w:val="24"/>
          <w:szCs w:val="24"/>
          <w:lang w:val="en-US"/>
        </w:rPr>
        <w:t xml:space="preserve"> </w:t>
      </w:r>
      <w:proofErr w:type="spellStart"/>
      <w:r w:rsidRPr="00DB23C7">
        <w:rPr>
          <w:rFonts w:asciiTheme="majorHAnsi" w:hAnsiTheme="majorHAnsi" w:cstheme="majorHAnsi"/>
          <w:color w:val="000000" w:themeColor="text1"/>
          <w:sz w:val="24"/>
          <w:szCs w:val="24"/>
          <w:lang w:val="en-US"/>
        </w:rPr>
        <w:t>Arntz</w:t>
      </w:r>
      <w:proofErr w:type="spellEnd"/>
      <w:r w:rsidR="00115C55" w:rsidRPr="00DB23C7">
        <w:rPr>
          <w:rFonts w:asciiTheme="majorHAnsi" w:hAnsiTheme="majorHAnsi" w:cstheme="majorHAnsi"/>
          <w:color w:val="000000" w:themeColor="text1"/>
          <w:sz w:val="24"/>
          <w:szCs w:val="24"/>
          <w:lang w:val="en-US"/>
        </w:rPr>
        <w:tab/>
      </w:r>
      <w:r w:rsidR="00115C55" w:rsidRPr="00DB23C7">
        <w:rPr>
          <w:rFonts w:asciiTheme="majorHAnsi" w:hAnsiTheme="majorHAnsi" w:cstheme="majorHAnsi"/>
          <w:color w:val="000000" w:themeColor="text1"/>
          <w:sz w:val="24"/>
          <w:szCs w:val="24"/>
          <w:lang w:val="en-US"/>
        </w:rPr>
        <w:tab/>
        <w:t>(youri.arntz@unistra.fr)</w:t>
      </w:r>
    </w:p>
    <w:p w14:paraId="1F7E88D4" w14:textId="77777777" w:rsidR="00A9445A" w:rsidRPr="00DB23C7" w:rsidRDefault="00A9445A"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p>
    <w:p w14:paraId="5CA202F5" w14:textId="560AB5B5" w:rsidR="00CD0B0E" w:rsidRPr="00DB23C7" w:rsidRDefault="007B4BDB" w:rsidP="002F5547">
      <w:pPr>
        <w:pStyle w:val="Heading1"/>
        <w:spacing w:before="0" w:line="240" w:lineRule="auto"/>
        <w:jc w:val="both"/>
        <w:rPr>
          <w:lang w:val="en-US"/>
        </w:rPr>
      </w:pPr>
      <w:bookmarkStart w:id="1" w:name="_fmsj5z79nti" w:colFirst="0" w:colLast="0"/>
      <w:bookmarkEnd w:id="1"/>
      <w:r w:rsidRPr="00DB23C7">
        <w:rPr>
          <w:rFonts w:asciiTheme="majorHAnsi" w:hAnsiTheme="majorHAnsi" w:cstheme="majorHAnsi"/>
          <w:b/>
          <w:color w:val="000000" w:themeColor="text1"/>
          <w:sz w:val="24"/>
          <w:szCs w:val="24"/>
          <w:lang w:val="en-US"/>
        </w:rPr>
        <w:t>KEYWORDS</w:t>
      </w:r>
      <w:r w:rsidR="00005060" w:rsidRPr="00DB23C7">
        <w:rPr>
          <w:rFonts w:asciiTheme="majorHAnsi" w:hAnsiTheme="majorHAnsi" w:cstheme="majorHAnsi"/>
          <w:b/>
          <w:color w:val="000000" w:themeColor="text1"/>
          <w:sz w:val="24"/>
          <w:szCs w:val="24"/>
          <w:lang w:val="en-US"/>
        </w:rPr>
        <w:t>:</w:t>
      </w:r>
    </w:p>
    <w:p w14:paraId="4E5859AE" w14:textId="160AAFCA"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s</w:t>
      </w:r>
      <w:r w:rsidR="004304B5" w:rsidRPr="00DB23C7">
        <w:rPr>
          <w:rFonts w:asciiTheme="majorHAnsi" w:hAnsiTheme="majorHAnsi" w:cstheme="majorHAnsi"/>
          <w:color w:val="000000" w:themeColor="text1"/>
          <w:sz w:val="24"/>
          <w:szCs w:val="24"/>
          <w:lang w:val="en-US"/>
        </w:rPr>
        <w:t>ingle molecule imaging, proteomics, fluorescence labeling, gel electrophoresis, labeling homogeneity, cell lysate</w:t>
      </w:r>
    </w:p>
    <w:p w14:paraId="2E753889"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56D79F8" w14:textId="73E9B9B1" w:rsidR="00CD0B0E" w:rsidRPr="00DB23C7" w:rsidRDefault="007B4BDB" w:rsidP="002F5547">
      <w:pPr>
        <w:pStyle w:val="Heading1"/>
        <w:widowControl w:val="0"/>
        <w:spacing w:before="0" w:line="240" w:lineRule="auto"/>
        <w:jc w:val="both"/>
        <w:rPr>
          <w:lang w:val="en-US"/>
        </w:rPr>
      </w:pPr>
      <w:bookmarkStart w:id="2" w:name="_urjw9497k0mt" w:colFirst="0" w:colLast="0"/>
      <w:bookmarkEnd w:id="2"/>
      <w:r w:rsidRPr="00DB23C7">
        <w:rPr>
          <w:rFonts w:asciiTheme="majorHAnsi" w:hAnsiTheme="majorHAnsi" w:cstheme="majorHAnsi"/>
          <w:b/>
          <w:color w:val="000000" w:themeColor="text1"/>
          <w:sz w:val="24"/>
          <w:szCs w:val="24"/>
          <w:lang w:val="en-US"/>
        </w:rPr>
        <w:t>SUMMARY</w:t>
      </w:r>
      <w:r w:rsidR="00005060" w:rsidRPr="00DB23C7">
        <w:rPr>
          <w:rFonts w:asciiTheme="majorHAnsi" w:hAnsiTheme="majorHAnsi" w:cstheme="majorHAnsi"/>
          <w:b/>
          <w:color w:val="000000" w:themeColor="text1"/>
          <w:sz w:val="24"/>
          <w:szCs w:val="24"/>
          <w:lang w:val="en-US"/>
        </w:rPr>
        <w:t>:</w:t>
      </w:r>
    </w:p>
    <w:p w14:paraId="43ECE41A" w14:textId="77777777"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Here, we present a protocol to assess the labeling homogeneity for each protein species in a complex protein sample at the single molecule level.</w:t>
      </w:r>
    </w:p>
    <w:p w14:paraId="71F79E72"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1866B7FA" w14:textId="6885AC71" w:rsidR="00CD0B0E" w:rsidRPr="00DB23C7" w:rsidRDefault="007B4BDB" w:rsidP="002F5547">
      <w:pPr>
        <w:pStyle w:val="Heading1"/>
        <w:spacing w:before="0" w:line="240" w:lineRule="auto"/>
        <w:jc w:val="both"/>
        <w:rPr>
          <w:lang w:val="en-US"/>
        </w:rPr>
      </w:pPr>
      <w:bookmarkStart w:id="3" w:name="_32z34d55rlc8" w:colFirst="0" w:colLast="0"/>
      <w:bookmarkEnd w:id="3"/>
      <w:r w:rsidRPr="00DB23C7">
        <w:rPr>
          <w:rFonts w:asciiTheme="majorHAnsi" w:hAnsiTheme="majorHAnsi" w:cstheme="majorHAnsi"/>
          <w:b/>
          <w:color w:val="000000" w:themeColor="text1"/>
          <w:sz w:val="24"/>
          <w:szCs w:val="24"/>
          <w:lang w:val="en-US"/>
        </w:rPr>
        <w:t>ABSTRACT</w:t>
      </w:r>
      <w:r w:rsidR="00005060" w:rsidRPr="00DB23C7">
        <w:rPr>
          <w:rFonts w:asciiTheme="majorHAnsi" w:hAnsiTheme="majorHAnsi" w:cstheme="majorHAnsi"/>
          <w:b/>
          <w:color w:val="000000" w:themeColor="text1"/>
          <w:sz w:val="24"/>
          <w:szCs w:val="24"/>
          <w:lang w:val="en-US"/>
        </w:rPr>
        <w:t>:</w:t>
      </w:r>
    </w:p>
    <w:p w14:paraId="37ACB21C" w14:textId="6B354FAD"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Cell proteomes are often characterized using electrophoresis assays, where all species of proteins in the cells are non-specifically labeled with a fluorescent dye and are spotted by a photodetector following their separation. Single molecule fluorescence imaging can provide ultrasensitive protein detection with its ability for visualizing individual fluorescent molecules. However, the application of this powerful imaging method to electrophoresis assays is hampered by the lack of ways to characterize the homogeneity of fluorescent labeling of each protein species across the proteome. Here, we developed a method to evaluate the labeling homogeneity across the proteome based on a single molecule fluorescence imaging assay. In our measurement using a HeLa cell sample, the proportion of proteins labeled with at least one dye, which we termed ‘labeling occupancy’ (</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color w:val="000000" w:themeColor="text1"/>
          <w:sz w:val="24"/>
          <w:szCs w:val="24"/>
          <w:lang w:val="en-US"/>
        </w:rPr>
        <w:t>), was determined to range from 50</w:t>
      </w:r>
      <w:r w:rsidR="00005060"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 xml:space="preserve"> to 90%, supporting the high potential of the application of single molecule imaging to sensitive and precise proteome analysis.</w:t>
      </w:r>
    </w:p>
    <w:p w14:paraId="7739B02A" w14:textId="77777777" w:rsidR="00CD0B0E" w:rsidRPr="00DB23C7" w:rsidRDefault="004304B5" w:rsidP="00115C55">
      <w:pPr>
        <w:widowControl w:val="0"/>
        <w:spacing w:line="240" w:lineRule="auto"/>
        <w:ind w:left="440"/>
        <w:jc w:val="both"/>
        <w:rPr>
          <w:rFonts w:asciiTheme="majorHAnsi" w:hAnsiTheme="majorHAnsi" w:cstheme="majorHAnsi"/>
          <w:color w:val="000000" w:themeColor="text1"/>
          <w:sz w:val="24"/>
          <w:szCs w:val="24"/>
          <w:highlight w:val="white"/>
          <w:lang w:val="en-US"/>
        </w:rPr>
      </w:pPr>
      <w:r w:rsidRPr="00DB23C7">
        <w:rPr>
          <w:rFonts w:asciiTheme="majorHAnsi" w:hAnsiTheme="majorHAnsi" w:cstheme="majorHAnsi"/>
          <w:color w:val="000000" w:themeColor="text1"/>
          <w:sz w:val="24"/>
          <w:szCs w:val="24"/>
          <w:highlight w:val="white"/>
          <w:lang w:val="en-US"/>
        </w:rPr>
        <w:t xml:space="preserve"> </w:t>
      </w:r>
    </w:p>
    <w:p w14:paraId="4F4D68C2" w14:textId="773E9DE0" w:rsidR="00CD0B0E" w:rsidRPr="00DB23C7" w:rsidRDefault="007B4BDB" w:rsidP="002F5547">
      <w:pPr>
        <w:pStyle w:val="Heading1"/>
        <w:spacing w:before="0" w:line="240" w:lineRule="auto"/>
        <w:jc w:val="both"/>
        <w:rPr>
          <w:rFonts w:asciiTheme="majorHAnsi" w:hAnsiTheme="majorHAnsi" w:cstheme="majorHAnsi"/>
          <w:color w:val="000000" w:themeColor="text1"/>
          <w:sz w:val="24"/>
          <w:szCs w:val="24"/>
          <w:lang w:val="en-US"/>
        </w:rPr>
      </w:pPr>
      <w:bookmarkStart w:id="4" w:name="_34f4eo431ary" w:colFirst="0" w:colLast="0"/>
      <w:bookmarkEnd w:id="4"/>
      <w:r w:rsidRPr="00DB23C7">
        <w:rPr>
          <w:rFonts w:asciiTheme="majorHAnsi" w:hAnsiTheme="majorHAnsi" w:cstheme="majorHAnsi"/>
          <w:b/>
          <w:color w:val="000000" w:themeColor="text1"/>
          <w:sz w:val="24"/>
          <w:szCs w:val="24"/>
          <w:lang w:val="en-US"/>
        </w:rPr>
        <w:t>INTRODUCTION</w:t>
      </w:r>
      <w:r w:rsidR="00005060" w:rsidRPr="00DB23C7">
        <w:rPr>
          <w:rFonts w:asciiTheme="majorHAnsi" w:hAnsiTheme="majorHAnsi" w:cstheme="majorHAnsi"/>
          <w:b/>
          <w:color w:val="000000" w:themeColor="text1"/>
          <w:sz w:val="24"/>
          <w:szCs w:val="24"/>
          <w:lang w:val="en-US"/>
        </w:rPr>
        <w:t>:</w:t>
      </w:r>
    </w:p>
    <w:p w14:paraId="67B8B1EA" w14:textId="2D26634F"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Proteome analysis, which aims to quantify the entire set of protein molecules expressed in the cell, is a </w:t>
      </w:r>
      <w:r w:rsidR="005A7D7F" w:rsidRPr="00DB23C7">
        <w:rPr>
          <w:rFonts w:asciiTheme="majorHAnsi" w:hAnsiTheme="majorHAnsi" w:cstheme="majorHAnsi"/>
          <w:color w:val="000000" w:themeColor="text1"/>
          <w:sz w:val="24"/>
          <w:szCs w:val="24"/>
          <w:lang w:val="en-US"/>
        </w:rPr>
        <w:t xml:space="preserve">valuable </w:t>
      </w:r>
      <w:r w:rsidRPr="00DB23C7">
        <w:rPr>
          <w:rFonts w:asciiTheme="majorHAnsi" w:hAnsiTheme="majorHAnsi" w:cstheme="majorHAnsi"/>
          <w:color w:val="000000" w:themeColor="text1"/>
          <w:sz w:val="24"/>
          <w:szCs w:val="24"/>
          <w:lang w:val="en-US"/>
        </w:rPr>
        <w:t xml:space="preserve">approach in current biological and medicinal studies. This analysis commonly relies on mass spectrometry, which identifies protein species based on spectra generated </w:t>
      </w:r>
      <w:r w:rsidRPr="00DB23C7">
        <w:rPr>
          <w:rFonts w:asciiTheme="majorHAnsi" w:hAnsiTheme="majorHAnsi" w:cstheme="majorHAnsi"/>
          <w:color w:val="000000" w:themeColor="text1"/>
          <w:sz w:val="24"/>
          <w:szCs w:val="24"/>
          <w:lang w:val="en-US"/>
        </w:rPr>
        <w:lastRenderedPageBreak/>
        <w:t>through protein ionization</w:t>
      </w:r>
      <w:hyperlink r:id="rId5">
        <w:r w:rsidRPr="00DB23C7">
          <w:rPr>
            <w:rFonts w:asciiTheme="majorHAnsi" w:hAnsiTheme="majorHAnsi" w:cstheme="majorHAnsi"/>
            <w:color w:val="000000" w:themeColor="text1"/>
            <w:sz w:val="24"/>
            <w:szCs w:val="24"/>
            <w:vertAlign w:val="superscript"/>
            <w:lang w:val="en-US"/>
          </w:rPr>
          <w:t>1–3</w:t>
        </w:r>
      </w:hyperlink>
      <w:r w:rsidRPr="00DB23C7">
        <w:rPr>
          <w:rFonts w:asciiTheme="majorHAnsi" w:hAnsiTheme="majorHAnsi" w:cstheme="majorHAnsi"/>
          <w:color w:val="000000" w:themeColor="text1"/>
          <w:sz w:val="24"/>
          <w:szCs w:val="24"/>
          <w:lang w:val="en-US"/>
        </w:rPr>
        <w:t xml:space="preserve">. An alternative method for proteome analysis is electrophoresis, including polyacrylamide gel electrophoresis (PAGE), capillary electrophoresis and two-dimensional (2D) gel electrophoresis. This method relies on non-specific fluorescent labeling of all the protein molecules in the analyzed cells, followed by </w:t>
      </w:r>
      <w:r w:rsidR="00005060" w:rsidRPr="00DB23C7">
        <w:rPr>
          <w:rFonts w:asciiTheme="majorHAnsi" w:hAnsiTheme="majorHAnsi" w:cstheme="majorHAnsi"/>
          <w:color w:val="000000" w:themeColor="text1"/>
          <w:sz w:val="24"/>
          <w:szCs w:val="24"/>
          <w:lang w:val="en-US"/>
        </w:rPr>
        <w:t>electrophore</w:t>
      </w:r>
      <w:r w:rsidR="002F5547" w:rsidRPr="00DB23C7">
        <w:rPr>
          <w:rFonts w:asciiTheme="majorHAnsi" w:hAnsiTheme="majorHAnsi" w:cstheme="majorHAnsi"/>
          <w:color w:val="000000" w:themeColor="text1"/>
          <w:sz w:val="24"/>
          <w:szCs w:val="24"/>
          <w:lang w:val="en-US"/>
        </w:rPr>
        <w:t>tic</w:t>
      </w:r>
      <w:r w:rsidR="00005060" w:rsidRPr="00DB23C7">
        <w:rPr>
          <w:rFonts w:asciiTheme="majorHAnsi" w:hAnsiTheme="majorHAnsi" w:cstheme="majorHAnsi"/>
          <w:color w:val="000000" w:themeColor="text1"/>
          <w:sz w:val="24"/>
          <w:szCs w:val="24"/>
          <w:lang w:val="en-US"/>
        </w:rPr>
        <w:t xml:space="preserve"> </w:t>
      </w:r>
      <w:r w:rsidRPr="00DB23C7">
        <w:rPr>
          <w:rFonts w:asciiTheme="majorHAnsi" w:hAnsiTheme="majorHAnsi" w:cstheme="majorHAnsi"/>
          <w:color w:val="000000" w:themeColor="text1"/>
          <w:sz w:val="24"/>
          <w:szCs w:val="24"/>
          <w:lang w:val="en-US"/>
        </w:rPr>
        <w:t xml:space="preserve">separation and detection and quantification of each protein species. To achieve the required non-specific protein labeling, one strategy is to use fluorescent dyes that can bind to proteins </w:t>
      </w:r>
      <w:r w:rsidR="005A7D7F" w:rsidRPr="00DB23C7">
        <w:rPr>
          <w:rFonts w:asciiTheme="majorHAnsi" w:hAnsiTheme="majorHAnsi" w:cstheme="majorHAnsi"/>
          <w:color w:val="000000" w:themeColor="text1"/>
          <w:sz w:val="24"/>
          <w:szCs w:val="24"/>
          <w:lang w:val="en-US"/>
        </w:rPr>
        <w:t xml:space="preserve">via </w:t>
      </w:r>
      <w:r w:rsidRPr="00DB23C7">
        <w:rPr>
          <w:rFonts w:asciiTheme="majorHAnsi" w:hAnsiTheme="majorHAnsi" w:cstheme="majorHAnsi"/>
          <w:color w:val="000000" w:themeColor="text1"/>
          <w:sz w:val="24"/>
          <w:szCs w:val="24"/>
          <w:lang w:val="en-US"/>
        </w:rPr>
        <w:t>electrostatic and hydrophobic interactions, such as Coomassie Blue and Sypro-Ruby</w:t>
      </w:r>
      <w:hyperlink r:id="rId6">
        <w:r w:rsidRPr="00DB23C7">
          <w:rPr>
            <w:rFonts w:asciiTheme="majorHAnsi" w:hAnsiTheme="majorHAnsi" w:cstheme="majorHAnsi"/>
            <w:color w:val="000000" w:themeColor="text1"/>
            <w:sz w:val="24"/>
            <w:szCs w:val="24"/>
            <w:vertAlign w:val="superscript"/>
            <w:lang w:val="en-US"/>
          </w:rPr>
          <w:t>4–6</w:t>
        </w:r>
      </w:hyperlink>
      <w:r w:rsidRPr="00DB23C7">
        <w:rPr>
          <w:rFonts w:asciiTheme="majorHAnsi" w:hAnsiTheme="majorHAnsi" w:cstheme="majorHAnsi"/>
          <w:color w:val="000000" w:themeColor="text1"/>
          <w:sz w:val="24"/>
          <w:szCs w:val="24"/>
          <w:lang w:val="en-US"/>
        </w:rPr>
        <w:t xml:space="preserve">. An alternative strategy is to use covalent labeling </w:t>
      </w:r>
      <w:r w:rsidR="005A7D7F" w:rsidRPr="00DB23C7">
        <w:rPr>
          <w:rFonts w:asciiTheme="majorHAnsi" w:hAnsiTheme="majorHAnsi" w:cstheme="majorHAnsi"/>
          <w:color w:val="000000" w:themeColor="text1"/>
          <w:sz w:val="24"/>
          <w:szCs w:val="24"/>
          <w:lang w:val="en-US"/>
        </w:rPr>
        <w:t xml:space="preserve">with </w:t>
      </w:r>
      <w:r w:rsidRPr="00DB23C7">
        <w:rPr>
          <w:rFonts w:asciiTheme="majorHAnsi" w:hAnsiTheme="majorHAnsi" w:cstheme="majorHAnsi"/>
          <w:color w:val="000000" w:themeColor="text1"/>
          <w:sz w:val="24"/>
          <w:szCs w:val="24"/>
          <w:lang w:val="en-US"/>
        </w:rPr>
        <w:t>dyes containing N-</w:t>
      </w:r>
      <w:proofErr w:type="spellStart"/>
      <w:r w:rsidRPr="00DB23C7">
        <w:rPr>
          <w:rFonts w:asciiTheme="majorHAnsi" w:hAnsiTheme="majorHAnsi" w:cstheme="majorHAnsi"/>
          <w:color w:val="000000" w:themeColor="text1"/>
          <w:sz w:val="24"/>
          <w:szCs w:val="24"/>
          <w:lang w:val="en-US"/>
        </w:rPr>
        <w:t>hydroxysuccinimide</w:t>
      </w:r>
      <w:proofErr w:type="spellEnd"/>
      <w:r w:rsidRPr="00DB23C7">
        <w:rPr>
          <w:rFonts w:asciiTheme="majorHAnsi" w:hAnsiTheme="majorHAnsi" w:cstheme="majorHAnsi"/>
          <w:color w:val="000000" w:themeColor="text1"/>
          <w:sz w:val="24"/>
          <w:szCs w:val="24"/>
          <w:lang w:val="en-US"/>
        </w:rPr>
        <w:t xml:space="preserve"> (NHS) ester or maleimide, which can covalently bind to proteins through common residues such as primary amines and thiols, respectively</w:t>
      </w:r>
      <w:hyperlink r:id="rId7">
        <w:r w:rsidRPr="00DB23C7">
          <w:rPr>
            <w:rFonts w:asciiTheme="majorHAnsi" w:hAnsiTheme="majorHAnsi" w:cstheme="majorHAnsi"/>
            <w:color w:val="000000" w:themeColor="text1"/>
            <w:sz w:val="24"/>
            <w:szCs w:val="24"/>
            <w:vertAlign w:val="superscript"/>
            <w:lang w:val="en-US"/>
          </w:rPr>
          <w:t>7,8</w:t>
        </w:r>
      </w:hyperlink>
      <w:r w:rsidRPr="00DB23C7">
        <w:rPr>
          <w:rFonts w:asciiTheme="majorHAnsi" w:hAnsiTheme="majorHAnsi" w:cstheme="majorHAnsi"/>
          <w:color w:val="000000" w:themeColor="text1"/>
          <w:sz w:val="24"/>
          <w:szCs w:val="24"/>
          <w:lang w:val="en-US"/>
        </w:rPr>
        <w:t>.</w:t>
      </w:r>
    </w:p>
    <w:p w14:paraId="5C1D97EE" w14:textId="77777777" w:rsidR="00115C55" w:rsidRPr="00DB23C7" w:rsidRDefault="00115C55" w:rsidP="00115C55">
      <w:pPr>
        <w:spacing w:line="240" w:lineRule="auto"/>
        <w:jc w:val="both"/>
        <w:rPr>
          <w:rFonts w:asciiTheme="majorHAnsi" w:hAnsiTheme="majorHAnsi" w:cstheme="majorHAnsi"/>
          <w:color w:val="000000" w:themeColor="text1"/>
          <w:sz w:val="24"/>
          <w:szCs w:val="24"/>
          <w:lang w:val="en-US"/>
        </w:rPr>
      </w:pPr>
    </w:p>
    <w:p w14:paraId="338E5D3D" w14:textId="4B00A014"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Meanwhile, the sensitivity of fluorescence detection is ideal for </w:t>
      </w:r>
      <w:r w:rsidR="0046248A" w:rsidRPr="00DB23C7">
        <w:rPr>
          <w:rFonts w:asciiTheme="majorHAnsi" w:hAnsiTheme="majorHAnsi" w:cstheme="majorHAnsi"/>
          <w:color w:val="000000" w:themeColor="text1"/>
          <w:sz w:val="24"/>
          <w:szCs w:val="24"/>
          <w:lang w:val="en-US"/>
        </w:rPr>
        <w:t>analyzing</w:t>
      </w:r>
      <w:r w:rsidRPr="00DB23C7">
        <w:rPr>
          <w:rFonts w:asciiTheme="majorHAnsi" w:hAnsiTheme="majorHAnsi" w:cstheme="majorHAnsi"/>
          <w:color w:val="000000" w:themeColor="text1"/>
          <w:sz w:val="24"/>
          <w:szCs w:val="24"/>
          <w:lang w:val="en-US"/>
        </w:rPr>
        <w:t xml:space="preserve"> low-abundance proteins and small numbers of cells. Single molecule fluorescence imaging is one of the most sensitive methods that allows the detection of individual fluorescent dyes and labeled proteins in vitro and in vivo</w:t>
      </w:r>
      <w:hyperlink r:id="rId8">
        <w:r w:rsidRPr="00DB23C7">
          <w:rPr>
            <w:rFonts w:asciiTheme="majorHAnsi" w:hAnsiTheme="majorHAnsi" w:cstheme="majorHAnsi"/>
            <w:color w:val="000000" w:themeColor="text1"/>
            <w:sz w:val="24"/>
            <w:szCs w:val="24"/>
            <w:vertAlign w:val="superscript"/>
            <w:lang w:val="en-US"/>
          </w:rPr>
          <w:t>9–15</w:t>
        </w:r>
      </w:hyperlink>
      <w:r w:rsidRPr="00DB23C7">
        <w:rPr>
          <w:rFonts w:asciiTheme="majorHAnsi" w:hAnsiTheme="majorHAnsi" w:cstheme="majorHAnsi"/>
          <w:color w:val="000000" w:themeColor="text1"/>
          <w:sz w:val="24"/>
          <w:szCs w:val="24"/>
          <w:lang w:val="en-US"/>
        </w:rPr>
        <w:t>. Application of this imaging method to electrophoresis-based proteome analysis is expected to enable highly sensitive and quantitative assays by counting individual fluorescently-labeled proteins. However, it remains unclear whether labeling with fluorescent dyes is homogeneous enough across all the protein molecules, and how this homogeneity is affected by different protein species (</w:t>
      </w:r>
      <w:r w:rsidR="00115C55" w:rsidRPr="00DB23C7">
        <w:rPr>
          <w:rFonts w:asciiTheme="majorHAnsi" w:hAnsiTheme="majorHAnsi" w:cstheme="majorHAnsi"/>
          <w:b/>
          <w:color w:val="000000" w:themeColor="text1"/>
          <w:sz w:val="24"/>
          <w:szCs w:val="24"/>
          <w:lang w:val="en-US"/>
        </w:rPr>
        <w:t>Figure 1</w:t>
      </w:r>
      <w:r w:rsidRPr="00DB23C7">
        <w:rPr>
          <w:rFonts w:asciiTheme="majorHAnsi" w:hAnsiTheme="majorHAnsi" w:cstheme="majorHAnsi"/>
          <w:color w:val="000000" w:themeColor="text1"/>
          <w:sz w:val="24"/>
          <w:szCs w:val="24"/>
          <w:lang w:val="en-US"/>
        </w:rPr>
        <w:t xml:space="preserve">). Simple bulk solution measurements </w:t>
      </w:r>
      <w:r w:rsidR="005A7D7F" w:rsidRPr="00DB23C7">
        <w:rPr>
          <w:rFonts w:asciiTheme="majorHAnsi" w:hAnsiTheme="majorHAnsi" w:cstheme="majorHAnsi"/>
          <w:color w:val="000000" w:themeColor="text1"/>
          <w:sz w:val="24"/>
          <w:szCs w:val="24"/>
          <w:lang w:val="en-US"/>
        </w:rPr>
        <w:t xml:space="preserve">can be used </w:t>
      </w:r>
      <w:r w:rsidRPr="00DB23C7">
        <w:rPr>
          <w:rFonts w:asciiTheme="majorHAnsi" w:hAnsiTheme="majorHAnsi" w:cstheme="majorHAnsi"/>
          <w:color w:val="000000" w:themeColor="text1"/>
          <w:sz w:val="24"/>
          <w:szCs w:val="24"/>
          <w:lang w:val="en-US"/>
        </w:rPr>
        <w:t>to obtain a molar ratio of fluorescent dyes to proteins called ‘coupling efficiency’</w:t>
      </w:r>
      <w:hyperlink r:id="rId9">
        <w:r w:rsidRPr="00DB23C7">
          <w:rPr>
            <w:rFonts w:asciiTheme="majorHAnsi" w:hAnsiTheme="majorHAnsi" w:cstheme="majorHAnsi"/>
            <w:color w:val="000000" w:themeColor="text1"/>
            <w:sz w:val="24"/>
            <w:szCs w:val="24"/>
            <w:vertAlign w:val="superscript"/>
            <w:lang w:val="en-US"/>
          </w:rPr>
          <w:t>8</w:t>
        </w:r>
      </w:hyperlink>
      <w:r w:rsidRPr="00DB23C7">
        <w:rPr>
          <w:rFonts w:asciiTheme="majorHAnsi" w:hAnsiTheme="majorHAnsi" w:cstheme="majorHAnsi"/>
          <w:color w:val="000000" w:themeColor="text1"/>
          <w:sz w:val="24"/>
          <w:szCs w:val="24"/>
          <w:lang w:val="en-US"/>
        </w:rPr>
        <w:t xml:space="preserve"> or ‘labeling efficiency’, but this property does not provide information on the homogeneity of the labeling among protein molecules.</w:t>
      </w:r>
    </w:p>
    <w:p w14:paraId="3DF9F9D5" w14:textId="77777777" w:rsidR="00115C55" w:rsidRPr="00DB23C7" w:rsidRDefault="00115C55" w:rsidP="00115C55">
      <w:pPr>
        <w:spacing w:line="240" w:lineRule="auto"/>
        <w:jc w:val="both"/>
        <w:rPr>
          <w:rFonts w:asciiTheme="majorHAnsi" w:hAnsiTheme="majorHAnsi" w:cstheme="majorHAnsi"/>
          <w:color w:val="000000" w:themeColor="text1"/>
          <w:sz w:val="24"/>
          <w:szCs w:val="24"/>
          <w:lang w:val="en-US"/>
        </w:rPr>
      </w:pPr>
    </w:p>
    <w:p w14:paraId="779BB0F8" w14:textId="1B1221A1"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Here, we describe the protocol for an assay to investigate the labeling homogeneity for all protein species in the cell (</w:t>
      </w:r>
      <w:r w:rsidR="00115C55" w:rsidRPr="00DB23C7">
        <w:rPr>
          <w:rFonts w:asciiTheme="majorHAnsi" w:hAnsiTheme="majorHAnsi" w:cstheme="majorHAnsi"/>
          <w:b/>
          <w:color w:val="000000" w:themeColor="text1"/>
          <w:sz w:val="24"/>
          <w:szCs w:val="24"/>
          <w:lang w:val="en-US"/>
        </w:rPr>
        <w:t>Figure 2</w:t>
      </w:r>
      <w:r w:rsidRPr="00DB23C7">
        <w:rPr>
          <w:rFonts w:asciiTheme="majorHAnsi" w:hAnsiTheme="majorHAnsi" w:cstheme="majorHAnsi"/>
          <w:color w:val="000000" w:themeColor="text1"/>
          <w:sz w:val="24"/>
          <w:szCs w:val="24"/>
          <w:lang w:val="en-US"/>
        </w:rPr>
        <w:t>)</w:t>
      </w:r>
      <w:hyperlink r:id="rId10">
        <w:r w:rsidRPr="00DB23C7">
          <w:rPr>
            <w:rFonts w:asciiTheme="majorHAnsi" w:hAnsiTheme="majorHAnsi" w:cstheme="majorHAnsi"/>
            <w:color w:val="000000" w:themeColor="text1"/>
            <w:sz w:val="24"/>
            <w:szCs w:val="24"/>
            <w:vertAlign w:val="superscript"/>
            <w:lang w:val="en-US"/>
          </w:rPr>
          <w:t>16</w:t>
        </w:r>
      </w:hyperlink>
      <w:r w:rsidRPr="00DB23C7">
        <w:rPr>
          <w:rFonts w:asciiTheme="majorHAnsi" w:hAnsiTheme="majorHAnsi" w:cstheme="majorHAnsi"/>
          <w:color w:val="000000" w:themeColor="text1"/>
          <w:sz w:val="24"/>
          <w:szCs w:val="24"/>
          <w:lang w:val="en-US"/>
        </w:rPr>
        <w:t>. The two key steps of this assay are protein purification and imaging. In the first step, all the proteins in the cells are fluorescently labeled and biotinylated, then extracted separately using gel electrophoresis followed by electroelution. In the second step, fluorescence properties of individual protein molecules in the extracted samples are evaluated based on single molecule imaging. From this data, parameters important for the counting analysis, such as the percentage of proteins labeled with a least one dye, which we call labeling occupancy (</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color w:val="000000" w:themeColor="text1"/>
          <w:sz w:val="24"/>
          <w:szCs w:val="24"/>
          <w:lang w:val="en-US"/>
        </w:rPr>
        <w:t>)</w:t>
      </w:r>
      <w:hyperlink r:id="rId11">
        <w:r w:rsidRPr="00DB23C7">
          <w:rPr>
            <w:rFonts w:asciiTheme="majorHAnsi" w:hAnsiTheme="majorHAnsi" w:cstheme="majorHAnsi"/>
            <w:color w:val="000000" w:themeColor="text1"/>
            <w:sz w:val="24"/>
            <w:szCs w:val="24"/>
            <w:vertAlign w:val="superscript"/>
            <w:lang w:val="en-US"/>
          </w:rPr>
          <w:t>16</w:t>
        </w:r>
      </w:hyperlink>
      <w:r w:rsidRPr="00DB23C7">
        <w:rPr>
          <w:rFonts w:asciiTheme="majorHAnsi" w:hAnsiTheme="majorHAnsi" w:cstheme="majorHAnsi"/>
          <w:color w:val="000000" w:themeColor="text1"/>
          <w:sz w:val="24"/>
          <w:szCs w:val="24"/>
          <w:lang w:val="en-US"/>
        </w:rPr>
        <w:t>, and the average number of fluorescent dyes bound to a single protein molecule (</w:t>
      </w:r>
      <w:proofErr w:type="spellStart"/>
      <w:r w:rsidR="00115C55" w:rsidRPr="00DB23C7">
        <w:rPr>
          <w:rFonts w:asciiTheme="majorHAnsi" w:hAnsiTheme="majorHAnsi" w:cstheme="majorHAnsi"/>
          <w:i/>
          <w:color w:val="000000" w:themeColor="text1"/>
          <w:sz w:val="24"/>
          <w:szCs w:val="24"/>
          <w:lang w:val="en-US"/>
        </w:rPr>
        <w:t>n̄</w:t>
      </w:r>
      <w:r w:rsidRPr="00DB23C7">
        <w:rPr>
          <w:rFonts w:asciiTheme="majorHAnsi" w:hAnsiTheme="majorHAnsi" w:cstheme="majorHAnsi"/>
          <w:color w:val="000000" w:themeColor="text1"/>
          <w:sz w:val="24"/>
          <w:szCs w:val="24"/>
          <w:vertAlign w:val="subscript"/>
          <w:lang w:val="en-US"/>
        </w:rPr>
        <w:t>dye</w:t>
      </w:r>
      <w:proofErr w:type="spellEnd"/>
      <w:r w:rsidRPr="00DB23C7">
        <w:rPr>
          <w:rFonts w:asciiTheme="majorHAnsi" w:hAnsiTheme="majorHAnsi" w:cstheme="majorHAnsi"/>
          <w:color w:val="000000" w:themeColor="text1"/>
          <w:sz w:val="24"/>
          <w:szCs w:val="24"/>
          <w:lang w:val="en-US"/>
        </w:rPr>
        <w:t>), can be characterized. In the protocol, an optimized procedure for labeling</w:t>
      </w:r>
      <w:r w:rsidR="005A7D7F" w:rsidRPr="00DB23C7">
        <w:rPr>
          <w:rFonts w:asciiTheme="majorHAnsi" w:hAnsiTheme="majorHAnsi" w:cstheme="majorHAnsi"/>
          <w:color w:val="000000" w:themeColor="text1"/>
          <w:sz w:val="24"/>
          <w:szCs w:val="24"/>
          <w:lang w:val="en-US"/>
        </w:rPr>
        <w:t xml:space="preserve"> the</w:t>
      </w:r>
      <w:r w:rsidRPr="00DB23C7">
        <w:rPr>
          <w:rFonts w:asciiTheme="majorHAnsi" w:hAnsiTheme="majorHAnsi" w:cstheme="majorHAnsi"/>
          <w:color w:val="000000" w:themeColor="text1"/>
          <w:sz w:val="24"/>
          <w:szCs w:val="24"/>
          <w:lang w:val="en-US"/>
        </w:rPr>
        <w:t xml:space="preserve"> HeLa cell proteome with NHS ester-based Cyanine 3 (Cy3) dye is presented as an </w:t>
      </w:r>
      <w:proofErr w:type="gramStart"/>
      <w:r w:rsidRPr="00DB23C7">
        <w:rPr>
          <w:rFonts w:asciiTheme="majorHAnsi" w:hAnsiTheme="majorHAnsi" w:cstheme="majorHAnsi"/>
          <w:color w:val="000000" w:themeColor="text1"/>
          <w:sz w:val="24"/>
          <w:szCs w:val="24"/>
          <w:lang w:val="en-US"/>
        </w:rPr>
        <w:t>example, and</w:t>
      </w:r>
      <w:proofErr w:type="gramEnd"/>
      <w:r w:rsidRPr="00DB23C7">
        <w:rPr>
          <w:rFonts w:asciiTheme="majorHAnsi" w:hAnsiTheme="majorHAnsi" w:cstheme="majorHAnsi"/>
          <w:color w:val="000000" w:themeColor="text1"/>
          <w:sz w:val="24"/>
          <w:szCs w:val="24"/>
          <w:lang w:val="en-US"/>
        </w:rPr>
        <w:t xml:space="preserve"> can be modified with other labeling procedures according to desired research goals.</w:t>
      </w:r>
    </w:p>
    <w:p w14:paraId="2AE102B2" w14:textId="77777777" w:rsidR="00CD0B0E" w:rsidRPr="00DB23C7" w:rsidRDefault="004304B5" w:rsidP="00115C55">
      <w:pPr>
        <w:widowControl w:val="0"/>
        <w:spacing w:line="240" w:lineRule="auto"/>
        <w:ind w:left="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15313006" w14:textId="21A0D8E9" w:rsidR="00CD0B0E" w:rsidRPr="00DB23C7" w:rsidRDefault="007B4BDB" w:rsidP="00115C55">
      <w:pPr>
        <w:pStyle w:val="Heading1"/>
        <w:spacing w:before="0" w:line="240" w:lineRule="auto"/>
        <w:jc w:val="both"/>
        <w:rPr>
          <w:rFonts w:asciiTheme="majorHAnsi" w:hAnsiTheme="majorHAnsi" w:cstheme="majorHAnsi"/>
          <w:b/>
          <w:color w:val="000000" w:themeColor="text1"/>
          <w:sz w:val="24"/>
          <w:szCs w:val="24"/>
          <w:lang w:val="en-US"/>
        </w:rPr>
      </w:pPr>
      <w:bookmarkStart w:id="5" w:name="_9729i2a922do" w:colFirst="0" w:colLast="0"/>
      <w:bookmarkEnd w:id="5"/>
      <w:r w:rsidRPr="00DB23C7">
        <w:rPr>
          <w:rFonts w:asciiTheme="majorHAnsi" w:hAnsiTheme="majorHAnsi" w:cstheme="majorHAnsi"/>
          <w:b/>
          <w:color w:val="000000" w:themeColor="text1"/>
          <w:sz w:val="24"/>
          <w:szCs w:val="24"/>
          <w:lang w:val="en-US"/>
        </w:rPr>
        <w:t>PROTOCOL</w:t>
      </w:r>
      <w:r w:rsidR="00DC16CE" w:rsidRPr="00DB23C7">
        <w:rPr>
          <w:rFonts w:asciiTheme="majorHAnsi" w:hAnsiTheme="majorHAnsi" w:cstheme="majorHAnsi"/>
          <w:b/>
          <w:color w:val="000000" w:themeColor="text1"/>
          <w:sz w:val="24"/>
          <w:szCs w:val="24"/>
          <w:lang w:val="en-US"/>
        </w:rPr>
        <w:t>:</w:t>
      </w:r>
    </w:p>
    <w:p w14:paraId="1B0C02FD"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6DB6F37" w14:textId="15984AC0" w:rsidR="00CD0B0E" w:rsidRPr="00DB23C7" w:rsidRDefault="004304B5" w:rsidP="00115C55">
      <w:pPr>
        <w:pStyle w:val="Heading2"/>
        <w:numPr>
          <w:ilvl w:val="0"/>
          <w:numId w:val="7"/>
        </w:numPr>
        <w:spacing w:before="0" w:line="240" w:lineRule="auto"/>
        <w:contextualSpacing w:val="0"/>
        <w:jc w:val="both"/>
        <w:rPr>
          <w:rFonts w:asciiTheme="majorHAnsi" w:hAnsiTheme="majorHAnsi" w:cstheme="majorHAnsi"/>
          <w:color w:val="000000" w:themeColor="text1"/>
          <w:sz w:val="24"/>
          <w:szCs w:val="24"/>
          <w:lang w:val="en-US"/>
        </w:rPr>
      </w:pPr>
      <w:bookmarkStart w:id="6" w:name="_ykeu8jckqd3e" w:colFirst="0" w:colLast="0"/>
      <w:bookmarkEnd w:id="6"/>
      <w:r w:rsidRPr="00DB23C7">
        <w:rPr>
          <w:rFonts w:asciiTheme="majorHAnsi" w:hAnsiTheme="majorHAnsi" w:cstheme="majorHAnsi"/>
          <w:color w:val="000000" w:themeColor="text1"/>
          <w:sz w:val="24"/>
          <w:szCs w:val="24"/>
          <w:lang w:val="en-US"/>
        </w:rPr>
        <w:t>Cell preparation</w:t>
      </w:r>
    </w:p>
    <w:p w14:paraId="1B465983"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74E4C9D5" w14:textId="46496572"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Cultivate HeLa cells in a 10 cm dish at 37</w:t>
      </w:r>
      <w:r w:rsidR="00115C55" w:rsidRPr="00DB23C7">
        <w:rPr>
          <w:rFonts w:asciiTheme="majorHAnsi" w:hAnsiTheme="majorHAnsi" w:cstheme="majorHAnsi"/>
          <w:color w:val="000000" w:themeColor="text1"/>
          <w:sz w:val="24"/>
          <w:szCs w:val="24"/>
          <w:lang w:val="en-US"/>
        </w:rPr>
        <w:t xml:space="preserve"> </w:t>
      </w:r>
      <w:r w:rsidR="0046248A"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C under 5% CO</w:t>
      </w:r>
      <w:r w:rsidRPr="00DB23C7">
        <w:rPr>
          <w:rFonts w:asciiTheme="majorHAnsi" w:hAnsiTheme="majorHAnsi" w:cstheme="majorHAnsi"/>
          <w:color w:val="000000" w:themeColor="text1"/>
          <w:sz w:val="24"/>
          <w:szCs w:val="24"/>
          <w:vertAlign w:val="subscript"/>
          <w:lang w:val="en-US"/>
        </w:rPr>
        <w:t>2</w:t>
      </w:r>
      <w:r w:rsidRPr="00DB23C7">
        <w:rPr>
          <w:rFonts w:asciiTheme="majorHAnsi" w:hAnsiTheme="majorHAnsi" w:cstheme="majorHAnsi"/>
          <w:color w:val="000000" w:themeColor="text1"/>
          <w:sz w:val="24"/>
          <w:szCs w:val="24"/>
          <w:lang w:val="en-US"/>
        </w:rPr>
        <w:t xml:space="preserve"> in Dulbecco’s modified Eagle’s medium containing 10% fetal bovine serum.</w:t>
      </w:r>
    </w:p>
    <w:p w14:paraId="081FE904"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4B3B0303" w14:textId="0269BF4C"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Collect exponentially growing cells </w:t>
      </w:r>
      <w:r w:rsidR="005A7D7F" w:rsidRPr="00DB23C7">
        <w:rPr>
          <w:rFonts w:asciiTheme="majorHAnsi" w:hAnsiTheme="majorHAnsi" w:cstheme="majorHAnsi"/>
          <w:color w:val="000000" w:themeColor="text1"/>
          <w:sz w:val="24"/>
          <w:szCs w:val="24"/>
          <w:lang w:val="en-US"/>
        </w:rPr>
        <w:t>once they have reached</w:t>
      </w:r>
      <w:r w:rsidRPr="00DB23C7">
        <w:rPr>
          <w:rFonts w:asciiTheme="majorHAnsi" w:hAnsiTheme="majorHAnsi" w:cstheme="majorHAnsi"/>
          <w:color w:val="000000" w:themeColor="text1"/>
          <w:sz w:val="24"/>
          <w:szCs w:val="24"/>
          <w:lang w:val="en-US"/>
        </w:rPr>
        <w:t xml:space="preserve"> 70% confluency, following ATCC instructions</w:t>
      </w:r>
      <w:hyperlink r:id="rId12">
        <w:r w:rsidRPr="00DB23C7">
          <w:rPr>
            <w:rFonts w:asciiTheme="majorHAnsi" w:hAnsiTheme="majorHAnsi" w:cstheme="majorHAnsi"/>
            <w:color w:val="000000" w:themeColor="text1"/>
            <w:sz w:val="24"/>
            <w:szCs w:val="24"/>
            <w:vertAlign w:val="superscript"/>
            <w:lang w:val="en-US"/>
          </w:rPr>
          <w:t>17</w:t>
        </w:r>
      </w:hyperlink>
      <w:r w:rsidRPr="00DB23C7">
        <w:rPr>
          <w:rFonts w:asciiTheme="majorHAnsi" w:hAnsiTheme="majorHAnsi" w:cstheme="majorHAnsi"/>
          <w:color w:val="000000" w:themeColor="text1"/>
          <w:sz w:val="24"/>
          <w:szCs w:val="24"/>
          <w:lang w:val="en-US"/>
        </w:rPr>
        <w:t>.</w:t>
      </w:r>
    </w:p>
    <w:p w14:paraId="31EF6BA6"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490185D0" w14:textId="51FB8D0E"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Rinse cells with 5 </w:t>
      </w:r>
      <w:r w:rsidR="00115C55" w:rsidRPr="00DB23C7">
        <w:rPr>
          <w:rFonts w:asciiTheme="majorHAnsi" w:hAnsiTheme="majorHAnsi" w:cstheme="majorHAnsi"/>
          <w:color w:val="000000" w:themeColor="text1"/>
          <w:sz w:val="24"/>
          <w:szCs w:val="24"/>
          <w:lang w:val="en-US"/>
        </w:rPr>
        <w:t>mL</w:t>
      </w:r>
      <w:r w:rsidRPr="00DB23C7">
        <w:rPr>
          <w:rFonts w:asciiTheme="majorHAnsi" w:hAnsiTheme="majorHAnsi" w:cstheme="majorHAnsi"/>
          <w:color w:val="000000" w:themeColor="text1"/>
          <w:sz w:val="24"/>
          <w:szCs w:val="24"/>
          <w:lang w:val="en-US"/>
        </w:rPr>
        <w:t xml:space="preserve"> of 1</w:t>
      </w:r>
      <w:r w:rsidR="00115C55" w:rsidRPr="00DB23C7">
        <w:rPr>
          <w:rFonts w:asciiTheme="majorHAnsi" w:hAnsiTheme="majorHAnsi" w:cstheme="majorHAnsi"/>
          <w:color w:val="000000" w:themeColor="text1"/>
          <w:sz w:val="24"/>
          <w:szCs w:val="24"/>
          <w:lang w:val="en-US"/>
        </w:rPr>
        <w:t>x</w:t>
      </w:r>
      <w:r w:rsidRPr="00DB23C7">
        <w:rPr>
          <w:rFonts w:asciiTheme="majorHAnsi" w:hAnsiTheme="majorHAnsi" w:cstheme="majorHAnsi"/>
          <w:color w:val="000000" w:themeColor="text1"/>
          <w:sz w:val="24"/>
          <w:szCs w:val="24"/>
          <w:lang w:val="en-US"/>
        </w:rPr>
        <w:t xml:space="preserve"> phosphate buffered saline (PBS) (pH 7.4). Remove PBS.</w:t>
      </w:r>
    </w:p>
    <w:p w14:paraId="5A77537A"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2ECA6423" w14:textId="1A347B6D"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Add 1 </w:t>
      </w:r>
      <w:r w:rsidR="00115C55" w:rsidRPr="00DB23C7">
        <w:rPr>
          <w:rFonts w:asciiTheme="majorHAnsi" w:hAnsiTheme="majorHAnsi" w:cstheme="majorHAnsi"/>
          <w:color w:val="000000" w:themeColor="text1"/>
          <w:sz w:val="24"/>
          <w:szCs w:val="24"/>
          <w:lang w:val="en-US"/>
        </w:rPr>
        <w:t>mL</w:t>
      </w:r>
      <w:r w:rsidRPr="00DB23C7">
        <w:rPr>
          <w:rFonts w:asciiTheme="majorHAnsi" w:hAnsiTheme="majorHAnsi" w:cstheme="majorHAnsi"/>
          <w:color w:val="000000" w:themeColor="text1"/>
          <w:sz w:val="24"/>
          <w:szCs w:val="24"/>
          <w:lang w:val="en-US"/>
        </w:rPr>
        <w:t xml:space="preserve"> of 0.1% trypsin-ethylenediaminetetraacetic acid (EDTA). Incubate 5 min at 37</w:t>
      </w:r>
      <w:r w:rsidR="00115C55" w:rsidRPr="00DB23C7">
        <w:rPr>
          <w:rFonts w:asciiTheme="majorHAnsi" w:hAnsiTheme="majorHAnsi" w:cstheme="majorHAnsi"/>
          <w:color w:val="000000" w:themeColor="text1"/>
          <w:sz w:val="24"/>
          <w:szCs w:val="24"/>
          <w:lang w:val="en-US"/>
        </w:rPr>
        <w:t xml:space="preserve"> </w:t>
      </w:r>
      <w:r w:rsidR="0046248A"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C.</w:t>
      </w:r>
    </w:p>
    <w:p w14:paraId="25704D03"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60472BB4" w14:textId="7CFCDC3E"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Monitor </w:t>
      </w:r>
      <w:r w:rsidR="00F146C0" w:rsidRPr="00DB23C7">
        <w:rPr>
          <w:rFonts w:asciiTheme="majorHAnsi" w:hAnsiTheme="majorHAnsi" w:cstheme="majorHAnsi"/>
          <w:color w:val="000000" w:themeColor="text1"/>
          <w:sz w:val="24"/>
          <w:szCs w:val="24"/>
          <w:lang w:val="en-US"/>
        </w:rPr>
        <w:t>the progression</w:t>
      </w:r>
      <w:r w:rsidRPr="00DB23C7">
        <w:rPr>
          <w:rFonts w:asciiTheme="majorHAnsi" w:hAnsiTheme="majorHAnsi" w:cstheme="majorHAnsi"/>
          <w:color w:val="000000" w:themeColor="text1"/>
          <w:sz w:val="24"/>
          <w:szCs w:val="24"/>
          <w:lang w:val="en-US"/>
        </w:rPr>
        <w:t xml:space="preserve"> of cell dissociation by microscopy.</w:t>
      </w:r>
    </w:p>
    <w:p w14:paraId="25647A66"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1AB86503" w14:textId="6BFF6DBC"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Once cells become round and are detached from the dish, add 4 </w:t>
      </w:r>
      <w:r w:rsidR="00115C55" w:rsidRPr="00DB23C7">
        <w:rPr>
          <w:rFonts w:asciiTheme="majorHAnsi" w:hAnsiTheme="majorHAnsi" w:cstheme="majorHAnsi"/>
          <w:color w:val="000000" w:themeColor="text1"/>
          <w:sz w:val="24"/>
          <w:szCs w:val="24"/>
          <w:lang w:val="en-US"/>
        </w:rPr>
        <w:t>mL</w:t>
      </w:r>
      <w:r w:rsidRPr="00DB23C7">
        <w:rPr>
          <w:rFonts w:asciiTheme="majorHAnsi" w:hAnsiTheme="majorHAnsi" w:cstheme="majorHAnsi"/>
          <w:color w:val="000000" w:themeColor="text1"/>
          <w:sz w:val="24"/>
          <w:szCs w:val="24"/>
          <w:lang w:val="en-US"/>
        </w:rPr>
        <w:t xml:space="preserve"> of growth medium, and break cell agglomeration by pipetting.</w:t>
      </w:r>
    </w:p>
    <w:p w14:paraId="2F07E248"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5C80B4DA"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Count the number of cells using a cell counter.</w:t>
      </w:r>
    </w:p>
    <w:p w14:paraId="50A70116"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1E1866E" w14:textId="09B43255"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Centrifuge at 150 </w:t>
      </w:r>
      <w:r w:rsidR="00DC16CE" w:rsidRPr="00DB23C7">
        <w:rPr>
          <w:rFonts w:asciiTheme="majorHAnsi" w:hAnsiTheme="majorHAnsi" w:cstheme="majorHAnsi"/>
          <w:color w:val="000000" w:themeColor="text1"/>
          <w:sz w:val="24"/>
          <w:szCs w:val="24"/>
          <w:lang w:val="en-US"/>
        </w:rPr>
        <w:t xml:space="preserve">x </w:t>
      </w:r>
      <w:r w:rsidRPr="00DB23C7">
        <w:rPr>
          <w:rFonts w:asciiTheme="majorHAnsi" w:hAnsiTheme="majorHAnsi" w:cstheme="majorHAnsi"/>
          <w:i/>
          <w:color w:val="000000" w:themeColor="text1"/>
          <w:sz w:val="24"/>
          <w:szCs w:val="24"/>
          <w:lang w:val="en-US"/>
        </w:rPr>
        <w:t>g</w:t>
      </w:r>
      <w:r w:rsidRPr="00DB23C7">
        <w:rPr>
          <w:rFonts w:asciiTheme="majorHAnsi" w:hAnsiTheme="majorHAnsi" w:cstheme="majorHAnsi"/>
          <w:color w:val="000000" w:themeColor="text1"/>
          <w:sz w:val="24"/>
          <w:szCs w:val="24"/>
          <w:lang w:val="en-US"/>
        </w:rPr>
        <w:t xml:space="preserve"> for 10 min in a centrifuge tube. Remove the medium and resuspend the cell pellet with 5 </w:t>
      </w:r>
      <w:r w:rsidR="00115C55" w:rsidRPr="00DB23C7">
        <w:rPr>
          <w:rFonts w:asciiTheme="majorHAnsi" w:hAnsiTheme="majorHAnsi" w:cstheme="majorHAnsi"/>
          <w:color w:val="000000" w:themeColor="text1"/>
          <w:sz w:val="24"/>
          <w:szCs w:val="24"/>
          <w:lang w:val="en-US"/>
        </w:rPr>
        <w:t>mL</w:t>
      </w:r>
      <w:r w:rsidRPr="00DB23C7">
        <w:rPr>
          <w:rFonts w:asciiTheme="majorHAnsi" w:hAnsiTheme="majorHAnsi" w:cstheme="majorHAnsi"/>
          <w:color w:val="000000" w:themeColor="text1"/>
          <w:sz w:val="24"/>
          <w:szCs w:val="24"/>
          <w:lang w:val="en-US"/>
        </w:rPr>
        <w:t xml:space="preserve"> of 1</w:t>
      </w:r>
      <w:r w:rsidR="00115C55" w:rsidRPr="00DB23C7">
        <w:rPr>
          <w:rFonts w:asciiTheme="majorHAnsi" w:hAnsiTheme="majorHAnsi" w:cstheme="majorHAnsi"/>
          <w:color w:val="000000" w:themeColor="text1"/>
          <w:sz w:val="24"/>
          <w:szCs w:val="24"/>
          <w:lang w:val="en-US"/>
        </w:rPr>
        <w:t>x</w:t>
      </w:r>
      <w:r w:rsidRPr="00DB23C7">
        <w:rPr>
          <w:rFonts w:asciiTheme="majorHAnsi" w:hAnsiTheme="majorHAnsi" w:cstheme="majorHAnsi"/>
          <w:color w:val="000000" w:themeColor="text1"/>
          <w:sz w:val="24"/>
          <w:szCs w:val="24"/>
          <w:lang w:val="en-US"/>
        </w:rPr>
        <w:t xml:space="preserve"> PBS (pH 7.4).</w:t>
      </w:r>
    </w:p>
    <w:p w14:paraId="33EEF0D8"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709A61DC" w14:textId="471809D0"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Repeat step 1.2.6. Resuspend cells in 1</w:t>
      </w:r>
      <w:r w:rsidR="00115C55" w:rsidRPr="00DB23C7">
        <w:rPr>
          <w:rFonts w:asciiTheme="majorHAnsi" w:hAnsiTheme="majorHAnsi" w:cstheme="majorHAnsi"/>
          <w:color w:val="000000" w:themeColor="text1"/>
          <w:sz w:val="24"/>
          <w:szCs w:val="24"/>
          <w:lang w:val="en-US"/>
        </w:rPr>
        <w:t>x</w:t>
      </w:r>
      <w:r w:rsidRPr="00DB23C7">
        <w:rPr>
          <w:rFonts w:asciiTheme="majorHAnsi" w:hAnsiTheme="majorHAnsi" w:cstheme="majorHAnsi"/>
          <w:color w:val="000000" w:themeColor="text1"/>
          <w:sz w:val="24"/>
          <w:szCs w:val="24"/>
          <w:lang w:val="en-US"/>
        </w:rPr>
        <w:t xml:space="preserve"> PBS (pH 7.4) to a final concentration of 10</w:t>
      </w:r>
      <w:r w:rsidRPr="00DB23C7">
        <w:rPr>
          <w:rFonts w:asciiTheme="majorHAnsi" w:hAnsiTheme="majorHAnsi" w:cstheme="majorHAnsi"/>
          <w:color w:val="000000" w:themeColor="text1"/>
          <w:sz w:val="24"/>
          <w:szCs w:val="24"/>
          <w:vertAlign w:val="superscript"/>
          <w:lang w:val="en-US"/>
        </w:rPr>
        <w:t>6</w:t>
      </w:r>
      <w:r w:rsidRPr="00DB23C7">
        <w:rPr>
          <w:rFonts w:asciiTheme="majorHAnsi" w:hAnsiTheme="majorHAnsi" w:cstheme="majorHAnsi"/>
          <w:color w:val="000000" w:themeColor="text1"/>
          <w:sz w:val="24"/>
          <w:szCs w:val="24"/>
          <w:lang w:val="en-US"/>
        </w:rPr>
        <w:t xml:space="preserve"> cells/</w:t>
      </w:r>
      <w:r w:rsidR="00115C55" w:rsidRPr="00DB23C7">
        <w:rPr>
          <w:rFonts w:asciiTheme="majorHAnsi" w:hAnsiTheme="majorHAnsi" w:cstheme="majorHAnsi"/>
          <w:color w:val="000000" w:themeColor="text1"/>
          <w:sz w:val="24"/>
          <w:szCs w:val="24"/>
          <w:lang w:val="en-US"/>
        </w:rPr>
        <w:t>mL</w:t>
      </w:r>
      <w:r w:rsidRPr="00DB23C7">
        <w:rPr>
          <w:rFonts w:asciiTheme="majorHAnsi" w:hAnsiTheme="majorHAnsi" w:cstheme="majorHAnsi"/>
          <w:color w:val="000000" w:themeColor="text1"/>
          <w:sz w:val="24"/>
          <w:szCs w:val="24"/>
          <w:lang w:val="en-US"/>
        </w:rPr>
        <w:t xml:space="preserve"> using the count number in step 1.2.5.</w:t>
      </w:r>
    </w:p>
    <w:p w14:paraId="6DA93B7E" w14:textId="77777777" w:rsidR="00CD0B0E" w:rsidRPr="00DB23C7" w:rsidRDefault="00CD0B0E" w:rsidP="00115C55">
      <w:pPr>
        <w:spacing w:line="240" w:lineRule="auto"/>
        <w:ind w:left="1440"/>
        <w:jc w:val="both"/>
        <w:rPr>
          <w:rFonts w:asciiTheme="majorHAnsi" w:hAnsiTheme="majorHAnsi" w:cstheme="majorHAnsi"/>
          <w:color w:val="000000" w:themeColor="text1"/>
          <w:sz w:val="24"/>
          <w:szCs w:val="24"/>
          <w:lang w:val="en-US"/>
        </w:rPr>
      </w:pPr>
    </w:p>
    <w:p w14:paraId="105C334F" w14:textId="5898E8C9"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The cell suspension can be aliquoted and stored at -80</w:t>
      </w:r>
      <w:r w:rsidRPr="00DB23C7">
        <w:rPr>
          <w:rFonts w:asciiTheme="majorHAnsi" w:hAnsiTheme="majorHAnsi" w:cstheme="majorHAnsi"/>
          <w:color w:val="000000" w:themeColor="text1"/>
          <w:sz w:val="24"/>
          <w:szCs w:val="24"/>
          <w:lang w:val="en-US"/>
        </w:rPr>
        <w:t xml:space="preserve"> </w:t>
      </w:r>
      <w:r w:rsidR="0046248A" w:rsidRPr="00DB23C7">
        <w:rPr>
          <w:rFonts w:asciiTheme="majorHAnsi" w:hAnsiTheme="majorHAnsi" w:cstheme="majorHAnsi"/>
          <w:color w:val="000000" w:themeColor="text1"/>
          <w:sz w:val="24"/>
          <w:szCs w:val="24"/>
          <w:lang w:val="en-US"/>
        </w:rPr>
        <w:t>°</w:t>
      </w:r>
      <w:r w:rsidR="004304B5" w:rsidRPr="00DB23C7">
        <w:rPr>
          <w:rFonts w:asciiTheme="majorHAnsi" w:hAnsiTheme="majorHAnsi" w:cstheme="majorHAnsi"/>
          <w:color w:val="000000" w:themeColor="text1"/>
          <w:sz w:val="24"/>
          <w:szCs w:val="24"/>
          <w:lang w:val="en-US"/>
        </w:rPr>
        <w:t>C for several months. Repeating a freez</w:t>
      </w:r>
      <w:r w:rsidR="00F146C0" w:rsidRPr="00DB23C7">
        <w:rPr>
          <w:rFonts w:asciiTheme="majorHAnsi" w:hAnsiTheme="majorHAnsi" w:cstheme="majorHAnsi"/>
          <w:color w:val="000000" w:themeColor="text1"/>
          <w:sz w:val="24"/>
          <w:szCs w:val="24"/>
          <w:lang w:val="en-US"/>
        </w:rPr>
        <w:t>e</w:t>
      </w:r>
      <w:r w:rsidR="004304B5" w:rsidRPr="00DB23C7">
        <w:rPr>
          <w:rFonts w:asciiTheme="majorHAnsi" w:hAnsiTheme="majorHAnsi" w:cstheme="majorHAnsi"/>
          <w:color w:val="000000" w:themeColor="text1"/>
          <w:sz w:val="24"/>
          <w:szCs w:val="24"/>
          <w:lang w:val="en-US"/>
        </w:rPr>
        <w:t xml:space="preserve">/thaw </w:t>
      </w:r>
      <w:r w:rsidR="00F146C0" w:rsidRPr="00DB23C7">
        <w:rPr>
          <w:rFonts w:asciiTheme="majorHAnsi" w:hAnsiTheme="majorHAnsi" w:cstheme="majorHAnsi"/>
          <w:color w:val="000000" w:themeColor="text1"/>
          <w:sz w:val="24"/>
          <w:szCs w:val="24"/>
          <w:lang w:val="en-US"/>
        </w:rPr>
        <w:t xml:space="preserve">cycle </w:t>
      </w:r>
      <w:r w:rsidR="004304B5" w:rsidRPr="00DB23C7">
        <w:rPr>
          <w:rFonts w:asciiTheme="majorHAnsi" w:hAnsiTheme="majorHAnsi" w:cstheme="majorHAnsi"/>
          <w:color w:val="000000" w:themeColor="text1"/>
          <w:sz w:val="24"/>
          <w:szCs w:val="24"/>
          <w:lang w:val="en-US"/>
        </w:rPr>
        <w:t>should be avoided.</w:t>
      </w:r>
    </w:p>
    <w:p w14:paraId="3C290BC8" w14:textId="77777777" w:rsidR="00CD0B0E" w:rsidRPr="00DB23C7" w:rsidRDefault="00CD0B0E" w:rsidP="00115C55">
      <w:pPr>
        <w:widowControl w:val="0"/>
        <w:spacing w:line="240" w:lineRule="auto"/>
        <w:ind w:left="440"/>
        <w:jc w:val="both"/>
        <w:rPr>
          <w:rFonts w:asciiTheme="majorHAnsi" w:hAnsiTheme="majorHAnsi" w:cstheme="majorHAnsi"/>
          <w:color w:val="000000" w:themeColor="text1"/>
          <w:sz w:val="24"/>
          <w:szCs w:val="24"/>
          <w:lang w:val="en-US"/>
        </w:rPr>
      </w:pPr>
    </w:p>
    <w:p w14:paraId="0DB5C656" w14:textId="0E786E90" w:rsidR="00CD0B0E" w:rsidRPr="00DB23C7" w:rsidRDefault="004304B5" w:rsidP="00115C55">
      <w:pPr>
        <w:pStyle w:val="Heading2"/>
        <w:widowControl w:val="0"/>
        <w:numPr>
          <w:ilvl w:val="0"/>
          <w:numId w:val="7"/>
        </w:numPr>
        <w:spacing w:before="0" w:line="240" w:lineRule="auto"/>
        <w:contextualSpacing w:val="0"/>
        <w:jc w:val="both"/>
        <w:rPr>
          <w:rFonts w:asciiTheme="majorHAnsi" w:hAnsiTheme="majorHAnsi" w:cstheme="majorHAnsi"/>
          <w:color w:val="000000" w:themeColor="text1"/>
          <w:sz w:val="24"/>
          <w:szCs w:val="24"/>
          <w:highlight w:val="yellow"/>
          <w:lang w:val="en-US"/>
        </w:rPr>
      </w:pPr>
      <w:bookmarkStart w:id="7" w:name="_q791tl1r6za2" w:colFirst="0" w:colLast="0"/>
      <w:bookmarkEnd w:id="7"/>
      <w:r w:rsidRPr="00DB23C7">
        <w:rPr>
          <w:rFonts w:asciiTheme="majorHAnsi" w:hAnsiTheme="majorHAnsi" w:cstheme="majorHAnsi"/>
          <w:color w:val="000000" w:themeColor="text1"/>
          <w:sz w:val="24"/>
          <w:szCs w:val="24"/>
          <w:highlight w:val="yellow"/>
          <w:lang w:val="en-US"/>
        </w:rPr>
        <w:t>Cell lysis and fluorescent labeling</w:t>
      </w:r>
    </w:p>
    <w:p w14:paraId="11867A15"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6F062AE1" w14:textId="14CE2212"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Make 10 </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of lysing buffer (0.1 M borate, 1% sodium dodecyl sulfate (SDS) and 1% Tween 20). Adjust to pH 12 using 2 M NaOH.</w:t>
      </w:r>
    </w:p>
    <w:p w14:paraId="5AA7DCDE"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highlight w:val="yellow"/>
          <w:lang w:val="en-US"/>
        </w:rPr>
      </w:pPr>
    </w:p>
    <w:p w14:paraId="74D11679" w14:textId="7D682CBC"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CAUTION: Concentrated NaOH is corrosive. Wear </w:t>
      </w:r>
      <w:r w:rsidR="00F146C0" w:rsidRPr="00DB23C7">
        <w:rPr>
          <w:rFonts w:asciiTheme="majorHAnsi" w:hAnsiTheme="majorHAnsi" w:cstheme="majorHAnsi"/>
          <w:color w:val="000000" w:themeColor="text1"/>
          <w:sz w:val="24"/>
          <w:szCs w:val="24"/>
          <w:lang w:val="en-US"/>
        </w:rPr>
        <w:t xml:space="preserve">suitable </w:t>
      </w:r>
      <w:r w:rsidRPr="00DB23C7">
        <w:rPr>
          <w:rFonts w:asciiTheme="majorHAnsi" w:hAnsiTheme="majorHAnsi" w:cstheme="majorHAnsi"/>
          <w:color w:val="000000" w:themeColor="text1"/>
          <w:sz w:val="24"/>
          <w:szCs w:val="24"/>
          <w:lang w:val="en-US"/>
        </w:rPr>
        <w:t>gloves and glasses when preparing this solution.</w:t>
      </w:r>
    </w:p>
    <w:p w14:paraId="14581A65"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lang w:val="en-US"/>
        </w:rPr>
      </w:pPr>
    </w:p>
    <w:p w14:paraId="12F940AD" w14:textId="6CEFEDD1"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Lysing buffer can be stored for up to one week at room temperature.</w:t>
      </w:r>
    </w:p>
    <w:p w14:paraId="7F32F839" w14:textId="77777777" w:rsidR="00CD0B0E" w:rsidRPr="00DB23C7" w:rsidRDefault="00CD0B0E" w:rsidP="00115C55">
      <w:pPr>
        <w:spacing w:line="240" w:lineRule="auto"/>
        <w:ind w:left="425" w:hanging="420"/>
        <w:jc w:val="both"/>
        <w:rPr>
          <w:rFonts w:asciiTheme="majorHAnsi" w:hAnsiTheme="majorHAnsi" w:cstheme="majorHAnsi"/>
          <w:color w:val="000000" w:themeColor="text1"/>
          <w:sz w:val="24"/>
          <w:szCs w:val="24"/>
          <w:highlight w:val="yellow"/>
          <w:lang w:val="en-US"/>
        </w:rPr>
      </w:pPr>
    </w:p>
    <w:p w14:paraId="61699891" w14:textId="4EC07DEB"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Mix 100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00DC16CE" w:rsidRPr="00DB23C7">
        <w:rPr>
          <w:rFonts w:asciiTheme="majorHAnsi" w:hAnsiTheme="majorHAnsi" w:cstheme="majorHAnsi"/>
          <w:color w:val="000000" w:themeColor="text1"/>
          <w:sz w:val="24"/>
          <w:szCs w:val="24"/>
          <w:highlight w:val="yellow"/>
          <w:lang w:val="en-US"/>
        </w:rPr>
        <w:t xml:space="preserve"> </w:t>
      </w:r>
      <w:r w:rsidRPr="00DB23C7">
        <w:rPr>
          <w:rFonts w:asciiTheme="majorHAnsi" w:hAnsiTheme="majorHAnsi" w:cstheme="majorHAnsi"/>
          <w:color w:val="000000" w:themeColor="text1"/>
          <w:sz w:val="24"/>
          <w:szCs w:val="24"/>
          <w:highlight w:val="yellow"/>
          <w:lang w:val="en-US"/>
        </w:rPr>
        <w:t xml:space="preserve">of lysing buffer with 1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00DC16CE" w:rsidRPr="00DB23C7">
        <w:rPr>
          <w:rFonts w:asciiTheme="majorHAnsi" w:hAnsiTheme="majorHAnsi" w:cstheme="majorHAnsi"/>
          <w:color w:val="000000" w:themeColor="text1"/>
          <w:sz w:val="24"/>
          <w:szCs w:val="24"/>
          <w:highlight w:val="yellow"/>
          <w:lang w:val="en-US"/>
        </w:rPr>
        <w:t xml:space="preserve"> </w:t>
      </w:r>
      <w:r w:rsidRPr="00DB23C7">
        <w:rPr>
          <w:rFonts w:asciiTheme="majorHAnsi" w:hAnsiTheme="majorHAnsi" w:cstheme="majorHAnsi"/>
          <w:color w:val="000000" w:themeColor="text1"/>
          <w:sz w:val="24"/>
          <w:szCs w:val="24"/>
          <w:highlight w:val="yellow"/>
          <w:lang w:val="en-US"/>
        </w:rPr>
        <w:t xml:space="preserve">of 1 M dithiothreitol (DTT) and 4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00DC16CE" w:rsidRPr="00DB23C7">
        <w:rPr>
          <w:rFonts w:asciiTheme="majorHAnsi" w:hAnsiTheme="majorHAnsi" w:cstheme="majorHAnsi"/>
          <w:color w:val="000000" w:themeColor="text1"/>
          <w:sz w:val="24"/>
          <w:szCs w:val="24"/>
          <w:highlight w:val="yellow"/>
          <w:lang w:val="en-US"/>
        </w:rPr>
        <w:t xml:space="preserve"> </w:t>
      </w:r>
      <w:r w:rsidRPr="00DB23C7">
        <w:rPr>
          <w:rFonts w:asciiTheme="majorHAnsi" w:hAnsiTheme="majorHAnsi" w:cstheme="majorHAnsi"/>
          <w:color w:val="000000" w:themeColor="text1"/>
          <w:sz w:val="24"/>
          <w:szCs w:val="24"/>
          <w:highlight w:val="yellow"/>
          <w:lang w:val="en-US"/>
        </w:rPr>
        <w:t>of 50% 3-[(3-</w:t>
      </w:r>
      <w:proofErr w:type="gramStart"/>
      <w:r w:rsidRPr="00DB23C7">
        <w:rPr>
          <w:rFonts w:asciiTheme="majorHAnsi" w:hAnsiTheme="majorHAnsi" w:cstheme="majorHAnsi"/>
          <w:color w:val="000000" w:themeColor="text1"/>
          <w:sz w:val="24"/>
          <w:szCs w:val="24"/>
          <w:highlight w:val="yellow"/>
          <w:lang w:val="en-US"/>
        </w:rPr>
        <w:t>cholamidopropyl)</w:t>
      </w:r>
      <w:proofErr w:type="spellStart"/>
      <w:r w:rsidRPr="00DB23C7">
        <w:rPr>
          <w:rFonts w:asciiTheme="majorHAnsi" w:hAnsiTheme="majorHAnsi" w:cstheme="majorHAnsi"/>
          <w:color w:val="000000" w:themeColor="text1"/>
          <w:sz w:val="24"/>
          <w:szCs w:val="24"/>
          <w:highlight w:val="yellow"/>
          <w:lang w:val="en-US"/>
        </w:rPr>
        <w:t>dimethylammonio</w:t>
      </w:r>
      <w:proofErr w:type="spellEnd"/>
      <w:proofErr w:type="gramEnd"/>
      <w:r w:rsidRPr="00DB23C7">
        <w:rPr>
          <w:rFonts w:asciiTheme="majorHAnsi" w:hAnsiTheme="majorHAnsi" w:cstheme="majorHAnsi"/>
          <w:color w:val="000000" w:themeColor="text1"/>
          <w:sz w:val="24"/>
          <w:szCs w:val="24"/>
          <w:highlight w:val="yellow"/>
          <w:lang w:val="en-US"/>
        </w:rPr>
        <w:t>]-1-propanesulfonate (CHAPS).</w:t>
      </w:r>
    </w:p>
    <w:p w14:paraId="2B0EE83D"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75F045C5" w14:textId="49AB76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Mix 1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00DC16CE" w:rsidRPr="00DB23C7">
        <w:rPr>
          <w:rFonts w:asciiTheme="majorHAnsi" w:hAnsiTheme="majorHAnsi" w:cstheme="majorHAnsi"/>
          <w:color w:val="000000" w:themeColor="text1"/>
          <w:sz w:val="24"/>
          <w:szCs w:val="24"/>
          <w:highlight w:val="yellow"/>
          <w:lang w:val="en-US"/>
        </w:rPr>
        <w:t xml:space="preserve"> </w:t>
      </w:r>
      <w:r w:rsidRPr="00DB23C7">
        <w:rPr>
          <w:rFonts w:asciiTheme="majorHAnsi" w:hAnsiTheme="majorHAnsi" w:cstheme="majorHAnsi"/>
          <w:color w:val="000000" w:themeColor="text1"/>
          <w:sz w:val="24"/>
          <w:szCs w:val="24"/>
          <w:highlight w:val="yellow"/>
          <w:lang w:val="en-US"/>
        </w:rPr>
        <w:t>of the cell culture (approximately 1,000 cells) with the mixed lysing buffer from step 2.2. Homogenize the solution by slowly pipetting to avoid bubbles. Incubate in the dark at room temperature for 5 min with gentle agitation. Re-homogenize the solution by pipetting slowly.</w:t>
      </w:r>
    </w:p>
    <w:p w14:paraId="1DB1A010"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42564547" w14:textId="51EC81C1"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Add 1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00DC16CE" w:rsidRPr="00DB23C7">
        <w:rPr>
          <w:rFonts w:asciiTheme="majorHAnsi" w:hAnsiTheme="majorHAnsi" w:cstheme="majorHAnsi"/>
          <w:color w:val="000000" w:themeColor="text1"/>
          <w:sz w:val="24"/>
          <w:szCs w:val="24"/>
          <w:highlight w:val="yellow"/>
          <w:lang w:val="en-US"/>
        </w:rPr>
        <w:t xml:space="preserve"> </w:t>
      </w:r>
      <w:r w:rsidRPr="00DB23C7">
        <w:rPr>
          <w:rFonts w:asciiTheme="majorHAnsi" w:hAnsiTheme="majorHAnsi" w:cstheme="majorHAnsi"/>
          <w:color w:val="000000" w:themeColor="text1"/>
          <w:sz w:val="24"/>
          <w:szCs w:val="24"/>
          <w:highlight w:val="yellow"/>
          <w:lang w:val="en-US"/>
        </w:rPr>
        <w:t xml:space="preserve">of 2 </w:t>
      </w:r>
      <w:proofErr w:type="spellStart"/>
      <w:r w:rsidRPr="00DB23C7">
        <w:rPr>
          <w:rFonts w:asciiTheme="majorHAnsi" w:hAnsiTheme="majorHAnsi" w:cstheme="majorHAnsi"/>
          <w:color w:val="000000" w:themeColor="text1"/>
          <w:sz w:val="24"/>
          <w:szCs w:val="24"/>
          <w:highlight w:val="yellow"/>
          <w:lang w:val="en-US"/>
        </w:rPr>
        <w:t>μg</w:t>
      </w:r>
      <w:proofErr w:type="spellEnd"/>
      <w:r w:rsidRPr="00DB23C7">
        <w:rPr>
          <w:rFonts w:asciiTheme="majorHAnsi" w:hAnsiTheme="majorHAnsi" w:cstheme="majorHAnsi"/>
          <w:color w:val="000000" w:themeColor="text1"/>
          <w:sz w:val="24"/>
          <w:szCs w:val="24"/>
          <w:highlight w:val="yellow"/>
          <w:lang w:val="en-US"/>
        </w:rPr>
        <w:t>/</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Cy3 NHS-ester dye. Homogenize the solution by slowly pipetting to avoid bubbles. Incubate for 5 min in the dark at room temperature with gentle agitation.</w:t>
      </w:r>
    </w:p>
    <w:p w14:paraId="02AC88DE"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300B587C" w14:textId="0B92A042"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The high pH of this buffer causes neutralization of lysine residues in proteins</w:t>
      </w:r>
      <w:r w:rsidR="00DB23C7">
        <w:rPr>
          <w:rFonts w:asciiTheme="majorHAnsi" w:hAnsiTheme="majorHAnsi" w:cstheme="majorHAnsi"/>
          <w:color w:val="000000" w:themeColor="text1"/>
          <w:sz w:val="24"/>
          <w:szCs w:val="24"/>
          <w:lang w:val="en-US"/>
        </w:rPr>
        <w:t>,</w:t>
      </w:r>
      <w:r w:rsidR="004304B5" w:rsidRPr="00DB23C7">
        <w:rPr>
          <w:rFonts w:asciiTheme="majorHAnsi" w:hAnsiTheme="majorHAnsi" w:cstheme="majorHAnsi"/>
          <w:color w:val="000000" w:themeColor="text1"/>
          <w:sz w:val="24"/>
          <w:szCs w:val="24"/>
          <w:lang w:val="en-US"/>
        </w:rPr>
        <w:t xml:space="preserve"> leading to a higher reactivity.</w:t>
      </w:r>
    </w:p>
    <w:p w14:paraId="3E4E4A7E"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5C8C8C27" w14:textId="793AB0BC"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lastRenderedPageBreak/>
        <w:t xml:space="preserve">Repeat the addition of 1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00DC16CE" w:rsidRPr="00DB23C7">
        <w:rPr>
          <w:rFonts w:asciiTheme="majorHAnsi" w:hAnsiTheme="majorHAnsi" w:cstheme="majorHAnsi"/>
          <w:color w:val="000000" w:themeColor="text1"/>
          <w:sz w:val="24"/>
          <w:szCs w:val="24"/>
          <w:highlight w:val="yellow"/>
          <w:lang w:val="en-US"/>
        </w:rPr>
        <w:t xml:space="preserve"> </w:t>
      </w:r>
      <w:r w:rsidRPr="00DB23C7">
        <w:rPr>
          <w:rFonts w:asciiTheme="majorHAnsi" w:hAnsiTheme="majorHAnsi" w:cstheme="majorHAnsi"/>
          <w:color w:val="000000" w:themeColor="text1"/>
          <w:sz w:val="24"/>
          <w:szCs w:val="24"/>
          <w:highlight w:val="yellow"/>
          <w:lang w:val="en-US"/>
        </w:rPr>
        <w:t xml:space="preserve">of 2 </w:t>
      </w:r>
      <w:proofErr w:type="spellStart"/>
      <w:r w:rsidRPr="00DB23C7">
        <w:rPr>
          <w:rFonts w:asciiTheme="majorHAnsi" w:hAnsiTheme="majorHAnsi" w:cstheme="majorHAnsi"/>
          <w:color w:val="000000" w:themeColor="text1"/>
          <w:sz w:val="24"/>
          <w:szCs w:val="24"/>
          <w:highlight w:val="yellow"/>
          <w:lang w:val="en-US"/>
        </w:rPr>
        <w:t>μg</w:t>
      </w:r>
      <w:proofErr w:type="spellEnd"/>
      <w:r w:rsidRPr="00DB23C7">
        <w:rPr>
          <w:rFonts w:asciiTheme="majorHAnsi" w:hAnsiTheme="majorHAnsi" w:cstheme="majorHAnsi"/>
          <w:color w:val="000000" w:themeColor="text1"/>
          <w:sz w:val="24"/>
          <w:szCs w:val="24"/>
          <w:highlight w:val="yellow"/>
          <w:lang w:val="en-US"/>
        </w:rPr>
        <w:t>/</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Cy3 NHS-ester dye. Homogenize the solution by slowly pipetting to avoid bubbles. Incubate for 10 min in the dark at room temperature with gentle agitation.</w:t>
      </w:r>
    </w:p>
    <w:p w14:paraId="16E99FD8"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highlight w:val="yellow"/>
          <w:lang w:val="en-US"/>
        </w:rPr>
      </w:pPr>
    </w:p>
    <w:p w14:paraId="1BA5D59F" w14:textId="43599856"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This repeated addition of NHS</w:t>
      </w:r>
      <w:r w:rsidR="00F146C0" w:rsidRPr="00DB23C7">
        <w:rPr>
          <w:rFonts w:asciiTheme="majorHAnsi" w:hAnsiTheme="majorHAnsi" w:cstheme="majorHAnsi"/>
          <w:color w:val="000000" w:themeColor="text1"/>
          <w:sz w:val="24"/>
          <w:szCs w:val="24"/>
          <w:lang w:val="en-US"/>
        </w:rPr>
        <w:t>-</w:t>
      </w:r>
      <w:r w:rsidR="004304B5" w:rsidRPr="00DB23C7">
        <w:rPr>
          <w:rFonts w:asciiTheme="majorHAnsi" w:hAnsiTheme="majorHAnsi" w:cstheme="majorHAnsi"/>
          <w:color w:val="000000" w:themeColor="text1"/>
          <w:sz w:val="24"/>
          <w:szCs w:val="24"/>
          <w:lang w:val="en-US"/>
        </w:rPr>
        <w:t>ester dye can increase the labeling efficiency because some of the Cy3 NHS-ester dye is hydrolyzed and deactivated by the high pH of the reaction buffer.</w:t>
      </w:r>
    </w:p>
    <w:p w14:paraId="4400F86C"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highlight w:val="yellow"/>
          <w:lang w:val="en-US"/>
        </w:rPr>
      </w:pPr>
    </w:p>
    <w:p w14:paraId="744721E5" w14:textId="5B9B2484"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Adjust to pH 7.2 by adding 100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003F4320" w:rsidRPr="00DB23C7">
        <w:rPr>
          <w:rFonts w:asciiTheme="majorHAnsi" w:hAnsiTheme="majorHAnsi" w:cstheme="majorHAnsi"/>
          <w:color w:val="000000" w:themeColor="text1"/>
          <w:sz w:val="24"/>
          <w:szCs w:val="24"/>
          <w:highlight w:val="yellow"/>
          <w:lang w:val="en-US"/>
        </w:rPr>
        <w:t xml:space="preserve"> </w:t>
      </w:r>
      <w:r w:rsidRPr="00DB23C7">
        <w:rPr>
          <w:rFonts w:asciiTheme="majorHAnsi" w:hAnsiTheme="majorHAnsi" w:cstheme="majorHAnsi"/>
          <w:color w:val="000000" w:themeColor="text1"/>
          <w:sz w:val="24"/>
          <w:szCs w:val="24"/>
          <w:highlight w:val="yellow"/>
          <w:lang w:val="en-US"/>
        </w:rPr>
        <w:t>of 0.8 M 4-(2-hydroxyethyl)-1-piperazineethanesulfonic acid (HEPES)-NaOH pH 7.2 to quench the reaction. Homogenize the solution by slowly pipetting to avoid bubbles.</w:t>
      </w:r>
    </w:p>
    <w:p w14:paraId="67EC4626"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6E4C18A9" w14:textId="219C6F6B" w:rsidR="00CD0B0E" w:rsidRPr="00DB23C7" w:rsidRDefault="004304B5" w:rsidP="00115C55">
      <w:pPr>
        <w:numPr>
          <w:ilvl w:val="1"/>
          <w:numId w:val="7"/>
        </w:numPr>
        <w:spacing w:line="240" w:lineRule="auto"/>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Add 20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Pr="00DB23C7">
        <w:rPr>
          <w:rFonts w:asciiTheme="majorHAnsi" w:hAnsiTheme="majorHAnsi" w:cstheme="majorHAnsi"/>
          <w:color w:val="000000" w:themeColor="text1"/>
          <w:sz w:val="24"/>
          <w:szCs w:val="24"/>
          <w:highlight w:val="yellow"/>
          <w:lang w:val="en-US"/>
        </w:rPr>
        <w:t xml:space="preserve"> of 19 mg/</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biotin-(polyethylene glycol (PEG))</w:t>
      </w:r>
      <w:r w:rsidRPr="00DB23C7">
        <w:rPr>
          <w:rFonts w:asciiTheme="majorHAnsi" w:hAnsiTheme="majorHAnsi" w:cstheme="majorHAnsi"/>
          <w:color w:val="000000" w:themeColor="text1"/>
          <w:sz w:val="24"/>
          <w:szCs w:val="24"/>
          <w:highlight w:val="yellow"/>
          <w:vertAlign w:val="subscript"/>
          <w:lang w:val="en-US"/>
        </w:rPr>
        <w:t>2</w:t>
      </w:r>
      <w:r w:rsidRPr="00DB23C7">
        <w:rPr>
          <w:rFonts w:asciiTheme="majorHAnsi" w:hAnsiTheme="majorHAnsi" w:cstheme="majorHAnsi"/>
          <w:color w:val="000000" w:themeColor="text1"/>
          <w:sz w:val="24"/>
          <w:szCs w:val="24"/>
          <w:highlight w:val="yellow"/>
          <w:lang w:val="en-US"/>
        </w:rPr>
        <w:t xml:space="preserve">-amine and 5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Pr="00DB23C7">
        <w:rPr>
          <w:rFonts w:asciiTheme="majorHAnsi" w:hAnsiTheme="majorHAnsi" w:cstheme="majorHAnsi"/>
          <w:color w:val="000000" w:themeColor="text1"/>
          <w:sz w:val="24"/>
          <w:szCs w:val="24"/>
          <w:highlight w:val="yellow"/>
          <w:lang w:val="en-US"/>
        </w:rPr>
        <w:t xml:space="preserve"> of 20 mg/</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1-ethyl-3-(3-</w:t>
      </w:r>
      <w:proofErr w:type="gramStart"/>
      <w:r w:rsidRPr="00DB23C7">
        <w:rPr>
          <w:rFonts w:asciiTheme="majorHAnsi" w:hAnsiTheme="majorHAnsi" w:cstheme="majorHAnsi"/>
          <w:color w:val="000000" w:themeColor="text1"/>
          <w:sz w:val="24"/>
          <w:szCs w:val="24"/>
          <w:highlight w:val="yellow"/>
          <w:lang w:val="en-US"/>
        </w:rPr>
        <w:t>dimethylaminopropyl)carbodiimide</w:t>
      </w:r>
      <w:proofErr w:type="gramEnd"/>
      <w:r w:rsidRPr="00DB23C7">
        <w:rPr>
          <w:rFonts w:asciiTheme="majorHAnsi" w:hAnsiTheme="majorHAnsi" w:cstheme="majorHAnsi"/>
          <w:color w:val="000000" w:themeColor="text1"/>
          <w:sz w:val="24"/>
          <w:szCs w:val="24"/>
          <w:highlight w:val="yellow"/>
          <w:lang w:val="en-US"/>
        </w:rPr>
        <w:t xml:space="preserve"> (EDC). Homogenize the solution by slowly pipetting to avoid bubbles. Incubate for 1 h in the dark at room temperature with gentle agitation.</w:t>
      </w:r>
    </w:p>
    <w:p w14:paraId="785B0B12"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highlight w:val="yellow"/>
          <w:lang w:val="en-US"/>
        </w:rPr>
      </w:pPr>
    </w:p>
    <w:p w14:paraId="57C49F28" w14:textId="256FD976"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This </w:t>
      </w:r>
      <w:proofErr w:type="spellStart"/>
      <w:r w:rsidR="004304B5" w:rsidRPr="00DB23C7">
        <w:rPr>
          <w:rFonts w:asciiTheme="majorHAnsi" w:hAnsiTheme="majorHAnsi" w:cstheme="majorHAnsi"/>
          <w:color w:val="000000" w:themeColor="text1"/>
          <w:sz w:val="24"/>
          <w:szCs w:val="24"/>
          <w:lang w:val="en-US"/>
        </w:rPr>
        <w:t>biotinylation</w:t>
      </w:r>
      <w:proofErr w:type="spellEnd"/>
      <w:r w:rsidR="004304B5" w:rsidRPr="00DB23C7">
        <w:rPr>
          <w:rFonts w:asciiTheme="majorHAnsi" w:hAnsiTheme="majorHAnsi" w:cstheme="majorHAnsi"/>
          <w:color w:val="000000" w:themeColor="text1"/>
          <w:sz w:val="24"/>
          <w:szCs w:val="24"/>
          <w:lang w:val="en-US"/>
        </w:rPr>
        <w:t xml:space="preserve"> step is necessary to fix the protein molecules on a microscope coverslip at a fixed density and with no bias for protein species.</w:t>
      </w:r>
    </w:p>
    <w:p w14:paraId="2D1AB7D8"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750BAC09" w14:textId="40180636"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Remove unreacted labeling reagents and concentrate the sample using an ultrafiltration column with 10 </w:t>
      </w:r>
      <w:proofErr w:type="spellStart"/>
      <w:r w:rsidRPr="00DB23C7">
        <w:rPr>
          <w:rFonts w:asciiTheme="majorHAnsi" w:hAnsiTheme="majorHAnsi" w:cstheme="majorHAnsi"/>
          <w:color w:val="000000" w:themeColor="text1"/>
          <w:sz w:val="24"/>
          <w:szCs w:val="24"/>
          <w:highlight w:val="yellow"/>
          <w:lang w:val="en-US"/>
        </w:rPr>
        <w:t>kDa</w:t>
      </w:r>
      <w:proofErr w:type="spellEnd"/>
      <w:r w:rsidRPr="00DB23C7">
        <w:rPr>
          <w:rFonts w:asciiTheme="majorHAnsi" w:hAnsiTheme="majorHAnsi" w:cstheme="majorHAnsi"/>
          <w:color w:val="000000" w:themeColor="text1"/>
          <w:sz w:val="24"/>
          <w:szCs w:val="24"/>
          <w:highlight w:val="yellow"/>
          <w:lang w:val="en-US"/>
        </w:rPr>
        <w:t xml:space="preserve"> cut-off, following the manufacturer's instructions.</w:t>
      </w:r>
    </w:p>
    <w:p w14:paraId="5BD3DBEA"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lang w:val="en-US"/>
        </w:rPr>
      </w:pPr>
    </w:p>
    <w:p w14:paraId="69A88994" w14:textId="2A476D5C"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The protocol can be paused here. The sample can be stored at -80</w:t>
      </w:r>
      <w:r w:rsidRPr="00DB23C7">
        <w:rPr>
          <w:rFonts w:asciiTheme="majorHAnsi" w:hAnsiTheme="majorHAnsi" w:cstheme="majorHAnsi"/>
          <w:color w:val="000000" w:themeColor="text1"/>
          <w:sz w:val="24"/>
          <w:szCs w:val="24"/>
          <w:lang w:val="en-US"/>
        </w:rPr>
        <w:t xml:space="preserve"> </w:t>
      </w:r>
      <w:r w:rsidR="0046248A" w:rsidRPr="00DB23C7">
        <w:rPr>
          <w:rFonts w:asciiTheme="majorHAnsi" w:hAnsiTheme="majorHAnsi" w:cstheme="majorHAnsi"/>
          <w:color w:val="000000" w:themeColor="text1"/>
          <w:sz w:val="24"/>
          <w:szCs w:val="24"/>
          <w:lang w:val="en-US"/>
        </w:rPr>
        <w:t>°</w:t>
      </w:r>
      <w:r w:rsidR="004304B5" w:rsidRPr="00DB23C7">
        <w:rPr>
          <w:rFonts w:asciiTheme="majorHAnsi" w:hAnsiTheme="majorHAnsi" w:cstheme="majorHAnsi"/>
          <w:color w:val="000000" w:themeColor="text1"/>
          <w:sz w:val="24"/>
          <w:szCs w:val="24"/>
          <w:lang w:val="en-US"/>
        </w:rPr>
        <w:t>C for several weeks.</w:t>
      </w:r>
    </w:p>
    <w:p w14:paraId="01B2F059" w14:textId="77777777" w:rsidR="00CD0B0E" w:rsidRPr="00DB23C7" w:rsidRDefault="00CD0B0E" w:rsidP="00115C55">
      <w:pPr>
        <w:widowControl w:val="0"/>
        <w:spacing w:line="240" w:lineRule="auto"/>
        <w:jc w:val="both"/>
        <w:rPr>
          <w:rFonts w:asciiTheme="majorHAnsi" w:hAnsiTheme="majorHAnsi" w:cstheme="majorHAnsi"/>
          <w:color w:val="000000" w:themeColor="text1"/>
          <w:sz w:val="24"/>
          <w:szCs w:val="24"/>
          <w:lang w:val="en-US"/>
        </w:rPr>
      </w:pPr>
    </w:p>
    <w:p w14:paraId="48BB4A4B" w14:textId="3D363060" w:rsidR="00CD0B0E" w:rsidRPr="00DB23C7" w:rsidRDefault="004304B5" w:rsidP="00115C55">
      <w:pPr>
        <w:pStyle w:val="Heading2"/>
        <w:numPr>
          <w:ilvl w:val="0"/>
          <w:numId w:val="7"/>
        </w:numPr>
        <w:spacing w:before="0" w:line="240" w:lineRule="auto"/>
        <w:contextualSpacing w:val="0"/>
        <w:jc w:val="both"/>
        <w:rPr>
          <w:rFonts w:asciiTheme="majorHAnsi" w:hAnsiTheme="majorHAnsi" w:cstheme="majorHAnsi"/>
          <w:color w:val="000000" w:themeColor="text1"/>
          <w:sz w:val="24"/>
          <w:szCs w:val="24"/>
          <w:highlight w:val="yellow"/>
          <w:lang w:val="en-US"/>
        </w:rPr>
      </w:pPr>
      <w:bookmarkStart w:id="8" w:name="_9h20l8zbx9j6" w:colFirst="0" w:colLast="0"/>
      <w:bookmarkEnd w:id="8"/>
      <w:r w:rsidRPr="00DB23C7">
        <w:rPr>
          <w:rFonts w:asciiTheme="majorHAnsi" w:hAnsiTheme="majorHAnsi" w:cstheme="majorHAnsi"/>
          <w:color w:val="000000" w:themeColor="text1"/>
          <w:sz w:val="24"/>
          <w:szCs w:val="24"/>
          <w:highlight w:val="yellow"/>
          <w:lang w:val="en-US"/>
        </w:rPr>
        <w:t>Proteome separation and recovery</w:t>
      </w:r>
    </w:p>
    <w:p w14:paraId="541DEF6C"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1B76DA5A" w14:textId="495138B2"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Add 4</w:t>
      </w:r>
      <w:r w:rsidR="00115C55" w:rsidRPr="00DB23C7">
        <w:rPr>
          <w:rFonts w:asciiTheme="majorHAnsi" w:hAnsiTheme="majorHAnsi" w:cstheme="majorHAnsi"/>
          <w:color w:val="000000" w:themeColor="text1"/>
          <w:sz w:val="24"/>
          <w:szCs w:val="24"/>
          <w:lang w:val="en-US"/>
        </w:rPr>
        <w:t>x</w:t>
      </w:r>
      <w:r w:rsidRPr="00DB23C7">
        <w:rPr>
          <w:rFonts w:asciiTheme="majorHAnsi" w:hAnsiTheme="majorHAnsi" w:cstheme="majorHAnsi"/>
          <w:color w:val="000000" w:themeColor="text1"/>
          <w:sz w:val="24"/>
          <w:szCs w:val="24"/>
          <w:lang w:val="en-US"/>
        </w:rPr>
        <w:t xml:space="preserve"> SDS sample buffer (200 mM Tris-HCl pH 6.8, 4% SDS, 4% glycerol and 0.4% bromophenol blue).</w:t>
      </w:r>
    </w:p>
    <w:p w14:paraId="39A3798D"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lang w:val="en-US"/>
        </w:rPr>
      </w:pPr>
    </w:p>
    <w:p w14:paraId="4F7ADB4E" w14:textId="25162234"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To avoid dye damage, the protein sample should not be heated as done in standard SDS-</w:t>
      </w:r>
      <w:proofErr w:type="gramStart"/>
      <w:r w:rsidR="004304B5" w:rsidRPr="00DB23C7">
        <w:rPr>
          <w:rFonts w:asciiTheme="majorHAnsi" w:hAnsiTheme="majorHAnsi" w:cstheme="majorHAnsi"/>
          <w:color w:val="000000" w:themeColor="text1"/>
          <w:sz w:val="24"/>
          <w:szCs w:val="24"/>
          <w:lang w:val="en-US"/>
        </w:rPr>
        <w:t>PAGE, and</w:t>
      </w:r>
      <w:proofErr w:type="gramEnd"/>
      <w:r w:rsidR="004304B5" w:rsidRPr="00DB23C7">
        <w:rPr>
          <w:rFonts w:asciiTheme="majorHAnsi" w:hAnsiTheme="majorHAnsi" w:cstheme="majorHAnsi"/>
          <w:color w:val="000000" w:themeColor="text1"/>
          <w:sz w:val="24"/>
          <w:szCs w:val="24"/>
          <w:lang w:val="en-US"/>
        </w:rPr>
        <w:t xml:space="preserve"> </w:t>
      </w:r>
      <w:r w:rsidR="00F146C0" w:rsidRPr="00DB23C7">
        <w:rPr>
          <w:rFonts w:asciiTheme="majorHAnsi" w:hAnsiTheme="majorHAnsi" w:cstheme="majorHAnsi"/>
          <w:color w:val="000000" w:themeColor="text1"/>
          <w:sz w:val="24"/>
          <w:szCs w:val="24"/>
          <w:lang w:val="en-US"/>
        </w:rPr>
        <w:t xml:space="preserve">should </w:t>
      </w:r>
      <w:r w:rsidR="004304B5" w:rsidRPr="00DB23C7">
        <w:rPr>
          <w:rFonts w:asciiTheme="majorHAnsi" w:hAnsiTheme="majorHAnsi" w:cstheme="majorHAnsi"/>
          <w:color w:val="000000" w:themeColor="text1"/>
          <w:sz w:val="24"/>
          <w:szCs w:val="24"/>
          <w:lang w:val="en-US"/>
        </w:rPr>
        <w:t>be kept at room temperature.</w:t>
      </w:r>
    </w:p>
    <w:p w14:paraId="373C2B4F"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1A5645BA" w14:textId="4E3DB699"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Perform standard SDS-PAGE for the protein sample and a molecular ladder, using 20% acrylamide gel. Migrate the sample in the gel at a constant voltage (160 V) until the migration front just exits the gel.</w:t>
      </w:r>
    </w:p>
    <w:p w14:paraId="7ABDA3BE"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583FB28C" w14:textId="14CAE0EC"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Image the gel to identify the location of the protein bands (</w:t>
      </w:r>
      <w:r w:rsidR="00115C55" w:rsidRPr="00DB23C7">
        <w:rPr>
          <w:rFonts w:asciiTheme="majorHAnsi" w:hAnsiTheme="majorHAnsi" w:cstheme="majorHAnsi"/>
          <w:b/>
          <w:color w:val="000000" w:themeColor="text1"/>
          <w:sz w:val="24"/>
          <w:szCs w:val="24"/>
          <w:highlight w:val="yellow"/>
          <w:lang w:val="en-US"/>
        </w:rPr>
        <w:t>Figure 3</w:t>
      </w:r>
      <w:r w:rsidRPr="00DB23C7">
        <w:rPr>
          <w:rFonts w:asciiTheme="majorHAnsi" w:hAnsiTheme="majorHAnsi" w:cstheme="majorHAnsi"/>
          <w:color w:val="000000" w:themeColor="text1"/>
          <w:sz w:val="24"/>
          <w:szCs w:val="24"/>
          <w:highlight w:val="yellow"/>
          <w:lang w:val="en-US"/>
        </w:rPr>
        <w:t>).</w:t>
      </w:r>
    </w:p>
    <w:p w14:paraId="1EB18EE3"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1CC34EC4" w14:textId="096B2395"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Cut out the gel portions including protein fractions of interest using a sharp blade, based on the band locations. </w:t>
      </w:r>
      <w:r w:rsidRPr="00DB23C7">
        <w:rPr>
          <w:rFonts w:asciiTheme="majorHAnsi" w:hAnsiTheme="majorHAnsi" w:cstheme="majorHAnsi"/>
          <w:color w:val="000000" w:themeColor="text1"/>
          <w:sz w:val="24"/>
          <w:szCs w:val="24"/>
          <w:lang w:val="en-US"/>
        </w:rPr>
        <w:t xml:space="preserve">Fractioning at 16, 23, 55 and 120 </w:t>
      </w:r>
      <w:proofErr w:type="spellStart"/>
      <w:r w:rsidRPr="00DB23C7">
        <w:rPr>
          <w:rFonts w:asciiTheme="majorHAnsi" w:hAnsiTheme="majorHAnsi" w:cstheme="majorHAnsi"/>
          <w:color w:val="000000" w:themeColor="text1"/>
          <w:sz w:val="24"/>
          <w:szCs w:val="24"/>
          <w:lang w:val="en-US"/>
        </w:rPr>
        <w:t>kDa</w:t>
      </w:r>
      <w:proofErr w:type="spellEnd"/>
      <w:r w:rsidRPr="00DB23C7">
        <w:rPr>
          <w:rFonts w:asciiTheme="majorHAnsi" w:hAnsiTheme="majorHAnsi" w:cstheme="majorHAnsi"/>
          <w:color w:val="000000" w:themeColor="text1"/>
          <w:sz w:val="24"/>
          <w:szCs w:val="24"/>
          <w:lang w:val="en-US"/>
        </w:rPr>
        <w:t xml:space="preserve"> peaks, and at 19</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25, 25</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32, 32</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42, 42</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54, 54</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69, 69</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97, 97</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136 and 136</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 xml:space="preserve">226 </w:t>
      </w:r>
      <w:proofErr w:type="spellStart"/>
      <w:r w:rsidRPr="00DB23C7">
        <w:rPr>
          <w:rFonts w:asciiTheme="majorHAnsi" w:hAnsiTheme="majorHAnsi" w:cstheme="majorHAnsi"/>
          <w:color w:val="000000" w:themeColor="text1"/>
          <w:sz w:val="24"/>
          <w:szCs w:val="24"/>
          <w:lang w:val="en-US"/>
        </w:rPr>
        <w:t>kDa</w:t>
      </w:r>
      <w:proofErr w:type="spellEnd"/>
      <w:r w:rsidRPr="00DB23C7">
        <w:rPr>
          <w:rFonts w:asciiTheme="majorHAnsi" w:hAnsiTheme="majorHAnsi" w:cstheme="majorHAnsi"/>
          <w:color w:val="000000" w:themeColor="text1"/>
          <w:sz w:val="24"/>
          <w:szCs w:val="24"/>
          <w:lang w:val="en-US"/>
        </w:rPr>
        <w:t xml:space="preserve"> regions </w:t>
      </w:r>
      <w:r w:rsidR="003F4320" w:rsidRPr="00DB23C7">
        <w:rPr>
          <w:rFonts w:asciiTheme="majorHAnsi" w:hAnsiTheme="majorHAnsi" w:cstheme="majorHAnsi"/>
          <w:color w:val="000000" w:themeColor="text1"/>
          <w:sz w:val="24"/>
          <w:szCs w:val="24"/>
          <w:lang w:val="en-US"/>
        </w:rPr>
        <w:t xml:space="preserve">are </w:t>
      </w:r>
      <w:r w:rsidR="00324A5F" w:rsidRPr="00DB23C7">
        <w:rPr>
          <w:rFonts w:asciiTheme="majorHAnsi" w:hAnsiTheme="majorHAnsi" w:cstheme="majorHAnsi"/>
          <w:color w:val="000000" w:themeColor="text1"/>
          <w:sz w:val="24"/>
          <w:szCs w:val="24"/>
          <w:lang w:val="en-US"/>
        </w:rPr>
        <w:t xml:space="preserve">shown </w:t>
      </w:r>
      <w:r w:rsidRPr="00DB23C7">
        <w:rPr>
          <w:rFonts w:asciiTheme="majorHAnsi" w:hAnsiTheme="majorHAnsi" w:cstheme="majorHAnsi"/>
          <w:color w:val="000000" w:themeColor="text1"/>
          <w:sz w:val="24"/>
          <w:szCs w:val="24"/>
          <w:lang w:val="en-US"/>
        </w:rPr>
        <w:t xml:space="preserve">in </w:t>
      </w:r>
      <w:r w:rsidR="00115C55" w:rsidRPr="00DB23C7">
        <w:rPr>
          <w:rFonts w:asciiTheme="majorHAnsi" w:hAnsiTheme="majorHAnsi" w:cstheme="majorHAnsi"/>
          <w:b/>
          <w:color w:val="000000" w:themeColor="text1"/>
          <w:sz w:val="24"/>
          <w:szCs w:val="24"/>
          <w:lang w:val="en-US"/>
        </w:rPr>
        <w:t>Figure 3</w:t>
      </w:r>
      <w:r w:rsidRPr="00DB23C7">
        <w:rPr>
          <w:rFonts w:asciiTheme="majorHAnsi" w:hAnsiTheme="majorHAnsi" w:cstheme="majorHAnsi"/>
          <w:color w:val="000000" w:themeColor="text1"/>
          <w:sz w:val="24"/>
          <w:szCs w:val="24"/>
          <w:lang w:val="en-US"/>
        </w:rPr>
        <w:t>.</w:t>
      </w:r>
    </w:p>
    <w:p w14:paraId="0BB186CE"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48D38E5" w14:textId="6E7E4549"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Extract proteins using a dialyzer by electroelution with a pore size of 6</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 xml:space="preserve">8 </w:t>
      </w:r>
      <w:proofErr w:type="spellStart"/>
      <w:r w:rsidRPr="00DB23C7">
        <w:rPr>
          <w:rFonts w:asciiTheme="majorHAnsi" w:hAnsiTheme="majorHAnsi" w:cstheme="majorHAnsi"/>
          <w:color w:val="000000" w:themeColor="text1"/>
          <w:sz w:val="24"/>
          <w:szCs w:val="24"/>
          <w:lang w:val="en-US"/>
        </w:rPr>
        <w:t>kDa</w:t>
      </w:r>
      <w:proofErr w:type="spellEnd"/>
      <w:r w:rsidRPr="00DB23C7">
        <w:rPr>
          <w:rFonts w:asciiTheme="majorHAnsi" w:hAnsiTheme="majorHAnsi" w:cstheme="majorHAnsi"/>
          <w:color w:val="000000" w:themeColor="text1"/>
          <w:sz w:val="24"/>
          <w:szCs w:val="24"/>
          <w:lang w:val="en-US"/>
        </w:rPr>
        <w:t>, following the manufacturer's instructions.</w:t>
      </w:r>
    </w:p>
    <w:p w14:paraId="28CC7B8A"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lang w:val="en-US"/>
        </w:rPr>
      </w:pPr>
    </w:p>
    <w:p w14:paraId="47AC2883" w14:textId="4A31D9D8"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The extracted sample can be stored at -80</w:t>
      </w:r>
      <w:r w:rsidRPr="00DB23C7">
        <w:rPr>
          <w:rFonts w:asciiTheme="majorHAnsi" w:hAnsiTheme="majorHAnsi" w:cstheme="majorHAnsi"/>
          <w:color w:val="000000" w:themeColor="text1"/>
          <w:sz w:val="24"/>
          <w:szCs w:val="24"/>
          <w:lang w:val="en-US"/>
        </w:rPr>
        <w:t xml:space="preserve"> </w:t>
      </w:r>
      <w:r w:rsidR="00F97D31" w:rsidRPr="00DB23C7">
        <w:rPr>
          <w:rFonts w:asciiTheme="majorHAnsi" w:hAnsiTheme="majorHAnsi" w:cstheme="majorHAnsi"/>
          <w:color w:val="000000" w:themeColor="text1"/>
          <w:sz w:val="24"/>
          <w:szCs w:val="24"/>
          <w:lang w:val="en-US"/>
        </w:rPr>
        <w:t>°</w:t>
      </w:r>
      <w:r w:rsidR="004304B5" w:rsidRPr="00DB23C7">
        <w:rPr>
          <w:rFonts w:asciiTheme="majorHAnsi" w:hAnsiTheme="majorHAnsi" w:cstheme="majorHAnsi"/>
          <w:color w:val="000000" w:themeColor="text1"/>
          <w:sz w:val="24"/>
          <w:szCs w:val="24"/>
          <w:lang w:val="en-US"/>
        </w:rPr>
        <w:t>C for several weeks.</w:t>
      </w:r>
    </w:p>
    <w:p w14:paraId="329AF917" w14:textId="77777777" w:rsidR="00CD0B0E" w:rsidRPr="00DB23C7" w:rsidRDefault="00CD0B0E" w:rsidP="00115C55">
      <w:pPr>
        <w:widowControl w:val="0"/>
        <w:spacing w:line="240" w:lineRule="auto"/>
        <w:ind w:left="425" w:hanging="420"/>
        <w:jc w:val="both"/>
        <w:rPr>
          <w:rFonts w:asciiTheme="majorHAnsi" w:hAnsiTheme="majorHAnsi" w:cstheme="majorHAnsi"/>
          <w:color w:val="000000" w:themeColor="text1"/>
          <w:sz w:val="24"/>
          <w:szCs w:val="24"/>
          <w:lang w:val="en-US"/>
        </w:rPr>
      </w:pPr>
    </w:p>
    <w:p w14:paraId="7E52B67A" w14:textId="62EAB734" w:rsidR="00CD0B0E" w:rsidRPr="00DB23C7" w:rsidRDefault="004304B5" w:rsidP="00115C55">
      <w:pPr>
        <w:pStyle w:val="Heading2"/>
        <w:numPr>
          <w:ilvl w:val="0"/>
          <w:numId w:val="7"/>
        </w:numPr>
        <w:spacing w:before="0" w:line="240" w:lineRule="auto"/>
        <w:contextualSpacing w:val="0"/>
        <w:jc w:val="both"/>
        <w:rPr>
          <w:rFonts w:asciiTheme="majorHAnsi" w:hAnsiTheme="majorHAnsi" w:cstheme="majorHAnsi"/>
          <w:color w:val="000000" w:themeColor="text1"/>
          <w:sz w:val="24"/>
          <w:szCs w:val="24"/>
          <w:highlight w:val="yellow"/>
          <w:lang w:val="en-US"/>
        </w:rPr>
      </w:pPr>
      <w:bookmarkStart w:id="9" w:name="_t9bp4p8o369a" w:colFirst="0" w:colLast="0"/>
      <w:bookmarkEnd w:id="9"/>
      <w:r w:rsidRPr="00DB23C7">
        <w:rPr>
          <w:rFonts w:asciiTheme="majorHAnsi" w:hAnsiTheme="majorHAnsi" w:cstheme="majorHAnsi"/>
          <w:color w:val="000000" w:themeColor="text1"/>
          <w:sz w:val="24"/>
          <w:szCs w:val="24"/>
          <w:highlight w:val="yellow"/>
          <w:lang w:val="en-US"/>
        </w:rPr>
        <w:t>Microscope coverslip preparation</w:t>
      </w:r>
    </w:p>
    <w:p w14:paraId="462F5F54"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226900D8" w14:textId="6E40B815"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Prepare 200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Pr="00DB23C7">
        <w:rPr>
          <w:rFonts w:asciiTheme="majorHAnsi" w:hAnsiTheme="majorHAnsi" w:cstheme="majorHAnsi"/>
          <w:color w:val="000000" w:themeColor="text1"/>
          <w:sz w:val="24"/>
          <w:szCs w:val="24"/>
          <w:highlight w:val="yellow"/>
          <w:lang w:val="en-US"/>
        </w:rPr>
        <w:t xml:space="preserve"> of avidin buffer (5 mM HEPES-NaOH pH 7.2, 10 ng/</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avidin and 2 mg/</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bovine serum albumin (BSA)) for each sample.</w:t>
      </w:r>
    </w:p>
    <w:p w14:paraId="31522474"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374D42A5" w14:textId="3D9326EC"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Prepare</w:t>
      </w:r>
      <w:r w:rsidR="00F146C0" w:rsidRPr="00DB23C7">
        <w:rPr>
          <w:rFonts w:asciiTheme="majorHAnsi" w:hAnsiTheme="majorHAnsi" w:cstheme="majorHAnsi"/>
          <w:color w:val="000000" w:themeColor="text1"/>
          <w:sz w:val="24"/>
          <w:szCs w:val="24"/>
          <w:highlight w:val="yellow"/>
          <w:lang w:val="en-US"/>
        </w:rPr>
        <w:t xml:space="preserve"> coverslips of</w:t>
      </w:r>
      <w:r w:rsidRPr="00DB23C7">
        <w:rPr>
          <w:rFonts w:asciiTheme="majorHAnsi" w:hAnsiTheme="majorHAnsi" w:cstheme="majorHAnsi"/>
          <w:color w:val="000000" w:themeColor="text1"/>
          <w:sz w:val="24"/>
          <w:szCs w:val="24"/>
          <w:highlight w:val="yellow"/>
          <w:lang w:val="en-US"/>
        </w:rPr>
        <w:t xml:space="preserve"> 22</w:t>
      </w:r>
      <w:r w:rsidR="00F97D31" w:rsidRPr="00DB23C7">
        <w:rPr>
          <w:rFonts w:asciiTheme="majorHAnsi" w:hAnsiTheme="majorHAnsi" w:cstheme="majorHAnsi"/>
          <w:color w:val="000000" w:themeColor="text1"/>
          <w:sz w:val="24"/>
          <w:szCs w:val="24"/>
          <w:highlight w:val="yellow"/>
          <w:lang w:val="en-US"/>
        </w:rPr>
        <w:t xml:space="preserve"> </w:t>
      </w:r>
      <w:r w:rsidR="003F4320" w:rsidRPr="00DB23C7">
        <w:rPr>
          <w:rFonts w:asciiTheme="majorHAnsi" w:hAnsiTheme="majorHAnsi" w:cstheme="majorHAnsi"/>
          <w:color w:val="000000" w:themeColor="text1"/>
          <w:sz w:val="24"/>
          <w:szCs w:val="24"/>
          <w:highlight w:val="yellow"/>
          <w:lang w:val="en-US"/>
        </w:rPr>
        <w:t xml:space="preserve">mm </w:t>
      </w:r>
      <w:r w:rsidR="00115C55" w:rsidRPr="00DB23C7">
        <w:rPr>
          <w:rFonts w:asciiTheme="majorHAnsi" w:hAnsiTheme="majorHAnsi" w:cstheme="majorHAnsi"/>
          <w:color w:val="000000" w:themeColor="text1"/>
          <w:sz w:val="24"/>
          <w:szCs w:val="24"/>
          <w:highlight w:val="yellow"/>
          <w:lang w:val="en-US"/>
        </w:rPr>
        <w:t>x</w:t>
      </w:r>
      <w:r w:rsidR="00F97D31" w:rsidRPr="00DB23C7">
        <w:rPr>
          <w:rFonts w:asciiTheme="majorHAnsi" w:hAnsiTheme="majorHAnsi" w:cstheme="majorHAnsi"/>
          <w:color w:val="000000" w:themeColor="text1"/>
          <w:sz w:val="24"/>
          <w:szCs w:val="24"/>
          <w:highlight w:val="yellow"/>
          <w:lang w:val="en-US"/>
        </w:rPr>
        <w:t xml:space="preserve"> </w:t>
      </w:r>
      <w:r w:rsidRPr="00DB23C7">
        <w:rPr>
          <w:rFonts w:asciiTheme="majorHAnsi" w:hAnsiTheme="majorHAnsi" w:cstheme="majorHAnsi"/>
          <w:color w:val="000000" w:themeColor="text1"/>
          <w:sz w:val="24"/>
          <w:szCs w:val="24"/>
          <w:highlight w:val="yellow"/>
          <w:lang w:val="en-US"/>
        </w:rPr>
        <w:t>22 mm and 0.15 mm thick</w:t>
      </w:r>
      <w:r w:rsidR="00F146C0" w:rsidRPr="00DB23C7">
        <w:rPr>
          <w:rFonts w:asciiTheme="majorHAnsi" w:hAnsiTheme="majorHAnsi" w:cstheme="majorHAnsi"/>
          <w:color w:val="000000" w:themeColor="text1"/>
          <w:sz w:val="24"/>
          <w:szCs w:val="24"/>
          <w:highlight w:val="yellow"/>
          <w:lang w:val="en-US"/>
        </w:rPr>
        <w:t>ness</w:t>
      </w:r>
      <w:r w:rsidRPr="00DB23C7">
        <w:rPr>
          <w:rFonts w:asciiTheme="majorHAnsi" w:hAnsiTheme="majorHAnsi" w:cstheme="majorHAnsi"/>
          <w:color w:val="000000" w:themeColor="text1"/>
          <w:sz w:val="24"/>
          <w:szCs w:val="24"/>
          <w:highlight w:val="yellow"/>
          <w:lang w:val="en-US"/>
        </w:rPr>
        <w:t>. Expose the coverslips to air plasma using a plasma cleaner for 1 min to clean and activate their surfaces.</w:t>
      </w:r>
    </w:p>
    <w:p w14:paraId="2A0278E1"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3BE40769" w14:textId="43E2FD3B"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Coat the coverslips with avidin by spin-coating 200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Pr="00DB23C7">
        <w:rPr>
          <w:rFonts w:asciiTheme="majorHAnsi" w:hAnsiTheme="majorHAnsi" w:cstheme="majorHAnsi"/>
          <w:color w:val="000000" w:themeColor="text1"/>
          <w:sz w:val="24"/>
          <w:szCs w:val="24"/>
          <w:highlight w:val="yellow"/>
          <w:lang w:val="en-US"/>
        </w:rPr>
        <w:t xml:space="preserve"> of avidin buffer using a spin coater for 5 seconds at 500 rpm, followed by 30 seconds at 1,000 rpm. Incubate the coverslips for 15 min at room temperature to let them dry.</w:t>
      </w:r>
    </w:p>
    <w:p w14:paraId="35FD1F69"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4AAAD7EF" w14:textId="777777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Prepare coverslips for the protein sample.</w:t>
      </w:r>
    </w:p>
    <w:p w14:paraId="172ACF08"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60552C43"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Dilute the protein sample (from 3.5) 100 times in 5 mM HEPES-NaOH pH 7.2.</w:t>
      </w:r>
    </w:p>
    <w:p w14:paraId="3E8FF5AF"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33D11144" w14:textId="7619A728"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Place 100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Pr="00DB23C7">
        <w:rPr>
          <w:rFonts w:asciiTheme="majorHAnsi" w:hAnsiTheme="majorHAnsi" w:cstheme="majorHAnsi"/>
          <w:color w:val="000000" w:themeColor="text1"/>
          <w:sz w:val="24"/>
          <w:szCs w:val="24"/>
          <w:highlight w:val="yellow"/>
          <w:lang w:val="en-US"/>
        </w:rPr>
        <w:t xml:space="preserve"> of the diluted sample on the surface at the center of the avidin-coated coverslip (from step 4.3).</w:t>
      </w:r>
    </w:p>
    <w:p w14:paraId="76903D9C"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169876B2"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Incubate in the dark for 15 min at room temperature.</w:t>
      </w:r>
    </w:p>
    <w:p w14:paraId="720E493A"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291C299D" w14:textId="777777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Prepare the positive control.</w:t>
      </w:r>
    </w:p>
    <w:p w14:paraId="3875231C"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00D0B00F" w14:textId="512EAADB"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Place 100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Pr="00DB23C7">
        <w:rPr>
          <w:rFonts w:asciiTheme="majorHAnsi" w:hAnsiTheme="majorHAnsi" w:cstheme="majorHAnsi"/>
          <w:color w:val="000000" w:themeColor="text1"/>
          <w:sz w:val="24"/>
          <w:szCs w:val="24"/>
          <w:highlight w:val="yellow"/>
          <w:lang w:val="en-US"/>
        </w:rPr>
        <w:t xml:space="preserve"> of 10 ng/</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purified fluorescent biotin in 5 mM HEPES-NaOH pH 7.2 at the center of the avidin coated coverslip (from step 4.3).</w:t>
      </w:r>
    </w:p>
    <w:p w14:paraId="60FEDC7B"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2C5D3AE5"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Incubate in the dark for 15 min at room temperature.</w:t>
      </w:r>
    </w:p>
    <w:p w14:paraId="0FA92AD3" w14:textId="77777777" w:rsidR="00CD0B0E" w:rsidRPr="00DB23C7" w:rsidRDefault="00CD0B0E" w:rsidP="00115C55">
      <w:pPr>
        <w:spacing w:line="240" w:lineRule="auto"/>
        <w:ind w:left="1440"/>
        <w:jc w:val="both"/>
        <w:rPr>
          <w:rFonts w:asciiTheme="majorHAnsi" w:hAnsiTheme="majorHAnsi" w:cstheme="majorHAnsi"/>
          <w:color w:val="000000" w:themeColor="text1"/>
          <w:sz w:val="24"/>
          <w:szCs w:val="24"/>
          <w:highlight w:val="yellow"/>
          <w:lang w:val="en-US"/>
        </w:rPr>
      </w:pPr>
    </w:p>
    <w:p w14:paraId="67DCAD01" w14:textId="065D812F" w:rsidR="00CD0B0E" w:rsidRPr="00DB23C7" w:rsidRDefault="00115C55" w:rsidP="00115C55">
      <w:p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NOTE:</w:t>
      </w:r>
      <w:r w:rsidR="004304B5" w:rsidRPr="00DB23C7">
        <w:rPr>
          <w:rFonts w:asciiTheme="majorHAnsi" w:hAnsiTheme="majorHAnsi" w:cstheme="majorHAnsi"/>
          <w:color w:val="000000" w:themeColor="text1"/>
          <w:sz w:val="24"/>
          <w:szCs w:val="24"/>
          <w:highlight w:val="yellow"/>
          <w:lang w:val="en-US"/>
        </w:rPr>
        <w:t xml:space="preserve"> This positive control coverslip provides the density of avidin binding spots, which is used to calculate the </w:t>
      </w:r>
      <w:r w:rsidR="004E69B9" w:rsidRPr="00DB23C7">
        <w:rPr>
          <w:rFonts w:asciiTheme="majorHAnsi" w:hAnsiTheme="majorHAnsi" w:cstheme="majorHAnsi"/>
          <w:color w:val="000000" w:themeColor="text1"/>
          <w:sz w:val="24"/>
          <w:szCs w:val="24"/>
          <w:highlight w:val="yellow"/>
          <w:lang w:val="en-US"/>
        </w:rPr>
        <w:t>LO</w:t>
      </w:r>
      <w:r w:rsidR="004304B5" w:rsidRPr="00DB23C7">
        <w:rPr>
          <w:rFonts w:asciiTheme="majorHAnsi" w:hAnsiTheme="majorHAnsi" w:cstheme="majorHAnsi"/>
          <w:color w:val="000000" w:themeColor="text1"/>
          <w:sz w:val="24"/>
          <w:szCs w:val="24"/>
          <w:highlight w:val="yellow"/>
          <w:lang w:val="en-US"/>
        </w:rPr>
        <w:t>.</w:t>
      </w:r>
    </w:p>
    <w:p w14:paraId="17E5DCBA"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68518B7B" w14:textId="777777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Prepare the negative control.</w:t>
      </w:r>
    </w:p>
    <w:p w14:paraId="1B60EB91"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7039D325" w14:textId="4C319196"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Spin-coat the plasma cleaned coverslip with 200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Pr="00DB23C7">
        <w:rPr>
          <w:rFonts w:asciiTheme="majorHAnsi" w:hAnsiTheme="majorHAnsi" w:cstheme="majorHAnsi"/>
          <w:color w:val="000000" w:themeColor="text1"/>
          <w:sz w:val="24"/>
          <w:szCs w:val="24"/>
          <w:highlight w:val="yellow"/>
          <w:lang w:val="en-US"/>
        </w:rPr>
        <w:t xml:space="preserve"> of 5 mM HEPES-NaOH and 2 mg/</w:t>
      </w:r>
      <w:r w:rsidR="00115C55" w:rsidRPr="00DB23C7">
        <w:rPr>
          <w:rFonts w:asciiTheme="majorHAnsi" w:hAnsiTheme="majorHAnsi" w:cstheme="majorHAnsi"/>
          <w:color w:val="000000" w:themeColor="text1"/>
          <w:sz w:val="24"/>
          <w:szCs w:val="24"/>
          <w:highlight w:val="yellow"/>
          <w:lang w:val="en-US"/>
        </w:rPr>
        <w:t>mL</w:t>
      </w:r>
      <w:r w:rsidRPr="00DB23C7">
        <w:rPr>
          <w:rFonts w:asciiTheme="majorHAnsi" w:hAnsiTheme="majorHAnsi" w:cstheme="majorHAnsi"/>
          <w:color w:val="000000" w:themeColor="text1"/>
          <w:sz w:val="24"/>
          <w:szCs w:val="24"/>
          <w:highlight w:val="yellow"/>
          <w:lang w:val="en-US"/>
        </w:rPr>
        <w:t xml:space="preserve"> BSA (without avidin).</w:t>
      </w:r>
    </w:p>
    <w:p w14:paraId="7566187E"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68C682E5"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Incubate for 15 min at room temperature to dry.</w:t>
      </w:r>
    </w:p>
    <w:p w14:paraId="22988567"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50427DB5" w14:textId="24AAF319" w:rsidR="00CD0B0E" w:rsidRPr="00DB23C7" w:rsidRDefault="00324A5F"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Add </w:t>
      </w:r>
      <w:r w:rsidR="004304B5" w:rsidRPr="00DB23C7">
        <w:rPr>
          <w:rFonts w:asciiTheme="majorHAnsi" w:hAnsiTheme="majorHAnsi" w:cstheme="majorHAnsi"/>
          <w:color w:val="000000" w:themeColor="text1"/>
          <w:sz w:val="24"/>
          <w:szCs w:val="24"/>
          <w:highlight w:val="yellow"/>
          <w:lang w:val="en-US"/>
        </w:rPr>
        <w:t xml:space="preserve">100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004304B5" w:rsidRPr="00DB23C7">
        <w:rPr>
          <w:rFonts w:asciiTheme="majorHAnsi" w:hAnsiTheme="majorHAnsi" w:cstheme="majorHAnsi"/>
          <w:color w:val="000000" w:themeColor="text1"/>
          <w:sz w:val="24"/>
          <w:szCs w:val="24"/>
          <w:highlight w:val="yellow"/>
          <w:lang w:val="en-US"/>
        </w:rPr>
        <w:t xml:space="preserve"> of 10 ng/</w:t>
      </w:r>
      <w:r w:rsidR="00115C55" w:rsidRPr="00DB23C7">
        <w:rPr>
          <w:rFonts w:asciiTheme="majorHAnsi" w:hAnsiTheme="majorHAnsi" w:cstheme="majorHAnsi"/>
          <w:color w:val="000000" w:themeColor="text1"/>
          <w:sz w:val="24"/>
          <w:szCs w:val="24"/>
          <w:highlight w:val="yellow"/>
          <w:lang w:val="en-US"/>
        </w:rPr>
        <w:t>mL</w:t>
      </w:r>
      <w:r w:rsidR="004304B5" w:rsidRPr="00DB23C7">
        <w:rPr>
          <w:rFonts w:asciiTheme="majorHAnsi" w:hAnsiTheme="majorHAnsi" w:cstheme="majorHAnsi"/>
          <w:color w:val="000000" w:themeColor="text1"/>
          <w:sz w:val="24"/>
          <w:szCs w:val="24"/>
          <w:highlight w:val="yellow"/>
          <w:lang w:val="en-US"/>
        </w:rPr>
        <w:t xml:space="preserve"> purified fluorescent biotin in 5 mM HEPES-NaOH pH 7.2.</w:t>
      </w:r>
    </w:p>
    <w:p w14:paraId="21DD78EC"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4874CC5A"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Incubate in the dark for 15 min at room temperature.</w:t>
      </w:r>
    </w:p>
    <w:p w14:paraId="43D071A3"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2EA444FF" w14:textId="5D321798" w:rsidR="00CD0B0E" w:rsidRPr="00DB23C7" w:rsidRDefault="00115C55" w:rsidP="00115C55">
      <w:p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NOTE:</w:t>
      </w:r>
      <w:r w:rsidR="004304B5" w:rsidRPr="00DB23C7">
        <w:rPr>
          <w:rFonts w:asciiTheme="majorHAnsi" w:hAnsiTheme="majorHAnsi" w:cstheme="majorHAnsi"/>
          <w:color w:val="000000" w:themeColor="text1"/>
          <w:sz w:val="24"/>
          <w:szCs w:val="24"/>
          <w:highlight w:val="yellow"/>
          <w:lang w:val="en-US"/>
        </w:rPr>
        <w:t xml:space="preserve"> This negative control coverslip provides the amount of non-specific binding of fluorescent biotin to the coverslip without avidin.</w:t>
      </w:r>
    </w:p>
    <w:p w14:paraId="6EF7A8C0"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2E11BDD8" w14:textId="4D3CC41F"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Rinse each coverslip with 200 </w:t>
      </w:r>
      <w:proofErr w:type="spellStart"/>
      <w:r w:rsidR="003F4320" w:rsidRPr="00DB23C7">
        <w:rPr>
          <w:rFonts w:asciiTheme="majorHAnsi" w:hAnsiTheme="majorHAnsi" w:cstheme="majorHAnsi"/>
          <w:color w:val="000000" w:themeColor="text1"/>
          <w:sz w:val="24"/>
          <w:szCs w:val="24"/>
          <w:highlight w:val="yellow"/>
          <w:lang w:val="en-US"/>
        </w:rPr>
        <w:t>μL</w:t>
      </w:r>
      <w:proofErr w:type="spellEnd"/>
      <w:r w:rsidRPr="00DB23C7">
        <w:rPr>
          <w:rFonts w:asciiTheme="majorHAnsi" w:hAnsiTheme="majorHAnsi" w:cstheme="majorHAnsi"/>
          <w:color w:val="000000" w:themeColor="text1"/>
          <w:sz w:val="24"/>
          <w:szCs w:val="24"/>
          <w:highlight w:val="yellow"/>
          <w:lang w:val="en-US"/>
        </w:rPr>
        <w:t xml:space="preserve"> of distilled water by pipetting at the edges of the coverslip so as not to touch the middle of the coverslip with the tip. Repeat this wash </w:t>
      </w:r>
      <w:r w:rsidR="00284DB2" w:rsidRPr="00DB23C7">
        <w:rPr>
          <w:rFonts w:asciiTheme="majorHAnsi" w:hAnsiTheme="majorHAnsi" w:cstheme="majorHAnsi"/>
          <w:color w:val="000000" w:themeColor="text1"/>
          <w:sz w:val="24"/>
          <w:szCs w:val="24"/>
          <w:highlight w:val="yellow"/>
          <w:lang w:val="en-US"/>
        </w:rPr>
        <w:t>three</w:t>
      </w:r>
      <w:r w:rsidRPr="00DB23C7">
        <w:rPr>
          <w:rFonts w:asciiTheme="majorHAnsi" w:hAnsiTheme="majorHAnsi" w:cstheme="majorHAnsi"/>
          <w:color w:val="000000" w:themeColor="text1"/>
          <w:sz w:val="24"/>
          <w:szCs w:val="24"/>
          <w:highlight w:val="yellow"/>
          <w:lang w:val="en-US"/>
        </w:rPr>
        <w:t xml:space="preserve"> times.</w:t>
      </w:r>
    </w:p>
    <w:p w14:paraId="79ACD71D"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highlight w:val="yellow"/>
          <w:lang w:val="en-US"/>
        </w:rPr>
      </w:pPr>
    </w:p>
    <w:p w14:paraId="76C576F5" w14:textId="13D07F1F"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After aspirating water on the coverslip, water should be immediately placed back on the coverslip to prevent</w:t>
      </w:r>
      <w:r w:rsidR="00284DB2" w:rsidRPr="00DB23C7">
        <w:rPr>
          <w:rFonts w:asciiTheme="majorHAnsi" w:hAnsiTheme="majorHAnsi" w:cstheme="majorHAnsi"/>
          <w:color w:val="000000" w:themeColor="text1"/>
          <w:sz w:val="24"/>
          <w:szCs w:val="24"/>
          <w:lang w:val="en-US"/>
        </w:rPr>
        <w:t xml:space="preserve"> it</w:t>
      </w:r>
      <w:r w:rsidR="004304B5" w:rsidRPr="00DB23C7">
        <w:rPr>
          <w:rFonts w:asciiTheme="majorHAnsi" w:hAnsiTheme="majorHAnsi" w:cstheme="majorHAnsi"/>
          <w:color w:val="000000" w:themeColor="text1"/>
          <w:sz w:val="24"/>
          <w:szCs w:val="24"/>
          <w:lang w:val="en-US"/>
        </w:rPr>
        <w:t xml:space="preserve"> from </w:t>
      </w:r>
      <w:r w:rsidR="00284DB2" w:rsidRPr="00DB23C7">
        <w:rPr>
          <w:rFonts w:asciiTheme="majorHAnsi" w:hAnsiTheme="majorHAnsi" w:cstheme="majorHAnsi"/>
          <w:color w:val="000000" w:themeColor="text1"/>
          <w:sz w:val="24"/>
          <w:szCs w:val="24"/>
          <w:lang w:val="en-US"/>
        </w:rPr>
        <w:t>drying out</w:t>
      </w:r>
      <w:r w:rsidR="004304B5" w:rsidRPr="00DB23C7">
        <w:rPr>
          <w:rFonts w:asciiTheme="majorHAnsi" w:hAnsiTheme="majorHAnsi" w:cstheme="majorHAnsi"/>
          <w:color w:val="000000" w:themeColor="text1"/>
          <w:sz w:val="24"/>
          <w:szCs w:val="24"/>
          <w:lang w:val="en-US"/>
        </w:rPr>
        <w:t xml:space="preserve"> complete</w:t>
      </w:r>
      <w:r w:rsidR="00284DB2" w:rsidRPr="00DB23C7">
        <w:rPr>
          <w:rFonts w:asciiTheme="majorHAnsi" w:hAnsiTheme="majorHAnsi" w:cstheme="majorHAnsi"/>
          <w:color w:val="000000" w:themeColor="text1"/>
          <w:sz w:val="24"/>
          <w:szCs w:val="24"/>
          <w:lang w:val="en-US"/>
        </w:rPr>
        <w:t>ly</w:t>
      </w:r>
      <w:r w:rsidR="004304B5" w:rsidRPr="00DB23C7">
        <w:rPr>
          <w:rFonts w:asciiTheme="majorHAnsi" w:hAnsiTheme="majorHAnsi" w:cstheme="majorHAnsi"/>
          <w:color w:val="000000" w:themeColor="text1"/>
          <w:sz w:val="24"/>
          <w:szCs w:val="24"/>
          <w:lang w:val="en-US"/>
        </w:rPr>
        <w:t>.</w:t>
      </w:r>
    </w:p>
    <w:p w14:paraId="107185ED" w14:textId="77777777" w:rsidR="00CD0B0E" w:rsidRPr="00DB23C7" w:rsidRDefault="00CD0B0E" w:rsidP="00115C55">
      <w:pPr>
        <w:spacing w:line="240" w:lineRule="auto"/>
        <w:ind w:left="425" w:hanging="420"/>
        <w:jc w:val="both"/>
        <w:rPr>
          <w:rFonts w:asciiTheme="majorHAnsi" w:hAnsiTheme="majorHAnsi" w:cstheme="majorHAnsi"/>
          <w:color w:val="000000" w:themeColor="text1"/>
          <w:sz w:val="24"/>
          <w:szCs w:val="24"/>
          <w:lang w:val="en-US"/>
        </w:rPr>
      </w:pPr>
    </w:p>
    <w:p w14:paraId="6E2B7E61" w14:textId="186F9C34"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 Expose air plasma to </w:t>
      </w:r>
      <w:r w:rsidR="00284DB2" w:rsidRPr="00DB23C7">
        <w:rPr>
          <w:rFonts w:asciiTheme="majorHAnsi" w:hAnsiTheme="majorHAnsi" w:cstheme="majorHAnsi"/>
          <w:color w:val="000000" w:themeColor="text1"/>
          <w:sz w:val="24"/>
          <w:szCs w:val="24"/>
          <w:highlight w:val="yellow"/>
          <w:lang w:val="en-US"/>
        </w:rPr>
        <w:t xml:space="preserve">the same number of </w:t>
      </w:r>
      <w:r w:rsidRPr="00DB23C7">
        <w:rPr>
          <w:rFonts w:asciiTheme="majorHAnsi" w:hAnsiTheme="majorHAnsi" w:cstheme="majorHAnsi"/>
          <w:color w:val="000000" w:themeColor="text1"/>
          <w:sz w:val="24"/>
          <w:szCs w:val="24"/>
          <w:highlight w:val="yellow"/>
          <w:lang w:val="en-US"/>
        </w:rPr>
        <w:t>coverslips as in step 4.2.</w:t>
      </w:r>
    </w:p>
    <w:p w14:paraId="159C52AA"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291C0E50" w14:textId="278F0BC9"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Place the cleaned coverslip on the sample-bound coverslip from step 4.7 to avoid drying</w:t>
      </w:r>
      <w:r w:rsidR="00324A5F" w:rsidRPr="00DB23C7">
        <w:rPr>
          <w:rFonts w:asciiTheme="majorHAnsi" w:hAnsiTheme="majorHAnsi" w:cstheme="majorHAnsi"/>
          <w:color w:val="000000" w:themeColor="text1"/>
          <w:sz w:val="24"/>
          <w:szCs w:val="24"/>
          <w:highlight w:val="yellow"/>
          <w:lang w:val="en-US"/>
        </w:rPr>
        <w:t>.</w:t>
      </w:r>
    </w:p>
    <w:p w14:paraId="345DE2A3"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10CC5D50" w14:textId="6183280C" w:rsidR="00CD0B0E" w:rsidRPr="00DB23C7" w:rsidRDefault="004304B5" w:rsidP="00115C55">
      <w:pPr>
        <w:pStyle w:val="Heading2"/>
        <w:numPr>
          <w:ilvl w:val="0"/>
          <w:numId w:val="7"/>
        </w:numPr>
        <w:spacing w:before="0" w:line="240" w:lineRule="auto"/>
        <w:contextualSpacing w:val="0"/>
        <w:jc w:val="both"/>
        <w:rPr>
          <w:rFonts w:asciiTheme="majorHAnsi" w:hAnsiTheme="majorHAnsi" w:cstheme="majorHAnsi"/>
          <w:color w:val="000000" w:themeColor="text1"/>
          <w:sz w:val="24"/>
          <w:szCs w:val="24"/>
          <w:highlight w:val="yellow"/>
          <w:lang w:val="en-US"/>
        </w:rPr>
      </w:pPr>
      <w:bookmarkStart w:id="10" w:name="_8alc32nd7xia" w:colFirst="0" w:colLast="0"/>
      <w:bookmarkEnd w:id="10"/>
      <w:r w:rsidRPr="00DB23C7">
        <w:rPr>
          <w:rFonts w:asciiTheme="majorHAnsi" w:hAnsiTheme="majorHAnsi" w:cstheme="majorHAnsi"/>
          <w:color w:val="000000" w:themeColor="text1"/>
          <w:sz w:val="24"/>
          <w:szCs w:val="24"/>
          <w:highlight w:val="yellow"/>
          <w:lang w:val="en-US"/>
        </w:rPr>
        <w:t>Observation with single molecule fluorescence microscopy</w:t>
      </w:r>
    </w:p>
    <w:p w14:paraId="0B246E3A"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0FA56856" w14:textId="777777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highlight w:val="yellow"/>
          <w:lang w:val="en-US"/>
        </w:rPr>
        <w:t xml:space="preserve">Start up a wide-field or evanescent field fluorescence microscope. </w:t>
      </w:r>
    </w:p>
    <w:p w14:paraId="57A066BC"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highlight w:val="yellow"/>
          <w:lang w:val="en-US"/>
        </w:rPr>
      </w:pPr>
    </w:p>
    <w:p w14:paraId="3F921CAE" w14:textId="05187EED"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CAUTION: Direct or scattered laser radiation can cause eye or skin damage. Wear </w:t>
      </w:r>
      <w:r w:rsidR="00324A5F" w:rsidRPr="00DB23C7">
        <w:rPr>
          <w:rFonts w:asciiTheme="majorHAnsi" w:hAnsiTheme="majorHAnsi" w:cstheme="majorHAnsi"/>
          <w:color w:val="000000" w:themeColor="text1"/>
          <w:sz w:val="24"/>
          <w:szCs w:val="24"/>
          <w:lang w:val="en-US"/>
        </w:rPr>
        <w:t xml:space="preserve">suitable </w:t>
      </w:r>
      <w:r w:rsidRPr="00DB23C7">
        <w:rPr>
          <w:rFonts w:asciiTheme="majorHAnsi" w:hAnsiTheme="majorHAnsi" w:cstheme="majorHAnsi"/>
          <w:color w:val="000000" w:themeColor="text1"/>
          <w:sz w:val="24"/>
          <w:szCs w:val="24"/>
          <w:lang w:val="en-US"/>
        </w:rPr>
        <w:t>protective goggles and</w:t>
      </w:r>
      <w:r w:rsidR="00A11497" w:rsidRPr="00DB23C7">
        <w:rPr>
          <w:rFonts w:asciiTheme="majorHAnsi" w:hAnsiTheme="majorHAnsi" w:cstheme="majorHAnsi"/>
          <w:color w:val="000000" w:themeColor="text1"/>
          <w:sz w:val="24"/>
          <w:szCs w:val="24"/>
          <w:lang w:val="en-US"/>
        </w:rPr>
        <w:t xml:space="preserve"> shield</w:t>
      </w:r>
      <w:r w:rsidRPr="00DB23C7">
        <w:rPr>
          <w:rFonts w:asciiTheme="majorHAnsi" w:hAnsiTheme="majorHAnsi" w:cstheme="majorHAnsi"/>
          <w:color w:val="000000" w:themeColor="text1"/>
          <w:sz w:val="24"/>
          <w:szCs w:val="24"/>
          <w:lang w:val="en-US"/>
        </w:rPr>
        <w:t xml:space="preserve"> the laser light path.</w:t>
      </w:r>
    </w:p>
    <w:p w14:paraId="636305A4"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lang w:val="en-US"/>
        </w:rPr>
      </w:pPr>
    </w:p>
    <w:p w14:paraId="68DC5AE3" w14:textId="415E8EEF"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For the microscope setup, please refer to our previous publication</w:t>
      </w:r>
      <w:hyperlink r:id="rId13">
        <w:r w:rsidR="004304B5" w:rsidRPr="00DB23C7">
          <w:rPr>
            <w:rFonts w:asciiTheme="majorHAnsi" w:hAnsiTheme="majorHAnsi" w:cstheme="majorHAnsi"/>
            <w:color w:val="000000" w:themeColor="text1"/>
            <w:sz w:val="24"/>
            <w:szCs w:val="24"/>
            <w:vertAlign w:val="superscript"/>
            <w:lang w:val="en-US"/>
          </w:rPr>
          <w:t>16</w:t>
        </w:r>
      </w:hyperlink>
      <w:r w:rsidR="004304B5" w:rsidRPr="00DB23C7">
        <w:rPr>
          <w:rFonts w:asciiTheme="majorHAnsi" w:hAnsiTheme="majorHAnsi" w:cstheme="majorHAnsi"/>
          <w:color w:val="000000" w:themeColor="text1"/>
          <w:sz w:val="24"/>
          <w:szCs w:val="24"/>
          <w:lang w:val="en-US"/>
        </w:rPr>
        <w:t>. Briefly, a wide-field or evanescent field fluorescence microscope equipped with a high-power 488 nm laser excitation, a high numerical aperture objective lens and a high sensitivity camera can be used for this measurement. Further, for an automated measurement, a computer-controlled XY translational sample stage, mechanical shutters for laser excitations and an auto-focusing system are recommended to be installed.</w:t>
      </w:r>
    </w:p>
    <w:p w14:paraId="6897AF66" w14:textId="77777777" w:rsidR="00CD0B0E" w:rsidRPr="00DB23C7" w:rsidRDefault="00CD0B0E" w:rsidP="00115C55">
      <w:pPr>
        <w:spacing w:line="240" w:lineRule="auto"/>
        <w:jc w:val="both"/>
        <w:rPr>
          <w:rFonts w:asciiTheme="majorHAnsi" w:hAnsiTheme="majorHAnsi" w:cstheme="majorHAnsi"/>
          <w:color w:val="000000" w:themeColor="text1"/>
          <w:sz w:val="24"/>
          <w:szCs w:val="24"/>
          <w:highlight w:val="yellow"/>
          <w:lang w:val="en-US"/>
        </w:rPr>
      </w:pPr>
    </w:p>
    <w:p w14:paraId="1E30BC57" w14:textId="777777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highlight w:val="yellow"/>
          <w:lang w:val="en-US"/>
        </w:rPr>
        <w:t>Set the coverslip on the microscope and find the focus.</w:t>
      </w:r>
    </w:p>
    <w:p w14:paraId="4EB618BE"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lang w:val="en-US"/>
        </w:rPr>
      </w:pPr>
    </w:p>
    <w:p w14:paraId="3AE00146" w14:textId="777777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highlight w:val="yellow"/>
          <w:lang w:val="en-US"/>
        </w:rPr>
      </w:pPr>
      <w:r w:rsidRPr="00DB23C7">
        <w:rPr>
          <w:rFonts w:asciiTheme="majorHAnsi" w:hAnsiTheme="majorHAnsi" w:cstheme="majorHAnsi"/>
          <w:color w:val="000000" w:themeColor="text1"/>
          <w:sz w:val="24"/>
          <w:szCs w:val="24"/>
          <w:highlight w:val="yellow"/>
          <w:lang w:val="en-US"/>
        </w:rPr>
        <w:t xml:space="preserve">Perform a tile scan to obtain at least 100 images. </w:t>
      </w:r>
    </w:p>
    <w:p w14:paraId="3E9DA283" w14:textId="77777777" w:rsidR="00CD0B0E" w:rsidRPr="00DB23C7" w:rsidRDefault="00CD0B0E" w:rsidP="00115C55">
      <w:pPr>
        <w:spacing w:line="240" w:lineRule="auto"/>
        <w:ind w:left="720"/>
        <w:jc w:val="both"/>
        <w:rPr>
          <w:rFonts w:asciiTheme="majorHAnsi" w:hAnsiTheme="majorHAnsi" w:cstheme="majorHAnsi"/>
          <w:color w:val="000000" w:themeColor="text1"/>
          <w:sz w:val="24"/>
          <w:szCs w:val="24"/>
          <w:highlight w:val="yellow"/>
          <w:lang w:val="en-US"/>
        </w:rPr>
      </w:pPr>
    </w:p>
    <w:p w14:paraId="40704B64" w14:textId="3D629CEE"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The laser illumination should be controlled with mechanical shutters to be exposed to the sample only when recording images with the camera, to minimize photobleaching. If there are many samples, automated measurement using a computer program to control the microscope devices is recommended. Each image typically includes 100</w:t>
      </w:r>
      <w:r w:rsidR="00F97D31" w:rsidRPr="00DB23C7">
        <w:rPr>
          <w:rFonts w:asciiTheme="majorHAnsi" w:hAnsiTheme="majorHAnsi" w:cstheme="majorHAnsi"/>
          <w:color w:val="000000" w:themeColor="text1"/>
          <w:sz w:val="24"/>
          <w:szCs w:val="24"/>
          <w:lang w:val="en-US"/>
        </w:rPr>
        <w:t>–</w:t>
      </w:r>
      <w:r w:rsidR="004304B5" w:rsidRPr="00DB23C7">
        <w:rPr>
          <w:rFonts w:asciiTheme="majorHAnsi" w:hAnsiTheme="majorHAnsi" w:cstheme="majorHAnsi"/>
          <w:color w:val="000000" w:themeColor="text1"/>
          <w:sz w:val="24"/>
          <w:szCs w:val="24"/>
          <w:lang w:val="en-US"/>
        </w:rPr>
        <w:t>500 single molecule spots when using a 60</w:t>
      </w:r>
      <w:r w:rsidRPr="00DB23C7">
        <w:rPr>
          <w:rFonts w:asciiTheme="majorHAnsi" w:hAnsiTheme="majorHAnsi" w:cstheme="majorHAnsi"/>
          <w:color w:val="000000" w:themeColor="text1"/>
          <w:sz w:val="24"/>
          <w:szCs w:val="24"/>
          <w:lang w:val="en-US"/>
        </w:rPr>
        <w:t>x</w:t>
      </w:r>
      <w:r w:rsidR="004304B5" w:rsidRPr="00DB23C7">
        <w:rPr>
          <w:rFonts w:asciiTheme="majorHAnsi" w:hAnsiTheme="majorHAnsi" w:cstheme="majorHAnsi"/>
          <w:color w:val="000000" w:themeColor="text1"/>
          <w:sz w:val="24"/>
          <w:szCs w:val="24"/>
          <w:lang w:val="en-US"/>
        </w:rPr>
        <w:t xml:space="preserve"> objective lens.</w:t>
      </w:r>
    </w:p>
    <w:p w14:paraId="2F08FFF7" w14:textId="77777777" w:rsidR="00CD0B0E" w:rsidRPr="00DB23C7" w:rsidRDefault="00CD0B0E" w:rsidP="00115C55">
      <w:pPr>
        <w:widowControl w:val="0"/>
        <w:spacing w:line="240" w:lineRule="auto"/>
        <w:ind w:hanging="15"/>
        <w:jc w:val="both"/>
        <w:rPr>
          <w:rFonts w:asciiTheme="majorHAnsi" w:hAnsiTheme="majorHAnsi" w:cstheme="majorHAnsi"/>
          <w:color w:val="000000" w:themeColor="text1"/>
          <w:sz w:val="24"/>
          <w:szCs w:val="24"/>
          <w:lang w:val="en-US"/>
        </w:rPr>
      </w:pPr>
    </w:p>
    <w:p w14:paraId="075068E5" w14:textId="7FA42C3F" w:rsidR="00CD0B0E" w:rsidRPr="00DB23C7" w:rsidRDefault="004304B5" w:rsidP="00115C55">
      <w:pPr>
        <w:pStyle w:val="Heading2"/>
        <w:numPr>
          <w:ilvl w:val="0"/>
          <w:numId w:val="7"/>
        </w:numPr>
        <w:spacing w:before="0" w:line="240" w:lineRule="auto"/>
        <w:contextualSpacing w:val="0"/>
        <w:jc w:val="both"/>
        <w:rPr>
          <w:rFonts w:asciiTheme="majorHAnsi" w:hAnsiTheme="majorHAnsi" w:cstheme="majorHAnsi"/>
          <w:color w:val="000000" w:themeColor="text1"/>
          <w:sz w:val="24"/>
          <w:szCs w:val="24"/>
          <w:lang w:val="en-US"/>
        </w:rPr>
      </w:pPr>
      <w:bookmarkStart w:id="11" w:name="_ioljcicnnmra" w:colFirst="0" w:colLast="0"/>
      <w:bookmarkEnd w:id="11"/>
      <w:r w:rsidRPr="00DB23C7">
        <w:rPr>
          <w:rFonts w:asciiTheme="majorHAnsi" w:hAnsiTheme="majorHAnsi" w:cstheme="majorHAnsi"/>
          <w:color w:val="000000" w:themeColor="text1"/>
          <w:sz w:val="24"/>
          <w:szCs w:val="24"/>
          <w:lang w:val="en-US"/>
        </w:rPr>
        <w:t>Image analysis and extraction of information</w:t>
      </w:r>
    </w:p>
    <w:p w14:paraId="32D4DB94"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2AF8940F" w14:textId="5C55355C"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If the image has unevenness due to the laser illumination pattern, carry out image processing </w:t>
      </w:r>
      <w:r w:rsidR="00284DB2" w:rsidRPr="00DB23C7">
        <w:rPr>
          <w:rFonts w:asciiTheme="majorHAnsi" w:hAnsiTheme="majorHAnsi" w:cstheme="majorHAnsi"/>
          <w:color w:val="000000" w:themeColor="text1"/>
          <w:sz w:val="24"/>
          <w:szCs w:val="24"/>
          <w:lang w:val="en-US"/>
        </w:rPr>
        <w:t xml:space="preserve">to </w:t>
      </w:r>
      <w:r w:rsidRPr="00DB23C7">
        <w:rPr>
          <w:rFonts w:asciiTheme="majorHAnsi" w:hAnsiTheme="majorHAnsi" w:cstheme="majorHAnsi"/>
          <w:color w:val="000000" w:themeColor="text1"/>
          <w:sz w:val="24"/>
          <w:szCs w:val="24"/>
          <w:lang w:val="en-US"/>
        </w:rPr>
        <w:t>correct it</w:t>
      </w:r>
      <w:hyperlink r:id="rId14">
        <w:r w:rsidRPr="00DB23C7">
          <w:rPr>
            <w:rFonts w:asciiTheme="majorHAnsi" w:hAnsiTheme="majorHAnsi" w:cstheme="majorHAnsi"/>
            <w:color w:val="000000" w:themeColor="text1"/>
            <w:sz w:val="24"/>
            <w:szCs w:val="24"/>
            <w:vertAlign w:val="superscript"/>
            <w:lang w:val="en-US"/>
          </w:rPr>
          <w:t>18</w:t>
        </w:r>
      </w:hyperlink>
      <w:r w:rsidRPr="00DB23C7">
        <w:rPr>
          <w:rFonts w:asciiTheme="majorHAnsi" w:hAnsiTheme="majorHAnsi" w:cstheme="majorHAnsi"/>
          <w:color w:val="000000" w:themeColor="text1"/>
          <w:sz w:val="24"/>
          <w:szCs w:val="24"/>
          <w:lang w:val="en-US"/>
        </w:rPr>
        <w:t>.</w:t>
      </w:r>
    </w:p>
    <w:p w14:paraId="1D54CE61"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597E2B4A" w14:textId="54EA616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lastRenderedPageBreak/>
        <w:t xml:space="preserve">Acquire a reference image by measuring with a coverslip sample consisting of uniformly-spread dyes using a camera setting the same as </w:t>
      </w:r>
      <w:r w:rsidR="00324A5F" w:rsidRPr="00DB23C7">
        <w:rPr>
          <w:rFonts w:asciiTheme="majorHAnsi" w:hAnsiTheme="majorHAnsi" w:cstheme="majorHAnsi"/>
          <w:color w:val="000000" w:themeColor="text1"/>
          <w:sz w:val="24"/>
          <w:szCs w:val="24"/>
          <w:lang w:val="en-US"/>
        </w:rPr>
        <w:t xml:space="preserve">in </w:t>
      </w:r>
      <w:r w:rsidRPr="00DB23C7">
        <w:rPr>
          <w:rFonts w:asciiTheme="majorHAnsi" w:hAnsiTheme="majorHAnsi" w:cstheme="majorHAnsi"/>
          <w:color w:val="000000" w:themeColor="text1"/>
          <w:sz w:val="24"/>
          <w:szCs w:val="24"/>
          <w:lang w:val="en-US"/>
        </w:rPr>
        <w:t>step 5.3.</w:t>
      </w:r>
    </w:p>
    <w:p w14:paraId="584F9DBB" w14:textId="77777777" w:rsidR="00CD0B0E" w:rsidRPr="00DB23C7" w:rsidRDefault="00CD0B0E" w:rsidP="00115C55">
      <w:pPr>
        <w:spacing w:line="240" w:lineRule="auto"/>
        <w:ind w:left="1440"/>
        <w:jc w:val="both"/>
        <w:rPr>
          <w:rFonts w:asciiTheme="majorHAnsi" w:hAnsiTheme="majorHAnsi" w:cstheme="majorHAnsi"/>
          <w:color w:val="000000" w:themeColor="text1"/>
          <w:sz w:val="24"/>
          <w:szCs w:val="24"/>
          <w:lang w:val="en-US"/>
        </w:rPr>
      </w:pPr>
    </w:p>
    <w:p w14:paraId="016305B3"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Acquire an offset image by measuring with no laser excitation using the same camera setting. </w:t>
      </w:r>
    </w:p>
    <w:p w14:paraId="4EDE53AE"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423D2822" w14:textId="737749D3"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Subtract each pixel value in every sample image and the reference image</w:t>
      </w:r>
      <w:r w:rsidR="00AF3A37" w:rsidRPr="00DB23C7">
        <w:rPr>
          <w:rFonts w:asciiTheme="majorHAnsi" w:hAnsiTheme="majorHAnsi" w:cstheme="majorHAnsi"/>
          <w:color w:val="000000" w:themeColor="text1"/>
          <w:sz w:val="24"/>
          <w:szCs w:val="24"/>
          <w:lang w:val="en-US"/>
        </w:rPr>
        <w:t xml:space="preserve"> with </w:t>
      </w:r>
      <w:r w:rsidRPr="00DB23C7">
        <w:rPr>
          <w:rFonts w:asciiTheme="majorHAnsi" w:hAnsiTheme="majorHAnsi" w:cstheme="majorHAnsi"/>
          <w:color w:val="000000" w:themeColor="text1"/>
          <w:sz w:val="24"/>
          <w:szCs w:val="24"/>
          <w:lang w:val="en-US"/>
        </w:rPr>
        <w:t>the value of the offset image.</w:t>
      </w:r>
    </w:p>
    <w:p w14:paraId="3F397133" w14:textId="77777777" w:rsidR="00CD0B0E" w:rsidRPr="00DB23C7" w:rsidRDefault="00CD0B0E" w:rsidP="00115C55">
      <w:pPr>
        <w:spacing w:line="240" w:lineRule="auto"/>
        <w:ind w:left="1440"/>
        <w:jc w:val="both"/>
        <w:rPr>
          <w:rFonts w:asciiTheme="majorHAnsi" w:hAnsiTheme="majorHAnsi" w:cstheme="majorHAnsi"/>
          <w:color w:val="000000" w:themeColor="text1"/>
          <w:sz w:val="24"/>
          <w:szCs w:val="24"/>
          <w:lang w:val="en-US"/>
        </w:rPr>
      </w:pPr>
    </w:p>
    <w:p w14:paraId="19B88AFF"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Divide each pixel value in the subtracted sample images by the value in the subtracted reference image.</w:t>
      </w:r>
    </w:p>
    <w:p w14:paraId="57B90777"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70604E39" w14:textId="777777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Collect properly acquired images and remove the image background.</w:t>
      </w:r>
    </w:p>
    <w:p w14:paraId="39A5D36C"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29ACB3AC" w14:textId="3F24EA20"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Remove images containing </w:t>
      </w:r>
      <w:r w:rsidR="008B0279" w:rsidRPr="00DB23C7">
        <w:rPr>
          <w:rFonts w:asciiTheme="majorHAnsi" w:hAnsiTheme="majorHAnsi" w:cstheme="majorHAnsi"/>
          <w:color w:val="000000" w:themeColor="text1"/>
          <w:sz w:val="24"/>
          <w:szCs w:val="24"/>
          <w:lang w:val="en-US"/>
        </w:rPr>
        <w:t xml:space="preserve">large </w:t>
      </w:r>
      <w:r w:rsidRPr="00DB23C7">
        <w:rPr>
          <w:rFonts w:asciiTheme="majorHAnsi" w:hAnsiTheme="majorHAnsi" w:cstheme="majorHAnsi"/>
          <w:color w:val="000000" w:themeColor="text1"/>
          <w:sz w:val="24"/>
          <w:szCs w:val="24"/>
          <w:lang w:val="en-US"/>
        </w:rPr>
        <w:t>fluorescent aggregates manual</w:t>
      </w:r>
      <w:r w:rsidR="008B0279" w:rsidRPr="00DB23C7">
        <w:rPr>
          <w:rFonts w:asciiTheme="majorHAnsi" w:hAnsiTheme="majorHAnsi" w:cstheme="majorHAnsi"/>
          <w:color w:val="000000" w:themeColor="text1"/>
          <w:sz w:val="24"/>
          <w:szCs w:val="24"/>
          <w:lang w:val="en-US"/>
        </w:rPr>
        <w:t>ly</w:t>
      </w:r>
      <w:r w:rsidRPr="00DB23C7">
        <w:rPr>
          <w:rFonts w:asciiTheme="majorHAnsi" w:hAnsiTheme="majorHAnsi" w:cstheme="majorHAnsi"/>
          <w:color w:val="000000" w:themeColor="text1"/>
          <w:sz w:val="24"/>
          <w:szCs w:val="24"/>
          <w:lang w:val="en-US"/>
        </w:rPr>
        <w:t>.</w:t>
      </w:r>
    </w:p>
    <w:p w14:paraId="6175945D"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76C9AD8A"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Remove the image background by applying the rolling-ball algorithm</w:t>
      </w:r>
      <w:hyperlink r:id="rId15">
        <w:r w:rsidRPr="00DB23C7">
          <w:rPr>
            <w:rFonts w:asciiTheme="majorHAnsi" w:hAnsiTheme="majorHAnsi" w:cstheme="majorHAnsi"/>
            <w:color w:val="000000" w:themeColor="text1"/>
            <w:sz w:val="24"/>
            <w:szCs w:val="24"/>
            <w:vertAlign w:val="superscript"/>
            <w:lang w:val="en-US"/>
          </w:rPr>
          <w:t>19</w:t>
        </w:r>
      </w:hyperlink>
      <w:r w:rsidRPr="00DB23C7">
        <w:rPr>
          <w:rFonts w:asciiTheme="majorHAnsi" w:hAnsiTheme="majorHAnsi" w:cstheme="majorHAnsi"/>
          <w:color w:val="000000" w:themeColor="text1"/>
          <w:sz w:val="24"/>
          <w:szCs w:val="24"/>
          <w:lang w:val="en-US"/>
        </w:rPr>
        <w:t xml:space="preserve"> with a ball radius of 50 pixels using ImageJ</w:t>
      </w:r>
      <w:hyperlink r:id="rId16">
        <w:r w:rsidRPr="00DB23C7">
          <w:rPr>
            <w:rFonts w:asciiTheme="majorHAnsi" w:hAnsiTheme="majorHAnsi" w:cstheme="majorHAnsi"/>
            <w:color w:val="000000" w:themeColor="text1"/>
            <w:sz w:val="24"/>
            <w:szCs w:val="24"/>
            <w:vertAlign w:val="superscript"/>
            <w:lang w:val="en-US"/>
          </w:rPr>
          <w:t>20</w:t>
        </w:r>
      </w:hyperlink>
      <w:r w:rsidRPr="00DB23C7">
        <w:rPr>
          <w:rFonts w:asciiTheme="majorHAnsi" w:hAnsiTheme="majorHAnsi" w:cstheme="majorHAnsi"/>
          <w:color w:val="000000" w:themeColor="text1"/>
          <w:sz w:val="24"/>
          <w:szCs w:val="24"/>
          <w:lang w:val="en-US"/>
        </w:rPr>
        <w:t>.</w:t>
      </w:r>
    </w:p>
    <w:p w14:paraId="32138DB5"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33014EC"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Sharpen images by subtracting blurred images using ImageJ (sharpen image function).</w:t>
      </w:r>
    </w:p>
    <w:p w14:paraId="569F761A"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E82B184" w14:textId="77777777"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Find and analyze single molecule spots in images.</w:t>
      </w:r>
    </w:p>
    <w:p w14:paraId="36E0E846"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6D3B9EAB"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Identify single molecule spots with the Yen threshold algorithm</w:t>
      </w:r>
      <w:hyperlink r:id="rId17">
        <w:r w:rsidRPr="00DB23C7">
          <w:rPr>
            <w:rFonts w:asciiTheme="majorHAnsi" w:hAnsiTheme="majorHAnsi" w:cstheme="majorHAnsi"/>
            <w:color w:val="000000" w:themeColor="text1"/>
            <w:sz w:val="24"/>
            <w:szCs w:val="24"/>
            <w:vertAlign w:val="superscript"/>
            <w:lang w:val="en-US"/>
          </w:rPr>
          <w:t>21</w:t>
        </w:r>
      </w:hyperlink>
      <w:r w:rsidRPr="00DB23C7">
        <w:rPr>
          <w:rFonts w:asciiTheme="majorHAnsi" w:hAnsiTheme="majorHAnsi" w:cstheme="majorHAnsi"/>
          <w:color w:val="000000" w:themeColor="text1"/>
          <w:sz w:val="24"/>
          <w:szCs w:val="24"/>
          <w:lang w:val="en-US"/>
        </w:rPr>
        <w:t xml:space="preserve"> using ImageJ.</w:t>
      </w:r>
    </w:p>
    <w:p w14:paraId="2342ECC6"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59823C13" w14:textId="7E3CF6FA"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Filter spots</w:t>
      </w:r>
      <w:r w:rsidR="00284DB2" w:rsidRPr="00DB23C7">
        <w:rPr>
          <w:rFonts w:asciiTheme="majorHAnsi" w:hAnsiTheme="majorHAnsi" w:cstheme="majorHAnsi"/>
          <w:color w:val="000000" w:themeColor="text1"/>
          <w:sz w:val="24"/>
          <w:szCs w:val="24"/>
          <w:lang w:val="en-US"/>
        </w:rPr>
        <w:t xml:space="preserve"> with</w:t>
      </w:r>
      <w:r w:rsidRPr="00DB23C7">
        <w:rPr>
          <w:rFonts w:asciiTheme="majorHAnsi" w:hAnsiTheme="majorHAnsi" w:cstheme="majorHAnsi"/>
          <w:color w:val="000000" w:themeColor="text1"/>
          <w:sz w:val="24"/>
          <w:szCs w:val="24"/>
          <w:lang w:val="en-US"/>
        </w:rPr>
        <w:t xml:space="preserve"> less than </w:t>
      </w:r>
      <w:r w:rsidR="00F97D31" w:rsidRPr="00DB23C7">
        <w:rPr>
          <w:rFonts w:asciiTheme="majorHAnsi" w:hAnsiTheme="majorHAnsi" w:cstheme="majorHAnsi"/>
          <w:color w:val="000000" w:themeColor="text1"/>
          <w:sz w:val="24"/>
          <w:szCs w:val="24"/>
          <w:lang w:val="en-US"/>
        </w:rPr>
        <w:t>two</w:t>
      </w:r>
      <w:r w:rsidRPr="00DB23C7">
        <w:rPr>
          <w:rFonts w:asciiTheme="majorHAnsi" w:hAnsiTheme="majorHAnsi" w:cstheme="majorHAnsi"/>
          <w:color w:val="000000" w:themeColor="text1"/>
          <w:sz w:val="24"/>
          <w:szCs w:val="24"/>
          <w:lang w:val="en-US"/>
        </w:rPr>
        <w:t xml:space="preserve"> pixels to exclude dark noise of the camera and spots more than 20 pixels to exclude aggregations of proteins using ImageJ (ROI manager).</w:t>
      </w:r>
    </w:p>
    <w:p w14:paraId="74477E10"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75BC31DB" w14:textId="23C47623"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Count the number of spots in each image. Using the illumination corrected images (step 6.1.4), analyze total intensities within pixels for every spot using ImageJ.</w:t>
      </w:r>
    </w:p>
    <w:p w14:paraId="4FD19D1D"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785336F" w14:textId="2F3CC263"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Calculate the labeling occupancy (</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color w:val="000000" w:themeColor="text1"/>
          <w:sz w:val="24"/>
          <w:szCs w:val="24"/>
          <w:lang w:val="en-US"/>
        </w:rPr>
        <w:t>) using the following formula:</w:t>
      </w:r>
    </w:p>
    <w:p w14:paraId="0C12F142"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4DBE32D7" w14:textId="48FA23BC" w:rsidR="00CD0B0E" w:rsidRPr="00DB23C7" w:rsidRDefault="004E69B9" w:rsidP="00115C55">
      <w:pPr>
        <w:widowControl w:val="0"/>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LO</w:t>
      </w:r>
      <w:r w:rsidR="004304B5" w:rsidRPr="00DB23C7">
        <w:rPr>
          <w:rFonts w:asciiTheme="majorHAnsi" w:hAnsiTheme="majorHAnsi" w:cstheme="majorHAnsi"/>
          <w:i/>
          <w:color w:val="000000" w:themeColor="text1"/>
          <w:sz w:val="24"/>
          <w:szCs w:val="24"/>
          <w:lang w:val="en-US"/>
        </w:rPr>
        <w:t xml:space="preserve"> </w:t>
      </w:r>
      <w:r w:rsidR="004304B5" w:rsidRPr="00DB23C7">
        <w:rPr>
          <w:rFonts w:asciiTheme="majorHAnsi" w:hAnsiTheme="majorHAnsi" w:cstheme="majorHAnsi"/>
          <w:color w:val="000000" w:themeColor="text1"/>
          <w:sz w:val="24"/>
          <w:szCs w:val="24"/>
          <w:lang w:val="en-US"/>
        </w:rPr>
        <w:t>= (number of count</w:t>
      </w:r>
      <w:r w:rsidR="00284DB2" w:rsidRPr="00DB23C7">
        <w:rPr>
          <w:rFonts w:asciiTheme="majorHAnsi" w:hAnsiTheme="majorHAnsi" w:cstheme="majorHAnsi"/>
          <w:color w:val="000000" w:themeColor="text1"/>
          <w:sz w:val="24"/>
          <w:szCs w:val="24"/>
          <w:lang w:val="en-US"/>
        </w:rPr>
        <w:t>s</w:t>
      </w:r>
      <w:r w:rsidR="004304B5" w:rsidRPr="00DB23C7">
        <w:rPr>
          <w:rFonts w:asciiTheme="majorHAnsi" w:hAnsiTheme="majorHAnsi" w:cstheme="majorHAnsi"/>
          <w:color w:val="000000" w:themeColor="text1"/>
          <w:sz w:val="24"/>
          <w:szCs w:val="24"/>
          <w:lang w:val="en-US"/>
        </w:rPr>
        <w:t xml:space="preserve"> in the sample / number of count</w:t>
      </w:r>
      <w:r w:rsidR="00284DB2" w:rsidRPr="00DB23C7">
        <w:rPr>
          <w:rFonts w:asciiTheme="majorHAnsi" w:hAnsiTheme="majorHAnsi" w:cstheme="majorHAnsi"/>
          <w:color w:val="000000" w:themeColor="text1"/>
          <w:sz w:val="24"/>
          <w:szCs w:val="24"/>
          <w:lang w:val="en-US"/>
        </w:rPr>
        <w:t>s</w:t>
      </w:r>
      <w:r w:rsidR="004304B5" w:rsidRPr="00DB23C7">
        <w:rPr>
          <w:rFonts w:asciiTheme="majorHAnsi" w:hAnsiTheme="majorHAnsi" w:cstheme="majorHAnsi"/>
          <w:color w:val="000000" w:themeColor="text1"/>
          <w:sz w:val="24"/>
          <w:szCs w:val="24"/>
          <w:lang w:val="en-US"/>
        </w:rPr>
        <w:t xml:space="preserve"> in the positive control) </w:t>
      </w:r>
      <w:r w:rsidR="00115C55" w:rsidRPr="00DB23C7">
        <w:rPr>
          <w:rFonts w:asciiTheme="majorHAnsi" w:hAnsiTheme="majorHAnsi" w:cstheme="majorHAnsi"/>
          <w:color w:val="000000" w:themeColor="text1"/>
          <w:sz w:val="24"/>
          <w:szCs w:val="24"/>
          <w:lang w:val="en-US"/>
        </w:rPr>
        <w:t>x</w:t>
      </w:r>
      <w:r w:rsidR="004304B5" w:rsidRPr="00DB23C7">
        <w:rPr>
          <w:rFonts w:asciiTheme="majorHAnsi" w:hAnsiTheme="majorHAnsi" w:cstheme="majorHAnsi"/>
          <w:color w:val="000000" w:themeColor="text1"/>
          <w:sz w:val="24"/>
          <w:szCs w:val="24"/>
          <w:lang w:val="en-US"/>
        </w:rPr>
        <w:t xml:space="preserve"> 100</w:t>
      </w:r>
    </w:p>
    <w:p w14:paraId="14B12EFC"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6C643AF5" w14:textId="2780AB0F" w:rsidR="00CD0B0E" w:rsidRPr="00DB23C7" w:rsidRDefault="004304B5" w:rsidP="00115C55">
      <w:pPr>
        <w:numPr>
          <w:ilvl w:val="1"/>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Calculate the average number of fluorescent dyes bound to a single protein molecule (</w:t>
      </w:r>
      <w:proofErr w:type="spellStart"/>
      <w:r w:rsidR="00115C55" w:rsidRPr="00DB23C7">
        <w:rPr>
          <w:rFonts w:asciiTheme="majorHAnsi" w:hAnsiTheme="majorHAnsi" w:cstheme="majorHAnsi"/>
          <w:i/>
          <w:color w:val="000000" w:themeColor="text1"/>
          <w:sz w:val="24"/>
          <w:szCs w:val="24"/>
          <w:lang w:val="en-US"/>
        </w:rPr>
        <w:t>n̄</w:t>
      </w:r>
      <w:r w:rsidRPr="00DB23C7">
        <w:rPr>
          <w:rFonts w:asciiTheme="majorHAnsi" w:hAnsiTheme="majorHAnsi" w:cstheme="majorHAnsi"/>
          <w:color w:val="000000" w:themeColor="text1"/>
          <w:sz w:val="24"/>
          <w:szCs w:val="24"/>
          <w:vertAlign w:val="subscript"/>
          <w:lang w:val="en-US"/>
        </w:rPr>
        <w:t>dye</w:t>
      </w:r>
      <w:proofErr w:type="spellEnd"/>
      <w:r w:rsidRPr="00DB23C7">
        <w:rPr>
          <w:rFonts w:asciiTheme="majorHAnsi" w:hAnsiTheme="majorHAnsi" w:cstheme="majorHAnsi"/>
          <w:color w:val="000000" w:themeColor="text1"/>
          <w:sz w:val="24"/>
          <w:szCs w:val="24"/>
          <w:lang w:val="en-US"/>
        </w:rPr>
        <w:t>).</w:t>
      </w:r>
    </w:p>
    <w:p w14:paraId="5C36B8CC"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A5C4440" w14:textId="77777777"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Analyze a histogram of intensities of every spot. </w:t>
      </w:r>
    </w:p>
    <w:p w14:paraId="00B31270" w14:textId="77777777" w:rsidR="00CD0B0E" w:rsidRPr="00DB23C7" w:rsidRDefault="00CD0B0E" w:rsidP="00115C55">
      <w:pPr>
        <w:spacing w:line="240" w:lineRule="auto"/>
        <w:ind w:left="1440"/>
        <w:jc w:val="both"/>
        <w:rPr>
          <w:rFonts w:asciiTheme="majorHAnsi" w:hAnsiTheme="majorHAnsi" w:cstheme="majorHAnsi"/>
          <w:color w:val="000000" w:themeColor="text1"/>
          <w:sz w:val="24"/>
          <w:szCs w:val="24"/>
          <w:lang w:val="en-US"/>
        </w:rPr>
      </w:pPr>
    </w:p>
    <w:p w14:paraId="70D6F53A" w14:textId="662D31CB" w:rsidR="00CD0B0E" w:rsidRPr="00DB23C7" w:rsidRDefault="00115C55" w:rsidP="002F5547">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NOTE:</w:t>
      </w:r>
      <w:r w:rsidR="004304B5" w:rsidRPr="00DB23C7">
        <w:rPr>
          <w:rFonts w:asciiTheme="majorHAnsi" w:hAnsiTheme="majorHAnsi" w:cstheme="majorHAnsi"/>
          <w:color w:val="000000" w:themeColor="text1"/>
          <w:sz w:val="24"/>
          <w:szCs w:val="24"/>
          <w:lang w:val="en-US"/>
        </w:rPr>
        <w:t xml:space="preserve"> The histogram usually has several peaks, and every peak represents </w:t>
      </w:r>
      <w:r w:rsidR="00284DB2" w:rsidRPr="00DB23C7">
        <w:rPr>
          <w:rFonts w:asciiTheme="majorHAnsi" w:hAnsiTheme="majorHAnsi" w:cstheme="majorHAnsi"/>
          <w:color w:val="000000" w:themeColor="text1"/>
          <w:sz w:val="24"/>
          <w:szCs w:val="24"/>
          <w:lang w:val="en-US"/>
        </w:rPr>
        <w:t xml:space="preserve">a </w:t>
      </w:r>
      <w:r w:rsidR="004304B5" w:rsidRPr="00DB23C7">
        <w:rPr>
          <w:rFonts w:asciiTheme="majorHAnsi" w:hAnsiTheme="majorHAnsi" w:cstheme="majorHAnsi"/>
          <w:color w:val="000000" w:themeColor="text1"/>
          <w:sz w:val="24"/>
          <w:szCs w:val="24"/>
          <w:lang w:val="en-US"/>
        </w:rPr>
        <w:t>different number of dye molecules bound to a protein. The first, second and third peak in the histogram corresponds to 1, 2 and 3 molecules, respectively.</w:t>
      </w:r>
    </w:p>
    <w:p w14:paraId="018AA82A"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3F61F61A" w14:textId="42F4EC4A"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lastRenderedPageBreak/>
        <w:t xml:space="preserve">Calculate the average intensity from the histogram. Also calculate the peak intensity of the first peak by applying a </w:t>
      </w:r>
      <w:r w:rsidR="00284DB2" w:rsidRPr="00DB23C7">
        <w:rPr>
          <w:rFonts w:asciiTheme="majorHAnsi" w:hAnsiTheme="majorHAnsi" w:cstheme="majorHAnsi"/>
          <w:color w:val="000000" w:themeColor="text1"/>
          <w:sz w:val="24"/>
          <w:szCs w:val="24"/>
          <w:lang w:val="en-US"/>
        </w:rPr>
        <w:t>G</w:t>
      </w:r>
      <w:r w:rsidRPr="00DB23C7">
        <w:rPr>
          <w:rFonts w:asciiTheme="majorHAnsi" w:hAnsiTheme="majorHAnsi" w:cstheme="majorHAnsi"/>
          <w:color w:val="000000" w:themeColor="text1"/>
          <w:sz w:val="24"/>
          <w:szCs w:val="24"/>
          <w:lang w:val="en-US"/>
        </w:rPr>
        <w:t>aussian fitting.</w:t>
      </w:r>
    </w:p>
    <w:p w14:paraId="2C2B08AF"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09F8DA39" w14:textId="2ED20B8F" w:rsidR="00CD0B0E" w:rsidRPr="00DB23C7" w:rsidRDefault="004304B5" w:rsidP="00115C55">
      <w:pPr>
        <w:numPr>
          <w:ilvl w:val="2"/>
          <w:numId w:val="7"/>
        </w:num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Calculate </w:t>
      </w:r>
      <w:proofErr w:type="spellStart"/>
      <w:r w:rsidR="00115C55" w:rsidRPr="00DB23C7">
        <w:rPr>
          <w:rFonts w:asciiTheme="majorHAnsi" w:hAnsiTheme="majorHAnsi" w:cstheme="majorHAnsi"/>
          <w:i/>
          <w:color w:val="000000" w:themeColor="text1"/>
          <w:sz w:val="24"/>
          <w:szCs w:val="24"/>
          <w:lang w:val="en-US"/>
        </w:rPr>
        <w:t>n̄</w:t>
      </w:r>
      <w:r w:rsidRPr="00DB23C7">
        <w:rPr>
          <w:rFonts w:asciiTheme="majorHAnsi" w:hAnsiTheme="majorHAnsi" w:cstheme="majorHAnsi"/>
          <w:color w:val="000000" w:themeColor="text1"/>
          <w:sz w:val="24"/>
          <w:szCs w:val="24"/>
          <w:vertAlign w:val="subscript"/>
          <w:lang w:val="en-US"/>
        </w:rPr>
        <w:t>dye</w:t>
      </w:r>
      <w:proofErr w:type="spellEnd"/>
      <w:r w:rsidRPr="00DB23C7">
        <w:rPr>
          <w:rFonts w:asciiTheme="majorHAnsi" w:hAnsiTheme="majorHAnsi" w:cstheme="majorHAnsi"/>
          <w:color w:val="000000" w:themeColor="text1"/>
          <w:sz w:val="24"/>
          <w:szCs w:val="24"/>
          <w:lang w:val="en-US"/>
        </w:rPr>
        <w:t xml:space="preserve"> by dividing the average intensity with the peak intensity.</w:t>
      </w:r>
    </w:p>
    <w:p w14:paraId="2AD87C79" w14:textId="77777777" w:rsidR="00CD0B0E" w:rsidRPr="00DB23C7" w:rsidRDefault="004304B5" w:rsidP="00115C55">
      <w:pPr>
        <w:widowControl w:val="0"/>
        <w:spacing w:line="240" w:lineRule="auto"/>
        <w:ind w:left="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07C42AD9" w14:textId="3F39BFFC" w:rsidR="00CD0B0E" w:rsidRPr="00DB23C7" w:rsidRDefault="007B4BDB" w:rsidP="002F5547">
      <w:pPr>
        <w:pStyle w:val="Heading1"/>
        <w:spacing w:before="0" w:line="240" w:lineRule="auto"/>
        <w:jc w:val="both"/>
        <w:rPr>
          <w:lang w:val="en-US"/>
        </w:rPr>
      </w:pPr>
      <w:bookmarkStart w:id="12" w:name="_x2p84ronzzju" w:colFirst="0" w:colLast="0"/>
      <w:bookmarkEnd w:id="12"/>
      <w:r w:rsidRPr="00DB23C7">
        <w:rPr>
          <w:rFonts w:asciiTheme="majorHAnsi" w:hAnsiTheme="majorHAnsi" w:cstheme="majorHAnsi"/>
          <w:b/>
          <w:color w:val="000000" w:themeColor="text1"/>
          <w:sz w:val="24"/>
          <w:szCs w:val="24"/>
          <w:lang w:val="en-US"/>
        </w:rPr>
        <w:t>REPRESENTATIVE RESULTS</w:t>
      </w:r>
    </w:p>
    <w:p w14:paraId="0BAC85C6" w14:textId="08B813F9" w:rsidR="00CD0B0E"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b/>
          <w:color w:val="000000" w:themeColor="text1"/>
          <w:sz w:val="24"/>
          <w:szCs w:val="24"/>
          <w:lang w:val="en-US"/>
        </w:rPr>
        <w:t>Figure 4</w:t>
      </w:r>
      <w:r w:rsidR="004304B5" w:rsidRPr="00DB23C7">
        <w:rPr>
          <w:rFonts w:asciiTheme="majorHAnsi" w:hAnsiTheme="majorHAnsi" w:cstheme="majorHAnsi"/>
          <w:color w:val="000000" w:themeColor="text1"/>
          <w:sz w:val="24"/>
          <w:szCs w:val="24"/>
          <w:lang w:val="en-US"/>
        </w:rPr>
        <w:t xml:space="preserve"> represents raw image data for different molecular weight fractions of proteins from HeLa cell lysate, as well as the positive and negative control. While both the protein sample and positive control exhibit 100</w:t>
      </w:r>
      <w:r w:rsidR="00284DB2" w:rsidRPr="00DB23C7">
        <w:rPr>
          <w:rFonts w:asciiTheme="majorHAnsi" w:hAnsiTheme="majorHAnsi" w:cstheme="majorHAnsi"/>
          <w:color w:val="000000" w:themeColor="text1"/>
          <w:sz w:val="24"/>
          <w:szCs w:val="24"/>
          <w:lang w:val="en-US"/>
        </w:rPr>
        <w:t>–</w:t>
      </w:r>
      <w:r w:rsidR="004304B5" w:rsidRPr="00DB23C7">
        <w:rPr>
          <w:rFonts w:asciiTheme="majorHAnsi" w:hAnsiTheme="majorHAnsi" w:cstheme="majorHAnsi"/>
          <w:color w:val="000000" w:themeColor="text1"/>
          <w:sz w:val="24"/>
          <w:szCs w:val="24"/>
          <w:lang w:val="en-US"/>
        </w:rPr>
        <w:t xml:space="preserve">500 spots per image, the negative control displays none or a few spots, </w:t>
      </w:r>
      <w:r w:rsidR="00284DB2" w:rsidRPr="00DB23C7">
        <w:rPr>
          <w:rFonts w:asciiTheme="majorHAnsi" w:hAnsiTheme="majorHAnsi" w:cstheme="majorHAnsi"/>
          <w:color w:val="000000" w:themeColor="text1"/>
          <w:sz w:val="24"/>
          <w:szCs w:val="24"/>
          <w:lang w:val="en-US"/>
        </w:rPr>
        <w:t xml:space="preserve">showing that </w:t>
      </w:r>
      <w:r w:rsidR="004304B5" w:rsidRPr="00DB23C7">
        <w:rPr>
          <w:rFonts w:asciiTheme="majorHAnsi" w:hAnsiTheme="majorHAnsi" w:cstheme="majorHAnsi"/>
          <w:color w:val="000000" w:themeColor="text1"/>
          <w:sz w:val="24"/>
          <w:szCs w:val="24"/>
          <w:lang w:val="en-US"/>
        </w:rPr>
        <w:t>the protocol sufficiently inhibits non-specific binding of dyes to the coverslip surface. Spot intensity histograms for the protein samples and the positive control present multiple peaks, representing stochastic binding of dyes to primary amines in proteins and avidin tetramer structures</w:t>
      </w:r>
      <w:hyperlink r:id="rId18">
        <w:r w:rsidR="004304B5" w:rsidRPr="00DB23C7">
          <w:rPr>
            <w:rFonts w:asciiTheme="majorHAnsi" w:hAnsiTheme="majorHAnsi" w:cstheme="majorHAnsi"/>
            <w:color w:val="000000" w:themeColor="text1"/>
            <w:sz w:val="24"/>
            <w:szCs w:val="24"/>
            <w:vertAlign w:val="superscript"/>
            <w:lang w:val="en-US"/>
          </w:rPr>
          <w:t>22</w:t>
        </w:r>
      </w:hyperlink>
      <w:r w:rsidR="004304B5" w:rsidRPr="00DB23C7">
        <w:rPr>
          <w:rFonts w:asciiTheme="majorHAnsi" w:hAnsiTheme="majorHAnsi" w:cstheme="majorHAnsi"/>
          <w:color w:val="000000" w:themeColor="text1"/>
          <w:sz w:val="24"/>
          <w:szCs w:val="24"/>
          <w:lang w:val="en-US"/>
        </w:rPr>
        <w:t>, respectively. All spots showed blinking and stepwise photobleaching with continuous laser excitation, highlighting observation at the single molecule level (</w:t>
      </w:r>
      <w:r w:rsidRPr="00DB23C7">
        <w:rPr>
          <w:rFonts w:asciiTheme="majorHAnsi" w:hAnsiTheme="majorHAnsi" w:cstheme="majorHAnsi"/>
          <w:b/>
          <w:color w:val="000000" w:themeColor="text1"/>
          <w:sz w:val="24"/>
          <w:szCs w:val="24"/>
          <w:lang w:val="en-US"/>
        </w:rPr>
        <w:t>Figure 5</w:t>
      </w:r>
      <w:proofErr w:type="gramStart"/>
      <w:r w:rsidRPr="00DB23C7">
        <w:rPr>
          <w:rFonts w:asciiTheme="majorHAnsi" w:hAnsiTheme="majorHAnsi" w:cstheme="majorHAnsi"/>
          <w:b/>
          <w:color w:val="000000" w:themeColor="text1"/>
          <w:sz w:val="24"/>
          <w:szCs w:val="24"/>
          <w:lang w:val="en-US"/>
        </w:rPr>
        <w:t>A,B</w:t>
      </w:r>
      <w:proofErr w:type="gramEnd"/>
      <w:r w:rsidR="004304B5" w:rsidRPr="00DB23C7">
        <w:rPr>
          <w:rFonts w:asciiTheme="majorHAnsi" w:hAnsiTheme="majorHAnsi" w:cstheme="majorHAnsi"/>
          <w:color w:val="000000" w:themeColor="text1"/>
          <w:sz w:val="24"/>
          <w:szCs w:val="24"/>
          <w:lang w:val="en-US"/>
        </w:rPr>
        <w:t>).</w:t>
      </w:r>
    </w:p>
    <w:p w14:paraId="7494C695" w14:textId="77777777"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0A93312D" w14:textId="57F357E9"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The </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color w:val="000000" w:themeColor="text1"/>
          <w:sz w:val="24"/>
          <w:szCs w:val="24"/>
          <w:lang w:val="en-US"/>
        </w:rPr>
        <w:t xml:space="preserve"> is calculated from the ratio of the number of spots in every protein sample to that in the positive control. The </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color w:val="000000" w:themeColor="text1"/>
          <w:sz w:val="24"/>
          <w:szCs w:val="24"/>
          <w:lang w:val="en-US"/>
        </w:rPr>
        <w:t xml:space="preserve"> measured from the HeLa cell lysate sample ranged from 50% for the smaller molecular weight (16 </w:t>
      </w:r>
      <w:proofErr w:type="spellStart"/>
      <w:r w:rsidRPr="00DB23C7">
        <w:rPr>
          <w:rFonts w:asciiTheme="majorHAnsi" w:hAnsiTheme="majorHAnsi" w:cstheme="majorHAnsi"/>
          <w:color w:val="000000" w:themeColor="text1"/>
          <w:sz w:val="24"/>
          <w:szCs w:val="24"/>
          <w:lang w:val="en-US"/>
        </w:rPr>
        <w:t>kDa</w:t>
      </w:r>
      <w:proofErr w:type="spellEnd"/>
      <w:r w:rsidRPr="00DB23C7">
        <w:rPr>
          <w:rFonts w:asciiTheme="majorHAnsi" w:hAnsiTheme="majorHAnsi" w:cstheme="majorHAnsi"/>
          <w:color w:val="000000" w:themeColor="text1"/>
          <w:sz w:val="24"/>
          <w:szCs w:val="24"/>
          <w:lang w:val="en-US"/>
        </w:rPr>
        <w:t xml:space="preserve">) fraction to 90% for </w:t>
      </w:r>
      <w:r w:rsidR="00284DB2" w:rsidRPr="00DB23C7">
        <w:rPr>
          <w:rFonts w:asciiTheme="majorHAnsi" w:hAnsiTheme="majorHAnsi" w:cstheme="majorHAnsi"/>
          <w:color w:val="000000" w:themeColor="text1"/>
          <w:sz w:val="24"/>
          <w:szCs w:val="24"/>
          <w:lang w:val="en-US"/>
        </w:rPr>
        <w:t xml:space="preserve">the </w:t>
      </w:r>
      <w:r w:rsidRPr="00DB23C7">
        <w:rPr>
          <w:rFonts w:asciiTheme="majorHAnsi" w:hAnsiTheme="majorHAnsi" w:cstheme="majorHAnsi"/>
          <w:color w:val="000000" w:themeColor="text1"/>
          <w:sz w:val="24"/>
          <w:szCs w:val="24"/>
          <w:lang w:val="en-US"/>
        </w:rPr>
        <w:t xml:space="preserve">higher molecular weight (120 </w:t>
      </w:r>
      <w:proofErr w:type="spellStart"/>
      <w:r w:rsidRPr="00DB23C7">
        <w:rPr>
          <w:rFonts w:asciiTheme="majorHAnsi" w:hAnsiTheme="majorHAnsi" w:cstheme="majorHAnsi"/>
          <w:color w:val="000000" w:themeColor="text1"/>
          <w:sz w:val="24"/>
          <w:szCs w:val="24"/>
          <w:lang w:val="en-US"/>
        </w:rPr>
        <w:t>kDa</w:t>
      </w:r>
      <w:proofErr w:type="spellEnd"/>
      <w:r w:rsidRPr="00DB23C7">
        <w:rPr>
          <w:rFonts w:asciiTheme="majorHAnsi" w:hAnsiTheme="majorHAnsi" w:cstheme="majorHAnsi"/>
          <w:color w:val="000000" w:themeColor="text1"/>
          <w:sz w:val="24"/>
          <w:szCs w:val="24"/>
          <w:lang w:val="en-US"/>
        </w:rPr>
        <w:t>) fraction</w:t>
      </w:r>
      <w:r w:rsidR="00DB23C7">
        <w:rPr>
          <w:rFonts w:asciiTheme="majorHAnsi" w:hAnsiTheme="majorHAnsi" w:cstheme="majorHAnsi"/>
          <w:color w:val="000000" w:themeColor="text1"/>
          <w:sz w:val="24"/>
          <w:szCs w:val="24"/>
          <w:lang w:val="en-US"/>
        </w:rPr>
        <w:t xml:space="preserve"> </w:t>
      </w:r>
      <w:r w:rsidRPr="00DB23C7">
        <w:rPr>
          <w:rFonts w:asciiTheme="majorHAnsi" w:hAnsiTheme="majorHAnsi" w:cstheme="majorHAnsi"/>
          <w:color w:val="000000" w:themeColor="text1"/>
          <w:sz w:val="24"/>
          <w:szCs w:val="24"/>
          <w:lang w:val="en-US"/>
        </w:rPr>
        <w:t>and was 72% for the whole proteome sample without separation (</w:t>
      </w:r>
      <w:r w:rsidR="004E69B9" w:rsidRPr="00DB23C7">
        <w:rPr>
          <w:rFonts w:asciiTheme="majorHAnsi" w:hAnsiTheme="majorHAnsi" w:cstheme="majorHAnsi"/>
          <w:b/>
          <w:color w:val="000000" w:themeColor="text1"/>
          <w:sz w:val="24"/>
          <w:szCs w:val="24"/>
          <w:lang w:val="en-US"/>
        </w:rPr>
        <w:t xml:space="preserve">Figure </w:t>
      </w:r>
      <w:r w:rsidR="00115C55" w:rsidRPr="00DB23C7">
        <w:rPr>
          <w:rFonts w:asciiTheme="majorHAnsi" w:hAnsiTheme="majorHAnsi" w:cstheme="majorHAnsi"/>
          <w:b/>
          <w:color w:val="000000" w:themeColor="text1"/>
          <w:sz w:val="24"/>
          <w:szCs w:val="24"/>
          <w:lang w:val="en-US"/>
        </w:rPr>
        <w:t>6</w:t>
      </w:r>
      <w:r w:rsidRPr="00DB23C7">
        <w:rPr>
          <w:rFonts w:asciiTheme="majorHAnsi" w:hAnsiTheme="majorHAnsi" w:cstheme="majorHAnsi"/>
          <w:color w:val="000000" w:themeColor="text1"/>
          <w:sz w:val="24"/>
          <w:szCs w:val="24"/>
          <w:lang w:val="en-US"/>
        </w:rPr>
        <w:t>). Correspondingly,</w:t>
      </w:r>
      <w:r w:rsidR="00115C55" w:rsidRPr="00DB23C7">
        <w:rPr>
          <w:rFonts w:asciiTheme="majorHAnsi" w:hAnsiTheme="majorHAnsi" w:cstheme="majorHAnsi"/>
          <w:color w:val="000000" w:themeColor="text1"/>
          <w:sz w:val="24"/>
          <w:szCs w:val="24"/>
          <w:lang w:val="en-US"/>
        </w:rPr>
        <w:t xml:space="preserve"> </w:t>
      </w:r>
      <w:proofErr w:type="spellStart"/>
      <w:r w:rsidR="00115C55" w:rsidRPr="00DB23C7">
        <w:rPr>
          <w:rFonts w:asciiTheme="majorHAnsi" w:hAnsiTheme="majorHAnsi" w:cstheme="majorHAnsi"/>
          <w:i/>
          <w:color w:val="000000" w:themeColor="text1"/>
          <w:sz w:val="24"/>
          <w:szCs w:val="24"/>
          <w:lang w:val="en-US"/>
        </w:rPr>
        <w:t>n̄</w:t>
      </w:r>
      <w:r w:rsidRPr="00DB23C7">
        <w:rPr>
          <w:rFonts w:asciiTheme="majorHAnsi" w:hAnsiTheme="majorHAnsi" w:cstheme="majorHAnsi"/>
          <w:color w:val="000000" w:themeColor="text1"/>
          <w:sz w:val="24"/>
          <w:szCs w:val="24"/>
          <w:vertAlign w:val="subscript"/>
          <w:lang w:val="en-US"/>
        </w:rPr>
        <w:t>dye</w:t>
      </w:r>
      <w:proofErr w:type="spellEnd"/>
      <w:r w:rsidRPr="00DB23C7">
        <w:rPr>
          <w:rFonts w:asciiTheme="majorHAnsi" w:eastAsia="Arial Unicode MS" w:hAnsiTheme="majorHAnsi" w:cstheme="majorHAnsi"/>
          <w:color w:val="000000" w:themeColor="text1"/>
          <w:sz w:val="24"/>
          <w:szCs w:val="24"/>
          <w:vertAlign w:val="subscript"/>
          <w:lang w:val="en-US"/>
        </w:rPr>
        <w:t xml:space="preserve">　</w:t>
      </w:r>
      <w:r w:rsidRPr="00DB23C7">
        <w:rPr>
          <w:rFonts w:asciiTheme="majorHAnsi" w:hAnsiTheme="majorHAnsi" w:cstheme="majorHAnsi"/>
          <w:color w:val="000000" w:themeColor="text1"/>
          <w:sz w:val="24"/>
          <w:szCs w:val="24"/>
          <w:lang w:val="en-US"/>
        </w:rPr>
        <w:t xml:space="preserve">tended to increase with </w:t>
      </w:r>
      <w:r w:rsidR="00D86C5B" w:rsidRPr="00DB23C7">
        <w:rPr>
          <w:rFonts w:asciiTheme="majorHAnsi" w:hAnsiTheme="majorHAnsi" w:cstheme="majorHAnsi"/>
          <w:color w:val="000000" w:themeColor="text1"/>
          <w:sz w:val="24"/>
          <w:szCs w:val="24"/>
          <w:lang w:val="en-US"/>
        </w:rPr>
        <w:t>increasing</w:t>
      </w:r>
      <w:r w:rsidRPr="00DB23C7">
        <w:rPr>
          <w:rFonts w:asciiTheme="majorHAnsi" w:hAnsiTheme="majorHAnsi" w:cstheme="majorHAnsi"/>
          <w:color w:val="000000" w:themeColor="text1"/>
          <w:sz w:val="24"/>
          <w:szCs w:val="24"/>
          <w:lang w:val="en-US"/>
        </w:rPr>
        <w:t xml:space="preserve"> molecular weight. These increasing tendencies are considered to occur due to higher numbers of lysine residues, leading to increased NHS-ester dye binding. For example, the 23 </w:t>
      </w:r>
      <w:proofErr w:type="spellStart"/>
      <w:r w:rsidRPr="00DB23C7">
        <w:rPr>
          <w:rFonts w:asciiTheme="majorHAnsi" w:hAnsiTheme="majorHAnsi" w:cstheme="majorHAnsi"/>
          <w:color w:val="000000" w:themeColor="text1"/>
          <w:sz w:val="24"/>
          <w:szCs w:val="24"/>
          <w:lang w:val="en-US"/>
        </w:rPr>
        <w:t>kDa</w:t>
      </w:r>
      <w:proofErr w:type="spellEnd"/>
      <w:r w:rsidRPr="00DB23C7">
        <w:rPr>
          <w:rFonts w:asciiTheme="majorHAnsi" w:hAnsiTheme="majorHAnsi" w:cstheme="majorHAnsi"/>
          <w:color w:val="000000" w:themeColor="text1"/>
          <w:sz w:val="24"/>
          <w:szCs w:val="24"/>
          <w:lang w:val="en-US"/>
        </w:rPr>
        <w:t xml:space="preserve"> fraction has a high </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color w:val="000000" w:themeColor="text1"/>
          <w:sz w:val="24"/>
          <w:szCs w:val="24"/>
          <w:lang w:val="en-US"/>
        </w:rPr>
        <w:t xml:space="preserve"> value because of the large numbers of lysine residues in histone proteins contained in this fraction.</w:t>
      </w:r>
    </w:p>
    <w:p w14:paraId="500B8593" w14:textId="169B61C0" w:rsidR="007B4BDB" w:rsidRPr="00DB23C7" w:rsidRDefault="007B4BDB" w:rsidP="00115C55">
      <w:pPr>
        <w:widowControl w:val="0"/>
        <w:spacing w:line="240" w:lineRule="auto"/>
        <w:jc w:val="both"/>
        <w:rPr>
          <w:rFonts w:asciiTheme="majorHAnsi" w:hAnsiTheme="majorHAnsi" w:cstheme="majorHAnsi"/>
          <w:color w:val="000000" w:themeColor="text1"/>
          <w:sz w:val="24"/>
          <w:szCs w:val="24"/>
          <w:lang w:val="en-US"/>
        </w:rPr>
      </w:pPr>
    </w:p>
    <w:p w14:paraId="141C8913" w14:textId="0ACF7180" w:rsidR="007B4BDB" w:rsidRPr="00DB23C7" w:rsidRDefault="007B4BDB" w:rsidP="00115C55">
      <w:pPr>
        <w:pStyle w:val="Heading1"/>
        <w:spacing w:before="0" w:line="240" w:lineRule="auto"/>
        <w:jc w:val="both"/>
        <w:rPr>
          <w:rFonts w:asciiTheme="majorHAnsi" w:hAnsiTheme="majorHAnsi" w:cstheme="majorHAnsi"/>
          <w:b/>
          <w:color w:val="000000" w:themeColor="text1"/>
          <w:sz w:val="24"/>
          <w:szCs w:val="24"/>
          <w:lang w:val="en-US"/>
        </w:rPr>
      </w:pPr>
      <w:r w:rsidRPr="00DB23C7">
        <w:rPr>
          <w:rFonts w:asciiTheme="majorHAnsi" w:hAnsiTheme="majorHAnsi" w:cstheme="majorHAnsi"/>
          <w:b/>
          <w:color w:val="000000" w:themeColor="text1"/>
          <w:sz w:val="24"/>
          <w:szCs w:val="24"/>
          <w:lang w:val="en-US"/>
        </w:rPr>
        <w:t>FIGURE LEGENDS</w:t>
      </w:r>
    </w:p>
    <w:p w14:paraId="25C36456" w14:textId="77777777" w:rsidR="007B4BDB" w:rsidRPr="00DB23C7" w:rsidRDefault="007B4BDB" w:rsidP="00115C55">
      <w:pPr>
        <w:spacing w:line="240" w:lineRule="auto"/>
        <w:jc w:val="both"/>
        <w:rPr>
          <w:rFonts w:asciiTheme="majorHAnsi" w:hAnsiTheme="majorHAnsi" w:cstheme="majorHAnsi"/>
          <w:color w:val="000000" w:themeColor="text1"/>
          <w:sz w:val="24"/>
          <w:szCs w:val="24"/>
          <w:lang w:val="en-US"/>
        </w:rPr>
      </w:pPr>
    </w:p>
    <w:p w14:paraId="53ED0731" w14:textId="373C9E54" w:rsidR="007B4BDB"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b/>
          <w:color w:val="000000" w:themeColor="text1"/>
          <w:sz w:val="24"/>
          <w:szCs w:val="24"/>
          <w:lang w:val="en-US"/>
        </w:rPr>
        <w:t>Figure 1</w:t>
      </w:r>
      <w:r w:rsidR="004E69B9" w:rsidRPr="00DB23C7">
        <w:rPr>
          <w:rFonts w:asciiTheme="majorHAnsi" w:hAnsiTheme="majorHAnsi" w:cstheme="majorHAnsi"/>
          <w:b/>
          <w:color w:val="000000" w:themeColor="text1"/>
          <w:sz w:val="24"/>
          <w:szCs w:val="24"/>
          <w:lang w:val="en-US"/>
        </w:rPr>
        <w:t xml:space="preserve">: </w:t>
      </w:r>
      <w:r w:rsidR="007B4BDB" w:rsidRPr="00DB23C7">
        <w:rPr>
          <w:rFonts w:asciiTheme="majorHAnsi" w:hAnsiTheme="majorHAnsi" w:cstheme="majorHAnsi"/>
          <w:b/>
          <w:color w:val="000000" w:themeColor="text1"/>
          <w:sz w:val="24"/>
          <w:szCs w:val="24"/>
          <w:lang w:val="en-US"/>
        </w:rPr>
        <w:t xml:space="preserve">Effect of proteome labeling homogeneity on protein number counting. </w:t>
      </w:r>
      <w:r w:rsidR="007B4BDB" w:rsidRPr="00DB23C7">
        <w:rPr>
          <w:rFonts w:asciiTheme="majorHAnsi" w:hAnsiTheme="majorHAnsi" w:cstheme="majorHAnsi"/>
          <w:color w:val="000000" w:themeColor="text1"/>
          <w:sz w:val="24"/>
          <w:szCs w:val="24"/>
          <w:lang w:val="en-US"/>
        </w:rPr>
        <w:t>The protein count number is highly dependent on how strongly and homogeneously protein molecules are labeled, rather than the number ratio of proteins to dyes. The homogeneity can be scored using a parameter termed labeling occupancy (</w:t>
      </w:r>
      <w:r w:rsidR="004E69B9" w:rsidRPr="00DB23C7">
        <w:rPr>
          <w:rFonts w:asciiTheme="majorHAnsi" w:hAnsiTheme="majorHAnsi" w:cstheme="majorHAnsi"/>
          <w:color w:val="000000" w:themeColor="text1"/>
          <w:sz w:val="24"/>
          <w:szCs w:val="24"/>
          <w:lang w:val="en-US"/>
        </w:rPr>
        <w:t>LO</w:t>
      </w:r>
      <w:r w:rsidR="007B4BDB" w:rsidRPr="00DB23C7">
        <w:rPr>
          <w:rFonts w:asciiTheme="majorHAnsi" w:hAnsiTheme="majorHAnsi" w:cstheme="majorHAnsi"/>
          <w:color w:val="000000" w:themeColor="text1"/>
          <w:sz w:val="24"/>
          <w:szCs w:val="24"/>
          <w:lang w:val="en-US"/>
        </w:rPr>
        <w:t>), which defines the probability of labeled protein molecules against total protein molecules. This value provides the efficiency of protein counting</w:t>
      </w:r>
      <w:r w:rsidR="004E69B9" w:rsidRPr="00DB23C7">
        <w:rPr>
          <w:rFonts w:asciiTheme="majorHAnsi" w:hAnsiTheme="majorHAnsi" w:cstheme="majorHAnsi"/>
          <w:color w:val="000000" w:themeColor="text1"/>
          <w:sz w:val="24"/>
          <w:szCs w:val="24"/>
          <w:lang w:val="en-US"/>
        </w:rPr>
        <w:t xml:space="preserve"> (</w:t>
      </w:r>
      <w:r w:rsidR="007B4BDB" w:rsidRPr="00DB23C7">
        <w:rPr>
          <w:rFonts w:asciiTheme="majorHAnsi" w:hAnsiTheme="majorHAnsi" w:cstheme="majorHAnsi"/>
          <w:color w:val="000000" w:themeColor="text1"/>
          <w:sz w:val="24"/>
          <w:szCs w:val="24"/>
          <w:lang w:val="en-US"/>
        </w:rPr>
        <w:t xml:space="preserve">i.e., higher </w:t>
      </w:r>
      <w:r w:rsidR="004E69B9" w:rsidRPr="00DB23C7">
        <w:rPr>
          <w:rFonts w:asciiTheme="majorHAnsi" w:hAnsiTheme="majorHAnsi" w:cstheme="majorHAnsi"/>
          <w:color w:val="000000" w:themeColor="text1"/>
          <w:sz w:val="24"/>
          <w:szCs w:val="24"/>
          <w:lang w:val="en-US"/>
        </w:rPr>
        <w:t>LO</w:t>
      </w:r>
      <w:r w:rsidR="007B4BDB" w:rsidRPr="00DB23C7">
        <w:rPr>
          <w:rFonts w:asciiTheme="majorHAnsi" w:hAnsiTheme="majorHAnsi" w:cstheme="majorHAnsi"/>
          <w:color w:val="000000" w:themeColor="text1"/>
          <w:sz w:val="24"/>
          <w:szCs w:val="24"/>
          <w:lang w:val="en-US"/>
        </w:rPr>
        <w:t xml:space="preserve"> yields higher count numbers (left) and vice versa (right)</w:t>
      </w:r>
      <w:r w:rsidR="004E69B9" w:rsidRPr="00DB23C7">
        <w:rPr>
          <w:rFonts w:asciiTheme="majorHAnsi" w:hAnsiTheme="majorHAnsi" w:cstheme="majorHAnsi"/>
          <w:color w:val="000000" w:themeColor="text1"/>
          <w:sz w:val="24"/>
          <w:szCs w:val="24"/>
          <w:lang w:val="en-US"/>
        </w:rPr>
        <w:t>)</w:t>
      </w:r>
      <w:r w:rsidR="007B4BDB" w:rsidRPr="00DB23C7">
        <w:rPr>
          <w:rFonts w:asciiTheme="majorHAnsi" w:hAnsiTheme="majorHAnsi" w:cstheme="majorHAnsi"/>
          <w:color w:val="000000" w:themeColor="text1"/>
          <w:sz w:val="24"/>
          <w:szCs w:val="24"/>
          <w:lang w:val="en-US"/>
        </w:rPr>
        <w:t xml:space="preserve">. While a </w:t>
      </w:r>
      <w:r w:rsidR="004E69B9" w:rsidRPr="00DB23C7">
        <w:rPr>
          <w:rFonts w:asciiTheme="majorHAnsi" w:hAnsiTheme="majorHAnsi" w:cstheme="majorHAnsi"/>
          <w:color w:val="000000" w:themeColor="text1"/>
          <w:sz w:val="24"/>
          <w:szCs w:val="24"/>
          <w:lang w:val="en-US"/>
        </w:rPr>
        <w:t>LO</w:t>
      </w:r>
      <w:r w:rsidR="007B4BDB" w:rsidRPr="00DB23C7">
        <w:rPr>
          <w:rFonts w:asciiTheme="majorHAnsi" w:hAnsiTheme="majorHAnsi" w:cstheme="majorHAnsi"/>
          <w:color w:val="000000" w:themeColor="text1"/>
          <w:sz w:val="24"/>
          <w:szCs w:val="24"/>
          <w:lang w:val="en-US"/>
        </w:rPr>
        <w:t xml:space="preserve"> value of 100% is ideal, </w:t>
      </w:r>
      <w:r w:rsidR="004E69B9" w:rsidRPr="00DB23C7">
        <w:rPr>
          <w:rFonts w:asciiTheme="majorHAnsi" w:hAnsiTheme="majorHAnsi" w:cstheme="majorHAnsi"/>
          <w:color w:val="000000" w:themeColor="text1"/>
          <w:sz w:val="24"/>
          <w:szCs w:val="24"/>
          <w:lang w:val="en-US"/>
        </w:rPr>
        <w:t>LO</w:t>
      </w:r>
      <w:r w:rsidR="007B4BDB" w:rsidRPr="00DB23C7">
        <w:rPr>
          <w:rFonts w:asciiTheme="majorHAnsi" w:hAnsiTheme="majorHAnsi" w:cstheme="majorHAnsi"/>
          <w:color w:val="000000" w:themeColor="text1"/>
          <w:sz w:val="24"/>
          <w:szCs w:val="24"/>
          <w:lang w:val="en-US"/>
        </w:rPr>
        <w:t xml:space="preserve"> of &lt;100% can provide an attenuation factor for estimating absolute protein numbers. This figure has been modified from Leclerc </w:t>
      </w:r>
      <w:r w:rsidRPr="00DB23C7">
        <w:rPr>
          <w:rFonts w:asciiTheme="majorHAnsi" w:hAnsiTheme="majorHAnsi" w:cstheme="majorHAnsi"/>
          <w:color w:val="000000" w:themeColor="text1"/>
          <w:sz w:val="24"/>
          <w:szCs w:val="24"/>
          <w:lang w:val="en-US"/>
        </w:rPr>
        <w:t>et al.</w:t>
      </w:r>
      <w:hyperlink r:id="rId19">
        <w:r w:rsidR="007B4BDB" w:rsidRPr="00DB23C7">
          <w:rPr>
            <w:rFonts w:asciiTheme="majorHAnsi" w:hAnsiTheme="majorHAnsi" w:cstheme="majorHAnsi"/>
            <w:color w:val="000000" w:themeColor="text1"/>
            <w:sz w:val="24"/>
            <w:szCs w:val="24"/>
            <w:vertAlign w:val="superscript"/>
            <w:lang w:val="en-US"/>
          </w:rPr>
          <w:t>16</w:t>
        </w:r>
      </w:hyperlink>
      <w:r w:rsidR="007B4BDB" w:rsidRPr="00DB23C7">
        <w:rPr>
          <w:rFonts w:asciiTheme="majorHAnsi" w:hAnsiTheme="majorHAnsi" w:cstheme="majorHAnsi"/>
          <w:color w:val="000000" w:themeColor="text1"/>
          <w:sz w:val="24"/>
          <w:szCs w:val="24"/>
          <w:lang w:val="en-US"/>
        </w:rPr>
        <w:t xml:space="preserve"> Copyright 2018 American Chemical Society.</w:t>
      </w:r>
    </w:p>
    <w:p w14:paraId="4739B55F" w14:textId="77777777" w:rsidR="007B4BDB" w:rsidRPr="00DB23C7" w:rsidRDefault="007B4BDB" w:rsidP="00115C55">
      <w:pPr>
        <w:spacing w:line="240" w:lineRule="auto"/>
        <w:jc w:val="both"/>
        <w:rPr>
          <w:rFonts w:asciiTheme="majorHAnsi" w:hAnsiTheme="majorHAnsi" w:cstheme="majorHAnsi"/>
          <w:color w:val="000000" w:themeColor="text1"/>
          <w:sz w:val="24"/>
          <w:szCs w:val="24"/>
          <w:lang w:val="en-US"/>
        </w:rPr>
      </w:pPr>
    </w:p>
    <w:p w14:paraId="0BEFDDCC" w14:textId="4B151638" w:rsidR="007B4BDB"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b/>
          <w:color w:val="000000" w:themeColor="text1"/>
          <w:sz w:val="24"/>
          <w:szCs w:val="24"/>
          <w:lang w:val="en-US"/>
        </w:rPr>
        <w:t>Figure 2</w:t>
      </w:r>
      <w:r w:rsidR="004E69B9" w:rsidRPr="00DB23C7">
        <w:rPr>
          <w:rFonts w:asciiTheme="majorHAnsi" w:hAnsiTheme="majorHAnsi" w:cstheme="majorHAnsi"/>
          <w:b/>
          <w:color w:val="000000" w:themeColor="text1"/>
          <w:sz w:val="24"/>
          <w:szCs w:val="24"/>
          <w:lang w:val="en-US"/>
        </w:rPr>
        <w:t xml:space="preserve">: </w:t>
      </w:r>
      <w:r w:rsidR="007B4BDB" w:rsidRPr="00DB23C7">
        <w:rPr>
          <w:rFonts w:asciiTheme="majorHAnsi" w:hAnsiTheme="majorHAnsi" w:cstheme="majorHAnsi"/>
          <w:b/>
          <w:color w:val="000000" w:themeColor="text1"/>
          <w:sz w:val="24"/>
          <w:szCs w:val="24"/>
          <w:lang w:val="en-US"/>
        </w:rPr>
        <w:t xml:space="preserve">Assay workflow. </w:t>
      </w:r>
      <w:r w:rsidR="007B4BDB" w:rsidRPr="00DB23C7">
        <w:rPr>
          <w:rFonts w:asciiTheme="majorHAnsi" w:hAnsiTheme="majorHAnsi" w:cstheme="majorHAnsi"/>
          <w:color w:val="000000" w:themeColor="text1"/>
          <w:sz w:val="24"/>
          <w:szCs w:val="24"/>
          <w:lang w:val="en-US"/>
        </w:rPr>
        <w:t>First, coverslips (</w:t>
      </w:r>
      <w:r w:rsidR="007B4BDB" w:rsidRPr="00DB23C7">
        <w:rPr>
          <w:rFonts w:asciiTheme="majorHAnsi" w:hAnsiTheme="majorHAnsi" w:cstheme="majorHAnsi"/>
          <w:b/>
          <w:color w:val="000000" w:themeColor="text1"/>
          <w:sz w:val="24"/>
          <w:szCs w:val="24"/>
          <w:lang w:val="en-US"/>
        </w:rPr>
        <w:t>a</w:t>
      </w:r>
      <w:r w:rsidR="007B4BDB" w:rsidRPr="00DB23C7">
        <w:rPr>
          <w:rFonts w:asciiTheme="majorHAnsi" w:hAnsiTheme="majorHAnsi" w:cstheme="majorHAnsi"/>
          <w:color w:val="000000" w:themeColor="text1"/>
          <w:sz w:val="24"/>
          <w:szCs w:val="24"/>
          <w:lang w:val="en-US"/>
        </w:rPr>
        <w:t>) and (</w:t>
      </w:r>
      <w:r w:rsidR="007B4BDB" w:rsidRPr="00DB23C7">
        <w:rPr>
          <w:rFonts w:asciiTheme="majorHAnsi" w:hAnsiTheme="majorHAnsi" w:cstheme="majorHAnsi"/>
          <w:b/>
          <w:color w:val="000000" w:themeColor="text1"/>
          <w:sz w:val="24"/>
          <w:szCs w:val="24"/>
          <w:lang w:val="en-US"/>
        </w:rPr>
        <w:t>b</w:t>
      </w:r>
      <w:r w:rsidR="007B4BDB" w:rsidRPr="00DB23C7">
        <w:rPr>
          <w:rFonts w:asciiTheme="majorHAnsi" w:hAnsiTheme="majorHAnsi" w:cstheme="majorHAnsi"/>
          <w:color w:val="000000" w:themeColor="text1"/>
          <w:sz w:val="24"/>
          <w:szCs w:val="24"/>
          <w:lang w:val="en-US"/>
        </w:rPr>
        <w:t>) are treated with avidin to achieve a fixed density. Second, fluorescently-labeled sample proteins are biotinylated and attached to the coverslip (</w:t>
      </w:r>
      <w:r w:rsidR="007B4BDB" w:rsidRPr="00DB23C7">
        <w:rPr>
          <w:rFonts w:asciiTheme="majorHAnsi" w:hAnsiTheme="majorHAnsi" w:cstheme="majorHAnsi"/>
          <w:b/>
          <w:color w:val="000000" w:themeColor="text1"/>
          <w:sz w:val="24"/>
          <w:szCs w:val="24"/>
          <w:lang w:val="en-US"/>
        </w:rPr>
        <w:t>a</w:t>
      </w:r>
      <w:r w:rsidR="007B4BDB" w:rsidRPr="00DB23C7">
        <w:rPr>
          <w:rFonts w:asciiTheme="majorHAnsi" w:hAnsiTheme="majorHAnsi" w:cstheme="majorHAnsi"/>
          <w:color w:val="000000" w:themeColor="text1"/>
          <w:sz w:val="24"/>
          <w:szCs w:val="24"/>
          <w:lang w:val="en-US"/>
        </w:rPr>
        <w:t>) via the avidin-biotin interaction. In parallel, nearly 100% fluorescently-labeled purified biotin is immobilized on the coverslip (</w:t>
      </w:r>
      <w:r w:rsidR="007B4BDB" w:rsidRPr="00DB23C7">
        <w:rPr>
          <w:rFonts w:asciiTheme="majorHAnsi" w:hAnsiTheme="majorHAnsi" w:cstheme="majorHAnsi"/>
          <w:b/>
          <w:color w:val="000000" w:themeColor="text1"/>
          <w:sz w:val="24"/>
          <w:szCs w:val="24"/>
          <w:lang w:val="en-US"/>
        </w:rPr>
        <w:t>b</w:t>
      </w:r>
      <w:r w:rsidR="007B4BDB" w:rsidRPr="00DB23C7">
        <w:rPr>
          <w:rFonts w:asciiTheme="majorHAnsi" w:hAnsiTheme="majorHAnsi" w:cstheme="majorHAnsi"/>
          <w:color w:val="000000" w:themeColor="text1"/>
          <w:sz w:val="24"/>
          <w:szCs w:val="24"/>
          <w:lang w:val="en-US"/>
        </w:rPr>
        <w:t>). Third, the coverslips are imaged by single-molecule fluorescence microscopy to obtain the number and brightness distribution of fluorescence spots. Finally, the homogeneity parameter,</w:t>
      </w:r>
      <w:r w:rsidR="007B4BDB" w:rsidRPr="00DB23C7">
        <w:rPr>
          <w:rFonts w:asciiTheme="majorHAnsi" w:hAnsiTheme="majorHAnsi" w:cstheme="majorHAnsi"/>
          <w:i/>
          <w:color w:val="000000" w:themeColor="text1"/>
          <w:sz w:val="24"/>
          <w:szCs w:val="24"/>
          <w:lang w:val="en-US"/>
        </w:rPr>
        <w:t xml:space="preserve"> </w:t>
      </w:r>
      <w:r w:rsidR="004E69B9" w:rsidRPr="00DB23C7">
        <w:rPr>
          <w:rFonts w:asciiTheme="majorHAnsi" w:hAnsiTheme="majorHAnsi" w:cstheme="majorHAnsi"/>
          <w:color w:val="000000" w:themeColor="text1"/>
          <w:sz w:val="24"/>
          <w:szCs w:val="24"/>
          <w:lang w:val="en-US"/>
        </w:rPr>
        <w:t>LO</w:t>
      </w:r>
      <w:r w:rsidR="007B4BDB" w:rsidRPr="00DB23C7">
        <w:rPr>
          <w:rFonts w:asciiTheme="majorHAnsi" w:hAnsiTheme="majorHAnsi" w:cstheme="majorHAnsi"/>
          <w:color w:val="000000" w:themeColor="text1"/>
          <w:sz w:val="24"/>
          <w:szCs w:val="24"/>
          <w:lang w:val="en-US"/>
        </w:rPr>
        <w:t>, is calculated from the ratio of spot numbers in (</w:t>
      </w:r>
      <w:r w:rsidR="007B4BDB" w:rsidRPr="00DB23C7">
        <w:rPr>
          <w:rFonts w:asciiTheme="majorHAnsi" w:hAnsiTheme="majorHAnsi" w:cstheme="majorHAnsi"/>
          <w:b/>
          <w:color w:val="000000" w:themeColor="text1"/>
          <w:sz w:val="24"/>
          <w:szCs w:val="24"/>
          <w:lang w:val="en-US"/>
        </w:rPr>
        <w:t>a</w:t>
      </w:r>
      <w:r w:rsidR="007B4BDB" w:rsidRPr="00DB23C7">
        <w:rPr>
          <w:rFonts w:asciiTheme="majorHAnsi" w:hAnsiTheme="majorHAnsi" w:cstheme="majorHAnsi"/>
          <w:color w:val="000000" w:themeColor="text1"/>
          <w:sz w:val="24"/>
          <w:szCs w:val="24"/>
          <w:lang w:val="en-US"/>
        </w:rPr>
        <w:t>) to that in (</w:t>
      </w:r>
      <w:r w:rsidR="007B4BDB" w:rsidRPr="00DB23C7">
        <w:rPr>
          <w:rFonts w:asciiTheme="majorHAnsi" w:hAnsiTheme="majorHAnsi" w:cstheme="majorHAnsi"/>
          <w:b/>
          <w:color w:val="000000" w:themeColor="text1"/>
          <w:sz w:val="24"/>
          <w:szCs w:val="24"/>
          <w:lang w:val="en-US"/>
        </w:rPr>
        <w:t>b</w:t>
      </w:r>
      <w:r w:rsidR="007B4BDB" w:rsidRPr="00DB23C7">
        <w:rPr>
          <w:rFonts w:asciiTheme="majorHAnsi" w:hAnsiTheme="majorHAnsi" w:cstheme="majorHAnsi"/>
          <w:color w:val="000000" w:themeColor="text1"/>
          <w:sz w:val="24"/>
          <w:szCs w:val="24"/>
          <w:lang w:val="en-US"/>
        </w:rPr>
        <w:t xml:space="preserve">). This figure has been modified from Leclerc </w:t>
      </w:r>
      <w:r w:rsidRPr="00DB23C7">
        <w:rPr>
          <w:rFonts w:asciiTheme="majorHAnsi" w:hAnsiTheme="majorHAnsi" w:cstheme="majorHAnsi"/>
          <w:color w:val="000000" w:themeColor="text1"/>
          <w:sz w:val="24"/>
          <w:szCs w:val="24"/>
          <w:lang w:val="en-US"/>
        </w:rPr>
        <w:t>et al.</w:t>
      </w:r>
      <w:hyperlink r:id="rId20">
        <w:r w:rsidR="007B4BDB" w:rsidRPr="00DB23C7">
          <w:rPr>
            <w:rFonts w:asciiTheme="majorHAnsi" w:hAnsiTheme="majorHAnsi" w:cstheme="majorHAnsi"/>
            <w:color w:val="000000" w:themeColor="text1"/>
            <w:sz w:val="24"/>
            <w:szCs w:val="24"/>
            <w:vertAlign w:val="superscript"/>
            <w:lang w:val="en-US"/>
          </w:rPr>
          <w:t>16</w:t>
        </w:r>
      </w:hyperlink>
      <w:r w:rsidR="007B4BDB" w:rsidRPr="00DB23C7">
        <w:rPr>
          <w:rFonts w:asciiTheme="majorHAnsi" w:hAnsiTheme="majorHAnsi" w:cstheme="majorHAnsi"/>
          <w:color w:val="000000" w:themeColor="text1"/>
          <w:sz w:val="24"/>
          <w:szCs w:val="24"/>
          <w:lang w:val="en-US"/>
        </w:rPr>
        <w:t xml:space="preserve"> Copyright 2018 American Chemical Society.</w:t>
      </w:r>
    </w:p>
    <w:p w14:paraId="0C1C9E40" w14:textId="77777777" w:rsidR="007B4BDB" w:rsidRPr="00DB23C7" w:rsidRDefault="007B4BDB" w:rsidP="00115C55">
      <w:pPr>
        <w:spacing w:line="240" w:lineRule="auto"/>
        <w:jc w:val="both"/>
        <w:rPr>
          <w:rFonts w:asciiTheme="majorHAnsi" w:hAnsiTheme="majorHAnsi" w:cstheme="majorHAnsi"/>
          <w:color w:val="000000" w:themeColor="text1"/>
          <w:sz w:val="24"/>
          <w:szCs w:val="24"/>
          <w:lang w:val="en-US"/>
        </w:rPr>
      </w:pPr>
    </w:p>
    <w:p w14:paraId="40EFA723" w14:textId="1495CBEB" w:rsidR="007B4BDB"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b/>
          <w:color w:val="000000" w:themeColor="text1"/>
          <w:sz w:val="24"/>
          <w:szCs w:val="24"/>
          <w:lang w:val="en-US"/>
        </w:rPr>
        <w:lastRenderedPageBreak/>
        <w:t>Figure 3</w:t>
      </w:r>
      <w:r w:rsidR="004E69B9" w:rsidRPr="00DB23C7">
        <w:rPr>
          <w:rFonts w:asciiTheme="majorHAnsi" w:hAnsiTheme="majorHAnsi" w:cstheme="majorHAnsi"/>
          <w:b/>
          <w:color w:val="000000" w:themeColor="text1"/>
          <w:sz w:val="24"/>
          <w:szCs w:val="24"/>
          <w:lang w:val="en-US"/>
        </w:rPr>
        <w:t xml:space="preserve">: </w:t>
      </w:r>
      <w:r w:rsidR="007B4BDB" w:rsidRPr="00DB23C7">
        <w:rPr>
          <w:rFonts w:asciiTheme="majorHAnsi" w:hAnsiTheme="majorHAnsi" w:cstheme="majorHAnsi"/>
          <w:b/>
          <w:color w:val="000000" w:themeColor="text1"/>
          <w:sz w:val="24"/>
          <w:szCs w:val="24"/>
          <w:lang w:val="en-US"/>
        </w:rPr>
        <w:t>Separation of a HeLa cell proteome sample using SDS-PAGE.</w:t>
      </w:r>
      <w:r w:rsidR="007B4BDB" w:rsidRPr="00DB23C7">
        <w:rPr>
          <w:rFonts w:asciiTheme="majorHAnsi" w:hAnsiTheme="majorHAnsi" w:cstheme="majorHAnsi"/>
          <w:color w:val="000000" w:themeColor="text1"/>
          <w:sz w:val="24"/>
          <w:szCs w:val="24"/>
          <w:lang w:val="en-US"/>
        </w:rPr>
        <w:t xml:space="preserve"> Fluorescently labeled and biotinylated cell lysate were migrated on two different gels (20% acrylamide), and proteins visualized using the gel viewer, with a 5 min and 10 min exposure time for gel 1 and gel 2, respectively. The red boxes represent the gel regions that were cut out and extracted. This figure has been modified from Leclerc </w:t>
      </w:r>
      <w:r w:rsidRPr="00DB23C7">
        <w:rPr>
          <w:rFonts w:asciiTheme="majorHAnsi" w:hAnsiTheme="majorHAnsi" w:cstheme="majorHAnsi"/>
          <w:color w:val="000000" w:themeColor="text1"/>
          <w:sz w:val="24"/>
          <w:szCs w:val="24"/>
          <w:lang w:val="en-US"/>
        </w:rPr>
        <w:t>et al.</w:t>
      </w:r>
      <w:hyperlink r:id="rId21">
        <w:r w:rsidR="007B4BDB" w:rsidRPr="00DB23C7">
          <w:rPr>
            <w:rFonts w:asciiTheme="majorHAnsi" w:hAnsiTheme="majorHAnsi" w:cstheme="majorHAnsi"/>
            <w:color w:val="000000" w:themeColor="text1"/>
            <w:sz w:val="24"/>
            <w:szCs w:val="24"/>
            <w:vertAlign w:val="superscript"/>
            <w:lang w:val="en-US"/>
          </w:rPr>
          <w:t>16</w:t>
        </w:r>
      </w:hyperlink>
      <w:r w:rsidR="007B4BDB" w:rsidRPr="00DB23C7">
        <w:rPr>
          <w:rFonts w:asciiTheme="majorHAnsi" w:hAnsiTheme="majorHAnsi" w:cstheme="majorHAnsi"/>
          <w:color w:val="000000" w:themeColor="text1"/>
          <w:sz w:val="24"/>
          <w:szCs w:val="24"/>
          <w:lang w:val="en-US"/>
        </w:rPr>
        <w:t xml:space="preserve"> Copyright 2018 American Chemical Society.</w:t>
      </w:r>
    </w:p>
    <w:p w14:paraId="44EBB1CC" w14:textId="77777777" w:rsidR="007B4BDB" w:rsidRPr="00DB23C7" w:rsidRDefault="007B4BDB"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2110AEE9" w14:textId="4C9099B4" w:rsidR="007B4BDB"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b/>
          <w:color w:val="000000" w:themeColor="text1"/>
          <w:sz w:val="24"/>
          <w:szCs w:val="24"/>
          <w:lang w:val="en-US"/>
        </w:rPr>
        <w:t>Figure 4</w:t>
      </w:r>
      <w:r w:rsidR="004E69B9" w:rsidRPr="00DB23C7">
        <w:rPr>
          <w:rFonts w:asciiTheme="majorHAnsi" w:hAnsiTheme="majorHAnsi" w:cstheme="majorHAnsi"/>
          <w:b/>
          <w:color w:val="000000" w:themeColor="text1"/>
          <w:sz w:val="24"/>
          <w:szCs w:val="24"/>
          <w:lang w:val="en-US"/>
        </w:rPr>
        <w:t xml:space="preserve">: </w:t>
      </w:r>
      <w:r w:rsidR="007B4BDB" w:rsidRPr="00DB23C7">
        <w:rPr>
          <w:rFonts w:asciiTheme="majorHAnsi" w:hAnsiTheme="majorHAnsi" w:cstheme="majorHAnsi"/>
          <w:b/>
          <w:color w:val="000000" w:themeColor="text1"/>
          <w:sz w:val="24"/>
          <w:szCs w:val="24"/>
          <w:lang w:val="en-US"/>
        </w:rPr>
        <w:t xml:space="preserve">Single molecule images of proteome samples. </w:t>
      </w:r>
      <w:r w:rsidR="007B4BDB" w:rsidRPr="00DB23C7">
        <w:rPr>
          <w:rFonts w:asciiTheme="majorHAnsi" w:hAnsiTheme="majorHAnsi" w:cstheme="majorHAnsi"/>
          <w:color w:val="000000" w:themeColor="text1"/>
          <w:sz w:val="24"/>
          <w:szCs w:val="24"/>
          <w:lang w:val="en-US"/>
        </w:rPr>
        <w:t xml:space="preserve">Fluorescence spot images (left) and histograms of spot intensities (right) obtained from different molecular weight proteome fractions. The scale bar is 10 </w:t>
      </w:r>
      <w:proofErr w:type="spellStart"/>
      <w:r w:rsidR="007B4BDB" w:rsidRPr="00DB23C7">
        <w:rPr>
          <w:rFonts w:asciiTheme="majorHAnsi" w:hAnsiTheme="majorHAnsi" w:cstheme="majorHAnsi"/>
          <w:color w:val="000000" w:themeColor="text1"/>
          <w:sz w:val="24"/>
          <w:szCs w:val="24"/>
          <w:lang w:val="en-US"/>
        </w:rPr>
        <w:t>μm</w:t>
      </w:r>
      <w:proofErr w:type="spellEnd"/>
      <w:r w:rsidR="007B4BDB" w:rsidRPr="00DB23C7">
        <w:rPr>
          <w:rFonts w:asciiTheme="majorHAnsi" w:hAnsiTheme="majorHAnsi" w:cstheme="majorHAnsi"/>
          <w:color w:val="000000" w:themeColor="text1"/>
          <w:sz w:val="24"/>
          <w:szCs w:val="24"/>
          <w:lang w:val="en-US"/>
        </w:rPr>
        <w:t xml:space="preserve">. Arrows in the positive control indicate the different labeling step of avidin. This figure has been modified from Leclerc </w:t>
      </w:r>
      <w:r w:rsidRPr="00DB23C7">
        <w:rPr>
          <w:rFonts w:asciiTheme="majorHAnsi" w:hAnsiTheme="majorHAnsi" w:cstheme="majorHAnsi"/>
          <w:color w:val="000000" w:themeColor="text1"/>
          <w:sz w:val="24"/>
          <w:szCs w:val="24"/>
          <w:lang w:val="en-US"/>
        </w:rPr>
        <w:t>et al.</w:t>
      </w:r>
      <w:hyperlink r:id="rId22">
        <w:r w:rsidR="007B4BDB" w:rsidRPr="00DB23C7">
          <w:rPr>
            <w:rFonts w:asciiTheme="majorHAnsi" w:hAnsiTheme="majorHAnsi" w:cstheme="majorHAnsi"/>
            <w:color w:val="000000" w:themeColor="text1"/>
            <w:sz w:val="24"/>
            <w:szCs w:val="24"/>
            <w:vertAlign w:val="superscript"/>
            <w:lang w:val="en-US"/>
          </w:rPr>
          <w:t>16</w:t>
        </w:r>
      </w:hyperlink>
      <w:r w:rsidR="007B4BDB" w:rsidRPr="00DB23C7">
        <w:rPr>
          <w:rFonts w:asciiTheme="majorHAnsi" w:hAnsiTheme="majorHAnsi" w:cstheme="majorHAnsi"/>
          <w:color w:val="000000" w:themeColor="text1"/>
          <w:sz w:val="24"/>
          <w:szCs w:val="24"/>
          <w:lang w:val="en-US"/>
        </w:rPr>
        <w:t xml:space="preserve"> Copyright 2018 American Chemical Society.</w:t>
      </w:r>
    </w:p>
    <w:p w14:paraId="1812E548" w14:textId="77777777" w:rsidR="007B4BDB" w:rsidRPr="00DB23C7" w:rsidRDefault="007B4BDB"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27F2BD52" w14:textId="09526CB4" w:rsidR="007B4BDB"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b/>
          <w:color w:val="000000" w:themeColor="text1"/>
          <w:sz w:val="24"/>
          <w:szCs w:val="24"/>
          <w:lang w:val="en-US"/>
        </w:rPr>
        <w:t>Figure 5</w:t>
      </w:r>
      <w:r w:rsidR="004E69B9" w:rsidRPr="00DB23C7">
        <w:rPr>
          <w:rFonts w:asciiTheme="majorHAnsi" w:hAnsiTheme="majorHAnsi" w:cstheme="majorHAnsi"/>
          <w:b/>
          <w:color w:val="000000" w:themeColor="text1"/>
          <w:sz w:val="24"/>
          <w:szCs w:val="24"/>
          <w:lang w:val="en-US"/>
        </w:rPr>
        <w:t xml:space="preserve">: </w:t>
      </w:r>
      <w:r w:rsidR="007B4BDB" w:rsidRPr="00DB23C7">
        <w:rPr>
          <w:rFonts w:asciiTheme="majorHAnsi" w:hAnsiTheme="majorHAnsi" w:cstheme="majorHAnsi"/>
          <w:b/>
          <w:color w:val="000000" w:themeColor="text1"/>
          <w:sz w:val="24"/>
          <w:szCs w:val="24"/>
          <w:lang w:val="en-US"/>
        </w:rPr>
        <w:t>Photobleaching of fluorescent spots.</w:t>
      </w:r>
      <w:r w:rsidR="007B4BDB" w:rsidRPr="00DB23C7">
        <w:rPr>
          <w:rFonts w:asciiTheme="majorHAnsi" w:hAnsiTheme="majorHAnsi" w:cstheme="majorHAnsi"/>
          <w:color w:val="000000" w:themeColor="text1"/>
          <w:sz w:val="24"/>
          <w:szCs w:val="24"/>
          <w:lang w:val="en-US"/>
        </w:rPr>
        <w:t xml:space="preserve"> (</w:t>
      </w:r>
      <w:r w:rsidR="007B4BDB" w:rsidRPr="00DB23C7">
        <w:rPr>
          <w:rFonts w:asciiTheme="majorHAnsi" w:hAnsiTheme="majorHAnsi" w:cstheme="majorHAnsi"/>
          <w:b/>
          <w:color w:val="000000" w:themeColor="text1"/>
          <w:sz w:val="24"/>
          <w:szCs w:val="24"/>
          <w:lang w:val="en-US"/>
        </w:rPr>
        <w:t>A</w:t>
      </w:r>
      <w:r w:rsidR="007B4BDB" w:rsidRPr="00DB23C7">
        <w:rPr>
          <w:rFonts w:asciiTheme="majorHAnsi" w:hAnsiTheme="majorHAnsi" w:cstheme="majorHAnsi"/>
          <w:color w:val="000000" w:themeColor="text1"/>
          <w:sz w:val="24"/>
          <w:szCs w:val="24"/>
          <w:lang w:val="en-US"/>
        </w:rPr>
        <w:t>) Time-lapse images of fluorescent spots under continuous laser excitation. (</w:t>
      </w:r>
      <w:r w:rsidR="007B4BDB" w:rsidRPr="00DB23C7">
        <w:rPr>
          <w:rFonts w:asciiTheme="majorHAnsi" w:hAnsiTheme="majorHAnsi" w:cstheme="majorHAnsi"/>
          <w:b/>
          <w:color w:val="000000" w:themeColor="text1"/>
          <w:sz w:val="24"/>
          <w:szCs w:val="24"/>
          <w:lang w:val="en-US"/>
        </w:rPr>
        <w:t>B</w:t>
      </w:r>
      <w:r w:rsidR="007B4BDB" w:rsidRPr="00DB23C7">
        <w:rPr>
          <w:rFonts w:asciiTheme="majorHAnsi" w:hAnsiTheme="majorHAnsi" w:cstheme="majorHAnsi"/>
          <w:color w:val="000000" w:themeColor="text1"/>
          <w:sz w:val="24"/>
          <w:szCs w:val="24"/>
          <w:lang w:val="en-US"/>
        </w:rPr>
        <w:t xml:space="preserve">) Time traces of fluorescence intensities at different spots. The traces show either one- or two-step photobleaching, indicating respective numbers of dyes were coupled to the protein in the spot of purified BSA sample. This figure has been modified from Leclerc </w:t>
      </w:r>
      <w:r w:rsidRPr="00DB23C7">
        <w:rPr>
          <w:rFonts w:asciiTheme="majorHAnsi" w:hAnsiTheme="majorHAnsi" w:cstheme="majorHAnsi"/>
          <w:color w:val="000000" w:themeColor="text1"/>
          <w:sz w:val="24"/>
          <w:szCs w:val="24"/>
          <w:lang w:val="en-US"/>
        </w:rPr>
        <w:t>et al.</w:t>
      </w:r>
      <w:hyperlink r:id="rId23">
        <w:r w:rsidR="007B4BDB" w:rsidRPr="00DB23C7">
          <w:rPr>
            <w:rFonts w:asciiTheme="majorHAnsi" w:hAnsiTheme="majorHAnsi" w:cstheme="majorHAnsi"/>
            <w:color w:val="000000" w:themeColor="text1"/>
            <w:sz w:val="24"/>
            <w:szCs w:val="24"/>
            <w:vertAlign w:val="superscript"/>
            <w:lang w:val="en-US"/>
          </w:rPr>
          <w:t>16</w:t>
        </w:r>
      </w:hyperlink>
      <w:r w:rsidR="007B4BDB" w:rsidRPr="00DB23C7">
        <w:rPr>
          <w:rFonts w:asciiTheme="majorHAnsi" w:hAnsiTheme="majorHAnsi" w:cstheme="majorHAnsi"/>
          <w:color w:val="000000" w:themeColor="text1"/>
          <w:sz w:val="24"/>
          <w:szCs w:val="24"/>
          <w:lang w:val="en-US"/>
        </w:rPr>
        <w:t xml:space="preserve"> Copyright 2018 American Chemical Society.</w:t>
      </w:r>
    </w:p>
    <w:p w14:paraId="2655B52D" w14:textId="77777777" w:rsidR="007B4BDB" w:rsidRPr="00DB23C7" w:rsidRDefault="007B4BDB"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411456A4" w14:textId="09FEB9B5" w:rsidR="007B4BDB" w:rsidRPr="00DB23C7" w:rsidRDefault="00115C5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b/>
          <w:color w:val="000000" w:themeColor="text1"/>
          <w:sz w:val="24"/>
          <w:szCs w:val="24"/>
          <w:lang w:val="en-US"/>
        </w:rPr>
        <w:t>Figure 6</w:t>
      </w:r>
      <w:r w:rsidR="004E69B9" w:rsidRPr="00DB23C7">
        <w:rPr>
          <w:rFonts w:asciiTheme="majorHAnsi" w:hAnsiTheme="majorHAnsi" w:cstheme="majorHAnsi"/>
          <w:b/>
          <w:color w:val="000000" w:themeColor="text1"/>
          <w:sz w:val="24"/>
          <w:szCs w:val="24"/>
          <w:lang w:val="en-US"/>
        </w:rPr>
        <w:t xml:space="preserve">: </w:t>
      </w:r>
      <w:r w:rsidR="007B4BDB" w:rsidRPr="00DB23C7">
        <w:rPr>
          <w:rFonts w:asciiTheme="majorHAnsi" w:hAnsiTheme="majorHAnsi" w:cstheme="majorHAnsi"/>
          <w:b/>
          <w:color w:val="000000" w:themeColor="text1"/>
          <w:sz w:val="24"/>
          <w:szCs w:val="24"/>
          <w:lang w:val="en-US"/>
        </w:rPr>
        <w:t>Labeling homogeneity of proteome samples.</w:t>
      </w:r>
      <w:r w:rsidR="007B4BDB" w:rsidRPr="00DB23C7">
        <w:rPr>
          <w:rFonts w:asciiTheme="majorHAnsi" w:hAnsiTheme="majorHAnsi" w:cstheme="majorHAnsi"/>
          <w:color w:val="000000" w:themeColor="text1"/>
          <w:sz w:val="24"/>
          <w:szCs w:val="24"/>
          <w:lang w:val="en-US"/>
        </w:rPr>
        <w:t xml:space="preserve"> </w:t>
      </w:r>
      <w:r w:rsidR="004E69B9" w:rsidRPr="00DB23C7">
        <w:rPr>
          <w:rFonts w:asciiTheme="majorHAnsi" w:hAnsiTheme="majorHAnsi" w:cstheme="majorHAnsi"/>
          <w:color w:val="000000" w:themeColor="text1"/>
          <w:sz w:val="24"/>
          <w:szCs w:val="24"/>
          <w:lang w:val="en-US"/>
        </w:rPr>
        <w:t>LO</w:t>
      </w:r>
      <w:r w:rsidR="007B4BDB" w:rsidRPr="00DB23C7">
        <w:rPr>
          <w:rFonts w:asciiTheme="majorHAnsi" w:hAnsiTheme="majorHAnsi" w:cstheme="majorHAnsi"/>
          <w:i/>
          <w:color w:val="000000" w:themeColor="text1"/>
          <w:sz w:val="24"/>
          <w:szCs w:val="24"/>
          <w:lang w:val="en-US"/>
        </w:rPr>
        <w:t xml:space="preserve"> </w:t>
      </w:r>
      <w:r w:rsidR="007B4BDB" w:rsidRPr="00DB23C7">
        <w:rPr>
          <w:rFonts w:asciiTheme="majorHAnsi" w:hAnsiTheme="majorHAnsi" w:cstheme="majorHAnsi"/>
          <w:color w:val="000000" w:themeColor="text1"/>
          <w:sz w:val="24"/>
          <w:szCs w:val="24"/>
          <w:lang w:val="en-US"/>
        </w:rPr>
        <w:t xml:space="preserve">(blue) and </w:t>
      </w:r>
      <w:proofErr w:type="spellStart"/>
      <w:r w:rsidRPr="00DB23C7">
        <w:rPr>
          <w:rFonts w:asciiTheme="majorHAnsi" w:hAnsiTheme="majorHAnsi" w:cstheme="majorHAnsi"/>
          <w:i/>
          <w:color w:val="000000" w:themeColor="text1"/>
          <w:sz w:val="24"/>
          <w:szCs w:val="24"/>
          <w:lang w:val="en-US"/>
        </w:rPr>
        <w:t>n̄</w:t>
      </w:r>
      <w:r w:rsidR="007B4BDB" w:rsidRPr="00DB23C7">
        <w:rPr>
          <w:rFonts w:asciiTheme="majorHAnsi" w:hAnsiTheme="majorHAnsi" w:cstheme="majorHAnsi"/>
          <w:color w:val="000000" w:themeColor="text1"/>
          <w:sz w:val="24"/>
          <w:szCs w:val="24"/>
          <w:vertAlign w:val="subscript"/>
          <w:lang w:val="en-US"/>
        </w:rPr>
        <w:t>dye</w:t>
      </w:r>
      <w:proofErr w:type="spellEnd"/>
      <w:r w:rsidR="007B4BDB" w:rsidRPr="00DB23C7">
        <w:rPr>
          <w:rFonts w:asciiTheme="majorHAnsi" w:hAnsiTheme="majorHAnsi" w:cstheme="majorHAnsi"/>
          <w:color w:val="000000" w:themeColor="text1"/>
          <w:sz w:val="24"/>
          <w:szCs w:val="24"/>
          <w:vertAlign w:val="subscript"/>
          <w:lang w:val="en-US"/>
        </w:rPr>
        <w:t xml:space="preserve"> </w:t>
      </w:r>
      <w:r w:rsidR="007B4BDB" w:rsidRPr="00DB23C7">
        <w:rPr>
          <w:rFonts w:asciiTheme="majorHAnsi" w:hAnsiTheme="majorHAnsi" w:cstheme="majorHAnsi"/>
          <w:color w:val="000000" w:themeColor="text1"/>
          <w:sz w:val="24"/>
          <w:szCs w:val="24"/>
          <w:lang w:val="en-US"/>
        </w:rPr>
        <w:t xml:space="preserve">(dark red) obtained from different molecular weight fractions. Data are expressed as mean ± </w:t>
      </w:r>
      <w:proofErr w:type="spellStart"/>
      <w:r w:rsidR="007B4BDB" w:rsidRPr="00DB23C7">
        <w:rPr>
          <w:rFonts w:asciiTheme="majorHAnsi" w:hAnsiTheme="majorHAnsi" w:cstheme="majorHAnsi"/>
          <w:color w:val="000000" w:themeColor="text1"/>
          <w:sz w:val="24"/>
          <w:szCs w:val="24"/>
          <w:lang w:val="en-US"/>
        </w:rPr>
        <w:t>s.e.</w:t>
      </w:r>
      <w:proofErr w:type="spellEnd"/>
      <w:r w:rsidR="007B4BDB" w:rsidRPr="00DB23C7">
        <w:rPr>
          <w:rFonts w:asciiTheme="majorHAnsi" w:hAnsiTheme="majorHAnsi" w:cstheme="majorHAnsi"/>
          <w:color w:val="000000" w:themeColor="text1"/>
          <w:sz w:val="24"/>
          <w:szCs w:val="24"/>
          <w:lang w:val="en-US"/>
        </w:rPr>
        <w:t xml:space="preserve"> 98, 46, 27, 77, 44, 39, 62, 101, 65, 62, 82, 61 and 70 images were analyzed for the whole cell lysate, 16, 23, 55, 120, 19–25, 25–32, 32–42, 42–54, 54–69, 69–97, 97–136 and 136–226 </w:t>
      </w:r>
      <w:proofErr w:type="spellStart"/>
      <w:r w:rsidR="007B4BDB" w:rsidRPr="00DB23C7">
        <w:rPr>
          <w:rFonts w:asciiTheme="majorHAnsi" w:hAnsiTheme="majorHAnsi" w:cstheme="majorHAnsi"/>
          <w:color w:val="000000" w:themeColor="text1"/>
          <w:sz w:val="24"/>
          <w:szCs w:val="24"/>
          <w:lang w:val="en-US"/>
        </w:rPr>
        <w:t>kDa</w:t>
      </w:r>
      <w:proofErr w:type="spellEnd"/>
      <w:r w:rsidR="007B4BDB" w:rsidRPr="00DB23C7">
        <w:rPr>
          <w:rFonts w:asciiTheme="majorHAnsi" w:hAnsiTheme="majorHAnsi" w:cstheme="majorHAnsi"/>
          <w:color w:val="000000" w:themeColor="text1"/>
          <w:sz w:val="24"/>
          <w:szCs w:val="24"/>
          <w:lang w:val="en-US"/>
        </w:rPr>
        <w:t xml:space="preserve"> fractions, respectively. This figure has been modified from Leclerc </w:t>
      </w:r>
      <w:r w:rsidRPr="00DB23C7">
        <w:rPr>
          <w:rFonts w:asciiTheme="majorHAnsi" w:hAnsiTheme="majorHAnsi" w:cstheme="majorHAnsi"/>
          <w:color w:val="000000" w:themeColor="text1"/>
          <w:sz w:val="24"/>
          <w:szCs w:val="24"/>
          <w:lang w:val="en-US"/>
        </w:rPr>
        <w:t>et al.</w:t>
      </w:r>
      <w:hyperlink r:id="rId24">
        <w:r w:rsidR="007B4BDB" w:rsidRPr="00DB23C7">
          <w:rPr>
            <w:rFonts w:asciiTheme="majorHAnsi" w:hAnsiTheme="majorHAnsi" w:cstheme="majorHAnsi"/>
            <w:color w:val="000000" w:themeColor="text1"/>
            <w:sz w:val="24"/>
            <w:szCs w:val="24"/>
            <w:vertAlign w:val="superscript"/>
            <w:lang w:val="en-US"/>
          </w:rPr>
          <w:t>16</w:t>
        </w:r>
      </w:hyperlink>
      <w:r w:rsidR="007B4BDB" w:rsidRPr="00DB23C7">
        <w:rPr>
          <w:rFonts w:asciiTheme="majorHAnsi" w:hAnsiTheme="majorHAnsi" w:cstheme="majorHAnsi"/>
          <w:color w:val="000000" w:themeColor="text1"/>
          <w:sz w:val="24"/>
          <w:szCs w:val="24"/>
          <w:lang w:val="en-US"/>
        </w:rPr>
        <w:t xml:space="preserve"> Copyright 2018 American Chemical Society.</w:t>
      </w:r>
    </w:p>
    <w:p w14:paraId="6201D2B2" w14:textId="77777777" w:rsidR="007B4BDB" w:rsidRPr="00DB23C7" w:rsidRDefault="007B4BDB" w:rsidP="00115C55">
      <w:pPr>
        <w:widowControl w:val="0"/>
        <w:spacing w:line="240" w:lineRule="auto"/>
        <w:jc w:val="both"/>
        <w:rPr>
          <w:rFonts w:asciiTheme="majorHAnsi" w:hAnsiTheme="majorHAnsi" w:cstheme="majorHAnsi"/>
          <w:color w:val="000000" w:themeColor="text1"/>
          <w:sz w:val="24"/>
          <w:szCs w:val="24"/>
          <w:lang w:val="en-US"/>
        </w:rPr>
      </w:pPr>
    </w:p>
    <w:p w14:paraId="2838049C" w14:textId="7BCAF877" w:rsidR="00CD0B0E" w:rsidRPr="00DB23C7" w:rsidRDefault="007B4BDB" w:rsidP="002F5547">
      <w:pPr>
        <w:pStyle w:val="Heading1"/>
        <w:spacing w:before="0" w:line="240" w:lineRule="auto"/>
        <w:jc w:val="both"/>
        <w:rPr>
          <w:lang w:val="en-US"/>
        </w:rPr>
      </w:pPr>
      <w:bookmarkStart w:id="13" w:name="_xvsn9x64g2j4" w:colFirst="0" w:colLast="0"/>
      <w:bookmarkEnd w:id="13"/>
      <w:r w:rsidRPr="00DB23C7">
        <w:rPr>
          <w:rFonts w:asciiTheme="majorHAnsi" w:hAnsiTheme="majorHAnsi" w:cstheme="majorHAnsi"/>
          <w:b/>
          <w:color w:val="000000" w:themeColor="text1"/>
          <w:sz w:val="24"/>
          <w:szCs w:val="24"/>
          <w:lang w:val="en-US"/>
        </w:rPr>
        <w:t>DISCUSSION</w:t>
      </w:r>
      <w:r w:rsidR="004E69B9" w:rsidRPr="00DB23C7">
        <w:rPr>
          <w:rFonts w:asciiTheme="majorHAnsi" w:hAnsiTheme="majorHAnsi" w:cstheme="majorHAnsi"/>
          <w:b/>
          <w:color w:val="000000" w:themeColor="text1"/>
          <w:sz w:val="24"/>
          <w:szCs w:val="24"/>
          <w:lang w:val="en-US"/>
        </w:rPr>
        <w:t>:</w:t>
      </w:r>
    </w:p>
    <w:p w14:paraId="0815A200" w14:textId="4D06FECB" w:rsidR="00CD0B0E" w:rsidRPr="00DB23C7" w:rsidRDefault="004304B5" w:rsidP="00115C55">
      <w:pPr>
        <w:widowControl w:val="0"/>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This paper describes a protocol to quantify the labeling homogeneity of each labeled protein species in cells after separation with SDS-PAGE (step 3). The separation method can be substituted with other methods such as liquid chromatography or capillary electrophoresis, which </w:t>
      </w:r>
      <w:r w:rsidR="00284DB2" w:rsidRPr="00DB23C7">
        <w:rPr>
          <w:rFonts w:asciiTheme="majorHAnsi" w:hAnsiTheme="majorHAnsi" w:cstheme="majorHAnsi"/>
          <w:color w:val="000000" w:themeColor="text1"/>
          <w:sz w:val="24"/>
          <w:szCs w:val="24"/>
          <w:lang w:val="en-US"/>
        </w:rPr>
        <w:t>allow separation and fractionation of</w:t>
      </w:r>
      <w:r w:rsidRPr="00DB23C7">
        <w:rPr>
          <w:rFonts w:asciiTheme="majorHAnsi" w:hAnsiTheme="majorHAnsi" w:cstheme="majorHAnsi"/>
          <w:color w:val="000000" w:themeColor="text1"/>
          <w:sz w:val="24"/>
          <w:szCs w:val="24"/>
          <w:lang w:val="en-US"/>
        </w:rPr>
        <w:t xml:space="preserve"> cellular proteins with high resolution</w:t>
      </w:r>
      <w:r w:rsidR="009378A5"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 xml:space="preserve"> while requiring special equipment</w:t>
      </w:r>
      <w:hyperlink r:id="rId25">
        <w:r w:rsidRPr="00DB23C7">
          <w:rPr>
            <w:rFonts w:asciiTheme="majorHAnsi" w:hAnsiTheme="majorHAnsi" w:cstheme="majorHAnsi"/>
            <w:color w:val="000000" w:themeColor="text1"/>
            <w:sz w:val="24"/>
            <w:szCs w:val="24"/>
            <w:vertAlign w:val="superscript"/>
            <w:lang w:val="en-US"/>
          </w:rPr>
          <w:t>23</w:t>
        </w:r>
      </w:hyperlink>
      <w:r w:rsidRPr="00DB23C7">
        <w:rPr>
          <w:rFonts w:asciiTheme="majorHAnsi" w:hAnsiTheme="majorHAnsi" w:cstheme="majorHAnsi"/>
          <w:color w:val="000000" w:themeColor="text1"/>
          <w:sz w:val="24"/>
          <w:szCs w:val="24"/>
          <w:lang w:val="en-US"/>
        </w:rPr>
        <w:t>. The labeling method using NHS-ester in the current protocol can be replaced with other methods using maleimide-ester or antibodies, for example.</w:t>
      </w:r>
    </w:p>
    <w:p w14:paraId="40F49EDC" w14:textId="77777777" w:rsidR="00CD0B0E" w:rsidRPr="00DB23C7" w:rsidRDefault="00CD0B0E" w:rsidP="00115C55">
      <w:pPr>
        <w:widowControl w:val="0"/>
        <w:spacing w:line="240" w:lineRule="auto"/>
        <w:jc w:val="both"/>
        <w:rPr>
          <w:rFonts w:asciiTheme="majorHAnsi" w:hAnsiTheme="majorHAnsi" w:cstheme="majorHAnsi"/>
          <w:color w:val="000000" w:themeColor="text1"/>
          <w:sz w:val="24"/>
          <w:szCs w:val="24"/>
          <w:lang w:val="en-US"/>
        </w:rPr>
      </w:pPr>
    </w:p>
    <w:p w14:paraId="037F34FE" w14:textId="16D78876" w:rsidR="00CD0B0E" w:rsidRPr="00DB23C7" w:rsidRDefault="004304B5" w:rsidP="00115C55">
      <w:pPr>
        <w:widowControl w:val="0"/>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The requirement </w:t>
      </w:r>
      <w:r w:rsidR="00D86C5B" w:rsidRPr="00DB23C7">
        <w:rPr>
          <w:rFonts w:asciiTheme="majorHAnsi" w:hAnsiTheme="majorHAnsi" w:cstheme="majorHAnsi"/>
          <w:color w:val="000000" w:themeColor="text1"/>
          <w:sz w:val="24"/>
          <w:szCs w:val="24"/>
          <w:lang w:val="en-US"/>
        </w:rPr>
        <w:t>for</w:t>
      </w:r>
      <w:r w:rsidRPr="00DB23C7">
        <w:rPr>
          <w:rFonts w:asciiTheme="majorHAnsi" w:hAnsiTheme="majorHAnsi" w:cstheme="majorHAnsi"/>
          <w:color w:val="000000" w:themeColor="text1"/>
          <w:sz w:val="24"/>
          <w:szCs w:val="24"/>
          <w:lang w:val="en-US"/>
        </w:rPr>
        <w:t xml:space="preserve"> labeling homogeneity analysis depend</w:t>
      </w:r>
      <w:r w:rsidR="009378A5" w:rsidRPr="00DB23C7">
        <w:rPr>
          <w:rFonts w:asciiTheme="majorHAnsi" w:hAnsiTheme="majorHAnsi" w:cstheme="majorHAnsi"/>
          <w:color w:val="000000" w:themeColor="text1"/>
          <w:sz w:val="24"/>
          <w:szCs w:val="24"/>
          <w:lang w:val="en-US"/>
        </w:rPr>
        <w:t>s</w:t>
      </w:r>
      <w:r w:rsidRPr="00DB23C7">
        <w:rPr>
          <w:rFonts w:asciiTheme="majorHAnsi" w:hAnsiTheme="majorHAnsi" w:cstheme="majorHAnsi"/>
          <w:color w:val="000000" w:themeColor="text1"/>
          <w:sz w:val="24"/>
          <w:szCs w:val="24"/>
          <w:lang w:val="en-US"/>
        </w:rPr>
        <w:t xml:space="preserve"> on how much the labeling </w:t>
      </w:r>
      <w:r w:rsidR="00D86C5B" w:rsidRPr="00DB23C7">
        <w:rPr>
          <w:rFonts w:asciiTheme="majorHAnsi" w:hAnsiTheme="majorHAnsi" w:cstheme="majorHAnsi"/>
          <w:color w:val="000000" w:themeColor="text1"/>
          <w:sz w:val="24"/>
          <w:szCs w:val="24"/>
          <w:lang w:val="en-US"/>
        </w:rPr>
        <w:t>deviates</w:t>
      </w:r>
      <w:r w:rsidRPr="00DB23C7">
        <w:rPr>
          <w:rFonts w:asciiTheme="majorHAnsi" w:hAnsiTheme="majorHAnsi" w:cstheme="majorHAnsi"/>
          <w:color w:val="000000" w:themeColor="text1"/>
          <w:sz w:val="24"/>
          <w:szCs w:val="24"/>
          <w:lang w:val="en-US"/>
        </w:rPr>
        <w:t xml:space="preserve"> from a simple random process, as assumed in the coupling efficiency analysis. Our recent study</w:t>
      </w:r>
      <w:hyperlink r:id="rId26">
        <w:r w:rsidRPr="00DB23C7">
          <w:rPr>
            <w:rFonts w:asciiTheme="majorHAnsi" w:hAnsiTheme="majorHAnsi" w:cstheme="majorHAnsi"/>
            <w:color w:val="000000" w:themeColor="text1"/>
            <w:sz w:val="24"/>
            <w:szCs w:val="24"/>
            <w:vertAlign w:val="superscript"/>
            <w:lang w:val="en-US"/>
          </w:rPr>
          <w:t>16</w:t>
        </w:r>
      </w:hyperlink>
      <w:r w:rsidRPr="00DB23C7">
        <w:rPr>
          <w:rFonts w:asciiTheme="majorHAnsi" w:hAnsiTheme="majorHAnsi" w:cstheme="majorHAnsi"/>
          <w:color w:val="000000" w:themeColor="text1"/>
          <w:sz w:val="24"/>
          <w:szCs w:val="24"/>
          <w:lang w:val="en-US"/>
        </w:rPr>
        <w:t xml:space="preserve"> indicated that the NHS-ester labeling </w:t>
      </w:r>
      <w:r w:rsidR="00D86C5B" w:rsidRPr="00DB23C7">
        <w:rPr>
          <w:rFonts w:asciiTheme="majorHAnsi" w:hAnsiTheme="majorHAnsi" w:cstheme="majorHAnsi"/>
          <w:color w:val="000000" w:themeColor="text1"/>
          <w:sz w:val="24"/>
          <w:szCs w:val="24"/>
          <w:lang w:val="en-US"/>
        </w:rPr>
        <w:t>of</w:t>
      </w:r>
      <w:r w:rsidRPr="00DB23C7">
        <w:rPr>
          <w:rFonts w:asciiTheme="majorHAnsi" w:hAnsiTheme="majorHAnsi" w:cstheme="majorHAnsi"/>
          <w:color w:val="000000" w:themeColor="text1"/>
          <w:sz w:val="24"/>
          <w:szCs w:val="24"/>
          <w:lang w:val="en-US"/>
        </w:rPr>
        <w:t xml:space="preserve"> proteins deviate</w:t>
      </w:r>
      <w:r w:rsidR="00D86C5B" w:rsidRPr="00DB23C7">
        <w:rPr>
          <w:rFonts w:asciiTheme="majorHAnsi" w:hAnsiTheme="majorHAnsi" w:cstheme="majorHAnsi"/>
          <w:color w:val="000000" w:themeColor="text1"/>
          <w:sz w:val="24"/>
          <w:szCs w:val="24"/>
          <w:lang w:val="en-US"/>
        </w:rPr>
        <w:t>s</w:t>
      </w:r>
      <w:r w:rsidRPr="00DB23C7">
        <w:rPr>
          <w:rFonts w:asciiTheme="majorHAnsi" w:hAnsiTheme="majorHAnsi" w:cstheme="majorHAnsi"/>
          <w:color w:val="000000" w:themeColor="text1"/>
          <w:sz w:val="24"/>
          <w:szCs w:val="24"/>
          <w:lang w:val="en-US"/>
        </w:rPr>
        <w:t xml:space="preserve"> from a random process depending on the reaction conditions such as pH and detergents. We observed that some conditions induced heterogeneity by cooperative binding of dyes to proteins or the existence of a fraction of non-reactive proteins due to incomplete solubilization or lowered affinity for the dye. </w:t>
      </w:r>
      <w:r w:rsidR="00D86C5B" w:rsidRPr="00DB23C7">
        <w:rPr>
          <w:rFonts w:asciiTheme="majorHAnsi" w:hAnsiTheme="majorHAnsi" w:cstheme="majorHAnsi"/>
          <w:color w:val="000000" w:themeColor="text1"/>
          <w:sz w:val="24"/>
          <w:szCs w:val="24"/>
          <w:lang w:val="en-US"/>
        </w:rPr>
        <w:t xml:space="preserve">By </w:t>
      </w:r>
      <w:r w:rsidRPr="00DB23C7">
        <w:rPr>
          <w:rFonts w:asciiTheme="majorHAnsi" w:hAnsiTheme="majorHAnsi" w:cstheme="majorHAnsi"/>
          <w:color w:val="000000" w:themeColor="text1"/>
          <w:sz w:val="24"/>
          <w:szCs w:val="24"/>
          <w:lang w:val="en-US"/>
        </w:rPr>
        <w:t>contrast, other conditions reduced heterogeneity by the complete binding of reactive residues within a protein to the dye.</w:t>
      </w:r>
    </w:p>
    <w:p w14:paraId="4220AA4C"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7A31FE06" w14:textId="77777777" w:rsidR="00CD0B0E" w:rsidRPr="00DB23C7" w:rsidRDefault="004304B5" w:rsidP="00115C55">
      <w:pPr>
        <w:widowControl w:val="0"/>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We consider that pH is one of the most influential factors on the labeling homogeneity. High pH can cause neutralization of lysine residues in proteins, leading to a higher reactivity with the NHS-ester dye. In addition, high pH can induce cell lysis and can denature proteins. However, since </w:t>
      </w:r>
      <w:r w:rsidRPr="00DB23C7">
        <w:rPr>
          <w:rFonts w:asciiTheme="majorHAnsi" w:hAnsiTheme="majorHAnsi" w:cstheme="majorHAnsi"/>
          <w:color w:val="000000" w:themeColor="text1"/>
          <w:sz w:val="24"/>
          <w:szCs w:val="24"/>
          <w:lang w:val="en-US"/>
        </w:rPr>
        <w:lastRenderedPageBreak/>
        <w:t>high pH makes the charge of proteins negative and is not suitable for some experiments such as the isoelectric electrophoresis or 2D electrophoresis, the pH condition needs to be carefully considered depending on the research purpose.</w:t>
      </w:r>
    </w:p>
    <w:p w14:paraId="6AEB12E7" w14:textId="77777777" w:rsidR="00CD0B0E" w:rsidRPr="00DB23C7" w:rsidRDefault="00CD0B0E" w:rsidP="00115C55">
      <w:pPr>
        <w:widowControl w:val="0"/>
        <w:spacing w:line="240" w:lineRule="auto"/>
        <w:jc w:val="both"/>
        <w:rPr>
          <w:rFonts w:asciiTheme="majorHAnsi" w:hAnsiTheme="majorHAnsi" w:cstheme="majorHAnsi"/>
          <w:color w:val="000000" w:themeColor="text1"/>
          <w:sz w:val="24"/>
          <w:szCs w:val="24"/>
          <w:lang w:val="en-US"/>
        </w:rPr>
      </w:pPr>
    </w:p>
    <w:p w14:paraId="57412951" w14:textId="34AAF53A" w:rsidR="00CD0B0E" w:rsidRPr="00DB23C7" w:rsidRDefault="004304B5" w:rsidP="00115C55">
      <w:pPr>
        <w:widowControl w:val="0"/>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To precisely measure the labeling homogeneity in the assay, it is important to use enough biotinylated protein sample. This is because the assay assumes that proteins bind</w:t>
      </w:r>
      <w:r w:rsidR="009378A5" w:rsidRPr="00DB23C7">
        <w:rPr>
          <w:rFonts w:asciiTheme="majorHAnsi" w:hAnsiTheme="majorHAnsi" w:cstheme="majorHAnsi"/>
          <w:color w:val="000000" w:themeColor="text1"/>
          <w:sz w:val="24"/>
          <w:szCs w:val="24"/>
          <w:lang w:val="en-US"/>
        </w:rPr>
        <w:t xml:space="preserve"> with saturation</w:t>
      </w:r>
      <w:r w:rsidRPr="00DB23C7">
        <w:rPr>
          <w:rFonts w:asciiTheme="majorHAnsi" w:hAnsiTheme="majorHAnsi" w:cstheme="majorHAnsi"/>
          <w:color w:val="000000" w:themeColor="text1"/>
          <w:sz w:val="24"/>
          <w:szCs w:val="24"/>
          <w:lang w:val="en-US"/>
        </w:rPr>
        <w:t xml:space="preserve"> to every avidin molecule on the coverslip, and insufficient protein concentration results in underestimation of </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color w:val="000000" w:themeColor="text1"/>
          <w:sz w:val="24"/>
          <w:szCs w:val="24"/>
          <w:lang w:val="en-US"/>
        </w:rPr>
        <w:t>. Our previous study</w:t>
      </w:r>
      <w:hyperlink r:id="rId27">
        <w:r w:rsidRPr="00DB23C7">
          <w:rPr>
            <w:rFonts w:asciiTheme="majorHAnsi" w:hAnsiTheme="majorHAnsi" w:cstheme="majorHAnsi"/>
            <w:color w:val="000000" w:themeColor="text1"/>
            <w:sz w:val="24"/>
            <w:szCs w:val="24"/>
            <w:vertAlign w:val="superscript"/>
            <w:lang w:val="en-US"/>
          </w:rPr>
          <w:t>16</w:t>
        </w:r>
      </w:hyperlink>
      <w:r w:rsidRPr="00DB23C7">
        <w:rPr>
          <w:rFonts w:asciiTheme="majorHAnsi" w:hAnsiTheme="majorHAnsi" w:cstheme="majorHAnsi"/>
          <w:color w:val="000000" w:themeColor="text1"/>
          <w:sz w:val="24"/>
          <w:szCs w:val="24"/>
          <w:lang w:val="en-US"/>
        </w:rPr>
        <w:t xml:space="preserve"> has shown that typically more than 10 </w:t>
      </w:r>
      <w:proofErr w:type="spellStart"/>
      <w:r w:rsidRPr="00DB23C7">
        <w:rPr>
          <w:rFonts w:asciiTheme="majorHAnsi" w:hAnsiTheme="majorHAnsi" w:cstheme="majorHAnsi"/>
          <w:color w:val="000000" w:themeColor="text1"/>
          <w:sz w:val="24"/>
          <w:szCs w:val="24"/>
          <w:lang w:val="en-US"/>
        </w:rPr>
        <w:t>pg</w:t>
      </w:r>
      <w:proofErr w:type="spellEnd"/>
      <w:r w:rsidRPr="00DB23C7">
        <w:rPr>
          <w:rFonts w:asciiTheme="majorHAnsi" w:hAnsiTheme="majorHAnsi" w:cstheme="majorHAnsi"/>
          <w:color w:val="000000" w:themeColor="text1"/>
          <w:sz w:val="24"/>
          <w:szCs w:val="24"/>
          <w:lang w:val="en-US"/>
        </w:rPr>
        <w:t xml:space="preserve"> of protein</w:t>
      </w:r>
      <w:r w:rsidR="009378A5" w:rsidRPr="00DB23C7">
        <w:rPr>
          <w:rFonts w:asciiTheme="majorHAnsi" w:hAnsiTheme="majorHAnsi" w:cstheme="majorHAnsi"/>
          <w:color w:val="000000" w:themeColor="text1"/>
          <w:sz w:val="24"/>
          <w:szCs w:val="24"/>
          <w:lang w:val="en-US"/>
        </w:rPr>
        <w:t xml:space="preserve"> i</w:t>
      </w:r>
      <w:r w:rsidRPr="00DB23C7">
        <w:rPr>
          <w:rFonts w:asciiTheme="majorHAnsi" w:hAnsiTheme="majorHAnsi" w:cstheme="majorHAnsi"/>
          <w:color w:val="000000" w:themeColor="text1"/>
          <w:sz w:val="24"/>
          <w:szCs w:val="24"/>
          <w:lang w:val="en-US"/>
        </w:rPr>
        <w:t xml:space="preserve">s necessary for saturated binding, </w:t>
      </w:r>
      <w:r w:rsidR="00D86C5B" w:rsidRPr="00DB23C7">
        <w:rPr>
          <w:rFonts w:asciiTheme="majorHAnsi" w:hAnsiTheme="majorHAnsi" w:cstheme="majorHAnsi"/>
          <w:color w:val="000000" w:themeColor="text1"/>
          <w:sz w:val="24"/>
          <w:szCs w:val="24"/>
          <w:lang w:val="en-US"/>
        </w:rPr>
        <w:t xml:space="preserve">and this </w:t>
      </w:r>
      <w:r w:rsidRPr="00DB23C7">
        <w:rPr>
          <w:rFonts w:asciiTheme="majorHAnsi" w:hAnsiTheme="majorHAnsi" w:cstheme="majorHAnsi"/>
          <w:color w:val="000000" w:themeColor="text1"/>
          <w:sz w:val="24"/>
          <w:szCs w:val="24"/>
          <w:lang w:val="en-US"/>
        </w:rPr>
        <w:t>can be obtained from around 1,000 HeLa cells</w:t>
      </w:r>
      <w:hyperlink r:id="rId28">
        <w:r w:rsidRPr="00DB23C7">
          <w:rPr>
            <w:rFonts w:asciiTheme="majorHAnsi" w:hAnsiTheme="majorHAnsi" w:cstheme="majorHAnsi"/>
            <w:color w:val="000000" w:themeColor="text1"/>
            <w:sz w:val="24"/>
            <w:szCs w:val="24"/>
            <w:vertAlign w:val="superscript"/>
            <w:lang w:val="en-US"/>
          </w:rPr>
          <w:t>24</w:t>
        </w:r>
      </w:hyperlink>
      <w:r w:rsidRPr="00DB23C7">
        <w:rPr>
          <w:rFonts w:asciiTheme="majorHAnsi" w:hAnsiTheme="majorHAnsi" w:cstheme="majorHAnsi"/>
          <w:color w:val="000000" w:themeColor="text1"/>
          <w:sz w:val="24"/>
          <w:szCs w:val="24"/>
          <w:lang w:val="en-US"/>
        </w:rPr>
        <w:t xml:space="preserve">, even after fractionation. It is recommended to create a dilution series of the protein sample to confirm the saturation of avidin spots. We also note that the avidin density on the coverslip may need to be optimized </w:t>
      </w:r>
      <w:r w:rsidR="00D86C5B" w:rsidRPr="00DB23C7">
        <w:rPr>
          <w:rFonts w:asciiTheme="majorHAnsi" w:hAnsiTheme="majorHAnsi" w:cstheme="majorHAnsi"/>
          <w:color w:val="000000" w:themeColor="text1"/>
          <w:sz w:val="24"/>
          <w:szCs w:val="24"/>
          <w:lang w:val="en-US"/>
        </w:rPr>
        <w:t xml:space="preserve">so as </w:t>
      </w:r>
      <w:r w:rsidRPr="00DB23C7">
        <w:rPr>
          <w:rFonts w:asciiTheme="majorHAnsi" w:hAnsiTheme="majorHAnsi" w:cstheme="majorHAnsi"/>
          <w:color w:val="000000" w:themeColor="text1"/>
          <w:sz w:val="24"/>
          <w:szCs w:val="24"/>
          <w:lang w:val="en-US"/>
        </w:rPr>
        <w:t>not</w:t>
      </w:r>
      <w:r w:rsidR="00D86C5B" w:rsidRPr="00DB23C7">
        <w:rPr>
          <w:rFonts w:asciiTheme="majorHAnsi" w:hAnsiTheme="majorHAnsi" w:cstheme="majorHAnsi"/>
          <w:color w:val="000000" w:themeColor="text1"/>
          <w:sz w:val="24"/>
          <w:szCs w:val="24"/>
          <w:lang w:val="en-US"/>
        </w:rPr>
        <w:t xml:space="preserve"> to</w:t>
      </w:r>
      <w:r w:rsidRPr="00DB23C7">
        <w:rPr>
          <w:rFonts w:asciiTheme="majorHAnsi" w:hAnsiTheme="majorHAnsi" w:cstheme="majorHAnsi"/>
          <w:color w:val="000000" w:themeColor="text1"/>
          <w:sz w:val="24"/>
          <w:szCs w:val="24"/>
          <w:lang w:val="en-US"/>
        </w:rPr>
        <w:t xml:space="preserve"> cause overlaps between spots in recorded images, while giving </w:t>
      </w:r>
      <w:proofErr w:type="gramStart"/>
      <w:r w:rsidRPr="00DB23C7">
        <w:rPr>
          <w:rFonts w:asciiTheme="majorHAnsi" w:hAnsiTheme="majorHAnsi" w:cstheme="majorHAnsi"/>
          <w:color w:val="000000" w:themeColor="text1"/>
          <w:sz w:val="24"/>
          <w:szCs w:val="24"/>
          <w:lang w:val="en-US"/>
        </w:rPr>
        <w:t>sufficient</w:t>
      </w:r>
      <w:proofErr w:type="gramEnd"/>
      <w:r w:rsidRPr="00DB23C7">
        <w:rPr>
          <w:rFonts w:asciiTheme="majorHAnsi" w:hAnsiTheme="majorHAnsi" w:cstheme="majorHAnsi"/>
          <w:color w:val="000000" w:themeColor="text1"/>
          <w:sz w:val="24"/>
          <w:szCs w:val="24"/>
          <w:lang w:val="en-US"/>
        </w:rPr>
        <w:t xml:space="preserve"> spot numbers for statistical analysis.</w:t>
      </w:r>
    </w:p>
    <w:p w14:paraId="79DAFCF0" w14:textId="77777777" w:rsidR="00CD0B0E" w:rsidRPr="00DB23C7" w:rsidRDefault="00CD0B0E" w:rsidP="00115C55">
      <w:pPr>
        <w:widowControl w:val="0"/>
        <w:spacing w:line="240" w:lineRule="auto"/>
        <w:jc w:val="both"/>
        <w:rPr>
          <w:rFonts w:asciiTheme="majorHAnsi" w:hAnsiTheme="majorHAnsi" w:cstheme="majorHAnsi"/>
          <w:color w:val="000000" w:themeColor="text1"/>
          <w:sz w:val="24"/>
          <w:szCs w:val="24"/>
          <w:lang w:val="en-US"/>
        </w:rPr>
      </w:pPr>
    </w:p>
    <w:p w14:paraId="61266E55" w14:textId="6B928465" w:rsidR="00CD0B0E" w:rsidRPr="00DB23C7" w:rsidRDefault="004304B5" w:rsidP="00115C55">
      <w:pPr>
        <w:widowControl w:val="0"/>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This assay assumes that one tetravalent avidin molecule</w:t>
      </w:r>
      <w:hyperlink r:id="rId29">
        <w:r w:rsidRPr="00DB23C7">
          <w:rPr>
            <w:rFonts w:asciiTheme="majorHAnsi" w:hAnsiTheme="majorHAnsi" w:cstheme="majorHAnsi"/>
            <w:color w:val="000000" w:themeColor="text1"/>
            <w:sz w:val="24"/>
            <w:szCs w:val="24"/>
            <w:vertAlign w:val="superscript"/>
            <w:lang w:val="en-US"/>
          </w:rPr>
          <w:t>22</w:t>
        </w:r>
      </w:hyperlink>
      <w:r w:rsidRPr="00DB23C7">
        <w:rPr>
          <w:rFonts w:asciiTheme="majorHAnsi" w:hAnsiTheme="majorHAnsi" w:cstheme="majorHAnsi"/>
          <w:color w:val="000000" w:themeColor="text1"/>
          <w:sz w:val="24"/>
          <w:szCs w:val="24"/>
          <w:lang w:val="en-US"/>
        </w:rPr>
        <w:t xml:space="preserve"> on the coverslip can bind one protein. Indeed</w:t>
      </w:r>
      <w:r w:rsidR="00F97D31" w:rsidRPr="00DB23C7">
        <w:rPr>
          <w:rFonts w:asciiTheme="majorHAnsi" w:hAnsiTheme="majorHAnsi" w:cstheme="majorHAnsi"/>
          <w:color w:val="000000" w:themeColor="text1"/>
          <w:sz w:val="24"/>
          <w:szCs w:val="24"/>
          <w:lang w:val="en-US"/>
        </w:rPr>
        <w:t>,</w:t>
      </w:r>
      <w:r w:rsidRPr="00DB23C7">
        <w:rPr>
          <w:rFonts w:asciiTheme="majorHAnsi" w:hAnsiTheme="majorHAnsi" w:cstheme="majorHAnsi"/>
          <w:color w:val="000000" w:themeColor="text1"/>
          <w:sz w:val="24"/>
          <w:szCs w:val="24"/>
          <w:lang w:val="en-US"/>
        </w:rPr>
        <w:t xml:space="preserve"> the positive control data in our previous study indicated that one avidin molecule can bind to up to </w:t>
      </w:r>
      <w:r w:rsidR="00F97D31" w:rsidRPr="00DB23C7">
        <w:rPr>
          <w:rFonts w:asciiTheme="majorHAnsi" w:hAnsiTheme="majorHAnsi" w:cstheme="majorHAnsi"/>
          <w:color w:val="000000" w:themeColor="text1"/>
          <w:sz w:val="24"/>
          <w:szCs w:val="24"/>
          <w:lang w:val="en-US"/>
        </w:rPr>
        <w:t>four</w:t>
      </w:r>
      <w:r w:rsidRPr="00DB23C7">
        <w:rPr>
          <w:rFonts w:asciiTheme="majorHAnsi" w:hAnsiTheme="majorHAnsi" w:cstheme="majorHAnsi"/>
          <w:color w:val="000000" w:themeColor="text1"/>
          <w:sz w:val="24"/>
          <w:szCs w:val="24"/>
          <w:lang w:val="en-US"/>
        </w:rPr>
        <w:t xml:space="preserve"> fluorescently labeled biotins, but the majority (55%) of avidin molecules bind only one or two biotin</w:t>
      </w:r>
      <w:r w:rsidR="009378A5" w:rsidRPr="00DB23C7">
        <w:rPr>
          <w:rFonts w:asciiTheme="majorHAnsi" w:hAnsiTheme="majorHAnsi" w:cstheme="majorHAnsi"/>
          <w:color w:val="000000" w:themeColor="text1"/>
          <w:sz w:val="24"/>
          <w:szCs w:val="24"/>
          <w:lang w:val="en-US"/>
        </w:rPr>
        <w:t xml:space="preserve"> molecules</w:t>
      </w:r>
      <w:r w:rsidRPr="00DB23C7">
        <w:rPr>
          <w:rFonts w:asciiTheme="majorHAnsi" w:hAnsiTheme="majorHAnsi" w:cstheme="majorHAnsi"/>
          <w:color w:val="000000" w:themeColor="text1"/>
          <w:sz w:val="24"/>
          <w:szCs w:val="24"/>
          <w:lang w:val="en-US"/>
        </w:rPr>
        <w:t xml:space="preserve">. Because proteins are larger than biotin, their steric effects should result in fewer proteins bound to one avidin. Our assumption is further supported by the fact that </w:t>
      </w:r>
      <w:proofErr w:type="spellStart"/>
      <w:r w:rsidR="00115C55" w:rsidRPr="00DB23C7">
        <w:rPr>
          <w:rFonts w:asciiTheme="majorHAnsi" w:hAnsiTheme="majorHAnsi" w:cstheme="majorHAnsi"/>
          <w:i/>
          <w:color w:val="000000" w:themeColor="text1"/>
          <w:sz w:val="24"/>
          <w:szCs w:val="24"/>
          <w:lang w:val="en-US"/>
        </w:rPr>
        <w:t>n̄</w:t>
      </w:r>
      <w:r w:rsidRPr="00DB23C7">
        <w:rPr>
          <w:rFonts w:asciiTheme="majorHAnsi" w:hAnsiTheme="majorHAnsi" w:cstheme="majorHAnsi"/>
          <w:color w:val="000000" w:themeColor="text1"/>
          <w:sz w:val="24"/>
          <w:szCs w:val="24"/>
          <w:vertAlign w:val="subscript"/>
          <w:lang w:val="en-US"/>
        </w:rPr>
        <w:t>dye</w:t>
      </w:r>
      <w:proofErr w:type="spellEnd"/>
      <w:r w:rsidRPr="00DB23C7">
        <w:rPr>
          <w:rFonts w:asciiTheme="majorHAnsi" w:hAnsiTheme="majorHAnsi" w:cstheme="majorHAnsi"/>
          <w:color w:val="000000" w:themeColor="text1"/>
          <w:sz w:val="24"/>
          <w:szCs w:val="24"/>
          <w:vertAlign w:val="subscript"/>
          <w:lang w:val="en-US"/>
        </w:rPr>
        <w:t xml:space="preserve"> </w:t>
      </w:r>
      <w:r w:rsidRPr="00DB23C7">
        <w:rPr>
          <w:rFonts w:asciiTheme="majorHAnsi" w:hAnsiTheme="majorHAnsi" w:cstheme="majorHAnsi"/>
          <w:color w:val="000000" w:themeColor="text1"/>
          <w:sz w:val="24"/>
          <w:szCs w:val="24"/>
          <w:lang w:val="en-US"/>
        </w:rPr>
        <w:t>remains constant when measuring mixed samples of labeled and unlabeled proteins at different ratios</w:t>
      </w:r>
      <w:hyperlink r:id="rId30">
        <w:r w:rsidRPr="00DB23C7">
          <w:rPr>
            <w:rFonts w:asciiTheme="majorHAnsi" w:hAnsiTheme="majorHAnsi" w:cstheme="majorHAnsi"/>
            <w:color w:val="000000" w:themeColor="text1"/>
            <w:sz w:val="24"/>
            <w:szCs w:val="24"/>
            <w:vertAlign w:val="superscript"/>
            <w:lang w:val="en-US"/>
          </w:rPr>
          <w:t>16</w:t>
        </w:r>
      </w:hyperlink>
      <w:r w:rsidRPr="00DB23C7">
        <w:rPr>
          <w:rFonts w:asciiTheme="majorHAnsi" w:hAnsiTheme="majorHAnsi" w:cstheme="majorHAnsi"/>
          <w:color w:val="000000" w:themeColor="text1"/>
          <w:sz w:val="24"/>
          <w:szCs w:val="24"/>
          <w:lang w:val="en-US"/>
        </w:rPr>
        <w:t>.</w:t>
      </w:r>
    </w:p>
    <w:p w14:paraId="1A63A97E" w14:textId="77777777" w:rsidR="00CD0B0E" w:rsidRPr="00DB23C7" w:rsidRDefault="00CD0B0E" w:rsidP="00115C55">
      <w:pPr>
        <w:widowControl w:val="0"/>
        <w:spacing w:line="240" w:lineRule="auto"/>
        <w:jc w:val="both"/>
        <w:rPr>
          <w:rFonts w:asciiTheme="majorHAnsi" w:hAnsiTheme="majorHAnsi" w:cstheme="majorHAnsi"/>
          <w:color w:val="000000" w:themeColor="text1"/>
          <w:sz w:val="24"/>
          <w:szCs w:val="24"/>
          <w:lang w:val="en-US"/>
        </w:rPr>
      </w:pPr>
    </w:p>
    <w:p w14:paraId="7C6A0EDA" w14:textId="1D8E7FA0" w:rsidR="00CD0B0E" w:rsidRPr="00DB23C7" w:rsidRDefault="004304B5" w:rsidP="00115C55">
      <w:pPr>
        <w:widowControl w:val="0"/>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Depending on the protein species, unspecific binding of proteins to the coverslip might occur significantly even with a BSA coating. If </w:t>
      </w:r>
      <w:r w:rsidR="00D86C5B" w:rsidRPr="00DB23C7">
        <w:rPr>
          <w:rFonts w:asciiTheme="majorHAnsi" w:hAnsiTheme="majorHAnsi" w:cstheme="majorHAnsi"/>
          <w:color w:val="000000" w:themeColor="text1"/>
          <w:sz w:val="24"/>
          <w:szCs w:val="24"/>
          <w:lang w:val="en-US"/>
        </w:rPr>
        <w:t xml:space="preserve">this </w:t>
      </w:r>
      <w:r w:rsidRPr="00DB23C7">
        <w:rPr>
          <w:rFonts w:asciiTheme="majorHAnsi" w:hAnsiTheme="majorHAnsi" w:cstheme="majorHAnsi"/>
          <w:color w:val="000000" w:themeColor="text1"/>
          <w:sz w:val="24"/>
          <w:szCs w:val="24"/>
          <w:lang w:val="en-US"/>
        </w:rPr>
        <w:t xml:space="preserve">is the case, one option may be to measure a control where biotinylated proteins are coated on the coverslip without avidin, instead of fluorescent biotin at step 4.6.3. The effect of the unspecific binding on </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color w:val="000000" w:themeColor="text1"/>
          <w:sz w:val="24"/>
          <w:szCs w:val="24"/>
          <w:lang w:val="en-US"/>
        </w:rPr>
        <w:t xml:space="preserve"> can be mathematically eliminated by subtracting the number of spots of this control from that of the protein sample.</w:t>
      </w:r>
    </w:p>
    <w:p w14:paraId="0BC8B75C"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2E2F0922" w14:textId="7EC2D086"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This protocol will be invaluable for</w:t>
      </w:r>
      <w:r w:rsidR="00D86C5B" w:rsidRPr="00DB23C7">
        <w:rPr>
          <w:rFonts w:asciiTheme="majorHAnsi" w:hAnsiTheme="majorHAnsi" w:cstheme="majorHAnsi"/>
          <w:color w:val="000000" w:themeColor="text1"/>
          <w:sz w:val="24"/>
          <w:szCs w:val="24"/>
          <w:lang w:val="en-US"/>
        </w:rPr>
        <w:t xml:space="preserve"> proteome-wide</w:t>
      </w:r>
      <w:r w:rsidRPr="00DB23C7">
        <w:rPr>
          <w:rFonts w:asciiTheme="majorHAnsi" w:hAnsiTheme="majorHAnsi" w:cstheme="majorHAnsi"/>
          <w:color w:val="000000" w:themeColor="text1"/>
          <w:sz w:val="24"/>
          <w:szCs w:val="24"/>
          <w:lang w:val="en-US"/>
        </w:rPr>
        <w:t xml:space="preserve"> single-molecule protein counting analyses. The single molecule sensitivity will allow analysis of protein amounts for every protein species irrespective of their abundance in the cell</w:t>
      </w:r>
      <w:hyperlink r:id="rId31">
        <w:r w:rsidRPr="00DB23C7">
          <w:rPr>
            <w:rFonts w:asciiTheme="majorHAnsi" w:hAnsiTheme="majorHAnsi" w:cstheme="majorHAnsi"/>
            <w:color w:val="000000" w:themeColor="text1"/>
            <w:sz w:val="24"/>
            <w:szCs w:val="24"/>
            <w:vertAlign w:val="superscript"/>
            <w:lang w:val="en-US"/>
          </w:rPr>
          <w:t>25</w:t>
        </w:r>
      </w:hyperlink>
      <w:r w:rsidRPr="00DB23C7">
        <w:rPr>
          <w:rFonts w:asciiTheme="majorHAnsi" w:hAnsiTheme="majorHAnsi" w:cstheme="majorHAnsi"/>
          <w:color w:val="000000" w:themeColor="text1"/>
          <w:sz w:val="24"/>
          <w:szCs w:val="24"/>
          <w:lang w:val="en-US"/>
        </w:rPr>
        <w:t xml:space="preserve">. This could be realized by proteome separation followed by quantification of the number of fluorescence spots coupled with proteins. Further, the high sensitivity will also allow single cell analysis, enabling </w:t>
      </w:r>
      <w:r w:rsidR="005E5A6C" w:rsidRPr="00DB23C7">
        <w:rPr>
          <w:rFonts w:asciiTheme="majorHAnsi" w:hAnsiTheme="majorHAnsi" w:cstheme="majorHAnsi"/>
          <w:color w:val="000000" w:themeColor="text1"/>
          <w:sz w:val="24"/>
          <w:szCs w:val="24"/>
          <w:lang w:val="en-US"/>
        </w:rPr>
        <w:t xml:space="preserve">researchers </w:t>
      </w:r>
      <w:r w:rsidRPr="00DB23C7">
        <w:rPr>
          <w:rFonts w:asciiTheme="majorHAnsi" w:hAnsiTheme="majorHAnsi" w:cstheme="majorHAnsi"/>
          <w:color w:val="000000" w:themeColor="text1"/>
          <w:sz w:val="24"/>
          <w:szCs w:val="24"/>
          <w:lang w:val="en-US"/>
        </w:rPr>
        <w:t>to examine heterogeneity across cell populations and to do clustering of cellular states</w:t>
      </w:r>
      <w:hyperlink r:id="rId32">
        <w:r w:rsidRPr="00DB23C7">
          <w:rPr>
            <w:rFonts w:asciiTheme="majorHAnsi" w:hAnsiTheme="majorHAnsi" w:cstheme="majorHAnsi"/>
            <w:color w:val="000000" w:themeColor="text1"/>
            <w:sz w:val="24"/>
            <w:szCs w:val="24"/>
            <w:vertAlign w:val="superscript"/>
            <w:lang w:val="en-US"/>
          </w:rPr>
          <w:t>25,26</w:t>
        </w:r>
      </w:hyperlink>
      <w:r w:rsidRPr="00DB23C7">
        <w:rPr>
          <w:rFonts w:asciiTheme="majorHAnsi" w:hAnsiTheme="majorHAnsi" w:cstheme="majorHAnsi"/>
          <w:color w:val="000000" w:themeColor="text1"/>
          <w:sz w:val="24"/>
          <w:szCs w:val="24"/>
          <w:lang w:val="en-US"/>
        </w:rPr>
        <w:t xml:space="preserve">. </w:t>
      </w:r>
    </w:p>
    <w:p w14:paraId="3CBB1FDA"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bookmarkStart w:id="14" w:name="_jy3i0ycdezu5" w:colFirst="0" w:colLast="0"/>
      <w:bookmarkEnd w:id="14"/>
    </w:p>
    <w:p w14:paraId="2E807CD8" w14:textId="433F5512" w:rsidR="00CD0B0E" w:rsidRPr="00DB23C7" w:rsidRDefault="007B4BDB" w:rsidP="00115C55">
      <w:pPr>
        <w:pStyle w:val="Heading1"/>
        <w:keepNext w:val="0"/>
        <w:keepLines w:val="0"/>
        <w:widowControl w:val="0"/>
        <w:spacing w:before="0" w:line="240" w:lineRule="auto"/>
        <w:jc w:val="both"/>
        <w:rPr>
          <w:rFonts w:asciiTheme="majorHAnsi" w:hAnsiTheme="majorHAnsi" w:cstheme="majorHAnsi"/>
          <w:b/>
          <w:color w:val="000000" w:themeColor="text1"/>
          <w:sz w:val="24"/>
          <w:szCs w:val="24"/>
          <w:lang w:val="en-US"/>
        </w:rPr>
      </w:pPr>
      <w:bookmarkStart w:id="15" w:name="_43qiclv896l6" w:colFirst="0" w:colLast="0"/>
      <w:bookmarkEnd w:id="15"/>
      <w:r w:rsidRPr="00DB23C7">
        <w:rPr>
          <w:rFonts w:asciiTheme="majorHAnsi" w:hAnsiTheme="majorHAnsi" w:cstheme="majorHAnsi"/>
          <w:b/>
          <w:color w:val="000000" w:themeColor="text1"/>
          <w:sz w:val="24"/>
          <w:szCs w:val="24"/>
          <w:lang w:val="en-US"/>
        </w:rPr>
        <w:t>ACKNOWLEDGEMENTS</w:t>
      </w:r>
    </w:p>
    <w:p w14:paraId="12423C85" w14:textId="77777777"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The authors thank </w:t>
      </w:r>
      <w:proofErr w:type="spellStart"/>
      <w:r w:rsidRPr="00DB23C7">
        <w:rPr>
          <w:rFonts w:asciiTheme="majorHAnsi" w:hAnsiTheme="majorHAnsi" w:cstheme="majorHAnsi"/>
          <w:color w:val="000000" w:themeColor="text1"/>
          <w:sz w:val="24"/>
          <w:szCs w:val="24"/>
          <w:lang w:val="en-US"/>
        </w:rPr>
        <w:t>Masae</w:t>
      </w:r>
      <w:proofErr w:type="spellEnd"/>
      <w:r w:rsidRPr="00DB23C7">
        <w:rPr>
          <w:rFonts w:asciiTheme="majorHAnsi" w:hAnsiTheme="majorHAnsi" w:cstheme="majorHAnsi"/>
          <w:color w:val="000000" w:themeColor="text1"/>
          <w:sz w:val="24"/>
          <w:szCs w:val="24"/>
          <w:lang w:val="en-US"/>
        </w:rPr>
        <w:t xml:space="preserve"> Ohno and Kazuya Nishimura for experimental assistance and advice. This work was supported by PRESTO (JPMJPR15F7), Japan Science and Technology Agency, Grants-in-aid for Young Scientists (A) (24687022), Challenging Exploratory Research (26650055), and Scientific Research on Innovative Areas (23115005), Japan Society for the Promotion of Science, and by grants from the Takeda Science Foundation and the Mochida Memorial Foundation for Medical and Pharmaceutical Research. S.L. acknowledges support from the RIKEN International Program Associate (IPA) program.</w:t>
      </w:r>
    </w:p>
    <w:p w14:paraId="121869D3" w14:textId="77777777" w:rsidR="00CD0B0E" w:rsidRPr="00DB23C7" w:rsidRDefault="004304B5" w:rsidP="00115C55">
      <w:pPr>
        <w:widowControl w:val="0"/>
        <w:spacing w:line="240" w:lineRule="auto"/>
        <w:ind w:left="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 xml:space="preserve"> </w:t>
      </w:r>
    </w:p>
    <w:p w14:paraId="20F2B40F" w14:textId="12C695C0" w:rsidR="00CD0B0E" w:rsidRPr="00DB23C7" w:rsidRDefault="007B4BDB" w:rsidP="00115C55">
      <w:pPr>
        <w:pStyle w:val="Heading1"/>
        <w:spacing w:before="0" w:line="240" w:lineRule="auto"/>
        <w:jc w:val="both"/>
        <w:rPr>
          <w:rFonts w:asciiTheme="majorHAnsi" w:hAnsiTheme="majorHAnsi" w:cstheme="majorHAnsi"/>
          <w:b/>
          <w:color w:val="000000" w:themeColor="text1"/>
          <w:sz w:val="24"/>
          <w:szCs w:val="24"/>
          <w:lang w:val="en-US"/>
        </w:rPr>
      </w:pPr>
      <w:bookmarkStart w:id="16" w:name="_n7qfhi1u1ld7" w:colFirst="0" w:colLast="0"/>
      <w:bookmarkEnd w:id="16"/>
      <w:r w:rsidRPr="00DB23C7">
        <w:rPr>
          <w:rFonts w:asciiTheme="majorHAnsi" w:hAnsiTheme="majorHAnsi" w:cstheme="majorHAnsi"/>
          <w:b/>
          <w:color w:val="000000" w:themeColor="text1"/>
          <w:sz w:val="24"/>
          <w:szCs w:val="24"/>
          <w:lang w:val="en-US"/>
        </w:rPr>
        <w:lastRenderedPageBreak/>
        <w:t>DISC</w:t>
      </w:r>
      <w:r w:rsidR="004E69B9" w:rsidRPr="00DB23C7">
        <w:rPr>
          <w:rFonts w:asciiTheme="majorHAnsi" w:hAnsiTheme="majorHAnsi" w:cstheme="majorHAnsi"/>
          <w:color w:val="000000" w:themeColor="text1"/>
          <w:sz w:val="24"/>
          <w:szCs w:val="24"/>
          <w:lang w:val="en-US"/>
        </w:rPr>
        <w:t>LO</w:t>
      </w:r>
      <w:r w:rsidRPr="00DB23C7">
        <w:rPr>
          <w:rFonts w:asciiTheme="majorHAnsi" w:hAnsiTheme="majorHAnsi" w:cstheme="majorHAnsi"/>
          <w:b/>
          <w:color w:val="000000" w:themeColor="text1"/>
          <w:sz w:val="24"/>
          <w:szCs w:val="24"/>
          <w:lang w:val="en-US"/>
        </w:rPr>
        <w:t>SURE</w:t>
      </w:r>
    </w:p>
    <w:p w14:paraId="19F25DD2" w14:textId="77777777" w:rsidR="00CD0B0E" w:rsidRPr="00DB23C7" w:rsidRDefault="004304B5" w:rsidP="00115C55">
      <w:pPr>
        <w:spacing w:line="240" w:lineRule="auto"/>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The authors declare the following competing financial interest(s): RIKEN has filed a patent application on these results with S.L. and Y.T. named as co-inventors.</w:t>
      </w:r>
    </w:p>
    <w:p w14:paraId="020607E0"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p>
    <w:p w14:paraId="1C95E8E3" w14:textId="3D5AD0CE" w:rsidR="00CD0B0E" w:rsidRPr="00DB23C7" w:rsidRDefault="007B4BDB" w:rsidP="00115C55">
      <w:pPr>
        <w:pStyle w:val="Heading1"/>
        <w:keepNext w:val="0"/>
        <w:keepLines w:val="0"/>
        <w:widowControl w:val="0"/>
        <w:spacing w:before="0" w:line="240" w:lineRule="auto"/>
        <w:jc w:val="both"/>
        <w:rPr>
          <w:rFonts w:asciiTheme="majorHAnsi" w:hAnsiTheme="majorHAnsi" w:cstheme="majorHAnsi"/>
          <w:b/>
          <w:color w:val="000000" w:themeColor="text1"/>
          <w:sz w:val="24"/>
          <w:szCs w:val="24"/>
          <w:lang w:val="en-US"/>
        </w:rPr>
      </w:pPr>
      <w:bookmarkStart w:id="17" w:name="_g2h8v168tfa9" w:colFirst="0" w:colLast="0"/>
      <w:bookmarkEnd w:id="17"/>
      <w:r w:rsidRPr="00DB23C7">
        <w:rPr>
          <w:rFonts w:asciiTheme="majorHAnsi" w:hAnsiTheme="majorHAnsi" w:cstheme="majorHAnsi"/>
          <w:b/>
          <w:color w:val="000000" w:themeColor="text1"/>
          <w:sz w:val="24"/>
          <w:szCs w:val="24"/>
          <w:lang w:val="en-US"/>
        </w:rPr>
        <w:t>REFERENCES</w:t>
      </w:r>
    </w:p>
    <w:p w14:paraId="3E141E23" w14:textId="56B1072F"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w:t>
      </w:r>
      <w:r w:rsidRPr="00DB23C7">
        <w:rPr>
          <w:rFonts w:asciiTheme="majorHAnsi" w:hAnsiTheme="majorHAnsi" w:cstheme="majorHAnsi"/>
          <w:color w:val="000000" w:themeColor="text1"/>
          <w:sz w:val="24"/>
          <w:szCs w:val="24"/>
          <w:lang w:val="en-US"/>
        </w:rPr>
        <w:tab/>
      </w:r>
      <w:hyperlink r:id="rId33">
        <w:r w:rsidRPr="00DB23C7">
          <w:rPr>
            <w:rFonts w:asciiTheme="majorHAnsi" w:hAnsiTheme="majorHAnsi" w:cstheme="majorHAnsi"/>
            <w:color w:val="000000" w:themeColor="text1"/>
            <w:sz w:val="24"/>
            <w:szCs w:val="24"/>
            <w:lang w:val="en-US"/>
          </w:rPr>
          <w:t xml:space="preserve">Wilhelm, M. </w:t>
        </w:r>
      </w:hyperlink>
      <w:hyperlink r:id="rId34">
        <w:r w:rsidR="00115C55" w:rsidRPr="00DB23C7">
          <w:rPr>
            <w:rFonts w:asciiTheme="majorHAnsi" w:hAnsiTheme="majorHAnsi" w:cstheme="majorHAnsi"/>
            <w:color w:val="000000" w:themeColor="text1"/>
            <w:sz w:val="24"/>
            <w:szCs w:val="24"/>
            <w:lang w:val="en-US"/>
          </w:rPr>
          <w:t>et al.</w:t>
        </w:r>
      </w:hyperlink>
      <w:hyperlink r:id="rId35">
        <w:r w:rsidRPr="00DB23C7">
          <w:rPr>
            <w:rFonts w:asciiTheme="majorHAnsi" w:hAnsiTheme="majorHAnsi" w:cstheme="majorHAnsi"/>
            <w:color w:val="000000" w:themeColor="text1"/>
            <w:sz w:val="24"/>
            <w:szCs w:val="24"/>
            <w:lang w:val="en-US"/>
          </w:rPr>
          <w:t xml:space="preserve"> Mass-spectrometry-based draft of the human proteome. </w:t>
        </w:r>
      </w:hyperlink>
      <w:hyperlink r:id="rId36">
        <w:r w:rsidRPr="00DB23C7">
          <w:rPr>
            <w:rFonts w:asciiTheme="majorHAnsi" w:hAnsiTheme="majorHAnsi" w:cstheme="majorHAnsi"/>
            <w:i/>
            <w:color w:val="000000" w:themeColor="text1"/>
            <w:sz w:val="24"/>
            <w:szCs w:val="24"/>
            <w:lang w:val="en-US"/>
          </w:rPr>
          <w:t>Nature</w:t>
        </w:r>
      </w:hyperlink>
      <w:hyperlink r:id="rId37">
        <w:r w:rsidRPr="00DB23C7">
          <w:rPr>
            <w:rFonts w:asciiTheme="majorHAnsi" w:hAnsiTheme="majorHAnsi" w:cstheme="majorHAnsi"/>
            <w:color w:val="000000" w:themeColor="text1"/>
            <w:sz w:val="24"/>
            <w:szCs w:val="24"/>
            <w:lang w:val="en-US"/>
          </w:rPr>
          <w:t xml:space="preserve">. </w:t>
        </w:r>
      </w:hyperlink>
      <w:hyperlink r:id="rId38">
        <w:r w:rsidRPr="00DB23C7">
          <w:rPr>
            <w:rFonts w:asciiTheme="majorHAnsi" w:hAnsiTheme="majorHAnsi" w:cstheme="majorHAnsi"/>
            <w:b/>
            <w:color w:val="000000" w:themeColor="text1"/>
            <w:sz w:val="24"/>
            <w:szCs w:val="24"/>
            <w:lang w:val="en-US"/>
          </w:rPr>
          <w:t>509</w:t>
        </w:r>
      </w:hyperlink>
      <w:hyperlink r:id="rId39">
        <w:r w:rsidRPr="00DB23C7">
          <w:rPr>
            <w:rFonts w:asciiTheme="majorHAnsi" w:hAnsiTheme="majorHAnsi" w:cstheme="majorHAnsi"/>
            <w:color w:val="000000" w:themeColor="text1"/>
            <w:sz w:val="24"/>
            <w:szCs w:val="24"/>
            <w:lang w:val="en-US"/>
          </w:rPr>
          <w:t xml:space="preserve"> (7502), 582–587 (2014).</w:t>
        </w:r>
      </w:hyperlink>
    </w:p>
    <w:p w14:paraId="24D4FE1B" w14:textId="4DDA8B29"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2.</w:t>
      </w:r>
      <w:r w:rsidRPr="00DB23C7">
        <w:rPr>
          <w:rFonts w:asciiTheme="majorHAnsi" w:hAnsiTheme="majorHAnsi" w:cstheme="majorHAnsi"/>
          <w:color w:val="000000" w:themeColor="text1"/>
          <w:sz w:val="24"/>
          <w:szCs w:val="24"/>
          <w:lang w:val="en-US"/>
        </w:rPr>
        <w:tab/>
      </w:r>
      <w:hyperlink r:id="rId40">
        <w:r w:rsidRPr="00DB23C7">
          <w:rPr>
            <w:rFonts w:asciiTheme="majorHAnsi" w:hAnsiTheme="majorHAnsi" w:cstheme="majorHAnsi"/>
            <w:color w:val="000000" w:themeColor="text1"/>
            <w:sz w:val="24"/>
            <w:szCs w:val="24"/>
            <w:lang w:val="en-US"/>
          </w:rPr>
          <w:t xml:space="preserve">Guo, A. </w:t>
        </w:r>
      </w:hyperlink>
      <w:hyperlink r:id="rId41">
        <w:r w:rsidR="00115C55" w:rsidRPr="00DB23C7">
          <w:rPr>
            <w:rFonts w:asciiTheme="majorHAnsi" w:hAnsiTheme="majorHAnsi" w:cstheme="majorHAnsi"/>
            <w:color w:val="000000" w:themeColor="text1"/>
            <w:sz w:val="24"/>
            <w:szCs w:val="24"/>
            <w:lang w:val="en-US"/>
          </w:rPr>
          <w:t>et al.</w:t>
        </w:r>
      </w:hyperlink>
      <w:hyperlink r:id="rId42">
        <w:r w:rsidRPr="00DB23C7">
          <w:rPr>
            <w:rFonts w:asciiTheme="majorHAnsi" w:hAnsiTheme="majorHAnsi" w:cstheme="majorHAnsi"/>
            <w:color w:val="000000" w:themeColor="text1"/>
            <w:sz w:val="24"/>
            <w:szCs w:val="24"/>
            <w:lang w:val="en-US"/>
          </w:rPr>
          <w:t xml:space="preserve"> Immunoaffinity enrichment and mass spectrometry analysis of protein methylation. </w:t>
        </w:r>
      </w:hyperlink>
      <w:r w:rsidRPr="00DB23C7">
        <w:rPr>
          <w:rFonts w:asciiTheme="majorHAnsi" w:hAnsiTheme="majorHAnsi" w:cstheme="majorHAnsi"/>
          <w:i/>
          <w:color w:val="000000" w:themeColor="text1"/>
          <w:sz w:val="24"/>
          <w:szCs w:val="24"/>
          <w:lang w:val="en-US"/>
        </w:rPr>
        <w:t xml:space="preserve">Molecular &amp; </w:t>
      </w:r>
      <w:r w:rsidR="004E69B9" w:rsidRPr="00DB23C7">
        <w:rPr>
          <w:rFonts w:asciiTheme="majorHAnsi" w:hAnsiTheme="majorHAnsi" w:cstheme="majorHAnsi"/>
          <w:i/>
          <w:color w:val="000000" w:themeColor="text1"/>
          <w:sz w:val="24"/>
          <w:szCs w:val="24"/>
          <w:lang w:val="en-US"/>
        </w:rPr>
        <w:t>Cellular Proteomics</w:t>
      </w:r>
      <w:hyperlink r:id="rId43">
        <w:r w:rsidRPr="00DB23C7">
          <w:rPr>
            <w:rFonts w:asciiTheme="majorHAnsi" w:hAnsiTheme="majorHAnsi" w:cstheme="majorHAnsi"/>
            <w:color w:val="000000" w:themeColor="text1"/>
            <w:sz w:val="24"/>
            <w:szCs w:val="24"/>
            <w:lang w:val="en-US"/>
          </w:rPr>
          <w:t xml:space="preserve">. </w:t>
        </w:r>
      </w:hyperlink>
      <w:hyperlink r:id="rId44">
        <w:r w:rsidRPr="00DB23C7">
          <w:rPr>
            <w:rFonts w:asciiTheme="majorHAnsi" w:hAnsiTheme="majorHAnsi" w:cstheme="majorHAnsi"/>
            <w:b/>
            <w:color w:val="000000" w:themeColor="text1"/>
            <w:sz w:val="24"/>
            <w:szCs w:val="24"/>
            <w:lang w:val="en-US"/>
          </w:rPr>
          <w:t>13</w:t>
        </w:r>
      </w:hyperlink>
      <w:hyperlink r:id="rId45">
        <w:r w:rsidRPr="00DB23C7">
          <w:rPr>
            <w:rFonts w:asciiTheme="majorHAnsi" w:hAnsiTheme="majorHAnsi" w:cstheme="majorHAnsi"/>
            <w:color w:val="000000" w:themeColor="text1"/>
            <w:sz w:val="24"/>
            <w:szCs w:val="24"/>
            <w:lang w:val="en-US"/>
          </w:rPr>
          <w:t xml:space="preserve"> (1), 372–387 (2014).</w:t>
        </w:r>
      </w:hyperlink>
    </w:p>
    <w:p w14:paraId="1A252009" w14:textId="676B9DF8"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3.</w:t>
      </w:r>
      <w:r w:rsidRPr="00DB23C7">
        <w:rPr>
          <w:rFonts w:asciiTheme="majorHAnsi" w:hAnsiTheme="majorHAnsi" w:cstheme="majorHAnsi"/>
          <w:color w:val="000000" w:themeColor="text1"/>
          <w:sz w:val="24"/>
          <w:szCs w:val="24"/>
          <w:lang w:val="en-US"/>
        </w:rPr>
        <w:tab/>
      </w:r>
      <w:hyperlink r:id="rId46">
        <w:proofErr w:type="spellStart"/>
        <w:r w:rsidRPr="00DB23C7">
          <w:rPr>
            <w:rFonts w:asciiTheme="majorHAnsi" w:hAnsiTheme="majorHAnsi" w:cstheme="majorHAnsi"/>
            <w:color w:val="000000" w:themeColor="text1"/>
            <w:sz w:val="24"/>
            <w:szCs w:val="24"/>
            <w:lang w:val="en-US"/>
          </w:rPr>
          <w:t>Tyanova</w:t>
        </w:r>
        <w:proofErr w:type="spellEnd"/>
        <w:r w:rsidRPr="00DB23C7">
          <w:rPr>
            <w:rFonts w:asciiTheme="majorHAnsi" w:hAnsiTheme="majorHAnsi" w:cstheme="majorHAnsi"/>
            <w:color w:val="000000" w:themeColor="text1"/>
            <w:sz w:val="24"/>
            <w:szCs w:val="24"/>
            <w:lang w:val="en-US"/>
          </w:rPr>
          <w:t xml:space="preserve">, S., </w:t>
        </w:r>
        <w:proofErr w:type="spellStart"/>
        <w:r w:rsidRPr="00DB23C7">
          <w:rPr>
            <w:rFonts w:asciiTheme="majorHAnsi" w:hAnsiTheme="majorHAnsi" w:cstheme="majorHAnsi"/>
            <w:color w:val="000000" w:themeColor="text1"/>
            <w:sz w:val="24"/>
            <w:szCs w:val="24"/>
            <w:lang w:val="en-US"/>
          </w:rPr>
          <w:t>Temu</w:t>
        </w:r>
        <w:proofErr w:type="spellEnd"/>
        <w:r w:rsidRPr="00DB23C7">
          <w:rPr>
            <w:rFonts w:asciiTheme="majorHAnsi" w:hAnsiTheme="majorHAnsi" w:cstheme="majorHAnsi"/>
            <w:color w:val="000000" w:themeColor="text1"/>
            <w:sz w:val="24"/>
            <w:szCs w:val="24"/>
            <w:lang w:val="en-US"/>
          </w:rPr>
          <w:t xml:space="preserve">, T., Cox, J. The </w:t>
        </w:r>
        <w:proofErr w:type="spellStart"/>
        <w:r w:rsidRPr="00DB23C7">
          <w:rPr>
            <w:rFonts w:asciiTheme="majorHAnsi" w:hAnsiTheme="majorHAnsi" w:cstheme="majorHAnsi"/>
            <w:color w:val="000000" w:themeColor="text1"/>
            <w:sz w:val="24"/>
            <w:szCs w:val="24"/>
            <w:lang w:val="en-US"/>
          </w:rPr>
          <w:t>MaxQuant</w:t>
        </w:r>
        <w:proofErr w:type="spellEnd"/>
        <w:r w:rsidRPr="00DB23C7">
          <w:rPr>
            <w:rFonts w:asciiTheme="majorHAnsi" w:hAnsiTheme="majorHAnsi" w:cstheme="majorHAnsi"/>
            <w:color w:val="000000" w:themeColor="text1"/>
            <w:sz w:val="24"/>
            <w:szCs w:val="24"/>
            <w:lang w:val="en-US"/>
          </w:rPr>
          <w:t xml:space="preserve"> computational platform for mass spectrometry-based shotgun proteomics. </w:t>
        </w:r>
      </w:hyperlink>
      <w:hyperlink r:id="rId47">
        <w:r w:rsidR="004E69B9" w:rsidRPr="00DB23C7">
          <w:rPr>
            <w:rFonts w:asciiTheme="majorHAnsi" w:hAnsiTheme="majorHAnsi" w:cstheme="majorHAnsi"/>
            <w:i/>
            <w:color w:val="000000" w:themeColor="text1"/>
            <w:sz w:val="24"/>
            <w:szCs w:val="24"/>
            <w:lang w:val="en-US"/>
          </w:rPr>
          <w:t>Nature Protocols</w:t>
        </w:r>
      </w:hyperlink>
      <w:hyperlink r:id="rId48">
        <w:r w:rsidRPr="00DB23C7">
          <w:rPr>
            <w:rFonts w:asciiTheme="majorHAnsi" w:hAnsiTheme="majorHAnsi" w:cstheme="majorHAnsi"/>
            <w:color w:val="000000" w:themeColor="text1"/>
            <w:sz w:val="24"/>
            <w:szCs w:val="24"/>
            <w:lang w:val="en-US"/>
          </w:rPr>
          <w:t xml:space="preserve">. </w:t>
        </w:r>
      </w:hyperlink>
      <w:hyperlink r:id="rId49">
        <w:r w:rsidRPr="00DB23C7">
          <w:rPr>
            <w:rFonts w:asciiTheme="majorHAnsi" w:hAnsiTheme="majorHAnsi" w:cstheme="majorHAnsi"/>
            <w:b/>
            <w:color w:val="000000" w:themeColor="text1"/>
            <w:sz w:val="24"/>
            <w:szCs w:val="24"/>
            <w:lang w:val="en-US"/>
          </w:rPr>
          <w:t>11</w:t>
        </w:r>
      </w:hyperlink>
      <w:hyperlink r:id="rId50">
        <w:r w:rsidRPr="00DB23C7">
          <w:rPr>
            <w:rFonts w:asciiTheme="majorHAnsi" w:hAnsiTheme="majorHAnsi" w:cstheme="majorHAnsi"/>
            <w:color w:val="000000" w:themeColor="text1"/>
            <w:sz w:val="24"/>
            <w:szCs w:val="24"/>
            <w:lang w:val="en-US"/>
          </w:rPr>
          <w:t xml:space="preserve"> (12), 2301–2319 (2016).</w:t>
        </w:r>
      </w:hyperlink>
    </w:p>
    <w:p w14:paraId="1D4AC506" w14:textId="7777777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4.</w:t>
      </w:r>
      <w:r w:rsidRPr="00DB23C7">
        <w:rPr>
          <w:rFonts w:asciiTheme="majorHAnsi" w:hAnsiTheme="majorHAnsi" w:cstheme="majorHAnsi"/>
          <w:color w:val="000000" w:themeColor="text1"/>
          <w:sz w:val="24"/>
          <w:szCs w:val="24"/>
          <w:lang w:val="en-US"/>
        </w:rPr>
        <w:tab/>
      </w:r>
      <w:hyperlink r:id="rId51">
        <w:r w:rsidRPr="00DB23C7">
          <w:rPr>
            <w:rFonts w:asciiTheme="majorHAnsi" w:hAnsiTheme="majorHAnsi" w:cstheme="majorHAnsi"/>
            <w:color w:val="000000" w:themeColor="text1"/>
            <w:sz w:val="24"/>
            <w:szCs w:val="24"/>
            <w:lang w:val="en-US"/>
          </w:rPr>
          <w:t xml:space="preserve">Neuhoff, V., </w:t>
        </w:r>
        <w:proofErr w:type="spellStart"/>
        <w:r w:rsidRPr="00DB23C7">
          <w:rPr>
            <w:rFonts w:asciiTheme="majorHAnsi" w:hAnsiTheme="majorHAnsi" w:cstheme="majorHAnsi"/>
            <w:color w:val="000000" w:themeColor="text1"/>
            <w:sz w:val="24"/>
            <w:szCs w:val="24"/>
            <w:lang w:val="en-US"/>
          </w:rPr>
          <w:t>Arold</w:t>
        </w:r>
        <w:proofErr w:type="spellEnd"/>
        <w:r w:rsidRPr="00DB23C7">
          <w:rPr>
            <w:rFonts w:asciiTheme="majorHAnsi" w:hAnsiTheme="majorHAnsi" w:cstheme="majorHAnsi"/>
            <w:color w:val="000000" w:themeColor="text1"/>
            <w:sz w:val="24"/>
            <w:szCs w:val="24"/>
            <w:lang w:val="en-US"/>
          </w:rPr>
          <w:t xml:space="preserve">, N., Taube, D., Ehrhardt, W. Improved staining of proteins in polyacrylamide gels including isoelectric focusing gels with clear background at nanogram sensitivity using Coomassie Brilliant Blue G-250 and R-250. </w:t>
        </w:r>
      </w:hyperlink>
      <w:hyperlink r:id="rId52">
        <w:r w:rsidRPr="00DB23C7">
          <w:rPr>
            <w:rFonts w:asciiTheme="majorHAnsi" w:hAnsiTheme="majorHAnsi" w:cstheme="majorHAnsi"/>
            <w:i/>
            <w:color w:val="000000" w:themeColor="text1"/>
            <w:sz w:val="24"/>
            <w:szCs w:val="24"/>
            <w:lang w:val="en-US"/>
          </w:rPr>
          <w:t>Electrophoresis</w:t>
        </w:r>
      </w:hyperlink>
      <w:hyperlink r:id="rId53">
        <w:r w:rsidRPr="00DB23C7">
          <w:rPr>
            <w:rFonts w:asciiTheme="majorHAnsi" w:hAnsiTheme="majorHAnsi" w:cstheme="majorHAnsi"/>
            <w:color w:val="000000" w:themeColor="text1"/>
            <w:sz w:val="24"/>
            <w:szCs w:val="24"/>
            <w:lang w:val="en-US"/>
          </w:rPr>
          <w:t xml:space="preserve">. </w:t>
        </w:r>
      </w:hyperlink>
      <w:hyperlink r:id="rId54">
        <w:r w:rsidRPr="00DB23C7">
          <w:rPr>
            <w:rFonts w:asciiTheme="majorHAnsi" w:hAnsiTheme="majorHAnsi" w:cstheme="majorHAnsi"/>
            <w:b/>
            <w:color w:val="000000" w:themeColor="text1"/>
            <w:sz w:val="24"/>
            <w:szCs w:val="24"/>
            <w:lang w:val="en-US"/>
          </w:rPr>
          <w:t>9</w:t>
        </w:r>
      </w:hyperlink>
      <w:hyperlink r:id="rId55">
        <w:r w:rsidRPr="00DB23C7">
          <w:rPr>
            <w:rFonts w:asciiTheme="majorHAnsi" w:hAnsiTheme="majorHAnsi" w:cstheme="majorHAnsi"/>
            <w:color w:val="000000" w:themeColor="text1"/>
            <w:sz w:val="24"/>
            <w:szCs w:val="24"/>
            <w:lang w:val="en-US"/>
          </w:rPr>
          <w:t xml:space="preserve"> (6), 255–262 (1988).</w:t>
        </w:r>
      </w:hyperlink>
    </w:p>
    <w:p w14:paraId="58754328" w14:textId="3FE3F314"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5.</w:t>
      </w:r>
      <w:r w:rsidRPr="00DB23C7">
        <w:rPr>
          <w:rFonts w:asciiTheme="majorHAnsi" w:hAnsiTheme="majorHAnsi" w:cstheme="majorHAnsi"/>
          <w:color w:val="000000" w:themeColor="text1"/>
          <w:sz w:val="24"/>
          <w:szCs w:val="24"/>
          <w:lang w:val="en-US"/>
        </w:rPr>
        <w:tab/>
      </w:r>
      <w:hyperlink r:id="rId56">
        <w:r w:rsidRPr="00DB23C7">
          <w:rPr>
            <w:rFonts w:asciiTheme="majorHAnsi" w:hAnsiTheme="majorHAnsi" w:cstheme="majorHAnsi"/>
            <w:color w:val="000000" w:themeColor="text1"/>
            <w:sz w:val="24"/>
            <w:szCs w:val="24"/>
            <w:lang w:val="en-US"/>
          </w:rPr>
          <w:t xml:space="preserve">Berggren, K. </w:t>
        </w:r>
      </w:hyperlink>
      <w:hyperlink r:id="rId57">
        <w:r w:rsidR="00115C55" w:rsidRPr="00DB23C7">
          <w:rPr>
            <w:rFonts w:asciiTheme="majorHAnsi" w:hAnsiTheme="majorHAnsi" w:cstheme="majorHAnsi"/>
            <w:color w:val="000000" w:themeColor="text1"/>
            <w:sz w:val="24"/>
            <w:szCs w:val="24"/>
            <w:lang w:val="en-US"/>
          </w:rPr>
          <w:t>et al.</w:t>
        </w:r>
      </w:hyperlink>
      <w:hyperlink r:id="rId58">
        <w:r w:rsidRPr="00DB23C7">
          <w:rPr>
            <w:rFonts w:asciiTheme="majorHAnsi" w:hAnsiTheme="majorHAnsi" w:cstheme="majorHAnsi"/>
            <w:color w:val="000000" w:themeColor="text1"/>
            <w:sz w:val="24"/>
            <w:szCs w:val="24"/>
            <w:lang w:val="en-US"/>
          </w:rPr>
          <w:t xml:space="preserve"> Background-free, high sensitivity staining of proteins in one- and two-dimensional sodium dodecyl sulfate-polyacrylamide gels using a luminescent ruthenium complex. </w:t>
        </w:r>
      </w:hyperlink>
      <w:hyperlink r:id="rId59">
        <w:r w:rsidRPr="00DB23C7">
          <w:rPr>
            <w:rFonts w:asciiTheme="majorHAnsi" w:hAnsiTheme="majorHAnsi" w:cstheme="majorHAnsi"/>
            <w:i/>
            <w:color w:val="000000" w:themeColor="text1"/>
            <w:sz w:val="24"/>
            <w:szCs w:val="24"/>
            <w:lang w:val="en-US"/>
          </w:rPr>
          <w:t>Electrophoresis</w:t>
        </w:r>
      </w:hyperlink>
      <w:hyperlink r:id="rId60">
        <w:r w:rsidRPr="00DB23C7">
          <w:rPr>
            <w:rFonts w:asciiTheme="majorHAnsi" w:hAnsiTheme="majorHAnsi" w:cstheme="majorHAnsi"/>
            <w:color w:val="000000" w:themeColor="text1"/>
            <w:sz w:val="24"/>
            <w:szCs w:val="24"/>
            <w:lang w:val="en-US"/>
          </w:rPr>
          <w:t xml:space="preserve">. </w:t>
        </w:r>
      </w:hyperlink>
      <w:hyperlink r:id="rId61">
        <w:r w:rsidRPr="00DB23C7">
          <w:rPr>
            <w:rFonts w:asciiTheme="majorHAnsi" w:hAnsiTheme="majorHAnsi" w:cstheme="majorHAnsi"/>
            <w:b/>
            <w:color w:val="000000" w:themeColor="text1"/>
            <w:sz w:val="24"/>
            <w:szCs w:val="24"/>
            <w:lang w:val="en-US"/>
          </w:rPr>
          <w:t>21</w:t>
        </w:r>
      </w:hyperlink>
      <w:hyperlink r:id="rId62">
        <w:r w:rsidRPr="00DB23C7">
          <w:rPr>
            <w:rFonts w:asciiTheme="majorHAnsi" w:hAnsiTheme="majorHAnsi" w:cstheme="majorHAnsi"/>
            <w:color w:val="000000" w:themeColor="text1"/>
            <w:sz w:val="24"/>
            <w:szCs w:val="24"/>
            <w:lang w:val="en-US"/>
          </w:rPr>
          <w:t xml:space="preserve"> (12), 2509–2521 (2000).</w:t>
        </w:r>
      </w:hyperlink>
    </w:p>
    <w:p w14:paraId="259E366A" w14:textId="213AE3B6"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6.</w:t>
      </w:r>
      <w:r w:rsidRPr="00DB23C7">
        <w:rPr>
          <w:rFonts w:asciiTheme="majorHAnsi" w:hAnsiTheme="majorHAnsi" w:cstheme="majorHAnsi"/>
          <w:color w:val="000000" w:themeColor="text1"/>
          <w:sz w:val="24"/>
          <w:szCs w:val="24"/>
          <w:lang w:val="en-US"/>
        </w:rPr>
        <w:tab/>
      </w:r>
      <w:hyperlink r:id="rId63">
        <w:r w:rsidRPr="00DB23C7">
          <w:rPr>
            <w:rFonts w:asciiTheme="majorHAnsi" w:hAnsiTheme="majorHAnsi" w:cstheme="majorHAnsi"/>
            <w:color w:val="000000" w:themeColor="text1"/>
            <w:sz w:val="24"/>
            <w:szCs w:val="24"/>
            <w:lang w:val="en-US"/>
          </w:rPr>
          <w:t xml:space="preserve">Butt, R.H., </w:t>
        </w:r>
        <w:proofErr w:type="spellStart"/>
        <w:r w:rsidRPr="00DB23C7">
          <w:rPr>
            <w:rFonts w:asciiTheme="majorHAnsi" w:hAnsiTheme="majorHAnsi" w:cstheme="majorHAnsi"/>
            <w:color w:val="000000" w:themeColor="text1"/>
            <w:sz w:val="24"/>
            <w:szCs w:val="24"/>
            <w:lang w:val="en-US"/>
          </w:rPr>
          <w:t>Coorssen</w:t>
        </w:r>
        <w:proofErr w:type="spellEnd"/>
        <w:r w:rsidRPr="00DB23C7">
          <w:rPr>
            <w:rFonts w:asciiTheme="majorHAnsi" w:hAnsiTheme="majorHAnsi" w:cstheme="majorHAnsi"/>
            <w:color w:val="000000" w:themeColor="text1"/>
            <w:sz w:val="24"/>
            <w:szCs w:val="24"/>
            <w:lang w:val="en-US"/>
          </w:rPr>
          <w:t xml:space="preserve">, J.R. Coomassie blue as a near-infrared fluorescent stain: a systematic comparison with </w:t>
        </w:r>
        <w:proofErr w:type="spellStart"/>
        <w:r w:rsidRPr="00DB23C7">
          <w:rPr>
            <w:rFonts w:asciiTheme="majorHAnsi" w:hAnsiTheme="majorHAnsi" w:cstheme="majorHAnsi"/>
            <w:color w:val="000000" w:themeColor="text1"/>
            <w:sz w:val="24"/>
            <w:szCs w:val="24"/>
            <w:lang w:val="en-US"/>
          </w:rPr>
          <w:t>Sypro</w:t>
        </w:r>
        <w:proofErr w:type="spellEnd"/>
        <w:r w:rsidRPr="00DB23C7">
          <w:rPr>
            <w:rFonts w:asciiTheme="majorHAnsi" w:hAnsiTheme="majorHAnsi" w:cstheme="majorHAnsi"/>
            <w:color w:val="000000" w:themeColor="text1"/>
            <w:sz w:val="24"/>
            <w:szCs w:val="24"/>
            <w:lang w:val="en-US"/>
          </w:rPr>
          <w:t xml:space="preserve"> Ruby for in-gel protein detection. </w:t>
        </w:r>
      </w:hyperlink>
      <w:r w:rsidRPr="00DB23C7">
        <w:rPr>
          <w:rFonts w:asciiTheme="majorHAnsi" w:hAnsiTheme="majorHAnsi" w:cstheme="majorHAnsi"/>
          <w:i/>
          <w:color w:val="000000" w:themeColor="text1"/>
          <w:sz w:val="24"/>
          <w:szCs w:val="24"/>
          <w:lang w:val="en-US"/>
        </w:rPr>
        <w:t>Molecular &amp; cellular proteomics</w:t>
      </w:r>
      <w:hyperlink r:id="rId64">
        <w:r w:rsidRPr="00DB23C7">
          <w:rPr>
            <w:rFonts w:asciiTheme="majorHAnsi" w:hAnsiTheme="majorHAnsi" w:cstheme="majorHAnsi"/>
            <w:color w:val="000000" w:themeColor="text1"/>
            <w:sz w:val="24"/>
            <w:szCs w:val="24"/>
            <w:lang w:val="en-US"/>
          </w:rPr>
          <w:t xml:space="preserve">. </w:t>
        </w:r>
      </w:hyperlink>
      <w:hyperlink r:id="rId65">
        <w:r w:rsidRPr="00DB23C7">
          <w:rPr>
            <w:rFonts w:asciiTheme="majorHAnsi" w:hAnsiTheme="majorHAnsi" w:cstheme="majorHAnsi"/>
            <w:b/>
            <w:color w:val="000000" w:themeColor="text1"/>
            <w:sz w:val="24"/>
            <w:szCs w:val="24"/>
            <w:lang w:val="en-US"/>
          </w:rPr>
          <w:t>12</w:t>
        </w:r>
      </w:hyperlink>
      <w:hyperlink r:id="rId66">
        <w:r w:rsidRPr="00DB23C7">
          <w:rPr>
            <w:rFonts w:asciiTheme="majorHAnsi" w:hAnsiTheme="majorHAnsi" w:cstheme="majorHAnsi"/>
            <w:color w:val="000000" w:themeColor="text1"/>
            <w:sz w:val="24"/>
            <w:szCs w:val="24"/>
            <w:lang w:val="en-US"/>
          </w:rPr>
          <w:t xml:space="preserve"> (12), 3834–3850 (2013).</w:t>
        </w:r>
      </w:hyperlink>
    </w:p>
    <w:p w14:paraId="419A5507" w14:textId="26982E4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7.</w:t>
      </w:r>
      <w:r w:rsidRPr="00DB23C7">
        <w:rPr>
          <w:rFonts w:asciiTheme="majorHAnsi" w:hAnsiTheme="majorHAnsi" w:cstheme="majorHAnsi"/>
          <w:color w:val="000000" w:themeColor="text1"/>
          <w:sz w:val="24"/>
          <w:szCs w:val="24"/>
          <w:lang w:val="en-US"/>
        </w:rPr>
        <w:tab/>
      </w:r>
      <w:hyperlink r:id="rId67">
        <w:r w:rsidRPr="00DB23C7">
          <w:rPr>
            <w:rFonts w:asciiTheme="majorHAnsi" w:hAnsiTheme="majorHAnsi" w:cstheme="majorHAnsi"/>
            <w:color w:val="000000" w:themeColor="text1"/>
            <w:sz w:val="24"/>
            <w:szCs w:val="24"/>
            <w:lang w:val="en-US"/>
          </w:rPr>
          <w:t xml:space="preserve">Nanda, J.S., Lorsch, J.R. Labeling a protein with fluorophores using NHS ester </w:t>
        </w:r>
        <w:proofErr w:type="spellStart"/>
        <w:r w:rsidRPr="00DB23C7">
          <w:rPr>
            <w:rFonts w:asciiTheme="majorHAnsi" w:hAnsiTheme="majorHAnsi" w:cstheme="majorHAnsi"/>
            <w:color w:val="000000" w:themeColor="text1"/>
            <w:sz w:val="24"/>
            <w:szCs w:val="24"/>
            <w:lang w:val="en-US"/>
          </w:rPr>
          <w:t>derivitization</w:t>
        </w:r>
        <w:proofErr w:type="spellEnd"/>
        <w:r w:rsidRPr="00DB23C7">
          <w:rPr>
            <w:rFonts w:asciiTheme="majorHAnsi" w:hAnsiTheme="majorHAnsi" w:cstheme="majorHAnsi"/>
            <w:color w:val="000000" w:themeColor="text1"/>
            <w:sz w:val="24"/>
            <w:szCs w:val="24"/>
            <w:lang w:val="en-US"/>
          </w:rPr>
          <w:t xml:space="preserve">. </w:t>
        </w:r>
      </w:hyperlink>
      <w:hyperlink r:id="rId68">
        <w:r w:rsidR="004E69B9" w:rsidRPr="00DB23C7">
          <w:rPr>
            <w:rFonts w:asciiTheme="majorHAnsi" w:hAnsiTheme="majorHAnsi" w:cstheme="majorHAnsi"/>
            <w:i/>
            <w:color w:val="000000" w:themeColor="text1"/>
            <w:sz w:val="24"/>
            <w:szCs w:val="24"/>
            <w:lang w:val="en-US"/>
          </w:rPr>
          <w:t>Methods in Enzymology</w:t>
        </w:r>
      </w:hyperlink>
      <w:hyperlink r:id="rId69">
        <w:r w:rsidRPr="00DB23C7">
          <w:rPr>
            <w:rFonts w:asciiTheme="majorHAnsi" w:hAnsiTheme="majorHAnsi" w:cstheme="majorHAnsi"/>
            <w:color w:val="000000" w:themeColor="text1"/>
            <w:sz w:val="24"/>
            <w:szCs w:val="24"/>
            <w:lang w:val="en-US"/>
          </w:rPr>
          <w:t xml:space="preserve">. </w:t>
        </w:r>
      </w:hyperlink>
      <w:hyperlink r:id="rId70">
        <w:r w:rsidRPr="00DB23C7">
          <w:rPr>
            <w:rFonts w:asciiTheme="majorHAnsi" w:hAnsiTheme="majorHAnsi" w:cstheme="majorHAnsi"/>
            <w:b/>
            <w:color w:val="000000" w:themeColor="text1"/>
            <w:sz w:val="24"/>
            <w:szCs w:val="24"/>
            <w:lang w:val="en-US"/>
          </w:rPr>
          <w:t>536</w:t>
        </w:r>
      </w:hyperlink>
      <w:hyperlink r:id="rId71">
        <w:r w:rsidRPr="00DB23C7">
          <w:rPr>
            <w:rFonts w:asciiTheme="majorHAnsi" w:hAnsiTheme="majorHAnsi" w:cstheme="majorHAnsi"/>
            <w:color w:val="000000" w:themeColor="text1"/>
            <w:sz w:val="24"/>
            <w:szCs w:val="24"/>
            <w:lang w:val="en-US"/>
          </w:rPr>
          <w:t>, 87–94 (2014).</w:t>
        </w:r>
      </w:hyperlink>
    </w:p>
    <w:p w14:paraId="58BCC32F" w14:textId="0E3A4161"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8.</w:t>
      </w:r>
      <w:r w:rsidRPr="00DB23C7">
        <w:rPr>
          <w:rFonts w:asciiTheme="majorHAnsi" w:hAnsiTheme="majorHAnsi" w:cstheme="majorHAnsi"/>
          <w:color w:val="000000" w:themeColor="text1"/>
          <w:sz w:val="24"/>
          <w:szCs w:val="24"/>
          <w:lang w:val="en-US"/>
        </w:rPr>
        <w:tab/>
      </w:r>
      <w:hyperlink r:id="rId72">
        <w:r w:rsidRPr="00DB23C7">
          <w:rPr>
            <w:rFonts w:asciiTheme="majorHAnsi" w:hAnsiTheme="majorHAnsi" w:cstheme="majorHAnsi"/>
            <w:color w:val="000000" w:themeColor="text1"/>
            <w:sz w:val="24"/>
            <w:szCs w:val="24"/>
            <w:lang w:val="en-US"/>
          </w:rPr>
          <w:t xml:space="preserve">Kim, Y. </w:t>
        </w:r>
      </w:hyperlink>
      <w:hyperlink r:id="rId73">
        <w:r w:rsidR="00115C55" w:rsidRPr="00DB23C7">
          <w:rPr>
            <w:rFonts w:asciiTheme="majorHAnsi" w:hAnsiTheme="majorHAnsi" w:cstheme="majorHAnsi"/>
            <w:color w:val="000000" w:themeColor="text1"/>
            <w:sz w:val="24"/>
            <w:szCs w:val="24"/>
            <w:lang w:val="en-US"/>
          </w:rPr>
          <w:t>et al.</w:t>
        </w:r>
      </w:hyperlink>
      <w:hyperlink r:id="rId74">
        <w:r w:rsidRPr="00DB23C7">
          <w:rPr>
            <w:rFonts w:asciiTheme="majorHAnsi" w:hAnsiTheme="majorHAnsi" w:cstheme="majorHAnsi"/>
            <w:color w:val="000000" w:themeColor="text1"/>
            <w:sz w:val="24"/>
            <w:szCs w:val="24"/>
            <w:lang w:val="en-US"/>
          </w:rPr>
          <w:t xml:space="preserve"> Efficient site-specific labeling of proteins via cysteines. </w:t>
        </w:r>
      </w:hyperlink>
      <w:hyperlink r:id="rId75">
        <w:r w:rsidRPr="00DB23C7">
          <w:rPr>
            <w:rFonts w:asciiTheme="majorHAnsi" w:hAnsiTheme="majorHAnsi" w:cstheme="majorHAnsi"/>
            <w:i/>
            <w:color w:val="000000" w:themeColor="text1"/>
            <w:sz w:val="24"/>
            <w:szCs w:val="24"/>
            <w:lang w:val="en-US"/>
          </w:rPr>
          <w:t>Bioconjugate chemistry</w:t>
        </w:r>
      </w:hyperlink>
      <w:hyperlink r:id="rId76">
        <w:r w:rsidRPr="00DB23C7">
          <w:rPr>
            <w:rFonts w:asciiTheme="majorHAnsi" w:hAnsiTheme="majorHAnsi" w:cstheme="majorHAnsi"/>
            <w:color w:val="000000" w:themeColor="text1"/>
            <w:sz w:val="24"/>
            <w:szCs w:val="24"/>
            <w:lang w:val="en-US"/>
          </w:rPr>
          <w:t xml:space="preserve">. </w:t>
        </w:r>
      </w:hyperlink>
      <w:hyperlink r:id="rId77">
        <w:r w:rsidRPr="00DB23C7">
          <w:rPr>
            <w:rFonts w:asciiTheme="majorHAnsi" w:hAnsiTheme="majorHAnsi" w:cstheme="majorHAnsi"/>
            <w:b/>
            <w:color w:val="000000" w:themeColor="text1"/>
            <w:sz w:val="24"/>
            <w:szCs w:val="24"/>
            <w:lang w:val="en-US"/>
          </w:rPr>
          <w:t>19</w:t>
        </w:r>
      </w:hyperlink>
      <w:hyperlink r:id="rId78">
        <w:r w:rsidRPr="00DB23C7">
          <w:rPr>
            <w:rFonts w:asciiTheme="majorHAnsi" w:hAnsiTheme="majorHAnsi" w:cstheme="majorHAnsi"/>
            <w:color w:val="000000" w:themeColor="text1"/>
            <w:sz w:val="24"/>
            <w:szCs w:val="24"/>
            <w:lang w:val="en-US"/>
          </w:rPr>
          <w:t xml:space="preserve"> (3), 786–791 (2008).</w:t>
        </w:r>
      </w:hyperlink>
    </w:p>
    <w:p w14:paraId="5C98D384" w14:textId="7777777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9.</w:t>
      </w:r>
      <w:r w:rsidRPr="00DB23C7">
        <w:rPr>
          <w:rFonts w:asciiTheme="majorHAnsi" w:hAnsiTheme="majorHAnsi" w:cstheme="majorHAnsi"/>
          <w:color w:val="000000" w:themeColor="text1"/>
          <w:sz w:val="24"/>
          <w:szCs w:val="24"/>
          <w:lang w:val="en-US"/>
        </w:rPr>
        <w:tab/>
      </w:r>
      <w:hyperlink r:id="rId79">
        <w:r w:rsidRPr="00DB23C7">
          <w:rPr>
            <w:rFonts w:asciiTheme="majorHAnsi" w:hAnsiTheme="majorHAnsi" w:cstheme="majorHAnsi"/>
            <w:color w:val="000000" w:themeColor="text1"/>
            <w:sz w:val="24"/>
            <w:szCs w:val="24"/>
            <w:lang w:val="en-US"/>
          </w:rPr>
          <w:t xml:space="preserve">Dickson, R.M., Cubitt, A.B., </w:t>
        </w:r>
        <w:proofErr w:type="spellStart"/>
        <w:r w:rsidRPr="00DB23C7">
          <w:rPr>
            <w:rFonts w:asciiTheme="majorHAnsi" w:hAnsiTheme="majorHAnsi" w:cstheme="majorHAnsi"/>
            <w:color w:val="000000" w:themeColor="text1"/>
            <w:sz w:val="24"/>
            <w:szCs w:val="24"/>
            <w:lang w:val="en-US"/>
          </w:rPr>
          <w:t>Tsien</w:t>
        </w:r>
        <w:proofErr w:type="spellEnd"/>
        <w:r w:rsidRPr="00DB23C7">
          <w:rPr>
            <w:rFonts w:asciiTheme="majorHAnsi" w:hAnsiTheme="majorHAnsi" w:cstheme="majorHAnsi"/>
            <w:color w:val="000000" w:themeColor="text1"/>
            <w:sz w:val="24"/>
            <w:szCs w:val="24"/>
            <w:lang w:val="en-US"/>
          </w:rPr>
          <w:t xml:space="preserve">, R.Y., Moerner, W.E. On/off blinking and switching </w:t>
        </w:r>
        <w:proofErr w:type="spellStart"/>
        <w:r w:rsidRPr="00DB23C7">
          <w:rPr>
            <w:rFonts w:asciiTheme="majorHAnsi" w:hAnsiTheme="majorHAnsi" w:cstheme="majorHAnsi"/>
            <w:color w:val="000000" w:themeColor="text1"/>
            <w:sz w:val="24"/>
            <w:szCs w:val="24"/>
            <w:lang w:val="en-US"/>
          </w:rPr>
          <w:t>behaviour</w:t>
        </w:r>
        <w:proofErr w:type="spellEnd"/>
        <w:r w:rsidRPr="00DB23C7">
          <w:rPr>
            <w:rFonts w:asciiTheme="majorHAnsi" w:hAnsiTheme="majorHAnsi" w:cstheme="majorHAnsi"/>
            <w:color w:val="000000" w:themeColor="text1"/>
            <w:sz w:val="24"/>
            <w:szCs w:val="24"/>
            <w:lang w:val="en-US"/>
          </w:rPr>
          <w:t xml:space="preserve"> of single molecules of green fluorescent protein. </w:t>
        </w:r>
      </w:hyperlink>
      <w:hyperlink r:id="rId80">
        <w:r w:rsidRPr="00DB23C7">
          <w:rPr>
            <w:rFonts w:asciiTheme="majorHAnsi" w:hAnsiTheme="majorHAnsi" w:cstheme="majorHAnsi"/>
            <w:i/>
            <w:color w:val="000000" w:themeColor="text1"/>
            <w:sz w:val="24"/>
            <w:szCs w:val="24"/>
            <w:lang w:val="en-US"/>
          </w:rPr>
          <w:t>Nature</w:t>
        </w:r>
      </w:hyperlink>
      <w:hyperlink r:id="rId81">
        <w:r w:rsidRPr="00DB23C7">
          <w:rPr>
            <w:rFonts w:asciiTheme="majorHAnsi" w:hAnsiTheme="majorHAnsi" w:cstheme="majorHAnsi"/>
            <w:color w:val="000000" w:themeColor="text1"/>
            <w:sz w:val="24"/>
            <w:szCs w:val="24"/>
            <w:lang w:val="en-US"/>
          </w:rPr>
          <w:t xml:space="preserve">. </w:t>
        </w:r>
      </w:hyperlink>
      <w:hyperlink r:id="rId82">
        <w:r w:rsidRPr="00DB23C7">
          <w:rPr>
            <w:rFonts w:asciiTheme="majorHAnsi" w:hAnsiTheme="majorHAnsi" w:cstheme="majorHAnsi"/>
            <w:b/>
            <w:color w:val="000000" w:themeColor="text1"/>
            <w:sz w:val="24"/>
            <w:szCs w:val="24"/>
            <w:lang w:val="en-US"/>
          </w:rPr>
          <w:t>388</w:t>
        </w:r>
      </w:hyperlink>
      <w:hyperlink r:id="rId83">
        <w:r w:rsidRPr="00DB23C7">
          <w:rPr>
            <w:rFonts w:asciiTheme="majorHAnsi" w:hAnsiTheme="majorHAnsi" w:cstheme="majorHAnsi"/>
            <w:color w:val="000000" w:themeColor="text1"/>
            <w:sz w:val="24"/>
            <w:szCs w:val="24"/>
            <w:lang w:val="en-US"/>
          </w:rPr>
          <w:t xml:space="preserve"> (6640), 355–358 (1997).</w:t>
        </w:r>
      </w:hyperlink>
    </w:p>
    <w:p w14:paraId="6DF748F1" w14:textId="2CDFC572"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10.</w:t>
      </w:r>
      <w:r w:rsidRPr="00DB23C7">
        <w:rPr>
          <w:rFonts w:asciiTheme="majorHAnsi" w:hAnsiTheme="majorHAnsi" w:cstheme="majorHAnsi"/>
          <w:color w:val="000000" w:themeColor="text1"/>
          <w:sz w:val="24"/>
          <w:szCs w:val="24"/>
          <w:lang w:val="en-US"/>
        </w:rPr>
        <w:tab/>
      </w:r>
      <w:hyperlink r:id="rId84">
        <w:r w:rsidRPr="00DB23C7">
          <w:rPr>
            <w:rFonts w:asciiTheme="majorHAnsi" w:hAnsiTheme="majorHAnsi" w:cstheme="majorHAnsi"/>
            <w:color w:val="000000" w:themeColor="text1"/>
            <w:sz w:val="24"/>
            <w:szCs w:val="24"/>
            <w:lang w:val="en-US"/>
          </w:rPr>
          <w:t xml:space="preserve">Penna, A. </w:t>
        </w:r>
      </w:hyperlink>
      <w:hyperlink r:id="rId85">
        <w:r w:rsidR="00115C55" w:rsidRPr="00DB23C7">
          <w:rPr>
            <w:rFonts w:asciiTheme="majorHAnsi" w:hAnsiTheme="majorHAnsi" w:cstheme="majorHAnsi"/>
            <w:color w:val="000000" w:themeColor="text1"/>
            <w:sz w:val="24"/>
            <w:szCs w:val="24"/>
            <w:lang w:val="en-US"/>
          </w:rPr>
          <w:t>et al.</w:t>
        </w:r>
      </w:hyperlink>
      <w:hyperlink r:id="rId86">
        <w:r w:rsidRPr="00DB23C7">
          <w:rPr>
            <w:rFonts w:asciiTheme="majorHAnsi" w:hAnsiTheme="majorHAnsi" w:cstheme="majorHAnsi"/>
            <w:color w:val="000000" w:themeColor="text1"/>
            <w:sz w:val="24"/>
            <w:szCs w:val="24"/>
            <w:lang w:val="en-US"/>
          </w:rPr>
          <w:t xml:space="preserve"> The CRAC channel consists of a tetramer formed by Stim-induced dimerization of </w:t>
        </w:r>
        <w:proofErr w:type="spellStart"/>
        <w:r w:rsidRPr="00DB23C7">
          <w:rPr>
            <w:rFonts w:asciiTheme="majorHAnsi" w:hAnsiTheme="majorHAnsi" w:cstheme="majorHAnsi"/>
            <w:color w:val="000000" w:themeColor="text1"/>
            <w:sz w:val="24"/>
            <w:szCs w:val="24"/>
            <w:lang w:val="en-US"/>
          </w:rPr>
          <w:t>Orai</w:t>
        </w:r>
        <w:proofErr w:type="spellEnd"/>
        <w:r w:rsidRPr="00DB23C7">
          <w:rPr>
            <w:rFonts w:asciiTheme="majorHAnsi" w:hAnsiTheme="majorHAnsi" w:cstheme="majorHAnsi"/>
            <w:color w:val="000000" w:themeColor="text1"/>
            <w:sz w:val="24"/>
            <w:szCs w:val="24"/>
            <w:lang w:val="en-US"/>
          </w:rPr>
          <w:t xml:space="preserve"> dimers. </w:t>
        </w:r>
      </w:hyperlink>
      <w:hyperlink r:id="rId87">
        <w:r w:rsidRPr="00DB23C7">
          <w:rPr>
            <w:rFonts w:asciiTheme="majorHAnsi" w:hAnsiTheme="majorHAnsi" w:cstheme="majorHAnsi"/>
            <w:i/>
            <w:color w:val="000000" w:themeColor="text1"/>
            <w:sz w:val="24"/>
            <w:szCs w:val="24"/>
            <w:lang w:val="en-US"/>
          </w:rPr>
          <w:t>Nature</w:t>
        </w:r>
      </w:hyperlink>
      <w:hyperlink r:id="rId88">
        <w:r w:rsidRPr="00DB23C7">
          <w:rPr>
            <w:rFonts w:asciiTheme="majorHAnsi" w:hAnsiTheme="majorHAnsi" w:cstheme="majorHAnsi"/>
            <w:color w:val="000000" w:themeColor="text1"/>
            <w:sz w:val="24"/>
            <w:szCs w:val="24"/>
            <w:lang w:val="en-US"/>
          </w:rPr>
          <w:t xml:space="preserve">. </w:t>
        </w:r>
      </w:hyperlink>
      <w:hyperlink r:id="rId89">
        <w:r w:rsidRPr="00DB23C7">
          <w:rPr>
            <w:rFonts w:asciiTheme="majorHAnsi" w:hAnsiTheme="majorHAnsi" w:cstheme="majorHAnsi"/>
            <w:b/>
            <w:color w:val="000000" w:themeColor="text1"/>
            <w:sz w:val="24"/>
            <w:szCs w:val="24"/>
            <w:lang w:val="en-US"/>
          </w:rPr>
          <w:t>456</w:t>
        </w:r>
      </w:hyperlink>
      <w:hyperlink r:id="rId90">
        <w:r w:rsidRPr="00DB23C7">
          <w:rPr>
            <w:rFonts w:asciiTheme="majorHAnsi" w:hAnsiTheme="majorHAnsi" w:cstheme="majorHAnsi"/>
            <w:color w:val="000000" w:themeColor="text1"/>
            <w:sz w:val="24"/>
            <w:szCs w:val="24"/>
            <w:lang w:val="en-US"/>
          </w:rPr>
          <w:t xml:space="preserve"> (7218), 116–120 (2008).</w:t>
        </w:r>
      </w:hyperlink>
    </w:p>
    <w:p w14:paraId="42B62529" w14:textId="4F48A9AB"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11.</w:t>
      </w:r>
      <w:r w:rsidRPr="00DB23C7">
        <w:rPr>
          <w:rFonts w:asciiTheme="majorHAnsi" w:hAnsiTheme="majorHAnsi" w:cstheme="majorHAnsi"/>
          <w:color w:val="000000" w:themeColor="text1"/>
          <w:sz w:val="24"/>
          <w:szCs w:val="24"/>
          <w:lang w:val="en-US"/>
        </w:rPr>
        <w:tab/>
      </w:r>
      <w:hyperlink r:id="rId91">
        <w:r w:rsidRPr="00DB23C7">
          <w:rPr>
            <w:rFonts w:asciiTheme="majorHAnsi" w:hAnsiTheme="majorHAnsi" w:cstheme="majorHAnsi"/>
            <w:color w:val="000000" w:themeColor="text1"/>
            <w:sz w:val="24"/>
            <w:szCs w:val="24"/>
            <w:lang w:val="en-US"/>
          </w:rPr>
          <w:t xml:space="preserve">Ji, W. </w:t>
        </w:r>
      </w:hyperlink>
      <w:hyperlink r:id="rId92">
        <w:r w:rsidR="00115C55" w:rsidRPr="00DB23C7">
          <w:rPr>
            <w:rFonts w:asciiTheme="majorHAnsi" w:hAnsiTheme="majorHAnsi" w:cstheme="majorHAnsi"/>
            <w:color w:val="000000" w:themeColor="text1"/>
            <w:sz w:val="24"/>
            <w:szCs w:val="24"/>
            <w:lang w:val="en-US"/>
          </w:rPr>
          <w:t>et al.</w:t>
        </w:r>
      </w:hyperlink>
      <w:hyperlink r:id="rId93">
        <w:r w:rsidRPr="00DB23C7">
          <w:rPr>
            <w:rFonts w:asciiTheme="majorHAnsi" w:hAnsiTheme="majorHAnsi" w:cstheme="majorHAnsi"/>
            <w:color w:val="000000" w:themeColor="text1"/>
            <w:sz w:val="24"/>
            <w:szCs w:val="24"/>
            <w:lang w:val="en-US"/>
          </w:rPr>
          <w:t xml:space="preserve"> Functional stoichiometry of the unitary calcium-release-activated calcium channel. </w:t>
        </w:r>
      </w:hyperlink>
      <w:hyperlink r:id="rId94">
        <w:r w:rsidRPr="00DB23C7">
          <w:rPr>
            <w:rFonts w:asciiTheme="majorHAnsi" w:hAnsiTheme="majorHAnsi" w:cstheme="majorHAnsi"/>
            <w:i/>
            <w:color w:val="000000" w:themeColor="text1"/>
            <w:sz w:val="24"/>
            <w:szCs w:val="24"/>
            <w:lang w:val="en-US"/>
          </w:rPr>
          <w:t>Proceedings of the National Academy of Sciences of the United States of America</w:t>
        </w:r>
      </w:hyperlink>
      <w:hyperlink r:id="rId95">
        <w:r w:rsidRPr="00DB23C7">
          <w:rPr>
            <w:rFonts w:asciiTheme="majorHAnsi" w:hAnsiTheme="majorHAnsi" w:cstheme="majorHAnsi"/>
            <w:color w:val="000000" w:themeColor="text1"/>
            <w:sz w:val="24"/>
            <w:szCs w:val="24"/>
            <w:lang w:val="en-US"/>
          </w:rPr>
          <w:t xml:space="preserve">. </w:t>
        </w:r>
      </w:hyperlink>
      <w:hyperlink r:id="rId96">
        <w:r w:rsidRPr="00DB23C7">
          <w:rPr>
            <w:rFonts w:asciiTheme="majorHAnsi" w:hAnsiTheme="majorHAnsi" w:cstheme="majorHAnsi"/>
            <w:b/>
            <w:color w:val="000000" w:themeColor="text1"/>
            <w:sz w:val="24"/>
            <w:szCs w:val="24"/>
            <w:lang w:val="en-US"/>
          </w:rPr>
          <w:t>105</w:t>
        </w:r>
      </w:hyperlink>
      <w:hyperlink r:id="rId97">
        <w:r w:rsidRPr="00DB23C7">
          <w:rPr>
            <w:rFonts w:asciiTheme="majorHAnsi" w:hAnsiTheme="majorHAnsi" w:cstheme="majorHAnsi"/>
            <w:color w:val="000000" w:themeColor="text1"/>
            <w:sz w:val="24"/>
            <w:szCs w:val="24"/>
            <w:lang w:val="en-US"/>
          </w:rPr>
          <w:t xml:space="preserve"> (36), 13668–13673 (2008).</w:t>
        </w:r>
      </w:hyperlink>
    </w:p>
    <w:p w14:paraId="60BC670A" w14:textId="373424F2"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12.</w:t>
      </w:r>
      <w:r w:rsidRPr="00DB23C7">
        <w:rPr>
          <w:rFonts w:asciiTheme="majorHAnsi" w:hAnsiTheme="majorHAnsi" w:cstheme="majorHAnsi"/>
          <w:color w:val="000000" w:themeColor="text1"/>
          <w:sz w:val="24"/>
          <w:szCs w:val="24"/>
          <w:lang w:val="en-US"/>
        </w:rPr>
        <w:tab/>
      </w:r>
      <w:hyperlink r:id="rId98">
        <w:proofErr w:type="spellStart"/>
        <w:r w:rsidRPr="00DB23C7">
          <w:rPr>
            <w:rFonts w:asciiTheme="majorHAnsi" w:hAnsiTheme="majorHAnsi" w:cstheme="majorHAnsi"/>
            <w:color w:val="000000" w:themeColor="text1"/>
            <w:sz w:val="24"/>
            <w:szCs w:val="24"/>
            <w:lang w:val="en-US"/>
          </w:rPr>
          <w:t>Ulbrich</w:t>
        </w:r>
        <w:proofErr w:type="spellEnd"/>
        <w:r w:rsidRPr="00DB23C7">
          <w:rPr>
            <w:rFonts w:asciiTheme="majorHAnsi" w:hAnsiTheme="majorHAnsi" w:cstheme="majorHAnsi"/>
            <w:color w:val="000000" w:themeColor="text1"/>
            <w:sz w:val="24"/>
            <w:szCs w:val="24"/>
            <w:lang w:val="en-US"/>
          </w:rPr>
          <w:t xml:space="preserve">, M.H., </w:t>
        </w:r>
        <w:proofErr w:type="spellStart"/>
        <w:r w:rsidRPr="00DB23C7">
          <w:rPr>
            <w:rFonts w:asciiTheme="majorHAnsi" w:hAnsiTheme="majorHAnsi" w:cstheme="majorHAnsi"/>
            <w:color w:val="000000" w:themeColor="text1"/>
            <w:sz w:val="24"/>
            <w:szCs w:val="24"/>
            <w:lang w:val="en-US"/>
          </w:rPr>
          <w:t>Isacoff</w:t>
        </w:r>
        <w:proofErr w:type="spellEnd"/>
        <w:r w:rsidRPr="00DB23C7">
          <w:rPr>
            <w:rFonts w:asciiTheme="majorHAnsi" w:hAnsiTheme="majorHAnsi" w:cstheme="majorHAnsi"/>
            <w:color w:val="000000" w:themeColor="text1"/>
            <w:sz w:val="24"/>
            <w:szCs w:val="24"/>
            <w:lang w:val="en-US"/>
          </w:rPr>
          <w:t xml:space="preserve">, E.Y. Subunit counting in membrane-bound proteins. </w:t>
        </w:r>
      </w:hyperlink>
      <w:hyperlink r:id="rId99">
        <w:r w:rsidR="004E69B9" w:rsidRPr="00DB23C7">
          <w:rPr>
            <w:rFonts w:asciiTheme="majorHAnsi" w:hAnsiTheme="majorHAnsi" w:cstheme="majorHAnsi"/>
            <w:i/>
            <w:color w:val="000000" w:themeColor="text1"/>
            <w:sz w:val="24"/>
            <w:szCs w:val="24"/>
            <w:lang w:val="en-US"/>
          </w:rPr>
          <w:t>Nature Methods</w:t>
        </w:r>
      </w:hyperlink>
      <w:hyperlink r:id="rId100">
        <w:r w:rsidRPr="00DB23C7">
          <w:rPr>
            <w:rFonts w:asciiTheme="majorHAnsi" w:hAnsiTheme="majorHAnsi" w:cstheme="majorHAnsi"/>
            <w:color w:val="000000" w:themeColor="text1"/>
            <w:sz w:val="24"/>
            <w:szCs w:val="24"/>
            <w:lang w:val="en-US"/>
          </w:rPr>
          <w:t xml:space="preserve">. </w:t>
        </w:r>
      </w:hyperlink>
      <w:hyperlink r:id="rId101">
        <w:r w:rsidRPr="00DB23C7">
          <w:rPr>
            <w:rFonts w:asciiTheme="majorHAnsi" w:hAnsiTheme="majorHAnsi" w:cstheme="majorHAnsi"/>
            <w:b/>
            <w:color w:val="000000" w:themeColor="text1"/>
            <w:sz w:val="24"/>
            <w:szCs w:val="24"/>
            <w:lang w:val="en-US"/>
          </w:rPr>
          <w:t>4</w:t>
        </w:r>
      </w:hyperlink>
      <w:hyperlink r:id="rId102">
        <w:r w:rsidRPr="00DB23C7">
          <w:rPr>
            <w:rFonts w:asciiTheme="majorHAnsi" w:hAnsiTheme="majorHAnsi" w:cstheme="majorHAnsi"/>
            <w:color w:val="000000" w:themeColor="text1"/>
            <w:sz w:val="24"/>
            <w:szCs w:val="24"/>
            <w:lang w:val="en-US"/>
          </w:rPr>
          <w:t xml:space="preserve"> (4), 319–321 (2007).</w:t>
        </w:r>
      </w:hyperlink>
    </w:p>
    <w:p w14:paraId="36C9DFF9" w14:textId="667A38DF"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13.</w:t>
      </w:r>
      <w:r w:rsidRPr="00DB23C7">
        <w:rPr>
          <w:rFonts w:asciiTheme="majorHAnsi" w:hAnsiTheme="majorHAnsi" w:cstheme="majorHAnsi"/>
          <w:color w:val="000000" w:themeColor="text1"/>
          <w:sz w:val="24"/>
          <w:szCs w:val="24"/>
          <w:lang w:val="en-US"/>
        </w:rPr>
        <w:tab/>
      </w:r>
      <w:hyperlink r:id="rId103">
        <w:r w:rsidRPr="00DB23C7">
          <w:rPr>
            <w:rFonts w:asciiTheme="majorHAnsi" w:hAnsiTheme="majorHAnsi" w:cstheme="majorHAnsi"/>
            <w:color w:val="000000" w:themeColor="text1"/>
            <w:sz w:val="24"/>
            <w:szCs w:val="24"/>
            <w:lang w:val="en-US"/>
          </w:rPr>
          <w:t xml:space="preserve">Sugiyama, Y., Kawabata, I., </w:t>
        </w:r>
        <w:proofErr w:type="spellStart"/>
        <w:r w:rsidRPr="00DB23C7">
          <w:rPr>
            <w:rFonts w:asciiTheme="majorHAnsi" w:hAnsiTheme="majorHAnsi" w:cstheme="majorHAnsi"/>
            <w:color w:val="000000" w:themeColor="text1"/>
            <w:sz w:val="24"/>
            <w:szCs w:val="24"/>
            <w:lang w:val="en-US"/>
          </w:rPr>
          <w:t>Sobue</w:t>
        </w:r>
        <w:proofErr w:type="spellEnd"/>
        <w:r w:rsidRPr="00DB23C7">
          <w:rPr>
            <w:rFonts w:asciiTheme="majorHAnsi" w:hAnsiTheme="majorHAnsi" w:cstheme="majorHAnsi"/>
            <w:color w:val="000000" w:themeColor="text1"/>
            <w:sz w:val="24"/>
            <w:szCs w:val="24"/>
            <w:lang w:val="en-US"/>
          </w:rPr>
          <w:t xml:space="preserve">, K., Okabe, S. Determination of absolute protein numbers in single synapses by a GFP-based calibration technique. </w:t>
        </w:r>
      </w:hyperlink>
      <w:hyperlink r:id="rId104">
        <w:r w:rsidR="004E69B9" w:rsidRPr="00DB23C7">
          <w:rPr>
            <w:rFonts w:asciiTheme="majorHAnsi" w:hAnsiTheme="majorHAnsi" w:cstheme="majorHAnsi"/>
            <w:i/>
            <w:color w:val="000000" w:themeColor="text1"/>
            <w:sz w:val="24"/>
            <w:szCs w:val="24"/>
            <w:lang w:val="en-US"/>
          </w:rPr>
          <w:t>Nature Methods</w:t>
        </w:r>
      </w:hyperlink>
      <w:hyperlink r:id="rId105">
        <w:r w:rsidRPr="00DB23C7">
          <w:rPr>
            <w:rFonts w:asciiTheme="majorHAnsi" w:hAnsiTheme="majorHAnsi" w:cstheme="majorHAnsi"/>
            <w:color w:val="000000" w:themeColor="text1"/>
            <w:sz w:val="24"/>
            <w:szCs w:val="24"/>
            <w:lang w:val="en-US"/>
          </w:rPr>
          <w:t xml:space="preserve">. </w:t>
        </w:r>
      </w:hyperlink>
      <w:hyperlink r:id="rId106">
        <w:r w:rsidRPr="00DB23C7">
          <w:rPr>
            <w:rFonts w:asciiTheme="majorHAnsi" w:hAnsiTheme="majorHAnsi" w:cstheme="majorHAnsi"/>
            <w:b/>
            <w:color w:val="000000" w:themeColor="text1"/>
            <w:sz w:val="24"/>
            <w:szCs w:val="24"/>
            <w:lang w:val="en-US"/>
          </w:rPr>
          <w:t>2</w:t>
        </w:r>
      </w:hyperlink>
      <w:hyperlink r:id="rId107">
        <w:r w:rsidRPr="00DB23C7">
          <w:rPr>
            <w:rFonts w:asciiTheme="majorHAnsi" w:hAnsiTheme="majorHAnsi" w:cstheme="majorHAnsi"/>
            <w:color w:val="000000" w:themeColor="text1"/>
            <w:sz w:val="24"/>
            <w:szCs w:val="24"/>
            <w:lang w:val="en-US"/>
          </w:rPr>
          <w:t xml:space="preserve"> (9), 677–684 (2005).</w:t>
        </w:r>
      </w:hyperlink>
    </w:p>
    <w:p w14:paraId="79A2182A" w14:textId="7777777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14.</w:t>
      </w:r>
      <w:r w:rsidRPr="00DB23C7">
        <w:rPr>
          <w:rFonts w:asciiTheme="majorHAnsi" w:hAnsiTheme="majorHAnsi" w:cstheme="majorHAnsi"/>
          <w:color w:val="000000" w:themeColor="text1"/>
          <w:sz w:val="24"/>
          <w:szCs w:val="24"/>
          <w:lang w:val="en-US"/>
        </w:rPr>
        <w:tab/>
      </w:r>
      <w:hyperlink r:id="rId108">
        <w:r w:rsidRPr="00DB23C7">
          <w:rPr>
            <w:rFonts w:asciiTheme="majorHAnsi" w:hAnsiTheme="majorHAnsi" w:cstheme="majorHAnsi"/>
            <w:color w:val="000000" w:themeColor="text1"/>
            <w:sz w:val="24"/>
            <w:szCs w:val="24"/>
            <w:lang w:val="en-US"/>
          </w:rPr>
          <w:t xml:space="preserve">Puchner, E.M., Walter, J.M., Kasper, R., Huang, B., Lim, W.A. Counting molecules in single organelles with </w:t>
        </w:r>
        <w:proofErr w:type="spellStart"/>
        <w:r w:rsidRPr="00DB23C7">
          <w:rPr>
            <w:rFonts w:asciiTheme="majorHAnsi" w:hAnsiTheme="majorHAnsi" w:cstheme="majorHAnsi"/>
            <w:color w:val="000000" w:themeColor="text1"/>
            <w:sz w:val="24"/>
            <w:szCs w:val="24"/>
            <w:lang w:val="en-US"/>
          </w:rPr>
          <w:t>superresolution</w:t>
        </w:r>
        <w:proofErr w:type="spellEnd"/>
        <w:r w:rsidRPr="00DB23C7">
          <w:rPr>
            <w:rFonts w:asciiTheme="majorHAnsi" w:hAnsiTheme="majorHAnsi" w:cstheme="majorHAnsi"/>
            <w:color w:val="000000" w:themeColor="text1"/>
            <w:sz w:val="24"/>
            <w:szCs w:val="24"/>
            <w:lang w:val="en-US"/>
          </w:rPr>
          <w:t xml:space="preserve"> microscopy allows tracking of the endosome maturation trajectory. </w:t>
        </w:r>
      </w:hyperlink>
      <w:hyperlink r:id="rId109">
        <w:r w:rsidRPr="00DB23C7">
          <w:rPr>
            <w:rFonts w:asciiTheme="majorHAnsi" w:hAnsiTheme="majorHAnsi" w:cstheme="majorHAnsi"/>
            <w:i/>
            <w:color w:val="000000" w:themeColor="text1"/>
            <w:sz w:val="24"/>
            <w:szCs w:val="24"/>
            <w:lang w:val="en-US"/>
          </w:rPr>
          <w:t>Proceedings of the National Academy of Sciences of the United States of America</w:t>
        </w:r>
      </w:hyperlink>
      <w:hyperlink r:id="rId110">
        <w:r w:rsidRPr="00DB23C7">
          <w:rPr>
            <w:rFonts w:asciiTheme="majorHAnsi" w:hAnsiTheme="majorHAnsi" w:cstheme="majorHAnsi"/>
            <w:color w:val="000000" w:themeColor="text1"/>
            <w:sz w:val="24"/>
            <w:szCs w:val="24"/>
            <w:lang w:val="en-US"/>
          </w:rPr>
          <w:t xml:space="preserve">. </w:t>
        </w:r>
      </w:hyperlink>
      <w:hyperlink r:id="rId111">
        <w:r w:rsidRPr="00DB23C7">
          <w:rPr>
            <w:rFonts w:asciiTheme="majorHAnsi" w:hAnsiTheme="majorHAnsi" w:cstheme="majorHAnsi"/>
            <w:b/>
            <w:color w:val="000000" w:themeColor="text1"/>
            <w:sz w:val="24"/>
            <w:szCs w:val="24"/>
            <w:lang w:val="en-US"/>
          </w:rPr>
          <w:t>110</w:t>
        </w:r>
      </w:hyperlink>
      <w:hyperlink r:id="rId112">
        <w:r w:rsidRPr="00DB23C7">
          <w:rPr>
            <w:rFonts w:asciiTheme="majorHAnsi" w:hAnsiTheme="majorHAnsi" w:cstheme="majorHAnsi"/>
            <w:color w:val="000000" w:themeColor="text1"/>
            <w:sz w:val="24"/>
            <w:szCs w:val="24"/>
            <w:lang w:val="en-US"/>
          </w:rPr>
          <w:t xml:space="preserve"> (40), 16015–16020 (2013).</w:t>
        </w:r>
      </w:hyperlink>
    </w:p>
    <w:p w14:paraId="5A85F2C0" w14:textId="78C011E2"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15.</w:t>
      </w:r>
      <w:r w:rsidRPr="00DB23C7">
        <w:rPr>
          <w:rFonts w:asciiTheme="majorHAnsi" w:hAnsiTheme="majorHAnsi" w:cstheme="majorHAnsi"/>
          <w:color w:val="000000" w:themeColor="text1"/>
          <w:sz w:val="24"/>
          <w:szCs w:val="24"/>
          <w:lang w:val="en-US"/>
        </w:rPr>
        <w:tab/>
      </w:r>
      <w:hyperlink r:id="rId113">
        <w:proofErr w:type="spellStart"/>
        <w:r w:rsidRPr="00DB23C7">
          <w:rPr>
            <w:rFonts w:asciiTheme="majorHAnsi" w:hAnsiTheme="majorHAnsi" w:cstheme="majorHAnsi"/>
            <w:color w:val="000000" w:themeColor="text1"/>
            <w:sz w:val="24"/>
            <w:szCs w:val="24"/>
            <w:lang w:val="en-US"/>
          </w:rPr>
          <w:t>Grassart</w:t>
        </w:r>
        <w:proofErr w:type="spellEnd"/>
        <w:r w:rsidRPr="00DB23C7">
          <w:rPr>
            <w:rFonts w:asciiTheme="majorHAnsi" w:hAnsiTheme="majorHAnsi" w:cstheme="majorHAnsi"/>
            <w:color w:val="000000" w:themeColor="text1"/>
            <w:sz w:val="24"/>
            <w:szCs w:val="24"/>
            <w:lang w:val="en-US"/>
          </w:rPr>
          <w:t xml:space="preserve">, A. </w:t>
        </w:r>
      </w:hyperlink>
      <w:hyperlink r:id="rId114">
        <w:r w:rsidR="00115C55" w:rsidRPr="00DB23C7">
          <w:rPr>
            <w:rFonts w:asciiTheme="majorHAnsi" w:hAnsiTheme="majorHAnsi" w:cstheme="majorHAnsi"/>
            <w:color w:val="000000" w:themeColor="text1"/>
            <w:sz w:val="24"/>
            <w:szCs w:val="24"/>
            <w:lang w:val="en-US"/>
          </w:rPr>
          <w:t>et al.</w:t>
        </w:r>
      </w:hyperlink>
      <w:hyperlink r:id="rId115">
        <w:r w:rsidRPr="00DB23C7">
          <w:rPr>
            <w:rFonts w:asciiTheme="majorHAnsi" w:hAnsiTheme="majorHAnsi" w:cstheme="majorHAnsi"/>
            <w:color w:val="000000" w:themeColor="text1"/>
            <w:sz w:val="24"/>
            <w:szCs w:val="24"/>
            <w:lang w:val="en-US"/>
          </w:rPr>
          <w:t xml:space="preserve"> Actin and dynamin2 dynamics and interplay during </w:t>
        </w:r>
        <w:proofErr w:type="spellStart"/>
        <w:r w:rsidRPr="00DB23C7">
          <w:rPr>
            <w:rFonts w:asciiTheme="majorHAnsi" w:hAnsiTheme="majorHAnsi" w:cstheme="majorHAnsi"/>
            <w:color w:val="000000" w:themeColor="text1"/>
            <w:sz w:val="24"/>
            <w:szCs w:val="24"/>
            <w:lang w:val="en-US"/>
          </w:rPr>
          <w:t>clathrin</w:t>
        </w:r>
        <w:proofErr w:type="spellEnd"/>
        <w:r w:rsidRPr="00DB23C7">
          <w:rPr>
            <w:rFonts w:asciiTheme="majorHAnsi" w:hAnsiTheme="majorHAnsi" w:cstheme="majorHAnsi"/>
            <w:color w:val="000000" w:themeColor="text1"/>
            <w:sz w:val="24"/>
            <w:szCs w:val="24"/>
            <w:lang w:val="en-US"/>
          </w:rPr>
          <w:t xml:space="preserve">-mediated endocytosis. </w:t>
        </w:r>
      </w:hyperlink>
      <w:hyperlink r:id="rId116">
        <w:r w:rsidRPr="00DB23C7">
          <w:rPr>
            <w:rFonts w:asciiTheme="majorHAnsi" w:hAnsiTheme="majorHAnsi" w:cstheme="majorHAnsi"/>
            <w:i/>
            <w:color w:val="000000" w:themeColor="text1"/>
            <w:sz w:val="24"/>
            <w:szCs w:val="24"/>
            <w:lang w:val="en-US"/>
          </w:rPr>
          <w:t xml:space="preserve">The Journal of </w:t>
        </w:r>
        <w:r w:rsidR="004E69B9" w:rsidRPr="00DB23C7">
          <w:rPr>
            <w:rFonts w:asciiTheme="majorHAnsi" w:hAnsiTheme="majorHAnsi" w:cstheme="majorHAnsi"/>
            <w:i/>
            <w:color w:val="000000" w:themeColor="text1"/>
            <w:sz w:val="24"/>
            <w:szCs w:val="24"/>
            <w:lang w:val="en-US"/>
          </w:rPr>
          <w:t>Cell Biol</w:t>
        </w:r>
        <w:r w:rsidRPr="00DB23C7">
          <w:rPr>
            <w:rFonts w:asciiTheme="majorHAnsi" w:hAnsiTheme="majorHAnsi" w:cstheme="majorHAnsi"/>
            <w:i/>
            <w:color w:val="000000" w:themeColor="text1"/>
            <w:sz w:val="24"/>
            <w:szCs w:val="24"/>
            <w:lang w:val="en-US"/>
          </w:rPr>
          <w:t>ogy</w:t>
        </w:r>
      </w:hyperlink>
      <w:hyperlink r:id="rId117">
        <w:r w:rsidRPr="00DB23C7">
          <w:rPr>
            <w:rFonts w:asciiTheme="majorHAnsi" w:hAnsiTheme="majorHAnsi" w:cstheme="majorHAnsi"/>
            <w:color w:val="000000" w:themeColor="text1"/>
            <w:sz w:val="24"/>
            <w:szCs w:val="24"/>
            <w:lang w:val="en-US"/>
          </w:rPr>
          <w:t xml:space="preserve">. </w:t>
        </w:r>
      </w:hyperlink>
      <w:hyperlink r:id="rId118">
        <w:r w:rsidRPr="00DB23C7">
          <w:rPr>
            <w:rFonts w:asciiTheme="majorHAnsi" w:hAnsiTheme="majorHAnsi" w:cstheme="majorHAnsi"/>
            <w:b/>
            <w:color w:val="000000" w:themeColor="text1"/>
            <w:sz w:val="24"/>
            <w:szCs w:val="24"/>
            <w:lang w:val="en-US"/>
          </w:rPr>
          <w:t>205</w:t>
        </w:r>
      </w:hyperlink>
      <w:hyperlink r:id="rId119">
        <w:r w:rsidRPr="00DB23C7">
          <w:rPr>
            <w:rFonts w:asciiTheme="majorHAnsi" w:hAnsiTheme="majorHAnsi" w:cstheme="majorHAnsi"/>
            <w:color w:val="000000" w:themeColor="text1"/>
            <w:sz w:val="24"/>
            <w:szCs w:val="24"/>
            <w:lang w:val="en-US"/>
          </w:rPr>
          <w:t xml:space="preserve"> (5), 721–735 (2014).</w:t>
        </w:r>
      </w:hyperlink>
    </w:p>
    <w:p w14:paraId="5FBE9461" w14:textId="7777777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lastRenderedPageBreak/>
        <w:t>16.</w:t>
      </w:r>
      <w:r w:rsidRPr="00DB23C7">
        <w:rPr>
          <w:rFonts w:asciiTheme="majorHAnsi" w:hAnsiTheme="majorHAnsi" w:cstheme="majorHAnsi"/>
          <w:color w:val="000000" w:themeColor="text1"/>
          <w:sz w:val="24"/>
          <w:szCs w:val="24"/>
          <w:lang w:val="en-US"/>
        </w:rPr>
        <w:tab/>
      </w:r>
      <w:hyperlink r:id="rId120">
        <w:r w:rsidRPr="00DB23C7">
          <w:rPr>
            <w:rFonts w:asciiTheme="majorHAnsi" w:hAnsiTheme="majorHAnsi" w:cstheme="majorHAnsi"/>
            <w:color w:val="000000" w:themeColor="text1"/>
            <w:sz w:val="24"/>
            <w:szCs w:val="24"/>
            <w:lang w:val="en-US"/>
          </w:rPr>
          <w:t xml:space="preserve">Leclerc, S., </w:t>
        </w:r>
        <w:proofErr w:type="spellStart"/>
        <w:r w:rsidRPr="00DB23C7">
          <w:rPr>
            <w:rFonts w:asciiTheme="majorHAnsi" w:hAnsiTheme="majorHAnsi" w:cstheme="majorHAnsi"/>
            <w:color w:val="000000" w:themeColor="text1"/>
            <w:sz w:val="24"/>
            <w:szCs w:val="24"/>
            <w:lang w:val="en-US"/>
          </w:rPr>
          <w:t>Arntz</w:t>
        </w:r>
        <w:proofErr w:type="spellEnd"/>
        <w:r w:rsidRPr="00DB23C7">
          <w:rPr>
            <w:rFonts w:asciiTheme="majorHAnsi" w:hAnsiTheme="majorHAnsi" w:cstheme="majorHAnsi"/>
            <w:color w:val="000000" w:themeColor="text1"/>
            <w:sz w:val="24"/>
            <w:szCs w:val="24"/>
            <w:lang w:val="en-US"/>
          </w:rPr>
          <w:t xml:space="preserve">, Y., Taniguchi, Y. Extending Single Molecule Imaging to Proteome Analysis by Quantitation of Fluorescent Labeling Homogeneity in Complex Protein Samples. </w:t>
        </w:r>
      </w:hyperlink>
      <w:hyperlink r:id="rId121">
        <w:r w:rsidRPr="00DB23C7">
          <w:rPr>
            <w:rFonts w:asciiTheme="majorHAnsi" w:hAnsiTheme="majorHAnsi" w:cstheme="majorHAnsi"/>
            <w:i/>
            <w:color w:val="000000" w:themeColor="text1"/>
            <w:sz w:val="24"/>
            <w:szCs w:val="24"/>
            <w:lang w:val="en-US"/>
          </w:rPr>
          <w:t>Bioconjugate chemistry</w:t>
        </w:r>
      </w:hyperlink>
      <w:hyperlink r:id="rId122">
        <w:r w:rsidRPr="00DB23C7">
          <w:rPr>
            <w:rFonts w:asciiTheme="majorHAnsi" w:hAnsiTheme="majorHAnsi" w:cstheme="majorHAnsi"/>
            <w:color w:val="000000" w:themeColor="text1"/>
            <w:sz w:val="24"/>
            <w:szCs w:val="24"/>
            <w:lang w:val="en-US"/>
          </w:rPr>
          <w:t xml:space="preserve">. </w:t>
        </w:r>
      </w:hyperlink>
      <w:hyperlink r:id="rId123">
        <w:r w:rsidRPr="00DB23C7">
          <w:rPr>
            <w:rFonts w:asciiTheme="majorHAnsi" w:hAnsiTheme="majorHAnsi" w:cstheme="majorHAnsi"/>
            <w:b/>
            <w:color w:val="000000" w:themeColor="text1"/>
            <w:sz w:val="24"/>
            <w:szCs w:val="24"/>
            <w:lang w:val="en-US"/>
          </w:rPr>
          <w:t>29</w:t>
        </w:r>
      </w:hyperlink>
      <w:hyperlink r:id="rId124">
        <w:r w:rsidRPr="00DB23C7">
          <w:rPr>
            <w:rFonts w:asciiTheme="majorHAnsi" w:hAnsiTheme="majorHAnsi" w:cstheme="majorHAnsi"/>
            <w:color w:val="000000" w:themeColor="text1"/>
            <w:sz w:val="24"/>
            <w:szCs w:val="24"/>
            <w:lang w:val="en-US"/>
          </w:rPr>
          <w:t xml:space="preserve"> (8), 2541–2549 (2018).</w:t>
        </w:r>
      </w:hyperlink>
    </w:p>
    <w:p w14:paraId="2D4F24E8" w14:textId="7777777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17.</w:t>
      </w:r>
      <w:r w:rsidRPr="00DB23C7">
        <w:rPr>
          <w:rFonts w:asciiTheme="majorHAnsi" w:hAnsiTheme="majorHAnsi" w:cstheme="majorHAnsi"/>
          <w:color w:val="000000" w:themeColor="text1"/>
          <w:sz w:val="24"/>
          <w:szCs w:val="24"/>
          <w:lang w:val="en-US"/>
        </w:rPr>
        <w:tab/>
      </w:r>
      <w:hyperlink r:id="rId125">
        <w:r w:rsidRPr="00DB23C7">
          <w:rPr>
            <w:rFonts w:asciiTheme="majorHAnsi" w:hAnsiTheme="majorHAnsi" w:cstheme="majorHAnsi"/>
            <w:color w:val="000000" w:themeColor="text1"/>
            <w:sz w:val="24"/>
            <w:szCs w:val="24"/>
            <w:lang w:val="en-US"/>
          </w:rPr>
          <w:t xml:space="preserve">Ian </w:t>
        </w:r>
        <w:proofErr w:type="spellStart"/>
        <w:r w:rsidRPr="00DB23C7">
          <w:rPr>
            <w:rFonts w:asciiTheme="majorHAnsi" w:hAnsiTheme="majorHAnsi" w:cstheme="majorHAnsi"/>
            <w:color w:val="000000" w:themeColor="text1"/>
            <w:sz w:val="24"/>
            <w:szCs w:val="24"/>
            <w:lang w:val="en-US"/>
          </w:rPr>
          <w:t>Freshney</w:t>
        </w:r>
        <w:proofErr w:type="spellEnd"/>
        <w:r w:rsidRPr="00DB23C7">
          <w:rPr>
            <w:rFonts w:asciiTheme="majorHAnsi" w:hAnsiTheme="majorHAnsi" w:cstheme="majorHAnsi"/>
            <w:color w:val="000000" w:themeColor="text1"/>
            <w:sz w:val="24"/>
            <w:szCs w:val="24"/>
            <w:lang w:val="en-US"/>
          </w:rPr>
          <w:t xml:space="preserve">, R. </w:t>
        </w:r>
      </w:hyperlink>
      <w:hyperlink r:id="rId126">
        <w:r w:rsidRPr="00DB23C7">
          <w:rPr>
            <w:rFonts w:asciiTheme="majorHAnsi" w:hAnsiTheme="majorHAnsi" w:cstheme="majorHAnsi"/>
            <w:i/>
            <w:color w:val="000000" w:themeColor="text1"/>
            <w:sz w:val="24"/>
            <w:szCs w:val="24"/>
            <w:lang w:val="en-US"/>
          </w:rPr>
          <w:t>Culture of Animal Cells: A Manual of Basic Technique and Specialized Applications</w:t>
        </w:r>
      </w:hyperlink>
      <w:hyperlink r:id="rId127">
        <w:r w:rsidRPr="00DB23C7">
          <w:rPr>
            <w:rFonts w:asciiTheme="majorHAnsi" w:hAnsiTheme="majorHAnsi" w:cstheme="majorHAnsi"/>
            <w:color w:val="000000" w:themeColor="text1"/>
            <w:sz w:val="24"/>
            <w:szCs w:val="24"/>
            <w:lang w:val="en-US"/>
          </w:rPr>
          <w:t>. John Wiley &amp; Sons. (2015).</w:t>
        </w:r>
      </w:hyperlink>
    </w:p>
    <w:p w14:paraId="50479FB0" w14:textId="6C611C44"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18.</w:t>
      </w:r>
      <w:r w:rsidRPr="00DB23C7">
        <w:rPr>
          <w:rFonts w:asciiTheme="majorHAnsi" w:hAnsiTheme="majorHAnsi" w:cstheme="majorHAnsi"/>
          <w:color w:val="000000" w:themeColor="text1"/>
          <w:sz w:val="24"/>
          <w:szCs w:val="24"/>
          <w:lang w:val="en-US"/>
        </w:rPr>
        <w:tab/>
      </w:r>
      <w:hyperlink r:id="rId128">
        <w:r w:rsidRPr="00DB23C7">
          <w:rPr>
            <w:rFonts w:asciiTheme="majorHAnsi" w:hAnsiTheme="majorHAnsi" w:cstheme="majorHAnsi"/>
            <w:color w:val="000000" w:themeColor="text1"/>
            <w:sz w:val="24"/>
            <w:szCs w:val="24"/>
            <w:lang w:val="en-US"/>
          </w:rPr>
          <w:t xml:space="preserve">Taniguchi, Y. </w:t>
        </w:r>
      </w:hyperlink>
      <w:hyperlink r:id="rId129">
        <w:r w:rsidR="00115C55" w:rsidRPr="00DB23C7">
          <w:rPr>
            <w:rFonts w:asciiTheme="majorHAnsi" w:hAnsiTheme="majorHAnsi" w:cstheme="majorHAnsi"/>
            <w:color w:val="000000" w:themeColor="text1"/>
            <w:sz w:val="24"/>
            <w:szCs w:val="24"/>
            <w:lang w:val="en-US"/>
          </w:rPr>
          <w:t>et al.</w:t>
        </w:r>
      </w:hyperlink>
      <w:hyperlink r:id="rId130">
        <w:r w:rsidRPr="00DB23C7">
          <w:rPr>
            <w:rFonts w:asciiTheme="majorHAnsi" w:hAnsiTheme="majorHAnsi" w:cstheme="majorHAnsi"/>
            <w:color w:val="000000" w:themeColor="text1"/>
            <w:sz w:val="24"/>
            <w:szCs w:val="24"/>
            <w:lang w:val="en-US"/>
          </w:rPr>
          <w:t xml:space="preserve"> Quantifying E. coli proteome and transcriptome with single-molecule sensitivity in single cells. </w:t>
        </w:r>
      </w:hyperlink>
      <w:hyperlink r:id="rId131">
        <w:r w:rsidRPr="00DB23C7">
          <w:rPr>
            <w:rFonts w:asciiTheme="majorHAnsi" w:hAnsiTheme="majorHAnsi" w:cstheme="majorHAnsi"/>
            <w:i/>
            <w:color w:val="000000" w:themeColor="text1"/>
            <w:sz w:val="24"/>
            <w:szCs w:val="24"/>
            <w:lang w:val="en-US"/>
          </w:rPr>
          <w:t>Science</w:t>
        </w:r>
      </w:hyperlink>
      <w:hyperlink r:id="rId132">
        <w:r w:rsidRPr="00DB23C7">
          <w:rPr>
            <w:rFonts w:asciiTheme="majorHAnsi" w:hAnsiTheme="majorHAnsi" w:cstheme="majorHAnsi"/>
            <w:color w:val="000000" w:themeColor="text1"/>
            <w:sz w:val="24"/>
            <w:szCs w:val="24"/>
            <w:lang w:val="en-US"/>
          </w:rPr>
          <w:t xml:space="preserve">. </w:t>
        </w:r>
      </w:hyperlink>
      <w:hyperlink r:id="rId133">
        <w:r w:rsidRPr="00DB23C7">
          <w:rPr>
            <w:rFonts w:asciiTheme="majorHAnsi" w:hAnsiTheme="majorHAnsi" w:cstheme="majorHAnsi"/>
            <w:b/>
            <w:color w:val="000000" w:themeColor="text1"/>
            <w:sz w:val="24"/>
            <w:szCs w:val="24"/>
            <w:lang w:val="en-US"/>
          </w:rPr>
          <w:t>329</w:t>
        </w:r>
      </w:hyperlink>
      <w:hyperlink r:id="rId134">
        <w:r w:rsidRPr="00DB23C7">
          <w:rPr>
            <w:rFonts w:asciiTheme="majorHAnsi" w:hAnsiTheme="majorHAnsi" w:cstheme="majorHAnsi"/>
            <w:color w:val="000000" w:themeColor="text1"/>
            <w:sz w:val="24"/>
            <w:szCs w:val="24"/>
            <w:lang w:val="en-US"/>
          </w:rPr>
          <w:t xml:space="preserve"> (5991), 533–538 (2010).</w:t>
        </w:r>
      </w:hyperlink>
    </w:p>
    <w:p w14:paraId="66C600BF" w14:textId="7777777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19.</w:t>
      </w:r>
      <w:r w:rsidRPr="00DB23C7">
        <w:rPr>
          <w:rFonts w:asciiTheme="majorHAnsi" w:hAnsiTheme="majorHAnsi" w:cstheme="majorHAnsi"/>
          <w:color w:val="000000" w:themeColor="text1"/>
          <w:sz w:val="24"/>
          <w:szCs w:val="24"/>
          <w:lang w:val="en-US"/>
        </w:rPr>
        <w:tab/>
      </w:r>
      <w:hyperlink r:id="rId135">
        <w:r w:rsidRPr="00DB23C7">
          <w:rPr>
            <w:rFonts w:asciiTheme="majorHAnsi" w:hAnsiTheme="majorHAnsi" w:cstheme="majorHAnsi"/>
            <w:color w:val="000000" w:themeColor="text1"/>
            <w:sz w:val="24"/>
            <w:szCs w:val="24"/>
            <w:lang w:val="en-US"/>
          </w:rPr>
          <w:t xml:space="preserve">Sternberg Biomedical Image Processing. </w:t>
        </w:r>
      </w:hyperlink>
      <w:hyperlink r:id="rId136">
        <w:r w:rsidRPr="00DB23C7">
          <w:rPr>
            <w:rFonts w:asciiTheme="majorHAnsi" w:hAnsiTheme="majorHAnsi" w:cstheme="majorHAnsi"/>
            <w:i/>
            <w:color w:val="000000" w:themeColor="text1"/>
            <w:sz w:val="24"/>
            <w:szCs w:val="24"/>
            <w:lang w:val="en-US"/>
          </w:rPr>
          <w:t>Computer</w:t>
        </w:r>
      </w:hyperlink>
      <w:hyperlink r:id="rId137">
        <w:r w:rsidRPr="00DB23C7">
          <w:rPr>
            <w:rFonts w:asciiTheme="majorHAnsi" w:hAnsiTheme="majorHAnsi" w:cstheme="majorHAnsi"/>
            <w:color w:val="000000" w:themeColor="text1"/>
            <w:sz w:val="24"/>
            <w:szCs w:val="24"/>
            <w:lang w:val="en-US"/>
          </w:rPr>
          <w:t xml:space="preserve">. </w:t>
        </w:r>
      </w:hyperlink>
      <w:hyperlink r:id="rId138">
        <w:r w:rsidRPr="00DB23C7">
          <w:rPr>
            <w:rFonts w:asciiTheme="majorHAnsi" w:hAnsiTheme="majorHAnsi" w:cstheme="majorHAnsi"/>
            <w:b/>
            <w:color w:val="000000" w:themeColor="text1"/>
            <w:sz w:val="24"/>
            <w:szCs w:val="24"/>
            <w:lang w:val="en-US"/>
          </w:rPr>
          <w:t>16</w:t>
        </w:r>
      </w:hyperlink>
      <w:hyperlink r:id="rId139">
        <w:r w:rsidRPr="00DB23C7">
          <w:rPr>
            <w:rFonts w:asciiTheme="majorHAnsi" w:hAnsiTheme="majorHAnsi" w:cstheme="majorHAnsi"/>
            <w:color w:val="000000" w:themeColor="text1"/>
            <w:sz w:val="24"/>
            <w:szCs w:val="24"/>
            <w:lang w:val="en-US"/>
          </w:rPr>
          <w:t xml:space="preserve"> (1), 22–34 (1983).</w:t>
        </w:r>
      </w:hyperlink>
    </w:p>
    <w:p w14:paraId="5517891C" w14:textId="79E49E7F"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20.</w:t>
      </w:r>
      <w:r w:rsidRPr="00DB23C7">
        <w:rPr>
          <w:rFonts w:asciiTheme="majorHAnsi" w:hAnsiTheme="majorHAnsi" w:cstheme="majorHAnsi"/>
          <w:color w:val="000000" w:themeColor="text1"/>
          <w:sz w:val="24"/>
          <w:szCs w:val="24"/>
          <w:lang w:val="en-US"/>
        </w:rPr>
        <w:tab/>
      </w:r>
      <w:hyperlink r:id="rId140">
        <w:proofErr w:type="spellStart"/>
        <w:r w:rsidRPr="00DB23C7">
          <w:rPr>
            <w:rFonts w:asciiTheme="majorHAnsi" w:hAnsiTheme="majorHAnsi" w:cstheme="majorHAnsi"/>
            <w:color w:val="000000" w:themeColor="text1"/>
            <w:sz w:val="24"/>
            <w:szCs w:val="24"/>
            <w:lang w:val="en-US"/>
          </w:rPr>
          <w:t>Rueden</w:t>
        </w:r>
        <w:proofErr w:type="spellEnd"/>
        <w:r w:rsidRPr="00DB23C7">
          <w:rPr>
            <w:rFonts w:asciiTheme="majorHAnsi" w:hAnsiTheme="majorHAnsi" w:cstheme="majorHAnsi"/>
            <w:color w:val="000000" w:themeColor="text1"/>
            <w:sz w:val="24"/>
            <w:szCs w:val="24"/>
            <w:lang w:val="en-US"/>
          </w:rPr>
          <w:t xml:space="preserve">, C.T. </w:t>
        </w:r>
      </w:hyperlink>
      <w:hyperlink r:id="rId141">
        <w:r w:rsidR="00115C55" w:rsidRPr="00DB23C7">
          <w:rPr>
            <w:rFonts w:asciiTheme="majorHAnsi" w:hAnsiTheme="majorHAnsi" w:cstheme="majorHAnsi"/>
            <w:color w:val="000000" w:themeColor="text1"/>
            <w:sz w:val="24"/>
            <w:szCs w:val="24"/>
            <w:lang w:val="en-US"/>
          </w:rPr>
          <w:t>et al.</w:t>
        </w:r>
      </w:hyperlink>
      <w:hyperlink r:id="rId142">
        <w:r w:rsidRPr="00DB23C7">
          <w:rPr>
            <w:rFonts w:asciiTheme="majorHAnsi" w:hAnsiTheme="majorHAnsi" w:cstheme="majorHAnsi"/>
            <w:color w:val="000000" w:themeColor="text1"/>
            <w:sz w:val="24"/>
            <w:szCs w:val="24"/>
            <w:lang w:val="en-US"/>
          </w:rPr>
          <w:t xml:space="preserve"> ImageJ2: ImageJ for the next generation of scientific image data. </w:t>
        </w:r>
      </w:hyperlink>
      <w:hyperlink r:id="rId143">
        <w:r w:rsidR="004E69B9" w:rsidRPr="00DB23C7">
          <w:rPr>
            <w:rFonts w:asciiTheme="majorHAnsi" w:hAnsiTheme="majorHAnsi" w:cstheme="majorHAnsi"/>
            <w:i/>
            <w:color w:val="000000" w:themeColor="text1"/>
            <w:sz w:val="24"/>
            <w:szCs w:val="24"/>
            <w:lang w:val="en-US"/>
          </w:rPr>
          <w:t>BMC Bioinformatics</w:t>
        </w:r>
      </w:hyperlink>
      <w:hyperlink r:id="rId144">
        <w:r w:rsidRPr="00DB23C7">
          <w:rPr>
            <w:rFonts w:asciiTheme="majorHAnsi" w:hAnsiTheme="majorHAnsi" w:cstheme="majorHAnsi"/>
            <w:color w:val="000000" w:themeColor="text1"/>
            <w:sz w:val="24"/>
            <w:szCs w:val="24"/>
            <w:lang w:val="en-US"/>
          </w:rPr>
          <w:t xml:space="preserve">. </w:t>
        </w:r>
      </w:hyperlink>
      <w:hyperlink r:id="rId145">
        <w:r w:rsidRPr="00DB23C7">
          <w:rPr>
            <w:rFonts w:asciiTheme="majorHAnsi" w:hAnsiTheme="majorHAnsi" w:cstheme="majorHAnsi"/>
            <w:b/>
            <w:color w:val="000000" w:themeColor="text1"/>
            <w:sz w:val="24"/>
            <w:szCs w:val="24"/>
            <w:lang w:val="en-US"/>
          </w:rPr>
          <w:t>18</w:t>
        </w:r>
      </w:hyperlink>
      <w:hyperlink r:id="rId146">
        <w:r w:rsidRPr="00DB23C7">
          <w:rPr>
            <w:rFonts w:asciiTheme="majorHAnsi" w:hAnsiTheme="majorHAnsi" w:cstheme="majorHAnsi"/>
            <w:color w:val="000000" w:themeColor="text1"/>
            <w:sz w:val="24"/>
            <w:szCs w:val="24"/>
            <w:lang w:val="en-US"/>
          </w:rPr>
          <w:t xml:space="preserve"> (1), 529 (2017).</w:t>
        </w:r>
      </w:hyperlink>
    </w:p>
    <w:p w14:paraId="02F3DC54" w14:textId="7536005C"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21.</w:t>
      </w:r>
      <w:r w:rsidRPr="00DB23C7">
        <w:rPr>
          <w:rFonts w:asciiTheme="majorHAnsi" w:hAnsiTheme="majorHAnsi" w:cstheme="majorHAnsi"/>
          <w:color w:val="000000" w:themeColor="text1"/>
          <w:sz w:val="24"/>
          <w:szCs w:val="24"/>
          <w:lang w:val="en-US"/>
        </w:rPr>
        <w:tab/>
      </w:r>
      <w:hyperlink r:id="rId147">
        <w:r w:rsidRPr="00DB23C7">
          <w:rPr>
            <w:rFonts w:asciiTheme="majorHAnsi" w:hAnsiTheme="majorHAnsi" w:cstheme="majorHAnsi"/>
            <w:color w:val="000000" w:themeColor="text1"/>
            <w:sz w:val="24"/>
            <w:szCs w:val="24"/>
            <w:lang w:val="en-US"/>
          </w:rPr>
          <w:t xml:space="preserve">Yen, J.C., Chang, F.J., Chang, S. A new criterion for automatic multilevel thresholding. </w:t>
        </w:r>
      </w:hyperlink>
      <w:r w:rsidRPr="00DB23C7">
        <w:rPr>
          <w:rFonts w:asciiTheme="majorHAnsi" w:hAnsiTheme="majorHAnsi" w:cstheme="majorHAnsi"/>
          <w:i/>
          <w:color w:val="000000" w:themeColor="text1"/>
          <w:sz w:val="24"/>
          <w:szCs w:val="24"/>
          <w:lang w:val="en-US"/>
        </w:rPr>
        <w:t xml:space="preserve">IEEE </w:t>
      </w:r>
      <w:r w:rsidR="004E69B9" w:rsidRPr="00DB23C7">
        <w:rPr>
          <w:rFonts w:asciiTheme="majorHAnsi" w:hAnsiTheme="majorHAnsi" w:cstheme="majorHAnsi"/>
          <w:i/>
          <w:color w:val="000000" w:themeColor="text1"/>
          <w:sz w:val="24"/>
          <w:szCs w:val="24"/>
          <w:lang w:val="en-US"/>
        </w:rPr>
        <w:t xml:space="preserve">Transactions </w:t>
      </w:r>
      <w:r w:rsidR="00DB23C7">
        <w:rPr>
          <w:rFonts w:asciiTheme="majorHAnsi" w:hAnsiTheme="majorHAnsi" w:cstheme="majorHAnsi"/>
          <w:i/>
          <w:color w:val="000000" w:themeColor="text1"/>
          <w:sz w:val="24"/>
          <w:szCs w:val="24"/>
          <w:lang w:val="en-US"/>
        </w:rPr>
        <w:t>o</w:t>
      </w:r>
      <w:r w:rsidR="004E69B9" w:rsidRPr="00DB23C7">
        <w:rPr>
          <w:rFonts w:asciiTheme="majorHAnsi" w:hAnsiTheme="majorHAnsi" w:cstheme="majorHAnsi"/>
          <w:i/>
          <w:color w:val="000000" w:themeColor="text1"/>
          <w:sz w:val="24"/>
          <w:szCs w:val="24"/>
          <w:lang w:val="en-US"/>
        </w:rPr>
        <w:t>n Image Processing</w:t>
      </w:r>
      <w:hyperlink r:id="rId148">
        <w:r w:rsidRPr="00DB23C7">
          <w:rPr>
            <w:rFonts w:asciiTheme="majorHAnsi" w:hAnsiTheme="majorHAnsi" w:cstheme="majorHAnsi"/>
            <w:color w:val="000000" w:themeColor="text1"/>
            <w:sz w:val="24"/>
            <w:szCs w:val="24"/>
            <w:lang w:val="en-US"/>
          </w:rPr>
          <w:t xml:space="preserve">. </w:t>
        </w:r>
      </w:hyperlink>
      <w:hyperlink r:id="rId149">
        <w:r w:rsidRPr="00DB23C7">
          <w:rPr>
            <w:rFonts w:asciiTheme="majorHAnsi" w:hAnsiTheme="majorHAnsi" w:cstheme="majorHAnsi"/>
            <w:b/>
            <w:color w:val="000000" w:themeColor="text1"/>
            <w:sz w:val="24"/>
            <w:szCs w:val="24"/>
            <w:lang w:val="en-US"/>
          </w:rPr>
          <w:t>4</w:t>
        </w:r>
      </w:hyperlink>
      <w:hyperlink r:id="rId150">
        <w:r w:rsidRPr="00DB23C7">
          <w:rPr>
            <w:rFonts w:asciiTheme="majorHAnsi" w:hAnsiTheme="majorHAnsi" w:cstheme="majorHAnsi"/>
            <w:color w:val="000000" w:themeColor="text1"/>
            <w:sz w:val="24"/>
            <w:szCs w:val="24"/>
            <w:lang w:val="en-US"/>
          </w:rPr>
          <w:t xml:space="preserve"> (3), 370–378 (1995).</w:t>
        </w:r>
      </w:hyperlink>
    </w:p>
    <w:p w14:paraId="60583E3B" w14:textId="7777777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22.</w:t>
      </w:r>
      <w:r w:rsidRPr="00DB23C7">
        <w:rPr>
          <w:rFonts w:asciiTheme="majorHAnsi" w:hAnsiTheme="majorHAnsi" w:cstheme="majorHAnsi"/>
          <w:color w:val="000000" w:themeColor="text1"/>
          <w:sz w:val="24"/>
          <w:szCs w:val="24"/>
          <w:lang w:val="en-US"/>
        </w:rPr>
        <w:tab/>
      </w:r>
      <w:hyperlink r:id="rId151">
        <w:proofErr w:type="spellStart"/>
        <w:r w:rsidRPr="00DB23C7">
          <w:rPr>
            <w:rFonts w:asciiTheme="majorHAnsi" w:hAnsiTheme="majorHAnsi" w:cstheme="majorHAnsi"/>
            <w:color w:val="000000" w:themeColor="text1"/>
            <w:sz w:val="24"/>
            <w:szCs w:val="24"/>
            <w:lang w:val="en-US"/>
          </w:rPr>
          <w:t>Livnah</w:t>
        </w:r>
        <w:proofErr w:type="spellEnd"/>
        <w:r w:rsidRPr="00DB23C7">
          <w:rPr>
            <w:rFonts w:asciiTheme="majorHAnsi" w:hAnsiTheme="majorHAnsi" w:cstheme="majorHAnsi"/>
            <w:color w:val="000000" w:themeColor="text1"/>
            <w:sz w:val="24"/>
            <w:szCs w:val="24"/>
            <w:lang w:val="en-US"/>
          </w:rPr>
          <w:t xml:space="preserve">, O., Bayer, E.A., </w:t>
        </w:r>
        <w:proofErr w:type="spellStart"/>
        <w:r w:rsidRPr="00DB23C7">
          <w:rPr>
            <w:rFonts w:asciiTheme="majorHAnsi" w:hAnsiTheme="majorHAnsi" w:cstheme="majorHAnsi"/>
            <w:color w:val="000000" w:themeColor="text1"/>
            <w:sz w:val="24"/>
            <w:szCs w:val="24"/>
            <w:lang w:val="en-US"/>
          </w:rPr>
          <w:t>Wilchek</w:t>
        </w:r>
        <w:proofErr w:type="spellEnd"/>
        <w:r w:rsidRPr="00DB23C7">
          <w:rPr>
            <w:rFonts w:asciiTheme="majorHAnsi" w:hAnsiTheme="majorHAnsi" w:cstheme="majorHAnsi"/>
            <w:color w:val="000000" w:themeColor="text1"/>
            <w:sz w:val="24"/>
            <w:szCs w:val="24"/>
            <w:lang w:val="en-US"/>
          </w:rPr>
          <w:t xml:space="preserve">, M., Sussman, J.L. Three-dimensional structures of avidin and the avidin-biotin complex. </w:t>
        </w:r>
      </w:hyperlink>
      <w:hyperlink r:id="rId152">
        <w:r w:rsidRPr="00DB23C7">
          <w:rPr>
            <w:rFonts w:asciiTheme="majorHAnsi" w:hAnsiTheme="majorHAnsi" w:cstheme="majorHAnsi"/>
            <w:i/>
            <w:color w:val="000000" w:themeColor="text1"/>
            <w:sz w:val="24"/>
            <w:szCs w:val="24"/>
            <w:lang w:val="en-US"/>
          </w:rPr>
          <w:t>Proceedings of the National Academy of Sciences of the United States of America</w:t>
        </w:r>
      </w:hyperlink>
      <w:hyperlink r:id="rId153">
        <w:r w:rsidRPr="00DB23C7">
          <w:rPr>
            <w:rFonts w:asciiTheme="majorHAnsi" w:hAnsiTheme="majorHAnsi" w:cstheme="majorHAnsi"/>
            <w:color w:val="000000" w:themeColor="text1"/>
            <w:sz w:val="24"/>
            <w:szCs w:val="24"/>
            <w:lang w:val="en-US"/>
          </w:rPr>
          <w:t xml:space="preserve">. </w:t>
        </w:r>
      </w:hyperlink>
      <w:hyperlink r:id="rId154">
        <w:r w:rsidRPr="00DB23C7">
          <w:rPr>
            <w:rFonts w:asciiTheme="majorHAnsi" w:hAnsiTheme="majorHAnsi" w:cstheme="majorHAnsi"/>
            <w:b/>
            <w:color w:val="000000" w:themeColor="text1"/>
            <w:sz w:val="24"/>
            <w:szCs w:val="24"/>
            <w:lang w:val="en-US"/>
          </w:rPr>
          <w:t>90</w:t>
        </w:r>
      </w:hyperlink>
      <w:hyperlink r:id="rId155">
        <w:r w:rsidRPr="00DB23C7">
          <w:rPr>
            <w:rFonts w:asciiTheme="majorHAnsi" w:hAnsiTheme="majorHAnsi" w:cstheme="majorHAnsi"/>
            <w:color w:val="000000" w:themeColor="text1"/>
            <w:sz w:val="24"/>
            <w:szCs w:val="24"/>
            <w:lang w:val="en-US"/>
          </w:rPr>
          <w:t xml:space="preserve"> (11), 5076–5080 (1993).</w:t>
        </w:r>
      </w:hyperlink>
    </w:p>
    <w:p w14:paraId="345854B9" w14:textId="77777777"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23.</w:t>
      </w:r>
      <w:r w:rsidRPr="00DB23C7">
        <w:rPr>
          <w:rFonts w:asciiTheme="majorHAnsi" w:hAnsiTheme="majorHAnsi" w:cstheme="majorHAnsi"/>
          <w:color w:val="000000" w:themeColor="text1"/>
          <w:sz w:val="24"/>
          <w:szCs w:val="24"/>
          <w:lang w:val="en-US"/>
        </w:rPr>
        <w:tab/>
      </w:r>
      <w:hyperlink r:id="rId156">
        <w:proofErr w:type="spellStart"/>
        <w:r w:rsidRPr="00DB23C7">
          <w:rPr>
            <w:rFonts w:asciiTheme="majorHAnsi" w:hAnsiTheme="majorHAnsi" w:cstheme="majorHAnsi"/>
            <w:color w:val="000000" w:themeColor="text1"/>
            <w:sz w:val="24"/>
            <w:szCs w:val="24"/>
            <w:lang w:val="en-US"/>
          </w:rPr>
          <w:t>Mostovenko</w:t>
        </w:r>
        <w:proofErr w:type="spellEnd"/>
        <w:r w:rsidRPr="00DB23C7">
          <w:rPr>
            <w:rFonts w:asciiTheme="majorHAnsi" w:hAnsiTheme="majorHAnsi" w:cstheme="majorHAnsi"/>
            <w:color w:val="000000" w:themeColor="text1"/>
            <w:sz w:val="24"/>
            <w:szCs w:val="24"/>
            <w:lang w:val="en-US"/>
          </w:rPr>
          <w:t xml:space="preserve">, E., Hassan, C., </w:t>
        </w:r>
        <w:proofErr w:type="spellStart"/>
        <w:r w:rsidRPr="00DB23C7">
          <w:rPr>
            <w:rFonts w:asciiTheme="majorHAnsi" w:hAnsiTheme="majorHAnsi" w:cstheme="majorHAnsi"/>
            <w:color w:val="000000" w:themeColor="text1"/>
            <w:sz w:val="24"/>
            <w:szCs w:val="24"/>
            <w:lang w:val="en-US"/>
          </w:rPr>
          <w:t>Rattke</w:t>
        </w:r>
        <w:proofErr w:type="spellEnd"/>
        <w:r w:rsidRPr="00DB23C7">
          <w:rPr>
            <w:rFonts w:asciiTheme="majorHAnsi" w:hAnsiTheme="majorHAnsi" w:cstheme="majorHAnsi"/>
            <w:color w:val="000000" w:themeColor="text1"/>
            <w:sz w:val="24"/>
            <w:szCs w:val="24"/>
            <w:lang w:val="en-US"/>
          </w:rPr>
          <w:t xml:space="preserve">, J., </w:t>
        </w:r>
        <w:proofErr w:type="spellStart"/>
        <w:r w:rsidRPr="00DB23C7">
          <w:rPr>
            <w:rFonts w:asciiTheme="majorHAnsi" w:hAnsiTheme="majorHAnsi" w:cstheme="majorHAnsi"/>
            <w:color w:val="000000" w:themeColor="text1"/>
            <w:sz w:val="24"/>
            <w:szCs w:val="24"/>
            <w:lang w:val="en-US"/>
          </w:rPr>
          <w:t>Deelder</w:t>
        </w:r>
        <w:proofErr w:type="spellEnd"/>
        <w:r w:rsidRPr="00DB23C7">
          <w:rPr>
            <w:rFonts w:asciiTheme="majorHAnsi" w:hAnsiTheme="majorHAnsi" w:cstheme="majorHAnsi"/>
            <w:color w:val="000000" w:themeColor="text1"/>
            <w:sz w:val="24"/>
            <w:szCs w:val="24"/>
            <w:lang w:val="en-US"/>
          </w:rPr>
          <w:t xml:space="preserve">, A.M., van </w:t>
        </w:r>
        <w:proofErr w:type="spellStart"/>
        <w:r w:rsidRPr="00DB23C7">
          <w:rPr>
            <w:rFonts w:asciiTheme="majorHAnsi" w:hAnsiTheme="majorHAnsi" w:cstheme="majorHAnsi"/>
            <w:color w:val="000000" w:themeColor="text1"/>
            <w:sz w:val="24"/>
            <w:szCs w:val="24"/>
            <w:lang w:val="en-US"/>
          </w:rPr>
          <w:t>Veelen</w:t>
        </w:r>
        <w:proofErr w:type="spellEnd"/>
        <w:r w:rsidRPr="00DB23C7">
          <w:rPr>
            <w:rFonts w:asciiTheme="majorHAnsi" w:hAnsiTheme="majorHAnsi" w:cstheme="majorHAnsi"/>
            <w:color w:val="000000" w:themeColor="text1"/>
            <w:sz w:val="24"/>
            <w:szCs w:val="24"/>
            <w:lang w:val="en-US"/>
          </w:rPr>
          <w:t xml:space="preserve">, P.A., </w:t>
        </w:r>
        <w:proofErr w:type="spellStart"/>
        <w:r w:rsidRPr="00DB23C7">
          <w:rPr>
            <w:rFonts w:asciiTheme="majorHAnsi" w:hAnsiTheme="majorHAnsi" w:cstheme="majorHAnsi"/>
            <w:color w:val="000000" w:themeColor="text1"/>
            <w:sz w:val="24"/>
            <w:szCs w:val="24"/>
            <w:lang w:val="en-US"/>
          </w:rPr>
          <w:t>Palmblad</w:t>
        </w:r>
        <w:proofErr w:type="spellEnd"/>
        <w:r w:rsidRPr="00DB23C7">
          <w:rPr>
            <w:rFonts w:asciiTheme="majorHAnsi" w:hAnsiTheme="majorHAnsi" w:cstheme="majorHAnsi"/>
            <w:color w:val="000000" w:themeColor="text1"/>
            <w:sz w:val="24"/>
            <w:szCs w:val="24"/>
            <w:lang w:val="en-US"/>
          </w:rPr>
          <w:t xml:space="preserve">, M. Comparison of peptide and protein fractionation methods in proteomics. </w:t>
        </w:r>
      </w:hyperlink>
      <w:hyperlink r:id="rId157">
        <w:proofErr w:type="spellStart"/>
        <w:r w:rsidRPr="00DB23C7">
          <w:rPr>
            <w:rFonts w:asciiTheme="majorHAnsi" w:hAnsiTheme="majorHAnsi" w:cstheme="majorHAnsi"/>
            <w:i/>
            <w:color w:val="000000" w:themeColor="text1"/>
            <w:sz w:val="24"/>
            <w:szCs w:val="24"/>
            <w:lang w:val="en-US"/>
          </w:rPr>
          <w:t>EuPA</w:t>
        </w:r>
        <w:proofErr w:type="spellEnd"/>
        <w:r w:rsidRPr="00DB23C7">
          <w:rPr>
            <w:rFonts w:asciiTheme="majorHAnsi" w:hAnsiTheme="majorHAnsi" w:cstheme="majorHAnsi"/>
            <w:i/>
            <w:color w:val="000000" w:themeColor="text1"/>
            <w:sz w:val="24"/>
            <w:szCs w:val="24"/>
            <w:lang w:val="en-US"/>
          </w:rPr>
          <w:t xml:space="preserve"> Open Proteomics</w:t>
        </w:r>
      </w:hyperlink>
      <w:hyperlink r:id="rId158">
        <w:r w:rsidRPr="00DB23C7">
          <w:rPr>
            <w:rFonts w:asciiTheme="majorHAnsi" w:hAnsiTheme="majorHAnsi" w:cstheme="majorHAnsi"/>
            <w:color w:val="000000" w:themeColor="text1"/>
            <w:sz w:val="24"/>
            <w:szCs w:val="24"/>
            <w:lang w:val="en-US"/>
          </w:rPr>
          <w:t xml:space="preserve">. </w:t>
        </w:r>
      </w:hyperlink>
      <w:hyperlink r:id="rId159">
        <w:r w:rsidRPr="00DB23C7">
          <w:rPr>
            <w:rFonts w:asciiTheme="majorHAnsi" w:hAnsiTheme="majorHAnsi" w:cstheme="majorHAnsi"/>
            <w:b/>
            <w:color w:val="000000" w:themeColor="text1"/>
            <w:sz w:val="24"/>
            <w:szCs w:val="24"/>
            <w:lang w:val="en-US"/>
          </w:rPr>
          <w:t>1</w:t>
        </w:r>
      </w:hyperlink>
      <w:hyperlink r:id="rId160">
        <w:r w:rsidRPr="00DB23C7">
          <w:rPr>
            <w:rFonts w:asciiTheme="majorHAnsi" w:hAnsiTheme="majorHAnsi" w:cstheme="majorHAnsi"/>
            <w:color w:val="000000" w:themeColor="text1"/>
            <w:sz w:val="24"/>
            <w:szCs w:val="24"/>
            <w:lang w:val="en-US"/>
          </w:rPr>
          <w:t>, 30–37 (2013).</w:t>
        </w:r>
      </w:hyperlink>
    </w:p>
    <w:p w14:paraId="3BB70E48" w14:textId="1B8BFBBE"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24.</w:t>
      </w:r>
      <w:r w:rsidRPr="00DB23C7">
        <w:rPr>
          <w:rFonts w:asciiTheme="majorHAnsi" w:hAnsiTheme="majorHAnsi" w:cstheme="majorHAnsi"/>
          <w:color w:val="000000" w:themeColor="text1"/>
          <w:sz w:val="24"/>
          <w:szCs w:val="24"/>
          <w:lang w:val="en-US"/>
        </w:rPr>
        <w:tab/>
      </w:r>
      <w:hyperlink r:id="rId161">
        <w:r w:rsidRPr="00DB23C7">
          <w:rPr>
            <w:rFonts w:asciiTheme="majorHAnsi" w:hAnsiTheme="majorHAnsi" w:cstheme="majorHAnsi"/>
            <w:color w:val="000000" w:themeColor="text1"/>
            <w:sz w:val="24"/>
            <w:szCs w:val="24"/>
            <w:lang w:val="en-US"/>
          </w:rPr>
          <w:t xml:space="preserve">Volpe, P., Eremenko-Volpe, T. Quantitative studies on cell proteins in suspension cultures. </w:t>
        </w:r>
      </w:hyperlink>
      <w:hyperlink r:id="rId162">
        <w:r w:rsidRPr="00DB23C7">
          <w:rPr>
            <w:rFonts w:asciiTheme="majorHAnsi" w:hAnsiTheme="majorHAnsi" w:cstheme="majorHAnsi"/>
            <w:i/>
            <w:color w:val="000000" w:themeColor="text1"/>
            <w:sz w:val="24"/>
            <w:szCs w:val="24"/>
            <w:lang w:val="en-US"/>
          </w:rPr>
          <w:t>Europ</w:t>
        </w:r>
        <w:r w:rsidR="004E69B9" w:rsidRPr="00DB23C7">
          <w:rPr>
            <w:rFonts w:asciiTheme="majorHAnsi" w:hAnsiTheme="majorHAnsi" w:cstheme="majorHAnsi"/>
            <w:i/>
            <w:color w:val="000000" w:themeColor="text1"/>
            <w:sz w:val="24"/>
            <w:szCs w:val="24"/>
            <w:lang w:val="en-US"/>
          </w:rPr>
          <w:t xml:space="preserve">ean Journal </w:t>
        </w:r>
        <w:r w:rsidR="00DB23C7">
          <w:rPr>
            <w:rFonts w:asciiTheme="majorHAnsi" w:hAnsiTheme="majorHAnsi" w:cstheme="majorHAnsi"/>
            <w:i/>
            <w:color w:val="000000" w:themeColor="text1"/>
            <w:sz w:val="24"/>
            <w:szCs w:val="24"/>
            <w:lang w:val="en-US"/>
          </w:rPr>
          <w:t>o</w:t>
        </w:r>
        <w:r w:rsidR="004E69B9" w:rsidRPr="00DB23C7">
          <w:rPr>
            <w:rFonts w:asciiTheme="majorHAnsi" w:hAnsiTheme="majorHAnsi" w:cstheme="majorHAnsi"/>
            <w:i/>
            <w:color w:val="000000" w:themeColor="text1"/>
            <w:sz w:val="24"/>
            <w:szCs w:val="24"/>
            <w:lang w:val="en-US"/>
          </w:rPr>
          <w:t>f Bioch</w:t>
        </w:r>
        <w:r w:rsidRPr="00DB23C7">
          <w:rPr>
            <w:rFonts w:asciiTheme="majorHAnsi" w:hAnsiTheme="majorHAnsi" w:cstheme="majorHAnsi"/>
            <w:i/>
            <w:color w:val="000000" w:themeColor="text1"/>
            <w:sz w:val="24"/>
            <w:szCs w:val="24"/>
            <w:lang w:val="en-US"/>
          </w:rPr>
          <w:t>emistry</w:t>
        </w:r>
      </w:hyperlink>
      <w:hyperlink r:id="rId163">
        <w:r w:rsidRPr="00DB23C7">
          <w:rPr>
            <w:rFonts w:asciiTheme="majorHAnsi" w:hAnsiTheme="majorHAnsi" w:cstheme="majorHAnsi"/>
            <w:color w:val="000000" w:themeColor="text1"/>
            <w:sz w:val="24"/>
            <w:szCs w:val="24"/>
            <w:lang w:val="en-US"/>
          </w:rPr>
          <w:t xml:space="preserve">. </w:t>
        </w:r>
      </w:hyperlink>
      <w:hyperlink r:id="rId164">
        <w:r w:rsidRPr="00DB23C7">
          <w:rPr>
            <w:rFonts w:asciiTheme="majorHAnsi" w:hAnsiTheme="majorHAnsi" w:cstheme="majorHAnsi"/>
            <w:b/>
            <w:color w:val="000000" w:themeColor="text1"/>
            <w:sz w:val="24"/>
            <w:szCs w:val="24"/>
            <w:lang w:val="en-US"/>
          </w:rPr>
          <w:t>12</w:t>
        </w:r>
      </w:hyperlink>
      <w:hyperlink r:id="rId165">
        <w:r w:rsidRPr="00DB23C7">
          <w:rPr>
            <w:rFonts w:asciiTheme="majorHAnsi" w:hAnsiTheme="majorHAnsi" w:cstheme="majorHAnsi"/>
            <w:color w:val="000000" w:themeColor="text1"/>
            <w:sz w:val="24"/>
            <w:szCs w:val="24"/>
            <w:lang w:val="en-US"/>
          </w:rPr>
          <w:t xml:space="preserve"> (1), 195–200 (1970).</w:t>
        </w:r>
      </w:hyperlink>
    </w:p>
    <w:p w14:paraId="78ABA829" w14:textId="0CD4A5BB"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25.</w:t>
      </w:r>
      <w:r w:rsidRPr="00DB23C7">
        <w:rPr>
          <w:rFonts w:asciiTheme="majorHAnsi" w:hAnsiTheme="majorHAnsi" w:cstheme="majorHAnsi"/>
          <w:color w:val="000000" w:themeColor="text1"/>
          <w:sz w:val="24"/>
          <w:szCs w:val="24"/>
          <w:lang w:val="en-US"/>
        </w:rPr>
        <w:tab/>
      </w:r>
      <w:hyperlink r:id="rId166">
        <w:r w:rsidRPr="00DB23C7">
          <w:rPr>
            <w:rFonts w:asciiTheme="majorHAnsi" w:hAnsiTheme="majorHAnsi" w:cstheme="majorHAnsi"/>
            <w:color w:val="000000" w:themeColor="text1"/>
            <w:sz w:val="24"/>
            <w:szCs w:val="24"/>
            <w:lang w:val="en-US"/>
          </w:rPr>
          <w:t xml:space="preserve">Huang, B. </w:t>
        </w:r>
      </w:hyperlink>
      <w:hyperlink r:id="rId167">
        <w:r w:rsidR="00115C55" w:rsidRPr="00DB23C7">
          <w:rPr>
            <w:rFonts w:asciiTheme="majorHAnsi" w:hAnsiTheme="majorHAnsi" w:cstheme="majorHAnsi"/>
            <w:color w:val="000000" w:themeColor="text1"/>
            <w:sz w:val="24"/>
            <w:szCs w:val="24"/>
            <w:lang w:val="en-US"/>
          </w:rPr>
          <w:t>et al.</w:t>
        </w:r>
      </w:hyperlink>
      <w:hyperlink r:id="rId168">
        <w:r w:rsidRPr="00DB23C7">
          <w:rPr>
            <w:rFonts w:asciiTheme="majorHAnsi" w:hAnsiTheme="majorHAnsi" w:cstheme="majorHAnsi"/>
            <w:color w:val="000000" w:themeColor="text1"/>
            <w:sz w:val="24"/>
            <w:szCs w:val="24"/>
            <w:lang w:val="en-US"/>
          </w:rPr>
          <w:t xml:space="preserve"> Counting low-copy number proteins in a single cell. </w:t>
        </w:r>
      </w:hyperlink>
      <w:hyperlink r:id="rId169">
        <w:r w:rsidRPr="00DB23C7">
          <w:rPr>
            <w:rFonts w:asciiTheme="majorHAnsi" w:hAnsiTheme="majorHAnsi" w:cstheme="majorHAnsi"/>
            <w:i/>
            <w:color w:val="000000" w:themeColor="text1"/>
            <w:sz w:val="24"/>
            <w:szCs w:val="24"/>
            <w:lang w:val="en-US"/>
          </w:rPr>
          <w:t>Science</w:t>
        </w:r>
      </w:hyperlink>
      <w:hyperlink r:id="rId170">
        <w:r w:rsidRPr="00DB23C7">
          <w:rPr>
            <w:rFonts w:asciiTheme="majorHAnsi" w:hAnsiTheme="majorHAnsi" w:cstheme="majorHAnsi"/>
            <w:color w:val="000000" w:themeColor="text1"/>
            <w:sz w:val="24"/>
            <w:szCs w:val="24"/>
            <w:lang w:val="en-US"/>
          </w:rPr>
          <w:t xml:space="preserve">. </w:t>
        </w:r>
      </w:hyperlink>
      <w:hyperlink r:id="rId171">
        <w:r w:rsidRPr="00DB23C7">
          <w:rPr>
            <w:rFonts w:asciiTheme="majorHAnsi" w:hAnsiTheme="majorHAnsi" w:cstheme="majorHAnsi"/>
            <w:b/>
            <w:color w:val="000000" w:themeColor="text1"/>
            <w:sz w:val="24"/>
            <w:szCs w:val="24"/>
            <w:lang w:val="en-US"/>
          </w:rPr>
          <w:t>315</w:t>
        </w:r>
      </w:hyperlink>
      <w:hyperlink r:id="rId172">
        <w:r w:rsidRPr="00DB23C7">
          <w:rPr>
            <w:rFonts w:asciiTheme="majorHAnsi" w:hAnsiTheme="majorHAnsi" w:cstheme="majorHAnsi"/>
            <w:color w:val="000000" w:themeColor="text1"/>
            <w:sz w:val="24"/>
            <w:szCs w:val="24"/>
            <w:lang w:val="en-US"/>
          </w:rPr>
          <w:t xml:space="preserve"> (5808), 81–84 (2007).</w:t>
        </w:r>
      </w:hyperlink>
    </w:p>
    <w:p w14:paraId="6C5F1C16" w14:textId="52A16605" w:rsidR="00CD0B0E" w:rsidRPr="00DB23C7" w:rsidRDefault="004304B5" w:rsidP="00115C55">
      <w:pPr>
        <w:widowControl w:val="0"/>
        <w:pBdr>
          <w:top w:val="nil"/>
          <w:left w:val="nil"/>
          <w:bottom w:val="nil"/>
          <w:right w:val="nil"/>
          <w:between w:val="nil"/>
        </w:pBdr>
        <w:spacing w:line="240" w:lineRule="auto"/>
        <w:ind w:left="440" w:hanging="440"/>
        <w:jc w:val="both"/>
        <w:rPr>
          <w:rFonts w:asciiTheme="majorHAnsi" w:hAnsiTheme="majorHAnsi" w:cstheme="majorHAnsi"/>
          <w:color w:val="000000" w:themeColor="text1"/>
          <w:sz w:val="24"/>
          <w:szCs w:val="24"/>
          <w:lang w:val="en-US"/>
        </w:rPr>
      </w:pPr>
      <w:r w:rsidRPr="00DB23C7">
        <w:rPr>
          <w:rFonts w:asciiTheme="majorHAnsi" w:hAnsiTheme="majorHAnsi" w:cstheme="majorHAnsi"/>
          <w:color w:val="000000" w:themeColor="text1"/>
          <w:sz w:val="24"/>
          <w:szCs w:val="24"/>
          <w:lang w:val="en-US"/>
        </w:rPr>
        <w:t>26.</w:t>
      </w:r>
      <w:r w:rsidRPr="00DB23C7">
        <w:rPr>
          <w:rFonts w:asciiTheme="majorHAnsi" w:hAnsiTheme="majorHAnsi" w:cstheme="majorHAnsi"/>
          <w:color w:val="000000" w:themeColor="text1"/>
          <w:sz w:val="24"/>
          <w:szCs w:val="24"/>
          <w:lang w:val="en-US"/>
        </w:rPr>
        <w:tab/>
      </w:r>
      <w:hyperlink r:id="rId173">
        <w:r w:rsidRPr="00DB23C7">
          <w:rPr>
            <w:rFonts w:asciiTheme="majorHAnsi" w:hAnsiTheme="majorHAnsi" w:cstheme="majorHAnsi"/>
            <w:color w:val="000000" w:themeColor="text1"/>
            <w:sz w:val="24"/>
            <w:szCs w:val="24"/>
            <w:lang w:val="en-US"/>
          </w:rPr>
          <w:t xml:space="preserve">Johnson, A.C., Bowser, M.T. High-Speed, Comprehensive, Two Dimensional Separations of Peptides and Small Molecule Biological Amines Using Capillary Electrophoresis Coupled with Micro Free Flow Electrophoresis. </w:t>
        </w:r>
      </w:hyperlink>
      <w:hyperlink r:id="rId174">
        <w:r w:rsidR="004E69B9" w:rsidRPr="00DB23C7">
          <w:rPr>
            <w:rFonts w:asciiTheme="majorHAnsi" w:hAnsiTheme="majorHAnsi" w:cstheme="majorHAnsi"/>
            <w:i/>
            <w:color w:val="000000" w:themeColor="text1"/>
            <w:sz w:val="24"/>
            <w:szCs w:val="24"/>
            <w:lang w:val="en-US"/>
          </w:rPr>
          <w:t>Analytical Chemistry</w:t>
        </w:r>
      </w:hyperlink>
      <w:hyperlink r:id="rId175">
        <w:r w:rsidRPr="00DB23C7">
          <w:rPr>
            <w:rFonts w:asciiTheme="majorHAnsi" w:hAnsiTheme="majorHAnsi" w:cstheme="majorHAnsi"/>
            <w:color w:val="000000" w:themeColor="text1"/>
            <w:sz w:val="24"/>
            <w:szCs w:val="24"/>
            <w:lang w:val="en-US"/>
          </w:rPr>
          <w:t xml:space="preserve">. </w:t>
        </w:r>
      </w:hyperlink>
      <w:hyperlink r:id="rId176">
        <w:r w:rsidRPr="00DB23C7">
          <w:rPr>
            <w:rFonts w:asciiTheme="majorHAnsi" w:hAnsiTheme="majorHAnsi" w:cstheme="majorHAnsi"/>
            <w:b/>
            <w:color w:val="000000" w:themeColor="text1"/>
            <w:sz w:val="24"/>
            <w:szCs w:val="24"/>
            <w:lang w:val="en-US"/>
          </w:rPr>
          <w:t>89</w:t>
        </w:r>
      </w:hyperlink>
      <w:hyperlink r:id="rId177">
        <w:r w:rsidRPr="00DB23C7">
          <w:rPr>
            <w:rFonts w:asciiTheme="majorHAnsi" w:hAnsiTheme="majorHAnsi" w:cstheme="majorHAnsi"/>
            <w:color w:val="000000" w:themeColor="text1"/>
            <w:sz w:val="24"/>
            <w:szCs w:val="24"/>
            <w:lang w:val="en-US"/>
          </w:rPr>
          <w:t xml:space="preserve"> (3), 1665–1673 (2017).</w:t>
        </w:r>
      </w:hyperlink>
    </w:p>
    <w:p w14:paraId="17C5671D" w14:textId="77777777" w:rsidR="00CD0B0E" w:rsidRPr="00DB23C7" w:rsidRDefault="00CD0B0E" w:rsidP="00115C55">
      <w:pPr>
        <w:spacing w:line="240" w:lineRule="auto"/>
        <w:jc w:val="both"/>
        <w:rPr>
          <w:rFonts w:asciiTheme="majorHAnsi" w:hAnsiTheme="majorHAnsi" w:cstheme="majorHAnsi"/>
          <w:color w:val="000000" w:themeColor="text1"/>
          <w:sz w:val="24"/>
          <w:szCs w:val="24"/>
          <w:lang w:val="en-US"/>
        </w:rPr>
      </w:pPr>
      <w:bookmarkStart w:id="18" w:name="_GoBack"/>
      <w:bookmarkEnd w:id="18"/>
    </w:p>
    <w:sectPr w:rsidR="00CD0B0E" w:rsidRPr="00DB23C7" w:rsidSect="00115C55">
      <w:pgSz w:w="12240" w:h="15840" w:code="1"/>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MS Mincho"/>
    <w:panose1 w:val="020B0604020202020204"/>
    <w:charset w:val="80"/>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F04F3"/>
    <w:multiLevelType w:val="multilevel"/>
    <w:tmpl w:val="6E8C932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2F6042AD"/>
    <w:multiLevelType w:val="multilevel"/>
    <w:tmpl w:val="6BF62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B14E4A"/>
    <w:multiLevelType w:val="multilevel"/>
    <w:tmpl w:val="634A904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B1D3DFE"/>
    <w:multiLevelType w:val="multilevel"/>
    <w:tmpl w:val="DC64926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E4516A"/>
    <w:multiLevelType w:val="multilevel"/>
    <w:tmpl w:val="23F6FBA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3A2500C"/>
    <w:multiLevelType w:val="multilevel"/>
    <w:tmpl w:val="424CE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B463B7"/>
    <w:multiLevelType w:val="multilevel"/>
    <w:tmpl w:val="6D14145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0E"/>
    <w:rsid w:val="00005060"/>
    <w:rsid w:val="00115C55"/>
    <w:rsid w:val="00252CFD"/>
    <w:rsid w:val="00261731"/>
    <w:rsid w:val="00284DB2"/>
    <w:rsid w:val="002A069E"/>
    <w:rsid w:val="002F5547"/>
    <w:rsid w:val="00324A5F"/>
    <w:rsid w:val="003F4320"/>
    <w:rsid w:val="004304B5"/>
    <w:rsid w:val="0046248A"/>
    <w:rsid w:val="004E69B9"/>
    <w:rsid w:val="005A7D7F"/>
    <w:rsid w:val="005E5A6C"/>
    <w:rsid w:val="00635D22"/>
    <w:rsid w:val="006733CF"/>
    <w:rsid w:val="007A4D30"/>
    <w:rsid w:val="007B4BDB"/>
    <w:rsid w:val="008B0279"/>
    <w:rsid w:val="009302BF"/>
    <w:rsid w:val="009378A5"/>
    <w:rsid w:val="00A11497"/>
    <w:rsid w:val="00A9445A"/>
    <w:rsid w:val="00AF3A37"/>
    <w:rsid w:val="00CD0B0E"/>
    <w:rsid w:val="00D47E06"/>
    <w:rsid w:val="00D86C5B"/>
    <w:rsid w:val="00DB23C7"/>
    <w:rsid w:val="00DC16CE"/>
    <w:rsid w:val="00DD7731"/>
    <w:rsid w:val="00E059FC"/>
    <w:rsid w:val="00F146C0"/>
    <w:rsid w:val="00F9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06E569"/>
  <w15:docId w15:val="{86B048C0-840B-A542-BEFD-0A24B3B7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ind w:left="720" w:hanging="360"/>
      <w:contextualSpacing/>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character" w:styleId="PlaceholderText">
    <w:name w:val="Placeholder Text"/>
    <w:basedOn w:val="DefaultParagraphFont"/>
    <w:uiPriority w:val="99"/>
    <w:semiHidden/>
    <w:rsid w:val="004304B5"/>
    <w:rPr>
      <w:color w:val="808080"/>
    </w:rPr>
  </w:style>
  <w:style w:type="character" w:styleId="CommentReference">
    <w:name w:val="annotation reference"/>
    <w:basedOn w:val="DefaultParagraphFont"/>
    <w:uiPriority w:val="99"/>
    <w:semiHidden/>
    <w:unhideWhenUsed/>
    <w:rsid w:val="0046248A"/>
    <w:rPr>
      <w:sz w:val="16"/>
      <w:szCs w:val="16"/>
    </w:rPr>
  </w:style>
  <w:style w:type="paragraph" w:styleId="CommentText">
    <w:name w:val="annotation text"/>
    <w:basedOn w:val="Normal"/>
    <w:link w:val="CommentTextChar"/>
    <w:uiPriority w:val="99"/>
    <w:semiHidden/>
    <w:unhideWhenUsed/>
    <w:rsid w:val="0046248A"/>
    <w:pPr>
      <w:spacing w:line="240" w:lineRule="auto"/>
    </w:pPr>
    <w:rPr>
      <w:sz w:val="20"/>
      <w:szCs w:val="20"/>
    </w:rPr>
  </w:style>
  <w:style w:type="character" w:customStyle="1" w:styleId="CommentTextChar">
    <w:name w:val="Comment Text Char"/>
    <w:basedOn w:val="DefaultParagraphFont"/>
    <w:link w:val="CommentText"/>
    <w:uiPriority w:val="99"/>
    <w:semiHidden/>
    <w:rsid w:val="0046248A"/>
    <w:rPr>
      <w:sz w:val="20"/>
      <w:szCs w:val="20"/>
    </w:rPr>
  </w:style>
  <w:style w:type="paragraph" w:styleId="CommentSubject">
    <w:name w:val="annotation subject"/>
    <w:basedOn w:val="CommentText"/>
    <w:next w:val="CommentText"/>
    <w:link w:val="CommentSubjectChar"/>
    <w:uiPriority w:val="99"/>
    <w:semiHidden/>
    <w:unhideWhenUsed/>
    <w:rsid w:val="0046248A"/>
    <w:rPr>
      <w:b/>
      <w:bCs/>
    </w:rPr>
  </w:style>
  <w:style w:type="character" w:customStyle="1" w:styleId="CommentSubjectChar">
    <w:name w:val="Comment Subject Char"/>
    <w:basedOn w:val="CommentTextChar"/>
    <w:link w:val="CommentSubject"/>
    <w:uiPriority w:val="99"/>
    <w:semiHidden/>
    <w:rsid w:val="0046248A"/>
    <w:rPr>
      <w:b/>
      <w:bCs/>
      <w:sz w:val="20"/>
      <w:szCs w:val="20"/>
    </w:rPr>
  </w:style>
  <w:style w:type="paragraph" w:styleId="BalloonText">
    <w:name w:val="Balloon Text"/>
    <w:basedOn w:val="Normal"/>
    <w:link w:val="BalloonTextChar"/>
    <w:uiPriority w:val="99"/>
    <w:semiHidden/>
    <w:unhideWhenUsed/>
    <w:rsid w:val="004624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8A"/>
    <w:rPr>
      <w:rFonts w:ascii="Segoe UI" w:hAnsi="Segoe UI" w:cs="Segoe UI"/>
      <w:sz w:val="18"/>
      <w:szCs w:val="18"/>
    </w:rPr>
  </w:style>
  <w:style w:type="character" w:styleId="LineNumber">
    <w:name w:val="line number"/>
    <w:basedOn w:val="DefaultParagraphFont"/>
    <w:uiPriority w:val="99"/>
    <w:semiHidden/>
    <w:unhideWhenUsed/>
    <w:rsid w:val="002A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aperpile.com/c/2NQckN/YUzCx" TargetMode="External"/><Relationship Id="rId117" Type="http://schemas.openxmlformats.org/officeDocument/2006/relationships/hyperlink" Target="http://paperpile.com/b/2NQckN/tKBDV" TargetMode="External"/><Relationship Id="rId21" Type="http://schemas.openxmlformats.org/officeDocument/2006/relationships/hyperlink" Target="https://paperpile.com/c/2NQckN/YUzCx" TargetMode="External"/><Relationship Id="rId42" Type="http://schemas.openxmlformats.org/officeDocument/2006/relationships/hyperlink" Target="http://paperpile.com/b/2NQckN/Zd1b" TargetMode="External"/><Relationship Id="rId47" Type="http://schemas.openxmlformats.org/officeDocument/2006/relationships/hyperlink" Target="http://paperpile.com/b/2NQckN/R15c" TargetMode="External"/><Relationship Id="rId63" Type="http://schemas.openxmlformats.org/officeDocument/2006/relationships/hyperlink" Target="http://paperpile.com/b/2NQckN/WIge" TargetMode="External"/><Relationship Id="rId68" Type="http://schemas.openxmlformats.org/officeDocument/2006/relationships/hyperlink" Target="http://paperpile.com/b/2NQckN/VmWGA" TargetMode="External"/><Relationship Id="rId84" Type="http://schemas.openxmlformats.org/officeDocument/2006/relationships/hyperlink" Target="http://paperpile.com/b/2NQckN/6Hd0N" TargetMode="External"/><Relationship Id="rId89" Type="http://schemas.openxmlformats.org/officeDocument/2006/relationships/hyperlink" Target="http://paperpile.com/b/2NQckN/6Hd0N" TargetMode="External"/><Relationship Id="rId112" Type="http://schemas.openxmlformats.org/officeDocument/2006/relationships/hyperlink" Target="http://paperpile.com/b/2NQckN/ozZKj" TargetMode="External"/><Relationship Id="rId133" Type="http://schemas.openxmlformats.org/officeDocument/2006/relationships/hyperlink" Target="http://paperpile.com/b/2NQckN/4sx9b" TargetMode="External"/><Relationship Id="rId138" Type="http://schemas.openxmlformats.org/officeDocument/2006/relationships/hyperlink" Target="http://paperpile.com/b/2NQckN/L9Qmi" TargetMode="External"/><Relationship Id="rId154" Type="http://schemas.openxmlformats.org/officeDocument/2006/relationships/hyperlink" Target="http://paperpile.com/b/2NQckN/njomU" TargetMode="External"/><Relationship Id="rId159" Type="http://schemas.openxmlformats.org/officeDocument/2006/relationships/hyperlink" Target="http://paperpile.com/b/2NQckN/8aaU" TargetMode="External"/><Relationship Id="rId175" Type="http://schemas.openxmlformats.org/officeDocument/2006/relationships/hyperlink" Target="http://paperpile.com/b/2NQckN/qMhyg" TargetMode="External"/><Relationship Id="rId170" Type="http://schemas.openxmlformats.org/officeDocument/2006/relationships/hyperlink" Target="http://paperpile.com/b/2NQckN/YicEu" TargetMode="External"/><Relationship Id="rId16" Type="http://schemas.openxmlformats.org/officeDocument/2006/relationships/hyperlink" Target="https://paperpile.com/c/2NQckN/OAfp" TargetMode="External"/><Relationship Id="rId107" Type="http://schemas.openxmlformats.org/officeDocument/2006/relationships/hyperlink" Target="http://paperpile.com/b/2NQckN/kM4Km" TargetMode="External"/><Relationship Id="rId11" Type="http://schemas.openxmlformats.org/officeDocument/2006/relationships/hyperlink" Target="https://paperpile.com/c/2NQckN/YUzCx" TargetMode="External"/><Relationship Id="rId32" Type="http://schemas.openxmlformats.org/officeDocument/2006/relationships/hyperlink" Target="https://paperpile.com/c/2NQckN/qMhyg+YicEu" TargetMode="External"/><Relationship Id="rId37" Type="http://schemas.openxmlformats.org/officeDocument/2006/relationships/hyperlink" Target="http://paperpile.com/b/2NQckN/6DdU" TargetMode="External"/><Relationship Id="rId53" Type="http://schemas.openxmlformats.org/officeDocument/2006/relationships/hyperlink" Target="http://paperpile.com/b/2NQckN/pq4q" TargetMode="External"/><Relationship Id="rId58" Type="http://schemas.openxmlformats.org/officeDocument/2006/relationships/hyperlink" Target="http://paperpile.com/b/2NQckN/srCr" TargetMode="External"/><Relationship Id="rId74" Type="http://schemas.openxmlformats.org/officeDocument/2006/relationships/hyperlink" Target="http://paperpile.com/b/2NQckN/6w91C" TargetMode="External"/><Relationship Id="rId79" Type="http://schemas.openxmlformats.org/officeDocument/2006/relationships/hyperlink" Target="http://paperpile.com/b/2NQckN/Y9i0A" TargetMode="External"/><Relationship Id="rId102" Type="http://schemas.openxmlformats.org/officeDocument/2006/relationships/hyperlink" Target="http://paperpile.com/b/2NQckN/oMhxp" TargetMode="External"/><Relationship Id="rId123" Type="http://schemas.openxmlformats.org/officeDocument/2006/relationships/hyperlink" Target="http://paperpile.com/b/2NQckN/YUzCx" TargetMode="External"/><Relationship Id="rId128" Type="http://schemas.openxmlformats.org/officeDocument/2006/relationships/hyperlink" Target="http://paperpile.com/b/2NQckN/4sx9b" TargetMode="External"/><Relationship Id="rId144" Type="http://schemas.openxmlformats.org/officeDocument/2006/relationships/hyperlink" Target="http://paperpile.com/b/2NQckN/OAfp" TargetMode="External"/><Relationship Id="rId149" Type="http://schemas.openxmlformats.org/officeDocument/2006/relationships/hyperlink" Target="http://paperpile.com/b/2NQckN/M8U0q" TargetMode="External"/><Relationship Id="rId5" Type="http://schemas.openxmlformats.org/officeDocument/2006/relationships/hyperlink" Target="https://paperpile.com/c/2NQckN/6DdU+Zd1b+R15c" TargetMode="External"/><Relationship Id="rId90" Type="http://schemas.openxmlformats.org/officeDocument/2006/relationships/hyperlink" Target="http://paperpile.com/b/2NQckN/6Hd0N" TargetMode="External"/><Relationship Id="rId95" Type="http://schemas.openxmlformats.org/officeDocument/2006/relationships/hyperlink" Target="http://paperpile.com/b/2NQckN/LLUyU" TargetMode="External"/><Relationship Id="rId160" Type="http://schemas.openxmlformats.org/officeDocument/2006/relationships/hyperlink" Target="http://paperpile.com/b/2NQckN/8aaU" TargetMode="External"/><Relationship Id="rId165" Type="http://schemas.openxmlformats.org/officeDocument/2006/relationships/hyperlink" Target="http://paperpile.com/b/2NQckN/X7vH" TargetMode="External"/><Relationship Id="rId22" Type="http://schemas.openxmlformats.org/officeDocument/2006/relationships/hyperlink" Target="https://paperpile.com/c/2NQckN/YUzCx" TargetMode="External"/><Relationship Id="rId27" Type="http://schemas.openxmlformats.org/officeDocument/2006/relationships/hyperlink" Target="https://paperpile.com/c/2NQckN/YUzCx" TargetMode="External"/><Relationship Id="rId43" Type="http://schemas.openxmlformats.org/officeDocument/2006/relationships/hyperlink" Target="http://paperpile.com/b/2NQckN/Zd1b" TargetMode="External"/><Relationship Id="rId48" Type="http://schemas.openxmlformats.org/officeDocument/2006/relationships/hyperlink" Target="http://paperpile.com/b/2NQckN/R15c" TargetMode="External"/><Relationship Id="rId64" Type="http://schemas.openxmlformats.org/officeDocument/2006/relationships/hyperlink" Target="http://paperpile.com/b/2NQckN/WIge" TargetMode="External"/><Relationship Id="rId69" Type="http://schemas.openxmlformats.org/officeDocument/2006/relationships/hyperlink" Target="http://paperpile.com/b/2NQckN/VmWGA" TargetMode="External"/><Relationship Id="rId113" Type="http://schemas.openxmlformats.org/officeDocument/2006/relationships/hyperlink" Target="http://paperpile.com/b/2NQckN/tKBDV" TargetMode="External"/><Relationship Id="rId118" Type="http://schemas.openxmlformats.org/officeDocument/2006/relationships/hyperlink" Target="http://paperpile.com/b/2NQckN/tKBDV" TargetMode="External"/><Relationship Id="rId134" Type="http://schemas.openxmlformats.org/officeDocument/2006/relationships/hyperlink" Target="http://paperpile.com/b/2NQckN/4sx9b" TargetMode="External"/><Relationship Id="rId139" Type="http://schemas.openxmlformats.org/officeDocument/2006/relationships/hyperlink" Target="http://paperpile.com/b/2NQckN/L9Qmi" TargetMode="External"/><Relationship Id="rId80" Type="http://schemas.openxmlformats.org/officeDocument/2006/relationships/hyperlink" Target="http://paperpile.com/b/2NQckN/Y9i0A" TargetMode="External"/><Relationship Id="rId85" Type="http://schemas.openxmlformats.org/officeDocument/2006/relationships/hyperlink" Target="http://paperpile.com/b/2NQckN/6Hd0N" TargetMode="External"/><Relationship Id="rId150" Type="http://schemas.openxmlformats.org/officeDocument/2006/relationships/hyperlink" Target="http://paperpile.com/b/2NQckN/M8U0q" TargetMode="External"/><Relationship Id="rId155" Type="http://schemas.openxmlformats.org/officeDocument/2006/relationships/hyperlink" Target="http://paperpile.com/b/2NQckN/njomU" TargetMode="External"/><Relationship Id="rId171" Type="http://schemas.openxmlformats.org/officeDocument/2006/relationships/hyperlink" Target="http://paperpile.com/b/2NQckN/YicEu" TargetMode="External"/><Relationship Id="rId176" Type="http://schemas.openxmlformats.org/officeDocument/2006/relationships/hyperlink" Target="http://paperpile.com/b/2NQckN/qMhyg" TargetMode="External"/><Relationship Id="rId12" Type="http://schemas.openxmlformats.org/officeDocument/2006/relationships/hyperlink" Target="https://paperpile.com/c/2NQckN/heoB" TargetMode="External"/><Relationship Id="rId17" Type="http://schemas.openxmlformats.org/officeDocument/2006/relationships/hyperlink" Target="https://paperpile.com/c/2NQckN/M8U0q" TargetMode="External"/><Relationship Id="rId33" Type="http://schemas.openxmlformats.org/officeDocument/2006/relationships/hyperlink" Target="http://paperpile.com/b/2NQckN/6DdU" TargetMode="External"/><Relationship Id="rId38" Type="http://schemas.openxmlformats.org/officeDocument/2006/relationships/hyperlink" Target="http://paperpile.com/b/2NQckN/6DdU" TargetMode="External"/><Relationship Id="rId59" Type="http://schemas.openxmlformats.org/officeDocument/2006/relationships/hyperlink" Target="http://paperpile.com/b/2NQckN/srCr" TargetMode="External"/><Relationship Id="rId103" Type="http://schemas.openxmlformats.org/officeDocument/2006/relationships/hyperlink" Target="http://paperpile.com/b/2NQckN/kM4Km" TargetMode="External"/><Relationship Id="rId108" Type="http://schemas.openxmlformats.org/officeDocument/2006/relationships/hyperlink" Target="http://paperpile.com/b/2NQckN/ozZKj" TargetMode="External"/><Relationship Id="rId124" Type="http://schemas.openxmlformats.org/officeDocument/2006/relationships/hyperlink" Target="http://paperpile.com/b/2NQckN/YUzCx" TargetMode="External"/><Relationship Id="rId129" Type="http://schemas.openxmlformats.org/officeDocument/2006/relationships/hyperlink" Target="http://paperpile.com/b/2NQckN/4sx9b" TargetMode="External"/><Relationship Id="rId54" Type="http://schemas.openxmlformats.org/officeDocument/2006/relationships/hyperlink" Target="http://paperpile.com/b/2NQckN/pq4q" TargetMode="External"/><Relationship Id="rId70" Type="http://schemas.openxmlformats.org/officeDocument/2006/relationships/hyperlink" Target="http://paperpile.com/b/2NQckN/VmWGA" TargetMode="External"/><Relationship Id="rId75" Type="http://schemas.openxmlformats.org/officeDocument/2006/relationships/hyperlink" Target="http://paperpile.com/b/2NQckN/6w91C" TargetMode="External"/><Relationship Id="rId91" Type="http://schemas.openxmlformats.org/officeDocument/2006/relationships/hyperlink" Target="http://paperpile.com/b/2NQckN/LLUyU" TargetMode="External"/><Relationship Id="rId96" Type="http://schemas.openxmlformats.org/officeDocument/2006/relationships/hyperlink" Target="http://paperpile.com/b/2NQckN/LLUyU" TargetMode="External"/><Relationship Id="rId140" Type="http://schemas.openxmlformats.org/officeDocument/2006/relationships/hyperlink" Target="http://paperpile.com/b/2NQckN/OAfp" TargetMode="External"/><Relationship Id="rId145" Type="http://schemas.openxmlformats.org/officeDocument/2006/relationships/hyperlink" Target="http://paperpile.com/b/2NQckN/OAfp" TargetMode="External"/><Relationship Id="rId161" Type="http://schemas.openxmlformats.org/officeDocument/2006/relationships/hyperlink" Target="http://paperpile.com/b/2NQckN/X7vH" TargetMode="External"/><Relationship Id="rId166" Type="http://schemas.openxmlformats.org/officeDocument/2006/relationships/hyperlink" Target="http://paperpile.com/b/2NQckN/YicEu" TargetMode="External"/><Relationship Id="rId1" Type="http://schemas.openxmlformats.org/officeDocument/2006/relationships/numbering" Target="numbering.xml"/><Relationship Id="rId6" Type="http://schemas.openxmlformats.org/officeDocument/2006/relationships/hyperlink" Target="https://paperpile.com/c/2NQckN/pq4q+srCr+WIge" TargetMode="External"/><Relationship Id="rId23" Type="http://schemas.openxmlformats.org/officeDocument/2006/relationships/hyperlink" Target="https://paperpile.com/c/2NQckN/YUzCx" TargetMode="External"/><Relationship Id="rId28" Type="http://schemas.openxmlformats.org/officeDocument/2006/relationships/hyperlink" Target="https://paperpile.com/c/2NQckN/X7vH" TargetMode="External"/><Relationship Id="rId49" Type="http://schemas.openxmlformats.org/officeDocument/2006/relationships/hyperlink" Target="http://paperpile.com/b/2NQckN/R15c" TargetMode="External"/><Relationship Id="rId114" Type="http://schemas.openxmlformats.org/officeDocument/2006/relationships/hyperlink" Target="http://paperpile.com/b/2NQckN/tKBDV" TargetMode="External"/><Relationship Id="rId119" Type="http://schemas.openxmlformats.org/officeDocument/2006/relationships/hyperlink" Target="http://paperpile.com/b/2NQckN/tKBDV" TargetMode="External"/><Relationship Id="rId10" Type="http://schemas.openxmlformats.org/officeDocument/2006/relationships/hyperlink" Target="https://paperpile.com/c/2NQckN/YUzCx" TargetMode="External"/><Relationship Id="rId31" Type="http://schemas.openxmlformats.org/officeDocument/2006/relationships/hyperlink" Target="https://paperpile.com/c/2NQckN/YicEu" TargetMode="External"/><Relationship Id="rId44" Type="http://schemas.openxmlformats.org/officeDocument/2006/relationships/hyperlink" Target="http://paperpile.com/b/2NQckN/Zd1b" TargetMode="External"/><Relationship Id="rId52" Type="http://schemas.openxmlformats.org/officeDocument/2006/relationships/hyperlink" Target="http://paperpile.com/b/2NQckN/pq4q" TargetMode="External"/><Relationship Id="rId60" Type="http://schemas.openxmlformats.org/officeDocument/2006/relationships/hyperlink" Target="http://paperpile.com/b/2NQckN/srCr" TargetMode="External"/><Relationship Id="rId65" Type="http://schemas.openxmlformats.org/officeDocument/2006/relationships/hyperlink" Target="http://paperpile.com/b/2NQckN/WIge" TargetMode="External"/><Relationship Id="rId73" Type="http://schemas.openxmlformats.org/officeDocument/2006/relationships/hyperlink" Target="http://paperpile.com/b/2NQckN/6w91C" TargetMode="External"/><Relationship Id="rId78" Type="http://schemas.openxmlformats.org/officeDocument/2006/relationships/hyperlink" Target="http://paperpile.com/b/2NQckN/6w91C" TargetMode="External"/><Relationship Id="rId81" Type="http://schemas.openxmlformats.org/officeDocument/2006/relationships/hyperlink" Target="http://paperpile.com/b/2NQckN/Y9i0A" TargetMode="External"/><Relationship Id="rId86" Type="http://schemas.openxmlformats.org/officeDocument/2006/relationships/hyperlink" Target="http://paperpile.com/b/2NQckN/6Hd0N" TargetMode="External"/><Relationship Id="rId94" Type="http://schemas.openxmlformats.org/officeDocument/2006/relationships/hyperlink" Target="http://paperpile.com/b/2NQckN/LLUyU" TargetMode="External"/><Relationship Id="rId99" Type="http://schemas.openxmlformats.org/officeDocument/2006/relationships/hyperlink" Target="http://paperpile.com/b/2NQckN/oMhxp" TargetMode="External"/><Relationship Id="rId101" Type="http://schemas.openxmlformats.org/officeDocument/2006/relationships/hyperlink" Target="http://paperpile.com/b/2NQckN/oMhxp" TargetMode="External"/><Relationship Id="rId122" Type="http://schemas.openxmlformats.org/officeDocument/2006/relationships/hyperlink" Target="http://paperpile.com/b/2NQckN/YUzCx" TargetMode="External"/><Relationship Id="rId130" Type="http://schemas.openxmlformats.org/officeDocument/2006/relationships/hyperlink" Target="http://paperpile.com/b/2NQckN/4sx9b" TargetMode="External"/><Relationship Id="rId135" Type="http://schemas.openxmlformats.org/officeDocument/2006/relationships/hyperlink" Target="http://paperpile.com/b/2NQckN/L9Qmi" TargetMode="External"/><Relationship Id="rId143" Type="http://schemas.openxmlformats.org/officeDocument/2006/relationships/hyperlink" Target="http://paperpile.com/b/2NQckN/OAfp" TargetMode="External"/><Relationship Id="rId148" Type="http://schemas.openxmlformats.org/officeDocument/2006/relationships/hyperlink" Target="http://paperpile.com/b/2NQckN/M8U0q" TargetMode="External"/><Relationship Id="rId151" Type="http://schemas.openxmlformats.org/officeDocument/2006/relationships/hyperlink" Target="http://paperpile.com/b/2NQckN/njomU" TargetMode="External"/><Relationship Id="rId156" Type="http://schemas.openxmlformats.org/officeDocument/2006/relationships/hyperlink" Target="http://paperpile.com/b/2NQckN/8aaU" TargetMode="External"/><Relationship Id="rId164" Type="http://schemas.openxmlformats.org/officeDocument/2006/relationships/hyperlink" Target="http://paperpile.com/b/2NQckN/X7vH" TargetMode="External"/><Relationship Id="rId169" Type="http://schemas.openxmlformats.org/officeDocument/2006/relationships/hyperlink" Target="http://paperpile.com/b/2NQckN/YicEu" TargetMode="External"/><Relationship Id="rId177" Type="http://schemas.openxmlformats.org/officeDocument/2006/relationships/hyperlink" Target="http://paperpile.com/b/2NQckN/qMhyg" TargetMode="External"/><Relationship Id="rId4" Type="http://schemas.openxmlformats.org/officeDocument/2006/relationships/webSettings" Target="webSettings.xml"/><Relationship Id="rId9" Type="http://schemas.openxmlformats.org/officeDocument/2006/relationships/hyperlink" Target="https://paperpile.com/c/2NQckN/6w91C" TargetMode="External"/><Relationship Id="rId172" Type="http://schemas.openxmlformats.org/officeDocument/2006/relationships/hyperlink" Target="http://paperpile.com/b/2NQckN/YicEu" TargetMode="External"/><Relationship Id="rId13" Type="http://schemas.openxmlformats.org/officeDocument/2006/relationships/hyperlink" Target="https://paperpile.com/c/2NQckN/YUzCx" TargetMode="External"/><Relationship Id="rId18" Type="http://schemas.openxmlformats.org/officeDocument/2006/relationships/hyperlink" Target="https://paperpile.com/c/2NQckN/njomU" TargetMode="External"/><Relationship Id="rId39" Type="http://schemas.openxmlformats.org/officeDocument/2006/relationships/hyperlink" Target="http://paperpile.com/b/2NQckN/6DdU" TargetMode="External"/><Relationship Id="rId109" Type="http://schemas.openxmlformats.org/officeDocument/2006/relationships/hyperlink" Target="http://paperpile.com/b/2NQckN/ozZKj" TargetMode="External"/><Relationship Id="rId34" Type="http://schemas.openxmlformats.org/officeDocument/2006/relationships/hyperlink" Target="http://paperpile.com/b/2NQckN/6DdU" TargetMode="External"/><Relationship Id="rId50" Type="http://schemas.openxmlformats.org/officeDocument/2006/relationships/hyperlink" Target="http://paperpile.com/b/2NQckN/R15c" TargetMode="External"/><Relationship Id="rId55" Type="http://schemas.openxmlformats.org/officeDocument/2006/relationships/hyperlink" Target="http://paperpile.com/b/2NQckN/pq4q" TargetMode="External"/><Relationship Id="rId76" Type="http://schemas.openxmlformats.org/officeDocument/2006/relationships/hyperlink" Target="http://paperpile.com/b/2NQckN/6w91C" TargetMode="External"/><Relationship Id="rId97" Type="http://schemas.openxmlformats.org/officeDocument/2006/relationships/hyperlink" Target="http://paperpile.com/b/2NQckN/LLUyU" TargetMode="External"/><Relationship Id="rId104" Type="http://schemas.openxmlformats.org/officeDocument/2006/relationships/hyperlink" Target="http://paperpile.com/b/2NQckN/kM4Km" TargetMode="External"/><Relationship Id="rId120" Type="http://schemas.openxmlformats.org/officeDocument/2006/relationships/hyperlink" Target="http://paperpile.com/b/2NQckN/YUzCx" TargetMode="External"/><Relationship Id="rId125" Type="http://schemas.openxmlformats.org/officeDocument/2006/relationships/hyperlink" Target="http://paperpile.com/b/2NQckN/heoB" TargetMode="External"/><Relationship Id="rId141" Type="http://schemas.openxmlformats.org/officeDocument/2006/relationships/hyperlink" Target="http://paperpile.com/b/2NQckN/OAfp" TargetMode="External"/><Relationship Id="rId146" Type="http://schemas.openxmlformats.org/officeDocument/2006/relationships/hyperlink" Target="http://paperpile.com/b/2NQckN/OAfp" TargetMode="External"/><Relationship Id="rId167" Type="http://schemas.openxmlformats.org/officeDocument/2006/relationships/hyperlink" Target="http://paperpile.com/b/2NQckN/YicEu" TargetMode="External"/><Relationship Id="rId7" Type="http://schemas.openxmlformats.org/officeDocument/2006/relationships/hyperlink" Target="https://paperpile.com/c/2NQckN/VmWGA+6w91C" TargetMode="External"/><Relationship Id="rId71" Type="http://schemas.openxmlformats.org/officeDocument/2006/relationships/hyperlink" Target="http://paperpile.com/b/2NQckN/VmWGA" TargetMode="External"/><Relationship Id="rId92" Type="http://schemas.openxmlformats.org/officeDocument/2006/relationships/hyperlink" Target="http://paperpile.com/b/2NQckN/LLUyU" TargetMode="External"/><Relationship Id="rId162" Type="http://schemas.openxmlformats.org/officeDocument/2006/relationships/hyperlink" Target="http://paperpile.com/b/2NQckN/X7vH" TargetMode="External"/><Relationship Id="rId2" Type="http://schemas.openxmlformats.org/officeDocument/2006/relationships/styles" Target="styles.xml"/><Relationship Id="rId29" Type="http://schemas.openxmlformats.org/officeDocument/2006/relationships/hyperlink" Target="https://paperpile.com/c/2NQckN/njomU" TargetMode="External"/><Relationship Id="rId24" Type="http://schemas.openxmlformats.org/officeDocument/2006/relationships/hyperlink" Target="https://paperpile.com/c/2NQckN/YUzCx" TargetMode="External"/><Relationship Id="rId40" Type="http://schemas.openxmlformats.org/officeDocument/2006/relationships/hyperlink" Target="http://paperpile.com/b/2NQckN/Zd1b" TargetMode="External"/><Relationship Id="rId45" Type="http://schemas.openxmlformats.org/officeDocument/2006/relationships/hyperlink" Target="http://paperpile.com/b/2NQckN/Zd1b" TargetMode="External"/><Relationship Id="rId66" Type="http://schemas.openxmlformats.org/officeDocument/2006/relationships/hyperlink" Target="http://paperpile.com/b/2NQckN/WIge" TargetMode="External"/><Relationship Id="rId87" Type="http://schemas.openxmlformats.org/officeDocument/2006/relationships/hyperlink" Target="http://paperpile.com/b/2NQckN/6Hd0N" TargetMode="External"/><Relationship Id="rId110" Type="http://schemas.openxmlformats.org/officeDocument/2006/relationships/hyperlink" Target="http://paperpile.com/b/2NQckN/ozZKj" TargetMode="External"/><Relationship Id="rId115" Type="http://schemas.openxmlformats.org/officeDocument/2006/relationships/hyperlink" Target="http://paperpile.com/b/2NQckN/tKBDV" TargetMode="External"/><Relationship Id="rId131" Type="http://schemas.openxmlformats.org/officeDocument/2006/relationships/hyperlink" Target="http://paperpile.com/b/2NQckN/4sx9b" TargetMode="External"/><Relationship Id="rId136" Type="http://schemas.openxmlformats.org/officeDocument/2006/relationships/hyperlink" Target="http://paperpile.com/b/2NQckN/L9Qmi" TargetMode="External"/><Relationship Id="rId157" Type="http://schemas.openxmlformats.org/officeDocument/2006/relationships/hyperlink" Target="http://paperpile.com/b/2NQckN/8aaU" TargetMode="External"/><Relationship Id="rId178" Type="http://schemas.openxmlformats.org/officeDocument/2006/relationships/fontTable" Target="fontTable.xml"/><Relationship Id="rId61" Type="http://schemas.openxmlformats.org/officeDocument/2006/relationships/hyperlink" Target="http://paperpile.com/b/2NQckN/srCr" TargetMode="External"/><Relationship Id="rId82" Type="http://schemas.openxmlformats.org/officeDocument/2006/relationships/hyperlink" Target="http://paperpile.com/b/2NQckN/Y9i0A" TargetMode="External"/><Relationship Id="rId152" Type="http://schemas.openxmlformats.org/officeDocument/2006/relationships/hyperlink" Target="http://paperpile.com/b/2NQckN/njomU" TargetMode="External"/><Relationship Id="rId173" Type="http://schemas.openxmlformats.org/officeDocument/2006/relationships/hyperlink" Target="http://paperpile.com/b/2NQckN/qMhyg" TargetMode="External"/><Relationship Id="rId19" Type="http://schemas.openxmlformats.org/officeDocument/2006/relationships/hyperlink" Target="https://paperpile.com/c/2NQckN/YUzCx" TargetMode="External"/><Relationship Id="rId14" Type="http://schemas.openxmlformats.org/officeDocument/2006/relationships/hyperlink" Target="https://paperpile.com/c/2NQckN/4sx9b" TargetMode="External"/><Relationship Id="rId30" Type="http://schemas.openxmlformats.org/officeDocument/2006/relationships/hyperlink" Target="https://paperpile.com/c/2NQckN/YUzCx" TargetMode="External"/><Relationship Id="rId35" Type="http://schemas.openxmlformats.org/officeDocument/2006/relationships/hyperlink" Target="http://paperpile.com/b/2NQckN/6DdU" TargetMode="External"/><Relationship Id="rId56" Type="http://schemas.openxmlformats.org/officeDocument/2006/relationships/hyperlink" Target="http://paperpile.com/b/2NQckN/srCr" TargetMode="External"/><Relationship Id="rId77" Type="http://schemas.openxmlformats.org/officeDocument/2006/relationships/hyperlink" Target="http://paperpile.com/b/2NQckN/6w91C" TargetMode="External"/><Relationship Id="rId100" Type="http://schemas.openxmlformats.org/officeDocument/2006/relationships/hyperlink" Target="http://paperpile.com/b/2NQckN/oMhxp" TargetMode="External"/><Relationship Id="rId105" Type="http://schemas.openxmlformats.org/officeDocument/2006/relationships/hyperlink" Target="http://paperpile.com/b/2NQckN/kM4Km" TargetMode="External"/><Relationship Id="rId126" Type="http://schemas.openxmlformats.org/officeDocument/2006/relationships/hyperlink" Target="http://paperpile.com/b/2NQckN/heoB" TargetMode="External"/><Relationship Id="rId147" Type="http://schemas.openxmlformats.org/officeDocument/2006/relationships/hyperlink" Target="http://paperpile.com/b/2NQckN/M8U0q" TargetMode="External"/><Relationship Id="rId168" Type="http://schemas.openxmlformats.org/officeDocument/2006/relationships/hyperlink" Target="http://paperpile.com/b/2NQckN/YicEu" TargetMode="External"/><Relationship Id="rId8" Type="http://schemas.openxmlformats.org/officeDocument/2006/relationships/hyperlink" Target="https://paperpile.com/c/2NQckN/Y9i0A+6Hd0N+LLUyU+oMhxp+kM4Km+ozZKj+tKBDV" TargetMode="External"/><Relationship Id="rId51" Type="http://schemas.openxmlformats.org/officeDocument/2006/relationships/hyperlink" Target="http://paperpile.com/b/2NQckN/pq4q" TargetMode="External"/><Relationship Id="rId72" Type="http://schemas.openxmlformats.org/officeDocument/2006/relationships/hyperlink" Target="http://paperpile.com/b/2NQckN/6w91C" TargetMode="External"/><Relationship Id="rId93" Type="http://schemas.openxmlformats.org/officeDocument/2006/relationships/hyperlink" Target="http://paperpile.com/b/2NQckN/LLUyU" TargetMode="External"/><Relationship Id="rId98" Type="http://schemas.openxmlformats.org/officeDocument/2006/relationships/hyperlink" Target="http://paperpile.com/b/2NQckN/oMhxp" TargetMode="External"/><Relationship Id="rId121" Type="http://schemas.openxmlformats.org/officeDocument/2006/relationships/hyperlink" Target="http://paperpile.com/b/2NQckN/YUzCx" TargetMode="External"/><Relationship Id="rId142" Type="http://schemas.openxmlformats.org/officeDocument/2006/relationships/hyperlink" Target="http://paperpile.com/b/2NQckN/OAfp" TargetMode="External"/><Relationship Id="rId163" Type="http://schemas.openxmlformats.org/officeDocument/2006/relationships/hyperlink" Target="http://paperpile.com/b/2NQckN/X7vH" TargetMode="External"/><Relationship Id="rId3" Type="http://schemas.openxmlformats.org/officeDocument/2006/relationships/settings" Target="settings.xml"/><Relationship Id="rId25" Type="http://schemas.openxmlformats.org/officeDocument/2006/relationships/hyperlink" Target="https://paperpile.com/c/2NQckN/8aaU" TargetMode="External"/><Relationship Id="rId46" Type="http://schemas.openxmlformats.org/officeDocument/2006/relationships/hyperlink" Target="http://paperpile.com/b/2NQckN/R15c" TargetMode="External"/><Relationship Id="rId67" Type="http://schemas.openxmlformats.org/officeDocument/2006/relationships/hyperlink" Target="http://paperpile.com/b/2NQckN/VmWGA" TargetMode="External"/><Relationship Id="rId116" Type="http://schemas.openxmlformats.org/officeDocument/2006/relationships/hyperlink" Target="http://paperpile.com/b/2NQckN/tKBDV" TargetMode="External"/><Relationship Id="rId137" Type="http://schemas.openxmlformats.org/officeDocument/2006/relationships/hyperlink" Target="http://paperpile.com/b/2NQckN/L9Qmi" TargetMode="External"/><Relationship Id="rId158" Type="http://schemas.openxmlformats.org/officeDocument/2006/relationships/hyperlink" Target="http://paperpile.com/b/2NQckN/8aaU" TargetMode="External"/><Relationship Id="rId20" Type="http://schemas.openxmlformats.org/officeDocument/2006/relationships/hyperlink" Target="https://paperpile.com/c/2NQckN/YUzCx" TargetMode="External"/><Relationship Id="rId41" Type="http://schemas.openxmlformats.org/officeDocument/2006/relationships/hyperlink" Target="http://paperpile.com/b/2NQckN/Zd1b" TargetMode="External"/><Relationship Id="rId62" Type="http://schemas.openxmlformats.org/officeDocument/2006/relationships/hyperlink" Target="http://paperpile.com/b/2NQckN/srCr" TargetMode="External"/><Relationship Id="rId83" Type="http://schemas.openxmlformats.org/officeDocument/2006/relationships/hyperlink" Target="http://paperpile.com/b/2NQckN/Y9i0A" TargetMode="External"/><Relationship Id="rId88" Type="http://schemas.openxmlformats.org/officeDocument/2006/relationships/hyperlink" Target="http://paperpile.com/b/2NQckN/6Hd0N" TargetMode="External"/><Relationship Id="rId111" Type="http://schemas.openxmlformats.org/officeDocument/2006/relationships/hyperlink" Target="http://paperpile.com/b/2NQckN/ozZKj" TargetMode="External"/><Relationship Id="rId132" Type="http://schemas.openxmlformats.org/officeDocument/2006/relationships/hyperlink" Target="http://paperpile.com/b/2NQckN/4sx9b" TargetMode="External"/><Relationship Id="rId153" Type="http://schemas.openxmlformats.org/officeDocument/2006/relationships/hyperlink" Target="http://paperpile.com/b/2NQckN/njomU" TargetMode="External"/><Relationship Id="rId174" Type="http://schemas.openxmlformats.org/officeDocument/2006/relationships/hyperlink" Target="http://paperpile.com/b/2NQckN/qMhyg" TargetMode="External"/><Relationship Id="rId179" Type="http://schemas.openxmlformats.org/officeDocument/2006/relationships/theme" Target="theme/theme1.xml"/><Relationship Id="rId15" Type="http://schemas.openxmlformats.org/officeDocument/2006/relationships/hyperlink" Target="https://paperpile.com/c/2NQckN/L9Qmi" TargetMode="External"/><Relationship Id="rId36" Type="http://schemas.openxmlformats.org/officeDocument/2006/relationships/hyperlink" Target="http://paperpile.com/b/2NQckN/6DdU" TargetMode="External"/><Relationship Id="rId57" Type="http://schemas.openxmlformats.org/officeDocument/2006/relationships/hyperlink" Target="http://paperpile.com/b/2NQckN/srCr" TargetMode="External"/><Relationship Id="rId106" Type="http://schemas.openxmlformats.org/officeDocument/2006/relationships/hyperlink" Target="http://paperpile.com/b/2NQckN/kM4Km" TargetMode="External"/><Relationship Id="rId127" Type="http://schemas.openxmlformats.org/officeDocument/2006/relationships/hyperlink" Target="http://paperpile.com/b/2NQckN/he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Phillip.Steindel</dc:creator>
  <cp:lastModifiedBy>Phillip Steindel</cp:lastModifiedBy>
  <cp:revision>2</cp:revision>
  <dcterms:created xsi:type="dcterms:W3CDTF">2018-12-13T22:18:00Z</dcterms:created>
  <dcterms:modified xsi:type="dcterms:W3CDTF">2018-12-13T22:18:00Z</dcterms:modified>
</cp:coreProperties>
</file>