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F8" w:rsidRDefault="00680D32">
      <w:pPr>
        <w:tabs>
          <w:tab w:val="left" w:pos="3471"/>
        </w:tabs>
        <w:spacing w:before="52" w:line="266" w:lineRule="auto"/>
        <w:ind w:left="111" w:right="3580" w:hanging="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5828030</wp:posOffset>
            </wp:positionH>
            <wp:positionV relativeFrom="paragraph">
              <wp:posOffset>73025</wp:posOffset>
            </wp:positionV>
            <wp:extent cx="499745" cy="4997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2A3864"/>
          <w:w w:val="105"/>
          <w:sz w:val="16"/>
        </w:rPr>
        <w:t xml:space="preserve">Anesthesiology </w:t>
      </w:r>
      <w:proofErr w:type="gramStart"/>
      <w:r>
        <w:rPr>
          <w:rFonts w:ascii="Times New Roman" w:hAnsi="Times New Roman"/>
          <w:color w:val="2A3864"/>
          <w:w w:val="105"/>
          <w:sz w:val="16"/>
        </w:rPr>
        <w:t xml:space="preserve">and </w:t>
      </w:r>
      <w:r>
        <w:rPr>
          <w:rFonts w:ascii="Times New Roman" w:hAnsi="Times New Roman"/>
          <w:color w:val="2A3864"/>
          <w:spacing w:val="12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w w:val="105"/>
          <w:sz w:val="16"/>
        </w:rPr>
        <w:t>Critical</w:t>
      </w:r>
      <w:proofErr w:type="gramEnd"/>
      <w:r>
        <w:rPr>
          <w:rFonts w:ascii="Times New Roman" w:hAnsi="Times New Roman"/>
          <w:color w:val="18214B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spacing w:val="18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w w:val="105"/>
          <w:sz w:val="16"/>
        </w:rPr>
        <w:t>Care</w:t>
      </w:r>
      <w:r>
        <w:rPr>
          <w:rFonts w:ascii="Times New Roman" w:hAnsi="Times New Roman"/>
          <w:color w:val="18214B"/>
          <w:spacing w:val="30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w w:val="105"/>
          <w:sz w:val="16"/>
        </w:rPr>
        <w:t>Medicine</w:t>
      </w:r>
      <w:r>
        <w:rPr>
          <w:rFonts w:ascii="Times New Roman" w:hAnsi="Times New Roman"/>
          <w:color w:val="18214B"/>
          <w:w w:val="105"/>
          <w:sz w:val="16"/>
        </w:rPr>
        <w:tab/>
      </w:r>
      <w:r>
        <w:rPr>
          <w:rFonts w:ascii="Times New Roman" w:hAnsi="Times New Roman"/>
          <w:color w:val="2A3864"/>
          <w:w w:val="105"/>
          <w:sz w:val="16"/>
        </w:rPr>
        <w:t>410</w:t>
      </w:r>
      <w:r>
        <w:rPr>
          <w:rFonts w:ascii="Times New Roman" w:hAnsi="Times New Roman"/>
          <w:color w:val="2A3864"/>
          <w:spacing w:val="-16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955</w:t>
      </w:r>
      <w:r>
        <w:rPr>
          <w:rFonts w:ascii="Times New Roman" w:hAnsi="Times New Roman"/>
          <w:color w:val="2A3864"/>
          <w:spacing w:val="-23"/>
          <w:w w:val="105"/>
          <w:sz w:val="16"/>
        </w:rPr>
        <w:t>·</w:t>
      </w:r>
      <w:r>
        <w:rPr>
          <w:rFonts w:ascii="Times New Roman" w:hAnsi="Times New Roman"/>
          <w:color w:val="2A3864"/>
          <w:w w:val="105"/>
          <w:sz w:val="16"/>
        </w:rPr>
        <w:t>5260</w:t>
      </w:r>
      <w:r>
        <w:rPr>
          <w:rFonts w:ascii="Times New Roman" w:hAnsi="Times New Roman"/>
          <w:color w:val="2A3864"/>
          <w:spacing w:val="-23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for</w:t>
      </w:r>
      <w:r>
        <w:rPr>
          <w:rFonts w:ascii="Times New Roman" w:hAnsi="Times New Roman"/>
          <w:color w:val="2A3864"/>
          <w:spacing w:val="-9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Critical</w:t>
      </w:r>
      <w:r>
        <w:rPr>
          <w:rFonts w:ascii="Times New Roman" w:hAnsi="Times New Roman"/>
          <w:color w:val="2A3864"/>
          <w:spacing w:val="-7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Care</w:t>
      </w:r>
      <w:r>
        <w:rPr>
          <w:rFonts w:ascii="Times New Roman" w:hAnsi="Times New Roman"/>
          <w:color w:val="2A3864"/>
          <w:spacing w:val="-21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spacing w:val="-26"/>
          <w:w w:val="105"/>
          <w:sz w:val="16"/>
        </w:rPr>
        <w:t>T</w:t>
      </w:r>
      <w:r>
        <w:rPr>
          <w:rFonts w:ascii="Times New Roman" w:hAnsi="Times New Roman"/>
          <w:color w:val="2A3864"/>
          <w:w w:val="105"/>
          <w:sz w:val="16"/>
        </w:rPr>
        <w:t>ransport</w:t>
      </w:r>
      <w:r>
        <w:rPr>
          <w:rFonts w:ascii="Times New Roman" w:hAnsi="Times New Roman"/>
          <w:color w:val="2A3864"/>
          <w:w w:val="103"/>
          <w:sz w:val="16"/>
        </w:rPr>
        <w:t xml:space="preserve"> </w:t>
      </w:r>
      <w:r>
        <w:rPr>
          <w:rFonts w:ascii="Times New Roman" w:hAnsi="Times New Roman"/>
          <w:color w:val="1C2A6E"/>
          <w:spacing w:val="13"/>
          <w:w w:val="105"/>
          <w:sz w:val="16"/>
        </w:rPr>
        <w:t>D</w:t>
      </w:r>
      <w:r>
        <w:rPr>
          <w:rFonts w:ascii="Times New Roman" w:hAnsi="Times New Roman"/>
          <w:color w:val="18214B"/>
          <w:w w:val="105"/>
          <w:sz w:val="16"/>
        </w:rPr>
        <w:t>i</w:t>
      </w:r>
      <w:r>
        <w:rPr>
          <w:rFonts w:ascii="Times New Roman" w:hAnsi="Times New Roman"/>
          <w:color w:val="18214B"/>
          <w:spacing w:val="5"/>
          <w:w w:val="105"/>
          <w:sz w:val="16"/>
        </w:rPr>
        <w:t>v</w:t>
      </w:r>
      <w:r>
        <w:rPr>
          <w:rFonts w:ascii="Times New Roman" w:hAnsi="Times New Roman"/>
          <w:color w:val="1C2A6E"/>
          <w:w w:val="105"/>
          <w:sz w:val="16"/>
        </w:rPr>
        <w:t>ision</w:t>
      </w:r>
      <w:r>
        <w:rPr>
          <w:rFonts w:ascii="Times New Roman" w:hAnsi="Times New Roman"/>
          <w:color w:val="1C2A6E"/>
          <w:spacing w:val="23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of  Pediatric</w:t>
      </w:r>
      <w:r>
        <w:rPr>
          <w:rFonts w:ascii="Times New Roman" w:hAnsi="Times New Roman"/>
          <w:color w:val="2A3864"/>
          <w:spacing w:val="23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 xml:space="preserve">Anesthesiology </w:t>
      </w:r>
      <w:r>
        <w:rPr>
          <w:rFonts w:ascii="Times New Roman" w:hAnsi="Times New Roman"/>
          <w:color w:val="2A3864"/>
          <w:spacing w:val="20"/>
          <w:w w:val="105"/>
          <w:sz w:val="16"/>
        </w:rPr>
        <w:t xml:space="preserve"> </w:t>
      </w:r>
      <w:r>
        <w:rPr>
          <w:rFonts w:ascii="Arial" w:hAnsi="Arial"/>
          <w:color w:val="2A3864"/>
          <w:w w:val="105"/>
          <w:sz w:val="16"/>
        </w:rPr>
        <w:t>&amp;</w:t>
      </w:r>
      <w:r>
        <w:rPr>
          <w:rFonts w:ascii="Arial" w:hAnsi="Arial"/>
          <w:color w:val="2A3864"/>
          <w:w w:val="105"/>
          <w:sz w:val="16"/>
        </w:rPr>
        <w:tab/>
      </w:r>
      <w:r>
        <w:rPr>
          <w:rFonts w:ascii="Times New Roman" w:hAnsi="Times New Roman"/>
          <w:color w:val="2A3864"/>
          <w:w w:val="105"/>
          <w:sz w:val="16"/>
        </w:rPr>
        <w:t>41</w:t>
      </w:r>
      <w:r>
        <w:rPr>
          <w:rFonts w:ascii="Times New Roman" w:hAnsi="Times New Roman"/>
          <w:color w:val="2A3864"/>
          <w:spacing w:val="-48"/>
          <w:w w:val="105"/>
          <w:sz w:val="16"/>
        </w:rPr>
        <w:t>0</w:t>
      </w:r>
      <w:r>
        <w:rPr>
          <w:rFonts w:ascii="Times New Roman" w:hAnsi="Times New Roman"/>
          <w:color w:val="262D31"/>
          <w:spacing w:val="-130"/>
          <w:w w:val="105"/>
          <w:sz w:val="16"/>
        </w:rPr>
        <w:t>·</w:t>
      </w:r>
      <w:r>
        <w:rPr>
          <w:rFonts w:ascii="Times New Roman" w:hAnsi="Times New Roman"/>
          <w:color w:val="2A3864"/>
          <w:w w:val="105"/>
          <w:sz w:val="16"/>
        </w:rPr>
        <w:t>955</w:t>
      </w:r>
      <w:r>
        <w:rPr>
          <w:rFonts w:ascii="Times New Roman" w:hAnsi="Times New Roman"/>
          <w:color w:val="2A3864"/>
          <w:spacing w:val="-25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6412</w:t>
      </w:r>
      <w:r>
        <w:rPr>
          <w:rFonts w:ascii="Times New Roman" w:hAnsi="Times New Roman"/>
          <w:color w:val="2A3864"/>
          <w:spacing w:val="-27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Pediatric</w:t>
      </w:r>
      <w:r>
        <w:rPr>
          <w:rFonts w:ascii="Times New Roman" w:hAnsi="Times New Roman"/>
          <w:color w:val="2A3864"/>
          <w:spacing w:val="-26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Critical</w:t>
      </w:r>
      <w:r>
        <w:rPr>
          <w:rFonts w:ascii="Times New Roman" w:hAnsi="Times New Roman"/>
          <w:color w:val="2A3864"/>
          <w:spacing w:val="-24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Care</w:t>
      </w:r>
      <w:r>
        <w:rPr>
          <w:rFonts w:ascii="Times New Roman" w:hAnsi="Times New Roman"/>
          <w:color w:val="2A3864"/>
          <w:w w:val="106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 xml:space="preserve">Critical </w:t>
      </w:r>
      <w:r>
        <w:rPr>
          <w:rFonts w:ascii="Times New Roman" w:hAnsi="Times New Roman"/>
          <w:color w:val="2A3864"/>
          <w:spacing w:val="18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w w:val="105"/>
          <w:sz w:val="16"/>
        </w:rPr>
        <w:t xml:space="preserve">Care </w:t>
      </w:r>
      <w:r>
        <w:rPr>
          <w:rFonts w:ascii="Times New Roman" w:hAnsi="Times New Roman"/>
          <w:color w:val="18214B"/>
          <w:spacing w:val="5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spacing w:val="1"/>
          <w:w w:val="105"/>
          <w:sz w:val="16"/>
        </w:rPr>
        <w:t>Me</w:t>
      </w:r>
      <w:r>
        <w:rPr>
          <w:rFonts w:ascii="Times New Roman" w:hAnsi="Times New Roman"/>
          <w:color w:val="1C2A6E"/>
          <w:w w:val="105"/>
          <w:sz w:val="16"/>
        </w:rPr>
        <w:t>d</w:t>
      </w:r>
      <w:r>
        <w:rPr>
          <w:rFonts w:ascii="Times New Roman" w:hAnsi="Times New Roman"/>
          <w:color w:val="18214B"/>
          <w:w w:val="105"/>
          <w:sz w:val="16"/>
        </w:rPr>
        <w:t>icine</w:t>
      </w:r>
      <w:r>
        <w:rPr>
          <w:rFonts w:ascii="Times New Roman" w:hAnsi="Times New Roman"/>
          <w:color w:val="18214B"/>
          <w:w w:val="105"/>
          <w:sz w:val="16"/>
        </w:rPr>
        <w:tab/>
      </w:r>
      <w:r>
        <w:rPr>
          <w:rFonts w:ascii="Times New Roman" w:hAnsi="Times New Roman"/>
          <w:color w:val="2A3864"/>
          <w:spacing w:val="-2"/>
          <w:sz w:val="16"/>
        </w:rPr>
        <w:t>410·955</w:t>
      </w:r>
      <w:r>
        <w:rPr>
          <w:rFonts w:ascii="Times New Roman" w:hAnsi="Times New Roman"/>
          <w:color w:val="2A3864"/>
          <w:spacing w:val="-5"/>
          <w:sz w:val="16"/>
        </w:rPr>
        <w:t xml:space="preserve"> </w:t>
      </w:r>
      <w:r>
        <w:rPr>
          <w:rFonts w:ascii="Times New Roman" w:hAnsi="Times New Roman"/>
          <w:color w:val="18214B"/>
          <w:sz w:val="16"/>
        </w:rPr>
        <w:t>7610</w:t>
      </w:r>
      <w:r>
        <w:rPr>
          <w:rFonts w:ascii="Times New Roman" w:hAnsi="Times New Roman"/>
          <w:color w:val="18214B"/>
          <w:spacing w:val="-7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Pediatric</w:t>
      </w:r>
      <w:r>
        <w:rPr>
          <w:rFonts w:ascii="Times New Roman" w:hAnsi="Times New Roman"/>
          <w:color w:val="2A3864"/>
          <w:spacing w:val="-5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Anesthesia</w:t>
      </w:r>
      <w:r>
        <w:rPr>
          <w:rFonts w:ascii="Times New Roman" w:hAnsi="Times New Roman"/>
          <w:color w:val="2A3864"/>
          <w:spacing w:val="20"/>
          <w:w w:val="97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Charlotte</w:t>
      </w:r>
      <w:r>
        <w:rPr>
          <w:rFonts w:ascii="Times New Roman" w:hAnsi="Times New Roman"/>
          <w:color w:val="2A3864"/>
          <w:spacing w:val="18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Bloomberg</w:t>
      </w:r>
      <w:r>
        <w:rPr>
          <w:rFonts w:ascii="Times New Roman" w:hAnsi="Times New Roman"/>
          <w:color w:val="2A3864"/>
          <w:spacing w:val="14"/>
          <w:sz w:val="16"/>
        </w:rPr>
        <w:t xml:space="preserve"> </w:t>
      </w:r>
      <w:r>
        <w:rPr>
          <w:rFonts w:ascii="Times New Roman" w:hAnsi="Times New Roman"/>
          <w:color w:val="2A3864"/>
          <w:spacing w:val="-2"/>
          <w:sz w:val="16"/>
        </w:rPr>
        <w:t>Children's</w:t>
      </w:r>
      <w:r>
        <w:rPr>
          <w:rFonts w:ascii="Times New Roman" w:hAnsi="Times New Roman"/>
          <w:color w:val="2A3864"/>
          <w:spacing w:val="-7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Center</w:t>
      </w:r>
      <w:r>
        <w:rPr>
          <w:rFonts w:ascii="Times New Roman" w:hAnsi="Times New Roman"/>
          <w:color w:val="2A3864"/>
          <w:sz w:val="16"/>
        </w:rPr>
        <w:tab/>
      </w:r>
      <w:r>
        <w:rPr>
          <w:rFonts w:ascii="Times New Roman" w:hAnsi="Times New Roman"/>
          <w:color w:val="2A3864"/>
          <w:spacing w:val="-2"/>
          <w:sz w:val="16"/>
        </w:rPr>
        <w:t>410·955</w:t>
      </w:r>
      <w:r>
        <w:rPr>
          <w:rFonts w:ascii="Times New Roman" w:hAnsi="Times New Roman"/>
          <w:color w:val="2A3864"/>
          <w:spacing w:val="-16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2393</w:t>
      </w:r>
      <w:r>
        <w:rPr>
          <w:rFonts w:ascii="Times New Roman" w:hAnsi="Times New Roman"/>
          <w:color w:val="2A3864"/>
          <w:spacing w:val="-14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Pain</w:t>
      </w:r>
      <w:r>
        <w:rPr>
          <w:rFonts w:ascii="Times New Roman" w:hAnsi="Times New Roman"/>
          <w:color w:val="2A3864"/>
          <w:spacing w:val="-7"/>
          <w:sz w:val="16"/>
        </w:rPr>
        <w:t xml:space="preserve"> </w:t>
      </w:r>
      <w:r>
        <w:rPr>
          <w:rFonts w:ascii="Times New Roman" w:hAnsi="Times New Roman"/>
          <w:color w:val="2A3864"/>
          <w:sz w:val="16"/>
        </w:rPr>
        <w:t>Management</w:t>
      </w:r>
    </w:p>
    <w:p w:rsidR="000A19F8" w:rsidRDefault="00680D32">
      <w:pPr>
        <w:tabs>
          <w:tab w:val="left" w:pos="3471"/>
        </w:tabs>
        <w:spacing w:line="116" w:lineRule="exact"/>
        <w:ind w:left="1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color w:val="2A3864"/>
          <w:w w:val="105"/>
          <w:sz w:val="16"/>
        </w:rPr>
        <w:t>1800</w:t>
      </w:r>
      <w:r>
        <w:rPr>
          <w:rFonts w:ascii="Times New Roman" w:hAnsi="Times New Roman"/>
          <w:color w:val="2A3864"/>
          <w:spacing w:val="-26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Orleans</w:t>
      </w:r>
      <w:r>
        <w:rPr>
          <w:rFonts w:ascii="Times New Roman" w:hAnsi="Times New Roman"/>
          <w:color w:val="2A3864"/>
          <w:spacing w:val="-11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Street</w:t>
      </w:r>
      <w:r>
        <w:rPr>
          <w:rFonts w:ascii="Times New Roman" w:hAnsi="Times New Roman"/>
          <w:color w:val="2A3864"/>
          <w:spacing w:val="-21"/>
          <w:w w:val="105"/>
          <w:sz w:val="16"/>
        </w:rPr>
        <w:t xml:space="preserve"> </w:t>
      </w:r>
      <w:r>
        <w:rPr>
          <w:rFonts w:ascii="Arial" w:hAnsi="Arial"/>
          <w:i/>
          <w:color w:val="2A3864"/>
          <w:w w:val="105"/>
          <w:sz w:val="16"/>
        </w:rPr>
        <w:t>I</w:t>
      </w:r>
      <w:r>
        <w:rPr>
          <w:rFonts w:ascii="Arial" w:hAnsi="Arial"/>
          <w:i/>
          <w:color w:val="2A3864"/>
          <w:spacing w:val="-22"/>
          <w:w w:val="105"/>
          <w:sz w:val="16"/>
        </w:rPr>
        <w:t xml:space="preserve"> </w:t>
      </w:r>
      <w:r>
        <w:rPr>
          <w:rFonts w:ascii="Times New Roman" w:hAnsi="Times New Roman"/>
          <w:color w:val="2A3864"/>
          <w:w w:val="105"/>
          <w:sz w:val="16"/>
        </w:rPr>
        <w:t>Room</w:t>
      </w:r>
      <w:r>
        <w:rPr>
          <w:rFonts w:ascii="Times New Roman" w:hAnsi="Times New Roman"/>
          <w:color w:val="2A3864"/>
          <w:spacing w:val="-13"/>
          <w:w w:val="105"/>
          <w:sz w:val="16"/>
        </w:rPr>
        <w:t xml:space="preserve"> </w:t>
      </w:r>
      <w:r>
        <w:rPr>
          <w:rFonts w:ascii="Times New Roman" w:hAnsi="Times New Roman"/>
          <w:color w:val="18214B"/>
          <w:w w:val="105"/>
          <w:sz w:val="16"/>
        </w:rPr>
        <w:t>6321</w:t>
      </w:r>
      <w:r>
        <w:rPr>
          <w:rFonts w:ascii="Times New Roman" w:hAnsi="Times New Roman"/>
          <w:color w:val="18214B"/>
          <w:w w:val="105"/>
          <w:sz w:val="16"/>
        </w:rPr>
        <w:tab/>
      </w:r>
      <w:r>
        <w:rPr>
          <w:rFonts w:ascii="Times New Roman" w:hAnsi="Times New Roman"/>
          <w:color w:val="2A3864"/>
          <w:spacing w:val="-2"/>
          <w:sz w:val="16"/>
        </w:rPr>
        <w:t>410·502·5312</w:t>
      </w:r>
      <w:r>
        <w:rPr>
          <w:rFonts w:ascii="Times New Roman" w:hAnsi="Times New Roman"/>
          <w:color w:val="2A3864"/>
          <w:spacing w:val="-14"/>
          <w:sz w:val="16"/>
        </w:rPr>
        <w:t xml:space="preserve"> </w:t>
      </w:r>
      <w:r>
        <w:rPr>
          <w:rFonts w:ascii="Times New Roman" w:hAnsi="Times New Roman"/>
          <w:color w:val="2A3864"/>
          <w:sz w:val="17"/>
        </w:rPr>
        <w:t>Fax</w:t>
      </w:r>
    </w:p>
    <w:p w:rsidR="000A19F8" w:rsidRDefault="00680D32">
      <w:pPr>
        <w:tabs>
          <w:tab w:val="left" w:pos="7090"/>
        </w:tabs>
        <w:spacing w:line="461" w:lineRule="exact"/>
        <w:ind w:left="111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/>
          <w:color w:val="2A3864"/>
          <w:w w:val="90"/>
          <w:sz w:val="16"/>
        </w:rPr>
        <w:t xml:space="preserve">Baltimore, MD </w:t>
      </w:r>
      <w:r>
        <w:rPr>
          <w:rFonts w:ascii="Times New Roman"/>
          <w:color w:val="2A3864"/>
          <w:spacing w:val="8"/>
          <w:w w:val="90"/>
          <w:sz w:val="16"/>
        </w:rPr>
        <w:t xml:space="preserve"> </w:t>
      </w:r>
      <w:r>
        <w:rPr>
          <w:rFonts w:ascii="Times New Roman"/>
          <w:color w:val="2A3864"/>
          <w:w w:val="90"/>
          <w:sz w:val="16"/>
        </w:rPr>
        <w:t>21287</w:t>
      </w:r>
      <w:r>
        <w:rPr>
          <w:rFonts w:ascii="Times New Roman"/>
          <w:color w:val="2A3864"/>
          <w:w w:val="90"/>
          <w:sz w:val="16"/>
        </w:rPr>
        <w:tab/>
      </w:r>
      <w:r>
        <w:rPr>
          <w:rFonts w:ascii="Times New Roman"/>
          <w:b/>
          <w:color w:val="18214B"/>
          <w:spacing w:val="-3"/>
          <w:w w:val="65"/>
          <w:position w:val="-11"/>
          <w:sz w:val="46"/>
        </w:rPr>
        <w:t>JOHN</w:t>
      </w:r>
      <w:r>
        <w:rPr>
          <w:rFonts w:ascii="Times New Roman"/>
          <w:b/>
          <w:color w:val="18214B"/>
          <w:spacing w:val="-2"/>
          <w:w w:val="65"/>
          <w:position w:val="-11"/>
          <w:sz w:val="46"/>
        </w:rPr>
        <w:t>S</w:t>
      </w:r>
      <w:r>
        <w:rPr>
          <w:rFonts w:ascii="Times New Roman"/>
          <w:b/>
          <w:color w:val="18214B"/>
          <w:spacing w:val="-45"/>
          <w:w w:val="65"/>
          <w:position w:val="-11"/>
          <w:sz w:val="46"/>
        </w:rPr>
        <w:t xml:space="preserve"> </w:t>
      </w:r>
      <w:r>
        <w:rPr>
          <w:rFonts w:ascii="Times New Roman"/>
          <w:b/>
          <w:color w:val="18214B"/>
          <w:spacing w:val="-2"/>
          <w:w w:val="65"/>
          <w:position w:val="-11"/>
          <w:sz w:val="46"/>
        </w:rPr>
        <w:t>HOPKIN</w:t>
      </w:r>
      <w:r>
        <w:rPr>
          <w:rFonts w:ascii="Times New Roman"/>
          <w:b/>
          <w:color w:val="18214B"/>
          <w:spacing w:val="-1"/>
          <w:w w:val="65"/>
          <w:position w:val="-11"/>
          <w:sz w:val="46"/>
        </w:rPr>
        <w:t>S</w:t>
      </w:r>
    </w:p>
    <w:p w:rsidR="000A19F8" w:rsidRDefault="00680D32">
      <w:pPr>
        <w:spacing w:before="14"/>
        <w:ind w:right="732"/>
        <w:jc w:val="right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color w:val="2A3864"/>
          <w:w w:val="105"/>
          <w:sz w:val="12"/>
        </w:rPr>
        <w:t xml:space="preserve">M  </w:t>
      </w:r>
      <w:r>
        <w:rPr>
          <w:rFonts w:ascii="Times New Roman"/>
          <w:color w:val="2A3864"/>
          <w:spacing w:val="17"/>
          <w:w w:val="10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 xml:space="preserve">E  </w:t>
      </w:r>
      <w:r>
        <w:rPr>
          <w:rFonts w:ascii="Times New Roman"/>
          <w:color w:val="2A3864"/>
          <w:spacing w:val="15"/>
          <w:w w:val="10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 xml:space="preserve">D  </w:t>
      </w:r>
      <w:r>
        <w:rPr>
          <w:rFonts w:ascii="Times New Roman"/>
          <w:color w:val="2A3864"/>
          <w:spacing w:val="13"/>
          <w:w w:val="10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 xml:space="preserve">I  </w:t>
      </w:r>
      <w:r>
        <w:rPr>
          <w:rFonts w:ascii="Times New Roman"/>
          <w:color w:val="2A3864"/>
          <w:spacing w:val="14"/>
          <w:w w:val="105"/>
          <w:sz w:val="12"/>
        </w:rPr>
        <w:t xml:space="preserve"> </w:t>
      </w:r>
      <w:r>
        <w:rPr>
          <w:rFonts w:ascii="Times New Roman"/>
          <w:color w:val="2A3864"/>
          <w:w w:val="115"/>
          <w:sz w:val="12"/>
        </w:rPr>
        <w:t xml:space="preserve">C  </w:t>
      </w:r>
      <w:r>
        <w:rPr>
          <w:rFonts w:ascii="Times New Roman"/>
          <w:color w:val="2A3864"/>
          <w:spacing w:val="1"/>
          <w:w w:val="11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 xml:space="preserve">I  </w:t>
      </w:r>
      <w:r>
        <w:rPr>
          <w:rFonts w:ascii="Times New Roman"/>
          <w:color w:val="2A3864"/>
          <w:spacing w:val="14"/>
          <w:w w:val="10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 xml:space="preserve">N  </w:t>
      </w:r>
      <w:r>
        <w:rPr>
          <w:rFonts w:ascii="Times New Roman"/>
          <w:color w:val="2A3864"/>
          <w:spacing w:val="31"/>
          <w:w w:val="105"/>
          <w:sz w:val="12"/>
        </w:rPr>
        <w:t xml:space="preserve"> </w:t>
      </w:r>
      <w:r>
        <w:rPr>
          <w:rFonts w:ascii="Times New Roman"/>
          <w:color w:val="2A3864"/>
          <w:w w:val="105"/>
          <w:sz w:val="12"/>
        </w:rPr>
        <w:t>E</w:t>
      </w:r>
    </w:p>
    <w:p w:rsidR="000A19F8" w:rsidRDefault="000A19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19F8" w:rsidRDefault="000A19F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0D32" w:rsidRDefault="00680D32" w:rsidP="00680D32">
      <w:pPr>
        <w:rPr>
          <w:rFonts w:ascii="Arial" w:eastAsia="Times New Roman" w:hAnsi="Arial" w:cs="Arial"/>
          <w:sz w:val="20"/>
          <w:szCs w:val="20"/>
        </w:rPr>
      </w:pPr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>Jaydev Upponi, Ph.D.</w:t>
      </w:r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>Science Editor | Immunology and Infection</w:t>
      </w:r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>Editorial Department</w:t>
      </w:r>
    </w:p>
    <w:p w:rsidR="005220C2" w:rsidRPr="005220C2" w:rsidRDefault="005220C2" w:rsidP="005220C2">
      <w:pPr>
        <w:rPr>
          <w:rFonts w:ascii="Arial" w:eastAsia="Times New Roman" w:hAnsi="Arial" w:cs="Arial"/>
        </w:rPr>
      </w:pPr>
      <w:proofErr w:type="spellStart"/>
      <w:r w:rsidRPr="005220C2">
        <w:rPr>
          <w:rFonts w:ascii="Arial" w:eastAsia="Times New Roman" w:hAnsi="Arial" w:cs="Arial"/>
        </w:rPr>
        <w:t>JoVE</w:t>
      </w:r>
      <w:proofErr w:type="spellEnd"/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 xml:space="preserve">1 Alewife Center | Suite 200 | Cambridge | MA 02140 | USA </w:t>
      </w:r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>Direct: 617.401.7637</w:t>
      </w:r>
    </w:p>
    <w:p w:rsidR="005220C2" w:rsidRPr="005220C2" w:rsidRDefault="005220C2" w:rsidP="005220C2">
      <w:pPr>
        <w:rPr>
          <w:rFonts w:ascii="Arial" w:eastAsia="Times New Roman" w:hAnsi="Arial" w:cs="Arial"/>
        </w:rPr>
      </w:pPr>
      <w:r w:rsidRPr="005220C2">
        <w:rPr>
          <w:rFonts w:ascii="Arial" w:eastAsia="Times New Roman" w:hAnsi="Arial" w:cs="Arial"/>
        </w:rPr>
        <w:t>Follow us: Facebook | Twitter | LinkedIn</w:t>
      </w:r>
    </w:p>
    <w:p w:rsidR="000A19F8" w:rsidRDefault="000A19F8">
      <w:pPr>
        <w:spacing w:before="1"/>
        <w:rPr>
          <w:rFonts w:ascii="Arial" w:eastAsia="Arial" w:hAnsi="Arial" w:cs="Arial"/>
          <w:sz w:val="21"/>
          <w:szCs w:val="21"/>
        </w:rPr>
      </w:pPr>
    </w:p>
    <w:p w:rsidR="000A19F8" w:rsidRPr="00D32E46" w:rsidRDefault="00680D32">
      <w:pPr>
        <w:pStyle w:val="BodyText"/>
        <w:spacing w:before="72"/>
        <w:ind w:left="178"/>
        <w:jc w:val="both"/>
        <w:rPr>
          <w:rFonts w:cs="Arial"/>
        </w:rPr>
      </w:pPr>
      <w:r w:rsidRPr="00D32E46">
        <w:rPr>
          <w:rFonts w:cs="Arial"/>
          <w:color w:val="262D31"/>
        </w:rPr>
        <w:t>Dear</w:t>
      </w:r>
      <w:r w:rsidRPr="00D32E46">
        <w:rPr>
          <w:rFonts w:cs="Arial"/>
          <w:color w:val="262D31"/>
          <w:spacing w:val="-16"/>
        </w:rPr>
        <w:t xml:space="preserve"> </w:t>
      </w:r>
      <w:r w:rsidRPr="00D32E46">
        <w:rPr>
          <w:rFonts w:cs="Arial"/>
          <w:color w:val="262D31"/>
        </w:rPr>
        <w:t>Dr</w:t>
      </w:r>
      <w:r w:rsidRPr="00D32E46">
        <w:rPr>
          <w:rFonts w:cs="Arial"/>
          <w:color w:val="0C1111"/>
        </w:rPr>
        <w:t>.</w:t>
      </w:r>
      <w:r w:rsidRPr="00D32E46">
        <w:rPr>
          <w:rFonts w:cs="Arial"/>
          <w:color w:val="0C1111"/>
          <w:spacing w:val="-25"/>
        </w:rPr>
        <w:t xml:space="preserve"> </w:t>
      </w:r>
      <w:r w:rsidR="00D32E46" w:rsidRPr="00D32E46">
        <w:rPr>
          <w:rFonts w:cs="Arial"/>
          <w:color w:val="262D31"/>
        </w:rPr>
        <w:t>Upponi</w:t>
      </w:r>
      <w:r w:rsidRPr="00D32E46">
        <w:rPr>
          <w:rFonts w:cs="Arial"/>
          <w:color w:val="262D31"/>
        </w:rPr>
        <w:t>,</w:t>
      </w:r>
    </w:p>
    <w:p w:rsidR="000A19F8" w:rsidRPr="00D32E46" w:rsidRDefault="000A19F8">
      <w:pPr>
        <w:spacing w:before="3"/>
        <w:rPr>
          <w:rFonts w:ascii="Arial" w:eastAsia="Arial" w:hAnsi="Arial" w:cs="Arial"/>
        </w:rPr>
      </w:pPr>
    </w:p>
    <w:p w:rsidR="000A19F8" w:rsidRPr="00D32E46" w:rsidRDefault="00680D32">
      <w:pPr>
        <w:pStyle w:val="BodyText"/>
        <w:spacing w:line="263" w:lineRule="auto"/>
        <w:ind w:right="115" w:firstLine="9"/>
        <w:jc w:val="both"/>
        <w:rPr>
          <w:rFonts w:cs="Arial"/>
        </w:rPr>
      </w:pPr>
      <w:r w:rsidRPr="00D32E46">
        <w:rPr>
          <w:rFonts w:cs="Arial"/>
          <w:spacing w:val="-6"/>
        </w:rPr>
        <w:t>P</w:t>
      </w:r>
      <w:r w:rsidRPr="00D32E46">
        <w:rPr>
          <w:rFonts w:cs="Arial"/>
          <w:spacing w:val="-10"/>
        </w:rPr>
        <w:t>l</w:t>
      </w:r>
      <w:r w:rsidRPr="00D32E46">
        <w:rPr>
          <w:rFonts w:cs="Arial"/>
        </w:rPr>
        <w:t>ease</w:t>
      </w:r>
      <w:r w:rsidRPr="00D32E46">
        <w:rPr>
          <w:rFonts w:cs="Arial"/>
          <w:spacing w:val="46"/>
        </w:rPr>
        <w:t xml:space="preserve"> </w:t>
      </w:r>
      <w:r w:rsidRPr="00D32E46">
        <w:rPr>
          <w:rFonts w:cs="Arial"/>
        </w:rPr>
        <w:t>find</w:t>
      </w:r>
      <w:r w:rsidRPr="00D32E46">
        <w:rPr>
          <w:rFonts w:cs="Arial"/>
          <w:spacing w:val="59"/>
        </w:rPr>
        <w:t xml:space="preserve"> </w:t>
      </w:r>
      <w:r w:rsidRPr="00D32E46">
        <w:rPr>
          <w:rFonts w:cs="Arial"/>
        </w:rPr>
        <w:t>submitted</w:t>
      </w:r>
      <w:r w:rsidRPr="00D32E46">
        <w:rPr>
          <w:rFonts w:cs="Arial"/>
          <w:spacing w:val="7"/>
        </w:rPr>
        <w:t xml:space="preserve"> </w:t>
      </w:r>
      <w:r w:rsidRPr="00D32E46">
        <w:rPr>
          <w:rFonts w:cs="Arial"/>
        </w:rPr>
        <w:t>our</w:t>
      </w:r>
      <w:r w:rsidRPr="00D32E46">
        <w:rPr>
          <w:rFonts w:cs="Arial"/>
          <w:spacing w:val="3"/>
        </w:rPr>
        <w:t xml:space="preserve"> </w:t>
      </w:r>
      <w:r w:rsidRPr="00D32E46">
        <w:rPr>
          <w:rFonts w:cs="Arial"/>
        </w:rPr>
        <w:t>paper</w:t>
      </w:r>
      <w:r w:rsidRPr="00D32E46">
        <w:rPr>
          <w:rFonts w:cs="Arial"/>
          <w:spacing w:val="52"/>
        </w:rPr>
        <w:t xml:space="preserve"> </w:t>
      </w:r>
      <w:r w:rsidRPr="00D32E46">
        <w:rPr>
          <w:rFonts w:cs="Arial"/>
        </w:rPr>
        <w:t>titled</w:t>
      </w:r>
      <w:r w:rsidRPr="00D32E46">
        <w:rPr>
          <w:rFonts w:cs="Arial"/>
          <w:spacing w:val="2"/>
        </w:rPr>
        <w:t xml:space="preserve"> </w:t>
      </w:r>
      <w:r w:rsidRPr="00D32E46">
        <w:rPr>
          <w:rFonts w:cs="Arial"/>
          <w:spacing w:val="10"/>
        </w:rPr>
        <w:t>"</w:t>
      </w:r>
      <w:bookmarkStart w:id="0" w:name="_GoBack"/>
      <w:bookmarkEnd w:id="0"/>
      <w:r w:rsidR="00D32E46" w:rsidRPr="00D32E46">
        <w:rPr>
          <w:rFonts w:cs="Arial"/>
          <w:spacing w:val="-20"/>
        </w:rPr>
        <w:t xml:space="preserve">Induction of drug-induced, autoimmune hepatitis in BALB/c mice for the study of its pathogenic mechanisms </w:t>
      </w:r>
      <w:r w:rsidRPr="00D32E46">
        <w:rPr>
          <w:rFonts w:cs="Arial"/>
          <w:spacing w:val="-15"/>
        </w:rPr>
        <w:t>"</w:t>
      </w:r>
      <w:r w:rsidRPr="00D32E46">
        <w:rPr>
          <w:rFonts w:cs="Arial"/>
          <w:spacing w:val="2"/>
        </w:rPr>
        <w:t xml:space="preserve"> </w:t>
      </w:r>
      <w:r w:rsidR="00D32E46" w:rsidRPr="00D32E46">
        <w:rPr>
          <w:rFonts w:cs="Arial"/>
          <w:spacing w:val="2"/>
        </w:rPr>
        <w:t xml:space="preserve">in response to your invitation.  We are truly grateful for the opportunity to share our methodology that has produced reliable and reproducible discoveries with regards to drug induced autoimmune hepatitis.  </w:t>
      </w:r>
      <w:r w:rsidR="00CB7881" w:rsidRPr="00D32E46">
        <w:rPr>
          <w:rFonts w:cs="Arial"/>
          <w:spacing w:val="3"/>
        </w:rPr>
        <w:t xml:space="preserve"> </w:t>
      </w:r>
      <w:r w:rsidRPr="00D32E46">
        <w:rPr>
          <w:rFonts w:cs="Arial"/>
        </w:rPr>
        <w:t>Our</w:t>
      </w:r>
      <w:r w:rsidRPr="00D32E46">
        <w:rPr>
          <w:rFonts w:cs="Arial"/>
          <w:spacing w:val="23"/>
        </w:rPr>
        <w:t xml:space="preserve"> </w:t>
      </w:r>
      <w:r w:rsidRPr="00D32E46">
        <w:rPr>
          <w:rFonts w:cs="Arial"/>
        </w:rPr>
        <w:t>find</w:t>
      </w:r>
      <w:r w:rsidRPr="00D32E46">
        <w:rPr>
          <w:rFonts w:cs="Arial"/>
          <w:spacing w:val="9"/>
        </w:rPr>
        <w:t>i</w:t>
      </w:r>
      <w:r w:rsidRPr="00D32E46">
        <w:rPr>
          <w:rFonts w:cs="Arial"/>
        </w:rPr>
        <w:t>ngs</w:t>
      </w:r>
      <w:r w:rsidRPr="00D32E46">
        <w:rPr>
          <w:rFonts w:cs="Arial"/>
          <w:w w:val="102"/>
        </w:rPr>
        <w:t xml:space="preserve"> </w:t>
      </w:r>
      <w:r w:rsidRPr="00D32E46">
        <w:rPr>
          <w:rFonts w:cs="Arial"/>
        </w:rPr>
        <w:t>suggest</w:t>
      </w:r>
      <w:r w:rsidRPr="00D32E46">
        <w:rPr>
          <w:rFonts w:cs="Arial"/>
          <w:spacing w:val="44"/>
        </w:rPr>
        <w:t xml:space="preserve"> </w:t>
      </w:r>
      <w:r w:rsidRPr="00D32E46">
        <w:rPr>
          <w:rFonts w:cs="Arial"/>
        </w:rPr>
        <w:t>molec</w:t>
      </w:r>
      <w:r w:rsidRPr="00D32E46">
        <w:rPr>
          <w:rFonts w:cs="Arial"/>
          <w:spacing w:val="15"/>
        </w:rPr>
        <w:t>u</w:t>
      </w:r>
      <w:r w:rsidRPr="00D32E46">
        <w:rPr>
          <w:rFonts w:cs="Arial"/>
          <w:spacing w:val="-24"/>
        </w:rPr>
        <w:t>l</w:t>
      </w:r>
      <w:r w:rsidRPr="00D32E46">
        <w:rPr>
          <w:rFonts w:cs="Arial"/>
        </w:rPr>
        <w:t>ar</w:t>
      </w:r>
      <w:r w:rsidRPr="00D32E46">
        <w:rPr>
          <w:rFonts w:cs="Arial"/>
          <w:spacing w:val="26"/>
        </w:rPr>
        <w:t xml:space="preserve"> </w:t>
      </w:r>
      <w:r w:rsidRPr="00D32E46">
        <w:rPr>
          <w:rFonts w:cs="Arial"/>
        </w:rPr>
        <w:t>and</w:t>
      </w:r>
      <w:r w:rsidRPr="00D32E46">
        <w:rPr>
          <w:rFonts w:cs="Arial"/>
          <w:spacing w:val="18"/>
        </w:rPr>
        <w:t xml:space="preserve"> </w:t>
      </w:r>
      <w:r w:rsidRPr="00D32E46">
        <w:rPr>
          <w:rFonts w:cs="Arial"/>
        </w:rPr>
        <w:t>pathogenic</w:t>
      </w:r>
      <w:r w:rsidRPr="00D32E46">
        <w:rPr>
          <w:rFonts w:cs="Arial"/>
          <w:spacing w:val="48"/>
        </w:rPr>
        <w:t xml:space="preserve"> </w:t>
      </w:r>
      <w:r w:rsidRPr="00D32E46">
        <w:rPr>
          <w:rFonts w:cs="Arial"/>
          <w:spacing w:val="-17"/>
        </w:rPr>
        <w:t>i</w:t>
      </w:r>
      <w:r w:rsidRPr="00D32E46">
        <w:rPr>
          <w:rFonts w:cs="Arial"/>
        </w:rPr>
        <w:t>mmuno</w:t>
      </w:r>
      <w:r w:rsidRPr="00D32E46">
        <w:rPr>
          <w:rFonts w:cs="Arial"/>
          <w:spacing w:val="-5"/>
        </w:rPr>
        <w:t>l</w:t>
      </w:r>
      <w:r w:rsidRPr="00D32E46">
        <w:rPr>
          <w:rFonts w:cs="Arial"/>
        </w:rPr>
        <w:t>ogic</w:t>
      </w:r>
      <w:r w:rsidRPr="00D32E46">
        <w:rPr>
          <w:rFonts w:cs="Arial"/>
          <w:spacing w:val="38"/>
        </w:rPr>
        <w:t xml:space="preserve"> </w:t>
      </w:r>
      <w:r w:rsidRPr="00D32E46">
        <w:rPr>
          <w:rFonts w:cs="Arial"/>
        </w:rPr>
        <w:t>mecha</w:t>
      </w:r>
      <w:r w:rsidRPr="00D32E46">
        <w:rPr>
          <w:rFonts w:cs="Arial"/>
          <w:spacing w:val="4"/>
        </w:rPr>
        <w:t>n</w:t>
      </w:r>
      <w:r w:rsidRPr="00D32E46">
        <w:rPr>
          <w:rFonts w:cs="Arial"/>
          <w:spacing w:val="-17"/>
        </w:rPr>
        <w:t>i</w:t>
      </w:r>
      <w:r w:rsidRPr="00D32E46">
        <w:rPr>
          <w:rFonts w:cs="Arial"/>
        </w:rPr>
        <w:t>sms</w:t>
      </w:r>
      <w:r w:rsidRPr="00D32E46">
        <w:rPr>
          <w:rFonts w:cs="Arial"/>
          <w:spacing w:val="32"/>
        </w:rPr>
        <w:t xml:space="preserve"> </w:t>
      </w:r>
      <w:r w:rsidRPr="00D32E46">
        <w:rPr>
          <w:rFonts w:cs="Arial"/>
        </w:rPr>
        <w:t>that</w:t>
      </w:r>
      <w:r w:rsidRPr="00D32E46">
        <w:rPr>
          <w:rFonts w:cs="Arial"/>
          <w:spacing w:val="19"/>
        </w:rPr>
        <w:t xml:space="preserve"> </w:t>
      </w:r>
      <w:r w:rsidRPr="00D32E46">
        <w:rPr>
          <w:rFonts w:cs="Arial"/>
        </w:rPr>
        <w:t>we</w:t>
      </w:r>
      <w:r w:rsidRPr="00D32E46">
        <w:rPr>
          <w:rFonts w:cs="Arial"/>
          <w:spacing w:val="33"/>
        </w:rPr>
        <w:t xml:space="preserve"> </w:t>
      </w:r>
      <w:r w:rsidRPr="00D32E46">
        <w:rPr>
          <w:rFonts w:cs="Arial"/>
        </w:rPr>
        <w:t>feel</w:t>
      </w:r>
      <w:r w:rsidRPr="00D32E46">
        <w:rPr>
          <w:rFonts w:cs="Arial"/>
          <w:spacing w:val="15"/>
        </w:rPr>
        <w:t xml:space="preserve"> </w:t>
      </w:r>
      <w:r w:rsidRPr="00D32E46">
        <w:rPr>
          <w:rFonts w:cs="Arial"/>
        </w:rPr>
        <w:t>w</w:t>
      </w:r>
      <w:r w:rsidRPr="00D32E46">
        <w:rPr>
          <w:rFonts w:cs="Arial"/>
          <w:spacing w:val="5"/>
        </w:rPr>
        <w:t>i</w:t>
      </w:r>
      <w:r w:rsidRPr="00D32E46">
        <w:rPr>
          <w:rFonts w:cs="Arial"/>
        </w:rPr>
        <w:t>ll</w:t>
      </w:r>
      <w:r w:rsidRPr="00D32E46">
        <w:rPr>
          <w:rFonts w:cs="Arial"/>
          <w:spacing w:val="15"/>
        </w:rPr>
        <w:t xml:space="preserve"> </w:t>
      </w:r>
      <w:r w:rsidRPr="00D32E46">
        <w:rPr>
          <w:rFonts w:cs="Arial"/>
        </w:rPr>
        <w:t>be</w:t>
      </w:r>
      <w:r w:rsidRPr="00D32E46">
        <w:rPr>
          <w:rFonts w:cs="Arial"/>
          <w:spacing w:val="18"/>
        </w:rPr>
        <w:t xml:space="preserve"> </w:t>
      </w:r>
      <w:r w:rsidRPr="00D32E46">
        <w:rPr>
          <w:rFonts w:cs="Arial"/>
        </w:rPr>
        <w:t>of</w:t>
      </w:r>
      <w:r w:rsidRPr="00D32E46">
        <w:rPr>
          <w:rFonts w:cs="Arial"/>
          <w:spacing w:val="31"/>
        </w:rPr>
        <w:t xml:space="preserve"> </w:t>
      </w:r>
      <w:r w:rsidRPr="00D32E46">
        <w:rPr>
          <w:rFonts w:cs="Arial"/>
          <w:spacing w:val="-17"/>
        </w:rPr>
        <w:t>i</w:t>
      </w:r>
      <w:r w:rsidRPr="00D32E46">
        <w:rPr>
          <w:rFonts w:cs="Arial"/>
        </w:rPr>
        <w:t>nterest</w:t>
      </w:r>
      <w:r w:rsidRPr="00D32E46">
        <w:rPr>
          <w:rFonts w:cs="Arial"/>
          <w:spacing w:val="26"/>
        </w:rPr>
        <w:t xml:space="preserve"> </w:t>
      </w:r>
      <w:r w:rsidRPr="00D32E46">
        <w:rPr>
          <w:rFonts w:cs="Arial"/>
        </w:rPr>
        <w:t>to</w:t>
      </w:r>
      <w:r w:rsidRPr="00D32E46">
        <w:rPr>
          <w:rFonts w:cs="Arial"/>
          <w:w w:val="103"/>
        </w:rPr>
        <w:t xml:space="preserve"> </w:t>
      </w:r>
      <w:r w:rsidRPr="00D32E46">
        <w:rPr>
          <w:rFonts w:cs="Arial"/>
        </w:rPr>
        <w:t>your</w:t>
      </w:r>
      <w:r w:rsidRPr="00D32E46">
        <w:rPr>
          <w:rFonts w:cs="Arial"/>
          <w:spacing w:val="33"/>
        </w:rPr>
        <w:t xml:space="preserve"> </w:t>
      </w:r>
      <w:r w:rsidRPr="00D32E46">
        <w:rPr>
          <w:rFonts w:cs="Arial"/>
          <w:spacing w:val="2"/>
        </w:rPr>
        <w:t>readers,</w:t>
      </w:r>
      <w:r w:rsidRPr="00D32E46">
        <w:rPr>
          <w:rFonts w:cs="Arial"/>
          <w:spacing w:val="17"/>
        </w:rPr>
        <w:t xml:space="preserve"> </w:t>
      </w:r>
      <w:r w:rsidRPr="00D32E46">
        <w:rPr>
          <w:rFonts w:cs="Arial"/>
          <w:spacing w:val="1"/>
        </w:rPr>
        <w:t>while</w:t>
      </w:r>
      <w:r w:rsidRPr="00D32E46">
        <w:rPr>
          <w:rFonts w:cs="Arial"/>
          <w:spacing w:val="21"/>
        </w:rPr>
        <w:t xml:space="preserve"> </w:t>
      </w:r>
      <w:r w:rsidRPr="00D32E46">
        <w:rPr>
          <w:rFonts w:cs="Arial"/>
          <w:spacing w:val="1"/>
        </w:rPr>
        <w:t>emphasizi</w:t>
      </w:r>
      <w:r w:rsidRPr="00D32E46">
        <w:rPr>
          <w:rFonts w:cs="Arial"/>
        </w:rPr>
        <w:t>ng</w:t>
      </w:r>
      <w:r w:rsidRPr="00D32E46">
        <w:rPr>
          <w:rFonts w:cs="Arial"/>
          <w:spacing w:val="10"/>
        </w:rPr>
        <w:t xml:space="preserve"> </w:t>
      </w:r>
      <w:r w:rsidRPr="00D32E46">
        <w:rPr>
          <w:rFonts w:cs="Arial"/>
          <w:spacing w:val="-4"/>
        </w:rPr>
        <w:t>cl</w:t>
      </w:r>
      <w:r w:rsidRPr="00D32E46">
        <w:rPr>
          <w:rFonts w:cs="Arial"/>
          <w:spacing w:val="-3"/>
        </w:rPr>
        <w:t>i</w:t>
      </w:r>
      <w:r w:rsidRPr="00D32E46">
        <w:rPr>
          <w:rFonts w:cs="Arial"/>
          <w:spacing w:val="-4"/>
        </w:rPr>
        <w:t>nical</w:t>
      </w:r>
      <w:r w:rsidRPr="00D32E46">
        <w:rPr>
          <w:rFonts w:cs="Arial"/>
          <w:spacing w:val="16"/>
        </w:rPr>
        <w:t xml:space="preserve"> </w:t>
      </w:r>
      <w:r w:rsidRPr="00D32E46">
        <w:rPr>
          <w:rFonts w:cs="Arial"/>
        </w:rPr>
        <w:t>correl</w:t>
      </w:r>
      <w:r w:rsidRPr="00D32E46">
        <w:rPr>
          <w:rFonts w:cs="Arial"/>
          <w:spacing w:val="16"/>
        </w:rPr>
        <w:t>a</w:t>
      </w:r>
      <w:r w:rsidRPr="00D32E46">
        <w:rPr>
          <w:rFonts w:cs="Arial"/>
          <w:spacing w:val="5"/>
        </w:rPr>
        <w:t>t</w:t>
      </w:r>
      <w:r w:rsidRPr="00D32E46">
        <w:rPr>
          <w:rFonts w:cs="Arial"/>
          <w:spacing w:val="-24"/>
        </w:rPr>
        <w:t>i</w:t>
      </w:r>
      <w:r w:rsidRPr="00D32E46">
        <w:rPr>
          <w:rFonts w:cs="Arial"/>
        </w:rPr>
        <w:t>ons</w:t>
      </w:r>
      <w:r w:rsidRPr="00D32E46">
        <w:rPr>
          <w:rFonts w:cs="Arial"/>
          <w:spacing w:val="27"/>
        </w:rPr>
        <w:t xml:space="preserve"> </w:t>
      </w:r>
      <w:r w:rsidRPr="00D32E46">
        <w:rPr>
          <w:rFonts w:cs="Arial"/>
        </w:rPr>
        <w:t>with</w:t>
      </w:r>
      <w:r w:rsidRPr="00D32E46">
        <w:rPr>
          <w:rFonts w:cs="Arial"/>
          <w:spacing w:val="37"/>
        </w:rPr>
        <w:t xml:space="preserve"> </w:t>
      </w:r>
      <w:r w:rsidRPr="00D32E46">
        <w:rPr>
          <w:rFonts w:cs="Arial"/>
        </w:rPr>
        <w:t>hepatitis</w:t>
      </w:r>
      <w:r w:rsidRPr="00D32E46">
        <w:rPr>
          <w:rFonts w:cs="Arial"/>
          <w:spacing w:val="16"/>
        </w:rPr>
        <w:t xml:space="preserve"> </w:t>
      </w:r>
      <w:r w:rsidRPr="00D32E46">
        <w:rPr>
          <w:rFonts w:cs="Arial"/>
          <w:spacing w:val="1"/>
        </w:rPr>
        <w:t>following</w:t>
      </w:r>
      <w:r w:rsidRPr="00D32E46">
        <w:rPr>
          <w:rFonts w:cs="Arial"/>
          <w:spacing w:val="29"/>
        </w:rPr>
        <w:t xml:space="preserve"> </w:t>
      </w:r>
      <w:r w:rsidRPr="00D32E46">
        <w:rPr>
          <w:rFonts w:cs="Arial"/>
        </w:rPr>
        <w:t>halogenated</w:t>
      </w:r>
      <w:r w:rsidRPr="00D32E46">
        <w:rPr>
          <w:rFonts w:cs="Arial"/>
          <w:spacing w:val="30"/>
          <w:w w:val="98"/>
        </w:rPr>
        <w:t xml:space="preserve"> </w:t>
      </w:r>
      <w:r w:rsidRPr="00D32E46">
        <w:rPr>
          <w:rFonts w:cs="Arial"/>
        </w:rPr>
        <w:t>anesthetics</w:t>
      </w:r>
      <w:r w:rsidRPr="00D32E46">
        <w:rPr>
          <w:rFonts w:cs="Arial"/>
          <w:spacing w:val="26"/>
        </w:rPr>
        <w:t xml:space="preserve"> </w:t>
      </w:r>
      <w:r w:rsidRPr="00D32E46">
        <w:rPr>
          <w:rFonts w:cs="Arial"/>
        </w:rPr>
        <w:t>as</w:t>
      </w:r>
      <w:r w:rsidRPr="00D32E46">
        <w:rPr>
          <w:rFonts w:cs="Arial"/>
          <w:spacing w:val="22"/>
        </w:rPr>
        <w:t xml:space="preserve"> </w:t>
      </w:r>
      <w:r w:rsidRPr="00D32E46">
        <w:rPr>
          <w:rFonts w:cs="Arial"/>
        </w:rPr>
        <w:t>it presents</w:t>
      </w:r>
      <w:r w:rsidRPr="00D32E46">
        <w:rPr>
          <w:rFonts w:cs="Arial"/>
          <w:spacing w:val="24"/>
        </w:rPr>
        <w:t xml:space="preserve"> </w:t>
      </w:r>
      <w:r w:rsidRPr="00D32E46">
        <w:rPr>
          <w:rFonts w:cs="Arial"/>
          <w:spacing w:val="-9"/>
        </w:rPr>
        <w:t>i</w:t>
      </w:r>
      <w:r w:rsidRPr="00D32E46">
        <w:rPr>
          <w:rFonts w:cs="Arial"/>
          <w:spacing w:val="-11"/>
        </w:rPr>
        <w:t>n</w:t>
      </w:r>
      <w:r w:rsidRPr="00D32E46">
        <w:rPr>
          <w:rFonts w:cs="Arial"/>
          <w:spacing w:val="2"/>
        </w:rPr>
        <w:t xml:space="preserve"> </w:t>
      </w:r>
      <w:r w:rsidRPr="00D32E46">
        <w:rPr>
          <w:rFonts w:cs="Arial"/>
          <w:spacing w:val="1"/>
        </w:rPr>
        <w:t>patients</w:t>
      </w:r>
      <w:r w:rsidRPr="00D32E46">
        <w:rPr>
          <w:rFonts w:cs="Arial"/>
        </w:rPr>
        <w:t>.</w:t>
      </w:r>
      <w:r w:rsidR="00CB7881" w:rsidRPr="00D32E46">
        <w:rPr>
          <w:rFonts w:cs="Arial"/>
        </w:rPr>
        <w:t xml:space="preserve"> All authors have agreed to the submission of this manuscript.</w:t>
      </w:r>
      <w:r w:rsidRPr="00D32E46">
        <w:rPr>
          <w:rFonts w:cs="Arial"/>
          <w:spacing w:val="-25"/>
        </w:rPr>
        <w:t xml:space="preserve"> </w:t>
      </w:r>
      <w:r w:rsidRPr="00D32E46">
        <w:rPr>
          <w:rFonts w:cs="Arial"/>
        </w:rPr>
        <w:t>These</w:t>
      </w:r>
      <w:r w:rsidRPr="00D32E46">
        <w:rPr>
          <w:rFonts w:cs="Arial"/>
          <w:spacing w:val="21"/>
        </w:rPr>
        <w:t xml:space="preserve"> </w:t>
      </w:r>
      <w:r w:rsidRPr="00D32E46">
        <w:rPr>
          <w:rFonts w:cs="Arial"/>
        </w:rPr>
        <w:t>data</w:t>
      </w:r>
      <w:r w:rsidRPr="00D32E46">
        <w:rPr>
          <w:rFonts w:cs="Arial"/>
          <w:spacing w:val="27"/>
        </w:rPr>
        <w:t xml:space="preserve"> </w:t>
      </w:r>
      <w:r w:rsidRPr="00D32E46">
        <w:rPr>
          <w:rFonts w:cs="Arial"/>
        </w:rPr>
        <w:t>have</w:t>
      </w:r>
      <w:r w:rsidRPr="00D32E46">
        <w:rPr>
          <w:rFonts w:cs="Arial"/>
          <w:spacing w:val="8"/>
        </w:rPr>
        <w:t xml:space="preserve"> </w:t>
      </w:r>
      <w:r w:rsidRPr="00D32E46">
        <w:rPr>
          <w:rFonts w:cs="Arial"/>
        </w:rPr>
        <w:t>not</w:t>
      </w:r>
      <w:r w:rsidRPr="00D32E46">
        <w:rPr>
          <w:rFonts w:cs="Arial"/>
          <w:spacing w:val="13"/>
        </w:rPr>
        <w:t xml:space="preserve"> </w:t>
      </w:r>
      <w:r w:rsidRPr="00D32E46">
        <w:rPr>
          <w:rFonts w:cs="Arial"/>
        </w:rPr>
        <w:t>been</w:t>
      </w:r>
      <w:r w:rsidRPr="00D32E46">
        <w:rPr>
          <w:rFonts w:cs="Arial"/>
          <w:spacing w:val="24"/>
        </w:rPr>
        <w:t xml:space="preserve"> </w:t>
      </w:r>
      <w:r w:rsidRPr="00D32E46">
        <w:rPr>
          <w:rFonts w:cs="Arial"/>
        </w:rPr>
        <w:t>previously</w:t>
      </w:r>
      <w:r w:rsidRPr="00D32E46">
        <w:rPr>
          <w:rFonts w:cs="Arial"/>
          <w:spacing w:val="23"/>
        </w:rPr>
        <w:t xml:space="preserve"> </w:t>
      </w:r>
      <w:r w:rsidRPr="00D32E46">
        <w:rPr>
          <w:rFonts w:cs="Arial"/>
        </w:rPr>
        <w:t>reported</w:t>
      </w:r>
      <w:r w:rsidRPr="00D32E46">
        <w:rPr>
          <w:rFonts w:cs="Arial"/>
          <w:spacing w:val="21"/>
        </w:rPr>
        <w:t xml:space="preserve"> </w:t>
      </w:r>
      <w:r w:rsidRPr="00D32E46">
        <w:rPr>
          <w:rFonts w:cs="Arial"/>
        </w:rPr>
        <w:t>and</w:t>
      </w:r>
      <w:r w:rsidRPr="00D32E46">
        <w:rPr>
          <w:rFonts w:cs="Arial"/>
          <w:spacing w:val="16"/>
        </w:rPr>
        <w:t xml:space="preserve"> </w:t>
      </w:r>
      <w:r w:rsidRPr="00D32E46">
        <w:rPr>
          <w:rFonts w:cs="Arial"/>
        </w:rPr>
        <w:t>is</w:t>
      </w:r>
      <w:r w:rsidRPr="00D32E46">
        <w:rPr>
          <w:rFonts w:cs="Arial"/>
          <w:spacing w:val="3"/>
        </w:rPr>
        <w:t xml:space="preserve"> </w:t>
      </w:r>
      <w:r w:rsidRPr="00D32E46">
        <w:rPr>
          <w:rFonts w:cs="Arial"/>
        </w:rPr>
        <w:t>not</w:t>
      </w:r>
      <w:r w:rsidRPr="00D32E46">
        <w:rPr>
          <w:rFonts w:cs="Arial"/>
          <w:spacing w:val="28"/>
        </w:rPr>
        <w:t xml:space="preserve"> </w:t>
      </w:r>
      <w:r w:rsidRPr="00D32E46">
        <w:rPr>
          <w:rFonts w:cs="Arial"/>
        </w:rPr>
        <w:t>under</w:t>
      </w:r>
      <w:r w:rsidRPr="00D32E46">
        <w:rPr>
          <w:rFonts w:cs="Arial"/>
          <w:spacing w:val="-17"/>
        </w:rPr>
        <w:t xml:space="preserve"> </w:t>
      </w:r>
      <w:r w:rsidRPr="00D32E46">
        <w:rPr>
          <w:rFonts w:cs="Arial"/>
        </w:rPr>
        <w:t>consideration</w:t>
      </w:r>
      <w:r w:rsidRPr="00D32E46">
        <w:rPr>
          <w:rFonts w:cs="Arial"/>
          <w:spacing w:val="-2"/>
        </w:rPr>
        <w:t xml:space="preserve"> </w:t>
      </w:r>
      <w:r w:rsidRPr="00D32E46">
        <w:rPr>
          <w:rFonts w:cs="Arial"/>
        </w:rPr>
        <w:t>for</w:t>
      </w:r>
      <w:r w:rsidRPr="00D32E46">
        <w:rPr>
          <w:rFonts w:cs="Arial"/>
          <w:spacing w:val="-13"/>
        </w:rPr>
        <w:t xml:space="preserve"> </w:t>
      </w:r>
      <w:r w:rsidRPr="00D32E46">
        <w:rPr>
          <w:rFonts w:cs="Arial"/>
        </w:rPr>
        <w:t>publication</w:t>
      </w:r>
      <w:r w:rsidRPr="00D32E46">
        <w:rPr>
          <w:rFonts w:cs="Arial"/>
          <w:spacing w:val="-15"/>
        </w:rPr>
        <w:t xml:space="preserve"> </w:t>
      </w:r>
      <w:r w:rsidRPr="00D32E46">
        <w:rPr>
          <w:rFonts w:cs="Arial"/>
        </w:rPr>
        <w:t>elsewhere.</w:t>
      </w:r>
      <w:r w:rsidR="00CB7881" w:rsidRPr="00D32E46">
        <w:rPr>
          <w:rFonts w:cs="Arial"/>
        </w:rPr>
        <w:t xml:space="preserve"> Experiments using animal or human materials were approved by our institutional Animal Care and Use Committee or our institutional review board, respectively.</w:t>
      </w:r>
    </w:p>
    <w:p w:rsidR="00CB7881" w:rsidRDefault="00CB7881">
      <w:pPr>
        <w:pStyle w:val="BodyText"/>
        <w:spacing w:line="263" w:lineRule="auto"/>
        <w:ind w:right="115" w:firstLine="9"/>
        <w:jc w:val="both"/>
      </w:pPr>
    </w:p>
    <w:p w:rsidR="000A19F8" w:rsidRDefault="000A19F8">
      <w:pPr>
        <w:spacing w:before="5"/>
        <w:rPr>
          <w:rFonts w:ascii="Arial" w:eastAsia="Arial" w:hAnsi="Arial" w:cs="Arial"/>
          <w:sz w:val="16"/>
          <w:szCs w:val="16"/>
        </w:rPr>
      </w:pPr>
    </w:p>
    <w:p w:rsidR="000A19F8" w:rsidRDefault="00680D32">
      <w:pPr>
        <w:spacing w:line="200" w:lineRule="atLeas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255520" cy="475488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9F8" w:rsidRDefault="00680D32">
      <w:pPr>
        <w:pStyle w:val="BodyText"/>
        <w:spacing w:before="110" w:line="255" w:lineRule="auto"/>
        <w:ind w:right="6502" w:firstLine="9"/>
      </w:pPr>
      <w:r>
        <w:rPr>
          <w:color w:val="262D31"/>
        </w:rPr>
        <w:t>Dolores</w:t>
      </w:r>
      <w:r>
        <w:rPr>
          <w:color w:val="262D31"/>
          <w:spacing w:val="6"/>
        </w:rPr>
        <w:t xml:space="preserve"> </w:t>
      </w:r>
      <w:r>
        <w:rPr>
          <w:color w:val="262D31"/>
        </w:rPr>
        <w:t>B.</w:t>
      </w:r>
      <w:r>
        <w:rPr>
          <w:color w:val="262D31"/>
          <w:spacing w:val="-16"/>
        </w:rPr>
        <w:t xml:space="preserve"> </w:t>
      </w:r>
      <w:r>
        <w:rPr>
          <w:color w:val="262D31"/>
        </w:rPr>
        <w:t>Njoku, MD</w:t>
      </w:r>
      <w:r>
        <w:rPr>
          <w:color w:val="262D31"/>
          <w:w w:val="99"/>
        </w:rPr>
        <w:t xml:space="preserve"> </w:t>
      </w:r>
      <w:r>
        <w:rPr>
          <w:color w:val="262D31"/>
        </w:rPr>
        <w:t>Associate</w:t>
      </w:r>
      <w:r>
        <w:rPr>
          <w:color w:val="262D31"/>
          <w:spacing w:val="-34"/>
        </w:rPr>
        <w:t xml:space="preserve"> </w:t>
      </w:r>
      <w:r>
        <w:rPr>
          <w:color w:val="262D31"/>
        </w:rPr>
        <w:t>Professor</w:t>
      </w:r>
    </w:p>
    <w:p w:rsidR="000A19F8" w:rsidRDefault="00680D32">
      <w:pPr>
        <w:pStyle w:val="BodyText"/>
        <w:spacing w:before="19" w:line="264" w:lineRule="auto"/>
        <w:ind w:right="2286"/>
      </w:pPr>
      <w:r>
        <w:rPr>
          <w:color w:val="262D31"/>
        </w:rPr>
        <w:t>Anesthesio</w:t>
      </w:r>
      <w:r>
        <w:rPr>
          <w:color w:val="262D31"/>
          <w:spacing w:val="18"/>
        </w:rPr>
        <w:t>l</w:t>
      </w:r>
      <w:r>
        <w:rPr>
          <w:color w:val="262D31"/>
        </w:rPr>
        <w:t>ogy</w:t>
      </w:r>
      <w:r>
        <w:rPr>
          <w:color w:val="262D31"/>
          <w:spacing w:val="-9"/>
        </w:rPr>
        <w:t xml:space="preserve"> </w:t>
      </w:r>
      <w:r>
        <w:rPr>
          <w:color w:val="262D31"/>
        </w:rPr>
        <w:t>and</w:t>
      </w:r>
      <w:r>
        <w:rPr>
          <w:color w:val="262D31"/>
          <w:spacing w:val="7"/>
        </w:rPr>
        <w:t xml:space="preserve"> </w:t>
      </w:r>
      <w:proofErr w:type="spellStart"/>
      <w:r>
        <w:rPr>
          <w:color w:val="262D31"/>
        </w:rPr>
        <w:t>C</w:t>
      </w:r>
      <w:r>
        <w:rPr>
          <w:color w:val="262D31"/>
          <w:spacing w:val="7"/>
        </w:rPr>
        <w:t>r</w:t>
      </w:r>
      <w:r>
        <w:rPr>
          <w:color w:val="0C1111"/>
          <w:spacing w:val="-17"/>
        </w:rPr>
        <w:t>i</w:t>
      </w:r>
      <w:r>
        <w:rPr>
          <w:color w:val="262D31"/>
        </w:rPr>
        <w:t>tica</w:t>
      </w:r>
      <w:proofErr w:type="spellEnd"/>
      <w:r>
        <w:rPr>
          <w:color w:val="262D31"/>
          <w:spacing w:val="-38"/>
        </w:rPr>
        <w:t xml:space="preserve"> </w:t>
      </w:r>
      <w:r>
        <w:rPr>
          <w:color w:val="0C1111"/>
        </w:rPr>
        <w:t>l</w:t>
      </w:r>
      <w:r>
        <w:rPr>
          <w:color w:val="0C1111"/>
          <w:spacing w:val="-19"/>
        </w:rPr>
        <w:t xml:space="preserve"> </w:t>
      </w:r>
      <w:r>
        <w:rPr>
          <w:color w:val="262D31"/>
        </w:rPr>
        <w:t>Care</w:t>
      </w:r>
      <w:r>
        <w:rPr>
          <w:color w:val="262D31"/>
          <w:spacing w:val="14"/>
        </w:rPr>
        <w:t xml:space="preserve"> </w:t>
      </w:r>
      <w:r>
        <w:rPr>
          <w:color w:val="262D31"/>
        </w:rPr>
        <w:t>Medicin</w:t>
      </w:r>
      <w:r>
        <w:rPr>
          <w:color w:val="262D31"/>
          <w:spacing w:val="11"/>
        </w:rPr>
        <w:t>e</w:t>
      </w:r>
      <w:r>
        <w:rPr>
          <w:color w:val="3A424F"/>
        </w:rPr>
        <w:t>,</w:t>
      </w:r>
      <w:r>
        <w:rPr>
          <w:color w:val="3A424F"/>
          <w:spacing w:val="-12"/>
        </w:rPr>
        <w:t xml:space="preserve"> </w:t>
      </w:r>
      <w:r>
        <w:rPr>
          <w:color w:val="262D31"/>
        </w:rPr>
        <w:t>Ped</w:t>
      </w:r>
      <w:r>
        <w:rPr>
          <w:color w:val="262D31"/>
          <w:spacing w:val="-17"/>
        </w:rPr>
        <w:t>i</w:t>
      </w:r>
      <w:r>
        <w:rPr>
          <w:color w:val="262D31"/>
        </w:rPr>
        <w:t>atrics</w:t>
      </w:r>
      <w:r>
        <w:rPr>
          <w:color w:val="262D31"/>
          <w:spacing w:val="8"/>
        </w:rPr>
        <w:t xml:space="preserve"> </w:t>
      </w:r>
      <w:r>
        <w:rPr>
          <w:color w:val="262D31"/>
        </w:rPr>
        <w:t>and</w:t>
      </w:r>
      <w:r>
        <w:rPr>
          <w:color w:val="262D31"/>
          <w:spacing w:val="6"/>
        </w:rPr>
        <w:t xml:space="preserve"> </w:t>
      </w:r>
      <w:r>
        <w:rPr>
          <w:color w:val="262D31"/>
        </w:rPr>
        <w:t>Patho</w:t>
      </w:r>
      <w:r>
        <w:rPr>
          <w:color w:val="262D31"/>
          <w:spacing w:val="-12"/>
        </w:rPr>
        <w:t>l</w:t>
      </w:r>
      <w:r>
        <w:rPr>
          <w:color w:val="262D31"/>
        </w:rPr>
        <w:t>ogy</w:t>
      </w:r>
      <w:r>
        <w:rPr>
          <w:color w:val="262D31"/>
          <w:w w:val="101"/>
        </w:rPr>
        <w:t xml:space="preserve"> </w:t>
      </w:r>
      <w:r>
        <w:rPr>
          <w:color w:val="262D31"/>
        </w:rPr>
        <w:t>Johns</w:t>
      </w:r>
      <w:r>
        <w:rPr>
          <w:color w:val="262D31"/>
          <w:spacing w:val="-3"/>
        </w:rPr>
        <w:t xml:space="preserve"> </w:t>
      </w:r>
      <w:r>
        <w:rPr>
          <w:color w:val="262D31"/>
        </w:rPr>
        <w:t>Hopkins</w:t>
      </w:r>
      <w:r>
        <w:rPr>
          <w:color w:val="262D31"/>
          <w:spacing w:val="2"/>
        </w:rPr>
        <w:t xml:space="preserve"> </w:t>
      </w:r>
      <w:r>
        <w:rPr>
          <w:color w:val="262D31"/>
          <w:spacing w:val="-1"/>
        </w:rPr>
        <w:t>Universi</w:t>
      </w:r>
      <w:r>
        <w:rPr>
          <w:color w:val="262D31"/>
          <w:spacing w:val="-2"/>
        </w:rPr>
        <w:t>ty</w:t>
      </w:r>
    </w:p>
    <w:p w:rsidR="000A19F8" w:rsidRDefault="00680D32">
      <w:pPr>
        <w:pStyle w:val="BodyText"/>
        <w:spacing w:before="1"/>
        <w:ind w:left="178"/>
        <w:jc w:val="both"/>
      </w:pPr>
      <w:r>
        <w:rPr>
          <w:color w:val="262D31"/>
        </w:rPr>
        <w:t>1800</w:t>
      </w:r>
      <w:r>
        <w:rPr>
          <w:color w:val="262D31"/>
          <w:spacing w:val="-16"/>
        </w:rPr>
        <w:t xml:space="preserve"> </w:t>
      </w:r>
      <w:r>
        <w:rPr>
          <w:color w:val="262D31"/>
        </w:rPr>
        <w:t>O</w:t>
      </w:r>
      <w:r>
        <w:rPr>
          <w:color w:val="262D31"/>
          <w:spacing w:val="8"/>
        </w:rPr>
        <w:t>r</w:t>
      </w:r>
      <w:r>
        <w:rPr>
          <w:color w:val="0C1111"/>
          <w:spacing w:val="-17"/>
        </w:rPr>
        <w:t>l</w:t>
      </w:r>
      <w:r>
        <w:rPr>
          <w:color w:val="262D31"/>
        </w:rPr>
        <w:t>eans</w:t>
      </w:r>
      <w:r>
        <w:rPr>
          <w:color w:val="262D31"/>
          <w:spacing w:val="1"/>
        </w:rPr>
        <w:t xml:space="preserve"> </w:t>
      </w:r>
      <w:r>
        <w:rPr>
          <w:color w:val="262D31"/>
        </w:rPr>
        <w:t>Street, Suite</w:t>
      </w:r>
      <w:r>
        <w:rPr>
          <w:color w:val="262D31"/>
          <w:spacing w:val="5"/>
        </w:rPr>
        <w:t xml:space="preserve"> </w:t>
      </w:r>
      <w:r>
        <w:rPr>
          <w:color w:val="262D31"/>
        </w:rPr>
        <w:t>6349</w:t>
      </w:r>
    </w:p>
    <w:p w:rsidR="000A19F8" w:rsidRDefault="00680D32">
      <w:pPr>
        <w:pStyle w:val="BodyText"/>
        <w:spacing w:before="16"/>
        <w:ind w:left="178"/>
        <w:jc w:val="both"/>
      </w:pPr>
      <w:r>
        <w:rPr>
          <w:color w:val="262D31"/>
        </w:rPr>
        <w:t>Baltimore</w:t>
      </w:r>
      <w:r>
        <w:rPr>
          <w:color w:val="3A424F"/>
        </w:rPr>
        <w:t>,</w:t>
      </w:r>
      <w:r>
        <w:rPr>
          <w:color w:val="3A424F"/>
          <w:spacing w:val="-24"/>
        </w:rPr>
        <w:t xml:space="preserve"> </w:t>
      </w:r>
      <w:r>
        <w:rPr>
          <w:color w:val="262D31"/>
        </w:rPr>
        <w:t>MD</w:t>
      </w:r>
      <w:r>
        <w:rPr>
          <w:color w:val="262D31"/>
          <w:spacing w:val="51"/>
        </w:rPr>
        <w:t xml:space="preserve"> </w:t>
      </w:r>
      <w:r>
        <w:rPr>
          <w:color w:val="262D31"/>
        </w:rPr>
        <w:t>21287</w:t>
      </w:r>
    </w:p>
    <w:p w:rsidR="000A19F8" w:rsidRDefault="00680D32">
      <w:pPr>
        <w:pStyle w:val="BodyText"/>
        <w:spacing w:before="25"/>
        <w:jc w:val="both"/>
      </w:pPr>
      <w:r>
        <w:rPr>
          <w:color w:val="3A424F"/>
          <w:spacing w:val="1"/>
        </w:rPr>
        <w:t>4</w:t>
      </w:r>
      <w:r>
        <w:rPr>
          <w:color w:val="262D31"/>
          <w:spacing w:val="1"/>
        </w:rPr>
        <w:t>10-955-2393</w:t>
      </w:r>
      <w:r>
        <w:rPr>
          <w:color w:val="262D31"/>
          <w:spacing w:val="-20"/>
        </w:rPr>
        <w:t xml:space="preserve"> </w:t>
      </w:r>
      <w:r>
        <w:rPr>
          <w:color w:val="262D31"/>
        </w:rPr>
        <w:t>(phone)</w:t>
      </w:r>
    </w:p>
    <w:p w:rsidR="000A19F8" w:rsidRDefault="00680D32">
      <w:pPr>
        <w:pStyle w:val="BodyText"/>
        <w:spacing w:before="25"/>
        <w:jc w:val="both"/>
      </w:pPr>
      <w:r>
        <w:rPr>
          <w:color w:val="262D31"/>
        </w:rPr>
        <w:t>410-502-5312</w:t>
      </w:r>
      <w:r>
        <w:rPr>
          <w:color w:val="262D31"/>
          <w:spacing w:val="-9"/>
        </w:rPr>
        <w:t xml:space="preserve"> </w:t>
      </w:r>
      <w:r>
        <w:rPr>
          <w:color w:val="262D31"/>
        </w:rPr>
        <w:t>(fax)</w:t>
      </w:r>
    </w:p>
    <w:p w:rsidR="000A19F8" w:rsidRDefault="00D32E46">
      <w:pPr>
        <w:pStyle w:val="BodyText"/>
        <w:spacing w:before="25"/>
        <w:ind w:left="159"/>
        <w:jc w:val="both"/>
      </w:pPr>
      <w:hyperlink r:id="rId6">
        <w:r w:rsidR="00680D32">
          <w:rPr>
            <w:color w:val="262D31"/>
          </w:rPr>
          <w:t>dnjoku@jhmi.edu</w:t>
        </w:r>
      </w:hyperlink>
    </w:p>
    <w:sectPr w:rsidR="000A19F8">
      <w:type w:val="continuous"/>
      <w:pgSz w:w="12240" w:h="15980"/>
      <w:pgMar w:top="600" w:right="12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F8"/>
    <w:rsid w:val="000A19F8"/>
    <w:rsid w:val="00475294"/>
    <w:rsid w:val="005220C2"/>
    <w:rsid w:val="00680D32"/>
    <w:rsid w:val="00CB7881"/>
    <w:rsid w:val="00D3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3C26FE-92EE-41C4-A12D-98DAC646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joku@jhmi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Dolores Njoku</dc:creator>
  <cp:lastModifiedBy>Dolores Njoku</cp:lastModifiedBy>
  <cp:revision>2</cp:revision>
  <dcterms:created xsi:type="dcterms:W3CDTF">2018-09-30T19:27:00Z</dcterms:created>
  <dcterms:modified xsi:type="dcterms:W3CDTF">2018-09-30T19:27:00Z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LastSaved">
    <vt:filetime>2018-01-11T00:00:00Z</vt:filetime>
  </property>
</Properties>
</file>