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76A43" w14:textId="1A610CD6" w:rsidR="007A6EEE" w:rsidRPr="00063712" w:rsidRDefault="0064076E" w:rsidP="00A70E38">
      <w:pPr>
        <w:pStyle w:val="Heading1"/>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r w:rsidR="00FE4714" w:rsidRPr="00063712">
        <w:t>T</w:t>
      </w:r>
      <w:r w:rsidR="00FE4714">
        <w:t>ITLE</w:t>
      </w:r>
      <w:r w:rsidR="00FE4714" w:rsidRPr="00063712">
        <w:t>:</w:t>
      </w:r>
    </w:p>
    <w:p w14:paraId="3D648F77" w14:textId="62E606A4" w:rsidR="00607E02" w:rsidRPr="00E4154E" w:rsidRDefault="00141435" w:rsidP="00A70E38">
      <w:r w:rsidRPr="00E4154E">
        <w:t xml:space="preserve">A </w:t>
      </w:r>
      <w:r w:rsidRPr="00E4154E">
        <w:rPr>
          <w:rFonts w:hint="eastAsia"/>
        </w:rPr>
        <w:t>R</w:t>
      </w:r>
      <w:r w:rsidR="005A6972" w:rsidRPr="00E4154E">
        <w:t xml:space="preserve">apid </w:t>
      </w:r>
      <w:r w:rsidRPr="00E4154E">
        <w:t>M</w:t>
      </w:r>
      <w:r w:rsidR="005A6972" w:rsidRPr="00E4154E">
        <w:t xml:space="preserve">ethod for </w:t>
      </w:r>
      <w:r w:rsidRPr="00E4154E">
        <w:t>M</w:t>
      </w:r>
      <w:r w:rsidR="005A6972" w:rsidRPr="00E4154E">
        <w:t>odeling</w:t>
      </w:r>
      <w:r w:rsidR="007A6EEE" w:rsidRPr="00E4154E">
        <w:t xml:space="preserve"> a Variable Cycle Engine</w:t>
      </w:r>
      <w:r w:rsidR="00CC6811" w:rsidRPr="00E4154E">
        <w:t xml:space="preserve"> </w:t>
      </w:r>
    </w:p>
    <w:p w14:paraId="55E09D46" w14:textId="77777777" w:rsidR="007A6EEE" w:rsidRPr="00063712" w:rsidRDefault="007A6EEE" w:rsidP="00A70E38"/>
    <w:p w14:paraId="24FE667D" w14:textId="339D644E" w:rsidR="00607E02" w:rsidRDefault="00FE4714" w:rsidP="00A70E38">
      <w:pPr>
        <w:pStyle w:val="Heading1"/>
      </w:pPr>
      <w:r w:rsidRPr="00063712">
        <w:t>A</w:t>
      </w:r>
      <w:r>
        <w:t>UTHORS:</w:t>
      </w:r>
    </w:p>
    <w:p w14:paraId="0CB6FA29" w14:textId="5FC705C2" w:rsidR="004C5578" w:rsidRDefault="004C5578" w:rsidP="00A70E38">
      <w:pPr>
        <w:widowControl w:val="0"/>
        <w:autoSpaceDE w:val="0"/>
        <w:autoSpaceDN w:val="0"/>
        <w:snapToGrid/>
        <w:textAlignment w:val="auto"/>
        <w:rPr>
          <w:rFonts w:ascii="Calibri" w:eastAsia="SimSun" w:hAnsi="Calibri" w:cs="Calibri"/>
          <w:color w:val="000000" w:themeColor="text1"/>
          <w:kern w:val="0"/>
          <w:szCs w:val="24"/>
          <w:lang w:eastAsia="en-US"/>
        </w:rPr>
      </w:pPr>
      <w:r w:rsidRPr="004C5578">
        <w:rPr>
          <w:rFonts w:ascii="Calibri" w:eastAsia="SimSun" w:hAnsi="Calibri" w:cs="Calibri"/>
          <w:color w:val="000000" w:themeColor="text1"/>
          <w:kern w:val="0"/>
          <w:szCs w:val="24"/>
          <w:lang w:eastAsia="en-US"/>
        </w:rPr>
        <w:t>Bing Yu</w:t>
      </w:r>
      <w:r w:rsidR="00FE4714" w:rsidRPr="00FE4714">
        <w:rPr>
          <w:rFonts w:ascii="Calibri" w:eastAsia="SimSun" w:hAnsi="Calibri" w:cs="Calibri"/>
          <w:color w:val="000000" w:themeColor="text1"/>
          <w:kern w:val="0"/>
          <w:szCs w:val="24"/>
          <w:vertAlign w:val="superscript"/>
          <w:lang w:eastAsia="en-US"/>
        </w:rPr>
        <w:t>1,2</w:t>
      </w:r>
      <w:r w:rsidR="004C128B">
        <w:rPr>
          <w:rFonts w:ascii="Calibri" w:eastAsia="SimSun" w:hAnsi="Calibri" w:cs="Calibri"/>
          <w:color w:val="000000" w:themeColor="text1"/>
          <w:kern w:val="0"/>
          <w:szCs w:val="24"/>
          <w:lang w:eastAsia="en-US"/>
        </w:rPr>
        <w:t>*</w:t>
      </w:r>
      <w:r w:rsidR="0099231D">
        <w:rPr>
          <w:rFonts w:ascii="Calibri" w:eastAsia="SimSun" w:hAnsi="Calibri" w:cs="Calibri"/>
          <w:color w:val="000000" w:themeColor="text1"/>
          <w:kern w:val="0"/>
          <w:szCs w:val="24"/>
          <w:lang w:eastAsia="en-US"/>
        </w:rPr>
        <w:t xml:space="preserve">, </w:t>
      </w:r>
      <w:proofErr w:type="spellStart"/>
      <w:r w:rsidR="0099231D">
        <w:rPr>
          <w:rFonts w:ascii="Calibri" w:eastAsia="SimSun" w:hAnsi="Calibri" w:cs="Calibri"/>
          <w:color w:val="000000" w:themeColor="text1"/>
          <w:kern w:val="0"/>
          <w:szCs w:val="24"/>
          <w:lang w:eastAsia="en-US"/>
        </w:rPr>
        <w:t>Rongcheng</w:t>
      </w:r>
      <w:proofErr w:type="spellEnd"/>
      <w:r w:rsidR="0099231D">
        <w:rPr>
          <w:rFonts w:ascii="Calibri" w:eastAsia="SimSun" w:hAnsi="Calibri" w:cs="Calibri"/>
          <w:color w:val="000000" w:themeColor="text1"/>
          <w:kern w:val="0"/>
          <w:szCs w:val="24"/>
          <w:lang w:eastAsia="en-US"/>
        </w:rPr>
        <w:t xml:space="preserve"> Miao</w:t>
      </w:r>
      <w:r w:rsidR="00FE4714" w:rsidRPr="00FE4714">
        <w:rPr>
          <w:rFonts w:ascii="Calibri" w:eastAsia="SimSun" w:hAnsi="Calibri" w:cs="Calibri"/>
          <w:color w:val="000000" w:themeColor="text1"/>
          <w:kern w:val="0"/>
          <w:szCs w:val="24"/>
          <w:vertAlign w:val="superscript"/>
          <w:lang w:eastAsia="en-US"/>
        </w:rPr>
        <w:t>1,2</w:t>
      </w:r>
      <w:r w:rsidR="00B43685">
        <w:rPr>
          <w:rFonts w:ascii="Calibri" w:eastAsia="SimSun" w:hAnsi="Calibri" w:cs="Calibri"/>
          <w:color w:val="000000" w:themeColor="text1"/>
          <w:kern w:val="0"/>
          <w:szCs w:val="24"/>
          <w:lang w:eastAsia="en-US"/>
        </w:rPr>
        <w:t xml:space="preserve">, </w:t>
      </w:r>
      <w:r w:rsidR="0099231D">
        <w:rPr>
          <w:rFonts w:ascii="Calibri" w:eastAsia="SimSun" w:hAnsi="Calibri" w:cs="Calibri"/>
          <w:color w:val="000000" w:themeColor="text1"/>
          <w:kern w:val="0"/>
          <w:szCs w:val="24"/>
          <w:lang w:eastAsia="en-US"/>
        </w:rPr>
        <w:t>Wenjun Shu</w:t>
      </w:r>
      <w:r w:rsidR="00FE4714" w:rsidRPr="00FE4714">
        <w:rPr>
          <w:rFonts w:ascii="Calibri" w:eastAsia="SimSun" w:hAnsi="Calibri" w:cs="Calibri"/>
          <w:color w:val="000000" w:themeColor="text1"/>
          <w:kern w:val="0"/>
          <w:szCs w:val="24"/>
          <w:vertAlign w:val="superscript"/>
          <w:lang w:eastAsia="en-US"/>
        </w:rPr>
        <w:t>1,2</w:t>
      </w:r>
    </w:p>
    <w:p w14:paraId="4F4866EC" w14:textId="77777777" w:rsidR="00FE4714" w:rsidRDefault="00FE4714" w:rsidP="00A70E38">
      <w:pPr>
        <w:widowControl w:val="0"/>
        <w:autoSpaceDE w:val="0"/>
        <w:autoSpaceDN w:val="0"/>
        <w:snapToGrid/>
        <w:textAlignment w:val="auto"/>
        <w:rPr>
          <w:rFonts w:ascii="Calibri" w:eastAsia="SimSun" w:hAnsi="Calibri" w:cs="Calibri"/>
          <w:bCs/>
          <w:color w:val="000000" w:themeColor="text1"/>
          <w:kern w:val="0"/>
          <w:szCs w:val="24"/>
          <w:lang w:eastAsia="en-US"/>
        </w:rPr>
      </w:pPr>
    </w:p>
    <w:p w14:paraId="66172C99" w14:textId="3C85FD05" w:rsidR="00FE4714" w:rsidRPr="00FE4714" w:rsidRDefault="00FE4714" w:rsidP="00A70E38">
      <w:pPr>
        <w:pStyle w:val="ListParagraph"/>
        <w:widowControl w:val="0"/>
        <w:numPr>
          <w:ilvl w:val="0"/>
          <w:numId w:val="21"/>
        </w:numPr>
        <w:autoSpaceDE w:val="0"/>
        <w:autoSpaceDN w:val="0"/>
        <w:snapToGrid/>
        <w:ind w:left="0" w:firstLine="0"/>
        <w:textAlignment w:val="auto"/>
        <w:rPr>
          <w:rFonts w:ascii="Calibri" w:eastAsia="SimSun" w:hAnsi="Calibri" w:cs="Calibri"/>
          <w:bCs/>
          <w:color w:val="000000" w:themeColor="text1"/>
          <w:kern w:val="0"/>
          <w:szCs w:val="24"/>
          <w:lang w:eastAsia="en-US"/>
        </w:rPr>
      </w:pPr>
      <w:r w:rsidRPr="00FE4714">
        <w:rPr>
          <w:rFonts w:ascii="Calibri" w:eastAsia="SimSun" w:hAnsi="Calibri" w:cs="Calibri"/>
          <w:bCs/>
          <w:color w:val="000000" w:themeColor="text1"/>
          <w:kern w:val="0"/>
          <w:szCs w:val="24"/>
          <w:lang w:eastAsia="en-US"/>
        </w:rPr>
        <w:t>College of Energy and Power Engineering, Nanjing University of Aeronautics and Astronautics, Nanjing, China</w:t>
      </w:r>
    </w:p>
    <w:p w14:paraId="62E8A324" w14:textId="6C0DF0AB" w:rsidR="00FE4714" w:rsidRPr="00FE4714" w:rsidRDefault="00FE4714" w:rsidP="00A70E38">
      <w:pPr>
        <w:pStyle w:val="ListParagraph"/>
        <w:widowControl w:val="0"/>
        <w:numPr>
          <w:ilvl w:val="0"/>
          <w:numId w:val="21"/>
        </w:numPr>
        <w:autoSpaceDE w:val="0"/>
        <w:autoSpaceDN w:val="0"/>
        <w:snapToGrid/>
        <w:ind w:left="0" w:firstLine="0"/>
        <w:textAlignment w:val="auto"/>
        <w:rPr>
          <w:rFonts w:ascii="Calibri" w:eastAsia="SimSun" w:hAnsi="Calibri" w:cs="Calibri"/>
          <w:bCs/>
          <w:color w:val="000000" w:themeColor="text1"/>
          <w:kern w:val="0"/>
          <w:szCs w:val="24"/>
          <w:lang w:eastAsia="en-US"/>
        </w:rPr>
      </w:pPr>
      <w:r w:rsidRPr="00FE4714">
        <w:rPr>
          <w:rFonts w:ascii="Calibri" w:eastAsia="SimSun" w:hAnsi="Calibri" w:cs="Calibri"/>
          <w:bCs/>
          <w:color w:val="000000" w:themeColor="text1"/>
          <w:kern w:val="0"/>
          <w:szCs w:val="24"/>
          <w:lang w:eastAsia="en-US"/>
        </w:rPr>
        <w:t>Jiangsu Province Key Laboratory of Aerospace Power System, Nanjing, China</w:t>
      </w:r>
    </w:p>
    <w:p w14:paraId="0EFD98B5" w14:textId="564E816B" w:rsidR="006A1400" w:rsidRDefault="006A1400" w:rsidP="00A70E38">
      <w:pPr>
        <w:widowControl w:val="0"/>
        <w:autoSpaceDE w:val="0"/>
        <w:autoSpaceDN w:val="0"/>
        <w:snapToGrid/>
        <w:textAlignment w:val="auto"/>
        <w:rPr>
          <w:rFonts w:ascii="Calibri" w:eastAsia="SimSun" w:hAnsi="Calibri" w:cs="Calibri"/>
          <w:color w:val="000000" w:themeColor="text1"/>
          <w:kern w:val="0"/>
          <w:szCs w:val="24"/>
          <w:lang w:eastAsia="en-US"/>
        </w:rPr>
      </w:pPr>
    </w:p>
    <w:p w14:paraId="1CC7CF13" w14:textId="019452CE" w:rsidR="006A1400" w:rsidRPr="004C5578" w:rsidRDefault="006A1400" w:rsidP="00A70E38">
      <w:pPr>
        <w:widowControl w:val="0"/>
        <w:autoSpaceDE w:val="0"/>
        <w:autoSpaceDN w:val="0"/>
        <w:snapToGrid/>
        <w:textAlignment w:val="auto"/>
        <w:rPr>
          <w:rFonts w:ascii="Calibri" w:eastAsia="SimSun" w:hAnsi="Calibri" w:cs="Calibri"/>
          <w:color w:val="000000" w:themeColor="text1"/>
          <w:kern w:val="0"/>
          <w:szCs w:val="24"/>
          <w:lang w:eastAsia="en-US"/>
        </w:rPr>
      </w:pPr>
      <w:r w:rsidRPr="006A1400">
        <w:rPr>
          <w:rFonts w:ascii="Calibri" w:eastAsia="SimSun" w:hAnsi="Calibri" w:cs="Calibri"/>
          <w:color w:val="000000" w:themeColor="text1"/>
          <w:kern w:val="0"/>
          <w:szCs w:val="24"/>
          <w:lang w:eastAsia="en-US"/>
        </w:rPr>
        <w:t>Bing Yu</w:t>
      </w:r>
    </w:p>
    <w:p w14:paraId="7709A3FD" w14:textId="35BAD55B" w:rsidR="006A1400" w:rsidRPr="006A1400" w:rsidRDefault="006A1400" w:rsidP="00A70E38">
      <w:pPr>
        <w:widowControl w:val="0"/>
        <w:autoSpaceDE w:val="0"/>
        <w:autoSpaceDN w:val="0"/>
        <w:snapToGrid/>
        <w:textAlignment w:val="auto"/>
        <w:rPr>
          <w:rStyle w:val="Hyperlink"/>
          <w:rFonts w:ascii="Calibri" w:eastAsia="SimSun" w:hAnsi="Calibri" w:cs="Calibri"/>
          <w:bCs/>
          <w:kern w:val="0"/>
          <w:szCs w:val="24"/>
          <w:lang w:eastAsia="en-US"/>
        </w:rPr>
      </w:pPr>
      <w:r>
        <w:rPr>
          <w:rFonts w:ascii="Calibri" w:eastAsia="SimSun" w:hAnsi="Calibri" w:cs="Calibri"/>
          <w:bCs/>
          <w:color w:val="000000" w:themeColor="text1"/>
          <w:kern w:val="0"/>
          <w:szCs w:val="24"/>
          <w:lang w:eastAsia="en-US"/>
        </w:rPr>
        <w:fldChar w:fldCharType="begin"/>
      </w:r>
      <w:r>
        <w:rPr>
          <w:rFonts w:ascii="Calibri" w:eastAsia="SimSun" w:hAnsi="Calibri" w:cs="Calibri"/>
          <w:bCs/>
          <w:color w:val="000000" w:themeColor="text1"/>
          <w:kern w:val="0"/>
          <w:szCs w:val="24"/>
          <w:lang w:eastAsia="en-US"/>
        </w:rPr>
        <w:instrText xml:space="preserve"> HYPERLINK "mailto:yb203@nuaa.edu.cn" </w:instrText>
      </w:r>
      <w:r>
        <w:rPr>
          <w:rFonts w:ascii="Calibri" w:eastAsia="SimSun" w:hAnsi="Calibri" w:cs="Calibri"/>
          <w:bCs/>
          <w:color w:val="000000" w:themeColor="text1"/>
          <w:kern w:val="0"/>
          <w:szCs w:val="24"/>
          <w:lang w:eastAsia="en-US"/>
        </w:rPr>
        <w:fldChar w:fldCharType="separate"/>
      </w:r>
      <w:r w:rsidRPr="006A1400">
        <w:rPr>
          <w:rStyle w:val="Hyperlink"/>
          <w:rFonts w:ascii="Calibri" w:eastAsia="SimSun" w:hAnsi="Calibri" w:cs="Calibri"/>
          <w:bCs/>
          <w:kern w:val="0"/>
          <w:szCs w:val="24"/>
          <w:lang w:eastAsia="en-US"/>
        </w:rPr>
        <w:t>yb203@nuaa.edu.cn</w:t>
      </w:r>
    </w:p>
    <w:p w14:paraId="4F81F5E7" w14:textId="49EF8FDE" w:rsidR="006A1400" w:rsidRDefault="006A1400" w:rsidP="00A70E38">
      <w:pPr>
        <w:widowControl w:val="0"/>
        <w:autoSpaceDE w:val="0"/>
        <w:autoSpaceDN w:val="0"/>
        <w:snapToGrid/>
        <w:textAlignment w:val="auto"/>
        <w:rPr>
          <w:rFonts w:ascii="Calibri" w:eastAsia="SimSun" w:hAnsi="Calibri" w:cs="Calibri"/>
          <w:bCs/>
          <w:color w:val="000000" w:themeColor="text1"/>
          <w:kern w:val="0"/>
          <w:szCs w:val="24"/>
          <w:lang w:eastAsia="en-US"/>
        </w:rPr>
      </w:pPr>
      <w:r>
        <w:rPr>
          <w:rFonts w:ascii="Calibri" w:eastAsia="SimSun" w:hAnsi="Calibri" w:cs="Calibri"/>
          <w:bCs/>
          <w:color w:val="000000" w:themeColor="text1"/>
          <w:kern w:val="0"/>
          <w:szCs w:val="24"/>
          <w:lang w:eastAsia="en-US"/>
        </w:rPr>
        <w:fldChar w:fldCharType="end"/>
      </w:r>
    </w:p>
    <w:p w14:paraId="066F1610" w14:textId="70BC45B8" w:rsidR="006A1400" w:rsidRDefault="006A1400" w:rsidP="00A70E38">
      <w:pPr>
        <w:widowControl w:val="0"/>
        <w:autoSpaceDE w:val="0"/>
        <w:autoSpaceDN w:val="0"/>
        <w:snapToGrid/>
        <w:textAlignment w:val="auto"/>
        <w:rPr>
          <w:rFonts w:ascii="Calibri" w:eastAsia="SimSun" w:hAnsi="Calibri" w:cs="Calibri"/>
          <w:bCs/>
          <w:color w:val="000000" w:themeColor="text1"/>
          <w:kern w:val="0"/>
          <w:szCs w:val="24"/>
          <w:lang w:eastAsia="en-US"/>
        </w:rPr>
      </w:pPr>
      <w:proofErr w:type="spellStart"/>
      <w:r w:rsidRPr="006A1400">
        <w:rPr>
          <w:rFonts w:ascii="Calibri" w:eastAsia="SimSun" w:hAnsi="Calibri" w:cs="Calibri"/>
          <w:bCs/>
          <w:color w:val="000000" w:themeColor="text1"/>
          <w:kern w:val="0"/>
          <w:szCs w:val="24"/>
          <w:lang w:eastAsia="en-US"/>
        </w:rPr>
        <w:t>Rongcheng</w:t>
      </w:r>
      <w:proofErr w:type="spellEnd"/>
      <w:r w:rsidRPr="006A1400">
        <w:rPr>
          <w:rFonts w:ascii="Calibri" w:eastAsia="SimSun" w:hAnsi="Calibri" w:cs="Calibri"/>
          <w:bCs/>
          <w:color w:val="000000" w:themeColor="text1"/>
          <w:kern w:val="0"/>
          <w:szCs w:val="24"/>
          <w:lang w:eastAsia="en-US"/>
        </w:rPr>
        <w:t xml:space="preserve"> Miao</w:t>
      </w:r>
    </w:p>
    <w:p w14:paraId="1B99DFED" w14:textId="2505F633" w:rsidR="006A1400" w:rsidRPr="006A1400" w:rsidRDefault="006A1400" w:rsidP="00A70E38">
      <w:pPr>
        <w:widowControl w:val="0"/>
        <w:autoSpaceDE w:val="0"/>
        <w:autoSpaceDN w:val="0"/>
        <w:snapToGrid/>
        <w:textAlignment w:val="auto"/>
        <w:rPr>
          <w:rStyle w:val="Hyperlink"/>
          <w:rFonts w:ascii="Calibri" w:eastAsia="SimSun" w:hAnsi="Calibri" w:cs="Calibri"/>
          <w:bCs/>
          <w:kern w:val="0"/>
          <w:szCs w:val="24"/>
          <w:lang w:eastAsia="en-US"/>
        </w:rPr>
      </w:pPr>
      <w:r>
        <w:rPr>
          <w:rFonts w:ascii="Calibri" w:eastAsia="SimSun" w:hAnsi="Calibri" w:cs="Calibri"/>
          <w:bCs/>
          <w:color w:val="000000" w:themeColor="text1"/>
          <w:kern w:val="0"/>
          <w:szCs w:val="24"/>
          <w:lang w:eastAsia="en-US"/>
        </w:rPr>
        <w:fldChar w:fldCharType="begin"/>
      </w:r>
      <w:r>
        <w:rPr>
          <w:rFonts w:ascii="Calibri" w:eastAsia="SimSun" w:hAnsi="Calibri" w:cs="Calibri"/>
          <w:bCs/>
          <w:color w:val="000000" w:themeColor="text1"/>
          <w:kern w:val="0"/>
          <w:szCs w:val="24"/>
          <w:lang w:eastAsia="en-US"/>
        </w:rPr>
        <w:instrText xml:space="preserve"> HYPERLINK "mailto:nuaamrc@163.com" </w:instrText>
      </w:r>
      <w:r>
        <w:rPr>
          <w:rFonts w:ascii="Calibri" w:eastAsia="SimSun" w:hAnsi="Calibri" w:cs="Calibri"/>
          <w:bCs/>
          <w:color w:val="000000" w:themeColor="text1"/>
          <w:kern w:val="0"/>
          <w:szCs w:val="24"/>
          <w:lang w:eastAsia="en-US"/>
        </w:rPr>
        <w:fldChar w:fldCharType="separate"/>
      </w:r>
      <w:r w:rsidRPr="006A1400">
        <w:rPr>
          <w:rStyle w:val="Hyperlink"/>
          <w:rFonts w:ascii="Calibri" w:eastAsia="SimSun" w:hAnsi="Calibri" w:cs="Calibri"/>
          <w:bCs/>
          <w:kern w:val="0"/>
          <w:szCs w:val="24"/>
          <w:lang w:eastAsia="en-US"/>
        </w:rPr>
        <w:t>nuaamrc@163.com</w:t>
      </w:r>
    </w:p>
    <w:p w14:paraId="15A1F7A1" w14:textId="29E1D6CE" w:rsidR="006A1400" w:rsidRDefault="006A1400" w:rsidP="00A70E38">
      <w:pPr>
        <w:widowControl w:val="0"/>
        <w:autoSpaceDE w:val="0"/>
        <w:autoSpaceDN w:val="0"/>
        <w:snapToGrid/>
        <w:textAlignment w:val="auto"/>
        <w:rPr>
          <w:rFonts w:ascii="Calibri" w:eastAsia="SimSun" w:hAnsi="Calibri" w:cs="Calibri"/>
          <w:bCs/>
          <w:color w:val="000000" w:themeColor="text1"/>
          <w:kern w:val="0"/>
          <w:szCs w:val="24"/>
          <w:lang w:eastAsia="en-US"/>
        </w:rPr>
      </w:pPr>
      <w:r>
        <w:rPr>
          <w:rFonts w:ascii="Calibri" w:eastAsia="SimSun" w:hAnsi="Calibri" w:cs="Calibri"/>
          <w:bCs/>
          <w:color w:val="000000" w:themeColor="text1"/>
          <w:kern w:val="0"/>
          <w:szCs w:val="24"/>
          <w:lang w:eastAsia="en-US"/>
        </w:rPr>
        <w:fldChar w:fldCharType="end"/>
      </w:r>
    </w:p>
    <w:p w14:paraId="57FA655B" w14:textId="22FA4E58" w:rsidR="006A1400" w:rsidRDefault="006A1400" w:rsidP="00A70E38">
      <w:pPr>
        <w:widowControl w:val="0"/>
        <w:autoSpaceDE w:val="0"/>
        <w:autoSpaceDN w:val="0"/>
        <w:snapToGrid/>
        <w:textAlignment w:val="auto"/>
        <w:rPr>
          <w:rFonts w:ascii="Calibri" w:eastAsia="SimSun" w:hAnsi="Calibri" w:cs="Calibri"/>
          <w:bCs/>
          <w:color w:val="000000" w:themeColor="text1"/>
          <w:kern w:val="0"/>
          <w:szCs w:val="24"/>
          <w:lang w:eastAsia="en-US"/>
        </w:rPr>
      </w:pPr>
      <w:r w:rsidRPr="006A1400">
        <w:rPr>
          <w:rFonts w:ascii="Calibri" w:eastAsia="SimSun" w:hAnsi="Calibri" w:cs="Calibri"/>
          <w:bCs/>
          <w:color w:val="000000" w:themeColor="text1"/>
          <w:kern w:val="0"/>
          <w:szCs w:val="24"/>
          <w:lang w:eastAsia="en-US"/>
        </w:rPr>
        <w:t>Wenjun Shu</w:t>
      </w:r>
    </w:p>
    <w:p w14:paraId="525C4F3B" w14:textId="351543BB" w:rsidR="006A1400" w:rsidRPr="006A1400" w:rsidRDefault="00540949" w:rsidP="00A70E38">
      <w:pPr>
        <w:widowControl w:val="0"/>
        <w:autoSpaceDE w:val="0"/>
        <w:autoSpaceDN w:val="0"/>
        <w:snapToGrid/>
        <w:textAlignment w:val="auto"/>
        <w:rPr>
          <w:rFonts w:ascii="Calibri" w:eastAsia="SimSun" w:hAnsi="Calibri" w:cs="Calibri"/>
          <w:bCs/>
          <w:color w:val="000000" w:themeColor="text1"/>
          <w:kern w:val="0"/>
          <w:szCs w:val="24"/>
          <w:lang w:eastAsia="en-US"/>
        </w:rPr>
      </w:pPr>
      <w:hyperlink r:id="rId8" w:history="1">
        <w:r w:rsidR="00B826B6" w:rsidRPr="00A70E38">
          <w:rPr>
            <w:rStyle w:val="Hyperlink"/>
            <w:rFonts w:ascii="Calibri" w:eastAsia="SimSun" w:hAnsi="Calibri" w:cs="Calibri"/>
            <w:bCs/>
            <w:kern w:val="0"/>
            <w:szCs w:val="24"/>
            <w:lang w:eastAsia="en-US"/>
          </w:rPr>
          <w:t>shushushu@nuaa.edu.cn</w:t>
        </w:r>
      </w:hyperlink>
    </w:p>
    <w:p w14:paraId="740C1432" w14:textId="1309EAD3" w:rsidR="004C5578" w:rsidRPr="00A70E38" w:rsidRDefault="004C5578" w:rsidP="00A70E38">
      <w:pPr>
        <w:rPr>
          <w:rFonts w:ascii="Calibri" w:eastAsia="SimSun" w:hAnsi="Calibri" w:cs="Calibri"/>
          <w:bCs/>
          <w:i/>
          <w:color w:val="000000" w:themeColor="text1"/>
          <w:kern w:val="0"/>
          <w:szCs w:val="24"/>
        </w:rPr>
      </w:pPr>
    </w:p>
    <w:p w14:paraId="0918ACC1" w14:textId="61E6706B" w:rsidR="00FE4714" w:rsidRDefault="00FE4714" w:rsidP="00A70E38">
      <w:pPr>
        <w:pStyle w:val="Heading1"/>
      </w:pPr>
      <w:r>
        <w:t xml:space="preserve">CORRESPONDING AUTHOR: </w:t>
      </w:r>
    </w:p>
    <w:p w14:paraId="7E825506" w14:textId="1DA279E1" w:rsidR="006A1400" w:rsidRPr="00FE4714" w:rsidRDefault="0064076E" w:rsidP="00BA5986">
      <w:r w:rsidRPr="00FE4714">
        <w:t>Bing Yu (</w:t>
      </w:r>
      <w:hyperlink r:id="rId9" w:history="1">
        <w:r w:rsidR="00B826B6" w:rsidRPr="00A70E38">
          <w:rPr>
            <w:rStyle w:val="Hyperlink"/>
          </w:rPr>
          <w:t>yb203@nuaa.edu.cn</w:t>
        </w:r>
      </w:hyperlink>
      <w:r w:rsidRPr="00FE4714">
        <w:t>)</w:t>
      </w:r>
    </w:p>
    <w:p w14:paraId="7737B08B" w14:textId="77777777" w:rsidR="0064076E" w:rsidRPr="0064076E" w:rsidRDefault="0064076E" w:rsidP="00703E42"/>
    <w:p w14:paraId="70F805C6" w14:textId="05FD9242" w:rsidR="006C1CFE" w:rsidRPr="00FE4714" w:rsidRDefault="00F844F9" w:rsidP="00703E42">
      <w:pPr>
        <w:pStyle w:val="Heading1"/>
      </w:pPr>
      <w:r w:rsidRPr="00FE4714">
        <w:t>KEYWORDS:</w:t>
      </w:r>
    </w:p>
    <w:p w14:paraId="76027DA7" w14:textId="0B16F00D" w:rsidR="00607E02" w:rsidRPr="00063712" w:rsidRDefault="002570B7" w:rsidP="00703E42">
      <w:r w:rsidRPr="00063712">
        <w:t>variable c</w:t>
      </w:r>
      <w:r w:rsidR="000E47B1" w:rsidRPr="00063712">
        <w:t xml:space="preserve">ycle </w:t>
      </w:r>
      <w:r w:rsidR="00B75AE4">
        <w:t>e</w:t>
      </w:r>
      <w:r w:rsidR="00607E02" w:rsidRPr="00063712">
        <w:t>ngine</w:t>
      </w:r>
      <w:r w:rsidR="002B2494" w:rsidRPr="00063712">
        <w:t>,</w:t>
      </w:r>
      <w:r w:rsidR="00607E02" w:rsidRPr="00063712">
        <w:t xml:space="preserve"> </w:t>
      </w:r>
      <w:r w:rsidR="0058255D">
        <w:t xml:space="preserve">gas turbine </w:t>
      </w:r>
      <w:r w:rsidR="0058255D" w:rsidRPr="00527208">
        <w:t>working principle</w:t>
      </w:r>
      <w:r w:rsidR="0058255D">
        <w:t>,</w:t>
      </w:r>
      <w:r w:rsidR="0058255D" w:rsidRPr="00063712">
        <w:t xml:space="preserve"> component</w:t>
      </w:r>
      <w:r w:rsidR="00607E02" w:rsidRPr="00063712">
        <w:t xml:space="preserve">-level model, </w:t>
      </w:r>
      <w:r w:rsidR="00DD2FCB">
        <w:t xml:space="preserve">real-time simulation, </w:t>
      </w:r>
      <w:r w:rsidR="0058255D">
        <w:t>static</w:t>
      </w:r>
      <w:r w:rsidR="0058255D" w:rsidRPr="00527208">
        <w:t xml:space="preserve"> and dynamic simulation</w:t>
      </w:r>
      <w:r w:rsidR="00DD2FCB">
        <w:t xml:space="preserve">, </w:t>
      </w:r>
      <w:r w:rsidR="0058255D">
        <w:t>performance verification</w:t>
      </w:r>
    </w:p>
    <w:p w14:paraId="589B7244" w14:textId="0314FCEC" w:rsidR="009220C8" w:rsidRPr="0058255D" w:rsidRDefault="009220C8" w:rsidP="00703E42"/>
    <w:p w14:paraId="2F2ACB0F" w14:textId="647DA376" w:rsidR="00B0631A" w:rsidRPr="00B0631A" w:rsidRDefault="00FE4714" w:rsidP="00703E42">
      <w:pPr>
        <w:pStyle w:val="Heading1"/>
        <w:rPr>
          <w:lang w:eastAsia="en-US"/>
        </w:rPr>
      </w:pPr>
      <w:r>
        <w:rPr>
          <w:lang w:eastAsia="en-US"/>
        </w:rPr>
        <w:t>SUMMARY</w:t>
      </w:r>
      <w:r w:rsidR="00B0631A" w:rsidRPr="00B0631A">
        <w:rPr>
          <w:lang w:eastAsia="en-US"/>
        </w:rPr>
        <w:t>:</w:t>
      </w:r>
    </w:p>
    <w:p w14:paraId="57379C16" w14:textId="1316D859" w:rsidR="00B0631A" w:rsidRPr="00B0631A" w:rsidRDefault="00D402F0" w:rsidP="00703E42">
      <w:pPr>
        <w:rPr>
          <w:szCs w:val="24"/>
          <w:lang w:eastAsia="en-US"/>
        </w:rPr>
      </w:pPr>
      <w:r w:rsidRPr="00D402F0">
        <w:rPr>
          <w:szCs w:val="24"/>
          <w:lang w:eastAsia="en-US"/>
        </w:rPr>
        <w:t xml:space="preserve">Here, we present a protocol to build </w:t>
      </w:r>
      <w:r w:rsidR="00F55316">
        <w:rPr>
          <w:szCs w:val="24"/>
          <w:lang w:eastAsia="en-US"/>
        </w:rPr>
        <w:t xml:space="preserve">a </w:t>
      </w:r>
      <w:r w:rsidR="00553FF6">
        <w:rPr>
          <w:szCs w:val="24"/>
          <w:lang w:eastAsia="en-US"/>
        </w:rPr>
        <w:t xml:space="preserve">component-level </w:t>
      </w:r>
      <w:r>
        <w:rPr>
          <w:szCs w:val="24"/>
          <w:lang w:eastAsia="en-US"/>
        </w:rPr>
        <w:t>mathematical model</w:t>
      </w:r>
      <w:r w:rsidR="00F55316" w:rsidRPr="00F55316">
        <w:rPr>
          <w:szCs w:val="24"/>
          <w:lang w:eastAsia="en-US"/>
        </w:rPr>
        <w:t xml:space="preserve"> </w:t>
      </w:r>
      <w:r w:rsidR="00F55316">
        <w:rPr>
          <w:szCs w:val="24"/>
        </w:rPr>
        <w:t>for</w:t>
      </w:r>
      <w:r w:rsidR="00F55316">
        <w:rPr>
          <w:rFonts w:hint="eastAsia"/>
          <w:szCs w:val="24"/>
        </w:rPr>
        <w:t xml:space="preserve"> </w:t>
      </w:r>
      <w:r w:rsidR="00F55316">
        <w:rPr>
          <w:szCs w:val="24"/>
        </w:rPr>
        <w:t xml:space="preserve">a </w:t>
      </w:r>
      <w:r w:rsidR="00F55316" w:rsidRPr="00D402F0">
        <w:rPr>
          <w:szCs w:val="24"/>
          <w:lang w:eastAsia="en-US"/>
        </w:rPr>
        <w:t xml:space="preserve">variable </w:t>
      </w:r>
      <w:r w:rsidR="00F55316">
        <w:rPr>
          <w:szCs w:val="24"/>
          <w:lang w:eastAsia="en-US"/>
        </w:rPr>
        <w:t>cycle engine</w:t>
      </w:r>
      <w:r>
        <w:rPr>
          <w:rFonts w:hint="eastAsia"/>
          <w:szCs w:val="24"/>
        </w:rPr>
        <w:t>.</w:t>
      </w:r>
    </w:p>
    <w:p w14:paraId="3D752E73" w14:textId="77777777" w:rsidR="00B0631A" w:rsidRPr="00B0631A" w:rsidRDefault="00B0631A" w:rsidP="00703E42"/>
    <w:p w14:paraId="5E7B8B9E" w14:textId="0F456FF0" w:rsidR="00B33469" w:rsidRPr="00063712" w:rsidRDefault="00FE4714" w:rsidP="00703E42">
      <w:pPr>
        <w:pStyle w:val="Heading1"/>
      </w:pPr>
      <w:r>
        <w:t>ABSTRACT</w:t>
      </w:r>
      <w:r w:rsidR="00C526EC" w:rsidRPr="00063712">
        <w:t>:</w:t>
      </w:r>
    </w:p>
    <w:p w14:paraId="71554C0B" w14:textId="460CF724" w:rsidR="00FE4714" w:rsidRDefault="00B5355D" w:rsidP="00703E42">
      <w:r w:rsidRPr="00DF6833">
        <w:t>The v</w:t>
      </w:r>
      <w:r w:rsidR="00FF3A89" w:rsidRPr="00DF6833">
        <w:t>ariable cycle engine</w:t>
      </w:r>
      <w:r w:rsidR="002D09E4">
        <w:t>s</w:t>
      </w:r>
      <w:r w:rsidR="00FF3A89" w:rsidRPr="00DF6833">
        <w:t xml:space="preserve"> (VCE)</w:t>
      </w:r>
      <w:r w:rsidR="00A24E35">
        <w:t xml:space="preserve"> that </w:t>
      </w:r>
      <w:r w:rsidR="00FF3A89" w:rsidRPr="00DF6833">
        <w:t>combine</w:t>
      </w:r>
      <w:r w:rsidR="00F71BCD">
        <w:t xml:space="preserve"> the</w:t>
      </w:r>
      <w:r w:rsidR="00FF3A89" w:rsidRPr="00DF6833">
        <w:t xml:space="preserve"> </w:t>
      </w:r>
      <w:r w:rsidR="00EA40FA">
        <w:t>advantage</w:t>
      </w:r>
      <w:r w:rsidR="00A24E35">
        <w:t>s</w:t>
      </w:r>
      <w:r w:rsidR="00A24E35" w:rsidRPr="00DF6833">
        <w:t xml:space="preserve"> </w:t>
      </w:r>
      <w:r w:rsidR="00F55316" w:rsidRPr="00DF6833">
        <w:t>of turbofan and turbojet engine</w:t>
      </w:r>
      <w:r w:rsidR="002D09E4">
        <w:t>s</w:t>
      </w:r>
      <w:r w:rsidR="003E5571" w:rsidRPr="00DF6833">
        <w:t xml:space="preserve">, </w:t>
      </w:r>
      <w:r w:rsidR="002D09E4">
        <w:t>are</w:t>
      </w:r>
      <w:r w:rsidR="00A24E35">
        <w:t xml:space="preserve"> </w:t>
      </w:r>
      <w:r w:rsidR="000A4537">
        <w:t xml:space="preserve">widely </w:t>
      </w:r>
      <w:r w:rsidR="00A24E35">
        <w:t xml:space="preserve">considered to be the next generation </w:t>
      </w:r>
      <w:r w:rsidR="00386D19">
        <w:t xml:space="preserve">aircraft </w:t>
      </w:r>
      <w:r w:rsidR="00A24E35">
        <w:t>engine</w:t>
      </w:r>
      <w:r w:rsidR="002D09E4">
        <w:t>s</w:t>
      </w:r>
      <w:r w:rsidR="00A24E35">
        <w:t xml:space="preserve">. However, </w:t>
      </w:r>
      <w:r w:rsidR="00EA40FA">
        <w:t xml:space="preserve">developing </w:t>
      </w:r>
      <w:r w:rsidR="00870CFC">
        <w:t>VCE requires high costs.</w:t>
      </w:r>
      <w:r w:rsidR="009D2BEC">
        <w:t xml:space="preserve"> </w:t>
      </w:r>
      <w:r w:rsidR="009D2BEC">
        <w:rPr>
          <w:rFonts w:hint="eastAsia"/>
        </w:rPr>
        <w:t>Thus,</w:t>
      </w:r>
      <w:r w:rsidR="009D2BEC">
        <w:t xml:space="preserve"> </w:t>
      </w:r>
      <w:r w:rsidR="006C7086">
        <w:t>it is essential to build a</w:t>
      </w:r>
      <w:r w:rsidR="00F1352B">
        <w:t xml:space="preserve"> </w:t>
      </w:r>
      <w:r w:rsidR="00F1352B" w:rsidRPr="00FE68A5">
        <w:t>mathematical</w:t>
      </w:r>
      <w:r w:rsidR="00F1352B">
        <w:t xml:space="preserve"> model</w:t>
      </w:r>
      <w:r w:rsidR="006A7AA1">
        <w:t xml:space="preserve"> </w:t>
      </w:r>
      <w:r w:rsidR="006236D0" w:rsidRPr="00DF6833">
        <w:t xml:space="preserve">when developing an </w:t>
      </w:r>
      <w:r w:rsidR="00386D19">
        <w:t xml:space="preserve">aircraft </w:t>
      </w:r>
      <w:r w:rsidR="006236D0" w:rsidRPr="00DF6833">
        <w:t>engine,</w:t>
      </w:r>
      <w:r w:rsidR="00864AFD">
        <w:t xml:space="preserve"> </w:t>
      </w:r>
      <w:r w:rsidR="00106B4E" w:rsidRPr="00DF6833">
        <w:t>which</w:t>
      </w:r>
      <w:r w:rsidR="006236D0" w:rsidRPr="00DF6833">
        <w:t xml:space="preserve"> may avoid</w:t>
      </w:r>
      <w:r w:rsidR="00106B4E" w:rsidRPr="00DF6833">
        <w:t xml:space="preserve"> </w:t>
      </w:r>
      <w:proofErr w:type="gramStart"/>
      <w:r w:rsidR="00106B4E" w:rsidRPr="00DF6833">
        <w:t>a large number of</w:t>
      </w:r>
      <w:proofErr w:type="gramEnd"/>
      <w:r w:rsidR="00106B4E" w:rsidRPr="00DF6833">
        <w:t xml:space="preserve"> real tests and reduce the cost dramatically</w:t>
      </w:r>
      <w:r w:rsidR="00527208" w:rsidRPr="00DF6833">
        <w:t xml:space="preserve">. </w:t>
      </w:r>
      <w:r w:rsidR="006A7AA1">
        <w:t xml:space="preserve">Modeling </w:t>
      </w:r>
      <w:r w:rsidR="006C7086">
        <w:t>is</w:t>
      </w:r>
      <w:r w:rsidR="006A7AA1">
        <w:t xml:space="preserve"> also crucial </w:t>
      </w:r>
      <w:r w:rsidR="006A7AA1" w:rsidRPr="006A7AA1">
        <w:t>in control law development</w:t>
      </w:r>
      <w:r w:rsidR="006A7AA1">
        <w:t>. In this article, b</w:t>
      </w:r>
      <w:r w:rsidR="00527208" w:rsidRPr="00DF6833">
        <w:t xml:space="preserve">ased on </w:t>
      </w:r>
      <w:r w:rsidR="00C631B9" w:rsidRPr="00DF6833">
        <w:t xml:space="preserve">a </w:t>
      </w:r>
      <w:r w:rsidR="00527208" w:rsidRPr="00DF6833">
        <w:t xml:space="preserve">graphical simulation environment, </w:t>
      </w:r>
      <w:r w:rsidR="00C631B9" w:rsidRPr="00DF6833">
        <w:t xml:space="preserve">a </w:t>
      </w:r>
      <w:r w:rsidR="00C631B9" w:rsidRPr="00DF6833">
        <w:rPr>
          <w:rFonts w:hint="eastAsia"/>
        </w:rPr>
        <w:t>r</w:t>
      </w:r>
      <w:r w:rsidR="00C631B9" w:rsidRPr="00DF6833">
        <w:t>apid method for mode</w:t>
      </w:r>
      <w:r w:rsidR="00F1352B">
        <w:t>l</w:t>
      </w:r>
      <w:r w:rsidR="00C631B9" w:rsidRPr="00DF6833">
        <w:t xml:space="preserve">ing a </w:t>
      </w:r>
      <w:r w:rsidR="00153DB7">
        <w:t xml:space="preserve">double bypass </w:t>
      </w:r>
      <w:r w:rsidR="00C631B9" w:rsidRPr="00DF6833">
        <w:t xml:space="preserve">variable cycle engine </w:t>
      </w:r>
      <w:r w:rsidR="00527208" w:rsidRPr="00DF6833">
        <w:t>using object-oriented modeling technology and modular hierarchical architecture</w:t>
      </w:r>
      <w:r w:rsidR="00C631B9" w:rsidRPr="00DF6833">
        <w:t xml:space="preserve"> is described</w:t>
      </w:r>
      <w:r w:rsidR="006A7AA1">
        <w:t>.</w:t>
      </w:r>
      <w:r w:rsidR="00CB39F7" w:rsidRPr="00DF6833">
        <w:t xml:space="preserve"> </w:t>
      </w:r>
      <w:r w:rsidR="00C631B9" w:rsidRPr="00DF6833">
        <w:t xml:space="preserve">Firstly, </w:t>
      </w:r>
      <w:r w:rsidR="002C00A9">
        <w:t xml:space="preserve">the </w:t>
      </w:r>
      <w:r w:rsidR="00FE68A5" w:rsidRPr="00FE68A5">
        <w:t>mathematical model</w:t>
      </w:r>
      <w:r w:rsidR="00FE68A5">
        <w:t xml:space="preserve"> of each component is built</w:t>
      </w:r>
      <w:r w:rsidR="00527208" w:rsidRPr="00DF6833">
        <w:t xml:space="preserve"> </w:t>
      </w:r>
      <w:r w:rsidR="00C4544F">
        <w:t>b</w:t>
      </w:r>
      <w:r w:rsidR="00C4544F" w:rsidRPr="00C4544F">
        <w:t>ased on the thermodynamic calculation</w:t>
      </w:r>
      <w:r w:rsidR="00C4544F">
        <w:t>. Then,</w:t>
      </w:r>
      <w:r w:rsidR="00864AFD">
        <w:t xml:space="preserve"> </w:t>
      </w:r>
      <w:r w:rsidR="00864AFD" w:rsidRPr="00864AFD">
        <w:t xml:space="preserve">a hierarchical engine model is </w:t>
      </w:r>
      <w:r w:rsidR="00864AFD">
        <w:t>built</w:t>
      </w:r>
      <w:r w:rsidR="001603A3">
        <w:t xml:space="preserve"> via </w:t>
      </w:r>
      <w:r w:rsidR="00CC0D6B">
        <w:t xml:space="preserve">the combination of each component </w:t>
      </w:r>
      <w:r w:rsidR="00CC0D6B" w:rsidRPr="00FE68A5">
        <w:t>mathematical</w:t>
      </w:r>
      <w:r w:rsidR="00CC0D6B">
        <w:t xml:space="preserve"> model and </w:t>
      </w:r>
      <w:r w:rsidR="006C7086">
        <w:t xml:space="preserve">the </w:t>
      </w:r>
      <w:r w:rsidR="00CC0D6B">
        <w:t>N</w:t>
      </w:r>
      <w:r w:rsidR="00CC0D6B">
        <w:rPr>
          <w:rFonts w:hint="eastAsia"/>
        </w:rPr>
        <w:t>-R</w:t>
      </w:r>
      <w:r w:rsidR="00CC0D6B">
        <w:t xml:space="preserve"> </w:t>
      </w:r>
      <w:r w:rsidR="00CC0D6B">
        <w:rPr>
          <w:rFonts w:hint="eastAsia"/>
        </w:rPr>
        <w:t>solver</w:t>
      </w:r>
      <w:r w:rsidR="00CC0D6B">
        <w:t xml:space="preserve"> </w:t>
      </w:r>
      <w:r w:rsidR="00CC0D6B">
        <w:rPr>
          <w:rFonts w:hint="eastAsia"/>
        </w:rPr>
        <w:t>module</w:t>
      </w:r>
      <w:r w:rsidR="00527208" w:rsidRPr="00DF6833">
        <w:t xml:space="preserve">. </w:t>
      </w:r>
      <w:r w:rsidR="00CB39F7" w:rsidRPr="00DF6833">
        <w:t>Finally, the static and dynam</w:t>
      </w:r>
      <w:r w:rsidR="00CB39F7" w:rsidRPr="00527208">
        <w:t>ic simulation</w:t>
      </w:r>
      <w:r w:rsidR="006C7086">
        <w:t>s</w:t>
      </w:r>
      <w:r w:rsidR="00CB39F7" w:rsidRPr="00527208">
        <w:t xml:space="preserve"> are carried out</w:t>
      </w:r>
      <w:r w:rsidR="00FE4714">
        <w:t xml:space="preserve"> </w:t>
      </w:r>
      <w:r w:rsidR="00C77DE9">
        <w:t xml:space="preserve">in the model </w:t>
      </w:r>
      <w:r w:rsidR="00FE4714">
        <w:t>a</w:t>
      </w:r>
      <w:r w:rsidR="00CB39F7">
        <w:t>nd t</w:t>
      </w:r>
      <w:r w:rsidR="00CB39F7" w:rsidRPr="00527208">
        <w:t xml:space="preserve">he simulation results </w:t>
      </w:r>
      <w:r w:rsidR="00432845">
        <w:t>prove</w:t>
      </w:r>
      <w:r w:rsidR="00432845" w:rsidRPr="00527208">
        <w:t xml:space="preserve"> </w:t>
      </w:r>
      <w:r w:rsidR="00CB39F7" w:rsidRPr="00527208">
        <w:t xml:space="preserve">the effectiveness of </w:t>
      </w:r>
      <w:r w:rsidR="00CB39F7">
        <w:t>the</w:t>
      </w:r>
      <w:r w:rsidR="00420563">
        <w:t xml:space="preserve"> mode</w:t>
      </w:r>
      <w:r w:rsidR="00F1352B">
        <w:t>l</w:t>
      </w:r>
      <w:r w:rsidR="00420563">
        <w:t>ing method.</w:t>
      </w:r>
      <w:r w:rsidR="0063310A" w:rsidRPr="0063310A">
        <w:t xml:space="preserve"> The </w:t>
      </w:r>
      <w:r w:rsidR="000A4537">
        <w:t xml:space="preserve">VCE </w:t>
      </w:r>
      <w:r w:rsidR="0063310A" w:rsidRPr="0063310A">
        <w:t xml:space="preserve">model built through this method has </w:t>
      </w:r>
      <w:r w:rsidR="006C7086">
        <w:t xml:space="preserve">the </w:t>
      </w:r>
      <w:r w:rsidR="0063310A" w:rsidRPr="0063310A">
        <w:t>advantages of clear structure and real-time observation.</w:t>
      </w:r>
    </w:p>
    <w:p w14:paraId="099BA075" w14:textId="77777777" w:rsidR="00FE4714" w:rsidRDefault="00FE4714" w:rsidP="00703E42"/>
    <w:p w14:paraId="47657ED4" w14:textId="421DBAFF" w:rsidR="002570B7" w:rsidRPr="00FE4714" w:rsidRDefault="00FE4714" w:rsidP="00AC4F80">
      <w:pPr>
        <w:pStyle w:val="Heading1"/>
      </w:pPr>
      <w:r w:rsidRPr="00FE4714">
        <w:lastRenderedPageBreak/>
        <w:t>INTRODUCTION:</w:t>
      </w:r>
    </w:p>
    <w:p w14:paraId="32E0D63D" w14:textId="58F654B0" w:rsidR="006C7BB7" w:rsidRPr="00EF7F15" w:rsidRDefault="00D00030" w:rsidP="00FB776E">
      <w:r>
        <w:rPr>
          <w:rFonts w:hint="eastAsia"/>
        </w:rPr>
        <w:t>M</w:t>
      </w:r>
      <w:r>
        <w:t>odern aircraft</w:t>
      </w:r>
      <w:r w:rsidR="00F6197E">
        <w:t xml:space="preserve"> </w:t>
      </w:r>
      <w:r w:rsidR="00A7584B">
        <w:t>demands bring</w:t>
      </w:r>
      <w:r w:rsidR="006C7086">
        <w:t xml:space="preserve"> </w:t>
      </w:r>
      <w:r w:rsidR="00A7584B">
        <w:t xml:space="preserve">great challenges to the </w:t>
      </w:r>
      <w:r w:rsidR="00F6197E">
        <w:t xml:space="preserve">propulsion </w:t>
      </w:r>
      <w:r w:rsidR="00A7584B">
        <w:t xml:space="preserve">system, which need more intelligent, more efficient or even more </w:t>
      </w:r>
      <w:r w:rsidR="00A7584B" w:rsidRPr="00A7584B">
        <w:t xml:space="preserve">versatile </w:t>
      </w:r>
      <w:r w:rsidR="00A7584B">
        <w:t>aircraft engine</w:t>
      </w:r>
      <w:r w:rsidR="006168D8">
        <w:t>s</w:t>
      </w:r>
      <w:hyperlink w:anchor="_ENREF_1" w:tooltip="Bin, 2013 #11" w:history="1">
        <w:r w:rsidR="00B411AF">
          <w:fldChar w:fldCharType="begin"/>
        </w:r>
        <w:r w:rsidR="00B411AF">
          <w:instrText xml:space="preserve"> ADDIN EN.CITE &lt;EndNote&gt;&lt;Cite&gt;&lt;Author&gt;Bin&lt;/Author&gt;&lt;Year&gt;2013&lt;/Year&gt;&lt;RecNum&gt;11&lt;/RecNum&gt;&lt;DisplayText&gt;&lt;style face="superscript"&gt;1&lt;/style&gt;&lt;/DisplayText&gt;&lt;record&gt;&lt;rec-number&gt;11&lt;/rec-number&gt;&lt;foreign-keys&gt;&lt;key app="EN" db-id="e2ffzed5bfvtxce2xemxxfak2wstfxpts5zx" timestamp="1555984107"&gt;11&lt;/key&gt;&lt;/foreign-keys&gt;&lt;ref-type name="Journal Article"&gt;17&lt;/ref-type&gt;&lt;contributors&gt;&lt;authors&gt;&lt;author&gt;Bin, Li&lt;/author&gt;&lt;author&gt;Min, Chen&lt;/author&gt;&lt;author&gt;Zhili, Zhu&lt;/author&gt;&lt;/authors&gt;&lt;/contributors&gt;&lt;titles&gt;&lt;title&gt;Steady Performance Investigation on Various Modes of an Adaptive Cycle Aero-Engine [J]&lt;/title&gt;&lt;secondary-title&gt;Propulsion Technology&lt;/secondary-title&gt;&lt;/titles&gt;&lt;periodical&gt;&lt;full-title&gt;Propulsion Technology&lt;/full-title&gt;&lt;/periodical&gt;&lt;pages&gt;1009-1015&lt;/pages&gt;&lt;volume&gt;34&lt;/volume&gt;&lt;number&gt;8&lt;/number&gt;&lt;dates&gt;&lt;year&gt;2013&lt;/year&gt;&lt;/dates&gt;&lt;urls&gt;&lt;/urls&gt;&lt;/record&gt;&lt;/Cite&gt;&lt;/EndNote&gt;</w:instrText>
        </w:r>
        <w:r w:rsidR="00B411AF">
          <w:fldChar w:fldCharType="separate"/>
        </w:r>
        <w:r w:rsidR="00B411AF" w:rsidRPr="00610579">
          <w:rPr>
            <w:noProof/>
            <w:vertAlign w:val="superscript"/>
          </w:rPr>
          <w:t>1</w:t>
        </w:r>
        <w:r w:rsidR="00B411AF">
          <w:fldChar w:fldCharType="end"/>
        </w:r>
      </w:hyperlink>
      <w:r w:rsidR="00A7584B">
        <w:t xml:space="preserve">. </w:t>
      </w:r>
      <w:r w:rsidR="00F405CB">
        <w:t>F</w:t>
      </w:r>
      <w:r w:rsidR="0082280A">
        <w:t>uture military propulsion systems also require</w:t>
      </w:r>
      <w:r w:rsidR="00F405CB">
        <w:t xml:space="preserve"> </w:t>
      </w:r>
      <w:r w:rsidR="0082280A">
        <w:t>both higher thrust at high speed and low</w:t>
      </w:r>
      <w:r w:rsidR="00051A84">
        <w:t>er</w:t>
      </w:r>
      <w:r w:rsidR="0082280A">
        <w:t xml:space="preserve"> specific fuel consumption</w:t>
      </w:r>
      <w:r w:rsidR="00051A84">
        <w:t xml:space="preserve"> at low speed</w:t>
      </w:r>
      <w:hyperlink w:anchor="_ENREF_1" w:tooltip="Bin, 2013 #11" w:history="1">
        <w:r w:rsidR="00B411AF">
          <w:fldChar w:fldCharType="begin">
            <w:fldData xml:space="preserve">PEVuZE5vdGU+PENpdGU+PEF1dGhvcj5CaW48L0F1dGhvcj48WWVhcj4yMDEzPC9ZZWFyPjxSZWNO
dW0+MTE8L1JlY051bT48RGlzcGxheVRleHQ+PHN0eWxlIGZhY2U9InN1cGVyc2NyaXB0Ij4xLTQ8
L3N0eWxlPjwvRGlzcGxheVRleHQ+PHJlY29yZD48cmVjLW51bWJlcj4xMTwvcmVjLW51bWJlcj48
Zm9yZWlnbi1rZXlzPjxrZXkgYXBwPSJFTiIgZGItaWQ9ImUyZmZ6ZWQ1YmZ2dHhjZTJ4ZW14eGZh
azJ3c3RmeHB0czV6eCIgdGltZXN0YW1wPSIxNTU1OTg0MTA3Ij4xMTwva2V5PjwvZm9yZWlnbi1r
ZXlzPjxyZWYtdHlwZSBuYW1lPSJKb3VybmFsIEFydGljbGUiPjE3PC9yZWYtdHlwZT48Y29udHJp
YnV0b3JzPjxhdXRob3JzPjxhdXRob3I+QmluLCBMaTwvYXV0aG9yPjxhdXRob3I+TWluLCBDaGVu
PC9hdXRob3I+PGF1dGhvcj5aaGlsaSwgWmh1PC9hdXRob3I+PC9hdXRob3JzPjwvY29udHJpYnV0
b3JzPjx0aXRsZXM+PHRpdGxlPlN0ZWFkeSBQZXJmb3JtYW5jZSBJbnZlc3RpZ2F0aW9uIG9uIFZh
cmlvdXMgTW9kZXMgb2YgYW4gQWRhcHRpdmUgQ3ljbGUgQWVyby1FbmdpbmUgW0pdPC90aXRsZT48
c2Vjb25kYXJ5LXRpdGxlPlByb3B1bHNpb24gVGVjaG5vbG9neTwvc2Vjb25kYXJ5LXRpdGxlPjwv
dGl0bGVzPjxwZXJpb2RpY2FsPjxmdWxsLXRpdGxlPlByb3B1bHNpb24gVGVjaG5vbG9neTwvZnVs
bC10aXRsZT48L3BlcmlvZGljYWw+PHBhZ2VzPjEwMDktMTAxNTwvcGFnZXM+PHZvbHVtZT4zNDwv
dm9sdW1lPjxudW1iZXI+ODwvbnVtYmVyPjxkYXRlcz48eWVhcj4yMDEzPC95ZWFyPjwvZGF0ZXM+
PHVybHM+PC91cmxzPjwvcmVjb3JkPjwvQ2l0ZT48Q2l0ZT48QXV0aG9yPkp1bmNoYW88L0F1dGhv
cj48WWVhcj4yMDE3PC9ZZWFyPjxSZWNOdW0+MTI8L1JlY051bT48cmVjb3JkPjxyZWMtbnVtYmVy
PjEyPC9yZWMtbnVtYmVyPjxmb3JlaWduLWtleXM+PGtleSBhcHA9IkVOIiBkYi1pZD0iZTJmZnpl
ZDViZnZ0eGNlMnhlbXh4ZmFrMndzdGZ4cHRzNXp4IiB0aW1lc3RhbXA9IjE1NTU5ODU4NjciPjEy
PC9rZXk+PC9mb3JlaWduLWtleXM+PHJlZi10eXBlIG5hbWU9IkpvdXJuYWwgQXJ0aWNsZSI+MTc8
L3JlZi10eXBlPjxjb250cmlidXRvcnM+PGF1dGhvcnM+PGF1dGhvcj5KdW5jaGFvLCBaaGVuZzwv
YXV0aG9yPjxhdXRob3I+TWluLCBDaGVuPC9hdXRob3I+PGF1dGhvcj5IYWlsb25nLCBUYW5nPC9h
dXRob3I+PC9hdXRob3JzPjwvY29udHJpYnV0b3JzPjx0aXRsZXM+PHRpdGxlPk1hdGNoaW5nIG1l
Y2hhbmlzbSBhbmFseXNpcyBvbiBhbiBhZGFwdGl2ZSBjeWNsZSBlbmdpbmU8L3RpdGxlPjxzZWNv
bmRhcnktdGl0bGU+Q2hpbmVzZSBKb3VybmFsIG9mIEFlcm9uYXV0aWNzPC9zZWNvbmRhcnktdGl0
bGU+PC90aXRsZXM+PHBlcmlvZGljYWw+PGZ1bGwtdGl0bGU+Q2hpbmVzZSBKb3VybmFsIG9mIEFl
cm9uYXV0aWNzPC9mdWxsLXRpdGxlPjwvcGVyaW9kaWNhbD48cGFnZXM+MjI8L3BhZ2VzPjxudW1i
ZXI+MjwvbnVtYmVyPjxkYXRlcz48eWVhcj4yMDE3PC95ZWFyPjwvZGF0ZXM+PHVybHM+PC91cmxz
PjwvcmVjb3JkPjwvQ2l0ZT48Q2l0ZT48QXV0aG9yPkx5dTwvQXV0aG9yPjxZZWFyPjIwMTY8L1ll
YXI+PFJlY051bT4xMzwvUmVjTnVtPjxyZWNvcmQ+PHJlYy1udW1iZXI+MTM8L3JlYy1udW1iZXI+
PGZvcmVpZ24ta2V5cz48a2V5IGFwcD0iRU4iIGRiLWlkPSJlMmZmemVkNWJmdnR4Y2UyeGVteHhm
YWsyd3N0ZnhwdHM1engiIHRpbWVzdGFtcD0iMTU1NTk4NjE2MiI+MTM8L2tleT48L2ZvcmVpZ24t
a2V5cz48cmVmLXR5cGUgbmFtZT0iSm91cm5hbCBBcnRpY2xlIj4xNzwvcmVmLXR5cGU+PGNvbnRy
aWJ1dG9ycz48YXV0aG9ycz48YXV0aG9yPkx5dSwgWWE8L2F1dGhvcj48YXV0aG9yPlRhbmcsIEhh
aWxvbmc8L2F1dGhvcj48YXV0aG9yPkNoZW4sIE1pbjwvYXV0aG9yPjwvYXV0aG9ycz48L2NvbnRy
aWJ1dG9ycz48dGl0bGVzPjx0aXRsZT5BIHN0dWR5IG9uIGNvbWJpbmVkIHZhcmlhYmxlIGdlb21l
dHJpZXMgcmVndWxhdGlvbiBvZiBhZGFwdGl2ZSBjeWNsZSBlbmdpbmUgZHVyaW5nIHRocm90dGxp
bmc8L3RpdGxlPjxzZWNvbmRhcnktdGl0bGU+QXBwbGllZCBTY2llbmNlczwvc2Vjb25kYXJ5LXRp
dGxlPjwvdGl0bGVzPjxwZXJpb2RpY2FsPjxmdWxsLXRpdGxlPkFwcGxpZWQgU2NpZW5jZXM8L2Z1
bGwtdGl0bGU+PC9wZXJpb2RpY2FsPjxwYWdlcz4zNzQ8L3BhZ2VzPjx2b2x1bWU+Njwvdm9sdW1l
PjxudW1iZXI+MTI8L251bWJlcj48ZGF0ZXM+PHllYXI+MjAxNjwveWVhcj48L2RhdGVzPjx1cmxz
PjwvdXJscz48L3JlY29yZD48L0NpdGU+PENpdGU+PEF1dGhvcj5CaW48L0F1dGhvcj48WWVhcj4y
MDEzPC9ZZWFyPjxSZWNOdW0+MTE8L1JlY051bT48cmVjb3JkPjxyZWMtbnVtYmVyPjExPC9yZWMt
bnVtYmVyPjxmb3JlaWduLWtleXM+PGtleSBhcHA9IkVOIiBkYi1pZD0iZTJmZnplZDViZnZ0eGNl
MnhlbXh4ZmFrMndzdGZ4cHRzNXp4IiB0aW1lc3RhbXA9IjE1NTU5ODQxMDciPjExPC9rZXk+PC9m
b3JlaWduLWtleXM+PHJlZi10eXBlIG5hbWU9IkpvdXJuYWwgQXJ0aWNsZSI+MTc8L3JlZi10eXBl
Pjxjb250cmlidXRvcnM+PGF1dGhvcnM+PGF1dGhvcj5CaW4sIExpPC9hdXRob3I+PGF1dGhvcj5N
aW4sIENoZW48L2F1dGhvcj48YXV0aG9yPlpoaWxpLCBaaHU8L2F1dGhvcj48L2F1dGhvcnM+PC9j
b250cmlidXRvcnM+PHRpdGxlcz48dGl0bGU+U3RlYWR5IFBlcmZvcm1hbmNlIEludmVzdGlnYXRp
b24gb24gVmFyaW91cyBNb2RlcyBvZiBhbiBBZGFwdGl2ZSBDeWNsZSBBZXJvLUVuZ2luZSBbSl08
L3RpdGxlPjxzZWNvbmRhcnktdGl0bGU+UHJvcHVsc2lvbiBUZWNobm9sb2d5PC9zZWNvbmRhcnkt
dGl0bGU+PC90aXRsZXM+PHBlcmlvZGljYWw+PGZ1bGwtdGl0bGU+UHJvcHVsc2lvbiBUZWNobm9s
b2d5PC9mdWxsLXRpdGxlPjwvcGVyaW9kaWNhbD48cGFnZXM+MTAwOS0xMDE1PC9wYWdlcz48dm9s
dW1lPjM0PC92b2x1bWU+PG51bWJlcj44PC9udW1iZXI+PGRhdGVzPjx5ZWFyPjIwMTM8L3llYXI+
PC9kYXRlcz48dXJscz48L3VybHM+PC9yZWNvcmQ+PC9DaXRlPjxDaXRlPjxBdXRob3I+UnVmZmxl
czwvQXV0aG9yPjxZZWFyPjIwMDM8L1llYXI+PFJlY051bT45PC9SZWNOdW0+PHJlY29yZD48cmVj
LW51bWJlcj45PC9yZWMtbnVtYmVyPjxmb3JlaWduLWtleXM+PGtleSBhcHA9IkVOIiBkYi1pZD0i
ZTJmZnplZDViZnZ0eGNlMnhlbXh4ZmFrMndzdGZ4cHRzNXp4IiB0aW1lc3RhbXA9IjE1NTU5NDM3
NzciPjk8L2tleT48L2ZvcmVpZ24ta2V5cz48cmVmLXR5cGUgbmFtZT0iSm91cm5hbCBBcnRpY2xl
Ij4xNzwvcmVmLXR5cGU+PGNvbnRyaWJ1dG9ycz48YXV0aG9ycz48YXV0aG9yPlJ1ZmZsZXMsIFAu
IEMuPC9hdXRob3I+PC9hdXRob3JzPjwvY29udHJpYnV0b3JzPjx0aXRsZXM+PHRpdGxlPkFlcm8g
ZW5naW5lcyBvZiB0aGUgZnV0dXJlPC90aXRsZT48c2Vjb25kYXJ5LXRpdGxlPkFlcm9uYXV0aWNh
bCBKb3VybmFsPC9zZWNvbmRhcnktdGl0bGU+PC90aXRsZXM+PHBlcmlvZGljYWw+PGZ1bGwtdGl0
bGU+QWVyb25hdXRpY2FsIEpvdXJuYWw8L2Z1bGwtdGl0bGU+PC9wZXJpb2RpY2FsPjxwYWdlcz4z
MDctMzIxPC9wYWdlcz48dm9sdW1lPjEwNzwvdm9sdW1lPjxudW1iZXI+MTA3MjwvbnVtYmVyPjxk
YXRlcz48eWVhcj4yMDAzPC95ZWFyPjwvZGF0ZXM+PHVybHM+PC91cmxzPjwvcmVjb3JkPjwvQ2l0
ZT48Q2l0ZT48QXV0aG9yPkJpbjwvQXV0aG9yPjxZZWFyPjIwMTM8L1llYXI+PFJlY051bT4xMTwv
UmVjTnVtPjxyZWNvcmQ+PHJlYy1udW1iZXI+MTE8L3JlYy1udW1iZXI+PGZvcmVpZ24ta2V5cz48
a2V5IGFwcD0iRU4iIGRiLWlkPSJlMmZmemVkNWJmdnR4Y2UyeGVteHhmYWsyd3N0ZnhwdHM1engi
IHRpbWVzdGFtcD0iMTU1NTk4NDEwNyI+MTE8L2tleT48L2ZvcmVpZ24ta2V5cz48cmVmLXR5cGUg
bmFtZT0iSm91cm5hbCBBcnRpY2xlIj4xNzwvcmVmLXR5cGU+PGNvbnRyaWJ1dG9ycz48YXV0aG9y
cz48YXV0aG9yPkJpbiwgTGk8L2F1dGhvcj48YXV0aG9yPk1pbiwgQ2hlbjwvYXV0aG9yPjxhdXRo
b3I+WmhpbGksIFpodTwvYXV0aG9yPjwvYXV0aG9ycz48L2NvbnRyaWJ1dG9ycz48dGl0bGVzPjx0
aXRsZT5TdGVhZHkgUGVyZm9ybWFuY2UgSW52ZXN0aWdhdGlvbiBvbiBWYXJpb3VzIE1vZGVzIG9m
IGFuIEFkYXB0aXZlIEN5Y2xlIEFlcm8tRW5naW5lIFtKXTwvdGl0bGU+PHNlY29uZGFyeS10aXRs
ZT5Qcm9wdWxzaW9uIFRlY2hub2xvZ3k8L3NlY29uZGFyeS10aXRsZT48L3RpdGxlcz48cGVyaW9k
aWNhbD48ZnVsbC10aXRsZT5Qcm9wdWxzaW9uIFRlY2hub2xvZ3k8L2Z1bGwtdGl0bGU+PC9wZXJp
b2RpY2FsPjxwYWdlcz4xMDA5LTEwMTU8L3BhZ2VzPjx2b2x1bWU+MzQ8L3ZvbHVtZT48bnVtYmVy
Pjg8L251bWJlcj48ZGF0ZXM+PHllYXI+MjAxMzwveWVhcj48L2RhdGVzPjx1cmxzPjwvdXJscz48
L3JlY29yZD48L0NpdGU+PC9FbmROb3RlPgB=
</w:fldData>
          </w:fldChar>
        </w:r>
        <w:r w:rsidR="00B411AF">
          <w:instrText xml:space="preserve"> ADDIN EN.CITE </w:instrText>
        </w:r>
        <w:r w:rsidR="00B411AF">
          <w:fldChar w:fldCharType="begin">
            <w:fldData xml:space="preserve">PEVuZE5vdGU+PENpdGU+PEF1dGhvcj5CaW48L0F1dGhvcj48WWVhcj4yMDEzPC9ZZWFyPjxSZWNO
dW0+MTE8L1JlY051bT48RGlzcGxheVRleHQ+PHN0eWxlIGZhY2U9InN1cGVyc2NyaXB0Ij4xLTQ8
L3N0eWxlPjwvRGlzcGxheVRleHQ+PHJlY29yZD48cmVjLW51bWJlcj4xMTwvcmVjLW51bWJlcj48
Zm9yZWlnbi1rZXlzPjxrZXkgYXBwPSJFTiIgZGItaWQ9ImUyZmZ6ZWQ1YmZ2dHhjZTJ4ZW14eGZh
azJ3c3RmeHB0czV6eCIgdGltZXN0YW1wPSIxNTU1OTg0MTA3Ij4xMTwva2V5PjwvZm9yZWlnbi1r
ZXlzPjxyZWYtdHlwZSBuYW1lPSJKb3VybmFsIEFydGljbGUiPjE3PC9yZWYtdHlwZT48Y29udHJp
YnV0b3JzPjxhdXRob3JzPjxhdXRob3I+QmluLCBMaTwvYXV0aG9yPjxhdXRob3I+TWluLCBDaGVu
PC9hdXRob3I+PGF1dGhvcj5aaGlsaSwgWmh1PC9hdXRob3I+PC9hdXRob3JzPjwvY29udHJpYnV0
b3JzPjx0aXRsZXM+PHRpdGxlPlN0ZWFkeSBQZXJmb3JtYW5jZSBJbnZlc3RpZ2F0aW9uIG9uIFZh
cmlvdXMgTW9kZXMgb2YgYW4gQWRhcHRpdmUgQ3ljbGUgQWVyby1FbmdpbmUgW0pdPC90aXRsZT48
c2Vjb25kYXJ5LXRpdGxlPlByb3B1bHNpb24gVGVjaG5vbG9neTwvc2Vjb25kYXJ5LXRpdGxlPjwv
dGl0bGVzPjxwZXJpb2RpY2FsPjxmdWxsLXRpdGxlPlByb3B1bHNpb24gVGVjaG5vbG9neTwvZnVs
bC10aXRsZT48L3BlcmlvZGljYWw+PHBhZ2VzPjEwMDktMTAxNTwvcGFnZXM+PHZvbHVtZT4zNDwv
dm9sdW1lPjxudW1iZXI+ODwvbnVtYmVyPjxkYXRlcz48eWVhcj4yMDEzPC95ZWFyPjwvZGF0ZXM+
PHVybHM+PC91cmxzPjwvcmVjb3JkPjwvQ2l0ZT48Q2l0ZT48QXV0aG9yPkp1bmNoYW88L0F1dGhv
cj48WWVhcj4yMDE3PC9ZZWFyPjxSZWNOdW0+MTI8L1JlY051bT48cmVjb3JkPjxyZWMtbnVtYmVy
PjEyPC9yZWMtbnVtYmVyPjxmb3JlaWduLWtleXM+PGtleSBhcHA9IkVOIiBkYi1pZD0iZTJmZnpl
ZDViZnZ0eGNlMnhlbXh4ZmFrMndzdGZ4cHRzNXp4IiB0aW1lc3RhbXA9IjE1NTU5ODU4NjciPjEy
PC9rZXk+PC9mb3JlaWduLWtleXM+PHJlZi10eXBlIG5hbWU9IkpvdXJuYWwgQXJ0aWNsZSI+MTc8
L3JlZi10eXBlPjxjb250cmlidXRvcnM+PGF1dGhvcnM+PGF1dGhvcj5KdW5jaGFvLCBaaGVuZzwv
YXV0aG9yPjxhdXRob3I+TWluLCBDaGVuPC9hdXRob3I+PGF1dGhvcj5IYWlsb25nLCBUYW5nPC9h
dXRob3I+PC9hdXRob3JzPjwvY29udHJpYnV0b3JzPjx0aXRsZXM+PHRpdGxlPk1hdGNoaW5nIG1l
Y2hhbmlzbSBhbmFseXNpcyBvbiBhbiBhZGFwdGl2ZSBjeWNsZSBlbmdpbmU8L3RpdGxlPjxzZWNv
bmRhcnktdGl0bGU+Q2hpbmVzZSBKb3VybmFsIG9mIEFlcm9uYXV0aWNzPC9zZWNvbmRhcnktdGl0
bGU+PC90aXRsZXM+PHBlcmlvZGljYWw+PGZ1bGwtdGl0bGU+Q2hpbmVzZSBKb3VybmFsIG9mIEFl
cm9uYXV0aWNzPC9mdWxsLXRpdGxlPjwvcGVyaW9kaWNhbD48cGFnZXM+MjI8L3BhZ2VzPjxudW1i
ZXI+MjwvbnVtYmVyPjxkYXRlcz48eWVhcj4yMDE3PC95ZWFyPjwvZGF0ZXM+PHVybHM+PC91cmxz
PjwvcmVjb3JkPjwvQ2l0ZT48Q2l0ZT48QXV0aG9yPkx5dTwvQXV0aG9yPjxZZWFyPjIwMTY8L1ll
YXI+PFJlY051bT4xMzwvUmVjTnVtPjxyZWNvcmQ+PHJlYy1udW1iZXI+MTM8L3JlYy1udW1iZXI+
PGZvcmVpZ24ta2V5cz48a2V5IGFwcD0iRU4iIGRiLWlkPSJlMmZmemVkNWJmdnR4Y2UyeGVteHhm
YWsyd3N0ZnhwdHM1engiIHRpbWVzdGFtcD0iMTU1NTk4NjE2MiI+MTM8L2tleT48L2ZvcmVpZ24t
a2V5cz48cmVmLXR5cGUgbmFtZT0iSm91cm5hbCBBcnRpY2xlIj4xNzwvcmVmLXR5cGU+PGNvbnRy
aWJ1dG9ycz48YXV0aG9ycz48YXV0aG9yPkx5dSwgWWE8L2F1dGhvcj48YXV0aG9yPlRhbmcsIEhh
aWxvbmc8L2F1dGhvcj48YXV0aG9yPkNoZW4sIE1pbjwvYXV0aG9yPjwvYXV0aG9ycz48L2NvbnRy
aWJ1dG9ycz48dGl0bGVzPjx0aXRsZT5BIHN0dWR5IG9uIGNvbWJpbmVkIHZhcmlhYmxlIGdlb21l
dHJpZXMgcmVndWxhdGlvbiBvZiBhZGFwdGl2ZSBjeWNsZSBlbmdpbmUgZHVyaW5nIHRocm90dGxp
bmc8L3RpdGxlPjxzZWNvbmRhcnktdGl0bGU+QXBwbGllZCBTY2llbmNlczwvc2Vjb25kYXJ5LXRp
dGxlPjwvdGl0bGVzPjxwZXJpb2RpY2FsPjxmdWxsLXRpdGxlPkFwcGxpZWQgU2NpZW5jZXM8L2Z1
bGwtdGl0bGU+PC9wZXJpb2RpY2FsPjxwYWdlcz4zNzQ8L3BhZ2VzPjx2b2x1bWU+Njwvdm9sdW1l
PjxudW1iZXI+MTI8L251bWJlcj48ZGF0ZXM+PHllYXI+MjAxNjwveWVhcj48L2RhdGVzPjx1cmxz
PjwvdXJscz48L3JlY29yZD48L0NpdGU+PENpdGU+PEF1dGhvcj5CaW48L0F1dGhvcj48WWVhcj4y
MDEzPC9ZZWFyPjxSZWNOdW0+MTE8L1JlY051bT48cmVjb3JkPjxyZWMtbnVtYmVyPjExPC9yZWMt
bnVtYmVyPjxmb3JlaWduLWtleXM+PGtleSBhcHA9IkVOIiBkYi1pZD0iZTJmZnplZDViZnZ0eGNl
MnhlbXh4ZmFrMndzdGZ4cHRzNXp4IiB0aW1lc3RhbXA9IjE1NTU5ODQxMDciPjExPC9rZXk+PC9m
b3JlaWduLWtleXM+PHJlZi10eXBlIG5hbWU9IkpvdXJuYWwgQXJ0aWNsZSI+MTc8L3JlZi10eXBl
Pjxjb250cmlidXRvcnM+PGF1dGhvcnM+PGF1dGhvcj5CaW4sIExpPC9hdXRob3I+PGF1dGhvcj5N
aW4sIENoZW48L2F1dGhvcj48YXV0aG9yPlpoaWxpLCBaaHU8L2F1dGhvcj48L2F1dGhvcnM+PC9j
b250cmlidXRvcnM+PHRpdGxlcz48dGl0bGU+U3RlYWR5IFBlcmZvcm1hbmNlIEludmVzdGlnYXRp
b24gb24gVmFyaW91cyBNb2RlcyBvZiBhbiBBZGFwdGl2ZSBDeWNsZSBBZXJvLUVuZ2luZSBbSl08
L3RpdGxlPjxzZWNvbmRhcnktdGl0bGU+UHJvcHVsc2lvbiBUZWNobm9sb2d5PC9zZWNvbmRhcnkt
dGl0bGU+PC90aXRsZXM+PHBlcmlvZGljYWw+PGZ1bGwtdGl0bGU+UHJvcHVsc2lvbiBUZWNobm9s
b2d5PC9mdWxsLXRpdGxlPjwvcGVyaW9kaWNhbD48cGFnZXM+MTAwOS0xMDE1PC9wYWdlcz48dm9s
dW1lPjM0PC92b2x1bWU+PG51bWJlcj44PC9udW1iZXI+PGRhdGVzPjx5ZWFyPjIwMTM8L3llYXI+
PC9kYXRlcz48dXJscz48L3VybHM+PC9yZWNvcmQ+PC9DaXRlPjxDaXRlPjxBdXRob3I+UnVmZmxl
czwvQXV0aG9yPjxZZWFyPjIwMDM8L1llYXI+PFJlY051bT45PC9SZWNOdW0+PHJlY29yZD48cmVj
LW51bWJlcj45PC9yZWMtbnVtYmVyPjxmb3JlaWduLWtleXM+PGtleSBhcHA9IkVOIiBkYi1pZD0i
ZTJmZnplZDViZnZ0eGNlMnhlbXh4ZmFrMndzdGZ4cHRzNXp4IiB0aW1lc3RhbXA9IjE1NTU5NDM3
NzciPjk8L2tleT48L2ZvcmVpZ24ta2V5cz48cmVmLXR5cGUgbmFtZT0iSm91cm5hbCBBcnRpY2xl
Ij4xNzwvcmVmLXR5cGU+PGNvbnRyaWJ1dG9ycz48YXV0aG9ycz48YXV0aG9yPlJ1ZmZsZXMsIFAu
IEMuPC9hdXRob3I+PC9hdXRob3JzPjwvY29udHJpYnV0b3JzPjx0aXRsZXM+PHRpdGxlPkFlcm8g
ZW5naW5lcyBvZiB0aGUgZnV0dXJlPC90aXRsZT48c2Vjb25kYXJ5LXRpdGxlPkFlcm9uYXV0aWNh
bCBKb3VybmFsPC9zZWNvbmRhcnktdGl0bGU+PC90aXRsZXM+PHBlcmlvZGljYWw+PGZ1bGwtdGl0
bGU+QWVyb25hdXRpY2FsIEpvdXJuYWw8L2Z1bGwtdGl0bGU+PC9wZXJpb2RpY2FsPjxwYWdlcz4z
MDctMzIxPC9wYWdlcz48dm9sdW1lPjEwNzwvdm9sdW1lPjxudW1iZXI+MTA3MjwvbnVtYmVyPjxk
YXRlcz48eWVhcj4yMDAzPC95ZWFyPjwvZGF0ZXM+PHVybHM+PC91cmxzPjwvcmVjb3JkPjwvQ2l0
ZT48Q2l0ZT48QXV0aG9yPkJpbjwvQXV0aG9yPjxZZWFyPjIwMTM8L1llYXI+PFJlY051bT4xMTwv
UmVjTnVtPjxyZWNvcmQ+PHJlYy1udW1iZXI+MTE8L3JlYy1udW1iZXI+PGZvcmVpZ24ta2V5cz48
a2V5IGFwcD0iRU4iIGRiLWlkPSJlMmZmemVkNWJmdnR4Y2UyeGVteHhmYWsyd3N0ZnhwdHM1engi
IHRpbWVzdGFtcD0iMTU1NTk4NDEwNyI+MTE8L2tleT48L2ZvcmVpZ24ta2V5cz48cmVmLXR5cGUg
bmFtZT0iSm91cm5hbCBBcnRpY2xlIj4xNzwvcmVmLXR5cGU+PGNvbnRyaWJ1dG9ycz48YXV0aG9y
cz48YXV0aG9yPkJpbiwgTGk8L2F1dGhvcj48YXV0aG9yPk1pbiwgQ2hlbjwvYXV0aG9yPjxhdXRo
b3I+WmhpbGksIFpodTwvYXV0aG9yPjwvYXV0aG9ycz48L2NvbnRyaWJ1dG9ycz48dGl0bGVzPjx0
aXRsZT5TdGVhZHkgUGVyZm9ybWFuY2UgSW52ZXN0aWdhdGlvbiBvbiBWYXJpb3VzIE1vZGVzIG9m
IGFuIEFkYXB0aXZlIEN5Y2xlIEFlcm8tRW5naW5lIFtKXTwvdGl0bGU+PHNlY29uZGFyeS10aXRs
ZT5Qcm9wdWxzaW9uIFRlY2hub2xvZ3k8L3NlY29uZGFyeS10aXRsZT48L3RpdGxlcz48cGVyaW9k
aWNhbD48ZnVsbC10aXRsZT5Qcm9wdWxzaW9uIFRlY2hub2xvZ3k8L2Z1bGwtdGl0bGU+PC9wZXJp
b2RpY2FsPjxwYWdlcz4xMDA5LTEwMTU8L3BhZ2VzPjx2b2x1bWU+MzQ8L3ZvbHVtZT48bnVtYmVy
Pjg8L251bWJlcj48ZGF0ZXM+PHllYXI+MjAxMzwveWVhcj48L2RhdGVzPjx1cmxzPjwvdXJscz48
L3JlY29yZD48L0NpdGU+PC9FbmROb3RlPgB=
</w:fldData>
          </w:fldChar>
        </w:r>
        <w:r w:rsidR="00B411AF">
          <w:instrText xml:space="preserve"> ADDIN EN.CITE.DATA </w:instrText>
        </w:r>
        <w:r w:rsidR="00B411AF">
          <w:fldChar w:fldCharType="end"/>
        </w:r>
        <w:r w:rsidR="00B411AF">
          <w:fldChar w:fldCharType="separate"/>
        </w:r>
        <w:r w:rsidR="00B411AF" w:rsidRPr="00EC1ADA">
          <w:rPr>
            <w:noProof/>
            <w:vertAlign w:val="superscript"/>
          </w:rPr>
          <w:t>1-4</w:t>
        </w:r>
        <w:r w:rsidR="00B411AF">
          <w:fldChar w:fldCharType="end"/>
        </w:r>
      </w:hyperlink>
      <w:r w:rsidR="00051A84">
        <w:t>.</w:t>
      </w:r>
      <w:r w:rsidR="0082280A">
        <w:t xml:space="preserve"> </w:t>
      </w:r>
      <w:r w:rsidR="003222F6" w:rsidRPr="00E80FC3">
        <w:t xml:space="preserve">In order to meet the technical requirements of future flight missions, General Electric (GE) put forward the </w:t>
      </w:r>
      <w:r w:rsidR="00A03BC5" w:rsidRPr="00DF6833">
        <w:t>variable cycle engine</w:t>
      </w:r>
      <w:r w:rsidR="00A03BC5" w:rsidRPr="00E80FC3">
        <w:t xml:space="preserve"> </w:t>
      </w:r>
      <w:r w:rsidR="00A03BC5">
        <w:t>(</w:t>
      </w:r>
      <w:r w:rsidR="003222F6" w:rsidRPr="00E80FC3">
        <w:t>VCE</w:t>
      </w:r>
      <w:r w:rsidR="00A03BC5">
        <w:t>)</w:t>
      </w:r>
      <w:r w:rsidR="003222F6" w:rsidRPr="00E80FC3">
        <w:t xml:space="preserve"> concept in 1955</w:t>
      </w:r>
      <w:hyperlink w:anchor="_ENREF_5" w:tooltip="Johnson, 1995 #7" w:history="1">
        <w:r w:rsidR="00B411AF">
          <w:fldChar w:fldCharType="begin"/>
        </w:r>
        <w:r w:rsidR="00B411AF">
          <w:instrText xml:space="preserve"> ADDIN EN.CITE &lt;EndNote&gt;&lt;Cite&gt;&lt;Author&gt;Johnson&lt;/Author&gt;&lt;Year&gt;1995&lt;/Year&gt;&lt;RecNum&gt;7&lt;/RecNum&gt;&lt;DisplayText&gt;&lt;style face="superscript"&gt;5&lt;/style&gt;&lt;/DisplayText&gt;&lt;record&gt;&lt;rec-number&gt;7&lt;/rec-number&gt;&lt;foreign-keys&gt;&lt;key app="EN" db-id="e2ffzed5bfvtxce2xemxxfak2wstfxpts5zx" timestamp="1555919952"&gt;7&lt;/key&gt;&lt;/foreign-keys&gt;&lt;ref-type name="Journal Article"&gt;17&lt;/ref-type&gt;&lt;contributors&gt;&lt;authors&gt;&lt;author&gt;Johnson, JE&lt;/author&gt;&lt;/authors&gt;&lt;/contributors&gt;&lt;titles&gt;&lt;title&gt;Variable cycle engine developments at General Electric 1955-1995&lt;/title&gt;&lt;secondary-title&gt;Developments In High-Speed Vehicle Propulsion Systems&lt;/secondary-title&gt;&lt;/titles&gt;&lt;periodical&gt;&lt;full-title&gt;Developments In High-Speed Vehicle Propulsion Systems&lt;/full-title&gt;&lt;/periodical&gt;&lt;pages&gt;105-158&lt;/pages&gt;&lt;dates&gt;&lt;year&gt;1995&lt;/year&gt;&lt;/dates&gt;&lt;urls&gt;&lt;/urls&gt;&lt;/record&gt;&lt;/Cite&gt;&lt;/EndNote&gt;</w:instrText>
        </w:r>
        <w:r w:rsidR="00B411AF">
          <w:fldChar w:fldCharType="separate"/>
        </w:r>
        <w:r w:rsidR="00B411AF" w:rsidRPr="00EC1ADA">
          <w:rPr>
            <w:noProof/>
            <w:vertAlign w:val="superscript"/>
          </w:rPr>
          <w:t>5</w:t>
        </w:r>
        <w:r w:rsidR="00B411AF">
          <w:fldChar w:fldCharType="end"/>
        </w:r>
      </w:hyperlink>
      <w:r w:rsidR="003222F6" w:rsidRPr="00E80FC3">
        <w:t xml:space="preserve">. </w:t>
      </w:r>
      <w:r w:rsidR="0044738E" w:rsidRPr="00E80FC3">
        <w:t>A</w:t>
      </w:r>
      <w:r w:rsidR="002A1B71" w:rsidRPr="00E80FC3">
        <w:t xml:space="preserve"> VCE </w:t>
      </w:r>
      <w:r w:rsidR="0044738E" w:rsidRPr="00E80FC3">
        <w:t xml:space="preserve">is an </w:t>
      </w:r>
      <w:r w:rsidR="00386D19">
        <w:t xml:space="preserve">aircraft </w:t>
      </w:r>
      <w:r w:rsidR="0044738E" w:rsidRPr="00E80FC3">
        <w:t xml:space="preserve">engine that </w:t>
      </w:r>
      <w:r w:rsidR="002A1B71" w:rsidRPr="00E80FC3">
        <w:t>can perform different thermodynamic cycles by changing the geometry size or position of some components</w:t>
      </w:r>
      <w:hyperlink w:anchor="_ENREF_6" w:tooltip="French, 1981 #10" w:history="1">
        <w:r w:rsidR="00B411AF">
          <w:fldChar w:fldCharType="begin"/>
        </w:r>
        <w:r w:rsidR="00B411AF">
          <w:instrText xml:space="preserve"> ADDIN EN.CITE &lt;EndNote&gt;&lt;Cite&gt;&lt;Author&gt;French&lt;/Author&gt;&lt;Year&gt;1981&lt;/Year&gt;&lt;RecNum&gt;10&lt;/RecNum&gt;&lt;DisplayText&gt;&lt;style face="superscript"&gt;6&lt;/style&gt;&lt;/DisplayText&gt;&lt;record&gt;&lt;rec-number&gt;10&lt;/rec-number&gt;&lt;foreign-keys&gt;&lt;key app="EN" db-id="e2ffzed5bfvtxce2xemxxfak2wstfxpts5zx" timestamp="1555943963"&gt;10&lt;/key&gt;&lt;/foreign-keys&gt;&lt;ref-type name="Conference Proceedings"&gt;10&lt;/ref-type&gt;&lt;contributors&gt;&lt;authors&gt;&lt;author&gt;French, M&lt;/author&gt;&lt;author&gt;Allen, C&lt;/author&gt;&lt;/authors&gt;&lt;/contributors&gt;&lt;titles&gt;&lt;title&gt;NASA VCE test bed engine aerodynamic performance characteristics and test results&lt;/title&gt;&lt;secondary-title&gt;17th Joint Propulsion Conference&lt;/secondary-title&gt;&lt;/titles&gt;&lt;pages&gt;1594&lt;/pages&gt;&lt;dates&gt;&lt;year&gt;1981&lt;/year&gt;&lt;/dates&gt;&lt;urls&gt;&lt;/urls&gt;&lt;/record&gt;&lt;/Cite&gt;&lt;Cite&gt;&lt;Author&gt;French&lt;/Author&gt;&lt;Year&gt;1981&lt;/Year&gt;&lt;RecNum&gt;10&lt;/RecNum&gt;&lt;record&gt;&lt;rec-number&gt;10&lt;/rec-number&gt;&lt;foreign-keys&gt;&lt;key app="EN" db-id="e2ffzed5bfvtxce2xemxxfak2wstfxpts5zx" timestamp="1555943963"&gt;10&lt;/key&gt;&lt;/foreign-keys&gt;&lt;ref-type name="Conference Proceedings"&gt;10&lt;/ref-type&gt;&lt;contributors&gt;&lt;authors&gt;&lt;author&gt;French, M&lt;/author&gt;&lt;author&gt;Allen, C&lt;/author&gt;&lt;/authors&gt;&lt;/contributors&gt;&lt;titles&gt;&lt;title&gt;NASA VCE test bed engine aerodynamic performance characteristics and test results&lt;/title&gt;&lt;secondary-title&gt;17th Joint Propulsion Conference&lt;/secondary-title&gt;&lt;/titles&gt;&lt;pages&gt;1594&lt;/pages&gt;&lt;dates&gt;&lt;year&gt;1981&lt;/year&gt;&lt;/dates&gt;&lt;urls&gt;&lt;/urls&gt;&lt;/record&gt;&lt;/Cite&gt;&lt;/EndNote&gt;</w:instrText>
        </w:r>
        <w:r w:rsidR="00B411AF">
          <w:fldChar w:fldCharType="separate"/>
        </w:r>
        <w:r w:rsidR="00B411AF" w:rsidRPr="00EC1ADA">
          <w:rPr>
            <w:noProof/>
            <w:vertAlign w:val="superscript"/>
          </w:rPr>
          <w:t>6</w:t>
        </w:r>
        <w:r w:rsidR="00B411AF">
          <w:fldChar w:fldCharType="end"/>
        </w:r>
      </w:hyperlink>
      <w:r w:rsidR="002A1B71" w:rsidRPr="00E80FC3">
        <w:t>.</w:t>
      </w:r>
      <w:r w:rsidR="009F177C" w:rsidRPr="009F177C">
        <w:t xml:space="preserve"> The Lockheed SR-71 "Blackbird" powered by </w:t>
      </w:r>
      <w:r w:rsidR="00F405CB">
        <w:t xml:space="preserve">a </w:t>
      </w:r>
      <w:r w:rsidR="009F177C" w:rsidRPr="009F177C">
        <w:t xml:space="preserve">J58 turboramjet VCE has held the world record for the fastest air-breathing manned aircraft </w:t>
      </w:r>
      <w:r w:rsidR="009F177C" w:rsidRPr="00EF7F15">
        <w:t>since 1976</w:t>
      </w:r>
      <w:hyperlink w:anchor="_ENREF_7" w:tooltip="Willis, 1976 #31" w:history="1">
        <w:r w:rsidR="00B411AF" w:rsidRPr="00EF7F15">
          <w:fldChar w:fldCharType="begin"/>
        </w:r>
        <w:r w:rsidR="00B411AF" w:rsidRPr="00EF7F15">
          <w:instrText xml:space="preserve"> ADDIN EN.CITE &lt;EndNote&gt;&lt;Cite&gt;&lt;Author&gt;Willis&lt;/Author&gt;&lt;Year&gt;1976&lt;/Year&gt;&lt;RecNum&gt;31&lt;/RecNum&gt;&lt;DisplayText&gt;&lt;style face="superscript"&gt;7&lt;/style&gt;&lt;/DisplayText&gt;&lt;record&gt;&lt;rec-number&gt;31&lt;/rec-number&gt;&lt;foreign-keys&gt;&lt;key app="EN" db-id="e2ffzed5bfvtxce2xemxxfak2wstfxpts5zx" timestamp="1556007667"&gt;31&lt;/key&gt;&lt;/foreign-keys&gt;&lt;ref-type name="Conference Proceedings"&gt;10&lt;/ref-type&gt;&lt;contributors&gt;&lt;authors&gt;&lt;author&gt;Willis, E&lt;/author&gt;&lt;author&gt;Welliver, A&lt;/author&gt;&lt;/authors&gt;&lt;/contributors&gt;&lt;titles&gt;&lt;title&gt;Variable-cycle engines for supersonic cruising aircraft&lt;/title&gt;&lt;secondary-title&gt;12th Propulsion Conference&lt;/secondary-title&gt;&lt;/titles&gt;&lt;pages&gt;759&lt;/pages&gt;&lt;dates&gt;&lt;year&gt;1976&lt;/year&gt;&lt;/dates&gt;&lt;urls&gt;&lt;/urls&gt;&lt;/record&gt;&lt;/Cite&gt;&lt;/EndNote&gt;</w:instrText>
        </w:r>
        <w:r w:rsidR="00B411AF" w:rsidRPr="00EF7F15">
          <w:fldChar w:fldCharType="separate"/>
        </w:r>
        <w:r w:rsidR="00B411AF" w:rsidRPr="00EF7F15">
          <w:rPr>
            <w:noProof/>
            <w:vertAlign w:val="superscript"/>
          </w:rPr>
          <w:t>7</w:t>
        </w:r>
        <w:r w:rsidR="00B411AF" w:rsidRPr="00EF7F15">
          <w:fldChar w:fldCharType="end"/>
        </w:r>
      </w:hyperlink>
      <w:r w:rsidR="009F177C" w:rsidRPr="00EF7F15">
        <w:t xml:space="preserve">. </w:t>
      </w:r>
      <w:r w:rsidR="00D064DC" w:rsidRPr="00EF7F15">
        <w:t>It</w:t>
      </w:r>
      <w:r w:rsidR="005F0EF0" w:rsidRPr="00EF7F15">
        <w:t xml:space="preserve"> </w:t>
      </w:r>
      <w:r w:rsidR="00D064DC" w:rsidRPr="00EF7F15">
        <w:t xml:space="preserve">also </w:t>
      </w:r>
      <w:r w:rsidR="005F0EF0" w:rsidRPr="00EF7F15">
        <w:t>proved many potential advantages of supersonic flight.</w:t>
      </w:r>
      <w:r w:rsidR="00AB1CC1" w:rsidRPr="00EF7F15">
        <w:t xml:space="preserve"> </w:t>
      </w:r>
      <w:r w:rsidR="007F7A2E" w:rsidRPr="00EF7F15">
        <w:t>In the past 50 years</w:t>
      </w:r>
      <w:r w:rsidR="009F177C" w:rsidRPr="00EF7F15">
        <w:t xml:space="preserve">, </w:t>
      </w:r>
      <w:r w:rsidR="00D554DC" w:rsidRPr="00EF7F15">
        <w:t>GE</w:t>
      </w:r>
      <w:r w:rsidR="00965854" w:rsidRPr="00EF7F15">
        <w:t xml:space="preserve"> </w:t>
      </w:r>
      <w:r w:rsidR="00422E4E" w:rsidRPr="00EF7F15">
        <w:t>ha</w:t>
      </w:r>
      <w:r w:rsidR="00F405CB">
        <w:t>s</w:t>
      </w:r>
      <w:r w:rsidR="00422E4E" w:rsidRPr="00EF7F15">
        <w:t xml:space="preserve"> </w:t>
      </w:r>
      <w:r w:rsidR="00255E66" w:rsidRPr="00EF7F15">
        <w:t xml:space="preserve">improved and invented </w:t>
      </w:r>
      <w:r w:rsidR="00965854" w:rsidRPr="00EF7F15">
        <w:t xml:space="preserve">several </w:t>
      </w:r>
      <w:r w:rsidR="00255E66" w:rsidRPr="00EF7F15">
        <w:t>other</w:t>
      </w:r>
      <w:r w:rsidR="00965854" w:rsidRPr="00EF7F15">
        <w:t xml:space="preserve"> VCE</w:t>
      </w:r>
      <w:r w:rsidR="00F405CB">
        <w:t>s</w:t>
      </w:r>
      <w:r w:rsidR="00965854" w:rsidRPr="00EF7F15">
        <w:t xml:space="preserve">, including </w:t>
      </w:r>
      <w:r w:rsidR="00F405CB">
        <w:t xml:space="preserve">a </w:t>
      </w:r>
      <w:r w:rsidR="00965854" w:rsidRPr="00EF7F15">
        <w:t>double bypass VCE</w:t>
      </w:r>
      <w:hyperlink w:anchor="_ENREF_8" w:tooltip="Allan, 2013 #8" w:history="1">
        <w:r w:rsidR="00B411AF" w:rsidRPr="00EF7F15">
          <w:fldChar w:fldCharType="begin"/>
        </w:r>
        <w:r w:rsidR="00B411AF" w:rsidRPr="00EF7F15">
          <w:instrText xml:space="preserve"> ADDIN EN.CITE &lt;EndNote&gt;&lt;Cite&gt;&lt;Author&gt;Allan&lt;/Author&gt;&lt;Year&gt;2013&lt;/Year&gt;&lt;RecNum&gt;8&lt;/RecNum&gt;&lt;DisplayText&gt;&lt;style face="superscript"&gt;8&lt;/style&gt;&lt;/DisplayText&gt;&lt;record&gt;&lt;rec-number&gt;8&lt;/rec-number&gt;&lt;foreign-keys&gt;&lt;key app="EN" db-id="e2ffzed5bfvtxce2xemxxfak2wstfxpts5zx" timestamp="1555920924"&gt;8&lt;/key&gt;&lt;/foreign-keys&gt;&lt;ref-type name="Conference Proceedings"&gt;10&lt;/ref-type&gt;&lt;contributors&gt;&lt;authors&gt;&lt;author&gt;Allan, R&lt;/author&gt;&lt;/authors&gt;&lt;/contributors&gt;&lt;titles&gt;&lt;title&gt;General Electric Company variable cycle engine technology demonstrator programs&lt;/title&gt;&lt;secondary-title&gt;15th Joint Propulsion Conference&lt;/secondary-title&gt;&lt;/titles&gt;&lt;pages&gt;1311&lt;/pages&gt;&lt;dates&gt;&lt;year&gt;2013&lt;/year&gt;&lt;/dates&gt;&lt;urls&gt;&lt;/urls&gt;&lt;/record&gt;&lt;/Cite&gt;&lt;/EndNote&gt;</w:instrText>
        </w:r>
        <w:r w:rsidR="00B411AF" w:rsidRPr="00EF7F15">
          <w:fldChar w:fldCharType="separate"/>
        </w:r>
        <w:r w:rsidR="00B411AF" w:rsidRPr="00EF7F15">
          <w:rPr>
            <w:noProof/>
            <w:vertAlign w:val="superscript"/>
          </w:rPr>
          <w:t>8</w:t>
        </w:r>
        <w:r w:rsidR="00B411AF" w:rsidRPr="00EF7F15">
          <w:fldChar w:fldCharType="end"/>
        </w:r>
      </w:hyperlink>
      <w:r w:rsidR="00496054" w:rsidRPr="00EF7F15">
        <w:t xml:space="preserve">, </w:t>
      </w:r>
      <w:r w:rsidR="00F405CB">
        <w:t xml:space="preserve">a </w:t>
      </w:r>
      <w:r w:rsidR="00892351" w:rsidRPr="00EF7F15">
        <w:t>controlled pressure ratio engine</w:t>
      </w:r>
      <w:hyperlink w:anchor="_ENREF_9" w:tooltip="Keith, 2000 #16" w:history="1">
        <w:r w:rsidR="00B411AF" w:rsidRPr="00EF7F15">
          <w:fldChar w:fldCharType="begin"/>
        </w:r>
        <w:r w:rsidR="00B411AF" w:rsidRPr="00EF7F15">
          <w:instrText xml:space="preserve"> ADDIN EN.CITE &lt;EndNote&gt;&lt;Cite&gt;&lt;Author&gt;Keith&lt;/Author&gt;&lt;Year&gt;2000&lt;/Year&gt;&lt;RecNum&gt;16&lt;/RecNum&gt;&lt;DisplayText&gt;&lt;style face="superscript"&gt;9&lt;/style&gt;&lt;/DisplayText&gt;&lt;record&gt;&lt;rec-number&gt;16&lt;/rec-number&gt;&lt;foreign-keys&gt;&lt;key app="EN" db-id="e2ffzed5bfvtxce2xemxxfak2wstfxpts5zx" timestamp="1555987786"&gt;16&lt;/key&gt;&lt;/foreign-keys&gt;&lt;ref-type name="Conference Proceedings"&gt;10&lt;/ref-type&gt;&lt;contributors&gt;&lt;authors&gt;&lt;author&gt;Keith, Brian D&lt;/author&gt;&lt;author&gt;Basu, Dipan K&lt;/author&gt;&lt;author&gt;Stevens, Charles&lt;/author&gt;&lt;/authors&gt;&lt;/contributors&gt;&lt;titles&gt;&lt;title&gt;Aerodynamic test results of Controlled Pressure Ratio Engine (COPE) dual spool air turbine rotating rig&lt;/title&gt;&lt;secondary-title&gt;ASME Turbo Expo 2000: Power for Land, Sea, and Air&lt;/secondary-title&gt;&lt;/titles&gt;&lt;pages&gt;V001T03A105-V001T03A105&lt;/pages&gt;&lt;dates&gt;&lt;year&gt;2000&lt;/year&gt;&lt;/dates&gt;&lt;publisher&gt;American Society of Mechanical Engineers&lt;/publisher&gt;&lt;urls&gt;&lt;/urls&gt;&lt;/record&gt;&lt;/Cite&gt;&lt;/EndNote&gt;</w:instrText>
        </w:r>
        <w:r w:rsidR="00B411AF" w:rsidRPr="00EF7F15">
          <w:fldChar w:fldCharType="separate"/>
        </w:r>
        <w:r w:rsidR="00B411AF" w:rsidRPr="00EF7F15">
          <w:rPr>
            <w:noProof/>
            <w:vertAlign w:val="superscript"/>
          </w:rPr>
          <w:t>9</w:t>
        </w:r>
        <w:r w:rsidR="00B411AF" w:rsidRPr="00EF7F15">
          <w:fldChar w:fldCharType="end"/>
        </w:r>
      </w:hyperlink>
      <w:r w:rsidR="00496054" w:rsidRPr="00EF7F15">
        <w:t xml:space="preserve"> and </w:t>
      </w:r>
      <w:r w:rsidR="00F405CB">
        <w:t xml:space="preserve">an </w:t>
      </w:r>
      <w:r w:rsidR="00496054" w:rsidRPr="00EF7F15">
        <w:t>adaptive cycle engine</w:t>
      </w:r>
      <w:hyperlink w:anchor="_ENREF_10" w:tooltip="Johnson, 2005 #38" w:history="1">
        <w:r w:rsidR="00B411AF" w:rsidRPr="00EF7F15">
          <w:fldChar w:fldCharType="begin"/>
        </w:r>
        <w:r w:rsidR="00B411AF" w:rsidRPr="00EF7F15">
          <w:instrText xml:space="preserve"> ADDIN EN.CITE &lt;EndNote&gt;&lt;Cite&gt;&lt;Author&gt;Johnson&lt;/Author&gt;&lt;Year&gt;2005&lt;/Year&gt;&lt;RecNum&gt;38&lt;/RecNum&gt;&lt;DisplayText&gt;&lt;style face="superscript"&gt;10&lt;/style&gt;&lt;/DisplayText&gt;&lt;record&gt;&lt;rec-number&gt;38&lt;/rec-number&gt;&lt;foreign-keys&gt;&lt;key app="EN" db-id="e2ffzed5bfvtxce2xemxxfak2wstfxpts5zx" timestamp="1556509743"&gt;38&lt;/key&gt;&lt;key app="ENWeb" db-id=""&gt;0&lt;/key&gt;&lt;/foreign-keys&gt;&lt;ref-type name="Generic"&gt;13&lt;/ref-type&gt;&lt;contributors&gt;&lt;authors&gt;&lt;author&gt;Johnson, James Edward&lt;/author&gt;&lt;/authors&gt;&lt;/contributors&gt;&lt;titles&gt;&lt;title&gt;Aft FLADE engine&lt;/title&gt;&lt;/titles&gt;&lt;dates&gt;&lt;year&gt;2005&lt;/year&gt;&lt;/dates&gt;&lt;publisher&gt;US Patent App. 10/719,884&lt;/publisher&gt;&lt;urls&gt;&lt;/urls&gt;&lt;/record&gt;&lt;/Cite&gt;&lt;/EndNote&gt;</w:instrText>
        </w:r>
        <w:r w:rsidR="00B411AF" w:rsidRPr="00EF7F15">
          <w:fldChar w:fldCharType="separate"/>
        </w:r>
        <w:r w:rsidR="00B411AF" w:rsidRPr="00EF7F15">
          <w:rPr>
            <w:noProof/>
            <w:vertAlign w:val="superscript"/>
          </w:rPr>
          <w:t>10</w:t>
        </w:r>
        <w:r w:rsidR="00B411AF" w:rsidRPr="00EF7F15">
          <w:fldChar w:fldCharType="end"/>
        </w:r>
      </w:hyperlink>
      <w:r w:rsidR="006C7086">
        <w:t xml:space="preserve">. </w:t>
      </w:r>
      <w:r w:rsidR="00FB776E" w:rsidRPr="00EF7F15">
        <w:t>These studies</w:t>
      </w:r>
      <w:r w:rsidR="00FB776E" w:rsidRPr="00EF7F15">
        <w:rPr>
          <w:rFonts w:hint="eastAsia"/>
        </w:rPr>
        <w:t xml:space="preserve"> </w:t>
      </w:r>
      <w:r w:rsidR="00FB776E" w:rsidRPr="00EF7F15">
        <w:t xml:space="preserve">involved </w:t>
      </w:r>
      <w:r w:rsidR="00422E4E" w:rsidRPr="00EF7F15">
        <w:t xml:space="preserve">not only </w:t>
      </w:r>
      <w:r w:rsidR="00FB776E" w:rsidRPr="00EF7F15">
        <w:t>the general structure</w:t>
      </w:r>
      <w:r w:rsidR="0081404D" w:rsidRPr="00EF7F15">
        <w:t xml:space="preserve"> and</w:t>
      </w:r>
      <w:r w:rsidR="00FB776E" w:rsidRPr="00EF7F15">
        <w:t xml:space="preserve"> performance </w:t>
      </w:r>
      <w:r w:rsidR="00422E4E" w:rsidRPr="00EF7F15">
        <w:t>verification</w:t>
      </w:r>
      <w:r w:rsidR="00FB776E" w:rsidRPr="00EF7F15">
        <w:t>,</w:t>
      </w:r>
      <w:r w:rsidR="00FB776E" w:rsidRPr="00EF7F15">
        <w:rPr>
          <w:rFonts w:hint="eastAsia"/>
        </w:rPr>
        <w:t xml:space="preserve"> </w:t>
      </w:r>
      <w:r w:rsidR="00422E4E" w:rsidRPr="00EF7F15">
        <w:t xml:space="preserve">but also </w:t>
      </w:r>
      <w:r w:rsidR="006C7086">
        <w:t xml:space="preserve">the </w:t>
      </w:r>
      <w:r w:rsidR="00422E4E" w:rsidRPr="00EF7F15">
        <w:t xml:space="preserve">control </w:t>
      </w:r>
      <w:r w:rsidR="009C2ACA" w:rsidRPr="00EF7F15">
        <w:t>system</w:t>
      </w:r>
      <w:r w:rsidR="008213D6" w:rsidRPr="00EF7F15">
        <w:t xml:space="preserve"> of </w:t>
      </w:r>
      <w:r w:rsidR="006C7086">
        <w:t xml:space="preserve">the </w:t>
      </w:r>
      <w:r w:rsidR="008213D6" w:rsidRPr="00EF7F15">
        <w:t>engine</w:t>
      </w:r>
      <w:hyperlink w:anchor="_ENREF_11" w:tooltip="Vyvey, 2011 #17" w:history="1">
        <w:r w:rsidR="00B411AF" w:rsidRPr="00EF7F15">
          <w:fldChar w:fldCharType="begin"/>
        </w:r>
        <w:r w:rsidR="00B411AF" w:rsidRPr="00EF7F15">
          <w:instrText xml:space="preserve"> ADDIN EN.CITE &lt;EndNote&gt;&lt;Cite&gt;&lt;Author&gt;Vyvey&lt;/Author&gt;&lt;Year&gt;2011&lt;/Year&gt;&lt;RecNum&gt;17&lt;/RecNum&gt;&lt;DisplayText&gt;&lt;style face="superscript"&gt;11&lt;/style&gt;&lt;/DisplayText&gt;&lt;record&gt;&lt;rec-number&gt;17&lt;/rec-number&gt;&lt;foreign-keys&gt;&lt;key app="EN" db-id="e2ffzed5bfvtxce2xemxxfak2wstfxpts5zx" timestamp="1555987970"&gt;17&lt;/key&gt;&lt;/foreign-keys&gt;&lt;ref-type name="Conference Proceedings"&gt;10&lt;/ref-type&gt;&lt;contributors&gt;&lt;authors&gt;&lt;author&gt;Vyvey, Peter&lt;/author&gt;&lt;author&gt;Bosschaerts, Walter&lt;/author&gt;&lt;author&gt;Fernandez Villace, Victor&lt;/author&gt;&lt;author&gt;Paniagua, Guillermo&lt;/author&gt;&lt;/authors&gt;&lt;/contributors&gt;&lt;titles&gt;&lt;title&gt;Study of an airbreathing variable cycle engine&lt;/title&gt;&lt;secondary-title&gt;47th AIAA/ASME/SAE/ASEE Joint Propulsion Conference &amp;amp; Exhibit&lt;/secondary-title&gt;&lt;/titles&gt;&lt;pages&gt;5758&lt;/pages&gt;&lt;dates&gt;&lt;year&gt;2011&lt;/year&gt;&lt;/dates&gt;&lt;urls&gt;&lt;/urls&gt;&lt;/record&gt;&lt;/Cite&gt;&lt;/EndNote&gt;</w:instrText>
        </w:r>
        <w:r w:rsidR="00B411AF" w:rsidRPr="00EF7F15">
          <w:fldChar w:fldCharType="separate"/>
        </w:r>
        <w:r w:rsidR="00B411AF" w:rsidRPr="00EF7F15">
          <w:rPr>
            <w:noProof/>
            <w:vertAlign w:val="superscript"/>
          </w:rPr>
          <w:t>11</w:t>
        </w:r>
        <w:r w:rsidR="00B411AF" w:rsidRPr="00EF7F15">
          <w:fldChar w:fldCharType="end"/>
        </w:r>
      </w:hyperlink>
      <w:r w:rsidR="00FB776E" w:rsidRPr="00EF7F15">
        <w:t xml:space="preserve">. </w:t>
      </w:r>
      <w:r w:rsidR="00A14093" w:rsidRPr="00EF7F15">
        <w:t>T</w:t>
      </w:r>
      <w:r w:rsidR="00FB776E" w:rsidRPr="00EF7F15">
        <w:t>hese</w:t>
      </w:r>
      <w:r w:rsidR="004B4B53" w:rsidRPr="00EF7F15">
        <w:t xml:space="preserve"> studies</w:t>
      </w:r>
      <w:r w:rsidR="00A14093" w:rsidRPr="00EF7F15">
        <w:t xml:space="preserve"> have prove</w:t>
      </w:r>
      <w:r w:rsidR="00F405CB">
        <w:t>n</w:t>
      </w:r>
      <w:r w:rsidR="00A14093" w:rsidRPr="00EF7F15">
        <w:t xml:space="preserve"> that</w:t>
      </w:r>
      <w:r w:rsidR="00FB776E" w:rsidRPr="00EF7F15">
        <w:t xml:space="preserve"> t</w:t>
      </w:r>
      <w:r w:rsidR="002A1B71" w:rsidRPr="00EF7F15">
        <w:t xml:space="preserve">he </w:t>
      </w:r>
      <w:r w:rsidR="001256F3" w:rsidRPr="00EF7F15">
        <w:t xml:space="preserve">VCE </w:t>
      </w:r>
      <w:r w:rsidR="006C7086">
        <w:t>can</w:t>
      </w:r>
      <w:r w:rsidR="001256F3" w:rsidRPr="00EF7F15">
        <w:t xml:space="preserve"> work like a high bypass ratio turbofan at subsonic </w:t>
      </w:r>
      <w:r w:rsidR="00A14093" w:rsidRPr="00EF7F15">
        <w:t xml:space="preserve">flight </w:t>
      </w:r>
      <w:r w:rsidR="001256F3" w:rsidRPr="00EF7F15">
        <w:t>and like a low</w:t>
      </w:r>
      <w:r w:rsidR="00A14093" w:rsidRPr="00EF7F15">
        <w:t xml:space="preserve"> bypass ratio turbofan, even like a turbojet at supersonic flight. Thus</w:t>
      </w:r>
      <w:r w:rsidR="006C7086">
        <w:t>,</w:t>
      </w:r>
      <w:r w:rsidR="00A14093" w:rsidRPr="00EF7F15">
        <w:t xml:space="preserve"> the VCE can realize </w:t>
      </w:r>
      <w:r w:rsidR="002A1B71" w:rsidRPr="00EF7F15">
        <w:t>performance matching</w:t>
      </w:r>
      <w:r w:rsidR="0081404D" w:rsidRPr="00EF7F15">
        <w:t xml:space="preserve"> under</w:t>
      </w:r>
      <w:r w:rsidR="00A14093" w:rsidRPr="00EF7F15">
        <w:t xml:space="preserve"> different</w:t>
      </w:r>
      <w:r w:rsidR="0081404D" w:rsidRPr="00EF7F15">
        <w:t xml:space="preserve"> flight condition</w:t>
      </w:r>
      <w:r w:rsidR="005778A3">
        <w:t>s</w:t>
      </w:r>
      <w:r w:rsidR="00A14093" w:rsidRPr="00EF7F15">
        <w:t>.</w:t>
      </w:r>
    </w:p>
    <w:p w14:paraId="303AB3C1" w14:textId="77777777" w:rsidR="00E505DA" w:rsidRPr="00EF7F15" w:rsidRDefault="00E505DA" w:rsidP="00703E42"/>
    <w:p w14:paraId="570EC203" w14:textId="6D25D68D" w:rsidR="00E505DA" w:rsidRPr="00EF7F15" w:rsidRDefault="003E368A" w:rsidP="007A672E">
      <w:r w:rsidRPr="00EF7F15">
        <w:t>When</w:t>
      </w:r>
      <w:r w:rsidR="00D064DC" w:rsidRPr="00EF7F15">
        <w:t xml:space="preserve"> developing</w:t>
      </w:r>
      <w:r w:rsidR="00322F2D" w:rsidRPr="00EF7F15">
        <w:t xml:space="preserve"> a VCE, a large amount of necessary verification </w:t>
      </w:r>
      <w:r w:rsidR="003A351E" w:rsidRPr="00EF7F15">
        <w:t>wor</w:t>
      </w:r>
      <w:r w:rsidR="00322F2D" w:rsidRPr="00EF7F15">
        <w:t>ks will be carried out</w:t>
      </w:r>
      <w:r w:rsidRPr="00EF7F15">
        <w:t>.</w:t>
      </w:r>
      <w:r w:rsidR="00A03BC5" w:rsidRPr="00EF7F15">
        <w:t xml:space="preserve"> </w:t>
      </w:r>
      <w:r w:rsidRPr="00EF7F15">
        <w:t>I</w:t>
      </w:r>
      <w:r w:rsidR="00322F2D" w:rsidRPr="00EF7F15">
        <w:t xml:space="preserve">t </w:t>
      </w:r>
      <w:r w:rsidR="00A03BC5" w:rsidRPr="00EF7F15">
        <w:t xml:space="preserve">may </w:t>
      </w:r>
      <w:r w:rsidR="00322F2D" w:rsidRPr="00EF7F15">
        <w:t>cost</w:t>
      </w:r>
      <w:r w:rsidR="00A03BC5" w:rsidRPr="00EF7F15">
        <w:t xml:space="preserve"> a large amount of </w:t>
      </w:r>
      <w:r w:rsidR="00322F2D" w:rsidRPr="00EF7F15">
        <w:t>time and outlay</w:t>
      </w:r>
      <w:r w:rsidR="00A03BC5" w:rsidRPr="00EF7F15">
        <w:t xml:space="preserve"> if all these works are performed in a physical way</w:t>
      </w:r>
      <w:hyperlink w:anchor="_ENREF_12" w:tooltip="LIU, 2010 #18" w:history="1">
        <w:r w:rsidR="00B411AF" w:rsidRPr="00EF7F15">
          <w:fldChar w:fldCharType="begin"/>
        </w:r>
        <w:r w:rsidR="00B411AF" w:rsidRPr="00EF7F15">
          <w:instrText xml:space="preserve"> ADDIN EN.CITE &lt;EndNote&gt;&lt;Cite&gt;&lt;Author&gt;LIU&lt;/Author&gt;&lt;Year&gt;2010&lt;/Year&gt;&lt;RecNum&gt;18&lt;/RecNum&gt;&lt;DisplayText&gt;&lt;style face="superscript"&gt;12&lt;/style&gt;&lt;/DisplayText&gt;&lt;record&gt;&lt;rec-number&gt;18&lt;/rec-number&gt;&lt;foreign-keys&gt;&lt;key app="EN" db-id="e2ffzed5bfvtxce2xemxxfak2wstfxpts5zx" timestamp="1556006030"&gt;18&lt;/key&gt;&lt;/foreign-keys&gt;&lt;ref-type name="Journal Article"&gt;17&lt;/ref-type&gt;&lt;contributors&gt;&lt;authors&gt;&lt;author&gt;LIU, Zengwen&lt;/author&gt;&lt;author&gt;WANG, Zhanxue&lt;/author&gt;&lt;author&gt;HUANG, Hongchao&lt;/author&gt;&lt;author&gt;Cai, Yuan-hu&lt;/author&gt;&lt;/authors&gt;&lt;/contributors&gt;&lt;titles&gt;&lt;title&gt;Numerical simulation on performance of variable cycle engines [J]&lt;/title&gt;&lt;secondary-title&gt;Journal of Aerospace Power&lt;/secondary-title&gt;&lt;/titles&gt;&lt;periodical&gt;&lt;full-title&gt;Journal of Aerospace Power&lt;/full-title&gt;&lt;/periodical&gt;&lt;pages&gt;1310-1315&lt;/pages&gt;&lt;volume&gt;25&lt;/volume&gt;&lt;number&gt;6&lt;/number&gt;&lt;dates&gt;&lt;year&gt;2010&lt;/year&gt;&lt;/dates&gt;&lt;urls&gt;&lt;/urls&gt;&lt;/record&gt;&lt;/Cite&gt;&lt;/EndNote&gt;</w:instrText>
        </w:r>
        <w:r w:rsidR="00B411AF" w:rsidRPr="00EF7F15">
          <w:fldChar w:fldCharType="separate"/>
        </w:r>
        <w:r w:rsidR="00B411AF" w:rsidRPr="00EF7F15">
          <w:rPr>
            <w:noProof/>
            <w:vertAlign w:val="superscript"/>
          </w:rPr>
          <w:t>12</w:t>
        </w:r>
        <w:r w:rsidR="00B411AF" w:rsidRPr="00EF7F15">
          <w:fldChar w:fldCharType="end"/>
        </w:r>
      </w:hyperlink>
      <w:r w:rsidR="00322F2D" w:rsidRPr="00EF7F15">
        <w:t xml:space="preserve">. </w:t>
      </w:r>
      <w:r w:rsidR="003A351E" w:rsidRPr="00EF7F15">
        <w:t>C</w:t>
      </w:r>
      <w:r w:rsidR="00322F2D" w:rsidRPr="00EF7F15">
        <w:t xml:space="preserve">omputer simulation technology, which has </w:t>
      </w:r>
      <w:r w:rsidR="0019072C" w:rsidRPr="00EF7F15">
        <w:t xml:space="preserve">already </w:t>
      </w:r>
      <w:r w:rsidR="00322F2D" w:rsidRPr="00EF7F15">
        <w:t xml:space="preserve">been adopted in </w:t>
      </w:r>
      <w:r w:rsidR="0019072C" w:rsidRPr="00EF7F15">
        <w:t>developing</w:t>
      </w:r>
      <w:r w:rsidR="00322F2D" w:rsidRPr="00EF7F15">
        <w:t xml:space="preserve"> a new engine, can</w:t>
      </w:r>
      <w:r w:rsidR="0019072C" w:rsidRPr="00EF7F15">
        <w:t xml:space="preserve"> not only</w:t>
      </w:r>
      <w:r w:rsidR="00322F2D" w:rsidRPr="00EF7F15">
        <w:t xml:space="preserve"> reduce the cost</w:t>
      </w:r>
      <w:r w:rsidR="0019072C" w:rsidRPr="00EF7F15">
        <w:t xml:space="preserve"> greatly</w:t>
      </w:r>
      <w:r w:rsidR="00322F2D" w:rsidRPr="00EF7F15">
        <w:t xml:space="preserve">, </w:t>
      </w:r>
      <w:r w:rsidR="0019072C" w:rsidRPr="00EF7F15">
        <w:t>but</w:t>
      </w:r>
      <w:r w:rsidR="00322F2D" w:rsidRPr="00EF7F15">
        <w:t xml:space="preserve"> also avoid the </w:t>
      </w:r>
      <w:r w:rsidR="00A03BC5" w:rsidRPr="00EF7F15">
        <w:t xml:space="preserve">potential </w:t>
      </w:r>
      <w:r w:rsidR="00322F2D" w:rsidRPr="00EF7F15">
        <w:t>risk</w:t>
      </w:r>
      <w:r w:rsidR="00903E54" w:rsidRPr="00EF7F15">
        <w:t>s</w:t>
      </w:r>
      <w:r w:rsidR="00C33F2F" w:rsidRPr="00EF7F15">
        <w:fldChar w:fldCharType="begin"/>
      </w:r>
      <w:r w:rsidR="00496054" w:rsidRPr="00EF7F15">
        <w:instrText xml:space="preserve"> ADDIN EN.CITE &lt;EndNote&gt;&lt;Cite&gt;&lt;Author&gt;Loftin&lt;/Author&gt;&lt;Year&gt;1974&lt;/Year&gt;&lt;RecNum&gt;19&lt;/RecNum&gt;&lt;DisplayText&gt;&lt;style face="superscript"&gt;13,14&lt;/style&gt;&lt;/DisplayText&gt;&lt;record&gt;&lt;rec-number&gt;19&lt;/rec-number&gt;&lt;foreign-keys&gt;&lt;key app="EN" db-id="e2ffzed5bfvtxce2xemxxfak2wstfxpts5zx" timestamp="1556006136"&gt;19&lt;/key&gt;&lt;/foreign-keys&gt;&lt;ref-type name="Journal Article"&gt;17&lt;/ref-type&gt;&lt;contributors&gt;&lt;authors&gt;&lt;author&gt;Loftin, Laurence K&lt;/author&gt;&lt;/authors&gt;&lt;/contributors&gt;&lt;titles&gt;&lt;title&gt;Toward a second-generation supersonic transport&lt;/title&gt;&lt;secondary-title&gt;Journal of Aircraft&lt;/secondary-title&gt;&lt;/titles&gt;&lt;periodical&gt;&lt;full-title&gt;Journal of Aircraft&lt;/full-title&gt;&lt;/periodical&gt;&lt;pages&gt;3-9&lt;/pages&gt;&lt;volume&gt;11&lt;/volume&gt;&lt;number&gt;1&lt;/number&gt;&lt;dates&gt;&lt;year&gt;1974&lt;/year&gt;&lt;/dates&gt;&lt;isbn&gt;0021-8669&lt;/isbn&gt;&lt;urls&gt;&lt;/urls&gt;&lt;/record&gt;&lt;/Cite&gt;&lt;Cite&gt;&lt;Author&gt;Mavris&lt;/Author&gt;&lt;Year&gt;2012&lt;/Year&gt;&lt;RecNum&gt;33&lt;/RecNum&gt;&lt;record&gt;&lt;rec-number&gt;33&lt;/rec-number&gt;&lt;foreign-keys&gt;&lt;key app="EN" db-id="e2ffzed5bfvtxce2xemxxfak2wstfxpts5zx" timestamp="1556007836"&gt;33&lt;/key&gt;&lt;/foreign-keys&gt;&lt;ref-type name="Book Section"&gt;5&lt;/ref-type&gt;&lt;contributors&gt;&lt;authors&gt;&lt;author&gt;Mavris, Dimitri N&lt;/author&gt;&lt;author&gt;Pinon, Olivia J&lt;/author&gt;&lt;/authors&gt;&lt;/contributors&gt;&lt;titles&gt;&lt;title&gt;An overview of design challenges and methods in aerospace engineering&lt;/title&gt;&lt;secondary-title&gt;Complex Systems Design &amp;amp; Management&lt;/secondary-title&gt;&lt;/titles&gt;&lt;pages&gt;1-25&lt;/pages&gt;&lt;dates&gt;&lt;year&gt;2012&lt;/year&gt;&lt;/dates&gt;&lt;publisher&gt;Springer&lt;/publisher&gt;&lt;urls&gt;&lt;/urls&gt;&lt;/record&gt;&lt;/Cite&gt;&lt;/EndNote&gt;</w:instrText>
      </w:r>
      <w:r w:rsidR="00C33F2F" w:rsidRPr="00EF7F15">
        <w:fldChar w:fldCharType="separate"/>
      </w:r>
      <w:hyperlink w:anchor="_ENREF_13" w:tooltip="Loftin, 1974 #19" w:history="1">
        <w:r w:rsidR="00B411AF" w:rsidRPr="00EF7F15">
          <w:rPr>
            <w:noProof/>
            <w:vertAlign w:val="superscript"/>
          </w:rPr>
          <w:t>13</w:t>
        </w:r>
      </w:hyperlink>
      <w:r w:rsidR="00496054" w:rsidRPr="00EF7F15">
        <w:rPr>
          <w:noProof/>
          <w:vertAlign w:val="superscript"/>
        </w:rPr>
        <w:t>,</w:t>
      </w:r>
      <w:hyperlink w:anchor="_ENREF_14" w:tooltip="Mavris, 2012 #33" w:history="1">
        <w:r w:rsidR="00B411AF" w:rsidRPr="00EF7F15">
          <w:rPr>
            <w:noProof/>
            <w:vertAlign w:val="superscript"/>
          </w:rPr>
          <w:t>14</w:t>
        </w:r>
      </w:hyperlink>
      <w:r w:rsidR="00C33F2F" w:rsidRPr="00EF7F15">
        <w:fldChar w:fldCharType="end"/>
      </w:r>
      <w:r w:rsidR="00322F2D" w:rsidRPr="00EF7F15">
        <w:t xml:space="preserve">. </w:t>
      </w:r>
      <w:r w:rsidR="003A351E" w:rsidRPr="00EF7F15">
        <w:t xml:space="preserve">Based on </w:t>
      </w:r>
      <w:r w:rsidR="00322F2D" w:rsidRPr="00EF7F15">
        <w:t xml:space="preserve">computer simulation technology, the </w:t>
      </w:r>
      <w:r w:rsidR="0019072C" w:rsidRPr="00EF7F15">
        <w:t xml:space="preserve">development cycle of an </w:t>
      </w:r>
      <w:r w:rsidR="00322F2D" w:rsidRPr="00EF7F15">
        <w:t xml:space="preserve">engine </w:t>
      </w:r>
      <w:r w:rsidR="00903E54" w:rsidRPr="00EF7F15">
        <w:t>will</w:t>
      </w:r>
      <w:r w:rsidR="00322F2D" w:rsidRPr="00EF7F15">
        <w:t xml:space="preserve"> be </w:t>
      </w:r>
      <w:r w:rsidR="006C7086">
        <w:t>reduced</w:t>
      </w:r>
      <w:r w:rsidR="00CA08AA" w:rsidRPr="00EF7F15">
        <w:t xml:space="preserve"> to </w:t>
      </w:r>
      <w:r w:rsidR="006C7086" w:rsidRPr="00EF7F15">
        <w:t xml:space="preserve">nearly </w:t>
      </w:r>
      <w:r w:rsidR="00CA08AA" w:rsidRPr="00EF7F15">
        <w:t>half</w:t>
      </w:r>
      <w:r w:rsidR="00322F2D" w:rsidRPr="00EF7F15">
        <w:t xml:space="preserve">, and the number of </w:t>
      </w:r>
      <w:r w:rsidR="005778A3" w:rsidRPr="00EF7F15">
        <w:t>equipment</w:t>
      </w:r>
      <w:r w:rsidR="00322F2D" w:rsidRPr="00EF7F15">
        <w:t xml:space="preserve"> </w:t>
      </w:r>
      <w:r w:rsidR="005778A3">
        <w:t xml:space="preserve">required </w:t>
      </w:r>
      <w:r w:rsidR="00CA08AA" w:rsidRPr="00EF7F15">
        <w:t>will</w:t>
      </w:r>
      <w:r w:rsidR="00322F2D" w:rsidRPr="00EF7F15">
        <w:t xml:space="preserve"> be reduced </w:t>
      </w:r>
      <w:r w:rsidR="00CA08AA" w:rsidRPr="00EF7F15">
        <w:t>dramatically</w:t>
      </w:r>
      <w:hyperlink w:anchor="_ENREF_15" w:tooltip="Reed, 2000 #32" w:history="1">
        <w:r w:rsidR="00B411AF" w:rsidRPr="00EF7F15">
          <w:fldChar w:fldCharType="begin"/>
        </w:r>
        <w:r w:rsidR="00B411AF" w:rsidRPr="00EF7F15">
          <w:instrText xml:space="preserve"> ADDIN EN.CITE &lt;EndNote&gt;&lt;Cite&gt;&lt;Author&gt;Reed&lt;/Author&gt;&lt;Year&gt;2000&lt;/Year&gt;&lt;RecNum&gt;32&lt;/RecNum&gt;&lt;DisplayText&gt;&lt;style face="superscript"&gt;15&lt;/style&gt;&lt;/DisplayText&gt;&lt;record&gt;&lt;rec-number&gt;32&lt;/rec-number&gt;&lt;foreign-keys&gt;&lt;key app="EN" db-id="e2ffzed5bfvtxce2xemxxfak2wstfxpts5zx" timestamp="1556007755"&gt;32&lt;/key&gt;&lt;/foreign-keys&gt;&lt;ref-type name="Journal Article"&gt;17&lt;/ref-type&gt;&lt;contributors&gt;&lt;authors&gt;&lt;author&gt;Reed, John A&lt;/author&gt;&lt;author&gt;Follen, Gregory J&lt;/author&gt;&lt;author&gt;Afjeh, Abdollah A&lt;/author&gt;&lt;/authors&gt;&lt;/contributors&gt;&lt;titles&gt;&lt;title&gt;Improving the aircraft design process using Web-based modeling and simulation&lt;/title&gt;&lt;secondary-title&gt;ACM Transactions on Modeling and Computer Simulation (TOMACS)&lt;/secondary-title&gt;&lt;/titles&gt;&lt;periodical&gt;&lt;full-title&gt;ACM Transactions on Modeling and Computer Simulation (TOMACS)&lt;/full-title&gt;&lt;/periodical&gt;&lt;pages&gt;58-83&lt;/pages&gt;&lt;volume&gt;10&lt;/volume&gt;&lt;number&gt;1&lt;/number&gt;&lt;dates&gt;&lt;year&gt;2000&lt;/year&gt;&lt;/dates&gt;&lt;isbn&gt;1049-3301&lt;/isbn&gt;&lt;urls&gt;&lt;/urls&gt;&lt;/record&gt;&lt;/Cite&gt;&lt;/EndNote&gt;</w:instrText>
        </w:r>
        <w:r w:rsidR="00B411AF" w:rsidRPr="00EF7F15">
          <w:fldChar w:fldCharType="separate"/>
        </w:r>
        <w:r w:rsidR="00B411AF" w:rsidRPr="00EF7F15">
          <w:rPr>
            <w:noProof/>
            <w:vertAlign w:val="superscript"/>
          </w:rPr>
          <w:t>15</w:t>
        </w:r>
        <w:r w:rsidR="00B411AF" w:rsidRPr="00EF7F15">
          <w:fldChar w:fldCharType="end"/>
        </w:r>
      </w:hyperlink>
      <w:r w:rsidR="00CA08AA" w:rsidRPr="00EF7F15">
        <w:t>.</w:t>
      </w:r>
      <w:r w:rsidR="00322F2D" w:rsidRPr="00EF7F15">
        <w:t xml:space="preserve"> </w:t>
      </w:r>
      <w:r w:rsidR="00CA08AA" w:rsidRPr="00EF7F15">
        <w:t>On the other hand</w:t>
      </w:r>
      <w:r w:rsidR="00B6349B" w:rsidRPr="00EF7F15">
        <w:t xml:space="preserve">, </w:t>
      </w:r>
      <w:r w:rsidR="009C2ACA" w:rsidRPr="00EF7F15">
        <w:t xml:space="preserve">simulation also plays </w:t>
      </w:r>
      <w:r w:rsidR="005778A3" w:rsidRPr="00EF7F15">
        <w:t>an</w:t>
      </w:r>
      <w:r w:rsidR="009C2ACA" w:rsidRPr="00EF7F15">
        <w:t xml:space="preserve"> important role in</w:t>
      </w:r>
      <w:r w:rsidR="003A351E" w:rsidRPr="00EF7F15">
        <w:t xml:space="preserve"> </w:t>
      </w:r>
      <w:r w:rsidR="005778A3">
        <w:t xml:space="preserve">the </w:t>
      </w:r>
      <w:r w:rsidR="00F24533" w:rsidRPr="00EF7F15">
        <w:t>analysis</w:t>
      </w:r>
      <w:r w:rsidR="00324B04" w:rsidRPr="00EF7F15">
        <w:t xml:space="preserve"> of the engine behavior</w:t>
      </w:r>
      <w:r w:rsidR="00F24533" w:rsidRPr="00EF7F15">
        <w:t xml:space="preserve"> and control law development</w:t>
      </w:r>
      <w:r w:rsidR="00324B04" w:rsidRPr="00EF7F15">
        <w:t>.</w:t>
      </w:r>
      <w:r w:rsidR="007A672E" w:rsidRPr="00EF7F15">
        <w:t xml:space="preserve"> For simulating the static </w:t>
      </w:r>
      <w:r w:rsidR="00FE61C2" w:rsidRPr="00EF7F15">
        <w:t xml:space="preserve">design and off-design </w:t>
      </w:r>
      <w:r w:rsidR="007A672E" w:rsidRPr="00EF7F15">
        <w:t xml:space="preserve">performance of </w:t>
      </w:r>
      <w:r w:rsidR="006C0C68" w:rsidRPr="00EF7F15">
        <w:rPr>
          <w:rFonts w:hint="eastAsia"/>
        </w:rPr>
        <w:t>engines</w:t>
      </w:r>
      <w:r w:rsidR="007A672E" w:rsidRPr="00EF7F15">
        <w:t>, a</w:t>
      </w:r>
      <w:r w:rsidR="007A672E" w:rsidRPr="00EF7F15">
        <w:rPr>
          <w:rFonts w:hint="eastAsia"/>
        </w:rPr>
        <w:t xml:space="preserve"> </w:t>
      </w:r>
      <w:r w:rsidR="0003280D" w:rsidRPr="00EF7F15">
        <w:t>program called GENENG</w:t>
      </w:r>
      <w:hyperlink w:anchor="_ENREF_16" w:tooltip="Koenig, 1972 #39" w:history="1">
        <w:r w:rsidR="00B411AF" w:rsidRPr="00EF7F15">
          <w:fldChar w:fldCharType="begin"/>
        </w:r>
        <w:r w:rsidR="00B411AF" w:rsidRPr="00EF7F15">
          <w:instrText xml:space="preserve"> ADDIN EN.CITE &lt;EndNote&gt;&lt;Cite&gt;&lt;Author&gt;Koenig&lt;/Author&gt;&lt;Year&gt;1972&lt;/Year&gt;&lt;RecNum&gt;39&lt;/RecNum&gt;&lt;DisplayText&gt;&lt;style face="superscript"&gt;16&lt;/style&gt;&lt;/DisplayText&gt;&lt;record&gt;&lt;rec-number&gt;39&lt;/rec-number&gt;&lt;foreign-keys&gt;&lt;key app="EN" db-id="e2ffzed5bfvtxce2xemxxfak2wstfxpts5zx" timestamp="1556174584"&gt;39&lt;/key&gt;&lt;/foreign-keys&gt;&lt;ref-type name="Journal Article"&gt;17&lt;/ref-type&gt;&lt;contributors&gt;&lt;authors&gt;&lt;author&gt;Koenig, Robert W&lt;/author&gt;&lt;author&gt;Fishbach, Laurence H&lt;/author&gt;&lt;/authors&gt;&lt;/contributors&gt;&lt;titles&gt;&lt;title&gt;GENENG: A Program for calculating design and off-design performance for turbojet and turbofan engines&lt;/title&gt;&lt;/titles&gt;&lt;dates&gt;&lt;year&gt;1972&lt;/year&gt;&lt;/dates&gt;&lt;urls&gt;&lt;/urls&gt;&lt;/record&gt;&lt;/Cite&gt;&lt;/EndNote&gt;</w:instrText>
        </w:r>
        <w:r w:rsidR="00B411AF" w:rsidRPr="00EF7F15">
          <w:fldChar w:fldCharType="separate"/>
        </w:r>
        <w:r w:rsidR="00B411AF" w:rsidRPr="00EF7F15">
          <w:rPr>
            <w:noProof/>
            <w:vertAlign w:val="superscript"/>
          </w:rPr>
          <w:t>16</w:t>
        </w:r>
        <w:r w:rsidR="00B411AF" w:rsidRPr="00EF7F15">
          <w:fldChar w:fldCharType="end"/>
        </w:r>
      </w:hyperlink>
      <w:r w:rsidR="0003280D" w:rsidRPr="00EF7F15">
        <w:t xml:space="preserve"> </w:t>
      </w:r>
      <w:r w:rsidR="005778A3">
        <w:t>was</w:t>
      </w:r>
      <w:r w:rsidR="0003280D" w:rsidRPr="00EF7F15">
        <w:t xml:space="preserve"> developed by </w:t>
      </w:r>
      <w:r w:rsidR="005778A3">
        <w:t xml:space="preserve">the </w:t>
      </w:r>
      <w:r w:rsidR="0003280D" w:rsidRPr="00EF7F15">
        <w:t xml:space="preserve">NASA Lewis Research Center in 1972. </w:t>
      </w:r>
      <w:r w:rsidR="001C1466" w:rsidRPr="00EF7F15">
        <w:t xml:space="preserve">Then the research center developed </w:t>
      </w:r>
      <w:r w:rsidR="00E3412D" w:rsidRPr="00EF7F15">
        <w:t>DYNGEN</w:t>
      </w:r>
      <w:hyperlink w:anchor="_ENREF_17" w:tooltip="Sellers, 1975 #40" w:history="1">
        <w:r w:rsidR="00B411AF" w:rsidRPr="00EF7F15">
          <w:fldChar w:fldCharType="begin"/>
        </w:r>
        <w:r w:rsidR="00B411AF" w:rsidRPr="00EF7F15">
          <w:instrText xml:space="preserve"> ADDIN EN.CITE &lt;EndNote&gt;&lt;Cite&gt;&lt;Author&gt;Sellers&lt;/Author&gt;&lt;Year&gt;1975&lt;/Year&gt;&lt;RecNum&gt;40&lt;/RecNum&gt;&lt;DisplayText&gt;&lt;style face="superscript"&gt;17&lt;/style&gt;&lt;/DisplayText&gt;&lt;record&gt;&lt;rec-number&gt;40&lt;/rec-number&gt;&lt;foreign-keys&gt;&lt;key app="EN" db-id="e2ffzed5bfvtxce2xemxxfak2wstfxpts5zx" timestamp="1556174703"&gt;40&lt;/key&gt;&lt;/foreign-keys&gt;&lt;ref-type name="Journal Article"&gt;17&lt;/ref-type&gt;&lt;contributors&gt;&lt;authors&gt;&lt;author&gt;Sellers, James F&lt;/author&gt;&lt;author&gt;Daniele, Carl J&lt;/author&gt;&lt;/authors&gt;&lt;/contributors&gt;&lt;titles&gt;&lt;title&gt;DYNGEN: A program for calculating steady-state and transient performance of turbojet and turbofan engines&lt;/title&gt;&lt;/titles&gt;&lt;dates&gt;&lt;year&gt;1975&lt;/year&gt;&lt;/dates&gt;&lt;urls&gt;&lt;/urls&gt;&lt;/record&gt;&lt;/Cite&gt;&lt;/EndNote&gt;</w:instrText>
        </w:r>
        <w:r w:rsidR="00B411AF" w:rsidRPr="00EF7F15">
          <w:fldChar w:fldCharType="separate"/>
        </w:r>
        <w:r w:rsidR="00B411AF" w:rsidRPr="00EF7F15">
          <w:rPr>
            <w:noProof/>
            <w:vertAlign w:val="superscript"/>
          </w:rPr>
          <w:t>17</w:t>
        </w:r>
        <w:r w:rsidR="00B411AF" w:rsidRPr="00EF7F15">
          <w:fldChar w:fldCharType="end"/>
        </w:r>
      </w:hyperlink>
      <w:r w:rsidR="001C1466" w:rsidRPr="00EF7F15">
        <w:t xml:space="preserve"> </w:t>
      </w:r>
      <w:r w:rsidR="00E3412D" w:rsidRPr="00EF7F15">
        <w:t>derived from GENENG</w:t>
      </w:r>
      <w:r w:rsidR="001C1466" w:rsidRPr="00EF7F15">
        <w:t xml:space="preserve">, and </w:t>
      </w:r>
      <w:r w:rsidR="005778A3">
        <w:t>DYNGEN</w:t>
      </w:r>
      <w:r w:rsidR="001C1466" w:rsidRPr="00EF7F15">
        <w:t xml:space="preserve"> </w:t>
      </w:r>
      <w:r w:rsidR="00E3412D" w:rsidRPr="00EF7F15">
        <w:t xml:space="preserve">could simulate </w:t>
      </w:r>
      <w:r w:rsidR="005778A3">
        <w:t xml:space="preserve">the </w:t>
      </w:r>
      <w:r w:rsidR="001C1466" w:rsidRPr="00EF7F15">
        <w:t xml:space="preserve">transient performance of </w:t>
      </w:r>
      <w:r w:rsidR="005778A3">
        <w:t xml:space="preserve">a </w:t>
      </w:r>
      <w:r w:rsidR="001C1466" w:rsidRPr="00EF7F15">
        <w:t xml:space="preserve">turbojet and </w:t>
      </w:r>
      <w:r w:rsidR="005778A3">
        <w:t xml:space="preserve">the </w:t>
      </w:r>
      <w:r w:rsidR="001C1466" w:rsidRPr="00EF7F15">
        <w:t>turbofan engines</w:t>
      </w:r>
      <w:r w:rsidR="007A672E" w:rsidRPr="00EF7F15">
        <w:t>.</w:t>
      </w:r>
      <w:r w:rsidR="001E289B" w:rsidRPr="00EF7F15">
        <w:t xml:space="preserve"> </w:t>
      </w:r>
      <w:r w:rsidR="00FF7D15" w:rsidRPr="00EF7F15">
        <w:t xml:space="preserve">In 1989, NASA </w:t>
      </w:r>
      <w:r w:rsidR="00B62822" w:rsidRPr="00EF7F15">
        <w:t xml:space="preserve">put forward </w:t>
      </w:r>
      <w:r w:rsidR="00237D54" w:rsidRPr="00EF7F15">
        <w:t>a project, called</w:t>
      </w:r>
      <w:r w:rsidR="00EE2E07" w:rsidRPr="00EF7F15">
        <w:t xml:space="preserve"> </w:t>
      </w:r>
      <w:r w:rsidR="00FF7D15" w:rsidRPr="00EF7F15">
        <w:t>Numerical Propulsion System Simulation (NPSS)</w:t>
      </w:r>
      <w:r w:rsidR="006D004E" w:rsidRPr="00EF7F15">
        <w:t>, and i</w:t>
      </w:r>
      <w:r w:rsidR="00B62822" w:rsidRPr="00EF7F15">
        <w:t>t</w:t>
      </w:r>
      <w:r w:rsidR="00FF7D15" w:rsidRPr="00EF7F15">
        <w:t xml:space="preserve"> </w:t>
      </w:r>
      <w:r w:rsidR="006D004E" w:rsidRPr="00EF7F15">
        <w:t>encouraged researcher</w:t>
      </w:r>
      <w:r w:rsidR="005778A3">
        <w:t>s</w:t>
      </w:r>
      <w:r w:rsidR="006D004E" w:rsidRPr="00EF7F15" w:rsidDel="00783BCC">
        <w:t xml:space="preserve"> </w:t>
      </w:r>
      <w:r w:rsidR="006D004E" w:rsidRPr="00EF7F15">
        <w:t xml:space="preserve">to </w:t>
      </w:r>
      <w:r w:rsidR="00BC6403" w:rsidRPr="00EF7F15">
        <w:t>construc</w:t>
      </w:r>
      <w:r w:rsidR="006D004E" w:rsidRPr="00EF7F15">
        <w:t>t</w:t>
      </w:r>
      <w:r w:rsidR="00783BCC" w:rsidRPr="00EF7F15">
        <w:t xml:space="preserve"> </w:t>
      </w:r>
      <w:r w:rsidR="005778A3">
        <w:t xml:space="preserve">a </w:t>
      </w:r>
      <w:r w:rsidR="00783BCC" w:rsidRPr="00EF7F15">
        <w:t xml:space="preserve">modular and </w:t>
      </w:r>
      <w:r w:rsidR="00BC6403" w:rsidRPr="00EF7F15">
        <w:t xml:space="preserve">flexible engine simulation program </w:t>
      </w:r>
      <w:proofErr w:type="gramStart"/>
      <w:r w:rsidR="00BC6403" w:rsidRPr="00EF7F15">
        <w:t>through the use of</w:t>
      </w:r>
      <w:proofErr w:type="gramEnd"/>
      <w:r w:rsidR="00BC6403" w:rsidRPr="00EF7F15">
        <w:t xml:space="preserve"> </w:t>
      </w:r>
      <w:r w:rsidR="00FF7D15" w:rsidRPr="00EF7F15">
        <w:t>object-oriented</w:t>
      </w:r>
      <w:r w:rsidR="00BC6403" w:rsidRPr="00EF7F15">
        <w:t xml:space="preserve"> program</w:t>
      </w:r>
      <w:r w:rsidR="005778A3">
        <w:t>m</w:t>
      </w:r>
      <w:r w:rsidR="00BC6403" w:rsidRPr="00EF7F15">
        <w:t>ing</w:t>
      </w:r>
      <w:r w:rsidR="00801547" w:rsidRPr="00EF7F15">
        <w:t>. In 1993,</w:t>
      </w:r>
      <w:r w:rsidR="009B0D88" w:rsidRPr="00EF7F15">
        <w:t xml:space="preserve"> John A</w:t>
      </w:r>
      <w:r w:rsidR="005778A3">
        <w:t>.</w:t>
      </w:r>
      <w:r w:rsidR="009B0D88" w:rsidRPr="00EF7F15">
        <w:t xml:space="preserve"> Reed</w:t>
      </w:r>
      <w:r w:rsidR="00D73A59" w:rsidRPr="00EF7F15">
        <w:t xml:space="preserve"> developed</w:t>
      </w:r>
      <w:r w:rsidR="009B0D88" w:rsidRPr="00EF7F15">
        <w:t xml:space="preserve"> </w:t>
      </w:r>
      <w:r w:rsidR="005778A3">
        <w:t xml:space="preserve">the </w:t>
      </w:r>
      <w:r w:rsidR="009B0D88" w:rsidRPr="00EF7F15">
        <w:t>Turbofan Engine Simulation System (TESS)</w:t>
      </w:r>
      <w:r w:rsidR="00D73A59" w:rsidRPr="00EF7F15">
        <w:t xml:space="preserve"> </w:t>
      </w:r>
      <w:r w:rsidR="00B64B65" w:rsidRPr="00EF7F15">
        <w:t xml:space="preserve">based on </w:t>
      </w:r>
      <w:r w:rsidR="005778A3">
        <w:t xml:space="preserve">the </w:t>
      </w:r>
      <w:r w:rsidR="00B64B65" w:rsidRPr="00EF7F15">
        <w:t>Application Visualization System (AVS) platform</w:t>
      </w:r>
      <w:r w:rsidR="003D18CF" w:rsidRPr="00EF7F15">
        <w:t xml:space="preserve"> </w:t>
      </w:r>
      <w:r w:rsidR="00B64B65" w:rsidRPr="00EF7F15">
        <w:t>through object-oriented programing</w:t>
      </w:r>
      <w:hyperlink w:anchor="_ENREF_18" w:tooltip="Reed,  #42" w:history="1">
        <w:r w:rsidR="00B411AF" w:rsidRPr="00EF7F15">
          <w:fldChar w:fldCharType="begin"/>
        </w:r>
        <w:r w:rsidR="00B411AF" w:rsidRPr="00EF7F15">
          <w:instrText xml:space="preserve"> ADDIN EN.CITE &lt;EndNote&gt;&lt;Cite&gt;&lt;Author&gt;Reed&lt;/Author&gt;&lt;RecNum&gt;42&lt;/RecNum&gt;&lt;DisplayText&gt;&lt;style face="superscript"&gt;18&lt;/style&gt;&lt;/DisplayText&gt;&lt;record&gt;&lt;rec-number&gt;42&lt;/rec-number&gt;&lt;foreign-keys&gt;&lt;key app="EN" db-id="e2ffzed5bfvtxce2xemxxfak2wstfxpts5zx" timestamp="1556510304"&gt;42&lt;/key&gt;&lt;/foreign-keys&gt;&lt;ref-type name="Book Section"&gt;5&lt;/ref-type&gt;&lt;contributors&gt;&lt;authors&gt;&lt;author&gt;J. Reed&lt;/author&gt;&lt;author&gt;A. Afjeh&lt;/author&gt;&lt;/authors&gt;&lt;/contributors&gt;&lt;titles&gt;&lt;title&gt;Development of an interactive graphical propulsion system simulator&lt;/title&gt;&lt;secondary-title&gt;30th Joint Propulsion Conference and Exhibit&lt;/secondary-title&gt;&lt;/titles&gt;&lt;dates&gt;&lt;/dates&gt;&lt;urls&gt;&lt;related-urls&gt;&lt;url&gt;https://arc.aiaa.org/doi/abs/10.2514/6.1994-3216&lt;/url&gt;&lt;/related-urls&gt;&lt;/urls&gt;&lt;electronic-resource-num&gt;10.2514/6.1994-3216&lt;/electronic-resource-num&gt;&lt;/record&gt;&lt;/Cite&gt;&lt;/EndNote&gt;</w:instrText>
        </w:r>
        <w:r w:rsidR="00B411AF" w:rsidRPr="00EF7F15">
          <w:fldChar w:fldCharType="separate"/>
        </w:r>
        <w:r w:rsidR="00B411AF" w:rsidRPr="00EF7F15">
          <w:rPr>
            <w:noProof/>
            <w:vertAlign w:val="superscript"/>
          </w:rPr>
          <w:t>18</w:t>
        </w:r>
        <w:r w:rsidR="00B411AF" w:rsidRPr="00EF7F15">
          <w:fldChar w:fldCharType="end"/>
        </w:r>
      </w:hyperlink>
      <w:r w:rsidR="00A93CC1" w:rsidRPr="00EF7F15">
        <w:t>.</w:t>
      </w:r>
    </w:p>
    <w:p w14:paraId="3390D9E0" w14:textId="28398684" w:rsidR="00033B32" w:rsidRPr="00EF7F15" w:rsidRDefault="00033B32" w:rsidP="00703E42"/>
    <w:p w14:paraId="152C1ED7" w14:textId="039ADE4C" w:rsidR="002273C2" w:rsidRPr="00EF7F15" w:rsidRDefault="00CC6606" w:rsidP="00703E42">
      <w:r w:rsidRPr="00EF7F15">
        <w:t>Meanwhile, rapid modeling</w:t>
      </w:r>
      <w:r w:rsidR="00A7541C" w:rsidRPr="00EF7F15">
        <w:t xml:space="preserve"> based on graphical programming environment</w:t>
      </w:r>
      <w:r w:rsidRPr="00EF7F15">
        <w:t xml:space="preserve"> is being used gradually</w:t>
      </w:r>
      <w:r w:rsidR="0050014B" w:rsidRPr="00EF7F15">
        <w:t xml:space="preserve"> in simulation</w:t>
      </w:r>
      <w:r w:rsidRPr="00EF7F15">
        <w:t>.</w:t>
      </w:r>
      <w:r w:rsidR="0050014B" w:rsidRPr="00EF7F15">
        <w:t xml:space="preserve"> </w:t>
      </w:r>
      <w:r w:rsidR="006155A2" w:rsidRPr="00EF7F15">
        <w:t xml:space="preserve">The Toolbox for the Modeling and Analysis of Thermodynamic Systems (T-MATS) package developed by NASA is based on </w:t>
      </w:r>
      <w:proofErr w:type="spellStart"/>
      <w:r w:rsidR="006155A2" w:rsidRPr="00EF7F15">
        <w:t>Matlab</w:t>
      </w:r>
      <w:proofErr w:type="spellEnd"/>
      <w:r w:rsidR="006155A2" w:rsidRPr="00EF7F15">
        <w:t xml:space="preserve">/Simulink platform. </w:t>
      </w:r>
      <w:r w:rsidR="00DA1387" w:rsidRPr="00EF7F15">
        <w:t>It is open source and allows users to customize built-in component libraries.</w:t>
      </w:r>
      <w:r w:rsidR="00DD5ABF" w:rsidRPr="00EF7F15">
        <w:t xml:space="preserve"> T</w:t>
      </w:r>
      <w:hyperlink w:anchor="_ENREF_21" w:tooltip="XIA, 2007 #28" w:history="1"/>
      <w:r w:rsidR="00DD5ABF" w:rsidRPr="00EF7F15">
        <w:t xml:space="preserve">-MATS offers </w:t>
      </w:r>
      <w:r w:rsidR="005778A3">
        <w:t xml:space="preserve">a </w:t>
      </w:r>
      <w:r w:rsidR="00DD5ABF" w:rsidRPr="00EF7F15">
        <w:t>friendly interface to users and it is convenient to analyze and design the built-in JT9D model</w:t>
      </w:r>
      <w:hyperlink w:anchor="_ENREF_19" w:tooltip="Chapman, 2013 #23" w:history="1">
        <w:r w:rsidR="00B411AF" w:rsidRPr="00EF7F15">
          <w:fldChar w:fldCharType="begin"/>
        </w:r>
        <w:r w:rsidR="00B411AF" w:rsidRPr="00EF7F15">
          <w:instrText xml:space="preserve"> ADDIN EN.CITE &lt;EndNote&gt;&lt;Cite&gt;&lt;Author&gt;Chapman&lt;/Author&gt;&lt;Year&gt;2013&lt;/Year&gt;&lt;RecNum&gt;23&lt;/RecNum&gt;&lt;DisplayText&gt;&lt;style face="superscript"&gt;19&lt;/style&gt;&lt;/DisplayText&gt;&lt;record&gt;&lt;rec-number&gt;23&lt;/rec-number&gt;&lt;foreign-keys&gt;&lt;key app="EN" db-id="e2ffzed5bfvtxce2xemxxfak2wstfxpts5zx" timestamp="1556006503"&gt;23&lt;/key&gt;&lt;/foreign-keys&gt;&lt;ref-type name="Conference Proceedings"&gt;10&lt;/ref-type&gt;&lt;contributors&gt;&lt;authors&gt;&lt;author&gt;Chapman, Jeffryes W.&lt;/author&gt;&lt;author&gt;Lavelle, Thomas M.&lt;/author&gt;&lt;author&gt;May, Ryan&lt;/author&gt;&lt;author&gt;Litt, Jonathan S.&lt;/author&gt;&lt;author&gt;Guo, Ten Huei&lt;/author&gt;&lt;/authors&gt;&lt;/contributors&gt;&lt;titles&gt;&lt;title&gt;Propulsion System Simulation Using the Toolbox for the Modeling and Analysis of Thermodynamic Systems (T MATS)&lt;/title&gt;&lt;secondary-title&gt;Aiaa/asme/sae/asee Joint Propulsion Conference&lt;/secondary-title&gt;&lt;/titles&gt;&lt;dates&gt;&lt;year&gt;2013&lt;/year&gt;&lt;/dates&gt;&lt;urls&gt;&lt;/urls&gt;&lt;/record&gt;&lt;/Cite&gt;&lt;/EndNote&gt;</w:instrText>
        </w:r>
        <w:r w:rsidR="00B411AF" w:rsidRPr="00EF7F15">
          <w:fldChar w:fldCharType="separate"/>
        </w:r>
        <w:r w:rsidR="00B411AF" w:rsidRPr="00EF7F15">
          <w:rPr>
            <w:noProof/>
            <w:vertAlign w:val="superscript"/>
          </w:rPr>
          <w:t>19</w:t>
        </w:r>
        <w:r w:rsidR="00B411AF" w:rsidRPr="00EF7F15">
          <w:fldChar w:fldCharType="end"/>
        </w:r>
      </w:hyperlink>
      <w:r w:rsidR="00DD5ABF" w:rsidRPr="00EF7F15">
        <w:t>.</w:t>
      </w:r>
    </w:p>
    <w:p w14:paraId="710251F4" w14:textId="77777777" w:rsidR="00DA16CC" w:rsidRPr="00063712" w:rsidRDefault="00DA16CC" w:rsidP="00703E42"/>
    <w:p w14:paraId="58A7D9E6" w14:textId="6E4824ED" w:rsidR="00607E02" w:rsidRPr="00063712" w:rsidRDefault="00CC006E" w:rsidP="00E44854">
      <w:r>
        <w:rPr>
          <w:rFonts w:hint="eastAsia"/>
        </w:rPr>
        <w:t>In</w:t>
      </w:r>
      <w:r>
        <w:t xml:space="preserve"> this article, </w:t>
      </w:r>
      <w:r w:rsidR="00F67393">
        <w:t xml:space="preserve">the dynamic model of a type of VCE has been developed here using Simulink software. </w:t>
      </w:r>
      <w:r w:rsidR="005256DA" w:rsidRPr="005256DA">
        <w:t xml:space="preserve">The modeling object of this protocol is a double bypass VCE. </w:t>
      </w:r>
      <w:r w:rsidR="004E7730">
        <w:t>Its</w:t>
      </w:r>
      <w:r w:rsidR="005256DA" w:rsidRPr="005256DA">
        <w:t xml:space="preserve"> schematic layout is shown in </w:t>
      </w:r>
      <w:r w:rsidR="005256DA" w:rsidRPr="00EC1ADA">
        <w:rPr>
          <w:b/>
        </w:rPr>
        <w:t>Figure 1</w:t>
      </w:r>
      <w:r w:rsidR="005256DA" w:rsidRPr="005256DA">
        <w:t xml:space="preserve">. The engine can work in </w:t>
      </w:r>
      <w:r w:rsidR="005778A3">
        <w:t xml:space="preserve">both </w:t>
      </w:r>
      <w:r w:rsidR="005256DA" w:rsidRPr="005256DA">
        <w:t>single and double bypass mode</w:t>
      </w:r>
      <w:r w:rsidR="005778A3">
        <w:t>s</w:t>
      </w:r>
      <w:r w:rsidR="005256DA" w:rsidRPr="005256DA">
        <w:t>.</w:t>
      </w:r>
      <w:r w:rsidR="00EC3E36">
        <w:t xml:space="preserve"> When the</w:t>
      </w:r>
      <w:r w:rsidR="00E44854">
        <w:t xml:space="preserve"> Mode Select Valve (MSV) is open, the engine perform</w:t>
      </w:r>
      <w:r w:rsidR="005778A3">
        <w:t>s</w:t>
      </w:r>
      <w:r w:rsidR="00E44854">
        <w:t xml:space="preserve"> better</w:t>
      </w:r>
      <w:r w:rsidR="00E44854" w:rsidRPr="00E44854">
        <w:t xml:space="preserve"> at subsonic condition</w:t>
      </w:r>
      <w:r w:rsidR="005778A3">
        <w:t>s</w:t>
      </w:r>
      <w:r w:rsidR="00E44854" w:rsidRPr="00E44854">
        <w:t xml:space="preserve"> with a </w:t>
      </w:r>
      <w:r w:rsidR="005778A3" w:rsidRPr="00E44854">
        <w:t>relatively</w:t>
      </w:r>
      <w:r w:rsidR="00E44854" w:rsidRPr="00E44854">
        <w:t xml:space="preserve"> large bypass ratio.</w:t>
      </w:r>
      <w:r w:rsidR="00260769" w:rsidRPr="00E44854">
        <w:t xml:space="preserve"> </w:t>
      </w:r>
      <w:r w:rsidR="00E44854">
        <w:t>When the Mode Select Valve is closed, the VCE has a small bypass ratio and a better supersonic</w:t>
      </w:r>
      <w:r w:rsidR="00E44854">
        <w:rPr>
          <w:rFonts w:hint="eastAsia"/>
        </w:rPr>
        <w:t xml:space="preserve"> </w:t>
      </w:r>
      <w:r w:rsidR="00BC7B3F">
        <w:t xml:space="preserve">mission adaptability. </w:t>
      </w:r>
      <w:r w:rsidR="00E44854" w:rsidRPr="00E44854">
        <w:t xml:space="preserve">To </w:t>
      </w:r>
      <w:r w:rsidR="00BC7B3F">
        <w:t xml:space="preserve">further </w:t>
      </w:r>
      <w:r w:rsidR="00384382" w:rsidRPr="00384382">
        <w:t>quantiz</w:t>
      </w:r>
      <w:r w:rsidR="00BC7B3F">
        <w:t>e</w:t>
      </w:r>
      <w:r w:rsidR="00E44854" w:rsidRPr="00E44854">
        <w:t xml:space="preserve"> performance of the engine</w:t>
      </w:r>
      <w:r w:rsidR="00E44854">
        <w:t>,</w:t>
      </w:r>
      <w:r w:rsidR="00260769">
        <w:t xml:space="preserve"> a</w:t>
      </w:r>
      <w:r w:rsidR="00607E02" w:rsidRPr="00063712">
        <w:t xml:space="preserve"> </w:t>
      </w:r>
      <w:r w:rsidR="001E6584" w:rsidRPr="00063712">
        <w:t xml:space="preserve">double </w:t>
      </w:r>
      <w:r w:rsidR="002273C2" w:rsidRPr="00063712">
        <w:t>bypass</w:t>
      </w:r>
      <w:r w:rsidR="00607E02" w:rsidRPr="00063712">
        <w:t xml:space="preserve"> </w:t>
      </w:r>
      <w:r w:rsidR="000E47B1" w:rsidRPr="00063712">
        <w:t>VCE</w:t>
      </w:r>
      <w:r w:rsidR="005256DA">
        <w:t xml:space="preserve"> model</w:t>
      </w:r>
      <w:r w:rsidR="00384382" w:rsidRPr="00384382">
        <w:t xml:space="preserve"> </w:t>
      </w:r>
      <w:r w:rsidR="005256DA">
        <w:t>is built</w:t>
      </w:r>
      <w:r w:rsidR="00E44854">
        <w:t xml:space="preserve"> </w:t>
      </w:r>
      <w:r w:rsidR="00BC7B3F">
        <w:t xml:space="preserve">based on </w:t>
      </w:r>
      <w:r w:rsidR="00BC7B3F" w:rsidRPr="00063712">
        <w:t>component-level modeling method</w:t>
      </w:r>
      <w:r w:rsidR="00607E02" w:rsidRPr="00063712">
        <w:t>.</w:t>
      </w:r>
    </w:p>
    <w:p w14:paraId="3A5F2472" w14:textId="77777777" w:rsidR="00607E02" w:rsidRPr="00063712" w:rsidRDefault="00607E02" w:rsidP="00703E42"/>
    <w:p w14:paraId="6F0605B9" w14:textId="352ED360" w:rsidR="00AA29AE" w:rsidRDefault="00257EF4" w:rsidP="00703E42">
      <w:pPr>
        <w:pStyle w:val="Heading1"/>
      </w:pPr>
      <w:r w:rsidRPr="00063712">
        <w:t>P</w:t>
      </w:r>
      <w:r>
        <w:t>ROTOCOL</w:t>
      </w:r>
      <w:r w:rsidRPr="00063712">
        <w:t>:</w:t>
      </w:r>
    </w:p>
    <w:p w14:paraId="4167EFED" w14:textId="77777777" w:rsidR="0064076E" w:rsidRPr="0064076E" w:rsidRDefault="0064076E" w:rsidP="00703E42"/>
    <w:p w14:paraId="55168204" w14:textId="46C9C1B3" w:rsidR="00AA29AE" w:rsidRPr="004F3DE3" w:rsidRDefault="00427B83" w:rsidP="00703E42">
      <w:pPr>
        <w:pStyle w:val="Heading2"/>
        <w:ind w:left="0" w:firstLine="0"/>
        <w:rPr>
          <w:highlight w:val="yellow"/>
        </w:rPr>
      </w:pPr>
      <w:r w:rsidRPr="004F3DE3">
        <w:rPr>
          <w:highlight w:val="yellow"/>
        </w:rPr>
        <w:t>Preparation before modeling</w:t>
      </w:r>
    </w:p>
    <w:p w14:paraId="4518BDA7" w14:textId="77777777" w:rsidR="00BA1F36" w:rsidRPr="004F3DE3" w:rsidRDefault="00BA1F36" w:rsidP="00703E42">
      <w:pPr>
        <w:rPr>
          <w:highlight w:val="yellow"/>
        </w:rPr>
      </w:pPr>
    </w:p>
    <w:p w14:paraId="1FF9A44C" w14:textId="79DD393E" w:rsidR="004F5E1E" w:rsidRPr="004F3DE3" w:rsidRDefault="006A38F0" w:rsidP="00703E42">
      <w:pPr>
        <w:pStyle w:val="Heading3"/>
        <w:rPr>
          <w:highlight w:val="yellow"/>
        </w:rPr>
      </w:pPr>
      <w:bookmarkStart w:id="0" w:name="OLE_LINK1"/>
      <w:bookmarkStart w:id="1" w:name="OLE_LINK2"/>
      <w:r w:rsidRPr="004F3DE3">
        <w:rPr>
          <w:highlight w:val="yellow"/>
        </w:rPr>
        <w:t>Obtain</w:t>
      </w:r>
      <w:r w:rsidR="003D1767" w:rsidRPr="004F3DE3">
        <w:rPr>
          <w:highlight w:val="yellow"/>
        </w:rPr>
        <w:t xml:space="preserve"> design point </w:t>
      </w:r>
      <w:bookmarkEnd w:id="0"/>
      <w:bookmarkEnd w:id="1"/>
      <w:r w:rsidR="00340AFB">
        <w:rPr>
          <w:highlight w:val="yellow"/>
        </w:rPr>
        <w:t>performance</w:t>
      </w:r>
      <w:r w:rsidR="00257EF4" w:rsidRPr="004F3DE3">
        <w:rPr>
          <w:highlight w:val="yellow"/>
        </w:rPr>
        <w:t>.</w:t>
      </w:r>
    </w:p>
    <w:p w14:paraId="1201317C" w14:textId="77777777" w:rsidR="00BA1F36" w:rsidRPr="004F3DE3" w:rsidRDefault="00BA1F36" w:rsidP="00703E42">
      <w:pPr>
        <w:rPr>
          <w:highlight w:val="yellow"/>
        </w:rPr>
      </w:pPr>
    </w:p>
    <w:p w14:paraId="221B8763" w14:textId="1B8CC881" w:rsidR="00501DA6" w:rsidRPr="004F3DE3" w:rsidRDefault="0011468A" w:rsidP="00703E42">
      <w:pPr>
        <w:pStyle w:val="Heading4"/>
        <w:rPr>
          <w:highlight w:val="yellow"/>
        </w:rPr>
      </w:pPr>
      <w:r w:rsidRPr="004F3DE3">
        <w:rPr>
          <w:rFonts w:hint="eastAsia"/>
          <w:highlight w:val="yellow"/>
        </w:rPr>
        <w:t>O</w:t>
      </w:r>
      <w:r w:rsidRPr="004F3DE3">
        <w:rPr>
          <w:highlight w:val="yellow"/>
        </w:rPr>
        <w:t xml:space="preserve">pen </w:t>
      </w:r>
      <w:proofErr w:type="spellStart"/>
      <w:r w:rsidRPr="004F3DE3">
        <w:rPr>
          <w:b/>
          <w:highlight w:val="yellow"/>
        </w:rPr>
        <w:t>Gasturb</w:t>
      </w:r>
      <w:proofErr w:type="spellEnd"/>
      <w:r w:rsidRPr="004F3DE3">
        <w:rPr>
          <w:b/>
          <w:highlight w:val="yellow"/>
        </w:rPr>
        <w:t xml:space="preserve"> 13</w:t>
      </w:r>
      <w:r w:rsidR="00B75533" w:rsidRPr="004F3DE3">
        <w:rPr>
          <w:highlight w:val="yellow"/>
        </w:rPr>
        <w:t>. S</w:t>
      </w:r>
      <w:r w:rsidRPr="004F3DE3">
        <w:rPr>
          <w:highlight w:val="yellow"/>
        </w:rPr>
        <w:t xml:space="preserve">elect </w:t>
      </w:r>
      <w:r w:rsidR="0081112E" w:rsidRPr="004F3DE3">
        <w:rPr>
          <w:b/>
          <w:highlight w:val="yellow"/>
        </w:rPr>
        <w:t>Variable Cycle E</w:t>
      </w:r>
      <w:r w:rsidRPr="004F3DE3">
        <w:rPr>
          <w:b/>
          <w:highlight w:val="yellow"/>
        </w:rPr>
        <w:t>ngine</w:t>
      </w:r>
      <w:r w:rsidR="00A80557" w:rsidRPr="004F3DE3">
        <w:rPr>
          <w:highlight w:val="yellow"/>
        </w:rPr>
        <w:t>.</w:t>
      </w:r>
    </w:p>
    <w:p w14:paraId="04D649E4" w14:textId="77777777" w:rsidR="007B7374" w:rsidRPr="004F3DE3" w:rsidRDefault="007B7374" w:rsidP="00703E42">
      <w:pPr>
        <w:rPr>
          <w:highlight w:val="yellow"/>
        </w:rPr>
      </w:pPr>
    </w:p>
    <w:p w14:paraId="6810746F" w14:textId="5A86F51B" w:rsidR="00F424E8" w:rsidRPr="004F3DE3" w:rsidRDefault="00930690" w:rsidP="00703E42">
      <w:pPr>
        <w:pStyle w:val="Heading4"/>
        <w:rPr>
          <w:highlight w:val="yellow"/>
        </w:rPr>
      </w:pPr>
      <w:r w:rsidRPr="004F3DE3">
        <w:rPr>
          <w:highlight w:val="yellow"/>
        </w:rPr>
        <w:t xml:space="preserve">Click on </w:t>
      </w:r>
      <w:r w:rsidRPr="004F3DE3">
        <w:rPr>
          <w:b/>
          <w:highlight w:val="yellow"/>
        </w:rPr>
        <w:t xml:space="preserve">Basic </w:t>
      </w:r>
      <w:r w:rsidR="004F3DE3" w:rsidRPr="004F3DE3">
        <w:rPr>
          <w:b/>
          <w:highlight w:val="yellow"/>
        </w:rPr>
        <w:t>T</w:t>
      </w:r>
      <w:r w:rsidRPr="004F3DE3">
        <w:rPr>
          <w:b/>
          <w:highlight w:val="yellow"/>
        </w:rPr>
        <w:t>hermodynamics</w:t>
      </w:r>
      <w:r w:rsidRPr="004F3DE3">
        <w:rPr>
          <w:highlight w:val="yellow"/>
        </w:rPr>
        <w:t>. Select</w:t>
      </w:r>
      <w:r w:rsidR="007B7374" w:rsidRPr="004F3DE3">
        <w:rPr>
          <w:highlight w:val="yellow"/>
        </w:rPr>
        <w:t xml:space="preserve"> </w:t>
      </w:r>
      <w:r w:rsidR="00980EB9" w:rsidRPr="004F3DE3">
        <w:rPr>
          <w:b/>
          <w:highlight w:val="yellow"/>
        </w:rPr>
        <w:t>Cycle D</w:t>
      </w:r>
      <w:r w:rsidR="004977D9" w:rsidRPr="004F3DE3">
        <w:rPr>
          <w:b/>
          <w:highlight w:val="yellow"/>
        </w:rPr>
        <w:t>esign</w:t>
      </w:r>
      <w:r w:rsidR="00A37A3A" w:rsidRPr="004F3DE3">
        <w:rPr>
          <w:highlight w:val="yellow"/>
        </w:rPr>
        <w:t xml:space="preserve">. </w:t>
      </w:r>
      <w:r w:rsidRPr="004F3DE3">
        <w:rPr>
          <w:highlight w:val="yellow"/>
        </w:rPr>
        <w:t>Open</w:t>
      </w:r>
      <w:r w:rsidR="007B7374" w:rsidRPr="004F3DE3">
        <w:rPr>
          <w:highlight w:val="yellow"/>
        </w:rPr>
        <w:t xml:space="preserve"> </w:t>
      </w:r>
      <w:proofErr w:type="spellStart"/>
      <w:r w:rsidR="007B7374" w:rsidRPr="004F3DE3">
        <w:rPr>
          <w:b/>
          <w:szCs w:val="24"/>
          <w:highlight w:val="yellow"/>
        </w:rPr>
        <w:t>DemoVarCyc.CVC</w:t>
      </w:r>
      <w:proofErr w:type="spellEnd"/>
      <w:r w:rsidR="007B7374" w:rsidRPr="004F3DE3">
        <w:rPr>
          <w:highlight w:val="yellow"/>
        </w:rPr>
        <w:t>.</w:t>
      </w:r>
    </w:p>
    <w:p w14:paraId="409E7E02" w14:textId="77777777" w:rsidR="007B7374" w:rsidRPr="004F3DE3" w:rsidRDefault="007B7374" w:rsidP="00703E42">
      <w:pPr>
        <w:rPr>
          <w:highlight w:val="yellow"/>
        </w:rPr>
      </w:pPr>
    </w:p>
    <w:p w14:paraId="01FD59E8" w14:textId="406DFFE4" w:rsidR="00980EB9" w:rsidRPr="004F3DE3" w:rsidRDefault="00BA1F36" w:rsidP="00703E42">
      <w:pPr>
        <w:pStyle w:val="Heading4"/>
        <w:rPr>
          <w:highlight w:val="yellow"/>
        </w:rPr>
      </w:pPr>
      <w:r w:rsidRPr="004F3DE3">
        <w:rPr>
          <w:highlight w:val="yellow"/>
        </w:rPr>
        <w:t xml:space="preserve">Obtain </w:t>
      </w:r>
      <w:r w:rsidR="005778A3">
        <w:rPr>
          <w:highlight w:val="yellow"/>
        </w:rPr>
        <w:t xml:space="preserve">the </w:t>
      </w:r>
      <w:r w:rsidRPr="004F3DE3">
        <w:rPr>
          <w:highlight w:val="yellow"/>
        </w:rPr>
        <w:t xml:space="preserve">engine design point </w:t>
      </w:r>
      <w:r w:rsidR="00340AFB">
        <w:rPr>
          <w:highlight w:val="yellow"/>
        </w:rPr>
        <w:t>performance</w:t>
      </w:r>
      <w:r w:rsidRPr="004F3DE3">
        <w:rPr>
          <w:highlight w:val="yellow"/>
        </w:rPr>
        <w:t>.</w:t>
      </w:r>
      <w:r w:rsidR="00980EB9" w:rsidRPr="004F3DE3">
        <w:rPr>
          <w:highlight w:val="yellow"/>
        </w:rPr>
        <w:t xml:space="preserve"> Th</w:t>
      </w:r>
      <w:r w:rsidR="004F3DE3" w:rsidRPr="004F3DE3">
        <w:rPr>
          <w:highlight w:val="yellow"/>
        </w:rPr>
        <w:t>e</w:t>
      </w:r>
      <w:r w:rsidR="00980EB9" w:rsidRPr="004F3DE3">
        <w:rPr>
          <w:highlight w:val="yellow"/>
        </w:rPr>
        <w:t>se are shown on the right side of the window.</w:t>
      </w:r>
    </w:p>
    <w:p w14:paraId="4D6A8CBC" w14:textId="77777777" w:rsidR="007D74E1" w:rsidRPr="004F3DE3" w:rsidRDefault="007D74E1" w:rsidP="00703E42">
      <w:pPr>
        <w:rPr>
          <w:highlight w:val="yellow"/>
        </w:rPr>
      </w:pPr>
    </w:p>
    <w:p w14:paraId="23D7097C" w14:textId="1FDB5CB0" w:rsidR="0081112E" w:rsidRPr="004F3DE3" w:rsidRDefault="00980EB9" w:rsidP="00703E42">
      <w:pPr>
        <w:pStyle w:val="Heading3"/>
        <w:rPr>
          <w:highlight w:val="yellow"/>
        </w:rPr>
      </w:pPr>
      <w:r w:rsidRPr="004F3DE3">
        <w:rPr>
          <w:highlight w:val="yellow"/>
        </w:rPr>
        <w:t xml:space="preserve">Obtain </w:t>
      </w:r>
      <w:r w:rsidR="0081112E" w:rsidRPr="004F3DE3">
        <w:rPr>
          <w:highlight w:val="yellow"/>
        </w:rPr>
        <w:t>component</w:t>
      </w:r>
      <w:r w:rsidR="004F3DE3">
        <w:rPr>
          <w:highlight w:val="yellow"/>
        </w:rPr>
        <w:t xml:space="preserve"> </w:t>
      </w:r>
      <w:r w:rsidR="0081112E" w:rsidRPr="004F3DE3">
        <w:rPr>
          <w:highlight w:val="yellow"/>
        </w:rPr>
        <w:t>maps</w:t>
      </w:r>
      <w:r w:rsidR="00257EF4" w:rsidRPr="004F3DE3">
        <w:rPr>
          <w:highlight w:val="yellow"/>
        </w:rPr>
        <w:t>.</w:t>
      </w:r>
    </w:p>
    <w:p w14:paraId="2F7CBD8E" w14:textId="6B6A0C1C" w:rsidR="0081112E" w:rsidRPr="004F3DE3" w:rsidRDefault="0081112E" w:rsidP="00703E42">
      <w:pPr>
        <w:rPr>
          <w:highlight w:val="yellow"/>
        </w:rPr>
      </w:pPr>
    </w:p>
    <w:p w14:paraId="5E5F70ED" w14:textId="23E8CB79" w:rsidR="0081112E" w:rsidRPr="004F3DE3" w:rsidRDefault="00B75533" w:rsidP="00703E42">
      <w:pPr>
        <w:pStyle w:val="Heading4"/>
        <w:rPr>
          <w:highlight w:val="yellow"/>
        </w:rPr>
      </w:pPr>
      <w:r w:rsidRPr="004F3DE3">
        <w:rPr>
          <w:highlight w:val="yellow"/>
        </w:rPr>
        <w:t xml:space="preserve">Open </w:t>
      </w:r>
      <w:proofErr w:type="spellStart"/>
      <w:r w:rsidRPr="004F3DE3">
        <w:rPr>
          <w:b/>
          <w:highlight w:val="yellow"/>
        </w:rPr>
        <w:t>Gasturb</w:t>
      </w:r>
      <w:proofErr w:type="spellEnd"/>
      <w:r w:rsidRPr="004F3DE3">
        <w:rPr>
          <w:b/>
          <w:highlight w:val="yellow"/>
        </w:rPr>
        <w:t xml:space="preserve"> 13</w:t>
      </w:r>
      <w:r w:rsidRPr="004F3DE3">
        <w:rPr>
          <w:highlight w:val="yellow"/>
        </w:rPr>
        <w:t>. S</w:t>
      </w:r>
      <w:r w:rsidR="0081112E" w:rsidRPr="004F3DE3">
        <w:rPr>
          <w:highlight w:val="yellow"/>
        </w:rPr>
        <w:t xml:space="preserve">elect </w:t>
      </w:r>
      <w:r w:rsidR="004F3DE3" w:rsidRPr="004F3DE3">
        <w:rPr>
          <w:b/>
          <w:highlight w:val="yellow"/>
        </w:rPr>
        <w:t>Variable Cycle Engine</w:t>
      </w:r>
      <w:r w:rsidR="0081112E" w:rsidRPr="004F3DE3">
        <w:rPr>
          <w:highlight w:val="yellow"/>
        </w:rPr>
        <w:t>.</w:t>
      </w:r>
    </w:p>
    <w:p w14:paraId="623A56F2" w14:textId="47717083" w:rsidR="0081112E" w:rsidRPr="004F3DE3" w:rsidRDefault="0081112E" w:rsidP="00703E42">
      <w:pPr>
        <w:rPr>
          <w:highlight w:val="yellow"/>
        </w:rPr>
      </w:pPr>
    </w:p>
    <w:p w14:paraId="03CF68C8" w14:textId="07F44F05" w:rsidR="00A37A3A" w:rsidRPr="004F3DE3" w:rsidRDefault="0081112E" w:rsidP="00703E42">
      <w:pPr>
        <w:pStyle w:val="Heading4"/>
        <w:rPr>
          <w:highlight w:val="yellow"/>
        </w:rPr>
      </w:pPr>
      <w:r w:rsidRPr="004F3DE3">
        <w:rPr>
          <w:highlight w:val="yellow"/>
        </w:rPr>
        <w:t xml:space="preserve">Click on </w:t>
      </w:r>
      <w:r w:rsidRPr="004F3DE3">
        <w:rPr>
          <w:b/>
          <w:highlight w:val="yellow"/>
        </w:rPr>
        <w:t>Off Design</w:t>
      </w:r>
      <w:r w:rsidRPr="004F3DE3">
        <w:rPr>
          <w:highlight w:val="yellow"/>
        </w:rPr>
        <w:t>.</w:t>
      </w:r>
      <w:r w:rsidR="00A37A3A" w:rsidRPr="004F3DE3">
        <w:rPr>
          <w:highlight w:val="yellow"/>
        </w:rPr>
        <w:t xml:space="preserve"> Select </w:t>
      </w:r>
      <w:r w:rsidR="00A37A3A" w:rsidRPr="004F3DE3">
        <w:rPr>
          <w:b/>
          <w:highlight w:val="yellow"/>
        </w:rPr>
        <w:t>Standard Maps</w:t>
      </w:r>
      <w:r w:rsidR="00A37A3A" w:rsidRPr="004F3DE3">
        <w:rPr>
          <w:highlight w:val="yellow"/>
        </w:rPr>
        <w:t xml:space="preserve">. Open </w:t>
      </w:r>
      <w:proofErr w:type="spellStart"/>
      <w:r w:rsidR="00A37A3A" w:rsidRPr="004F3DE3">
        <w:rPr>
          <w:b/>
          <w:highlight w:val="yellow"/>
        </w:rPr>
        <w:t>DemoVarCyc.CVC</w:t>
      </w:r>
      <w:proofErr w:type="spellEnd"/>
      <w:r w:rsidR="00A37A3A" w:rsidRPr="004F3DE3">
        <w:rPr>
          <w:highlight w:val="yellow"/>
        </w:rPr>
        <w:t>.</w:t>
      </w:r>
    </w:p>
    <w:p w14:paraId="61DA59A8" w14:textId="77777777" w:rsidR="00043DCE" w:rsidRPr="004F3DE3" w:rsidRDefault="00043DCE" w:rsidP="00703E42">
      <w:pPr>
        <w:rPr>
          <w:highlight w:val="yellow"/>
        </w:rPr>
      </w:pPr>
    </w:p>
    <w:p w14:paraId="4DDF61E3" w14:textId="207B2FA4" w:rsidR="00043DCE" w:rsidRPr="004F3DE3" w:rsidRDefault="00A37A3A" w:rsidP="00703E42">
      <w:pPr>
        <w:pStyle w:val="Heading4"/>
        <w:rPr>
          <w:highlight w:val="yellow"/>
        </w:rPr>
      </w:pPr>
      <w:r w:rsidRPr="004F3DE3">
        <w:rPr>
          <w:rFonts w:hint="eastAsia"/>
          <w:highlight w:val="yellow"/>
        </w:rPr>
        <w:t>C</w:t>
      </w:r>
      <w:r w:rsidRPr="004F3DE3">
        <w:rPr>
          <w:highlight w:val="yellow"/>
        </w:rPr>
        <w:t xml:space="preserve">lick on </w:t>
      </w:r>
      <w:r w:rsidRPr="004F3DE3">
        <w:rPr>
          <w:b/>
          <w:highlight w:val="yellow"/>
        </w:rPr>
        <w:t>Off Design Point</w:t>
      </w:r>
      <w:r w:rsidRPr="004F3DE3">
        <w:rPr>
          <w:highlight w:val="yellow"/>
        </w:rPr>
        <w:t xml:space="preserve">. </w:t>
      </w:r>
      <w:r w:rsidRPr="004F3DE3">
        <w:rPr>
          <w:rFonts w:hint="eastAsia"/>
          <w:highlight w:val="yellow"/>
        </w:rPr>
        <w:t>Then</w:t>
      </w:r>
      <w:r w:rsidRPr="004F3DE3">
        <w:rPr>
          <w:highlight w:val="yellow"/>
        </w:rPr>
        <w:t xml:space="preserve"> </w:t>
      </w:r>
      <w:r w:rsidR="00257EF4" w:rsidRPr="004F3DE3">
        <w:rPr>
          <w:highlight w:val="yellow"/>
        </w:rPr>
        <w:t>select</w:t>
      </w:r>
      <w:r w:rsidRPr="004F3DE3">
        <w:rPr>
          <w:highlight w:val="yellow"/>
        </w:rPr>
        <w:t xml:space="preserve"> </w:t>
      </w:r>
      <w:r w:rsidRPr="004F3DE3">
        <w:rPr>
          <w:b/>
          <w:highlight w:val="yellow"/>
        </w:rPr>
        <w:t>LPC</w:t>
      </w:r>
      <w:r w:rsidRPr="004F3DE3">
        <w:rPr>
          <w:highlight w:val="yellow"/>
        </w:rPr>
        <w:t xml:space="preserve">, </w:t>
      </w:r>
      <w:r w:rsidR="00C431BB" w:rsidRPr="004F3DE3">
        <w:rPr>
          <w:b/>
          <w:highlight w:val="yellow"/>
        </w:rPr>
        <w:t>IPC</w:t>
      </w:r>
      <w:r w:rsidR="00C431BB" w:rsidRPr="004F3DE3">
        <w:rPr>
          <w:highlight w:val="yellow"/>
        </w:rPr>
        <w:t xml:space="preserve">, </w:t>
      </w:r>
      <w:r w:rsidR="00C431BB" w:rsidRPr="004F3DE3">
        <w:rPr>
          <w:b/>
          <w:highlight w:val="yellow"/>
        </w:rPr>
        <w:t>HPC</w:t>
      </w:r>
      <w:r w:rsidR="00C431BB" w:rsidRPr="004F3DE3">
        <w:rPr>
          <w:highlight w:val="yellow"/>
        </w:rPr>
        <w:t xml:space="preserve">, </w:t>
      </w:r>
      <w:r w:rsidR="00C431BB" w:rsidRPr="004F3DE3">
        <w:rPr>
          <w:b/>
          <w:highlight w:val="yellow"/>
        </w:rPr>
        <w:t>HPT</w:t>
      </w:r>
      <w:r w:rsidR="00C431BB" w:rsidRPr="004F3DE3">
        <w:rPr>
          <w:highlight w:val="yellow"/>
        </w:rPr>
        <w:t xml:space="preserve"> and </w:t>
      </w:r>
      <w:r w:rsidR="00C431BB" w:rsidRPr="004F3DE3">
        <w:rPr>
          <w:b/>
          <w:highlight w:val="yellow"/>
        </w:rPr>
        <w:t>LPT</w:t>
      </w:r>
      <w:r w:rsidR="004F3DE3" w:rsidRPr="004F3DE3">
        <w:rPr>
          <w:highlight w:val="yellow"/>
        </w:rPr>
        <w:t>;</w:t>
      </w:r>
      <w:r w:rsidR="00C431BB" w:rsidRPr="004F3DE3">
        <w:rPr>
          <w:highlight w:val="yellow"/>
        </w:rPr>
        <w:t xml:space="preserve"> thus</w:t>
      </w:r>
      <w:r w:rsidR="004F3DE3" w:rsidRPr="004F3DE3">
        <w:rPr>
          <w:highlight w:val="yellow"/>
        </w:rPr>
        <w:t>,</w:t>
      </w:r>
      <w:r w:rsidR="00C431BB" w:rsidRPr="004F3DE3">
        <w:rPr>
          <w:highlight w:val="yellow"/>
        </w:rPr>
        <w:t xml:space="preserve"> all components maps</w:t>
      </w:r>
      <w:r w:rsidR="00D45D11" w:rsidRPr="004F3DE3">
        <w:rPr>
          <w:highlight w:val="yellow"/>
        </w:rPr>
        <w:t xml:space="preserve"> are </w:t>
      </w:r>
      <w:r w:rsidR="00200B02" w:rsidRPr="004F3DE3">
        <w:rPr>
          <w:highlight w:val="yellow"/>
        </w:rPr>
        <w:t>o</w:t>
      </w:r>
      <w:r w:rsidR="00D45D11" w:rsidRPr="004F3DE3">
        <w:rPr>
          <w:highlight w:val="yellow"/>
        </w:rPr>
        <w:t>btained</w:t>
      </w:r>
      <w:r w:rsidR="00200B02" w:rsidRPr="004F3DE3">
        <w:rPr>
          <w:highlight w:val="yellow"/>
        </w:rPr>
        <w:t>.</w:t>
      </w:r>
    </w:p>
    <w:p w14:paraId="5F4DE6EA" w14:textId="77777777" w:rsidR="003803F2" w:rsidRPr="004F3DE3" w:rsidRDefault="003803F2" w:rsidP="00703E42">
      <w:pPr>
        <w:rPr>
          <w:highlight w:val="yellow"/>
        </w:rPr>
      </w:pPr>
    </w:p>
    <w:p w14:paraId="1DBA9B4F" w14:textId="329C7F7A" w:rsidR="00F43741" w:rsidRPr="004F3DE3" w:rsidRDefault="00F43741" w:rsidP="00703E42">
      <w:pPr>
        <w:pStyle w:val="Heading2"/>
        <w:ind w:left="0" w:firstLine="0"/>
        <w:rPr>
          <w:highlight w:val="yellow"/>
        </w:rPr>
      </w:pPr>
      <w:r w:rsidRPr="004F3DE3">
        <w:rPr>
          <w:highlight w:val="yellow"/>
        </w:rPr>
        <w:t xml:space="preserve">Model </w:t>
      </w:r>
      <w:r w:rsidR="00727586" w:rsidRPr="004F3DE3">
        <w:rPr>
          <w:highlight w:val="yellow"/>
        </w:rPr>
        <w:t xml:space="preserve">each </w:t>
      </w:r>
      <w:r w:rsidR="00D45D11" w:rsidRPr="004F3DE3">
        <w:rPr>
          <w:highlight w:val="yellow"/>
        </w:rPr>
        <w:t xml:space="preserve">component </w:t>
      </w:r>
      <w:r w:rsidRPr="004F3DE3">
        <w:rPr>
          <w:highlight w:val="yellow"/>
        </w:rPr>
        <w:t xml:space="preserve">of </w:t>
      </w:r>
      <w:r w:rsidR="004C128B" w:rsidRPr="004F3DE3">
        <w:rPr>
          <w:highlight w:val="yellow"/>
        </w:rPr>
        <w:t xml:space="preserve">the </w:t>
      </w:r>
      <w:r w:rsidRPr="004F3DE3">
        <w:rPr>
          <w:highlight w:val="yellow"/>
        </w:rPr>
        <w:t>VCE</w:t>
      </w:r>
      <w:hyperlink w:anchor="_ENREF_20" w:tooltip="Camporeale, 2006 #20" w:history="1">
        <w:r w:rsidR="00B411AF" w:rsidRPr="00EC1ADA">
          <w:rPr>
            <w:b w:val="0"/>
            <w:highlight w:val="yellow"/>
          </w:rPr>
          <w:fldChar w:fldCharType="begin">
            <w:fldData xml:space="preserve">PEVuZE5vdGU+PENpdGU+PEF1dGhvcj5DYW1wb3JlYWxlPC9BdXRob3I+PFllYXI+MjAwNjwvWWVh
cj48UmVjTnVtPjIwPC9SZWNOdW0+PERpc3BsYXlUZXh0PjxzdHlsZSBmYWNlPSJzdXBlcnNjcmlw
dCI+MjAtMjI8L3N0eWxlPjwvRGlzcGxheVRleHQ+PHJlY29yZD48cmVjLW51bWJlcj4yMDwvcmVj
LW51bWJlcj48Zm9yZWlnbi1rZXlzPjxrZXkgYXBwPSJFTiIgZGItaWQ9ImUyZmZ6ZWQ1YmZ2dHhj
ZTJ4ZW14eGZhazJ3c3RmeHB0czV6eCIgdGltZXN0YW1wPSIxNTU2MDA2MjIxIj4yMDwva2V5Pjwv
Zm9yZWlnbi1rZXlzPjxyZWYtdHlwZSBuYW1lPSJKb3VybmFsIEFydGljbGUiPjE3PC9yZWYtdHlw
ZT48Y29udHJpYnV0b3JzPjxhdXRob3JzPjxhdXRob3I+Q2FtcG9yZWFsZSwgU008L2F1dGhvcj48
YXV0aG9yPkZvcnR1bmF0bywgQjwvYXV0aG9yPjxhdXRob3I+TWFzdHJvdml0bywgTTwvYXV0aG9y
PjwvYXV0aG9ycz48L2NvbnRyaWJ1dG9ycz48dGl0bGVzPjx0aXRsZT5BIG1vZHVsYXIgY29kZSBm
b3IgcmVhbCB0aW1lIGR5bmFtaWMgc2ltdWxhdGlvbiBvZiBnYXMgdHVyYmluZXMgaW4gc2ltdWxp
bms8L3RpdGxlPjxzZWNvbmRhcnktdGl0bGU+Sm91cm5hbCBvZiBFbmdpbmVlcmluZyBmb3IgR2Fz
IFR1cmJpbmVzIGFuZCBQb3dlcjwvc2Vjb25kYXJ5LXRpdGxlPjwvdGl0bGVzPjxwZXJpb2RpY2Fs
PjxmdWxsLXRpdGxlPkpvdXJuYWwgb2YgRW5naW5lZXJpbmcgZm9yIEdhcyBUdXJiaW5lcyBhbmQg
UG93ZXI8L2Z1bGwtdGl0bGU+PC9wZXJpb2RpY2FsPjxwYWdlcz41MDYtNTE3PC9wYWdlcz48dm9s
dW1lPjEyODwvdm9sdW1lPjxudW1iZXI+MzwvbnVtYmVyPjxkYXRlcz48eWVhcj4yMDA2PC95ZWFy
PjwvZGF0ZXM+PGlzYm4+MDc0Mi00Nzk1PC9pc2JuPjx1cmxzPjwvdXJscz48L3JlY29yZD48L0Np
dGU+PENpdGU+PEF1dGhvcj5Uc291dHNhbmlzPC9BdXRob3I+PFllYXI+MjAxOTwvWWVhcj48UmVj
TnVtPjIxPC9SZWNOdW0+PHJlY29yZD48cmVjLW51bWJlcj4yMTwvcmVjLW51bWJlcj48Zm9yZWln
bi1rZXlzPjxrZXkgYXBwPSJFTiIgZGItaWQ9ImUyZmZ6ZWQ1YmZ2dHhjZTJ4ZW14eGZhazJ3c3Rm
eHB0czV6eCIgdGltZXN0YW1wPSIxNTU2MDA2MjkwIj4yMTwva2V5PjwvZm9yZWlnbi1rZXlzPjxy
ZWYtdHlwZSBuYW1lPSJKb3VybmFsIEFydGljbGUiPjE3PC9yZWYtdHlwZT48Y29udHJpYnV0b3Jz
PjxhdXRob3JzPjxhdXRob3I+VHNvdXRzYW5pcywgRWxpYXM8L2F1dGhvcj48YXV0aG9yPk1lc2tp
biwgTmFkZXI8L2F1dGhvcj48L2F1dGhvcnM+PC9jb250cmlidXRvcnM+PHRpdGxlcz48dGl0bGU+
RHluYW1pYyBwZXJmb3JtYW5jZSBzaW11bGF0aW9uIGFuZCBjb250cm9sIG9mIGdhcyB0dXJiaW5l
cyB1c2VkIGZvciBoeWJyaWQgZ2FzL3dpbmQgZW5lcmd5IGFwcGxpY2F0aW9uczwvdGl0bGU+PHNl
Y29uZGFyeS10aXRsZT5BcHBsaWVkIFRoZXJtYWwgRW5naW5lZXJpbmc8L3NlY29uZGFyeS10aXRs
ZT48L3RpdGxlcz48cGVyaW9kaWNhbD48ZnVsbC10aXRsZT5BcHBsaWVkIFRoZXJtYWwgRW5naW5l
ZXJpbmc8L2Z1bGwtdGl0bGU+PC9wZXJpb2RpY2FsPjxwYWdlcz4xMjItMTQyPC9wYWdlcz48dm9s
dW1lPjE0Nzwvdm9sdW1lPjxkYXRlcz48eWVhcj4yMDE5PC95ZWFyPjwvZGF0ZXM+PGlzYm4+MTM1
OS00MzExPC9pc2JuPjx1cmxzPjwvdXJscz48L3JlY29yZD48L0NpdGU+PENpdGU+PEF1dGhvcj5S
ZWVkPC9BdXRob3I+PFllYXI+MTk5ODwvWWVhcj48UmVjTnVtPjIyPC9SZWNOdW0+PHJlY29yZD48
cmVjLW51bWJlcj4yMjwvcmVjLW51bWJlcj48Zm9yZWlnbi1rZXlzPjxrZXkgYXBwPSJFTiIgZGIt
aWQ9ImUyZmZ6ZWQ1YmZ2dHhjZTJ4ZW14eGZhazJ3c3RmeHB0czV6eCIgdGltZXN0YW1wPSIxNTU2
MDA2MzY3Ij4yMjwva2V5PjwvZm9yZWlnbi1rZXlzPjxyZWYtdHlwZSBuYW1lPSJDb25mZXJlbmNl
IFByb2NlZWRpbmdzIj4xMDwvcmVmLXR5cGU+PGNvbnRyaWJ1dG9ycz48YXV0aG9ycz48YXV0aG9y
PlJlZWQsIEpvaG48L2F1dGhvcj48YXV0aG9yPkFmamVoLCBBYmRvbGxhaDwvYXV0aG9yPjwvYXV0
aG9ycz48L2NvbnRyaWJ1dG9ycz48dGl0bGVzPjx0aXRsZT5BbiBleHRlbnNpYmxlIG9iamVjdC1v
cmllbnRlZCBmcmFtZXdvcmsgZm9yIGRpc3RyaWJ1dGVkIGNvbXB1dGF0aW9uYWwgc2ltdWxhdGlv
biBvZiBnYXMgdHVyYmluZSBwcm9wdWxzaW9uIHN5c3RlbXM8L3RpdGxlPjxzZWNvbmRhcnktdGl0
bGU+MzR0aCBBSUFBL0FTTUUvU0FFL0FTRUUgSm9pbnQgUHJvcHVsc2lvbiBDb25mZXJlbmNlIGFu
ZCBFeGhpYml0PC9zZWNvbmRhcnktdGl0bGU+PC90aXRsZXM+PHBhZ2VzPjM1NjU8L3BhZ2VzPjxk
YXRlcz48eWVhcj4xOTk4PC95ZWFyPjwvZGF0ZXM+PHVybHM+PC91cmxzPjwvcmVjb3JkPjwvQ2l0
ZT48L0VuZE5vdGU+
</w:fldData>
          </w:fldChar>
        </w:r>
        <w:r w:rsidR="00B411AF">
          <w:rPr>
            <w:b w:val="0"/>
            <w:highlight w:val="yellow"/>
          </w:rPr>
          <w:instrText xml:space="preserve"> ADDIN EN.CITE </w:instrText>
        </w:r>
        <w:r w:rsidR="00B411AF">
          <w:rPr>
            <w:b w:val="0"/>
            <w:highlight w:val="yellow"/>
          </w:rPr>
          <w:fldChar w:fldCharType="begin">
            <w:fldData xml:space="preserve">PEVuZE5vdGU+PENpdGU+PEF1dGhvcj5DYW1wb3JlYWxlPC9BdXRob3I+PFllYXI+MjAwNjwvWWVh
cj48UmVjTnVtPjIwPC9SZWNOdW0+PERpc3BsYXlUZXh0PjxzdHlsZSBmYWNlPSJzdXBlcnNjcmlw
dCI+MjAtMjI8L3N0eWxlPjwvRGlzcGxheVRleHQ+PHJlY29yZD48cmVjLW51bWJlcj4yMDwvcmVj
LW51bWJlcj48Zm9yZWlnbi1rZXlzPjxrZXkgYXBwPSJFTiIgZGItaWQ9ImUyZmZ6ZWQ1YmZ2dHhj
ZTJ4ZW14eGZhazJ3c3RmeHB0czV6eCIgdGltZXN0YW1wPSIxNTU2MDA2MjIxIj4yMDwva2V5Pjwv
Zm9yZWlnbi1rZXlzPjxyZWYtdHlwZSBuYW1lPSJKb3VybmFsIEFydGljbGUiPjE3PC9yZWYtdHlw
ZT48Y29udHJpYnV0b3JzPjxhdXRob3JzPjxhdXRob3I+Q2FtcG9yZWFsZSwgU008L2F1dGhvcj48
YXV0aG9yPkZvcnR1bmF0bywgQjwvYXV0aG9yPjxhdXRob3I+TWFzdHJvdml0bywgTTwvYXV0aG9y
PjwvYXV0aG9ycz48L2NvbnRyaWJ1dG9ycz48dGl0bGVzPjx0aXRsZT5BIG1vZHVsYXIgY29kZSBm
b3IgcmVhbCB0aW1lIGR5bmFtaWMgc2ltdWxhdGlvbiBvZiBnYXMgdHVyYmluZXMgaW4gc2ltdWxp
bms8L3RpdGxlPjxzZWNvbmRhcnktdGl0bGU+Sm91cm5hbCBvZiBFbmdpbmVlcmluZyBmb3IgR2Fz
IFR1cmJpbmVzIGFuZCBQb3dlcjwvc2Vjb25kYXJ5LXRpdGxlPjwvdGl0bGVzPjxwZXJpb2RpY2Fs
PjxmdWxsLXRpdGxlPkpvdXJuYWwgb2YgRW5naW5lZXJpbmcgZm9yIEdhcyBUdXJiaW5lcyBhbmQg
UG93ZXI8L2Z1bGwtdGl0bGU+PC9wZXJpb2RpY2FsPjxwYWdlcz41MDYtNTE3PC9wYWdlcz48dm9s
dW1lPjEyODwvdm9sdW1lPjxudW1iZXI+MzwvbnVtYmVyPjxkYXRlcz48eWVhcj4yMDA2PC95ZWFy
PjwvZGF0ZXM+PGlzYm4+MDc0Mi00Nzk1PC9pc2JuPjx1cmxzPjwvdXJscz48L3JlY29yZD48L0Np
dGU+PENpdGU+PEF1dGhvcj5Uc291dHNhbmlzPC9BdXRob3I+PFllYXI+MjAxOTwvWWVhcj48UmVj
TnVtPjIxPC9SZWNOdW0+PHJlY29yZD48cmVjLW51bWJlcj4yMTwvcmVjLW51bWJlcj48Zm9yZWln
bi1rZXlzPjxrZXkgYXBwPSJFTiIgZGItaWQ9ImUyZmZ6ZWQ1YmZ2dHhjZTJ4ZW14eGZhazJ3c3Rm
eHB0czV6eCIgdGltZXN0YW1wPSIxNTU2MDA2MjkwIj4yMTwva2V5PjwvZm9yZWlnbi1rZXlzPjxy
ZWYtdHlwZSBuYW1lPSJKb3VybmFsIEFydGljbGUiPjE3PC9yZWYtdHlwZT48Y29udHJpYnV0b3Jz
PjxhdXRob3JzPjxhdXRob3I+VHNvdXRzYW5pcywgRWxpYXM8L2F1dGhvcj48YXV0aG9yPk1lc2tp
biwgTmFkZXI8L2F1dGhvcj48L2F1dGhvcnM+PC9jb250cmlidXRvcnM+PHRpdGxlcz48dGl0bGU+
RHluYW1pYyBwZXJmb3JtYW5jZSBzaW11bGF0aW9uIGFuZCBjb250cm9sIG9mIGdhcyB0dXJiaW5l
cyB1c2VkIGZvciBoeWJyaWQgZ2FzL3dpbmQgZW5lcmd5IGFwcGxpY2F0aW9uczwvdGl0bGU+PHNl
Y29uZGFyeS10aXRsZT5BcHBsaWVkIFRoZXJtYWwgRW5naW5lZXJpbmc8L3NlY29uZGFyeS10aXRs
ZT48L3RpdGxlcz48cGVyaW9kaWNhbD48ZnVsbC10aXRsZT5BcHBsaWVkIFRoZXJtYWwgRW5naW5l
ZXJpbmc8L2Z1bGwtdGl0bGU+PC9wZXJpb2RpY2FsPjxwYWdlcz4xMjItMTQyPC9wYWdlcz48dm9s
dW1lPjE0Nzwvdm9sdW1lPjxkYXRlcz48eWVhcj4yMDE5PC95ZWFyPjwvZGF0ZXM+PGlzYm4+MTM1
OS00MzExPC9pc2JuPjx1cmxzPjwvdXJscz48L3JlY29yZD48L0NpdGU+PENpdGU+PEF1dGhvcj5S
ZWVkPC9BdXRob3I+PFllYXI+MTk5ODwvWWVhcj48UmVjTnVtPjIyPC9SZWNOdW0+PHJlY29yZD48
cmVjLW51bWJlcj4yMjwvcmVjLW51bWJlcj48Zm9yZWlnbi1rZXlzPjxrZXkgYXBwPSJFTiIgZGIt
aWQ9ImUyZmZ6ZWQ1YmZ2dHhjZTJ4ZW14eGZhazJ3c3RmeHB0czV6eCIgdGltZXN0YW1wPSIxNTU2
MDA2MzY3Ij4yMjwva2V5PjwvZm9yZWlnbi1rZXlzPjxyZWYtdHlwZSBuYW1lPSJDb25mZXJlbmNl
IFByb2NlZWRpbmdzIj4xMDwvcmVmLXR5cGU+PGNvbnRyaWJ1dG9ycz48YXV0aG9ycz48YXV0aG9y
PlJlZWQsIEpvaG48L2F1dGhvcj48YXV0aG9yPkFmamVoLCBBYmRvbGxhaDwvYXV0aG9yPjwvYXV0
aG9ycz48L2NvbnRyaWJ1dG9ycz48dGl0bGVzPjx0aXRsZT5BbiBleHRlbnNpYmxlIG9iamVjdC1v
cmllbnRlZCBmcmFtZXdvcmsgZm9yIGRpc3RyaWJ1dGVkIGNvbXB1dGF0aW9uYWwgc2ltdWxhdGlv
biBvZiBnYXMgdHVyYmluZSBwcm9wdWxzaW9uIHN5c3RlbXM8L3RpdGxlPjxzZWNvbmRhcnktdGl0
bGU+MzR0aCBBSUFBL0FTTUUvU0FFL0FTRUUgSm9pbnQgUHJvcHVsc2lvbiBDb25mZXJlbmNlIGFu
ZCBFeGhpYml0PC9zZWNvbmRhcnktdGl0bGU+PC90aXRsZXM+PHBhZ2VzPjM1NjU8L3BhZ2VzPjxk
YXRlcz48eWVhcj4xOTk4PC95ZWFyPjwvZGF0ZXM+PHVybHM+PC91cmxzPjwvcmVjb3JkPjwvQ2l0
ZT48L0VuZE5vdGU+
</w:fldData>
          </w:fldChar>
        </w:r>
        <w:r w:rsidR="00B411AF">
          <w:rPr>
            <w:b w:val="0"/>
            <w:highlight w:val="yellow"/>
          </w:rPr>
          <w:instrText xml:space="preserve"> ADDIN EN.CITE.DATA </w:instrText>
        </w:r>
        <w:r w:rsidR="00B411AF">
          <w:rPr>
            <w:b w:val="0"/>
            <w:highlight w:val="yellow"/>
          </w:rPr>
        </w:r>
        <w:r w:rsidR="00B411AF">
          <w:rPr>
            <w:b w:val="0"/>
            <w:highlight w:val="yellow"/>
          </w:rPr>
          <w:fldChar w:fldCharType="end"/>
        </w:r>
        <w:r w:rsidR="00B411AF" w:rsidRPr="00EC1ADA">
          <w:rPr>
            <w:b w:val="0"/>
            <w:highlight w:val="yellow"/>
          </w:rPr>
        </w:r>
        <w:r w:rsidR="00B411AF" w:rsidRPr="00EC1ADA">
          <w:rPr>
            <w:b w:val="0"/>
            <w:highlight w:val="yellow"/>
          </w:rPr>
          <w:fldChar w:fldCharType="separate"/>
        </w:r>
        <w:r w:rsidR="00B411AF" w:rsidRPr="00B411AF">
          <w:rPr>
            <w:b w:val="0"/>
            <w:noProof/>
            <w:highlight w:val="yellow"/>
            <w:vertAlign w:val="superscript"/>
          </w:rPr>
          <w:t>20-22</w:t>
        </w:r>
        <w:r w:rsidR="00B411AF" w:rsidRPr="00EC1ADA">
          <w:rPr>
            <w:b w:val="0"/>
            <w:highlight w:val="yellow"/>
          </w:rPr>
          <w:fldChar w:fldCharType="end"/>
        </w:r>
      </w:hyperlink>
    </w:p>
    <w:p w14:paraId="7AF7CF54" w14:textId="144FCB60" w:rsidR="00D76083" w:rsidRPr="004F3DE3" w:rsidRDefault="00D76083" w:rsidP="00703E42">
      <w:pPr>
        <w:rPr>
          <w:highlight w:val="yellow"/>
        </w:rPr>
      </w:pPr>
    </w:p>
    <w:p w14:paraId="629AA3C8" w14:textId="57F65081" w:rsidR="009B2616" w:rsidRPr="004F3DE3" w:rsidRDefault="00D12E4B" w:rsidP="00703E42">
      <w:pPr>
        <w:pStyle w:val="Heading3"/>
        <w:rPr>
          <w:highlight w:val="yellow"/>
        </w:rPr>
      </w:pPr>
      <w:r w:rsidRPr="004F3DE3">
        <w:rPr>
          <w:highlight w:val="yellow"/>
        </w:rPr>
        <w:t>M</w:t>
      </w:r>
      <w:r w:rsidR="006A38F0" w:rsidRPr="004F3DE3">
        <w:rPr>
          <w:rFonts w:hint="eastAsia"/>
          <w:highlight w:val="yellow"/>
        </w:rPr>
        <w:t>odel</w:t>
      </w:r>
      <w:r w:rsidRPr="004F3DE3">
        <w:rPr>
          <w:highlight w:val="yellow"/>
        </w:rPr>
        <w:t xml:space="preserve"> </w:t>
      </w:r>
      <w:r w:rsidR="003F1C59" w:rsidRPr="004F3DE3">
        <w:rPr>
          <w:highlight w:val="yellow"/>
        </w:rPr>
        <w:t xml:space="preserve">a </w:t>
      </w:r>
      <w:r w:rsidRPr="004F3DE3">
        <w:rPr>
          <w:rFonts w:hint="eastAsia"/>
          <w:highlight w:val="yellow"/>
        </w:rPr>
        <w:t>single</w:t>
      </w:r>
      <w:r w:rsidRPr="004F3DE3">
        <w:rPr>
          <w:highlight w:val="yellow"/>
        </w:rPr>
        <w:t xml:space="preserve"> </w:t>
      </w:r>
      <w:r w:rsidRPr="004F3DE3">
        <w:rPr>
          <w:rFonts w:hint="eastAsia"/>
          <w:highlight w:val="yellow"/>
        </w:rPr>
        <w:t>component</w:t>
      </w:r>
      <w:r w:rsidRPr="004F3DE3">
        <w:rPr>
          <w:highlight w:val="yellow"/>
        </w:rPr>
        <w:t xml:space="preserve"> </w:t>
      </w:r>
      <w:r w:rsidRPr="004F3DE3">
        <w:rPr>
          <w:rFonts w:hint="eastAsia"/>
          <w:highlight w:val="yellow"/>
        </w:rPr>
        <w:t>of</w:t>
      </w:r>
      <w:r w:rsidRPr="004F3DE3">
        <w:rPr>
          <w:highlight w:val="yellow"/>
        </w:rPr>
        <w:t xml:space="preserve"> </w:t>
      </w:r>
      <w:r w:rsidR="00340AFB">
        <w:rPr>
          <w:highlight w:val="yellow"/>
        </w:rPr>
        <w:t xml:space="preserve">a </w:t>
      </w:r>
      <w:r w:rsidRPr="004F3DE3">
        <w:rPr>
          <w:rFonts w:hint="eastAsia"/>
          <w:highlight w:val="yellow"/>
        </w:rPr>
        <w:t>VCE</w:t>
      </w:r>
      <w:r w:rsidR="00401BCE" w:rsidRPr="004F3DE3">
        <w:rPr>
          <w:highlight w:val="yellow"/>
        </w:rPr>
        <w:t xml:space="preserve">. </w:t>
      </w:r>
      <w:r w:rsidR="004C128B" w:rsidRPr="004F3DE3">
        <w:rPr>
          <w:highlight w:val="yellow"/>
        </w:rPr>
        <w:t xml:space="preserve">Take </w:t>
      </w:r>
      <w:r w:rsidR="00401BCE" w:rsidRPr="004F3DE3">
        <w:rPr>
          <w:highlight w:val="yellow"/>
        </w:rPr>
        <w:t xml:space="preserve">the </w:t>
      </w:r>
      <w:bookmarkStart w:id="2" w:name="OLE_LINK3"/>
      <w:bookmarkStart w:id="3" w:name="OLE_LINK4"/>
      <w:r w:rsidR="00257EF4" w:rsidRPr="004F3DE3">
        <w:rPr>
          <w:highlight w:val="yellow"/>
        </w:rPr>
        <w:t>high-pressure</w:t>
      </w:r>
      <w:r w:rsidR="00401BCE" w:rsidRPr="004F3DE3">
        <w:rPr>
          <w:highlight w:val="yellow"/>
        </w:rPr>
        <w:t xml:space="preserve"> compressor</w:t>
      </w:r>
      <w:bookmarkEnd w:id="2"/>
      <w:bookmarkEnd w:id="3"/>
      <w:r w:rsidR="00401BCE" w:rsidRPr="004F3DE3">
        <w:rPr>
          <w:highlight w:val="yellow"/>
        </w:rPr>
        <w:t xml:space="preserve"> as an example.</w:t>
      </w:r>
    </w:p>
    <w:p w14:paraId="6C6E22E1" w14:textId="77777777" w:rsidR="009B2616" w:rsidRPr="004F3DE3" w:rsidRDefault="009B2616" w:rsidP="00703E42">
      <w:pPr>
        <w:rPr>
          <w:highlight w:val="yellow"/>
        </w:rPr>
      </w:pPr>
    </w:p>
    <w:p w14:paraId="7C0E6F3C" w14:textId="395BB0BD" w:rsidR="00D12E4B" w:rsidRPr="004F3DE3" w:rsidRDefault="00D12E4B" w:rsidP="00703E42">
      <w:pPr>
        <w:pStyle w:val="Heading4"/>
        <w:rPr>
          <w:highlight w:val="yellow"/>
        </w:rPr>
      </w:pPr>
      <w:r w:rsidRPr="004F3DE3">
        <w:rPr>
          <w:rFonts w:hint="eastAsia"/>
          <w:highlight w:val="yellow"/>
        </w:rPr>
        <w:t>O</w:t>
      </w:r>
      <w:r w:rsidRPr="004F3DE3">
        <w:rPr>
          <w:highlight w:val="yellow"/>
        </w:rPr>
        <w:t>p</w:t>
      </w:r>
      <w:r w:rsidRPr="004F3DE3">
        <w:rPr>
          <w:rFonts w:hint="eastAsia"/>
          <w:highlight w:val="yellow"/>
        </w:rPr>
        <w:t>en</w:t>
      </w:r>
      <w:r w:rsidR="00366E36" w:rsidRPr="004F3DE3">
        <w:rPr>
          <w:highlight w:val="yellow"/>
        </w:rPr>
        <w:t xml:space="preserve"> </w:t>
      </w:r>
      <w:proofErr w:type="spellStart"/>
      <w:r w:rsidR="00366E36" w:rsidRPr="004F3DE3">
        <w:rPr>
          <w:b/>
          <w:highlight w:val="yellow"/>
        </w:rPr>
        <w:t>Matlab</w:t>
      </w:r>
      <w:proofErr w:type="spellEnd"/>
      <w:r w:rsidR="00366E36" w:rsidRPr="004F3DE3">
        <w:rPr>
          <w:highlight w:val="yellow"/>
        </w:rPr>
        <w:t>.</w:t>
      </w:r>
      <w:r w:rsidR="001058AA" w:rsidRPr="004F3DE3">
        <w:rPr>
          <w:highlight w:val="yellow"/>
        </w:rPr>
        <w:t xml:space="preserve"> </w:t>
      </w:r>
      <w:r w:rsidR="00366E36" w:rsidRPr="004F3DE3">
        <w:rPr>
          <w:highlight w:val="yellow"/>
        </w:rPr>
        <w:t>C</w:t>
      </w:r>
      <w:r w:rsidR="001058AA" w:rsidRPr="004F3DE3">
        <w:rPr>
          <w:highlight w:val="yellow"/>
        </w:rPr>
        <w:t xml:space="preserve">lick on </w:t>
      </w:r>
      <w:r w:rsidR="001058AA" w:rsidRPr="004F3DE3">
        <w:rPr>
          <w:b/>
          <w:highlight w:val="yellow"/>
        </w:rPr>
        <w:t>Simulink</w:t>
      </w:r>
      <w:r w:rsidR="00366E36" w:rsidRPr="004F3DE3">
        <w:rPr>
          <w:highlight w:val="yellow"/>
        </w:rPr>
        <w:t>.</w:t>
      </w:r>
      <w:r w:rsidR="001058AA" w:rsidRPr="004F3DE3">
        <w:rPr>
          <w:highlight w:val="yellow"/>
        </w:rPr>
        <w:t xml:space="preserve"> </w:t>
      </w:r>
      <w:r w:rsidR="00366E36" w:rsidRPr="004F3DE3">
        <w:rPr>
          <w:highlight w:val="yellow"/>
        </w:rPr>
        <w:t>D</w:t>
      </w:r>
      <w:r w:rsidR="001058AA" w:rsidRPr="004F3DE3">
        <w:rPr>
          <w:highlight w:val="yellow"/>
        </w:rPr>
        <w:t xml:space="preserve">ouble click on </w:t>
      </w:r>
      <w:r w:rsidR="001058AA" w:rsidRPr="004F3DE3">
        <w:rPr>
          <w:b/>
          <w:highlight w:val="yellow"/>
        </w:rPr>
        <w:t>Blank Model</w:t>
      </w:r>
      <w:r w:rsidR="00366E36" w:rsidRPr="004F3DE3">
        <w:rPr>
          <w:highlight w:val="yellow"/>
        </w:rPr>
        <w:t>.</w:t>
      </w:r>
    </w:p>
    <w:p w14:paraId="0621F34C" w14:textId="6C6C92BA" w:rsidR="00366E36" w:rsidRPr="004F3DE3" w:rsidRDefault="00366E36" w:rsidP="00703E42">
      <w:pPr>
        <w:rPr>
          <w:highlight w:val="yellow"/>
        </w:rPr>
      </w:pPr>
    </w:p>
    <w:p w14:paraId="1C45C905" w14:textId="46F7CB06" w:rsidR="00366E36" w:rsidRPr="004F3DE3" w:rsidRDefault="008B1AE0" w:rsidP="00703E42">
      <w:pPr>
        <w:pStyle w:val="Heading4"/>
        <w:rPr>
          <w:highlight w:val="yellow"/>
        </w:rPr>
      </w:pPr>
      <w:r w:rsidRPr="004F3DE3">
        <w:rPr>
          <w:highlight w:val="yellow"/>
        </w:rPr>
        <w:t>Click on</w:t>
      </w:r>
      <w:r w:rsidR="00E20CE5" w:rsidRPr="004F3DE3">
        <w:rPr>
          <w:highlight w:val="yellow"/>
        </w:rPr>
        <w:t xml:space="preserve"> </w:t>
      </w:r>
      <w:r w:rsidRPr="004F3DE3">
        <w:rPr>
          <w:b/>
          <w:highlight w:val="yellow"/>
        </w:rPr>
        <w:t>Library</w:t>
      </w:r>
      <w:r w:rsidRPr="004F3DE3">
        <w:rPr>
          <w:highlight w:val="yellow"/>
        </w:rPr>
        <w:t>,</w:t>
      </w:r>
      <w:r w:rsidR="00E20CE5" w:rsidRPr="004F3DE3">
        <w:rPr>
          <w:highlight w:val="yellow"/>
        </w:rPr>
        <w:t xml:space="preserve"> </w:t>
      </w:r>
      <w:r w:rsidR="004F3DE3">
        <w:rPr>
          <w:highlight w:val="yellow"/>
        </w:rPr>
        <w:t xml:space="preserve">and </w:t>
      </w:r>
      <w:r w:rsidR="00E20CE5" w:rsidRPr="004F3DE3">
        <w:rPr>
          <w:highlight w:val="yellow"/>
        </w:rPr>
        <w:t>place function to model.</w:t>
      </w:r>
    </w:p>
    <w:p w14:paraId="1BF05019" w14:textId="77777777" w:rsidR="00E20CE5" w:rsidRPr="004F3DE3" w:rsidRDefault="00E20CE5" w:rsidP="00703E42">
      <w:pPr>
        <w:rPr>
          <w:highlight w:val="yellow"/>
        </w:rPr>
      </w:pPr>
    </w:p>
    <w:p w14:paraId="535807B5" w14:textId="1CC81139" w:rsidR="00CE6DDF" w:rsidRPr="004F3DE3" w:rsidRDefault="00E20CE5" w:rsidP="00703E42">
      <w:pPr>
        <w:pStyle w:val="Heading4"/>
        <w:rPr>
          <w:highlight w:val="yellow"/>
        </w:rPr>
      </w:pPr>
      <w:r w:rsidRPr="004F3DE3">
        <w:rPr>
          <w:highlight w:val="yellow"/>
        </w:rPr>
        <w:t xml:space="preserve">Double </w:t>
      </w:r>
      <w:r w:rsidR="00D7256C" w:rsidRPr="004F3DE3">
        <w:rPr>
          <w:highlight w:val="yellow"/>
        </w:rPr>
        <w:t xml:space="preserve">click </w:t>
      </w:r>
      <w:r w:rsidRPr="004F3DE3">
        <w:rPr>
          <w:highlight w:val="yellow"/>
        </w:rPr>
        <w:t xml:space="preserve">on </w:t>
      </w:r>
      <w:r w:rsidR="004F3DE3" w:rsidRPr="004F3DE3">
        <w:rPr>
          <w:b/>
          <w:highlight w:val="yellow"/>
        </w:rPr>
        <w:t>F</w:t>
      </w:r>
      <w:r w:rsidRPr="004F3DE3">
        <w:rPr>
          <w:b/>
          <w:highlight w:val="yellow"/>
        </w:rPr>
        <w:t>unction</w:t>
      </w:r>
      <w:r w:rsidRPr="004F3DE3">
        <w:rPr>
          <w:highlight w:val="yellow"/>
        </w:rPr>
        <w:t>.</w:t>
      </w:r>
      <w:r w:rsidR="00401BCE" w:rsidRPr="004F3DE3">
        <w:rPr>
          <w:highlight w:val="yellow"/>
        </w:rPr>
        <w:t xml:space="preserve"> According to the working principle of the compressor,</w:t>
      </w:r>
      <w:r w:rsidR="00492C83" w:rsidRPr="004F3DE3">
        <w:rPr>
          <w:highlight w:val="yellow"/>
        </w:rPr>
        <w:t xml:space="preserve"> the </w:t>
      </w:r>
      <w:r w:rsidR="00401BCE" w:rsidRPr="004F3DE3">
        <w:rPr>
          <w:highlight w:val="yellow"/>
        </w:rPr>
        <w:t xml:space="preserve">thermodynamic equation of the compressor is </w:t>
      </w:r>
      <w:r w:rsidR="00323255" w:rsidRPr="004F3DE3">
        <w:rPr>
          <w:highlight w:val="yellow"/>
        </w:rPr>
        <w:t>described</w:t>
      </w:r>
      <w:r w:rsidR="006016D6" w:rsidRPr="004F3DE3">
        <w:rPr>
          <w:rFonts w:hint="eastAsia"/>
          <w:highlight w:val="yellow"/>
        </w:rPr>
        <w:t>.</w:t>
      </w:r>
      <w:r w:rsidR="006016D6" w:rsidRPr="004F3DE3">
        <w:rPr>
          <w:highlight w:val="yellow"/>
        </w:rPr>
        <w:t xml:space="preserve"> Then</w:t>
      </w:r>
      <w:r w:rsidR="00401BCE" w:rsidRPr="004F3DE3">
        <w:rPr>
          <w:highlight w:val="yellow"/>
        </w:rPr>
        <w:t xml:space="preserve"> </w:t>
      </w:r>
      <w:bookmarkStart w:id="4" w:name="OLE_LINK5"/>
      <w:r w:rsidR="00BD6721" w:rsidRPr="004F3DE3">
        <w:rPr>
          <w:highlight w:val="yellow"/>
        </w:rPr>
        <w:t>describe</w:t>
      </w:r>
      <w:bookmarkEnd w:id="4"/>
      <w:r w:rsidR="00BD6721" w:rsidRPr="004F3DE3">
        <w:rPr>
          <w:highlight w:val="yellow"/>
        </w:rPr>
        <w:t xml:space="preserve"> </w:t>
      </w:r>
      <w:r w:rsidR="00401BCE" w:rsidRPr="004F3DE3">
        <w:rPr>
          <w:highlight w:val="yellow"/>
        </w:rPr>
        <w:t>the equation</w:t>
      </w:r>
      <w:r w:rsidR="00BD6721" w:rsidRPr="004F3DE3">
        <w:rPr>
          <w:highlight w:val="yellow"/>
        </w:rPr>
        <w:t xml:space="preserve"> </w:t>
      </w:r>
      <w:r w:rsidR="00257EF4" w:rsidRPr="004F3DE3">
        <w:rPr>
          <w:highlight w:val="yellow"/>
        </w:rPr>
        <w:t>with the</w:t>
      </w:r>
      <w:r w:rsidR="00401BCE" w:rsidRPr="004F3DE3">
        <w:rPr>
          <w:highlight w:val="yellow"/>
        </w:rPr>
        <w:t xml:space="preserve"> </w:t>
      </w:r>
      <w:r w:rsidR="00401BCE" w:rsidRPr="00EC1ADA">
        <w:rPr>
          <w:b/>
          <w:highlight w:val="yellow"/>
        </w:rPr>
        <w:t>MATLAB function</w:t>
      </w:r>
      <w:r w:rsidR="00401BCE" w:rsidRPr="004F3DE3">
        <w:rPr>
          <w:highlight w:val="yellow"/>
        </w:rPr>
        <w:t>.</w:t>
      </w:r>
    </w:p>
    <w:p w14:paraId="46BE6774" w14:textId="79EBDFB1" w:rsidR="00BC2FAB" w:rsidRPr="004F3DE3" w:rsidRDefault="00BC2FAB" w:rsidP="00703E42">
      <w:pPr>
        <w:rPr>
          <w:highlight w:val="yellow"/>
        </w:rPr>
      </w:pPr>
    </w:p>
    <w:p w14:paraId="5E2616FF" w14:textId="3898150B" w:rsidR="00BC2FAB" w:rsidRPr="004F3DE3" w:rsidRDefault="00D7256C" w:rsidP="00703E42">
      <w:pPr>
        <w:pStyle w:val="Heading4"/>
        <w:rPr>
          <w:highlight w:val="yellow"/>
        </w:rPr>
      </w:pPr>
      <w:r w:rsidRPr="004F3DE3">
        <w:rPr>
          <w:highlight w:val="yellow"/>
        </w:rPr>
        <w:t xml:space="preserve">After </w:t>
      </w:r>
      <w:r w:rsidR="00CE6DDF" w:rsidRPr="004F3DE3">
        <w:rPr>
          <w:highlight w:val="yellow"/>
        </w:rPr>
        <w:t xml:space="preserve">finishing the </w:t>
      </w:r>
      <w:r w:rsidR="004F3DE3" w:rsidRPr="004F3DE3">
        <w:rPr>
          <w:b/>
          <w:highlight w:val="yellow"/>
        </w:rPr>
        <w:t xml:space="preserve">MATLAB </w:t>
      </w:r>
      <w:r w:rsidR="00CE6DDF" w:rsidRPr="004F3DE3">
        <w:rPr>
          <w:b/>
          <w:highlight w:val="yellow"/>
        </w:rPr>
        <w:t>function</w:t>
      </w:r>
      <w:r w:rsidR="00CE6DDF" w:rsidRPr="004F3DE3">
        <w:rPr>
          <w:highlight w:val="yellow"/>
        </w:rPr>
        <w:t xml:space="preserve">, </w:t>
      </w:r>
      <w:r w:rsidR="00257EF4" w:rsidRPr="004F3DE3">
        <w:rPr>
          <w:highlight w:val="yellow"/>
        </w:rPr>
        <w:t>obtain the</w:t>
      </w:r>
      <w:r w:rsidR="003803F2" w:rsidRPr="004F3DE3">
        <w:rPr>
          <w:highlight w:val="yellow"/>
        </w:rPr>
        <w:t xml:space="preserve"> input and output of the compressor.</w:t>
      </w:r>
    </w:p>
    <w:p w14:paraId="4959338B" w14:textId="6068BBCA" w:rsidR="00BC2FAB" w:rsidRPr="004F3DE3" w:rsidRDefault="00BC2FAB" w:rsidP="00703E42">
      <w:pPr>
        <w:rPr>
          <w:highlight w:val="yellow"/>
        </w:rPr>
      </w:pPr>
    </w:p>
    <w:p w14:paraId="0D13673A" w14:textId="05AD7C71" w:rsidR="003803F2" w:rsidRPr="004F3DE3" w:rsidRDefault="00854424" w:rsidP="00854424">
      <w:pPr>
        <w:pStyle w:val="Heading4"/>
        <w:rPr>
          <w:highlight w:val="yellow"/>
        </w:rPr>
      </w:pPr>
      <w:r w:rsidRPr="004F3DE3">
        <w:rPr>
          <w:highlight w:val="yellow"/>
        </w:rPr>
        <w:t xml:space="preserve">Use </w:t>
      </w:r>
      <w:r w:rsidR="004F3DE3" w:rsidRPr="004F3DE3">
        <w:rPr>
          <w:b/>
          <w:highlight w:val="yellow"/>
        </w:rPr>
        <w:t>S</w:t>
      </w:r>
      <w:r w:rsidRPr="004F3DE3">
        <w:rPr>
          <w:b/>
          <w:highlight w:val="yellow"/>
        </w:rPr>
        <w:t>ubsystem</w:t>
      </w:r>
      <w:r w:rsidRPr="004F3DE3">
        <w:rPr>
          <w:highlight w:val="yellow"/>
        </w:rPr>
        <w:t xml:space="preserve"> to m</w:t>
      </w:r>
      <w:r w:rsidR="00492C83" w:rsidRPr="004F3DE3">
        <w:rPr>
          <w:highlight w:val="yellow"/>
        </w:rPr>
        <w:t>ask</w:t>
      </w:r>
      <w:r w:rsidRPr="004F3DE3">
        <w:rPr>
          <w:highlight w:val="yellow"/>
        </w:rPr>
        <w:t xml:space="preserve"> the module. Then rename it with “compressor”. </w:t>
      </w:r>
      <w:r w:rsidR="004F3DE3" w:rsidRPr="004F3DE3">
        <w:rPr>
          <w:highlight w:val="yellow"/>
        </w:rPr>
        <w:t>Thus</w:t>
      </w:r>
      <w:r w:rsidRPr="004F3DE3">
        <w:rPr>
          <w:highlight w:val="yellow"/>
        </w:rPr>
        <w:t xml:space="preserve"> far,</w:t>
      </w:r>
      <w:r w:rsidR="004259A4" w:rsidRPr="004F3DE3">
        <w:rPr>
          <w:highlight w:val="yellow"/>
        </w:rPr>
        <w:t xml:space="preserve"> </w:t>
      </w:r>
      <w:r w:rsidRPr="004F3DE3">
        <w:rPr>
          <w:highlight w:val="yellow"/>
        </w:rPr>
        <w:t>a subsystem</w:t>
      </w:r>
      <w:r w:rsidR="004259A4" w:rsidRPr="004F3DE3">
        <w:rPr>
          <w:highlight w:val="yellow"/>
        </w:rPr>
        <w:t xml:space="preserve"> module</w:t>
      </w:r>
      <w:r w:rsidRPr="004F3DE3">
        <w:rPr>
          <w:highlight w:val="yellow"/>
        </w:rPr>
        <w:t xml:space="preserve"> called “compressor”</w:t>
      </w:r>
      <w:r w:rsidR="00BC2FAB" w:rsidRPr="004F3DE3">
        <w:rPr>
          <w:highlight w:val="yellow"/>
        </w:rPr>
        <w:t xml:space="preserve"> is </w:t>
      </w:r>
      <w:r w:rsidR="00015A30" w:rsidRPr="004F3DE3">
        <w:rPr>
          <w:highlight w:val="yellow"/>
        </w:rPr>
        <w:t>established</w:t>
      </w:r>
      <w:r w:rsidR="00BC2FAB" w:rsidRPr="004F3DE3">
        <w:rPr>
          <w:highlight w:val="yellow"/>
        </w:rPr>
        <w:t>.</w:t>
      </w:r>
    </w:p>
    <w:p w14:paraId="0FBFE873" w14:textId="77777777" w:rsidR="003803F2" w:rsidRPr="004F3DE3" w:rsidRDefault="003803F2" w:rsidP="00703E42">
      <w:pPr>
        <w:rPr>
          <w:highlight w:val="yellow"/>
        </w:rPr>
      </w:pPr>
    </w:p>
    <w:p w14:paraId="17DB21DA" w14:textId="66624FDD" w:rsidR="00202AF3" w:rsidRPr="004F3DE3" w:rsidRDefault="003803F2" w:rsidP="00F056D9">
      <w:pPr>
        <w:pStyle w:val="Heading3"/>
        <w:rPr>
          <w:highlight w:val="yellow"/>
        </w:rPr>
      </w:pPr>
      <w:r w:rsidRPr="004F3DE3">
        <w:rPr>
          <w:highlight w:val="yellow"/>
        </w:rPr>
        <w:t xml:space="preserve">Use the same </w:t>
      </w:r>
      <w:r w:rsidR="004259A4" w:rsidRPr="004F3DE3">
        <w:rPr>
          <w:highlight w:val="yellow"/>
        </w:rPr>
        <w:t>steps</w:t>
      </w:r>
      <w:r w:rsidR="00257EF4" w:rsidRPr="004F3DE3">
        <w:rPr>
          <w:highlight w:val="yellow"/>
        </w:rPr>
        <w:t xml:space="preserve"> to get</w:t>
      </w:r>
      <w:r w:rsidR="004259A4" w:rsidRPr="004F3DE3">
        <w:rPr>
          <w:highlight w:val="yellow"/>
        </w:rPr>
        <w:t xml:space="preserve"> the </w:t>
      </w:r>
      <w:r w:rsidR="004259A4" w:rsidRPr="00746396">
        <w:rPr>
          <w:highlight w:val="yellow"/>
        </w:rPr>
        <w:t>subsystems</w:t>
      </w:r>
      <w:r w:rsidRPr="004F3DE3">
        <w:rPr>
          <w:highlight w:val="yellow"/>
        </w:rPr>
        <w:t xml:space="preserve"> of </w:t>
      </w:r>
      <w:r w:rsidR="004259A4" w:rsidRPr="004F3DE3">
        <w:rPr>
          <w:highlight w:val="yellow"/>
        </w:rPr>
        <w:t xml:space="preserve">all </w:t>
      </w:r>
      <w:r w:rsidRPr="004F3DE3">
        <w:rPr>
          <w:highlight w:val="yellow"/>
        </w:rPr>
        <w:t>components</w:t>
      </w:r>
      <w:r w:rsidR="00536F45" w:rsidRPr="004F3DE3">
        <w:rPr>
          <w:highlight w:val="yellow"/>
        </w:rPr>
        <w:t xml:space="preserve"> including inlet, fan, duct, </w:t>
      </w:r>
      <w:r w:rsidR="00F056D9" w:rsidRPr="00746396">
        <w:rPr>
          <w:highlight w:val="yellow"/>
        </w:rPr>
        <w:t xml:space="preserve">core driven fan </w:t>
      </w:r>
      <w:proofErr w:type="gramStart"/>
      <w:r w:rsidR="00F056D9" w:rsidRPr="00746396">
        <w:rPr>
          <w:highlight w:val="yellow"/>
        </w:rPr>
        <w:t>stage</w:t>
      </w:r>
      <w:r w:rsidR="00F056D9">
        <w:rPr>
          <w:highlight w:val="yellow"/>
        </w:rPr>
        <w:t>(</w:t>
      </w:r>
      <w:proofErr w:type="gramEnd"/>
      <w:r w:rsidR="00F056D9" w:rsidRPr="00746396">
        <w:rPr>
          <w:highlight w:val="yellow"/>
        </w:rPr>
        <w:t>CDFS</w:t>
      </w:r>
      <w:r w:rsidR="00F056D9">
        <w:rPr>
          <w:highlight w:val="yellow"/>
        </w:rPr>
        <w:t>)</w:t>
      </w:r>
      <w:r w:rsidR="00536F45" w:rsidRPr="004F3DE3">
        <w:rPr>
          <w:highlight w:val="yellow"/>
        </w:rPr>
        <w:t>, bypass mixer, compressor, burner, high-pressure turbine, low-pressure turbine, mixer</w:t>
      </w:r>
      <w:r w:rsidR="002122B9" w:rsidRPr="004F3DE3">
        <w:rPr>
          <w:highlight w:val="yellow"/>
        </w:rPr>
        <w:t>,</w:t>
      </w:r>
      <w:r w:rsidR="00491500" w:rsidRPr="004F3DE3">
        <w:rPr>
          <w:highlight w:val="yellow"/>
        </w:rPr>
        <w:t xml:space="preserve"> </w:t>
      </w:r>
      <w:r w:rsidR="002122B9" w:rsidRPr="004F3DE3">
        <w:rPr>
          <w:highlight w:val="yellow"/>
        </w:rPr>
        <w:t>afterburner and nozzle.</w:t>
      </w:r>
    </w:p>
    <w:p w14:paraId="360004E9" w14:textId="77777777" w:rsidR="00202AF3" w:rsidRPr="00F056D9" w:rsidRDefault="00202AF3" w:rsidP="00703E42">
      <w:pPr>
        <w:rPr>
          <w:highlight w:val="yellow"/>
        </w:rPr>
      </w:pPr>
    </w:p>
    <w:p w14:paraId="40FFD4E5" w14:textId="3A2B2D5A" w:rsidR="00B52279" w:rsidRPr="004F3DE3" w:rsidRDefault="00340AFB" w:rsidP="00703E42">
      <w:pPr>
        <w:pStyle w:val="Heading4"/>
        <w:rPr>
          <w:highlight w:val="yellow"/>
        </w:rPr>
      </w:pPr>
      <w:r>
        <w:rPr>
          <w:highlight w:val="yellow"/>
        </w:rPr>
        <w:t>Combine</w:t>
      </w:r>
      <w:r w:rsidRPr="004F3DE3">
        <w:rPr>
          <w:highlight w:val="yellow"/>
        </w:rPr>
        <w:t xml:space="preserve"> </w:t>
      </w:r>
      <w:r w:rsidR="00202AF3" w:rsidRPr="004F3DE3">
        <w:rPr>
          <w:highlight w:val="yellow"/>
        </w:rPr>
        <w:t xml:space="preserve">output of </w:t>
      </w:r>
      <w:r w:rsidR="00835C63" w:rsidRPr="004F3DE3">
        <w:rPr>
          <w:highlight w:val="yellow"/>
        </w:rPr>
        <w:t xml:space="preserve">each </w:t>
      </w:r>
      <w:r w:rsidR="00202AF3" w:rsidRPr="004F3DE3">
        <w:rPr>
          <w:highlight w:val="yellow"/>
        </w:rPr>
        <w:t>component with input of the next component.</w:t>
      </w:r>
    </w:p>
    <w:p w14:paraId="37069FE5" w14:textId="18415106" w:rsidR="001C3580" w:rsidRPr="003F1C59" w:rsidRDefault="001C3580" w:rsidP="00703E42"/>
    <w:p w14:paraId="1359D71C" w14:textId="2A5B76A1" w:rsidR="00BF30A5" w:rsidRDefault="00B60AD7" w:rsidP="00703E42">
      <w:pPr>
        <w:pStyle w:val="Heading2"/>
        <w:ind w:left="0" w:firstLine="0"/>
      </w:pPr>
      <w:r>
        <w:rPr>
          <w:rFonts w:hint="eastAsia"/>
        </w:rPr>
        <w:lastRenderedPageBreak/>
        <w:t>S</w:t>
      </w:r>
      <w:r w:rsidR="00BF30A5">
        <w:t xml:space="preserve">olution of </w:t>
      </w:r>
      <w:r w:rsidR="00257EF4">
        <w:t xml:space="preserve">the </w:t>
      </w:r>
      <w:r w:rsidR="00BF30A5">
        <w:t>whole model</w:t>
      </w:r>
    </w:p>
    <w:p w14:paraId="57E75E15" w14:textId="77777777" w:rsidR="000F2528" w:rsidRPr="000F2528" w:rsidRDefault="000F2528" w:rsidP="00703E42"/>
    <w:p w14:paraId="7634BDA5" w14:textId="4D231118" w:rsidR="000F2528" w:rsidRDefault="00BF30A5" w:rsidP="00703E42">
      <w:pPr>
        <w:pStyle w:val="Heading3"/>
      </w:pPr>
      <w:r>
        <w:rPr>
          <w:rFonts w:hint="eastAsia"/>
        </w:rPr>
        <w:t>C</w:t>
      </w:r>
      <w:r w:rsidRPr="00063712">
        <w:t>onstru</w:t>
      </w:r>
      <w:r>
        <w:t xml:space="preserve">ct </w:t>
      </w:r>
      <w:r w:rsidR="00780C91">
        <w:rPr>
          <w:rFonts w:hint="eastAsia"/>
        </w:rPr>
        <w:t>dynamic</w:t>
      </w:r>
      <w:r w:rsidR="00780C91">
        <w:t xml:space="preserve"> </w:t>
      </w:r>
      <w:r>
        <w:t>co-worki</w:t>
      </w:r>
      <w:r>
        <w:rPr>
          <w:rFonts w:hint="eastAsia"/>
        </w:rPr>
        <w:t>ng</w:t>
      </w:r>
      <w:r w:rsidRPr="00BF30A5">
        <w:t xml:space="preserve"> equation</w:t>
      </w:r>
      <w:r w:rsidR="00C80AE4">
        <w:t>s of whole model</w:t>
      </w:r>
      <w:r w:rsidR="00257EF4">
        <w:t>.</w:t>
      </w:r>
    </w:p>
    <w:p w14:paraId="39F5996E" w14:textId="77777777" w:rsidR="000F2528" w:rsidRPr="00C80AE4" w:rsidRDefault="000F2528" w:rsidP="00703E42"/>
    <w:p w14:paraId="601F8F80" w14:textId="7486E632" w:rsidR="00A94702" w:rsidRDefault="00A94702" w:rsidP="00703E42">
      <w:pPr>
        <w:pStyle w:val="Heading4"/>
      </w:pPr>
      <w:r>
        <w:rPr>
          <w:rFonts w:hint="eastAsia"/>
        </w:rPr>
        <w:t>C</w:t>
      </w:r>
      <w:r w:rsidRPr="00063712">
        <w:t>onstru</w:t>
      </w:r>
      <w:r w:rsidR="000629E4">
        <w:t>ct</w:t>
      </w:r>
      <w:r w:rsidR="00DE2DEA" w:rsidRPr="00063712">
        <w:t xml:space="preserve"> </w:t>
      </w:r>
      <w:r w:rsidR="00780C91">
        <w:rPr>
          <w:rFonts w:hint="eastAsia"/>
        </w:rPr>
        <w:t>dynamic</w:t>
      </w:r>
      <w:r w:rsidR="00780C91">
        <w:t xml:space="preserve"> </w:t>
      </w:r>
      <w:r w:rsidR="00DE2DEA" w:rsidRPr="00063712">
        <w:t>co-working equations</w:t>
      </w:r>
      <w:r>
        <w:t>.</w:t>
      </w:r>
      <w:r w:rsidR="00780C91">
        <w:t xml:space="preserve"> </w:t>
      </w:r>
      <w:r w:rsidR="00257EF4">
        <w:t>Construct the</w:t>
      </w:r>
      <w:r w:rsidR="00780C91">
        <w:t xml:space="preserve"> following </w:t>
      </w:r>
      <w:r w:rsidR="00182B23">
        <w:t>6</w:t>
      </w:r>
      <w:r w:rsidR="00DE2DEA" w:rsidRPr="00063712">
        <w:t xml:space="preserve"> </w:t>
      </w:r>
      <w:r w:rsidR="00780C91">
        <w:rPr>
          <w:rFonts w:hint="eastAsia"/>
        </w:rPr>
        <w:t>independent</w:t>
      </w:r>
      <w:r w:rsidR="00780C91">
        <w:t xml:space="preserve"> </w:t>
      </w:r>
      <w:r w:rsidR="00DE2DEA" w:rsidRPr="00063712">
        <w:t>co</w:t>
      </w:r>
      <w:r w:rsidR="000629E4">
        <w:t>-</w:t>
      </w:r>
      <w:r>
        <w:t>working equations.</w:t>
      </w:r>
    </w:p>
    <w:p w14:paraId="29177850" w14:textId="3569E130" w:rsidR="00121433" w:rsidRPr="00063712" w:rsidRDefault="00121433" w:rsidP="00703E42"/>
    <w:p w14:paraId="046F6C82" w14:textId="310D83D8" w:rsidR="00D616E6" w:rsidRPr="00063712" w:rsidRDefault="00257EF4" w:rsidP="00703E42">
      <w:pPr>
        <w:pStyle w:val="Heading4"/>
      </w:pPr>
      <w:r>
        <w:t>Determine the f</w:t>
      </w:r>
      <w:r w:rsidR="008A1167">
        <w:t>low balance equation for inlet and outlet of burner</w:t>
      </w:r>
      <w:r>
        <w:t>:</w:t>
      </w:r>
    </w:p>
    <w:p w14:paraId="41A269BA" w14:textId="250F63D4" w:rsidR="00D616E6" w:rsidRPr="00063712" w:rsidRDefault="00AA2C7A" w:rsidP="00703E42">
      <w:r w:rsidRPr="00025957">
        <w:rPr>
          <w:position w:val="-4"/>
        </w:rPr>
        <w:object w:dxaOrig="1920" w:dyaOrig="380" w14:anchorId="1015C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22.55pt" o:ole="">
            <v:imagedata r:id="rId10" o:title=""/>
          </v:shape>
          <o:OLEObject Type="Embed" ProgID="Equation.DSMT4" ShapeID="_x0000_i1025" DrawAspect="Content" ObjectID="_1618657877" r:id="rId11"/>
        </w:object>
      </w:r>
    </w:p>
    <w:p w14:paraId="0EBEEEBF" w14:textId="1630EAAE" w:rsidR="00D616E6" w:rsidRPr="00063712" w:rsidRDefault="00583B08" w:rsidP="00703E42">
      <w:r w:rsidRPr="00025957">
        <w:rPr>
          <w:position w:val="-4"/>
        </w:rPr>
        <w:object w:dxaOrig="400" w:dyaOrig="360" w14:anchorId="2A0858D2">
          <v:shape id="_x0000_i1026" type="#_x0000_t75" style="width:22.55pt;height:22.55pt" o:ole="">
            <v:imagedata r:id="rId12" o:title=""/>
          </v:shape>
          <o:OLEObject Type="Embed" ProgID="Equation.DSMT4" ShapeID="_x0000_i1026" DrawAspect="Content" ObjectID="_1618657878" r:id="rId13"/>
        </w:object>
      </w:r>
      <w:r w:rsidR="001D376E" w:rsidRPr="00063712">
        <w:rPr>
          <w:iCs/>
          <w:color w:val="000000" w:themeColor="text1"/>
        </w:rPr>
        <w:t xml:space="preserve">: </w:t>
      </w:r>
      <w:r w:rsidR="001D376E" w:rsidRPr="00063712">
        <w:rPr>
          <w:color w:val="000000" w:themeColor="text1"/>
        </w:rPr>
        <w:t>compressor outlet section</w:t>
      </w:r>
      <w:r w:rsidR="00D616E6" w:rsidRPr="00063712">
        <w:rPr>
          <w:color w:val="000000" w:themeColor="text1"/>
        </w:rPr>
        <w:t xml:space="preserve"> air flow</w:t>
      </w:r>
      <w:r w:rsidR="001D376E" w:rsidRPr="00063712">
        <w:rPr>
          <w:color w:val="000000" w:themeColor="text1"/>
        </w:rPr>
        <w:t xml:space="preserve">, </w:t>
      </w:r>
      <w:r w:rsidR="00640B51" w:rsidRPr="00025957">
        <w:rPr>
          <w:position w:val="-4"/>
        </w:rPr>
        <w:object w:dxaOrig="340" w:dyaOrig="380" w14:anchorId="5D3CD302">
          <v:shape id="_x0000_i1027" type="#_x0000_t75" style="width:13.05pt;height:22.55pt" o:ole="">
            <v:imagedata r:id="rId14" o:title=""/>
          </v:shape>
          <o:OLEObject Type="Embed" ProgID="Equation.DSMT4" ShapeID="_x0000_i1027" DrawAspect="Content" ObjectID="_1618657879" r:id="rId15"/>
        </w:object>
      </w:r>
      <w:r w:rsidR="001D376E" w:rsidRPr="00063712">
        <w:rPr>
          <w:iCs/>
          <w:color w:val="000000" w:themeColor="text1"/>
        </w:rPr>
        <w:t xml:space="preserve">: </w:t>
      </w:r>
      <w:r w:rsidR="001D376E" w:rsidRPr="00063712">
        <w:rPr>
          <w:color w:val="000000" w:themeColor="text1"/>
        </w:rPr>
        <w:t xml:space="preserve">burner fuel flow, </w:t>
      </w:r>
      <w:r w:rsidRPr="00025957">
        <w:rPr>
          <w:position w:val="-4"/>
        </w:rPr>
        <w:object w:dxaOrig="480" w:dyaOrig="380" w14:anchorId="291ADD29">
          <v:shape id="_x0000_i1028" type="#_x0000_t75" style="width:22.55pt;height:22.55pt" o:ole="">
            <v:imagedata r:id="rId16" o:title=""/>
          </v:shape>
          <o:OLEObject Type="Embed" ProgID="Equation.DSMT4" ShapeID="_x0000_i1028" DrawAspect="Content" ObjectID="_1618657880" r:id="rId17"/>
        </w:object>
      </w:r>
      <w:r w:rsidR="001D376E" w:rsidRPr="00063712">
        <w:rPr>
          <w:iCs/>
          <w:color w:val="000000" w:themeColor="text1"/>
        </w:rPr>
        <w:t>:</w:t>
      </w:r>
      <w:r w:rsidR="00D616E6" w:rsidRPr="00063712">
        <w:rPr>
          <w:iCs/>
          <w:color w:val="000000" w:themeColor="text1"/>
        </w:rPr>
        <w:t xml:space="preserve"> </w:t>
      </w:r>
      <w:r w:rsidR="00D616E6" w:rsidRPr="00063712">
        <w:t>high</w:t>
      </w:r>
      <w:r w:rsidR="004F3DE3">
        <w:t>-</w:t>
      </w:r>
      <w:r w:rsidR="00D616E6" w:rsidRPr="00063712">
        <w:t>pressure turbine inlet gas flow.</w:t>
      </w:r>
    </w:p>
    <w:p w14:paraId="4DD9D79F" w14:textId="77777777" w:rsidR="00121433" w:rsidRPr="00063712" w:rsidRDefault="00121433" w:rsidP="00703E42"/>
    <w:p w14:paraId="3931DE7B" w14:textId="10B61E03" w:rsidR="00D616E6" w:rsidRPr="00063712" w:rsidRDefault="00257EF4" w:rsidP="00703E42">
      <w:pPr>
        <w:pStyle w:val="Heading4"/>
      </w:pPr>
      <w:r>
        <w:t>Determine the fl</w:t>
      </w:r>
      <w:r w:rsidR="00D616E6" w:rsidRPr="00063712">
        <w:t xml:space="preserve">ow balance equation for inlet and outlet of </w:t>
      </w:r>
      <w:r w:rsidR="004F3DE3">
        <w:t>low</w:t>
      </w:r>
      <w:r w:rsidR="004F3DE3" w:rsidRPr="00063712">
        <w:t>-pressure</w:t>
      </w:r>
      <w:r w:rsidR="00D616E6" w:rsidRPr="00063712">
        <w:t xml:space="preserve"> turbine</w:t>
      </w:r>
      <w:r>
        <w:t>:</w:t>
      </w:r>
    </w:p>
    <w:p w14:paraId="4930E7DB" w14:textId="4FA17CD6" w:rsidR="00D616E6" w:rsidRPr="00063712" w:rsidRDefault="008A1167" w:rsidP="00703E42">
      <w:pPr>
        <w:pStyle w:val="MTDisplayEquation"/>
        <w:tabs>
          <w:tab w:val="clear" w:pos="4680"/>
          <w:tab w:val="clear" w:pos="9360"/>
        </w:tabs>
        <w:rPr>
          <w:color w:val="000000" w:themeColor="text1"/>
        </w:rPr>
      </w:pPr>
      <w:r w:rsidRPr="00025957">
        <w:rPr>
          <w:position w:val="-4"/>
        </w:rPr>
        <w:object w:dxaOrig="1420" w:dyaOrig="380" w14:anchorId="6B781F89">
          <v:shape id="_x0000_i1029" type="#_x0000_t75" style="width:1in;height:22.55pt" o:ole="">
            <v:imagedata r:id="rId18" o:title=""/>
          </v:shape>
          <o:OLEObject Type="Embed" ProgID="Equation.DSMT4" ShapeID="_x0000_i1029" DrawAspect="Content" ObjectID="_1618657881" r:id="rId19"/>
        </w:object>
      </w:r>
    </w:p>
    <w:p w14:paraId="743B87DC" w14:textId="60F38458" w:rsidR="00D616E6" w:rsidRDefault="00A843C1" w:rsidP="00703E42">
      <w:r w:rsidRPr="00025957">
        <w:rPr>
          <w:position w:val="-4"/>
        </w:rPr>
        <w:object w:dxaOrig="480" w:dyaOrig="380" w14:anchorId="1B8523B1">
          <v:shape id="_x0000_i1030" type="#_x0000_t75" style="width:22.55pt;height:22.55pt" o:ole="">
            <v:imagedata r:id="rId20" o:title=""/>
          </v:shape>
          <o:OLEObject Type="Embed" ProgID="Equation.DSMT4" ShapeID="_x0000_i1030" DrawAspect="Content" ObjectID="_1618657882" r:id="rId21"/>
        </w:object>
      </w:r>
      <w:r w:rsidR="00D616E6" w:rsidRPr="00063712">
        <w:t>: low</w:t>
      </w:r>
      <w:r w:rsidR="00F506A5">
        <w:t>-</w:t>
      </w:r>
      <w:r w:rsidR="00D616E6" w:rsidRPr="00063712">
        <w:t>pressure turbine inlet section gas flow</w:t>
      </w:r>
      <w:r w:rsidR="006B54C6" w:rsidRPr="00063712">
        <w:t>,</w:t>
      </w:r>
      <w:r w:rsidR="00250A73">
        <w:t xml:space="preserve"> </w:t>
      </w:r>
      <w:r w:rsidR="00485C77" w:rsidRPr="00025957">
        <w:rPr>
          <w:position w:val="-4"/>
        </w:rPr>
        <w:object w:dxaOrig="400" w:dyaOrig="380" w14:anchorId="63E26F9D">
          <v:shape id="_x0000_i1031" type="#_x0000_t75" style="width:22.55pt;height:22.55pt" o:ole="">
            <v:imagedata r:id="rId22" o:title=""/>
          </v:shape>
          <o:OLEObject Type="Embed" ProgID="Equation.DSMT4" ShapeID="_x0000_i1031" DrawAspect="Content" ObjectID="_1618657883" r:id="rId23"/>
        </w:object>
      </w:r>
      <w:r w:rsidR="00D616E6" w:rsidRPr="00063712">
        <w:t>: low</w:t>
      </w:r>
      <w:r w:rsidR="00F506A5">
        <w:t>-</w:t>
      </w:r>
      <w:r w:rsidR="00D616E6" w:rsidRPr="00063712">
        <w:t>pressure turbine outlet gas flow.</w:t>
      </w:r>
    </w:p>
    <w:p w14:paraId="4E2F91D5" w14:textId="77777777" w:rsidR="009B2616" w:rsidRPr="00063712" w:rsidRDefault="009B2616" w:rsidP="00703E42"/>
    <w:p w14:paraId="3964B22C" w14:textId="050CE1F4" w:rsidR="00D616E6" w:rsidRPr="00063712" w:rsidRDefault="00257EF4" w:rsidP="00703E42">
      <w:pPr>
        <w:pStyle w:val="Heading4"/>
      </w:pPr>
      <w:r>
        <w:t>Determine the fl</w:t>
      </w:r>
      <w:r w:rsidRPr="00063712">
        <w:t xml:space="preserve">ow </w:t>
      </w:r>
      <w:r w:rsidR="00D616E6" w:rsidRPr="00063712">
        <w:t>balance equation for inlet and outlet of nozzle</w:t>
      </w:r>
      <w:r>
        <w:t>:</w:t>
      </w:r>
    </w:p>
    <w:p w14:paraId="67141441" w14:textId="3BB7A302" w:rsidR="00D616E6" w:rsidRPr="00063712" w:rsidRDefault="006E3779" w:rsidP="00703E42">
      <w:pPr>
        <w:pStyle w:val="MTDisplayEquation"/>
        <w:tabs>
          <w:tab w:val="clear" w:pos="4680"/>
          <w:tab w:val="clear" w:pos="9360"/>
        </w:tabs>
        <w:rPr>
          <w:color w:val="000000" w:themeColor="text1"/>
        </w:rPr>
      </w:pPr>
      <w:r w:rsidRPr="00025957">
        <w:rPr>
          <w:position w:val="-4"/>
        </w:rPr>
        <w:object w:dxaOrig="1359" w:dyaOrig="380" w14:anchorId="09D71AEF">
          <v:shape id="_x0000_i1032" type="#_x0000_t75" style="width:64.5pt;height:22.55pt" o:ole="">
            <v:imagedata r:id="rId24" o:title=""/>
          </v:shape>
          <o:OLEObject Type="Embed" ProgID="Equation.DSMT4" ShapeID="_x0000_i1032" DrawAspect="Content" ObjectID="_1618657884" r:id="rId25"/>
        </w:object>
      </w:r>
    </w:p>
    <w:p w14:paraId="0859EC64" w14:textId="1F396DE0" w:rsidR="00D616E6" w:rsidRPr="00063712" w:rsidRDefault="00640B51" w:rsidP="00703E42">
      <w:pPr>
        <w:rPr>
          <w:iCs/>
          <w:color w:val="000000" w:themeColor="text1"/>
        </w:rPr>
      </w:pPr>
      <w:r w:rsidRPr="00025957">
        <w:rPr>
          <w:position w:val="-4"/>
        </w:rPr>
        <w:object w:dxaOrig="420" w:dyaOrig="380" w14:anchorId="00E939F7">
          <v:shape id="_x0000_i1033" type="#_x0000_t75" style="width:22.55pt;height:22.55pt" o:ole="">
            <v:imagedata r:id="rId26" o:title=""/>
          </v:shape>
          <o:OLEObject Type="Embed" ProgID="Equation.DSMT4" ShapeID="_x0000_i1033" DrawAspect="Content" ObjectID="_1618657885" r:id="rId27"/>
        </w:object>
      </w:r>
      <w:r w:rsidR="009D3E3A" w:rsidRPr="00063712">
        <w:rPr>
          <w:color w:val="000000" w:themeColor="text1"/>
        </w:rPr>
        <w:t>: n</w:t>
      </w:r>
      <w:r w:rsidR="00D616E6" w:rsidRPr="00063712">
        <w:rPr>
          <w:color w:val="000000" w:themeColor="text1"/>
        </w:rPr>
        <w:t xml:space="preserve">ozzle inlet </w:t>
      </w:r>
      <w:r w:rsidR="00173E7A">
        <w:rPr>
          <w:color w:val="000000" w:themeColor="text1"/>
        </w:rPr>
        <w:t xml:space="preserve">gas </w:t>
      </w:r>
      <w:r w:rsidR="00D616E6" w:rsidRPr="00063712">
        <w:rPr>
          <w:color w:val="000000" w:themeColor="text1"/>
        </w:rPr>
        <w:t>flow</w:t>
      </w:r>
      <w:r w:rsidR="009D3E3A" w:rsidRPr="00063712">
        <w:rPr>
          <w:color w:val="000000" w:themeColor="text1"/>
        </w:rPr>
        <w:t xml:space="preserve">, </w:t>
      </w:r>
      <w:r w:rsidRPr="00025957">
        <w:rPr>
          <w:position w:val="-4"/>
        </w:rPr>
        <w:object w:dxaOrig="400" w:dyaOrig="380" w14:anchorId="4A4B7206">
          <v:shape id="_x0000_i1034" type="#_x0000_t75" style="width:22.55pt;height:22.55pt" o:ole="">
            <v:imagedata r:id="rId28" o:title=""/>
          </v:shape>
          <o:OLEObject Type="Embed" ProgID="Equation.DSMT4" ShapeID="_x0000_i1034" DrawAspect="Content" ObjectID="_1618657886" r:id="rId29"/>
        </w:object>
      </w:r>
      <w:r w:rsidR="00D616E6" w:rsidRPr="00063712">
        <w:rPr>
          <w:iCs/>
          <w:color w:val="000000" w:themeColor="text1"/>
        </w:rPr>
        <w:t xml:space="preserve">: </w:t>
      </w:r>
      <w:r w:rsidR="009D3E3A" w:rsidRPr="00063712">
        <w:rPr>
          <w:iCs/>
          <w:color w:val="000000" w:themeColor="text1"/>
        </w:rPr>
        <w:t xml:space="preserve">nozzle outlet </w:t>
      </w:r>
      <w:r w:rsidR="00173E7A">
        <w:rPr>
          <w:iCs/>
          <w:color w:val="000000" w:themeColor="text1"/>
        </w:rPr>
        <w:t xml:space="preserve">gas </w:t>
      </w:r>
      <w:r w:rsidR="009D3E3A" w:rsidRPr="00063712">
        <w:rPr>
          <w:iCs/>
          <w:color w:val="000000" w:themeColor="text1"/>
        </w:rPr>
        <w:t>flow</w:t>
      </w:r>
      <w:r w:rsidR="00121433" w:rsidRPr="00063712">
        <w:rPr>
          <w:iCs/>
          <w:color w:val="000000" w:themeColor="text1"/>
        </w:rPr>
        <w:t>.</w:t>
      </w:r>
    </w:p>
    <w:p w14:paraId="0B1ACA4C" w14:textId="2C81C943" w:rsidR="00121433" w:rsidRPr="00063712" w:rsidRDefault="00121433" w:rsidP="00703E42"/>
    <w:p w14:paraId="1DCF6981" w14:textId="6B40373E" w:rsidR="00121433" w:rsidRPr="00063712" w:rsidRDefault="00257EF4" w:rsidP="00703E42">
      <w:pPr>
        <w:pStyle w:val="Heading4"/>
      </w:pPr>
      <w:r>
        <w:t>Determine the s</w:t>
      </w:r>
      <w:r w:rsidR="00121433" w:rsidRPr="00063712">
        <w:t>tatic pressure balance equation for inlet of rear mixer</w:t>
      </w:r>
      <w:r>
        <w:t>:</w:t>
      </w:r>
    </w:p>
    <w:p w14:paraId="390F2D91" w14:textId="13A61F52" w:rsidR="00121433" w:rsidRPr="00063712" w:rsidRDefault="006E3779" w:rsidP="00703E42">
      <w:pPr>
        <w:pStyle w:val="MTDisplayEquation"/>
        <w:tabs>
          <w:tab w:val="clear" w:pos="4680"/>
          <w:tab w:val="clear" w:pos="9360"/>
        </w:tabs>
        <w:rPr>
          <w:color w:val="000000" w:themeColor="text1"/>
        </w:rPr>
      </w:pPr>
      <w:r w:rsidRPr="00025957">
        <w:rPr>
          <w:position w:val="-4"/>
        </w:rPr>
        <w:object w:dxaOrig="1460" w:dyaOrig="360" w14:anchorId="68DE70A5">
          <v:shape id="_x0000_i1035" type="#_x0000_t75" style="width:1in;height:22.55pt" o:ole="">
            <v:imagedata r:id="rId30" o:title=""/>
          </v:shape>
          <o:OLEObject Type="Embed" ProgID="Equation.DSMT4" ShapeID="_x0000_i1035" DrawAspect="Content" ObjectID="_1618657887" r:id="rId31"/>
        </w:object>
      </w:r>
    </w:p>
    <w:p w14:paraId="1653D3E4" w14:textId="14E01304" w:rsidR="00121433" w:rsidRPr="00063712" w:rsidRDefault="00640B51" w:rsidP="00703E42">
      <w:r w:rsidRPr="00025957">
        <w:rPr>
          <w:position w:val="-4"/>
        </w:rPr>
        <w:object w:dxaOrig="480" w:dyaOrig="360" w14:anchorId="3E2680E8">
          <v:shape id="_x0000_i1036" type="#_x0000_t75" style="width:22.55pt;height:22.55pt" o:ole="">
            <v:imagedata r:id="rId32" o:title=""/>
          </v:shape>
          <o:OLEObject Type="Embed" ProgID="Equation.DSMT4" ShapeID="_x0000_i1036" DrawAspect="Content" ObjectID="_1618657888" r:id="rId33"/>
        </w:object>
      </w:r>
      <w:r w:rsidR="00121433" w:rsidRPr="00063712">
        <w:t>:</w:t>
      </w:r>
      <w:r w:rsidR="00DE0CC8" w:rsidRPr="00063712">
        <w:t xml:space="preserve"> static pressure</w:t>
      </w:r>
      <w:r w:rsidR="00B50D2E" w:rsidRPr="00063712">
        <w:t xml:space="preserve"> of main outer bypass outlet, </w:t>
      </w:r>
      <w:r w:rsidRPr="00025957">
        <w:rPr>
          <w:position w:val="-4"/>
        </w:rPr>
        <w:object w:dxaOrig="440" w:dyaOrig="360" w14:anchorId="32C152FC">
          <v:shape id="_x0000_i1037" type="#_x0000_t75" style="width:22.55pt;height:22.55pt" o:ole="">
            <v:imagedata r:id="rId34" o:title=""/>
          </v:shape>
          <o:OLEObject Type="Embed" ProgID="Equation.DSMT4" ShapeID="_x0000_i1037" DrawAspect="Content" ObjectID="_1618657889" r:id="rId35"/>
        </w:object>
      </w:r>
      <w:r w:rsidR="00B50D2E" w:rsidRPr="00063712">
        <w:t>: static pressure of inner bypass outlet.</w:t>
      </w:r>
    </w:p>
    <w:p w14:paraId="28F49EDB" w14:textId="77777777" w:rsidR="00B50D2E" w:rsidRPr="00063712" w:rsidRDefault="00B50D2E" w:rsidP="00703E42"/>
    <w:p w14:paraId="4B7F06E8" w14:textId="184E2F95" w:rsidR="00B50D2E" w:rsidRPr="00063712" w:rsidRDefault="00257EF4" w:rsidP="00703E42">
      <w:pPr>
        <w:pStyle w:val="Heading4"/>
      </w:pPr>
      <w:r>
        <w:t>Determine the fl</w:t>
      </w:r>
      <w:r w:rsidRPr="00063712">
        <w:t xml:space="preserve">ow </w:t>
      </w:r>
      <w:r w:rsidR="00B50D2E" w:rsidRPr="00063712">
        <w:t>balance equation of fan inlet and outlet</w:t>
      </w:r>
      <w:r>
        <w:t>:</w:t>
      </w:r>
    </w:p>
    <w:p w14:paraId="6338D9D5" w14:textId="2C02D5D9" w:rsidR="00B50D2E" w:rsidRPr="00063712" w:rsidRDefault="006E3779" w:rsidP="00703E42">
      <w:pPr>
        <w:rPr>
          <w:color w:val="000000" w:themeColor="text1"/>
        </w:rPr>
      </w:pPr>
      <w:r w:rsidRPr="00025957">
        <w:rPr>
          <w:position w:val="-4"/>
        </w:rPr>
        <w:object w:dxaOrig="2000" w:dyaOrig="360" w14:anchorId="46424C71">
          <v:shape id="_x0000_i1038" type="#_x0000_t75" style="width:100.1pt;height:22.55pt" o:ole="">
            <v:imagedata r:id="rId36" o:title=""/>
          </v:shape>
          <o:OLEObject Type="Embed" ProgID="Equation.DSMT4" ShapeID="_x0000_i1038" DrawAspect="Content" ObjectID="_1618657890" r:id="rId37"/>
        </w:object>
      </w:r>
    </w:p>
    <w:p w14:paraId="17099B45" w14:textId="3423E008" w:rsidR="00B50D2E" w:rsidRPr="00063712" w:rsidRDefault="00640B51" w:rsidP="00703E42">
      <w:r w:rsidRPr="00025957">
        <w:rPr>
          <w:position w:val="-4"/>
        </w:rPr>
        <w:object w:dxaOrig="400" w:dyaOrig="360" w14:anchorId="48175AAE">
          <v:shape id="_x0000_i1039" type="#_x0000_t75" style="width:22.55pt;height:22.55pt" o:ole="">
            <v:imagedata r:id="rId38" o:title=""/>
          </v:shape>
          <o:OLEObject Type="Embed" ProgID="Equation.DSMT4" ShapeID="_x0000_i1039" DrawAspect="Content" ObjectID="_1618657891" r:id="rId39"/>
        </w:object>
      </w:r>
      <w:r w:rsidR="00B50D2E" w:rsidRPr="00063712">
        <w:t xml:space="preserve">: </w:t>
      </w:r>
      <w:r w:rsidR="00BD597E" w:rsidRPr="00063712">
        <w:t>f</w:t>
      </w:r>
      <w:r w:rsidR="00B50D2E" w:rsidRPr="00063712">
        <w:t xml:space="preserve">an inlet air flow, </w:t>
      </w:r>
      <w:r w:rsidRPr="00025957">
        <w:rPr>
          <w:position w:val="-4"/>
        </w:rPr>
        <w:object w:dxaOrig="460" w:dyaOrig="360" w14:anchorId="43C1AA41">
          <v:shape id="_x0000_i1040" type="#_x0000_t75" style="width:22.55pt;height:22.55pt" o:ole="">
            <v:imagedata r:id="rId40" o:title=""/>
          </v:shape>
          <o:OLEObject Type="Embed" ProgID="Equation.DSMT4" ShapeID="_x0000_i1040" DrawAspect="Content" ObjectID="_1618657892" r:id="rId41"/>
        </w:object>
      </w:r>
      <w:r w:rsidR="00B50D2E" w:rsidRPr="00063712">
        <w:t xml:space="preserve">: </w:t>
      </w:r>
      <w:r w:rsidR="00A843C1">
        <w:t>CDFS inlet air flow</w:t>
      </w:r>
      <w:r w:rsidR="00B50D2E" w:rsidRPr="00063712">
        <w:t xml:space="preserve">, </w:t>
      </w:r>
      <w:r w:rsidRPr="00025957">
        <w:rPr>
          <w:position w:val="-4"/>
        </w:rPr>
        <w:object w:dxaOrig="460" w:dyaOrig="360" w14:anchorId="4340F8D2">
          <v:shape id="_x0000_i1041" type="#_x0000_t75" style="width:22.55pt;height:22.55pt" o:ole="">
            <v:imagedata r:id="rId42" o:title=""/>
          </v:shape>
          <o:OLEObject Type="Embed" ProgID="Equation.DSMT4" ShapeID="_x0000_i1041" DrawAspect="Content" ObjectID="_1618657893" r:id="rId43"/>
        </w:object>
      </w:r>
      <w:r w:rsidR="00B50D2E" w:rsidRPr="00063712">
        <w:t>: sub-outer bypass inlet air flow</w:t>
      </w:r>
    </w:p>
    <w:p w14:paraId="66966634" w14:textId="77777777" w:rsidR="00B50D2E" w:rsidRPr="00063712" w:rsidRDefault="00B50D2E" w:rsidP="00703E42"/>
    <w:p w14:paraId="32DBC550" w14:textId="5BE5D5B1" w:rsidR="00B50D2E" w:rsidRPr="00063712" w:rsidRDefault="00257EF4" w:rsidP="00703E42">
      <w:pPr>
        <w:pStyle w:val="Heading4"/>
      </w:pPr>
      <w:r>
        <w:t>Determine the fl</w:t>
      </w:r>
      <w:r w:rsidRPr="00063712">
        <w:t xml:space="preserve">ow </w:t>
      </w:r>
      <w:r w:rsidR="00B50D2E" w:rsidRPr="00063712">
        <w:t>balance equation of CDFS outlet</w:t>
      </w:r>
      <w:r>
        <w:t>:</w:t>
      </w:r>
    </w:p>
    <w:p w14:paraId="342D6189" w14:textId="5319FF30" w:rsidR="00B50D2E" w:rsidRPr="00063712" w:rsidRDefault="00E82386" w:rsidP="00703E42">
      <w:pPr>
        <w:pStyle w:val="MTDisplayEquation"/>
        <w:tabs>
          <w:tab w:val="clear" w:pos="4680"/>
          <w:tab w:val="clear" w:pos="9360"/>
        </w:tabs>
      </w:pPr>
      <w:r w:rsidRPr="00025957">
        <w:rPr>
          <w:position w:val="-4"/>
        </w:rPr>
        <w:object w:dxaOrig="2140" w:dyaOrig="360" w14:anchorId="4313E148">
          <v:shape id="_x0000_i1042" type="#_x0000_t75" style="width:106.8pt;height:22.55pt" o:ole="">
            <v:imagedata r:id="rId44" o:title=""/>
          </v:shape>
          <o:OLEObject Type="Embed" ProgID="Equation.DSMT4" ShapeID="_x0000_i1042" DrawAspect="Content" ObjectID="_1618657894" r:id="rId45"/>
        </w:object>
      </w:r>
    </w:p>
    <w:p w14:paraId="0A6BDCD0" w14:textId="77777777" w:rsidR="00921EEE" w:rsidRDefault="00A843C1" w:rsidP="00921EEE">
      <w:r w:rsidRPr="00025957">
        <w:rPr>
          <w:position w:val="-4"/>
        </w:rPr>
        <w:object w:dxaOrig="460" w:dyaOrig="360" w14:anchorId="79CB577A">
          <v:shape id="_x0000_i1043" type="#_x0000_t75" style="width:22.55pt;height:22.55pt" o:ole="">
            <v:imagedata r:id="rId46" o:title=""/>
          </v:shape>
          <o:OLEObject Type="Embed" ProgID="Equation.DSMT4" ShapeID="_x0000_i1043" DrawAspect="Content" ObjectID="_1618657895" r:id="rId47"/>
        </w:object>
      </w:r>
      <w:r w:rsidR="00B50D2E" w:rsidRPr="00063712">
        <w:t xml:space="preserve">: CDFS </w:t>
      </w:r>
      <w:r>
        <w:t>inl</w:t>
      </w:r>
      <w:r w:rsidR="00B50D2E" w:rsidRPr="00063712">
        <w:t xml:space="preserve">et air flow, </w:t>
      </w:r>
      <w:r w:rsidR="00640B51" w:rsidRPr="00025957">
        <w:rPr>
          <w:position w:val="-4"/>
        </w:rPr>
        <w:object w:dxaOrig="520" w:dyaOrig="360" w14:anchorId="76A4DFA8">
          <v:shape id="_x0000_i1044" type="#_x0000_t75" style="width:27.7pt;height:22.55pt" o:ole="">
            <v:imagedata r:id="rId48" o:title=""/>
          </v:shape>
          <o:OLEObject Type="Embed" ProgID="Equation.DSMT4" ShapeID="_x0000_i1044" DrawAspect="Content" ObjectID="_1618657896" r:id="rId49"/>
        </w:object>
      </w:r>
      <w:r w:rsidR="00B50D2E" w:rsidRPr="00063712">
        <w:t xml:space="preserve">: CDFS bypass inlet air flow, </w:t>
      </w:r>
      <w:r w:rsidR="00640B51" w:rsidRPr="00025957">
        <w:rPr>
          <w:position w:val="-4"/>
        </w:rPr>
        <w:object w:dxaOrig="460" w:dyaOrig="360" w14:anchorId="1D42C34E">
          <v:shape id="_x0000_i1045" type="#_x0000_t75" style="width:22.55pt;height:22.55pt" o:ole="">
            <v:imagedata r:id="rId50" o:title=""/>
          </v:shape>
          <o:OLEObject Type="Embed" ProgID="Equation.DSMT4" ShapeID="_x0000_i1045" DrawAspect="Content" ObjectID="_1618657897" r:id="rId51"/>
        </w:object>
      </w:r>
      <w:r w:rsidR="00921EEE">
        <w:t>: compressor inlet air flow.</w:t>
      </w:r>
    </w:p>
    <w:p w14:paraId="4BF8D3B1" w14:textId="77777777" w:rsidR="00921EEE" w:rsidRDefault="00921EEE" w:rsidP="00921EEE"/>
    <w:p w14:paraId="6F0894B6" w14:textId="47FCE563" w:rsidR="00C80AE4" w:rsidRPr="00C80AE4" w:rsidRDefault="00C80AE4" w:rsidP="00921EEE">
      <w:pPr>
        <w:pStyle w:val="Heading4"/>
      </w:pPr>
      <w:r>
        <w:t xml:space="preserve">The above </w:t>
      </w:r>
      <w:r w:rsidR="003F1C59">
        <w:t>6</w:t>
      </w:r>
      <w:r w:rsidRPr="00C80AE4">
        <w:t xml:space="preserve"> independent equations constitute </w:t>
      </w:r>
      <w:r>
        <w:t xml:space="preserve">the following </w:t>
      </w:r>
      <w:r w:rsidRPr="00C80AE4">
        <w:t>equations.</w:t>
      </w:r>
    </w:p>
    <w:p w14:paraId="1D826F0E" w14:textId="6F9B059B" w:rsidR="00C80AE4" w:rsidRDefault="00990520" w:rsidP="00703E42">
      <w:r w:rsidRPr="00025957">
        <w:rPr>
          <w:position w:val="-4"/>
        </w:rPr>
        <w:object w:dxaOrig="2140" w:dyaOrig="2280" w14:anchorId="035FCAF6">
          <v:shape id="_x0000_i1046" type="#_x0000_t75" style="width:106.8pt;height:115.1pt" o:ole="">
            <v:imagedata r:id="rId52" o:title=""/>
          </v:shape>
          <o:OLEObject Type="Embed" ProgID="Equation.DSMT4" ShapeID="_x0000_i1046" DrawAspect="Content" ObjectID="_1618657898" r:id="rId53"/>
        </w:object>
      </w:r>
    </w:p>
    <w:p w14:paraId="661C0C72" w14:textId="664E7717" w:rsidR="000629E4" w:rsidRPr="000629E4" w:rsidRDefault="000629E4" w:rsidP="00703E42"/>
    <w:p w14:paraId="04B8AECD" w14:textId="75B97842" w:rsidR="00023B71" w:rsidRPr="00023B71" w:rsidRDefault="000A4705" w:rsidP="000A4705">
      <w:pPr>
        <w:pStyle w:val="Heading3"/>
      </w:pPr>
      <w:r w:rsidRPr="000A4705">
        <w:t>Use</w:t>
      </w:r>
      <w:r w:rsidR="005778A3">
        <w:t xml:space="preserve"> the</w:t>
      </w:r>
      <w:r w:rsidRPr="000A4705">
        <w:t xml:space="preserve"> </w:t>
      </w:r>
      <w:r w:rsidRPr="00451950">
        <w:rPr>
          <w:b/>
        </w:rPr>
        <w:t>N-R iteration solver</w:t>
      </w:r>
      <w:r w:rsidRPr="000A4705">
        <w:t xml:space="preserve"> in TMATS to solve the above equations.</w:t>
      </w:r>
    </w:p>
    <w:p w14:paraId="24AA3E0A" w14:textId="77777777" w:rsidR="00EB138B" w:rsidRPr="006E1677" w:rsidRDefault="00EB138B"/>
    <w:p w14:paraId="522A9577" w14:textId="62B3630D" w:rsidR="00594F58" w:rsidRDefault="00EB138B" w:rsidP="00703E42">
      <w:pPr>
        <w:pStyle w:val="Heading4"/>
      </w:pPr>
      <w:r>
        <w:t xml:space="preserve">Before using </w:t>
      </w:r>
      <w:r w:rsidR="005778A3">
        <w:t xml:space="preserve">the </w:t>
      </w:r>
      <w:r>
        <w:t>solver</w:t>
      </w:r>
      <w:r w:rsidRPr="00063712">
        <w:t xml:space="preserve"> </w:t>
      </w:r>
      <w:r w:rsidR="00CA6953">
        <w:t xml:space="preserve">to solve </w:t>
      </w:r>
      <w:r w:rsidR="005778A3">
        <w:t xml:space="preserve">the </w:t>
      </w:r>
      <w:r w:rsidRPr="00063712">
        <w:t>co-working equations</w:t>
      </w:r>
      <w:r>
        <w:t xml:space="preserve">, </w:t>
      </w:r>
      <w:r w:rsidR="00CA6953">
        <w:t>s</w:t>
      </w:r>
      <w:r w:rsidR="00CA6953">
        <w:rPr>
          <w:rFonts w:hint="eastAsia"/>
        </w:rPr>
        <w:t>et</w:t>
      </w:r>
      <w:r w:rsidR="00CA6953">
        <w:t xml:space="preserve"> </w:t>
      </w:r>
      <w:r w:rsidR="00CA6953">
        <w:rPr>
          <w:rFonts w:hint="eastAsia"/>
        </w:rPr>
        <w:t>t</w:t>
      </w:r>
      <w:r w:rsidR="00CA6953">
        <w:t>he N-R iteration solver.</w:t>
      </w:r>
      <w:r w:rsidR="004030FC">
        <w:t xml:space="preserve"> </w:t>
      </w:r>
      <w:r w:rsidR="004030FC" w:rsidRPr="004030FC">
        <w:t>According to the modeling process</w:t>
      </w:r>
      <w:r w:rsidR="004030FC">
        <w:t xml:space="preserve">, </w:t>
      </w:r>
      <w:r w:rsidR="00257EF4">
        <w:t xml:space="preserve">select </w:t>
      </w:r>
      <w:r w:rsidRPr="00063712">
        <w:t xml:space="preserve">the following </w:t>
      </w:r>
      <w:r w:rsidR="00182B23">
        <w:t>6</w:t>
      </w:r>
      <w:r w:rsidRPr="00063712">
        <w:t xml:space="preserve"> initial guesses:</w:t>
      </w:r>
      <w:r w:rsidR="00042DEC">
        <w:t xml:space="preserve"> component</w:t>
      </w:r>
      <w:r w:rsidRPr="00063712">
        <w:t xml:space="preserve"> </w:t>
      </w:r>
      <w:r w:rsidR="00042DEC">
        <w:t>map auxiliaries</w:t>
      </w:r>
      <w:r w:rsidRPr="00063712">
        <w:t xml:space="preserve"> line of fan, CDFS, high</w:t>
      </w:r>
      <w:r w:rsidR="00F506A5">
        <w:t>-</w:t>
      </w:r>
      <w:r w:rsidRPr="00063712">
        <w:t>pressure compressor, high</w:t>
      </w:r>
      <w:r w:rsidR="00F506A5">
        <w:t>-</w:t>
      </w:r>
      <w:r w:rsidRPr="00063712">
        <w:t>pressure turbine and low</w:t>
      </w:r>
      <w:r w:rsidR="00F506A5">
        <w:t>-</w:t>
      </w:r>
      <w:r w:rsidRPr="00063712">
        <w:t xml:space="preserve">pressure turbine </w:t>
      </w:r>
      <w:r w:rsidRPr="00025957">
        <w:rPr>
          <w:position w:val="-4"/>
        </w:rPr>
        <w:object w:dxaOrig="260" w:dyaOrig="360" w14:anchorId="57799BBD">
          <v:shape id="_x0000_i1047" type="#_x0000_t75" style="width:13.05pt;height:22.55pt" o:ole="">
            <v:imagedata r:id="rId54" o:title=""/>
          </v:shape>
          <o:OLEObject Type="Embed" ProgID="Equation.DSMT4" ShapeID="_x0000_i1047" DrawAspect="Content" ObjectID="_1618657899" r:id="rId55"/>
        </w:object>
      </w:r>
      <w:r w:rsidRPr="004030FC">
        <w:rPr>
          <w:rFonts w:eastAsia="SimSun"/>
          <w:b/>
          <w:color w:val="000000"/>
          <w:kern w:val="0"/>
        </w:rPr>
        <w:t xml:space="preserve">, </w:t>
      </w:r>
      <w:r w:rsidRPr="00025957">
        <w:rPr>
          <w:position w:val="-4"/>
        </w:rPr>
        <w:object w:dxaOrig="300" w:dyaOrig="360" w14:anchorId="6F5881B7">
          <v:shape id="_x0000_i1048" type="#_x0000_t75" style="width:14.25pt;height:22.55pt" o:ole="">
            <v:imagedata r:id="rId56" o:title=""/>
          </v:shape>
          <o:OLEObject Type="Embed" ProgID="Equation.DSMT4" ShapeID="_x0000_i1048" DrawAspect="Content" ObjectID="_1618657900" r:id="rId57"/>
        </w:object>
      </w:r>
      <w:r w:rsidRPr="004030FC">
        <w:rPr>
          <w:rFonts w:eastAsia="SimSun"/>
          <w:b/>
          <w:color w:val="000000"/>
          <w:kern w:val="0"/>
        </w:rPr>
        <w:t xml:space="preserve">, </w:t>
      </w:r>
      <w:r w:rsidRPr="00025957">
        <w:rPr>
          <w:position w:val="-4"/>
        </w:rPr>
        <w:object w:dxaOrig="279" w:dyaOrig="360" w14:anchorId="31754470">
          <v:shape id="_x0000_i1049" type="#_x0000_t75" style="width:14.25pt;height:22.55pt" o:ole="">
            <v:imagedata r:id="rId58" o:title=""/>
          </v:shape>
          <o:OLEObject Type="Embed" ProgID="Equation.DSMT4" ShapeID="_x0000_i1049" DrawAspect="Content" ObjectID="_1618657901" r:id="rId59"/>
        </w:object>
      </w:r>
      <w:r w:rsidRPr="004030FC">
        <w:rPr>
          <w:rFonts w:eastAsia="SimSun"/>
          <w:b/>
          <w:color w:val="000000"/>
          <w:kern w:val="0"/>
        </w:rPr>
        <w:t xml:space="preserve">, </w:t>
      </w:r>
      <w:r w:rsidRPr="00025957">
        <w:rPr>
          <w:position w:val="-4"/>
        </w:rPr>
        <w:object w:dxaOrig="300" w:dyaOrig="360" w14:anchorId="7ACF595F">
          <v:shape id="_x0000_i1050" type="#_x0000_t75" style="width:14.25pt;height:22.55pt" o:ole="">
            <v:imagedata r:id="rId60" o:title=""/>
          </v:shape>
          <o:OLEObject Type="Embed" ProgID="Equation.DSMT4" ShapeID="_x0000_i1050" DrawAspect="Content" ObjectID="_1618657902" r:id="rId61"/>
        </w:object>
      </w:r>
      <w:r w:rsidRPr="004030FC">
        <w:rPr>
          <w:rFonts w:eastAsia="SimSun"/>
          <w:b/>
          <w:color w:val="000000"/>
          <w:kern w:val="0"/>
        </w:rPr>
        <w:t xml:space="preserve">, </w:t>
      </w:r>
      <w:r w:rsidRPr="00025957">
        <w:rPr>
          <w:position w:val="-4"/>
        </w:rPr>
        <w:object w:dxaOrig="279" w:dyaOrig="360" w14:anchorId="7FA485CC">
          <v:shape id="_x0000_i1051" type="#_x0000_t75" style="width:14.25pt;height:22.55pt" o:ole="">
            <v:imagedata r:id="rId62" o:title=""/>
          </v:shape>
          <o:OLEObject Type="Embed" ProgID="Equation.DSMT4" ShapeID="_x0000_i1051" DrawAspect="Content" ObjectID="_1618657903" r:id="rId63"/>
        </w:object>
      </w:r>
      <w:r w:rsidRPr="004030FC">
        <w:rPr>
          <w:rFonts w:eastAsia="SimSun"/>
          <w:b/>
          <w:color w:val="000000"/>
          <w:kern w:val="0"/>
        </w:rPr>
        <w:t xml:space="preserve">, </w:t>
      </w:r>
      <w:r w:rsidRPr="00063712">
        <w:t>sub-</w:t>
      </w:r>
      <w:r>
        <w:t xml:space="preserve">outer </w:t>
      </w:r>
      <w:r w:rsidRPr="00063712">
        <w:t xml:space="preserve">bypass </w:t>
      </w:r>
      <w:r w:rsidR="00182B23">
        <w:t>inlet flow.</w:t>
      </w:r>
    </w:p>
    <w:p w14:paraId="6D78A196" w14:textId="77777777" w:rsidR="00541ABC" w:rsidRPr="00042DEC" w:rsidRDefault="00541ABC" w:rsidP="00703E42"/>
    <w:p w14:paraId="51D00157" w14:textId="74A73A83" w:rsidR="00E61250" w:rsidRPr="00B411AF" w:rsidRDefault="00257EF4" w:rsidP="005778A3">
      <w:pPr>
        <w:pStyle w:val="Heading1"/>
      </w:pPr>
      <w:r w:rsidRPr="00DF6833">
        <w:t>REPRESENTATIVE RESULTS:</w:t>
      </w:r>
    </w:p>
    <w:p w14:paraId="6DFF7CA8" w14:textId="7C98F8EB" w:rsidR="0045799E" w:rsidRDefault="00E6245E" w:rsidP="00AD66AE">
      <w:r>
        <w:t xml:space="preserve">In order to prove the validity of the </w:t>
      </w:r>
      <w:r w:rsidR="00F90680">
        <w:t>simulation model,</w:t>
      </w:r>
      <w:r w:rsidR="0045799E" w:rsidRPr="0045799E">
        <w:t xml:space="preserve"> </w:t>
      </w:r>
      <w:r w:rsidR="0045799E">
        <w:t>several typical performance parameters selected in</w:t>
      </w:r>
      <w:r w:rsidR="00F90680">
        <w:t xml:space="preserve"> static and dynamic simulations </w:t>
      </w:r>
      <w:r w:rsidR="0045799E">
        <w:t xml:space="preserve">are compared with the data in </w:t>
      </w:r>
      <w:proofErr w:type="spellStart"/>
      <w:r w:rsidR="0045799E">
        <w:t>Gasturb</w:t>
      </w:r>
      <w:proofErr w:type="spellEnd"/>
      <w:r w:rsidR="0045799E">
        <w:t>.</w:t>
      </w:r>
    </w:p>
    <w:p w14:paraId="338B0DA9" w14:textId="77777777" w:rsidR="0045799E" w:rsidRDefault="0045799E" w:rsidP="00AD66AE"/>
    <w:p w14:paraId="337BD59F" w14:textId="4FA2C22F" w:rsidR="00AD66AE" w:rsidRDefault="00F90680" w:rsidP="006535F9">
      <w:r>
        <w:t xml:space="preserve">In </w:t>
      </w:r>
      <w:r w:rsidR="005778A3">
        <w:t xml:space="preserve">a </w:t>
      </w:r>
      <w:r>
        <w:t>static simulation</w:t>
      </w:r>
      <w:r w:rsidR="006010D9">
        <w:t>,</w:t>
      </w:r>
      <w:r w:rsidR="000E37B8">
        <w:t xml:space="preserve"> we compare </w:t>
      </w:r>
      <w:r w:rsidR="000E37B8" w:rsidRPr="000E37B8">
        <w:t xml:space="preserve">several key performance parameters of </w:t>
      </w:r>
      <w:r w:rsidR="005778A3">
        <w:t xml:space="preserve">the </w:t>
      </w:r>
      <w:r w:rsidR="000E37B8" w:rsidRPr="000E37B8">
        <w:t>model</w:t>
      </w:r>
      <w:r>
        <w:t xml:space="preserve"> </w:t>
      </w:r>
      <w:r w:rsidR="006051CE" w:rsidRPr="000E37B8">
        <w:t>with th</w:t>
      </w:r>
      <w:r w:rsidR="00FD5735">
        <w:t>ese</w:t>
      </w:r>
      <w:r w:rsidR="006051CE" w:rsidRPr="000E37B8">
        <w:t xml:space="preserve"> parameters in </w:t>
      </w:r>
      <w:proofErr w:type="spellStart"/>
      <w:r w:rsidR="006051CE" w:rsidRPr="000E37B8">
        <w:t>Gasturb</w:t>
      </w:r>
      <w:proofErr w:type="spellEnd"/>
      <w:r w:rsidR="006051CE">
        <w:t xml:space="preserve"> </w:t>
      </w:r>
      <w:r w:rsidR="000E37B8">
        <w:t>t</w:t>
      </w:r>
      <w:r w:rsidR="000E37B8" w:rsidRPr="000E37B8">
        <w:t xml:space="preserve">o verify the accuracy of the </w:t>
      </w:r>
      <w:r w:rsidR="00FD5735">
        <w:t>static model</w:t>
      </w:r>
      <w:r w:rsidR="00367B08">
        <w:t xml:space="preserve">. </w:t>
      </w:r>
      <w:r w:rsidR="00367B08" w:rsidRPr="00B411AF">
        <w:rPr>
          <w:b/>
        </w:rPr>
        <w:t>Table 2</w:t>
      </w:r>
      <w:r w:rsidR="00367B08">
        <w:t xml:space="preserve"> shows t</w:t>
      </w:r>
      <w:r w:rsidR="00C8223F">
        <w:t xml:space="preserve">he result of </w:t>
      </w:r>
      <w:r w:rsidR="00540949">
        <w:t xml:space="preserve">the </w:t>
      </w:r>
      <w:r w:rsidR="004318B9" w:rsidRPr="004318B9">
        <w:t>comparison</w:t>
      </w:r>
      <w:r w:rsidR="004318B9">
        <w:t xml:space="preserve"> at </w:t>
      </w:r>
      <w:r w:rsidR="00540949">
        <w:t xml:space="preserve">the </w:t>
      </w:r>
      <w:r w:rsidR="004318B9" w:rsidRPr="00FD5735">
        <w:t>design point</w:t>
      </w:r>
      <w:r w:rsidR="004318B9" w:rsidRPr="00FD5735" w:rsidDel="00B01C72">
        <w:t xml:space="preserve"> </w:t>
      </w:r>
      <w:r w:rsidR="004318B9" w:rsidRPr="00FD5735">
        <w:t>with H=0 m, M</w:t>
      </w:r>
      <w:r w:rsidR="004318B9" w:rsidRPr="00FD5735">
        <w:rPr>
          <w:vertAlign w:val="subscript"/>
        </w:rPr>
        <w:t>a</w:t>
      </w:r>
      <w:r w:rsidR="004318B9" w:rsidRPr="00FD5735">
        <w:t xml:space="preserve">=0, </w:t>
      </w:r>
      <w:proofErr w:type="spellStart"/>
      <w:r w:rsidR="004318B9" w:rsidRPr="00FD5735">
        <w:t>W</w:t>
      </w:r>
      <w:r w:rsidR="004318B9" w:rsidRPr="00FD5735">
        <w:rPr>
          <w:vertAlign w:val="subscript"/>
        </w:rPr>
        <w:t>f</w:t>
      </w:r>
      <w:proofErr w:type="spellEnd"/>
      <w:r w:rsidR="004318B9">
        <w:t>=0.79334</w:t>
      </w:r>
      <w:r w:rsidR="00A04637">
        <w:t xml:space="preserve"> </w:t>
      </w:r>
      <w:r w:rsidR="00540949">
        <w:t>k</w:t>
      </w:r>
      <w:r w:rsidR="00367B08">
        <w:t xml:space="preserve">g/s under </w:t>
      </w:r>
      <w:r w:rsidR="00540949">
        <w:t xml:space="preserve">a </w:t>
      </w:r>
      <w:r w:rsidR="00367B08">
        <w:t>double bypass operating mode</w:t>
      </w:r>
      <w:r w:rsidR="004318B9">
        <w:t xml:space="preserve">. </w:t>
      </w:r>
      <w:r w:rsidR="00367B08" w:rsidRPr="00367B08">
        <w:t xml:space="preserve">According to the comparison, </w:t>
      </w:r>
      <w:r w:rsidR="00367B08">
        <w:t>t</w:t>
      </w:r>
      <w:r w:rsidR="00C8223F" w:rsidRPr="00C8223F">
        <w:t xml:space="preserve">he maximum error </w:t>
      </w:r>
      <w:r w:rsidR="00A04637">
        <w:t xml:space="preserve">of performance parameters </w:t>
      </w:r>
      <w:r w:rsidR="00C8223F" w:rsidRPr="00C8223F">
        <w:t xml:space="preserve">between the </w:t>
      </w:r>
      <w:r w:rsidR="00367B08">
        <w:t xml:space="preserve">model and </w:t>
      </w:r>
      <w:proofErr w:type="spellStart"/>
      <w:r w:rsidR="00367B08">
        <w:t>Gasturb</w:t>
      </w:r>
      <w:proofErr w:type="spellEnd"/>
      <w:r w:rsidR="00C8223F" w:rsidRPr="00C8223F">
        <w:t xml:space="preserve"> is </w:t>
      </w:r>
      <w:r w:rsidR="00540949">
        <w:t xml:space="preserve">the </w:t>
      </w:r>
      <w:r w:rsidR="00C8223F" w:rsidRPr="00C8223F">
        <w:t>EPR (</w:t>
      </w:r>
      <w:r w:rsidR="005778A3">
        <w:t>e</w:t>
      </w:r>
      <w:r w:rsidR="00C8223F" w:rsidRPr="00C8223F">
        <w:t xml:space="preserve">ngine pressure ratio), which is </w:t>
      </w:r>
      <w:r w:rsidR="006263BD">
        <w:t>below</w:t>
      </w:r>
      <w:r w:rsidR="00C8223F" w:rsidRPr="00C8223F">
        <w:t xml:space="preserve"> 2%. </w:t>
      </w:r>
      <w:r w:rsidR="00A04637" w:rsidRPr="00B411AF">
        <w:rPr>
          <w:b/>
        </w:rPr>
        <w:t>Table 3</w:t>
      </w:r>
      <w:r w:rsidR="00A04637">
        <w:t xml:space="preserve"> shows the result of </w:t>
      </w:r>
      <w:r w:rsidR="00540949">
        <w:t xml:space="preserve">the </w:t>
      </w:r>
      <w:r w:rsidR="00A04637" w:rsidRPr="004318B9">
        <w:t>comparison</w:t>
      </w:r>
      <w:r w:rsidR="00A04637">
        <w:t xml:space="preserve"> at </w:t>
      </w:r>
      <w:r w:rsidR="00540949">
        <w:t xml:space="preserve">the </w:t>
      </w:r>
      <w:r w:rsidR="00A04637">
        <w:t>off-</w:t>
      </w:r>
      <w:r w:rsidR="00A04637" w:rsidRPr="00FD5735">
        <w:t>design point</w:t>
      </w:r>
      <w:r w:rsidR="00A04637" w:rsidRPr="00FD5735" w:rsidDel="00B01C72">
        <w:t xml:space="preserve"> </w:t>
      </w:r>
      <w:r w:rsidR="00A04637" w:rsidRPr="00FD5735">
        <w:t xml:space="preserve">with </w:t>
      </w:r>
      <w:r w:rsidR="00A04637" w:rsidRPr="003B1133">
        <w:rPr>
          <w:rFonts w:ascii="Calibri" w:hAnsi="Calibri" w:cs="Calibri"/>
        </w:rPr>
        <w:t>H=</w:t>
      </w:r>
      <w:r w:rsidR="00A04637">
        <w:rPr>
          <w:rFonts w:ascii="Calibri" w:hAnsi="Calibri" w:cs="Calibri"/>
        </w:rPr>
        <w:t xml:space="preserve">0 </w:t>
      </w:r>
      <w:r w:rsidR="00A04637" w:rsidRPr="003B1133">
        <w:rPr>
          <w:rFonts w:ascii="Calibri" w:hAnsi="Calibri" w:cs="Calibri"/>
        </w:rPr>
        <w:t>m, M</w:t>
      </w:r>
      <w:r w:rsidR="00A04637" w:rsidRPr="00257EF4">
        <w:rPr>
          <w:rFonts w:ascii="Calibri" w:hAnsi="Calibri" w:cs="Calibri"/>
          <w:vertAlign w:val="subscript"/>
        </w:rPr>
        <w:t>a</w:t>
      </w:r>
      <w:r w:rsidR="00A04637" w:rsidRPr="003B1133">
        <w:rPr>
          <w:rFonts w:ascii="Calibri" w:hAnsi="Calibri" w:cs="Calibri"/>
        </w:rPr>
        <w:t>=</w:t>
      </w:r>
      <w:r w:rsidR="00A04637">
        <w:rPr>
          <w:rFonts w:ascii="Calibri" w:hAnsi="Calibri" w:cs="Calibri"/>
        </w:rPr>
        <w:t>0</w:t>
      </w:r>
      <w:r w:rsidR="00A04637">
        <w:t xml:space="preserve">, </w:t>
      </w:r>
      <w:proofErr w:type="spellStart"/>
      <w:r w:rsidR="00A04637" w:rsidRPr="00A54C56">
        <w:rPr>
          <w:rFonts w:ascii="Calibri" w:hAnsi="Calibri" w:cs="Calibri"/>
        </w:rPr>
        <w:t>W</w:t>
      </w:r>
      <w:r w:rsidR="00A04637" w:rsidRPr="00257EF4">
        <w:rPr>
          <w:rFonts w:ascii="Calibri" w:hAnsi="Calibri" w:cs="Calibri"/>
          <w:vertAlign w:val="subscript"/>
        </w:rPr>
        <w:t>f</w:t>
      </w:r>
      <w:proofErr w:type="spellEnd"/>
      <w:r w:rsidR="00A04637" w:rsidRPr="00A54C56">
        <w:rPr>
          <w:rFonts w:ascii="Calibri" w:hAnsi="Calibri" w:cs="Calibri"/>
        </w:rPr>
        <w:t>=0.91032</w:t>
      </w:r>
      <w:r w:rsidR="00A04637">
        <w:rPr>
          <w:rFonts w:ascii="Calibri" w:hAnsi="Calibri" w:cs="Calibri"/>
        </w:rPr>
        <w:t xml:space="preserve"> kg/s</w:t>
      </w:r>
      <w:r w:rsidR="00A04637">
        <w:t xml:space="preserve"> under </w:t>
      </w:r>
      <w:r w:rsidR="00540949">
        <w:t xml:space="preserve">a </w:t>
      </w:r>
      <w:r w:rsidR="00A04637">
        <w:t xml:space="preserve">single bypass operating mode. </w:t>
      </w:r>
      <w:r w:rsidR="006263BD">
        <w:t>Under th</w:t>
      </w:r>
      <w:r w:rsidR="00540949">
        <w:t>is</w:t>
      </w:r>
      <w:r w:rsidR="006263BD">
        <w:t xml:space="preserve"> condition,</w:t>
      </w:r>
      <w:r w:rsidR="00A04637" w:rsidRPr="00A04637">
        <w:t xml:space="preserve"> </w:t>
      </w:r>
      <w:r w:rsidR="006263BD">
        <w:t>t</w:t>
      </w:r>
      <w:r w:rsidR="00A04637" w:rsidRPr="00A04637">
        <w:t xml:space="preserve">he maximum </w:t>
      </w:r>
      <w:r w:rsidR="00F12795">
        <w:t xml:space="preserve">error here </w:t>
      </w:r>
      <w:r w:rsidR="00A04637" w:rsidRPr="00A04637">
        <w:t xml:space="preserve">is </w:t>
      </w:r>
      <w:r w:rsidR="006263BD">
        <w:t xml:space="preserve">the </w:t>
      </w:r>
      <w:r w:rsidR="00B8332C" w:rsidRPr="00B8332C">
        <w:t>rotational</w:t>
      </w:r>
      <w:r w:rsidR="00B8332C">
        <w:t xml:space="preserve"> </w:t>
      </w:r>
      <w:r w:rsidR="00A04637" w:rsidRPr="00A04637">
        <w:t xml:space="preserve">speed of low-pressure shaft, which is </w:t>
      </w:r>
      <w:r w:rsidR="006263BD">
        <w:t>just below</w:t>
      </w:r>
      <w:r w:rsidR="00A04637" w:rsidRPr="00A04637">
        <w:t xml:space="preserve"> 4%.</w:t>
      </w:r>
      <w:r w:rsidR="004C19CD">
        <w:t xml:space="preserve"> </w:t>
      </w:r>
      <w:r w:rsidR="006535F9">
        <w:t>T</w:t>
      </w:r>
      <w:r w:rsidR="00F12795">
        <w:t>he performance parameters</w:t>
      </w:r>
      <w:r w:rsidR="00B8332C">
        <w:t xml:space="preserve"> of both</w:t>
      </w:r>
      <w:r w:rsidR="00F12795">
        <w:t xml:space="preserve"> </w:t>
      </w:r>
      <w:r w:rsidR="004C19CD">
        <w:t xml:space="preserve">models </w:t>
      </w:r>
      <w:r w:rsidR="00F12795">
        <w:t>are almost the same</w:t>
      </w:r>
      <w:r w:rsidR="005778A3">
        <w:t>.</w:t>
      </w:r>
      <w:r w:rsidR="00F12795">
        <w:t xml:space="preserve"> </w:t>
      </w:r>
      <w:r w:rsidR="006263BD">
        <w:t>Thus</w:t>
      </w:r>
      <w:r w:rsidR="005778A3">
        <w:t>,</w:t>
      </w:r>
      <w:r w:rsidR="006263BD" w:rsidRPr="00C8223F">
        <w:t xml:space="preserve"> the </w:t>
      </w:r>
      <w:r w:rsidR="00EB3444" w:rsidRPr="00EB3444">
        <w:t xml:space="preserve">two comparison results </w:t>
      </w:r>
      <w:r w:rsidR="00EB3444">
        <w:t xml:space="preserve">prove that the </w:t>
      </w:r>
      <w:r w:rsidR="006263BD" w:rsidRPr="00C8223F">
        <w:t xml:space="preserve">model is </w:t>
      </w:r>
      <w:r w:rsidR="005778A3" w:rsidRPr="00C8223F">
        <w:t>accurate,</w:t>
      </w:r>
      <w:r w:rsidR="006263BD" w:rsidRPr="00C8223F">
        <w:t xml:space="preserve"> and the protocol is effective</w:t>
      </w:r>
      <w:r w:rsidR="006263BD">
        <w:t xml:space="preserve"> at </w:t>
      </w:r>
      <w:r w:rsidR="00540949">
        <w:t xml:space="preserve">the </w:t>
      </w:r>
      <w:r w:rsidR="006263BD">
        <w:t>design point</w:t>
      </w:r>
      <w:r w:rsidR="00EB3444">
        <w:t>.</w:t>
      </w:r>
    </w:p>
    <w:p w14:paraId="4B27A9F2" w14:textId="2941FCE7" w:rsidR="00827092" w:rsidRDefault="00827092" w:rsidP="00AD66AE"/>
    <w:p w14:paraId="01EF3926" w14:textId="08D48FDA" w:rsidR="00AD66AE" w:rsidRPr="000478F9" w:rsidRDefault="00827092" w:rsidP="000478F9">
      <w:r>
        <w:t xml:space="preserve">In </w:t>
      </w:r>
      <w:r w:rsidR="005778A3">
        <w:t xml:space="preserve">a </w:t>
      </w:r>
      <w:r>
        <w:t xml:space="preserve">dynamic simulation, </w:t>
      </w:r>
      <w:r w:rsidR="000478F9">
        <w:t>w</w:t>
      </w:r>
      <w:r w:rsidR="006535F9">
        <w:t xml:space="preserve">ith the </w:t>
      </w:r>
      <w:r w:rsidR="005778A3">
        <w:t>purpose of</w:t>
      </w:r>
      <w:r w:rsidR="000478F9" w:rsidRPr="000478F9">
        <w:t xml:space="preserve"> verify</w:t>
      </w:r>
      <w:r w:rsidR="005778A3">
        <w:t>ing</w:t>
      </w:r>
      <w:r w:rsidR="000478F9" w:rsidRPr="000478F9">
        <w:t xml:space="preserve"> the correctness of the transition state model,</w:t>
      </w:r>
      <w:r w:rsidR="006535F9">
        <w:t xml:space="preserve"> </w:t>
      </w:r>
      <w:r>
        <w:t xml:space="preserve">we </w:t>
      </w:r>
      <w:r w:rsidR="0027547F">
        <w:t>simulate</w:t>
      </w:r>
      <w:r w:rsidR="005778A3">
        <w:t>d</w:t>
      </w:r>
      <w:r w:rsidR="0027547F">
        <w:t xml:space="preserve"> two typical dynamic process</w:t>
      </w:r>
      <w:r w:rsidR="005778A3">
        <w:t>es</w:t>
      </w:r>
      <w:r w:rsidR="0027547F">
        <w:t xml:space="preserve"> including a</w:t>
      </w:r>
      <w:r w:rsidR="0027547F" w:rsidRPr="0027547F">
        <w:t>cceleration</w:t>
      </w:r>
      <w:r w:rsidR="0027547F">
        <w:t>/</w:t>
      </w:r>
      <w:r w:rsidR="0027547F" w:rsidRPr="0027547F">
        <w:t>deceleration simulation</w:t>
      </w:r>
      <w:r w:rsidR="0027547F">
        <w:t xml:space="preserve"> a</w:t>
      </w:r>
      <w:r w:rsidR="0027547F" w:rsidRPr="006535F9">
        <w:t xml:space="preserve">nd </w:t>
      </w:r>
      <w:r w:rsidR="000478F9">
        <w:t>m</w:t>
      </w:r>
      <w:r w:rsidR="0027547F" w:rsidRPr="00B411AF">
        <w:t>ode switching simulation</w:t>
      </w:r>
      <w:r w:rsidR="00DD784F">
        <w:t>.</w:t>
      </w:r>
      <w:r w:rsidR="006535F9">
        <w:t xml:space="preserve"> </w:t>
      </w:r>
      <w:r w:rsidR="000478F9" w:rsidRPr="00171CDE">
        <w:t xml:space="preserve">The </w:t>
      </w:r>
      <w:r w:rsidR="000478F9">
        <w:t>a</w:t>
      </w:r>
      <w:r w:rsidR="000478F9" w:rsidRPr="007D633E">
        <w:t>cceleration</w:t>
      </w:r>
      <w:r w:rsidR="00321539">
        <w:t>/</w:t>
      </w:r>
      <w:r w:rsidR="000478F9" w:rsidRPr="007D633E">
        <w:t>deceleration simulation</w:t>
      </w:r>
      <w:r w:rsidR="000478F9" w:rsidRPr="00171CDE">
        <w:t xml:space="preserve"> </w:t>
      </w:r>
      <w:r w:rsidR="000478F9">
        <w:t xml:space="preserve">are </w:t>
      </w:r>
      <w:r w:rsidR="000478F9" w:rsidRPr="00171CDE">
        <w:t>process</w:t>
      </w:r>
      <w:r w:rsidR="000478F9">
        <w:t>ed</w:t>
      </w:r>
      <w:r w:rsidR="000478F9" w:rsidRPr="00171CDE">
        <w:t xml:space="preserve"> under </w:t>
      </w:r>
      <w:r w:rsidR="00540949">
        <w:t xml:space="preserve">a </w:t>
      </w:r>
      <w:r w:rsidR="000478F9">
        <w:t>double</w:t>
      </w:r>
      <w:r w:rsidR="000478F9" w:rsidRPr="00171CDE">
        <w:t xml:space="preserve"> bypass mode</w:t>
      </w:r>
      <w:r w:rsidR="00321539">
        <w:t xml:space="preserve"> </w:t>
      </w:r>
      <w:r w:rsidR="00321539">
        <w:rPr>
          <w:rFonts w:hint="eastAsia"/>
        </w:rPr>
        <w:t>with</w:t>
      </w:r>
      <w:r w:rsidR="00321539">
        <w:t xml:space="preserve"> </w:t>
      </w:r>
      <w:r w:rsidR="000478F9" w:rsidRPr="00171CDE">
        <w:t>H=0 m, M</w:t>
      </w:r>
      <w:r w:rsidR="000478F9" w:rsidRPr="00540949">
        <w:rPr>
          <w:vertAlign w:val="subscript"/>
        </w:rPr>
        <w:t>a</w:t>
      </w:r>
      <w:r w:rsidR="000478F9" w:rsidRPr="00171CDE">
        <w:t xml:space="preserve">=0. </w:t>
      </w:r>
      <w:r w:rsidR="00174DE4" w:rsidRPr="00B411AF">
        <w:rPr>
          <w:b/>
        </w:rPr>
        <w:t>Figure 2a</w:t>
      </w:r>
      <w:r w:rsidR="00174DE4">
        <w:t xml:space="preserve"> shows the </w:t>
      </w:r>
      <w:r w:rsidR="00B8332C">
        <w:t>input</w:t>
      </w:r>
      <w:r w:rsidR="00174DE4">
        <w:t xml:space="preserve"> of </w:t>
      </w:r>
      <w:r w:rsidR="000478F9" w:rsidRPr="00033B32">
        <w:t>the fuel flow</w:t>
      </w:r>
      <w:r w:rsidR="00174DE4">
        <w:t>.</w:t>
      </w:r>
      <w:r w:rsidR="008270C8">
        <w:t xml:space="preserve"> </w:t>
      </w:r>
      <w:r w:rsidR="008270C8" w:rsidRPr="00B411AF">
        <w:rPr>
          <w:b/>
        </w:rPr>
        <w:t>Figure</w:t>
      </w:r>
      <w:r w:rsidR="007B5844" w:rsidRPr="00B411AF">
        <w:rPr>
          <w:b/>
        </w:rPr>
        <w:t xml:space="preserve"> </w:t>
      </w:r>
      <w:r w:rsidR="00792AB0" w:rsidRPr="00B411AF">
        <w:rPr>
          <w:b/>
        </w:rPr>
        <w:t>2</w:t>
      </w:r>
      <w:r w:rsidR="007B5844" w:rsidRPr="00B411AF">
        <w:rPr>
          <w:b/>
        </w:rPr>
        <w:t>b</w:t>
      </w:r>
      <w:r w:rsidR="00540949">
        <w:rPr>
          <w:b/>
        </w:rPr>
        <w:t xml:space="preserve">, </w:t>
      </w:r>
      <w:r w:rsidR="00540949" w:rsidRPr="00B411AF">
        <w:rPr>
          <w:b/>
        </w:rPr>
        <w:t xml:space="preserve">Figure </w:t>
      </w:r>
      <w:r w:rsidR="00540949">
        <w:rPr>
          <w:b/>
        </w:rPr>
        <w:t>2</w:t>
      </w:r>
      <w:r w:rsidR="007B5844" w:rsidRPr="00B411AF">
        <w:rPr>
          <w:b/>
        </w:rPr>
        <w:t>c</w:t>
      </w:r>
      <w:r w:rsidR="00540949">
        <w:rPr>
          <w:b/>
        </w:rPr>
        <w:t xml:space="preserve">, </w:t>
      </w:r>
      <w:r w:rsidR="00540949" w:rsidRPr="00540949">
        <w:t xml:space="preserve">and </w:t>
      </w:r>
      <w:r w:rsidR="00540949" w:rsidRPr="00B411AF">
        <w:rPr>
          <w:b/>
        </w:rPr>
        <w:t xml:space="preserve">Figure </w:t>
      </w:r>
      <w:r w:rsidR="00540949">
        <w:rPr>
          <w:b/>
        </w:rPr>
        <w:t>2</w:t>
      </w:r>
      <w:r w:rsidR="007B5844" w:rsidRPr="00B411AF">
        <w:rPr>
          <w:b/>
        </w:rPr>
        <w:t>d</w:t>
      </w:r>
      <w:r w:rsidR="007B5844">
        <w:t xml:space="preserve"> show the response </w:t>
      </w:r>
      <w:r w:rsidR="00FE7FB1">
        <w:t>of</w:t>
      </w:r>
      <w:r w:rsidR="000879FA">
        <w:t xml:space="preserve"> </w:t>
      </w:r>
      <w:r w:rsidR="00854417">
        <w:t xml:space="preserve">the </w:t>
      </w:r>
      <w:r w:rsidR="001A2EEA" w:rsidRPr="00B8332C">
        <w:t>rotational</w:t>
      </w:r>
      <w:r w:rsidR="001A2EEA">
        <w:t xml:space="preserve"> </w:t>
      </w:r>
      <w:r w:rsidR="001A2EEA" w:rsidRPr="00A04637">
        <w:t>speed</w:t>
      </w:r>
      <w:r w:rsidR="001A2EEA">
        <w:t>, air flow and temp</w:t>
      </w:r>
      <w:r w:rsidR="00FE7FB1">
        <w:t>era</w:t>
      </w:r>
      <w:r w:rsidR="001A2EEA">
        <w:t xml:space="preserve">ture before </w:t>
      </w:r>
      <w:r w:rsidR="00854417">
        <w:t xml:space="preserve">the </w:t>
      </w:r>
      <w:r w:rsidR="001A2EEA">
        <w:t>turbine</w:t>
      </w:r>
      <w:r w:rsidR="008270C8">
        <w:t>, so t</w:t>
      </w:r>
      <w:r w:rsidR="00FE7FB1">
        <w:t xml:space="preserve">he model </w:t>
      </w:r>
      <w:proofErr w:type="gramStart"/>
      <w:r w:rsidR="00024249">
        <w:t>is able to</w:t>
      </w:r>
      <w:proofErr w:type="gramEnd"/>
      <w:r w:rsidR="00024249">
        <w:t xml:space="preserve"> </w:t>
      </w:r>
      <w:r w:rsidR="008270C8">
        <w:t>perform</w:t>
      </w:r>
      <w:r w:rsidR="008270C8" w:rsidRPr="008270C8">
        <w:t xml:space="preserve"> </w:t>
      </w:r>
      <w:r w:rsidR="008270C8">
        <w:t>a</w:t>
      </w:r>
      <w:r w:rsidR="008270C8" w:rsidRPr="0027547F">
        <w:t>cceleration</w:t>
      </w:r>
      <w:r w:rsidR="008270C8">
        <w:t>/</w:t>
      </w:r>
      <w:r w:rsidR="008270C8" w:rsidRPr="0027547F">
        <w:t>deceleration simulation</w:t>
      </w:r>
      <w:r w:rsidR="008270C8">
        <w:t xml:space="preserve">. </w:t>
      </w:r>
      <w:proofErr w:type="spellStart"/>
      <w:r w:rsidR="00854417">
        <w:t>A</w:t>
      </w:r>
      <w:proofErr w:type="spellEnd"/>
      <w:r w:rsidR="00854417">
        <w:t xml:space="preserve"> m</w:t>
      </w:r>
      <w:r w:rsidR="004C669A">
        <w:t>ode switching simulation</w:t>
      </w:r>
      <w:r w:rsidR="004C669A" w:rsidRPr="004C669A">
        <w:t xml:space="preserve"> is carried out</w:t>
      </w:r>
      <w:r w:rsidR="004C669A">
        <w:t xml:space="preserve"> from </w:t>
      </w:r>
      <w:r w:rsidR="00854417">
        <w:t xml:space="preserve">the </w:t>
      </w:r>
      <w:r w:rsidR="004C669A">
        <w:t>double bypass mode to</w:t>
      </w:r>
      <w:r w:rsidR="004C669A" w:rsidRPr="00015DAC">
        <w:t xml:space="preserve"> </w:t>
      </w:r>
      <w:r w:rsidR="00854417">
        <w:t xml:space="preserve">the </w:t>
      </w:r>
      <w:r w:rsidR="004C669A" w:rsidRPr="00015DAC">
        <w:t>single bypass mode</w:t>
      </w:r>
      <w:r w:rsidR="00792AB0" w:rsidRPr="00792AB0">
        <w:rPr>
          <w:rFonts w:hint="eastAsia"/>
        </w:rPr>
        <w:t xml:space="preserve"> </w:t>
      </w:r>
      <w:r w:rsidR="00792AB0">
        <w:rPr>
          <w:rFonts w:hint="eastAsia"/>
        </w:rPr>
        <w:t>with</w:t>
      </w:r>
      <w:r w:rsidR="00792AB0">
        <w:t xml:space="preserve"> </w:t>
      </w:r>
      <w:r w:rsidR="00792AB0" w:rsidRPr="00171CDE">
        <w:t>H=0 m, M</w:t>
      </w:r>
      <w:r w:rsidR="00792AB0" w:rsidRPr="00854417">
        <w:rPr>
          <w:vertAlign w:val="subscript"/>
        </w:rPr>
        <w:t>a</w:t>
      </w:r>
      <w:r w:rsidR="00792AB0" w:rsidRPr="00171CDE">
        <w:t>=0</w:t>
      </w:r>
      <w:r w:rsidR="00792AB0">
        <w:t>.</w:t>
      </w:r>
      <w:r w:rsidR="004C669A" w:rsidRPr="00033B32" w:rsidDel="00174DE4">
        <w:t xml:space="preserve"> </w:t>
      </w:r>
      <w:r w:rsidR="004C669A">
        <w:t xml:space="preserve">As shown in the </w:t>
      </w:r>
      <w:r w:rsidR="004C669A" w:rsidRPr="00B411AF">
        <w:rPr>
          <w:b/>
        </w:rPr>
        <w:t>Figure 3</w:t>
      </w:r>
      <w:r w:rsidR="004C669A">
        <w:t>,</w:t>
      </w:r>
      <w:r w:rsidR="00792AB0">
        <w:t xml:space="preserve"> </w:t>
      </w:r>
      <w:r w:rsidR="00854417">
        <w:t xml:space="preserve">the </w:t>
      </w:r>
      <w:r w:rsidR="004C669A" w:rsidRPr="004C669A">
        <w:t xml:space="preserve">VCE operating mode </w:t>
      </w:r>
      <w:r w:rsidR="004C669A">
        <w:t xml:space="preserve">is switched </w:t>
      </w:r>
      <w:r w:rsidR="004C669A" w:rsidRPr="004C669A">
        <w:t xml:space="preserve">from </w:t>
      </w:r>
      <w:r w:rsidR="00854417">
        <w:t xml:space="preserve">the </w:t>
      </w:r>
      <w:r w:rsidR="004C669A" w:rsidRPr="004C669A">
        <w:t xml:space="preserve">single bypass mode to </w:t>
      </w:r>
      <w:r w:rsidR="00854417">
        <w:t xml:space="preserve">the </w:t>
      </w:r>
      <w:r w:rsidR="004C669A" w:rsidRPr="004C669A">
        <w:t>double bypass mode at 5</w:t>
      </w:r>
      <w:r w:rsidR="00854417">
        <w:t xml:space="preserve"> </w:t>
      </w:r>
      <w:r w:rsidR="004C669A" w:rsidRPr="004C669A">
        <w:t xml:space="preserve">s. In order to prevent the engine from </w:t>
      </w:r>
      <w:r w:rsidR="00854417">
        <w:t xml:space="preserve">exceeding the </w:t>
      </w:r>
      <w:r w:rsidR="00A669C6">
        <w:t xml:space="preserve">limited </w:t>
      </w:r>
      <w:r w:rsidR="004C669A" w:rsidRPr="004C669A">
        <w:t xml:space="preserve">speed during the switching process, a single-variable closed-loop control is applied to the </w:t>
      </w:r>
      <w:r w:rsidR="00792AB0" w:rsidRPr="00B8332C">
        <w:t>rotational</w:t>
      </w:r>
      <w:r w:rsidR="00792AB0" w:rsidRPr="004C669A">
        <w:t xml:space="preserve"> </w:t>
      </w:r>
      <w:r w:rsidR="00792AB0">
        <w:t>speed of high-</w:t>
      </w:r>
      <w:r w:rsidR="004C669A" w:rsidRPr="004C669A">
        <w:t>pressure shaft.</w:t>
      </w:r>
      <w:r w:rsidR="004C19CD">
        <w:t xml:space="preserve"> </w:t>
      </w:r>
      <w:r w:rsidR="00A669C6" w:rsidRPr="00B411AF">
        <w:rPr>
          <w:b/>
        </w:rPr>
        <w:t>Figure 3b</w:t>
      </w:r>
      <w:r w:rsidR="00A669C6">
        <w:t xml:space="preserve"> shows that</w:t>
      </w:r>
      <w:r w:rsidR="00792AB0">
        <w:t xml:space="preserve"> </w:t>
      </w:r>
      <w:r w:rsidR="00A669C6" w:rsidRPr="004C669A">
        <w:t xml:space="preserve">the </w:t>
      </w:r>
      <w:r w:rsidR="00A669C6" w:rsidRPr="00B8332C">
        <w:t>rotational</w:t>
      </w:r>
      <w:r w:rsidR="00A669C6" w:rsidRPr="004C669A">
        <w:t xml:space="preserve"> </w:t>
      </w:r>
      <w:r w:rsidR="00A669C6">
        <w:t>speed of high-</w:t>
      </w:r>
      <w:r w:rsidR="00A669C6" w:rsidRPr="004C669A">
        <w:t>pressure shaft</w:t>
      </w:r>
      <w:r w:rsidR="00A669C6" w:rsidRPr="00033B32" w:rsidDel="00174DE4">
        <w:t xml:space="preserve"> </w:t>
      </w:r>
      <w:r w:rsidR="00A669C6">
        <w:t>is nearly unchanged during switching.</w:t>
      </w:r>
      <w:r w:rsidR="004C19CD">
        <w:t xml:space="preserve"> Similarly</w:t>
      </w:r>
      <w:r w:rsidR="00D3615F">
        <w:t xml:space="preserve">, </w:t>
      </w:r>
      <w:r w:rsidR="00A73802" w:rsidRPr="00B411AF">
        <w:rPr>
          <w:b/>
        </w:rPr>
        <w:t>F</w:t>
      </w:r>
      <w:r w:rsidR="004C19CD" w:rsidRPr="00B411AF">
        <w:rPr>
          <w:b/>
        </w:rPr>
        <w:t>igure 3a</w:t>
      </w:r>
      <w:r w:rsidR="004C19CD">
        <w:t xml:space="preserve">, </w:t>
      </w:r>
      <w:r w:rsidR="00854417" w:rsidRPr="00B411AF">
        <w:rPr>
          <w:b/>
        </w:rPr>
        <w:t>Figure 3</w:t>
      </w:r>
      <w:r w:rsidR="004C19CD" w:rsidRPr="00B411AF">
        <w:rPr>
          <w:b/>
        </w:rPr>
        <w:t>b</w:t>
      </w:r>
      <w:r w:rsidR="004C19CD">
        <w:t xml:space="preserve">, </w:t>
      </w:r>
      <w:r w:rsidR="00854417" w:rsidRPr="00B411AF">
        <w:rPr>
          <w:b/>
        </w:rPr>
        <w:t>Figure 3</w:t>
      </w:r>
      <w:r w:rsidR="004C19CD" w:rsidRPr="00B411AF">
        <w:rPr>
          <w:b/>
        </w:rPr>
        <w:t>c</w:t>
      </w:r>
      <w:r w:rsidR="004C19CD">
        <w:t xml:space="preserve"> and </w:t>
      </w:r>
      <w:r w:rsidR="00854417" w:rsidRPr="00B411AF">
        <w:rPr>
          <w:b/>
        </w:rPr>
        <w:t>Figure 3</w:t>
      </w:r>
      <w:r w:rsidR="004C19CD" w:rsidRPr="00B411AF">
        <w:rPr>
          <w:b/>
        </w:rPr>
        <w:t>d</w:t>
      </w:r>
      <w:r w:rsidR="004C19CD">
        <w:t xml:space="preserve"> show the response of </w:t>
      </w:r>
      <w:r w:rsidR="00854417">
        <w:t xml:space="preserve">the </w:t>
      </w:r>
      <w:r w:rsidR="004C19CD">
        <w:t xml:space="preserve">fuel flow, </w:t>
      </w:r>
      <w:r w:rsidR="004C19CD" w:rsidRPr="00B8332C">
        <w:t>rotational</w:t>
      </w:r>
      <w:r w:rsidR="004C19CD">
        <w:t xml:space="preserve"> </w:t>
      </w:r>
      <w:r w:rsidR="004C19CD" w:rsidRPr="00A04637">
        <w:t>speed</w:t>
      </w:r>
      <w:r w:rsidR="004C19CD">
        <w:t>, air flow and temperature before</w:t>
      </w:r>
      <w:r w:rsidR="00854417">
        <w:t xml:space="preserve"> the</w:t>
      </w:r>
      <w:r w:rsidR="004C19CD">
        <w:t xml:space="preserve"> turbine.</w:t>
      </w:r>
      <w:r w:rsidR="00A73802">
        <w:t xml:space="preserve"> During the </w:t>
      </w:r>
      <w:r w:rsidR="00854417">
        <w:t>two-dynamic</w:t>
      </w:r>
      <w:r w:rsidR="00A73802">
        <w:t xml:space="preserve"> simulation, the model can run </w:t>
      </w:r>
      <w:r w:rsidR="00E61250">
        <w:t>c</w:t>
      </w:r>
      <w:r w:rsidR="00E61250" w:rsidRPr="00E61250">
        <w:t>orrectly</w:t>
      </w:r>
      <w:r w:rsidR="00E61250">
        <w:t>.</w:t>
      </w:r>
    </w:p>
    <w:p w14:paraId="3F812CD5" w14:textId="24BBD583" w:rsidR="00AE6B31" w:rsidRDefault="00AE6B31">
      <w:pPr>
        <w:rPr>
          <w:b/>
        </w:rPr>
      </w:pPr>
    </w:p>
    <w:p w14:paraId="54FAC640" w14:textId="27945FAC" w:rsidR="00E61250" w:rsidRDefault="00E61250" w:rsidP="00B411AF">
      <w:pPr>
        <w:pStyle w:val="Heading1"/>
      </w:pPr>
      <w:r w:rsidRPr="00E61250">
        <w:t>FIGURE AND TABLE LEGENDS:</w:t>
      </w:r>
    </w:p>
    <w:p w14:paraId="0226FF10" w14:textId="77777777" w:rsidR="00E61250" w:rsidRPr="00B411AF" w:rsidRDefault="00E61250" w:rsidP="00B411AF"/>
    <w:p w14:paraId="0FDD991D" w14:textId="7D1139F9" w:rsidR="00EC1ADA" w:rsidRPr="004F3DE3" w:rsidRDefault="004F3DE3" w:rsidP="00EC1ADA">
      <w:pPr>
        <w:rPr>
          <w:b/>
        </w:rPr>
      </w:pPr>
      <w:r w:rsidRPr="004F3DE3">
        <w:rPr>
          <w:b/>
        </w:rPr>
        <w:t xml:space="preserve">Figure 1: </w:t>
      </w:r>
      <w:r w:rsidR="00F05A7E" w:rsidRPr="00F05A7E">
        <w:rPr>
          <w:b/>
        </w:rPr>
        <w:t>Schematic diagram of overall structure of variable cycle engine</w:t>
      </w:r>
      <w:r w:rsidR="00F05A7E">
        <w:rPr>
          <w:b/>
        </w:rPr>
        <w:t>.</w:t>
      </w:r>
      <w:r w:rsidR="006F6E44" w:rsidRPr="006F6E44">
        <w:t xml:space="preserve"> </w:t>
      </w:r>
      <w:r w:rsidR="00F22ADB">
        <w:t>A</w:t>
      </w:r>
      <w:r w:rsidR="006F6E44" w:rsidRPr="00E67506">
        <w:t xml:space="preserve"> </w:t>
      </w:r>
      <w:r w:rsidR="00F22ADB">
        <w:t>VCE</w:t>
      </w:r>
      <w:r w:rsidR="006F6E44" w:rsidRPr="00E67506">
        <w:t xml:space="preserve"> </w:t>
      </w:r>
      <w:r w:rsidR="00F22ADB">
        <w:t>contains</w:t>
      </w:r>
      <w:r w:rsidR="006F6E44" w:rsidRPr="00E67506">
        <w:t xml:space="preserve"> </w:t>
      </w:r>
      <w:r w:rsidR="00854417">
        <w:t xml:space="preserve">a </w:t>
      </w:r>
      <w:r w:rsidR="006F6E44">
        <w:t>f</w:t>
      </w:r>
      <w:r w:rsidR="006F6E44">
        <w:rPr>
          <w:rFonts w:hint="eastAsia"/>
        </w:rPr>
        <w:t>an</w:t>
      </w:r>
      <w:r w:rsidR="006F6E44">
        <w:t xml:space="preserve">, </w:t>
      </w:r>
      <w:r w:rsidR="00854417">
        <w:t xml:space="preserve">a </w:t>
      </w:r>
      <w:r w:rsidR="006F6E44">
        <w:t xml:space="preserve">CDFS, </w:t>
      </w:r>
      <w:r w:rsidR="00854417">
        <w:t xml:space="preserve">a </w:t>
      </w:r>
      <w:r w:rsidR="006F6E44">
        <w:t xml:space="preserve">compressor, </w:t>
      </w:r>
      <w:r w:rsidR="00854417">
        <w:t xml:space="preserve">a </w:t>
      </w:r>
      <w:r w:rsidR="006F6E44">
        <w:t xml:space="preserve">burner, </w:t>
      </w:r>
      <w:r w:rsidR="00854417">
        <w:t xml:space="preserve">a </w:t>
      </w:r>
      <w:r w:rsidR="006F6E44">
        <w:t xml:space="preserve">turbine, </w:t>
      </w:r>
      <w:r w:rsidR="00854417">
        <w:t xml:space="preserve">a </w:t>
      </w:r>
      <w:r w:rsidR="006F6E44">
        <w:t xml:space="preserve">mixer, </w:t>
      </w:r>
      <w:r w:rsidR="00854417">
        <w:t xml:space="preserve">an </w:t>
      </w:r>
      <w:r w:rsidR="006F6E44">
        <w:t xml:space="preserve">afterburner and </w:t>
      </w:r>
      <w:r w:rsidR="00854417">
        <w:t xml:space="preserve">a </w:t>
      </w:r>
      <w:r w:rsidR="006F6E44">
        <w:t xml:space="preserve">nozzle. The fan and CDFS are driven by the </w:t>
      </w:r>
      <w:r w:rsidR="006F6E44" w:rsidRPr="00E67506">
        <w:t>low-pressure turbine</w:t>
      </w:r>
      <w:r w:rsidR="006F6E44">
        <w:t xml:space="preserve">. The compressor is driven by the high-pressure turbine. </w:t>
      </w:r>
      <w:r w:rsidR="006F6E44" w:rsidRPr="000A4705">
        <w:t xml:space="preserve">The numbers in </w:t>
      </w:r>
      <w:r w:rsidR="006F6E44" w:rsidRPr="00AA6609">
        <w:rPr>
          <w:b/>
        </w:rPr>
        <w:t>Figure 1</w:t>
      </w:r>
      <w:r w:rsidR="006F6E44" w:rsidRPr="000A4705">
        <w:t xml:space="preserve"> </w:t>
      </w:r>
      <w:r w:rsidR="006F6E44">
        <w:t xml:space="preserve">represent the cross </w:t>
      </w:r>
      <w:r w:rsidR="006F6E44" w:rsidRPr="000A4705">
        <w:t>section of the engine.</w:t>
      </w:r>
      <w:r w:rsidR="006F6E44">
        <w:t xml:space="preserve"> The definition of </w:t>
      </w:r>
      <w:r w:rsidR="000715F7">
        <w:t>each</w:t>
      </w:r>
      <w:r w:rsidR="006F6E44">
        <w:t xml:space="preserve"> cross sections </w:t>
      </w:r>
      <w:r w:rsidR="000715F7">
        <w:t>is</w:t>
      </w:r>
      <w:r w:rsidR="006F6E44">
        <w:t xml:space="preserve"> shown in </w:t>
      </w:r>
      <w:r w:rsidR="006F6E44" w:rsidRPr="009F0037">
        <w:rPr>
          <w:b/>
        </w:rPr>
        <w:t>Table 1</w:t>
      </w:r>
      <w:r w:rsidR="006F6E44">
        <w:t>.</w:t>
      </w:r>
    </w:p>
    <w:p w14:paraId="1B4D2B83" w14:textId="77777777" w:rsidR="008D2F38" w:rsidRPr="00257EF4" w:rsidRDefault="008D2F38" w:rsidP="00703E42"/>
    <w:p w14:paraId="554D611E" w14:textId="1DBB0D68" w:rsidR="00B71C01" w:rsidRDefault="00257EF4" w:rsidP="00703E42">
      <w:pPr>
        <w:jc w:val="left"/>
      </w:pPr>
      <w:r w:rsidRPr="00171CDE">
        <w:rPr>
          <w:b/>
        </w:rPr>
        <w:lastRenderedPageBreak/>
        <w:t xml:space="preserve">Figure </w:t>
      </w:r>
      <w:r w:rsidR="00EC4576">
        <w:rPr>
          <w:b/>
        </w:rPr>
        <w:t>2</w:t>
      </w:r>
      <w:r w:rsidR="002D29D6" w:rsidRPr="00171CDE">
        <w:rPr>
          <w:b/>
        </w:rPr>
        <w:t>. Acceleration</w:t>
      </w:r>
      <w:r w:rsidR="0027547F">
        <w:rPr>
          <w:b/>
        </w:rPr>
        <w:t>/</w:t>
      </w:r>
      <w:r w:rsidR="002D29D6" w:rsidRPr="00171CDE">
        <w:rPr>
          <w:b/>
        </w:rPr>
        <w:t xml:space="preserve">deceleration simulation of </w:t>
      </w:r>
      <w:r w:rsidR="00517FAB">
        <w:rPr>
          <w:b/>
        </w:rPr>
        <w:t>VCE</w:t>
      </w:r>
      <w:r w:rsidR="007E4068" w:rsidRPr="00171CDE">
        <w:rPr>
          <w:b/>
        </w:rPr>
        <w:t>.</w:t>
      </w:r>
      <w:r w:rsidR="00D3615F">
        <w:rPr>
          <w:b/>
        </w:rPr>
        <w:t xml:space="preserve"> </w:t>
      </w:r>
      <w:r w:rsidR="00D3615F" w:rsidRPr="00B411AF">
        <w:t xml:space="preserve">This figure </w:t>
      </w:r>
      <w:r w:rsidR="00AC27AD">
        <w:t>presents a</w:t>
      </w:r>
      <w:r w:rsidR="00AC27AD" w:rsidRPr="00B411AF">
        <w:t>cceleration/deceleration simulation</w:t>
      </w:r>
      <w:r w:rsidR="00AC27AD">
        <w:t xml:space="preserve">. </w:t>
      </w:r>
      <w:r w:rsidR="00FB099A" w:rsidRPr="00B64B65">
        <w:t>T</w:t>
      </w:r>
      <w:r w:rsidR="00FB099A" w:rsidRPr="00FB099A">
        <w:t>he fuel flow</w:t>
      </w:r>
      <w:r w:rsidR="00936A7A">
        <w:t xml:space="preserve"> </w:t>
      </w:r>
      <w:r w:rsidR="00936A7A" w:rsidRPr="00936A7A">
        <w:t>input</w:t>
      </w:r>
      <w:r w:rsidR="00FB099A">
        <w:t xml:space="preserve"> </w:t>
      </w:r>
      <w:r w:rsidR="00936A7A">
        <w:t>is shown in</w:t>
      </w:r>
      <w:r w:rsidR="0020558D" w:rsidRPr="0020558D">
        <w:rPr>
          <w:rFonts w:hint="eastAsia"/>
        </w:rPr>
        <w:t xml:space="preserve"> </w:t>
      </w:r>
      <w:r w:rsidR="0020558D" w:rsidRPr="00B411AF">
        <w:rPr>
          <w:rFonts w:hint="eastAsia"/>
          <w:b/>
        </w:rPr>
        <w:t>Figure</w:t>
      </w:r>
      <w:r w:rsidR="0020558D" w:rsidRPr="00B411AF">
        <w:rPr>
          <w:b/>
        </w:rPr>
        <w:t xml:space="preserve"> 2a</w:t>
      </w:r>
      <w:r w:rsidR="00FB099A" w:rsidRPr="00FB099A">
        <w:t>.</w:t>
      </w:r>
      <w:r w:rsidR="00FB099A">
        <w:t xml:space="preserve"> T</w:t>
      </w:r>
      <w:r w:rsidR="00171CDE" w:rsidRPr="00171CDE">
        <w:t xml:space="preserve">he </w:t>
      </w:r>
      <w:r w:rsidR="00936A7A">
        <w:t xml:space="preserve">responses of </w:t>
      </w:r>
      <w:r w:rsidR="00171CDE" w:rsidRPr="00171CDE">
        <w:t xml:space="preserve">main </w:t>
      </w:r>
      <w:r w:rsidR="00F67393">
        <w:t>performance</w:t>
      </w:r>
      <w:r w:rsidR="00F67393" w:rsidRPr="00171CDE">
        <w:t xml:space="preserve"> </w:t>
      </w:r>
      <w:r w:rsidR="000715F7">
        <w:t xml:space="preserve">parameters </w:t>
      </w:r>
      <w:r w:rsidR="00171CDE" w:rsidRPr="00171CDE">
        <w:t>are shown as below.</w:t>
      </w:r>
      <w:r w:rsidR="0009003F">
        <w:t xml:space="preserve"> </w:t>
      </w:r>
      <w:r w:rsidR="0009003F" w:rsidRPr="00B411AF">
        <w:rPr>
          <w:b/>
        </w:rPr>
        <w:t>(b)</w:t>
      </w:r>
      <w:r w:rsidR="00854417">
        <w:t xml:space="preserve"> The r</w:t>
      </w:r>
      <w:r w:rsidR="0009003F">
        <w:t xml:space="preserve">esponse of </w:t>
      </w:r>
      <w:r w:rsidR="00854417">
        <w:t xml:space="preserve">the </w:t>
      </w:r>
      <w:r w:rsidR="0009003F">
        <w:t>high</w:t>
      </w:r>
      <w:r w:rsidR="00F506A5">
        <w:t>-</w:t>
      </w:r>
      <w:r w:rsidR="0009003F">
        <w:t>pressure s</w:t>
      </w:r>
      <w:r w:rsidR="0009003F" w:rsidRPr="0009003F">
        <w:t>peed</w:t>
      </w:r>
      <w:r w:rsidR="0009003F">
        <w:t xml:space="preserve"> and </w:t>
      </w:r>
      <w:r w:rsidR="00854417">
        <w:t xml:space="preserve">the </w:t>
      </w:r>
      <w:r w:rsidR="0009003F">
        <w:t xml:space="preserve">low-pressure speed. </w:t>
      </w:r>
      <w:r w:rsidR="0009003F" w:rsidRPr="00B411AF">
        <w:rPr>
          <w:b/>
        </w:rPr>
        <w:t>(c)</w:t>
      </w:r>
      <w:r w:rsidR="00854417">
        <w:t xml:space="preserve"> </w:t>
      </w:r>
      <w:r w:rsidR="00854417">
        <w:t xml:space="preserve">The response </w:t>
      </w:r>
      <w:r w:rsidR="0009003F">
        <w:t xml:space="preserve">of </w:t>
      </w:r>
      <w:r w:rsidR="00854417">
        <w:t xml:space="preserve">the </w:t>
      </w:r>
      <w:r w:rsidR="0009003F">
        <w:t xml:space="preserve">air flow. </w:t>
      </w:r>
      <w:r w:rsidR="0009003F" w:rsidRPr="00B411AF">
        <w:rPr>
          <w:b/>
        </w:rPr>
        <w:t>(d)</w:t>
      </w:r>
      <w:r w:rsidR="00854417">
        <w:t xml:space="preserve"> </w:t>
      </w:r>
      <w:r w:rsidR="00854417">
        <w:t xml:space="preserve">The response </w:t>
      </w:r>
      <w:r w:rsidR="00BD51EC">
        <w:t xml:space="preserve">of </w:t>
      </w:r>
      <w:r w:rsidR="00854417">
        <w:t xml:space="preserve">the </w:t>
      </w:r>
      <w:r w:rsidR="00BD51EC">
        <w:t>t</w:t>
      </w:r>
      <w:r w:rsidR="00BD51EC" w:rsidRPr="00BD51EC">
        <w:t>urbine inlet temperature</w:t>
      </w:r>
      <w:r w:rsidR="00BD51EC">
        <w:t>.</w:t>
      </w:r>
    </w:p>
    <w:p w14:paraId="1F8E8E84" w14:textId="77777777" w:rsidR="00771387" w:rsidRPr="00015DAC" w:rsidRDefault="00771387" w:rsidP="006E1677">
      <w:pPr>
        <w:rPr>
          <w:b/>
        </w:rPr>
      </w:pPr>
    </w:p>
    <w:p w14:paraId="5023B32F" w14:textId="31F80BBB" w:rsidR="00E96F84" w:rsidRDefault="00257EF4" w:rsidP="00E96F84">
      <w:pPr>
        <w:jc w:val="left"/>
      </w:pPr>
      <w:r w:rsidRPr="00015DAC">
        <w:rPr>
          <w:b/>
        </w:rPr>
        <w:t xml:space="preserve">Figure </w:t>
      </w:r>
      <w:r w:rsidR="00EC4576">
        <w:rPr>
          <w:b/>
        </w:rPr>
        <w:t>3</w:t>
      </w:r>
      <w:r w:rsidR="002011D9" w:rsidRPr="00015DAC">
        <w:rPr>
          <w:b/>
        </w:rPr>
        <w:t>. Mode switching simulation</w:t>
      </w:r>
      <w:r w:rsidR="00517FAB" w:rsidRPr="00015DAC">
        <w:rPr>
          <w:b/>
        </w:rPr>
        <w:t xml:space="preserve"> of VCE</w:t>
      </w:r>
      <w:r w:rsidR="002011D9" w:rsidRPr="00015DAC">
        <w:rPr>
          <w:b/>
        </w:rPr>
        <w:t>.</w:t>
      </w:r>
      <w:r w:rsidR="00AC27AD" w:rsidRPr="00AC27AD">
        <w:t xml:space="preserve"> </w:t>
      </w:r>
      <w:r w:rsidR="00AC27AD" w:rsidRPr="00AD5F39">
        <w:t xml:space="preserve">This figure </w:t>
      </w:r>
      <w:r w:rsidR="00AC27AD">
        <w:t xml:space="preserve">presents </w:t>
      </w:r>
      <w:r w:rsidR="00854417">
        <w:t>the m</w:t>
      </w:r>
      <w:r w:rsidR="00AC27AD" w:rsidRPr="00AC27AD">
        <w:t>ode switching simulation</w:t>
      </w:r>
      <w:r w:rsidR="00AC27AD">
        <w:t>.</w:t>
      </w:r>
      <w:r w:rsidR="00854417">
        <w:t xml:space="preserve"> </w:t>
      </w:r>
      <w:r w:rsidR="00015DAC" w:rsidRPr="00B411AF">
        <w:rPr>
          <w:b/>
        </w:rPr>
        <w:t>(a)</w:t>
      </w:r>
      <w:r w:rsidR="00854417" w:rsidRPr="00854417">
        <w:t xml:space="preserve"> </w:t>
      </w:r>
      <w:r w:rsidR="00854417">
        <w:t xml:space="preserve">The response </w:t>
      </w:r>
      <w:r w:rsidR="00015DAC">
        <w:t xml:space="preserve">of </w:t>
      </w:r>
      <w:r w:rsidR="00854417">
        <w:t xml:space="preserve">the </w:t>
      </w:r>
      <w:r w:rsidR="00015DAC">
        <w:t>fuel flow input.</w:t>
      </w:r>
      <w:r w:rsidR="00015DAC" w:rsidRPr="00015DAC">
        <w:t xml:space="preserve"> </w:t>
      </w:r>
      <w:r w:rsidR="00015DAC" w:rsidRPr="00B411AF">
        <w:rPr>
          <w:b/>
        </w:rPr>
        <w:t>(b)</w:t>
      </w:r>
      <w:r w:rsidR="00854417" w:rsidRPr="00854417">
        <w:t xml:space="preserve"> </w:t>
      </w:r>
      <w:r w:rsidR="00854417">
        <w:t xml:space="preserve">The response </w:t>
      </w:r>
      <w:r w:rsidR="00015DAC" w:rsidRPr="00015DAC">
        <w:t xml:space="preserve">of </w:t>
      </w:r>
      <w:r w:rsidR="00854417">
        <w:t xml:space="preserve">the </w:t>
      </w:r>
      <w:r w:rsidR="00015DAC" w:rsidRPr="00015DAC">
        <w:t>high</w:t>
      </w:r>
      <w:r w:rsidR="00F506A5">
        <w:t>-</w:t>
      </w:r>
      <w:r w:rsidR="00015DAC" w:rsidRPr="00015DAC">
        <w:t xml:space="preserve">pressure speed </w:t>
      </w:r>
      <w:r w:rsidR="00854417">
        <w:t>and the</w:t>
      </w:r>
      <w:r w:rsidR="00015DAC" w:rsidRPr="00015DAC">
        <w:t xml:space="preserve"> low-pressure speed. </w:t>
      </w:r>
      <w:r w:rsidR="00015DAC" w:rsidRPr="00B411AF">
        <w:rPr>
          <w:b/>
        </w:rPr>
        <w:t>(c)</w:t>
      </w:r>
      <w:r w:rsidR="00854417" w:rsidRPr="00854417">
        <w:t xml:space="preserve"> </w:t>
      </w:r>
      <w:r w:rsidR="00854417">
        <w:t xml:space="preserve">The response </w:t>
      </w:r>
      <w:r w:rsidR="00015DAC" w:rsidRPr="00015DAC">
        <w:t xml:space="preserve">of </w:t>
      </w:r>
      <w:r w:rsidR="00854417">
        <w:t xml:space="preserve">the </w:t>
      </w:r>
      <w:r w:rsidR="00015DAC" w:rsidRPr="00015DAC">
        <w:t>air flow.</w:t>
      </w:r>
      <w:r w:rsidR="00015DAC" w:rsidRPr="00B411AF">
        <w:rPr>
          <w:b/>
        </w:rPr>
        <w:t xml:space="preserve"> (d)</w:t>
      </w:r>
      <w:r w:rsidR="00854417" w:rsidRPr="00854417">
        <w:t xml:space="preserve"> </w:t>
      </w:r>
      <w:r w:rsidR="00854417">
        <w:t xml:space="preserve">The response </w:t>
      </w:r>
      <w:r w:rsidR="00015DAC" w:rsidRPr="00015DAC">
        <w:t xml:space="preserve">of </w:t>
      </w:r>
      <w:r w:rsidR="00854417">
        <w:t xml:space="preserve">the </w:t>
      </w:r>
      <w:r w:rsidR="00015DAC" w:rsidRPr="00015DAC">
        <w:t>turbine inlet temperature.</w:t>
      </w:r>
    </w:p>
    <w:p w14:paraId="7C515ED9" w14:textId="45D79489" w:rsidR="00771387" w:rsidRDefault="00771387" w:rsidP="006E1677">
      <w:pPr>
        <w:jc w:val="left"/>
      </w:pPr>
    </w:p>
    <w:p w14:paraId="1ECB2FE6" w14:textId="20170138" w:rsidR="00771387" w:rsidRDefault="004F3DE3" w:rsidP="004F3DE3">
      <w:r w:rsidRPr="004F3DE3">
        <w:rPr>
          <w:b/>
        </w:rPr>
        <w:t>Table 1: Definiti</w:t>
      </w:r>
      <w:r w:rsidRPr="006F6E44">
        <w:rPr>
          <w:b/>
        </w:rPr>
        <w:t xml:space="preserve">on of all </w:t>
      </w:r>
      <w:r w:rsidR="006F6E44" w:rsidRPr="00451950">
        <w:rPr>
          <w:b/>
        </w:rPr>
        <w:t>cross</w:t>
      </w:r>
      <w:r w:rsidR="00AE6B31">
        <w:rPr>
          <w:b/>
        </w:rPr>
        <w:t xml:space="preserve"> </w:t>
      </w:r>
      <w:r w:rsidRPr="006F6E44">
        <w:rPr>
          <w:b/>
        </w:rPr>
        <w:t>s</w:t>
      </w:r>
      <w:r w:rsidRPr="004F3DE3">
        <w:rPr>
          <w:b/>
        </w:rPr>
        <w:t>ections.</w:t>
      </w:r>
      <w:r w:rsidR="00AE6B31" w:rsidRPr="00AE6B31">
        <w:t xml:space="preserve"> </w:t>
      </w:r>
      <w:r w:rsidR="00AE6B31" w:rsidRPr="000629CB">
        <w:t xml:space="preserve">The </w:t>
      </w:r>
      <w:r w:rsidR="00854417" w:rsidRPr="000629CB">
        <w:t>cross</w:t>
      </w:r>
      <w:r w:rsidR="00854417">
        <w:t>-section</w:t>
      </w:r>
      <w:r w:rsidR="00AE6B31" w:rsidRPr="00451950">
        <w:t xml:space="preserve"> defin</w:t>
      </w:r>
      <w:r w:rsidR="00AE6B31" w:rsidRPr="000629CB">
        <w:t xml:space="preserve">itions of </w:t>
      </w:r>
      <w:r w:rsidR="00854417">
        <w:t xml:space="preserve">the </w:t>
      </w:r>
      <w:r w:rsidR="00AE6B31" w:rsidRPr="000629CB">
        <w:t>variable cycle engine</w:t>
      </w:r>
      <w:r w:rsidR="00AE6B31" w:rsidRPr="00451950">
        <w:t xml:space="preserve"> adopted in this </w:t>
      </w:r>
      <w:r w:rsidR="00AE6B31">
        <w:t>protocol</w:t>
      </w:r>
      <w:r w:rsidR="00AE6B31" w:rsidRPr="00451950">
        <w:t xml:space="preserve"> are shown in </w:t>
      </w:r>
      <w:r w:rsidR="00AE6B31" w:rsidRPr="000629CB">
        <w:rPr>
          <w:b/>
        </w:rPr>
        <w:t xml:space="preserve">Table </w:t>
      </w:r>
      <w:r w:rsidR="00AE6B31" w:rsidRPr="00451950">
        <w:rPr>
          <w:b/>
        </w:rPr>
        <w:t>1</w:t>
      </w:r>
      <w:r w:rsidR="00AE6B31" w:rsidRPr="00451950">
        <w:t>.</w:t>
      </w:r>
    </w:p>
    <w:p w14:paraId="55E38667" w14:textId="77777777" w:rsidR="00771387" w:rsidRDefault="00771387" w:rsidP="004F3DE3"/>
    <w:p w14:paraId="701E9684" w14:textId="3BC3B125" w:rsidR="00771387" w:rsidRDefault="004F3DE3" w:rsidP="004F3DE3">
      <w:r w:rsidRPr="00257EF4">
        <w:rPr>
          <w:b/>
        </w:rPr>
        <w:t xml:space="preserve">Table </w:t>
      </w:r>
      <w:r>
        <w:rPr>
          <w:b/>
        </w:rPr>
        <w:t>2</w:t>
      </w:r>
      <w:r w:rsidRPr="00257EF4">
        <w:rPr>
          <w:b/>
        </w:rPr>
        <w:t>.</w:t>
      </w:r>
      <w:r>
        <w:rPr>
          <w:b/>
        </w:rPr>
        <w:t xml:space="preserve"> Comparison of</w:t>
      </w:r>
      <w:r w:rsidRPr="00257EF4">
        <w:rPr>
          <w:b/>
        </w:rPr>
        <w:t xml:space="preserve"> </w:t>
      </w:r>
      <w:r w:rsidR="00854417">
        <w:rPr>
          <w:b/>
        </w:rPr>
        <w:t xml:space="preserve">the </w:t>
      </w:r>
      <w:r>
        <w:rPr>
          <w:b/>
        </w:rPr>
        <w:t>d</w:t>
      </w:r>
      <w:r w:rsidRPr="00257EF4">
        <w:rPr>
          <w:b/>
        </w:rPr>
        <w:t xml:space="preserve">esign point of </w:t>
      </w:r>
      <w:r w:rsidR="00854417">
        <w:rPr>
          <w:b/>
        </w:rPr>
        <w:t xml:space="preserve">the </w:t>
      </w:r>
      <w:r w:rsidRPr="00257EF4">
        <w:rPr>
          <w:b/>
        </w:rPr>
        <w:t>double bypass.</w:t>
      </w:r>
      <w:r w:rsidR="00C7501B" w:rsidRPr="00C7501B">
        <w:t xml:space="preserve"> </w:t>
      </w:r>
      <w:r w:rsidR="0027547F">
        <w:t>S</w:t>
      </w:r>
      <w:r w:rsidR="00B030EA">
        <w:t>everal</w:t>
      </w:r>
      <w:r w:rsidR="00C7501B" w:rsidRPr="00C7501B">
        <w:t xml:space="preserve"> </w:t>
      </w:r>
      <w:r w:rsidR="00B030EA">
        <w:t>key</w:t>
      </w:r>
      <w:r w:rsidR="00C7501B" w:rsidRPr="00C7501B">
        <w:t xml:space="preserve"> performance p</w:t>
      </w:r>
      <w:r w:rsidR="00C7501B">
        <w:t xml:space="preserve">arameters of model </w:t>
      </w:r>
      <w:r w:rsidR="00B030EA">
        <w:t xml:space="preserve">are compared </w:t>
      </w:r>
      <w:r w:rsidR="00C7501B">
        <w:t xml:space="preserve">with </w:t>
      </w:r>
      <w:r w:rsidR="005C2FE3">
        <w:t xml:space="preserve">those </w:t>
      </w:r>
      <w:r w:rsidR="005C2FE3" w:rsidRPr="00C7501B">
        <w:t>p</w:t>
      </w:r>
      <w:r w:rsidR="005C2FE3">
        <w:t xml:space="preserve">arameters in </w:t>
      </w:r>
      <w:proofErr w:type="spellStart"/>
      <w:r w:rsidR="00C7501B">
        <w:t>Gasturb</w:t>
      </w:r>
      <w:proofErr w:type="spellEnd"/>
      <w:r w:rsidR="00C7501B">
        <w:t xml:space="preserve"> </w:t>
      </w:r>
      <w:r w:rsidR="0027547F">
        <w:t xml:space="preserve">at </w:t>
      </w:r>
      <w:r w:rsidR="00854417">
        <w:t xml:space="preserve">the </w:t>
      </w:r>
      <w:r w:rsidR="00B01C72" w:rsidRPr="00B01C72">
        <w:t>design point</w:t>
      </w:r>
      <w:r w:rsidR="00B01C72" w:rsidRPr="00B01C72" w:rsidDel="00B01C72">
        <w:t xml:space="preserve"> </w:t>
      </w:r>
      <w:r w:rsidR="00B01C72">
        <w:t xml:space="preserve">with </w:t>
      </w:r>
      <w:r w:rsidRPr="00CE5471">
        <w:t>H=</w:t>
      </w:r>
      <w:r>
        <w:t xml:space="preserve">0 </w:t>
      </w:r>
      <w:r w:rsidRPr="00CE5471">
        <w:t>m, M</w:t>
      </w:r>
      <w:r w:rsidRPr="00257EF4">
        <w:rPr>
          <w:vertAlign w:val="subscript"/>
        </w:rPr>
        <w:t>a</w:t>
      </w:r>
      <w:r w:rsidRPr="00CE5471">
        <w:t>=0</w:t>
      </w:r>
      <w:r>
        <w:t xml:space="preserve">, </w:t>
      </w:r>
      <w:proofErr w:type="spellStart"/>
      <w:r>
        <w:t>W</w:t>
      </w:r>
      <w:r w:rsidRPr="00257EF4">
        <w:rPr>
          <w:vertAlign w:val="subscript"/>
        </w:rPr>
        <w:t>f</w:t>
      </w:r>
      <w:proofErr w:type="spellEnd"/>
      <w:r>
        <w:t>=0.79334 kg/s</w:t>
      </w:r>
      <w:r w:rsidRPr="00CE5471">
        <w:t>.</w:t>
      </w:r>
    </w:p>
    <w:p w14:paraId="73E7E78C" w14:textId="77777777" w:rsidR="004F3DE3" w:rsidRPr="00063712" w:rsidRDefault="004F3DE3" w:rsidP="004F3DE3"/>
    <w:p w14:paraId="071F55F3" w14:textId="54E50942" w:rsidR="00771387" w:rsidRDefault="004F3DE3">
      <w:pPr>
        <w:pStyle w:val="Caption"/>
        <w:rPr>
          <w:rFonts w:ascii="Calibri" w:hAnsi="Calibri" w:cs="Calibri"/>
          <w:sz w:val="24"/>
        </w:rPr>
      </w:pPr>
      <w:r w:rsidRPr="00257EF4">
        <w:rPr>
          <w:rFonts w:ascii="Calibri" w:hAnsi="Calibri" w:cs="Calibri"/>
          <w:b/>
          <w:sz w:val="24"/>
        </w:rPr>
        <w:t xml:space="preserve">Table </w:t>
      </w:r>
      <w:r>
        <w:rPr>
          <w:rFonts w:ascii="Calibri" w:hAnsi="Calibri" w:cs="Calibri"/>
          <w:b/>
          <w:sz w:val="24"/>
        </w:rPr>
        <w:t>3</w:t>
      </w:r>
      <w:r w:rsidRPr="00257EF4">
        <w:rPr>
          <w:rFonts w:ascii="Calibri" w:hAnsi="Calibri" w:cs="Calibri"/>
          <w:b/>
          <w:sz w:val="24"/>
        </w:rPr>
        <w:t>.</w:t>
      </w:r>
      <w:r>
        <w:t xml:space="preserve"> </w:t>
      </w:r>
      <w:r>
        <w:rPr>
          <w:rFonts w:ascii="Calibri" w:hAnsi="Calibri" w:cs="Calibri"/>
          <w:b/>
          <w:sz w:val="24"/>
        </w:rPr>
        <w:t>Comparis</w:t>
      </w:r>
      <w:r w:rsidRPr="008D2F38">
        <w:rPr>
          <w:rFonts w:ascii="Calibri" w:hAnsi="Calibri" w:cs="Calibri"/>
          <w:b/>
          <w:sz w:val="24"/>
        </w:rPr>
        <w:t>on of</w:t>
      </w:r>
      <w:r w:rsidRPr="00257EF4">
        <w:rPr>
          <w:rFonts w:ascii="Calibri" w:hAnsi="Calibri" w:cs="Calibri"/>
          <w:b/>
          <w:sz w:val="24"/>
        </w:rPr>
        <w:t xml:space="preserve"> </w:t>
      </w:r>
      <w:r w:rsidR="00854417">
        <w:rPr>
          <w:rFonts w:ascii="Calibri" w:hAnsi="Calibri" w:cs="Calibri"/>
          <w:b/>
          <w:sz w:val="24"/>
        </w:rPr>
        <w:t xml:space="preserve">the </w:t>
      </w:r>
      <w:r>
        <w:rPr>
          <w:rFonts w:ascii="Calibri" w:hAnsi="Calibri" w:cs="Calibri"/>
          <w:b/>
          <w:sz w:val="24"/>
        </w:rPr>
        <w:t>off-</w:t>
      </w:r>
      <w:r w:rsidRPr="00257EF4">
        <w:rPr>
          <w:rFonts w:ascii="Calibri" w:hAnsi="Calibri" w:cs="Calibri"/>
          <w:b/>
          <w:sz w:val="24"/>
        </w:rPr>
        <w:t xml:space="preserve">design point of </w:t>
      </w:r>
      <w:r w:rsidR="00854417">
        <w:rPr>
          <w:rFonts w:ascii="Calibri" w:hAnsi="Calibri" w:cs="Calibri"/>
          <w:b/>
          <w:sz w:val="24"/>
        </w:rPr>
        <w:t xml:space="preserve">the </w:t>
      </w:r>
      <w:r w:rsidRPr="00257EF4">
        <w:rPr>
          <w:rFonts w:ascii="Calibri" w:hAnsi="Calibri" w:cs="Calibri"/>
          <w:b/>
          <w:sz w:val="24"/>
        </w:rPr>
        <w:t>single bypass.</w:t>
      </w:r>
      <w:r>
        <w:rPr>
          <w:rFonts w:ascii="Calibri" w:hAnsi="Calibri" w:cs="Calibri"/>
          <w:sz w:val="24"/>
        </w:rPr>
        <w:t xml:space="preserve"> </w:t>
      </w:r>
      <w:r w:rsidR="0027547F">
        <w:rPr>
          <w:rFonts w:ascii="Calibri" w:hAnsi="Calibri" w:cs="Calibri"/>
          <w:sz w:val="24"/>
        </w:rPr>
        <w:t>S</w:t>
      </w:r>
      <w:r w:rsidR="000715F7" w:rsidRPr="000715F7">
        <w:rPr>
          <w:rFonts w:ascii="Calibri" w:hAnsi="Calibri" w:cs="Calibri"/>
          <w:sz w:val="24"/>
        </w:rPr>
        <w:t>everal key performance parameters are compared</w:t>
      </w:r>
      <w:r w:rsidR="00B01C72" w:rsidRPr="00B01C72">
        <w:rPr>
          <w:rFonts w:ascii="Calibri" w:hAnsi="Calibri" w:cs="Calibri"/>
          <w:sz w:val="24"/>
        </w:rPr>
        <w:t xml:space="preserve"> at </w:t>
      </w:r>
      <w:r w:rsidR="00854417">
        <w:rPr>
          <w:rFonts w:ascii="Calibri" w:hAnsi="Calibri" w:cs="Calibri"/>
          <w:sz w:val="24"/>
        </w:rPr>
        <w:t xml:space="preserve">the </w:t>
      </w:r>
      <w:r w:rsidR="000629CB">
        <w:rPr>
          <w:rFonts w:ascii="Calibri" w:hAnsi="Calibri" w:cs="Calibri"/>
          <w:sz w:val="24"/>
        </w:rPr>
        <w:t>off-</w:t>
      </w:r>
      <w:r w:rsidR="00B01C72" w:rsidRPr="00B01C72">
        <w:rPr>
          <w:rFonts w:ascii="Calibri" w:hAnsi="Calibri" w:cs="Calibri"/>
          <w:sz w:val="24"/>
        </w:rPr>
        <w:t xml:space="preserve">design point </w:t>
      </w:r>
      <w:r w:rsidR="000629CB">
        <w:rPr>
          <w:rFonts w:ascii="Calibri" w:hAnsi="Calibri" w:cs="Calibri"/>
          <w:sz w:val="24"/>
        </w:rPr>
        <w:t>with</w:t>
      </w:r>
      <w:r w:rsidRPr="003B1133">
        <w:rPr>
          <w:rFonts w:ascii="Calibri" w:hAnsi="Calibri" w:cs="Calibri"/>
          <w:sz w:val="24"/>
        </w:rPr>
        <w:t xml:space="preserve"> H=</w:t>
      </w:r>
      <w:r>
        <w:rPr>
          <w:rFonts w:ascii="Calibri" w:hAnsi="Calibri" w:cs="Calibri"/>
          <w:sz w:val="24"/>
        </w:rPr>
        <w:t xml:space="preserve">0 </w:t>
      </w:r>
      <w:r w:rsidRPr="003B1133">
        <w:rPr>
          <w:rFonts w:ascii="Calibri" w:hAnsi="Calibri" w:cs="Calibri"/>
          <w:sz w:val="24"/>
        </w:rPr>
        <w:t>m, M</w:t>
      </w:r>
      <w:r w:rsidRPr="00257EF4">
        <w:rPr>
          <w:rFonts w:ascii="Calibri" w:hAnsi="Calibri" w:cs="Calibri"/>
          <w:sz w:val="24"/>
          <w:vertAlign w:val="subscript"/>
        </w:rPr>
        <w:t>a</w:t>
      </w:r>
      <w:r w:rsidRPr="003B1133">
        <w:rPr>
          <w:rFonts w:ascii="Calibri" w:hAnsi="Calibri" w:cs="Calibri"/>
          <w:sz w:val="24"/>
        </w:rPr>
        <w:t>=</w:t>
      </w:r>
      <w:r>
        <w:rPr>
          <w:rFonts w:ascii="Calibri" w:hAnsi="Calibri" w:cs="Calibri"/>
          <w:sz w:val="24"/>
        </w:rPr>
        <w:t>0</w:t>
      </w:r>
      <w:r>
        <w:t xml:space="preserve">, </w:t>
      </w:r>
      <w:proofErr w:type="spellStart"/>
      <w:r w:rsidRPr="00A54C56">
        <w:rPr>
          <w:rFonts w:ascii="Calibri" w:hAnsi="Calibri" w:cs="Calibri"/>
          <w:sz w:val="24"/>
        </w:rPr>
        <w:t>W</w:t>
      </w:r>
      <w:r w:rsidRPr="00257EF4">
        <w:rPr>
          <w:rFonts w:ascii="Calibri" w:hAnsi="Calibri" w:cs="Calibri"/>
          <w:sz w:val="24"/>
          <w:vertAlign w:val="subscript"/>
        </w:rPr>
        <w:t>f</w:t>
      </w:r>
      <w:proofErr w:type="spellEnd"/>
      <w:r w:rsidRPr="00A54C56">
        <w:rPr>
          <w:rFonts w:ascii="Calibri" w:hAnsi="Calibri" w:cs="Calibri"/>
          <w:sz w:val="24"/>
        </w:rPr>
        <w:t>=0.91032</w:t>
      </w:r>
      <w:r>
        <w:rPr>
          <w:rFonts w:ascii="Calibri" w:hAnsi="Calibri" w:cs="Calibri"/>
          <w:sz w:val="24"/>
        </w:rPr>
        <w:t xml:space="preserve"> kg/s</w:t>
      </w:r>
      <w:r w:rsidRPr="003B1133">
        <w:rPr>
          <w:rFonts w:ascii="Calibri" w:hAnsi="Calibri" w:cs="Calibri"/>
          <w:sz w:val="24"/>
        </w:rPr>
        <w:t>.</w:t>
      </w:r>
    </w:p>
    <w:p w14:paraId="424F7E71" w14:textId="77777777" w:rsidR="00771387" w:rsidRPr="004D0A91" w:rsidRDefault="00771387" w:rsidP="00703E42"/>
    <w:p w14:paraId="0705B895" w14:textId="6D7440F9" w:rsidR="006C1CFE" w:rsidRDefault="00257EF4" w:rsidP="00703E42">
      <w:pPr>
        <w:pStyle w:val="Heading1"/>
      </w:pPr>
      <w:r w:rsidRPr="00DF6833">
        <w:t>DISCUSSION:</w:t>
      </w:r>
    </w:p>
    <w:p w14:paraId="692BCA48" w14:textId="6042FA1F" w:rsidR="001B0F8F" w:rsidRPr="00E96F84" w:rsidRDefault="00480826" w:rsidP="00703E42">
      <w:pPr>
        <w:rPr>
          <w:color w:val="FF0000"/>
        </w:rPr>
      </w:pPr>
      <w:r>
        <w:t>B</w:t>
      </w:r>
      <w:r w:rsidRPr="00480826">
        <w:t>ased on a graphical simulation environment</w:t>
      </w:r>
      <w:r>
        <w:t>, a</w:t>
      </w:r>
      <w:r w:rsidR="00524B3B">
        <w:t xml:space="preserve"> VCE component-level model can be built rapidly</w:t>
      </w:r>
      <w:r w:rsidR="00791861">
        <w:t xml:space="preserve"> through </w:t>
      </w:r>
      <w:r w:rsidR="00791861" w:rsidRPr="00480826">
        <w:t xml:space="preserve">modular hierarchical architecture </w:t>
      </w:r>
      <w:r w:rsidR="00791861">
        <w:t xml:space="preserve">and </w:t>
      </w:r>
      <w:r w:rsidR="00791861" w:rsidRPr="00524B3B">
        <w:t>object-</w:t>
      </w:r>
      <w:r w:rsidR="00791861">
        <w:t xml:space="preserve">oriented modeling </w:t>
      </w:r>
      <w:r w:rsidR="00791861" w:rsidRPr="008733E1">
        <w:t>technology</w:t>
      </w:r>
      <w:r w:rsidRPr="008733E1">
        <w:t>.</w:t>
      </w:r>
      <w:r w:rsidR="00860201" w:rsidRPr="00E96F84">
        <w:t xml:space="preserve"> It offers </w:t>
      </w:r>
      <w:r w:rsidR="00854417">
        <w:t xml:space="preserve">a </w:t>
      </w:r>
      <w:r w:rsidR="00860201" w:rsidRPr="00E96F84">
        <w:t>friendly interface to users and it is convenient</w:t>
      </w:r>
      <w:r w:rsidR="00860201" w:rsidRPr="008733E1">
        <w:t xml:space="preserve"> to analy</w:t>
      </w:r>
      <w:r w:rsidR="00860201">
        <w:t>ze</w:t>
      </w:r>
      <w:r w:rsidR="00860201" w:rsidRPr="00E96F84">
        <w:t xml:space="preserve"> and design </w:t>
      </w:r>
      <w:r w:rsidR="00860201">
        <w:t xml:space="preserve">the </w:t>
      </w:r>
      <w:r w:rsidR="00860201" w:rsidRPr="008733E1">
        <w:t>model</w:t>
      </w:r>
      <w:hyperlink w:anchor="_ENREF_19" w:tooltip="Chapman, 2013 #23" w:history="1">
        <w:r w:rsidR="00B411AF">
          <w:fldChar w:fldCharType="begin"/>
        </w:r>
        <w:r w:rsidR="00B411AF">
          <w:instrText xml:space="preserve"> ADDIN EN.CITE &lt;EndNote&gt;&lt;Cite&gt;&lt;Author&gt;Chapman&lt;/Author&gt;&lt;Year&gt;2013&lt;/Year&gt;&lt;RecNum&gt;23&lt;/RecNum&gt;&lt;DisplayText&gt;&lt;style face="superscript"&gt;19&lt;/style&gt;&lt;/DisplayText&gt;&lt;record&gt;&lt;rec-number&gt;23&lt;/rec-number&gt;&lt;foreign-keys&gt;&lt;key app="EN" db-id="e2ffzed5bfvtxce2xemxxfak2wstfxpts5zx" timestamp="1556006503"&gt;23&lt;/key&gt;&lt;/foreign-keys&gt;&lt;ref-type name="Conference Proceedings"&gt;10&lt;/ref-type&gt;&lt;contributors&gt;&lt;authors&gt;&lt;author&gt;Chapman, Jeffryes W.&lt;/author&gt;&lt;author&gt;Lavelle, Thomas M.&lt;/author&gt;&lt;author&gt;May, Ryan&lt;/author&gt;&lt;author&gt;Litt, Jonathan S.&lt;/author&gt;&lt;author&gt;Guo, Ten Huei&lt;/author&gt;&lt;/authors&gt;&lt;/contributors&gt;&lt;titles&gt;&lt;title&gt;Propulsion System Simulation Using the Toolbox for the Modeling and Analysis of Thermodynamic Systems (T MATS)&lt;/title&gt;&lt;secondary-title&gt;Aiaa/asme/sae/asee Joint Propulsion Conference&lt;/secondary-title&gt;&lt;/titles&gt;&lt;dates&gt;&lt;year&gt;2013&lt;/year&gt;&lt;/dates&gt;&lt;urls&gt;&lt;/urls&gt;&lt;/record&gt;&lt;/Cite&gt;&lt;/EndNote&gt;</w:instrText>
        </w:r>
        <w:r w:rsidR="00B411AF">
          <w:fldChar w:fldCharType="separate"/>
        </w:r>
        <w:r w:rsidR="00B411AF" w:rsidRPr="00B411AF">
          <w:rPr>
            <w:noProof/>
            <w:vertAlign w:val="superscript"/>
          </w:rPr>
          <w:t>19</w:t>
        </w:r>
        <w:r w:rsidR="00B411AF">
          <w:fldChar w:fldCharType="end"/>
        </w:r>
      </w:hyperlink>
      <w:r w:rsidR="00860201" w:rsidRPr="006E1677">
        <w:t>.</w:t>
      </w:r>
    </w:p>
    <w:p w14:paraId="435967A8" w14:textId="0189ED19" w:rsidR="001B0F8F" w:rsidRDefault="001B0F8F" w:rsidP="00703E42"/>
    <w:p w14:paraId="23598EDB" w14:textId="375C80D6" w:rsidR="00B437E5" w:rsidRDefault="00B437E5" w:rsidP="00703E42">
      <w:r w:rsidRPr="00B437E5">
        <w:t xml:space="preserve">The </w:t>
      </w:r>
      <w:r w:rsidR="00791861">
        <w:t xml:space="preserve">main </w:t>
      </w:r>
      <w:r w:rsidRPr="00B437E5">
        <w:t xml:space="preserve">limitation of this method </w:t>
      </w:r>
      <w:r w:rsidR="00854417">
        <w:t>is</w:t>
      </w:r>
      <w:r w:rsidR="00035146" w:rsidRPr="00B437E5">
        <w:t xml:space="preserve"> </w:t>
      </w:r>
      <w:r w:rsidRPr="00B437E5">
        <w:t>the</w:t>
      </w:r>
      <w:r w:rsidR="00035146">
        <w:t xml:space="preserve"> </w:t>
      </w:r>
      <w:r w:rsidR="00035146" w:rsidRPr="00035146">
        <w:t>execution efficiency</w:t>
      </w:r>
      <w:r w:rsidR="004A06F6">
        <w:t xml:space="preserve"> of the model</w:t>
      </w:r>
      <w:r w:rsidR="0084672E" w:rsidRPr="00B437E5">
        <w:t>.</w:t>
      </w:r>
      <w:r w:rsidRPr="00B437E5">
        <w:t xml:space="preserve"> Because the model is written in scripting language, the model needs to be recompiled every time it runs. </w:t>
      </w:r>
      <w:r>
        <w:t>Thus</w:t>
      </w:r>
      <w:r w:rsidR="00791861">
        <w:t>,</w:t>
      </w:r>
      <w:r w:rsidRPr="00B437E5">
        <w:t xml:space="preserve"> the </w:t>
      </w:r>
      <w:r w:rsidR="00DA38BD" w:rsidRPr="00035146">
        <w:t>execution</w:t>
      </w:r>
      <w:r w:rsidR="00DA38BD" w:rsidRPr="00B437E5">
        <w:t xml:space="preserve"> </w:t>
      </w:r>
      <w:r w:rsidRPr="00B437E5">
        <w:t xml:space="preserve">efficiency </w:t>
      </w:r>
      <w:r w:rsidR="00854417" w:rsidRPr="00B437E5">
        <w:t>is</w:t>
      </w:r>
      <w:r w:rsidRPr="00B437E5">
        <w:t xml:space="preserve"> not as </w:t>
      </w:r>
      <w:r w:rsidR="00DA38BD">
        <w:t>good</w:t>
      </w:r>
      <w:r w:rsidR="00DA38BD" w:rsidRPr="00B437E5">
        <w:t xml:space="preserve"> </w:t>
      </w:r>
      <w:r w:rsidRPr="00B437E5">
        <w:t xml:space="preserve">as the system language. </w:t>
      </w:r>
      <w:r>
        <w:t>I</w:t>
      </w:r>
      <w:r w:rsidRPr="00B437E5">
        <w:t xml:space="preserve">n view of this limitation, the next key research point is how to improve the </w:t>
      </w:r>
      <w:r w:rsidR="00DA38BD" w:rsidRPr="00035146">
        <w:t>execution</w:t>
      </w:r>
      <w:r w:rsidRPr="00B437E5">
        <w:t xml:space="preserve"> efficiency of the model. Another limitation is that the initial value of </w:t>
      </w:r>
      <w:r w:rsidR="00854417">
        <w:t xml:space="preserve">the </w:t>
      </w:r>
      <w:r w:rsidRPr="00B437E5">
        <w:t>N</w:t>
      </w:r>
      <w:r>
        <w:t>-</w:t>
      </w:r>
      <w:r w:rsidRPr="00B437E5">
        <w:t>R iteration shoul</w:t>
      </w:r>
      <w:r>
        <w:t xml:space="preserve">d be considered strictly in </w:t>
      </w:r>
      <w:r w:rsidRPr="00B437E5">
        <w:t>the model, because the N-R iteration is convergent only in a small range of deviations.</w:t>
      </w:r>
    </w:p>
    <w:p w14:paraId="3928520C" w14:textId="77777777" w:rsidR="00B437E5" w:rsidRDefault="00B437E5" w:rsidP="00703E42"/>
    <w:p w14:paraId="0ADE317E" w14:textId="54FD7472" w:rsidR="00B25813" w:rsidRDefault="00B25813" w:rsidP="00703E42">
      <w:r w:rsidRPr="00B25813">
        <w:t xml:space="preserve">A </w:t>
      </w:r>
      <w:r>
        <w:t>critical</w:t>
      </w:r>
      <w:r w:rsidRPr="00B25813">
        <w:t xml:space="preserve"> step </w:t>
      </w:r>
      <w:r>
        <w:t xml:space="preserve">in the protocol </w:t>
      </w:r>
      <w:r w:rsidR="00791861">
        <w:t>is</w:t>
      </w:r>
      <w:r w:rsidRPr="00B25813">
        <w:t xml:space="preserve"> how to obtain the component </w:t>
      </w:r>
      <w:r>
        <w:t>maps</w:t>
      </w:r>
      <w:r w:rsidRPr="00B25813">
        <w:t xml:space="preserve"> accurately and use the appropriate algorithm to interpolate</w:t>
      </w:r>
      <w:r>
        <w:t xml:space="preserve">. Whether in </w:t>
      </w:r>
      <w:proofErr w:type="spellStart"/>
      <w:r>
        <w:t>G</w:t>
      </w:r>
      <w:r w:rsidRPr="00B25813">
        <w:t>asturb</w:t>
      </w:r>
      <w:proofErr w:type="spellEnd"/>
      <w:r w:rsidRPr="00B25813">
        <w:t xml:space="preserve"> or </w:t>
      </w:r>
      <w:r w:rsidR="00854417">
        <w:t>an</w:t>
      </w:r>
      <w:r w:rsidRPr="00B25813">
        <w:t xml:space="preserve">other existing engine test data, accurate component </w:t>
      </w:r>
      <w:r>
        <w:t>maps</w:t>
      </w:r>
      <w:r w:rsidRPr="00B25813">
        <w:t xml:space="preserve"> are helpful to </w:t>
      </w:r>
      <w:r w:rsidR="004A06F6">
        <w:t>build</w:t>
      </w:r>
      <w:r w:rsidRPr="00B25813">
        <w:t xml:space="preserve"> model</w:t>
      </w:r>
      <w:r w:rsidR="004A06F6">
        <w:t xml:space="preserve"> </w:t>
      </w:r>
      <w:r w:rsidR="00DA38BD">
        <w:t xml:space="preserve">more </w:t>
      </w:r>
      <w:r w:rsidR="004A06F6" w:rsidRPr="004A06F6">
        <w:t>accurately</w:t>
      </w:r>
      <w:r w:rsidRPr="00B25813">
        <w:t>.</w:t>
      </w:r>
    </w:p>
    <w:p w14:paraId="493F4EBE" w14:textId="686CC971" w:rsidR="00B25813" w:rsidRDefault="00B25813" w:rsidP="00703E42"/>
    <w:p w14:paraId="3078DF0D" w14:textId="4DF45A5C" w:rsidR="00727586" w:rsidRDefault="00727586" w:rsidP="00703E42">
      <w:r w:rsidRPr="00727586">
        <w:t xml:space="preserve">In the graphical </w:t>
      </w:r>
      <w:r w:rsidR="00791861" w:rsidRPr="00727586">
        <w:t>object-oriented</w:t>
      </w:r>
      <w:r w:rsidRPr="00727586">
        <w:t xml:space="preserve"> modeling of aeroengine, whether it is the whole engine model object, the component model object or the parameter model object of each component, it is built as an independent and </w:t>
      </w:r>
      <w:proofErr w:type="spellStart"/>
      <w:r w:rsidRPr="00727586">
        <w:t>encapsulable</w:t>
      </w:r>
      <w:proofErr w:type="spellEnd"/>
      <w:r w:rsidRPr="00727586">
        <w:t xml:space="preserve"> module.</w:t>
      </w:r>
      <w:r>
        <w:t xml:space="preserve"> </w:t>
      </w:r>
      <w:r w:rsidR="00DA38BD">
        <w:t xml:space="preserve">The connection </w:t>
      </w:r>
      <w:r w:rsidR="00AB03CA">
        <w:t>among</w:t>
      </w:r>
      <w:r w:rsidRPr="00727586">
        <w:t xml:space="preserve"> </w:t>
      </w:r>
      <w:r w:rsidR="00AB03CA">
        <w:t xml:space="preserve">all </w:t>
      </w:r>
      <w:r w:rsidRPr="00727586">
        <w:t>component module</w:t>
      </w:r>
      <w:r w:rsidR="00AB03CA">
        <w:t>s</w:t>
      </w:r>
      <w:r w:rsidRPr="00727586">
        <w:t xml:space="preserve"> constitute the main part of the model framework. The internal model design of each component module is for the purpose of generality, highlighting the features of easy modification and visualization of the component model.</w:t>
      </w:r>
      <w:r>
        <w:t xml:space="preserve"> </w:t>
      </w:r>
      <w:r w:rsidRPr="00727586">
        <w:t>The method presented in this paper can be used not only for VCE but also for other gas turbines</w:t>
      </w:r>
      <w:hyperlink w:anchor="_ENREF_23" w:tooltip="Muir, 1989 #29" w:history="1">
        <w:r w:rsidR="00B411AF">
          <w:fldChar w:fldCharType="begin"/>
        </w:r>
        <w:r w:rsidR="00B411AF">
          <w:instrText xml:space="preserve"> ADDIN EN.CITE &lt;EndNote&gt;&lt;Cite&gt;&lt;Author&gt;Muir&lt;/Author&gt;&lt;Year&gt;1989&lt;/Year&gt;&lt;RecNum&gt;29&lt;/RecNum&gt;&lt;DisplayText&gt;&lt;style face="superscript"&gt;23&lt;/style&gt;&lt;/DisplayText&gt;&lt;record&gt;&lt;rec-number&gt;29&lt;/rec-number&gt;&lt;foreign-keys&gt;&lt;key app="EN" db-id="e2ffzed5bfvtxce2xemxxfak2wstfxpts5zx" timestamp="1556007287"&gt;29&lt;/key&gt;&lt;/foreign-keys&gt;&lt;ref-type name="Journal Article"&gt;17&lt;/ref-type&gt;&lt;contributors&gt;&lt;authors&gt;&lt;author&gt;Muir, Dave E&lt;/author&gt;&lt;author&gt;Saravanamuttoo, Herbert IH&lt;/author&gt;&lt;author&gt;Marshall, DJ&lt;/author&gt;&lt;/authors&gt;&lt;/contributors&gt;&lt;titles&gt;&lt;title&gt;Health monitoring of variable geometry gas turbines for the Canadian Navy&lt;/title&gt;&lt;secondary-title&gt;Journal of engineering for gas turbines and power&lt;/secondary-title&gt;&lt;/titles&gt;&lt;periodical&gt;&lt;full-title&gt;Journal of Engineering for Gas Turbines and Power&lt;/full-title&gt;&lt;/periodical&gt;&lt;pages&gt;244-250&lt;/pages&gt;&lt;volume&gt;111&lt;/volume&gt;&lt;number&gt;2&lt;/number&gt;&lt;dates&gt;&lt;year&gt;1989&lt;/year&gt;&lt;/dates&gt;&lt;isbn&gt;0742-4795&lt;/isbn&gt;&lt;urls&gt;&lt;/urls&gt;&lt;/record&gt;&lt;/Cite&gt;&lt;/EndNote&gt;</w:instrText>
        </w:r>
        <w:r w:rsidR="00B411AF">
          <w:fldChar w:fldCharType="separate"/>
        </w:r>
        <w:r w:rsidR="00B411AF" w:rsidRPr="00B411AF">
          <w:rPr>
            <w:noProof/>
            <w:vertAlign w:val="superscript"/>
          </w:rPr>
          <w:t>23</w:t>
        </w:r>
        <w:r w:rsidR="00B411AF">
          <w:fldChar w:fldCharType="end"/>
        </w:r>
      </w:hyperlink>
      <w:r w:rsidRPr="00727586">
        <w:t>.</w:t>
      </w:r>
    </w:p>
    <w:p w14:paraId="7D32F37E" w14:textId="77777777" w:rsidR="00B17BDD" w:rsidRPr="00BE496A" w:rsidRDefault="00B17BDD" w:rsidP="00703E42"/>
    <w:p w14:paraId="0186EE12" w14:textId="390532B1" w:rsidR="006C1CFE" w:rsidRDefault="0084672E" w:rsidP="00703E42">
      <w:pPr>
        <w:pStyle w:val="Heading1"/>
      </w:pPr>
      <w:r w:rsidRPr="00DF6833">
        <w:lastRenderedPageBreak/>
        <w:t>ACKNOWLEDGMENT:</w:t>
      </w:r>
    </w:p>
    <w:p w14:paraId="6D5A3101" w14:textId="060E6FED" w:rsidR="00BE496A" w:rsidRDefault="00DF1C5A" w:rsidP="00703E42">
      <w:r w:rsidRPr="00DF1C5A">
        <w:t>This research was funded by the Fundamental Research Funds for the Central Universities, grant number [No. NS2018017].</w:t>
      </w:r>
    </w:p>
    <w:p w14:paraId="583C63F2" w14:textId="77777777" w:rsidR="00DF1C5A" w:rsidRPr="00BE496A" w:rsidRDefault="00DF1C5A" w:rsidP="00703E42"/>
    <w:p w14:paraId="4F3D973A" w14:textId="33A7A12D" w:rsidR="00BE496A" w:rsidRDefault="0084672E" w:rsidP="00703E42">
      <w:pPr>
        <w:pStyle w:val="Heading1"/>
      </w:pPr>
      <w:r w:rsidRPr="00DF6833">
        <w:t>DISCLOSURE:</w:t>
      </w:r>
    </w:p>
    <w:p w14:paraId="320CA38D" w14:textId="375F644C" w:rsidR="00BE496A" w:rsidRDefault="00553FF6" w:rsidP="00703E42">
      <w:r>
        <w:t>We</w:t>
      </w:r>
      <w:r w:rsidR="00BE496A" w:rsidRPr="00BE496A">
        <w:t xml:space="preserve"> have nothing to disclose.</w:t>
      </w:r>
    </w:p>
    <w:p w14:paraId="6B31EA16" w14:textId="77777777" w:rsidR="00AD66AE" w:rsidRPr="00B411AF" w:rsidRDefault="00AD66AE" w:rsidP="00B411AF"/>
    <w:p w14:paraId="210A79FE" w14:textId="7D35B9D8" w:rsidR="00161686" w:rsidRDefault="0084672E" w:rsidP="00B411AF">
      <w:pPr>
        <w:pStyle w:val="Heading1"/>
      </w:pPr>
      <w:r w:rsidRPr="00DF6833">
        <w:t>REFERENCES:</w:t>
      </w:r>
    </w:p>
    <w:p w14:paraId="6628FF32" w14:textId="00DA9CC1" w:rsidR="00B411AF" w:rsidRPr="00B411AF" w:rsidRDefault="00161686" w:rsidP="00B411AF">
      <w:pPr>
        <w:pStyle w:val="EndNoteBibliography"/>
        <w:ind w:left="720" w:hanging="720"/>
      </w:pPr>
      <w:r>
        <w:fldChar w:fldCharType="begin"/>
      </w:r>
      <w:r>
        <w:instrText xml:space="preserve"> ADDIN EN.REFLIST </w:instrText>
      </w:r>
      <w:r>
        <w:fldChar w:fldCharType="separate"/>
      </w:r>
      <w:bookmarkStart w:id="5" w:name="_ENREF_1"/>
      <w:r w:rsidR="00B411AF" w:rsidRPr="00B411AF">
        <w:t>1</w:t>
      </w:r>
      <w:r w:rsidR="00B411AF" w:rsidRPr="00B411AF">
        <w:tab/>
        <w:t>Bin, L., Min, C.</w:t>
      </w:r>
      <w:r w:rsidR="00854417">
        <w:t xml:space="preserve">, </w:t>
      </w:r>
      <w:r w:rsidR="00B411AF" w:rsidRPr="00B411AF">
        <w:t xml:space="preserve">Zhili, Z. Steady Performance Investigation on Various Modes of an Adaptive Cycle Aero-Engine [J]. </w:t>
      </w:r>
      <w:r w:rsidR="00B411AF" w:rsidRPr="00B411AF">
        <w:rPr>
          <w:i/>
        </w:rPr>
        <w:t>Propulsion Technology.</w:t>
      </w:r>
      <w:r w:rsidR="00B411AF" w:rsidRPr="00B411AF">
        <w:t xml:space="preserve"> </w:t>
      </w:r>
      <w:r w:rsidR="00B411AF" w:rsidRPr="00B411AF">
        <w:rPr>
          <w:b/>
        </w:rPr>
        <w:t>34</w:t>
      </w:r>
      <w:r w:rsidR="00B411AF" w:rsidRPr="00B411AF">
        <w:t xml:space="preserve"> (8), 1009-1015</w:t>
      </w:r>
      <w:r w:rsidR="00854417">
        <w:t xml:space="preserve"> (</w:t>
      </w:r>
      <w:r w:rsidR="00B411AF" w:rsidRPr="00B411AF">
        <w:t>2013).</w:t>
      </w:r>
      <w:bookmarkEnd w:id="5"/>
    </w:p>
    <w:p w14:paraId="32DD543D" w14:textId="276F525E" w:rsidR="00B411AF" w:rsidRPr="00B411AF" w:rsidRDefault="00B411AF" w:rsidP="00B411AF">
      <w:pPr>
        <w:pStyle w:val="EndNoteBibliography"/>
        <w:ind w:left="720" w:hanging="720"/>
      </w:pPr>
      <w:bookmarkStart w:id="6" w:name="_ENREF_2"/>
      <w:r w:rsidRPr="00B411AF">
        <w:t>2</w:t>
      </w:r>
      <w:r w:rsidRPr="00B411AF">
        <w:tab/>
        <w:t>Junchao, Z., Min, C.</w:t>
      </w:r>
      <w:r w:rsidR="00854417">
        <w:t xml:space="preserve">, </w:t>
      </w:r>
      <w:r w:rsidRPr="00B411AF">
        <w:t xml:space="preserve">Hailong, T. Matching mechanism analysis on an adaptive cycle engine. </w:t>
      </w:r>
      <w:r w:rsidRPr="00B411AF">
        <w:rPr>
          <w:i/>
        </w:rPr>
        <w:t>Chinese Journal of Aeronautics.</w:t>
      </w:r>
      <w:r w:rsidRPr="00B411AF">
        <w:t xml:space="preserve"> (2), 22</w:t>
      </w:r>
      <w:r w:rsidR="00854417">
        <w:t xml:space="preserve"> (</w:t>
      </w:r>
      <w:r w:rsidRPr="00B411AF">
        <w:t>2017).</w:t>
      </w:r>
      <w:bookmarkEnd w:id="6"/>
    </w:p>
    <w:p w14:paraId="392CE44D" w14:textId="7EBCFBFE" w:rsidR="00B411AF" w:rsidRPr="00B411AF" w:rsidRDefault="00B411AF" w:rsidP="00B411AF">
      <w:pPr>
        <w:pStyle w:val="EndNoteBibliography"/>
        <w:ind w:left="720" w:hanging="720"/>
      </w:pPr>
      <w:bookmarkStart w:id="7" w:name="_ENREF_3"/>
      <w:r w:rsidRPr="00B411AF">
        <w:t>3</w:t>
      </w:r>
      <w:r w:rsidRPr="00B411AF">
        <w:tab/>
        <w:t>Lyu, Y., Tang, H.</w:t>
      </w:r>
      <w:r w:rsidR="00854417">
        <w:t xml:space="preserve">, </w:t>
      </w:r>
      <w:r w:rsidRPr="00B411AF">
        <w:t xml:space="preserve">Chen, M. A study on combined variable geometries regulation of adaptive cycle engine during throttling. </w:t>
      </w:r>
      <w:r w:rsidRPr="00B411AF">
        <w:rPr>
          <w:i/>
        </w:rPr>
        <w:t>Applied Sciences.</w:t>
      </w:r>
      <w:r w:rsidRPr="00B411AF">
        <w:t xml:space="preserve"> </w:t>
      </w:r>
      <w:r w:rsidRPr="00B411AF">
        <w:rPr>
          <w:b/>
        </w:rPr>
        <w:t>6</w:t>
      </w:r>
      <w:r w:rsidRPr="00B411AF">
        <w:t xml:space="preserve"> (12), 374</w:t>
      </w:r>
      <w:r w:rsidR="00854417">
        <w:t xml:space="preserve"> (</w:t>
      </w:r>
      <w:r w:rsidRPr="00B411AF">
        <w:t>2016).</w:t>
      </w:r>
      <w:bookmarkEnd w:id="7"/>
    </w:p>
    <w:p w14:paraId="7727CE9E" w14:textId="20083E07" w:rsidR="00B411AF" w:rsidRPr="00B411AF" w:rsidRDefault="00B411AF" w:rsidP="00B411AF">
      <w:pPr>
        <w:pStyle w:val="EndNoteBibliography"/>
        <w:ind w:left="720" w:hanging="720"/>
      </w:pPr>
      <w:bookmarkStart w:id="8" w:name="_ENREF_4"/>
      <w:r w:rsidRPr="00B411AF">
        <w:t>4</w:t>
      </w:r>
      <w:r w:rsidRPr="00B411AF">
        <w:tab/>
        <w:t xml:space="preserve">Ruffles, P. C. Aero engines of the future. </w:t>
      </w:r>
      <w:r w:rsidRPr="00B411AF">
        <w:rPr>
          <w:i/>
        </w:rPr>
        <w:t>Aeronautical Journal.</w:t>
      </w:r>
      <w:r w:rsidRPr="00B411AF">
        <w:t xml:space="preserve"> </w:t>
      </w:r>
      <w:r w:rsidRPr="00B411AF">
        <w:rPr>
          <w:b/>
        </w:rPr>
        <w:t>107</w:t>
      </w:r>
      <w:r w:rsidRPr="00B411AF">
        <w:t xml:space="preserve"> (1072), 307-321</w:t>
      </w:r>
      <w:r w:rsidR="00854417">
        <w:t xml:space="preserve"> (</w:t>
      </w:r>
      <w:r w:rsidRPr="00B411AF">
        <w:t>2003).</w:t>
      </w:r>
      <w:bookmarkEnd w:id="8"/>
    </w:p>
    <w:p w14:paraId="0CAC5A6C" w14:textId="59715E25" w:rsidR="00B411AF" w:rsidRPr="00B411AF" w:rsidRDefault="00B411AF" w:rsidP="00B411AF">
      <w:pPr>
        <w:pStyle w:val="EndNoteBibliography"/>
        <w:ind w:left="720" w:hanging="720"/>
      </w:pPr>
      <w:bookmarkStart w:id="9" w:name="_ENREF_5"/>
      <w:r w:rsidRPr="00B411AF">
        <w:t>5</w:t>
      </w:r>
      <w:r w:rsidRPr="00B411AF">
        <w:tab/>
        <w:t xml:space="preserve">Johnson, J. Variable cycle engine developments at General Electric 1955-1995. </w:t>
      </w:r>
      <w:r w:rsidRPr="00B411AF">
        <w:rPr>
          <w:i/>
        </w:rPr>
        <w:t>Developments In High-Speed Vehicle Propulsion Systems.</w:t>
      </w:r>
      <w:r w:rsidRPr="00B411AF">
        <w:t xml:space="preserve"> 105-158</w:t>
      </w:r>
      <w:r w:rsidR="00854417">
        <w:t xml:space="preserve"> (</w:t>
      </w:r>
      <w:r w:rsidRPr="00B411AF">
        <w:t>1995).</w:t>
      </w:r>
      <w:bookmarkEnd w:id="9"/>
    </w:p>
    <w:p w14:paraId="7B2F02B2" w14:textId="5419CDF7" w:rsidR="00B411AF" w:rsidRPr="00B411AF" w:rsidRDefault="00B411AF" w:rsidP="00B411AF">
      <w:pPr>
        <w:pStyle w:val="EndNoteBibliography"/>
        <w:ind w:left="720" w:hanging="720"/>
      </w:pPr>
      <w:bookmarkStart w:id="10" w:name="_ENREF_6"/>
      <w:r w:rsidRPr="00B411AF">
        <w:t>6</w:t>
      </w:r>
      <w:r w:rsidRPr="00B411AF">
        <w:tab/>
        <w:t xml:space="preserve">French, M. &amp; Allen, C. </w:t>
      </w:r>
      <w:r w:rsidR="00625EC2" w:rsidRPr="00625EC2">
        <w:t>NASA VCE test bed engine aerodynamic performance characteristics and test results</w:t>
      </w:r>
      <w:r w:rsidR="00625EC2">
        <w:t xml:space="preserve">. </w:t>
      </w:r>
      <w:r w:rsidR="00625EC2" w:rsidRPr="00625EC2">
        <w:rPr>
          <w:i/>
        </w:rPr>
        <w:t>The</w:t>
      </w:r>
      <w:r w:rsidR="00625EC2">
        <w:t xml:space="preserve"> </w:t>
      </w:r>
      <w:r w:rsidRPr="00B411AF">
        <w:rPr>
          <w:i/>
        </w:rPr>
        <w:t>17th Joint Propulsion Conference</w:t>
      </w:r>
      <w:r w:rsidR="00625EC2">
        <w:rPr>
          <w:i/>
        </w:rPr>
        <w:t xml:space="preserve"> in Colorado Springs, CO</w:t>
      </w:r>
      <w:r w:rsidRPr="00B411AF">
        <w:rPr>
          <w:i/>
        </w:rPr>
        <w:t>.</w:t>
      </w:r>
      <w:r w:rsidR="00854417">
        <w:t xml:space="preserve"> </w:t>
      </w:r>
      <w:r w:rsidRPr="00B411AF">
        <w:t>1594</w:t>
      </w:r>
      <w:r w:rsidR="00625EC2">
        <w:t xml:space="preserve"> (1981)</w:t>
      </w:r>
      <w:r w:rsidRPr="00B411AF">
        <w:t>.</w:t>
      </w:r>
      <w:bookmarkEnd w:id="10"/>
    </w:p>
    <w:p w14:paraId="43ADC4FC" w14:textId="3E8DB8F1" w:rsidR="00B411AF" w:rsidRPr="00B411AF" w:rsidRDefault="00B411AF" w:rsidP="00B411AF">
      <w:pPr>
        <w:pStyle w:val="EndNoteBibliography"/>
        <w:ind w:left="720" w:hanging="720"/>
      </w:pPr>
      <w:bookmarkStart w:id="11" w:name="_ENREF_7"/>
      <w:r w:rsidRPr="00B411AF">
        <w:t>7</w:t>
      </w:r>
      <w:r w:rsidRPr="00B411AF">
        <w:tab/>
        <w:t xml:space="preserve">Willis, E. &amp; Welliver, A. </w:t>
      </w:r>
      <w:r w:rsidR="00625EC2" w:rsidRPr="00625EC2">
        <w:t>Variable-cycle engines for supersonic cruising aircraft</w:t>
      </w:r>
      <w:r w:rsidR="00625EC2">
        <w:t xml:space="preserve">. </w:t>
      </w:r>
      <w:r w:rsidR="00625EC2" w:rsidRPr="00625EC2">
        <w:rPr>
          <w:i/>
        </w:rPr>
        <w:t>The</w:t>
      </w:r>
      <w:r w:rsidR="00625EC2">
        <w:t xml:space="preserve"> </w:t>
      </w:r>
      <w:r w:rsidRPr="00B411AF">
        <w:rPr>
          <w:i/>
        </w:rPr>
        <w:t>12th Propulsion Conference</w:t>
      </w:r>
      <w:r w:rsidR="00625EC2">
        <w:rPr>
          <w:i/>
        </w:rPr>
        <w:t xml:space="preserve"> in Palo Alto, CA.</w:t>
      </w:r>
      <w:r w:rsidR="00854417">
        <w:t xml:space="preserve"> </w:t>
      </w:r>
      <w:r w:rsidRPr="00B411AF">
        <w:t>759</w:t>
      </w:r>
      <w:bookmarkEnd w:id="11"/>
      <w:r w:rsidR="00625EC2">
        <w:t xml:space="preserve"> (1976).</w:t>
      </w:r>
    </w:p>
    <w:p w14:paraId="2A5124BB" w14:textId="53CD87DF" w:rsidR="00B411AF" w:rsidRPr="00B411AF" w:rsidRDefault="00B411AF" w:rsidP="00B411AF">
      <w:pPr>
        <w:pStyle w:val="EndNoteBibliography"/>
        <w:ind w:left="720" w:hanging="720"/>
      </w:pPr>
      <w:bookmarkStart w:id="12" w:name="_ENREF_8"/>
      <w:r w:rsidRPr="00B411AF">
        <w:t>8</w:t>
      </w:r>
      <w:r w:rsidRPr="00B411AF">
        <w:tab/>
        <w:t xml:space="preserve">Allan, R. </w:t>
      </w:r>
      <w:r w:rsidR="00625EC2" w:rsidRPr="00625EC2">
        <w:t>General Electric Company variable cycle engine technology demonstrator programs</w:t>
      </w:r>
      <w:r w:rsidR="00625EC2">
        <w:t>.</w:t>
      </w:r>
      <w:r w:rsidR="00625EC2" w:rsidRPr="00625EC2">
        <w:rPr>
          <w:i/>
        </w:rPr>
        <w:t xml:space="preserve"> The </w:t>
      </w:r>
      <w:r w:rsidRPr="00B411AF">
        <w:rPr>
          <w:i/>
        </w:rPr>
        <w:t>15th Joint Propulsion Conference</w:t>
      </w:r>
      <w:r w:rsidR="00625EC2">
        <w:rPr>
          <w:i/>
        </w:rPr>
        <w:t xml:space="preserve"> in Las Vegas, NV</w:t>
      </w:r>
      <w:r w:rsidRPr="00B411AF">
        <w:rPr>
          <w:i/>
        </w:rPr>
        <w:t>.</w:t>
      </w:r>
      <w:r w:rsidR="00854417">
        <w:t xml:space="preserve"> </w:t>
      </w:r>
      <w:r w:rsidRPr="00B411AF">
        <w:t>1311</w:t>
      </w:r>
      <w:r w:rsidR="00625EC2">
        <w:t xml:space="preserve"> (1979)</w:t>
      </w:r>
      <w:r w:rsidRPr="00B411AF">
        <w:t>.</w:t>
      </w:r>
      <w:bookmarkEnd w:id="12"/>
    </w:p>
    <w:p w14:paraId="7135F9CC" w14:textId="111F2562" w:rsidR="00B411AF" w:rsidRPr="00B411AF" w:rsidRDefault="00B411AF" w:rsidP="00B411AF">
      <w:pPr>
        <w:pStyle w:val="EndNoteBibliography"/>
        <w:ind w:left="720" w:hanging="720"/>
      </w:pPr>
      <w:bookmarkStart w:id="13" w:name="_ENREF_9"/>
      <w:r w:rsidRPr="00B411AF">
        <w:t>9</w:t>
      </w:r>
      <w:r w:rsidRPr="00B411AF">
        <w:tab/>
        <w:t>Keith, B. D., Basu, D. K.</w:t>
      </w:r>
      <w:r w:rsidR="00854417">
        <w:t xml:space="preserve">, </w:t>
      </w:r>
      <w:r w:rsidRPr="00B411AF">
        <w:t xml:space="preserve">Stevens, C. </w:t>
      </w:r>
      <w:r w:rsidR="00625EC2" w:rsidRPr="00625EC2">
        <w:t>Aerodynamic Test Results of Controlled Pressure Ratio Engine (COPE) Dual Spool Air Turbine Rotating Rig</w:t>
      </w:r>
      <w:r w:rsidR="00625EC2">
        <w:t xml:space="preserve">. </w:t>
      </w:r>
      <w:r w:rsidRPr="00B411AF">
        <w:rPr>
          <w:i/>
        </w:rPr>
        <w:t>ASME Turbo Expo 2000: Power for Land, Sea, and Air.</w:t>
      </w:r>
      <w:r w:rsidR="00625EC2">
        <w:t xml:space="preserve"> </w:t>
      </w:r>
      <w:r w:rsidRPr="00B411AF">
        <w:t>V001T003A105-V001T003A105 (American Society of Mechanical Engineers)</w:t>
      </w:r>
      <w:bookmarkEnd w:id="13"/>
      <w:r w:rsidR="00625EC2">
        <w:t xml:space="preserve"> (2000).</w:t>
      </w:r>
    </w:p>
    <w:p w14:paraId="726A156E" w14:textId="3A8021D7" w:rsidR="00B411AF" w:rsidRPr="00B411AF" w:rsidRDefault="00B411AF" w:rsidP="00B411AF">
      <w:pPr>
        <w:pStyle w:val="EndNoteBibliography"/>
        <w:ind w:left="720" w:hanging="720"/>
      </w:pPr>
      <w:bookmarkStart w:id="14" w:name="_ENREF_10"/>
      <w:r w:rsidRPr="00B411AF">
        <w:t>10</w:t>
      </w:r>
      <w:r w:rsidRPr="00B411AF">
        <w:tab/>
        <w:t>Johnson, J. E.</w:t>
      </w:r>
      <w:r w:rsidR="00625EC2">
        <w:t xml:space="preserve"> U.</w:t>
      </w:r>
      <w:r w:rsidRPr="00B411AF">
        <w:t>S</w:t>
      </w:r>
      <w:r w:rsidR="00625EC2">
        <w:t>.</w:t>
      </w:r>
      <w:r w:rsidRPr="00B411AF">
        <w:t xml:space="preserve"> Patent App. 10/719,884 </w:t>
      </w:r>
      <w:r w:rsidR="00625EC2">
        <w:t>(</w:t>
      </w:r>
      <w:r w:rsidRPr="00B411AF">
        <w:t>2005).</w:t>
      </w:r>
      <w:bookmarkEnd w:id="14"/>
    </w:p>
    <w:p w14:paraId="7B63A5A2" w14:textId="7FD9A744" w:rsidR="00B411AF" w:rsidRPr="00B411AF" w:rsidRDefault="00B411AF" w:rsidP="00B411AF">
      <w:pPr>
        <w:pStyle w:val="EndNoteBibliography"/>
        <w:ind w:left="720" w:hanging="720"/>
      </w:pPr>
      <w:bookmarkStart w:id="15" w:name="_ENREF_11"/>
      <w:r w:rsidRPr="00B411AF">
        <w:t>11</w:t>
      </w:r>
      <w:r w:rsidRPr="00B411AF">
        <w:tab/>
        <w:t>Vyvey, P., Bosschaerts, W., Fernandez Villace, V.</w:t>
      </w:r>
      <w:r w:rsidR="00854417">
        <w:t xml:space="preserve">, </w:t>
      </w:r>
      <w:r w:rsidRPr="00B411AF">
        <w:t xml:space="preserve">Paniagua, G. </w:t>
      </w:r>
      <w:r w:rsidR="00625EC2" w:rsidRPr="00625EC2">
        <w:t>Study of an Airbreathing Variable Cycle Engine</w:t>
      </w:r>
      <w:r w:rsidR="00625EC2">
        <w:t xml:space="preserve">. </w:t>
      </w:r>
      <w:r w:rsidR="00625EC2" w:rsidRPr="00625EC2">
        <w:rPr>
          <w:i/>
        </w:rPr>
        <w:t>The</w:t>
      </w:r>
      <w:r w:rsidR="00625EC2">
        <w:t xml:space="preserve"> </w:t>
      </w:r>
      <w:r w:rsidRPr="00B411AF">
        <w:rPr>
          <w:i/>
        </w:rPr>
        <w:t>47th AIAA/ASME/SAE/ASEE Joint Propulsion Conference &amp; Exhibit</w:t>
      </w:r>
      <w:r w:rsidR="00625EC2">
        <w:rPr>
          <w:i/>
        </w:rPr>
        <w:t xml:space="preserve"> in San Diego, CA</w:t>
      </w:r>
      <w:r w:rsidRPr="00B411AF">
        <w:rPr>
          <w:i/>
        </w:rPr>
        <w:t>.</w:t>
      </w:r>
      <w:r w:rsidR="00625EC2">
        <w:t xml:space="preserve"> </w:t>
      </w:r>
      <w:r w:rsidRPr="00B411AF">
        <w:t>5758</w:t>
      </w:r>
      <w:r w:rsidR="00625EC2">
        <w:t xml:space="preserve"> (2011)</w:t>
      </w:r>
      <w:r w:rsidRPr="00B411AF">
        <w:t>.</w:t>
      </w:r>
      <w:bookmarkEnd w:id="15"/>
    </w:p>
    <w:p w14:paraId="0C316E6C" w14:textId="551D7C4C" w:rsidR="00B411AF" w:rsidRPr="00B411AF" w:rsidRDefault="00B411AF" w:rsidP="00B411AF">
      <w:pPr>
        <w:pStyle w:val="EndNoteBibliography"/>
        <w:ind w:left="720" w:hanging="720"/>
      </w:pPr>
      <w:bookmarkStart w:id="16" w:name="_ENREF_12"/>
      <w:r w:rsidRPr="00B411AF">
        <w:t>12</w:t>
      </w:r>
      <w:r w:rsidRPr="00B411AF">
        <w:tab/>
        <w:t>LIU, Z., WANG, Z., HUANG, H.</w:t>
      </w:r>
      <w:r w:rsidR="00854417">
        <w:t xml:space="preserve">, </w:t>
      </w:r>
      <w:r w:rsidRPr="00B411AF">
        <w:t xml:space="preserve">Cai, Y.-h. Numerical simulation on performance of variable cycle engines. </w:t>
      </w:r>
      <w:r w:rsidRPr="00B411AF">
        <w:rPr>
          <w:i/>
        </w:rPr>
        <w:t>Journal of Aerospace Power.</w:t>
      </w:r>
      <w:r w:rsidRPr="00B411AF">
        <w:t xml:space="preserve"> </w:t>
      </w:r>
      <w:r w:rsidRPr="00B411AF">
        <w:rPr>
          <w:b/>
        </w:rPr>
        <w:t>25</w:t>
      </w:r>
      <w:r w:rsidRPr="00B411AF">
        <w:t xml:space="preserve"> (6), 1310-1315</w:t>
      </w:r>
      <w:r w:rsidR="00854417">
        <w:t xml:space="preserve"> (</w:t>
      </w:r>
      <w:r w:rsidRPr="00B411AF">
        <w:t>2010).</w:t>
      </w:r>
      <w:bookmarkEnd w:id="16"/>
    </w:p>
    <w:p w14:paraId="493374B1" w14:textId="7E74CBB7" w:rsidR="00B411AF" w:rsidRPr="00B411AF" w:rsidRDefault="00B411AF" w:rsidP="00B411AF">
      <w:pPr>
        <w:pStyle w:val="EndNoteBibliography"/>
        <w:ind w:left="720" w:hanging="720"/>
      </w:pPr>
      <w:bookmarkStart w:id="17" w:name="_ENREF_13"/>
      <w:r w:rsidRPr="00B411AF">
        <w:t>13</w:t>
      </w:r>
      <w:r w:rsidRPr="00B411AF">
        <w:tab/>
        <w:t xml:space="preserve">Loftin, L. K. Toward a second-generation supersonic transport. </w:t>
      </w:r>
      <w:r w:rsidRPr="00B411AF">
        <w:rPr>
          <w:i/>
        </w:rPr>
        <w:t>Journal of Aircraft.</w:t>
      </w:r>
      <w:r w:rsidRPr="00B411AF">
        <w:t xml:space="preserve"> </w:t>
      </w:r>
      <w:r w:rsidRPr="00B411AF">
        <w:rPr>
          <w:b/>
        </w:rPr>
        <w:t>11</w:t>
      </w:r>
      <w:r w:rsidRPr="00B411AF">
        <w:t xml:space="preserve"> (1), 3-9</w:t>
      </w:r>
      <w:r w:rsidR="00854417">
        <w:t xml:space="preserve"> (</w:t>
      </w:r>
      <w:r w:rsidRPr="00B411AF">
        <w:t>1974).</w:t>
      </w:r>
      <w:bookmarkEnd w:id="17"/>
    </w:p>
    <w:p w14:paraId="542599AE" w14:textId="7550AFB0" w:rsidR="00B411AF" w:rsidRPr="00B411AF" w:rsidRDefault="00B411AF" w:rsidP="00B411AF">
      <w:pPr>
        <w:pStyle w:val="EndNoteBibliography"/>
        <w:ind w:left="720" w:hanging="720"/>
      </w:pPr>
      <w:bookmarkStart w:id="18" w:name="_ENREF_14"/>
      <w:r w:rsidRPr="00B411AF">
        <w:t>14</w:t>
      </w:r>
      <w:r w:rsidRPr="00B411AF">
        <w:tab/>
        <w:t>Mavris, D. N.</w:t>
      </w:r>
      <w:r w:rsidR="00854417">
        <w:t xml:space="preserve">, </w:t>
      </w:r>
      <w:r w:rsidRPr="00B411AF">
        <w:t xml:space="preserve">Pinon, O. J. in </w:t>
      </w:r>
      <w:r w:rsidRPr="00B411AF">
        <w:rPr>
          <w:i/>
        </w:rPr>
        <w:t>Complex Systems Design &amp; Management</w:t>
      </w:r>
      <w:r w:rsidR="00625EC2">
        <w:t xml:space="preserve"> </w:t>
      </w:r>
      <w:r w:rsidRPr="00B411AF">
        <w:t>1-25 (Springer, 2012).</w:t>
      </w:r>
      <w:bookmarkEnd w:id="18"/>
    </w:p>
    <w:p w14:paraId="6A69B8CB" w14:textId="5BE13D40" w:rsidR="00B411AF" w:rsidRPr="00B411AF" w:rsidRDefault="00B411AF" w:rsidP="00B411AF">
      <w:pPr>
        <w:pStyle w:val="EndNoteBibliography"/>
        <w:ind w:left="720" w:hanging="720"/>
      </w:pPr>
      <w:bookmarkStart w:id="19" w:name="_ENREF_15"/>
      <w:r w:rsidRPr="00B411AF">
        <w:t>15</w:t>
      </w:r>
      <w:r w:rsidRPr="00B411AF">
        <w:tab/>
        <w:t>Reed, J. A., Follen, G. J.</w:t>
      </w:r>
      <w:r w:rsidR="00854417">
        <w:t xml:space="preserve">, </w:t>
      </w:r>
      <w:r w:rsidRPr="00B411AF">
        <w:t xml:space="preserve">Afjeh, A. A. Improving the aircraft design process using Web-based modeling and simulation. </w:t>
      </w:r>
      <w:r w:rsidRPr="00B411AF">
        <w:rPr>
          <w:i/>
        </w:rPr>
        <w:t>ACM Transactions on Modeling and Computer Simulation (TOMACS).</w:t>
      </w:r>
      <w:r w:rsidRPr="00B411AF">
        <w:t xml:space="preserve"> </w:t>
      </w:r>
      <w:r w:rsidRPr="00B411AF">
        <w:rPr>
          <w:b/>
        </w:rPr>
        <w:t>10</w:t>
      </w:r>
      <w:r w:rsidRPr="00B411AF">
        <w:t xml:space="preserve"> (1), 58-83</w:t>
      </w:r>
      <w:r w:rsidR="00854417">
        <w:t xml:space="preserve"> (</w:t>
      </w:r>
      <w:r w:rsidRPr="00B411AF">
        <w:t>2000).</w:t>
      </w:r>
      <w:bookmarkEnd w:id="19"/>
    </w:p>
    <w:p w14:paraId="4C344426" w14:textId="28A5414B" w:rsidR="00B411AF" w:rsidRPr="00B411AF" w:rsidRDefault="00B411AF" w:rsidP="00B411AF">
      <w:pPr>
        <w:pStyle w:val="EndNoteBibliography"/>
        <w:ind w:left="720" w:hanging="720"/>
      </w:pPr>
      <w:bookmarkStart w:id="20" w:name="_ENREF_16"/>
      <w:r w:rsidRPr="00B411AF">
        <w:t>16</w:t>
      </w:r>
      <w:r w:rsidRPr="00B411AF">
        <w:tab/>
        <w:t>Koenig, R. W.</w:t>
      </w:r>
      <w:r w:rsidR="00854417">
        <w:t xml:space="preserve">, </w:t>
      </w:r>
      <w:r w:rsidRPr="00B411AF">
        <w:t xml:space="preserve">Fishbach, L. H. GENENG: A Program for calculating design and off-design performance for turbojet and turbofan engines. </w:t>
      </w:r>
      <w:r w:rsidR="00625EC2">
        <w:t xml:space="preserve">NASA Technical Note TN D-6552 </w:t>
      </w:r>
      <w:r w:rsidRPr="00B411AF">
        <w:t>(1972).</w:t>
      </w:r>
      <w:bookmarkEnd w:id="20"/>
    </w:p>
    <w:p w14:paraId="3ACC12E6" w14:textId="3B8EA608" w:rsidR="00B411AF" w:rsidRPr="00B411AF" w:rsidRDefault="00B411AF" w:rsidP="00B411AF">
      <w:pPr>
        <w:pStyle w:val="EndNoteBibliography"/>
        <w:ind w:left="720" w:hanging="720"/>
      </w:pPr>
      <w:bookmarkStart w:id="21" w:name="_ENREF_17"/>
      <w:r w:rsidRPr="00B411AF">
        <w:t>17</w:t>
      </w:r>
      <w:r w:rsidRPr="00B411AF">
        <w:tab/>
        <w:t>Sellers, J. F.</w:t>
      </w:r>
      <w:r w:rsidR="00854417">
        <w:t xml:space="preserve">, </w:t>
      </w:r>
      <w:r w:rsidRPr="00B411AF">
        <w:t>Daniele, C. J. DYNGEN: A program for calculating steady-state and transient performance of turbojet and turbofan engines</w:t>
      </w:r>
      <w:r w:rsidR="00625EC2">
        <w:t xml:space="preserve">. NASA Technical Note TN D-7901 </w:t>
      </w:r>
      <w:r w:rsidRPr="00B411AF">
        <w:t>(1975).</w:t>
      </w:r>
      <w:bookmarkEnd w:id="21"/>
    </w:p>
    <w:p w14:paraId="43521DCD" w14:textId="5CF92466" w:rsidR="00B411AF" w:rsidRPr="00B411AF" w:rsidRDefault="00B411AF" w:rsidP="00B411AF">
      <w:pPr>
        <w:pStyle w:val="EndNoteBibliography"/>
        <w:ind w:left="720" w:hanging="720"/>
      </w:pPr>
      <w:bookmarkStart w:id="22" w:name="_ENREF_18"/>
      <w:r w:rsidRPr="00B411AF">
        <w:lastRenderedPageBreak/>
        <w:t>18</w:t>
      </w:r>
      <w:r w:rsidRPr="00B411AF">
        <w:tab/>
        <w:t>Reed, J.</w:t>
      </w:r>
      <w:r w:rsidR="00854417">
        <w:t xml:space="preserve">, </w:t>
      </w:r>
      <w:r w:rsidRPr="00B411AF">
        <w:t xml:space="preserve">Afjeh, A. </w:t>
      </w:r>
      <w:r w:rsidR="00625EC2" w:rsidRPr="00625EC2">
        <w:t>Development of an interactive graphical propulsion system simulator</w:t>
      </w:r>
      <w:r w:rsidR="00625EC2">
        <w:t xml:space="preserve">. </w:t>
      </w:r>
      <w:r w:rsidR="00625EC2" w:rsidRPr="00625EC2">
        <w:rPr>
          <w:i/>
        </w:rPr>
        <w:t>The</w:t>
      </w:r>
      <w:r w:rsidR="00625EC2">
        <w:t xml:space="preserve"> </w:t>
      </w:r>
      <w:r w:rsidRPr="00B411AF">
        <w:rPr>
          <w:i/>
        </w:rPr>
        <w:t>30th Joint Propulsion Conference and Exhibit</w:t>
      </w:r>
      <w:r w:rsidR="00625EC2">
        <w:t xml:space="preserve"> in Indianapolis, IN. (1994)</w:t>
      </w:r>
      <w:r w:rsidRPr="00B411AF">
        <w:t>.</w:t>
      </w:r>
      <w:bookmarkEnd w:id="22"/>
    </w:p>
    <w:p w14:paraId="57FE3C05" w14:textId="61FAB378" w:rsidR="00B411AF" w:rsidRPr="00B411AF" w:rsidRDefault="00B411AF" w:rsidP="00B411AF">
      <w:pPr>
        <w:pStyle w:val="EndNoteBibliography"/>
        <w:ind w:left="720" w:hanging="720"/>
        <w:rPr>
          <w:i/>
        </w:rPr>
      </w:pPr>
      <w:bookmarkStart w:id="23" w:name="_ENREF_19"/>
      <w:r w:rsidRPr="00B411AF">
        <w:t>19</w:t>
      </w:r>
      <w:r w:rsidRPr="00B411AF">
        <w:tab/>
        <w:t>Chapman, J. W., Lavelle, T. M., May, R., Litt, J. S.</w:t>
      </w:r>
      <w:r w:rsidR="00854417">
        <w:t xml:space="preserve">, </w:t>
      </w:r>
      <w:r w:rsidRPr="00B411AF">
        <w:t xml:space="preserve">Guo, T. H. </w:t>
      </w:r>
      <w:r w:rsidR="00E27E08" w:rsidRPr="00E27E08">
        <w:t>Propulsion System Simulation Using the Toolbox for the Modeling and Analysis of Thermodynamic Systems (T MATS)</w:t>
      </w:r>
      <w:r w:rsidR="00E27E08">
        <w:t xml:space="preserve"> </w:t>
      </w:r>
      <w:r w:rsidRPr="00B411AF">
        <w:t xml:space="preserve">in </w:t>
      </w:r>
      <w:bookmarkEnd w:id="23"/>
      <w:r w:rsidR="00E27E08">
        <w:t xml:space="preserve">the </w:t>
      </w:r>
      <w:r w:rsidR="00E27E08" w:rsidRPr="00E27E08">
        <w:rPr>
          <w:i/>
        </w:rPr>
        <w:t>50th AIAA/ASME/SAE/ASEE Joint Propulsion Conference 2014 : Cleveland, Ohio</w:t>
      </w:r>
      <w:r w:rsidR="00E27E08">
        <w:rPr>
          <w:i/>
        </w:rPr>
        <w:t xml:space="preserve"> </w:t>
      </w:r>
      <w:r w:rsidR="00625EC2" w:rsidRPr="00625EC2">
        <w:t>(2014).</w:t>
      </w:r>
      <w:r w:rsidR="00625EC2">
        <w:rPr>
          <w:i/>
        </w:rPr>
        <w:t xml:space="preserve"> </w:t>
      </w:r>
    </w:p>
    <w:p w14:paraId="15996363" w14:textId="563C3E2A" w:rsidR="00B411AF" w:rsidRPr="00B411AF" w:rsidRDefault="00B411AF" w:rsidP="00B411AF">
      <w:pPr>
        <w:pStyle w:val="EndNoteBibliography"/>
        <w:ind w:left="720" w:hanging="720"/>
      </w:pPr>
      <w:bookmarkStart w:id="24" w:name="_ENREF_20"/>
      <w:r w:rsidRPr="00B411AF">
        <w:t>20</w:t>
      </w:r>
      <w:r w:rsidRPr="00B411AF">
        <w:tab/>
        <w:t>Camporeale, S., Fortunato, B.</w:t>
      </w:r>
      <w:r w:rsidR="00854417">
        <w:t xml:space="preserve">, </w:t>
      </w:r>
      <w:r w:rsidRPr="00B411AF">
        <w:t xml:space="preserve">Mastrovito, M. A modular code for real time dynamic simulation of gas turbines in simulink. </w:t>
      </w:r>
      <w:r w:rsidRPr="00B411AF">
        <w:rPr>
          <w:i/>
        </w:rPr>
        <w:t>Journal of Engineering for Gas Turbines and Power.</w:t>
      </w:r>
      <w:r w:rsidRPr="00B411AF">
        <w:t xml:space="preserve"> </w:t>
      </w:r>
      <w:r w:rsidRPr="00B411AF">
        <w:rPr>
          <w:b/>
        </w:rPr>
        <w:t>128</w:t>
      </w:r>
      <w:r w:rsidRPr="00B411AF">
        <w:t xml:space="preserve"> (3), 506-517</w:t>
      </w:r>
      <w:r w:rsidR="00854417">
        <w:t xml:space="preserve"> (</w:t>
      </w:r>
      <w:r w:rsidRPr="00B411AF">
        <w:t>2006).</w:t>
      </w:r>
      <w:bookmarkEnd w:id="24"/>
    </w:p>
    <w:p w14:paraId="1D58C570" w14:textId="355E843A" w:rsidR="00B411AF" w:rsidRPr="00B411AF" w:rsidRDefault="00B411AF" w:rsidP="00B411AF">
      <w:pPr>
        <w:pStyle w:val="EndNoteBibliography"/>
        <w:ind w:left="720" w:hanging="720"/>
      </w:pPr>
      <w:bookmarkStart w:id="25" w:name="_ENREF_21"/>
      <w:r w:rsidRPr="00B411AF">
        <w:t>21</w:t>
      </w:r>
      <w:r w:rsidRPr="00B411AF">
        <w:tab/>
        <w:t>Tsoutsanis, E.</w:t>
      </w:r>
      <w:r w:rsidR="00854417">
        <w:t xml:space="preserve">, </w:t>
      </w:r>
      <w:r w:rsidRPr="00B411AF">
        <w:t xml:space="preserve">Meskin, N. Dynamic performance simulation and control of gas turbines used for hybrid gas/wind energy applications. </w:t>
      </w:r>
      <w:r w:rsidRPr="00B411AF">
        <w:rPr>
          <w:i/>
        </w:rPr>
        <w:t>Applied Thermal Engineering.</w:t>
      </w:r>
      <w:r w:rsidRPr="00B411AF">
        <w:t xml:space="preserve"> </w:t>
      </w:r>
      <w:r w:rsidRPr="00B411AF">
        <w:rPr>
          <w:b/>
        </w:rPr>
        <w:t>147</w:t>
      </w:r>
      <w:r w:rsidR="00E27E08" w:rsidRPr="00E27E08">
        <w:t>,</w:t>
      </w:r>
      <w:r w:rsidRPr="00B411AF">
        <w:t xml:space="preserve"> 122-142</w:t>
      </w:r>
      <w:r w:rsidR="00854417">
        <w:t xml:space="preserve"> (</w:t>
      </w:r>
      <w:r w:rsidRPr="00B411AF">
        <w:t>2019).</w:t>
      </w:r>
      <w:bookmarkEnd w:id="25"/>
    </w:p>
    <w:p w14:paraId="390224E3" w14:textId="5BCFFBB0" w:rsidR="00B411AF" w:rsidRPr="00B411AF" w:rsidRDefault="00B411AF" w:rsidP="00B411AF">
      <w:pPr>
        <w:pStyle w:val="EndNoteBibliography"/>
        <w:ind w:left="720" w:hanging="720"/>
      </w:pPr>
      <w:bookmarkStart w:id="26" w:name="_ENREF_22"/>
      <w:r w:rsidRPr="00B411AF">
        <w:t>22</w:t>
      </w:r>
      <w:r w:rsidRPr="00B411AF">
        <w:tab/>
        <w:t>Reed, J.</w:t>
      </w:r>
      <w:r w:rsidR="00854417">
        <w:t xml:space="preserve">, </w:t>
      </w:r>
      <w:r w:rsidRPr="00B411AF">
        <w:t xml:space="preserve">Afjeh, A. </w:t>
      </w:r>
      <w:r w:rsidR="00E27E08" w:rsidRPr="00E27E08">
        <w:t>An extensible object-oriented framework for distributed computational simulation of gas turbine propulsion systems</w:t>
      </w:r>
      <w:r w:rsidR="00E27E08">
        <w:t xml:space="preserve">. The </w:t>
      </w:r>
      <w:r w:rsidRPr="00B411AF">
        <w:rPr>
          <w:i/>
        </w:rPr>
        <w:t>34th AIAA/ASME/SAE/ASEE Joint Propulsion Conference and Exhibit</w:t>
      </w:r>
      <w:r w:rsidR="00E27E08">
        <w:rPr>
          <w:i/>
        </w:rPr>
        <w:t xml:space="preserve"> in Cleveland, OH</w:t>
      </w:r>
      <w:r w:rsidRPr="00B411AF">
        <w:rPr>
          <w:i/>
        </w:rPr>
        <w:t>.</w:t>
      </w:r>
      <w:r w:rsidR="00625EC2">
        <w:t xml:space="preserve"> </w:t>
      </w:r>
      <w:r w:rsidRPr="00B411AF">
        <w:t>3565</w:t>
      </w:r>
      <w:r w:rsidR="00E27E08">
        <w:t xml:space="preserve"> (1998)</w:t>
      </w:r>
      <w:r w:rsidRPr="00B411AF">
        <w:t>.</w:t>
      </w:r>
      <w:bookmarkEnd w:id="26"/>
    </w:p>
    <w:p w14:paraId="31536CA7" w14:textId="50E3FC46" w:rsidR="00B411AF" w:rsidRPr="00B411AF" w:rsidRDefault="00B411AF" w:rsidP="00B411AF">
      <w:pPr>
        <w:pStyle w:val="EndNoteBibliography"/>
        <w:ind w:left="720" w:hanging="720"/>
      </w:pPr>
      <w:bookmarkStart w:id="27" w:name="_ENREF_23"/>
      <w:bookmarkStart w:id="28" w:name="_GoBack"/>
      <w:r w:rsidRPr="00B411AF">
        <w:t>23</w:t>
      </w:r>
      <w:bookmarkEnd w:id="28"/>
      <w:r w:rsidRPr="00B411AF">
        <w:tab/>
        <w:t>Muir, D. E., Saravanamuttoo, H. I.</w:t>
      </w:r>
      <w:r w:rsidR="00854417">
        <w:t xml:space="preserve">, </w:t>
      </w:r>
      <w:r w:rsidRPr="00B411AF">
        <w:t xml:space="preserve">Marshall, D. Health monitoring of variable geometry gas turbines for the Canadian Navy. </w:t>
      </w:r>
      <w:r w:rsidRPr="00B411AF">
        <w:rPr>
          <w:i/>
        </w:rPr>
        <w:t>Journal of Engineering for Gas Turbines and Power.</w:t>
      </w:r>
      <w:r w:rsidRPr="00B411AF">
        <w:t xml:space="preserve"> </w:t>
      </w:r>
      <w:r w:rsidRPr="00B411AF">
        <w:rPr>
          <w:b/>
        </w:rPr>
        <w:t>111</w:t>
      </w:r>
      <w:r w:rsidRPr="00B411AF">
        <w:t xml:space="preserve"> (2), 244-250</w:t>
      </w:r>
      <w:r w:rsidR="00854417">
        <w:t xml:space="preserve"> (</w:t>
      </w:r>
      <w:r w:rsidRPr="00B411AF">
        <w:t>1989).</w:t>
      </w:r>
      <w:bookmarkEnd w:id="27"/>
    </w:p>
    <w:p w14:paraId="459FA353" w14:textId="4ED8C2D4" w:rsidR="00653C0D" w:rsidRPr="00BE496A" w:rsidRDefault="00161686" w:rsidP="00E96F84">
      <w:pPr>
        <w:pStyle w:val="ListParagraph"/>
        <w:ind w:firstLine="0"/>
      </w:pPr>
      <w:r>
        <w:fldChar w:fldCharType="end"/>
      </w:r>
    </w:p>
    <w:sectPr w:rsidR="00653C0D" w:rsidRPr="00BE496A" w:rsidSect="00FE4714">
      <w:pgSz w:w="11906" w:h="16838"/>
      <w:pgMar w:top="1440" w:right="1440" w:bottom="1440" w:left="144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E51BD" w14:textId="77777777" w:rsidR="0079572A" w:rsidRDefault="0079572A" w:rsidP="003A718A">
      <w:r>
        <w:separator/>
      </w:r>
    </w:p>
  </w:endnote>
  <w:endnote w:type="continuationSeparator" w:id="0">
    <w:p w14:paraId="074C0FB1" w14:textId="77777777" w:rsidR="0079572A" w:rsidRDefault="0079572A" w:rsidP="003A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FD465" w14:textId="77777777" w:rsidR="0079572A" w:rsidRDefault="0079572A" w:rsidP="003A718A">
      <w:r>
        <w:separator/>
      </w:r>
    </w:p>
  </w:footnote>
  <w:footnote w:type="continuationSeparator" w:id="0">
    <w:p w14:paraId="320C3C72" w14:textId="77777777" w:rsidR="0079572A" w:rsidRDefault="0079572A" w:rsidP="003A7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244"/>
    <w:multiLevelType w:val="multilevel"/>
    <w:tmpl w:val="31AC0F26"/>
    <w:lvl w:ilvl="0">
      <w:start w:val="1"/>
      <w:numFmt w:val="decimal"/>
      <w:lvlText w:val="%1)"/>
      <w:lvlJc w:val="left"/>
      <w:pPr>
        <w:ind w:left="840" w:hanging="420"/>
      </w:pPr>
    </w:lvl>
    <w:lvl w:ilvl="1">
      <w:start w:val="1"/>
      <w:numFmt w:val="decimal"/>
      <w:lvlText w:val="(%2)"/>
      <w:lvlJc w:val="left"/>
      <w:pPr>
        <w:ind w:left="1200" w:hanging="360"/>
      </w:pPr>
      <w:rPr>
        <w:rFonts w:hint="default"/>
      </w:r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15:restartNumberingAfterBreak="0">
    <w:nsid w:val="0189263F"/>
    <w:multiLevelType w:val="hybridMultilevel"/>
    <w:tmpl w:val="E266EBA4"/>
    <w:lvl w:ilvl="0" w:tplc="9E8291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191C62"/>
    <w:multiLevelType w:val="multilevel"/>
    <w:tmpl w:val="65D2AEA8"/>
    <w:lvl w:ilvl="0">
      <w:start w:val="1"/>
      <w:numFmt w:val="decimal"/>
      <w:pStyle w:val="Heading2"/>
      <w:lvlText w:val="%1"/>
      <w:lvlJc w:val="left"/>
      <w:pPr>
        <w:ind w:left="425" w:hanging="425"/>
      </w:pPr>
      <w:rPr>
        <w:rFonts w:hint="eastAsia"/>
      </w:rPr>
    </w:lvl>
    <w:lvl w:ilvl="1">
      <w:start w:val="1"/>
      <w:numFmt w:val="decimal"/>
      <w:pStyle w:val="Heading3"/>
      <w:lvlText w:val="%1.%2"/>
      <w:lvlJc w:val="left"/>
      <w:pPr>
        <w:ind w:left="0" w:firstLine="0"/>
      </w:pPr>
      <w:rPr>
        <w:rFonts w:hint="eastAsia"/>
      </w:rPr>
    </w:lvl>
    <w:lvl w:ilvl="2">
      <w:start w:val="1"/>
      <w:numFmt w:val="decimal"/>
      <w:pStyle w:val="Heading4"/>
      <w:lvlText w:val="%1.%2.%3"/>
      <w:lvlJc w:val="left"/>
      <w:pPr>
        <w:ind w:left="0" w:firstLine="0"/>
      </w:pPr>
      <w:rPr>
        <w:rFonts w:hint="eastAsia"/>
      </w:rPr>
    </w:lvl>
    <w:lvl w:ilvl="3">
      <w:start w:val="1"/>
      <w:numFmt w:val="decimal"/>
      <w:pStyle w:val="Heading5"/>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65636E6"/>
    <w:multiLevelType w:val="hybridMultilevel"/>
    <w:tmpl w:val="59349716"/>
    <w:lvl w:ilvl="0" w:tplc="04090011">
      <w:start w:val="1"/>
      <w:numFmt w:val="decimal"/>
      <w:lvlText w:val="%1)"/>
      <w:lvlJc w:val="left"/>
      <w:pPr>
        <w:ind w:left="840" w:hanging="420"/>
      </w:pPr>
    </w:lvl>
    <w:lvl w:ilvl="1" w:tplc="8A44C508">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FF6076C"/>
    <w:multiLevelType w:val="hybridMultilevel"/>
    <w:tmpl w:val="44329C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E36F3C"/>
    <w:multiLevelType w:val="hybridMultilevel"/>
    <w:tmpl w:val="60504E18"/>
    <w:lvl w:ilvl="0" w:tplc="B430240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475657"/>
    <w:multiLevelType w:val="hybridMultilevel"/>
    <w:tmpl w:val="23D4FF3A"/>
    <w:lvl w:ilvl="0" w:tplc="B4302406">
      <w:start w:val="1"/>
      <w:numFmt w:val="decimal"/>
      <w:lvlText w:val="(%1)"/>
      <w:lvlJc w:val="left"/>
      <w:pPr>
        <w:ind w:left="420" w:hanging="420"/>
      </w:pPr>
      <w:rPr>
        <w:rFonts w:hint="default"/>
      </w:rPr>
    </w:lvl>
    <w:lvl w:ilvl="1" w:tplc="1260476C">
      <w:start w:val="1"/>
      <w:numFmt w:val="decimal"/>
      <w:lvlText w:val="%2)"/>
      <w:lvlJc w:val="left"/>
      <w:pPr>
        <w:ind w:left="870" w:hanging="45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0534E6"/>
    <w:multiLevelType w:val="hybridMultilevel"/>
    <w:tmpl w:val="594C0F84"/>
    <w:lvl w:ilvl="0" w:tplc="04090011">
      <w:start w:val="1"/>
      <w:numFmt w:val="decimal"/>
      <w:lvlText w:val="%1)"/>
      <w:lvlJc w:val="left"/>
      <w:pPr>
        <w:ind w:left="4140" w:hanging="420"/>
      </w:pPr>
    </w:lvl>
    <w:lvl w:ilvl="1" w:tplc="04090019" w:tentative="1">
      <w:start w:val="1"/>
      <w:numFmt w:val="lowerLetter"/>
      <w:lvlText w:val="%2)"/>
      <w:lvlJc w:val="left"/>
      <w:pPr>
        <w:ind w:left="4560" w:hanging="420"/>
      </w:pPr>
    </w:lvl>
    <w:lvl w:ilvl="2" w:tplc="0409001B" w:tentative="1">
      <w:start w:val="1"/>
      <w:numFmt w:val="lowerRoman"/>
      <w:lvlText w:val="%3."/>
      <w:lvlJc w:val="right"/>
      <w:pPr>
        <w:ind w:left="4980" w:hanging="420"/>
      </w:pPr>
    </w:lvl>
    <w:lvl w:ilvl="3" w:tplc="0409000F" w:tentative="1">
      <w:start w:val="1"/>
      <w:numFmt w:val="decimal"/>
      <w:lvlText w:val="%4."/>
      <w:lvlJc w:val="left"/>
      <w:pPr>
        <w:ind w:left="5400" w:hanging="420"/>
      </w:pPr>
    </w:lvl>
    <w:lvl w:ilvl="4" w:tplc="04090019" w:tentative="1">
      <w:start w:val="1"/>
      <w:numFmt w:val="lowerLetter"/>
      <w:lvlText w:val="%5)"/>
      <w:lvlJc w:val="left"/>
      <w:pPr>
        <w:ind w:left="5820" w:hanging="420"/>
      </w:pPr>
    </w:lvl>
    <w:lvl w:ilvl="5" w:tplc="0409001B" w:tentative="1">
      <w:start w:val="1"/>
      <w:numFmt w:val="lowerRoman"/>
      <w:lvlText w:val="%6."/>
      <w:lvlJc w:val="right"/>
      <w:pPr>
        <w:ind w:left="6240" w:hanging="420"/>
      </w:pPr>
    </w:lvl>
    <w:lvl w:ilvl="6" w:tplc="0409000F" w:tentative="1">
      <w:start w:val="1"/>
      <w:numFmt w:val="decimal"/>
      <w:lvlText w:val="%7."/>
      <w:lvlJc w:val="left"/>
      <w:pPr>
        <w:ind w:left="6660" w:hanging="420"/>
      </w:pPr>
    </w:lvl>
    <w:lvl w:ilvl="7" w:tplc="04090019" w:tentative="1">
      <w:start w:val="1"/>
      <w:numFmt w:val="lowerLetter"/>
      <w:lvlText w:val="%8)"/>
      <w:lvlJc w:val="left"/>
      <w:pPr>
        <w:ind w:left="7080" w:hanging="420"/>
      </w:pPr>
    </w:lvl>
    <w:lvl w:ilvl="8" w:tplc="0409001B" w:tentative="1">
      <w:start w:val="1"/>
      <w:numFmt w:val="lowerRoman"/>
      <w:lvlText w:val="%9."/>
      <w:lvlJc w:val="right"/>
      <w:pPr>
        <w:ind w:left="7500" w:hanging="420"/>
      </w:pPr>
    </w:lvl>
  </w:abstractNum>
  <w:abstractNum w:abstractNumId="8" w15:restartNumberingAfterBreak="0">
    <w:nsid w:val="28894A92"/>
    <w:multiLevelType w:val="hybridMultilevel"/>
    <w:tmpl w:val="F6ACB35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3D1FB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5E313CE"/>
    <w:multiLevelType w:val="hybridMultilevel"/>
    <w:tmpl w:val="FA44AD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506AD1"/>
    <w:multiLevelType w:val="hybridMultilevel"/>
    <w:tmpl w:val="589E020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F100FEF"/>
    <w:multiLevelType w:val="hybridMultilevel"/>
    <w:tmpl w:val="CFBE347E"/>
    <w:lvl w:ilvl="0" w:tplc="2F9AA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D12F2B"/>
    <w:multiLevelType w:val="hybridMultilevel"/>
    <w:tmpl w:val="7FD45E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AF46BE"/>
    <w:multiLevelType w:val="hybridMultilevel"/>
    <w:tmpl w:val="60FAB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13DC8"/>
    <w:multiLevelType w:val="hybridMultilevel"/>
    <w:tmpl w:val="D65638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C45A1C"/>
    <w:multiLevelType w:val="multilevel"/>
    <w:tmpl w:val="39B2EC0C"/>
    <w:lvl w:ilvl="0">
      <w:start w:val="1"/>
      <w:numFmt w:val="decimal"/>
      <w:lvlText w:val="%1)"/>
      <w:lvlJc w:val="left"/>
      <w:pPr>
        <w:ind w:left="425" w:hanging="425"/>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6BCB2682"/>
    <w:multiLevelType w:val="hybridMultilevel"/>
    <w:tmpl w:val="2CA29ACE"/>
    <w:lvl w:ilvl="0" w:tplc="B4302406">
      <w:start w:val="1"/>
      <w:numFmt w:val="decimal"/>
      <w:lvlText w:val="(%1)"/>
      <w:lvlJc w:val="left"/>
      <w:pPr>
        <w:ind w:left="900" w:hanging="420"/>
      </w:pPr>
      <w:rPr>
        <w:rFonts w:hint="default"/>
      </w:rPr>
    </w:lvl>
    <w:lvl w:ilvl="1" w:tplc="38B60C48">
      <w:start w:val="1"/>
      <w:numFmt w:val="decimal"/>
      <w:lvlText w:val="%2."/>
      <w:lvlJc w:val="left"/>
      <w:pPr>
        <w:ind w:left="1260" w:hanging="360"/>
      </w:pPr>
      <w:rPr>
        <w:rFonts w:hint="default"/>
      </w:rPr>
    </w:lvl>
    <w:lvl w:ilvl="2" w:tplc="7CFC4686">
      <w:start w:val="1"/>
      <w:numFmt w:val="decimal"/>
      <w:lvlText w:val="%3)"/>
      <w:lvlJc w:val="left"/>
      <w:pPr>
        <w:ind w:left="1680" w:hanging="360"/>
      </w:pPr>
      <w:rPr>
        <w:rFonts w:hint="default"/>
      </w:rPr>
    </w:lvl>
    <w:lvl w:ilvl="3" w:tplc="3F32C606">
      <w:start w:val="1"/>
      <w:numFmt w:val="decimal"/>
      <w:lvlText w:val="（%4）"/>
      <w:lvlJc w:val="left"/>
      <w:pPr>
        <w:ind w:left="2460" w:hanging="720"/>
      </w:pPr>
      <w:rPr>
        <w:rFonts w:hint="default"/>
      </w:r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794E7224"/>
    <w:multiLevelType w:val="hybridMultilevel"/>
    <w:tmpl w:val="A21485CE"/>
    <w:lvl w:ilvl="0" w:tplc="2F9AA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BA5502"/>
    <w:multiLevelType w:val="hybridMultilevel"/>
    <w:tmpl w:val="25B27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9"/>
  </w:num>
  <w:num w:numId="4">
    <w:abstractNumId w:val="4"/>
  </w:num>
  <w:num w:numId="5">
    <w:abstractNumId w:val="5"/>
  </w:num>
  <w:num w:numId="6">
    <w:abstractNumId w:val="10"/>
  </w:num>
  <w:num w:numId="7">
    <w:abstractNumId w:val="3"/>
  </w:num>
  <w:num w:numId="8">
    <w:abstractNumId w:val="7"/>
  </w:num>
  <w:num w:numId="9">
    <w:abstractNumId w:val="2"/>
  </w:num>
  <w:num w:numId="10">
    <w:abstractNumId w:val="0"/>
  </w:num>
  <w:num w:numId="11">
    <w:abstractNumId w:val="16"/>
  </w:num>
  <w:num w:numId="12">
    <w:abstractNumId w:val="11"/>
  </w:num>
  <w:num w:numId="13">
    <w:abstractNumId w:val="1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8"/>
  </w:num>
  <w:num w:numId="18">
    <w:abstractNumId w:val="18"/>
  </w:num>
  <w:num w:numId="19">
    <w:abstractNumId w:val="12"/>
  </w:num>
  <w:num w:numId="20">
    <w:abstractNumId w:val="2"/>
  </w:num>
  <w:num w:numId="21">
    <w:abstractNumId w:val="19"/>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doNotDisplayPageBoundaries/>
  <w:bordersDoNotSurroundHeader/>
  <w:bordersDoNotSurroundFooter/>
  <w:proofState w:spelling="clean" w:grammar="clean"/>
  <w:defaultTabStop w:val="47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2ffzed5bfvtxce2xemxxfak2wstfxpts5zx&quot;&gt;jove&lt;record-ids&gt;&lt;item&gt;7&lt;/item&gt;&lt;item&gt;8&lt;/item&gt;&lt;item&gt;9&lt;/item&gt;&lt;item&gt;10&lt;/item&gt;&lt;item&gt;11&lt;/item&gt;&lt;item&gt;12&lt;/item&gt;&lt;item&gt;13&lt;/item&gt;&lt;item&gt;16&lt;/item&gt;&lt;item&gt;17&lt;/item&gt;&lt;item&gt;18&lt;/item&gt;&lt;item&gt;19&lt;/item&gt;&lt;item&gt;20&lt;/item&gt;&lt;item&gt;21&lt;/item&gt;&lt;item&gt;22&lt;/item&gt;&lt;item&gt;23&lt;/item&gt;&lt;item&gt;29&lt;/item&gt;&lt;item&gt;31&lt;/item&gt;&lt;item&gt;32&lt;/item&gt;&lt;item&gt;33&lt;/item&gt;&lt;item&gt;38&lt;/item&gt;&lt;item&gt;39&lt;/item&gt;&lt;item&gt;40&lt;/item&gt;&lt;item&gt;42&lt;/item&gt;&lt;/record-ids&gt;&lt;/item&gt;&lt;/Libraries&gt;"/>
  </w:docVars>
  <w:rsids>
    <w:rsidRoot w:val="00C526EC"/>
    <w:rsid w:val="000019C1"/>
    <w:rsid w:val="0000275F"/>
    <w:rsid w:val="0000406A"/>
    <w:rsid w:val="00012178"/>
    <w:rsid w:val="00012DB5"/>
    <w:rsid w:val="00013E51"/>
    <w:rsid w:val="00015A30"/>
    <w:rsid w:val="00015DAC"/>
    <w:rsid w:val="00017B1A"/>
    <w:rsid w:val="00023B71"/>
    <w:rsid w:val="00024249"/>
    <w:rsid w:val="00025DCD"/>
    <w:rsid w:val="00025EC8"/>
    <w:rsid w:val="000306F7"/>
    <w:rsid w:val="0003280D"/>
    <w:rsid w:val="00033B32"/>
    <w:rsid w:val="00035146"/>
    <w:rsid w:val="000369B7"/>
    <w:rsid w:val="00040D99"/>
    <w:rsid w:val="00042DEC"/>
    <w:rsid w:val="00043217"/>
    <w:rsid w:val="00043296"/>
    <w:rsid w:val="00043DCE"/>
    <w:rsid w:val="000478F9"/>
    <w:rsid w:val="000506B3"/>
    <w:rsid w:val="00051A84"/>
    <w:rsid w:val="00052CF6"/>
    <w:rsid w:val="000541D8"/>
    <w:rsid w:val="00057754"/>
    <w:rsid w:val="00060B11"/>
    <w:rsid w:val="000629CB"/>
    <w:rsid w:val="000629E4"/>
    <w:rsid w:val="00063712"/>
    <w:rsid w:val="000657E2"/>
    <w:rsid w:val="00070088"/>
    <w:rsid w:val="000715F7"/>
    <w:rsid w:val="0007419F"/>
    <w:rsid w:val="000767DD"/>
    <w:rsid w:val="00086CD2"/>
    <w:rsid w:val="000879FA"/>
    <w:rsid w:val="0009003F"/>
    <w:rsid w:val="00094C64"/>
    <w:rsid w:val="0009503C"/>
    <w:rsid w:val="000A123C"/>
    <w:rsid w:val="000A4537"/>
    <w:rsid w:val="000A4705"/>
    <w:rsid w:val="000B2273"/>
    <w:rsid w:val="000C117C"/>
    <w:rsid w:val="000C43E2"/>
    <w:rsid w:val="000C5316"/>
    <w:rsid w:val="000C7E19"/>
    <w:rsid w:val="000D04FD"/>
    <w:rsid w:val="000E21BA"/>
    <w:rsid w:val="000E37B8"/>
    <w:rsid w:val="000E47B1"/>
    <w:rsid w:val="000E5D27"/>
    <w:rsid w:val="000E7B6B"/>
    <w:rsid w:val="000F2528"/>
    <w:rsid w:val="000F4548"/>
    <w:rsid w:val="000F568E"/>
    <w:rsid w:val="00102E8D"/>
    <w:rsid w:val="001058AA"/>
    <w:rsid w:val="00106B4E"/>
    <w:rsid w:val="00112185"/>
    <w:rsid w:val="0011468A"/>
    <w:rsid w:val="001153E3"/>
    <w:rsid w:val="00117393"/>
    <w:rsid w:val="00121433"/>
    <w:rsid w:val="001256F3"/>
    <w:rsid w:val="00126CA9"/>
    <w:rsid w:val="0012711C"/>
    <w:rsid w:val="0013441B"/>
    <w:rsid w:val="001349C2"/>
    <w:rsid w:val="00136C23"/>
    <w:rsid w:val="00141435"/>
    <w:rsid w:val="001437C8"/>
    <w:rsid w:val="001503DD"/>
    <w:rsid w:val="001524D9"/>
    <w:rsid w:val="00153DB7"/>
    <w:rsid w:val="00156122"/>
    <w:rsid w:val="00157502"/>
    <w:rsid w:val="001603A3"/>
    <w:rsid w:val="001615B0"/>
    <w:rsid w:val="00161686"/>
    <w:rsid w:val="001675F1"/>
    <w:rsid w:val="00171CDE"/>
    <w:rsid w:val="00173E7A"/>
    <w:rsid w:val="00174DE4"/>
    <w:rsid w:val="001752BD"/>
    <w:rsid w:val="00175646"/>
    <w:rsid w:val="00182A9B"/>
    <w:rsid w:val="00182B23"/>
    <w:rsid w:val="00186FB0"/>
    <w:rsid w:val="001871C3"/>
    <w:rsid w:val="00187B78"/>
    <w:rsid w:val="0019072C"/>
    <w:rsid w:val="00193F98"/>
    <w:rsid w:val="001947E5"/>
    <w:rsid w:val="001A0DA9"/>
    <w:rsid w:val="001A1A12"/>
    <w:rsid w:val="001A2EEA"/>
    <w:rsid w:val="001A37D5"/>
    <w:rsid w:val="001A5174"/>
    <w:rsid w:val="001B0F8F"/>
    <w:rsid w:val="001B3BB3"/>
    <w:rsid w:val="001B5465"/>
    <w:rsid w:val="001C1466"/>
    <w:rsid w:val="001C3580"/>
    <w:rsid w:val="001D376E"/>
    <w:rsid w:val="001E1DA5"/>
    <w:rsid w:val="001E1FA2"/>
    <w:rsid w:val="001E289B"/>
    <w:rsid w:val="001E5680"/>
    <w:rsid w:val="001E6584"/>
    <w:rsid w:val="001F2604"/>
    <w:rsid w:val="0020085E"/>
    <w:rsid w:val="00200B02"/>
    <w:rsid w:val="002011D9"/>
    <w:rsid w:val="00202AF3"/>
    <w:rsid w:val="0020558D"/>
    <w:rsid w:val="00205698"/>
    <w:rsid w:val="00206748"/>
    <w:rsid w:val="00206DA5"/>
    <w:rsid w:val="0020769A"/>
    <w:rsid w:val="002122B9"/>
    <w:rsid w:val="00214315"/>
    <w:rsid w:val="002203F6"/>
    <w:rsid w:val="002206AF"/>
    <w:rsid w:val="00224918"/>
    <w:rsid w:val="002273C2"/>
    <w:rsid w:val="00237D54"/>
    <w:rsid w:val="002420FA"/>
    <w:rsid w:val="0024438D"/>
    <w:rsid w:val="00246E20"/>
    <w:rsid w:val="00250A73"/>
    <w:rsid w:val="00253E90"/>
    <w:rsid w:val="00254DEE"/>
    <w:rsid w:val="00255E66"/>
    <w:rsid w:val="002570B7"/>
    <w:rsid w:val="00257EF4"/>
    <w:rsid w:val="00260769"/>
    <w:rsid w:val="00261FD6"/>
    <w:rsid w:val="002647BB"/>
    <w:rsid w:val="002715DE"/>
    <w:rsid w:val="0027547F"/>
    <w:rsid w:val="00277CFD"/>
    <w:rsid w:val="00294CEB"/>
    <w:rsid w:val="002A1B71"/>
    <w:rsid w:val="002A4361"/>
    <w:rsid w:val="002A6F8A"/>
    <w:rsid w:val="002B01BC"/>
    <w:rsid w:val="002B1C24"/>
    <w:rsid w:val="002B1F31"/>
    <w:rsid w:val="002B20D5"/>
    <w:rsid w:val="002B2494"/>
    <w:rsid w:val="002B4A3C"/>
    <w:rsid w:val="002B543B"/>
    <w:rsid w:val="002C00A9"/>
    <w:rsid w:val="002C4A20"/>
    <w:rsid w:val="002C67BE"/>
    <w:rsid w:val="002D09E4"/>
    <w:rsid w:val="002D29D6"/>
    <w:rsid w:val="002D727C"/>
    <w:rsid w:val="002F067D"/>
    <w:rsid w:val="002F096E"/>
    <w:rsid w:val="002F603A"/>
    <w:rsid w:val="002F6B2F"/>
    <w:rsid w:val="002F7B30"/>
    <w:rsid w:val="00301EDE"/>
    <w:rsid w:val="003029C1"/>
    <w:rsid w:val="003073BD"/>
    <w:rsid w:val="003121A4"/>
    <w:rsid w:val="00314995"/>
    <w:rsid w:val="00315664"/>
    <w:rsid w:val="00315A0B"/>
    <w:rsid w:val="00321539"/>
    <w:rsid w:val="003222F6"/>
    <w:rsid w:val="00322F2D"/>
    <w:rsid w:val="00323255"/>
    <w:rsid w:val="00324B04"/>
    <w:rsid w:val="0033142D"/>
    <w:rsid w:val="00331C90"/>
    <w:rsid w:val="00340567"/>
    <w:rsid w:val="00340AFB"/>
    <w:rsid w:val="00344EA9"/>
    <w:rsid w:val="00347672"/>
    <w:rsid w:val="00355ACC"/>
    <w:rsid w:val="003645F9"/>
    <w:rsid w:val="00365671"/>
    <w:rsid w:val="00366D52"/>
    <w:rsid w:val="00366E36"/>
    <w:rsid w:val="00367B08"/>
    <w:rsid w:val="003756BD"/>
    <w:rsid w:val="003803F2"/>
    <w:rsid w:val="00381D7B"/>
    <w:rsid w:val="00384382"/>
    <w:rsid w:val="00386D19"/>
    <w:rsid w:val="00391CD9"/>
    <w:rsid w:val="00396390"/>
    <w:rsid w:val="003A351E"/>
    <w:rsid w:val="003A363C"/>
    <w:rsid w:val="003A718A"/>
    <w:rsid w:val="003A7584"/>
    <w:rsid w:val="003B1133"/>
    <w:rsid w:val="003B4AD0"/>
    <w:rsid w:val="003B62D0"/>
    <w:rsid w:val="003C40E3"/>
    <w:rsid w:val="003D1767"/>
    <w:rsid w:val="003D18CF"/>
    <w:rsid w:val="003D1E81"/>
    <w:rsid w:val="003D2A78"/>
    <w:rsid w:val="003D5100"/>
    <w:rsid w:val="003D7F7D"/>
    <w:rsid w:val="003E080E"/>
    <w:rsid w:val="003E34D1"/>
    <w:rsid w:val="003E368A"/>
    <w:rsid w:val="003E4C5B"/>
    <w:rsid w:val="003E5571"/>
    <w:rsid w:val="003F1C59"/>
    <w:rsid w:val="003F29B6"/>
    <w:rsid w:val="00401BCE"/>
    <w:rsid w:val="004030FC"/>
    <w:rsid w:val="00414133"/>
    <w:rsid w:val="00417F5F"/>
    <w:rsid w:val="0042043D"/>
    <w:rsid w:val="00420563"/>
    <w:rsid w:val="00422E4E"/>
    <w:rsid w:val="00424540"/>
    <w:rsid w:val="004251B6"/>
    <w:rsid w:val="004259A4"/>
    <w:rsid w:val="00427B83"/>
    <w:rsid w:val="004318B9"/>
    <w:rsid w:val="004323CC"/>
    <w:rsid w:val="00432845"/>
    <w:rsid w:val="00433928"/>
    <w:rsid w:val="004370E1"/>
    <w:rsid w:val="00446A5C"/>
    <w:rsid w:val="0044738E"/>
    <w:rsid w:val="00451950"/>
    <w:rsid w:val="004536A2"/>
    <w:rsid w:val="00456B08"/>
    <w:rsid w:val="0045799E"/>
    <w:rsid w:val="00461A83"/>
    <w:rsid w:val="00473BD2"/>
    <w:rsid w:val="00480826"/>
    <w:rsid w:val="004836A2"/>
    <w:rsid w:val="00483BE2"/>
    <w:rsid w:val="00485C77"/>
    <w:rsid w:val="0048766B"/>
    <w:rsid w:val="004907A1"/>
    <w:rsid w:val="00490B1A"/>
    <w:rsid w:val="00491500"/>
    <w:rsid w:val="00492C83"/>
    <w:rsid w:val="00493219"/>
    <w:rsid w:val="0049451E"/>
    <w:rsid w:val="00496054"/>
    <w:rsid w:val="004977D9"/>
    <w:rsid w:val="00497DFA"/>
    <w:rsid w:val="004A05EC"/>
    <w:rsid w:val="004A06F6"/>
    <w:rsid w:val="004A127B"/>
    <w:rsid w:val="004A5932"/>
    <w:rsid w:val="004A7142"/>
    <w:rsid w:val="004B4B53"/>
    <w:rsid w:val="004B7949"/>
    <w:rsid w:val="004C128B"/>
    <w:rsid w:val="004C19CD"/>
    <w:rsid w:val="004C549D"/>
    <w:rsid w:val="004C5578"/>
    <w:rsid w:val="004C669A"/>
    <w:rsid w:val="004C717C"/>
    <w:rsid w:val="004C72C4"/>
    <w:rsid w:val="004D0A91"/>
    <w:rsid w:val="004D19AA"/>
    <w:rsid w:val="004E3829"/>
    <w:rsid w:val="004E7730"/>
    <w:rsid w:val="004F0D58"/>
    <w:rsid w:val="004F3256"/>
    <w:rsid w:val="004F3DE3"/>
    <w:rsid w:val="004F5B82"/>
    <w:rsid w:val="004F5E1E"/>
    <w:rsid w:val="004F6CBD"/>
    <w:rsid w:val="0050014B"/>
    <w:rsid w:val="00501B21"/>
    <w:rsid w:val="00501DA6"/>
    <w:rsid w:val="00510AEF"/>
    <w:rsid w:val="00515C40"/>
    <w:rsid w:val="00517FAB"/>
    <w:rsid w:val="00524B3B"/>
    <w:rsid w:val="00525173"/>
    <w:rsid w:val="005256DA"/>
    <w:rsid w:val="00525B87"/>
    <w:rsid w:val="005270EE"/>
    <w:rsid w:val="00527208"/>
    <w:rsid w:val="00527874"/>
    <w:rsid w:val="00531699"/>
    <w:rsid w:val="00531CC1"/>
    <w:rsid w:val="00536F45"/>
    <w:rsid w:val="005371F7"/>
    <w:rsid w:val="00540949"/>
    <w:rsid w:val="00541ABC"/>
    <w:rsid w:val="00543BAA"/>
    <w:rsid w:val="0055058C"/>
    <w:rsid w:val="00550597"/>
    <w:rsid w:val="005529B5"/>
    <w:rsid w:val="00553FF6"/>
    <w:rsid w:val="0056765C"/>
    <w:rsid w:val="00572810"/>
    <w:rsid w:val="00575FE1"/>
    <w:rsid w:val="005778A3"/>
    <w:rsid w:val="00577FA6"/>
    <w:rsid w:val="0058255D"/>
    <w:rsid w:val="00583B08"/>
    <w:rsid w:val="00583C72"/>
    <w:rsid w:val="005848A5"/>
    <w:rsid w:val="005873CD"/>
    <w:rsid w:val="00594F58"/>
    <w:rsid w:val="005A289F"/>
    <w:rsid w:val="005A6972"/>
    <w:rsid w:val="005B3813"/>
    <w:rsid w:val="005C2FE3"/>
    <w:rsid w:val="005C7C21"/>
    <w:rsid w:val="005D0116"/>
    <w:rsid w:val="005D1539"/>
    <w:rsid w:val="005D15C1"/>
    <w:rsid w:val="005D400E"/>
    <w:rsid w:val="005D674F"/>
    <w:rsid w:val="005D6E87"/>
    <w:rsid w:val="005E3CB2"/>
    <w:rsid w:val="005F0EF0"/>
    <w:rsid w:val="005F10A2"/>
    <w:rsid w:val="005F6322"/>
    <w:rsid w:val="006010D9"/>
    <w:rsid w:val="006016D6"/>
    <w:rsid w:val="006051CE"/>
    <w:rsid w:val="00606D35"/>
    <w:rsid w:val="00607E02"/>
    <w:rsid w:val="00610579"/>
    <w:rsid w:val="006155A2"/>
    <w:rsid w:val="006161AB"/>
    <w:rsid w:val="006168D8"/>
    <w:rsid w:val="006236D0"/>
    <w:rsid w:val="00625EC2"/>
    <w:rsid w:val="006263BD"/>
    <w:rsid w:val="00627970"/>
    <w:rsid w:val="0063310A"/>
    <w:rsid w:val="006367DC"/>
    <w:rsid w:val="0064076E"/>
    <w:rsid w:val="00640B51"/>
    <w:rsid w:val="00645140"/>
    <w:rsid w:val="006517C8"/>
    <w:rsid w:val="00652DD0"/>
    <w:rsid w:val="006535F9"/>
    <w:rsid w:val="00653C0D"/>
    <w:rsid w:val="006551CB"/>
    <w:rsid w:val="0067047E"/>
    <w:rsid w:val="006724B3"/>
    <w:rsid w:val="00672948"/>
    <w:rsid w:val="00675396"/>
    <w:rsid w:val="00681FEF"/>
    <w:rsid w:val="0068540B"/>
    <w:rsid w:val="006861A5"/>
    <w:rsid w:val="00692ABC"/>
    <w:rsid w:val="00692E7C"/>
    <w:rsid w:val="00693F36"/>
    <w:rsid w:val="006A1400"/>
    <w:rsid w:val="006A337C"/>
    <w:rsid w:val="006A38F0"/>
    <w:rsid w:val="006A5296"/>
    <w:rsid w:val="006A7AA1"/>
    <w:rsid w:val="006B54C6"/>
    <w:rsid w:val="006B56B4"/>
    <w:rsid w:val="006B5744"/>
    <w:rsid w:val="006B7A27"/>
    <w:rsid w:val="006C0C68"/>
    <w:rsid w:val="006C1CFE"/>
    <w:rsid w:val="006C6C1C"/>
    <w:rsid w:val="006C7086"/>
    <w:rsid w:val="006C7BB7"/>
    <w:rsid w:val="006D004E"/>
    <w:rsid w:val="006D05F1"/>
    <w:rsid w:val="006D395F"/>
    <w:rsid w:val="006D4E67"/>
    <w:rsid w:val="006E1677"/>
    <w:rsid w:val="006E3779"/>
    <w:rsid w:val="006E5CD8"/>
    <w:rsid w:val="006E7DD3"/>
    <w:rsid w:val="006F05A0"/>
    <w:rsid w:val="006F06B5"/>
    <w:rsid w:val="006F48C0"/>
    <w:rsid w:val="006F6E44"/>
    <w:rsid w:val="00703E42"/>
    <w:rsid w:val="007118B7"/>
    <w:rsid w:val="00715ED7"/>
    <w:rsid w:val="00727586"/>
    <w:rsid w:val="0073370A"/>
    <w:rsid w:val="00737A9D"/>
    <w:rsid w:val="00746396"/>
    <w:rsid w:val="007465E1"/>
    <w:rsid w:val="0075457A"/>
    <w:rsid w:val="00756DC5"/>
    <w:rsid w:val="0076000B"/>
    <w:rsid w:val="007604E4"/>
    <w:rsid w:val="007616F5"/>
    <w:rsid w:val="00761BA7"/>
    <w:rsid w:val="00767519"/>
    <w:rsid w:val="00771387"/>
    <w:rsid w:val="0077273E"/>
    <w:rsid w:val="00772D92"/>
    <w:rsid w:val="00775D9F"/>
    <w:rsid w:val="00780C91"/>
    <w:rsid w:val="00781019"/>
    <w:rsid w:val="00783BCC"/>
    <w:rsid w:val="00785637"/>
    <w:rsid w:val="007868BE"/>
    <w:rsid w:val="00791861"/>
    <w:rsid w:val="00792AB0"/>
    <w:rsid w:val="0079572A"/>
    <w:rsid w:val="007A1257"/>
    <w:rsid w:val="007A61C1"/>
    <w:rsid w:val="007A672E"/>
    <w:rsid w:val="007A6BC7"/>
    <w:rsid w:val="007A6EEE"/>
    <w:rsid w:val="007A6EF7"/>
    <w:rsid w:val="007B0F62"/>
    <w:rsid w:val="007B5844"/>
    <w:rsid w:val="007B7374"/>
    <w:rsid w:val="007D1130"/>
    <w:rsid w:val="007D1360"/>
    <w:rsid w:val="007D2DCF"/>
    <w:rsid w:val="007D3155"/>
    <w:rsid w:val="007D538B"/>
    <w:rsid w:val="007D633E"/>
    <w:rsid w:val="007D74E1"/>
    <w:rsid w:val="007E140C"/>
    <w:rsid w:val="007E31C4"/>
    <w:rsid w:val="007E4068"/>
    <w:rsid w:val="007E4CA5"/>
    <w:rsid w:val="007F3958"/>
    <w:rsid w:val="007F3BDA"/>
    <w:rsid w:val="007F7590"/>
    <w:rsid w:val="007F7A2E"/>
    <w:rsid w:val="00801547"/>
    <w:rsid w:val="00806FCE"/>
    <w:rsid w:val="0081112E"/>
    <w:rsid w:val="008115C2"/>
    <w:rsid w:val="0081354B"/>
    <w:rsid w:val="0081404D"/>
    <w:rsid w:val="00814234"/>
    <w:rsid w:val="008213D6"/>
    <w:rsid w:val="0082280A"/>
    <w:rsid w:val="008241DC"/>
    <w:rsid w:val="0082505A"/>
    <w:rsid w:val="00827092"/>
    <w:rsid w:val="008270C8"/>
    <w:rsid w:val="00827D23"/>
    <w:rsid w:val="008308E8"/>
    <w:rsid w:val="00833668"/>
    <w:rsid w:val="00834A33"/>
    <w:rsid w:val="00835367"/>
    <w:rsid w:val="00835836"/>
    <w:rsid w:val="00835C63"/>
    <w:rsid w:val="0083635B"/>
    <w:rsid w:val="0084035D"/>
    <w:rsid w:val="00840884"/>
    <w:rsid w:val="0084672E"/>
    <w:rsid w:val="00854417"/>
    <w:rsid w:val="00854424"/>
    <w:rsid w:val="008565C7"/>
    <w:rsid w:val="00857876"/>
    <w:rsid w:val="00860201"/>
    <w:rsid w:val="00864AFD"/>
    <w:rsid w:val="008666C9"/>
    <w:rsid w:val="00870CFC"/>
    <w:rsid w:val="008711DB"/>
    <w:rsid w:val="008733A3"/>
    <w:rsid w:val="008733E1"/>
    <w:rsid w:val="0088184A"/>
    <w:rsid w:val="00883887"/>
    <w:rsid w:val="00885604"/>
    <w:rsid w:val="008866DC"/>
    <w:rsid w:val="00892351"/>
    <w:rsid w:val="008A1167"/>
    <w:rsid w:val="008A17F0"/>
    <w:rsid w:val="008A46F0"/>
    <w:rsid w:val="008A73B8"/>
    <w:rsid w:val="008A77DE"/>
    <w:rsid w:val="008B1AE0"/>
    <w:rsid w:val="008B2955"/>
    <w:rsid w:val="008B5408"/>
    <w:rsid w:val="008B5BD5"/>
    <w:rsid w:val="008B6A7A"/>
    <w:rsid w:val="008B7AFC"/>
    <w:rsid w:val="008C3FE6"/>
    <w:rsid w:val="008C531D"/>
    <w:rsid w:val="008C6BD6"/>
    <w:rsid w:val="008C7D47"/>
    <w:rsid w:val="008D084E"/>
    <w:rsid w:val="008D2EDE"/>
    <w:rsid w:val="008D2F38"/>
    <w:rsid w:val="008D2FAD"/>
    <w:rsid w:val="008D3D0A"/>
    <w:rsid w:val="008E07D0"/>
    <w:rsid w:val="008F1329"/>
    <w:rsid w:val="008F1CCF"/>
    <w:rsid w:val="008F2A5B"/>
    <w:rsid w:val="008F63F5"/>
    <w:rsid w:val="008F71A1"/>
    <w:rsid w:val="009023AC"/>
    <w:rsid w:val="00903E54"/>
    <w:rsid w:val="00904012"/>
    <w:rsid w:val="0090739D"/>
    <w:rsid w:val="00915AFD"/>
    <w:rsid w:val="00916E6B"/>
    <w:rsid w:val="009213B9"/>
    <w:rsid w:val="00921EEE"/>
    <w:rsid w:val="009220C8"/>
    <w:rsid w:val="00925679"/>
    <w:rsid w:val="00930690"/>
    <w:rsid w:val="00936A7A"/>
    <w:rsid w:val="00937C98"/>
    <w:rsid w:val="00947454"/>
    <w:rsid w:val="00950026"/>
    <w:rsid w:val="00953753"/>
    <w:rsid w:val="009610A2"/>
    <w:rsid w:val="00963BD0"/>
    <w:rsid w:val="00964715"/>
    <w:rsid w:val="00964ADA"/>
    <w:rsid w:val="00965854"/>
    <w:rsid w:val="00966068"/>
    <w:rsid w:val="00967CA2"/>
    <w:rsid w:val="00970572"/>
    <w:rsid w:val="00972843"/>
    <w:rsid w:val="009742E4"/>
    <w:rsid w:val="00980EB9"/>
    <w:rsid w:val="00990520"/>
    <w:rsid w:val="0099140D"/>
    <w:rsid w:val="0099231D"/>
    <w:rsid w:val="00995B3A"/>
    <w:rsid w:val="00997700"/>
    <w:rsid w:val="009A16E9"/>
    <w:rsid w:val="009A46FF"/>
    <w:rsid w:val="009B0D88"/>
    <w:rsid w:val="009B1C50"/>
    <w:rsid w:val="009B2616"/>
    <w:rsid w:val="009B3633"/>
    <w:rsid w:val="009C2ACA"/>
    <w:rsid w:val="009D2BEC"/>
    <w:rsid w:val="009D2E5F"/>
    <w:rsid w:val="009D38D1"/>
    <w:rsid w:val="009D3E3A"/>
    <w:rsid w:val="009D634A"/>
    <w:rsid w:val="009D7457"/>
    <w:rsid w:val="009D7CB5"/>
    <w:rsid w:val="009E3DD4"/>
    <w:rsid w:val="009E7033"/>
    <w:rsid w:val="009F0037"/>
    <w:rsid w:val="009F177C"/>
    <w:rsid w:val="009F21D9"/>
    <w:rsid w:val="00A00B8A"/>
    <w:rsid w:val="00A03651"/>
    <w:rsid w:val="00A03BC5"/>
    <w:rsid w:val="00A04637"/>
    <w:rsid w:val="00A06E00"/>
    <w:rsid w:val="00A07D2C"/>
    <w:rsid w:val="00A14093"/>
    <w:rsid w:val="00A147DE"/>
    <w:rsid w:val="00A157B7"/>
    <w:rsid w:val="00A173BD"/>
    <w:rsid w:val="00A21871"/>
    <w:rsid w:val="00A24E35"/>
    <w:rsid w:val="00A270FD"/>
    <w:rsid w:val="00A30835"/>
    <w:rsid w:val="00A30B61"/>
    <w:rsid w:val="00A342CC"/>
    <w:rsid w:val="00A37362"/>
    <w:rsid w:val="00A37A3A"/>
    <w:rsid w:val="00A42EBC"/>
    <w:rsid w:val="00A474EE"/>
    <w:rsid w:val="00A47562"/>
    <w:rsid w:val="00A47817"/>
    <w:rsid w:val="00A54C56"/>
    <w:rsid w:val="00A64F1E"/>
    <w:rsid w:val="00A669C6"/>
    <w:rsid w:val="00A670BE"/>
    <w:rsid w:val="00A709A0"/>
    <w:rsid w:val="00A70E38"/>
    <w:rsid w:val="00A71385"/>
    <w:rsid w:val="00A72CA8"/>
    <w:rsid w:val="00A73802"/>
    <w:rsid w:val="00A74B27"/>
    <w:rsid w:val="00A7541C"/>
    <w:rsid w:val="00A7584B"/>
    <w:rsid w:val="00A76FB1"/>
    <w:rsid w:val="00A77660"/>
    <w:rsid w:val="00A80557"/>
    <w:rsid w:val="00A834DC"/>
    <w:rsid w:val="00A843C1"/>
    <w:rsid w:val="00A8471B"/>
    <w:rsid w:val="00A87F4C"/>
    <w:rsid w:val="00A93CC1"/>
    <w:rsid w:val="00A94702"/>
    <w:rsid w:val="00A97096"/>
    <w:rsid w:val="00A97B24"/>
    <w:rsid w:val="00AA1FE6"/>
    <w:rsid w:val="00AA29AE"/>
    <w:rsid w:val="00AA2C7A"/>
    <w:rsid w:val="00AA72C9"/>
    <w:rsid w:val="00AB03CA"/>
    <w:rsid w:val="00AB1CC1"/>
    <w:rsid w:val="00AB39A7"/>
    <w:rsid w:val="00AB549F"/>
    <w:rsid w:val="00AB7308"/>
    <w:rsid w:val="00AC27AD"/>
    <w:rsid w:val="00AC4F80"/>
    <w:rsid w:val="00AC6045"/>
    <w:rsid w:val="00AC6A26"/>
    <w:rsid w:val="00AD66AE"/>
    <w:rsid w:val="00AD6E88"/>
    <w:rsid w:val="00AD76B5"/>
    <w:rsid w:val="00AE51F1"/>
    <w:rsid w:val="00AE5D68"/>
    <w:rsid w:val="00AE6B31"/>
    <w:rsid w:val="00AE7D32"/>
    <w:rsid w:val="00AF1E8D"/>
    <w:rsid w:val="00AF5C01"/>
    <w:rsid w:val="00B01C72"/>
    <w:rsid w:val="00B02AB3"/>
    <w:rsid w:val="00B030EA"/>
    <w:rsid w:val="00B059CD"/>
    <w:rsid w:val="00B0631A"/>
    <w:rsid w:val="00B111BE"/>
    <w:rsid w:val="00B13823"/>
    <w:rsid w:val="00B17BDD"/>
    <w:rsid w:val="00B20A69"/>
    <w:rsid w:val="00B25813"/>
    <w:rsid w:val="00B25AB9"/>
    <w:rsid w:val="00B27E15"/>
    <w:rsid w:val="00B32146"/>
    <w:rsid w:val="00B33469"/>
    <w:rsid w:val="00B36C38"/>
    <w:rsid w:val="00B411AF"/>
    <w:rsid w:val="00B42BA1"/>
    <w:rsid w:val="00B4325D"/>
    <w:rsid w:val="00B43685"/>
    <w:rsid w:val="00B437E5"/>
    <w:rsid w:val="00B446B8"/>
    <w:rsid w:val="00B46F90"/>
    <w:rsid w:val="00B50D2E"/>
    <w:rsid w:val="00B51AE9"/>
    <w:rsid w:val="00B52279"/>
    <w:rsid w:val="00B5355D"/>
    <w:rsid w:val="00B60AD7"/>
    <w:rsid w:val="00B62822"/>
    <w:rsid w:val="00B6349B"/>
    <w:rsid w:val="00B64B65"/>
    <w:rsid w:val="00B71C01"/>
    <w:rsid w:val="00B75533"/>
    <w:rsid w:val="00B75AE4"/>
    <w:rsid w:val="00B76990"/>
    <w:rsid w:val="00B826B6"/>
    <w:rsid w:val="00B82FFF"/>
    <w:rsid w:val="00B8332C"/>
    <w:rsid w:val="00B855DF"/>
    <w:rsid w:val="00B92207"/>
    <w:rsid w:val="00B93592"/>
    <w:rsid w:val="00B95F36"/>
    <w:rsid w:val="00B978C0"/>
    <w:rsid w:val="00B979C0"/>
    <w:rsid w:val="00BA1F36"/>
    <w:rsid w:val="00BA5986"/>
    <w:rsid w:val="00BB2201"/>
    <w:rsid w:val="00BB2307"/>
    <w:rsid w:val="00BB45F9"/>
    <w:rsid w:val="00BC0B69"/>
    <w:rsid w:val="00BC2FAB"/>
    <w:rsid w:val="00BC3198"/>
    <w:rsid w:val="00BC6403"/>
    <w:rsid w:val="00BC7B3F"/>
    <w:rsid w:val="00BD072B"/>
    <w:rsid w:val="00BD1937"/>
    <w:rsid w:val="00BD51EC"/>
    <w:rsid w:val="00BD597E"/>
    <w:rsid w:val="00BD6721"/>
    <w:rsid w:val="00BD689C"/>
    <w:rsid w:val="00BE24EC"/>
    <w:rsid w:val="00BE496A"/>
    <w:rsid w:val="00BE5F00"/>
    <w:rsid w:val="00BF30A5"/>
    <w:rsid w:val="00BF6081"/>
    <w:rsid w:val="00BF7BB3"/>
    <w:rsid w:val="00C013A0"/>
    <w:rsid w:val="00C0170A"/>
    <w:rsid w:val="00C03115"/>
    <w:rsid w:val="00C068EA"/>
    <w:rsid w:val="00C077E8"/>
    <w:rsid w:val="00C24C06"/>
    <w:rsid w:val="00C24F98"/>
    <w:rsid w:val="00C3202F"/>
    <w:rsid w:val="00C33F2F"/>
    <w:rsid w:val="00C3492B"/>
    <w:rsid w:val="00C34A3C"/>
    <w:rsid w:val="00C431BB"/>
    <w:rsid w:val="00C442CB"/>
    <w:rsid w:val="00C4544F"/>
    <w:rsid w:val="00C50BB0"/>
    <w:rsid w:val="00C526EC"/>
    <w:rsid w:val="00C54234"/>
    <w:rsid w:val="00C60F7C"/>
    <w:rsid w:val="00C631B9"/>
    <w:rsid w:val="00C63B9D"/>
    <w:rsid w:val="00C6463C"/>
    <w:rsid w:val="00C66A7C"/>
    <w:rsid w:val="00C73509"/>
    <w:rsid w:val="00C7501B"/>
    <w:rsid w:val="00C77DE9"/>
    <w:rsid w:val="00C80598"/>
    <w:rsid w:val="00C80AE4"/>
    <w:rsid w:val="00C8223F"/>
    <w:rsid w:val="00C83688"/>
    <w:rsid w:val="00C92B4F"/>
    <w:rsid w:val="00C94DDB"/>
    <w:rsid w:val="00CA08AA"/>
    <w:rsid w:val="00CA3EE2"/>
    <w:rsid w:val="00CA6953"/>
    <w:rsid w:val="00CB39F7"/>
    <w:rsid w:val="00CC006E"/>
    <w:rsid w:val="00CC0D6B"/>
    <w:rsid w:val="00CC5731"/>
    <w:rsid w:val="00CC6606"/>
    <w:rsid w:val="00CC6811"/>
    <w:rsid w:val="00CD23EF"/>
    <w:rsid w:val="00CD3C72"/>
    <w:rsid w:val="00CE169B"/>
    <w:rsid w:val="00CE5471"/>
    <w:rsid w:val="00CE6134"/>
    <w:rsid w:val="00CE6DDF"/>
    <w:rsid w:val="00CF73B4"/>
    <w:rsid w:val="00D00030"/>
    <w:rsid w:val="00D064DC"/>
    <w:rsid w:val="00D0682D"/>
    <w:rsid w:val="00D12E4B"/>
    <w:rsid w:val="00D13C9F"/>
    <w:rsid w:val="00D17C9A"/>
    <w:rsid w:val="00D17CD7"/>
    <w:rsid w:val="00D219F2"/>
    <w:rsid w:val="00D225F0"/>
    <w:rsid w:val="00D22E8F"/>
    <w:rsid w:val="00D27C9F"/>
    <w:rsid w:val="00D3615F"/>
    <w:rsid w:val="00D402F0"/>
    <w:rsid w:val="00D43D2D"/>
    <w:rsid w:val="00D45D11"/>
    <w:rsid w:val="00D4799F"/>
    <w:rsid w:val="00D501F8"/>
    <w:rsid w:val="00D51086"/>
    <w:rsid w:val="00D554DC"/>
    <w:rsid w:val="00D55AC5"/>
    <w:rsid w:val="00D577A0"/>
    <w:rsid w:val="00D6053F"/>
    <w:rsid w:val="00D616E6"/>
    <w:rsid w:val="00D62C32"/>
    <w:rsid w:val="00D643EF"/>
    <w:rsid w:val="00D7256C"/>
    <w:rsid w:val="00D73A59"/>
    <w:rsid w:val="00D76083"/>
    <w:rsid w:val="00D76FFA"/>
    <w:rsid w:val="00D82BA2"/>
    <w:rsid w:val="00D87D4A"/>
    <w:rsid w:val="00D9771D"/>
    <w:rsid w:val="00DA1387"/>
    <w:rsid w:val="00DA16CC"/>
    <w:rsid w:val="00DA22B0"/>
    <w:rsid w:val="00DA2594"/>
    <w:rsid w:val="00DA38BD"/>
    <w:rsid w:val="00DC1C20"/>
    <w:rsid w:val="00DD2259"/>
    <w:rsid w:val="00DD2FCB"/>
    <w:rsid w:val="00DD407C"/>
    <w:rsid w:val="00DD50AA"/>
    <w:rsid w:val="00DD5ABF"/>
    <w:rsid w:val="00DD5BB3"/>
    <w:rsid w:val="00DD784F"/>
    <w:rsid w:val="00DE0CC8"/>
    <w:rsid w:val="00DE1E2A"/>
    <w:rsid w:val="00DE2DEA"/>
    <w:rsid w:val="00DE5034"/>
    <w:rsid w:val="00DF0DDE"/>
    <w:rsid w:val="00DF1C5A"/>
    <w:rsid w:val="00DF2A18"/>
    <w:rsid w:val="00DF3C1C"/>
    <w:rsid w:val="00DF4B5F"/>
    <w:rsid w:val="00DF6833"/>
    <w:rsid w:val="00DF762E"/>
    <w:rsid w:val="00DF7A00"/>
    <w:rsid w:val="00E057AF"/>
    <w:rsid w:val="00E05FFB"/>
    <w:rsid w:val="00E06EDF"/>
    <w:rsid w:val="00E10EC9"/>
    <w:rsid w:val="00E16790"/>
    <w:rsid w:val="00E20CE5"/>
    <w:rsid w:val="00E26B71"/>
    <w:rsid w:val="00E27E08"/>
    <w:rsid w:val="00E3412D"/>
    <w:rsid w:val="00E3557E"/>
    <w:rsid w:val="00E4154E"/>
    <w:rsid w:val="00E42788"/>
    <w:rsid w:val="00E44854"/>
    <w:rsid w:val="00E4539D"/>
    <w:rsid w:val="00E47919"/>
    <w:rsid w:val="00E505DA"/>
    <w:rsid w:val="00E52A8B"/>
    <w:rsid w:val="00E61250"/>
    <w:rsid w:val="00E6245E"/>
    <w:rsid w:val="00E67506"/>
    <w:rsid w:val="00E7129B"/>
    <w:rsid w:val="00E80FC3"/>
    <w:rsid w:val="00E80FED"/>
    <w:rsid w:val="00E82386"/>
    <w:rsid w:val="00E851B3"/>
    <w:rsid w:val="00E8546F"/>
    <w:rsid w:val="00E87C3B"/>
    <w:rsid w:val="00E90845"/>
    <w:rsid w:val="00E915D0"/>
    <w:rsid w:val="00E96F84"/>
    <w:rsid w:val="00EA40FA"/>
    <w:rsid w:val="00EA5135"/>
    <w:rsid w:val="00EB138B"/>
    <w:rsid w:val="00EB3444"/>
    <w:rsid w:val="00EC11F8"/>
    <w:rsid w:val="00EC1556"/>
    <w:rsid w:val="00EC1ADA"/>
    <w:rsid w:val="00EC2A56"/>
    <w:rsid w:val="00EC3944"/>
    <w:rsid w:val="00EC3E36"/>
    <w:rsid w:val="00EC4225"/>
    <w:rsid w:val="00EC4576"/>
    <w:rsid w:val="00EC4669"/>
    <w:rsid w:val="00ED09E9"/>
    <w:rsid w:val="00ED0A0B"/>
    <w:rsid w:val="00ED399D"/>
    <w:rsid w:val="00ED4845"/>
    <w:rsid w:val="00EE2E07"/>
    <w:rsid w:val="00EE4E7B"/>
    <w:rsid w:val="00EE69AA"/>
    <w:rsid w:val="00EE7664"/>
    <w:rsid w:val="00EF2695"/>
    <w:rsid w:val="00EF76F9"/>
    <w:rsid w:val="00EF7F15"/>
    <w:rsid w:val="00F0086D"/>
    <w:rsid w:val="00F056D9"/>
    <w:rsid w:val="00F05A7E"/>
    <w:rsid w:val="00F05BCA"/>
    <w:rsid w:val="00F10CD4"/>
    <w:rsid w:val="00F11549"/>
    <w:rsid w:val="00F12795"/>
    <w:rsid w:val="00F1352B"/>
    <w:rsid w:val="00F14B6C"/>
    <w:rsid w:val="00F14DC5"/>
    <w:rsid w:val="00F1530F"/>
    <w:rsid w:val="00F16C96"/>
    <w:rsid w:val="00F22ADB"/>
    <w:rsid w:val="00F24533"/>
    <w:rsid w:val="00F25200"/>
    <w:rsid w:val="00F31996"/>
    <w:rsid w:val="00F36A46"/>
    <w:rsid w:val="00F405CB"/>
    <w:rsid w:val="00F424E8"/>
    <w:rsid w:val="00F43741"/>
    <w:rsid w:val="00F47D99"/>
    <w:rsid w:val="00F506A5"/>
    <w:rsid w:val="00F506CC"/>
    <w:rsid w:val="00F508B0"/>
    <w:rsid w:val="00F55316"/>
    <w:rsid w:val="00F6197E"/>
    <w:rsid w:val="00F67393"/>
    <w:rsid w:val="00F67DF8"/>
    <w:rsid w:val="00F71B53"/>
    <w:rsid w:val="00F71BCD"/>
    <w:rsid w:val="00F766B6"/>
    <w:rsid w:val="00F7703A"/>
    <w:rsid w:val="00F77E8A"/>
    <w:rsid w:val="00F844F9"/>
    <w:rsid w:val="00F875CC"/>
    <w:rsid w:val="00F90680"/>
    <w:rsid w:val="00F9277E"/>
    <w:rsid w:val="00F9393A"/>
    <w:rsid w:val="00FA204A"/>
    <w:rsid w:val="00FB099A"/>
    <w:rsid w:val="00FB4518"/>
    <w:rsid w:val="00FB67C3"/>
    <w:rsid w:val="00FB776E"/>
    <w:rsid w:val="00FC1142"/>
    <w:rsid w:val="00FC1193"/>
    <w:rsid w:val="00FC1203"/>
    <w:rsid w:val="00FC4CB1"/>
    <w:rsid w:val="00FD5735"/>
    <w:rsid w:val="00FD7007"/>
    <w:rsid w:val="00FE1C60"/>
    <w:rsid w:val="00FE1D83"/>
    <w:rsid w:val="00FE436D"/>
    <w:rsid w:val="00FE4714"/>
    <w:rsid w:val="00FE61C2"/>
    <w:rsid w:val="00FE68A5"/>
    <w:rsid w:val="00FE7A9C"/>
    <w:rsid w:val="00FE7FB1"/>
    <w:rsid w:val="00FF3A89"/>
    <w:rsid w:val="00FF435E"/>
    <w:rsid w:val="00FF5D65"/>
    <w:rsid w:val="00FF7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7A4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E44"/>
    <w:pPr>
      <w:adjustRightInd w:val="0"/>
      <w:snapToGrid w:val="0"/>
      <w:textAlignment w:val="center"/>
    </w:pPr>
    <w:rPr>
      <w:sz w:val="24"/>
    </w:rPr>
  </w:style>
  <w:style w:type="paragraph" w:styleId="Heading1">
    <w:name w:val="heading 1"/>
    <w:basedOn w:val="Normal"/>
    <w:next w:val="Normal"/>
    <w:link w:val="Heading1Char"/>
    <w:autoRedefine/>
    <w:uiPriority w:val="9"/>
    <w:qFormat/>
    <w:rsid w:val="00B411AF"/>
    <w:pPr>
      <w:keepNext/>
      <w:keepLines/>
      <w:outlineLvl w:val="0"/>
    </w:pPr>
    <w:rPr>
      <w:b/>
      <w:bCs/>
      <w:kern w:val="44"/>
      <w:szCs w:val="44"/>
    </w:rPr>
  </w:style>
  <w:style w:type="paragraph" w:styleId="Heading2">
    <w:name w:val="heading 2"/>
    <w:basedOn w:val="Normal"/>
    <w:next w:val="Normal"/>
    <w:link w:val="Heading2Char"/>
    <w:autoRedefine/>
    <w:uiPriority w:val="9"/>
    <w:unhideWhenUsed/>
    <w:qFormat/>
    <w:rsid w:val="00D45D11"/>
    <w:pPr>
      <w:keepNext/>
      <w:keepLines/>
      <w:widowControl w:val="0"/>
      <w:numPr>
        <w:numId w:val="9"/>
      </w:numPr>
      <w:outlineLvl w:val="1"/>
    </w:pPr>
    <w:rPr>
      <w:rFonts w:ascii="Calibri" w:eastAsiaTheme="majorEastAsia" w:hAnsi="Calibri" w:cs="Calibri"/>
      <w:b/>
      <w:bCs/>
      <w:szCs w:val="24"/>
    </w:rPr>
  </w:style>
  <w:style w:type="paragraph" w:styleId="Heading3">
    <w:name w:val="heading 3"/>
    <w:basedOn w:val="Normal"/>
    <w:next w:val="Normal"/>
    <w:link w:val="Heading3Char"/>
    <w:uiPriority w:val="9"/>
    <w:unhideWhenUsed/>
    <w:qFormat/>
    <w:rsid w:val="002570B7"/>
    <w:pPr>
      <w:keepNext/>
      <w:keepLines/>
      <w:numPr>
        <w:ilvl w:val="1"/>
        <w:numId w:val="9"/>
      </w:numPr>
      <w:outlineLvl w:val="2"/>
    </w:pPr>
    <w:rPr>
      <w:bCs/>
      <w:szCs w:val="32"/>
    </w:rPr>
  </w:style>
  <w:style w:type="paragraph" w:styleId="Heading4">
    <w:name w:val="heading 4"/>
    <w:basedOn w:val="Normal"/>
    <w:next w:val="Normal"/>
    <w:link w:val="Heading4Char"/>
    <w:autoRedefine/>
    <w:uiPriority w:val="9"/>
    <w:unhideWhenUsed/>
    <w:qFormat/>
    <w:rsid w:val="00340567"/>
    <w:pPr>
      <w:widowControl w:val="0"/>
      <w:numPr>
        <w:ilvl w:val="2"/>
        <w:numId w:val="9"/>
      </w:numPr>
      <w:outlineLvl w:val="3"/>
    </w:pPr>
    <w:rPr>
      <w:rFonts w:eastAsiaTheme="majorEastAsia" w:cstheme="majorBidi"/>
      <w:bCs/>
      <w:szCs w:val="28"/>
    </w:rPr>
  </w:style>
  <w:style w:type="paragraph" w:styleId="Heading5">
    <w:name w:val="heading 5"/>
    <w:basedOn w:val="Normal"/>
    <w:next w:val="Normal"/>
    <w:link w:val="Heading5Char"/>
    <w:uiPriority w:val="9"/>
    <w:unhideWhenUsed/>
    <w:qFormat/>
    <w:rsid w:val="00A94702"/>
    <w:pPr>
      <w:keepNext/>
      <w:keepLines/>
      <w:numPr>
        <w:ilvl w:val="3"/>
        <w:numId w:val="9"/>
      </w:numPr>
      <w:outlineLvl w:val="4"/>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EDF"/>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E06EDF"/>
    <w:rPr>
      <w:rFonts w:ascii="Times New Roman" w:hAnsi="Times New Roman"/>
      <w:sz w:val="18"/>
      <w:szCs w:val="18"/>
    </w:rPr>
  </w:style>
  <w:style w:type="paragraph" w:styleId="Footer">
    <w:name w:val="footer"/>
    <w:basedOn w:val="Normal"/>
    <w:link w:val="FooterChar"/>
    <w:uiPriority w:val="99"/>
    <w:unhideWhenUsed/>
    <w:rsid w:val="00E06EDF"/>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E06EDF"/>
    <w:rPr>
      <w:rFonts w:ascii="Times New Roman" w:hAnsi="Times New Roman"/>
      <w:sz w:val="18"/>
      <w:szCs w:val="18"/>
    </w:rPr>
  </w:style>
  <w:style w:type="character" w:customStyle="1" w:styleId="Heading1Char">
    <w:name w:val="Heading 1 Char"/>
    <w:basedOn w:val="DefaultParagraphFont"/>
    <w:link w:val="Heading1"/>
    <w:uiPriority w:val="9"/>
    <w:rsid w:val="00B411AF"/>
    <w:rPr>
      <w:b/>
      <w:bCs/>
      <w:kern w:val="44"/>
      <w:sz w:val="24"/>
      <w:szCs w:val="44"/>
    </w:rPr>
  </w:style>
  <w:style w:type="paragraph" w:styleId="ListParagraph">
    <w:name w:val="List Paragraph"/>
    <w:basedOn w:val="Normal"/>
    <w:uiPriority w:val="34"/>
    <w:qFormat/>
    <w:rsid w:val="009220C8"/>
    <w:pPr>
      <w:ind w:firstLine="420"/>
    </w:pPr>
  </w:style>
  <w:style w:type="paragraph" w:styleId="Date">
    <w:name w:val="Date"/>
    <w:basedOn w:val="Normal"/>
    <w:next w:val="Normal"/>
    <w:link w:val="DateChar"/>
    <w:uiPriority w:val="99"/>
    <w:semiHidden/>
    <w:unhideWhenUsed/>
    <w:rsid w:val="00DE2DEA"/>
    <w:pPr>
      <w:ind w:leftChars="2500" w:left="100"/>
    </w:pPr>
  </w:style>
  <w:style w:type="character" w:customStyle="1" w:styleId="DateChar">
    <w:name w:val="Date Char"/>
    <w:basedOn w:val="DefaultParagraphFont"/>
    <w:link w:val="Date"/>
    <w:uiPriority w:val="99"/>
    <w:semiHidden/>
    <w:rsid w:val="00DE2DEA"/>
    <w:rPr>
      <w:sz w:val="24"/>
    </w:rPr>
  </w:style>
  <w:style w:type="paragraph" w:customStyle="1" w:styleId="MTDisplayEquation">
    <w:name w:val="MTDisplayEquation"/>
    <w:basedOn w:val="NormalWeb"/>
    <w:next w:val="Normal"/>
    <w:link w:val="MTDisplayEquationChar"/>
    <w:rsid w:val="00D616E6"/>
    <w:pPr>
      <w:widowControl w:val="0"/>
      <w:tabs>
        <w:tab w:val="center" w:pos="4680"/>
        <w:tab w:val="right" w:pos="9360"/>
      </w:tabs>
      <w:autoSpaceDE w:val="0"/>
      <w:autoSpaceDN w:val="0"/>
    </w:pPr>
    <w:rPr>
      <w:rFonts w:asciiTheme="minorHAnsi" w:eastAsia="SimSun" w:hAnsiTheme="minorHAnsi" w:cstheme="minorHAnsi"/>
      <w:b/>
      <w:bCs/>
      <w:color w:val="808080" w:themeColor="background1" w:themeShade="80"/>
      <w:kern w:val="0"/>
    </w:rPr>
  </w:style>
  <w:style w:type="character" w:customStyle="1" w:styleId="MTDisplayEquationChar">
    <w:name w:val="MTDisplayEquation Char"/>
    <w:basedOn w:val="DefaultParagraphFont"/>
    <w:link w:val="MTDisplayEquation"/>
    <w:rsid w:val="00D616E6"/>
    <w:rPr>
      <w:rFonts w:eastAsia="SimSun" w:cstheme="minorHAnsi"/>
      <w:b/>
      <w:bCs/>
      <w:color w:val="808080" w:themeColor="background1" w:themeShade="80"/>
      <w:kern w:val="0"/>
      <w:sz w:val="24"/>
      <w:szCs w:val="24"/>
    </w:rPr>
  </w:style>
  <w:style w:type="paragraph" w:styleId="NormalWeb">
    <w:name w:val="Normal (Web)"/>
    <w:basedOn w:val="Normal"/>
    <w:uiPriority w:val="99"/>
    <w:semiHidden/>
    <w:unhideWhenUsed/>
    <w:rsid w:val="00D616E6"/>
    <w:rPr>
      <w:rFonts w:ascii="Times New Roman" w:hAnsi="Times New Roman" w:cs="Times New Roman"/>
      <w:szCs w:val="24"/>
    </w:rPr>
  </w:style>
  <w:style w:type="table" w:styleId="TableGrid">
    <w:name w:val="Table Grid"/>
    <w:basedOn w:val="TableNormal"/>
    <w:uiPriority w:val="39"/>
    <w:rsid w:val="001A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45D11"/>
    <w:rPr>
      <w:rFonts w:ascii="Calibri" w:eastAsiaTheme="majorEastAsia" w:hAnsi="Calibri" w:cs="Calibri"/>
      <w:b/>
      <w:bCs/>
      <w:sz w:val="24"/>
      <w:szCs w:val="24"/>
    </w:rPr>
  </w:style>
  <w:style w:type="character" w:customStyle="1" w:styleId="Heading3Char">
    <w:name w:val="Heading 3 Char"/>
    <w:basedOn w:val="DefaultParagraphFont"/>
    <w:link w:val="Heading3"/>
    <w:uiPriority w:val="9"/>
    <w:rsid w:val="002570B7"/>
    <w:rPr>
      <w:bCs/>
      <w:sz w:val="24"/>
      <w:szCs w:val="32"/>
    </w:rPr>
  </w:style>
  <w:style w:type="table" w:customStyle="1" w:styleId="1">
    <w:name w:val="网格型1"/>
    <w:basedOn w:val="TableNormal"/>
    <w:next w:val="TableGrid"/>
    <w:uiPriority w:val="59"/>
    <w:rsid w:val="007E4CA5"/>
    <w:pPr>
      <w:jc w:val="left"/>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7465E1"/>
    <w:pPr>
      <w:jc w:val="left"/>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7465E1"/>
    <w:pPr>
      <w:jc w:val="left"/>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40567"/>
    <w:rPr>
      <w:rFonts w:eastAsiaTheme="majorEastAsia" w:cstheme="majorBidi"/>
      <w:bCs/>
      <w:sz w:val="24"/>
      <w:szCs w:val="28"/>
    </w:rPr>
  </w:style>
  <w:style w:type="character" w:styleId="CommentReference">
    <w:name w:val="annotation reference"/>
    <w:basedOn w:val="DefaultParagraphFont"/>
    <w:uiPriority w:val="99"/>
    <w:semiHidden/>
    <w:unhideWhenUsed/>
    <w:rsid w:val="001B5465"/>
    <w:rPr>
      <w:sz w:val="21"/>
      <w:szCs w:val="21"/>
    </w:rPr>
  </w:style>
  <w:style w:type="paragraph" w:styleId="CommentText">
    <w:name w:val="annotation text"/>
    <w:basedOn w:val="Normal"/>
    <w:link w:val="CommentTextChar"/>
    <w:uiPriority w:val="99"/>
    <w:semiHidden/>
    <w:unhideWhenUsed/>
    <w:rsid w:val="001B5465"/>
    <w:pPr>
      <w:jc w:val="left"/>
    </w:pPr>
  </w:style>
  <w:style w:type="character" w:customStyle="1" w:styleId="CommentTextChar">
    <w:name w:val="Comment Text Char"/>
    <w:basedOn w:val="DefaultParagraphFont"/>
    <w:link w:val="CommentText"/>
    <w:uiPriority w:val="99"/>
    <w:semiHidden/>
    <w:rsid w:val="001B5465"/>
    <w:rPr>
      <w:sz w:val="24"/>
    </w:rPr>
  </w:style>
  <w:style w:type="paragraph" w:styleId="CommentSubject">
    <w:name w:val="annotation subject"/>
    <w:basedOn w:val="CommentText"/>
    <w:next w:val="CommentText"/>
    <w:link w:val="CommentSubjectChar"/>
    <w:uiPriority w:val="99"/>
    <w:semiHidden/>
    <w:unhideWhenUsed/>
    <w:rsid w:val="001B5465"/>
    <w:rPr>
      <w:b/>
      <w:bCs/>
    </w:rPr>
  </w:style>
  <w:style w:type="character" w:customStyle="1" w:styleId="CommentSubjectChar">
    <w:name w:val="Comment Subject Char"/>
    <w:basedOn w:val="CommentTextChar"/>
    <w:link w:val="CommentSubject"/>
    <w:uiPriority w:val="99"/>
    <w:semiHidden/>
    <w:rsid w:val="001B5465"/>
    <w:rPr>
      <w:b/>
      <w:bCs/>
      <w:sz w:val="24"/>
    </w:rPr>
  </w:style>
  <w:style w:type="paragraph" w:styleId="BalloonText">
    <w:name w:val="Balloon Text"/>
    <w:basedOn w:val="Normal"/>
    <w:link w:val="BalloonTextChar"/>
    <w:uiPriority w:val="99"/>
    <w:semiHidden/>
    <w:unhideWhenUsed/>
    <w:rsid w:val="001B5465"/>
    <w:rPr>
      <w:sz w:val="18"/>
      <w:szCs w:val="18"/>
    </w:rPr>
  </w:style>
  <w:style w:type="character" w:customStyle="1" w:styleId="BalloonTextChar">
    <w:name w:val="Balloon Text Char"/>
    <w:basedOn w:val="DefaultParagraphFont"/>
    <w:link w:val="BalloonText"/>
    <w:uiPriority w:val="99"/>
    <w:semiHidden/>
    <w:rsid w:val="001B5465"/>
    <w:rPr>
      <w:sz w:val="18"/>
      <w:szCs w:val="18"/>
    </w:rPr>
  </w:style>
  <w:style w:type="paragraph" w:styleId="Caption">
    <w:name w:val="caption"/>
    <w:basedOn w:val="Normal"/>
    <w:next w:val="Normal"/>
    <w:uiPriority w:val="35"/>
    <w:unhideWhenUsed/>
    <w:qFormat/>
    <w:rsid w:val="00D17C9A"/>
    <w:rPr>
      <w:rFonts w:asciiTheme="majorHAnsi" w:eastAsia="SimHei" w:hAnsiTheme="majorHAnsi" w:cstheme="majorBidi"/>
      <w:sz w:val="20"/>
      <w:szCs w:val="20"/>
    </w:rPr>
  </w:style>
  <w:style w:type="paragraph" w:styleId="Revision">
    <w:name w:val="Revision"/>
    <w:hidden/>
    <w:uiPriority w:val="99"/>
    <w:semiHidden/>
    <w:rsid w:val="006861A5"/>
    <w:pPr>
      <w:jc w:val="left"/>
    </w:pPr>
    <w:rPr>
      <w:sz w:val="24"/>
    </w:rPr>
  </w:style>
  <w:style w:type="character" w:customStyle="1" w:styleId="Heading5Char">
    <w:name w:val="Heading 5 Char"/>
    <w:basedOn w:val="DefaultParagraphFont"/>
    <w:link w:val="Heading5"/>
    <w:uiPriority w:val="9"/>
    <w:rsid w:val="00A94702"/>
    <w:rPr>
      <w:bCs/>
      <w:sz w:val="24"/>
      <w:szCs w:val="28"/>
    </w:rPr>
  </w:style>
  <w:style w:type="character" w:styleId="Hyperlink">
    <w:name w:val="Hyperlink"/>
    <w:basedOn w:val="DefaultParagraphFont"/>
    <w:uiPriority w:val="99"/>
    <w:unhideWhenUsed/>
    <w:rsid w:val="002B1F31"/>
    <w:rPr>
      <w:color w:val="0563C1" w:themeColor="hyperlink"/>
      <w:u w:val="single"/>
    </w:rPr>
  </w:style>
  <w:style w:type="character" w:styleId="FollowedHyperlink">
    <w:name w:val="FollowedHyperlink"/>
    <w:basedOn w:val="DefaultParagraphFont"/>
    <w:uiPriority w:val="99"/>
    <w:semiHidden/>
    <w:unhideWhenUsed/>
    <w:rsid w:val="002B1F31"/>
    <w:rPr>
      <w:color w:val="954F72" w:themeColor="followedHyperlink"/>
      <w:u w:val="single"/>
    </w:rPr>
  </w:style>
  <w:style w:type="character" w:styleId="LineNumber">
    <w:name w:val="line number"/>
    <w:basedOn w:val="DefaultParagraphFont"/>
    <w:uiPriority w:val="99"/>
    <w:semiHidden/>
    <w:unhideWhenUsed/>
    <w:rsid w:val="00FE4714"/>
  </w:style>
  <w:style w:type="paragraph" w:customStyle="1" w:styleId="EndNoteBibliographyTitle">
    <w:name w:val="EndNote Bibliography Title"/>
    <w:basedOn w:val="Normal"/>
    <w:link w:val="EndNoteBibliographyTitle0"/>
    <w:rsid w:val="00161686"/>
    <w:pPr>
      <w:jc w:val="center"/>
    </w:pPr>
    <w:rPr>
      <w:rFonts w:ascii="Calibri" w:hAnsi="Calibri" w:cs="Calibri"/>
      <w:noProof/>
    </w:rPr>
  </w:style>
  <w:style w:type="character" w:customStyle="1" w:styleId="EndNoteBibliographyTitle0">
    <w:name w:val="EndNote Bibliography Title 字符"/>
    <w:basedOn w:val="DefaultParagraphFont"/>
    <w:link w:val="EndNoteBibliographyTitle"/>
    <w:rsid w:val="00161686"/>
    <w:rPr>
      <w:rFonts w:ascii="Calibri" w:hAnsi="Calibri" w:cs="Calibri"/>
      <w:noProof/>
      <w:sz w:val="24"/>
    </w:rPr>
  </w:style>
  <w:style w:type="paragraph" w:customStyle="1" w:styleId="EndNoteBibliography">
    <w:name w:val="EndNote Bibliography"/>
    <w:basedOn w:val="Normal"/>
    <w:link w:val="EndNoteBibliography0"/>
    <w:rsid w:val="00161686"/>
    <w:rPr>
      <w:rFonts w:ascii="Calibri" w:hAnsi="Calibri" w:cs="Calibri"/>
      <w:noProof/>
    </w:rPr>
  </w:style>
  <w:style w:type="character" w:customStyle="1" w:styleId="EndNoteBibliography0">
    <w:name w:val="EndNote Bibliography 字符"/>
    <w:basedOn w:val="DefaultParagraphFont"/>
    <w:link w:val="EndNoteBibliography"/>
    <w:rsid w:val="00161686"/>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36813">
      <w:bodyDiv w:val="1"/>
      <w:marLeft w:val="0"/>
      <w:marRight w:val="0"/>
      <w:marTop w:val="0"/>
      <w:marBottom w:val="0"/>
      <w:divBdr>
        <w:top w:val="none" w:sz="0" w:space="0" w:color="auto"/>
        <w:left w:val="none" w:sz="0" w:space="0" w:color="auto"/>
        <w:bottom w:val="none" w:sz="0" w:space="0" w:color="auto"/>
        <w:right w:val="none" w:sz="0" w:space="0" w:color="auto"/>
      </w:divBdr>
    </w:div>
    <w:div w:id="240799533">
      <w:bodyDiv w:val="1"/>
      <w:marLeft w:val="0"/>
      <w:marRight w:val="0"/>
      <w:marTop w:val="0"/>
      <w:marBottom w:val="0"/>
      <w:divBdr>
        <w:top w:val="none" w:sz="0" w:space="0" w:color="auto"/>
        <w:left w:val="none" w:sz="0" w:space="0" w:color="auto"/>
        <w:bottom w:val="none" w:sz="0" w:space="0" w:color="auto"/>
        <w:right w:val="none" w:sz="0" w:space="0" w:color="auto"/>
      </w:divBdr>
      <w:divsChild>
        <w:div w:id="1174228393">
          <w:marLeft w:val="0"/>
          <w:marRight w:val="0"/>
          <w:marTop w:val="0"/>
          <w:marBottom w:val="0"/>
          <w:divBdr>
            <w:top w:val="none" w:sz="0" w:space="0" w:color="auto"/>
            <w:left w:val="none" w:sz="0" w:space="0" w:color="auto"/>
            <w:bottom w:val="none" w:sz="0" w:space="0" w:color="auto"/>
            <w:right w:val="none" w:sz="0" w:space="0" w:color="auto"/>
          </w:divBdr>
          <w:divsChild>
            <w:div w:id="1968386423">
              <w:marLeft w:val="0"/>
              <w:marRight w:val="0"/>
              <w:marTop w:val="0"/>
              <w:marBottom w:val="0"/>
              <w:divBdr>
                <w:top w:val="single" w:sz="6" w:space="0" w:color="DEDEDE"/>
                <w:left w:val="single" w:sz="6" w:space="0" w:color="DEDEDE"/>
                <w:bottom w:val="single" w:sz="6" w:space="0" w:color="DEDEDE"/>
                <w:right w:val="single" w:sz="6" w:space="0" w:color="DEDEDE"/>
              </w:divBdr>
              <w:divsChild>
                <w:div w:id="2066446768">
                  <w:marLeft w:val="0"/>
                  <w:marRight w:val="0"/>
                  <w:marTop w:val="0"/>
                  <w:marBottom w:val="0"/>
                  <w:divBdr>
                    <w:top w:val="none" w:sz="0" w:space="0" w:color="auto"/>
                    <w:left w:val="none" w:sz="0" w:space="0" w:color="auto"/>
                    <w:bottom w:val="none" w:sz="0" w:space="0" w:color="auto"/>
                    <w:right w:val="none" w:sz="0" w:space="0" w:color="auto"/>
                  </w:divBdr>
                  <w:divsChild>
                    <w:div w:id="1639650936">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179932435">
          <w:marLeft w:val="0"/>
          <w:marRight w:val="0"/>
          <w:marTop w:val="0"/>
          <w:marBottom w:val="0"/>
          <w:divBdr>
            <w:top w:val="none" w:sz="0" w:space="0" w:color="auto"/>
            <w:left w:val="none" w:sz="0" w:space="0" w:color="auto"/>
            <w:bottom w:val="none" w:sz="0" w:space="0" w:color="auto"/>
            <w:right w:val="none" w:sz="0" w:space="0" w:color="auto"/>
          </w:divBdr>
          <w:divsChild>
            <w:div w:id="119224239">
              <w:marLeft w:val="0"/>
              <w:marRight w:val="0"/>
              <w:marTop w:val="0"/>
              <w:marBottom w:val="0"/>
              <w:divBdr>
                <w:top w:val="none" w:sz="0" w:space="0" w:color="auto"/>
                <w:left w:val="none" w:sz="0" w:space="0" w:color="auto"/>
                <w:bottom w:val="none" w:sz="0" w:space="0" w:color="auto"/>
                <w:right w:val="none" w:sz="0" w:space="0" w:color="auto"/>
              </w:divBdr>
              <w:divsChild>
                <w:div w:id="904417613">
                  <w:marLeft w:val="0"/>
                  <w:marRight w:val="0"/>
                  <w:marTop w:val="0"/>
                  <w:marBottom w:val="0"/>
                  <w:divBdr>
                    <w:top w:val="single" w:sz="6" w:space="8" w:color="EEEEEE"/>
                    <w:left w:val="none" w:sz="0" w:space="8" w:color="auto"/>
                    <w:bottom w:val="single" w:sz="6" w:space="8" w:color="EEEEEE"/>
                    <w:right w:val="single" w:sz="6" w:space="8" w:color="EEEEEE"/>
                  </w:divBdr>
                  <w:divsChild>
                    <w:div w:id="16475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44956">
      <w:bodyDiv w:val="1"/>
      <w:marLeft w:val="0"/>
      <w:marRight w:val="0"/>
      <w:marTop w:val="0"/>
      <w:marBottom w:val="0"/>
      <w:divBdr>
        <w:top w:val="none" w:sz="0" w:space="0" w:color="auto"/>
        <w:left w:val="none" w:sz="0" w:space="0" w:color="auto"/>
        <w:bottom w:val="none" w:sz="0" w:space="0" w:color="auto"/>
        <w:right w:val="none" w:sz="0" w:space="0" w:color="auto"/>
      </w:divBdr>
    </w:div>
    <w:div w:id="1263993008">
      <w:bodyDiv w:val="1"/>
      <w:marLeft w:val="0"/>
      <w:marRight w:val="0"/>
      <w:marTop w:val="0"/>
      <w:marBottom w:val="0"/>
      <w:divBdr>
        <w:top w:val="none" w:sz="0" w:space="0" w:color="auto"/>
        <w:left w:val="none" w:sz="0" w:space="0" w:color="auto"/>
        <w:bottom w:val="none" w:sz="0" w:space="0" w:color="auto"/>
        <w:right w:val="none" w:sz="0" w:space="0" w:color="auto"/>
      </w:divBdr>
    </w:div>
    <w:div w:id="1304774829">
      <w:bodyDiv w:val="1"/>
      <w:marLeft w:val="0"/>
      <w:marRight w:val="0"/>
      <w:marTop w:val="0"/>
      <w:marBottom w:val="0"/>
      <w:divBdr>
        <w:top w:val="none" w:sz="0" w:space="0" w:color="auto"/>
        <w:left w:val="none" w:sz="0" w:space="0" w:color="auto"/>
        <w:bottom w:val="none" w:sz="0" w:space="0" w:color="auto"/>
        <w:right w:val="none" w:sz="0" w:space="0" w:color="auto"/>
      </w:divBdr>
      <w:divsChild>
        <w:div w:id="1644499724">
          <w:marLeft w:val="0"/>
          <w:marRight w:val="0"/>
          <w:marTop w:val="0"/>
          <w:marBottom w:val="0"/>
          <w:divBdr>
            <w:top w:val="none" w:sz="0" w:space="0" w:color="auto"/>
            <w:left w:val="none" w:sz="0" w:space="0" w:color="auto"/>
            <w:bottom w:val="none" w:sz="0" w:space="0" w:color="auto"/>
            <w:right w:val="none" w:sz="0" w:space="0" w:color="auto"/>
          </w:divBdr>
        </w:div>
      </w:divsChild>
    </w:div>
    <w:div w:id="1434090278">
      <w:bodyDiv w:val="1"/>
      <w:marLeft w:val="0"/>
      <w:marRight w:val="0"/>
      <w:marTop w:val="0"/>
      <w:marBottom w:val="0"/>
      <w:divBdr>
        <w:top w:val="none" w:sz="0" w:space="0" w:color="auto"/>
        <w:left w:val="none" w:sz="0" w:space="0" w:color="auto"/>
        <w:bottom w:val="none" w:sz="0" w:space="0" w:color="auto"/>
        <w:right w:val="none" w:sz="0" w:space="0" w:color="auto"/>
      </w:divBdr>
    </w:div>
    <w:div w:id="1443066276">
      <w:bodyDiv w:val="1"/>
      <w:marLeft w:val="0"/>
      <w:marRight w:val="0"/>
      <w:marTop w:val="0"/>
      <w:marBottom w:val="0"/>
      <w:divBdr>
        <w:top w:val="none" w:sz="0" w:space="0" w:color="auto"/>
        <w:left w:val="none" w:sz="0" w:space="0" w:color="auto"/>
        <w:bottom w:val="none" w:sz="0" w:space="0" w:color="auto"/>
        <w:right w:val="none" w:sz="0" w:space="0" w:color="auto"/>
      </w:divBdr>
    </w:div>
    <w:div w:id="1579826930">
      <w:bodyDiv w:val="1"/>
      <w:marLeft w:val="0"/>
      <w:marRight w:val="0"/>
      <w:marTop w:val="0"/>
      <w:marBottom w:val="0"/>
      <w:divBdr>
        <w:top w:val="none" w:sz="0" w:space="0" w:color="auto"/>
        <w:left w:val="none" w:sz="0" w:space="0" w:color="auto"/>
        <w:bottom w:val="none" w:sz="0" w:space="0" w:color="auto"/>
        <w:right w:val="none" w:sz="0" w:space="0" w:color="auto"/>
      </w:divBdr>
    </w:div>
    <w:div w:id="1851291661">
      <w:bodyDiv w:val="1"/>
      <w:marLeft w:val="0"/>
      <w:marRight w:val="0"/>
      <w:marTop w:val="0"/>
      <w:marBottom w:val="0"/>
      <w:divBdr>
        <w:top w:val="none" w:sz="0" w:space="0" w:color="auto"/>
        <w:left w:val="none" w:sz="0" w:space="0" w:color="auto"/>
        <w:bottom w:val="none" w:sz="0" w:space="0" w:color="auto"/>
        <w:right w:val="none" w:sz="0" w:space="0" w:color="auto"/>
      </w:divBdr>
    </w:div>
    <w:div w:id="1933125632">
      <w:bodyDiv w:val="1"/>
      <w:marLeft w:val="0"/>
      <w:marRight w:val="0"/>
      <w:marTop w:val="0"/>
      <w:marBottom w:val="0"/>
      <w:divBdr>
        <w:top w:val="none" w:sz="0" w:space="0" w:color="auto"/>
        <w:left w:val="none" w:sz="0" w:space="0" w:color="auto"/>
        <w:bottom w:val="none" w:sz="0" w:space="0" w:color="auto"/>
        <w:right w:val="none" w:sz="0" w:space="0" w:color="auto"/>
      </w:divBdr>
    </w:div>
    <w:div w:id="21378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image" Target="media/image21.wmf"/><Relationship Id="rId55" Type="http://schemas.openxmlformats.org/officeDocument/2006/relationships/oleObject" Target="embeddings/oleObject23.bin"/><Relationship Id="rId63" Type="http://schemas.openxmlformats.org/officeDocument/2006/relationships/oleObject" Target="embeddings/oleObject27.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b203@nuaa.edu.cn"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fontTable" Target="fontTable.xml"/><Relationship Id="rId8" Type="http://schemas.openxmlformats.org/officeDocument/2006/relationships/hyperlink" Target="mailto:shushushu@nuaa.edu.cn" TargetMode="External"/><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E53A-9242-476C-A94B-C84BF676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5309</Words>
  <Characters>30263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2019-04-23T14:20:00Z</dcterms:created>
  <dcterms:modified xsi:type="dcterms:W3CDTF">2019-05-06T18:24:00Z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TextFE=宋体_x000d_</vt:lpwstr>
  </property>
  <property fmtid="{D5CDD505-2E9C-101B-9397-08002B2CF9AE}" pid="3" name="MTPreferences 1">
    <vt:lpwstr>
_x000d_
[Sizes]_x000d_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vt:lpwstr>
  </property>
  <property fmtid="{D5CDD505-2E9C-101B-9397-08002B2CF9AE}" pid="4" name="MTPreferences 2">
    <vt:lpwstr>%_x000d_
SubSupGap=8 %_x000d_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vt:lpwstr>
  </property>
  <property fmtid="{D5CDD505-2E9C-101B-9397-08002B2CF9AE}" pid="5" name="MTPreferences 3">
    <vt:lpwstr>inGap=8 %_x000d_
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jove_equ.eqp</vt:lpwstr>
  </property>
  <property fmtid="{D5CDD505-2E9C-101B-9397-08002B2CF9AE}" pid="7" name="MTWinEqns">
    <vt:bool>true</vt:bool>
  </property>
</Properties>
</file>