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DAC" w:rsidRPr="00CA5384" w:rsidRDefault="00EE5551">
      <w:pPr>
        <w:rPr>
          <w:rFonts w:ascii="Century" w:hAnsi="Century" w:cs="Arial"/>
          <w:b/>
        </w:rPr>
      </w:pPr>
      <w:r w:rsidRPr="00CA5384">
        <w:rPr>
          <w:rFonts w:ascii="Century" w:hAnsi="Century" w:cs="Arial"/>
          <w:b/>
        </w:rPr>
        <w:t>Process of Stimulus Preparation</w:t>
      </w:r>
    </w:p>
    <w:p w:rsidR="00EE5551" w:rsidRPr="005E3EED" w:rsidRDefault="00EE5551">
      <w:pPr>
        <w:rPr>
          <w:rFonts w:ascii="Century" w:hAnsi="Century" w:cs="Arial"/>
        </w:rPr>
      </w:pPr>
    </w:p>
    <w:p w:rsidR="006815DF" w:rsidRPr="005E3EED" w:rsidRDefault="005E3EED">
      <w:pPr>
        <w:rPr>
          <w:rFonts w:ascii="Century" w:hAnsi="Century" w:cs="Arial"/>
        </w:rPr>
      </w:pPr>
      <w:r>
        <w:rPr>
          <w:rFonts w:ascii="Century" w:hAnsi="Century" w:cs="Arial"/>
        </w:rPr>
        <w:t>Place: A f</w:t>
      </w:r>
      <w:r w:rsidR="006815DF" w:rsidRPr="005E3EED">
        <w:rPr>
          <w:rFonts w:ascii="Century" w:hAnsi="Century" w:cs="Arial"/>
        </w:rPr>
        <w:t>older</w:t>
      </w:r>
      <w:r>
        <w:rPr>
          <w:rFonts w:ascii="Century" w:hAnsi="Century" w:cs="Arial" w:hint="eastAsia"/>
        </w:rPr>
        <w:t xml:space="preserve"> </w:t>
      </w:r>
      <w:r>
        <w:rPr>
          <w:rFonts w:ascii="Century" w:hAnsi="Century" w:cs="Arial"/>
        </w:rPr>
        <w:t>for stimulus preparation programs</w:t>
      </w:r>
    </w:p>
    <w:p w:rsidR="006815DF" w:rsidRPr="005E3EED" w:rsidRDefault="005E3EED">
      <w:pPr>
        <w:rPr>
          <w:rFonts w:ascii="Century" w:hAnsi="Century" w:cs="Arial"/>
        </w:rPr>
      </w:pPr>
      <w:r>
        <w:rPr>
          <w:rFonts w:ascii="Century" w:hAnsi="Century" w:cs="Arial"/>
        </w:rPr>
        <w:t xml:space="preserve">Aim: </w:t>
      </w:r>
      <w:r w:rsidR="006815DF" w:rsidRPr="005E3EED">
        <w:rPr>
          <w:rFonts w:ascii="Century" w:hAnsi="Century" w:cs="Arial"/>
        </w:rPr>
        <w:t>Select a</w:t>
      </w:r>
      <w:r>
        <w:rPr>
          <w:rFonts w:ascii="Century" w:hAnsi="Century" w:cs="Arial"/>
        </w:rPr>
        <w:t>n</w:t>
      </w:r>
      <w:r w:rsidR="006815DF" w:rsidRPr="005E3EED">
        <w:rPr>
          <w:rFonts w:ascii="Century" w:hAnsi="Century" w:cs="Arial"/>
        </w:rPr>
        <w:t xml:space="preserve"> execution file for </w:t>
      </w:r>
      <w:r>
        <w:rPr>
          <w:rFonts w:ascii="Century" w:hAnsi="Century" w:cs="Arial"/>
        </w:rPr>
        <w:t xml:space="preserve">the current </w:t>
      </w:r>
      <w:r w:rsidR="006815DF" w:rsidRPr="005E3EED">
        <w:rPr>
          <w:rFonts w:ascii="Century" w:hAnsi="Century" w:cs="Arial"/>
        </w:rPr>
        <w:t>stimulus preparation</w:t>
      </w:r>
    </w:p>
    <w:p w:rsidR="006815DF" w:rsidRPr="005E3EED" w:rsidRDefault="005E3EED">
      <w:pPr>
        <w:rPr>
          <w:rFonts w:ascii="Century" w:hAnsi="Century" w:cs="Arial"/>
        </w:rPr>
      </w:pPr>
      <w:r>
        <w:rPr>
          <w:rFonts w:ascii="Century" w:hAnsi="Century" w:cs="Arial"/>
        </w:rPr>
        <w:t>Action:</w:t>
      </w:r>
      <w:r w:rsidR="006815DF" w:rsidRPr="005E3EED">
        <w:rPr>
          <w:rFonts w:ascii="Century" w:hAnsi="Century" w:cs="Arial"/>
        </w:rPr>
        <w:t xml:space="preserve"> Click</w:t>
      </w:r>
      <w:r>
        <w:rPr>
          <w:rFonts w:ascii="Century" w:hAnsi="Century" w:cs="Arial"/>
        </w:rPr>
        <w:t xml:space="preserve"> “</w:t>
      </w:r>
      <w:r w:rsidR="006815DF" w:rsidRPr="005E3EED">
        <w:rPr>
          <w:rFonts w:ascii="Century" w:hAnsi="Century" w:cs="Arial"/>
        </w:rPr>
        <w:t>pmelcylg2.exe</w:t>
      </w:r>
      <w:r>
        <w:rPr>
          <w:rFonts w:ascii="Century" w:hAnsi="Century" w:cs="Arial"/>
        </w:rPr>
        <w:t>”</w:t>
      </w:r>
      <w:r w:rsidR="006815DF" w:rsidRPr="005E3EED">
        <w:rPr>
          <w:rFonts w:ascii="Century" w:hAnsi="Century" w:cs="Arial"/>
        </w:rPr>
        <w:t xml:space="preserve"> </w:t>
      </w:r>
      <w:r>
        <w:rPr>
          <w:rFonts w:ascii="Century" w:hAnsi="Century" w:cs="Arial"/>
        </w:rPr>
        <w:t xml:space="preserve">to </w:t>
      </w:r>
      <w:r w:rsidR="006815DF" w:rsidRPr="005E3EED">
        <w:rPr>
          <w:rFonts w:ascii="Century" w:hAnsi="Century" w:cs="Arial"/>
        </w:rPr>
        <w:t>bootup</w:t>
      </w:r>
    </w:p>
    <w:p w:rsidR="007D279A" w:rsidRPr="005E3EED" w:rsidRDefault="007D279A">
      <w:pPr>
        <w:rPr>
          <w:rFonts w:ascii="Century" w:hAnsi="Century" w:cs="Arial"/>
        </w:rPr>
      </w:pPr>
    </w:p>
    <w:p w:rsidR="006815DF" w:rsidRPr="005E3EED" w:rsidRDefault="005E3EED">
      <w:pPr>
        <w:rPr>
          <w:rFonts w:ascii="Century" w:hAnsi="Century" w:cs="Arial"/>
        </w:rPr>
      </w:pPr>
      <w:r>
        <w:rPr>
          <w:rFonts w:ascii="Century" w:hAnsi="Century" w:cs="Arial"/>
        </w:rPr>
        <w:t>Place: A</w:t>
      </w:r>
      <w:r w:rsidR="007D279A" w:rsidRPr="005E3EED">
        <w:rPr>
          <w:rFonts w:ascii="Century" w:hAnsi="Century" w:cs="Arial"/>
        </w:rPr>
        <w:t xml:space="preserve"> </w:t>
      </w:r>
      <w:r>
        <w:rPr>
          <w:rFonts w:ascii="Century" w:hAnsi="Century" w:cs="Arial"/>
        </w:rPr>
        <w:t>s</w:t>
      </w:r>
      <w:r w:rsidR="007D279A" w:rsidRPr="005E3EED">
        <w:rPr>
          <w:rFonts w:ascii="Century" w:hAnsi="Century" w:cs="Arial"/>
        </w:rPr>
        <w:t>creen</w:t>
      </w:r>
      <w:r>
        <w:rPr>
          <w:rFonts w:ascii="Century" w:hAnsi="Century" w:cs="Arial"/>
        </w:rPr>
        <w:t xml:space="preserve"> </w:t>
      </w:r>
      <w:r w:rsidR="00922EA2">
        <w:rPr>
          <w:rFonts w:ascii="Century" w:hAnsi="Century" w:cs="Arial"/>
        </w:rPr>
        <w:t>of stimulus preparation program</w:t>
      </w:r>
    </w:p>
    <w:p w:rsidR="00922EA2" w:rsidRDefault="00922EA2">
      <w:pPr>
        <w:rPr>
          <w:rFonts w:ascii="Century" w:hAnsi="Century" w:cs="Arial"/>
        </w:rPr>
      </w:pPr>
      <w:r>
        <w:rPr>
          <w:rFonts w:ascii="Century" w:hAnsi="Century" w:cs="Arial"/>
        </w:rPr>
        <w:t>Aim:</w:t>
      </w:r>
      <w:r w:rsidR="007D279A" w:rsidRPr="005E3EED">
        <w:rPr>
          <w:rFonts w:ascii="Century" w:hAnsi="Century" w:cs="Arial"/>
        </w:rPr>
        <w:t xml:space="preserve">  Input </w:t>
      </w:r>
      <w:r>
        <w:rPr>
          <w:rFonts w:ascii="Century" w:hAnsi="Century" w:cs="Arial"/>
        </w:rPr>
        <w:t xml:space="preserve">a </w:t>
      </w:r>
      <w:r w:rsidR="007D279A" w:rsidRPr="005E3EED">
        <w:rPr>
          <w:rFonts w:ascii="Century" w:hAnsi="Century" w:cs="Arial"/>
        </w:rPr>
        <w:t>random number</w:t>
      </w:r>
      <w:r>
        <w:rPr>
          <w:rFonts w:ascii="Century" w:hAnsi="Century" w:cs="Arial"/>
        </w:rPr>
        <w:t xml:space="preserve"> as an initial value</w:t>
      </w:r>
      <w:r w:rsidR="00E764E2">
        <w:rPr>
          <w:rFonts w:ascii="Century" w:hAnsi="Century" w:cs="Arial"/>
        </w:rPr>
        <w:t xml:space="preserve"> to</w:t>
      </w:r>
      <w:r>
        <w:rPr>
          <w:rFonts w:ascii="Century" w:hAnsi="Century" w:cs="Arial"/>
        </w:rPr>
        <w:t xml:space="preserve"> random number generation function</w:t>
      </w:r>
    </w:p>
    <w:p w:rsidR="006815DF" w:rsidRPr="005E3EED" w:rsidRDefault="00E764E2">
      <w:pPr>
        <w:rPr>
          <w:rFonts w:ascii="Century" w:hAnsi="Century" w:cs="Arial"/>
        </w:rPr>
      </w:pPr>
      <w:r>
        <w:rPr>
          <w:rFonts w:ascii="Century" w:hAnsi="Century" w:cs="Arial"/>
        </w:rPr>
        <w:t xml:space="preserve">Action: </w:t>
      </w:r>
      <w:r w:rsidR="00D244E6">
        <w:rPr>
          <w:rFonts w:ascii="Century" w:hAnsi="Century" w:cs="Arial"/>
        </w:rPr>
        <w:t>T</w:t>
      </w:r>
      <w:r>
        <w:rPr>
          <w:rFonts w:ascii="Century" w:hAnsi="Century" w:cs="Arial"/>
        </w:rPr>
        <w:t xml:space="preserve">ype </w:t>
      </w:r>
      <w:r w:rsidR="007D279A" w:rsidRPr="005E3EED">
        <w:rPr>
          <w:rFonts w:ascii="Century" w:hAnsi="Century" w:cs="Arial"/>
        </w:rPr>
        <w:t>55327</w:t>
      </w:r>
      <w:r>
        <w:rPr>
          <w:rFonts w:ascii="Century" w:hAnsi="Century" w:cs="Arial"/>
        </w:rPr>
        <w:t xml:space="preserve"> this time</w:t>
      </w:r>
    </w:p>
    <w:p w:rsidR="00AB542F" w:rsidRDefault="00AB542F" w:rsidP="007D279A">
      <w:pPr>
        <w:ind w:left="210" w:hangingChars="100" w:hanging="210"/>
        <w:rPr>
          <w:rFonts w:ascii="Century" w:hAnsi="Century" w:cs="Arial"/>
        </w:rPr>
      </w:pPr>
    </w:p>
    <w:p w:rsidR="00E764E2" w:rsidRPr="005E3EED" w:rsidRDefault="00E764E2" w:rsidP="00E764E2">
      <w:pPr>
        <w:rPr>
          <w:rFonts w:ascii="Century" w:hAnsi="Century" w:cs="Arial"/>
        </w:rPr>
      </w:pPr>
      <w:r>
        <w:rPr>
          <w:rFonts w:ascii="Century" w:hAnsi="Century" w:cs="Arial"/>
        </w:rPr>
        <w:t>Place: A</w:t>
      </w:r>
      <w:r w:rsidRPr="005E3EED">
        <w:rPr>
          <w:rFonts w:ascii="Century" w:hAnsi="Century" w:cs="Arial"/>
        </w:rPr>
        <w:t xml:space="preserve"> </w:t>
      </w:r>
      <w:r>
        <w:rPr>
          <w:rFonts w:ascii="Century" w:hAnsi="Century" w:cs="Arial"/>
        </w:rPr>
        <w:t>s</w:t>
      </w:r>
      <w:r w:rsidRPr="005E3EED">
        <w:rPr>
          <w:rFonts w:ascii="Century" w:hAnsi="Century" w:cs="Arial"/>
        </w:rPr>
        <w:t>creen</w:t>
      </w:r>
      <w:r>
        <w:rPr>
          <w:rFonts w:ascii="Century" w:hAnsi="Century" w:cs="Arial"/>
        </w:rPr>
        <w:t xml:space="preserve"> of stimulus preparation program</w:t>
      </w:r>
    </w:p>
    <w:p w:rsidR="00E764E2" w:rsidRPr="00E764E2" w:rsidRDefault="00E764E2" w:rsidP="007D279A">
      <w:pPr>
        <w:ind w:left="210" w:hangingChars="100" w:hanging="210"/>
        <w:rPr>
          <w:rFonts w:ascii="Century" w:hAnsi="Century" w:cs="Arial"/>
        </w:rPr>
      </w:pPr>
      <w:r>
        <w:rPr>
          <w:rFonts w:ascii="Century" w:hAnsi="Century" w:cs="Arial"/>
        </w:rPr>
        <w:t xml:space="preserve">Confirmation message from the program to avoid </w:t>
      </w:r>
      <w:r w:rsidR="006509B6">
        <w:rPr>
          <w:rFonts w:ascii="Century" w:hAnsi="Century" w:cs="Arial"/>
        </w:rPr>
        <w:t>the</w:t>
      </w:r>
      <w:r>
        <w:rPr>
          <w:rFonts w:ascii="Century" w:hAnsi="Century" w:cs="Arial"/>
        </w:rPr>
        <w:t xml:space="preserve"> conflict of</w:t>
      </w:r>
      <w:r w:rsidR="006509B6">
        <w:rPr>
          <w:rFonts w:ascii="Century" w:hAnsi="Century" w:cs="Arial"/>
        </w:rPr>
        <w:t xml:space="preserve"> the same named datafiles</w:t>
      </w:r>
      <w:r>
        <w:rPr>
          <w:rFonts w:ascii="Century" w:hAnsi="Century" w:cs="Arial"/>
        </w:rPr>
        <w:t xml:space="preserve"> </w:t>
      </w:r>
      <w:r w:rsidR="006509B6">
        <w:rPr>
          <w:rFonts w:ascii="Century" w:hAnsi="Century" w:cs="Arial"/>
        </w:rPr>
        <w:t xml:space="preserve">between a </w:t>
      </w:r>
      <w:r>
        <w:rPr>
          <w:rFonts w:ascii="Century" w:hAnsi="Century" w:cs="Arial"/>
        </w:rPr>
        <w:t xml:space="preserve">newly generated </w:t>
      </w:r>
      <w:r w:rsidR="006509B6">
        <w:rPr>
          <w:rFonts w:ascii="Century" w:hAnsi="Century" w:cs="Arial"/>
        </w:rPr>
        <w:t>file with an old file on the same unit</w:t>
      </w:r>
    </w:p>
    <w:p w:rsidR="007D279A" w:rsidRPr="005E3EED" w:rsidRDefault="006509B6" w:rsidP="006509B6">
      <w:pPr>
        <w:rPr>
          <w:rFonts w:ascii="Century" w:hAnsi="Century" w:cs="Arial"/>
        </w:rPr>
      </w:pPr>
      <w:r>
        <w:rPr>
          <w:rFonts w:ascii="Century" w:hAnsi="Century" w:cs="Arial"/>
        </w:rPr>
        <w:t>Action:</w:t>
      </w:r>
      <w:r w:rsidR="00AB542F" w:rsidRPr="005E3EED">
        <w:rPr>
          <w:rFonts w:ascii="Century" w:hAnsi="Century" w:cs="Arial"/>
        </w:rPr>
        <w:t xml:space="preserve"> Input Enter</w:t>
      </w:r>
      <w:r>
        <w:rPr>
          <w:rFonts w:ascii="Century" w:hAnsi="Century" w:cs="Arial"/>
        </w:rPr>
        <w:t xml:space="preserve"> to confirm</w:t>
      </w:r>
      <w:r w:rsidR="00AB542F" w:rsidRPr="005E3EED">
        <w:rPr>
          <w:rFonts w:ascii="Century" w:hAnsi="Century" w:cs="Arial"/>
        </w:rPr>
        <w:t>.</w:t>
      </w:r>
    </w:p>
    <w:p w:rsidR="00AB542F" w:rsidRDefault="00AB542F" w:rsidP="006509B6">
      <w:pPr>
        <w:rPr>
          <w:rFonts w:ascii="Century" w:hAnsi="Century" w:cs="Arial"/>
        </w:rPr>
      </w:pPr>
    </w:p>
    <w:p w:rsidR="006509B6" w:rsidRPr="005E3EED" w:rsidRDefault="006509B6" w:rsidP="006509B6">
      <w:pPr>
        <w:rPr>
          <w:rFonts w:ascii="Century" w:hAnsi="Century" w:cs="Arial"/>
        </w:rPr>
      </w:pPr>
      <w:r>
        <w:rPr>
          <w:rFonts w:ascii="Century" w:hAnsi="Century" w:cs="Arial"/>
        </w:rPr>
        <w:t>Place: A</w:t>
      </w:r>
      <w:r w:rsidRPr="005E3EED">
        <w:rPr>
          <w:rFonts w:ascii="Century" w:hAnsi="Century" w:cs="Arial"/>
        </w:rPr>
        <w:t xml:space="preserve"> </w:t>
      </w:r>
      <w:r>
        <w:rPr>
          <w:rFonts w:ascii="Century" w:hAnsi="Century" w:cs="Arial"/>
        </w:rPr>
        <w:t>s</w:t>
      </w:r>
      <w:r w:rsidRPr="005E3EED">
        <w:rPr>
          <w:rFonts w:ascii="Century" w:hAnsi="Century" w:cs="Arial"/>
        </w:rPr>
        <w:t>creen</w:t>
      </w:r>
      <w:r>
        <w:rPr>
          <w:rFonts w:ascii="Century" w:hAnsi="Century" w:cs="Arial"/>
        </w:rPr>
        <w:t xml:space="preserve"> of stimulus preparation program</w:t>
      </w:r>
    </w:p>
    <w:p w:rsidR="006509B6" w:rsidRPr="006509B6" w:rsidRDefault="006509B6" w:rsidP="00D244E6">
      <w:pPr>
        <w:ind w:left="210" w:hangingChars="100" w:hanging="210"/>
        <w:rPr>
          <w:rFonts w:ascii="Century" w:hAnsi="Century" w:cs="Arial" w:hint="eastAsia"/>
        </w:rPr>
      </w:pPr>
      <w:r>
        <w:rPr>
          <w:rFonts w:ascii="Century" w:hAnsi="Century" w:cs="Arial"/>
        </w:rPr>
        <w:t xml:space="preserve">Aim: To specify the place where this program is to be executed (because of different </w:t>
      </w:r>
      <w:r w:rsidR="00D244E6">
        <w:rPr>
          <w:rFonts w:ascii="Century" w:hAnsi="Century" w:cs="Arial"/>
        </w:rPr>
        <w:t xml:space="preserve">file </w:t>
      </w:r>
      <w:r>
        <w:rPr>
          <w:rFonts w:ascii="Century" w:hAnsi="Century" w:cs="Arial"/>
        </w:rPr>
        <w:t xml:space="preserve">structures) </w:t>
      </w:r>
    </w:p>
    <w:p w:rsidR="007D279A" w:rsidRPr="005E3EED" w:rsidRDefault="00D244E6" w:rsidP="00AB542F">
      <w:pPr>
        <w:ind w:left="210" w:hangingChars="100" w:hanging="210"/>
        <w:rPr>
          <w:rFonts w:ascii="Century" w:hAnsi="Century" w:cs="Arial"/>
        </w:rPr>
      </w:pPr>
      <w:r>
        <w:rPr>
          <w:rFonts w:ascii="Century" w:hAnsi="Century" w:cs="Arial"/>
        </w:rPr>
        <w:t xml:space="preserve">Action: </w:t>
      </w:r>
      <w:r w:rsidR="00AB542F" w:rsidRPr="005E3EED">
        <w:rPr>
          <w:rFonts w:ascii="Century" w:hAnsi="Century" w:cs="Arial"/>
        </w:rPr>
        <w:t xml:space="preserve"> </w:t>
      </w:r>
      <w:r>
        <w:rPr>
          <w:rFonts w:ascii="Century" w:hAnsi="Century" w:cs="Arial"/>
        </w:rPr>
        <w:t>Type 0</w:t>
      </w:r>
      <w:r w:rsidR="00216C09">
        <w:rPr>
          <w:rFonts w:ascii="Century" w:hAnsi="Century" w:cs="Arial"/>
        </w:rPr>
        <w:t xml:space="preserve"> (</w:t>
      </w:r>
      <w:r>
        <w:rPr>
          <w:rFonts w:ascii="Century" w:hAnsi="Century" w:cs="Arial"/>
        </w:rPr>
        <w:t xml:space="preserve">the place </w:t>
      </w:r>
      <w:r w:rsidR="00216C09">
        <w:rPr>
          <w:rFonts w:ascii="Century" w:hAnsi="Century" w:cs="Arial"/>
        </w:rPr>
        <w:t>is</w:t>
      </w:r>
      <w:r>
        <w:rPr>
          <w:rFonts w:ascii="Century" w:hAnsi="Century" w:cs="Arial"/>
        </w:rPr>
        <w:t xml:space="preserve"> Hakuoh</w:t>
      </w:r>
      <w:r w:rsidR="00216C09">
        <w:rPr>
          <w:rFonts w:ascii="Century" w:hAnsi="Century" w:cs="Arial"/>
        </w:rPr>
        <w:t>)</w:t>
      </w:r>
    </w:p>
    <w:p w:rsidR="00AB542F" w:rsidRDefault="00AB542F">
      <w:pPr>
        <w:rPr>
          <w:rFonts w:ascii="Century" w:hAnsi="Century" w:cs="Arial"/>
        </w:rPr>
      </w:pPr>
    </w:p>
    <w:p w:rsidR="00D244E6" w:rsidRPr="005E3EED" w:rsidRDefault="00D244E6" w:rsidP="00D244E6">
      <w:pPr>
        <w:rPr>
          <w:rFonts w:ascii="Century" w:hAnsi="Century" w:cs="Arial"/>
        </w:rPr>
      </w:pPr>
      <w:r>
        <w:rPr>
          <w:rFonts w:ascii="Century" w:hAnsi="Century" w:cs="Arial"/>
        </w:rPr>
        <w:t>Place: A</w:t>
      </w:r>
      <w:r w:rsidRPr="005E3EED">
        <w:rPr>
          <w:rFonts w:ascii="Century" w:hAnsi="Century" w:cs="Arial"/>
        </w:rPr>
        <w:t xml:space="preserve"> </w:t>
      </w:r>
      <w:r>
        <w:rPr>
          <w:rFonts w:ascii="Century" w:hAnsi="Century" w:cs="Arial"/>
        </w:rPr>
        <w:t>s</w:t>
      </w:r>
      <w:r w:rsidRPr="005E3EED">
        <w:rPr>
          <w:rFonts w:ascii="Century" w:hAnsi="Century" w:cs="Arial"/>
        </w:rPr>
        <w:t>creen</w:t>
      </w:r>
      <w:r>
        <w:rPr>
          <w:rFonts w:ascii="Century" w:hAnsi="Century" w:cs="Arial"/>
        </w:rPr>
        <w:t xml:space="preserve"> of stimulus preparation program</w:t>
      </w:r>
    </w:p>
    <w:p w:rsidR="00D244E6" w:rsidRPr="00D244E6" w:rsidRDefault="00D244E6">
      <w:pPr>
        <w:rPr>
          <w:rFonts w:ascii="Century" w:hAnsi="Century" w:cs="Arial"/>
        </w:rPr>
      </w:pPr>
      <w:r>
        <w:rPr>
          <w:rFonts w:ascii="Century" w:hAnsi="Century" w:cs="Arial"/>
        </w:rPr>
        <w:t>Aim: To specify the digital states of block 1 and 2</w:t>
      </w:r>
    </w:p>
    <w:p w:rsidR="00AB542F" w:rsidRPr="005E3EED" w:rsidRDefault="00D244E6">
      <w:pPr>
        <w:rPr>
          <w:rFonts w:ascii="Century" w:hAnsi="Century" w:cs="Arial"/>
        </w:rPr>
      </w:pPr>
      <w:r>
        <w:rPr>
          <w:rFonts w:ascii="Century" w:hAnsi="Century" w:cs="Arial" w:hint="eastAsia"/>
        </w:rPr>
        <w:t>A</w:t>
      </w:r>
      <w:r>
        <w:rPr>
          <w:rFonts w:ascii="Century" w:hAnsi="Century" w:cs="Arial"/>
        </w:rPr>
        <w:t>ction:</w:t>
      </w:r>
      <w:r w:rsidR="00216C09">
        <w:rPr>
          <w:rFonts w:ascii="Century" w:hAnsi="Century" w:cs="Arial"/>
        </w:rPr>
        <w:t xml:space="preserve"> Type </w:t>
      </w:r>
      <w:r w:rsidR="00AB542F" w:rsidRPr="005E3EED">
        <w:rPr>
          <w:rFonts w:ascii="Century" w:hAnsi="Century" w:cs="Arial"/>
        </w:rPr>
        <w:t>2</w:t>
      </w:r>
      <w:r w:rsidR="00216C09">
        <w:rPr>
          <w:rFonts w:ascii="Century" w:hAnsi="Century" w:cs="Arial"/>
        </w:rPr>
        <w:t xml:space="preserve"> (digital specifier 2)</w:t>
      </w:r>
    </w:p>
    <w:p w:rsidR="00AB542F" w:rsidRDefault="00AB542F">
      <w:pPr>
        <w:rPr>
          <w:rFonts w:ascii="Century" w:hAnsi="Century" w:cs="Arial"/>
        </w:rPr>
      </w:pPr>
    </w:p>
    <w:p w:rsidR="00216C09" w:rsidRPr="005E3EED" w:rsidRDefault="00216C09" w:rsidP="00216C09">
      <w:pPr>
        <w:rPr>
          <w:rFonts w:ascii="Century" w:hAnsi="Century" w:cs="Arial"/>
        </w:rPr>
      </w:pPr>
      <w:r>
        <w:rPr>
          <w:rFonts w:ascii="Century" w:hAnsi="Century" w:cs="Arial"/>
        </w:rPr>
        <w:t>Place: A</w:t>
      </w:r>
      <w:r w:rsidRPr="005E3EED">
        <w:rPr>
          <w:rFonts w:ascii="Century" w:hAnsi="Century" w:cs="Arial"/>
        </w:rPr>
        <w:t xml:space="preserve"> </w:t>
      </w:r>
      <w:r>
        <w:rPr>
          <w:rFonts w:ascii="Century" w:hAnsi="Century" w:cs="Arial"/>
        </w:rPr>
        <w:t>s</w:t>
      </w:r>
      <w:r w:rsidRPr="005E3EED">
        <w:rPr>
          <w:rFonts w:ascii="Century" w:hAnsi="Century" w:cs="Arial"/>
        </w:rPr>
        <w:t>creen</w:t>
      </w:r>
      <w:r>
        <w:rPr>
          <w:rFonts w:ascii="Century" w:hAnsi="Century" w:cs="Arial"/>
        </w:rPr>
        <w:t xml:space="preserve"> of stimulus preparation program</w:t>
      </w:r>
    </w:p>
    <w:p w:rsidR="00216C09" w:rsidRPr="00216C09" w:rsidRDefault="00216C09">
      <w:pPr>
        <w:rPr>
          <w:rFonts w:ascii="Century" w:hAnsi="Century" w:cs="Arial" w:hint="eastAsia"/>
        </w:rPr>
      </w:pPr>
      <w:r>
        <w:rPr>
          <w:rFonts w:ascii="Century" w:hAnsi="Century" w:cs="Arial"/>
        </w:rPr>
        <w:t xml:space="preserve">Aim: To specify whether </w:t>
      </w:r>
      <w:r w:rsidR="0026379A">
        <w:rPr>
          <w:rFonts w:ascii="Century" w:hAnsi="Century" w:cs="Arial"/>
        </w:rPr>
        <w:t>a new datafile is for checking or for experiment</w:t>
      </w:r>
    </w:p>
    <w:p w:rsidR="006F7C4E" w:rsidRPr="005E3EED" w:rsidRDefault="0026379A">
      <w:pPr>
        <w:rPr>
          <w:rFonts w:ascii="Century" w:hAnsi="Century" w:cs="Arial"/>
        </w:rPr>
      </w:pPr>
      <w:r>
        <w:rPr>
          <w:rFonts w:ascii="Century" w:hAnsi="Century" w:cs="Arial"/>
        </w:rPr>
        <w:t>Acton: Type 1 (the file is for an experiment)</w:t>
      </w:r>
      <w:r w:rsidRPr="005E3EED">
        <w:rPr>
          <w:rFonts w:ascii="Century" w:hAnsi="Century" w:cs="Arial"/>
        </w:rPr>
        <w:t xml:space="preserve"> </w:t>
      </w:r>
    </w:p>
    <w:p w:rsidR="0026379A" w:rsidRDefault="0026379A">
      <w:pPr>
        <w:rPr>
          <w:rFonts w:ascii="Century" w:hAnsi="Century" w:cs="Arial"/>
        </w:rPr>
      </w:pPr>
    </w:p>
    <w:p w:rsidR="006F7C4E" w:rsidRPr="005E3EED" w:rsidRDefault="006F7C4E">
      <w:pPr>
        <w:rPr>
          <w:rFonts w:ascii="Century" w:hAnsi="Century" w:cs="Arial"/>
        </w:rPr>
      </w:pPr>
      <w:r w:rsidRPr="005E3EED">
        <w:rPr>
          <w:rFonts w:ascii="Century" w:hAnsi="Century" w:cs="Arial"/>
        </w:rPr>
        <w:t xml:space="preserve">(Execution of the </w:t>
      </w:r>
      <w:r w:rsidR="00AF324A" w:rsidRPr="005E3EED">
        <w:rPr>
          <w:rFonts w:ascii="Century" w:hAnsi="Century" w:cs="Arial"/>
        </w:rPr>
        <w:t>computation</w:t>
      </w:r>
      <w:r w:rsidRPr="005E3EED">
        <w:rPr>
          <w:rFonts w:ascii="Century" w:hAnsi="Century" w:cs="Arial"/>
        </w:rPr>
        <w:t>)</w:t>
      </w:r>
    </w:p>
    <w:p w:rsidR="006F7C4E" w:rsidRDefault="006F7C4E">
      <w:pPr>
        <w:rPr>
          <w:rFonts w:ascii="Century" w:hAnsi="Century" w:cs="Arial"/>
        </w:rPr>
      </w:pPr>
    </w:p>
    <w:p w:rsidR="0026379A" w:rsidRPr="005E3EED" w:rsidRDefault="0026379A" w:rsidP="0026379A">
      <w:pPr>
        <w:rPr>
          <w:rFonts w:ascii="Century" w:hAnsi="Century" w:cs="Arial"/>
        </w:rPr>
      </w:pPr>
      <w:r>
        <w:rPr>
          <w:rFonts w:ascii="Century" w:hAnsi="Century" w:cs="Arial"/>
        </w:rPr>
        <w:t>Place: A</w:t>
      </w:r>
      <w:r w:rsidRPr="005E3EED">
        <w:rPr>
          <w:rFonts w:ascii="Century" w:hAnsi="Century" w:cs="Arial"/>
        </w:rPr>
        <w:t xml:space="preserve"> </w:t>
      </w:r>
      <w:r>
        <w:rPr>
          <w:rFonts w:ascii="Century" w:hAnsi="Century" w:cs="Arial"/>
        </w:rPr>
        <w:t>s</w:t>
      </w:r>
      <w:r w:rsidRPr="005E3EED">
        <w:rPr>
          <w:rFonts w:ascii="Century" w:hAnsi="Century" w:cs="Arial"/>
        </w:rPr>
        <w:t>creen</w:t>
      </w:r>
      <w:r>
        <w:rPr>
          <w:rFonts w:ascii="Century" w:hAnsi="Century" w:cs="Arial"/>
        </w:rPr>
        <w:t xml:space="preserve"> of stimulus preparation program</w:t>
      </w:r>
    </w:p>
    <w:p w:rsidR="0026379A" w:rsidRPr="0026379A" w:rsidRDefault="00CF2506">
      <w:pPr>
        <w:rPr>
          <w:rFonts w:ascii="Century" w:hAnsi="Century" w:cs="Arial" w:hint="eastAsia"/>
        </w:rPr>
      </w:pPr>
      <w:r>
        <w:rPr>
          <w:rFonts w:ascii="Century" w:hAnsi="Century" w:cs="Arial"/>
        </w:rPr>
        <w:t xml:space="preserve">Aim: To display the </w:t>
      </w:r>
      <w:r w:rsidR="003C7344">
        <w:rPr>
          <w:rFonts w:ascii="Century" w:hAnsi="Century" w:cs="Arial"/>
        </w:rPr>
        <w:t xml:space="preserve">statistics of the </w:t>
      </w:r>
      <w:r>
        <w:rPr>
          <w:rFonts w:ascii="Century" w:hAnsi="Century" w:cs="Arial"/>
        </w:rPr>
        <w:t>computation</w:t>
      </w:r>
    </w:p>
    <w:p w:rsidR="00B4007A" w:rsidRDefault="00CF2506" w:rsidP="003C7344">
      <w:pPr>
        <w:ind w:left="315" w:hangingChars="150" w:hanging="315"/>
        <w:rPr>
          <w:rFonts w:ascii="Century" w:hAnsi="Century" w:cs="Arial"/>
        </w:rPr>
      </w:pPr>
      <w:r>
        <w:rPr>
          <w:rFonts w:ascii="Century" w:hAnsi="Century" w:cs="Arial"/>
        </w:rPr>
        <w:t xml:space="preserve">Contents: Total numbers of the pairs to be </w:t>
      </w:r>
      <w:r w:rsidR="00B4007A">
        <w:rPr>
          <w:rFonts w:ascii="Century" w:hAnsi="Century" w:cs="Arial"/>
        </w:rPr>
        <w:t>selected for an experiment,</w:t>
      </w:r>
      <w:r>
        <w:rPr>
          <w:rFonts w:ascii="Century" w:hAnsi="Century" w:cs="Arial"/>
        </w:rPr>
        <w:t xml:space="preserve"> total numbers of candidate figures </w:t>
      </w:r>
      <w:r w:rsidR="00B4007A">
        <w:rPr>
          <w:rFonts w:ascii="Century" w:hAnsi="Century" w:cs="Arial"/>
        </w:rPr>
        <w:t>belonging to isomorphic sets 2 and 5, total numbers of generated pair types</w:t>
      </w:r>
    </w:p>
    <w:p w:rsidR="003C7344" w:rsidRDefault="003C7344" w:rsidP="003C7344">
      <w:pPr>
        <w:ind w:left="315" w:hangingChars="150" w:hanging="315"/>
        <w:rPr>
          <w:rFonts w:ascii="Century" w:hAnsi="Century" w:cs="Arial"/>
        </w:rPr>
      </w:pPr>
    </w:p>
    <w:p w:rsidR="006F7C4E" w:rsidRDefault="003C7344">
      <w:pPr>
        <w:rPr>
          <w:rFonts w:ascii="Century" w:hAnsi="Century" w:cs="Arial"/>
        </w:rPr>
      </w:pPr>
      <w:r>
        <w:rPr>
          <w:rFonts w:ascii="Century" w:hAnsi="Century" w:cs="Arial"/>
        </w:rPr>
        <w:lastRenderedPageBreak/>
        <w:t>(P</w:t>
      </w:r>
      <w:r w:rsidR="006F7C4E" w:rsidRPr="005E3EED">
        <w:rPr>
          <w:rFonts w:ascii="Century" w:hAnsi="Century" w:cs="Arial"/>
        </w:rPr>
        <w:t>ause</w:t>
      </w:r>
      <w:r>
        <w:rPr>
          <w:rFonts w:ascii="Century" w:hAnsi="Century" w:cs="Arial"/>
        </w:rPr>
        <w:t xml:space="preserve"> the display running</w:t>
      </w:r>
      <w:r w:rsidR="00E20E4B">
        <w:rPr>
          <w:rFonts w:ascii="Century" w:hAnsi="Century" w:cs="Arial"/>
        </w:rPr>
        <w:t xml:space="preserve"> to see the contents</w:t>
      </w:r>
      <w:r>
        <w:rPr>
          <w:rFonts w:ascii="Century" w:hAnsi="Century" w:cs="Arial"/>
        </w:rPr>
        <w:t>)</w:t>
      </w:r>
    </w:p>
    <w:p w:rsidR="003C7344" w:rsidRDefault="003C7344">
      <w:pPr>
        <w:rPr>
          <w:rFonts w:ascii="Century" w:hAnsi="Century" w:cs="Arial"/>
        </w:rPr>
      </w:pPr>
      <w:r>
        <w:rPr>
          <w:rFonts w:ascii="Century" w:hAnsi="Century" w:cs="Arial"/>
        </w:rPr>
        <w:t>(Release the pause)</w:t>
      </w:r>
    </w:p>
    <w:p w:rsidR="003C7344" w:rsidRDefault="003C7344" w:rsidP="003C7344">
      <w:pPr>
        <w:rPr>
          <w:rFonts w:ascii="Century" w:hAnsi="Century" w:cs="Arial"/>
        </w:rPr>
      </w:pPr>
    </w:p>
    <w:p w:rsidR="003C7344" w:rsidRPr="005E3EED" w:rsidRDefault="003C7344" w:rsidP="003C7344">
      <w:pPr>
        <w:rPr>
          <w:rFonts w:ascii="Century" w:hAnsi="Century" w:cs="Arial"/>
        </w:rPr>
      </w:pPr>
      <w:r>
        <w:rPr>
          <w:rFonts w:ascii="Century" w:hAnsi="Century" w:cs="Arial"/>
        </w:rPr>
        <w:t>Place: A</w:t>
      </w:r>
      <w:r w:rsidRPr="005E3EED">
        <w:rPr>
          <w:rFonts w:ascii="Century" w:hAnsi="Century" w:cs="Arial"/>
        </w:rPr>
        <w:t xml:space="preserve"> </w:t>
      </w:r>
      <w:r>
        <w:rPr>
          <w:rFonts w:ascii="Century" w:hAnsi="Century" w:cs="Arial"/>
        </w:rPr>
        <w:t>s</w:t>
      </w:r>
      <w:r w:rsidRPr="005E3EED">
        <w:rPr>
          <w:rFonts w:ascii="Century" w:hAnsi="Century" w:cs="Arial"/>
        </w:rPr>
        <w:t>creen</w:t>
      </w:r>
      <w:r>
        <w:rPr>
          <w:rFonts w:ascii="Century" w:hAnsi="Century" w:cs="Arial"/>
        </w:rPr>
        <w:t xml:space="preserve"> of stimulus preparation program</w:t>
      </w:r>
    </w:p>
    <w:p w:rsidR="00BE4FB6" w:rsidRPr="005E3EED" w:rsidRDefault="00E20E4B" w:rsidP="00E20E4B">
      <w:pPr>
        <w:ind w:left="315" w:hangingChars="150" w:hanging="315"/>
        <w:rPr>
          <w:rFonts w:ascii="Century" w:hAnsi="Century" w:cs="Arial"/>
        </w:rPr>
      </w:pPr>
      <w:r>
        <w:rPr>
          <w:rFonts w:ascii="Century" w:hAnsi="Century" w:cs="Arial" w:hint="eastAsia"/>
        </w:rPr>
        <w:t>A</w:t>
      </w:r>
      <w:r>
        <w:rPr>
          <w:rFonts w:ascii="Century" w:hAnsi="Century" w:cs="Arial"/>
        </w:rPr>
        <w:t>im: To display the contents of each stimulus pair of 6 practice trials in the 1</w:t>
      </w:r>
      <w:r w:rsidRPr="00E20E4B">
        <w:rPr>
          <w:rFonts w:ascii="Century" w:hAnsi="Century" w:cs="Arial"/>
          <w:vertAlign w:val="superscript"/>
        </w:rPr>
        <w:t>st</w:t>
      </w:r>
      <w:r>
        <w:rPr>
          <w:rFonts w:ascii="Century" w:hAnsi="Century" w:cs="Arial"/>
        </w:rPr>
        <w:t xml:space="preserve"> block. (Information about each pair in the three rows include as follows)</w:t>
      </w:r>
    </w:p>
    <w:p w:rsidR="006F7C4E" w:rsidRPr="005E3EED" w:rsidRDefault="00454A9A" w:rsidP="00E20E4B">
      <w:pPr>
        <w:ind w:left="630" w:hangingChars="300" w:hanging="630"/>
        <w:rPr>
          <w:rFonts w:ascii="Century" w:hAnsi="Century" w:cs="Arial"/>
        </w:rPr>
      </w:pPr>
      <w:r w:rsidRPr="005E3EED">
        <w:rPr>
          <w:rFonts w:ascii="Century" w:hAnsi="Century" w:cs="Arial"/>
        </w:rPr>
        <w:t xml:space="preserve">  </w:t>
      </w:r>
      <w:r w:rsidR="00215614" w:rsidRPr="005E3EED">
        <w:rPr>
          <w:rFonts w:ascii="Century" w:hAnsi="Century" w:cs="Arial"/>
        </w:rPr>
        <w:t xml:space="preserve"> </w:t>
      </w:r>
      <w:r w:rsidR="00E20E4B">
        <w:rPr>
          <w:rFonts w:ascii="Century" w:hAnsi="Century" w:cs="Arial"/>
        </w:rPr>
        <w:t xml:space="preserve">(1) </w:t>
      </w:r>
      <w:r w:rsidRPr="005E3EED">
        <w:rPr>
          <w:rFonts w:ascii="Century" w:hAnsi="Century" w:cs="Arial"/>
        </w:rPr>
        <w:t>PR (Practice trial)</w:t>
      </w:r>
      <w:r w:rsidR="00AF324A" w:rsidRPr="005E3EED">
        <w:rPr>
          <w:rFonts w:ascii="Century" w:hAnsi="Century" w:cs="Arial"/>
        </w:rPr>
        <w:t>/TS(Test trial)</w:t>
      </w:r>
      <w:r w:rsidRPr="005E3EED">
        <w:rPr>
          <w:rFonts w:ascii="Century" w:hAnsi="Century" w:cs="Arial"/>
        </w:rPr>
        <w:t xml:space="preserve">, </w:t>
      </w:r>
      <w:r w:rsidR="00215614" w:rsidRPr="005E3EED">
        <w:rPr>
          <w:rFonts w:ascii="Century" w:hAnsi="Century" w:cs="Arial"/>
        </w:rPr>
        <w:t xml:space="preserve">TR (Serial number of </w:t>
      </w:r>
      <w:r w:rsidR="00BE4FB6" w:rsidRPr="005E3EED">
        <w:rPr>
          <w:rFonts w:ascii="Century" w:hAnsi="Century" w:cs="Arial"/>
        </w:rPr>
        <w:t>a current</w:t>
      </w:r>
      <w:r w:rsidR="00215614" w:rsidRPr="005E3EED">
        <w:rPr>
          <w:rFonts w:ascii="Century" w:hAnsi="Century" w:cs="Arial"/>
        </w:rPr>
        <w:t xml:space="preserve"> trial), </w:t>
      </w:r>
      <w:r w:rsidRPr="005E3EED">
        <w:rPr>
          <w:rFonts w:ascii="Century" w:hAnsi="Century" w:cs="Arial"/>
        </w:rPr>
        <w:t>CL (Digital state), IG (</w:t>
      </w:r>
      <w:r w:rsidR="00BE4FB6" w:rsidRPr="005E3EED">
        <w:rPr>
          <w:rFonts w:ascii="Century" w:hAnsi="Century" w:cs="Arial"/>
        </w:rPr>
        <w:t xml:space="preserve">if </w:t>
      </w:r>
      <w:r w:rsidR="00CD084A" w:rsidRPr="005E3EED">
        <w:rPr>
          <w:rFonts w:ascii="Century" w:hAnsi="Century" w:cs="Arial"/>
        </w:rPr>
        <w:t xml:space="preserve">the value is </w:t>
      </w:r>
      <w:r w:rsidRPr="005E3EED">
        <w:rPr>
          <w:rFonts w:ascii="Century" w:hAnsi="Century" w:cs="Arial"/>
        </w:rPr>
        <w:t>negative</w:t>
      </w:r>
      <w:r w:rsidR="00BE4FB6" w:rsidRPr="005E3EED">
        <w:rPr>
          <w:rFonts w:ascii="Century" w:hAnsi="Century" w:cs="Arial"/>
        </w:rPr>
        <w:t>=</w:t>
      </w:r>
      <w:r w:rsidRPr="005E3EED">
        <w:rPr>
          <w:rFonts w:ascii="Century" w:hAnsi="Century" w:cs="Arial"/>
        </w:rPr>
        <w:t xml:space="preserve">Practice trial,  </w:t>
      </w:r>
      <w:r w:rsidR="00BE4FB6" w:rsidRPr="005E3EED">
        <w:rPr>
          <w:rFonts w:ascii="Century" w:hAnsi="Century" w:cs="Arial"/>
        </w:rPr>
        <w:t xml:space="preserve">if </w:t>
      </w:r>
      <w:r w:rsidR="00CD084A" w:rsidRPr="005E3EED">
        <w:rPr>
          <w:rFonts w:ascii="Century" w:hAnsi="Century" w:cs="Arial"/>
        </w:rPr>
        <w:t>the value is positive</w:t>
      </w:r>
      <w:r w:rsidR="00BE4FB6" w:rsidRPr="005E3EED">
        <w:rPr>
          <w:rFonts w:ascii="Century" w:hAnsi="Century" w:cs="Arial"/>
        </w:rPr>
        <w:t>=</w:t>
      </w:r>
      <w:r w:rsidRPr="005E3EED">
        <w:rPr>
          <w:rFonts w:ascii="Century" w:hAnsi="Century" w:cs="Arial"/>
        </w:rPr>
        <w:t xml:space="preserve">Test trial, </w:t>
      </w:r>
      <w:r w:rsidR="00BE4FB6" w:rsidRPr="005E3EED">
        <w:rPr>
          <w:rFonts w:ascii="Century" w:hAnsi="Century" w:cs="Arial"/>
        </w:rPr>
        <w:t>if the absolute value</w:t>
      </w:r>
      <w:r w:rsidR="00CD084A" w:rsidRPr="005E3EED">
        <w:rPr>
          <w:rFonts w:ascii="Century" w:hAnsi="Century" w:cs="Arial"/>
        </w:rPr>
        <w:t xml:space="preserve"> is</w:t>
      </w:r>
      <w:r w:rsidR="00BE4FB6" w:rsidRPr="005E3EED">
        <w:rPr>
          <w:rFonts w:ascii="Century" w:hAnsi="Century" w:cs="Arial"/>
        </w:rPr>
        <w:t xml:space="preserve"> </w:t>
      </w:r>
      <w:r w:rsidRPr="005E3EED">
        <w:rPr>
          <w:rFonts w:ascii="Century" w:hAnsi="Century" w:cs="Arial"/>
        </w:rPr>
        <w:t xml:space="preserve">&lt;100 </w:t>
      </w:r>
      <w:r w:rsidR="00BE4FB6" w:rsidRPr="005E3EED">
        <w:rPr>
          <w:rFonts w:ascii="Century" w:hAnsi="Century" w:cs="Arial"/>
        </w:rPr>
        <w:t>=</w:t>
      </w:r>
      <w:r w:rsidRPr="005E3EED">
        <w:rPr>
          <w:rFonts w:ascii="Century" w:hAnsi="Century" w:cs="Arial"/>
        </w:rPr>
        <w:t xml:space="preserve"> Identical pair, </w:t>
      </w:r>
      <w:r w:rsidR="00BE4FB6" w:rsidRPr="005E3EED">
        <w:rPr>
          <w:rFonts w:ascii="Century" w:hAnsi="Century" w:cs="Arial"/>
        </w:rPr>
        <w:t>if the absolute value</w:t>
      </w:r>
      <w:r w:rsidR="00CD084A" w:rsidRPr="005E3EED">
        <w:rPr>
          <w:rFonts w:ascii="Century" w:hAnsi="Century" w:cs="Arial"/>
        </w:rPr>
        <w:t xml:space="preserve"> is</w:t>
      </w:r>
      <w:r w:rsidR="00BE4FB6" w:rsidRPr="005E3EED">
        <w:rPr>
          <w:rFonts w:ascii="Century" w:hAnsi="Century" w:cs="Arial"/>
        </w:rPr>
        <w:t xml:space="preserve"> </w:t>
      </w:r>
      <w:r w:rsidRPr="005E3EED">
        <w:rPr>
          <w:rFonts w:ascii="Century" w:hAnsi="Century" w:cs="Arial"/>
        </w:rPr>
        <w:t xml:space="preserve">100 </w:t>
      </w:r>
      <w:r w:rsidRPr="005E3EED">
        <w:rPr>
          <w:rFonts w:ascii="ＭＳ 明朝" w:eastAsia="ＭＳ 明朝" w:hAnsi="ＭＳ 明朝" w:cs="ＭＳ 明朝" w:hint="eastAsia"/>
        </w:rPr>
        <w:t>≦</w:t>
      </w:r>
      <w:r w:rsidR="00BE5DAF" w:rsidRPr="005E3EED">
        <w:rPr>
          <w:rFonts w:ascii="Century" w:eastAsiaTheme="minorHAnsi" w:hAnsi="Century" w:cs="Arial"/>
        </w:rPr>
        <w:t>&amp;</w:t>
      </w:r>
      <w:r w:rsidRPr="005E3EED">
        <w:rPr>
          <w:rFonts w:ascii="Century" w:hAnsi="Century" w:cs="Arial"/>
        </w:rPr>
        <w:t>&lt; 1000</w:t>
      </w:r>
      <w:r w:rsidR="00BE4FB6" w:rsidRPr="005E3EED">
        <w:rPr>
          <w:rFonts w:ascii="Century" w:hAnsi="Century" w:cs="Arial"/>
        </w:rPr>
        <w:t>=</w:t>
      </w:r>
      <w:r w:rsidRPr="005E3EED">
        <w:rPr>
          <w:rFonts w:ascii="Century" w:hAnsi="Century" w:cs="Arial"/>
        </w:rPr>
        <w:t>Nonidentical pair</w:t>
      </w:r>
      <w:r w:rsidR="00BE5DAF" w:rsidRPr="005E3EED">
        <w:rPr>
          <w:rFonts w:ascii="Century" w:hAnsi="Century" w:cs="Arial"/>
        </w:rPr>
        <w:t xml:space="preserve">, </w:t>
      </w:r>
      <w:r w:rsidR="00BE4FB6" w:rsidRPr="005E3EED">
        <w:rPr>
          <w:rFonts w:ascii="Century" w:hAnsi="Century" w:cs="Arial"/>
        </w:rPr>
        <w:t xml:space="preserve">if the </w:t>
      </w:r>
      <w:r w:rsidR="00CD084A" w:rsidRPr="005E3EED">
        <w:rPr>
          <w:rFonts w:ascii="Century" w:hAnsi="Century" w:cs="Arial"/>
        </w:rPr>
        <w:t xml:space="preserve">absolute </w:t>
      </w:r>
      <w:r w:rsidR="00BE4FB6" w:rsidRPr="005E3EED">
        <w:rPr>
          <w:rFonts w:ascii="Century" w:hAnsi="Century" w:cs="Arial"/>
        </w:rPr>
        <w:t>value</w:t>
      </w:r>
      <w:r w:rsidR="00CD084A" w:rsidRPr="005E3EED">
        <w:rPr>
          <w:rFonts w:ascii="Century" w:hAnsi="Century" w:cs="Arial"/>
        </w:rPr>
        <w:t xml:space="preserve"> is</w:t>
      </w:r>
      <w:r w:rsidR="00BE4FB6" w:rsidRPr="005E3EED">
        <w:rPr>
          <w:rFonts w:ascii="Century" w:hAnsi="Century" w:cs="Arial"/>
        </w:rPr>
        <w:t xml:space="preserve"> </w:t>
      </w:r>
      <w:r w:rsidR="00BE5DAF" w:rsidRPr="005E3EED">
        <w:rPr>
          <w:rFonts w:ascii="ＭＳ 明朝" w:eastAsia="ＭＳ 明朝" w:hAnsi="ＭＳ 明朝" w:cs="ＭＳ 明朝" w:hint="eastAsia"/>
        </w:rPr>
        <w:t>≧</w:t>
      </w:r>
      <w:r w:rsidR="00BE5DAF" w:rsidRPr="005E3EED">
        <w:rPr>
          <w:rFonts w:ascii="Century" w:hAnsi="Century" w:cs="Arial"/>
        </w:rPr>
        <w:t>1000</w:t>
      </w:r>
      <w:r w:rsidR="00BE4FB6" w:rsidRPr="005E3EED">
        <w:rPr>
          <w:rFonts w:ascii="Century" w:hAnsi="Century" w:cs="Arial"/>
        </w:rPr>
        <w:t>=</w:t>
      </w:r>
      <w:r w:rsidR="00BE5DAF" w:rsidRPr="005E3EED">
        <w:rPr>
          <w:rFonts w:ascii="Century" w:hAnsi="Century" w:cs="Arial"/>
        </w:rPr>
        <w:t>Ax pair), NL (number of line segment x 2)</w:t>
      </w:r>
    </w:p>
    <w:p w:rsidR="00BE5DAF" w:rsidRPr="005E3EED" w:rsidRDefault="00E20E4B" w:rsidP="00215614">
      <w:pPr>
        <w:ind w:leftChars="100" w:left="210" w:firstLineChars="50" w:firstLine="105"/>
        <w:rPr>
          <w:rFonts w:ascii="Century" w:hAnsi="Century" w:cs="Arial"/>
        </w:rPr>
      </w:pPr>
      <w:r>
        <w:rPr>
          <w:rFonts w:ascii="Century" w:hAnsi="Century" w:cs="Arial"/>
        </w:rPr>
        <w:t xml:space="preserve">(2) </w:t>
      </w:r>
      <w:r w:rsidR="00BE5DAF" w:rsidRPr="005E3EED">
        <w:rPr>
          <w:rFonts w:ascii="Century" w:hAnsi="Century" w:cs="Arial"/>
        </w:rPr>
        <w:t>Line specification format of a left figure of a pair</w:t>
      </w:r>
    </w:p>
    <w:p w:rsidR="00BE5DAF" w:rsidRPr="005E3EED" w:rsidRDefault="00E20E4B" w:rsidP="00215614">
      <w:pPr>
        <w:ind w:leftChars="100" w:left="210" w:firstLineChars="50" w:firstLine="105"/>
        <w:rPr>
          <w:rFonts w:ascii="Century" w:hAnsi="Century" w:cs="Arial"/>
        </w:rPr>
      </w:pPr>
      <w:r>
        <w:rPr>
          <w:rFonts w:ascii="Century" w:hAnsi="Century" w:cs="Arial"/>
        </w:rPr>
        <w:t xml:space="preserve">(3) </w:t>
      </w:r>
      <w:r w:rsidR="00BE5DAF" w:rsidRPr="005E3EED">
        <w:rPr>
          <w:rFonts w:ascii="Century" w:hAnsi="Century" w:cs="Arial"/>
        </w:rPr>
        <w:t>Line specification format of a right figure of a pair</w:t>
      </w:r>
    </w:p>
    <w:p w:rsidR="00BE5DAF" w:rsidRDefault="00BE5DAF" w:rsidP="00BE5DAF">
      <w:pPr>
        <w:rPr>
          <w:rFonts w:ascii="Century" w:hAnsi="Century" w:cs="Arial"/>
        </w:rPr>
      </w:pPr>
    </w:p>
    <w:p w:rsidR="00E20E4B" w:rsidRDefault="00E20E4B" w:rsidP="00E20E4B">
      <w:pPr>
        <w:rPr>
          <w:rFonts w:ascii="Century" w:hAnsi="Century" w:cs="Arial"/>
        </w:rPr>
      </w:pPr>
      <w:r>
        <w:rPr>
          <w:rFonts w:ascii="Century" w:hAnsi="Century" w:cs="Arial"/>
        </w:rPr>
        <w:t>(P</w:t>
      </w:r>
      <w:r w:rsidRPr="005E3EED">
        <w:rPr>
          <w:rFonts w:ascii="Century" w:hAnsi="Century" w:cs="Arial"/>
        </w:rPr>
        <w:t>ause</w:t>
      </w:r>
      <w:r>
        <w:rPr>
          <w:rFonts w:ascii="Century" w:hAnsi="Century" w:cs="Arial"/>
        </w:rPr>
        <w:t xml:space="preserve"> the display running to see the contents)</w:t>
      </w:r>
    </w:p>
    <w:p w:rsidR="00E20E4B" w:rsidRDefault="00E20E4B" w:rsidP="00E20E4B">
      <w:pPr>
        <w:rPr>
          <w:rFonts w:ascii="Century" w:hAnsi="Century" w:cs="Arial"/>
        </w:rPr>
      </w:pPr>
      <w:r>
        <w:rPr>
          <w:rFonts w:ascii="Century" w:hAnsi="Century" w:cs="Arial"/>
        </w:rPr>
        <w:t>(Release the pause)</w:t>
      </w:r>
    </w:p>
    <w:p w:rsidR="00E20E4B" w:rsidRDefault="00E20E4B" w:rsidP="00E20E4B">
      <w:pPr>
        <w:rPr>
          <w:rFonts w:ascii="Century" w:hAnsi="Century" w:cs="Arial"/>
        </w:rPr>
      </w:pPr>
    </w:p>
    <w:p w:rsidR="00CA5384" w:rsidRDefault="00CA5384" w:rsidP="00E20E4B">
      <w:pPr>
        <w:rPr>
          <w:rFonts w:ascii="Century" w:hAnsi="Century" w:cs="Arial"/>
        </w:rPr>
      </w:pPr>
      <w:r>
        <w:rPr>
          <w:rFonts w:ascii="Century" w:hAnsi="Century" w:cs="Arial" w:hint="eastAsia"/>
        </w:rPr>
        <w:t>P</w:t>
      </w:r>
      <w:r>
        <w:rPr>
          <w:rFonts w:ascii="Century" w:hAnsi="Century" w:cs="Arial"/>
        </w:rPr>
        <w:t>lace: A screen of stimulus preparation program</w:t>
      </w:r>
    </w:p>
    <w:p w:rsidR="00215614" w:rsidRPr="005E3EED" w:rsidRDefault="00CA5384" w:rsidP="00CA5384">
      <w:pPr>
        <w:ind w:left="315" w:hangingChars="150" w:hanging="315"/>
        <w:rPr>
          <w:rFonts w:ascii="Century" w:hAnsi="Century" w:cs="Arial"/>
        </w:rPr>
      </w:pPr>
      <w:r>
        <w:rPr>
          <w:rFonts w:ascii="Century" w:hAnsi="Century" w:cs="Arial" w:hint="eastAsia"/>
        </w:rPr>
        <w:t>A</w:t>
      </w:r>
      <w:r>
        <w:rPr>
          <w:rFonts w:ascii="Century" w:hAnsi="Century" w:cs="Arial"/>
        </w:rPr>
        <w:t xml:space="preserve">im: To display the contents of each stimulus pairs of </w:t>
      </w:r>
      <w:r w:rsidR="00BE5DAF" w:rsidRPr="005E3EED">
        <w:rPr>
          <w:rFonts w:ascii="Century" w:hAnsi="Century" w:cs="Arial"/>
        </w:rPr>
        <w:t>160 test trials</w:t>
      </w:r>
      <w:r w:rsidR="00215614" w:rsidRPr="005E3EED">
        <w:rPr>
          <w:rFonts w:ascii="Century" w:hAnsi="Century" w:cs="Arial"/>
        </w:rPr>
        <w:t xml:space="preserve"> in the </w:t>
      </w:r>
      <w:r>
        <w:rPr>
          <w:rFonts w:ascii="Century" w:hAnsi="Century" w:cs="Arial"/>
        </w:rPr>
        <w:t>1</w:t>
      </w:r>
      <w:r w:rsidRPr="00CA5384">
        <w:rPr>
          <w:rFonts w:ascii="Century" w:hAnsi="Century" w:cs="Arial"/>
          <w:vertAlign w:val="superscript"/>
        </w:rPr>
        <w:t>st</w:t>
      </w:r>
      <w:r>
        <w:rPr>
          <w:rFonts w:ascii="Century" w:hAnsi="Century" w:cs="Arial"/>
        </w:rPr>
        <w:t xml:space="preserve"> </w:t>
      </w:r>
      <w:r w:rsidR="00215614" w:rsidRPr="005E3EED">
        <w:rPr>
          <w:rFonts w:ascii="Century" w:hAnsi="Century" w:cs="Arial"/>
        </w:rPr>
        <w:t>block</w:t>
      </w:r>
      <w:r>
        <w:rPr>
          <w:rFonts w:ascii="Century" w:hAnsi="Century" w:cs="Arial"/>
        </w:rPr>
        <w:t xml:space="preserve"> (</w:t>
      </w:r>
      <w:r w:rsidR="00215614" w:rsidRPr="005E3EED">
        <w:rPr>
          <w:rFonts w:ascii="Century" w:hAnsi="Century" w:cs="Arial"/>
        </w:rPr>
        <w:t>The contents are the same as practice trials</w:t>
      </w:r>
      <w:r>
        <w:rPr>
          <w:rFonts w:ascii="Century" w:hAnsi="Century" w:cs="Arial"/>
        </w:rPr>
        <w:t>)</w:t>
      </w:r>
    </w:p>
    <w:p w:rsidR="00CA5384" w:rsidRDefault="00CA5384" w:rsidP="00BE5DAF">
      <w:pPr>
        <w:rPr>
          <w:rFonts w:ascii="Century" w:hAnsi="Century" w:cs="Arial"/>
        </w:rPr>
      </w:pPr>
    </w:p>
    <w:p w:rsidR="00CA5384" w:rsidRDefault="00CA5384" w:rsidP="00CA5384">
      <w:pPr>
        <w:rPr>
          <w:rFonts w:ascii="Century" w:hAnsi="Century" w:cs="Arial"/>
        </w:rPr>
      </w:pPr>
      <w:r>
        <w:rPr>
          <w:rFonts w:ascii="Century" w:hAnsi="Century" w:cs="Arial"/>
        </w:rPr>
        <w:t>(P</w:t>
      </w:r>
      <w:r w:rsidRPr="005E3EED">
        <w:rPr>
          <w:rFonts w:ascii="Century" w:hAnsi="Century" w:cs="Arial"/>
        </w:rPr>
        <w:t>ause</w:t>
      </w:r>
      <w:r>
        <w:rPr>
          <w:rFonts w:ascii="Century" w:hAnsi="Century" w:cs="Arial"/>
        </w:rPr>
        <w:t xml:space="preserve"> the display running to see the contents)</w:t>
      </w:r>
    </w:p>
    <w:p w:rsidR="00CA5384" w:rsidRDefault="00CA5384" w:rsidP="00CA5384">
      <w:pPr>
        <w:rPr>
          <w:rFonts w:ascii="Century" w:hAnsi="Century" w:cs="Arial"/>
        </w:rPr>
      </w:pPr>
      <w:r>
        <w:rPr>
          <w:rFonts w:ascii="Century" w:hAnsi="Century" w:cs="Arial"/>
        </w:rPr>
        <w:t>(Release the pause)</w:t>
      </w:r>
    </w:p>
    <w:p w:rsidR="00CA5384" w:rsidRDefault="00CA5384" w:rsidP="00CA5384">
      <w:pPr>
        <w:rPr>
          <w:rFonts w:ascii="Century" w:hAnsi="Century" w:cs="Arial"/>
        </w:rPr>
      </w:pPr>
    </w:p>
    <w:p w:rsidR="00CA5384" w:rsidRPr="005E3EED" w:rsidRDefault="00CA5384" w:rsidP="00CA5384">
      <w:pPr>
        <w:rPr>
          <w:rFonts w:ascii="Century" w:hAnsi="Century" w:cs="Arial"/>
        </w:rPr>
      </w:pPr>
      <w:r>
        <w:rPr>
          <w:rFonts w:ascii="Century" w:hAnsi="Century" w:cs="Arial"/>
        </w:rPr>
        <w:t>Place: A</w:t>
      </w:r>
      <w:r w:rsidRPr="005E3EED">
        <w:rPr>
          <w:rFonts w:ascii="Century" w:hAnsi="Century" w:cs="Arial"/>
        </w:rPr>
        <w:t xml:space="preserve"> </w:t>
      </w:r>
      <w:r>
        <w:rPr>
          <w:rFonts w:ascii="Century" w:hAnsi="Century" w:cs="Arial"/>
        </w:rPr>
        <w:t>s</w:t>
      </w:r>
      <w:r w:rsidRPr="005E3EED">
        <w:rPr>
          <w:rFonts w:ascii="Century" w:hAnsi="Century" w:cs="Arial"/>
        </w:rPr>
        <w:t>creen</w:t>
      </w:r>
      <w:r>
        <w:rPr>
          <w:rFonts w:ascii="Century" w:hAnsi="Century" w:cs="Arial"/>
        </w:rPr>
        <w:t xml:space="preserve"> of stimulus preparation program</w:t>
      </w:r>
    </w:p>
    <w:p w:rsidR="00CA5384" w:rsidRDefault="00CA5384" w:rsidP="00CA5384">
      <w:pPr>
        <w:rPr>
          <w:rFonts w:ascii="Century" w:hAnsi="Century" w:cs="Arial" w:hint="eastAsia"/>
        </w:rPr>
      </w:pPr>
      <w:r>
        <w:rPr>
          <w:rFonts w:ascii="Century" w:hAnsi="Century" w:cs="Arial" w:hint="eastAsia"/>
        </w:rPr>
        <w:t>A</w:t>
      </w:r>
      <w:r>
        <w:rPr>
          <w:rFonts w:ascii="Century" w:hAnsi="Century" w:cs="Arial"/>
        </w:rPr>
        <w:t>im: To display the contents of each stimulus pair of 6 practice trials in the</w:t>
      </w:r>
      <w:r>
        <w:rPr>
          <w:rFonts w:ascii="Century" w:hAnsi="Century" w:cs="Arial"/>
        </w:rPr>
        <w:t xml:space="preserve"> 2</w:t>
      </w:r>
      <w:r w:rsidRPr="00CA5384">
        <w:rPr>
          <w:rFonts w:ascii="Century" w:hAnsi="Century" w:cs="Arial"/>
          <w:vertAlign w:val="superscript"/>
        </w:rPr>
        <w:t>nd</w:t>
      </w:r>
      <w:r>
        <w:rPr>
          <w:rFonts w:ascii="Century" w:hAnsi="Century" w:cs="Arial"/>
        </w:rPr>
        <w:t xml:space="preserve"> </w:t>
      </w:r>
      <w:r>
        <w:rPr>
          <w:rFonts w:ascii="Century" w:hAnsi="Century" w:cs="Arial"/>
        </w:rPr>
        <w:t>block.</w:t>
      </w:r>
    </w:p>
    <w:p w:rsidR="00CA5384" w:rsidRDefault="00CA5384" w:rsidP="00BE5DAF">
      <w:pPr>
        <w:rPr>
          <w:rFonts w:ascii="Century" w:hAnsi="Century" w:cs="Arial"/>
        </w:rPr>
      </w:pPr>
    </w:p>
    <w:p w:rsidR="00CA5384" w:rsidRDefault="00CA5384" w:rsidP="00CA5384">
      <w:pPr>
        <w:rPr>
          <w:rFonts w:ascii="Century" w:hAnsi="Century" w:cs="Arial"/>
        </w:rPr>
      </w:pPr>
      <w:r>
        <w:rPr>
          <w:rFonts w:ascii="Century" w:hAnsi="Century" w:cs="Arial"/>
        </w:rPr>
        <w:t>(P</w:t>
      </w:r>
      <w:r w:rsidRPr="005E3EED">
        <w:rPr>
          <w:rFonts w:ascii="Century" w:hAnsi="Century" w:cs="Arial"/>
        </w:rPr>
        <w:t>ause</w:t>
      </w:r>
      <w:r>
        <w:rPr>
          <w:rFonts w:ascii="Century" w:hAnsi="Century" w:cs="Arial"/>
        </w:rPr>
        <w:t xml:space="preserve"> the display running to see the contents)</w:t>
      </w:r>
    </w:p>
    <w:p w:rsidR="00CA5384" w:rsidRDefault="00CA5384" w:rsidP="00CA5384">
      <w:pPr>
        <w:rPr>
          <w:rFonts w:ascii="Century" w:hAnsi="Century" w:cs="Arial"/>
        </w:rPr>
      </w:pPr>
      <w:r>
        <w:rPr>
          <w:rFonts w:ascii="Century" w:hAnsi="Century" w:cs="Arial"/>
        </w:rPr>
        <w:t>(Release the pause)</w:t>
      </w:r>
    </w:p>
    <w:p w:rsidR="00CA5384" w:rsidRDefault="00CA5384" w:rsidP="00CA5384">
      <w:pPr>
        <w:rPr>
          <w:rFonts w:ascii="Century" w:hAnsi="Century" w:cs="Arial"/>
        </w:rPr>
      </w:pPr>
    </w:p>
    <w:p w:rsidR="00CA5384" w:rsidRPr="005E3EED" w:rsidRDefault="00CA5384" w:rsidP="00CA5384">
      <w:pPr>
        <w:rPr>
          <w:rFonts w:ascii="Century" w:hAnsi="Century" w:cs="Arial"/>
        </w:rPr>
      </w:pPr>
      <w:r>
        <w:rPr>
          <w:rFonts w:ascii="Century" w:hAnsi="Century" w:cs="Arial"/>
        </w:rPr>
        <w:t>Place: A</w:t>
      </w:r>
      <w:r w:rsidRPr="005E3EED">
        <w:rPr>
          <w:rFonts w:ascii="Century" w:hAnsi="Century" w:cs="Arial"/>
        </w:rPr>
        <w:t xml:space="preserve"> </w:t>
      </w:r>
      <w:r>
        <w:rPr>
          <w:rFonts w:ascii="Century" w:hAnsi="Century" w:cs="Arial"/>
        </w:rPr>
        <w:t>s</w:t>
      </w:r>
      <w:r w:rsidRPr="005E3EED">
        <w:rPr>
          <w:rFonts w:ascii="Century" w:hAnsi="Century" w:cs="Arial"/>
        </w:rPr>
        <w:t>creen</w:t>
      </w:r>
      <w:r>
        <w:rPr>
          <w:rFonts w:ascii="Century" w:hAnsi="Century" w:cs="Arial"/>
        </w:rPr>
        <w:t xml:space="preserve"> of stimulus preparation program</w:t>
      </w:r>
    </w:p>
    <w:p w:rsidR="00CA5384" w:rsidRDefault="00CA5384" w:rsidP="00CA5384">
      <w:pPr>
        <w:rPr>
          <w:rFonts w:ascii="Century" w:hAnsi="Century" w:cs="Arial" w:hint="eastAsia"/>
        </w:rPr>
      </w:pPr>
      <w:r>
        <w:rPr>
          <w:rFonts w:ascii="Century" w:hAnsi="Century" w:cs="Arial" w:hint="eastAsia"/>
        </w:rPr>
        <w:t>A</w:t>
      </w:r>
      <w:r>
        <w:rPr>
          <w:rFonts w:ascii="Century" w:hAnsi="Century" w:cs="Arial"/>
        </w:rPr>
        <w:t xml:space="preserve">im: To display the contents of each stimulus pair of </w:t>
      </w:r>
      <w:r>
        <w:rPr>
          <w:rFonts w:ascii="Century" w:hAnsi="Century" w:cs="Arial"/>
        </w:rPr>
        <w:t>1</w:t>
      </w:r>
      <w:r>
        <w:rPr>
          <w:rFonts w:ascii="Century" w:hAnsi="Century" w:cs="Arial"/>
        </w:rPr>
        <w:t>6</w:t>
      </w:r>
      <w:r>
        <w:rPr>
          <w:rFonts w:ascii="Century" w:hAnsi="Century" w:cs="Arial"/>
        </w:rPr>
        <w:t>0 test</w:t>
      </w:r>
      <w:r>
        <w:rPr>
          <w:rFonts w:ascii="Century" w:hAnsi="Century" w:cs="Arial"/>
        </w:rPr>
        <w:t xml:space="preserve"> trials in the </w:t>
      </w:r>
      <w:r>
        <w:rPr>
          <w:rFonts w:ascii="Century" w:hAnsi="Century" w:cs="Arial"/>
        </w:rPr>
        <w:t>2</w:t>
      </w:r>
      <w:r w:rsidRPr="00CA5384">
        <w:rPr>
          <w:rFonts w:ascii="Century" w:hAnsi="Century" w:cs="Arial"/>
          <w:vertAlign w:val="superscript"/>
        </w:rPr>
        <w:t>nd</w:t>
      </w:r>
      <w:r>
        <w:rPr>
          <w:rFonts w:ascii="Century" w:hAnsi="Century" w:cs="Arial"/>
        </w:rPr>
        <w:t xml:space="preserve"> </w:t>
      </w:r>
      <w:r>
        <w:rPr>
          <w:rFonts w:ascii="Century" w:hAnsi="Century" w:cs="Arial"/>
        </w:rPr>
        <w:t>block.</w:t>
      </w:r>
    </w:p>
    <w:p w:rsidR="00215614" w:rsidRDefault="00215614" w:rsidP="00BE5DAF">
      <w:pPr>
        <w:rPr>
          <w:rFonts w:ascii="Century" w:hAnsi="Century" w:cs="Arial"/>
        </w:rPr>
      </w:pPr>
    </w:p>
    <w:p w:rsidR="00CA5384" w:rsidRPr="005E3EED" w:rsidRDefault="00CA5384" w:rsidP="00CA5384">
      <w:pPr>
        <w:rPr>
          <w:rFonts w:ascii="Century" w:hAnsi="Century" w:cs="Arial"/>
        </w:rPr>
      </w:pPr>
      <w:r>
        <w:rPr>
          <w:rFonts w:ascii="Century" w:hAnsi="Century" w:cs="Arial"/>
        </w:rPr>
        <w:t>Place: A</w:t>
      </w:r>
      <w:r w:rsidRPr="005E3EED">
        <w:rPr>
          <w:rFonts w:ascii="Century" w:hAnsi="Century" w:cs="Arial"/>
        </w:rPr>
        <w:t xml:space="preserve"> </w:t>
      </w:r>
      <w:r>
        <w:rPr>
          <w:rFonts w:ascii="Century" w:hAnsi="Century" w:cs="Arial"/>
        </w:rPr>
        <w:t>s</w:t>
      </w:r>
      <w:r w:rsidRPr="005E3EED">
        <w:rPr>
          <w:rFonts w:ascii="Century" w:hAnsi="Century" w:cs="Arial"/>
        </w:rPr>
        <w:t>creen</w:t>
      </w:r>
      <w:r>
        <w:rPr>
          <w:rFonts w:ascii="Century" w:hAnsi="Century" w:cs="Arial"/>
        </w:rPr>
        <w:t xml:space="preserve"> of stimulus preparation program</w:t>
      </w:r>
    </w:p>
    <w:p w:rsidR="00CA5384" w:rsidRPr="005E3EED" w:rsidRDefault="00CA5384" w:rsidP="008D09F1">
      <w:pPr>
        <w:ind w:left="210" w:hangingChars="100" w:hanging="210"/>
        <w:rPr>
          <w:rFonts w:ascii="Century" w:hAnsi="Century" w:cs="Arial" w:hint="eastAsia"/>
        </w:rPr>
      </w:pPr>
      <w:r>
        <w:rPr>
          <w:rFonts w:ascii="Century" w:hAnsi="Century" w:cs="Arial"/>
        </w:rPr>
        <w:t>Event</w:t>
      </w:r>
      <w:r>
        <w:rPr>
          <w:rFonts w:ascii="Century" w:hAnsi="Century" w:cs="Arial"/>
        </w:rPr>
        <w:t>:</w:t>
      </w:r>
      <w:r>
        <w:rPr>
          <w:rFonts w:ascii="Century" w:hAnsi="Century" w:cs="Arial"/>
        </w:rPr>
        <w:t xml:space="preserve"> </w:t>
      </w:r>
      <w:r w:rsidR="008D09F1">
        <w:rPr>
          <w:rFonts w:ascii="Century" w:hAnsi="Century" w:cs="Arial"/>
        </w:rPr>
        <w:t>Completion of</w:t>
      </w:r>
      <w:r>
        <w:rPr>
          <w:rFonts w:ascii="Century" w:hAnsi="Century" w:cs="Arial"/>
        </w:rPr>
        <w:t xml:space="preserve"> stimulus preparation program</w:t>
      </w:r>
      <w:r w:rsidR="008D09F1">
        <w:rPr>
          <w:rFonts w:ascii="Century" w:hAnsi="Century" w:cs="Arial"/>
        </w:rPr>
        <w:t xml:space="preserve"> and end of stimulus preparation program screen</w:t>
      </w:r>
    </w:p>
    <w:p w:rsidR="008D09F1" w:rsidRPr="005E3EED" w:rsidRDefault="008D09F1" w:rsidP="008D09F1">
      <w:pPr>
        <w:rPr>
          <w:rFonts w:ascii="Century" w:hAnsi="Century" w:cs="Arial"/>
        </w:rPr>
      </w:pPr>
      <w:r>
        <w:rPr>
          <w:rFonts w:ascii="Century" w:hAnsi="Century" w:cs="Arial"/>
        </w:rPr>
        <w:lastRenderedPageBreak/>
        <w:t>Place: A f</w:t>
      </w:r>
      <w:r w:rsidRPr="005E3EED">
        <w:rPr>
          <w:rFonts w:ascii="Century" w:hAnsi="Century" w:cs="Arial"/>
        </w:rPr>
        <w:t>older</w:t>
      </w:r>
      <w:r>
        <w:rPr>
          <w:rFonts w:ascii="Century" w:hAnsi="Century" w:cs="Arial" w:hint="eastAsia"/>
        </w:rPr>
        <w:t xml:space="preserve"> </w:t>
      </w:r>
      <w:r>
        <w:rPr>
          <w:rFonts w:ascii="Century" w:hAnsi="Century" w:cs="Arial"/>
        </w:rPr>
        <w:t>for stimulus preparation programs</w:t>
      </w:r>
    </w:p>
    <w:p w:rsidR="00EE5551" w:rsidRPr="005E3EED" w:rsidRDefault="008D09F1" w:rsidP="00BE5DAF">
      <w:pPr>
        <w:rPr>
          <w:rFonts w:ascii="Century" w:hAnsi="Century" w:cs="Arial"/>
        </w:rPr>
      </w:pPr>
      <w:r>
        <w:rPr>
          <w:rFonts w:ascii="Century" w:hAnsi="Century" w:cs="Arial"/>
        </w:rPr>
        <w:t xml:space="preserve">Event: </w:t>
      </w:r>
      <w:bookmarkStart w:id="0" w:name="_GoBack"/>
      <w:bookmarkEnd w:id="0"/>
      <w:r w:rsidR="00EE5551" w:rsidRPr="005E3EED">
        <w:rPr>
          <w:rFonts w:ascii="Century" w:hAnsi="Century" w:cs="Arial"/>
        </w:rPr>
        <w:t>End of the screen capture.</w:t>
      </w:r>
    </w:p>
    <w:p w:rsidR="00EE5551" w:rsidRPr="005E3EED" w:rsidRDefault="00EE5551" w:rsidP="00BE5DAF">
      <w:pPr>
        <w:rPr>
          <w:rFonts w:ascii="Century" w:hAnsi="Century" w:cs="Arial"/>
        </w:rPr>
      </w:pPr>
    </w:p>
    <w:sectPr w:rsidR="00EE5551" w:rsidRPr="005E3E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F08" w:rsidRDefault="00233F08" w:rsidP="005E3EED">
      <w:r>
        <w:separator/>
      </w:r>
    </w:p>
  </w:endnote>
  <w:endnote w:type="continuationSeparator" w:id="0">
    <w:p w:rsidR="00233F08" w:rsidRDefault="00233F08" w:rsidP="005E3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F08" w:rsidRDefault="00233F08" w:rsidP="005E3EED">
      <w:r>
        <w:separator/>
      </w:r>
    </w:p>
  </w:footnote>
  <w:footnote w:type="continuationSeparator" w:id="0">
    <w:p w:rsidR="00233F08" w:rsidRDefault="00233F08" w:rsidP="005E3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5DF"/>
    <w:rsid w:val="00215614"/>
    <w:rsid w:val="00216C09"/>
    <w:rsid w:val="00233F08"/>
    <w:rsid w:val="0026379A"/>
    <w:rsid w:val="003C7344"/>
    <w:rsid w:val="00454A9A"/>
    <w:rsid w:val="005E3EED"/>
    <w:rsid w:val="006509B6"/>
    <w:rsid w:val="006815DF"/>
    <w:rsid w:val="006832FC"/>
    <w:rsid w:val="006F7C4E"/>
    <w:rsid w:val="007D279A"/>
    <w:rsid w:val="008D09F1"/>
    <w:rsid w:val="00922EA2"/>
    <w:rsid w:val="00A13787"/>
    <w:rsid w:val="00AB542F"/>
    <w:rsid w:val="00AF324A"/>
    <w:rsid w:val="00B4007A"/>
    <w:rsid w:val="00B92130"/>
    <w:rsid w:val="00BE4FB6"/>
    <w:rsid w:val="00BE5DAF"/>
    <w:rsid w:val="00CA5384"/>
    <w:rsid w:val="00CD084A"/>
    <w:rsid w:val="00CF2506"/>
    <w:rsid w:val="00D244E6"/>
    <w:rsid w:val="00E20E4B"/>
    <w:rsid w:val="00E764E2"/>
    <w:rsid w:val="00EE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9A4C26"/>
  <w15:chartTrackingRefBased/>
  <w15:docId w15:val="{5E6041F2-CC2A-483C-8619-D1D2010A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3EED"/>
  </w:style>
  <w:style w:type="paragraph" w:styleId="a5">
    <w:name w:val="footer"/>
    <w:basedOn w:val="a"/>
    <w:link w:val="a6"/>
    <w:uiPriority w:val="99"/>
    <w:unhideWhenUsed/>
    <w:rsid w:val="005E3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3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神戸文朗</dc:creator>
  <cp:keywords/>
  <dc:description/>
  <cp:lastModifiedBy>文朗 神戸</cp:lastModifiedBy>
  <cp:revision>7</cp:revision>
  <dcterms:created xsi:type="dcterms:W3CDTF">2019-02-07T08:33:00Z</dcterms:created>
  <dcterms:modified xsi:type="dcterms:W3CDTF">2019-02-08T08:23:00Z</dcterms:modified>
</cp:coreProperties>
</file>