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7E6400C" w14:textId="77777777" w:rsidR="004718DB" w:rsidRDefault="00B3789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59149</w:t>
      </w:r>
    </w:p>
    <w:p w14:paraId="2733C408" w14:textId="77777777" w:rsidR="004718DB" w:rsidRDefault="00B3789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Scriptwriter Name: Bridget Colvin</w:t>
      </w:r>
    </w:p>
    <w:p w14:paraId="07F43F2D" w14:textId="77777777" w:rsidR="004718DB" w:rsidRDefault="00B37891">
      <w:pPr>
        <w:pStyle w:val="Body"/>
      </w:pPr>
      <w:r>
        <w:rPr>
          <w:rFonts w:ascii="Helvetica" w:hAnsi="Helvetica"/>
          <w:b/>
          <w:bCs/>
          <w:sz w:val="22"/>
          <w:szCs w:val="22"/>
          <w:shd w:val="clear" w:color="auto" w:fill="FFFF00"/>
        </w:rPr>
        <w:t>Project Page Link</w:t>
      </w:r>
      <w:r>
        <w:rPr>
          <w:rFonts w:ascii="Helvetica" w:hAnsi="Helvetica"/>
          <w:b/>
          <w:bCs/>
          <w:sz w:val="22"/>
          <w:szCs w:val="22"/>
        </w:rPr>
        <w:t>:</w:t>
      </w:r>
      <w:r>
        <w:rPr>
          <w:rStyle w:val="Link"/>
          <w:color w:val="000000"/>
          <w:u w:val="none" w:color="000000"/>
        </w:rPr>
        <w:t xml:space="preserve"> </w:t>
      </w:r>
      <w:hyperlink r:id="rId8" w:history="1">
        <w:r>
          <w:rPr>
            <w:rStyle w:val="Hyperlink0"/>
          </w:rPr>
          <w:t>http://www.jove.com/files_upload.php?src=18040493</w:t>
        </w:r>
      </w:hyperlink>
    </w:p>
    <w:p w14:paraId="402853C6" w14:textId="77777777" w:rsidR="004718DB" w:rsidRDefault="004718DB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8"/>
          <w:szCs w:val="28"/>
        </w:rPr>
      </w:pPr>
    </w:p>
    <w:p w14:paraId="6622B622" w14:textId="77777777" w:rsidR="004718DB" w:rsidRDefault="00B37891">
      <w:pPr>
        <w:pStyle w:val="Body"/>
        <w:widowControl w:val="0"/>
        <w:jc w:val="both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Title: Generating Strictly Controlled Stimuli for Figure </w:t>
      </w:r>
      <w:r>
        <w:rPr>
          <w:rFonts w:ascii="Helvetica" w:hAnsi="Helvetica"/>
          <w:b/>
          <w:bCs/>
          <w:sz w:val="28"/>
          <w:szCs w:val="28"/>
        </w:rPr>
        <w:t>Recognition Experiments</w:t>
      </w:r>
    </w:p>
    <w:p w14:paraId="5CB22312" w14:textId="77777777" w:rsidR="004718DB" w:rsidRDefault="004718DB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</w:p>
    <w:p w14:paraId="38F858E2" w14:textId="77777777" w:rsidR="004718DB" w:rsidRDefault="00B37891">
      <w:pPr>
        <w:pStyle w:val="Body"/>
        <w:widowControl w:val="0"/>
        <w:jc w:val="both"/>
        <w:rPr>
          <w:rFonts w:ascii="Helvetica" w:eastAsia="Helvetica" w:hAnsi="Helvetica" w:cs="Helvetica"/>
          <w:sz w:val="28"/>
          <w:szCs w:val="28"/>
          <w:vertAlign w:val="superscript"/>
        </w:rPr>
      </w:pPr>
      <w:r>
        <w:rPr>
          <w:rFonts w:ascii="Helvetica" w:hAnsi="Helvetica"/>
          <w:b/>
          <w:bCs/>
          <w:sz w:val="28"/>
          <w:szCs w:val="28"/>
        </w:rPr>
        <w:t xml:space="preserve">Authors and Affiliations: Fumio </w:t>
      </w:r>
      <w:proofErr w:type="spellStart"/>
      <w:r>
        <w:rPr>
          <w:rFonts w:ascii="Helvetica" w:hAnsi="Helvetica"/>
          <w:b/>
          <w:bCs/>
          <w:sz w:val="28"/>
          <w:szCs w:val="28"/>
        </w:rPr>
        <w:t>Kanbe</w:t>
      </w:r>
      <w:proofErr w:type="spellEnd"/>
    </w:p>
    <w:p w14:paraId="2A76ACCC" w14:textId="77777777" w:rsidR="004718DB" w:rsidRDefault="004718DB">
      <w:pPr>
        <w:pStyle w:val="Body"/>
        <w:widowControl w:val="0"/>
        <w:jc w:val="both"/>
        <w:rPr>
          <w:rFonts w:ascii="Helvetica" w:eastAsia="Helvetica" w:hAnsi="Helvetica" w:cs="Helvetica"/>
          <w:sz w:val="28"/>
          <w:szCs w:val="28"/>
          <w:vertAlign w:val="superscript"/>
        </w:rPr>
      </w:pPr>
    </w:p>
    <w:p w14:paraId="25CFC7A8" w14:textId="77777777" w:rsidR="004718DB" w:rsidRDefault="00B37891">
      <w:pPr>
        <w:pStyle w:val="Body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Faculty of Education, </w:t>
      </w:r>
      <w:proofErr w:type="spellStart"/>
      <w:r>
        <w:rPr>
          <w:rFonts w:ascii="Helvetica" w:hAnsi="Helvetica"/>
          <w:sz w:val="28"/>
          <w:szCs w:val="28"/>
        </w:rPr>
        <w:t>Hakuoh</w:t>
      </w:r>
      <w:proofErr w:type="spellEnd"/>
      <w:r>
        <w:rPr>
          <w:rFonts w:ascii="Helvetica" w:hAnsi="Helvetica"/>
          <w:sz w:val="28"/>
          <w:szCs w:val="28"/>
        </w:rPr>
        <w:t xml:space="preserve"> University</w:t>
      </w:r>
    </w:p>
    <w:p w14:paraId="2F2B3EB1" w14:textId="77777777" w:rsidR="004718DB" w:rsidRDefault="004718DB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2910CACB" w14:textId="77777777" w:rsidR="004718DB" w:rsidRDefault="00B37891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Corresponding Author:</w:t>
      </w:r>
    </w:p>
    <w:p w14:paraId="044093F5" w14:textId="77777777" w:rsidR="004718DB" w:rsidRDefault="00B37891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proofErr w:type="spellStart"/>
      <w:r>
        <w:rPr>
          <w:rFonts w:ascii="Helvetica" w:hAnsi="Helvetica"/>
          <w:sz w:val="22"/>
          <w:szCs w:val="22"/>
          <w:lang w:val="it-IT"/>
        </w:rPr>
        <w:t>Fumio</w:t>
      </w:r>
      <w:proofErr w:type="spellEnd"/>
      <w:r>
        <w:rPr>
          <w:rFonts w:ascii="Helvetica" w:hAnsi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/>
          <w:sz w:val="22"/>
          <w:szCs w:val="22"/>
          <w:lang w:val="it-IT"/>
        </w:rPr>
        <w:t>Kanbe</w:t>
      </w:r>
      <w:proofErr w:type="spellEnd"/>
      <w:r>
        <w:rPr>
          <w:rFonts w:ascii="Helvetica" w:hAnsi="Helvetica"/>
          <w:sz w:val="22"/>
          <w:szCs w:val="22"/>
          <w:lang w:val="it-IT"/>
        </w:rPr>
        <w:t xml:space="preserve"> </w:t>
      </w:r>
    </w:p>
    <w:p w14:paraId="3C78D90C" w14:textId="77777777" w:rsidR="004718DB" w:rsidRDefault="00B37891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hyperlink r:id="rId9" w:history="1">
        <w:r>
          <w:rPr>
            <w:rStyle w:val="Hyperlink1"/>
          </w:rPr>
          <w:t>kanbe@fc.hakuoh.ac.jp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032B804C" w14:textId="77777777" w:rsidR="004718DB" w:rsidRDefault="004718DB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6E59C68" w14:textId="77777777" w:rsidR="004718DB" w:rsidRDefault="004718DB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1AE0F7D" w14:textId="77777777" w:rsidR="004718DB" w:rsidRDefault="00B37891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2D94E064" w14:textId="77777777" w:rsidR="004718DB" w:rsidRDefault="00B37891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Helvetica" w:hAnsi="Helvetica"/>
          <w:b/>
          <w:bCs/>
          <w:sz w:val="22"/>
          <w:szCs w:val="22"/>
          <w:lang w:val="fr-FR"/>
        </w:rPr>
        <w:lastRenderedPageBreak/>
        <w:t>Author</w:t>
      </w:r>
      <w:proofErr w:type="spellEnd"/>
      <w:r>
        <w:rPr>
          <w:rFonts w:ascii="Helvetica" w:hAnsi="Helvetica"/>
          <w:b/>
          <w:bCs/>
          <w:sz w:val="22"/>
          <w:szCs w:val="22"/>
          <w:lang w:val="fr-FR"/>
        </w:rPr>
        <w:t xml:space="preserve"> Questionnaire:</w:t>
      </w:r>
    </w:p>
    <w:p w14:paraId="437115B9" w14:textId="77777777" w:rsidR="004718DB" w:rsidRDefault="00B37891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1. </w:t>
      </w:r>
      <w:r>
        <w:rPr>
          <w:rFonts w:ascii="Helvetica" w:hAnsi="Helvetica"/>
          <w:sz w:val="22"/>
          <w:szCs w:val="22"/>
        </w:rPr>
        <w:t xml:space="preserve">Microscopy: Does </w:t>
      </w:r>
      <w:r>
        <w:rPr>
          <w:rFonts w:ascii="Helvetica" w:hAnsi="Helvetica"/>
          <w:sz w:val="22"/>
          <w:szCs w:val="22"/>
        </w:rPr>
        <w:t>your protocol involve video microscopy? N</w:t>
      </w:r>
    </w:p>
    <w:p w14:paraId="645B394A" w14:textId="77777777" w:rsidR="004718DB" w:rsidRDefault="00B37891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2. </w:t>
      </w:r>
      <w:r>
        <w:rPr>
          <w:rFonts w:ascii="Helvetica" w:hAnsi="Helvetica"/>
          <w:sz w:val="22"/>
          <w:szCs w:val="22"/>
        </w:rPr>
        <w:t>Does your protocol include software usage? Y</w:t>
      </w:r>
    </w:p>
    <w:p w14:paraId="1AB1B8FB" w14:textId="77777777" w:rsidR="004718DB" w:rsidRDefault="00B37891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yes, we will need you to record using </w:t>
      </w:r>
      <w:hyperlink r:id="rId10" w:history="1">
        <w:proofErr w:type="gramStart"/>
        <w:r>
          <w:rPr>
            <w:rStyle w:val="Hyperlink1"/>
          </w:rPr>
          <w:t>screen recording</w:t>
        </w:r>
        <w:proofErr w:type="gramEnd"/>
        <w:r>
          <w:rPr>
            <w:rStyle w:val="Hyperlink1"/>
          </w:rPr>
          <w:t xml:space="preserve"> software</w:t>
        </w:r>
      </w:hyperlink>
      <w:r>
        <w:rPr>
          <w:rFonts w:ascii="Helvetica" w:hAnsi="Helvetica"/>
          <w:color w:val="3366FF"/>
          <w:sz w:val="22"/>
          <w:szCs w:val="22"/>
          <w:u w:color="3366FF"/>
        </w:rPr>
        <w:t xml:space="preserve"> </w:t>
      </w:r>
      <w:r>
        <w:rPr>
          <w:rFonts w:ascii="Helvetica" w:hAnsi="Helvetica"/>
          <w:sz w:val="22"/>
          <w:szCs w:val="22"/>
        </w:rPr>
        <w:t xml:space="preserve">to capture the steps. If you use a Mac, </w:t>
      </w:r>
      <w:hyperlink r:id="rId11" w:history="1">
        <w:r>
          <w:rPr>
            <w:rStyle w:val="Hyperlink1"/>
          </w:rPr>
          <w:t>QuickTime X</w:t>
        </w:r>
      </w:hyperlink>
      <w:r>
        <w:rPr>
          <w:rFonts w:ascii="Helvetica" w:hAnsi="Helvetica"/>
          <w:sz w:val="22"/>
          <w:szCs w:val="22"/>
        </w:rPr>
        <w:t xml:space="preserve"> also has the ability to record the steps. </w:t>
      </w:r>
      <w:r>
        <w:rPr>
          <w:rFonts w:ascii="Helvetica" w:hAnsi="Helvetica"/>
          <w:sz w:val="22"/>
          <w:szCs w:val="22"/>
          <w:shd w:val="clear" w:color="auto" w:fill="FFFF00"/>
        </w:rPr>
        <w:t xml:space="preserve">Please upload all screen captured files to your </w:t>
      </w:r>
      <w:hyperlink r:id="rId12" w:history="1">
        <w:r>
          <w:rPr>
            <w:rStyle w:val="Hyperlink2"/>
          </w:rPr>
          <w:t>project page</w:t>
        </w:r>
      </w:hyperlink>
      <w:r>
        <w:rPr>
          <w:rFonts w:ascii="Helvetica" w:hAnsi="Helvetica"/>
          <w:sz w:val="22"/>
          <w:szCs w:val="22"/>
          <w:shd w:val="clear" w:color="auto" w:fill="FFFF00"/>
        </w:rPr>
        <w:t>.</w:t>
      </w:r>
    </w:p>
    <w:p w14:paraId="2F123AA5" w14:textId="77777777" w:rsidR="004718DB" w:rsidRDefault="00B37891">
      <w:pPr>
        <w:pStyle w:val="Body"/>
        <w:spacing w:before="120" w:line="360" w:lineRule="auto"/>
        <w:rPr>
          <w:rFonts w:ascii="Helvetica" w:eastAsia="Helvetica" w:hAnsi="Helvetica" w:cs="Helvetica"/>
          <w:color w:val="00B0F0"/>
          <w:sz w:val="22"/>
          <w:szCs w:val="22"/>
          <w:u w:color="00B0F0"/>
        </w:rPr>
      </w:pPr>
      <w:r>
        <w:rPr>
          <w:rFonts w:ascii="Helvetica" w:hAnsi="Helvetica"/>
          <w:color w:val="00B0F0"/>
          <w:sz w:val="22"/>
          <w:szCs w:val="22"/>
          <w:u w:color="00B0F0"/>
        </w:rPr>
        <w:t>I will.</w:t>
      </w:r>
    </w:p>
    <w:p w14:paraId="69608E07" w14:textId="77777777" w:rsidR="004718DB" w:rsidRDefault="00B37891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</w:t>
      </w:r>
      <w:r>
        <w:rPr>
          <w:rFonts w:ascii="Helvetica" w:hAnsi="Helvetica"/>
          <w:sz w:val="22"/>
          <w:szCs w:val="22"/>
        </w:rPr>
        <w:t xml:space="preserve"> from the protocol section below are the most important for viewers to see? </w:t>
      </w:r>
      <w:r>
        <w:rPr>
          <w:rFonts w:ascii="Helvetica" w:hAnsi="Helvetica"/>
          <w:sz w:val="22"/>
          <w:szCs w:val="22"/>
        </w:rPr>
        <w:br/>
      </w:r>
    </w:p>
    <w:p w14:paraId="38358453" w14:textId="77777777" w:rsidR="004718DB" w:rsidRDefault="00B37891">
      <w:pPr>
        <w:pStyle w:val="Body"/>
        <w:spacing w:before="120" w:line="360" w:lineRule="auto"/>
        <w:rPr>
          <w:rFonts w:ascii="Helvetica" w:eastAsia="Helvetica" w:hAnsi="Helvetica" w:cs="Helvetica"/>
          <w:sz w:val="22"/>
          <w:szCs w:val="22"/>
        </w:rPr>
      </w:pPr>
      <w:proofErr w:type="gramStart"/>
      <w:r>
        <w:rPr>
          <w:rFonts w:ascii="Helvetica" w:hAnsi="Helvetica"/>
          <w:sz w:val="22"/>
          <w:szCs w:val="22"/>
        </w:rPr>
        <w:t>n</w:t>
      </w:r>
      <w:proofErr w:type="gramEnd"/>
      <w:r>
        <w:rPr>
          <w:rFonts w:ascii="Helvetica" w:hAnsi="Helvetica"/>
          <w:sz w:val="22"/>
          <w:szCs w:val="22"/>
        </w:rPr>
        <w:t>/a</w:t>
      </w:r>
    </w:p>
    <w:p w14:paraId="78223F90" w14:textId="77777777" w:rsidR="004718DB" w:rsidRDefault="00B37891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4.</w:t>
      </w:r>
      <w:r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</w:p>
    <w:p w14:paraId="54ED683A" w14:textId="77777777" w:rsidR="004718DB" w:rsidRDefault="00B37891">
      <w:pPr>
        <w:pStyle w:val="Body"/>
        <w:spacing w:before="120" w:line="36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fact, the most important aspect of this method is how to select </w:t>
      </w:r>
      <w:r>
        <w:rPr>
          <w:rFonts w:ascii="Helvetica" w:hAnsi="Helvetica"/>
          <w:sz w:val="22"/>
          <w:szCs w:val="22"/>
        </w:rPr>
        <w:t xml:space="preserve">appropriate figure pairs according to a hypothesis. However, such procedures are implemented within the pair generation </w:t>
      </w:r>
      <w:proofErr w:type="gramStart"/>
      <w:r>
        <w:rPr>
          <w:rFonts w:ascii="Helvetica" w:hAnsi="Helvetica"/>
          <w:sz w:val="22"/>
          <w:szCs w:val="22"/>
        </w:rPr>
        <w:t>program which</w:t>
      </w:r>
      <w:proofErr w:type="gramEnd"/>
      <w:r>
        <w:rPr>
          <w:rFonts w:ascii="Helvetica" w:hAnsi="Helvetica"/>
          <w:sz w:val="22"/>
          <w:szCs w:val="22"/>
        </w:rPr>
        <w:t xml:space="preserve"> is difficult to visualize.</w:t>
      </w:r>
    </w:p>
    <w:p w14:paraId="32C46F15" w14:textId="77777777" w:rsidR="004718DB" w:rsidRDefault="00B37891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5.</w:t>
      </w:r>
      <w:r>
        <w:rPr>
          <w:rFonts w:ascii="Helvetica" w:hAnsi="Helvetica"/>
          <w:sz w:val="22"/>
          <w:szCs w:val="22"/>
        </w:rPr>
        <w:t xml:space="preserve"> Will the filming need to take place in multiple locations? N</w:t>
      </w:r>
    </w:p>
    <w:p w14:paraId="34E655B1" w14:textId="77777777" w:rsidR="004718DB" w:rsidRDefault="00B37891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037231B5" w14:textId="77777777" w:rsidR="004718DB" w:rsidRDefault="00B37891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Introduction</w:t>
      </w:r>
    </w:p>
    <w:p w14:paraId="4EE9AE64" w14:textId="77777777" w:rsidR="004718DB" w:rsidRDefault="00B37891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Videographer: Interviewee Headshots are </w:t>
      </w:r>
      <w:r>
        <w:rPr>
          <w:rFonts w:ascii="Helvetica" w:hAnsi="Helvetica"/>
          <w:b/>
          <w:bCs/>
          <w:i/>
          <w:iCs/>
          <w:color w:val="2F5496"/>
          <w:u w:val="single" w:color="2F5496"/>
        </w:rPr>
        <w:t>required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>. Take a headshot for each interviewee.</w:t>
      </w:r>
    </w:p>
    <w:p w14:paraId="75D410A9" w14:textId="77777777" w:rsidR="004718DB" w:rsidRDefault="004718DB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3901788" w14:textId="77777777" w:rsidR="004718DB" w:rsidRDefault="00B37891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REQUIRED Interview Statements (Said by you on camera): All interview statements may be edited for length and clarity.</w:t>
      </w:r>
    </w:p>
    <w:p w14:paraId="29E3AB3A" w14:textId="77777777" w:rsidR="004718DB" w:rsidRDefault="004718DB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1E2C9C5A" w14:textId="77777777" w:rsidR="004718DB" w:rsidRDefault="00B37891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Fumio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Kanbe</w:t>
      </w:r>
      <w:proofErr w:type="spellEnd"/>
      <w:r>
        <w:rPr>
          <w:rFonts w:ascii="Helvetica" w:hAnsi="Helvetica"/>
          <w:sz w:val="22"/>
          <w:szCs w:val="22"/>
        </w:rPr>
        <w:t xml:space="preserve">: This protocol can be used to generate </w:t>
      </w:r>
      <w:proofErr w:type="gramStart"/>
      <w:r>
        <w:rPr>
          <w:rFonts w:ascii="Helvetica" w:hAnsi="Helvetica"/>
          <w:sz w:val="22"/>
          <w:szCs w:val="22"/>
        </w:rPr>
        <w:t>strictly-controlled</w:t>
      </w:r>
      <w:proofErr w:type="gramEnd"/>
      <w:r>
        <w:rPr>
          <w:rFonts w:ascii="Helvetica" w:hAnsi="Helvetica"/>
          <w:sz w:val="22"/>
          <w:szCs w:val="22"/>
        </w:rPr>
        <w:t xml:space="preserve"> and objectively-defined stimuli for figure recognition experiments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076D8BA" w14:textId="77777777" w:rsidR="004718DB" w:rsidRDefault="004718DB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5A651B9B" w14:textId="77777777" w:rsidR="004718DB" w:rsidRDefault="00B37891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73E0E073" w14:textId="77777777" w:rsidR="004718DB" w:rsidRDefault="004718DB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150F7F23" w14:textId="77777777" w:rsidR="004718DB" w:rsidRDefault="00B37891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Fumio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Kanbe</w:t>
      </w:r>
      <w:proofErr w:type="spellEnd"/>
      <w:r>
        <w:rPr>
          <w:rFonts w:ascii="Helvetica" w:hAnsi="Helvetica"/>
          <w:sz w:val="22"/>
          <w:szCs w:val="22"/>
        </w:rPr>
        <w:t>: Usin</w:t>
      </w:r>
      <w:r>
        <w:rPr>
          <w:rFonts w:ascii="Helvetica" w:hAnsi="Helvetica"/>
          <w:sz w:val="22"/>
          <w:szCs w:val="22"/>
        </w:rPr>
        <w:t>g a (</w:t>
      </w:r>
      <w:r>
        <w:rPr>
          <w:rFonts w:ascii="Helvetica" w:hAnsi="Helvetica"/>
          <w:i/>
          <w:iCs/>
          <w:sz w:val="22"/>
          <w:szCs w:val="22"/>
        </w:rPr>
        <w:t>6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i/>
          <w:iCs/>
          <w:sz w:val="22"/>
          <w:szCs w:val="22"/>
        </w:rPr>
        <w:t>n</w:t>
      </w:r>
      <w:r>
        <w:rPr>
          <w:rFonts w:ascii="Helvetica" w:hAnsi="Helvetica"/>
          <w:sz w:val="22"/>
          <w:szCs w:val="22"/>
        </w:rPr>
        <w:t xml:space="preserve">) figure database, you can select a set of stimulus figures that satisfy prescribed values of structural and superficial geometric properties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E8D0FCD" w14:textId="77777777" w:rsidR="004718DB" w:rsidRDefault="004718DB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54A3D3C8" w14:textId="77777777" w:rsidR="004718DB" w:rsidRDefault="00B37891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</w:t>
      </w:r>
      <w:r>
        <w:rPr>
          <w:rFonts w:ascii="Helvetica" w:hAnsi="Helvetica"/>
          <w:sz w:val="22"/>
          <w:szCs w:val="22"/>
        </w:rPr>
        <w:t>amera</w:t>
      </w:r>
    </w:p>
    <w:p w14:paraId="2C009538" w14:textId="77777777" w:rsidR="004718DB" w:rsidRDefault="004718DB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2D695EF6" w14:textId="77777777" w:rsidR="004718DB" w:rsidRDefault="00B37891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Ethics title card: (for human subjects or animal work, does not count toward word length total)</w:t>
      </w:r>
    </w:p>
    <w:p w14:paraId="3E6CC022" w14:textId="77777777" w:rsidR="004718DB" w:rsidRDefault="004718DB">
      <w:pPr>
        <w:pStyle w:val="Body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D13BE1A" w14:textId="77777777" w:rsidR="004718DB" w:rsidRDefault="00B37891">
      <w:pPr>
        <w:pStyle w:val="Body"/>
        <w:numPr>
          <w:ilvl w:val="1"/>
          <w:numId w:val="5"/>
        </w:numPr>
        <w:rPr>
          <w:rFonts w:ascii="Helvetica" w:hAnsi="Helvetica"/>
          <w:sz w:val="22"/>
          <w:szCs w:val="22"/>
        </w:rPr>
      </w:pPr>
      <w:proofErr w:type="gramStart"/>
      <w:r>
        <w:rPr>
          <w:rFonts w:ascii="Helvetica" w:hAnsi="Helvetica"/>
          <w:sz w:val="22"/>
          <w:szCs w:val="22"/>
        </w:rPr>
        <w:t>Procedures involving human subjects have been approved by the Institutional Review Board (IRB) at</w:t>
      </w:r>
      <w:r>
        <w:rPr>
          <w:rFonts w:ascii="Helvetica" w:hAnsi="Helvetica"/>
          <w:sz w:val="22"/>
          <w:szCs w:val="22"/>
        </w:rPr>
        <w:t> </w:t>
      </w:r>
      <w:proofErr w:type="spellStart"/>
      <w:r>
        <w:rPr>
          <w:rFonts w:ascii="Helvetica" w:hAnsi="Helvetica"/>
          <w:sz w:val="22"/>
          <w:szCs w:val="22"/>
        </w:rPr>
        <w:t>Hakuoh</w:t>
      </w:r>
      <w:proofErr w:type="spellEnd"/>
      <w:r>
        <w:rPr>
          <w:rFonts w:ascii="Helvetica" w:hAnsi="Helvetica"/>
          <w:sz w:val="22"/>
          <w:szCs w:val="22"/>
        </w:rPr>
        <w:t xml:space="preserve"> University Ethics Committee</w:t>
      </w:r>
      <w:proofErr w:type="gramEnd"/>
      <w:r>
        <w:rPr>
          <w:rFonts w:ascii="Helvetica" w:hAnsi="Helvetica"/>
          <w:sz w:val="22"/>
          <w:szCs w:val="22"/>
        </w:rPr>
        <w:t>.</w:t>
      </w:r>
    </w:p>
    <w:p w14:paraId="2970DEE9" w14:textId="77777777" w:rsidR="004718DB" w:rsidRDefault="00B37891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6A246709" w14:textId="77777777" w:rsidR="004718DB" w:rsidRDefault="00B37891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Section - </w:t>
      </w:r>
      <w:r>
        <w:rPr>
          <w:rFonts w:ascii="Helvetica" w:hAnsi="Helvetica"/>
        </w:rPr>
        <w:t>Protocol</w:t>
      </w:r>
    </w:p>
    <w:p w14:paraId="1191AEAC" w14:textId="77777777" w:rsidR="004718DB" w:rsidRDefault="00B37891">
      <w:pPr>
        <w:pStyle w:val="ListParagraph"/>
        <w:widowControl w:val="0"/>
        <w:numPr>
          <w:ilvl w:val="0"/>
          <w:numId w:val="8"/>
        </w:numPr>
        <w:jc w:val="both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Experimental Setup and Stimulus Set Preparation </w:t>
      </w:r>
    </w:p>
    <w:p w14:paraId="1CE6AD44" w14:textId="77777777" w:rsidR="004718DB" w:rsidRDefault="00B3789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The experimental environment consists of a liquid crystal display monitor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[1] </w:t>
      </w:r>
      <w:r>
        <w:rPr>
          <w:rFonts w:ascii="Helvetica" w:hAnsi="Helvetica"/>
          <w:i w:val="0"/>
          <w:iCs w:val="0"/>
          <w:sz w:val="22"/>
          <w:szCs w:val="22"/>
        </w:rPr>
        <w:t xml:space="preserve">and a response button box connected to a computer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5891C6B2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WIDE: Talent turning on monitor/approaching monitor or similar</w:t>
      </w:r>
    </w:p>
    <w:p w14:paraId="6B806EF5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MED: Talent checking button box/connecting button box to computer or similar</w:t>
      </w:r>
    </w:p>
    <w:p w14:paraId="392D941B" w14:textId="77777777" w:rsidR="004718DB" w:rsidRDefault="00B3789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There are three buttons on the box labeled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Enter</w:t>
      </w:r>
      <w:r>
        <w:rPr>
          <w:rFonts w:ascii="Helvetica" w:hAnsi="Helvetica"/>
          <w:i w:val="0"/>
          <w:iCs w:val="0"/>
          <w:sz w:val="22"/>
          <w:szCs w:val="22"/>
        </w:rPr>
        <w:t xml:space="preserve">,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F6</w:t>
      </w:r>
      <w:r>
        <w:rPr>
          <w:rFonts w:ascii="Helvetica" w:hAnsi="Helvetica"/>
          <w:i w:val="0"/>
          <w:iCs w:val="0"/>
          <w:sz w:val="22"/>
          <w:szCs w:val="22"/>
        </w:rPr>
        <w:t xml:space="preserve">, and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F5</w:t>
      </w:r>
      <w:r>
        <w:rPr>
          <w:rFonts w:ascii="Helvetica" w:hAnsi="Helvetica"/>
          <w:i w:val="0"/>
          <w:iCs w:val="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. </w:t>
      </w:r>
    </w:p>
    <w:p w14:paraId="2497A740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CU: Shot of response box buttons</w:t>
      </w:r>
      <w:r>
        <w:rPr>
          <w:rFonts w:ascii="Helvetica" w:hAnsi="Helvetica"/>
          <w:i w:val="0"/>
          <w:iCs w:val="0"/>
          <w:sz w:val="22"/>
          <w:szCs w:val="22"/>
        </w:rPr>
        <w:br/>
      </w:r>
    </w:p>
    <w:p w14:paraId="68F81B1D" w14:textId="77777777" w:rsidR="004718DB" w:rsidRDefault="00B3789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By pressing the Enter button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, the current screen will proceed to the consecutive screen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113511B6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CU: Enter button being pressed</w:t>
      </w:r>
      <w:r>
        <w:rPr>
          <w:rFonts w:ascii="Helvetica" w:hAnsi="Helvetica"/>
          <w:i w:val="0"/>
          <w:iCs w:val="0"/>
          <w:sz w:val="22"/>
          <w:szCs w:val="22"/>
        </w:rPr>
        <w:br/>
      </w:r>
    </w:p>
    <w:p w14:paraId="3BF5355B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SCREEN: </w:t>
      </w:r>
      <w:r>
        <w:rPr>
          <w:rFonts w:ascii="Helvetica" w:hAnsi="Helvetica"/>
          <w:i w:val="0"/>
          <w:iCs w:val="0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i w:val="0"/>
          <w:iCs w:val="0"/>
          <w:sz w:val="22"/>
          <w:szCs w:val="22"/>
        </w:rPr>
        <w:t>: Current screen proceeding to next screen</w:t>
      </w:r>
    </w:p>
    <w:p w14:paraId="490CAD6A" w14:textId="77777777" w:rsidR="004718DB" w:rsidRDefault="00B3789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The F6 button is for responses using the index finger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[1] </w:t>
      </w:r>
      <w:r>
        <w:rPr>
          <w:rFonts w:ascii="Helvetica" w:hAnsi="Helvetica"/>
          <w:i w:val="0"/>
          <w:iCs w:val="0"/>
          <w:sz w:val="22"/>
          <w:szCs w:val="22"/>
        </w:rPr>
        <w:t>and the F5 button i</w:t>
      </w:r>
      <w:r>
        <w:rPr>
          <w:rFonts w:ascii="Helvetica" w:hAnsi="Helvetica"/>
          <w:i w:val="0"/>
          <w:iCs w:val="0"/>
          <w:sz w:val="22"/>
          <w:szCs w:val="22"/>
        </w:rPr>
        <w:t xml:space="preserve">s for responses using the middle finger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06658EAF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CU: F6 button being pressed with index finger</w:t>
      </w:r>
    </w:p>
    <w:p w14:paraId="011F7485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CU: F5 button being pressed with middle finger</w:t>
      </w:r>
    </w:p>
    <w:p w14:paraId="2EC5B47C" w14:textId="77777777" w:rsidR="004718DB" w:rsidRDefault="00B3789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To enable the examination of various hypotheses that concern the criticality of a certain feature in the recognition o</w:t>
      </w:r>
      <w:r>
        <w:rPr>
          <w:rFonts w:ascii="Helvetica" w:hAnsi="Helvetica"/>
          <w:i w:val="0"/>
          <w:iCs w:val="0"/>
          <w:sz w:val="22"/>
          <w:szCs w:val="22"/>
        </w:rPr>
        <w:t xml:space="preserve">f figures in a fairly objective manner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, insert a floppy disk into the floppy disk unit connected to the computer that will be used for the stimulus preparation and open the pair generation program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71A9CC4A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MED: Talent approaching different computer and ins</w:t>
      </w:r>
      <w:r>
        <w:rPr>
          <w:rFonts w:ascii="Helvetica" w:hAnsi="Helvetica"/>
          <w:i w:val="0"/>
          <w:iCs w:val="0"/>
          <w:sz w:val="22"/>
          <w:szCs w:val="22"/>
        </w:rPr>
        <w:t>erting disk into disk drive</w:t>
      </w:r>
    </w:p>
    <w:p w14:paraId="1A0F3706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MED-over the shoulder: Talent at computer, opening program, with monitor visible in frame</w:t>
      </w:r>
      <w:r w:rsidR="00353BFD">
        <w:rPr>
          <w:rFonts w:ascii="Helvetica" w:hAnsi="Helvetica"/>
          <w:i w:val="0"/>
          <w:iCs w:val="0"/>
          <w:sz w:val="22"/>
          <w:szCs w:val="22"/>
        </w:rPr>
        <w:t xml:space="preserve"> </w:t>
      </w:r>
      <w:r w:rsidR="00353BFD" w:rsidRPr="00353BFD">
        <w:rPr>
          <w:rFonts w:ascii="Helvetica" w:hAnsi="Helvetica"/>
          <w:i w:val="0"/>
          <w:iCs w:val="0"/>
          <w:sz w:val="22"/>
          <w:szCs w:val="22"/>
          <w:highlight w:val="green"/>
        </w:rPr>
        <w:t>[Shots 2.5.2 and 2.7.1 combined]</w:t>
      </w:r>
    </w:p>
    <w:p w14:paraId="54BE8DE9" w14:textId="77777777" w:rsidR="004718DB" w:rsidRDefault="00B3789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Then use the keyboard to input a random number as an initial value for the random number generation function and input either 1 or 2 using</w:t>
      </w:r>
      <w:r>
        <w:rPr>
          <w:rFonts w:ascii="Helvetica" w:hAnsi="Helvetica"/>
          <w:i w:val="0"/>
          <w:iCs w:val="0"/>
          <w:sz w:val="22"/>
          <w:szCs w:val="22"/>
        </w:rPr>
        <w:t xml:space="preserve"> the keyboard as the digital </w:t>
      </w:r>
      <w:proofErr w:type="spellStart"/>
      <w:r>
        <w:rPr>
          <w:rFonts w:ascii="Helvetica" w:hAnsi="Helvetica"/>
          <w:i w:val="0"/>
          <w:iCs w:val="0"/>
          <w:sz w:val="22"/>
          <w:szCs w:val="22"/>
        </w:rPr>
        <w:t>specifier</w:t>
      </w:r>
      <w:proofErr w:type="spellEnd"/>
      <w:r>
        <w:rPr>
          <w:rFonts w:ascii="Helvetica" w:hAnsi="Helvetica"/>
          <w:i w:val="0"/>
          <w:iCs w:val="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2D570E58" w14:textId="77777777" w:rsidR="004718DB" w:rsidRDefault="00B378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SCREEN: </w:t>
      </w:r>
      <w:r>
        <w:rPr>
          <w:rFonts w:ascii="Helvetica" w:hAnsi="Helvetica"/>
          <w:i w:val="0"/>
          <w:iCs w:val="0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i w:val="0"/>
          <w:iCs w:val="0"/>
          <w:sz w:val="22"/>
          <w:szCs w:val="22"/>
        </w:rPr>
        <w:t xml:space="preserve">: Random number being entered, then 1 or 2 being entered </w:t>
      </w:r>
    </w:p>
    <w:p w14:paraId="7FCE129E" w14:textId="77777777" w:rsidR="004718DB" w:rsidRDefault="004718DB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1FAD30A2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prepare a stimulus set for a Participant, sequentially write a presentation number, digital state, pair type with a tag, number of line segments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and four pairs of vertex labels in the line specification format of the left and right figures of each </w:t>
      </w:r>
      <w:r>
        <w:rPr>
          <w:rFonts w:ascii="Helvetica" w:hAnsi="Helvetica"/>
          <w:sz w:val="22"/>
          <w:szCs w:val="22"/>
        </w:rPr>
        <w:t xml:space="preserve">trial to the floppy disk unit, simultaneously echoing these values on the screen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22F8CCB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05392EB4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at computer, inputting information, with monitor visible in frame </w:t>
      </w:r>
      <w:r w:rsidR="00353BFD" w:rsidRPr="00353BFD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Pr="00353BFD">
        <w:rPr>
          <w:rFonts w:ascii="Helvetica" w:hAnsi="Helvetica"/>
          <w:sz w:val="22"/>
          <w:szCs w:val="22"/>
          <w:highlight w:val="green"/>
        </w:rPr>
        <w:t>This shot is in shot 2.5.2</w:t>
      </w:r>
      <w:r w:rsidR="00353BFD">
        <w:rPr>
          <w:rFonts w:ascii="Helvetica" w:hAnsi="Helvetica"/>
          <w:sz w:val="22"/>
          <w:szCs w:val="22"/>
          <w:highlight w:val="green"/>
        </w:rPr>
        <w:t>)</w:t>
      </w:r>
    </w:p>
    <w:p w14:paraId="7DC15287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At least some of listed infor</w:t>
      </w:r>
      <w:r>
        <w:rPr>
          <w:rFonts w:ascii="Helvetica" w:hAnsi="Helvetica"/>
          <w:sz w:val="22"/>
          <w:szCs w:val="22"/>
        </w:rPr>
        <w:t>mation being entered/appearing on screen</w:t>
      </w:r>
    </w:p>
    <w:p w14:paraId="7C880C83" w14:textId="77777777" w:rsidR="004718DB" w:rsidRDefault="004718DB">
      <w:pPr>
        <w:pStyle w:val="Body"/>
        <w:rPr>
          <w:rFonts w:ascii="Helvetica" w:eastAsia="Helvetica" w:hAnsi="Helvetica" w:cs="Helvetica"/>
          <w:color w:val="FF0000"/>
          <w:sz w:val="22"/>
          <w:szCs w:val="22"/>
          <w:u w:color="FF0000"/>
        </w:rPr>
      </w:pPr>
    </w:p>
    <w:p w14:paraId="0A54E704" w14:textId="77777777" w:rsidR="004718DB" w:rsidRDefault="00B37891">
      <w:pPr>
        <w:pStyle w:val="ListParagraph"/>
        <w:numPr>
          <w:ilvl w:val="0"/>
          <w:numId w:val="7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Figure Recognition Experiment</w:t>
      </w:r>
    </w:p>
    <w:p w14:paraId="762F4DCE" w14:textId="77777777" w:rsidR="004718DB" w:rsidRDefault="004718DB">
      <w:pPr>
        <w:pStyle w:val="ListParagraph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FC8D15F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obtaining written informed consent from the Participant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show sample figure pairs to demonstrate to the Participant how they will be asked to decide whether a presented pair of figures is identical in shape regardless of their orientations as quickly and accurately as possible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614F4F7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0D067E33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Participant handing </w:t>
      </w:r>
      <w:r>
        <w:rPr>
          <w:rFonts w:ascii="Helvetica" w:hAnsi="Helvetica"/>
          <w:sz w:val="22"/>
          <w:szCs w:val="22"/>
        </w:rPr>
        <w:t>form to Talent</w:t>
      </w:r>
    </w:p>
    <w:p w14:paraId="4D243588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showing sample figures to Participant, then Talent presses button on response box/mimics pressing button on response box</w:t>
      </w:r>
    </w:p>
    <w:p w14:paraId="0126756E" w14:textId="77777777" w:rsidR="004718DB" w:rsidRDefault="004718DB">
      <w:pPr>
        <w:pStyle w:val="ListParagraph"/>
        <w:ind w:left="360"/>
        <w:rPr>
          <w:rFonts w:ascii="Helvetica" w:eastAsia="Helvetica" w:hAnsi="Helvetica" w:cs="Helvetica"/>
          <w:sz w:val="22"/>
          <w:szCs w:val="22"/>
        </w:rPr>
      </w:pPr>
    </w:p>
    <w:p w14:paraId="3B73BA54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the Participant is ready, start the stimulus presentation program on the computer for experiments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click </w:t>
      </w:r>
      <w:r>
        <w:rPr>
          <w:rFonts w:ascii="Helvetica" w:hAnsi="Helvetica"/>
          <w:b/>
          <w:bCs/>
          <w:sz w:val="22"/>
          <w:szCs w:val="22"/>
        </w:rPr>
        <w:t>Identity decision task</w:t>
      </w:r>
      <w:r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b/>
          <w:bCs/>
          <w:sz w:val="22"/>
          <w:szCs w:val="22"/>
        </w:rPr>
        <w:t xml:space="preserve">Participant Information </w:t>
      </w:r>
      <w:r>
        <w:rPr>
          <w:rFonts w:ascii="Helvetica" w:hAnsi="Helvetica"/>
          <w:sz w:val="22"/>
          <w:szCs w:val="22"/>
        </w:rPr>
        <w:t xml:space="preserve">to enter the Participant name, sex, and age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1BFF94A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1CCB69D8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starting stimulus presentation, with monitor visible in frame</w:t>
      </w:r>
    </w:p>
    <w:p w14:paraId="42A854C4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Identity decision </w:t>
      </w:r>
      <w:r>
        <w:rPr>
          <w:rFonts w:ascii="Helvetica" w:hAnsi="Helvetica"/>
          <w:sz w:val="22"/>
          <w:szCs w:val="22"/>
        </w:rPr>
        <w:t>task and Participant information being clicked, then information being entered</w:t>
      </w:r>
    </w:p>
    <w:p w14:paraId="4EC8C01D" w14:textId="77777777" w:rsidR="004718DB" w:rsidRDefault="004718DB">
      <w:pPr>
        <w:pStyle w:val="ListParagraph"/>
        <w:ind w:left="360"/>
        <w:rPr>
          <w:rFonts w:ascii="Helvetica" w:eastAsia="Helvetica" w:hAnsi="Helvetica" w:cs="Helvetica"/>
          <w:sz w:val="22"/>
          <w:szCs w:val="22"/>
        </w:rPr>
      </w:pPr>
    </w:p>
    <w:p w14:paraId="067EFB5F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all of the information has been entered, click </w:t>
      </w:r>
      <w:r>
        <w:rPr>
          <w:rFonts w:ascii="Helvetica" w:hAnsi="Helvetica"/>
          <w:b/>
          <w:bCs/>
          <w:sz w:val="22"/>
          <w:szCs w:val="22"/>
        </w:rPr>
        <w:t>End of specification</w:t>
      </w:r>
      <w:r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b/>
          <w:bCs/>
          <w:sz w:val="22"/>
          <w:szCs w:val="22"/>
        </w:rPr>
        <w:t>Read Stimulus [1]</w:t>
      </w:r>
      <w:r>
        <w:rPr>
          <w:rFonts w:ascii="Helvetica" w:hAnsi="Helvetica"/>
          <w:sz w:val="22"/>
          <w:szCs w:val="22"/>
        </w:rPr>
        <w:t>.</w:t>
      </w:r>
    </w:p>
    <w:p w14:paraId="507E0F07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0F135D22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End of specification being clicked, then Rea</w:t>
      </w:r>
      <w:r>
        <w:rPr>
          <w:rFonts w:ascii="Helvetica" w:hAnsi="Helvetica"/>
          <w:sz w:val="22"/>
          <w:szCs w:val="22"/>
        </w:rPr>
        <w:t>d Stimulus being clicked</w:t>
      </w:r>
    </w:p>
    <w:p w14:paraId="74E88FCE" w14:textId="77777777" w:rsidR="004718DB" w:rsidRDefault="004718DB">
      <w:pPr>
        <w:pStyle w:val="ListParagraph"/>
        <w:ind w:left="360"/>
        <w:rPr>
          <w:rFonts w:ascii="Helvetica" w:eastAsia="Helvetica" w:hAnsi="Helvetica" w:cs="Helvetica"/>
          <w:sz w:val="22"/>
          <w:szCs w:val="22"/>
        </w:rPr>
      </w:pPr>
    </w:p>
    <w:p w14:paraId="18E1C35B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select the </w:t>
      </w:r>
      <w:r>
        <w:rPr>
          <w:rFonts w:ascii="Helvetica" w:hAnsi="Helvetica"/>
          <w:b/>
          <w:bCs/>
          <w:sz w:val="22"/>
          <w:szCs w:val="22"/>
        </w:rPr>
        <w:t>PRBLM2.DAT</w:t>
      </w:r>
      <w:r>
        <w:rPr>
          <w:rFonts w:ascii="Helvetica" w:hAnsi="Helvetica"/>
          <w:color w:val="FF0000"/>
          <w:sz w:val="22"/>
          <w:szCs w:val="22"/>
          <w:u w:color="FF0000"/>
        </w:rPr>
        <w:t xml:space="preserve"> </w:t>
      </w:r>
      <w:r>
        <w:rPr>
          <w:rFonts w:ascii="Helvetica" w:hAnsi="Helvetica"/>
          <w:sz w:val="22"/>
          <w:szCs w:val="22"/>
        </w:rPr>
        <w:t xml:space="preserve">file in the floppy disk drive and click </w:t>
      </w:r>
      <w:r>
        <w:rPr>
          <w:rFonts w:ascii="Helvetica" w:hAnsi="Helvetica"/>
          <w:b/>
          <w:bCs/>
          <w:sz w:val="22"/>
          <w:szCs w:val="22"/>
        </w:rPr>
        <w:t>Open</w:t>
      </w:r>
      <w:r>
        <w:rPr>
          <w:rFonts w:ascii="Helvetica" w:hAnsi="Helvetica"/>
          <w:sz w:val="22"/>
          <w:szCs w:val="22"/>
        </w:rPr>
        <w:t xml:space="preserve"> on the file specification screen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81034BB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10C3A607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PRBLM2.DAT being selected, then Open being clicked</w:t>
      </w:r>
    </w:p>
    <w:p w14:paraId="3CC527F2" w14:textId="77777777" w:rsidR="004718DB" w:rsidRDefault="004718DB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729A3ABD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seat the Participant in fr</w:t>
      </w:r>
      <w:r>
        <w:rPr>
          <w:rFonts w:ascii="Helvetica" w:hAnsi="Helvetica"/>
          <w:sz w:val="22"/>
          <w:szCs w:val="22"/>
        </w:rPr>
        <w:t xml:space="preserve">ont of the monitor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with their head on the chinrest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confirm a 60-centimeter distance from the Participant</w:t>
      </w:r>
      <w:r>
        <w:rPr>
          <w:rFonts w:ascii="Helvetica" w:hAnsi="Helvetica"/>
          <w:sz w:val="22"/>
          <w:szCs w:val="22"/>
        </w:rPr>
        <w:t>’</w:t>
      </w:r>
      <w:r>
        <w:rPr>
          <w:rFonts w:ascii="Helvetica" w:hAnsi="Helvetica"/>
          <w:sz w:val="22"/>
          <w:szCs w:val="22"/>
        </w:rPr>
        <w:t xml:space="preserve">s forehead to the monitor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21CC5DF9" w14:textId="77777777" w:rsidR="004718DB" w:rsidRDefault="004718DB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383DCFEE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indicating seat/Participant sitting in front of monitor</w:t>
      </w:r>
    </w:p>
    <w:p w14:paraId="365EB953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Participant placing head in chinrest </w:t>
      </w:r>
    </w:p>
    <w:p w14:paraId="6AF87327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Distance being measured</w:t>
      </w:r>
      <w:r>
        <w:rPr>
          <w:rFonts w:ascii="Helvetica" w:hAnsi="Helvetica"/>
          <w:sz w:val="22"/>
          <w:szCs w:val="22"/>
        </w:rPr>
        <w:t xml:space="preserve"> </w:t>
      </w:r>
      <w:r w:rsidR="00353BFD" w:rsidRPr="00353BFD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Pr="00353BFD">
        <w:rPr>
          <w:rFonts w:ascii="Helvetica" w:hAnsi="Helvetica"/>
          <w:sz w:val="22"/>
          <w:szCs w:val="22"/>
          <w:highlight w:val="green"/>
        </w:rPr>
        <w:t xml:space="preserve">Did a second take with a </w:t>
      </w:r>
      <w:proofErr w:type="spellStart"/>
      <w:r w:rsidRPr="00353BFD">
        <w:rPr>
          <w:rFonts w:ascii="Helvetica" w:hAnsi="Helvetica"/>
          <w:sz w:val="22"/>
          <w:szCs w:val="22"/>
          <w:highlight w:val="green"/>
        </w:rPr>
        <w:t>closeup</w:t>
      </w:r>
      <w:proofErr w:type="spellEnd"/>
      <w:r w:rsidRPr="00353BFD">
        <w:rPr>
          <w:rFonts w:ascii="Helvetica" w:hAnsi="Helvetica"/>
          <w:sz w:val="22"/>
          <w:szCs w:val="22"/>
          <w:highlight w:val="green"/>
        </w:rPr>
        <w:t xml:space="preserve"> of the ruler.</w:t>
      </w:r>
      <w:r w:rsidR="00353BFD" w:rsidRPr="00353BFD">
        <w:rPr>
          <w:rFonts w:ascii="Helvetica" w:hAnsi="Helvetica"/>
          <w:sz w:val="22"/>
          <w:szCs w:val="22"/>
          <w:highlight w:val="green"/>
        </w:rPr>
        <w:t>)</w:t>
      </w:r>
    </w:p>
    <w:p w14:paraId="58667C61" w14:textId="77777777" w:rsidR="004718DB" w:rsidRDefault="004718DB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6EBE6D94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click </w:t>
      </w:r>
      <w:r>
        <w:rPr>
          <w:rFonts w:ascii="Helvetica" w:hAnsi="Helvetica"/>
          <w:b/>
          <w:bCs/>
          <w:sz w:val="22"/>
          <w:szCs w:val="22"/>
        </w:rPr>
        <w:t>Execution</w:t>
      </w:r>
      <w:r>
        <w:rPr>
          <w:rFonts w:ascii="Helvetica" w:hAnsi="Helvetica"/>
          <w:sz w:val="22"/>
          <w:szCs w:val="22"/>
        </w:rPr>
        <w:t xml:space="preserve"> to start the experiment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A7EA687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07C741EB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Execution being clicked</w:t>
      </w:r>
    </w:p>
    <w:p w14:paraId="023882AE" w14:textId="77777777" w:rsidR="004718DB" w:rsidRDefault="004718DB">
      <w:pPr>
        <w:pStyle w:val="ListParagraph"/>
        <w:ind w:left="360"/>
        <w:rPr>
          <w:rFonts w:ascii="Helvetica" w:eastAsia="Helvetica" w:hAnsi="Helvetica" w:cs="Helvetica"/>
          <w:sz w:val="22"/>
          <w:szCs w:val="22"/>
        </w:rPr>
      </w:pPr>
    </w:p>
    <w:p w14:paraId="4CFA0A6D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the instruction screen shows the digital state 1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instruct the Participant to press the </w:t>
      </w:r>
      <w:r>
        <w:rPr>
          <w:rFonts w:ascii="Helvetica" w:hAnsi="Helvetica"/>
          <w:b/>
          <w:bCs/>
          <w:sz w:val="22"/>
          <w:szCs w:val="22"/>
        </w:rPr>
        <w:t>F6</w:t>
      </w:r>
      <w:r>
        <w:rPr>
          <w:rFonts w:ascii="Helvetica" w:hAnsi="Helvetica"/>
          <w:sz w:val="22"/>
          <w:szCs w:val="22"/>
        </w:rPr>
        <w:t xml:space="preserve"> key with the index finger when the figures are the </w:t>
      </w:r>
      <w:r>
        <w:rPr>
          <w:rFonts w:ascii="Helvetica" w:hAnsi="Helvetica"/>
          <w:sz w:val="22"/>
          <w:szCs w:val="22"/>
        </w:rPr>
        <w:t>‘</w:t>
      </w:r>
      <w:r>
        <w:rPr>
          <w:rFonts w:ascii="Helvetica" w:hAnsi="Helvetica"/>
          <w:sz w:val="22"/>
          <w:szCs w:val="22"/>
        </w:rPr>
        <w:t>same</w:t>
      </w:r>
      <w:r>
        <w:rPr>
          <w:rFonts w:ascii="Helvetica" w:hAnsi="Helvetica"/>
          <w:sz w:val="22"/>
          <w:szCs w:val="22"/>
        </w:rPr>
        <w:t xml:space="preserve">’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to press the </w:t>
      </w:r>
      <w:r>
        <w:rPr>
          <w:rFonts w:ascii="Helvetica" w:hAnsi="Helvetica"/>
          <w:b/>
          <w:bCs/>
          <w:sz w:val="22"/>
          <w:szCs w:val="22"/>
        </w:rPr>
        <w:t>F5</w:t>
      </w:r>
      <w:r>
        <w:rPr>
          <w:rFonts w:ascii="Helvetica" w:hAnsi="Helvetica"/>
          <w:sz w:val="22"/>
          <w:szCs w:val="22"/>
        </w:rPr>
        <w:t xml:space="preserve"> key with the middle finger when the figures are </w:t>
      </w:r>
      <w:r>
        <w:rPr>
          <w:rFonts w:ascii="Helvetica" w:hAnsi="Helvetica"/>
          <w:sz w:val="22"/>
          <w:szCs w:val="22"/>
        </w:rPr>
        <w:t>‘</w:t>
      </w:r>
      <w:r>
        <w:rPr>
          <w:rFonts w:ascii="Helvetica" w:hAnsi="Helvetica"/>
          <w:sz w:val="22"/>
          <w:szCs w:val="22"/>
        </w:rPr>
        <w:t>different</w:t>
      </w:r>
      <w:r>
        <w:rPr>
          <w:rFonts w:ascii="Helvetica" w:hAnsi="Helvetica"/>
          <w:sz w:val="22"/>
          <w:szCs w:val="22"/>
        </w:rPr>
        <w:t xml:space="preserve">’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2F6EE0CD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4BB2E3DA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</w:t>
      </w:r>
      <w:r>
        <w:rPr>
          <w:rFonts w:ascii="Helvetica" w:hAnsi="Helvetica"/>
          <w:sz w:val="22"/>
          <w:szCs w:val="22"/>
          <w:shd w:val="clear" w:color="auto" w:fill="FFFF00"/>
        </w:rPr>
        <w:t xml:space="preserve"> be provided by Authors</w:t>
      </w:r>
      <w:r>
        <w:rPr>
          <w:rFonts w:ascii="Helvetica" w:hAnsi="Helvetica"/>
          <w:sz w:val="22"/>
          <w:szCs w:val="22"/>
        </w:rPr>
        <w:t>: Shot of digital state 1</w:t>
      </w:r>
    </w:p>
    <w:p w14:paraId="28DBF1B2" w14:textId="2DBC8772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Index finger pressing F6 key</w:t>
      </w:r>
      <w:r>
        <w:rPr>
          <w:rFonts w:ascii="Helvetica" w:hAnsi="Helvetica"/>
          <w:sz w:val="22"/>
          <w:szCs w:val="22"/>
        </w:rPr>
        <w:t xml:space="preserve"> </w:t>
      </w:r>
      <w:r w:rsidRPr="00B37891">
        <w:rPr>
          <w:rFonts w:ascii="Helvetica" w:hAnsi="Helvetica"/>
          <w:sz w:val="22"/>
          <w:szCs w:val="22"/>
          <w:highlight w:val="green"/>
        </w:rPr>
        <w:t>[</w:t>
      </w:r>
      <w:r w:rsidRPr="00B37891">
        <w:rPr>
          <w:rFonts w:ascii="Helvetica" w:hAnsi="Helvetica"/>
          <w:sz w:val="22"/>
          <w:szCs w:val="22"/>
          <w:highlight w:val="green"/>
        </w:rPr>
        <w:t>Shots</w:t>
      </w:r>
      <w:r w:rsidRPr="00B37891">
        <w:rPr>
          <w:rFonts w:ascii="Helvetica" w:hAnsi="Helvetica"/>
          <w:sz w:val="22"/>
          <w:szCs w:val="22"/>
          <w:highlight w:val="green"/>
        </w:rPr>
        <w:t xml:space="preserve"> 3.7.2, 3.7.3 and 3.8.1 combined]</w:t>
      </w:r>
    </w:p>
    <w:p w14:paraId="18D408CB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Middle finger pressing F5 key </w:t>
      </w:r>
      <w:r>
        <w:rPr>
          <w:rFonts w:ascii="Helvetica" w:hAnsi="Helvetica"/>
          <w:b/>
          <w:bCs/>
          <w:sz w:val="22"/>
          <w:szCs w:val="22"/>
        </w:rPr>
        <w:t xml:space="preserve">TEXT: For digital state 2, press F6 for different and F5 for same </w:t>
      </w:r>
    </w:p>
    <w:p w14:paraId="19620008" w14:textId="77777777" w:rsidR="004718DB" w:rsidRDefault="004718DB">
      <w:pPr>
        <w:pStyle w:val="ListParagraph"/>
        <w:ind w:left="360"/>
        <w:rPr>
          <w:rFonts w:ascii="Helvetica" w:eastAsia="Helvetica" w:hAnsi="Helvetica" w:cs="Helvetica"/>
          <w:sz w:val="22"/>
          <w:szCs w:val="22"/>
        </w:rPr>
      </w:pPr>
    </w:p>
    <w:p w14:paraId="5FA7F3CB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the digital state has been determined, have the Participant press </w:t>
      </w:r>
      <w:r>
        <w:rPr>
          <w:rFonts w:ascii="Helvetica" w:hAnsi="Helvetica"/>
          <w:b/>
          <w:bCs/>
          <w:sz w:val="22"/>
          <w:szCs w:val="22"/>
        </w:rPr>
        <w:t>Enter</w:t>
      </w:r>
      <w:r>
        <w:rPr>
          <w:rFonts w:ascii="Helvetica" w:hAnsi="Helvetica"/>
          <w:sz w:val="22"/>
          <w:szCs w:val="22"/>
        </w:rPr>
        <w:t xml:space="preserve"> once on the response box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then once again in response to the </w:t>
      </w:r>
      <w:r>
        <w:rPr>
          <w:rFonts w:ascii="Helvetica" w:hAnsi="Helvetica"/>
          <w:b/>
          <w:bCs/>
          <w:sz w:val="22"/>
          <w:szCs w:val="22"/>
        </w:rPr>
        <w:t>Ready</w:t>
      </w:r>
      <w:r>
        <w:rPr>
          <w:rFonts w:ascii="Helvetica" w:hAnsi="Helvetica"/>
          <w:sz w:val="22"/>
          <w:szCs w:val="22"/>
        </w:rPr>
        <w:t xml:space="preserve"> prompt on the screen to start the trial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9409820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4E18D43F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Enter being pressed</w:t>
      </w:r>
    </w:p>
    <w:p w14:paraId="29935FD0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Shot of Ready, then enter being pressed/trial starting</w:t>
      </w:r>
    </w:p>
    <w:p w14:paraId="15CF69C2" w14:textId="77777777" w:rsidR="004718DB" w:rsidRDefault="004718DB">
      <w:pPr>
        <w:pStyle w:val="ListParagraph"/>
        <w:ind w:left="360"/>
        <w:rPr>
          <w:rFonts w:ascii="Helvetica" w:eastAsia="Helvetica" w:hAnsi="Helvetica" w:cs="Helvetica"/>
          <w:sz w:val="22"/>
          <w:szCs w:val="22"/>
        </w:rPr>
      </w:pPr>
    </w:p>
    <w:p w14:paraId="5118FDFC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Upon the presentation of a pair of practice pairs on the stimulus screen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have the Participant press the </w:t>
      </w:r>
      <w:r>
        <w:rPr>
          <w:rFonts w:ascii="Helvetica" w:hAnsi="Helvetica"/>
          <w:b/>
          <w:bCs/>
          <w:sz w:val="22"/>
          <w:szCs w:val="22"/>
        </w:rPr>
        <w:t>F6</w:t>
      </w:r>
      <w:r>
        <w:rPr>
          <w:rFonts w:ascii="Helvetica" w:hAnsi="Helvetica"/>
          <w:sz w:val="22"/>
          <w:szCs w:val="22"/>
        </w:rPr>
        <w:t xml:space="preserve"> or </w:t>
      </w:r>
      <w:r>
        <w:rPr>
          <w:rFonts w:ascii="Helvetica" w:hAnsi="Helvetica"/>
          <w:b/>
          <w:bCs/>
          <w:sz w:val="22"/>
          <w:szCs w:val="22"/>
        </w:rPr>
        <w:t>F5</w:t>
      </w:r>
      <w:r>
        <w:rPr>
          <w:rFonts w:ascii="Helvetica" w:hAnsi="Helvetica"/>
          <w:sz w:val="22"/>
          <w:szCs w:val="22"/>
        </w:rPr>
        <w:t xml:space="preserve"> key as soon as a decision is reached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6D48377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61C43AAE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Sho</w:t>
      </w:r>
      <w:r>
        <w:rPr>
          <w:rFonts w:ascii="Helvetica" w:hAnsi="Helvetica"/>
          <w:sz w:val="22"/>
          <w:szCs w:val="22"/>
        </w:rPr>
        <w:t>t of pair on screen</w:t>
      </w:r>
    </w:p>
    <w:p w14:paraId="400C05DE" w14:textId="34AEE8FD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Participant pressing response button</w:t>
      </w:r>
      <w:r>
        <w:rPr>
          <w:rFonts w:ascii="Helvetica" w:hAnsi="Helvetica"/>
          <w:sz w:val="22"/>
          <w:szCs w:val="22"/>
        </w:rPr>
        <w:t xml:space="preserve"> </w:t>
      </w:r>
      <w:r w:rsidRPr="00B37891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Pr="00B37891">
        <w:rPr>
          <w:rFonts w:ascii="Helvetica" w:hAnsi="Helvetica"/>
          <w:sz w:val="22"/>
          <w:szCs w:val="22"/>
          <w:highlight w:val="green"/>
        </w:rPr>
        <w:t>the screens on this shot (first take) are for 3.12.2.  Please use take 2 for this shot. I renamed the files. MVI_4097 should be 3_12_2 and MVI_4098 3_9_2 take 2)</w:t>
      </w:r>
    </w:p>
    <w:p w14:paraId="2849FBA1" w14:textId="77777777" w:rsidR="004718DB" w:rsidRDefault="004718DB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39470B22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the response was correct, </w:t>
      </w:r>
      <w:r>
        <w:rPr>
          <w:rFonts w:ascii="Helvetica" w:hAnsi="Helvetica"/>
          <w:sz w:val="22"/>
          <w:szCs w:val="22"/>
        </w:rPr>
        <w:t>‘</w:t>
      </w:r>
      <w:r>
        <w:rPr>
          <w:rFonts w:ascii="Helvetica" w:hAnsi="Helvetica"/>
          <w:sz w:val="22"/>
          <w:szCs w:val="22"/>
        </w:rPr>
        <w:t>Th</w:t>
      </w:r>
      <w:r>
        <w:rPr>
          <w:rFonts w:ascii="Helvetica" w:hAnsi="Helvetica"/>
          <w:sz w:val="22"/>
          <w:szCs w:val="22"/>
        </w:rPr>
        <w:t>e decision was correct</w:t>
      </w:r>
      <w:r>
        <w:rPr>
          <w:rFonts w:ascii="Helvetica" w:hAnsi="Helvetica"/>
          <w:sz w:val="22"/>
          <w:szCs w:val="22"/>
        </w:rPr>
        <w:t xml:space="preserve">’ </w:t>
      </w:r>
      <w:r>
        <w:rPr>
          <w:rFonts w:ascii="Helvetica" w:hAnsi="Helvetica"/>
          <w:sz w:val="22"/>
          <w:szCs w:val="22"/>
        </w:rPr>
        <w:t xml:space="preserve">will appear on the feedback message screen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If the response was incorrect, </w:t>
      </w:r>
      <w:r>
        <w:rPr>
          <w:rFonts w:ascii="Helvetica" w:hAnsi="Helvetica"/>
          <w:sz w:val="22"/>
          <w:szCs w:val="22"/>
        </w:rPr>
        <w:t>‘</w:t>
      </w:r>
      <w:r>
        <w:rPr>
          <w:rFonts w:ascii="Helvetica" w:hAnsi="Helvetica"/>
          <w:sz w:val="22"/>
          <w:szCs w:val="22"/>
        </w:rPr>
        <w:t>The decision was erroneous</w:t>
      </w:r>
      <w:r>
        <w:rPr>
          <w:rFonts w:ascii="Helvetica" w:hAnsi="Helvetica"/>
          <w:sz w:val="22"/>
          <w:szCs w:val="22"/>
        </w:rPr>
        <w:t xml:space="preserve">’ </w:t>
      </w:r>
      <w:r>
        <w:rPr>
          <w:rFonts w:ascii="Helvetica" w:hAnsi="Helvetica"/>
          <w:sz w:val="22"/>
          <w:szCs w:val="22"/>
        </w:rPr>
        <w:t xml:space="preserve">will appear on the screen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582E14E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390A51E4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Correct decision message appearing</w:t>
      </w:r>
    </w:p>
    <w:p w14:paraId="5BF468AD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</w:t>
      </w:r>
      <w:r>
        <w:rPr>
          <w:rFonts w:ascii="Helvetica" w:hAnsi="Helvetica"/>
          <w:sz w:val="22"/>
          <w:szCs w:val="22"/>
          <w:shd w:val="clear" w:color="auto" w:fill="FFFF00"/>
        </w:rPr>
        <w:t xml:space="preserve"> by Authors</w:t>
      </w:r>
      <w:r>
        <w:rPr>
          <w:rFonts w:ascii="Helvetica" w:hAnsi="Helvetica"/>
          <w:sz w:val="22"/>
          <w:szCs w:val="22"/>
        </w:rPr>
        <w:t xml:space="preserve">: Erroneous message appearing </w:t>
      </w:r>
    </w:p>
    <w:p w14:paraId="4A608E50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75406841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reading the feedback message, have the Participant press </w:t>
      </w:r>
      <w:r>
        <w:rPr>
          <w:rFonts w:ascii="Helvetica" w:hAnsi="Helvetica"/>
          <w:b/>
          <w:bCs/>
          <w:sz w:val="22"/>
          <w:szCs w:val="22"/>
        </w:rPr>
        <w:t>Enter</w:t>
      </w:r>
      <w:r>
        <w:rPr>
          <w:rFonts w:ascii="Helvetica" w:hAnsi="Helvetica"/>
          <w:sz w:val="22"/>
          <w:szCs w:val="22"/>
        </w:rPr>
        <w:t xml:space="preserve"> to proceed and respond to the next </w:t>
      </w:r>
      <w:r>
        <w:rPr>
          <w:rFonts w:ascii="Helvetica" w:hAnsi="Helvetica"/>
          <w:sz w:val="22"/>
          <w:szCs w:val="22"/>
        </w:rPr>
        <w:t>‘</w:t>
      </w:r>
      <w:r>
        <w:rPr>
          <w:rFonts w:ascii="Helvetica" w:hAnsi="Helvetica"/>
          <w:sz w:val="22"/>
          <w:szCs w:val="22"/>
        </w:rPr>
        <w:t>prompt</w:t>
      </w:r>
      <w:r>
        <w:rPr>
          <w:rFonts w:ascii="Helvetica" w:hAnsi="Helvetica"/>
          <w:sz w:val="22"/>
          <w:szCs w:val="22"/>
        </w:rPr>
        <w:t xml:space="preserve">’ </w:t>
      </w:r>
      <w:r>
        <w:rPr>
          <w:rFonts w:ascii="Helvetica" w:hAnsi="Helvetica"/>
          <w:sz w:val="22"/>
          <w:szCs w:val="22"/>
        </w:rPr>
        <w:t xml:space="preserve">screen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2EC739C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041BF407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Shot of feedback message, then enter being </w:t>
      </w:r>
      <w:r>
        <w:rPr>
          <w:rFonts w:ascii="Helvetica" w:hAnsi="Helvetica"/>
          <w:sz w:val="22"/>
          <w:szCs w:val="22"/>
        </w:rPr>
        <w:t>pressed/screen proceeding to next prompt</w:t>
      </w:r>
    </w:p>
    <w:p w14:paraId="3F6D678A" w14:textId="77777777" w:rsidR="004718DB" w:rsidRDefault="004718DB">
      <w:pPr>
        <w:pStyle w:val="ListParagraph"/>
        <w:ind w:left="360"/>
        <w:rPr>
          <w:rFonts w:ascii="Helvetica" w:eastAsia="Helvetica" w:hAnsi="Helvetica" w:cs="Helvetica"/>
          <w:sz w:val="22"/>
          <w:szCs w:val="22"/>
        </w:rPr>
      </w:pPr>
    </w:p>
    <w:p w14:paraId="6329FF68" w14:textId="77777777" w:rsidR="004718DB" w:rsidRDefault="00B37891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all of the practice trials are complete, </w:t>
      </w:r>
      <w:r>
        <w:rPr>
          <w:rFonts w:ascii="Helvetica" w:hAnsi="Helvetica"/>
          <w:sz w:val="22"/>
          <w:szCs w:val="22"/>
        </w:rPr>
        <w:t>‘</w:t>
      </w:r>
      <w:r>
        <w:rPr>
          <w:rFonts w:ascii="Helvetica" w:hAnsi="Helvetica"/>
          <w:sz w:val="22"/>
          <w:szCs w:val="22"/>
        </w:rPr>
        <w:t>Start of the test trials</w:t>
      </w:r>
      <w:r>
        <w:rPr>
          <w:rFonts w:ascii="Helvetica" w:hAnsi="Helvetica"/>
          <w:sz w:val="22"/>
          <w:szCs w:val="22"/>
        </w:rPr>
        <w:t xml:space="preserve">’ </w:t>
      </w:r>
      <w:r>
        <w:rPr>
          <w:rFonts w:ascii="Helvetica" w:hAnsi="Helvetica"/>
          <w:sz w:val="22"/>
          <w:szCs w:val="22"/>
        </w:rPr>
        <w:t xml:space="preserve">will appear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Have the Participant begin the </w:t>
      </w:r>
      <w:proofErr w:type="gramStart"/>
      <w:r>
        <w:rPr>
          <w:rFonts w:ascii="Helvetica" w:hAnsi="Helvetica"/>
          <w:sz w:val="22"/>
          <w:szCs w:val="22"/>
        </w:rPr>
        <w:t>trial,</w:t>
      </w:r>
      <w:proofErr w:type="gramEnd"/>
      <w:r>
        <w:rPr>
          <w:rFonts w:ascii="Helvetica" w:hAnsi="Helvetica"/>
          <w:sz w:val="22"/>
          <w:szCs w:val="22"/>
        </w:rPr>
        <w:t xml:space="preserve"> using the same response buttons as used for the practice trials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D3836A9" w14:textId="77777777" w:rsidR="004718DB" w:rsidRDefault="004718DB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5095D13A" w14:textId="77777777" w:rsidR="004718DB" w:rsidRDefault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</w:t>
      </w:r>
      <w:r>
        <w:rPr>
          <w:rFonts w:ascii="Helvetica" w:hAnsi="Helvetica"/>
          <w:sz w:val="22"/>
          <w:szCs w:val="22"/>
          <w:shd w:val="clear" w:color="auto" w:fill="FFFF00"/>
        </w:rPr>
        <w:t>ovided by Authors</w:t>
      </w:r>
      <w:r>
        <w:rPr>
          <w:rFonts w:ascii="Helvetica" w:hAnsi="Helvetica"/>
          <w:sz w:val="22"/>
          <w:szCs w:val="22"/>
        </w:rPr>
        <w:t>: Start of test trials appearing on screen</w:t>
      </w:r>
    </w:p>
    <w:p w14:paraId="7641823C" w14:textId="36EA1FB5" w:rsidR="004718DB" w:rsidRPr="00B37891" w:rsidRDefault="00B37891" w:rsidP="00B37891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looking at figures and pressing button</w:t>
      </w:r>
      <w:r>
        <w:rPr>
          <w:rFonts w:ascii="Helvetica" w:hAnsi="Helvetica"/>
          <w:sz w:val="22"/>
          <w:szCs w:val="22"/>
        </w:rPr>
        <w:t xml:space="preserve"> </w:t>
      </w:r>
      <w:r w:rsidRPr="00B37891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Pr="00B37891">
        <w:rPr>
          <w:rFonts w:ascii="Helvetica" w:hAnsi="Helvetica"/>
          <w:sz w:val="22"/>
          <w:szCs w:val="22"/>
          <w:highlight w:val="green"/>
        </w:rPr>
        <w:t>Please use MVI_4098 3_9_)</w:t>
      </w:r>
      <w:bookmarkStart w:id="0" w:name="_GoBack"/>
      <w:bookmarkEnd w:id="0"/>
    </w:p>
    <w:p w14:paraId="4A2E23FE" w14:textId="77777777" w:rsidR="004718DB" w:rsidRDefault="00B37891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Section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Results</w:t>
      </w:r>
    </w:p>
    <w:p w14:paraId="6727AC33" w14:textId="77777777" w:rsidR="004718DB" w:rsidRDefault="00B37891">
      <w:pPr>
        <w:pStyle w:val="Body"/>
        <w:numPr>
          <w:ilvl w:val="0"/>
          <w:numId w:val="7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Results: Representative Mean Latencies and Percent Errors of Figure Pair Types </w:t>
      </w:r>
    </w:p>
    <w:p w14:paraId="78061410" w14:textId="77777777" w:rsidR="004718DB" w:rsidRDefault="004718DB">
      <w:pPr>
        <w:pStyle w:val="NoSpacing"/>
        <w:ind w:left="1080"/>
        <w:jc w:val="both"/>
        <w:rPr>
          <w:rFonts w:ascii="Helvetica" w:eastAsia="Helvetica" w:hAnsi="Helvetica" w:cs="Helvetica"/>
          <w:sz w:val="24"/>
          <w:szCs w:val="24"/>
        </w:rPr>
      </w:pPr>
    </w:p>
    <w:p w14:paraId="1C3CAD77" w14:textId="77777777" w:rsidR="004718DB" w:rsidRDefault="00B37891">
      <w:pPr>
        <w:pStyle w:val="ListParagraph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this representative experiment, the error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latency rates were significantly different across the pair types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with the exception of the difference in latency between the asymmetric and non-identical zero pairs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5ED76740" w14:textId="77777777" w:rsidR="004718DB" w:rsidRDefault="004718DB">
      <w:pPr>
        <w:pStyle w:val="ListParagraph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08A0E4DC" w14:textId="77777777" w:rsidR="004718DB" w:rsidRDefault="00B37891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7: JoVE Vi</w:t>
      </w:r>
      <w:r>
        <w:rPr>
          <w:rFonts w:ascii="Helvetica" w:hAnsi="Helvetica"/>
          <w:sz w:val="22"/>
          <w:szCs w:val="22"/>
        </w:rPr>
        <w:t>deo Editor: please emphasize grey data bars</w:t>
      </w:r>
    </w:p>
    <w:p w14:paraId="1F7880E6" w14:textId="77777777" w:rsidR="004718DB" w:rsidRDefault="00B37891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7: JoVE Video Editor: please emphasize white data bars</w:t>
      </w:r>
    </w:p>
    <w:p w14:paraId="6CF5BB23" w14:textId="77777777" w:rsidR="004718DB" w:rsidRDefault="00B37891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7: JoVE Video Editor: please emphasize white Ax and </w:t>
      </w:r>
      <w:proofErr w:type="spellStart"/>
      <w:r>
        <w:rPr>
          <w:rFonts w:ascii="Helvetica" w:hAnsi="Helvetica"/>
          <w:sz w:val="22"/>
          <w:szCs w:val="22"/>
        </w:rPr>
        <w:t>Nd</w:t>
      </w:r>
      <w:proofErr w:type="spellEnd"/>
      <w:r>
        <w:rPr>
          <w:rFonts w:ascii="Helvetica" w:hAnsi="Helvetica"/>
          <w:sz w:val="22"/>
          <w:szCs w:val="22"/>
        </w:rPr>
        <w:t xml:space="preserve"> 0 data bars</w:t>
      </w:r>
    </w:p>
    <w:p w14:paraId="2A1927C6" w14:textId="77777777" w:rsidR="004718DB" w:rsidRDefault="004718DB">
      <w:pPr>
        <w:pStyle w:val="ListParagraph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2217ACBA" w14:textId="77777777" w:rsidR="004718DB" w:rsidRDefault="00B37891">
      <w:pPr>
        <w:pStyle w:val="ListParagraph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error rates and latency data both suggest that the non-identical 0.73 and 1 pairs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are easily discriminable compared with asymmetric pairs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14:paraId="014A0E3A" w14:textId="77777777" w:rsidR="004718DB" w:rsidRDefault="004718DB">
      <w:pPr>
        <w:pStyle w:val="ListParagraph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11107275" w14:textId="77777777" w:rsidR="004718DB" w:rsidRDefault="00B37891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7: JoVE Video Editor: please emphasize </w:t>
      </w:r>
      <w:proofErr w:type="spellStart"/>
      <w:r>
        <w:rPr>
          <w:rFonts w:ascii="Helvetica" w:hAnsi="Helvetica"/>
          <w:sz w:val="22"/>
          <w:szCs w:val="22"/>
        </w:rPr>
        <w:t>Nd</w:t>
      </w:r>
      <w:proofErr w:type="spellEnd"/>
      <w:r>
        <w:rPr>
          <w:rFonts w:ascii="Helvetica" w:hAnsi="Helvetica"/>
          <w:sz w:val="22"/>
          <w:szCs w:val="22"/>
        </w:rPr>
        <w:t xml:space="preserve"> 0.73 and </w:t>
      </w:r>
      <w:proofErr w:type="spellStart"/>
      <w:r>
        <w:rPr>
          <w:rFonts w:ascii="Helvetica" w:hAnsi="Helvetica"/>
          <w:sz w:val="22"/>
          <w:szCs w:val="22"/>
        </w:rPr>
        <w:t>Nd</w:t>
      </w:r>
      <w:proofErr w:type="spellEnd"/>
      <w:r>
        <w:rPr>
          <w:rFonts w:ascii="Helvetica" w:hAnsi="Helvetica"/>
          <w:sz w:val="22"/>
          <w:szCs w:val="22"/>
        </w:rPr>
        <w:t xml:space="preserve"> 1 data bars</w:t>
      </w:r>
    </w:p>
    <w:p w14:paraId="3F03AC80" w14:textId="77777777" w:rsidR="004718DB" w:rsidRDefault="00B37891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</w:t>
      </w:r>
      <w:r>
        <w:rPr>
          <w:rFonts w:ascii="Helvetica" w:hAnsi="Helvetica"/>
          <w:sz w:val="22"/>
          <w:szCs w:val="22"/>
        </w:rPr>
        <w:t>: JoVE Video Editor: please emphasize Ax data bars</w:t>
      </w:r>
    </w:p>
    <w:p w14:paraId="0AFD801C" w14:textId="77777777" w:rsidR="004718DB" w:rsidRDefault="004718DB">
      <w:pPr>
        <w:pStyle w:val="ListParagraph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3A28669F" w14:textId="77777777" w:rsidR="004718DB" w:rsidRDefault="00B37891">
      <w:pPr>
        <w:pStyle w:val="ListParagraph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However, the nearly absent difference in latency between the non-identical zero pairs and the asymmetric pairs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strongly </w:t>
      </w:r>
      <w:proofErr w:type="gramStart"/>
      <w:r>
        <w:rPr>
          <w:rFonts w:ascii="Helvetica" w:hAnsi="Helvetica"/>
          <w:sz w:val="22"/>
          <w:szCs w:val="22"/>
        </w:rPr>
        <w:t>suggests</w:t>
      </w:r>
      <w:proofErr w:type="gramEnd"/>
      <w:r>
        <w:rPr>
          <w:rFonts w:ascii="Helvetica" w:hAnsi="Helvetica"/>
          <w:sz w:val="22"/>
          <w:szCs w:val="22"/>
        </w:rPr>
        <w:t xml:space="preserve"> that the sameness of the line lengths caused the asymmetric pairs to be</w:t>
      </w:r>
      <w:r>
        <w:rPr>
          <w:rFonts w:ascii="Helvetica" w:hAnsi="Helvetica"/>
          <w:sz w:val="22"/>
          <w:szCs w:val="22"/>
        </w:rPr>
        <w:t xml:space="preserve"> more difficult to discriminate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AF5C14C" w14:textId="77777777" w:rsidR="004718DB" w:rsidRDefault="004718DB">
      <w:pPr>
        <w:pStyle w:val="ListParagraph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01054ACB" w14:textId="77777777" w:rsidR="004718DB" w:rsidRDefault="00B37891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7: JoVE Video Editor: please emphasize white Ax and </w:t>
      </w:r>
      <w:proofErr w:type="spellStart"/>
      <w:r>
        <w:rPr>
          <w:rFonts w:ascii="Helvetica" w:hAnsi="Helvetica"/>
          <w:sz w:val="22"/>
          <w:szCs w:val="22"/>
        </w:rPr>
        <w:t>Nd</w:t>
      </w:r>
      <w:proofErr w:type="spellEnd"/>
      <w:r>
        <w:rPr>
          <w:rFonts w:ascii="Helvetica" w:hAnsi="Helvetica"/>
          <w:sz w:val="22"/>
          <w:szCs w:val="22"/>
        </w:rPr>
        <w:t xml:space="preserve"> 0 data bars</w:t>
      </w:r>
    </w:p>
    <w:p w14:paraId="4312FA7A" w14:textId="77777777" w:rsidR="004718DB" w:rsidRDefault="00B37891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</w:t>
      </w:r>
    </w:p>
    <w:p w14:paraId="4A200505" w14:textId="77777777" w:rsidR="004718DB" w:rsidRDefault="004718DB">
      <w:pPr>
        <w:pStyle w:val="Body"/>
        <w:widowControl w:val="0"/>
        <w:jc w:val="both"/>
        <w:rPr>
          <w:rFonts w:ascii="Helvetica" w:eastAsia="Helvetica" w:hAnsi="Helvetica" w:cs="Helvetica"/>
          <w:sz w:val="22"/>
          <w:szCs w:val="22"/>
        </w:rPr>
      </w:pPr>
    </w:p>
    <w:p w14:paraId="496D68EF" w14:textId="77777777" w:rsidR="004718DB" w:rsidRDefault="004718DB">
      <w:pPr>
        <w:pStyle w:val="NoSpacing"/>
        <w:ind w:left="360"/>
        <w:jc w:val="both"/>
        <w:rPr>
          <w:rFonts w:ascii="Helvetica" w:eastAsia="Helvetica" w:hAnsi="Helvetica" w:cs="Helvetica"/>
        </w:rPr>
      </w:pPr>
    </w:p>
    <w:p w14:paraId="055F63AE" w14:textId="77777777" w:rsidR="004718DB" w:rsidRDefault="00B37891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377FCF4C" w14:textId="77777777" w:rsidR="004718DB" w:rsidRDefault="00B37891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Section - Conclusion</w:t>
      </w:r>
    </w:p>
    <w:p w14:paraId="3D405C38" w14:textId="77777777" w:rsidR="004718DB" w:rsidRDefault="00B37891">
      <w:pPr>
        <w:pStyle w:val="Body"/>
        <w:numPr>
          <w:ilvl w:val="0"/>
          <w:numId w:val="7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Conclusion Interview Statements: (Said by you on camera) - All interview statements may </w:t>
      </w:r>
      <w:r>
        <w:rPr>
          <w:rFonts w:ascii="Helvetica" w:hAnsi="Helvetica"/>
          <w:b/>
          <w:bCs/>
          <w:sz w:val="22"/>
          <w:szCs w:val="22"/>
        </w:rPr>
        <w:t>be edited for length and clarity.</w:t>
      </w:r>
    </w:p>
    <w:p w14:paraId="691EA05D" w14:textId="77777777" w:rsidR="004718DB" w:rsidRDefault="00B37891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  <w:lang w:val="it-IT"/>
        </w:rPr>
      </w:pPr>
      <w:proofErr w:type="spellStart"/>
      <w:proofErr w:type="gramStart"/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>Fumio</w:t>
      </w:r>
      <w:proofErr w:type="spellEnd"/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 xml:space="preserve">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>Kanbe</w:t>
      </w:r>
      <w:proofErr w:type="spellEnd"/>
      <w:r>
        <w:rPr>
          <w:rFonts w:ascii="Helvetica" w:hAnsi="Helvetica"/>
          <w:sz w:val="22"/>
          <w:szCs w:val="22"/>
        </w:rPr>
        <w:t xml:space="preserve">: (Step: 2.1.-2.7.) It is important to select geometrically appropriate figure pairs with the use of the database and </w:t>
      </w:r>
      <w:r>
        <w:rPr>
          <w:rFonts w:ascii="Helvetica" w:hAnsi="Helvetica"/>
          <w:i/>
          <w:iCs/>
          <w:sz w:val="22"/>
          <w:szCs w:val="22"/>
        </w:rPr>
        <w:t>ad hoc</w:t>
      </w:r>
      <w:r>
        <w:rPr>
          <w:rFonts w:ascii="Helvetica" w:hAnsi="Helvetica"/>
          <w:sz w:val="22"/>
          <w:szCs w:val="22"/>
        </w:rPr>
        <w:t xml:space="preserve"> calculations according to your research questions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  <w:proofErr w:type="gramEnd"/>
    </w:p>
    <w:p w14:paraId="56FB0FB0" w14:textId="77777777" w:rsidR="004718DB" w:rsidRDefault="00B37891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</w:t>
      </w:r>
      <w:r>
        <w:rPr>
          <w:rFonts w:ascii="Helvetica" w:hAnsi="Helvetica"/>
          <w:sz w:val="22"/>
          <w:szCs w:val="22"/>
        </w:rPr>
        <w:t>e statement above in an interview-style shot, looking slightly off-camera</w:t>
      </w:r>
    </w:p>
    <w:p w14:paraId="7895AF19" w14:textId="77777777" w:rsidR="004718DB" w:rsidRDefault="00B37891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  <w:lang w:val="it-IT"/>
        </w:rPr>
      </w:pPr>
      <w:proofErr w:type="spellStart"/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>Fumio</w:t>
      </w:r>
      <w:proofErr w:type="spellEnd"/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 xml:space="preserve">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>Kanbe</w:t>
      </w:r>
      <w:proofErr w:type="spellEnd"/>
      <w:r>
        <w:rPr>
          <w:rFonts w:ascii="Helvetica" w:hAnsi="Helvetica"/>
          <w:sz w:val="22"/>
          <w:szCs w:val="22"/>
        </w:rPr>
        <w:t xml:space="preserve">: If you appropriately select figures </w:t>
      </w:r>
      <w:proofErr w:type="gramStart"/>
      <w:r>
        <w:rPr>
          <w:rFonts w:ascii="Helvetica" w:hAnsi="Helvetica"/>
          <w:sz w:val="22"/>
          <w:szCs w:val="22"/>
        </w:rPr>
        <w:t>with</w:t>
      </w:r>
      <w:proofErr w:type="gramEnd"/>
      <w:r>
        <w:rPr>
          <w:rFonts w:ascii="Helvetica" w:hAnsi="Helvetica"/>
          <w:sz w:val="22"/>
          <w:szCs w:val="22"/>
        </w:rPr>
        <w:t xml:space="preserve"> specific feature values, you can examine the criticality of individual features during the figure recognition test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16B3BF5" w14:textId="77777777" w:rsidR="004718DB" w:rsidRDefault="00B37891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</w:t>
      </w:r>
      <w:r>
        <w:rPr>
          <w:rFonts w:ascii="Helvetica" w:hAnsi="Helvetica"/>
          <w:sz w:val="22"/>
          <w:szCs w:val="22"/>
        </w:rPr>
        <w:t>W: Named talent says the statement above in an interview-style shot, looking slightly off-camera</w:t>
      </w:r>
    </w:p>
    <w:sectPr w:rsidR="004718DB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4F642" w14:textId="77777777" w:rsidR="00000000" w:rsidRDefault="00B37891">
      <w:r>
        <w:separator/>
      </w:r>
    </w:p>
  </w:endnote>
  <w:endnote w:type="continuationSeparator" w:id="0">
    <w:p w14:paraId="61444981" w14:textId="77777777" w:rsidR="00000000" w:rsidRDefault="00B3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体 ミディアム"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99071" w14:textId="77777777" w:rsidR="004718DB" w:rsidRDefault="00B37891">
    <w:pPr>
      <w:pStyle w:val="Footer"/>
      <w:ind w:right="360"/>
      <w:jc w:val="center"/>
    </w:pPr>
    <w:r>
      <w:rPr>
        <w:rFonts w:ascii="Symbol" w:hAnsi="Symbol"/>
      </w:rPr>
      <w:t></w:t>
    </w:r>
    <w:r>
      <w:rPr>
        <w:rFonts w:ascii="Arial" w:hAnsi="Arial"/>
      </w:rPr>
      <w:t xml:space="preserve"> 2018,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noProof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noProof/>
        <w:sz w:val="22"/>
        <w:szCs w:val="22"/>
      </w:rPr>
      <w:t>8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AA9A5" w14:textId="77777777" w:rsidR="00000000" w:rsidRDefault="00B37891">
      <w:r>
        <w:separator/>
      </w:r>
    </w:p>
  </w:footnote>
  <w:footnote w:type="continuationSeparator" w:id="0">
    <w:p w14:paraId="28BF778A" w14:textId="77777777" w:rsidR="00000000" w:rsidRDefault="00B378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1866B" w14:textId="77777777" w:rsidR="004718DB" w:rsidRDefault="00B37891">
    <w:pPr>
      <w:pStyle w:val="Header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6D1CF7" wp14:editId="47FD2990">
          <wp:simplePos x="0" y="0"/>
          <wp:positionH relativeFrom="page">
            <wp:posOffset>857518</wp:posOffset>
          </wp:positionH>
          <wp:positionV relativeFrom="page">
            <wp:posOffset>209618</wp:posOffset>
          </wp:positionV>
          <wp:extent cx="1110174" cy="545285"/>
          <wp:effectExtent l="0" t="0" r="0" b="0"/>
          <wp:wrapNone/>
          <wp:docPr id="1073741825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olor w:val="538135"/>
        <w:sz w:val="28"/>
        <w:szCs w:val="28"/>
        <w:u w:val="single" w:color="538135"/>
      </w:rPr>
      <w:t>FINAL SCRIPT: APPROVED FOR FILMING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5D9"/>
    <w:multiLevelType w:val="hybridMultilevel"/>
    <w:tmpl w:val="2708CC2A"/>
    <w:styleLink w:val="ImportedStyle3"/>
    <w:lvl w:ilvl="0" w:tplc="E5F6A64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122716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EF328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CA7CA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C038B2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8505C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1858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02911E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613F2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EB61AD"/>
    <w:multiLevelType w:val="hybridMultilevel"/>
    <w:tmpl w:val="2708CC2A"/>
    <w:numStyleLink w:val="ImportedStyle3"/>
  </w:abstractNum>
  <w:abstractNum w:abstractNumId="2">
    <w:nsid w:val="09233E59"/>
    <w:multiLevelType w:val="hybridMultilevel"/>
    <w:tmpl w:val="E1367052"/>
    <w:numStyleLink w:val="ImportedStyle2"/>
  </w:abstractNum>
  <w:abstractNum w:abstractNumId="3">
    <w:nsid w:val="241D1644"/>
    <w:multiLevelType w:val="hybridMultilevel"/>
    <w:tmpl w:val="E1367052"/>
    <w:styleLink w:val="ImportedStyle2"/>
    <w:lvl w:ilvl="0" w:tplc="78FCD6AA">
      <w:start w:val="1"/>
      <w:numFmt w:val="decimal"/>
      <w:lvlText w:val="%1."/>
      <w:lvlJc w:val="left"/>
      <w:pPr>
        <w:tabs>
          <w:tab w:val="num" w:pos="330"/>
          <w:tab w:val="left" w:pos="1350"/>
        </w:tabs>
        <w:ind w:left="7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A51F2">
      <w:start w:val="1"/>
      <w:numFmt w:val="decimal"/>
      <w:lvlText w:val="%2."/>
      <w:lvlJc w:val="left"/>
      <w:pPr>
        <w:tabs>
          <w:tab w:val="num" w:pos="135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83BB0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474EA">
      <w:start w:val="1"/>
      <w:numFmt w:val="decimal"/>
      <w:suff w:val="nothing"/>
      <w:lvlText w:val="%2.%3.%4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8C4FD6">
      <w:start w:val="1"/>
      <w:numFmt w:val="decimal"/>
      <w:suff w:val="nothing"/>
      <w:lvlText w:val="%2.%3.%4.%5."/>
      <w:lvlJc w:val="left"/>
      <w:pPr>
        <w:ind w:left="165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A2AA8">
      <w:start w:val="1"/>
      <w:numFmt w:val="decimal"/>
      <w:suff w:val="nothing"/>
      <w:lvlText w:val="%2.%3.%4.%5.%6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BE6EDE">
      <w:start w:val="1"/>
      <w:numFmt w:val="decimal"/>
      <w:suff w:val="nothing"/>
      <w:lvlText w:val="%2.%3.%4.%5.%6.%7."/>
      <w:lvlJc w:val="left"/>
      <w:pPr>
        <w:ind w:left="26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0AD88">
      <w:start w:val="1"/>
      <w:numFmt w:val="decimal"/>
      <w:suff w:val="nothing"/>
      <w:lvlText w:val="%2.%3.%4.%5.%6.%7.%8."/>
      <w:lvlJc w:val="left"/>
      <w:pPr>
        <w:ind w:left="316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A671E0">
      <w:start w:val="1"/>
      <w:numFmt w:val="decimal"/>
      <w:suff w:val="nothing"/>
      <w:lvlText w:val="%2.%3.%4.%5.%6.%7.%8.%9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25A66CF"/>
    <w:multiLevelType w:val="hybridMultilevel"/>
    <w:tmpl w:val="D7D6CA00"/>
    <w:styleLink w:val="ImportedStyle1"/>
    <w:lvl w:ilvl="0" w:tplc="01E88C6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1A5656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1AA47A">
      <w:start w:val="1"/>
      <w:numFmt w:val="lowerRoman"/>
      <w:lvlText w:val="%3."/>
      <w:lvlJc w:val="left"/>
      <w:pPr>
        <w:ind w:left="171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7E69D4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C8FB8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EC3EC">
      <w:start w:val="1"/>
      <w:numFmt w:val="lowerRoman"/>
      <w:lvlText w:val="%6."/>
      <w:lvlJc w:val="left"/>
      <w:pPr>
        <w:ind w:left="387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9EAA80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586740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45772">
      <w:start w:val="1"/>
      <w:numFmt w:val="lowerRoman"/>
      <w:lvlText w:val="%9."/>
      <w:lvlJc w:val="left"/>
      <w:pPr>
        <w:ind w:left="603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2EF7F62"/>
    <w:multiLevelType w:val="hybridMultilevel"/>
    <w:tmpl w:val="D7D6CA00"/>
    <w:numStyleLink w:val="ImportedStyle1"/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2"/>
    <w:lvlOverride w:ilvl="0">
      <w:lvl w:ilvl="0" w:tplc="7EEC8DF6">
        <w:start w:val="1"/>
        <w:numFmt w:val="decimal"/>
        <w:lvlText w:val="%1."/>
        <w:lvlJc w:val="left"/>
        <w:pPr>
          <w:tabs>
            <w:tab w:val="num" w:pos="330"/>
          </w:tabs>
          <w:ind w:left="780" w:hanging="7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1285C0">
        <w:start w:val="1"/>
        <w:numFmt w:val="decimal"/>
        <w:lvlText w:val="%2."/>
        <w:lvlJc w:val="left"/>
        <w:pPr>
          <w:ind w:left="135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642DEC">
        <w:start w:val="1"/>
        <w:numFmt w:val="decimal"/>
        <w:lvlText w:val="%2.%3."/>
        <w:lvlJc w:val="left"/>
        <w:pPr>
          <w:tabs>
            <w:tab w:val="left" w:pos="135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064784">
        <w:start w:val="1"/>
        <w:numFmt w:val="decimal"/>
        <w:lvlText w:val="%2.%3.%4."/>
        <w:lvlJc w:val="left"/>
        <w:pPr>
          <w:tabs>
            <w:tab w:val="left" w:pos="1350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2AC14A">
        <w:start w:val="1"/>
        <w:numFmt w:val="decimal"/>
        <w:lvlText w:val="%2.%3.%4.%5."/>
        <w:lvlJc w:val="left"/>
        <w:pPr>
          <w:tabs>
            <w:tab w:val="left" w:pos="1350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32FEAC">
        <w:start w:val="1"/>
        <w:numFmt w:val="decimal"/>
        <w:lvlText w:val="%2.%3.%4.%5.%6."/>
        <w:lvlJc w:val="left"/>
        <w:pPr>
          <w:tabs>
            <w:tab w:val="left" w:pos="1350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06D49E">
        <w:start w:val="1"/>
        <w:numFmt w:val="decimal"/>
        <w:suff w:val="nothing"/>
        <w:lvlText w:val="%2.%3.%4.%5.%6.%7."/>
        <w:lvlJc w:val="left"/>
        <w:pPr>
          <w:tabs>
            <w:tab w:val="left" w:pos="1350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C69CAA">
        <w:start w:val="1"/>
        <w:numFmt w:val="decimal"/>
        <w:suff w:val="nothing"/>
        <w:lvlText w:val="%2.%3.%4.%5.%6.%7.%8."/>
        <w:lvlJc w:val="left"/>
        <w:pPr>
          <w:tabs>
            <w:tab w:val="left" w:pos="1350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A8245C">
        <w:start w:val="1"/>
        <w:numFmt w:val="decimal"/>
        <w:suff w:val="nothing"/>
        <w:lvlText w:val="%2.%3.%4.%5.%6.%7.%8.%9."/>
        <w:lvlJc w:val="left"/>
        <w:pPr>
          <w:tabs>
            <w:tab w:val="left" w:pos="1350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1"/>
  </w:num>
  <w:num w:numId="8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18DB"/>
    <w:rsid w:val="00353BFD"/>
    <w:rsid w:val="004718DB"/>
    <w:rsid w:val="00B3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F83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ascii="游ゴシック体 ミディアム" w:eastAsia="游ゴシック体 ミディアム" w:hAnsi="游ゴシック体 ミディアム" w:cs="游ゴシック体 ミディアム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color w:val="0000FF"/>
      <w:sz w:val="22"/>
      <w:szCs w:val="22"/>
      <w:u w:val="single" w:color="0000FF"/>
    </w:rPr>
  </w:style>
  <w:style w:type="character" w:customStyle="1" w:styleId="Hyperlink2">
    <w:name w:val="Hyperlink.2"/>
    <w:basedOn w:val="Link"/>
    <w:rPr>
      <w:color w:val="0000FF"/>
      <w:sz w:val="22"/>
      <w:szCs w:val="22"/>
      <w:u w:val="single" w:color="0000FF"/>
      <w:shd w:val="clear" w:color="auto" w:fill="FFFF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itle">
    <w:name w:val="Title"/>
    <w:next w:val="Body"/>
    <w:pPr>
      <w:pBdr>
        <w:bottom w:val="single" w:sz="8" w:space="0" w:color="4472C4"/>
      </w:pBdr>
      <w:spacing w:after="300"/>
    </w:pPr>
    <w:rPr>
      <w:rFonts w:ascii="Calibri" w:hAnsi="Calibri" w:cs="Arial Unicode MS"/>
      <w:color w:val="323E4F"/>
      <w:spacing w:val="5"/>
      <w:kern w:val="28"/>
      <w:sz w:val="52"/>
      <w:szCs w:val="52"/>
      <w:u w:color="323E4F"/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ascii="游ゴシック体 ミディアム" w:eastAsia="游ゴシック体 ミディアム" w:hAnsi="游ゴシック体 ミディアム" w:cs="游ゴシック体 ミディアム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color w:val="0000FF"/>
      <w:sz w:val="22"/>
      <w:szCs w:val="22"/>
      <w:u w:val="single" w:color="0000FF"/>
    </w:rPr>
  </w:style>
  <w:style w:type="character" w:customStyle="1" w:styleId="Hyperlink2">
    <w:name w:val="Hyperlink.2"/>
    <w:basedOn w:val="Link"/>
    <w:rPr>
      <w:color w:val="0000FF"/>
      <w:sz w:val="22"/>
      <w:szCs w:val="22"/>
      <w:u w:val="single" w:color="0000FF"/>
      <w:shd w:val="clear" w:color="auto" w:fill="FFFF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itle">
    <w:name w:val="Title"/>
    <w:next w:val="Body"/>
    <w:pPr>
      <w:pBdr>
        <w:bottom w:val="single" w:sz="8" w:space="0" w:color="4472C4"/>
      </w:pBdr>
      <w:spacing w:after="300"/>
    </w:pPr>
    <w:rPr>
      <w:rFonts w:ascii="Calibri" w:hAnsi="Calibri" w:cs="Arial Unicode MS"/>
      <w:color w:val="323E4F"/>
      <w:spacing w:val="5"/>
      <w:kern w:val="28"/>
      <w:sz w:val="52"/>
      <w:szCs w:val="52"/>
      <w:u w:color="323E4F"/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://www.jove.com/files_upload.php?src=18040493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040493" TargetMode="External"/><Relationship Id="rId9" Type="http://schemas.openxmlformats.org/officeDocument/2006/relationships/hyperlink" Target="mailto:kanbe@fc.hakuoh.ac.jp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1597</Words>
  <Characters>9109</Characters>
  <Application>Microsoft Macintosh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Iannazzi</cp:lastModifiedBy>
  <cp:revision>3</cp:revision>
  <dcterms:created xsi:type="dcterms:W3CDTF">2019-02-15T16:38:00Z</dcterms:created>
  <dcterms:modified xsi:type="dcterms:W3CDTF">2019-02-15T16:43:00Z</dcterms:modified>
</cp:coreProperties>
</file>