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FAA98" w14:textId="77777777" w:rsidR="00355525" w:rsidRPr="005172A9" w:rsidRDefault="007E28BD" w:rsidP="00C82073">
      <w:pPr>
        <w:pStyle w:val="NormalWeb"/>
        <w:spacing w:before="0" w:beforeAutospacing="0" w:after="0" w:afterAutospacing="0" w:line="240" w:lineRule="auto"/>
        <w:contextualSpacing/>
        <w:rPr>
          <w:rFonts w:asciiTheme="minorHAnsi" w:hAnsiTheme="minorHAnsi" w:cstheme="minorHAnsi"/>
          <w:color w:val="auto"/>
        </w:rPr>
      </w:pPr>
      <w:r w:rsidRPr="005172A9">
        <w:rPr>
          <w:rFonts w:asciiTheme="minorHAnsi" w:hAnsiTheme="minorHAnsi" w:cstheme="minorHAnsi"/>
          <w:b/>
          <w:bCs/>
          <w:color w:val="auto"/>
        </w:rPr>
        <w:t>TITLE:</w:t>
      </w:r>
      <w:r w:rsidRPr="005172A9">
        <w:rPr>
          <w:rFonts w:asciiTheme="minorHAnsi" w:hAnsiTheme="minorHAnsi" w:cstheme="minorHAnsi"/>
          <w:color w:val="auto"/>
        </w:rPr>
        <w:t xml:space="preserve"> </w:t>
      </w:r>
    </w:p>
    <w:p w14:paraId="603042C3" w14:textId="456E2E29" w:rsidR="00355525" w:rsidRPr="005172A9" w:rsidRDefault="0045689D" w:rsidP="00C82073">
      <w:pPr>
        <w:spacing w:after="0" w:line="240" w:lineRule="auto"/>
        <w:contextualSpacing/>
        <w:rPr>
          <w:rFonts w:asciiTheme="minorHAnsi" w:hAnsiTheme="minorHAnsi" w:cstheme="minorHAnsi"/>
          <w:color w:val="auto"/>
          <w:lang w:eastAsia="zh-CN"/>
        </w:rPr>
      </w:pPr>
      <w:bookmarkStart w:id="0" w:name="OLE_LINK11"/>
      <w:r w:rsidRPr="005172A9">
        <w:rPr>
          <w:rFonts w:asciiTheme="minorHAnsi" w:hAnsiTheme="minorHAnsi" w:cstheme="minorHAnsi"/>
          <w:color w:val="auto"/>
          <w:lang w:eastAsia="zh-CN"/>
        </w:rPr>
        <w:t>Evaluating</w:t>
      </w:r>
      <w:r w:rsidR="007E28BD" w:rsidRPr="005172A9">
        <w:rPr>
          <w:rFonts w:asciiTheme="minorHAnsi" w:hAnsiTheme="minorHAnsi" w:cstheme="minorHAnsi"/>
          <w:color w:val="auto"/>
          <w:lang w:eastAsia="zh-CN"/>
        </w:rPr>
        <w:t xml:space="preserve"> </w:t>
      </w:r>
      <w:r w:rsidRPr="005172A9">
        <w:rPr>
          <w:rFonts w:asciiTheme="minorHAnsi" w:hAnsiTheme="minorHAnsi" w:cstheme="minorHAnsi"/>
          <w:color w:val="auto"/>
          <w:lang w:eastAsia="zh-CN"/>
        </w:rPr>
        <w:t>Target</w:t>
      </w:r>
      <w:r w:rsidRPr="005172A9">
        <w:rPr>
          <w:rFonts w:asciiTheme="minorHAnsi" w:hAnsiTheme="minorHAnsi" w:cstheme="minorHAnsi"/>
          <w:color w:val="auto"/>
        </w:rPr>
        <w:t xml:space="preserve">ing Accuracy </w:t>
      </w:r>
      <w:r w:rsidRPr="005172A9">
        <w:rPr>
          <w:rFonts w:asciiTheme="minorHAnsi" w:hAnsiTheme="minorHAnsi" w:cstheme="minorHAnsi"/>
          <w:color w:val="auto"/>
          <w:lang w:eastAsia="zh-CN"/>
        </w:rPr>
        <w:t xml:space="preserve">in the Focal Plane </w:t>
      </w:r>
      <w:r w:rsidR="00F47312">
        <w:rPr>
          <w:rFonts w:asciiTheme="minorHAnsi" w:hAnsiTheme="minorHAnsi" w:cstheme="minorHAnsi"/>
          <w:color w:val="auto"/>
          <w:lang w:eastAsia="zh-CN"/>
        </w:rPr>
        <w:t>of</w:t>
      </w:r>
      <w:r w:rsidR="00F47312" w:rsidRPr="005172A9">
        <w:rPr>
          <w:rFonts w:asciiTheme="minorHAnsi" w:hAnsiTheme="minorHAnsi" w:cstheme="minorHAnsi"/>
          <w:color w:val="auto"/>
        </w:rPr>
        <w:t xml:space="preserve"> </w:t>
      </w:r>
      <w:r w:rsidRPr="005172A9">
        <w:rPr>
          <w:rFonts w:asciiTheme="minorHAnsi" w:hAnsiTheme="minorHAnsi" w:cstheme="minorHAnsi"/>
          <w:color w:val="auto"/>
        </w:rPr>
        <w:t>an Ultrasound-</w:t>
      </w:r>
      <w:r w:rsidR="00047BC1">
        <w:rPr>
          <w:rFonts w:asciiTheme="minorHAnsi" w:hAnsiTheme="minorHAnsi" w:cstheme="minorHAnsi"/>
          <w:color w:val="auto"/>
        </w:rPr>
        <w:t>g</w:t>
      </w:r>
      <w:r w:rsidRPr="005172A9">
        <w:rPr>
          <w:rFonts w:asciiTheme="minorHAnsi" w:hAnsiTheme="minorHAnsi" w:cstheme="minorHAnsi"/>
          <w:color w:val="auto"/>
        </w:rPr>
        <w:t>uided High-</w:t>
      </w:r>
      <w:r w:rsidR="00047BC1">
        <w:rPr>
          <w:rFonts w:asciiTheme="minorHAnsi" w:hAnsiTheme="minorHAnsi" w:cstheme="minorHAnsi"/>
          <w:color w:val="auto"/>
        </w:rPr>
        <w:t>i</w:t>
      </w:r>
      <w:r w:rsidRPr="005172A9">
        <w:rPr>
          <w:rFonts w:asciiTheme="minorHAnsi" w:hAnsiTheme="minorHAnsi" w:cstheme="minorHAnsi"/>
          <w:color w:val="auto"/>
        </w:rPr>
        <w:t>ntensity Focused Ultrasound Phased-</w:t>
      </w:r>
      <w:r w:rsidR="00047BC1">
        <w:rPr>
          <w:rFonts w:asciiTheme="minorHAnsi" w:hAnsiTheme="minorHAnsi" w:cstheme="minorHAnsi"/>
          <w:color w:val="auto"/>
        </w:rPr>
        <w:t>a</w:t>
      </w:r>
      <w:r w:rsidRPr="005172A9">
        <w:rPr>
          <w:rFonts w:asciiTheme="minorHAnsi" w:hAnsiTheme="minorHAnsi" w:cstheme="minorHAnsi"/>
          <w:color w:val="auto"/>
        </w:rPr>
        <w:t>rray System</w:t>
      </w:r>
      <w:bookmarkEnd w:id="0"/>
    </w:p>
    <w:p w14:paraId="367E1FDD" w14:textId="77777777" w:rsidR="00355525" w:rsidRPr="005172A9" w:rsidRDefault="00355525" w:rsidP="00C82073">
      <w:pPr>
        <w:spacing w:after="0" w:line="240" w:lineRule="auto"/>
        <w:contextualSpacing/>
        <w:rPr>
          <w:rFonts w:asciiTheme="minorHAnsi" w:hAnsiTheme="minorHAnsi" w:cstheme="minorHAnsi"/>
          <w:b/>
          <w:bCs/>
          <w:color w:val="auto"/>
        </w:rPr>
      </w:pPr>
    </w:p>
    <w:p w14:paraId="1F991FC7" w14:textId="77777777" w:rsidR="00355525" w:rsidRPr="005172A9" w:rsidRDefault="007E28BD" w:rsidP="00C82073">
      <w:pPr>
        <w:spacing w:after="0" w:line="240" w:lineRule="auto"/>
        <w:contextualSpacing/>
        <w:rPr>
          <w:rFonts w:asciiTheme="minorHAnsi" w:hAnsiTheme="minorHAnsi" w:cstheme="minorHAnsi"/>
          <w:color w:val="auto"/>
        </w:rPr>
      </w:pPr>
      <w:r w:rsidRPr="005172A9">
        <w:rPr>
          <w:rFonts w:asciiTheme="minorHAnsi" w:hAnsiTheme="minorHAnsi" w:cstheme="minorHAnsi"/>
          <w:b/>
          <w:bCs/>
          <w:color w:val="auto"/>
        </w:rPr>
        <w:t>AUTHORS &amp; AFFILIATIONS:</w:t>
      </w:r>
    </w:p>
    <w:p w14:paraId="5064DB80" w14:textId="77777777" w:rsidR="00355525" w:rsidRPr="005172A9" w:rsidRDefault="007E28BD" w:rsidP="00C82073">
      <w:pPr>
        <w:spacing w:after="0" w:line="240" w:lineRule="auto"/>
        <w:contextualSpacing/>
        <w:rPr>
          <w:rFonts w:asciiTheme="minorHAnsi" w:hAnsiTheme="minorHAnsi" w:cstheme="minorHAnsi"/>
          <w:color w:val="auto"/>
          <w:lang w:eastAsia="zh-CN"/>
        </w:rPr>
      </w:pPr>
      <w:proofErr w:type="spellStart"/>
      <w:r w:rsidRPr="005172A9">
        <w:rPr>
          <w:rFonts w:asciiTheme="minorHAnsi" w:hAnsiTheme="minorHAnsi" w:cstheme="minorHAnsi"/>
          <w:color w:val="auto"/>
          <w:lang w:eastAsia="zh-CN"/>
        </w:rPr>
        <w:t>Ke</w:t>
      </w:r>
      <w:proofErr w:type="spellEnd"/>
      <w:r w:rsidRPr="005172A9">
        <w:rPr>
          <w:rFonts w:asciiTheme="minorHAnsi" w:hAnsiTheme="minorHAnsi" w:cstheme="minorHAnsi"/>
          <w:color w:val="auto"/>
          <w:lang w:eastAsia="zh-CN"/>
        </w:rPr>
        <w:t xml:space="preserve"> Li</w:t>
      </w:r>
      <w:r w:rsidR="00900D2B" w:rsidRPr="005172A9">
        <w:rPr>
          <w:rFonts w:asciiTheme="minorHAnsi" w:hAnsiTheme="minorHAnsi" w:cstheme="minorHAnsi"/>
          <w:color w:val="auto"/>
          <w:vertAlign w:val="superscript"/>
          <w:lang w:eastAsia="zh-CN"/>
        </w:rPr>
        <w:t>1</w:t>
      </w:r>
      <w:r w:rsidRPr="005172A9">
        <w:rPr>
          <w:rFonts w:asciiTheme="minorHAnsi" w:hAnsiTheme="minorHAnsi" w:cstheme="minorHAnsi"/>
          <w:color w:val="auto"/>
          <w:vertAlign w:val="superscript"/>
          <w:lang w:eastAsia="zh-CN"/>
        </w:rPr>
        <w:t>,</w:t>
      </w:r>
      <w:r w:rsidR="00900D2B" w:rsidRPr="005172A9">
        <w:rPr>
          <w:rFonts w:asciiTheme="minorHAnsi" w:hAnsiTheme="minorHAnsi" w:cstheme="minorHAnsi"/>
          <w:color w:val="auto"/>
          <w:vertAlign w:val="superscript"/>
          <w:lang w:eastAsia="zh-CN"/>
        </w:rPr>
        <w:t>2</w:t>
      </w:r>
      <w:r w:rsidRPr="005172A9">
        <w:rPr>
          <w:rFonts w:asciiTheme="minorHAnsi" w:hAnsiTheme="minorHAnsi" w:cstheme="minorHAnsi"/>
          <w:color w:val="auto"/>
          <w:lang w:eastAsia="zh-CN"/>
        </w:rPr>
        <w:t xml:space="preserve">, </w:t>
      </w:r>
      <w:proofErr w:type="spellStart"/>
      <w:r w:rsidRPr="005172A9">
        <w:rPr>
          <w:rFonts w:asciiTheme="minorHAnsi" w:hAnsiTheme="minorHAnsi" w:cstheme="minorHAnsi"/>
          <w:color w:val="auto"/>
          <w:lang w:eastAsia="zh-CN"/>
        </w:rPr>
        <w:t>Jingfeng</w:t>
      </w:r>
      <w:proofErr w:type="spellEnd"/>
      <w:r w:rsidRPr="005172A9">
        <w:rPr>
          <w:rFonts w:asciiTheme="minorHAnsi" w:hAnsiTheme="minorHAnsi" w:cstheme="minorHAnsi"/>
          <w:color w:val="auto"/>
          <w:lang w:eastAsia="zh-CN"/>
        </w:rPr>
        <w:t xml:space="preserve"> Bai</w:t>
      </w:r>
      <w:r w:rsidR="00900D2B" w:rsidRPr="005172A9">
        <w:rPr>
          <w:rFonts w:asciiTheme="minorHAnsi" w:hAnsiTheme="minorHAnsi" w:cstheme="minorHAnsi"/>
          <w:color w:val="auto"/>
          <w:vertAlign w:val="superscript"/>
          <w:lang w:eastAsia="zh-CN"/>
        </w:rPr>
        <w:t>1,2</w:t>
      </w:r>
      <w:r w:rsidRPr="005172A9">
        <w:rPr>
          <w:rFonts w:asciiTheme="minorHAnsi" w:hAnsiTheme="minorHAnsi" w:cstheme="minorHAnsi"/>
          <w:color w:val="auto"/>
          <w:lang w:eastAsia="zh-CN"/>
        </w:rPr>
        <w:t xml:space="preserve">, </w:t>
      </w:r>
      <w:proofErr w:type="spellStart"/>
      <w:r w:rsidRPr="005172A9">
        <w:rPr>
          <w:rFonts w:asciiTheme="minorHAnsi" w:hAnsiTheme="minorHAnsi" w:cstheme="minorHAnsi"/>
          <w:color w:val="auto"/>
          <w:lang w:eastAsia="zh-CN"/>
        </w:rPr>
        <w:t>Yazhu</w:t>
      </w:r>
      <w:proofErr w:type="spellEnd"/>
      <w:r w:rsidRPr="005172A9">
        <w:rPr>
          <w:rFonts w:asciiTheme="minorHAnsi" w:hAnsiTheme="minorHAnsi" w:cstheme="minorHAnsi"/>
          <w:color w:val="auto"/>
          <w:lang w:eastAsia="zh-CN"/>
        </w:rPr>
        <w:t xml:space="preserve"> Chen</w:t>
      </w:r>
      <w:r w:rsidR="00900D2B" w:rsidRPr="005172A9">
        <w:rPr>
          <w:rFonts w:asciiTheme="minorHAnsi" w:hAnsiTheme="minorHAnsi" w:cstheme="minorHAnsi"/>
          <w:color w:val="auto"/>
          <w:vertAlign w:val="superscript"/>
          <w:lang w:eastAsia="zh-CN"/>
        </w:rPr>
        <w:t>1,2</w:t>
      </w:r>
      <w:r w:rsidRPr="005172A9">
        <w:rPr>
          <w:rFonts w:asciiTheme="minorHAnsi" w:hAnsiTheme="minorHAnsi" w:cstheme="minorHAnsi"/>
          <w:color w:val="auto"/>
          <w:lang w:eastAsia="zh-CN"/>
        </w:rPr>
        <w:t>, Xiang Ji</w:t>
      </w:r>
      <w:r w:rsidR="00900D2B" w:rsidRPr="005172A9">
        <w:rPr>
          <w:rFonts w:asciiTheme="minorHAnsi" w:hAnsiTheme="minorHAnsi" w:cstheme="minorHAnsi"/>
          <w:color w:val="auto"/>
          <w:vertAlign w:val="superscript"/>
          <w:lang w:eastAsia="zh-CN"/>
        </w:rPr>
        <w:t>1,2</w:t>
      </w:r>
    </w:p>
    <w:p w14:paraId="48459EE8" w14:textId="77777777" w:rsidR="00355525" w:rsidRPr="005172A9" w:rsidRDefault="00355525" w:rsidP="00C82073">
      <w:pPr>
        <w:spacing w:after="0" w:line="240" w:lineRule="auto"/>
        <w:contextualSpacing/>
        <w:rPr>
          <w:rFonts w:asciiTheme="minorHAnsi" w:hAnsiTheme="minorHAnsi" w:cstheme="minorHAnsi"/>
          <w:bCs/>
          <w:color w:val="auto"/>
          <w:lang w:eastAsia="zh-CN"/>
        </w:rPr>
      </w:pPr>
    </w:p>
    <w:p w14:paraId="31EE0937" w14:textId="77777777" w:rsidR="00355525" w:rsidRPr="005172A9" w:rsidRDefault="00900D2B" w:rsidP="00C82073">
      <w:pPr>
        <w:spacing w:after="0" w:line="240" w:lineRule="auto"/>
        <w:contextualSpacing/>
        <w:rPr>
          <w:rFonts w:asciiTheme="minorHAnsi" w:hAnsiTheme="minorHAnsi" w:cstheme="minorHAnsi"/>
          <w:bCs/>
          <w:color w:val="auto"/>
          <w:lang w:eastAsia="zh-CN"/>
        </w:rPr>
      </w:pPr>
      <w:r w:rsidRPr="005172A9">
        <w:rPr>
          <w:rFonts w:asciiTheme="minorHAnsi" w:hAnsiTheme="minorHAnsi" w:cstheme="minorHAnsi"/>
          <w:bCs/>
          <w:color w:val="auto"/>
          <w:vertAlign w:val="superscript"/>
          <w:lang w:eastAsia="zh-CN"/>
        </w:rPr>
        <w:t>1</w:t>
      </w:r>
      <w:r w:rsidRPr="005172A9">
        <w:rPr>
          <w:rFonts w:asciiTheme="minorHAnsi" w:hAnsiTheme="minorHAnsi" w:cstheme="minorHAnsi"/>
          <w:bCs/>
          <w:color w:val="auto"/>
          <w:lang w:eastAsia="zh-CN"/>
        </w:rPr>
        <w:t xml:space="preserve">Biomedical </w:t>
      </w:r>
      <w:r w:rsidR="007E28BD" w:rsidRPr="005172A9">
        <w:rPr>
          <w:rFonts w:asciiTheme="minorHAnsi" w:hAnsiTheme="minorHAnsi" w:cstheme="minorHAnsi"/>
          <w:bCs/>
          <w:color w:val="auto"/>
          <w:lang w:eastAsia="zh-CN"/>
        </w:rPr>
        <w:t xml:space="preserve">Instrument Institute, </w:t>
      </w:r>
      <w:bookmarkStart w:id="1" w:name="OLE_LINK4"/>
      <w:r w:rsidR="007E28BD" w:rsidRPr="005172A9">
        <w:rPr>
          <w:rFonts w:asciiTheme="minorHAnsi" w:hAnsiTheme="minorHAnsi" w:cstheme="minorHAnsi"/>
          <w:bCs/>
          <w:color w:val="auto"/>
          <w:lang w:eastAsia="zh-CN"/>
        </w:rPr>
        <w:t>School of Biomedical Engineering</w:t>
      </w:r>
      <w:bookmarkEnd w:id="1"/>
      <w:r w:rsidR="007E28BD" w:rsidRPr="005172A9">
        <w:rPr>
          <w:rFonts w:asciiTheme="minorHAnsi" w:hAnsiTheme="minorHAnsi" w:cstheme="minorHAnsi"/>
          <w:bCs/>
          <w:color w:val="auto"/>
          <w:lang w:eastAsia="zh-CN"/>
        </w:rPr>
        <w:t>, Shanghai Jiao Tong University, Shanghai, China</w:t>
      </w:r>
    </w:p>
    <w:p w14:paraId="13E46224" w14:textId="77777777" w:rsidR="00355525" w:rsidRPr="005172A9" w:rsidRDefault="00900D2B" w:rsidP="00C82073">
      <w:pPr>
        <w:spacing w:after="0" w:line="240" w:lineRule="auto"/>
        <w:contextualSpacing/>
        <w:rPr>
          <w:rFonts w:asciiTheme="minorHAnsi" w:hAnsiTheme="minorHAnsi" w:cstheme="minorHAnsi"/>
          <w:bCs/>
          <w:color w:val="auto"/>
          <w:lang w:eastAsia="zh-CN"/>
        </w:rPr>
      </w:pPr>
      <w:r w:rsidRPr="005172A9">
        <w:rPr>
          <w:rFonts w:asciiTheme="minorHAnsi" w:hAnsiTheme="minorHAnsi" w:cstheme="minorHAnsi"/>
          <w:bCs/>
          <w:color w:val="auto"/>
          <w:vertAlign w:val="superscript"/>
          <w:lang w:eastAsia="zh-CN"/>
        </w:rPr>
        <w:t>2</w:t>
      </w:r>
      <w:r w:rsidRPr="005172A9">
        <w:rPr>
          <w:rFonts w:asciiTheme="minorHAnsi" w:hAnsiTheme="minorHAnsi" w:cstheme="minorHAnsi"/>
          <w:bCs/>
          <w:color w:val="auto"/>
          <w:lang w:eastAsia="zh-CN"/>
        </w:rPr>
        <w:t xml:space="preserve">Shanghai </w:t>
      </w:r>
      <w:r w:rsidR="007E28BD" w:rsidRPr="005172A9">
        <w:rPr>
          <w:rFonts w:asciiTheme="minorHAnsi" w:hAnsiTheme="minorHAnsi" w:cstheme="minorHAnsi"/>
          <w:bCs/>
          <w:color w:val="auto"/>
          <w:lang w:eastAsia="zh-CN"/>
        </w:rPr>
        <w:t>Med-X Engineering Center for Medical Equipment and Technology, Shanghai Jiao Tong University, Shanghai, China</w:t>
      </w:r>
    </w:p>
    <w:p w14:paraId="3B95CCC8" w14:textId="77777777" w:rsidR="00355525" w:rsidRPr="005172A9" w:rsidRDefault="00355525" w:rsidP="00C82073">
      <w:pPr>
        <w:spacing w:after="0" w:line="240" w:lineRule="auto"/>
        <w:contextualSpacing/>
        <w:rPr>
          <w:rFonts w:asciiTheme="minorHAnsi" w:hAnsiTheme="minorHAnsi" w:cstheme="minorHAnsi"/>
          <w:bCs/>
          <w:color w:val="auto"/>
          <w:lang w:eastAsia="zh-CN"/>
        </w:rPr>
      </w:pPr>
    </w:p>
    <w:p w14:paraId="7CDDD5FE" w14:textId="77777777" w:rsidR="00355525" w:rsidRPr="005172A9" w:rsidRDefault="007E28BD" w:rsidP="00C82073">
      <w:pPr>
        <w:spacing w:after="0" w:line="240" w:lineRule="auto"/>
        <w:contextualSpacing/>
        <w:rPr>
          <w:rFonts w:asciiTheme="minorHAnsi" w:hAnsiTheme="minorHAnsi" w:cstheme="minorHAnsi"/>
          <w:bCs/>
          <w:color w:val="auto"/>
          <w:lang w:eastAsia="zh-CN"/>
        </w:rPr>
      </w:pPr>
      <w:r w:rsidRPr="005172A9">
        <w:rPr>
          <w:rFonts w:asciiTheme="minorHAnsi" w:hAnsiTheme="minorHAnsi" w:cstheme="minorHAnsi"/>
          <w:bCs/>
          <w:color w:val="auto"/>
          <w:lang w:eastAsia="zh-CN"/>
        </w:rPr>
        <w:t xml:space="preserve">Corresponding Authors: </w:t>
      </w:r>
    </w:p>
    <w:p w14:paraId="65675A19" w14:textId="77777777" w:rsidR="008F693D" w:rsidRPr="00026D55" w:rsidRDefault="007E28BD" w:rsidP="00C82073">
      <w:pPr>
        <w:spacing w:after="0" w:line="240" w:lineRule="auto"/>
        <w:contextualSpacing/>
        <w:rPr>
          <w:rFonts w:asciiTheme="minorHAnsi" w:hAnsiTheme="minorHAnsi" w:cstheme="minorHAnsi"/>
          <w:bCs/>
          <w:color w:val="auto"/>
          <w:lang w:eastAsia="zh-CN"/>
        </w:rPr>
      </w:pPr>
      <w:r w:rsidRPr="00F47312">
        <w:rPr>
          <w:rStyle w:val="Hyperlink"/>
          <w:rFonts w:asciiTheme="minorHAnsi" w:hAnsiTheme="minorHAnsi" w:cstheme="minorHAnsi"/>
          <w:bCs/>
          <w:color w:val="auto"/>
          <w:u w:val="none"/>
          <w:lang w:eastAsia="zh-CN"/>
        </w:rPr>
        <w:t>xiangji@sjtu.edu.cn</w:t>
      </w:r>
      <w:r w:rsidRPr="00026D55">
        <w:rPr>
          <w:rFonts w:asciiTheme="minorHAnsi" w:hAnsiTheme="minorHAnsi" w:cstheme="minorHAnsi"/>
          <w:bCs/>
          <w:color w:val="auto"/>
          <w:lang w:eastAsia="zh-CN"/>
        </w:rPr>
        <w:t xml:space="preserve"> (Xiang Ji)</w:t>
      </w:r>
    </w:p>
    <w:p w14:paraId="48F84F6B" w14:textId="77777777" w:rsidR="00355525" w:rsidRPr="00026D55" w:rsidRDefault="00900D2B" w:rsidP="00C82073">
      <w:pPr>
        <w:spacing w:after="0" w:line="240" w:lineRule="auto"/>
        <w:contextualSpacing/>
        <w:rPr>
          <w:rFonts w:asciiTheme="minorHAnsi" w:hAnsiTheme="minorHAnsi" w:cstheme="minorHAnsi"/>
          <w:bCs/>
          <w:color w:val="auto"/>
          <w:lang w:eastAsia="zh-CN"/>
        </w:rPr>
      </w:pPr>
      <w:r w:rsidRPr="00F47312">
        <w:rPr>
          <w:rStyle w:val="Hyperlink"/>
          <w:rFonts w:asciiTheme="minorHAnsi" w:hAnsiTheme="minorHAnsi" w:cstheme="minorHAnsi"/>
          <w:bCs/>
          <w:color w:val="auto"/>
          <w:u w:val="none"/>
          <w:lang w:eastAsia="zh-CN"/>
        </w:rPr>
        <w:t>jfbai@sjtu.edu.cn</w:t>
      </w:r>
      <w:r w:rsidR="007E28BD" w:rsidRPr="00026D55">
        <w:rPr>
          <w:rFonts w:asciiTheme="minorHAnsi" w:hAnsiTheme="minorHAnsi" w:cstheme="minorHAnsi"/>
          <w:bCs/>
          <w:color w:val="auto"/>
          <w:lang w:eastAsia="zh-CN"/>
        </w:rPr>
        <w:t xml:space="preserve"> (</w:t>
      </w:r>
      <w:proofErr w:type="spellStart"/>
      <w:r w:rsidR="007E28BD" w:rsidRPr="00026D55">
        <w:rPr>
          <w:rFonts w:asciiTheme="minorHAnsi" w:hAnsiTheme="minorHAnsi" w:cstheme="minorHAnsi"/>
          <w:bCs/>
          <w:color w:val="auto"/>
          <w:lang w:eastAsia="zh-CN"/>
        </w:rPr>
        <w:t>Jingfeng</w:t>
      </w:r>
      <w:proofErr w:type="spellEnd"/>
      <w:r w:rsidR="007E28BD" w:rsidRPr="00026D55">
        <w:rPr>
          <w:rFonts w:asciiTheme="minorHAnsi" w:hAnsiTheme="minorHAnsi" w:cstheme="minorHAnsi"/>
          <w:bCs/>
          <w:color w:val="auto"/>
          <w:lang w:eastAsia="zh-CN"/>
        </w:rPr>
        <w:t xml:space="preserve"> Bai)</w:t>
      </w:r>
    </w:p>
    <w:p w14:paraId="790B89A5" w14:textId="77777777" w:rsidR="00355525" w:rsidRPr="005172A9" w:rsidRDefault="00355525" w:rsidP="00C82073">
      <w:pPr>
        <w:spacing w:after="0" w:line="240" w:lineRule="auto"/>
        <w:contextualSpacing/>
        <w:rPr>
          <w:rFonts w:asciiTheme="minorHAnsi" w:hAnsiTheme="minorHAnsi" w:cstheme="minorHAnsi"/>
          <w:bCs/>
          <w:color w:val="auto"/>
          <w:lang w:eastAsia="zh-CN"/>
        </w:rPr>
      </w:pPr>
    </w:p>
    <w:p w14:paraId="4AAC6D9C" w14:textId="77777777" w:rsidR="00355525" w:rsidRPr="005172A9" w:rsidRDefault="007E28BD" w:rsidP="00C82073">
      <w:pPr>
        <w:spacing w:after="0" w:line="240" w:lineRule="auto"/>
        <w:contextualSpacing/>
        <w:rPr>
          <w:rFonts w:asciiTheme="minorHAnsi" w:hAnsiTheme="minorHAnsi" w:cstheme="minorHAnsi"/>
          <w:bCs/>
          <w:color w:val="auto"/>
          <w:lang w:eastAsia="zh-CN"/>
        </w:rPr>
      </w:pPr>
      <w:r w:rsidRPr="005172A9">
        <w:rPr>
          <w:rFonts w:asciiTheme="minorHAnsi" w:hAnsiTheme="minorHAnsi" w:cstheme="minorHAnsi"/>
          <w:bCs/>
          <w:color w:val="auto"/>
          <w:lang w:eastAsia="zh-CN"/>
        </w:rPr>
        <w:t xml:space="preserve">Email Addresses of Co-authors: </w:t>
      </w:r>
    </w:p>
    <w:p w14:paraId="53F5DE73" w14:textId="77777777" w:rsidR="00355525" w:rsidRPr="005172A9" w:rsidRDefault="007E28BD" w:rsidP="00C82073">
      <w:pPr>
        <w:spacing w:after="0" w:line="240" w:lineRule="auto"/>
        <w:contextualSpacing/>
        <w:rPr>
          <w:rFonts w:asciiTheme="minorHAnsi" w:hAnsiTheme="minorHAnsi" w:cstheme="minorHAnsi"/>
          <w:bCs/>
          <w:color w:val="auto"/>
          <w:lang w:eastAsia="zh-CN"/>
        </w:rPr>
      </w:pPr>
      <w:bookmarkStart w:id="2" w:name="OLE_LINK3"/>
      <w:proofErr w:type="spellStart"/>
      <w:r w:rsidRPr="005172A9">
        <w:rPr>
          <w:rFonts w:asciiTheme="minorHAnsi" w:hAnsiTheme="minorHAnsi" w:cstheme="minorHAnsi"/>
          <w:bCs/>
          <w:color w:val="auto"/>
          <w:lang w:eastAsia="zh-CN"/>
        </w:rPr>
        <w:t>Ke</w:t>
      </w:r>
      <w:proofErr w:type="spellEnd"/>
      <w:r w:rsidRPr="005172A9">
        <w:rPr>
          <w:rFonts w:asciiTheme="minorHAnsi" w:hAnsiTheme="minorHAnsi" w:cstheme="minorHAnsi"/>
          <w:bCs/>
          <w:color w:val="auto"/>
          <w:lang w:eastAsia="zh-CN"/>
        </w:rPr>
        <w:t xml:space="preserve"> Li</w:t>
      </w:r>
      <w:bookmarkEnd w:id="2"/>
      <w:r w:rsidRPr="005172A9">
        <w:rPr>
          <w:rFonts w:asciiTheme="minorHAnsi" w:hAnsiTheme="minorHAnsi" w:cstheme="minorHAnsi"/>
          <w:bCs/>
          <w:color w:val="auto"/>
          <w:lang w:eastAsia="zh-CN"/>
        </w:rPr>
        <w:t xml:space="preserve"> (nick_lee@sjtu.edu.cn)</w:t>
      </w:r>
    </w:p>
    <w:p w14:paraId="1A63C762" w14:textId="77777777" w:rsidR="00355525" w:rsidRPr="005172A9" w:rsidRDefault="007E28BD" w:rsidP="00C82073">
      <w:pPr>
        <w:spacing w:after="0" w:line="240" w:lineRule="auto"/>
        <w:contextualSpacing/>
        <w:rPr>
          <w:rFonts w:asciiTheme="minorHAnsi" w:hAnsiTheme="minorHAnsi" w:cstheme="minorHAnsi"/>
          <w:bCs/>
          <w:color w:val="auto"/>
          <w:lang w:eastAsia="zh-CN"/>
        </w:rPr>
      </w:pPr>
      <w:bookmarkStart w:id="3" w:name="OLE_LINK6"/>
      <w:proofErr w:type="spellStart"/>
      <w:r w:rsidRPr="005172A9">
        <w:rPr>
          <w:rFonts w:asciiTheme="minorHAnsi" w:hAnsiTheme="minorHAnsi" w:cstheme="minorHAnsi"/>
          <w:bCs/>
          <w:color w:val="auto"/>
          <w:lang w:eastAsia="zh-CN"/>
        </w:rPr>
        <w:t>Yazhu</w:t>
      </w:r>
      <w:proofErr w:type="spellEnd"/>
      <w:r w:rsidRPr="005172A9">
        <w:rPr>
          <w:rFonts w:asciiTheme="minorHAnsi" w:hAnsiTheme="minorHAnsi" w:cstheme="minorHAnsi"/>
          <w:bCs/>
          <w:color w:val="auto"/>
          <w:lang w:eastAsia="zh-CN"/>
        </w:rPr>
        <w:t xml:space="preserve"> Chen</w:t>
      </w:r>
      <w:bookmarkEnd w:id="3"/>
      <w:r w:rsidRPr="005172A9">
        <w:rPr>
          <w:rFonts w:asciiTheme="minorHAnsi" w:hAnsiTheme="minorHAnsi" w:cstheme="minorHAnsi"/>
          <w:bCs/>
          <w:color w:val="auto"/>
          <w:lang w:eastAsia="zh-CN"/>
        </w:rPr>
        <w:t xml:space="preserve"> (yazhuchen@sjtu.edu.cn)</w:t>
      </w:r>
    </w:p>
    <w:p w14:paraId="00E4B9C5" w14:textId="77777777" w:rsidR="00355525" w:rsidRPr="005172A9" w:rsidRDefault="00355525" w:rsidP="00C82073">
      <w:pPr>
        <w:spacing w:after="0" w:line="240" w:lineRule="auto"/>
        <w:contextualSpacing/>
        <w:rPr>
          <w:rFonts w:asciiTheme="minorHAnsi" w:hAnsiTheme="minorHAnsi" w:cstheme="minorHAnsi"/>
          <w:bCs/>
          <w:color w:val="auto"/>
          <w:lang w:eastAsia="zh-CN"/>
        </w:rPr>
      </w:pPr>
    </w:p>
    <w:p w14:paraId="61B772C3" w14:textId="77777777" w:rsidR="00355525" w:rsidRPr="005172A9" w:rsidRDefault="007E28BD" w:rsidP="00C82073">
      <w:pPr>
        <w:pStyle w:val="NormalWeb"/>
        <w:spacing w:before="0" w:beforeAutospacing="0" w:after="0" w:afterAutospacing="0" w:line="240" w:lineRule="auto"/>
        <w:contextualSpacing/>
        <w:rPr>
          <w:color w:val="auto"/>
          <w:lang w:eastAsia="zh-CN"/>
        </w:rPr>
      </w:pPr>
      <w:r w:rsidRPr="005172A9">
        <w:rPr>
          <w:rFonts w:asciiTheme="minorHAnsi" w:hAnsiTheme="minorHAnsi" w:cstheme="minorHAnsi"/>
          <w:b/>
          <w:bCs/>
          <w:color w:val="auto"/>
        </w:rPr>
        <w:t>KEYWORDS:</w:t>
      </w:r>
    </w:p>
    <w:p w14:paraId="55BA8585" w14:textId="77777777" w:rsidR="00355525" w:rsidRPr="005172A9" w:rsidRDefault="007E28BD" w:rsidP="00C82073">
      <w:pPr>
        <w:spacing w:after="0" w:line="240" w:lineRule="auto"/>
        <w:contextualSpacing/>
        <w:rPr>
          <w:rFonts w:asciiTheme="minorHAnsi" w:hAnsiTheme="minorHAnsi" w:cstheme="minorHAnsi"/>
          <w:color w:val="auto"/>
          <w:lang w:eastAsia="zh-CN"/>
        </w:rPr>
      </w:pPr>
      <w:bookmarkStart w:id="4" w:name="OLE_LINK1"/>
      <w:r w:rsidRPr="005172A9">
        <w:rPr>
          <w:rFonts w:asciiTheme="minorHAnsi" w:hAnsiTheme="minorHAnsi" w:cstheme="minorHAnsi"/>
          <w:color w:val="auto"/>
          <w:lang w:eastAsia="zh-CN"/>
        </w:rPr>
        <w:t xml:space="preserve">Ultrasound-guided high-intensity focused ultrasound (USgHIFU), </w:t>
      </w:r>
      <w:r w:rsidR="00C606EC" w:rsidRPr="005172A9">
        <w:rPr>
          <w:rFonts w:asciiTheme="minorHAnsi" w:hAnsiTheme="minorHAnsi" w:cstheme="minorHAnsi"/>
          <w:color w:val="auto"/>
          <w:lang w:eastAsia="zh-CN"/>
        </w:rPr>
        <w:t>phased array, targeting accuracy, marker, phantom</w:t>
      </w:r>
      <w:bookmarkEnd w:id="4"/>
    </w:p>
    <w:p w14:paraId="6FA12D15"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rPr>
      </w:pPr>
    </w:p>
    <w:p w14:paraId="154B82CE" w14:textId="77777777" w:rsidR="00355525" w:rsidRPr="005172A9" w:rsidRDefault="00900D2B" w:rsidP="00C82073">
      <w:pPr>
        <w:spacing w:after="0" w:line="240" w:lineRule="auto"/>
        <w:contextualSpacing/>
        <w:rPr>
          <w:rFonts w:asciiTheme="minorHAnsi" w:hAnsiTheme="minorHAnsi" w:cstheme="minorHAnsi"/>
          <w:color w:val="auto"/>
          <w:lang w:eastAsia="zh-CN"/>
        </w:rPr>
      </w:pPr>
      <w:r w:rsidRPr="005172A9">
        <w:rPr>
          <w:rFonts w:asciiTheme="minorHAnsi" w:hAnsiTheme="minorHAnsi" w:cstheme="minorHAnsi"/>
          <w:b/>
          <w:bCs/>
          <w:color w:val="auto"/>
        </w:rPr>
        <w:t>SUMMARY</w:t>
      </w:r>
      <w:r w:rsidR="007E28BD" w:rsidRPr="005172A9">
        <w:rPr>
          <w:rFonts w:asciiTheme="minorHAnsi" w:hAnsiTheme="minorHAnsi" w:cstheme="minorHAnsi"/>
          <w:b/>
          <w:bCs/>
          <w:color w:val="auto"/>
        </w:rPr>
        <w:t>:</w:t>
      </w:r>
    </w:p>
    <w:p w14:paraId="0CE5DC33" w14:textId="3BE2AD93" w:rsidR="00355525" w:rsidRPr="005172A9" w:rsidRDefault="007E28BD" w:rsidP="00C82073">
      <w:pPr>
        <w:spacing w:after="0" w:line="240" w:lineRule="auto"/>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 xml:space="preserve">This study describes </w:t>
      </w:r>
      <w:r w:rsidR="00C606EC" w:rsidRPr="005172A9">
        <w:rPr>
          <w:rFonts w:asciiTheme="minorHAnsi" w:hAnsiTheme="minorHAnsi" w:cstheme="minorHAnsi"/>
          <w:color w:val="auto"/>
          <w:lang w:eastAsia="zh-CN"/>
        </w:rPr>
        <w:t xml:space="preserve">a </w:t>
      </w:r>
      <w:r w:rsidRPr="005172A9">
        <w:rPr>
          <w:rFonts w:asciiTheme="minorHAnsi" w:hAnsiTheme="minorHAnsi" w:cstheme="minorHAnsi"/>
          <w:color w:val="auto"/>
          <w:lang w:eastAsia="zh-CN"/>
        </w:rPr>
        <w:t xml:space="preserve">protocol to evaluate the targeting accuracy in the focal plane </w:t>
      </w:r>
      <w:r w:rsidR="00F47312">
        <w:rPr>
          <w:rFonts w:asciiTheme="minorHAnsi" w:hAnsiTheme="minorHAnsi" w:cstheme="minorHAnsi"/>
          <w:color w:val="auto"/>
          <w:lang w:eastAsia="zh-CN"/>
        </w:rPr>
        <w:t>of</w:t>
      </w:r>
      <w:r w:rsidR="00F47312" w:rsidRPr="005172A9">
        <w:rPr>
          <w:rFonts w:asciiTheme="minorHAnsi" w:hAnsiTheme="minorHAnsi" w:cstheme="minorHAnsi"/>
          <w:color w:val="auto"/>
          <w:lang w:eastAsia="zh-CN"/>
        </w:rPr>
        <w:t xml:space="preserve"> </w:t>
      </w:r>
      <w:r w:rsidR="00C606EC" w:rsidRPr="005172A9">
        <w:rPr>
          <w:rFonts w:asciiTheme="minorHAnsi" w:hAnsiTheme="minorHAnsi" w:cstheme="minorHAnsi"/>
          <w:color w:val="auto"/>
          <w:lang w:eastAsia="zh-CN"/>
        </w:rPr>
        <w:t xml:space="preserve">an </w:t>
      </w:r>
      <w:r w:rsidRPr="005172A9">
        <w:rPr>
          <w:rFonts w:asciiTheme="minorHAnsi" w:hAnsiTheme="minorHAnsi" w:cstheme="minorHAnsi"/>
          <w:color w:val="auto"/>
          <w:lang w:eastAsia="zh-CN"/>
        </w:rPr>
        <w:t>ultrasound-guided high-intensity focused ultrasound phased-array system</w:t>
      </w:r>
      <w:r w:rsidRPr="005172A9">
        <w:rPr>
          <w:rFonts w:asciiTheme="minorHAnsi" w:hAnsiTheme="minorHAnsi" w:cstheme="minorHAnsi"/>
          <w:color w:val="auto"/>
        </w:rPr>
        <w:t>.</w:t>
      </w:r>
    </w:p>
    <w:p w14:paraId="693D4F51" w14:textId="77777777" w:rsidR="00355525" w:rsidRPr="005172A9" w:rsidRDefault="00355525" w:rsidP="00C82073">
      <w:pPr>
        <w:spacing w:after="0" w:line="240" w:lineRule="auto"/>
        <w:contextualSpacing/>
        <w:rPr>
          <w:rFonts w:asciiTheme="minorHAnsi" w:hAnsiTheme="minorHAnsi" w:cstheme="minorHAnsi"/>
          <w:color w:val="auto"/>
        </w:rPr>
      </w:pPr>
    </w:p>
    <w:p w14:paraId="7018B881" w14:textId="77777777" w:rsidR="00355525" w:rsidRPr="005172A9" w:rsidRDefault="007E28BD" w:rsidP="00C82073">
      <w:pPr>
        <w:spacing w:after="0" w:line="240" w:lineRule="auto"/>
        <w:contextualSpacing/>
        <w:rPr>
          <w:rFonts w:asciiTheme="minorHAnsi" w:hAnsiTheme="minorHAnsi" w:cstheme="minorHAnsi"/>
          <w:color w:val="auto"/>
          <w:lang w:eastAsia="zh-CN"/>
        </w:rPr>
      </w:pPr>
      <w:r w:rsidRPr="005172A9">
        <w:rPr>
          <w:rFonts w:asciiTheme="minorHAnsi" w:hAnsiTheme="minorHAnsi" w:cstheme="minorHAnsi"/>
          <w:b/>
          <w:bCs/>
          <w:color w:val="auto"/>
        </w:rPr>
        <w:t>ABSTRACT:</w:t>
      </w:r>
    </w:p>
    <w:p w14:paraId="7F6B2425" w14:textId="618B6D43" w:rsidR="00355525" w:rsidRPr="005172A9" w:rsidRDefault="007E28BD" w:rsidP="00C82073">
      <w:pPr>
        <w:spacing w:after="0" w:line="240" w:lineRule="auto"/>
        <w:contextualSpacing/>
        <w:rPr>
          <w:rFonts w:asciiTheme="minorHAnsi" w:hAnsiTheme="minorHAnsi" w:cstheme="minorHAnsi"/>
          <w:color w:val="auto"/>
        </w:rPr>
      </w:pPr>
      <w:bookmarkStart w:id="5" w:name="OLE_LINK2"/>
      <w:r w:rsidRPr="005172A9">
        <w:rPr>
          <w:rFonts w:asciiTheme="minorHAnsi" w:hAnsiTheme="minorHAnsi" w:cstheme="minorHAnsi"/>
          <w:color w:val="auto"/>
          <w:lang w:eastAsia="zh-CN"/>
        </w:rPr>
        <w:t xml:space="preserve">Phased arrays are increasingly used as high-intensity focused ultrasound (HIFU) transducers in the existing extracorporeal ultrasound-guided HIFU (USgHIFU) systems. The HIFU transducers in such systems are usually spherical in shape with a central hole where a US imaging probe is mounted and can be rotated. The image on the plane of treatment can be reconstructed through the image sequence acquired during the rotation of the probe. </w:t>
      </w:r>
      <w:r w:rsidR="00900D2B" w:rsidRPr="005172A9">
        <w:rPr>
          <w:rFonts w:asciiTheme="minorHAnsi" w:hAnsiTheme="minorHAnsi" w:cstheme="minorHAnsi"/>
          <w:color w:val="auto"/>
          <w:lang w:eastAsia="zh-CN"/>
        </w:rPr>
        <w:t>Therefore,</w:t>
      </w:r>
      <w:r w:rsidRPr="005172A9">
        <w:rPr>
          <w:rFonts w:asciiTheme="minorHAnsi" w:hAnsiTheme="minorHAnsi" w:cstheme="minorHAnsi"/>
          <w:color w:val="auto"/>
          <w:lang w:eastAsia="zh-CN"/>
        </w:rPr>
        <w:t xml:space="preserve"> the treatment plan can be made on the reconstructed images. In order to evaluate the targeting accuracy in the focal plane </w:t>
      </w:r>
      <w:r w:rsidR="00F47312">
        <w:rPr>
          <w:rFonts w:asciiTheme="minorHAnsi" w:hAnsiTheme="minorHAnsi" w:cstheme="minorHAnsi"/>
          <w:color w:val="auto"/>
          <w:lang w:eastAsia="zh-CN"/>
        </w:rPr>
        <w:t>of</w:t>
      </w:r>
      <w:r w:rsidR="00F47312" w:rsidRPr="005172A9">
        <w:rPr>
          <w:rFonts w:asciiTheme="minorHAnsi" w:hAnsiTheme="minorHAnsi" w:cstheme="minorHAnsi"/>
          <w:color w:val="auto"/>
          <w:lang w:eastAsia="zh-CN"/>
        </w:rPr>
        <w:t xml:space="preserve"> </w:t>
      </w:r>
      <w:r w:rsidRPr="005172A9">
        <w:rPr>
          <w:rFonts w:asciiTheme="minorHAnsi" w:hAnsiTheme="minorHAnsi" w:cstheme="minorHAnsi"/>
          <w:color w:val="auto"/>
          <w:lang w:eastAsia="zh-CN"/>
        </w:rPr>
        <w:t xml:space="preserve">such systems, the protocol of a method using a bovine muscle and marker-embedded phantom </w:t>
      </w:r>
      <w:r w:rsidR="00E03F15">
        <w:rPr>
          <w:rFonts w:asciiTheme="minorHAnsi" w:hAnsiTheme="minorHAnsi" w:cstheme="minorHAnsi"/>
          <w:color w:val="auto"/>
          <w:lang w:eastAsia="zh-CN"/>
        </w:rPr>
        <w:t>is</w:t>
      </w:r>
      <w:r w:rsidRPr="005172A9">
        <w:rPr>
          <w:rFonts w:asciiTheme="minorHAnsi" w:hAnsiTheme="minorHAnsi" w:cstheme="minorHAnsi"/>
          <w:color w:val="auto"/>
          <w:lang w:eastAsia="zh-CN"/>
        </w:rPr>
        <w:t xml:space="preserve"> described. In the phantom, four solid balls at the corners of a square resin model serve as the reference markers in the reconstructed image. The target should be moved so that both its center and the center of the square model can coincide according to their relative positions in the reconstructed image. Swine muscle with a thickness of about 30 mm is placed above the phantom to mimic the beam path in clinical settings. After sonication, the treatment plane in the phantom is scanned and the boundary of the associated lesion is extracted from the scanned image</w:t>
      </w:r>
      <w:bookmarkStart w:id="6" w:name="OLE_LINK12"/>
      <w:r w:rsidR="00745F5B" w:rsidRPr="005172A9">
        <w:rPr>
          <w:rFonts w:asciiTheme="minorHAnsi" w:hAnsiTheme="minorHAnsi" w:cstheme="minorHAnsi"/>
          <w:color w:val="auto"/>
          <w:lang w:eastAsia="zh-CN"/>
        </w:rPr>
        <w:t xml:space="preserve">. </w:t>
      </w:r>
      <w:r w:rsidRPr="005172A9">
        <w:rPr>
          <w:rFonts w:asciiTheme="minorHAnsi" w:hAnsiTheme="minorHAnsi" w:cstheme="minorHAnsi"/>
          <w:color w:val="auto"/>
          <w:lang w:eastAsia="zh-CN"/>
        </w:rPr>
        <w:t>The targeting accuracy can be evaluated by measuring the distance between the centers of target and lesion</w:t>
      </w:r>
      <w:r w:rsidR="00E03F15">
        <w:rPr>
          <w:rFonts w:asciiTheme="minorHAnsi" w:hAnsiTheme="minorHAnsi" w:cstheme="minorHAnsi"/>
          <w:color w:val="auto"/>
          <w:lang w:eastAsia="zh-CN"/>
        </w:rPr>
        <w:t>,</w:t>
      </w:r>
      <w:r w:rsidRPr="005172A9">
        <w:rPr>
          <w:rFonts w:asciiTheme="minorHAnsi" w:hAnsiTheme="minorHAnsi" w:cstheme="minorHAnsi"/>
          <w:color w:val="auto"/>
          <w:lang w:eastAsia="zh-CN"/>
        </w:rPr>
        <w:t xml:space="preserve"> as well as three derivative parameters.</w:t>
      </w:r>
      <w:bookmarkEnd w:id="6"/>
      <w:r w:rsidRPr="005172A9">
        <w:rPr>
          <w:rFonts w:asciiTheme="minorHAnsi" w:hAnsiTheme="minorHAnsi" w:cstheme="minorHAnsi"/>
          <w:color w:val="auto"/>
          <w:lang w:eastAsia="zh-CN"/>
        </w:rPr>
        <w:t xml:space="preserve"> This method cannot only </w:t>
      </w:r>
      <w:r w:rsidRPr="005172A9">
        <w:rPr>
          <w:rFonts w:asciiTheme="minorHAnsi" w:hAnsiTheme="minorHAnsi" w:cstheme="minorHAnsi"/>
          <w:color w:val="auto"/>
          <w:lang w:eastAsia="zh-CN"/>
        </w:rPr>
        <w:lastRenderedPageBreak/>
        <w:t xml:space="preserve">evaluate the targeting accuracy of </w:t>
      </w:r>
      <w:r w:rsidR="00745F5B" w:rsidRPr="005172A9">
        <w:rPr>
          <w:rFonts w:asciiTheme="minorHAnsi" w:hAnsiTheme="minorHAnsi" w:cstheme="minorHAnsi"/>
          <w:color w:val="auto"/>
          <w:lang w:eastAsia="zh-CN"/>
        </w:rPr>
        <w:t xml:space="preserve">the </w:t>
      </w:r>
      <w:r w:rsidRPr="005172A9">
        <w:rPr>
          <w:rFonts w:asciiTheme="minorHAnsi" w:hAnsiTheme="minorHAnsi" w:cstheme="minorHAnsi"/>
          <w:color w:val="auto"/>
          <w:lang w:eastAsia="zh-CN"/>
        </w:rPr>
        <w:t xml:space="preserve">target consisting of multiple focal spots rather than </w:t>
      </w:r>
      <w:r w:rsidR="00745F5B" w:rsidRPr="005172A9">
        <w:rPr>
          <w:rFonts w:asciiTheme="minorHAnsi" w:hAnsiTheme="minorHAnsi" w:cstheme="minorHAnsi"/>
          <w:color w:val="auto"/>
          <w:lang w:eastAsia="zh-CN"/>
        </w:rPr>
        <w:t xml:space="preserve">a </w:t>
      </w:r>
      <w:r w:rsidRPr="005172A9">
        <w:rPr>
          <w:rFonts w:asciiTheme="minorHAnsi" w:hAnsiTheme="minorHAnsi" w:cstheme="minorHAnsi"/>
          <w:color w:val="auto"/>
          <w:lang w:eastAsia="zh-CN"/>
        </w:rPr>
        <w:t xml:space="preserve">single focal spot in a clinically relevant beam path </w:t>
      </w:r>
      <w:r w:rsidR="00F47312">
        <w:rPr>
          <w:rFonts w:asciiTheme="minorHAnsi" w:hAnsiTheme="minorHAnsi" w:cstheme="minorHAnsi"/>
          <w:color w:val="auto"/>
          <w:lang w:eastAsia="zh-CN"/>
        </w:rPr>
        <w:t>of</w:t>
      </w:r>
      <w:r w:rsidR="00F47312" w:rsidRPr="005172A9">
        <w:rPr>
          <w:rFonts w:asciiTheme="minorHAnsi" w:hAnsiTheme="minorHAnsi" w:cstheme="minorHAnsi"/>
          <w:color w:val="auto"/>
          <w:lang w:eastAsia="zh-CN"/>
        </w:rPr>
        <w:t xml:space="preserve"> </w:t>
      </w:r>
      <w:r w:rsidR="00E03F15">
        <w:rPr>
          <w:rFonts w:asciiTheme="minorHAnsi" w:hAnsiTheme="minorHAnsi" w:cstheme="minorHAnsi"/>
          <w:color w:val="auto"/>
          <w:lang w:eastAsia="zh-CN"/>
        </w:rPr>
        <w:t>the</w:t>
      </w:r>
      <w:r w:rsidRPr="005172A9">
        <w:rPr>
          <w:rFonts w:asciiTheme="minorHAnsi" w:hAnsiTheme="minorHAnsi" w:cstheme="minorHAnsi"/>
          <w:color w:val="auto"/>
          <w:lang w:eastAsia="zh-CN"/>
        </w:rPr>
        <w:t xml:space="preserve"> </w:t>
      </w:r>
      <w:proofErr w:type="spellStart"/>
      <w:r w:rsidRPr="005172A9">
        <w:rPr>
          <w:rFonts w:asciiTheme="minorHAnsi" w:hAnsiTheme="minorHAnsi" w:cstheme="minorHAnsi"/>
          <w:color w:val="auto"/>
          <w:lang w:eastAsia="zh-CN"/>
        </w:rPr>
        <w:t>USgHIFU</w:t>
      </w:r>
      <w:proofErr w:type="spellEnd"/>
      <w:r w:rsidRPr="005172A9">
        <w:rPr>
          <w:rFonts w:asciiTheme="minorHAnsi" w:hAnsiTheme="minorHAnsi" w:cstheme="minorHAnsi"/>
          <w:color w:val="auto"/>
          <w:lang w:eastAsia="zh-CN"/>
        </w:rPr>
        <w:t xml:space="preserve"> phased</w:t>
      </w:r>
      <w:r w:rsidR="00E03F15">
        <w:rPr>
          <w:rFonts w:asciiTheme="minorHAnsi" w:hAnsiTheme="minorHAnsi" w:cstheme="minorHAnsi"/>
          <w:color w:val="auto"/>
          <w:lang w:eastAsia="zh-CN"/>
        </w:rPr>
        <w:t>-</w:t>
      </w:r>
      <w:r w:rsidRPr="005172A9">
        <w:rPr>
          <w:rFonts w:asciiTheme="minorHAnsi" w:hAnsiTheme="minorHAnsi" w:cstheme="minorHAnsi"/>
          <w:color w:val="auto"/>
          <w:lang w:eastAsia="zh-CN"/>
        </w:rPr>
        <w:t xml:space="preserve">array system, but it can be also used in the preclinical evaluation or regular maintenance </w:t>
      </w:r>
      <w:r w:rsidR="00F47312">
        <w:rPr>
          <w:rFonts w:asciiTheme="minorHAnsi" w:hAnsiTheme="minorHAnsi" w:cstheme="minorHAnsi"/>
          <w:color w:val="auto"/>
          <w:lang w:eastAsia="zh-CN"/>
        </w:rPr>
        <w:t>of</w:t>
      </w:r>
      <w:r w:rsidR="00F47312" w:rsidRPr="005172A9">
        <w:rPr>
          <w:rFonts w:asciiTheme="minorHAnsi" w:hAnsiTheme="minorHAnsi" w:cstheme="minorHAnsi"/>
          <w:color w:val="auto"/>
          <w:lang w:eastAsia="zh-CN"/>
        </w:rPr>
        <w:t xml:space="preserve"> </w:t>
      </w:r>
      <w:bookmarkStart w:id="7" w:name="_GoBack"/>
      <w:bookmarkEnd w:id="7"/>
      <w:proofErr w:type="spellStart"/>
      <w:r w:rsidRPr="005172A9">
        <w:rPr>
          <w:rFonts w:asciiTheme="minorHAnsi" w:hAnsiTheme="minorHAnsi" w:cstheme="minorHAnsi"/>
          <w:color w:val="auto"/>
          <w:lang w:eastAsia="zh-CN"/>
        </w:rPr>
        <w:t>USgHIFU</w:t>
      </w:r>
      <w:proofErr w:type="spellEnd"/>
      <w:r w:rsidRPr="005172A9">
        <w:rPr>
          <w:rFonts w:asciiTheme="minorHAnsi" w:hAnsiTheme="minorHAnsi" w:cstheme="minorHAnsi"/>
          <w:color w:val="auto"/>
          <w:lang w:eastAsia="zh-CN"/>
        </w:rPr>
        <w:t xml:space="preserve"> systems configured with phased</w:t>
      </w:r>
      <w:r w:rsidR="00E03F15">
        <w:rPr>
          <w:rFonts w:asciiTheme="minorHAnsi" w:hAnsiTheme="minorHAnsi" w:cstheme="minorHAnsi"/>
          <w:color w:val="auto"/>
          <w:lang w:eastAsia="zh-CN"/>
        </w:rPr>
        <w:t>-</w:t>
      </w:r>
      <w:r w:rsidRPr="005172A9">
        <w:rPr>
          <w:rFonts w:asciiTheme="minorHAnsi" w:hAnsiTheme="minorHAnsi" w:cstheme="minorHAnsi"/>
          <w:color w:val="auto"/>
          <w:lang w:eastAsia="zh-CN"/>
        </w:rPr>
        <w:t>array or self-focused HIFU transducer.</w:t>
      </w:r>
      <w:bookmarkEnd w:id="5"/>
    </w:p>
    <w:p w14:paraId="4C56A63D" w14:textId="77777777" w:rsidR="00355525" w:rsidRPr="005172A9" w:rsidRDefault="00355525" w:rsidP="00C82073">
      <w:pPr>
        <w:spacing w:after="0" w:line="240" w:lineRule="auto"/>
        <w:contextualSpacing/>
        <w:rPr>
          <w:rFonts w:asciiTheme="minorHAnsi" w:hAnsiTheme="minorHAnsi" w:cstheme="minorHAnsi"/>
          <w:color w:val="auto"/>
        </w:rPr>
      </w:pPr>
    </w:p>
    <w:p w14:paraId="3334434F" w14:textId="77777777" w:rsidR="00355525" w:rsidRPr="005172A9" w:rsidRDefault="007E28BD" w:rsidP="00C82073">
      <w:pPr>
        <w:spacing w:after="0" w:line="240" w:lineRule="auto"/>
        <w:contextualSpacing/>
        <w:rPr>
          <w:rFonts w:asciiTheme="minorHAnsi" w:hAnsiTheme="minorHAnsi" w:cstheme="minorHAnsi"/>
          <w:color w:val="auto"/>
        </w:rPr>
      </w:pPr>
      <w:r w:rsidRPr="005172A9">
        <w:rPr>
          <w:rFonts w:asciiTheme="minorHAnsi" w:hAnsiTheme="minorHAnsi" w:cstheme="minorHAnsi"/>
          <w:b/>
          <w:color w:val="auto"/>
        </w:rPr>
        <w:t>INTRODUCTION</w:t>
      </w:r>
      <w:r w:rsidRPr="005172A9">
        <w:rPr>
          <w:rFonts w:asciiTheme="minorHAnsi" w:hAnsiTheme="minorHAnsi" w:cstheme="minorHAnsi"/>
          <w:b/>
          <w:bCs/>
          <w:color w:val="auto"/>
        </w:rPr>
        <w:t>:</w:t>
      </w:r>
    </w:p>
    <w:p w14:paraId="7706FCAC" w14:textId="53178680" w:rsidR="00355525" w:rsidRPr="005172A9" w:rsidRDefault="00745F5B" w:rsidP="00C82073">
      <w:pPr>
        <w:spacing w:after="0" w:line="240" w:lineRule="auto"/>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 xml:space="preserve">The phased </w:t>
      </w:r>
      <w:r w:rsidR="007E28BD" w:rsidRPr="005172A9">
        <w:rPr>
          <w:rFonts w:asciiTheme="minorHAnsi" w:hAnsiTheme="minorHAnsi" w:cstheme="minorHAnsi"/>
          <w:color w:val="auto"/>
          <w:lang w:eastAsia="zh-CN"/>
        </w:rPr>
        <w:t>array is increasingly designed and equipped in HIFU systems</w:t>
      </w:r>
      <w:r w:rsidR="007E28BD" w:rsidRPr="005172A9">
        <w:rPr>
          <w:rFonts w:asciiTheme="minorHAnsi" w:hAnsiTheme="minorHAnsi" w:cstheme="minorHAnsi"/>
          <w:color w:val="auto"/>
          <w:vertAlign w:val="superscript"/>
          <w:lang w:eastAsia="zh-CN"/>
        </w:rPr>
        <w:t>1</w:t>
      </w:r>
      <w:r w:rsidR="0020686A">
        <w:rPr>
          <w:rFonts w:asciiTheme="minorHAnsi" w:hAnsiTheme="minorHAnsi" w:cstheme="minorHAnsi"/>
          <w:color w:val="auto"/>
          <w:vertAlign w:val="superscript"/>
          <w:lang w:eastAsia="zh-CN"/>
        </w:rPr>
        <w:t>–</w:t>
      </w:r>
      <w:r w:rsidR="007E28BD" w:rsidRPr="005172A9">
        <w:rPr>
          <w:rFonts w:asciiTheme="minorHAnsi" w:hAnsiTheme="minorHAnsi" w:cstheme="minorHAnsi"/>
          <w:color w:val="auto"/>
          <w:vertAlign w:val="superscript"/>
          <w:lang w:eastAsia="zh-CN"/>
        </w:rPr>
        <w:t>7</w:t>
      </w:r>
      <w:r w:rsidR="007E28BD" w:rsidRPr="005172A9">
        <w:rPr>
          <w:rFonts w:asciiTheme="minorHAnsi" w:hAnsiTheme="minorHAnsi" w:cstheme="minorHAnsi"/>
          <w:color w:val="auto"/>
          <w:lang w:eastAsia="zh-CN"/>
        </w:rPr>
        <w:t xml:space="preserve">. In </w:t>
      </w:r>
      <w:proofErr w:type="spellStart"/>
      <w:r w:rsidR="007E28BD" w:rsidRPr="005172A9">
        <w:rPr>
          <w:rFonts w:asciiTheme="minorHAnsi" w:hAnsiTheme="minorHAnsi" w:cstheme="minorHAnsi"/>
          <w:color w:val="auto"/>
          <w:lang w:eastAsia="zh-CN"/>
        </w:rPr>
        <w:t>USgHIFU</w:t>
      </w:r>
      <w:proofErr w:type="spellEnd"/>
      <w:r w:rsidR="007E28BD" w:rsidRPr="005172A9">
        <w:rPr>
          <w:rFonts w:asciiTheme="minorHAnsi" w:hAnsiTheme="minorHAnsi" w:cstheme="minorHAnsi"/>
          <w:color w:val="auto"/>
          <w:lang w:eastAsia="zh-CN"/>
        </w:rPr>
        <w:t xml:space="preserve"> phased</w:t>
      </w:r>
      <w:r w:rsidR="0020686A">
        <w:rPr>
          <w:rFonts w:asciiTheme="minorHAnsi" w:hAnsiTheme="minorHAnsi" w:cstheme="minorHAnsi"/>
          <w:color w:val="auto"/>
          <w:lang w:eastAsia="zh-CN"/>
        </w:rPr>
        <w:t>-</w:t>
      </w:r>
      <w:r w:rsidR="007E28BD" w:rsidRPr="005172A9">
        <w:rPr>
          <w:rFonts w:asciiTheme="minorHAnsi" w:hAnsiTheme="minorHAnsi" w:cstheme="minorHAnsi"/>
          <w:color w:val="auto"/>
          <w:lang w:eastAsia="zh-CN"/>
        </w:rPr>
        <w:t xml:space="preserve">array systems, a US imaging probe is usually mounted </w:t>
      </w:r>
      <w:r w:rsidR="00F47312">
        <w:rPr>
          <w:rFonts w:asciiTheme="minorHAnsi" w:hAnsiTheme="minorHAnsi" w:cstheme="minorHAnsi"/>
          <w:color w:val="auto"/>
          <w:lang w:eastAsia="zh-CN"/>
        </w:rPr>
        <w:t>in</w:t>
      </w:r>
      <w:r w:rsidR="00F47312" w:rsidRPr="005172A9">
        <w:rPr>
          <w:rFonts w:asciiTheme="minorHAnsi" w:hAnsiTheme="minorHAnsi" w:cstheme="minorHAnsi"/>
          <w:color w:val="auto"/>
          <w:lang w:eastAsia="zh-CN"/>
        </w:rPr>
        <w:t xml:space="preserve"> </w:t>
      </w:r>
      <w:r w:rsidR="007E28BD" w:rsidRPr="005172A9">
        <w:rPr>
          <w:rFonts w:asciiTheme="minorHAnsi" w:hAnsiTheme="minorHAnsi" w:cstheme="minorHAnsi"/>
          <w:color w:val="auto"/>
          <w:lang w:eastAsia="zh-CN"/>
        </w:rPr>
        <w:t>the central hole of the spherical HIFU transducer</w:t>
      </w:r>
      <w:r w:rsidR="007E28BD" w:rsidRPr="005172A9">
        <w:rPr>
          <w:rFonts w:asciiTheme="minorHAnsi" w:hAnsiTheme="minorHAnsi" w:cstheme="minorHAnsi"/>
          <w:color w:val="auto"/>
          <w:vertAlign w:val="superscript"/>
          <w:lang w:eastAsia="zh-CN"/>
        </w:rPr>
        <w:t>1,2,8</w:t>
      </w:r>
      <w:r w:rsidR="007E28BD" w:rsidRPr="005172A9">
        <w:rPr>
          <w:rFonts w:asciiTheme="minorHAnsi" w:hAnsiTheme="minorHAnsi" w:cstheme="minorHAnsi"/>
          <w:color w:val="auto"/>
          <w:lang w:eastAsia="zh-CN"/>
        </w:rPr>
        <w:t>. The probe is rotatable for targeting and image reconstruction in the three</w:t>
      </w:r>
      <w:r w:rsidR="0020686A">
        <w:rPr>
          <w:rFonts w:asciiTheme="minorHAnsi" w:hAnsiTheme="minorHAnsi" w:cstheme="minorHAnsi"/>
          <w:color w:val="auto"/>
          <w:lang w:eastAsia="zh-CN"/>
        </w:rPr>
        <w:t>-</w:t>
      </w:r>
      <w:r w:rsidR="007E28BD" w:rsidRPr="005172A9">
        <w:rPr>
          <w:rFonts w:asciiTheme="minorHAnsi" w:hAnsiTheme="minorHAnsi" w:cstheme="minorHAnsi"/>
          <w:color w:val="auto"/>
          <w:lang w:eastAsia="zh-CN"/>
        </w:rPr>
        <w:t>dimensional space</w:t>
      </w:r>
      <w:r w:rsidR="007E28BD" w:rsidRPr="005172A9">
        <w:rPr>
          <w:rFonts w:asciiTheme="minorHAnsi" w:hAnsiTheme="minorHAnsi" w:cstheme="minorHAnsi"/>
          <w:color w:val="auto"/>
          <w:vertAlign w:val="superscript"/>
          <w:lang w:eastAsia="zh-CN"/>
        </w:rPr>
        <w:t>9</w:t>
      </w:r>
      <w:r w:rsidR="007E28BD" w:rsidRPr="005172A9">
        <w:rPr>
          <w:rFonts w:asciiTheme="minorHAnsi" w:hAnsiTheme="minorHAnsi" w:cstheme="minorHAnsi"/>
          <w:color w:val="auto"/>
          <w:lang w:eastAsia="zh-CN"/>
        </w:rPr>
        <w:t xml:space="preserve">. Precise targeting is required for </w:t>
      </w:r>
      <w:r w:rsidR="0020686A">
        <w:rPr>
          <w:rFonts w:asciiTheme="minorHAnsi" w:hAnsiTheme="minorHAnsi" w:cstheme="minorHAnsi"/>
          <w:color w:val="auto"/>
          <w:lang w:eastAsia="zh-CN"/>
        </w:rPr>
        <w:t xml:space="preserve">the </w:t>
      </w:r>
      <w:r w:rsidR="007E28BD" w:rsidRPr="005172A9">
        <w:rPr>
          <w:rFonts w:asciiTheme="minorHAnsi" w:hAnsiTheme="minorHAnsi" w:cstheme="minorHAnsi"/>
          <w:color w:val="auto"/>
          <w:lang w:eastAsia="zh-CN"/>
        </w:rPr>
        <w:t xml:space="preserve">safety and efficacy of HIFU treatment. However, most of the studies for the evaluation of targeting accuracy have been performed for magnetic resonance-guided HIFU systems or USgHIFU systems configured with </w:t>
      </w:r>
      <w:r w:rsidR="0020686A">
        <w:rPr>
          <w:rFonts w:asciiTheme="minorHAnsi" w:hAnsiTheme="minorHAnsi" w:cstheme="minorHAnsi"/>
          <w:color w:val="auto"/>
          <w:lang w:eastAsia="zh-CN"/>
        </w:rPr>
        <w:t xml:space="preserve">a </w:t>
      </w:r>
      <w:r w:rsidR="007E28BD" w:rsidRPr="005172A9">
        <w:rPr>
          <w:rFonts w:asciiTheme="minorHAnsi" w:hAnsiTheme="minorHAnsi" w:cstheme="minorHAnsi"/>
          <w:color w:val="auto"/>
          <w:lang w:eastAsia="zh-CN"/>
        </w:rPr>
        <w:t>self-focused HIFU transducer</w:t>
      </w:r>
      <w:r w:rsidR="007E28BD" w:rsidRPr="005172A9">
        <w:rPr>
          <w:rFonts w:asciiTheme="minorHAnsi" w:hAnsiTheme="minorHAnsi" w:cstheme="minorHAnsi"/>
          <w:color w:val="auto"/>
          <w:vertAlign w:val="superscript"/>
          <w:lang w:eastAsia="zh-CN"/>
        </w:rPr>
        <w:t>10</w:t>
      </w:r>
      <w:r w:rsidR="0020686A">
        <w:rPr>
          <w:rFonts w:asciiTheme="minorHAnsi" w:hAnsiTheme="minorHAnsi" w:cstheme="minorHAnsi"/>
          <w:color w:val="auto"/>
          <w:vertAlign w:val="superscript"/>
          <w:lang w:eastAsia="zh-CN"/>
        </w:rPr>
        <w:t>–</w:t>
      </w:r>
      <w:r w:rsidR="007E28BD" w:rsidRPr="005172A9">
        <w:rPr>
          <w:rFonts w:asciiTheme="minorHAnsi" w:hAnsiTheme="minorHAnsi" w:cstheme="minorHAnsi"/>
          <w:color w:val="auto"/>
          <w:vertAlign w:val="superscript"/>
          <w:lang w:eastAsia="zh-CN"/>
        </w:rPr>
        <w:t>16</w:t>
      </w:r>
      <w:r w:rsidR="007E28BD" w:rsidRPr="005172A9">
        <w:rPr>
          <w:rFonts w:asciiTheme="minorHAnsi" w:hAnsiTheme="minorHAnsi" w:cstheme="minorHAnsi"/>
          <w:color w:val="auto"/>
          <w:lang w:eastAsia="zh-CN"/>
        </w:rPr>
        <w:t>. The purpose of the method described below is to evaluate the targeting accuracy in the focal plane for USgHIFU phased array systems.</w:t>
      </w:r>
    </w:p>
    <w:p w14:paraId="62183D8E" w14:textId="77777777" w:rsidR="007E64B3" w:rsidRPr="005172A9" w:rsidRDefault="007E64B3" w:rsidP="00C82073">
      <w:pPr>
        <w:spacing w:after="0" w:line="240" w:lineRule="auto"/>
        <w:contextualSpacing/>
        <w:rPr>
          <w:rFonts w:asciiTheme="minorHAnsi" w:hAnsiTheme="minorHAnsi" w:cstheme="minorHAnsi"/>
          <w:color w:val="auto"/>
          <w:lang w:eastAsia="zh-CN"/>
        </w:rPr>
      </w:pPr>
    </w:p>
    <w:p w14:paraId="56FE6027" w14:textId="42F7A217" w:rsidR="00355525" w:rsidRPr="005172A9" w:rsidRDefault="007E28BD" w:rsidP="00C82073">
      <w:pPr>
        <w:spacing w:after="0" w:line="240" w:lineRule="auto"/>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 xml:space="preserve">A bovine muscle/marker-embedded phantom along the clinically relevant beam path </w:t>
      </w:r>
      <w:r w:rsidR="00026D55">
        <w:rPr>
          <w:rFonts w:asciiTheme="minorHAnsi" w:hAnsiTheme="minorHAnsi" w:cstheme="minorHAnsi"/>
          <w:color w:val="auto"/>
          <w:lang w:eastAsia="zh-CN"/>
        </w:rPr>
        <w:t>is</w:t>
      </w:r>
      <w:r w:rsidRPr="005172A9">
        <w:rPr>
          <w:rFonts w:asciiTheme="minorHAnsi" w:hAnsiTheme="minorHAnsi" w:cstheme="minorHAnsi"/>
          <w:color w:val="auto"/>
          <w:lang w:eastAsia="zh-CN"/>
        </w:rPr>
        <w:t xml:space="preserve"> used in the evaluation of </w:t>
      </w:r>
      <w:r w:rsidR="00026D55">
        <w:rPr>
          <w:rFonts w:asciiTheme="minorHAnsi" w:hAnsiTheme="minorHAnsi" w:cstheme="minorHAnsi"/>
          <w:color w:val="auto"/>
          <w:lang w:eastAsia="zh-CN"/>
        </w:rPr>
        <w:t xml:space="preserve">the </w:t>
      </w:r>
      <w:r w:rsidRPr="005172A9">
        <w:rPr>
          <w:rFonts w:asciiTheme="minorHAnsi" w:hAnsiTheme="minorHAnsi" w:cstheme="minorHAnsi"/>
          <w:color w:val="auto"/>
          <w:lang w:eastAsia="zh-CN"/>
        </w:rPr>
        <w:t xml:space="preserve">targeting accuracy </w:t>
      </w:r>
      <w:r w:rsidR="00F47312">
        <w:rPr>
          <w:rFonts w:asciiTheme="minorHAnsi" w:hAnsiTheme="minorHAnsi" w:cstheme="minorHAnsi"/>
          <w:color w:val="auto"/>
          <w:lang w:eastAsia="zh-CN"/>
        </w:rPr>
        <w:t>of</w:t>
      </w:r>
      <w:r w:rsidR="00F47312" w:rsidRPr="005172A9">
        <w:rPr>
          <w:rFonts w:asciiTheme="minorHAnsi" w:hAnsiTheme="minorHAnsi" w:cstheme="minorHAnsi"/>
          <w:color w:val="auto"/>
          <w:lang w:eastAsia="zh-CN"/>
        </w:rPr>
        <w:t xml:space="preserve"> </w:t>
      </w:r>
      <w:r w:rsidRPr="005172A9">
        <w:rPr>
          <w:rFonts w:asciiTheme="minorHAnsi" w:hAnsiTheme="minorHAnsi" w:cstheme="minorHAnsi"/>
          <w:color w:val="auto"/>
          <w:lang w:eastAsia="zh-CN"/>
        </w:rPr>
        <w:t xml:space="preserve">a clinical </w:t>
      </w:r>
      <w:proofErr w:type="spellStart"/>
      <w:r w:rsidRPr="005172A9">
        <w:rPr>
          <w:rFonts w:asciiTheme="minorHAnsi" w:hAnsiTheme="minorHAnsi" w:cstheme="minorHAnsi"/>
          <w:color w:val="auto"/>
          <w:lang w:eastAsia="zh-CN"/>
        </w:rPr>
        <w:t>USgHIFU</w:t>
      </w:r>
      <w:proofErr w:type="spellEnd"/>
      <w:r w:rsidRPr="005172A9">
        <w:rPr>
          <w:rFonts w:asciiTheme="minorHAnsi" w:hAnsiTheme="minorHAnsi" w:cstheme="minorHAnsi"/>
          <w:color w:val="auto"/>
          <w:lang w:eastAsia="zh-CN"/>
        </w:rPr>
        <w:t xml:space="preserve"> phased</w:t>
      </w:r>
      <w:r w:rsidR="00026D55">
        <w:rPr>
          <w:rFonts w:asciiTheme="minorHAnsi" w:hAnsiTheme="minorHAnsi" w:cstheme="minorHAnsi"/>
          <w:color w:val="auto"/>
          <w:lang w:eastAsia="zh-CN"/>
        </w:rPr>
        <w:t>-</w:t>
      </w:r>
      <w:r w:rsidRPr="005172A9">
        <w:rPr>
          <w:rFonts w:asciiTheme="minorHAnsi" w:hAnsiTheme="minorHAnsi" w:cstheme="minorHAnsi"/>
          <w:color w:val="auto"/>
          <w:lang w:eastAsia="zh-CN"/>
        </w:rPr>
        <w:t xml:space="preserve">array system. A square model with four balls at the corners </w:t>
      </w:r>
      <w:r w:rsidR="00026D55">
        <w:rPr>
          <w:rFonts w:asciiTheme="minorHAnsi" w:hAnsiTheme="minorHAnsi" w:cstheme="minorHAnsi"/>
          <w:color w:val="auto"/>
          <w:lang w:eastAsia="zh-CN"/>
        </w:rPr>
        <w:t>is</w:t>
      </w:r>
      <w:r w:rsidRPr="005172A9">
        <w:rPr>
          <w:rFonts w:asciiTheme="minorHAnsi" w:hAnsiTheme="minorHAnsi" w:cstheme="minorHAnsi"/>
          <w:color w:val="auto"/>
          <w:lang w:eastAsia="zh-CN"/>
        </w:rPr>
        <w:t xml:space="preserve"> fabricated and embedded</w:t>
      </w:r>
      <w:r w:rsidR="00026D55">
        <w:rPr>
          <w:rFonts w:asciiTheme="minorHAnsi" w:hAnsiTheme="minorHAnsi" w:cstheme="minorHAnsi"/>
          <w:color w:val="auto"/>
          <w:lang w:eastAsia="zh-CN"/>
        </w:rPr>
        <w:t>,</w:t>
      </w:r>
      <w:r w:rsidRPr="005172A9">
        <w:rPr>
          <w:rFonts w:asciiTheme="minorHAnsi" w:hAnsiTheme="minorHAnsi" w:cstheme="minorHAnsi"/>
          <w:color w:val="auto"/>
          <w:lang w:eastAsia="zh-CN"/>
        </w:rPr>
        <w:t xml:space="preserve"> in combination with bovine muscle</w:t>
      </w:r>
      <w:r w:rsidR="00026D55">
        <w:rPr>
          <w:rFonts w:asciiTheme="minorHAnsi" w:hAnsiTheme="minorHAnsi" w:cstheme="minorHAnsi"/>
          <w:color w:val="auto"/>
          <w:lang w:eastAsia="zh-CN"/>
        </w:rPr>
        <w:t>,</w:t>
      </w:r>
      <w:r w:rsidRPr="005172A9">
        <w:rPr>
          <w:rFonts w:asciiTheme="minorHAnsi" w:hAnsiTheme="minorHAnsi" w:cstheme="minorHAnsi"/>
          <w:color w:val="auto"/>
          <w:lang w:eastAsia="zh-CN"/>
        </w:rPr>
        <w:t xml:space="preserve"> into the transparent phantom. </w:t>
      </w:r>
      <w:r w:rsidR="007E64B3" w:rsidRPr="005172A9">
        <w:rPr>
          <w:rFonts w:asciiTheme="minorHAnsi" w:hAnsiTheme="minorHAnsi" w:cstheme="minorHAnsi"/>
          <w:color w:val="auto"/>
          <w:lang w:eastAsia="zh-CN"/>
        </w:rPr>
        <w:t xml:space="preserve">A regular </w:t>
      </w:r>
      <w:r w:rsidRPr="005172A9">
        <w:rPr>
          <w:rFonts w:asciiTheme="minorHAnsi" w:hAnsiTheme="minorHAnsi" w:cstheme="minorHAnsi"/>
          <w:color w:val="auto"/>
          <w:lang w:eastAsia="zh-CN"/>
        </w:rPr>
        <w:t xml:space="preserve">hexagon </w:t>
      </w:r>
      <w:r w:rsidR="00026D55">
        <w:rPr>
          <w:rFonts w:asciiTheme="minorHAnsi" w:hAnsiTheme="minorHAnsi" w:cstheme="minorHAnsi"/>
          <w:color w:val="auto"/>
          <w:lang w:eastAsia="zh-CN"/>
        </w:rPr>
        <w:t>is</w:t>
      </w:r>
      <w:r w:rsidRPr="005172A9">
        <w:rPr>
          <w:rFonts w:asciiTheme="minorHAnsi" w:hAnsiTheme="minorHAnsi" w:cstheme="minorHAnsi"/>
          <w:color w:val="auto"/>
          <w:lang w:eastAsia="zh-CN"/>
        </w:rPr>
        <w:t xml:space="preserve"> selected as </w:t>
      </w:r>
      <w:r w:rsidR="007E64B3" w:rsidRPr="005172A9">
        <w:rPr>
          <w:rFonts w:asciiTheme="minorHAnsi" w:hAnsiTheme="minorHAnsi" w:cstheme="minorHAnsi"/>
          <w:color w:val="auto"/>
          <w:lang w:eastAsia="zh-CN"/>
        </w:rPr>
        <w:t xml:space="preserve">the </w:t>
      </w:r>
      <w:r w:rsidRPr="005172A9">
        <w:rPr>
          <w:rFonts w:asciiTheme="minorHAnsi" w:hAnsiTheme="minorHAnsi" w:cstheme="minorHAnsi"/>
          <w:color w:val="auto"/>
          <w:lang w:eastAsia="zh-CN"/>
        </w:rPr>
        <w:t xml:space="preserve">target based on the positions of the centers of four balls identified in the reconstructed US image on the treatment plane. After HIFU </w:t>
      </w:r>
      <w:proofErr w:type="spellStart"/>
      <w:r w:rsidRPr="005172A9">
        <w:rPr>
          <w:rFonts w:asciiTheme="minorHAnsi" w:hAnsiTheme="minorHAnsi" w:cstheme="minorHAnsi"/>
          <w:color w:val="auto"/>
          <w:lang w:eastAsia="zh-CN"/>
        </w:rPr>
        <w:t>sonications</w:t>
      </w:r>
      <w:proofErr w:type="spellEnd"/>
      <w:r w:rsidRPr="005172A9">
        <w:rPr>
          <w:rFonts w:asciiTheme="minorHAnsi" w:hAnsiTheme="minorHAnsi" w:cstheme="minorHAnsi"/>
          <w:color w:val="auto"/>
          <w:lang w:eastAsia="zh-CN"/>
        </w:rPr>
        <w:t xml:space="preserve">, the treatment plane of the phantom </w:t>
      </w:r>
      <w:r w:rsidR="00026D55">
        <w:rPr>
          <w:rFonts w:asciiTheme="minorHAnsi" w:hAnsiTheme="minorHAnsi" w:cstheme="minorHAnsi"/>
          <w:color w:val="auto"/>
          <w:lang w:eastAsia="zh-CN"/>
        </w:rPr>
        <w:t>is</w:t>
      </w:r>
      <w:r w:rsidRPr="005172A9">
        <w:rPr>
          <w:rFonts w:asciiTheme="minorHAnsi" w:hAnsiTheme="minorHAnsi" w:cstheme="minorHAnsi"/>
          <w:color w:val="auto"/>
          <w:lang w:eastAsia="zh-CN"/>
        </w:rPr>
        <w:t xml:space="preserve"> scanned, and the boundary of the lesion</w:t>
      </w:r>
      <w:r w:rsidR="00026D55">
        <w:rPr>
          <w:rFonts w:asciiTheme="minorHAnsi" w:hAnsiTheme="minorHAnsi" w:cstheme="minorHAnsi"/>
          <w:color w:val="auto"/>
          <w:lang w:eastAsia="zh-CN"/>
        </w:rPr>
        <w:t>,</w:t>
      </w:r>
      <w:r w:rsidRPr="005172A9">
        <w:rPr>
          <w:rFonts w:asciiTheme="minorHAnsi" w:hAnsiTheme="minorHAnsi" w:cstheme="minorHAnsi"/>
          <w:color w:val="auto"/>
          <w:lang w:eastAsia="zh-CN"/>
        </w:rPr>
        <w:t xml:space="preserve"> as well as the positions of </w:t>
      </w:r>
      <w:r w:rsidR="007E64B3" w:rsidRPr="005172A9">
        <w:rPr>
          <w:rFonts w:asciiTheme="minorHAnsi" w:hAnsiTheme="minorHAnsi" w:cstheme="minorHAnsi"/>
          <w:color w:val="auto"/>
          <w:lang w:eastAsia="zh-CN"/>
        </w:rPr>
        <w:t xml:space="preserve">the </w:t>
      </w:r>
      <w:r w:rsidRPr="005172A9">
        <w:rPr>
          <w:rFonts w:asciiTheme="minorHAnsi" w:hAnsiTheme="minorHAnsi" w:cstheme="minorHAnsi"/>
          <w:color w:val="auto"/>
          <w:lang w:eastAsia="zh-CN"/>
        </w:rPr>
        <w:t>four balls</w:t>
      </w:r>
      <w:r w:rsidR="00026D55">
        <w:rPr>
          <w:rFonts w:asciiTheme="minorHAnsi" w:hAnsiTheme="minorHAnsi" w:cstheme="minorHAnsi"/>
          <w:color w:val="auto"/>
          <w:lang w:eastAsia="zh-CN"/>
        </w:rPr>
        <w:t>,</w:t>
      </w:r>
      <w:r w:rsidRPr="005172A9">
        <w:rPr>
          <w:rFonts w:asciiTheme="minorHAnsi" w:hAnsiTheme="minorHAnsi" w:cstheme="minorHAnsi"/>
          <w:color w:val="auto"/>
          <w:lang w:eastAsia="zh-CN"/>
        </w:rPr>
        <w:t xml:space="preserve"> </w:t>
      </w:r>
      <w:r w:rsidR="00026D55">
        <w:rPr>
          <w:rFonts w:asciiTheme="minorHAnsi" w:hAnsiTheme="minorHAnsi" w:cstheme="minorHAnsi"/>
          <w:color w:val="auto"/>
          <w:lang w:eastAsia="zh-CN"/>
        </w:rPr>
        <w:t>can</w:t>
      </w:r>
      <w:r w:rsidRPr="005172A9">
        <w:rPr>
          <w:rFonts w:asciiTheme="minorHAnsi" w:hAnsiTheme="minorHAnsi" w:cstheme="minorHAnsi"/>
          <w:color w:val="auto"/>
          <w:lang w:eastAsia="zh-CN"/>
        </w:rPr>
        <w:t xml:space="preserve"> be determined in the scanned image. The targeting accuracy can be evaluated by measuring the distance between the centers of target and lesion</w:t>
      </w:r>
      <w:r w:rsidR="00026D55">
        <w:rPr>
          <w:rFonts w:asciiTheme="minorHAnsi" w:hAnsiTheme="minorHAnsi" w:cstheme="minorHAnsi"/>
          <w:color w:val="auto"/>
          <w:lang w:eastAsia="zh-CN"/>
        </w:rPr>
        <w:t>,</w:t>
      </w:r>
      <w:r w:rsidRPr="005172A9">
        <w:rPr>
          <w:rFonts w:asciiTheme="minorHAnsi" w:hAnsiTheme="minorHAnsi" w:cstheme="minorHAnsi"/>
          <w:color w:val="auto"/>
          <w:lang w:eastAsia="zh-CN"/>
        </w:rPr>
        <w:t xml:space="preserve"> as well as three derivative parameters.</w:t>
      </w:r>
    </w:p>
    <w:p w14:paraId="77BBA3C3" w14:textId="77777777" w:rsidR="00355525" w:rsidRPr="005172A9" w:rsidRDefault="00355525" w:rsidP="00C82073">
      <w:pPr>
        <w:spacing w:after="0" w:line="240" w:lineRule="auto"/>
        <w:contextualSpacing/>
        <w:rPr>
          <w:rFonts w:asciiTheme="minorHAnsi" w:hAnsiTheme="minorHAnsi" w:cstheme="minorHAnsi"/>
          <w:color w:val="auto"/>
          <w:lang w:eastAsia="zh-CN"/>
        </w:rPr>
      </w:pPr>
    </w:p>
    <w:p w14:paraId="748669BF" w14:textId="270E15E5" w:rsidR="00355525" w:rsidRPr="005172A9" w:rsidRDefault="007E28BD" w:rsidP="00C82073">
      <w:pPr>
        <w:spacing w:after="0" w:line="240" w:lineRule="auto"/>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 xml:space="preserve">The method is </w:t>
      </w:r>
      <w:r w:rsidR="007E64B3" w:rsidRPr="005172A9">
        <w:rPr>
          <w:rFonts w:asciiTheme="minorHAnsi" w:hAnsiTheme="minorHAnsi" w:cstheme="minorHAnsi"/>
          <w:color w:val="auto"/>
          <w:lang w:eastAsia="zh-CN"/>
        </w:rPr>
        <w:t>simpler</w:t>
      </w:r>
      <w:r w:rsidRPr="005172A9">
        <w:rPr>
          <w:rFonts w:asciiTheme="minorHAnsi" w:hAnsiTheme="minorHAnsi" w:cstheme="minorHAnsi"/>
          <w:color w:val="auto"/>
          <w:lang w:eastAsia="zh-CN"/>
        </w:rPr>
        <w:t xml:space="preserve"> than the measurement of </w:t>
      </w:r>
      <w:r w:rsidR="007E64B3" w:rsidRPr="005172A9">
        <w:rPr>
          <w:rFonts w:asciiTheme="minorHAnsi" w:hAnsiTheme="minorHAnsi" w:cstheme="minorHAnsi"/>
          <w:color w:val="auto"/>
          <w:lang w:eastAsia="zh-CN"/>
        </w:rPr>
        <w:t xml:space="preserve">the </w:t>
      </w:r>
      <w:r w:rsidRPr="005172A9">
        <w:rPr>
          <w:rFonts w:asciiTheme="minorHAnsi" w:hAnsiTheme="minorHAnsi" w:cstheme="minorHAnsi"/>
          <w:color w:val="auto"/>
          <w:lang w:eastAsia="zh-CN"/>
        </w:rPr>
        <w:t xml:space="preserve">targeting error using robotic movement with </w:t>
      </w:r>
      <w:r w:rsidR="007E64B3" w:rsidRPr="005172A9">
        <w:rPr>
          <w:rFonts w:asciiTheme="minorHAnsi" w:hAnsiTheme="minorHAnsi" w:cstheme="minorHAnsi"/>
          <w:color w:val="auto"/>
          <w:lang w:eastAsia="zh-CN"/>
        </w:rPr>
        <w:t xml:space="preserve">a </w:t>
      </w:r>
      <w:r w:rsidRPr="005172A9">
        <w:rPr>
          <w:rFonts w:asciiTheme="minorHAnsi" w:hAnsiTheme="minorHAnsi" w:cstheme="minorHAnsi"/>
          <w:color w:val="auto"/>
          <w:lang w:eastAsia="zh-CN"/>
        </w:rPr>
        <w:t>specific reference object</w:t>
      </w:r>
      <w:r w:rsidRPr="005172A9">
        <w:rPr>
          <w:rFonts w:asciiTheme="minorHAnsi" w:hAnsiTheme="minorHAnsi" w:cstheme="minorHAnsi"/>
          <w:color w:val="auto"/>
          <w:vertAlign w:val="superscript"/>
          <w:lang w:eastAsia="zh-CN"/>
        </w:rPr>
        <w:t>11,17,18</w:t>
      </w:r>
      <w:r w:rsidRPr="005172A9">
        <w:rPr>
          <w:rFonts w:asciiTheme="minorHAnsi" w:hAnsiTheme="minorHAnsi" w:cstheme="minorHAnsi"/>
          <w:color w:val="auto"/>
          <w:lang w:eastAsia="zh-CN"/>
        </w:rPr>
        <w:t xml:space="preserve"> and more clinically relevant in comparison to the method based on single focal spot ablation in </w:t>
      </w:r>
      <w:r w:rsidR="00026D55">
        <w:rPr>
          <w:rFonts w:asciiTheme="minorHAnsi" w:hAnsiTheme="minorHAnsi" w:cstheme="minorHAnsi"/>
          <w:color w:val="auto"/>
          <w:lang w:eastAsia="zh-CN"/>
        </w:rPr>
        <w:t xml:space="preserve">a </w:t>
      </w:r>
      <w:r w:rsidRPr="005172A9">
        <w:rPr>
          <w:rFonts w:asciiTheme="minorHAnsi" w:hAnsiTheme="minorHAnsi" w:cstheme="minorHAnsi"/>
          <w:color w:val="auto"/>
          <w:lang w:eastAsia="zh-CN"/>
        </w:rPr>
        <w:t>homogeneous phantom</w:t>
      </w:r>
      <w:r w:rsidRPr="005172A9">
        <w:rPr>
          <w:rFonts w:asciiTheme="minorHAnsi" w:hAnsiTheme="minorHAnsi" w:cstheme="minorHAnsi"/>
          <w:color w:val="auto"/>
          <w:vertAlign w:val="superscript"/>
          <w:lang w:eastAsia="zh-CN"/>
        </w:rPr>
        <w:t>10</w:t>
      </w:r>
      <w:r w:rsidRPr="005172A9">
        <w:rPr>
          <w:rFonts w:asciiTheme="minorHAnsi" w:hAnsiTheme="minorHAnsi" w:cstheme="minorHAnsi"/>
          <w:color w:val="auto"/>
          <w:lang w:eastAsia="zh-CN"/>
        </w:rPr>
        <w:t xml:space="preserve">. This method can be used in the evaluation of </w:t>
      </w:r>
      <w:r w:rsidR="007E64B3" w:rsidRPr="005172A9">
        <w:rPr>
          <w:rFonts w:asciiTheme="minorHAnsi" w:hAnsiTheme="minorHAnsi" w:cstheme="minorHAnsi"/>
          <w:color w:val="auto"/>
          <w:lang w:eastAsia="zh-CN"/>
        </w:rPr>
        <w:t xml:space="preserve">the </w:t>
      </w:r>
      <w:r w:rsidRPr="005172A9">
        <w:rPr>
          <w:rFonts w:asciiTheme="minorHAnsi" w:hAnsiTheme="minorHAnsi" w:cstheme="minorHAnsi"/>
          <w:color w:val="auto"/>
          <w:lang w:eastAsia="zh-CN"/>
        </w:rPr>
        <w:t xml:space="preserve">targeting accuracy </w:t>
      </w:r>
      <w:r w:rsidR="00F47312">
        <w:rPr>
          <w:rFonts w:asciiTheme="minorHAnsi" w:hAnsiTheme="minorHAnsi" w:cstheme="minorHAnsi"/>
          <w:color w:val="auto"/>
          <w:lang w:eastAsia="zh-CN"/>
        </w:rPr>
        <w:t>of</w:t>
      </w:r>
      <w:r w:rsidR="00F47312" w:rsidRPr="005172A9">
        <w:rPr>
          <w:rFonts w:asciiTheme="minorHAnsi" w:hAnsiTheme="minorHAnsi" w:cstheme="minorHAnsi"/>
          <w:color w:val="auto"/>
          <w:lang w:eastAsia="zh-CN"/>
        </w:rPr>
        <w:t xml:space="preserve"> </w:t>
      </w:r>
      <w:proofErr w:type="spellStart"/>
      <w:r w:rsidRPr="005172A9">
        <w:rPr>
          <w:rFonts w:asciiTheme="minorHAnsi" w:hAnsiTheme="minorHAnsi" w:cstheme="minorHAnsi"/>
          <w:color w:val="auto"/>
          <w:lang w:eastAsia="zh-CN"/>
        </w:rPr>
        <w:t>USgHIFU</w:t>
      </w:r>
      <w:proofErr w:type="spellEnd"/>
      <w:r w:rsidRPr="005172A9">
        <w:rPr>
          <w:rFonts w:asciiTheme="minorHAnsi" w:hAnsiTheme="minorHAnsi" w:cstheme="minorHAnsi"/>
          <w:color w:val="auto"/>
          <w:lang w:eastAsia="zh-CN"/>
        </w:rPr>
        <w:t xml:space="preserve"> phased array systems. </w:t>
      </w:r>
      <w:r w:rsidR="007E64B3" w:rsidRPr="005172A9">
        <w:rPr>
          <w:rFonts w:asciiTheme="minorHAnsi" w:hAnsiTheme="minorHAnsi" w:cstheme="minorHAnsi"/>
          <w:color w:val="auto"/>
          <w:lang w:eastAsia="zh-CN"/>
        </w:rPr>
        <w:t>It</w:t>
      </w:r>
      <w:r w:rsidRPr="005172A9">
        <w:rPr>
          <w:rFonts w:asciiTheme="minorHAnsi" w:hAnsiTheme="minorHAnsi" w:cstheme="minorHAnsi"/>
          <w:color w:val="auto"/>
          <w:lang w:eastAsia="zh-CN"/>
        </w:rPr>
        <w:t xml:space="preserve"> can be also used for other USgHIFU systems equipped with self-focused HIFU transducers.</w:t>
      </w:r>
    </w:p>
    <w:p w14:paraId="6393B29B" w14:textId="77777777" w:rsidR="00355525" w:rsidRPr="005172A9" w:rsidRDefault="00355525" w:rsidP="00C82073">
      <w:pPr>
        <w:spacing w:after="0" w:line="240" w:lineRule="auto"/>
        <w:contextualSpacing/>
        <w:rPr>
          <w:rFonts w:asciiTheme="minorHAnsi" w:hAnsiTheme="minorHAnsi" w:cstheme="minorHAnsi"/>
          <w:color w:val="auto"/>
          <w:lang w:eastAsia="zh-CN"/>
        </w:rPr>
      </w:pPr>
    </w:p>
    <w:p w14:paraId="3437C5A4" w14:textId="77777777" w:rsidR="00355525" w:rsidRPr="005172A9" w:rsidRDefault="007E28BD" w:rsidP="00C82073">
      <w:pPr>
        <w:spacing w:after="0" w:line="240" w:lineRule="auto"/>
        <w:contextualSpacing/>
        <w:rPr>
          <w:rFonts w:asciiTheme="minorHAnsi" w:hAnsiTheme="minorHAnsi" w:cstheme="minorHAnsi"/>
          <w:color w:val="auto"/>
        </w:rPr>
      </w:pPr>
      <w:r w:rsidRPr="005172A9">
        <w:rPr>
          <w:rFonts w:asciiTheme="minorHAnsi" w:hAnsiTheme="minorHAnsi" w:cstheme="minorHAnsi"/>
          <w:b/>
          <w:color w:val="auto"/>
        </w:rPr>
        <w:t>PROTOCOL:</w:t>
      </w:r>
    </w:p>
    <w:p w14:paraId="5AA5FC8B" w14:textId="77777777" w:rsidR="00355525" w:rsidRPr="005172A9" w:rsidRDefault="00355525" w:rsidP="00C82073">
      <w:pPr>
        <w:spacing w:after="0" w:line="240" w:lineRule="auto"/>
        <w:contextualSpacing/>
        <w:rPr>
          <w:rFonts w:asciiTheme="minorHAnsi" w:hAnsiTheme="minorHAnsi" w:cstheme="minorHAnsi"/>
          <w:color w:val="auto"/>
        </w:rPr>
      </w:pPr>
    </w:p>
    <w:p w14:paraId="2CD643C7" w14:textId="77777777" w:rsidR="00355525" w:rsidRPr="005172A9" w:rsidRDefault="007E28BD" w:rsidP="00C82073">
      <w:pPr>
        <w:pStyle w:val="NormalWeb"/>
        <w:numPr>
          <w:ilvl w:val="0"/>
          <w:numId w:val="1"/>
        </w:numPr>
        <w:spacing w:before="0" w:beforeAutospacing="0" w:after="0" w:afterAutospacing="0" w:line="240" w:lineRule="auto"/>
        <w:ind w:left="0" w:firstLine="0"/>
        <w:contextualSpacing/>
        <w:rPr>
          <w:rFonts w:asciiTheme="minorHAnsi" w:hAnsiTheme="minorHAnsi" w:cstheme="minorHAnsi"/>
          <w:b/>
          <w:color w:val="auto"/>
          <w:lang w:eastAsia="zh-CN"/>
        </w:rPr>
      </w:pPr>
      <w:r w:rsidRPr="005172A9">
        <w:rPr>
          <w:rFonts w:asciiTheme="minorHAnsi" w:hAnsiTheme="minorHAnsi" w:cstheme="minorHAnsi"/>
          <w:b/>
          <w:color w:val="auto"/>
          <w:lang w:eastAsia="zh-CN"/>
        </w:rPr>
        <w:t xml:space="preserve">Marker </w:t>
      </w:r>
      <w:r w:rsidR="007E64B3" w:rsidRPr="005172A9">
        <w:rPr>
          <w:rFonts w:asciiTheme="minorHAnsi" w:hAnsiTheme="minorHAnsi" w:cstheme="minorHAnsi"/>
          <w:b/>
          <w:color w:val="auto"/>
          <w:lang w:eastAsia="zh-CN"/>
        </w:rPr>
        <w:t>design and fabrication</w:t>
      </w:r>
    </w:p>
    <w:p w14:paraId="32F2F69F"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b/>
          <w:color w:val="auto"/>
          <w:lang w:eastAsia="zh-CN"/>
        </w:rPr>
      </w:pPr>
    </w:p>
    <w:p w14:paraId="2DEBF69F" w14:textId="77777777" w:rsidR="00355525" w:rsidRPr="005172A9" w:rsidRDefault="007E28BD" w:rsidP="00C82073">
      <w:pPr>
        <w:pStyle w:val="NormalWeb"/>
        <w:numPr>
          <w:ilvl w:val="1"/>
          <w:numId w:val="2"/>
        </w:numPr>
        <w:spacing w:before="0" w:beforeAutospacing="0" w:after="0" w:afterAutospacing="0" w:line="240" w:lineRule="auto"/>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Design a square model using computer-aided design software. Set each side as sticks with length</w:t>
      </w:r>
      <w:r w:rsidR="007E64B3" w:rsidRPr="005172A9">
        <w:rPr>
          <w:rFonts w:asciiTheme="minorHAnsi" w:hAnsiTheme="minorHAnsi" w:cstheme="minorHAnsi"/>
          <w:color w:val="auto"/>
          <w:lang w:eastAsia="zh-CN"/>
        </w:rPr>
        <w:t>s</w:t>
      </w:r>
      <w:r w:rsidRPr="005172A9">
        <w:rPr>
          <w:rFonts w:asciiTheme="minorHAnsi" w:hAnsiTheme="minorHAnsi" w:cstheme="minorHAnsi"/>
          <w:color w:val="auto"/>
          <w:lang w:eastAsia="zh-CN"/>
        </w:rPr>
        <w:t xml:space="preserve"> of 40 mm and thickness</w:t>
      </w:r>
      <w:r w:rsidR="007E64B3" w:rsidRPr="005172A9">
        <w:rPr>
          <w:rFonts w:asciiTheme="minorHAnsi" w:hAnsiTheme="minorHAnsi" w:cstheme="minorHAnsi"/>
          <w:color w:val="auto"/>
          <w:lang w:eastAsia="zh-CN"/>
        </w:rPr>
        <w:t>es</w:t>
      </w:r>
      <w:r w:rsidRPr="005172A9">
        <w:rPr>
          <w:rFonts w:asciiTheme="minorHAnsi" w:hAnsiTheme="minorHAnsi" w:cstheme="minorHAnsi"/>
          <w:color w:val="auto"/>
          <w:lang w:eastAsia="zh-CN"/>
        </w:rPr>
        <w:t xml:space="preserve"> of 2 mm. Place a solid ball with </w:t>
      </w:r>
      <w:r w:rsidR="007E64B3" w:rsidRPr="005172A9">
        <w:rPr>
          <w:rFonts w:asciiTheme="minorHAnsi" w:hAnsiTheme="minorHAnsi" w:cstheme="minorHAnsi"/>
          <w:color w:val="auto"/>
          <w:lang w:eastAsia="zh-CN"/>
        </w:rPr>
        <w:t xml:space="preserve">a </w:t>
      </w:r>
      <w:r w:rsidRPr="005172A9">
        <w:rPr>
          <w:rFonts w:asciiTheme="minorHAnsi" w:hAnsiTheme="minorHAnsi" w:cstheme="minorHAnsi"/>
          <w:color w:val="auto"/>
          <w:lang w:eastAsia="zh-CN"/>
        </w:rPr>
        <w:t>10</w:t>
      </w:r>
      <w:r w:rsidR="007E64B3" w:rsidRPr="005172A9">
        <w:rPr>
          <w:rFonts w:asciiTheme="minorHAnsi" w:hAnsiTheme="minorHAnsi" w:cstheme="minorHAnsi"/>
          <w:color w:val="auto"/>
          <w:lang w:eastAsia="zh-CN"/>
        </w:rPr>
        <w:t xml:space="preserve"> </w:t>
      </w:r>
      <w:r w:rsidRPr="005172A9">
        <w:rPr>
          <w:rFonts w:asciiTheme="minorHAnsi" w:hAnsiTheme="minorHAnsi" w:cstheme="minorHAnsi"/>
          <w:color w:val="auto"/>
          <w:lang w:eastAsia="zh-CN"/>
        </w:rPr>
        <w:t>mm diameter at each corner of the square model.</w:t>
      </w:r>
    </w:p>
    <w:p w14:paraId="506108D4"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lang w:eastAsia="zh-CN"/>
        </w:rPr>
      </w:pPr>
    </w:p>
    <w:p w14:paraId="359C8967" w14:textId="77777777" w:rsidR="00355525" w:rsidRPr="005172A9" w:rsidRDefault="007E64B3" w:rsidP="00C82073">
      <w:pPr>
        <w:pStyle w:val="NormalWeb"/>
        <w:numPr>
          <w:ilvl w:val="1"/>
          <w:numId w:val="2"/>
        </w:numPr>
        <w:spacing w:before="0" w:beforeAutospacing="0" w:after="0" w:afterAutospacing="0" w:line="240" w:lineRule="auto"/>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 xml:space="preserve">Use </w:t>
      </w:r>
      <w:r w:rsidR="007E28BD" w:rsidRPr="005172A9">
        <w:rPr>
          <w:rFonts w:asciiTheme="minorHAnsi" w:hAnsiTheme="minorHAnsi" w:cstheme="minorHAnsi"/>
          <w:color w:val="auto"/>
          <w:lang w:eastAsia="zh-CN"/>
        </w:rPr>
        <w:t>acrylonitrile butadiene styrene photosensitive resin as the material for printing.</w:t>
      </w:r>
    </w:p>
    <w:p w14:paraId="51500CD5"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lang w:eastAsia="zh-CN"/>
        </w:rPr>
      </w:pPr>
    </w:p>
    <w:p w14:paraId="07092E1C" w14:textId="626ACC2E" w:rsidR="00355525" w:rsidRPr="005172A9" w:rsidRDefault="007E28BD" w:rsidP="00C82073">
      <w:pPr>
        <w:pStyle w:val="NormalWeb"/>
        <w:numPr>
          <w:ilvl w:val="1"/>
          <w:numId w:val="2"/>
        </w:numPr>
        <w:spacing w:before="0" w:beforeAutospacing="0" w:after="0" w:afterAutospacing="0" w:line="240" w:lineRule="auto"/>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 xml:space="preserve">Send the 3D model file to </w:t>
      </w:r>
      <w:r w:rsidR="00F47312">
        <w:rPr>
          <w:rFonts w:asciiTheme="minorHAnsi" w:hAnsiTheme="minorHAnsi" w:cstheme="minorHAnsi"/>
          <w:color w:val="auto"/>
          <w:lang w:eastAsia="zh-CN"/>
        </w:rPr>
        <w:t>a</w:t>
      </w:r>
      <w:r w:rsidR="002B39E3">
        <w:rPr>
          <w:rFonts w:asciiTheme="minorHAnsi" w:hAnsiTheme="minorHAnsi" w:cstheme="minorHAnsi"/>
          <w:color w:val="auto"/>
          <w:lang w:eastAsia="zh-CN"/>
        </w:rPr>
        <w:t xml:space="preserve"> </w:t>
      </w:r>
      <w:r w:rsidRPr="005172A9">
        <w:rPr>
          <w:rFonts w:asciiTheme="minorHAnsi" w:hAnsiTheme="minorHAnsi" w:cstheme="minorHAnsi"/>
          <w:color w:val="auto"/>
          <w:lang w:eastAsia="zh-CN"/>
        </w:rPr>
        <w:t>manufacturer for fabrication.</w:t>
      </w:r>
    </w:p>
    <w:p w14:paraId="063A9CC7"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lang w:eastAsia="zh-CN"/>
        </w:rPr>
      </w:pPr>
    </w:p>
    <w:p w14:paraId="119D1F0A" w14:textId="77777777" w:rsidR="00355525" w:rsidRPr="005172A9" w:rsidRDefault="007E28BD" w:rsidP="00C82073">
      <w:pPr>
        <w:pStyle w:val="NormalWeb"/>
        <w:numPr>
          <w:ilvl w:val="0"/>
          <w:numId w:val="1"/>
        </w:numPr>
        <w:spacing w:before="0" w:beforeAutospacing="0" w:after="0" w:afterAutospacing="0" w:line="240" w:lineRule="auto"/>
        <w:ind w:left="0" w:firstLine="0"/>
        <w:contextualSpacing/>
        <w:rPr>
          <w:rFonts w:asciiTheme="minorHAnsi" w:hAnsiTheme="minorHAnsi" w:cstheme="minorHAnsi"/>
          <w:b/>
          <w:color w:val="auto"/>
          <w:highlight w:val="yellow"/>
          <w:lang w:eastAsia="zh-CN"/>
        </w:rPr>
      </w:pPr>
      <w:r w:rsidRPr="005172A9">
        <w:rPr>
          <w:rFonts w:asciiTheme="minorHAnsi" w:hAnsiTheme="minorHAnsi" w:cstheme="minorHAnsi"/>
          <w:b/>
          <w:color w:val="auto"/>
          <w:highlight w:val="yellow"/>
          <w:lang w:eastAsia="zh-CN"/>
        </w:rPr>
        <w:t>Phantom preparation</w:t>
      </w:r>
    </w:p>
    <w:p w14:paraId="53BC8492"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b/>
          <w:color w:val="auto"/>
          <w:highlight w:val="yellow"/>
          <w:lang w:eastAsia="zh-CN"/>
        </w:rPr>
      </w:pPr>
    </w:p>
    <w:p w14:paraId="0236A8E3" w14:textId="46B3290F" w:rsidR="0006033C" w:rsidRPr="005172A9" w:rsidRDefault="007E28BD" w:rsidP="00C82073">
      <w:pPr>
        <w:pStyle w:val="NormalWeb"/>
        <w:numPr>
          <w:ilvl w:val="1"/>
          <w:numId w:val="3"/>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 xml:space="preserve">Attach a </w:t>
      </w:r>
      <w:bookmarkStart w:id="8" w:name="OLE_LINK14"/>
      <w:r w:rsidRPr="005172A9">
        <w:rPr>
          <w:rFonts w:asciiTheme="minorHAnsi" w:hAnsiTheme="minorHAnsi" w:cstheme="minorHAnsi"/>
          <w:color w:val="auto"/>
          <w:highlight w:val="yellow"/>
          <w:lang w:eastAsia="zh-CN"/>
        </w:rPr>
        <w:t>plastic</w:t>
      </w:r>
      <w:bookmarkEnd w:id="8"/>
      <w:r w:rsidRPr="005172A9">
        <w:rPr>
          <w:rFonts w:asciiTheme="minorHAnsi" w:hAnsiTheme="minorHAnsi" w:cstheme="minorHAnsi"/>
          <w:color w:val="auto"/>
          <w:highlight w:val="yellow"/>
          <w:lang w:eastAsia="zh-CN"/>
        </w:rPr>
        <w:t xml:space="preserve"> </w:t>
      </w:r>
      <w:r w:rsidR="007E64B3" w:rsidRPr="005172A9">
        <w:rPr>
          <w:rFonts w:asciiTheme="minorHAnsi" w:hAnsiTheme="minorHAnsi" w:cstheme="minorHAnsi"/>
          <w:color w:val="auto"/>
          <w:highlight w:val="yellow"/>
          <w:lang w:eastAsia="zh-CN"/>
        </w:rPr>
        <w:t xml:space="preserve">cylinder </w:t>
      </w:r>
      <w:r w:rsidRPr="005172A9">
        <w:rPr>
          <w:rFonts w:asciiTheme="minorHAnsi" w:hAnsiTheme="minorHAnsi" w:cstheme="minorHAnsi"/>
          <w:color w:val="auto"/>
          <w:highlight w:val="yellow"/>
          <w:lang w:eastAsia="zh-CN"/>
        </w:rPr>
        <w:t>(</w:t>
      </w:r>
      <w:r w:rsidR="002B39E3">
        <w:rPr>
          <w:rFonts w:asciiTheme="minorHAnsi" w:hAnsiTheme="minorHAnsi" w:cstheme="minorHAnsi"/>
          <w:color w:val="auto"/>
          <w:highlight w:val="yellow"/>
          <w:lang w:eastAsia="zh-CN"/>
        </w:rPr>
        <w:t xml:space="preserve">with a </w:t>
      </w:r>
      <w:r w:rsidRPr="005172A9">
        <w:rPr>
          <w:rFonts w:asciiTheme="minorHAnsi" w:hAnsiTheme="minorHAnsi" w:cstheme="minorHAnsi"/>
          <w:color w:val="auto"/>
          <w:highlight w:val="yellow"/>
          <w:lang w:eastAsia="zh-CN"/>
        </w:rPr>
        <w:t>diameter of</w:t>
      </w:r>
      <w:r w:rsidR="00900D2B" w:rsidRPr="005172A9">
        <w:rPr>
          <w:rFonts w:asciiTheme="minorHAnsi" w:hAnsiTheme="minorHAnsi" w:cstheme="minorHAnsi"/>
          <w:color w:val="auto"/>
          <w:highlight w:val="yellow"/>
          <w:lang w:eastAsia="zh-CN"/>
        </w:rPr>
        <w:t xml:space="preserve"> </w:t>
      </w:r>
      <w:r w:rsidRPr="005172A9">
        <w:rPr>
          <w:rFonts w:asciiTheme="minorHAnsi" w:hAnsiTheme="minorHAnsi" w:cstheme="minorHAnsi"/>
          <w:color w:val="auto"/>
          <w:highlight w:val="yellow"/>
          <w:lang w:eastAsia="zh-CN"/>
        </w:rPr>
        <w:t xml:space="preserve">8 cm and </w:t>
      </w:r>
      <w:r w:rsidR="002B39E3">
        <w:rPr>
          <w:rFonts w:asciiTheme="minorHAnsi" w:hAnsiTheme="minorHAnsi" w:cstheme="minorHAnsi"/>
          <w:color w:val="auto"/>
          <w:highlight w:val="yellow"/>
          <w:lang w:eastAsia="zh-CN"/>
        </w:rPr>
        <w:t xml:space="preserve">a </w:t>
      </w:r>
      <w:r w:rsidRPr="005172A9">
        <w:rPr>
          <w:rFonts w:asciiTheme="minorHAnsi" w:hAnsiTheme="minorHAnsi" w:cstheme="minorHAnsi"/>
          <w:color w:val="auto"/>
          <w:highlight w:val="yellow"/>
          <w:lang w:eastAsia="zh-CN"/>
        </w:rPr>
        <w:t xml:space="preserve">height of 3 cm) to an acrylic baseboard with </w:t>
      </w:r>
      <w:bookmarkStart w:id="9" w:name="OLE_LINK37"/>
      <w:r w:rsidRPr="005172A9">
        <w:rPr>
          <w:rFonts w:asciiTheme="minorHAnsi" w:hAnsiTheme="minorHAnsi" w:cstheme="minorHAnsi"/>
          <w:color w:val="auto"/>
          <w:highlight w:val="yellow"/>
          <w:lang w:eastAsia="zh-CN"/>
        </w:rPr>
        <w:t>silica gel</w:t>
      </w:r>
      <w:bookmarkEnd w:id="9"/>
      <w:r w:rsidRPr="005172A9">
        <w:rPr>
          <w:rFonts w:asciiTheme="minorHAnsi" w:hAnsiTheme="minorHAnsi" w:cstheme="minorHAnsi"/>
          <w:color w:val="auto"/>
          <w:highlight w:val="yellow"/>
          <w:lang w:eastAsia="zh-CN"/>
        </w:rPr>
        <w:t xml:space="preserve"> to make </w:t>
      </w:r>
      <w:r w:rsidR="007E64B3" w:rsidRPr="005172A9">
        <w:rPr>
          <w:rFonts w:asciiTheme="minorHAnsi" w:hAnsiTheme="minorHAnsi" w:cstheme="minorHAnsi"/>
          <w:color w:val="auto"/>
          <w:highlight w:val="yellow"/>
          <w:lang w:eastAsia="zh-CN"/>
        </w:rPr>
        <w:t xml:space="preserve">a </w:t>
      </w:r>
      <w:r w:rsidRPr="005172A9">
        <w:rPr>
          <w:rFonts w:asciiTheme="minorHAnsi" w:hAnsiTheme="minorHAnsi" w:cstheme="minorHAnsi"/>
          <w:color w:val="auto"/>
          <w:highlight w:val="yellow"/>
          <w:lang w:eastAsia="zh-CN"/>
        </w:rPr>
        <w:t xml:space="preserve">phantom holder at room temperature. </w:t>
      </w:r>
      <w:r w:rsidR="007E64B3" w:rsidRPr="005172A9">
        <w:rPr>
          <w:rFonts w:asciiTheme="minorHAnsi" w:hAnsiTheme="minorHAnsi" w:cstheme="minorHAnsi"/>
          <w:color w:val="auto"/>
          <w:highlight w:val="yellow"/>
          <w:lang w:eastAsia="zh-CN"/>
        </w:rPr>
        <w:t xml:space="preserve">Let </w:t>
      </w:r>
      <w:r w:rsidR="002B39E3">
        <w:rPr>
          <w:rFonts w:asciiTheme="minorHAnsi" w:hAnsiTheme="minorHAnsi" w:cstheme="minorHAnsi"/>
          <w:color w:val="auto"/>
          <w:highlight w:val="yellow"/>
          <w:lang w:eastAsia="zh-CN"/>
        </w:rPr>
        <w:t xml:space="preserve">it </w:t>
      </w:r>
      <w:r w:rsidR="007E64B3" w:rsidRPr="005172A9">
        <w:rPr>
          <w:rFonts w:asciiTheme="minorHAnsi" w:hAnsiTheme="minorHAnsi" w:cstheme="minorHAnsi"/>
          <w:color w:val="auto"/>
          <w:highlight w:val="yellow"/>
          <w:lang w:eastAsia="zh-CN"/>
        </w:rPr>
        <w:t>s</w:t>
      </w:r>
      <w:r w:rsidR="00E04574" w:rsidRPr="005172A9">
        <w:rPr>
          <w:rFonts w:asciiTheme="minorHAnsi" w:hAnsiTheme="minorHAnsi" w:cstheme="minorHAnsi"/>
          <w:color w:val="auto"/>
          <w:highlight w:val="yellow"/>
          <w:lang w:eastAsia="zh-CN"/>
        </w:rPr>
        <w:t>i</w:t>
      </w:r>
      <w:r w:rsidR="007E64B3" w:rsidRPr="005172A9">
        <w:rPr>
          <w:rFonts w:asciiTheme="minorHAnsi" w:hAnsiTheme="minorHAnsi" w:cstheme="minorHAnsi"/>
          <w:color w:val="auto"/>
          <w:highlight w:val="yellow"/>
          <w:lang w:eastAsia="zh-CN"/>
        </w:rPr>
        <w:t xml:space="preserve">t </w:t>
      </w:r>
      <w:r w:rsidRPr="005172A9">
        <w:rPr>
          <w:rFonts w:asciiTheme="minorHAnsi" w:hAnsiTheme="minorHAnsi" w:cstheme="minorHAnsi"/>
          <w:color w:val="auto"/>
          <w:highlight w:val="yellow"/>
          <w:lang w:eastAsia="zh-CN"/>
        </w:rPr>
        <w:t xml:space="preserve">for 1 </w:t>
      </w:r>
      <w:r w:rsidR="007E64B3" w:rsidRPr="005172A9">
        <w:rPr>
          <w:rFonts w:asciiTheme="minorHAnsi" w:hAnsiTheme="minorHAnsi" w:cstheme="minorHAnsi"/>
          <w:color w:val="auto"/>
          <w:highlight w:val="yellow"/>
          <w:lang w:eastAsia="zh-CN"/>
        </w:rPr>
        <w:t>h</w:t>
      </w:r>
      <w:r w:rsidRPr="005172A9">
        <w:rPr>
          <w:rFonts w:asciiTheme="minorHAnsi" w:hAnsiTheme="minorHAnsi" w:cstheme="minorHAnsi"/>
          <w:color w:val="auto"/>
          <w:highlight w:val="yellow"/>
          <w:lang w:eastAsia="zh-CN"/>
        </w:rPr>
        <w:t>.</w:t>
      </w:r>
    </w:p>
    <w:p w14:paraId="05F9C9C3"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5ABDE148" w14:textId="41291A7F" w:rsidR="00355525" w:rsidRPr="005172A9" w:rsidRDefault="007E28BD" w:rsidP="00C82073">
      <w:pPr>
        <w:pStyle w:val="NormalWeb"/>
        <w:numPr>
          <w:ilvl w:val="1"/>
          <w:numId w:val="3"/>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 xml:space="preserve">Slice fresh bovine muscle </w:t>
      </w:r>
      <w:bookmarkStart w:id="10" w:name="OLE_LINK38"/>
      <w:r w:rsidRPr="005172A9">
        <w:rPr>
          <w:rFonts w:asciiTheme="minorHAnsi" w:hAnsiTheme="minorHAnsi" w:cstheme="minorHAnsi"/>
          <w:color w:val="auto"/>
          <w:highlight w:val="yellow"/>
          <w:lang w:eastAsia="zh-CN"/>
        </w:rPr>
        <w:t xml:space="preserve">into </w:t>
      </w:r>
      <w:r w:rsidR="007E64B3" w:rsidRPr="005172A9">
        <w:rPr>
          <w:rFonts w:asciiTheme="minorHAnsi" w:hAnsiTheme="minorHAnsi" w:cstheme="minorHAnsi"/>
          <w:color w:val="auto"/>
          <w:highlight w:val="yellow"/>
          <w:lang w:eastAsia="zh-CN"/>
        </w:rPr>
        <w:t xml:space="preserve">a </w:t>
      </w:r>
      <w:r w:rsidRPr="005172A9">
        <w:rPr>
          <w:rFonts w:asciiTheme="minorHAnsi" w:hAnsiTheme="minorHAnsi" w:cstheme="minorHAnsi"/>
          <w:color w:val="auto"/>
          <w:highlight w:val="yellow"/>
          <w:lang w:eastAsia="zh-CN"/>
        </w:rPr>
        <w:t>square shape (</w:t>
      </w:r>
      <w:r w:rsidR="007E64B3" w:rsidRPr="005172A9">
        <w:rPr>
          <w:rFonts w:asciiTheme="minorHAnsi" w:hAnsiTheme="minorHAnsi" w:cstheme="minorHAnsi"/>
          <w:color w:val="auto"/>
          <w:highlight w:val="yellow"/>
          <w:lang w:eastAsia="zh-CN"/>
        </w:rPr>
        <w:t>30 mm x 30 mm</w:t>
      </w:r>
      <w:r w:rsidR="002B39E3">
        <w:rPr>
          <w:rFonts w:asciiTheme="minorHAnsi" w:hAnsiTheme="minorHAnsi" w:cstheme="minorHAnsi"/>
          <w:color w:val="auto"/>
          <w:highlight w:val="yellow"/>
          <w:lang w:eastAsia="zh-CN"/>
        </w:rPr>
        <w:t>,</w:t>
      </w:r>
      <w:r w:rsidRPr="005172A9">
        <w:rPr>
          <w:rFonts w:asciiTheme="minorHAnsi" w:hAnsiTheme="minorHAnsi" w:cstheme="minorHAnsi"/>
          <w:color w:val="auto"/>
          <w:highlight w:val="yellow"/>
          <w:lang w:eastAsia="zh-CN"/>
        </w:rPr>
        <w:t xml:space="preserve"> </w:t>
      </w:r>
      <w:r w:rsidR="00C3603A" w:rsidRPr="005172A9">
        <w:rPr>
          <w:rFonts w:asciiTheme="minorHAnsi" w:hAnsiTheme="minorHAnsi" w:cstheme="minorHAnsi"/>
          <w:color w:val="auto"/>
          <w:highlight w:val="yellow"/>
          <w:lang w:eastAsia="zh-CN"/>
        </w:rPr>
        <w:t xml:space="preserve">with </w:t>
      </w:r>
      <w:r w:rsidR="007E64B3" w:rsidRPr="005172A9">
        <w:rPr>
          <w:rFonts w:asciiTheme="minorHAnsi" w:hAnsiTheme="minorHAnsi" w:cstheme="minorHAnsi"/>
          <w:color w:val="auto"/>
          <w:highlight w:val="yellow"/>
          <w:lang w:eastAsia="zh-CN"/>
        </w:rPr>
        <w:t xml:space="preserve">a </w:t>
      </w:r>
      <w:r w:rsidRPr="005172A9">
        <w:rPr>
          <w:rFonts w:asciiTheme="minorHAnsi" w:hAnsiTheme="minorHAnsi" w:cstheme="minorHAnsi"/>
          <w:color w:val="auto"/>
          <w:highlight w:val="yellow"/>
          <w:lang w:eastAsia="zh-CN"/>
        </w:rPr>
        <w:t>thickness of</w:t>
      </w:r>
      <w:bookmarkEnd w:id="10"/>
      <w:r w:rsidRPr="005172A9">
        <w:rPr>
          <w:rFonts w:asciiTheme="minorHAnsi" w:hAnsiTheme="minorHAnsi" w:cstheme="minorHAnsi"/>
          <w:color w:val="auto"/>
          <w:highlight w:val="yellow"/>
          <w:lang w:eastAsia="zh-CN"/>
        </w:rPr>
        <w:t xml:space="preserve"> 10 mm</w:t>
      </w:r>
      <w:r w:rsidR="007E64B3" w:rsidRPr="005172A9">
        <w:rPr>
          <w:rFonts w:asciiTheme="minorHAnsi" w:hAnsiTheme="minorHAnsi" w:cstheme="minorHAnsi"/>
          <w:color w:val="auto"/>
          <w:highlight w:val="yellow"/>
          <w:lang w:eastAsia="zh-CN"/>
        </w:rPr>
        <w:t xml:space="preserve">) and </w:t>
      </w:r>
      <w:r w:rsidRPr="005172A9">
        <w:rPr>
          <w:rFonts w:asciiTheme="minorHAnsi" w:hAnsiTheme="minorHAnsi" w:cstheme="minorHAnsi"/>
          <w:color w:val="auto"/>
          <w:highlight w:val="yellow"/>
          <w:lang w:eastAsia="zh-CN"/>
        </w:rPr>
        <w:t xml:space="preserve">ventilate it for 2 </w:t>
      </w:r>
      <w:r w:rsidR="007E64B3" w:rsidRPr="005172A9">
        <w:rPr>
          <w:rFonts w:asciiTheme="minorHAnsi" w:hAnsiTheme="minorHAnsi" w:cstheme="minorHAnsi"/>
          <w:color w:val="auto"/>
          <w:highlight w:val="yellow"/>
          <w:lang w:eastAsia="zh-CN"/>
        </w:rPr>
        <w:t xml:space="preserve">h </w:t>
      </w:r>
      <w:r w:rsidRPr="005172A9">
        <w:rPr>
          <w:rFonts w:asciiTheme="minorHAnsi" w:hAnsiTheme="minorHAnsi" w:cstheme="minorHAnsi"/>
          <w:color w:val="auto"/>
          <w:highlight w:val="yellow"/>
          <w:lang w:eastAsia="zh-CN"/>
        </w:rPr>
        <w:t>to evaporate moisture.</w:t>
      </w:r>
    </w:p>
    <w:p w14:paraId="417874C4"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45246A28" w14:textId="7F784D88" w:rsidR="00355525" w:rsidRPr="005172A9" w:rsidRDefault="007E28BD" w:rsidP="00C82073">
      <w:pPr>
        <w:pStyle w:val="NormalWeb"/>
        <w:numPr>
          <w:ilvl w:val="1"/>
          <w:numId w:val="3"/>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 xml:space="preserve">Pour degassed and deionized water (115 mL) in a beaker, add in </w:t>
      </w:r>
      <w:r w:rsidR="00E04574" w:rsidRPr="005172A9">
        <w:rPr>
          <w:rFonts w:asciiTheme="minorHAnsi" w:hAnsiTheme="minorHAnsi" w:cstheme="minorHAnsi"/>
          <w:color w:val="auto"/>
          <w:highlight w:val="yellow"/>
          <w:lang w:eastAsia="zh-CN"/>
        </w:rPr>
        <w:t xml:space="preserve">13 g of </w:t>
      </w:r>
      <w:r w:rsidRPr="005172A9">
        <w:rPr>
          <w:rFonts w:asciiTheme="minorHAnsi" w:hAnsiTheme="minorHAnsi" w:cstheme="minorHAnsi"/>
          <w:color w:val="auto"/>
          <w:highlight w:val="yellow"/>
          <w:lang w:eastAsia="zh-CN"/>
        </w:rPr>
        <w:t>acrylamide</w:t>
      </w:r>
      <w:r w:rsidR="00E04574" w:rsidRPr="005172A9">
        <w:rPr>
          <w:rFonts w:asciiTheme="minorHAnsi" w:hAnsiTheme="minorHAnsi" w:cstheme="minorHAnsi"/>
          <w:color w:val="auto"/>
          <w:highlight w:val="yellow"/>
          <w:lang w:eastAsia="zh-CN"/>
        </w:rPr>
        <w:t xml:space="preserve">, and </w:t>
      </w:r>
      <w:r w:rsidRPr="005172A9">
        <w:rPr>
          <w:rFonts w:asciiTheme="minorHAnsi" w:hAnsiTheme="minorHAnsi" w:cstheme="minorHAnsi"/>
          <w:color w:val="auto"/>
          <w:highlight w:val="yellow"/>
          <w:lang w:eastAsia="zh-CN"/>
        </w:rPr>
        <w:t>stir until dissolve</w:t>
      </w:r>
      <w:r w:rsidR="00E04574" w:rsidRPr="005172A9">
        <w:rPr>
          <w:rFonts w:asciiTheme="minorHAnsi" w:hAnsiTheme="minorHAnsi" w:cstheme="minorHAnsi"/>
          <w:color w:val="auto"/>
          <w:highlight w:val="yellow"/>
          <w:lang w:eastAsia="zh-CN"/>
        </w:rPr>
        <w:t>d</w:t>
      </w:r>
      <w:r w:rsidRPr="005172A9">
        <w:rPr>
          <w:rFonts w:asciiTheme="minorHAnsi" w:hAnsiTheme="minorHAnsi" w:cstheme="minorHAnsi"/>
          <w:color w:val="auto"/>
          <w:highlight w:val="yellow"/>
          <w:lang w:eastAsia="zh-CN"/>
        </w:rPr>
        <w:t xml:space="preserve">. Add </w:t>
      </w:r>
      <w:r w:rsidR="00E04574" w:rsidRPr="005172A9">
        <w:rPr>
          <w:rFonts w:asciiTheme="minorHAnsi" w:hAnsiTheme="minorHAnsi" w:cstheme="minorHAnsi"/>
          <w:color w:val="auto"/>
          <w:highlight w:val="yellow"/>
          <w:lang w:eastAsia="zh-CN"/>
        </w:rPr>
        <w:t xml:space="preserve">0.24 g of </w:t>
      </w:r>
      <w:r w:rsidR="001172B4">
        <w:rPr>
          <w:rFonts w:asciiTheme="minorHAnsi" w:hAnsiTheme="minorHAnsi" w:cstheme="minorHAnsi"/>
          <w:color w:val="auto"/>
          <w:highlight w:val="yellow"/>
          <w:lang w:eastAsia="zh-CN"/>
        </w:rPr>
        <w:t>b</w:t>
      </w:r>
      <w:r w:rsidRPr="005172A9">
        <w:rPr>
          <w:rFonts w:asciiTheme="minorHAnsi" w:hAnsiTheme="minorHAnsi" w:cstheme="minorHAnsi"/>
          <w:color w:val="auto"/>
          <w:highlight w:val="yellow"/>
          <w:lang w:eastAsia="zh-CN"/>
        </w:rPr>
        <w:t xml:space="preserve">is-acrylamide </w:t>
      </w:r>
      <w:r w:rsidR="00E04574" w:rsidRPr="005172A9">
        <w:rPr>
          <w:rFonts w:asciiTheme="minorHAnsi" w:hAnsiTheme="minorHAnsi" w:cstheme="minorHAnsi"/>
          <w:color w:val="auto"/>
          <w:highlight w:val="yellow"/>
          <w:lang w:eastAsia="zh-CN"/>
        </w:rPr>
        <w:t>and stir until dissolved</w:t>
      </w:r>
      <w:r w:rsidRPr="005172A9">
        <w:rPr>
          <w:rFonts w:asciiTheme="minorHAnsi" w:hAnsiTheme="minorHAnsi" w:cstheme="minorHAnsi"/>
          <w:color w:val="auto"/>
          <w:highlight w:val="yellow"/>
          <w:lang w:eastAsia="zh-CN"/>
        </w:rPr>
        <w:t>. Then</w:t>
      </w:r>
      <w:r w:rsidR="001172B4">
        <w:rPr>
          <w:rFonts w:asciiTheme="minorHAnsi" w:hAnsiTheme="minorHAnsi" w:cstheme="minorHAnsi"/>
          <w:color w:val="auto"/>
          <w:highlight w:val="yellow"/>
          <w:lang w:eastAsia="zh-CN"/>
        </w:rPr>
        <w:t>,</w:t>
      </w:r>
      <w:r w:rsidRPr="005172A9">
        <w:rPr>
          <w:rFonts w:asciiTheme="minorHAnsi" w:hAnsiTheme="minorHAnsi" w:cstheme="minorHAnsi"/>
          <w:color w:val="auto"/>
          <w:highlight w:val="yellow"/>
          <w:lang w:eastAsia="zh-CN"/>
        </w:rPr>
        <w:t xml:space="preserve"> add </w:t>
      </w:r>
      <w:r w:rsidR="00E04574" w:rsidRPr="005172A9">
        <w:rPr>
          <w:rFonts w:asciiTheme="minorHAnsi" w:hAnsiTheme="minorHAnsi" w:cstheme="minorHAnsi"/>
          <w:color w:val="auto"/>
          <w:highlight w:val="yellow"/>
          <w:lang w:eastAsia="zh-CN"/>
        </w:rPr>
        <w:t>0.2 mL</w:t>
      </w:r>
      <w:r w:rsidR="00E04574" w:rsidRPr="005172A9" w:rsidDel="00E04574">
        <w:rPr>
          <w:rFonts w:asciiTheme="minorHAnsi" w:hAnsiTheme="minorHAnsi" w:cstheme="minorHAnsi"/>
          <w:color w:val="auto"/>
          <w:highlight w:val="yellow"/>
          <w:lang w:eastAsia="zh-CN"/>
        </w:rPr>
        <w:t xml:space="preserve"> </w:t>
      </w:r>
      <w:r w:rsidR="00E04574" w:rsidRPr="005172A9">
        <w:rPr>
          <w:rFonts w:asciiTheme="minorHAnsi" w:hAnsiTheme="minorHAnsi" w:cstheme="minorHAnsi"/>
          <w:color w:val="auto"/>
          <w:highlight w:val="yellow"/>
          <w:lang w:eastAsia="zh-CN"/>
        </w:rPr>
        <w:t xml:space="preserve">of </w:t>
      </w:r>
      <w:proofErr w:type="gramStart"/>
      <w:r w:rsidRPr="005172A9">
        <w:rPr>
          <w:rFonts w:asciiTheme="minorHAnsi" w:hAnsiTheme="minorHAnsi" w:cstheme="minorHAnsi"/>
          <w:color w:val="auto"/>
          <w:highlight w:val="yellow"/>
          <w:lang w:eastAsia="zh-CN"/>
        </w:rPr>
        <w:t>N,N</w:t>
      </w:r>
      <w:proofErr w:type="gramEnd"/>
      <w:r w:rsidRPr="005172A9">
        <w:rPr>
          <w:rFonts w:asciiTheme="minorHAnsi" w:hAnsiTheme="minorHAnsi" w:cstheme="minorHAnsi"/>
          <w:color w:val="auto"/>
          <w:highlight w:val="yellow"/>
          <w:lang w:eastAsia="zh-CN"/>
        </w:rPr>
        <w:t>,N</w:t>
      </w:r>
      <w:r w:rsidR="001172B4">
        <w:rPr>
          <w:rFonts w:asciiTheme="minorHAnsi" w:hAnsiTheme="minorHAnsi" w:cstheme="minorHAnsi"/>
          <w:color w:val="auto"/>
          <w:highlight w:val="yellow"/>
          <w:lang w:eastAsia="zh-CN"/>
        </w:rPr>
        <w:t>'</w:t>
      </w:r>
      <w:r w:rsidRPr="005172A9">
        <w:rPr>
          <w:rFonts w:asciiTheme="minorHAnsi" w:hAnsiTheme="minorHAnsi" w:cstheme="minorHAnsi"/>
          <w:color w:val="auto"/>
          <w:highlight w:val="yellow"/>
          <w:lang w:eastAsia="zh-CN"/>
        </w:rPr>
        <w:t>,N</w:t>
      </w:r>
      <w:r w:rsidR="001172B4">
        <w:rPr>
          <w:rFonts w:asciiTheme="minorHAnsi" w:hAnsiTheme="minorHAnsi" w:cstheme="minorHAnsi"/>
          <w:color w:val="auto"/>
          <w:highlight w:val="yellow"/>
          <w:lang w:eastAsia="zh-CN"/>
        </w:rPr>
        <w:t>'-</w:t>
      </w:r>
      <w:proofErr w:type="spellStart"/>
      <w:r w:rsidR="007E64B3" w:rsidRPr="005172A9">
        <w:rPr>
          <w:rFonts w:asciiTheme="minorHAnsi" w:hAnsiTheme="minorHAnsi" w:cstheme="minorHAnsi"/>
          <w:color w:val="auto"/>
          <w:highlight w:val="yellow"/>
          <w:lang w:eastAsia="zh-CN"/>
        </w:rPr>
        <w:t>tetramethylethylenediamine</w:t>
      </w:r>
      <w:proofErr w:type="spellEnd"/>
      <w:r w:rsidR="007E64B3" w:rsidRPr="005172A9">
        <w:rPr>
          <w:rFonts w:asciiTheme="minorHAnsi" w:hAnsiTheme="minorHAnsi" w:cstheme="minorHAnsi"/>
          <w:color w:val="auto"/>
          <w:highlight w:val="yellow"/>
          <w:lang w:eastAsia="zh-CN"/>
        </w:rPr>
        <w:t xml:space="preserve"> </w:t>
      </w:r>
      <w:r w:rsidRPr="005172A9">
        <w:rPr>
          <w:rFonts w:asciiTheme="minorHAnsi" w:hAnsiTheme="minorHAnsi" w:cstheme="minorHAnsi"/>
          <w:color w:val="auto"/>
          <w:highlight w:val="yellow"/>
          <w:lang w:eastAsia="zh-CN"/>
        </w:rPr>
        <w:t xml:space="preserve">and </w:t>
      </w:r>
      <w:bookmarkStart w:id="11" w:name="OLE_LINK39"/>
      <w:r w:rsidRPr="005172A9">
        <w:rPr>
          <w:rFonts w:asciiTheme="minorHAnsi" w:hAnsiTheme="minorHAnsi" w:cstheme="minorHAnsi"/>
          <w:color w:val="auto"/>
          <w:highlight w:val="yellow"/>
          <w:lang w:eastAsia="zh-CN"/>
        </w:rPr>
        <w:t>stir uniformly</w:t>
      </w:r>
      <w:bookmarkEnd w:id="11"/>
      <w:r w:rsidRPr="005172A9">
        <w:rPr>
          <w:rFonts w:asciiTheme="minorHAnsi" w:hAnsiTheme="minorHAnsi" w:cstheme="minorHAnsi"/>
          <w:color w:val="auto"/>
          <w:highlight w:val="yellow"/>
          <w:lang w:eastAsia="zh-CN"/>
        </w:rPr>
        <w:t>.</w:t>
      </w:r>
    </w:p>
    <w:p w14:paraId="21094A0A"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7C6A1C60" w14:textId="77777777" w:rsidR="00355525" w:rsidRPr="005172A9" w:rsidRDefault="007E64B3"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NOTE:</w:t>
      </w:r>
      <w:r w:rsidR="007E28BD" w:rsidRPr="005172A9">
        <w:rPr>
          <w:rFonts w:asciiTheme="minorHAnsi" w:hAnsiTheme="minorHAnsi" w:cstheme="minorHAnsi"/>
          <w:color w:val="auto"/>
          <w:highlight w:val="yellow"/>
          <w:lang w:eastAsia="zh-CN"/>
        </w:rPr>
        <w:t xml:space="preserve"> Put on </w:t>
      </w:r>
      <w:r w:rsidR="00E04574" w:rsidRPr="005172A9">
        <w:rPr>
          <w:rFonts w:asciiTheme="minorHAnsi" w:hAnsiTheme="minorHAnsi" w:cstheme="minorHAnsi"/>
          <w:color w:val="auto"/>
          <w:highlight w:val="yellow"/>
          <w:lang w:eastAsia="zh-CN"/>
        </w:rPr>
        <w:t xml:space="preserve">a </w:t>
      </w:r>
      <w:r w:rsidR="007E28BD" w:rsidRPr="005172A9">
        <w:rPr>
          <w:rFonts w:asciiTheme="minorHAnsi" w:hAnsiTheme="minorHAnsi" w:cstheme="minorHAnsi"/>
          <w:color w:val="auto"/>
          <w:highlight w:val="yellow"/>
          <w:lang w:eastAsia="zh-CN"/>
        </w:rPr>
        <w:t>mask and rubber gloves.</w:t>
      </w:r>
    </w:p>
    <w:p w14:paraId="0DCF784D"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6B46EB53" w14:textId="77777777" w:rsidR="00355525" w:rsidRPr="005172A9" w:rsidRDefault="007E28BD" w:rsidP="00C82073">
      <w:pPr>
        <w:pStyle w:val="NormalWeb"/>
        <w:numPr>
          <w:ilvl w:val="1"/>
          <w:numId w:val="3"/>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 xml:space="preserve">Prepare </w:t>
      </w:r>
      <w:r w:rsidR="00E04574" w:rsidRPr="005172A9">
        <w:rPr>
          <w:rFonts w:asciiTheme="minorHAnsi" w:hAnsiTheme="minorHAnsi" w:cstheme="minorHAnsi"/>
          <w:color w:val="auto"/>
          <w:highlight w:val="yellow"/>
          <w:lang w:eastAsia="zh-CN"/>
        </w:rPr>
        <w:t xml:space="preserve">5 mL of </w:t>
      </w:r>
      <w:r w:rsidRPr="005172A9">
        <w:rPr>
          <w:rFonts w:asciiTheme="minorHAnsi" w:hAnsiTheme="minorHAnsi" w:cstheme="minorHAnsi"/>
          <w:color w:val="auto"/>
          <w:highlight w:val="yellow"/>
          <w:lang w:eastAsia="zh-CN"/>
        </w:rPr>
        <w:t xml:space="preserve">degassed and </w:t>
      </w:r>
      <w:bookmarkStart w:id="12" w:name="OLE_LINK7"/>
      <w:r w:rsidRPr="005172A9">
        <w:rPr>
          <w:rFonts w:asciiTheme="minorHAnsi" w:hAnsiTheme="minorHAnsi" w:cstheme="minorHAnsi"/>
          <w:color w:val="auto"/>
          <w:highlight w:val="yellow"/>
          <w:lang w:eastAsia="zh-CN"/>
        </w:rPr>
        <w:t>deionized</w:t>
      </w:r>
      <w:bookmarkEnd w:id="12"/>
      <w:r w:rsidRPr="005172A9">
        <w:rPr>
          <w:rFonts w:asciiTheme="minorHAnsi" w:hAnsiTheme="minorHAnsi" w:cstheme="minorHAnsi"/>
          <w:color w:val="auto"/>
          <w:highlight w:val="yellow"/>
          <w:lang w:eastAsia="zh-CN"/>
        </w:rPr>
        <w:t xml:space="preserve"> water in another beaker, add </w:t>
      </w:r>
      <w:r w:rsidR="00E04574" w:rsidRPr="005172A9">
        <w:rPr>
          <w:rFonts w:asciiTheme="minorHAnsi" w:hAnsiTheme="minorHAnsi" w:cstheme="minorHAnsi"/>
          <w:color w:val="auto"/>
          <w:highlight w:val="yellow"/>
          <w:lang w:eastAsia="zh-CN"/>
        </w:rPr>
        <w:t xml:space="preserve">0.3 g of </w:t>
      </w:r>
      <w:r w:rsidRPr="005172A9">
        <w:rPr>
          <w:rFonts w:asciiTheme="minorHAnsi" w:hAnsiTheme="minorHAnsi" w:cstheme="minorHAnsi"/>
          <w:color w:val="auto"/>
          <w:highlight w:val="yellow"/>
          <w:lang w:eastAsia="zh-CN"/>
        </w:rPr>
        <w:t xml:space="preserve">ammonium persulfate, </w:t>
      </w:r>
      <w:r w:rsidR="00E04574" w:rsidRPr="005172A9">
        <w:rPr>
          <w:rFonts w:asciiTheme="minorHAnsi" w:hAnsiTheme="minorHAnsi" w:cstheme="minorHAnsi"/>
          <w:color w:val="auto"/>
          <w:highlight w:val="yellow"/>
          <w:lang w:eastAsia="zh-CN"/>
        </w:rPr>
        <w:t xml:space="preserve">and </w:t>
      </w:r>
      <w:r w:rsidRPr="005172A9">
        <w:rPr>
          <w:rFonts w:asciiTheme="minorHAnsi" w:hAnsiTheme="minorHAnsi" w:cstheme="minorHAnsi"/>
          <w:color w:val="auto"/>
          <w:highlight w:val="yellow"/>
          <w:lang w:eastAsia="zh-CN"/>
        </w:rPr>
        <w:t>stir to dissolve.</w:t>
      </w:r>
    </w:p>
    <w:p w14:paraId="1ABEC8B0"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2425D364" w14:textId="4615F990" w:rsidR="00355525" w:rsidRPr="005172A9" w:rsidRDefault="00E04574"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CAUTION</w:t>
      </w:r>
      <w:r w:rsidR="007E64B3" w:rsidRPr="005172A9">
        <w:rPr>
          <w:rFonts w:asciiTheme="minorHAnsi" w:hAnsiTheme="minorHAnsi" w:cstheme="minorHAnsi"/>
          <w:color w:val="auto"/>
          <w:highlight w:val="yellow"/>
          <w:lang w:eastAsia="zh-CN"/>
        </w:rPr>
        <w:t>:</w:t>
      </w:r>
      <w:r w:rsidR="007E28BD" w:rsidRPr="005172A9">
        <w:rPr>
          <w:rFonts w:asciiTheme="minorHAnsi" w:hAnsiTheme="minorHAnsi" w:cstheme="minorHAnsi"/>
          <w:color w:val="auto"/>
          <w:highlight w:val="yellow"/>
          <w:lang w:eastAsia="zh-CN"/>
        </w:rPr>
        <w:t xml:space="preserve"> Acrylamide, </w:t>
      </w:r>
      <w:r w:rsidRPr="005172A9">
        <w:rPr>
          <w:rFonts w:asciiTheme="minorHAnsi" w:hAnsiTheme="minorHAnsi" w:cstheme="minorHAnsi"/>
          <w:color w:val="auto"/>
          <w:highlight w:val="yellow"/>
          <w:lang w:eastAsia="zh-CN"/>
        </w:rPr>
        <w:t>bis</w:t>
      </w:r>
      <w:r w:rsidR="007E28BD" w:rsidRPr="005172A9">
        <w:rPr>
          <w:rFonts w:asciiTheme="minorHAnsi" w:hAnsiTheme="minorHAnsi" w:cstheme="minorHAnsi"/>
          <w:color w:val="auto"/>
          <w:highlight w:val="yellow"/>
          <w:lang w:eastAsia="zh-CN"/>
        </w:rPr>
        <w:t xml:space="preserve">-acrylamide, </w:t>
      </w:r>
      <w:proofErr w:type="gramStart"/>
      <w:r w:rsidR="007E28BD" w:rsidRPr="005172A9">
        <w:rPr>
          <w:rFonts w:asciiTheme="minorHAnsi" w:hAnsiTheme="minorHAnsi" w:cstheme="minorHAnsi"/>
          <w:color w:val="auto"/>
          <w:highlight w:val="yellow"/>
          <w:lang w:eastAsia="zh-CN"/>
        </w:rPr>
        <w:t>N,N</w:t>
      </w:r>
      <w:proofErr w:type="gramEnd"/>
      <w:r w:rsidR="007E28BD" w:rsidRPr="005172A9">
        <w:rPr>
          <w:rFonts w:asciiTheme="minorHAnsi" w:hAnsiTheme="minorHAnsi" w:cstheme="minorHAnsi"/>
          <w:color w:val="auto"/>
          <w:highlight w:val="yellow"/>
          <w:lang w:eastAsia="zh-CN"/>
        </w:rPr>
        <w:t>,N</w:t>
      </w:r>
      <w:r w:rsidR="001172B4">
        <w:rPr>
          <w:rFonts w:asciiTheme="minorHAnsi" w:hAnsiTheme="minorHAnsi" w:cstheme="minorHAnsi"/>
          <w:color w:val="auto"/>
          <w:highlight w:val="yellow"/>
          <w:lang w:eastAsia="zh-CN"/>
        </w:rPr>
        <w:t>'</w:t>
      </w:r>
      <w:r w:rsidR="007E28BD" w:rsidRPr="005172A9">
        <w:rPr>
          <w:rFonts w:asciiTheme="minorHAnsi" w:hAnsiTheme="minorHAnsi" w:cstheme="minorHAnsi"/>
          <w:color w:val="auto"/>
          <w:highlight w:val="yellow"/>
          <w:lang w:eastAsia="zh-CN"/>
        </w:rPr>
        <w:t>,N</w:t>
      </w:r>
      <w:r w:rsidR="001172B4">
        <w:rPr>
          <w:rFonts w:asciiTheme="minorHAnsi" w:hAnsiTheme="minorHAnsi" w:cstheme="minorHAnsi"/>
          <w:color w:val="auto"/>
          <w:highlight w:val="yellow"/>
          <w:lang w:eastAsia="zh-CN"/>
        </w:rPr>
        <w:t>'-</w:t>
      </w:r>
      <w:proofErr w:type="spellStart"/>
      <w:r w:rsidRPr="005172A9">
        <w:rPr>
          <w:rFonts w:asciiTheme="minorHAnsi" w:hAnsiTheme="minorHAnsi" w:cstheme="minorHAnsi"/>
          <w:color w:val="auto"/>
          <w:highlight w:val="yellow"/>
          <w:lang w:eastAsia="zh-CN"/>
        </w:rPr>
        <w:t>tetramethylethylenediamine</w:t>
      </w:r>
      <w:proofErr w:type="spellEnd"/>
      <w:r w:rsidR="007E28BD" w:rsidRPr="005172A9">
        <w:rPr>
          <w:rFonts w:asciiTheme="minorHAnsi" w:hAnsiTheme="minorHAnsi" w:cstheme="minorHAnsi"/>
          <w:color w:val="auto"/>
          <w:highlight w:val="yellow"/>
          <w:lang w:eastAsia="zh-CN"/>
        </w:rPr>
        <w:t xml:space="preserve">, and ammonium </w:t>
      </w:r>
      <w:bookmarkStart w:id="13" w:name="OLE_LINK9"/>
      <w:r w:rsidR="007E28BD" w:rsidRPr="005172A9">
        <w:rPr>
          <w:rFonts w:asciiTheme="minorHAnsi" w:hAnsiTheme="minorHAnsi" w:cstheme="minorHAnsi"/>
          <w:color w:val="auto"/>
          <w:highlight w:val="yellow"/>
          <w:lang w:eastAsia="zh-CN"/>
        </w:rPr>
        <w:t>persulfate</w:t>
      </w:r>
      <w:bookmarkEnd w:id="13"/>
      <w:r w:rsidR="007E28BD" w:rsidRPr="005172A9">
        <w:rPr>
          <w:rFonts w:asciiTheme="minorHAnsi" w:hAnsiTheme="minorHAnsi" w:cstheme="minorHAnsi"/>
          <w:color w:val="auto"/>
          <w:highlight w:val="yellow"/>
          <w:lang w:eastAsia="zh-CN"/>
        </w:rPr>
        <w:t xml:space="preserve"> are toxic</w:t>
      </w:r>
      <w:r w:rsidRPr="005172A9">
        <w:rPr>
          <w:rFonts w:asciiTheme="minorHAnsi" w:hAnsiTheme="minorHAnsi" w:cstheme="minorHAnsi"/>
          <w:color w:val="auto"/>
          <w:highlight w:val="yellow"/>
          <w:lang w:eastAsia="zh-CN"/>
        </w:rPr>
        <w:t>. P</w:t>
      </w:r>
      <w:r w:rsidR="007E28BD" w:rsidRPr="005172A9">
        <w:rPr>
          <w:rFonts w:asciiTheme="minorHAnsi" w:hAnsiTheme="minorHAnsi" w:cstheme="minorHAnsi"/>
          <w:color w:val="auto"/>
          <w:highlight w:val="yellow"/>
          <w:lang w:eastAsia="zh-CN"/>
        </w:rPr>
        <w:t xml:space="preserve">ay close attention </w:t>
      </w:r>
      <w:r w:rsidR="001172B4">
        <w:rPr>
          <w:rFonts w:asciiTheme="minorHAnsi" w:hAnsiTheme="minorHAnsi" w:cstheme="minorHAnsi"/>
          <w:color w:val="auto"/>
          <w:highlight w:val="yellow"/>
          <w:lang w:eastAsia="zh-CN"/>
        </w:rPr>
        <w:t>and avoid physical</w:t>
      </w:r>
      <w:r w:rsidR="007E28BD" w:rsidRPr="005172A9">
        <w:rPr>
          <w:rFonts w:asciiTheme="minorHAnsi" w:hAnsiTheme="minorHAnsi" w:cstheme="minorHAnsi"/>
          <w:color w:val="auto"/>
          <w:highlight w:val="yellow"/>
          <w:lang w:eastAsia="zh-CN"/>
        </w:rPr>
        <w:t xml:space="preserve"> contact.</w:t>
      </w:r>
    </w:p>
    <w:p w14:paraId="5A2B79CB"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50EC521D" w14:textId="2022DB6E" w:rsidR="00355525" w:rsidRPr="005172A9" w:rsidRDefault="001172B4" w:rsidP="00C82073">
      <w:pPr>
        <w:pStyle w:val="NormalWeb"/>
        <w:numPr>
          <w:ilvl w:val="1"/>
          <w:numId w:val="3"/>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Successively p</w:t>
      </w:r>
      <w:r w:rsidR="007E28BD" w:rsidRPr="005172A9">
        <w:rPr>
          <w:rFonts w:asciiTheme="minorHAnsi" w:hAnsiTheme="minorHAnsi" w:cstheme="minorHAnsi"/>
          <w:color w:val="auto"/>
          <w:highlight w:val="yellow"/>
          <w:lang w:eastAsia="zh-CN"/>
        </w:rPr>
        <w:t xml:space="preserve">our 40% of the solutions </w:t>
      </w:r>
      <w:r>
        <w:rPr>
          <w:rFonts w:asciiTheme="minorHAnsi" w:hAnsiTheme="minorHAnsi" w:cstheme="minorHAnsi"/>
          <w:color w:val="auto"/>
          <w:highlight w:val="yellow"/>
          <w:lang w:eastAsia="zh-CN"/>
        </w:rPr>
        <w:t>from</w:t>
      </w:r>
      <w:r w:rsidR="007E28BD" w:rsidRPr="005172A9">
        <w:rPr>
          <w:rFonts w:asciiTheme="minorHAnsi" w:hAnsiTheme="minorHAnsi" w:cstheme="minorHAnsi"/>
          <w:color w:val="auto"/>
          <w:highlight w:val="yellow"/>
          <w:lang w:eastAsia="zh-CN"/>
        </w:rPr>
        <w:t xml:space="preserve"> </w:t>
      </w:r>
      <w:r w:rsidR="00E04574" w:rsidRPr="005172A9">
        <w:rPr>
          <w:rFonts w:asciiTheme="minorHAnsi" w:hAnsiTheme="minorHAnsi" w:cstheme="minorHAnsi"/>
          <w:color w:val="auto"/>
          <w:highlight w:val="yellow"/>
          <w:lang w:eastAsia="zh-CN"/>
        </w:rPr>
        <w:t xml:space="preserve">steps </w:t>
      </w:r>
      <w:r w:rsidR="007E28BD" w:rsidRPr="005172A9">
        <w:rPr>
          <w:rFonts w:asciiTheme="minorHAnsi" w:hAnsiTheme="minorHAnsi" w:cstheme="minorHAnsi"/>
          <w:color w:val="auto"/>
          <w:highlight w:val="yellow"/>
          <w:lang w:eastAsia="zh-CN"/>
        </w:rPr>
        <w:t xml:space="preserve">2.3 and 2.4 into the phantom holder, and stir for 5 s. </w:t>
      </w:r>
      <w:r w:rsidR="00E04574" w:rsidRPr="005172A9">
        <w:rPr>
          <w:rFonts w:asciiTheme="minorHAnsi" w:hAnsiTheme="minorHAnsi" w:cstheme="minorHAnsi"/>
          <w:color w:val="auto"/>
          <w:highlight w:val="yellow"/>
          <w:lang w:eastAsia="zh-CN"/>
        </w:rPr>
        <w:t xml:space="preserve">Let </w:t>
      </w:r>
      <w:r>
        <w:rPr>
          <w:rFonts w:asciiTheme="minorHAnsi" w:hAnsiTheme="minorHAnsi" w:cstheme="minorHAnsi"/>
          <w:color w:val="auto"/>
          <w:highlight w:val="yellow"/>
          <w:lang w:eastAsia="zh-CN"/>
        </w:rPr>
        <w:t xml:space="preserve">the mixture </w:t>
      </w:r>
      <w:r w:rsidR="00E04574" w:rsidRPr="005172A9">
        <w:rPr>
          <w:rFonts w:asciiTheme="minorHAnsi" w:hAnsiTheme="minorHAnsi" w:cstheme="minorHAnsi"/>
          <w:color w:val="auto"/>
          <w:highlight w:val="yellow"/>
          <w:lang w:eastAsia="zh-CN"/>
        </w:rPr>
        <w:t xml:space="preserve">sit </w:t>
      </w:r>
      <w:r w:rsidR="007E28BD" w:rsidRPr="005172A9">
        <w:rPr>
          <w:rFonts w:asciiTheme="minorHAnsi" w:hAnsiTheme="minorHAnsi" w:cstheme="minorHAnsi"/>
          <w:color w:val="auto"/>
          <w:highlight w:val="yellow"/>
          <w:lang w:eastAsia="zh-CN"/>
        </w:rPr>
        <w:t>for 20 min to solidify.</w:t>
      </w:r>
    </w:p>
    <w:p w14:paraId="1516F58F"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2CD72C51" w14:textId="7448C21B" w:rsidR="00355525" w:rsidRPr="005172A9" w:rsidRDefault="007E28BD" w:rsidP="00C82073">
      <w:pPr>
        <w:pStyle w:val="NormalWeb"/>
        <w:numPr>
          <w:ilvl w:val="1"/>
          <w:numId w:val="3"/>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Place the 3D</w:t>
      </w:r>
      <w:r w:rsidR="001172B4">
        <w:rPr>
          <w:rFonts w:asciiTheme="minorHAnsi" w:hAnsiTheme="minorHAnsi" w:cstheme="minorHAnsi"/>
          <w:color w:val="auto"/>
          <w:highlight w:val="yellow"/>
          <w:lang w:eastAsia="zh-CN"/>
        </w:rPr>
        <w:t>-</w:t>
      </w:r>
      <w:r w:rsidRPr="005172A9">
        <w:rPr>
          <w:rFonts w:asciiTheme="minorHAnsi" w:hAnsiTheme="minorHAnsi" w:cstheme="minorHAnsi"/>
          <w:color w:val="auto"/>
          <w:highlight w:val="yellow"/>
          <w:lang w:eastAsia="zh-CN"/>
        </w:rPr>
        <w:t xml:space="preserve">printed square model on the surface of the </w:t>
      </w:r>
      <w:bookmarkStart w:id="14" w:name="OLE_LINK40"/>
      <w:r w:rsidRPr="005172A9">
        <w:rPr>
          <w:rFonts w:asciiTheme="minorHAnsi" w:hAnsiTheme="minorHAnsi" w:cstheme="minorHAnsi"/>
          <w:color w:val="auto"/>
          <w:highlight w:val="yellow"/>
          <w:lang w:eastAsia="zh-CN"/>
        </w:rPr>
        <w:t xml:space="preserve">solidified </w:t>
      </w:r>
      <w:proofErr w:type="gramStart"/>
      <w:r w:rsidRPr="005172A9">
        <w:rPr>
          <w:rFonts w:asciiTheme="minorHAnsi" w:hAnsiTheme="minorHAnsi" w:cstheme="minorHAnsi"/>
          <w:color w:val="auto"/>
          <w:highlight w:val="yellow"/>
          <w:lang w:eastAsia="zh-CN"/>
        </w:rPr>
        <w:t>phantom</w:t>
      </w:r>
      <w:bookmarkEnd w:id="14"/>
      <w:r w:rsidRPr="005172A9">
        <w:rPr>
          <w:rFonts w:asciiTheme="minorHAnsi" w:hAnsiTheme="minorHAnsi" w:cstheme="minorHAnsi"/>
          <w:color w:val="auto"/>
          <w:highlight w:val="yellow"/>
          <w:lang w:eastAsia="zh-CN"/>
        </w:rPr>
        <w:t>, and</w:t>
      </w:r>
      <w:proofErr w:type="gramEnd"/>
      <w:r w:rsidRPr="005172A9">
        <w:rPr>
          <w:rFonts w:asciiTheme="minorHAnsi" w:hAnsiTheme="minorHAnsi" w:cstheme="minorHAnsi"/>
          <w:color w:val="auto"/>
          <w:highlight w:val="yellow"/>
          <w:lang w:eastAsia="zh-CN"/>
        </w:rPr>
        <w:t xml:space="preserve"> put the sliced bovine muscle in the middle of the model. Pour the rest </w:t>
      </w:r>
      <w:r w:rsidR="00E04574" w:rsidRPr="005172A9">
        <w:rPr>
          <w:rFonts w:asciiTheme="minorHAnsi" w:hAnsiTheme="minorHAnsi" w:cstheme="minorHAnsi"/>
          <w:color w:val="auto"/>
          <w:highlight w:val="yellow"/>
          <w:lang w:eastAsia="zh-CN"/>
        </w:rPr>
        <w:t xml:space="preserve">of the </w:t>
      </w:r>
      <w:r w:rsidRPr="005172A9">
        <w:rPr>
          <w:rFonts w:asciiTheme="minorHAnsi" w:hAnsiTheme="minorHAnsi" w:cstheme="minorHAnsi"/>
          <w:color w:val="auto"/>
          <w:highlight w:val="yellow"/>
          <w:lang w:eastAsia="zh-CN"/>
        </w:rPr>
        <w:t xml:space="preserve">solution </w:t>
      </w:r>
      <w:r w:rsidR="00E04574" w:rsidRPr="005172A9">
        <w:rPr>
          <w:rFonts w:asciiTheme="minorHAnsi" w:hAnsiTheme="minorHAnsi" w:cstheme="minorHAnsi"/>
          <w:color w:val="auto"/>
          <w:highlight w:val="yellow"/>
          <w:lang w:eastAsia="zh-CN"/>
        </w:rPr>
        <w:t xml:space="preserve">from step </w:t>
      </w:r>
      <w:r w:rsidRPr="005172A9">
        <w:rPr>
          <w:rFonts w:asciiTheme="minorHAnsi" w:hAnsiTheme="minorHAnsi" w:cstheme="minorHAnsi"/>
          <w:color w:val="auto"/>
          <w:highlight w:val="yellow"/>
          <w:lang w:eastAsia="zh-CN"/>
        </w:rPr>
        <w:t>2.3 into the phantom holder</w:t>
      </w:r>
      <w:r w:rsidR="00E04574" w:rsidRPr="005172A9">
        <w:rPr>
          <w:rFonts w:asciiTheme="minorHAnsi" w:hAnsiTheme="minorHAnsi" w:cstheme="minorHAnsi"/>
          <w:color w:val="auto"/>
          <w:highlight w:val="yellow"/>
          <w:lang w:eastAsia="zh-CN"/>
        </w:rPr>
        <w:t>. M</w:t>
      </w:r>
      <w:r w:rsidRPr="005172A9">
        <w:rPr>
          <w:rFonts w:asciiTheme="minorHAnsi" w:hAnsiTheme="minorHAnsi" w:cstheme="minorHAnsi"/>
          <w:color w:val="auto"/>
          <w:highlight w:val="yellow"/>
          <w:lang w:eastAsia="zh-CN"/>
        </w:rPr>
        <w:t>ove the bovine muscle back and forth to remove the air between the interface of the phantom and the slice.</w:t>
      </w:r>
    </w:p>
    <w:p w14:paraId="55CBF033"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0BCAA707" w14:textId="32BA4D75" w:rsidR="00355525" w:rsidRPr="005172A9" w:rsidRDefault="007E28BD" w:rsidP="00C82073">
      <w:pPr>
        <w:pStyle w:val="NormalWeb"/>
        <w:numPr>
          <w:ilvl w:val="1"/>
          <w:numId w:val="3"/>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 xml:space="preserve">Pour the rest </w:t>
      </w:r>
      <w:r w:rsidR="001172B4">
        <w:rPr>
          <w:rFonts w:asciiTheme="minorHAnsi" w:hAnsiTheme="minorHAnsi" w:cstheme="minorHAnsi"/>
          <w:color w:val="auto"/>
          <w:highlight w:val="yellow"/>
          <w:lang w:eastAsia="zh-CN"/>
        </w:rPr>
        <w:t xml:space="preserve">of the </w:t>
      </w:r>
      <w:r w:rsidRPr="005172A9">
        <w:rPr>
          <w:rFonts w:asciiTheme="minorHAnsi" w:hAnsiTheme="minorHAnsi" w:cstheme="minorHAnsi"/>
          <w:color w:val="auto"/>
          <w:highlight w:val="yellow"/>
          <w:lang w:eastAsia="zh-CN"/>
        </w:rPr>
        <w:t xml:space="preserve">solution prepared in </w:t>
      </w:r>
      <w:r w:rsidR="00E04574" w:rsidRPr="005172A9">
        <w:rPr>
          <w:rFonts w:asciiTheme="minorHAnsi" w:hAnsiTheme="minorHAnsi" w:cstheme="minorHAnsi"/>
          <w:color w:val="auto"/>
          <w:highlight w:val="yellow"/>
          <w:lang w:eastAsia="zh-CN"/>
        </w:rPr>
        <w:t xml:space="preserve">step </w:t>
      </w:r>
      <w:r w:rsidRPr="005172A9">
        <w:rPr>
          <w:rFonts w:asciiTheme="minorHAnsi" w:hAnsiTheme="minorHAnsi" w:cstheme="minorHAnsi"/>
          <w:color w:val="auto"/>
          <w:highlight w:val="yellow"/>
          <w:lang w:eastAsia="zh-CN"/>
        </w:rPr>
        <w:t xml:space="preserve">2.4 into the phantom holder, </w:t>
      </w:r>
      <w:r w:rsidR="00E04574" w:rsidRPr="005172A9">
        <w:rPr>
          <w:rFonts w:asciiTheme="minorHAnsi" w:hAnsiTheme="minorHAnsi" w:cstheme="minorHAnsi"/>
          <w:color w:val="auto"/>
          <w:highlight w:val="yellow"/>
          <w:lang w:eastAsia="zh-CN"/>
        </w:rPr>
        <w:t xml:space="preserve">and </w:t>
      </w:r>
      <w:r w:rsidRPr="005172A9">
        <w:rPr>
          <w:rFonts w:asciiTheme="minorHAnsi" w:hAnsiTheme="minorHAnsi" w:cstheme="minorHAnsi"/>
          <w:color w:val="auto"/>
          <w:highlight w:val="yellow"/>
          <w:lang w:eastAsia="zh-CN"/>
        </w:rPr>
        <w:t xml:space="preserve">stir for 5 s. </w:t>
      </w:r>
    </w:p>
    <w:p w14:paraId="78766A7E"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71E05164" w14:textId="264B7A06" w:rsidR="00355525" w:rsidRPr="005172A9" w:rsidRDefault="007E28BD" w:rsidP="00C82073">
      <w:pPr>
        <w:pStyle w:val="NormalWeb"/>
        <w:numPr>
          <w:ilvl w:val="1"/>
          <w:numId w:val="3"/>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Fine</w:t>
      </w:r>
      <w:r w:rsidR="001172B4">
        <w:rPr>
          <w:rFonts w:asciiTheme="minorHAnsi" w:hAnsiTheme="minorHAnsi" w:cstheme="minorHAnsi"/>
          <w:color w:val="auto"/>
          <w:highlight w:val="yellow"/>
          <w:lang w:eastAsia="zh-CN"/>
        </w:rPr>
        <w:t>-</w:t>
      </w:r>
      <w:r w:rsidRPr="005172A9">
        <w:rPr>
          <w:rFonts w:asciiTheme="minorHAnsi" w:hAnsiTheme="minorHAnsi" w:cstheme="minorHAnsi"/>
          <w:color w:val="auto"/>
          <w:highlight w:val="yellow"/>
          <w:lang w:eastAsia="zh-CN"/>
        </w:rPr>
        <w:t xml:space="preserve">tune the location of the sliced bovine muscle to the center of the phantom along the transverse direction. </w:t>
      </w:r>
      <w:r w:rsidR="00E04574" w:rsidRPr="005172A9">
        <w:rPr>
          <w:rFonts w:asciiTheme="minorHAnsi" w:hAnsiTheme="minorHAnsi" w:cstheme="minorHAnsi"/>
          <w:color w:val="auto"/>
          <w:highlight w:val="yellow"/>
          <w:lang w:eastAsia="zh-CN"/>
        </w:rPr>
        <w:t xml:space="preserve">Let </w:t>
      </w:r>
      <w:r w:rsidR="001172B4">
        <w:rPr>
          <w:rFonts w:asciiTheme="minorHAnsi" w:hAnsiTheme="minorHAnsi" w:cstheme="minorHAnsi"/>
          <w:color w:val="auto"/>
          <w:highlight w:val="yellow"/>
          <w:lang w:eastAsia="zh-CN"/>
        </w:rPr>
        <w:t xml:space="preserve">it </w:t>
      </w:r>
      <w:r w:rsidR="00E04574" w:rsidRPr="005172A9">
        <w:rPr>
          <w:rFonts w:asciiTheme="minorHAnsi" w:hAnsiTheme="minorHAnsi" w:cstheme="minorHAnsi"/>
          <w:color w:val="auto"/>
          <w:highlight w:val="yellow"/>
          <w:lang w:eastAsia="zh-CN"/>
        </w:rPr>
        <w:t xml:space="preserve">sit </w:t>
      </w:r>
      <w:r w:rsidRPr="005172A9">
        <w:rPr>
          <w:rFonts w:asciiTheme="minorHAnsi" w:hAnsiTheme="minorHAnsi" w:cstheme="minorHAnsi"/>
          <w:color w:val="auto"/>
          <w:highlight w:val="yellow"/>
          <w:lang w:eastAsia="zh-CN"/>
        </w:rPr>
        <w:t>for 20 min to solidify the phantom.</w:t>
      </w:r>
    </w:p>
    <w:p w14:paraId="459F5FA4"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0E24E93A" w14:textId="48891386" w:rsidR="00355525" w:rsidRPr="005172A9" w:rsidRDefault="007E28BD" w:rsidP="00C82073">
      <w:pPr>
        <w:pStyle w:val="NormalWeb"/>
        <w:numPr>
          <w:ilvl w:val="1"/>
          <w:numId w:val="3"/>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Remove the silica gel between the cylindrical plastic and the acrylic baseboard</w:t>
      </w:r>
      <w:r w:rsidR="001172B4">
        <w:rPr>
          <w:rFonts w:asciiTheme="minorHAnsi" w:hAnsiTheme="minorHAnsi" w:cstheme="minorHAnsi"/>
          <w:color w:val="auto"/>
          <w:highlight w:val="yellow"/>
          <w:lang w:eastAsia="zh-CN"/>
        </w:rPr>
        <w:t>,</w:t>
      </w:r>
      <w:r w:rsidRPr="005172A9">
        <w:rPr>
          <w:rFonts w:asciiTheme="minorHAnsi" w:hAnsiTheme="minorHAnsi" w:cstheme="minorHAnsi"/>
          <w:color w:val="auto"/>
          <w:highlight w:val="yellow"/>
          <w:lang w:eastAsia="zh-CN"/>
        </w:rPr>
        <w:t xml:space="preserve"> using a screwdriver.</w:t>
      </w:r>
    </w:p>
    <w:p w14:paraId="391416F5"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52C19A62" w14:textId="77777777" w:rsidR="00355525" w:rsidRPr="005172A9" w:rsidRDefault="007E28BD" w:rsidP="00C82073">
      <w:pPr>
        <w:pStyle w:val="NormalWeb"/>
        <w:numPr>
          <w:ilvl w:val="1"/>
          <w:numId w:val="3"/>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Slowly detach the acrylic baseboard from the cylindrical plastic.</w:t>
      </w:r>
    </w:p>
    <w:p w14:paraId="684C7239"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57C6DFA1" w14:textId="38950788" w:rsidR="00355525" w:rsidRPr="005172A9" w:rsidRDefault="007E28BD" w:rsidP="00C82073">
      <w:pPr>
        <w:pStyle w:val="NormalWeb"/>
        <w:numPr>
          <w:ilvl w:val="0"/>
          <w:numId w:val="1"/>
        </w:numPr>
        <w:spacing w:before="0" w:beforeAutospacing="0" w:after="0" w:afterAutospacing="0" w:line="240" w:lineRule="auto"/>
        <w:ind w:left="0" w:firstLine="0"/>
        <w:contextualSpacing/>
        <w:rPr>
          <w:rFonts w:asciiTheme="minorHAnsi" w:hAnsiTheme="minorHAnsi" w:cstheme="minorHAnsi"/>
          <w:b/>
          <w:color w:val="auto"/>
          <w:highlight w:val="yellow"/>
          <w:lang w:eastAsia="zh-CN"/>
        </w:rPr>
      </w:pPr>
      <w:r w:rsidRPr="005172A9">
        <w:rPr>
          <w:rFonts w:asciiTheme="minorHAnsi" w:hAnsiTheme="minorHAnsi" w:cstheme="minorHAnsi"/>
          <w:b/>
          <w:color w:val="auto"/>
          <w:highlight w:val="yellow"/>
          <w:lang w:eastAsia="zh-CN"/>
        </w:rPr>
        <w:t>Set</w:t>
      </w:r>
      <w:r w:rsidR="00E04574" w:rsidRPr="005172A9">
        <w:rPr>
          <w:rFonts w:asciiTheme="minorHAnsi" w:hAnsiTheme="minorHAnsi" w:cstheme="minorHAnsi"/>
          <w:b/>
          <w:color w:val="auto"/>
          <w:highlight w:val="yellow"/>
          <w:lang w:eastAsia="zh-CN"/>
        </w:rPr>
        <w:t>up</w:t>
      </w:r>
      <w:r w:rsidRPr="005172A9">
        <w:rPr>
          <w:rFonts w:asciiTheme="minorHAnsi" w:hAnsiTheme="minorHAnsi" w:cstheme="minorHAnsi"/>
          <w:b/>
          <w:color w:val="auto"/>
          <w:highlight w:val="yellow"/>
          <w:lang w:eastAsia="zh-CN"/>
        </w:rPr>
        <w:t xml:space="preserve"> </w:t>
      </w:r>
      <w:r w:rsidR="00D75F57">
        <w:rPr>
          <w:rFonts w:asciiTheme="minorHAnsi" w:hAnsiTheme="minorHAnsi" w:cstheme="minorHAnsi"/>
          <w:b/>
          <w:color w:val="auto"/>
          <w:highlight w:val="yellow"/>
          <w:lang w:eastAsia="zh-CN"/>
        </w:rPr>
        <w:t xml:space="preserve">of </w:t>
      </w:r>
      <w:r w:rsidR="00E04574" w:rsidRPr="005172A9">
        <w:rPr>
          <w:rFonts w:asciiTheme="minorHAnsi" w:hAnsiTheme="minorHAnsi" w:cstheme="minorHAnsi"/>
          <w:b/>
          <w:color w:val="auto"/>
          <w:highlight w:val="yellow"/>
          <w:lang w:eastAsia="zh-CN"/>
        </w:rPr>
        <w:t xml:space="preserve">the </w:t>
      </w:r>
      <w:proofErr w:type="spellStart"/>
      <w:r w:rsidRPr="005172A9">
        <w:rPr>
          <w:rFonts w:asciiTheme="minorHAnsi" w:hAnsiTheme="minorHAnsi" w:cstheme="minorHAnsi"/>
          <w:b/>
          <w:color w:val="auto"/>
          <w:highlight w:val="yellow"/>
          <w:lang w:eastAsia="zh-CN"/>
        </w:rPr>
        <w:t>USgHIFU</w:t>
      </w:r>
      <w:proofErr w:type="spellEnd"/>
      <w:r w:rsidRPr="005172A9">
        <w:rPr>
          <w:rFonts w:asciiTheme="minorHAnsi" w:hAnsiTheme="minorHAnsi" w:cstheme="minorHAnsi"/>
          <w:b/>
          <w:color w:val="auto"/>
          <w:highlight w:val="yellow"/>
          <w:lang w:eastAsia="zh-CN"/>
        </w:rPr>
        <w:t xml:space="preserve"> system</w:t>
      </w:r>
    </w:p>
    <w:p w14:paraId="037E050D"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b/>
          <w:color w:val="auto"/>
          <w:highlight w:val="yellow"/>
          <w:lang w:eastAsia="zh-CN"/>
        </w:rPr>
      </w:pPr>
    </w:p>
    <w:p w14:paraId="149463DF" w14:textId="77777777" w:rsidR="00355525" w:rsidRPr="005172A9" w:rsidRDefault="007E28BD" w:rsidP="00C82073">
      <w:pPr>
        <w:pStyle w:val="NormalWeb"/>
        <w:numPr>
          <w:ilvl w:val="1"/>
          <w:numId w:val="4"/>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Start the clinical USgHIFU system.</w:t>
      </w:r>
    </w:p>
    <w:p w14:paraId="1BC81291"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657D1320" w14:textId="484EAD98" w:rsidR="00355525" w:rsidRPr="005172A9" w:rsidRDefault="007E28BD" w:rsidP="00C82073">
      <w:pPr>
        <w:pStyle w:val="NormalWeb"/>
        <w:numPr>
          <w:ilvl w:val="1"/>
          <w:numId w:val="4"/>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Turn on the water</w:t>
      </w:r>
      <w:r w:rsidR="00EA2532">
        <w:rPr>
          <w:rFonts w:asciiTheme="minorHAnsi" w:hAnsiTheme="minorHAnsi" w:cstheme="minorHAnsi"/>
          <w:color w:val="auto"/>
          <w:highlight w:val="yellow"/>
          <w:lang w:eastAsia="zh-CN"/>
        </w:rPr>
        <w:t>-</w:t>
      </w:r>
      <w:r w:rsidRPr="005172A9">
        <w:rPr>
          <w:rFonts w:asciiTheme="minorHAnsi" w:hAnsiTheme="minorHAnsi" w:cstheme="minorHAnsi"/>
          <w:color w:val="auto"/>
          <w:highlight w:val="yellow"/>
          <w:lang w:eastAsia="zh-CN"/>
        </w:rPr>
        <w:t xml:space="preserve">processing module, </w:t>
      </w:r>
      <w:r w:rsidR="00EA2532">
        <w:rPr>
          <w:rFonts w:asciiTheme="minorHAnsi" w:hAnsiTheme="minorHAnsi" w:cstheme="minorHAnsi"/>
          <w:color w:val="auto"/>
          <w:highlight w:val="yellow"/>
          <w:lang w:eastAsia="zh-CN"/>
        </w:rPr>
        <w:t xml:space="preserve">and </w:t>
      </w:r>
      <w:r w:rsidRPr="005172A9">
        <w:rPr>
          <w:rFonts w:asciiTheme="minorHAnsi" w:hAnsiTheme="minorHAnsi" w:cstheme="minorHAnsi"/>
          <w:color w:val="auto"/>
          <w:highlight w:val="yellow"/>
          <w:lang w:eastAsia="zh-CN"/>
        </w:rPr>
        <w:t>set the speed of water circulation at 80 round</w:t>
      </w:r>
      <w:r w:rsidR="00EA2532">
        <w:rPr>
          <w:rFonts w:asciiTheme="minorHAnsi" w:hAnsiTheme="minorHAnsi" w:cstheme="minorHAnsi"/>
          <w:color w:val="auto"/>
          <w:highlight w:val="yellow"/>
          <w:lang w:eastAsia="zh-CN"/>
        </w:rPr>
        <w:t>s</w:t>
      </w:r>
      <w:r w:rsidRPr="005172A9">
        <w:rPr>
          <w:rFonts w:asciiTheme="minorHAnsi" w:hAnsiTheme="minorHAnsi" w:cstheme="minorHAnsi"/>
          <w:color w:val="auto"/>
          <w:highlight w:val="yellow"/>
          <w:lang w:eastAsia="zh-CN"/>
        </w:rPr>
        <w:t>/min.</w:t>
      </w:r>
    </w:p>
    <w:p w14:paraId="0A539349"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43461722" w14:textId="6772401E" w:rsidR="00355525" w:rsidRPr="005172A9" w:rsidRDefault="007E28BD" w:rsidP="00C82073">
      <w:pPr>
        <w:pStyle w:val="NormalWeb"/>
        <w:numPr>
          <w:ilvl w:val="1"/>
          <w:numId w:val="4"/>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lastRenderedPageBreak/>
        <w:t>Fill an acrylic cylindrical water tank (</w:t>
      </w:r>
      <w:r w:rsidR="00EA2532">
        <w:rPr>
          <w:rFonts w:asciiTheme="minorHAnsi" w:hAnsiTheme="minorHAnsi" w:cstheme="minorHAnsi"/>
          <w:color w:val="auto"/>
          <w:highlight w:val="yellow"/>
          <w:lang w:eastAsia="zh-CN"/>
        </w:rPr>
        <w:t xml:space="preserve">with a </w:t>
      </w:r>
      <w:r w:rsidRPr="005172A9">
        <w:rPr>
          <w:rFonts w:asciiTheme="minorHAnsi" w:hAnsiTheme="minorHAnsi" w:cstheme="minorHAnsi"/>
          <w:color w:val="auto"/>
          <w:highlight w:val="yellow"/>
          <w:lang w:eastAsia="zh-CN"/>
        </w:rPr>
        <w:t xml:space="preserve">diameter of 30 cm and </w:t>
      </w:r>
      <w:r w:rsidR="00EA2532">
        <w:rPr>
          <w:rFonts w:asciiTheme="minorHAnsi" w:hAnsiTheme="minorHAnsi" w:cstheme="minorHAnsi"/>
          <w:color w:val="auto"/>
          <w:highlight w:val="yellow"/>
          <w:lang w:eastAsia="zh-CN"/>
        </w:rPr>
        <w:t xml:space="preserve">a </w:t>
      </w:r>
      <w:r w:rsidRPr="005172A9">
        <w:rPr>
          <w:rFonts w:asciiTheme="minorHAnsi" w:hAnsiTheme="minorHAnsi" w:cstheme="minorHAnsi"/>
          <w:color w:val="auto"/>
          <w:highlight w:val="yellow"/>
          <w:lang w:eastAsia="zh-CN"/>
        </w:rPr>
        <w:t>height of 13 cm) with degassed water at room temperature (22</w:t>
      </w:r>
      <w:r w:rsidR="00EA2532">
        <w:rPr>
          <w:rFonts w:asciiTheme="minorHAnsi" w:hAnsiTheme="minorHAnsi" w:cstheme="minorHAnsi"/>
          <w:color w:val="auto"/>
          <w:highlight w:val="yellow"/>
          <w:lang w:eastAsia="zh-CN"/>
        </w:rPr>
        <w:t>–</w:t>
      </w:r>
      <w:r w:rsidRPr="005172A9">
        <w:rPr>
          <w:rFonts w:asciiTheme="minorHAnsi" w:hAnsiTheme="minorHAnsi" w:cstheme="minorHAnsi"/>
          <w:color w:val="auto"/>
          <w:highlight w:val="yellow"/>
          <w:lang w:eastAsia="zh-CN"/>
        </w:rPr>
        <w:t>25</w:t>
      </w:r>
      <w:r w:rsidR="00E04574" w:rsidRPr="005172A9">
        <w:rPr>
          <w:rFonts w:asciiTheme="minorHAnsi" w:hAnsiTheme="minorHAnsi" w:cstheme="minorHAnsi"/>
          <w:color w:val="auto"/>
          <w:highlight w:val="yellow"/>
          <w:lang w:eastAsia="zh-CN"/>
        </w:rPr>
        <w:t xml:space="preserve"> </w:t>
      </w:r>
      <w:r w:rsidRPr="005172A9">
        <w:rPr>
          <w:rFonts w:asciiTheme="minorHAnsi" w:hAnsiTheme="minorHAnsi" w:cstheme="minorHAnsi"/>
          <w:color w:val="auto"/>
          <w:highlight w:val="yellow"/>
          <w:lang w:eastAsia="zh-CN"/>
        </w:rPr>
        <w:t>°C).</w:t>
      </w:r>
    </w:p>
    <w:p w14:paraId="72F2555B"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55C17460" w14:textId="77777777" w:rsidR="00355525" w:rsidRPr="005172A9" w:rsidRDefault="007E28BD" w:rsidP="00C82073">
      <w:pPr>
        <w:pStyle w:val="NormalWeb"/>
        <w:numPr>
          <w:ilvl w:val="1"/>
          <w:numId w:val="4"/>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Place the phantom holder into the degassed water and fix the holder tightly.</w:t>
      </w:r>
    </w:p>
    <w:p w14:paraId="799A6B80"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341B0B88" w14:textId="123EA886" w:rsidR="00355525" w:rsidRPr="005172A9" w:rsidRDefault="007E28BD" w:rsidP="00C82073">
      <w:pPr>
        <w:pStyle w:val="NormalWeb"/>
        <w:numPr>
          <w:ilvl w:val="1"/>
          <w:numId w:val="4"/>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 xml:space="preserve">Move the cylindrical water tank onto the treatment bed. Lift the treatment bed and move </w:t>
      </w:r>
      <w:r w:rsidR="00EA2532">
        <w:rPr>
          <w:rFonts w:asciiTheme="minorHAnsi" w:hAnsiTheme="minorHAnsi" w:cstheme="minorHAnsi"/>
          <w:color w:val="auto"/>
          <w:highlight w:val="yellow"/>
          <w:lang w:eastAsia="zh-CN"/>
        </w:rPr>
        <w:t xml:space="preserve">it </w:t>
      </w:r>
      <w:r w:rsidRPr="005172A9">
        <w:rPr>
          <w:rFonts w:asciiTheme="minorHAnsi" w:hAnsiTheme="minorHAnsi" w:cstheme="minorHAnsi"/>
          <w:color w:val="auto"/>
          <w:highlight w:val="yellow"/>
          <w:lang w:eastAsia="zh-CN"/>
        </w:rPr>
        <w:t>down the therapeutic unit into the degassed water.</w:t>
      </w:r>
    </w:p>
    <w:p w14:paraId="0C9627F7"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7787F41C" w14:textId="77777777" w:rsidR="00355525" w:rsidRPr="005172A9" w:rsidRDefault="007E28BD" w:rsidP="00C82073">
      <w:pPr>
        <w:pStyle w:val="NormalWeb"/>
        <w:numPr>
          <w:ilvl w:val="0"/>
          <w:numId w:val="1"/>
        </w:numPr>
        <w:spacing w:before="0" w:beforeAutospacing="0" w:after="0" w:afterAutospacing="0" w:line="240" w:lineRule="auto"/>
        <w:ind w:left="0" w:firstLine="0"/>
        <w:contextualSpacing/>
        <w:rPr>
          <w:rFonts w:asciiTheme="minorHAnsi" w:hAnsiTheme="minorHAnsi" w:cstheme="minorHAnsi"/>
          <w:b/>
          <w:color w:val="auto"/>
          <w:highlight w:val="yellow"/>
          <w:lang w:eastAsia="zh-CN"/>
        </w:rPr>
      </w:pPr>
      <w:r w:rsidRPr="005172A9">
        <w:rPr>
          <w:rFonts w:asciiTheme="minorHAnsi" w:hAnsiTheme="minorHAnsi" w:cstheme="minorHAnsi"/>
          <w:b/>
          <w:color w:val="auto"/>
          <w:highlight w:val="yellow"/>
          <w:lang w:eastAsia="zh-CN"/>
        </w:rPr>
        <w:t>US-guided targeting</w:t>
      </w:r>
    </w:p>
    <w:p w14:paraId="35ACDE05"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b/>
          <w:color w:val="auto"/>
          <w:highlight w:val="yellow"/>
          <w:lang w:eastAsia="zh-CN"/>
        </w:rPr>
      </w:pPr>
    </w:p>
    <w:p w14:paraId="43CE256E" w14:textId="5E7F1799" w:rsidR="00355525" w:rsidRPr="005172A9" w:rsidRDefault="007E28BD" w:rsidP="00C82073">
      <w:pPr>
        <w:pStyle w:val="NormalWeb"/>
        <w:numPr>
          <w:ilvl w:val="1"/>
          <w:numId w:val="5"/>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 xml:space="preserve">Move the therapeutic unit slowly up and down to make sure that the depth of </w:t>
      </w:r>
      <w:r w:rsidR="00A24FC6">
        <w:rPr>
          <w:rFonts w:asciiTheme="minorHAnsi" w:hAnsiTheme="minorHAnsi" w:cstheme="minorHAnsi"/>
          <w:color w:val="auto"/>
          <w:highlight w:val="yellow"/>
          <w:lang w:eastAsia="zh-CN"/>
        </w:rPr>
        <w:t xml:space="preserve">the </w:t>
      </w:r>
      <w:r w:rsidRPr="005172A9">
        <w:rPr>
          <w:rFonts w:asciiTheme="minorHAnsi" w:hAnsiTheme="minorHAnsi" w:cstheme="minorHAnsi"/>
          <w:color w:val="auto"/>
          <w:highlight w:val="yellow"/>
          <w:lang w:eastAsia="zh-CN"/>
        </w:rPr>
        <w:t>treatment plane is located at the upper interface of the sliced bovine muscle and transparent phantom in the US image.</w:t>
      </w:r>
    </w:p>
    <w:p w14:paraId="567ECEF7"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59D6CA0C" w14:textId="0B4D02A2" w:rsidR="00355525" w:rsidRPr="005172A9" w:rsidRDefault="007E28BD" w:rsidP="00C82073">
      <w:pPr>
        <w:pStyle w:val="NormalWeb"/>
        <w:numPr>
          <w:ilvl w:val="1"/>
          <w:numId w:val="5"/>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 xml:space="preserve">Rotate the US imaging probe to </w:t>
      </w:r>
      <w:bookmarkStart w:id="15" w:name="OLE_LINK23"/>
      <w:bookmarkStart w:id="16" w:name="OLE_LINK21"/>
      <w:bookmarkStart w:id="17" w:name="OLE_LINK22"/>
      <w:bookmarkStart w:id="18" w:name="OLE_LINK24"/>
      <w:r w:rsidRPr="005172A9">
        <w:rPr>
          <w:rFonts w:asciiTheme="minorHAnsi" w:hAnsiTheme="minorHAnsi" w:cstheme="minorHAnsi"/>
          <w:color w:val="auto"/>
          <w:highlight w:val="yellow"/>
          <w:lang w:eastAsia="zh-CN"/>
        </w:rPr>
        <w:t>0°</w:t>
      </w:r>
      <w:bookmarkEnd w:id="15"/>
      <w:bookmarkEnd w:id="16"/>
      <w:bookmarkEnd w:id="17"/>
      <w:bookmarkEnd w:id="18"/>
      <w:r w:rsidRPr="005172A9">
        <w:rPr>
          <w:rFonts w:asciiTheme="minorHAnsi" w:hAnsiTheme="minorHAnsi" w:cstheme="minorHAnsi"/>
          <w:color w:val="auto"/>
          <w:highlight w:val="yellow"/>
          <w:lang w:eastAsia="zh-CN"/>
        </w:rPr>
        <w:t xml:space="preserve"> and move the cylindrical water tank to make the rotating axis (also referred </w:t>
      </w:r>
      <w:r w:rsidR="00EA2532">
        <w:rPr>
          <w:rFonts w:asciiTheme="minorHAnsi" w:hAnsiTheme="minorHAnsi" w:cstheme="minorHAnsi"/>
          <w:color w:val="auto"/>
          <w:highlight w:val="yellow"/>
          <w:lang w:eastAsia="zh-CN"/>
        </w:rPr>
        <w:t xml:space="preserve">to </w:t>
      </w:r>
      <w:r w:rsidRPr="005172A9">
        <w:rPr>
          <w:rFonts w:asciiTheme="minorHAnsi" w:hAnsiTheme="minorHAnsi" w:cstheme="minorHAnsi"/>
          <w:color w:val="auto"/>
          <w:highlight w:val="yellow"/>
          <w:lang w:eastAsia="zh-CN"/>
        </w:rPr>
        <w:t>as imaging axis) pass through the middle point of the two parallel sticks in the US image.</w:t>
      </w:r>
    </w:p>
    <w:p w14:paraId="201212EA"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706C6BB4" w14:textId="77777777" w:rsidR="00355525" w:rsidRPr="005172A9" w:rsidRDefault="007E28BD" w:rsidP="00C82073">
      <w:pPr>
        <w:pStyle w:val="NormalWeb"/>
        <w:numPr>
          <w:ilvl w:val="1"/>
          <w:numId w:val="5"/>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Rotate the imaging probe to 90° and move the cylindrical water tank to make the rotating axis pass through the middle point of the two parallel sticks in the US image.</w:t>
      </w:r>
    </w:p>
    <w:p w14:paraId="0A6CCA49"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0A990998" w14:textId="77777777" w:rsidR="00355525" w:rsidRPr="005172A9" w:rsidRDefault="007E28BD" w:rsidP="00C82073">
      <w:pPr>
        <w:pStyle w:val="NormalWeb"/>
        <w:numPr>
          <w:ilvl w:val="1"/>
          <w:numId w:val="5"/>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Reconstruct the US image in the treatment plane at the depth of geometric focus.</w:t>
      </w:r>
    </w:p>
    <w:p w14:paraId="2C11D31A"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42DC5FD7" w14:textId="2512B8BC" w:rsidR="00355525" w:rsidRPr="005172A9" w:rsidRDefault="007E28BD" w:rsidP="00C82073">
      <w:pPr>
        <w:pStyle w:val="NormalWeb"/>
        <w:numPr>
          <w:ilvl w:val="1"/>
          <w:numId w:val="5"/>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 xml:space="preserve">Check if the four balls </w:t>
      </w:r>
      <w:r w:rsidR="00E04574" w:rsidRPr="005172A9">
        <w:rPr>
          <w:rFonts w:asciiTheme="minorHAnsi" w:hAnsiTheme="minorHAnsi" w:cstheme="minorHAnsi"/>
          <w:color w:val="auto"/>
          <w:highlight w:val="yellow"/>
          <w:lang w:eastAsia="zh-CN"/>
        </w:rPr>
        <w:t xml:space="preserve">are </w:t>
      </w:r>
      <w:r w:rsidRPr="005172A9">
        <w:rPr>
          <w:rFonts w:asciiTheme="minorHAnsi" w:hAnsiTheme="minorHAnsi" w:cstheme="minorHAnsi"/>
          <w:color w:val="auto"/>
          <w:highlight w:val="yellow"/>
          <w:lang w:eastAsia="zh-CN"/>
        </w:rPr>
        <w:t>clearly shown in the reconstructed US image and whether the target is located at the center of the square model.</w:t>
      </w:r>
    </w:p>
    <w:p w14:paraId="1B559B51"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3E342E98" w14:textId="5CB08900" w:rsidR="00355525" w:rsidRPr="005172A9" w:rsidRDefault="007E64B3"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NOTE:</w:t>
      </w:r>
      <w:r w:rsidR="007E28BD" w:rsidRPr="005172A9">
        <w:rPr>
          <w:rFonts w:asciiTheme="minorHAnsi" w:hAnsiTheme="minorHAnsi" w:cstheme="minorHAnsi"/>
          <w:color w:val="auto"/>
          <w:highlight w:val="yellow"/>
          <w:lang w:eastAsia="zh-CN"/>
        </w:rPr>
        <w:t xml:space="preserve"> The center of </w:t>
      </w:r>
      <w:r w:rsidR="00EA2532">
        <w:rPr>
          <w:rFonts w:asciiTheme="minorHAnsi" w:hAnsiTheme="minorHAnsi" w:cstheme="minorHAnsi"/>
          <w:color w:val="auto"/>
          <w:highlight w:val="yellow"/>
          <w:lang w:eastAsia="zh-CN"/>
        </w:rPr>
        <w:t xml:space="preserve">the </w:t>
      </w:r>
      <w:r w:rsidR="007E28BD" w:rsidRPr="005172A9">
        <w:rPr>
          <w:rFonts w:asciiTheme="minorHAnsi" w:hAnsiTheme="minorHAnsi" w:cstheme="minorHAnsi"/>
          <w:color w:val="auto"/>
          <w:highlight w:val="yellow"/>
          <w:lang w:eastAsia="zh-CN"/>
        </w:rPr>
        <w:t xml:space="preserve">target is predetermined at the center of the reconstructed image. The ball </w:t>
      </w:r>
      <w:r w:rsidR="00E04574" w:rsidRPr="005172A9">
        <w:rPr>
          <w:rFonts w:asciiTheme="minorHAnsi" w:hAnsiTheme="minorHAnsi" w:cstheme="minorHAnsi"/>
          <w:color w:val="auto"/>
          <w:highlight w:val="yellow"/>
          <w:lang w:eastAsia="zh-CN"/>
        </w:rPr>
        <w:t xml:space="preserve">is </w:t>
      </w:r>
      <w:r w:rsidR="007E28BD" w:rsidRPr="005172A9">
        <w:rPr>
          <w:rFonts w:asciiTheme="minorHAnsi" w:hAnsiTheme="minorHAnsi" w:cstheme="minorHAnsi"/>
          <w:color w:val="auto"/>
          <w:highlight w:val="yellow"/>
          <w:lang w:eastAsia="zh-CN"/>
        </w:rPr>
        <w:t>determined by a circle with a 10</w:t>
      </w:r>
      <w:r w:rsidR="00E04574" w:rsidRPr="005172A9">
        <w:rPr>
          <w:rFonts w:asciiTheme="minorHAnsi" w:hAnsiTheme="minorHAnsi" w:cstheme="minorHAnsi"/>
          <w:color w:val="auto"/>
          <w:highlight w:val="yellow"/>
          <w:lang w:eastAsia="zh-CN"/>
        </w:rPr>
        <w:t xml:space="preserve"> </w:t>
      </w:r>
      <w:r w:rsidR="007E28BD" w:rsidRPr="005172A9">
        <w:rPr>
          <w:rFonts w:asciiTheme="minorHAnsi" w:hAnsiTheme="minorHAnsi" w:cstheme="minorHAnsi"/>
          <w:color w:val="auto"/>
          <w:highlight w:val="yellow"/>
          <w:lang w:eastAsia="zh-CN"/>
        </w:rPr>
        <w:t>mm diameter, the average gray value of which is highest in a 15 mm</w:t>
      </w:r>
      <w:r w:rsidR="00E04574" w:rsidRPr="005172A9">
        <w:rPr>
          <w:rFonts w:asciiTheme="minorHAnsi" w:hAnsiTheme="minorHAnsi" w:cstheme="minorHAnsi"/>
          <w:color w:val="auto"/>
          <w:highlight w:val="yellow"/>
          <w:lang w:eastAsia="zh-CN"/>
        </w:rPr>
        <w:t xml:space="preserve"> x </w:t>
      </w:r>
      <w:r w:rsidR="007E28BD" w:rsidRPr="005172A9">
        <w:rPr>
          <w:rFonts w:asciiTheme="minorHAnsi" w:hAnsiTheme="minorHAnsi" w:cstheme="minorHAnsi"/>
          <w:color w:val="auto"/>
          <w:highlight w:val="yellow"/>
          <w:lang w:eastAsia="zh-CN"/>
        </w:rPr>
        <w:t xml:space="preserve">15 mm square. </w:t>
      </w:r>
      <w:r w:rsidR="00E04574" w:rsidRPr="005172A9">
        <w:rPr>
          <w:rFonts w:asciiTheme="minorHAnsi" w:hAnsiTheme="minorHAnsi" w:cstheme="minorHAnsi"/>
          <w:color w:val="auto"/>
          <w:highlight w:val="yellow"/>
          <w:lang w:eastAsia="zh-CN"/>
        </w:rPr>
        <w:t>T</w:t>
      </w:r>
      <w:r w:rsidR="007E28BD" w:rsidRPr="005172A9">
        <w:rPr>
          <w:rFonts w:asciiTheme="minorHAnsi" w:hAnsiTheme="minorHAnsi" w:cstheme="minorHAnsi"/>
          <w:color w:val="auto"/>
          <w:highlight w:val="yellow"/>
          <w:lang w:eastAsia="zh-CN"/>
        </w:rPr>
        <w:t>he center of the square model is determined by the diagonal of the four balls in the reconstructed image.</w:t>
      </w:r>
    </w:p>
    <w:p w14:paraId="72EC5196"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6F02D58F" w14:textId="77777777" w:rsidR="00355525" w:rsidRPr="005172A9" w:rsidRDefault="007E28BD" w:rsidP="00C82073">
      <w:pPr>
        <w:pStyle w:val="NormalWeb"/>
        <w:numPr>
          <w:ilvl w:val="1"/>
          <w:numId w:val="5"/>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 xml:space="preserve">Move the water tank according to the relative positions between the target and the square model, and repeat </w:t>
      </w:r>
      <w:r w:rsidR="00E04574" w:rsidRPr="005172A9">
        <w:rPr>
          <w:rFonts w:asciiTheme="minorHAnsi" w:hAnsiTheme="minorHAnsi" w:cstheme="minorHAnsi"/>
          <w:color w:val="auto"/>
          <w:highlight w:val="yellow"/>
          <w:lang w:eastAsia="zh-CN"/>
        </w:rPr>
        <w:t xml:space="preserve">steps </w:t>
      </w:r>
      <w:r w:rsidRPr="005172A9">
        <w:rPr>
          <w:rFonts w:asciiTheme="minorHAnsi" w:hAnsiTheme="minorHAnsi" w:cstheme="minorHAnsi"/>
          <w:color w:val="auto"/>
          <w:highlight w:val="yellow"/>
          <w:lang w:eastAsia="zh-CN"/>
        </w:rPr>
        <w:t>4.4 and 4.5.</w:t>
      </w:r>
    </w:p>
    <w:p w14:paraId="5AC7C8B5"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3D6BA80A" w14:textId="6954F4EC" w:rsidR="00355525" w:rsidRPr="005172A9" w:rsidRDefault="007E28BD" w:rsidP="00C82073">
      <w:pPr>
        <w:pStyle w:val="NormalWeb"/>
        <w:numPr>
          <w:ilvl w:val="1"/>
          <w:numId w:val="5"/>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 xml:space="preserve">Lift the therapeutic unit and put </w:t>
      </w:r>
      <w:r w:rsidR="00E04574" w:rsidRPr="005172A9">
        <w:rPr>
          <w:rFonts w:asciiTheme="minorHAnsi" w:hAnsiTheme="minorHAnsi" w:cstheme="minorHAnsi"/>
          <w:color w:val="auto"/>
          <w:highlight w:val="yellow"/>
          <w:lang w:eastAsia="zh-CN"/>
        </w:rPr>
        <w:t xml:space="preserve">the </w:t>
      </w:r>
      <w:r w:rsidRPr="005172A9">
        <w:rPr>
          <w:rFonts w:asciiTheme="minorHAnsi" w:hAnsiTheme="minorHAnsi" w:cstheme="minorHAnsi"/>
          <w:color w:val="auto"/>
          <w:highlight w:val="yellow"/>
          <w:lang w:eastAsia="zh-CN"/>
        </w:rPr>
        <w:t>swine muscle with a thickness of around 30 mm above the phantom</w:t>
      </w:r>
      <w:r w:rsidR="00E04574" w:rsidRPr="005172A9">
        <w:rPr>
          <w:rFonts w:asciiTheme="minorHAnsi" w:hAnsiTheme="minorHAnsi" w:cstheme="minorHAnsi"/>
          <w:color w:val="auto"/>
          <w:highlight w:val="yellow"/>
          <w:lang w:eastAsia="zh-CN"/>
        </w:rPr>
        <w:t>. T</w:t>
      </w:r>
      <w:r w:rsidRPr="005172A9">
        <w:rPr>
          <w:rFonts w:asciiTheme="minorHAnsi" w:hAnsiTheme="minorHAnsi" w:cstheme="minorHAnsi"/>
          <w:color w:val="auto"/>
          <w:highlight w:val="yellow"/>
          <w:lang w:eastAsia="zh-CN"/>
        </w:rPr>
        <w:t>hen</w:t>
      </w:r>
      <w:r w:rsidR="00EA2532">
        <w:rPr>
          <w:rFonts w:asciiTheme="minorHAnsi" w:hAnsiTheme="minorHAnsi" w:cstheme="minorHAnsi"/>
          <w:color w:val="auto"/>
          <w:highlight w:val="yellow"/>
          <w:lang w:eastAsia="zh-CN"/>
        </w:rPr>
        <w:t>,</w:t>
      </w:r>
      <w:r w:rsidRPr="005172A9">
        <w:rPr>
          <w:rFonts w:asciiTheme="minorHAnsi" w:hAnsiTheme="minorHAnsi" w:cstheme="minorHAnsi"/>
          <w:color w:val="auto"/>
          <w:highlight w:val="yellow"/>
          <w:lang w:eastAsia="zh-CN"/>
        </w:rPr>
        <w:t xml:space="preserve"> move down the therapeutic unit until the depth of geometric focus is 3 mm beneath the upper surface of the sliced bovine muscle.</w:t>
      </w:r>
    </w:p>
    <w:p w14:paraId="661A4AC4"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19B337D1" w14:textId="59471CD3" w:rsidR="00355525" w:rsidRPr="005172A9" w:rsidRDefault="007E64B3"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NOTE:</w:t>
      </w:r>
      <w:r w:rsidR="007E28BD" w:rsidRPr="005172A9">
        <w:rPr>
          <w:rFonts w:asciiTheme="minorHAnsi" w:hAnsiTheme="minorHAnsi" w:cstheme="minorHAnsi"/>
          <w:color w:val="auto"/>
          <w:highlight w:val="yellow"/>
          <w:lang w:eastAsia="zh-CN"/>
        </w:rPr>
        <w:t xml:space="preserve"> The 3</w:t>
      </w:r>
      <w:r w:rsidR="00E04574" w:rsidRPr="005172A9">
        <w:rPr>
          <w:rFonts w:asciiTheme="minorHAnsi" w:hAnsiTheme="minorHAnsi" w:cstheme="minorHAnsi"/>
          <w:color w:val="auto"/>
          <w:highlight w:val="yellow"/>
          <w:lang w:eastAsia="zh-CN"/>
        </w:rPr>
        <w:t xml:space="preserve"> </w:t>
      </w:r>
      <w:r w:rsidR="007E28BD" w:rsidRPr="005172A9">
        <w:rPr>
          <w:rFonts w:asciiTheme="minorHAnsi" w:hAnsiTheme="minorHAnsi" w:cstheme="minorHAnsi"/>
          <w:color w:val="auto"/>
          <w:highlight w:val="yellow"/>
          <w:lang w:eastAsia="zh-CN"/>
        </w:rPr>
        <w:t xml:space="preserve">mm focal correction along the beam path is estimated according to the thickness of the swine muscle based on the empirical formula from </w:t>
      </w:r>
      <w:r w:rsidR="00EA2532">
        <w:rPr>
          <w:rFonts w:asciiTheme="minorHAnsi" w:hAnsiTheme="minorHAnsi" w:cstheme="minorHAnsi"/>
          <w:color w:val="auto"/>
          <w:highlight w:val="yellow"/>
          <w:lang w:eastAsia="zh-CN"/>
        </w:rPr>
        <w:t xml:space="preserve">a </w:t>
      </w:r>
      <w:r w:rsidR="007E28BD" w:rsidRPr="005172A9">
        <w:rPr>
          <w:rFonts w:asciiTheme="minorHAnsi" w:hAnsiTheme="minorHAnsi" w:cstheme="minorHAnsi"/>
          <w:color w:val="auto"/>
          <w:highlight w:val="yellow"/>
          <w:lang w:eastAsia="zh-CN"/>
        </w:rPr>
        <w:t>previous study</w:t>
      </w:r>
      <w:r w:rsidR="007E28BD" w:rsidRPr="005172A9">
        <w:rPr>
          <w:rFonts w:asciiTheme="minorHAnsi" w:hAnsiTheme="minorHAnsi" w:cstheme="minorHAnsi"/>
          <w:color w:val="auto"/>
          <w:highlight w:val="yellow"/>
          <w:vertAlign w:val="superscript"/>
          <w:lang w:eastAsia="zh-CN"/>
        </w:rPr>
        <w:t>19</w:t>
      </w:r>
      <w:r w:rsidR="007E28BD" w:rsidRPr="005172A9">
        <w:rPr>
          <w:rFonts w:asciiTheme="minorHAnsi" w:hAnsiTheme="minorHAnsi" w:cstheme="minorHAnsi"/>
          <w:color w:val="auto"/>
          <w:highlight w:val="yellow"/>
          <w:lang w:eastAsia="zh-CN"/>
        </w:rPr>
        <w:t>.</w:t>
      </w:r>
    </w:p>
    <w:p w14:paraId="0B711503"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0C3FBD87" w14:textId="77777777" w:rsidR="00355525" w:rsidRPr="005172A9" w:rsidRDefault="007E28BD" w:rsidP="00C82073">
      <w:pPr>
        <w:pStyle w:val="NormalWeb"/>
        <w:numPr>
          <w:ilvl w:val="0"/>
          <w:numId w:val="1"/>
        </w:numPr>
        <w:spacing w:before="0" w:beforeAutospacing="0" w:after="0" w:afterAutospacing="0" w:line="240" w:lineRule="auto"/>
        <w:ind w:left="0" w:firstLine="0"/>
        <w:contextualSpacing/>
        <w:rPr>
          <w:rFonts w:asciiTheme="minorHAnsi" w:hAnsiTheme="minorHAnsi" w:cstheme="minorHAnsi"/>
          <w:b/>
          <w:color w:val="auto"/>
          <w:highlight w:val="yellow"/>
          <w:lang w:eastAsia="zh-CN"/>
        </w:rPr>
      </w:pPr>
      <w:r w:rsidRPr="005172A9">
        <w:rPr>
          <w:rFonts w:asciiTheme="minorHAnsi" w:hAnsiTheme="minorHAnsi" w:cstheme="minorHAnsi"/>
          <w:b/>
          <w:color w:val="auto"/>
          <w:highlight w:val="yellow"/>
          <w:lang w:eastAsia="zh-CN"/>
        </w:rPr>
        <w:t>HIFU sonication</w:t>
      </w:r>
    </w:p>
    <w:p w14:paraId="0456A8AE"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0B91DD60" w14:textId="5A45C51C" w:rsidR="00355525" w:rsidRPr="005172A9" w:rsidRDefault="007E28BD" w:rsidP="00C82073">
      <w:pPr>
        <w:pStyle w:val="NormalWeb"/>
        <w:numPr>
          <w:ilvl w:val="1"/>
          <w:numId w:val="6"/>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 xml:space="preserve">Select </w:t>
      </w:r>
      <w:r w:rsidR="00EA2532">
        <w:rPr>
          <w:rFonts w:asciiTheme="minorHAnsi" w:hAnsiTheme="minorHAnsi" w:cstheme="minorHAnsi"/>
          <w:color w:val="auto"/>
          <w:highlight w:val="yellow"/>
          <w:lang w:eastAsia="zh-CN"/>
        </w:rPr>
        <w:t xml:space="preserve">the following </w:t>
      </w:r>
      <w:r w:rsidRPr="005172A9">
        <w:rPr>
          <w:rFonts w:asciiTheme="minorHAnsi" w:hAnsiTheme="minorHAnsi" w:cstheme="minorHAnsi"/>
          <w:color w:val="auto"/>
          <w:highlight w:val="yellow"/>
          <w:lang w:eastAsia="zh-CN"/>
        </w:rPr>
        <w:t xml:space="preserve">sonication parameters: pulse duration (400 ms), duty cycle (80%), </w:t>
      </w:r>
      <w:r w:rsidRPr="005172A9">
        <w:rPr>
          <w:rFonts w:asciiTheme="minorHAnsi" w:hAnsiTheme="minorHAnsi" w:cstheme="minorHAnsi"/>
          <w:color w:val="auto"/>
          <w:highlight w:val="yellow"/>
          <w:lang w:eastAsia="zh-CN"/>
        </w:rPr>
        <w:lastRenderedPageBreak/>
        <w:t xml:space="preserve">acoustic power (400 W), and cooling time between </w:t>
      </w:r>
      <w:r w:rsidR="00EA2532">
        <w:rPr>
          <w:rFonts w:asciiTheme="minorHAnsi" w:hAnsiTheme="minorHAnsi" w:cstheme="minorHAnsi"/>
          <w:color w:val="auto"/>
          <w:highlight w:val="yellow"/>
          <w:lang w:eastAsia="zh-CN"/>
        </w:rPr>
        <w:t xml:space="preserve">the </w:t>
      </w:r>
      <w:r w:rsidRPr="005172A9">
        <w:rPr>
          <w:rFonts w:asciiTheme="minorHAnsi" w:hAnsiTheme="minorHAnsi" w:cstheme="minorHAnsi"/>
          <w:color w:val="auto"/>
          <w:highlight w:val="yellow"/>
          <w:lang w:eastAsia="zh-CN"/>
        </w:rPr>
        <w:t>sonication of successive focal spots (30 s).</w:t>
      </w:r>
    </w:p>
    <w:p w14:paraId="75E66E42"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2420D7A2" w14:textId="77777777" w:rsidR="00355525" w:rsidRPr="005172A9" w:rsidRDefault="007E28BD" w:rsidP="00C82073">
      <w:pPr>
        <w:pStyle w:val="NormalWeb"/>
        <w:numPr>
          <w:ilvl w:val="1"/>
          <w:numId w:val="6"/>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Set the exposure time for the focal spots in the target.</w:t>
      </w:r>
    </w:p>
    <w:p w14:paraId="1AFD2CDB"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7DAEA093" w14:textId="41A7A195" w:rsidR="00355525" w:rsidRPr="005172A9" w:rsidRDefault="00E04574" w:rsidP="00C82073">
      <w:pPr>
        <w:pStyle w:val="NormalWeb"/>
        <w:numPr>
          <w:ilvl w:val="2"/>
          <w:numId w:val="6"/>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 xml:space="preserve">Repeat the </w:t>
      </w:r>
      <w:r w:rsidR="007E28BD" w:rsidRPr="005172A9">
        <w:rPr>
          <w:rFonts w:asciiTheme="minorHAnsi" w:hAnsiTheme="minorHAnsi" w:cstheme="minorHAnsi"/>
          <w:color w:val="auto"/>
          <w:highlight w:val="yellow"/>
          <w:lang w:eastAsia="zh-CN"/>
        </w:rPr>
        <w:t xml:space="preserve">procedure for three concentric regular hexagonal targets with </w:t>
      </w:r>
      <w:r w:rsidR="00EA2532">
        <w:rPr>
          <w:rFonts w:asciiTheme="minorHAnsi" w:hAnsiTheme="minorHAnsi" w:cstheme="minorHAnsi"/>
          <w:color w:val="auto"/>
          <w:highlight w:val="yellow"/>
          <w:lang w:eastAsia="zh-CN"/>
        </w:rPr>
        <w:t xml:space="preserve">respective </w:t>
      </w:r>
      <w:r w:rsidR="007E28BD" w:rsidRPr="005172A9">
        <w:rPr>
          <w:rFonts w:asciiTheme="minorHAnsi" w:hAnsiTheme="minorHAnsi" w:cstheme="minorHAnsi"/>
          <w:color w:val="auto"/>
          <w:highlight w:val="yellow"/>
          <w:lang w:eastAsia="zh-CN"/>
        </w:rPr>
        <w:t xml:space="preserve">diagonals of 5.4 mm, 9 mm, and 12.6 mm. </w:t>
      </w:r>
      <w:r w:rsidRPr="005172A9">
        <w:rPr>
          <w:rFonts w:asciiTheme="minorHAnsi" w:hAnsiTheme="minorHAnsi" w:cstheme="minorHAnsi"/>
          <w:color w:val="auto"/>
          <w:highlight w:val="yellow"/>
          <w:lang w:eastAsia="zh-CN"/>
        </w:rPr>
        <w:t xml:space="preserve">Set exposure </w:t>
      </w:r>
      <w:r w:rsidR="007E28BD" w:rsidRPr="005172A9">
        <w:rPr>
          <w:rFonts w:asciiTheme="minorHAnsi" w:hAnsiTheme="minorHAnsi" w:cstheme="minorHAnsi"/>
          <w:color w:val="auto"/>
          <w:highlight w:val="yellow"/>
          <w:lang w:eastAsia="zh-CN"/>
        </w:rPr>
        <w:t xml:space="preserve">times of 2.0 s, 2.5 s, </w:t>
      </w:r>
      <w:r w:rsidR="00EA2532">
        <w:rPr>
          <w:rFonts w:asciiTheme="minorHAnsi" w:hAnsiTheme="minorHAnsi" w:cstheme="minorHAnsi"/>
          <w:color w:val="auto"/>
          <w:highlight w:val="yellow"/>
          <w:lang w:eastAsia="zh-CN"/>
        </w:rPr>
        <w:t xml:space="preserve">and </w:t>
      </w:r>
      <w:r w:rsidR="007E28BD" w:rsidRPr="005172A9">
        <w:rPr>
          <w:rFonts w:asciiTheme="minorHAnsi" w:hAnsiTheme="minorHAnsi" w:cstheme="minorHAnsi"/>
          <w:color w:val="auto"/>
          <w:highlight w:val="yellow"/>
          <w:lang w:eastAsia="zh-CN"/>
        </w:rPr>
        <w:t xml:space="preserve">3.0 s for the focal spots located at the inner, middle, and outer hexagon, </w:t>
      </w:r>
      <w:r w:rsidR="00EA2532">
        <w:rPr>
          <w:rFonts w:asciiTheme="minorHAnsi" w:hAnsiTheme="minorHAnsi" w:cstheme="minorHAnsi"/>
          <w:color w:val="auto"/>
          <w:highlight w:val="yellow"/>
          <w:lang w:eastAsia="zh-CN"/>
        </w:rPr>
        <w:t xml:space="preserve">respectively, </w:t>
      </w:r>
      <w:r w:rsidR="007E28BD" w:rsidRPr="005172A9">
        <w:rPr>
          <w:rFonts w:asciiTheme="minorHAnsi" w:hAnsiTheme="minorHAnsi" w:cstheme="minorHAnsi"/>
          <w:color w:val="auto"/>
          <w:highlight w:val="yellow"/>
          <w:lang w:eastAsia="zh-CN"/>
        </w:rPr>
        <w:t>and 2.0 s</w:t>
      </w:r>
      <w:r w:rsidR="00900D2B" w:rsidRPr="005172A9">
        <w:rPr>
          <w:rFonts w:asciiTheme="minorHAnsi" w:hAnsiTheme="minorHAnsi" w:cstheme="minorHAnsi"/>
          <w:color w:val="auto"/>
          <w:highlight w:val="yellow"/>
          <w:lang w:eastAsia="zh-CN"/>
        </w:rPr>
        <w:t xml:space="preserve"> </w:t>
      </w:r>
      <w:r w:rsidR="007E28BD" w:rsidRPr="005172A9">
        <w:rPr>
          <w:rFonts w:asciiTheme="minorHAnsi" w:hAnsiTheme="minorHAnsi" w:cstheme="minorHAnsi"/>
          <w:color w:val="auto"/>
          <w:highlight w:val="yellow"/>
          <w:lang w:eastAsia="zh-CN"/>
        </w:rPr>
        <w:t>for the focal spot at the geometric center of the phased array.</w:t>
      </w:r>
    </w:p>
    <w:p w14:paraId="2F53317F"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259EA5FC" w14:textId="6262B50F" w:rsidR="00355525" w:rsidRPr="005172A9" w:rsidRDefault="007E28BD" w:rsidP="00C82073">
      <w:pPr>
        <w:pStyle w:val="NormalWeb"/>
        <w:numPr>
          <w:ilvl w:val="1"/>
          <w:numId w:val="6"/>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 xml:space="preserve">Start </w:t>
      </w:r>
      <w:r w:rsidR="00EA2532">
        <w:rPr>
          <w:rFonts w:asciiTheme="minorHAnsi" w:hAnsiTheme="minorHAnsi" w:cstheme="minorHAnsi"/>
          <w:color w:val="auto"/>
          <w:highlight w:val="yellow"/>
          <w:lang w:eastAsia="zh-CN"/>
        </w:rPr>
        <w:t xml:space="preserve">the </w:t>
      </w:r>
      <w:r w:rsidRPr="005172A9">
        <w:rPr>
          <w:rFonts w:asciiTheme="minorHAnsi" w:hAnsiTheme="minorHAnsi" w:cstheme="minorHAnsi"/>
          <w:color w:val="auto"/>
          <w:highlight w:val="yellow"/>
          <w:lang w:eastAsia="zh-CN"/>
        </w:rPr>
        <w:t xml:space="preserve">sonication and </w:t>
      </w:r>
      <w:bookmarkStart w:id="19" w:name="OLE_LINK13"/>
      <w:r w:rsidRPr="005172A9">
        <w:rPr>
          <w:rFonts w:asciiTheme="minorHAnsi" w:hAnsiTheme="minorHAnsi" w:cstheme="minorHAnsi"/>
          <w:color w:val="auto"/>
          <w:highlight w:val="yellow"/>
          <w:lang w:eastAsia="zh-CN"/>
        </w:rPr>
        <w:t>put one foot on the foot pedal</w:t>
      </w:r>
      <w:bookmarkEnd w:id="19"/>
      <w:r w:rsidRPr="005172A9">
        <w:rPr>
          <w:rFonts w:asciiTheme="minorHAnsi" w:hAnsiTheme="minorHAnsi" w:cstheme="minorHAnsi"/>
          <w:color w:val="auto"/>
          <w:highlight w:val="yellow"/>
          <w:lang w:eastAsia="zh-CN"/>
        </w:rPr>
        <w:t xml:space="preserve"> for HIFU sonication.</w:t>
      </w:r>
    </w:p>
    <w:p w14:paraId="52528E03"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highlight w:val="yellow"/>
          <w:lang w:eastAsia="zh-CN"/>
        </w:rPr>
      </w:pPr>
    </w:p>
    <w:p w14:paraId="441EDE49" w14:textId="77777777" w:rsidR="00355525" w:rsidRPr="005172A9" w:rsidRDefault="007E28BD" w:rsidP="00C82073">
      <w:pPr>
        <w:pStyle w:val="NormalWeb"/>
        <w:numPr>
          <w:ilvl w:val="1"/>
          <w:numId w:val="6"/>
        </w:numPr>
        <w:spacing w:before="0" w:beforeAutospacing="0" w:after="0" w:afterAutospacing="0" w:line="240" w:lineRule="auto"/>
        <w:ind w:left="0" w:firstLine="0"/>
        <w:contextualSpacing/>
        <w:rPr>
          <w:rFonts w:asciiTheme="minorHAnsi" w:hAnsiTheme="minorHAnsi" w:cstheme="minorHAnsi"/>
          <w:color w:val="auto"/>
          <w:highlight w:val="yellow"/>
          <w:lang w:eastAsia="zh-CN"/>
        </w:rPr>
      </w:pPr>
      <w:r w:rsidRPr="005172A9">
        <w:rPr>
          <w:rFonts w:asciiTheme="minorHAnsi" w:hAnsiTheme="minorHAnsi" w:cstheme="minorHAnsi"/>
          <w:color w:val="auto"/>
          <w:highlight w:val="yellow"/>
          <w:lang w:eastAsia="zh-CN"/>
        </w:rPr>
        <w:t xml:space="preserve">Observe the change of echogenicity in the US image until the </w:t>
      </w:r>
      <w:proofErr w:type="spellStart"/>
      <w:r w:rsidRPr="005172A9">
        <w:rPr>
          <w:rFonts w:asciiTheme="minorHAnsi" w:hAnsiTheme="minorHAnsi" w:cstheme="minorHAnsi"/>
          <w:color w:val="auto"/>
          <w:highlight w:val="yellow"/>
          <w:lang w:eastAsia="zh-CN"/>
        </w:rPr>
        <w:t>sonications</w:t>
      </w:r>
      <w:proofErr w:type="spellEnd"/>
      <w:r w:rsidRPr="005172A9">
        <w:rPr>
          <w:rFonts w:asciiTheme="minorHAnsi" w:hAnsiTheme="minorHAnsi" w:cstheme="minorHAnsi"/>
          <w:color w:val="auto"/>
          <w:highlight w:val="yellow"/>
          <w:lang w:eastAsia="zh-CN"/>
        </w:rPr>
        <w:t xml:space="preserve"> are completed.</w:t>
      </w:r>
    </w:p>
    <w:p w14:paraId="6F425E26"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lang w:eastAsia="zh-CN"/>
        </w:rPr>
      </w:pPr>
    </w:p>
    <w:p w14:paraId="6022CA85" w14:textId="1C5E4690" w:rsidR="00355525" w:rsidRPr="005172A9" w:rsidRDefault="007E28BD" w:rsidP="00C82073">
      <w:pPr>
        <w:pStyle w:val="NormalWeb"/>
        <w:numPr>
          <w:ilvl w:val="0"/>
          <w:numId w:val="1"/>
        </w:numPr>
        <w:spacing w:before="0" w:beforeAutospacing="0" w:after="0" w:afterAutospacing="0" w:line="240" w:lineRule="auto"/>
        <w:ind w:left="0" w:firstLine="0"/>
        <w:contextualSpacing/>
        <w:rPr>
          <w:rFonts w:asciiTheme="minorHAnsi" w:hAnsiTheme="minorHAnsi" w:cstheme="minorHAnsi"/>
          <w:b/>
          <w:color w:val="auto"/>
          <w:lang w:eastAsia="zh-CN"/>
        </w:rPr>
      </w:pPr>
      <w:r w:rsidRPr="005172A9">
        <w:rPr>
          <w:rFonts w:asciiTheme="minorHAnsi" w:hAnsiTheme="minorHAnsi" w:cstheme="minorHAnsi"/>
          <w:b/>
          <w:color w:val="auto"/>
          <w:lang w:eastAsia="zh-CN"/>
        </w:rPr>
        <w:t>Evaluat</w:t>
      </w:r>
      <w:r w:rsidR="00D75F57">
        <w:rPr>
          <w:rFonts w:asciiTheme="minorHAnsi" w:hAnsiTheme="minorHAnsi" w:cstheme="minorHAnsi"/>
          <w:b/>
          <w:color w:val="auto"/>
          <w:lang w:eastAsia="zh-CN"/>
        </w:rPr>
        <w:t>ion of</w:t>
      </w:r>
      <w:r w:rsidRPr="005172A9">
        <w:rPr>
          <w:rFonts w:asciiTheme="minorHAnsi" w:hAnsiTheme="minorHAnsi" w:cstheme="minorHAnsi"/>
          <w:b/>
          <w:color w:val="auto"/>
          <w:lang w:eastAsia="zh-CN"/>
        </w:rPr>
        <w:t xml:space="preserve"> the targeting accuracy of the </w:t>
      </w:r>
      <w:proofErr w:type="spellStart"/>
      <w:r w:rsidRPr="005172A9">
        <w:rPr>
          <w:rFonts w:asciiTheme="minorHAnsi" w:hAnsiTheme="minorHAnsi" w:cstheme="minorHAnsi"/>
          <w:b/>
          <w:color w:val="auto"/>
          <w:lang w:eastAsia="zh-CN"/>
        </w:rPr>
        <w:t>USgHIFU</w:t>
      </w:r>
      <w:proofErr w:type="spellEnd"/>
      <w:r w:rsidRPr="005172A9">
        <w:rPr>
          <w:rFonts w:asciiTheme="minorHAnsi" w:hAnsiTheme="minorHAnsi" w:cstheme="minorHAnsi"/>
          <w:b/>
          <w:color w:val="auto"/>
          <w:lang w:eastAsia="zh-CN"/>
        </w:rPr>
        <w:t xml:space="preserve"> phased</w:t>
      </w:r>
      <w:r w:rsidR="00D75F57">
        <w:rPr>
          <w:rFonts w:asciiTheme="minorHAnsi" w:hAnsiTheme="minorHAnsi" w:cstheme="minorHAnsi"/>
          <w:b/>
          <w:color w:val="auto"/>
          <w:lang w:eastAsia="zh-CN"/>
        </w:rPr>
        <w:t>-</w:t>
      </w:r>
      <w:r w:rsidRPr="005172A9">
        <w:rPr>
          <w:rFonts w:asciiTheme="minorHAnsi" w:hAnsiTheme="minorHAnsi" w:cstheme="minorHAnsi"/>
          <w:b/>
          <w:color w:val="auto"/>
          <w:lang w:eastAsia="zh-CN"/>
        </w:rPr>
        <w:t>array system</w:t>
      </w:r>
    </w:p>
    <w:p w14:paraId="31C02DC1"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lang w:eastAsia="zh-CN"/>
        </w:rPr>
      </w:pPr>
    </w:p>
    <w:p w14:paraId="34A80BFF" w14:textId="77777777" w:rsidR="00355525" w:rsidRPr="005172A9" w:rsidRDefault="007E28BD" w:rsidP="00C82073">
      <w:pPr>
        <w:pStyle w:val="NormalWeb"/>
        <w:numPr>
          <w:ilvl w:val="1"/>
          <w:numId w:val="7"/>
        </w:numPr>
        <w:spacing w:before="0" w:beforeAutospacing="0" w:after="0" w:afterAutospacing="0" w:line="240" w:lineRule="auto"/>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 xml:space="preserve">Fetch the phantom holder, </w:t>
      </w:r>
      <w:r w:rsidR="00E04574" w:rsidRPr="005172A9">
        <w:rPr>
          <w:rFonts w:asciiTheme="minorHAnsi" w:hAnsiTheme="minorHAnsi" w:cstheme="minorHAnsi"/>
          <w:color w:val="auto"/>
          <w:lang w:eastAsia="zh-CN"/>
        </w:rPr>
        <w:t xml:space="preserve">and </w:t>
      </w:r>
      <w:r w:rsidRPr="005172A9">
        <w:rPr>
          <w:rFonts w:asciiTheme="minorHAnsi" w:hAnsiTheme="minorHAnsi" w:cstheme="minorHAnsi"/>
          <w:color w:val="auto"/>
          <w:lang w:eastAsia="zh-CN"/>
        </w:rPr>
        <w:t>smoothly press the phantom to take it out.</w:t>
      </w:r>
    </w:p>
    <w:p w14:paraId="2DE10909"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lang w:eastAsia="zh-CN"/>
        </w:rPr>
      </w:pPr>
    </w:p>
    <w:p w14:paraId="2D24581E" w14:textId="77777777" w:rsidR="00355525" w:rsidRPr="005172A9" w:rsidRDefault="007E28BD" w:rsidP="00C82073">
      <w:pPr>
        <w:pStyle w:val="NormalWeb"/>
        <w:numPr>
          <w:ilvl w:val="1"/>
          <w:numId w:val="7"/>
        </w:numPr>
        <w:spacing w:before="0" w:beforeAutospacing="0" w:after="0" w:afterAutospacing="0" w:line="240" w:lineRule="auto"/>
        <w:ind w:left="0" w:firstLine="0"/>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 xml:space="preserve">Split the phantom along the treatment plane using a knife. </w:t>
      </w:r>
    </w:p>
    <w:p w14:paraId="66553310"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lang w:eastAsia="zh-CN"/>
        </w:rPr>
      </w:pPr>
    </w:p>
    <w:p w14:paraId="6D94E78B" w14:textId="77777777" w:rsidR="00355525" w:rsidRPr="005172A9" w:rsidRDefault="007E28BD" w:rsidP="00C82073">
      <w:pPr>
        <w:pStyle w:val="NormalWeb"/>
        <w:numPr>
          <w:ilvl w:val="1"/>
          <w:numId w:val="7"/>
        </w:numPr>
        <w:spacing w:before="0" w:beforeAutospacing="0" w:after="0" w:afterAutospacing="0" w:line="240" w:lineRule="auto"/>
        <w:ind w:left="0" w:firstLine="0"/>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Scan the treatment plane of the phantom that contains the sliced bovine muscle.</w:t>
      </w:r>
    </w:p>
    <w:p w14:paraId="0483AD92"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lang w:eastAsia="zh-CN"/>
        </w:rPr>
      </w:pPr>
    </w:p>
    <w:p w14:paraId="4AA66712" w14:textId="77777777" w:rsidR="00355525" w:rsidRPr="005172A9" w:rsidRDefault="007E28BD" w:rsidP="00C82073">
      <w:pPr>
        <w:pStyle w:val="NormalWeb"/>
        <w:numPr>
          <w:ilvl w:val="1"/>
          <w:numId w:val="7"/>
        </w:numPr>
        <w:spacing w:before="0" w:beforeAutospacing="0" w:after="0" w:afterAutospacing="0" w:line="240" w:lineRule="auto"/>
        <w:ind w:left="0" w:firstLine="0"/>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 xml:space="preserve">Process the scanned image using mathematical </w:t>
      </w:r>
      <w:r w:rsidR="00E04574" w:rsidRPr="005172A9">
        <w:rPr>
          <w:rFonts w:asciiTheme="minorHAnsi" w:hAnsiTheme="minorHAnsi" w:cstheme="minorHAnsi"/>
          <w:color w:val="auto"/>
          <w:lang w:eastAsia="zh-CN"/>
        </w:rPr>
        <w:t>software and</w:t>
      </w:r>
      <w:r w:rsidRPr="005172A9">
        <w:rPr>
          <w:rFonts w:asciiTheme="minorHAnsi" w:hAnsiTheme="minorHAnsi" w:cstheme="minorHAnsi"/>
          <w:color w:val="auto"/>
          <w:lang w:eastAsia="zh-CN"/>
        </w:rPr>
        <w:t xml:space="preserve"> extract the boundaries of the target and lesion.</w:t>
      </w:r>
    </w:p>
    <w:p w14:paraId="6CCCFDBF"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lang w:eastAsia="zh-CN"/>
        </w:rPr>
      </w:pPr>
    </w:p>
    <w:p w14:paraId="0F2F6AEC" w14:textId="67C5C106" w:rsidR="00355525" w:rsidRPr="005172A9" w:rsidRDefault="007E28BD" w:rsidP="00C82073">
      <w:pPr>
        <w:pStyle w:val="NormalWeb"/>
        <w:numPr>
          <w:ilvl w:val="1"/>
          <w:numId w:val="7"/>
        </w:numPr>
        <w:spacing w:before="0" w:beforeAutospacing="0" w:after="0" w:afterAutospacing="0" w:line="240" w:lineRule="auto"/>
        <w:ind w:left="0" w:firstLine="0"/>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 xml:space="preserve">Calculate the </w:t>
      </w:r>
      <w:proofErr w:type="spellStart"/>
      <w:r w:rsidRPr="005172A9">
        <w:rPr>
          <w:rFonts w:asciiTheme="minorHAnsi" w:hAnsiTheme="minorHAnsi" w:cstheme="minorHAnsi"/>
          <w:color w:val="auto"/>
          <w:lang w:eastAsia="zh-CN"/>
        </w:rPr>
        <w:t>intercenter</w:t>
      </w:r>
      <w:proofErr w:type="spellEnd"/>
      <w:r w:rsidRPr="005172A9">
        <w:rPr>
          <w:rFonts w:asciiTheme="minorHAnsi" w:hAnsiTheme="minorHAnsi" w:cstheme="minorHAnsi"/>
          <w:color w:val="auto"/>
          <w:lang w:eastAsia="zh-CN"/>
        </w:rPr>
        <w:t xml:space="preserve"> distance </w:t>
      </w:r>
      <w:bookmarkStart w:id="20" w:name="OLE_LINK25"/>
      <w:bookmarkStart w:id="21" w:name="OLE_LINK26"/>
      <w:bookmarkStart w:id="22" w:name="OLE_LINK18"/>
      <w:bookmarkStart w:id="23" w:name="OLE_LINK17"/>
      <w:r w:rsidRPr="005172A9">
        <w:rPr>
          <w:rFonts w:asciiTheme="minorHAnsi" w:hAnsiTheme="minorHAnsi" w:cstheme="minorHAnsi"/>
          <w:i/>
          <w:color w:val="auto"/>
          <w:lang w:eastAsia="zh-CN"/>
        </w:rPr>
        <w:t>d</w:t>
      </w:r>
      <w:r w:rsidRPr="005172A9">
        <w:rPr>
          <w:rFonts w:asciiTheme="minorHAnsi" w:hAnsiTheme="minorHAnsi" w:cstheme="minorHAnsi"/>
          <w:color w:val="auto"/>
          <w:vertAlign w:val="subscript"/>
          <w:lang w:eastAsia="zh-CN"/>
        </w:rPr>
        <w:t>c</w:t>
      </w:r>
      <w:bookmarkEnd w:id="20"/>
      <w:bookmarkEnd w:id="21"/>
      <w:bookmarkEnd w:id="22"/>
      <w:bookmarkEnd w:id="23"/>
      <w:r w:rsidRPr="005172A9">
        <w:rPr>
          <w:rFonts w:asciiTheme="minorHAnsi" w:hAnsiTheme="minorHAnsi" w:cstheme="minorHAnsi"/>
          <w:color w:val="auto"/>
          <w:lang w:eastAsia="zh-CN"/>
        </w:rPr>
        <w:t xml:space="preserve"> and </w:t>
      </w:r>
      <w:r w:rsidR="002A53D9">
        <w:rPr>
          <w:rFonts w:asciiTheme="minorHAnsi" w:hAnsiTheme="minorHAnsi" w:cstheme="minorHAnsi"/>
          <w:color w:val="auto"/>
          <w:lang w:eastAsia="zh-CN"/>
        </w:rPr>
        <w:t xml:space="preserve">the </w:t>
      </w:r>
      <w:r w:rsidRPr="005172A9">
        <w:rPr>
          <w:rFonts w:asciiTheme="minorHAnsi" w:hAnsiTheme="minorHAnsi" w:cstheme="minorHAnsi"/>
          <w:color w:val="auto"/>
          <w:lang w:eastAsia="zh-CN"/>
        </w:rPr>
        <w:t xml:space="preserve">maximal overshooting of </w:t>
      </w:r>
      <w:r w:rsidR="002A53D9">
        <w:rPr>
          <w:rFonts w:asciiTheme="minorHAnsi" w:hAnsiTheme="minorHAnsi" w:cstheme="minorHAnsi"/>
          <w:color w:val="auto"/>
          <w:lang w:eastAsia="zh-CN"/>
        </w:rPr>
        <w:t xml:space="preserve">the </w:t>
      </w:r>
      <w:r w:rsidRPr="005172A9">
        <w:rPr>
          <w:rFonts w:asciiTheme="minorHAnsi" w:hAnsiTheme="minorHAnsi" w:cstheme="minorHAnsi"/>
          <w:color w:val="auto"/>
          <w:lang w:eastAsia="zh-CN"/>
        </w:rPr>
        <w:t xml:space="preserve">target boundary </w:t>
      </w:r>
      <w:bookmarkStart w:id="24" w:name="OLE_LINK19"/>
      <w:bookmarkStart w:id="25" w:name="OLE_LINK28"/>
      <w:bookmarkStart w:id="26" w:name="OLE_LINK20"/>
      <w:bookmarkStart w:id="27" w:name="OLE_LINK27"/>
      <w:r w:rsidRPr="005172A9">
        <w:rPr>
          <w:rFonts w:asciiTheme="minorHAnsi" w:hAnsiTheme="minorHAnsi" w:cstheme="minorHAnsi"/>
          <w:i/>
          <w:color w:val="auto"/>
          <w:lang w:eastAsia="zh-CN"/>
        </w:rPr>
        <w:t>d</w:t>
      </w:r>
      <w:r w:rsidRPr="005172A9">
        <w:rPr>
          <w:rFonts w:asciiTheme="minorHAnsi" w:hAnsiTheme="minorHAnsi" w:cstheme="minorHAnsi"/>
          <w:color w:val="auto"/>
          <w:vertAlign w:val="subscript"/>
          <w:lang w:eastAsia="zh-CN"/>
        </w:rPr>
        <w:t>b</w:t>
      </w:r>
      <w:bookmarkEnd w:id="24"/>
      <w:bookmarkEnd w:id="25"/>
      <w:bookmarkEnd w:id="26"/>
      <w:bookmarkEnd w:id="27"/>
      <w:r w:rsidRPr="005172A9">
        <w:rPr>
          <w:rFonts w:asciiTheme="minorHAnsi" w:hAnsiTheme="minorHAnsi" w:cstheme="minorHAnsi"/>
          <w:color w:val="auto"/>
          <w:lang w:eastAsia="zh-CN"/>
        </w:rPr>
        <w:t xml:space="preserve">. </w:t>
      </w:r>
    </w:p>
    <w:p w14:paraId="29258DD1"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lang w:eastAsia="zh-CN"/>
        </w:rPr>
      </w:pPr>
    </w:p>
    <w:p w14:paraId="20BE599A" w14:textId="73112750" w:rsidR="00355525" w:rsidRPr="005172A9" w:rsidRDefault="007E64B3" w:rsidP="00C82073">
      <w:pPr>
        <w:pStyle w:val="NormalWeb"/>
        <w:spacing w:before="0" w:beforeAutospacing="0" w:after="0" w:afterAutospacing="0" w:line="240" w:lineRule="auto"/>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NOTE:</w:t>
      </w:r>
      <w:r w:rsidR="007E28BD" w:rsidRPr="005172A9">
        <w:rPr>
          <w:rFonts w:asciiTheme="minorHAnsi" w:hAnsiTheme="minorHAnsi" w:cstheme="minorHAnsi"/>
          <w:color w:val="auto"/>
          <w:lang w:eastAsia="zh-CN"/>
        </w:rPr>
        <w:t xml:space="preserve"> </w:t>
      </w:r>
      <w:r w:rsidR="007E28BD" w:rsidRPr="005172A9">
        <w:rPr>
          <w:rFonts w:asciiTheme="minorHAnsi" w:hAnsiTheme="minorHAnsi" w:cstheme="minorHAnsi"/>
          <w:i/>
          <w:color w:val="auto"/>
          <w:lang w:eastAsia="zh-CN"/>
        </w:rPr>
        <w:t>d</w:t>
      </w:r>
      <w:r w:rsidR="007E28BD" w:rsidRPr="005172A9">
        <w:rPr>
          <w:rFonts w:asciiTheme="minorHAnsi" w:hAnsiTheme="minorHAnsi" w:cstheme="minorHAnsi"/>
          <w:color w:val="auto"/>
          <w:vertAlign w:val="subscript"/>
          <w:lang w:eastAsia="zh-CN"/>
        </w:rPr>
        <w:t>c</w:t>
      </w:r>
      <w:r w:rsidR="007E28BD" w:rsidRPr="005172A9">
        <w:rPr>
          <w:rFonts w:asciiTheme="minorHAnsi" w:hAnsiTheme="minorHAnsi" w:cstheme="minorHAnsi"/>
          <w:color w:val="auto"/>
          <w:lang w:eastAsia="zh-CN"/>
        </w:rPr>
        <w:t xml:space="preserve"> is the distance between the centers of the target and its respect</w:t>
      </w:r>
      <w:r w:rsidR="00F47312">
        <w:rPr>
          <w:rFonts w:asciiTheme="minorHAnsi" w:hAnsiTheme="minorHAnsi" w:cstheme="minorHAnsi"/>
          <w:color w:val="auto"/>
          <w:lang w:eastAsia="zh-CN"/>
        </w:rPr>
        <w:t>ive</w:t>
      </w:r>
      <w:r w:rsidR="007E28BD" w:rsidRPr="005172A9">
        <w:rPr>
          <w:rFonts w:asciiTheme="minorHAnsi" w:hAnsiTheme="minorHAnsi" w:cstheme="minorHAnsi"/>
          <w:color w:val="auto"/>
          <w:lang w:eastAsia="zh-CN"/>
        </w:rPr>
        <w:t xml:space="preserve"> lesion. </w:t>
      </w:r>
      <w:proofErr w:type="spellStart"/>
      <w:r w:rsidR="007E28BD" w:rsidRPr="005172A9">
        <w:rPr>
          <w:rFonts w:asciiTheme="minorHAnsi" w:hAnsiTheme="minorHAnsi" w:cstheme="minorHAnsi"/>
          <w:i/>
          <w:color w:val="auto"/>
          <w:lang w:eastAsia="zh-CN"/>
        </w:rPr>
        <w:t>d</w:t>
      </w:r>
      <w:r w:rsidR="007E28BD" w:rsidRPr="005172A9">
        <w:rPr>
          <w:rFonts w:asciiTheme="minorHAnsi" w:hAnsiTheme="minorHAnsi" w:cstheme="minorHAnsi"/>
          <w:color w:val="auto"/>
          <w:vertAlign w:val="subscript"/>
          <w:lang w:eastAsia="zh-CN"/>
        </w:rPr>
        <w:t>b</w:t>
      </w:r>
      <w:proofErr w:type="spellEnd"/>
      <w:r w:rsidR="007E28BD" w:rsidRPr="005172A9">
        <w:rPr>
          <w:rFonts w:asciiTheme="minorHAnsi" w:hAnsiTheme="minorHAnsi" w:cstheme="minorHAnsi"/>
          <w:color w:val="auto"/>
          <w:lang w:eastAsia="zh-CN"/>
        </w:rPr>
        <w:t xml:space="preserve"> is the maximum overshooting distance between the boundary of the lesion and its respect</w:t>
      </w:r>
      <w:r w:rsidR="00F47312">
        <w:rPr>
          <w:rFonts w:asciiTheme="minorHAnsi" w:hAnsiTheme="minorHAnsi" w:cstheme="minorHAnsi"/>
          <w:color w:val="auto"/>
          <w:lang w:eastAsia="zh-CN"/>
        </w:rPr>
        <w:t>ive</w:t>
      </w:r>
      <w:r w:rsidR="007E28BD" w:rsidRPr="005172A9">
        <w:rPr>
          <w:rFonts w:asciiTheme="minorHAnsi" w:hAnsiTheme="minorHAnsi" w:cstheme="minorHAnsi"/>
          <w:color w:val="auto"/>
          <w:lang w:eastAsia="zh-CN"/>
        </w:rPr>
        <w:t xml:space="preserve"> target.</w:t>
      </w:r>
    </w:p>
    <w:p w14:paraId="41803825"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lang w:eastAsia="zh-CN"/>
        </w:rPr>
      </w:pPr>
    </w:p>
    <w:p w14:paraId="6EF6BD0E" w14:textId="77777777" w:rsidR="00355525" w:rsidRPr="005172A9" w:rsidRDefault="007E28BD" w:rsidP="00C82073">
      <w:pPr>
        <w:pStyle w:val="NormalWeb"/>
        <w:numPr>
          <w:ilvl w:val="1"/>
          <w:numId w:val="7"/>
        </w:numPr>
        <w:spacing w:before="0" w:beforeAutospacing="0" w:after="0" w:afterAutospacing="0" w:line="240" w:lineRule="auto"/>
        <w:ind w:left="0" w:firstLine="0"/>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Compute the ratio of the areas of lesion inside and outside the target to the target area as</w:t>
      </w:r>
      <w:r w:rsidR="00900D2B" w:rsidRPr="005172A9">
        <w:rPr>
          <w:rFonts w:asciiTheme="minorHAnsi" w:hAnsiTheme="minorHAnsi" w:cstheme="minorHAnsi"/>
          <w:color w:val="auto"/>
          <w:lang w:eastAsia="zh-CN"/>
        </w:rPr>
        <w:t xml:space="preserve"> </w:t>
      </w:r>
      <w:proofErr w:type="spellStart"/>
      <w:r w:rsidRPr="005172A9">
        <w:rPr>
          <w:rFonts w:asciiTheme="minorHAnsi" w:hAnsiTheme="minorHAnsi" w:cstheme="minorHAnsi"/>
          <w:i/>
          <w:color w:val="auto"/>
          <w:lang w:eastAsia="zh-CN"/>
        </w:rPr>
        <w:t>η</w:t>
      </w:r>
      <w:r w:rsidRPr="005172A9">
        <w:rPr>
          <w:rFonts w:asciiTheme="minorHAnsi" w:hAnsiTheme="minorHAnsi" w:cstheme="minorHAnsi"/>
          <w:color w:val="auto"/>
          <w:vertAlign w:val="subscript"/>
          <w:lang w:eastAsia="zh-CN"/>
        </w:rPr>
        <w:t>I</w:t>
      </w:r>
      <w:proofErr w:type="spellEnd"/>
      <w:r w:rsidRPr="005172A9">
        <w:rPr>
          <w:rFonts w:asciiTheme="minorHAnsi" w:hAnsiTheme="minorHAnsi" w:cstheme="minorHAnsi"/>
          <w:color w:val="auto"/>
          <w:lang w:eastAsia="zh-CN"/>
        </w:rPr>
        <w:t xml:space="preserve"> = (</w:t>
      </w:r>
      <w:r w:rsidRPr="005172A9">
        <w:rPr>
          <w:rFonts w:asciiTheme="minorHAnsi" w:hAnsiTheme="minorHAnsi" w:cstheme="minorHAnsi"/>
          <w:i/>
          <w:color w:val="auto"/>
          <w:lang w:eastAsia="zh-CN"/>
        </w:rPr>
        <w:t>S</w:t>
      </w:r>
      <w:r w:rsidRPr="005172A9">
        <w:rPr>
          <w:rFonts w:asciiTheme="minorHAnsi" w:hAnsiTheme="minorHAnsi" w:cstheme="minorHAnsi"/>
          <w:color w:val="auto"/>
          <w:vertAlign w:val="subscript"/>
          <w:lang w:eastAsia="zh-CN"/>
        </w:rPr>
        <w:t>A</w:t>
      </w:r>
      <w:r w:rsidRPr="005172A9">
        <w:rPr>
          <w:rFonts w:asciiTheme="minorHAnsi" w:hAnsiTheme="minorHAnsi" w:cstheme="minorHAnsi"/>
          <w:color w:val="auto"/>
          <w:lang w:eastAsia="zh-CN"/>
        </w:rPr>
        <w:t xml:space="preserve"> ∩ </w:t>
      </w:r>
      <w:r w:rsidRPr="005172A9">
        <w:rPr>
          <w:rFonts w:asciiTheme="minorHAnsi" w:hAnsiTheme="minorHAnsi" w:cstheme="minorHAnsi"/>
          <w:i/>
          <w:color w:val="auto"/>
          <w:lang w:eastAsia="zh-CN"/>
        </w:rPr>
        <w:t>S</w:t>
      </w:r>
      <w:r w:rsidRPr="005172A9">
        <w:rPr>
          <w:rFonts w:asciiTheme="minorHAnsi" w:hAnsiTheme="minorHAnsi" w:cstheme="minorHAnsi"/>
          <w:color w:val="auto"/>
          <w:vertAlign w:val="subscript"/>
          <w:lang w:eastAsia="zh-CN"/>
        </w:rPr>
        <w:t>P</w:t>
      </w:r>
      <w:r w:rsidRPr="005172A9">
        <w:rPr>
          <w:rFonts w:asciiTheme="minorHAnsi" w:hAnsiTheme="minorHAnsi" w:cstheme="minorHAnsi"/>
          <w:color w:val="auto"/>
          <w:lang w:eastAsia="zh-CN"/>
        </w:rPr>
        <w:t xml:space="preserve">) / </w:t>
      </w:r>
      <w:r w:rsidRPr="005172A9">
        <w:rPr>
          <w:rFonts w:asciiTheme="minorHAnsi" w:hAnsiTheme="minorHAnsi" w:cstheme="minorHAnsi"/>
          <w:i/>
          <w:color w:val="auto"/>
          <w:lang w:eastAsia="zh-CN"/>
        </w:rPr>
        <w:t>S</w:t>
      </w:r>
      <w:r w:rsidRPr="005172A9">
        <w:rPr>
          <w:rFonts w:asciiTheme="minorHAnsi" w:hAnsiTheme="minorHAnsi" w:cstheme="minorHAnsi"/>
          <w:color w:val="auto"/>
          <w:vertAlign w:val="subscript"/>
          <w:lang w:eastAsia="zh-CN"/>
        </w:rPr>
        <w:t>P</w:t>
      </w:r>
      <w:r w:rsidRPr="005172A9">
        <w:rPr>
          <w:rFonts w:asciiTheme="minorHAnsi" w:hAnsiTheme="minorHAnsi" w:cstheme="minorHAnsi"/>
          <w:color w:val="auto"/>
          <w:lang w:eastAsia="zh-CN"/>
        </w:rPr>
        <w:t xml:space="preserve"> and </w:t>
      </w:r>
      <w:proofErr w:type="spellStart"/>
      <w:r w:rsidRPr="005172A9">
        <w:rPr>
          <w:rFonts w:asciiTheme="minorHAnsi" w:hAnsiTheme="minorHAnsi" w:cstheme="minorHAnsi"/>
          <w:i/>
          <w:color w:val="auto"/>
          <w:lang w:eastAsia="zh-CN"/>
        </w:rPr>
        <w:t>η</w:t>
      </w:r>
      <w:r w:rsidRPr="005172A9">
        <w:rPr>
          <w:rFonts w:asciiTheme="minorHAnsi" w:hAnsiTheme="minorHAnsi" w:cstheme="minorHAnsi"/>
          <w:color w:val="auto"/>
          <w:vertAlign w:val="subscript"/>
          <w:lang w:eastAsia="zh-CN"/>
        </w:rPr>
        <w:t>O</w:t>
      </w:r>
      <w:proofErr w:type="spellEnd"/>
      <w:r w:rsidRPr="005172A9">
        <w:rPr>
          <w:rFonts w:asciiTheme="minorHAnsi" w:hAnsiTheme="minorHAnsi" w:cstheme="minorHAnsi"/>
          <w:color w:val="auto"/>
          <w:lang w:eastAsia="zh-CN"/>
        </w:rPr>
        <w:t xml:space="preserve"> = (</w:t>
      </w:r>
      <w:r w:rsidRPr="005172A9">
        <w:rPr>
          <w:rFonts w:asciiTheme="minorHAnsi" w:hAnsiTheme="minorHAnsi" w:cstheme="minorHAnsi"/>
          <w:i/>
          <w:color w:val="auto"/>
          <w:lang w:eastAsia="zh-CN"/>
        </w:rPr>
        <w:t>S</w:t>
      </w:r>
      <w:r w:rsidRPr="005172A9">
        <w:rPr>
          <w:rFonts w:asciiTheme="minorHAnsi" w:hAnsiTheme="minorHAnsi" w:cstheme="minorHAnsi"/>
          <w:color w:val="auto"/>
          <w:vertAlign w:val="subscript"/>
          <w:lang w:eastAsia="zh-CN"/>
        </w:rPr>
        <w:t>A</w:t>
      </w:r>
      <w:r w:rsidRPr="005172A9">
        <w:rPr>
          <w:rFonts w:asciiTheme="minorHAnsi" w:hAnsiTheme="minorHAnsi" w:cstheme="minorHAnsi"/>
          <w:color w:val="auto"/>
          <w:lang w:eastAsia="zh-CN"/>
        </w:rPr>
        <w:t xml:space="preserve"> – </w:t>
      </w:r>
      <w:r w:rsidRPr="005172A9">
        <w:rPr>
          <w:rFonts w:asciiTheme="minorHAnsi" w:hAnsiTheme="minorHAnsi" w:cstheme="minorHAnsi"/>
          <w:i/>
          <w:color w:val="auto"/>
          <w:lang w:eastAsia="zh-CN"/>
        </w:rPr>
        <w:t>S</w:t>
      </w:r>
      <w:r w:rsidRPr="005172A9">
        <w:rPr>
          <w:rFonts w:asciiTheme="minorHAnsi" w:hAnsiTheme="minorHAnsi" w:cstheme="minorHAnsi"/>
          <w:color w:val="auto"/>
          <w:vertAlign w:val="subscript"/>
          <w:lang w:eastAsia="zh-CN"/>
        </w:rPr>
        <w:t>A</w:t>
      </w:r>
      <w:r w:rsidRPr="005172A9">
        <w:rPr>
          <w:rFonts w:asciiTheme="minorHAnsi" w:hAnsiTheme="minorHAnsi" w:cstheme="minorHAnsi"/>
          <w:color w:val="auto"/>
          <w:lang w:eastAsia="zh-CN"/>
        </w:rPr>
        <w:t xml:space="preserve"> ∩ </w:t>
      </w:r>
      <w:r w:rsidRPr="005172A9">
        <w:rPr>
          <w:rFonts w:asciiTheme="minorHAnsi" w:hAnsiTheme="minorHAnsi" w:cstheme="minorHAnsi"/>
          <w:i/>
          <w:color w:val="auto"/>
          <w:lang w:eastAsia="zh-CN"/>
        </w:rPr>
        <w:t>S</w:t>
      </w:r>
      <w:r w:rsidRPr="005172A9">
        <w:rPr>
          <w:rFonts w:asciiTheme="minorHAnsi" w:hAnsiTheme="minorHAnsi" w:cstheme="minorHAnsi"/>
          <w:color w:val="auto"/>
          <w:vertAlign w:val="subscript"/>
          <w:lang w:eastAsia="zh-CN"/>
        </w:rPr>
        <w:t>P</w:t>
      </w:r>
      <w:r w:rsidRPr="005172A9">
        <w:rPr>
          <w:rFonts w:asciiTheme="minorHAnsi" w:hAnsiTheme="minorHAnsi" w:cstheme="minorHAnsi"/>
          <w:color w:val="auto"/>
          <w:lang w:eastAsia="zh-CN"/>
        </w:rPr>
        <w:t xml:space="preserve">) / </w:t>
      </w:r>
      <w:r w:rsidRPr="005172A9">
        <w:rPr>
          <w:rFonts w:asciiTheme="minorHAnsi" w:hAnsiTheme="minorHAnsi" w:cstheme="minorHAnsi"/>
          <w:i/>
          <w:color w:val="auto"/>
          <w:lang w:eastAsia="zh-CN"/>
        </w:rPr>
        <w:t>S</w:t>
      </w:r>
      <w:r w:rsidRPr="005172A9">
        <w:rPr>
          <w:rFonts w:asciiTheme="minorHAnsi" w:hAnsiTheme="minorHAnsi" w:cstheme="minorHAnsi"/>
          <w:color w:val="auto"/>
          <w:vertAlign w:val="subscript"/>
          <w:lang w:eastAsia="zh-CN"/>
        </w:rPr>
        <w:t>P</w:t>
      </w:r>
      <w:r w:rsidRPr="005172A9">
        <w:rPr>
          <w:rFonts w:asciiTheme="minorHAnsi" w:hAnsiTheme="minorHAnsi" w:cstheme="minorHAnsi"/>
          <w:color w:val="auto"/>
          <w:lang w:eastAsia="zh-CN"/>
        </w:rPr>
        <w:t>, respectively.</w:t>
      </w:r>
    </w:p>
    <w:p w14:paraId="0ABFA538"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lang w:eastAsia="zh-CN"/>
        </w:rPr>
      </w:pPr>
    </w:p>
    <w:p w14:paraId="753214CE" w14:textId="77777777" w:rsidR="00355525" w:rsidRPr="005172A9" w:rsidRDefault="007E64B3" w:rsidP="00C82073">
      <w:pPr>
        <w:pStyle w:val="NormalWeb"/>
        <w:spacing w:before="0" w:beforeAutospacing="0" w:after="0" w:afterAutospacing="0" w:line="240" w:lineRule="auto"/>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NOTE:</w:t>
      </w:r>
      <w:r w:rsidR="007E28BD" w:rsidRPr="005172A9">
        <w:rPr>
          <w:rFonts w:asciiTheme="minorHAnsi" w:hAnsiTheme="minorHAnsi" w:cstheme="minorHAnsi"/>
          <w:color w:val="auto"/>
          <w:lang w:eastAsia="zh-CN"/>
        </w:rPr>
        <w:t xml:space="preserve"> </w:t>
      </w:r>
      <w:r w:rsidR="007E28BD" w:rsidRPr="005172A9">
        <w:rPr>
          <w:rFonts w:asciiTheme="minorHAnsi" w:hAnsiTheme="minorHAnsi" w:cstheme="minorHAnsi"/>
          <w:i/>
          <w:iCs/>
          <w:color w:val="auto"/>
          <w:lang w:eastAsia="zh-CN"/>
        </w:rPr>
        <w:t>S</w:t>
      </w:r>
      <w:r w:rsidR="007E28BD" w:rsidRPr="005172A9">
        <w:rPr>
          <w:rFonts w:asciiTheme="minorHAnsi" w:hAnsiTheme="minorHAnsi" w:cstheme="minorHAnsi"/>
          <w:color w:val="auto"/>
          <w:vertAlign w:val="subscript"/>
          <w:lang w:eastAsia="zh-CN"/>
        </w:rPr>
        <w:t>P</w:t>
      </w:r>
      <w:r w:rsidR="007E28BD" w:rsidRPr="005172A9">
        <w:rPr>
          <w:rFonts w:asciiTheme="minorHAnsi" w:hAnsiTheme="minorHAnsi" w:cstheme="minorHAnsi"/>
          <w:color w:val="auto"/>
          <w:lang w:eastAsia="zh-CN"/>
        </w:rPr>
        <w:t xml:space="preserve"> indicates the target area, </w:t>
      </w:r>
      <w:r w:rsidR="007E28BD" w:rsidRPr="005172A9">
        <w:rPr>
          <w:rFonts w:asciiTheme="minorHAnsi" w:hAnsiTheme="minorHAnsi" w:cstheme="minorHAnsi"/>
          <w:i/>
          <w:iCs/>
          <w:color w:val="auto"/>
          <w:lang w:eastAsia="zh-CN"/>
        </w:rPr>
        <w:t>S</w:t>
      </w:r>
      <w:r w:rsidR="007E28BD" w:rsidRPr="005172A9">
        <w:rPr>
          <w:rFonts w:asciiTheme="minorHAnsi" w:hAnsiTheme="minorHAnsi" w:cstheme="minorHAnsi"/>
          <w:color w:val="auto"/>
          <w:vertAlign w:val="subscript"/>
          <w:lang w:eastAsia="zh-CN"/>
        </w:rPr>
        <w:t>A</w:t>
      </w:r>
      <w:r w:rsidR="007E28BD" w:rsidRPr="005172A9">
        <w:rPr>
          <w:rFonts w:asciiTheme="minorHAnsi" w:hAnsiTheme="minorHAnsi" w:cstheme="minorHAnsi"/>
          <w:color w:val="auto"/>
          <w:lang w:eastAsia="zh-CN"/>
        </w:rPr>
        <w:t xml:space="preserve"> represents the lesion area.</w:t>
      </w:r>
    </w:p>
    <w:p w14:paraId="1D551D45" w14:textId="77777777" w:rsidR="00355525" w:rsidRPr="005172A9" w:rsidRDefault="00355525" w:rsidP="00C82073">
      <w:pPr>
        <w:pStyle w:val="NormalWeb"/>
        <w:spacing w:before="0" w:beforeAutospacing="0" w:after="0" w:afterAutospacing="0" w:line="240" w:lineRule="auto"/>
        <w:contextualSpacing/>
        <w:rPr>
          <w:rFonts w:asciiTheme="minorHAnsi" w:hAnsiTheme="minorHAnsi" w:cstheme="minorHAnsi"/>
          <w:color w:val="auto"/>
          <w:lang w:eastAsia="zh-CN"/>
        </w:rPr>
      </w:pPr>
    </w:p>
    <w:p w14:paraId="6550B269" w14:textId="77777777" w:rsidR="00355525" w:rsidRPr="005172A9" w:rsidRDefault="007E28BD" w:rsidP="00C82073">
      <w:pPr>
        <w:pStyle w:val="NormalWeb"/>
        <w:spacing w:before="0" w:beforeAutospacing="0" w:after="0" w:afterAutospacing="0" w:line="240" w:lineRule="auto"/>
        <w:contextualSpacing/>
      </w:pPr>
      <w:r w:rsidRPr="005172A9">
        <w:rPr>
          <w:rFonts w:asciiTheme="minorHAnsi" w:hAnsiTheme="minorHAnsi" w:cstheme="minorHAnsi"/>
          <w:b/>
          <w:color w:val="auto"/>
        </w:rPr>
        <w:t>REPRESENTATIVE RESULTS:</w:t>
      </w:r>
    </w:p>
    <w:p w14:paraId="63D957E2" w14:textId="5560301C" w:rsidR="00355525" w:rsidRPr="005172A9" w:rsidRDefault="007E28BD" w:rsidP="00C82073">
      <w:pPr>
        <w:spacing w:after="0" w:line="240" w:lineRule="auto"/>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We made phantoms dedicated to evaluat</w:t>
      </w:r>
      <w:r w:rsidR="002A53D9">
        <w:rPr>
          <w:rFonts w:asciiTheme="minorHAnsi" w:hAnsiTheme="minorHAnsi" w:cstheme="minorHAnsi"/>
          <w:color w:val="auto"/>
          <w:lang w:eastAsia="zh-CN"/>
        </w:rPr>
        <w:t>ing</w:t>
      </w:r>
      <w:r w:rsidRPr="005172A9">
        <w:rPr>
          <w:rFonts w:asciiTheme="minorHAnsi" w:hAnsiTheme="minorHAnsi" w:cstheme="minorHAnsi"/>
          <w:color w:val="auto"/>
          <w:lang w:eastAsia="zh-CN"/>
        </w:rPr>
        <w:t xml:space="preserve"> the targeting accuracy </w:t>
      </w:r>
      <w:r w:rsidR="00F47312">
        <w:rPr>
          <w:rFonts w:asciiTheme="minorHAnsi" w:hAnsiTheme="minorHAnsi" w:cstheme="minorHAnsi"/>
          <w:color w:val="auto"/>
          <w:lang w:eastAsia="zh-CN"/>
        </w:rPr>
        <w:t>of</w:t>
      </w:r>
      <w:r w:rsidR="00F47312" w:rsidRPr="005172A9">
        <w:rPr>
          <w:rFonts w:asciiTheme="minorHAnsi" w:hAnsiTheme="minorHAnsi" w:cstheme="minorHAnsi"/>
          <w:color w:val="auto"/>
          <w:lang w:eastAsia="zh-CN"/>
        </w:rPr>
        <w:t xml:space="preserve"> </w:t>
      </w:r>
      <w:r w:rsidRPr="005172A9">
        <w:rPr>
          <w:rFonts w:asciiTheme="minorHAnsi" w:hAnsiTheme="minorHAnsi" w:cstheme="minorHAnsi"/>
          <w:color w:val="auto"/>
          <w:lang w:eastAsia="zh-CN"/>
        </w:rPr>
        <w:t xml:space="preserve">a clinical </w:t>
      </w:r>
      <w:proofErr w:type="spellStart"/>
      <w:r w:rsidRPr="005172A9">
        <w:rPr>
          <w:rFonts w:asciiTheme="minorHAnsi" w:hAnsiTheme="minorHAnsi" w:cstheme="minorHAnsi"/>
          <w:color w:val="auto"/>
          <w:lang w:eastAsia="zh-CN"/>
        </w:rPr>
        <w:t>USgHIFU</w:t>
      </w:r>
      <w:proofErr w:type="spellEnd"/>
      <w:r w:rsidRPr="005172A9">
        <w:rPr>
          <w:rFonts w:asciiTheme="minorHAnsi" w:hAnsiTheme="minorHAnsi" w:cstheme="minorHAnsi"/>
          <w:color w:val="auto"/>
          <w:lang w:eastAsia="zh-CN"/>
        </w:rPr>
        <w:t xml:space="preserve"> phased</w:t>
      </w:r>
      <w:r w:rsidR="002A53D9">
        <w:rPr>
          <w:rFonts w:asciiTheme="minorHAnsi" w:hAnsiTheme="minorHAnsi" w:cstheme="minorHAnsi"/>
          <w:color w:val="auto"/>
          <w:lang w:eastAsia="zh-CN"/>
        </w:rPr>
        <w:t>-</w:t>
      </w:r>
      <w:r w:rsidRPr="005172A9">
        <w:rPr>
          <w:rFonts w:asciiTheme="minorHAnsi" w:hAnsiTheme="minorHAnsi" w:cstheme="minorHAnsi"/>
          <w:color w:val="auto"/>
          <w:lang w:eastAsia="zh-CN"/>
        </w:rPr>
        <w:t>array system with the targets of three different sizes.</w:t>
      </w:r>
      <w:r w:rsidRPr="005172A9">
        <w:rPr>
          <w:rFonts w:asciiTheme="minorHAnsi" w:hAnsiTheme="minorHAnsi" w:cstheme="minorHAnsi"/>
          <w:b/>
          <w:color w:val="auto"/>
          <w:lang w:eastAsia="zh-CN"/>
        </w:rPr>
        <w:t xml:space="preserve"> Figure 1</w:t>
      </w:r>
      <w:r w:rsidRPr="005172A9">
        <w:rPr>
          <w:rFonts w:asciiTheme="minorHAnsi" w:hAnsiTheme="minorHAnsi" w:cstheme="minorHAnsi"/>
          <w:color w:val="auto"/>
          <w:lang w:eastAsia="zh-CN"/>
        </w:rPr>
        <w:t xml:space="preserve"> displays the US image at angles of 0° and 90°. The interfaces are clear</w:t>
      </w:r>
      <w:r w:rsidR="002A53D9">
        <w:rPr>
          <w:rFonts w:asciiTheme="minorHAnsi" w:hAnsiTheme="minorHAnsi" w:cstheme="minorHAnsi"/>
          <w:color w:val="auto"/>
          <w:lang w:eastAsia="zh-CN"/>
        </w:rPr>
        <w:t>,</w:t>
      </w:r>
      <w:r w:rsidRPr="005172A9">
        <w:rPr>
          <w:rFonts w:asciiTheme="minorHAnsi" w:hAnsiTheme="minorHAnsi" w:cstheme="minorHAnsi"/>
          <w:color w:val="auto"/>
          <w:lang w:eastAsia="zh-CN"/>
        </w:rPr>
        <w:t xml:space="preserve"> and the sticks of the square model are bright in the US images. </w:t>
      </w:r>
      <w:r w:rsidRPr="005172A9">
        <w:rPr>
          <w:rFonts w:asciiTheme="minorHAnsi" w:hAnsiTheme="minorHAnsi" w:cstheme="minorHAnsi"/>
          <w:b/>
          <w:color w:val="auto"/>
          <w:lang w:eastAsia="zh-CN"/>
        </w:rPr>
        <w:t>Figure 2</w:t>
      </w:r>
      <w:r w:rsidRPr="005172A9">
        <w:rPr>
          <w:rFonts w:asciiTheme="minorHAnsi" w:hAnsiTheme="minorHAnsi" w:cstheme="minorHAnsi"/>
          <w:color w:val="auto"/>
          <w:lang w:eastAsia="zh-CN"/>
        </w:rPr>
        <w:t xml:space="preserve"> demonstrates the reconstructed US image in the treatment plane and the focal spots of the largest target. The centers of the four balls were determined by the blue circles of the same size with the highest averaged grey value.</w:t>
      </w:r>
      <w:r w:rsidRPr="005172A9">
        <w:rPr>
          <w:rFonts w:asciiTheme="minorHAnsi" w:hAnsiTheme="minorHAnsi" w:cstheme="minorHAnsi"/>
          <w:b/>
          <w:color w:val="auto"/>
          <w:lang w:eastAsia="zh-CN"/>
        </w:rPr>
        <w:t xml:space="preserve"> Figure 3</w:t>
      </w:r>
      <w:r w:rsidRPr="005172A9">
        <w:rPr>
          <w:rFonts w:asciiTheme="minorHAnsi" w:hAnsiTheme="minorHAnsi" w:cstheme="minorHAnsi"/>
          <w:color w:val="auto"/>
          <w:lang w:eastAsia="zh-CN"/>
        </w:rPr>
        <w:t xml:space="preserve"> shows the scanned images of the treatment plane of the phantom and the extracted boundaries of the targets and lesions.</w:t>
      </w:r>
    </w:p>
    <w:p w14:paraId="240D6EF7" w14:textId="77777777" w:rsidR="00355525" w:rsidRPr="005172A9" w:rsidRDefault="00355525" w:rsidP="00C82073">
      <w:pPr>
        <w:spacing w:after="0" w:line="240" w:lineRule="auto"/>
        <w:contextualSpacing/>
        <w:rPr>
          <w:rFonts w:asciiTheme="minorHAnsi" w:hAnsiTheme="minorHAnsi" w:cstheme="minorHAnsi"/>
          <w:color w:val="auto"/>
          <w:lang w:eastAsia="zh-CN"/>
        </w:rPr>
      </w:pPr>
    </w:p>
    <w:p w14:paraId="3266C8DB" w14:textId="567D53EC" w:rsidR="00355525" w:rsidRPr="005172A9" w:rsidRDefault="007E28BD" w:rsidP="00C82073">
      <w:pPr>
        <w:spacing w:after="0" w:line="240" w:lineRule="auto"/>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 xml:space="preserve">We were able to evaluate the targeting accuracy in the focal plane according to the parameters of </w:t>
      </w:r>
      <w:r w:rsidRPr="005172A9">
        <w:rPr>
          <w:rFonts w:asciiTheme="minorHAnsi" w:hAnsiTheme="minorHAnsi" w:cstheme="minorHAnsi"/>
          <w:i/>
          <w:color w:val="auto"/>
          <w:lang w:eastAsia="zh-CN"/>
        </w:rPr>
        <w:t>d</w:t>
      </w:r>
      <w:r w:rsidRPr="005172A9">
        <w:rPr>
          <w:rFonts w:asciiTheme="minorHAnsi" w:hAnsiTheme="minorHAnsi" w:cstheme="minorHAnsi"/>
          <w:color w:val="auto"/>
          <w:vertAlign w:val="subscript"/>
          <w:lang w:eastAsia="zh-CN"/>
        </w:rPr>
        <w:t>c</w:t>
      </w:r>
      <w:r w:rsidRPr="005172A9">
        <w:rPr>
          <w:rFonts w:asciiTheme="minorHAnsi" w:hAnsiTheme="minorHAnsi" w:cstheme="minorHAnsi"/>
          <w:color w:val="auto"/>
          <w:lang w:eastAsia="zh-CN"/>
        </w:rPr>
        <w:t xml:space="preserve">, </w:t>
      </w:r>
      <w:proofErr w:type="spellStart"/>
      <w:r w:rsidRPr="005172A9">
        <w:rPr>
          <w:rFonts w:asciiTheme="minorHAnsi" w:hAnsiTheme="minorHAnsi" w:cstheme="minorHAnsi"/>
          <w:i/>
          <w:color w:val="auto"/>
          <w:lang w:eastAsia="zh-CN"/>
        </w:rPr>
        <w:t>d</w:t>
      </w:r>
      <w:r w:rsidRPr="005172A9">
        <w:rPr>
          <w:rFonts w:asciiTheme="minorHAnsi" w:hAnsiTheme="minorHAnsi" w:cstheme="minorHAnsi"/>
          <w:color w:val="auto"/>
          <w:vertAlign w:val="subscript"/>
          <w:lang w:eastAsia="zh-CN"/>
        </w:rPr>
        <w:t>b</w:t>
      </w:r>
      <w:proofErr w:type="spellEnd"/>
      <w:r w:rsidRPr="005172A9">
        <w:rPr>
          <w:rFonts w:asciiTheme="minorHAnsi" w:hAnsiTheme="minorHAnsi" w:cstheme="minorHAnsi"/>
          <w:color w:val="auto"/>
          <w:lang w:eastAsia="zh-CN"/>
        </w:rPr>
        <w:t xml:space="preserve">, </w:t>
      </w:r>
      <w:proofErr w:type="spellStart"/>
      <w:r w:rsidRPr="005172A9">
        <w:rPr>
          <w:rFonts w:asciiTheme="minorHAnsi" w:hAnsiTheme="minorHAnsi" w:cstheme="minorHAnsi"/>
          <w:i/>
          <w:color w:val="auto"/>
          <w:lang w:eastAsia="zh-CN"/>
        </w:rPr>
        <w:t>η</w:t>
      </w:r>
      <w:r w:rsidRPr="005172A9">
        <w:rPr>
          <w:rFonts w:asciiTheme="minorHAnsi" w:hAnsiTheme="minorHAnsi" w:cstheme="minorHAnsi"/>
          <w:color w:val="auto"/>
          <w:vertAlign w:val="subscript"/>
          <w:lang w:eastAsia="zh-CN"/>
        </w:rPr>
        <w:t>I</w:t>
      </w:r>
      <w:proofErr w:type="spellEnd"/>
      <w:r w:rsidRPr="005172A9">
        <w:rPr>
          <w:rFonts w:asciiTheme="minorHAnsi" w:hAnsiTheme="minorHAnsi" w:cstheme="minorHAnsi"/>
          <w:color w:val="auto"/>
          <w:lang w:eastAsia="zh-CN"/>
        </w:rPr>
        <w:t xml:space="preserve">, and </w:t>
      </w:r>
      <w:proofErr w:type="spellStart"/>
      <w:r w:rsidRPr="005172A9">
        <w:rPr>
          <w:rFonts w:ascii="Cambria Math" w:hAnsi="Cambria Math" w:cstheme="minorHAnsi"/>
          <w:i/>
          <w:color w:val="auto"/>
          <w:lang w:eastAsia="zh-CN"/>
        </w:rPr>
        <w:t>η</w:t>
      </w:r>
      <w:r w:rsidRPr="005172A9">
        <w:rPr>
          <w:rFonts w:ascii="Cambria Math" w:hAnsi="Cambria Math" w:cstheme="minorHAnsi"/>
          <w:color w:val="auto"/>
          <w:vertAlign w:val="subscript"/>
          <w:lang w:eastAsia="zh-CN"/>
        </w:rPr>
        <w:t>O</w:t>
      </w:r>
      <w:proofErr w:type="spellEnd"/>
      <w:r w:rsidRPr="005172A9">
        <w:rPr>
          <w:rFonts w:asciiTheme="minorHAnsi" w:hAnsiTheme="minorHAnsi" w:cstheme="minorHAnsi"/>
          <w:color w:val="auto"/>
          <w:lang w:eastAsia="zh-CN"/>
        </w:rPr>
        <w:t xml:space="preserve"> defined in </w:t>
      </w:r>
      <w:r w:rsidR="002A53D9">
        <w:rPr>
          <w:rFonts w:asciiTheme="minorHAnsi" w:hAnsiTheme="minorHAnsi" w:cstheme="minorHAnsi"/>
          <w:color w:val="auto"/>
          <w:lang w:eastAsia="zh-CN"/>
        </w:rPr>
        <w:t>section</w:t>
      </w:r>
      <w:r w:rsidR="00E04574" w:rsidRPr="005172A9">
        <w:rPr>
          <w:rFonts w:asciiTheme="minorHAnsi" w:hAnsiTheme="minorHAnsi" w:cstheme="minorHAnsi"/>
          <w:color w:val="auto"/>
          <w:lang w:eastAsia="zh-CN"/>
        </w:rPr>
        <w:t xml:space="preserve"> 6</w:t>
      </w:r>
      <w:r w:rsidR="002A53D9">
        <w:rPr>
          <w:rFonts w:asciiTheme="minorHAnsi" w:hAnsiTheme="minorHAnsi" w:cstheme="minorHAnsi"/>
          <w:color w:val="auto"/>
          <w:lang w:eastAsia="zh-CN"/>
        </w:rPr>
        <w:t xml:space="preserve"> of the protocol</w:t>
      </w:r>
      <w:r w:rsidRPr="005172A9">
        <w:rPr>
          <w:rFonts w:asciiTheme="minorHAnsi" w:hAnsiTheme="minorHAnsi" w:cstheme="minorHAnsi"/>
          <w:color w:val="auto"/>
          <w:lang w:eastAsia="zh-CN"/>
        </w:rPr>
        <w:t xml:space="preserve">. The experiments were repeated three times for each target. The results </w:t>
      </w:r>
      <w:r w:rsidR="002A53D9">
        <w:rPr>
          <w:rFonts w:asciiTheme="minorHAnsi" w:hAnsiTheme="minorHAnsi" w:cstheme="minorHAnsi"/>
          <w:color w:val="auto"/>
          <w:lang w:eastAsia="zh-CN"/>
        </w:rPr>
        <w:t>are presented</w:t>
      </w:r>
      <w:r w:rsidRPr="005172A9">
        <w:rPr>
          <w:rFonts w:asciiTheme="minorHAnsi" w:hAnsiTheme="minorHAnsi" w:cstheme="minorHAnsi"/>
          <w:color w:val="auto"/>
          <w:lang w:eastAsia="zh-CN"/>
        </w:rPr>
        <w:t xml:space="preserve"> in </w:t>
      </w:r>
      <w:r w:rsidRPr="005172A9">
        <w:rPr>
          <w:rFonts w:asciiTheme="minorHAnsi" w:hAnsiTheme="minorHAnsi" w:cstheme="minorHAnsi"/>
          <w:b/>
          <w:color w:val="auto"/>
          <w:lang w:eastAsia="zh-CN"/>
        </w:rPr>
        <w:t>Table 1</w:t>
      </w:r>
      <w:r w:rsidRPr="005172A9">
        <w:rPr>
          <w:rFonts w:asciiTheme="minorHAnsi" w:hAnsiTheme="minorHAnsi" w:cstheme="minorHAnsi"/>
          <w:color w:val="auto"/>
          <w:lang w:eastAsia="zh-CN"/>
        </w:rPr>
        <w:t>.</w:t>
      </w:r>
    </w:p>
    <w:p w14:paraId="2C344C35" w14:textId="77777777" w:rsidR="00355525" w:rsidRPr="005172A9" w:rsidRDefault="00355525" w:rsidP="00C82073">
      <w:pPr>
        <w:spacing w:after="0" w:line="240" w:lineRule="auto"/>
        <w:contextualSpacing/>
        <w:rPr>
          <w:rFonts w:asciiTheme="minorHAnsi" w:hAnsiTheme="minorHAnsi" w:cstheme="minorHAnsi"/>
          <w:color w:val="auto"/>
          <w:lang w:eastAsia="zh-CN"/>
        </w:rPr>
      </w:pPr>
    </w:p>
    <w:p w14:paraId="6D5C4E24" w14:textId="77777777" w:rsidR="00355525" w:rsidRPr="005172A9" w:rsidRDefault="007E28BD" w:rsidP="00C82073">
      <w:pPr>
        <w:spacing w:after="0" w:line="240" w:lineRule="auto"/>
        <w:contextualSpacing/>
        <w:rPr>
          <w:rFonts w:asciiTheme="minorHAnsi" w:hAnsiTheme="minorHAnsi" w:cstheme="minorHAnsi"/>
          <w:bCs/>
          <w:color w:val="auto"/>
        </w:rPr>
      </w:pPr>
      <w:r w:rsidRPr="005172A9">
        <w:rPr>
          <w:rFonts w:asciiTheme="minorHAnsi" w:hAnsiTheme="minorHAnsi" w:cstheme="minorHAnsi"/>
          <w:b/>
          <w:color w:val="auto"/>
        </w:rPr>
        <w:t>FIGURE AND TABLE LEGENDS:</w:t>
      </w:r>
    </w:p>
    <w:p w14:paraId="092EA076" w14:textId="77777777" w:rsidR="00355525" w:rsidRPr="005172A9" w:rsidRDefault="00355525" w:rsidP="00C82073">
      <w:pPr>
        <w:spacing w:after="0" w:line="240" w:lineRule="auto"/>
        <w:contextualSpacing/>
        <w:rPr>
          <w:rFonts w:asciiTheme="minorHAnsi" w:hAnsiTheme="minorHAnsi" w:cstheme="minorHAnsi"/>
          <w:color w:val="auto"/>
          <w:lang w:eastAsia="zh-CN"/>
        </w:rPr>
      </w:pPr>
    </w:p>
    <w:p w14:paraId="5CCE7933" w14:textId="77777777" w:rsidR="00355525" w:rsidRPr="005172A9" w:rsidRDefault="007E28BD" w:rsidP="00C82073">
      <w:pPr>
        <w:spacing w:after="0" w:line="240" w:lineRule="auto"/>
        <w:contextualSpacing/>
        <w:rPr>
          <w:rFonts w:asciiTheme="minorHAnsi" w:hAnsiTheme="minorHAnsi" w:cstheme="minorHAnsi"/>
          <w:color w:val="auto"/>
          <w:lang w:eastAsia="zh-CN"/>
        </w:rPr>
      </w:pPr>
      <w:r w:rsidRPr="005172A9">
        <w:rPr>
          <w:rFonts w:asciiTheme="minorHAnsi" w:hAnsiTheme="minorHAnsi" w:cstheme="minorHAnsi"/>
          <w:b/>
          <w:color w:val="auto"/>
          <w:lang w:eastAsia="zh-CN"/>
        </w:rPr>
        <w:t>Figure 1</w:t>
      </w:r>
      <w:r w:rsidR="00E04574" w:rsidRPr="005172A9">
        <w:rPr>
          <w:rFonts w:asciiTheme="minorHAnsi" w:hAnsiTheme="minorHAnsi" w:cstheme="minorHAnsi"/>
          <w:b/>
          <w:color w:val="auto"/>
          <w:lang w:eastAsia="zh-CN"/>
        </w:rPr>
        <w:t>:</w:t>
      </w:r>
      <w:r w:rsidR="00E04574" w:rsidRPr="005172A9">
        <w:rPr>
          <w:rFonts w:asciiTheme="minorHAnsi" w:hAnsiTheme="minorHAnsi" w:cstheme="minorHAnsi"/>
          <w:b/>
          <w:bCs/>
          <w:color w:val="auto"/>
          <w:lang w:eastAsia="zh-CN"/>
        </w:rPr>
        <w:t xml:space="preserve"> </w:t>
      </w:r>
      <w:r w:rsidRPr="005172A9">
        <w:rPr>
          <w:rFonts w:asciiTheme="minorHAnsi" w:hAnsiTheme="minorHAnsi" w:cstheme="minorHAnsi"/>
          <w:b/>
          <w:bCs/>
          <w:color w:val="auto"/>
          <w:lang w:eastAsia="zh-CN"/>
        </w:rPr>
        <w:t xml:space="preserve">US images at angles of 0° and 90°. </w:t>
      </w:r>
      <w:r w:rsidRPr="005172A9">
        <w:rPr>
          <w:rFonts w:asciiTheme="minorHAnsi" w:hAnsiTheme="minorHAnsi" w:cstheme="minorHAnsi"/>
          <w:bCs/>
          <w:color w:val="auto"/>
          <w:lang w:eastAsia="zh-CN"/>
        </w:rPr>
        <w:t>The thickness of the swine muscle was around 30 mm. The tissue-phantom-tissue interfaces along the beam path can be distinguished.</w:t>
      </w:r>
    </w:p>
    <w:p w14:paraId="780C8B6A" w14:textId="77777777" w:rsidR="00355525" w:rsidRPr="005172A9" w:rsidRDefault="00355525" w:rsidP="00C82073">
      <w:pPr>
        <w:spacing w:after="0" w:line="240" w:lineRule="auto"/>
        <w:contextualSpacing/>
        <w:rPr>
          <w:rFonts w:asciiTheme="minorHAnsi" w:hAnsiTheme="minorHAnsi" w:cstheme="minorHAnsi"/>
          <w:color w:val="auto"/>
          <w:lang w:eastAsia="zh-CN"/>
        </w:rPr>
      </w:pPr>
    </w:p>
    <w:p w14:paraId="144D654F" w14:textId="5C794011" w:rsidR="00355525" w:rsidRPr="005172A9" w:rsidRDefault="007E28BD" w:rsidP="00C82073">
      <w:pPr>
        <w:spacing w:after="0" w:line="240" w:lineRule="auto"/>
        <w:contextualSpacing/>
        <w:rPr>
          <w:rFonts w:asciiTheme="minorHAnsi" w:hAnsiTheme="minorHAnsi" w:cstheme="minorHAnsi"/>
          <w:color w:val="auto"/>
          <w:lang w:eastAsia="zh-CN"/>
        </w:rPr>
      </w:pPr>
      <w:r w:rsidRPr="005172A9">
        <w:rPr>
          <w:rFonts w:asciiTheme="minorHAnsi" w:hAnsiTheme="minorHAnsi" w:cstheme="minorHAnsi"/>
          <w:b/>
          <w:color w:val="auto"/>
          <w:lang w:eastAsia="zh-CN"/>
        </w:rPr>
        <w:t>Figure 2</w:t>
      </w:r>
      <w:r w:rsidR="00E04574" w:rsidRPr="005172A9">
        <w:rPr>
          <w:rFonts w:asciiTheme="minorHAnsi" w:hAnsiTheme="minorHAnsi" w:cstheme="minorHAnsi"/>
          <w:b/>
          <w:color w:val="auto"/>
          <w:lang w:eastAsia="zh-CN"/>
        </w:rPr>
        <w:t>:</w:t>
      </w:r>
      <w:r w:rsidR="00E04574" w:rsidRPr="005172A9">
        <w:rPr>
          <w:rFonts w:asciiTheme="minorHAnsi" w:hAnsiTheme="minorHAnsi" w:cstheme="minorHAnsi"/>
          <w:b/>
          <w:bCs/>
          <w:color w:val="auto"/>
          <w:lang w:eastAsia="zh-CN"/>
        </w:rPr>
        <w:t xml:space="preserve"> </w:t>
      </w:r>
      <w:r w:rsidRPr="005172A9">
        <w:rPr>
          <w:rFonts w:asciiTheme="minorHAnsi" w:hAnsiTheme="minorHAnsi" w:cstheme="minorHAnsi"/>
          <w:b/>
          <w:bCs/>
          <w:color w:val="auto"/>
          <w:lang w:eastAsia="zh-CN"/>
        </w:rPr>
        <w:t xml:space="preserve">Reconstructed US image </w:t>
      </w:r>
      <w:r w:rsidR="00F47312">
        <w:rPr>
          <w:rFonts w:asciiTheme="minorHAnsi" w:hAnsiTheme="minorHAnsi" w:cstheme="minorHAnsi"/>
          <w:b/>
          <w:bCs/>
          <w:color w:val="auto"/>
          <w:lang w:eastAsia="zh-CN"/>
        </w:rPr>
        <w:t>in</w:t>
      </w:r>
      <w:r w:rsidR="00F47312" w:rsidRPr="005172A9">
        <w:rPr>
          <w:rFonts w:asciiTheme="minorHAnsi" w:hAnsiTheme="minorHAnsi" w:cstheme="minorHAnsi"/>
          <w:b/>
          <w:bCs/>
          <w:color w:val="auto"/>
          <w:lang w:eastAsia="zh-CN"/>
        </w:rPr>
        <w:t xml:space="preserve"> </w:t>
      </w:r>
      <w:r w:rsidRPr="005172A9">
        <w:rPr>
          <w:rFonts w:asciiTheme="minorHAnsi" w:hAnsiTheme="minorHAnsi" w:cstheme="minorHAnsi"/>
          <w:b/>
          <w:bCs/>
          <w:color w:val="auto"/>
          <w:lang w:eastAsia="zh-CN"/>
        </w:rPr>
        <w:t>the treatment plane.</w:t>
      </w:r>
      <w:r w:rsidRPr="005172A9">
        <w:rPr>
          <w:rFonts w:asciiTheme="minorHAnsi" w:hAnsiTheme="minorHAnsi" w:cstheme="minorHAnsi"/>
          <w:bCs/>
          <w:color w:val="auto"/>
          <w:lang w:eastAsia="zh-CN"/>
        </w:rPr>
        <w:t xml:space="preserve"> The blue circles (with the highest average grey value in red</w:t>
      </w:r>
      <w:r w:rsidR="00435487">
        <w:rPr>
          <w:rFonts w:asciiTheme="minorHAnsi" w:hAnsiTheme="minorHAnsi" w:cstheme="minorHAnsi"/>
          <w:bCs/>
          <w:color w:val="auto"/>
          <w:lang w:eastAsia="zh-CN"/>
        </w:rPr>
        <w:t>-</w:t>
      </w:r>
      <w:r w:rsidRPr="005172A9">
        <w:rPr>
          <w:rFonts w:asciiTheme="minorHAnsi" w:hAnsiTheme="minorHAnsi" w:cstheme="minorHAnsi"/>
          <w:bCs/>
          <w:color w:val="auto"/>
          <w:lang w:eastAsia="zh-CN"/>
        </w:rPr>
        <w:t>dashed squares) determine the positions of four balls and the center of the square model, which is also the center of the targets (the red spot). The dark brown squares indicate</w:t>
      </w:r>
      <w:r w:rsidR="00900D2B" w:rsidRPr="005172A9">
        <w:rPr>
          <w:rFonts w:asciiTheme="minorHAnsi" w:hAnsiTheme="minorHAnsi" w:cstheme="minorHAnsi"/>
          <w:bCs/>
          <w:color w:val="auto"/>
          <w:lang w:eastAsia="zh-CN"/>
        </w:rPr>
        <w:t xml:space="preserve"> </w:t>
      </w:r>
      <w:r w:rsidRPr="005172A9">
        <w:rPr>
          <w:rFonts w:asciiTheme="minorHAnsi" w:hAnsiTheme="minorHAnsi" w:cstheme="minorHAnsi"/>
          <w:bCs/>
          <w:color w:val="auto"/>
          <w:lang w:eastAsia="zh-CN"/>
        </w:rPr>
        <w:t xml:space="preserve">the focal spots in the largest regular </w:t>
      </w:r>
      <w:bookmarkStart w:id="28" w:name="OLE_LINK41"/>
      <w:r w:rsidRPr="005172A9">
        <w:rPr>
          <w:rFonts w:asciiTheme="minorHAnsi" w:hAnsiTheme="minorHAnsi" w:cstheme="minorHAnsi"/>
          <w:bCs/>
          <w:color w:val="auto"/>
          <w:lang w:eastAsia="zh-CN"/>
        </w:rPr>
        <w:t>hexagonal</w:t>
      </w:r>
      <w:bookmarkEnd w:id="28"/>
      <w:r w:rsidRPr="005172A9">
        <w:rPr>
          <w:rFonts w:asciiTheme="minorHAnsi" w:hAnsiTheme="minorHAnsi" w:cstheme="minorHAnsi"/>
          <w:bCs/>
          <w:color w:val="auto"/>
          <w:lang w:eastAsia="zh-CN"/>
        </w:rPr>
        <w:t xml:space="preserve"> target.</w:t>
      </w:r>
    </w:p>
    <w:p w14:paraId="78344EA7" w14:textId="77777777" w:rsidR="00355525" w:rsidRPr="005172A9" w:rsidRDefault="00355525" w:rsidP="00C82073">
      <w:pPr>
        <w:spacing w:after="0" w:line="240" w:lineRule="auto"/>
        <w:contextualSpacing/>
        <w:rPr>
          <w:rFonts w:asciiTheme="minorHAnsi" w:hAnsiTheme="minorHAnsi" w:cstheme="minorHAnsi"/>
          <w:color w:val="auto"/>
          <w:lang w:eastAsia="zh-CN"/>
        </w:rPr>
      </w:pPr>
    </w:p>
    <w:p w14:paraId="09BA5D66" w14:textId="6A338185" w:rsidR="00355525" w:rsidRPr="005172A9" w:rsidRDefault="007E28BD" w:rsidP="00C82073">
      <w:pPr>
        <w:spacing w:after="0" w:line="240" w:lineRule="auto"/>
        <w:contextualSpacing/>
        <w:rPr>
          <w:rFonts w:asciiTheme="minorHAnsi" w:hAnsiTheme="minorHAnsi" w:cstheme="minorHAnsi"/>
          <w:color w:val="auto"/>
          <w:lang w:eastAsia="zh-CN"/>
        </w:rPr>
      </w:pPr>
      <w:r w:rsidRPr="005172A9">
        <w:rPr>
          <w:rFonts w:asciiTheme="minorHAnsi" w:hAnsiTheme="minorHAnsi" w:cstheme="minorHAnsi"/>
          <w:b/>
          <w:color w:val="auto"/>
          <w:lang w:eastAsia="zh-CN"/>
        </w:rPr>
        <w:t>Figure 3</w:t>
      </w:r>
      <w:r w:rsidR="00E04574" w:rsidRPr="005172A9">
        <w:rPr>
          <w:rFonts w:asciiTheme="minorHAnsi" w:hAnsiTheme="minorHAnsi" w:cstheme="minorHAnsi"/>
          <w:b/>
          <w:color w:val="auto"/>
          <w:lang w:eastAsia="zh-CN"/>
        </w:rPr>
        <w:t>:</w:t>
      </w:r>
      <w:r w:rsidR="00E04574" w:rsidRPr="005172A9">
        <w:rPr>
          <w:rFonts w:asciiTheme="minorHAnsi" w:hAnsiTheme="minorHAnsi" w:cstheme="minorHAnsi"/>
          <w:b/>
          <w:bCs/>
          <w:color w:val="auto"/>
          <w:lang w:eastAsia="zh-CN"/>
        </w:rPr>
        <w:t xml:space="preserve"> </w:t>
      </w:r>
      <w:r w:rsidRPr="005172A9">
        <w:rPr>
          <w:rFonts w:asciiTheme="minorHAnsi" w:hAnsiTheme="minorHAnsi" w:cstheme="minorHAnsi"/>
          <w:b/>
          <w:bCs/>
          <w:color w:val="auto"/>
          <w:lang w:eastAsia="zh-CN"/>
        </w:rPr>
        <w:t>Scanned images and extracted boundaries of different targets after HIFU sonication.</w:t>
      </w:r>
      <w:r w:rsidRPr="005172A9">
        <w:rPr>
          <w:rFonts w:asciiTheme="minorHAnsi" w:hAnsiTheme="minorHAnsi" w:cstheme="minorHAnsi"/>
          <w:color w:val="auto"/>
          <w:lang w:eastAsia="zh-CN"/>
        </w:rPr>
        <w:t xml:space="preserve"> </w:t>
      </w:r>
      <w:r w:rsidR="00E04574" w:rsidRPr="005172A9">
        <w:rPr>
          <w:rFonts w:asciiTheme="minorHAnsi" w:hAnsiTheme="minorHAnsi" w:cstheme="minorHAnsi"/>
          <w:color w:val="auto"/>
          <w:lang w:eastAsia="zh-CN"/>
        </w:rPr>
        <w:t>(</w:t>
      </w:r>
      <w:r w:rsidRPr="005172A9">
        <w:rPr>
          <w:rFonts w:asciiTheme="minorHAnsi" w:hAnsiTheme="minorHAnsi" w:cstheme="minorHAnsi"/>
          <w:b/>
          <w:color w:val="auto"/>
          <w:lang w:eastAsia="zh-CN"/>
        </w:rPr>
        <w:t>A</w:t>
      </w:r>
      <w:r w:rsidR="00E04574" w:rsidRPr="005172A9">
        <w:rPr>
          <w:rFonts w:asciiTheme="minorHAnsi" w:hAnsiTheme="minorHAnsi" w:cstheme="minorHAnsi"/>
          <w:color w:val="auto"/>
          <w:lang w:eastAsia="zh-CN"/>
        </w:rPr>
        <w:t xml:space="preserve">) </w:t>
      </w:r>
      <w:r w:rsidRPr="005172A9">
        <w:rPr>
          <w:rFonts w:asciiTheme="minorHAnsi" w:hAnsiTheme="minorHAnsi" w:cstheme="minorHAnsi"/>
          <w:color w:val="auto"/>
          <w:lang w:eastAsia="zh-CN"/>
        </w:rPr>
        <w:t xml:space="preserve">Lesions of the three targets with diagonals of 5.4 mm, 9 mm, and 12.6 mm from left to right. </w:t>
      </w:r>
      <w:r w:rsidR="00E04574" w:rsidRPr="005172A9">
        <w:rPr>
          <w:rFonts w:asciiTheme="minorHAnsi" w:hAnsiTheme="minorHAnsi" w:cstheme="minorHAnsi"/>
          <w:color w:val="auto"/>
          <w:lang w:eastAsia="zh-CN"/>
        </w:rPr>
        <w:t>(</w:t>
      </w:r>
      <w:r w:rsidRPr="005172A9">
        <w:rPr>
          <w:rFonts w:asciiTheme="minorHAnsi" w:hAnsiTheme="minorHAnsi" w:cstheme="minorHAnsi"/>
          <w:b/>
          <w:color w:val="auto"/>
          <w:lang w:eastAsia="zh-CN"/>
        </w:rPr>
        <w:t>B</w:t>
      </w:r>
      <w:r w:rsidR="00E04574" w:rsidRPr="005172A9">
        <w:rPr>
          <w:rFonts w:asciiTheme="minorHAnsi" w:hAnsiTheme="minorHAnsi" w:cstheme="minorHAnsi"/>
          <w:color w:val="auto"/>
          <w:lang w:eastAsia="zh-CN"/>
        </w:rPr>
        <w:t xml:space="preserve">) </w:t>
      </w:r>
      <w:r w:rsidRPr="005172A9">
        <w:rPr>
          <w:rFonts w:asciiTheme="minorHAnsi" w:hAnsiTheme="minorHAnsi" w:cstheme="minorHAnsi"/>
          <w:color w:val="auto"/>
          <w:lang w:eastAsia="zh-CN"/>
        </w:rPr>
        <w:t xml:space="preserve">Extracted boundaries of the three targets (blue) and </w:t>
      </w:r>
      <w:r w:rsidR="00435487">
        <w:rPr>
          <w:rFonts w:asciiTheme="minorHAnsi" w:hAnsiTheme="minorHAnsi" w:cstheme="minorHAnsi"/>
          <w:color w:val="auto"/>
          <w:lang w:eastAsia="zh-CN"/>
        </w:rPr>
        <w:t xml:space="preserve">the </w:t>
      </w:r>
      <w:r w:rsidRPr="005172A9">
        <w:rPr>
          <w:rFonts w:asciiTheme="minorHAnsi" w:hAnsiTheme="minorHAnsi" w:cstheme="minorHAnsi"/>
          <w:color w:val="auto"/>
          <w:lang w:eastAsia="zh-CN"/>
        </w:rPr>
        <w:t>corresponding lesions (black).</w:t>
      </w:r>
    </w:p>
    <w:p w14:paraId="4D9DC7ED" w14:textId="77777777" w:rsidR="00355525" w:rsidRPr="005172A9" w:rsidRDefault="00355525" w:rsidP="00C82073">
      <w:pPr>
        <w:spacing w:after="0" w:line="240" w:lineRule="auto"/>
        <w:contextualSpacing/>
        <w:rPr>
          <w:rFonts w:asciiTheme="minorHAnsi" w:hAnsiTheme="minorHAnsi" w:cstheme="minorHAnsi"/>
          <w:color w:val="auto"/>
          <w:lang w:eastAsia="zh-CN"/>
        </w:rPr>
      </w:pPr>
    </w:p>
    <w:p w14:paraId="390BBFF1" w14:textId="54FCC719" w:rsidR="00355525" w:rsidRPr="005172A9" w:rsidRDefault="007E28BD" w:rsidP="00C82073">
      <w:pPr>
        <w:spacing w:after="0" w:line="240" w:lineRule="auto"/>
        <w:contextualSpacing/>
        <w:rPr>
          <w:rFonts w:asciiTheme="minorHAnsi" w:hAnsiTheme="minorHAnsi" w:cstheme="minorHAnsi"/>
          <w:color w:val="auto"/>
          <w:lang w:eastAsia="zh-CN"/>
        </w:rPr>
      </w:pPr>
      <w:r w:rsidRPr="005172A9">
        <w:rPr>
          <w:rFonts w:asciiTheme="minorHAnsi" w:hAnsiTheme="minorHAnsi" w:cstheme="minorHAnsi"/>
          <w:b/>
          <w:color w:val="auto"/>
          <w:lang w:eastAsia="zh-CN"/>
        </w:rPr>
        <w:t>Table 1</w:t>
      </w:r>
      <w:r w:rsidR="00E04574" w:rsidRPr="005172A9">
        <w:rPr>
          <w:rFonts w:asciiTheme="minorHAnsi" w:hAnsiTheme="minorHAnsi" w:cstheme="minorHAnsi"/>
          <w:b/>
          <w:color w:val="auto"/>
          <w:lang w:eastAsia="zh-CN"/>
        </w:rPr>
        <w:t>:</w:t>
      </w:r>
      <w:r w:rsidR="00E04574" w:rsidRPr="005172A9">
        <w:rPr>
          <w:rFonts w:asciiTheme="minorHAnsi" w:hAnsiTheme="minorHAnsi" w:cstheme="minorHAnsi"/>
          <w:b/>
          <w:bCs/>
          <w:color w:val="auto"/>
          <w:lang w:eastAsia="zh-CN"/>
        </w:rPr>
        <w:t xml:space="preserve"> </w:t>
      </w:r>
      <w:r w:rsidRPr="005172A9">
        <w:rPr>
          <w:rFonts w:asciiTheme="minorHAnsi" w:hAnsiTheme="minorHAnsi" w:cstheme="minorHAnsi"/>
          <w:b/>
          <w:bCs/>
          <w:color w:val="auto"/>
          <w:lang w:eastAsia="zh-CN"/>
        </w:rPr>
        <w:t>Summary of parameters to evaluate the targeting accuracy.</w:t>
      </w:r>
      <w:r w:rsidRPr="005172A9">
        <w:rPr>
          <w:rFonts w:asciiTheme="minorHAnsi" w:hAnsiTheme="minorHAnsi" w:cstheme="minorHAnsi"/>
          <w:color w:val="auto"/>
          <w:lang w:eastAsia="zh-CN"/>
        </w:rPr>
        <w:t xml:space="preserve"> The values of </w:t>
      </w:r>
      <w:r w:rsidRPr="005172A9">
        <w:rPr>
          <w:rFonts w:asciiTheme="minorHAnsi" w:hAnsiTheme="minorHAnsi" w:cstheme="minorHAnsi"/>
          <w:i/>
          <w:iCs/>
          <w:color w:val="auto"/>
          <w:lang w:eastAsia="zh-CN"/>
        </w:rPr>
        <w:t>d</w:t>
      </w:r>
      <w:r w:rsidRPr="005172A9">
        <w:rPr>
          <w:rFonts w:asciiTheme="minorHAnsi" w:hAnsiTheme="minorHAnsi" w:cstheme="minorHAnsi"/>
          <w:color w:val="auto"/>
          <w:vertAlign w:val="subscript"/>
          <w:lang w:eastAsia="zh-CN"/>
        </w:rPr>
        <w:t>c</w:t>
      </w:r>
      <w:r w:rsidRPr="005172A9">
        <w:rPr>
          <w:rFonts w:asciiTheme="minorHAnsi" w:hAnsiTheme="minorHAnsi" w:cstheme="minorHAnsi"/>
          <w:color w:val="auto"/>
          <w:lang w:eastAsia="zh-CN"/>
        </w:rPr>
        <w:t xml:space="preserve">, </w:t>
      </w:r>
      <w:proofErr w:type="spellStart"/>
      <w:r w:rsidRPr="005172A9">
        <w:rPr>
          <w:rFonts w:asciiTheme="minorHAnsi" w:hAnsiTheme="minorHAnsi" w:cstheme="minorHAnsi"/>
          <w:i/>
          <w:iCs/>
          <w:color w:val="auto"/>
          <w:lang w:eastAsia="zh-CN"/>
        </w:rPr>
        <w:t>d</w:t>
      </w:r>
      <w:r w:rsidRPr="005172A9">
        <w:rPr>
          <w:rFonts w:asciiTheme="minorHAnsi" w:hAnsiTheme="minorHAnsi" w:cstheme="minorHAnsi"/>
          <w:color w:val="auto"/>
          <w:vertAlign w:val="subscript"/>
          <w:lang w:eastAsia="zh-CN"/>
        </w:rPr>
        <w:t>b</w:t>
      </w:r>
      <w:proofErr w:type="spellEnd"/>
      <w:r w:rsidRPr="005172A9">
        <w:rPr>
          <w:rFonts w:asciiTheme="minorHAnsi" w:hAnsiTheme="minorHAnsi" w:cstheme="minorHAnsi"/>
          <w:color w:val="auto"/>
          <w:lang w:eastAsia="zh-CN"/>
        </w:rPr>
        <w:t xml:space="preserve">, </w:t>
      </w:r>
      <w:proofErr w:type="spellStart"/>
      <w:r w:rsidRPr="005172A9">
        <w:rPr>
          <w:rFonts w:asciiTheme="minorHAnsi" w:hAnsiTheme="minorHAnsi" w:cstheme="minorHAnsi"/>
          <w:i/>
          <w:iCs/>
          <w:color w:val="auto"/>
          <w:lang w:eastAsia="zh-CN"/>
        </w:rPr>
        <w:t>η</w:t>
      </w:r>
      <w:r w:rsidRPr="005172A9">
        <w:rPr>
          <w:rFonts w:asciiTheme="minorHAnsi" w:hAnsiTheme="minorHAnsi" w:cstheme="minorHAnsi"/>
          <w:color w:val="auto"/>
          <w:vertAlign w:val="subscript"/>
          <w:lang w:eastAsia="zh-CN"/>
        </w:rPr>
        <w:t>I</w:t>
      </w:r>
      <w:proofErr w:type="spellEnd"/>
      <w:r w:rsidR="00435487">
        <w:rPr>
          <w:rFonts w:asciiTheme="minorHAnsi" w:hAnsiTheme="minorHAnsi" w:cstheme="minorHAnsi"/>
          <w:color w:val="auto"/>
          <w:lang w:eastAsia="zh-CN"/>
        </w:rPr>
        <w:t>,</w:t>
      </w:r>
      <w:r w:rsidRPr="005172A9">
        <w:rPr>
          <w:rFonts w:asciiTheme="minorHAnsi" w:hAnsiTheme="minorHAnsi" w:cstheme="minorHAnsi"/>
          <w:color w:val="auto"/>
          <w:lang w:eastAsia="zh-CN"/>
        </w:rPr>
        <w:t xml:space="preserve"> and </w:t>
      </w:r>
      <w:proofErr w:type="spellStart"/>
      <w:r w:rsidRPr="005172A9">
        <w:rPr>
          <w:rFonts w:asciiTheme="minorHAnsi" w:hAnsiTheme="minorHAnsi" w:cstheme="minorHAnsi"/>
          <w:i/>
          <w:iCs/>
          <w:color w:val="auto"/>
          <w:lang w:eastAsia="zh-CN"/>
        </w:rPr>
        <w:t>η</w:t>
      </w:r>
      <w:r w:rsidRPr="005172A9">
        <w:rPr>
          <w:rFonts w:asciiTheme="minorHAnsi" w:hAnsiTheme="minorHAnsi" w:cstheme="minorHAnsi"/>
          <w:color w:val="auto"/>
          <w:vertAlign w:val="subscript"/>
          <w:lang w:eastAsia="zh-CN"/>
        </w:rPr>
        <w:t>O</w:t>
      </w:r>
      <w:proofErr w:type="spellEnd"/>
      <w:r w:rsidRPr="005172A9">
        <w:rPr>
          <w:rFonts w:asciiTheme="minorHAnsi" w:hAnsiTheme="minorHAnsi" w:cstheme="minorHAnsi"/>
          <w:color w:val="auto"/>
          <w:lang w:eastAsia="zh-CN"/>
        </w:rPr>
        <w:t xml:space="preserve"> were expressed as mean ± standard deviation.</w:t>
      </w:r>
    </w:p>
    <w:p w14:paraId="12CF4929" w14:textId="77777777" w:rsidR="00355525" w:rsidRPr="005172A9" w:rsidRDefault="00355525" w:rsidP="00C82073">
      <w:pPr>
        <w:spacing w:after="0" w:line="240" w:lineRule="auto"/>
        <w:contextualSpacing/>
        <w:rPr>
          <w:rFonts w:asciiTheme="minorHAnsi" w:hAnsiTheme="minorHAnsi" w:cstheme="minorHAnsi"/>
          <w:color w:val="auto"/>
          <w:lang w:eastAsia="zh-CN"/>
        </w:rPr>
      </w:pPr>
    </w:p>
    <w:p w14:paraId="35365DBF" w14:textId="77777777" w:rsidR="00355525" w:rsidRPr="005172A9" w:rsidRDefault="007E28BD" w:rsidP="00C82073">
      <w:pPr>
        <w:spacing w:after="0" w:line="240" w:lineRule="auto"/>
        <w:contextualSpacing/>
        <w:rPr>
          <w:rFonts w:asciiTheme="minorHAnsi" w:hAnsiTheme="minorHAnsi" w:cstheme="minorHAnsi"/>
          <w:color w:val="auto"/>
        </w:rPr>
      </w:pPr>
      <w:r w:rsidRPr="005172A9">
        <w:rPr>
          <w:rFonts w:asciiTheme="minorHAnsi" w:hAnsiTheme="minorHAnsi" w:cstheme="minorHAnsi"/>
          <w:b/>
          <w:color w:val="auto"/>
        </w:rPr>
        <w:t>DISCUSSION</w:t>
      </w:r>
      <w:r w:rsidRPr="005172A9">
        <w:rPr>
          <w:rFonts w:asciiTheme="minorHAnsi" w:hAnsiTheme="minorHAnsi" w:cstheme="minorHAnsi"/>
          <w:b/>
          <w:bCs/>
          <w:color w:val="auto"/>
        </w:rPr>
        <w:t>:</w:t>
      </w:r>
    </w:p>
    <w:p w14:paraId="01B7368B" w14:textId="342EA817" w:rsidR="00355525" w:rsidRPr="005172A9" w:rsidRDefault="007E28BD" w:rsidP="00C82073">
      <w:pPr>
        <w:spacing w:after="0" w:line="240" w:lineRule="auto"/>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Robotic components have been used for extracorporeal USgHIFU systems. To evaluate the targeting accuracy of such systems, reference markers</w:t>
      </w:r>
      <w:r w:rsidRPr="005172A9">
        <w:rPr>
          <w:rFonts w:asciiTheme="minorHAnsi" w:hAnsiTheme="minorHAnsi" w:cstheme="minorHAnsi"/>
          <w:color w:val="auto"/>
          <w:vertAlign w:val="superscript"/>
          <w:lang w:eastAsia="zh-CN"/>
        </w:rPr>
        <w:t>11,12,18</w:t>
      </w:r>
      <w:r w:rsidRPr="005172A9">
        <w:rPr>
          <w:rFonts w:asciiTheme="minorHAnsi" w:hAnsiTheme="minorHAnsi" w:cstheme="minorHAnsi"/>
          <w:color w:val="auto"/>
          <w:lang w:eastAsia="zh-CN"/>
        </w:rPr>
        <w:t>, in vitro tissue</w:t>
      </w:r>
      <w:r w:rsidRPr="005172A9">
        <w:rPr>
          <w:rFonts w:asciiTheme="minorHAnsi" w:hAnsiTheme="minorHAnsi" w:cstheme="minorHAnsi"/>
          <w:color w:val="auto"/>
          <w:vertAlign w:val="superscript"/>
          <w:lang w:eastAsia="zh-CN"/>
        </w:rPr>
        <w:t>17</w:t>
      </w:r>
      <w:r w:rsidRPr="005172A9">
        <w:rPr>
          <w:rFonts w:asciiTheme="minorHAnsi" w:hAnsiTheme="minorHAnsi" w:cstheme="minorHAnsi"/>
          <w:color w:val="auto"/>
          <w:lang w:eastAsia="zh-CN"/>
        </w:rPr>
        <w:t>, tumor-mimic model</w:t>
      </w:r>
      <w:r w:rsidR="001C3F4F">
        <w:rPr>
          <w:rFonts w:asciiTheme="minorHAnsi" w:hAnsiTheme="minorHAnsi" w:cstheme="minorHAnsi"/>
          <w:color w:val="auto"/>
          <w:lang w:eastAsia="zh-CN"/>
        </w:rPr>
        <w:t>s,</w:t>
      </w:r>
      <w:r w:rsidRPr="005172A9">
        <w:rPr>
          <w:rFonts w:asciiTheme="minorHAnsi" w:hAnsiTheme="minorHAnsi" w:cstheme="minorHAnsi"/>
          <w:color w:val="auto"/>
          <w:lang w:eastAsia="zh-CN"/>
        </w:rPr>
        <w:t xml:space="preserve"> and temperature</w:t>
      </w:r>
      <w:r w:rsidR="001C3F4F">
        <w:rPr>
          <w:rFonts w:asciiTheme="minorHAnsi" w:hAnsiTheme="minorHAnsi" w:cstheme="minorHAnsi"/>
          <w:color w:val="auto"/>
          <w:lang w:eastAsia="zh-CN"/>
        </w:rPr>
        <w:t>-</w:t>
      </w:r>
      <w:r w:rsidRPr="005172A9">
        <w:rPr>
          <w:rFonts w:asciiTheme="minorHAnsi" w:hAnsiTheme="minorHAnsi" w:cstheme="minorHAnsi"/>
          <w:color w:val="auto"/>
          <w:lang w:eastAsia="zh-CN"/>
        </w:rPr>
        <w:t>sensitive phantom</w:t>
      </w:r>
      <w:r w:rsidR="001C3F4F">
        <w:rPr>
          <w:rFonts w:asciiTheme="minorHAnsi" w:hAnsiTheme="minorHAnsi" w:cstheme="minorHAnsi"/>
          <w:color w:val="auto"/>
          <w:lang w:eastAsia="zh-CN"/>
        </w:rPr>
        <w:t>s</w:t>
      </w:r>
      <w:r w:rsidRPr="005172A9">
        <w:rPr>
          <w:rFonts w:asciiTheme="minorHAnsi" w:hAnsiTheme="minorHAnsi" w:cstheme="minorHAnsi"/>
          <w:color w:val="auto"/>
          <w:lang w:eastAsia="zh-CN"/>
        </w:rPr>
        <w:t xml:space="preserve"> have been used alone or in combination</w:t>
      </w:r>
      <w:r w:rsidRPr="005172A9">
        <w:rPr>
          <w:rFonts w:asciiTheme="minorHAnsi" w:hAnsiTheme="minorHAnsi" w:cstheme="minorHAnsi"/>
          <w:color w:val="auto"/>
          <w:vertAlign w:val="superscript"/>
          <w:lang w:eastAsia="zh-CN"/>
        </w:rPr>
        <w:t>10,20</w:t>
      </w:r>
      <w:r w:rsidRPr="005172A9">
        <w:rPr>
          <w:rFonts w:asciiTheme="minorHAnsi" w:hAnsiTheme="minorHAnsi" w:cstheme="minorHAnsi"/>
          <w:color w:val="auto"/>
          <w:lang w:eastAsia="zh-CN"/>
        </w:rPr>
        <w:t xml:space="preserve">. Compared with the protocols in those studies, this method is more clinically relevant and </w:t>
      </w:r>
      <w:r w:rsidR="001C3F4F">
        <w:rPr>
          <w:rFonts w:asciiTheme="minorHAnsi" w:hAnsiTheme="minorHAnsi" w:cstheme="minorHAnsi"/>
          <w:color w:val="auto"/>
          <w:lang w:eastAsia="zh-CN"/>
        </w:rPr>
        <w:t xml:space="preserve">makes it </w:t>
      </w:r>
      <w:r w:rsidRPr="005172A9">
        <w:rPr>
          <w:rFonts w:asciiTheme="minorHAnsi" w:hAnsiTheme="minorHAnsi" w:cstheme="minorHAnsi"/>
          <w:color w:val="auto"/>
          <w:lang w:eastAsia="zh-CN"/>
        </w:rPr>
        <w:t xml:space="preserve">easy to quantify the targeting error in the focal plane. By combining the reference marker </w:t>
      </w:r>
      <w:r w:rsidR="001C3F4F">
        <w:rPr>
          <w:rFonts w:asciiTheme="minorHAnsi" w:hAnsiTheme="minorHAnsi" w:cstheme="minorHAnsi"/>
          <w:color w:val="auto"/>
          <w:lang w:eastAsia="zh-CN"/>
        </w:rPr>
        <w:t>with</w:t>
      </w:r>
      <w:r w:rsidRPr="005172A9">
        <w:rPr>
          <w:rFonts w:asciiTheme="minorHAnsi" w:hAnsiTheme="minorHAnsi" w:cstheme="minorHAnsi"/>
          <w:color w:val="auto"/>
          <w:lang w:eastAsia="zh-CN"/>
        </w:rPr>
        <w:t xml:space="preserve"> the heterogeneous</w:t>
      </w:r>
      <w:r w:rsidR="001C3F4F">
        <w:rPr>
          <w:rFonts w:asciiTheme="minorHAnsi" w:hAnsiTheme="minorHAnsi" w:cstheme="minorHAnsi"/>
          <w:color w:val="auto"/>
          <w:lang w:eastAsia="zh-CN"/>
        </w:rPr>
        <w:t>,</w:t>
      </w:r>
      <w:r w:rsidRPr="005172A9">
        <w:rPr>
          <w:rFonts w:asciiTheme="minorHAnsi" w:hAnsiTheme="minorHAnsi" w:cstheme="minorHAnsi"/>
          <w:color w:val="auto"/>
          <w:lang w:eastAsia="zh-CN"/>
        </w:rPr>
        <w:t xml:space="preserve"> transparent phantom, this method has been modified from another study for assessing </w:t>
      </w:r>
      <w:r w:rsidR="001C3F4F">
        <w:rPr>
          <w:rFonts w:asciiTheme="minorHAnsi" w:hAnsiTheme="minorHAnsi" w:cstheme="minorHAnsi"/>
          <w:color w:val="auto"/>
          <w:lang w:eastAsia="zh-CN"/>
        </w:rPr>
        <w:t xml:space="preserve">the </w:t>
      </w:r>
      <w:r w:rsidRPr="005172A9">
        <w:rPr>
          <w:rFonts w:asciiTheme="minorHAnsi" w:hAnsiTheme="minorHAnsi" w:cstheme="minorHAnsi"/>
          <w:color w:val="auto"/>
          <w:lang w:eastAsia="zh-CN"/>
        </w:rPr>
        <w:t xml:space="preserve">targeting accuracy of an </w:t>
      </w:r>
      <w:proofErr w:type="spellStart"/>
      <w:r w:rsidRPr="005172A9">
        <w:rPr>
          <w:rFonts w:asciiTheme="minorHAnsi" w:hAnsiTheme="minorHAnsi" w:cstheme="minorHAnsi"/>
          <w:color w:val="auto"/>
          <w:lang w:eastAsia="zh-CN"/>
        </w:rPr>
        <w:t>USgHIFU</w:t>
      </w:r>
      <w:proofErr w:type="spellEnd"/>
      <w:r w:rsidRPr="005172A9">
        <w:rPr>
          <w:rFonts w:asciiTheme="minorHAnsi" w:hAnsiTheme="minorHAnsi" w:cstheme="minorHAnsi"/>
          <w:color w:val="auto"/>
          <w:lang w:eastAsia="zh-CN"/>
        </w:rPr>
        <w:t xml:space="preserve"> system aimed </w:t>
      </w:r>
      <w:r w:rsidR="001C3F4F">
        <w:rPr>
          <w:rFonts w:asciiTheme="minorHAnsi" w:hAnsiTheme="minorHAnsi" w:cstheme="minorHAnsi"/>
          <w:color w:val="auto"/>
          <w:lang w:eastAsia="zh-CN"/>
        </w:rPr>
        <w:t>at</w:t>
      </w:r>
      <w:r w:rsidRPr="005172A9">
        <w:rPr>
          <w:rFonts w:asciiTheme="minorHAnsi" w:hAnsiTheme="minorHAnsi" w:cstheme="minorHAnsi"/>
          <w:color w:val="auto"/>
          <w:lang w:eastAsia="zh-CN"/>
        </w:rPr>
        <w:t xml:space="preserve"> breast tumor ablation</w:t>
      </w:r>
      <w:r w:rsidRPr="005172A9">
        <w:rPr>
          <w:rFonts w:asciiTheme="minorHAnsi" w:hAnsiTheme="minorHAnsi" w:cstheme="minorHAnsi"/>
          <w:color w:val="auto"/>
          <w:vertAlign w:val="superscript"/>
          <w:lang w:eastAsia="zh-CN"/>
        </w:rPr>
        <w:t>21</w:t>
      </w:r>
      <w:r w:rsidRPr="005172A9">
        <w:rPr>
          <w:rFonts w:asciiTheme="minorHAnsi" w:hAnsiTheme="minorHAnsi" w:cstheme="minorHAnsi"/>
          <w:color w:val="auto"/>
          <w:lang w:eastAsia="zh-CN"/>
        </w:rPr>
        <w:t xml:space="preserve">. We have verified the efficacy of this method </w:t>
      </w:r>
      <w:r w:rsidR="001C3F4F">
        <w:rPr>
          <w:rFonts w:asciiTheme="minorHAnsi" w:hAnsiTheme="minorHAnsi" w:cstheme="minorHAnsi"/>
          <w:color w:val="auto"/>
          <w:lang w:eastAsia="zh-CN"/>
        </w:rPr>
        <w:t>with</w:t>
      </w:r>
      <w:r w:rsidRPr="005172A9">
        <w:rPr>
          <w:rFonts w:asciiTheme="minorHAnsi" w:hAnsiTheme="minorHAnsi" w:cstheme="minorHAnsi"/>
          <w:color w:val="auto"/>
          <w:lang w:eastAsia="zh-CN"/>
        </w:rPr>
        <w:t xml:space="preserve"> our </w:t>
      </w:r>
      <w:proofErr w:type="spellStart"/>
      <w:r w:rsidRPr="005172A9">
        <w:rPr>
          <w:rFonts w:asciiTheme="minorHAnsi" w:hAnsiTheme="minorHAnsi" w:cstheme="minorHAnsi"/>
          <w:color w:val="auto"/>
          <w:lang w:eastAsia="zh-CN"/>
        </w:rPr>
        <w:t>USgHIFU</w:t>
      </w:r>
      <w:proofErr w:type="spellEnd"/>
      <w:r w:rsidRPr="005172A9">
        <w:rPr>
          <w:rFonts w:asciiTheme="minorHAnsi" w:hAnsiTheme="minorHAnsi" w:cstheme="minorHAnsi"/>
          <w:color w:val="auto"/>
          <w:lang w:eastAsia="zh-CN"/>
        </w:rPr>
        <w:t xml:space="preserve"> phased</w:t>
      </w:r>
      <w:r w:rsidR="001C3F4F">
        <w:rPr>
          <w:rFonts w:asciiTheme="minorHAnsi" w:hAnsiTheme="minorHAnsi" w:cstheme="minorHAnsi"/>
          <w:color w:val="auto"/>
          <w:lang w:eastAsia="zh-CN"/>
        </w:rPr>
        <w:t>-</w:t>
      </w:r>
      <w:r w:rsidRPr="005172A9">
        <w:rPr>
          <w:rFonts w:asciiTheme="minorHAnsi" w:hAnsiTheme="minorHAnsi" w:cstheme="minorHAnsi"/>
          <w:color w:val="auto"/>
          <w:lang w:eastAsia="zh-CN"/>
        </w:rPr>
        <w:t xml:space="preserve">array system </w:t>
      </w:r>
      <w:r w:rsidR="00F47312">
        <w:rPr>
          <w:rFonts w:asciiTheme="minorHAnsi" w:hAnsiTheme="minorHAnsi" w:cstheme="minorHAnsi"/>
          <w:color w:val="auto"/>
          <w:lang w:eastAsia="zh-CN"/>
        </w:rPr>
        <w:t>used on</w:t>
      </w:r>
      <w:r w:rsidRPr="005172A9">
        <w:rPr>
          <w:rFonts w:asciiTheme="minorHAnsi" w:hAnsiTheme="minorHAnsi" w:cstheme="minorHAnsi"/>
          <w:color w:val="auto"/>
          <w:lang w:eastAsia="zh-CN"/>
        </w:rPr>
        <w:t xml:space="preserve"> uterine fibroids in the previous study</w:t>
      </w:r>
      <w:r w:rsidRPr="005172A9">
        <w:rPr>
          <w:rFonts w:asciiTheme="minorHAnsi" w:hAnsiTheme="minorHAnsi" w:cstheme="minorHAnsi"/>
          <w:color w:val="auto"/>
          <w:vertAlign w:val="superscript"/>
          <w:lang w:eastAsia="zh-CN"/>
        </w:rPr>
        <w:t>22</w:t>
      </w:r>
      <w:r w:rsidRPr="005172A9">
        <w:rPr>
          <w:rFonts w:asciiTheme="minorHAnsi" w:hAnsiTheme="minorHAnsi" w:cstheme="minorHAnsi"/>
          <w:color w:val="auto"/>
          <w:lang w:eastAsia="zh-CN"/>
        </w:rPr>
        <w:t>. We have performed tests without focal correction along the beam path, and only a small part (</w:t>
      </w:r>
      <w:r w:rsidR="00C82073" w:rsidRPr="005172A9">
        <w:rPr>
          <w:color w:val="auto"/>
          <w:lang w:eastAsia="zh-CN"/>
        </w:rPr>
        <w:t>~</w:t>
      </w:r>
      <w:r w:rsidRPr="005172A9">
        <w:rPr>
          <w:rFonts w:asciiTheme="minorHAnsi" w:hAnsiTheme="minorHAnsi" w:cstheme="minorHAnsi"/>
          <w:color w:val="auto"/>
          <w:lang w:eastAsia="zh-CN"/>
        </w:rPr>
        <w:t>2 mm in length) of the lesion was found in the sliced bovine muscle. After the focal correction based on the empirical formula</w:t>
      </w:r>
      <w:r w:rsidRPr="005172A9">
        <w:rPr>
          <w:rFonts w:asciiTheme="minorHAnsi" w:hAnsiTheme="minorHAnsi" w:cstheme="minorHAnsi"/>
          <w:color w:val="auto"/>
          <w:vertAlign w:val="superscript"/>
          <w:lang w:eastAsia="zh-CN"/>
        </w:rPr>
        <w:t>19</w:t>
      </w:r>
      <w:r w:rsidRPr="005172A9">
        <w:rPr>
          <w:rFonts w:asciiTheme="minorHAnsi" w:hAnsiTheme="minorHAnsi" w:cstheme="minorHAnsi"/>
          <w:color w:val="auto"/>
          <w:lang w:eastAsia="zh-CN"/>
        </w:rPr>
        <w:t xml:space="preserve">, the lesion </w:t>
      </w:r>
      <w:r w:rsidR="00C82073" w:rsidRPr="005172A9">
        <w:rPr>
          <w:color w:val="auto"/>
          <w:lang w:eastAsia="zh-CN"/>
        </w:rPr>
        <w:t>(~</w:t>
      </w:r>
      <w:r w:rsidRPr="005172A9">
        <w:rPr>
          <w:rFonts w:asciiTheme="minorHAnsi" w:hAnsiTheme="minorHAnsi" w:cstheme="minorHAnsi"/>
          <w:color w:val="auto"/>
          <w:lang w:eastAsia="zh-CN"/>
        </w:rPr>
        <w:t>5</w:t>
      </w:r>
      <w:r w:rsidR="00C82073" w:rsidRPr="005172A9">
        <w:rPr>
          <w:rFonts w:asciiTheme="minorHAnsi" w:hAnsiTheme="minorHAnsi" w:cstheme="minorHAnsi"/>
          <w:color w:val="auto"/>
          <w:lang w:eastAsia="zh-CN"/>
        </w:rPr>
        <w:t xml:space="preserve"> </w:t>
      </w:r>
      <w:r w:rsidRPr="005172A9">
        <w:rPr>
          <w:rFonts w:asciiTheme="minorHAnsi" w:hAnsiTheme="minorHAnsi" w:cstheme="minorHAnsi"/>
          <w:color w:val="auto"/>
          <w:lang w:eastAsia="zh-CN"/>
        </w:rPr>
        <w:t xml:space="preserve">mm in length) was found in the sliced bovine muscle, which has confirmed the improvement in the targeting accuracy along the beam path. Moreover, the evaluation of targeting accuracy in the focal plane is of more practical value in comparison to the methods aimed at the accuracy of </w:t>
      </w:r>
      <w:r w:rsidR="001C3F4F">
        <w:rPr>
          <w:rFonts w:asciiTheme="minorHAnsi" w:hAnsiTheme="minorHAnsi" w:cstheme="minorHAnsi"/>
          <w:color w:val="auto"/>
          <w:lang w:eastAsia="zh-CN"/>
        </w:rPr>
        <w:t xml:space="preserve">a </w:t>
      </w:r>
      <w:r w:rsidRPr="005172A9">
        <w:rPr>
          <w:rFonts w:asciiTheme="minorHAnsi" w:hAnsiTheme="minorHAnsi" w:cstheme="minorHAnsi"/>
          <w:color w:val="auto"/>
          <w:lang w:eastAsia="zh-CN"/>
        </w:rPr>
        <w:t>single focal spot for solid tumor ablation.</w:t>
      </w:r>
    </w:p>
    <w:p w14:paraId="6CB410EA" w14:textId="77777777" w:rsidR="00355525" w:rsidRPr="005172A9" w:rsidRDefault="00355525" w:rsidP="00C82073">
      <w:pPr>
        <w:spacing w:after="0" w:line="240" w:lineRule="auto"/>
        <w:contextualSpacing/>
        <w:rPr>
          <w:rFonts w:asciiTheme="minorHAnsi" w:hAnsiTheme="minorHAnsi" w:cstheme="minorHAnsi"/>
          <w:color w:val="auto"/>
          <w:lang w:eastAsia="zh-CN"/>
        </w:rPr>
      </w:pPr>
    </w:p>
    <w:p w14:paraId="52F9D779" w14:textId="7C181205" w:rsidR="00355525" w:rsidRPr="005172A9" w:rsidRDefault="007E28BD" w:rsidP="00C82073">
      <w:pPr>
        <w:spacing w:after="0" w:line="240" w:lineRule="auto"/>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 xml:space="preserve">The selection of bovine muscle makes the lesion clearly </w:t>
      </w:r>
      <w:r w:rsidR="00000C17">
        <w:rPr>
          <w:rFonts w:asciiTheme="minorHAnsi" w:hAnsiTheme="minorHAnsi" w:cstheme="minorHAnsi"/>
          <w:color w:val="auto"/>
          <w:lang w:eastAsia="zh-CN"/>
        </w:rPr>
        <w:t>distinguishable</w:t>
      </w:r>
      <w:r w:rsidRPr="005172A9">
        <w:rPr>
          <w:rFonts w:asciiTheme="minorHAnsi" w:hAnsiTheme="minorHAnsi" w:cstheme="minorHAnsi"/>
          <w:color w:val="auto"/>
          <w:lang w:eastAsia="zh-CN"/>
        </w:rPr>
        <w:t xml:space="preserve"> from the surrounding tissue</w:t>
      </w:r>
      <w:r w:rsidR="00000C17">
        <w:rPr>
          <w:rFonts w:asciiTheme="minorHAnsi" w:hAnsiTheme="minorHAnsi" w:cstheme="minorHAnsi"/>
          <w:color w:val="auto"/>
          <w:lang w:eastAsia="zh-CN"/>
        </w:rPr>
        <w:t xml:space="preserve"> as</w:t>
      </w:r>
      <w:r w:rsidRPr="005172A9">
        <w:rPr>
          <w:rFonts w:asciiTheme="minorHAnsi" w:hAnsiTheme="minorHAnsi" w:cstheme="minorHAnsi"/>
          <w:color w:val="auto"/>
          <w:lang w:eastAsia="zh-CN"/>
        </w:rPr>
        <w:t xml:space="preserve"> compared with </w:t>
      </w:r>
      <w:r w:rsidR="00000C17">
        <w:rPr>
          <w:rFonts w:asciiTheme="minorHAnsi" w:hAnsiTheme="minorHAnsi" w:cstheme="minorHAnsi"/>
          <w:color w:val="auto"/>
          <w:lang w:eastAsia="zh-CN"/>
        </w:rPr>
        <w:t xml:space="preserve">lesions created in </w:t>
      </w:r>
      <w:r w:rsidRPr="005172A9">
        <w:rPr>
          <w:rFonts w:asciiTheme="minorHAnsi" w:hAnsiTheme="minorHAnsi" w:cstheme="minorHAnsi"/>
          <w:color w:val="auto"/>
          <w:lang w:eastAsia="zh-CN"/>
        </w:rPr>
        <w:t xml:space="preserve">porcine or chicken muscles </w:t>
      </w:r>
      <w:r w:rsidR="00000C17">
        <w:rPr>
          <w:rFonts w:asciiTheme="minorHAnsi" w:hAnsiTheme="minorHAnsi" w:cstheme="minorHAnsi"/>
          <w:color w:val="auto"/>
          <w:lang w:eastAsia="zh-CN"/>
        </w:rPr>
        <w:t>by</w:t>
      </w:r>
      <w:r w:rsidRPr="005172A9">
        <w:rPr>
          <w:rFonts w:asciiTheme="minorHAnsi" w:hAnsiTheme="minorHAnsi" w:cstheme="minorHAnsi"/>
          <w:color w:val="auto"/>
          <w:lang w:eastAsia="zh-CN"/>
        </w:rPr>
        <w:t xml:space="preserve"> in vitro HIFU ablation. The making of the bovine muscle/marker-embedded transparent phantom is critical for the whole protocol </w:t>
      </w:r>
      <w:r w:rsidR="00000C17">
        <w:rPr>
          <w:rFonts w:asciiTheme="minorHAnsi" w:hAnsiTheme="minorHAnsi" w:cstheme="minorHAnsi"/>
          <w:color w:val="auto"/>
          <w:lang w:eastAsia="zh-CN"/>
        </w:rPr>
        <w:t>of</w:t>
      </w:r>
      <w:r w:rsidRPr="005172A9">
        <w:rPr>
          <w:rFonts w:asciiTheme="minorHAnsi" w:hAnsiTheme="minorHAnsi" w:cstheme="minorHAnsi"/>
          <w:color w:val="auto"/>
          <w:lang w:eastAsia="zh-CN"/>
        </w:rPr>
        <w:t xml:space="preserve"> evaluating the targeting accuracy of the </w:t>
      </w:r>
      <w:proofErr w:type="spellStart"/>
      <w:r w:rsidRPr="005172A9">
        <w:rPr>
          <w:rFonts w:asciiTheme="minorHAnsi" w:hAnsiTheme="minorHAnsi" w:cstheme="minorHAnsi"/>
          <w:color w:val="auto"/>
          <w:lang w:eastAsia="zh-CN"/>
        </w:rPr>
        <w:t>USgHIFU</w:t>
      </w:r>
      <w:proofErr w:type="spellEnd"/>
      <w:r w:rsidRPr="005172A9">
        <w:rPr>
          <w:rFonts w:asciiTheme="minorHAnsi" w:hAnsiTheme="minorHAnsi" w:cstheme="minorHAnsi"/>
          <w:color w:val="auto"/>
          <w:lang w:eastAsia="zh-CN"/>
        </w:rPr>
        <w:t xml:space="preserve"> phased</w:t>
      </w:r>
      <w:r w:rsidR="00000C17">
        <w:rPr>
          <w:rFonts w:asciiTheme="minorHAnsi" w:hAnsiTheme="minorHAnsi" w:cstheme="minorHAnsi"/>
          <w:color w:val="auto"/>
          <w:lang w:eastAsia="zh-CN"/>
        </w:rPr>
        <w:t>-</w:t>
      </w:r>
      <w:r w:rsidRPr="005172A9">
        <w:rPr>
          <w:rFonts w:asciiTheme="minorHAnsi" w:hAnsiTheme="minorHAnsi" w:cstheme="minorHAnsi"/>
          <w:color w:val="auto"/>
          <w:lang w:eastAsia="zh-CN"/>
        </w:rPr>
        <w:t xml:space="preserve">array system. In addition, </w:t>
      </w:r>
      <w:r w:rsidR="00C82073" w:rsidRPr="005172A9">
        <w:rPr>
          <w:rFonts w:asciiTheme="minorHAnsi" w:hAnsiTheme="minorHAnsi" w:cstheme="minorHAnsi"/>
          <w:color w:val="auto"/>
          <w:lang w:eastAsia="zh-CN"/>
        </w:rPr>
        <w:t>the determination of</w:t>
      </w:r>
      <w:r w:rsidRPr="005172A9">
        <w:rPr>
          <w:rFonts w:asciiTheme="minorHAnsi" w:hAnsiTheme="minorHAnsi" w:cstheme="minorHAnsi"/>
          <w:color w:val="auto"/>
          <w:lang w:eastAsia="zh-CN"/>
        </w:rPr>
        <w:t xml:space="preserve"> whether the centers of the target and </w:t>
      </w:r>
      <w:r w:rsidR="003C61D2">
        <w:rPr>
          <w:rFonts w:asciiTheme="minorHAnsi" w:hAnsiTheme="minorHAnsi" w:cstheme="minorHAnsi"/>
          <w:color w:val="auto"/>
          <w:lang w:eastAsia="zh-CN"/>
        </w:rPr>
        <w:t xml:space="preserve">the </w:t>
      </w:r>
      <w:r w:rsidRPr="005172A9">
        <w:rPr>
          <w:rFonts w:asciiTheme="minorHAnsi" w:hAnsiTheme="minorHAnsi" w:cstheme="minorHAnsi"/>
          <w:color w:val="auto"/>
          <w:lang w:eastAsia="zh-CN"/>
        </w:rPr>
        <w:t xml:space="preserve">square model coincide </w:t>
      </w:r>
      <w:r w:rsidRPr="005172A9">
        <w:rPr>
          <w:rFonts w:asciiTheme="minorHAnsi" w:hAnsiTheme="minorHAnsi" w:cstheme="minorHAnsi"/>
          <w:color w:val="auto"/>
          <w:lang w:eastAsia="zh-CN"/>
        </w:rPr>
        <w:lastRenderedPageBreak/>
        <w:t xml:space="preserve">is essential in the </w:t>
      </w:r>
      <w:r w:rsidR="00F47312" w:rsidRPr="005172A9">
        <w:rPr>
          <w:rFonts w:asciiTheme="minorHAnsi" w:hAnsiTheme="minorHAnsi" w:cstheme="minorHAnsi"/>
          <w:color w:val="auto"/>
          <w:lang w:eastAsia="zh-CN"/>
        </w:rPr>
        <w:t>evaluation</w:t>
      </w:r>
      <w:r w:rsidR="00F47312" w:rsidRPr="005172A9">
        <w:rPr>
          <w:rFonts w:asciiTheme="minorHAnsi" w:hAnsiTheme="minorHAnsi" w:cstheme="minorHAnsi"/>
          <w:color w:val="auto"/>
          <w:lang w:eastAsia="zh-CN"/>
        </w:rPr>
        <w:t xml:space="preserve"> </w:t>
      </w:r>
      <w:proofErr w:type="gramStart"/>
      <w:r w:rsidRPr="005172A9">
        <w:rPr>
          <w:rFonts w:asciiTheme="minorHAnsi" w:hAnsiTheme="minorHAnsi" w:cstheme="minorHAnsi"/>
          <w:color w:val="auto"/>
          <w:lang w:eastAsia="zh-CN"/>
        </w:rPr>
        <w:t xml:space="preserve">procedure </w:t>
      </w:r>
      <w:r w:rsidR="003C61D2">
        <w:rPr>
          <w:rFonts w:asciiTheme="minorHAnsi" w:hAnsiTheme="minorHAnsi" w:cstheme="minorHAnsi"/>
          <w:color w:val="auto"/>
          <w:lang w:eastAsia="zh-CN"/>
        </w:rPr>
        <w:t>;</w:t>
      </w:r>
      <w:proofErr w:type="gramEnd"/>
      <w:r w:rsidRPr="005172A9">
        <w:rPr>
          <w:rFonts w:asciiTheme="minorHAnsi" w:hAnsiTheme="minorHAnsi" w:cstheme="minorHAnsi"/>
          <w:color w:val="auto"/>
          <w:lang w:eastAsia="zh-CN"/>
        </w:rPr>
        <w:t xml:space="preserve"> thus</w:t>
      </w:r>
      <w:r w:rsidR="003C61D2">
        <w:rPr>
          <w:rFonts w:asciiTheme="minorHAnsi" w:hAnsiTheme="minorHAnsi" w:cstheme="minorHAnsi"/>
          <w:color w:val="auto"/>
          <w:lang w:eastAsia="zh-CN"/>
        </w:rPr>
        <w:t>,</w:t>
      </w:r>
      <w:r w:rsidRPr="005172A9">
        <w:rPr>
          <w:rFonts w:asciiTheme="minorHAnsi" w:hAnsiTheme="minorHAnsi" w:cstheme="minorHAnsi"/>
          <w:color w:val="auto"/>
          <w:lang w:eastAsia="zh-CN"/>
        </w:rPr>
        <w:t xml:space="preserve"> the position of the phantom needs to be adjusted. The white intramuscular septum in the sliced bovine muscle makes the </w:t>
      </w:r>
      <w:bookmarkStart w:id="29" w:name="OLE_LINK42"/>
      <w:r w:rsidRPr="005172A9">
        <w:rPr>
          <w:rFonts w:asciiTheme="minorHAnsi" w:hAnsiTheme="minorHAnsi" w:cstheme="minorHAnsi"/>
          <w:color w:val="auto"/>
          <w:lang w:eastAsia="zh-CN"/>
        </w:rPr>
        <w:t>threshold segmentation</w:t>
      </w:r>
      <w:bookmarkEnd w:id="29"/>
      <w:r w:rsidRPr="005172A9">
        <w:rPr>
          <w:rFonts w:asciiTheme="minorHAnsi" w:hAnsiTheme="minorHAnsi" w:cstheme="minorHAnsi"/>
          <w:color w:val="auto"/>
          <w:lang w:eastAsia="zh-CN"/>
        </w:rPr>
        <w:t xml:space="preserve"> insufficient to extract the lesion boundary from the scanned image</w:t>
      </w:r>
      <w:r w:rsidR="003C61D2">
        <w:rPr>
          <w:rFonts w:asciiTheme="minorHAnsi" w:hAnsiTheme="minorHAnsi" w:cstheme="minorHAnsi"/>
          <w:color w:val="auto"/>
          <w:lang w:eastAsia="zh-CN"/>
        </w:rPr>
        <w:t>;</w:t>
      </w:r>
      <w:r w:rsidRPr="005172A9">
        <w:rPr>
          <w:rFonts w:asciiTheme="minorHAnsi" w:hAnsiTheme="minorHAnsi" w:cstheme="minorHAnsi"/>
          <w:color w:val="auto"/>
          <w:lang w:eastAsia="zh-CN"/>
        </w:rPr>
        <w:t xml:space="preserve"> therefore, manual segmentation should be used when necessary.</w:t>
      </w:r>
    </w:p>
    <w:p w14:paraId="55CC0E1A" w14:textId="77777777" w:rsidR="00355525" w:rsidRPr="005172A9" w:rsidRDefault="00355525" w:rsidP="00C82073">
      <w:pPr>
        <w:spacing w:after="0" w:line="240" w:lineRule="auto"/>
        <w:contextualSpacing/>
        <w:rPr>
          <w:rFonts w:asciiTheme="minorHAnsi" w:hAnsiTheme="minorHAnsi" w:cstheme="minorHAnsi"/>
          <w:color w:val="auto"/>
          <w:lang w:eastAsia="zh-CN"/>
        </w:rPr>
      </w:pPr>
    </w:p>
    <w:p w14:paraId="1045F0C9" w14:textId="63E59F86" w:rsidR="00355525" w:rsidRPr="005172A9" w:rsidRDefault="007E28BD" w:rsidP="00C82073">
      <w:pPr>
        <w:spacing w:after="0" w:line="240" w:lineRule="auto"/>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 xml:space="preserve">There are still limitations </w:t>
      </w:r>
      <w:r w:rsidR="003C61D2">
        <w:rPr>
          <w:rFonts w:asciiTheme="minorHAnsi" w:hAnsiTheme="minorHAnsi" w:cstheme="minorHAnsi"/>
          <w:color w:val="auto"/>
          <w:lang w:eastAsia="zh-CN"/>
        </w:rPr>
        <w:t>to</w:t>
      </w:r>
      <w:r w:rsidRPr="005172A9">
        <w:rPr>
          <w:rFonts w:asciiTheme="minorHAnsi" w:hAnsiTheme="minorHAnsi" w:cstheme="minorHAnsi"/>
          <w:color w:val="auto"/>
          <w:lang w:eastAsia="zh-CN"/>
        </w:rPr>
        <w:t xml:space="preserve"> this protocol. This study aims for the evaluation of targeting accuracy in the focal plane</w:t>
      </w:r>
      <w:r w:rsidR="003C61D2">
        <w:rPr>
          <w:rFonts w:asciiTheme="minorHAnsi" w:hAnsiTheme="minorHAnsi" w:cstheme="minorHAnsi"/>
          <w:color w:val="auto"/>
          <w:lang w:eastAsia="zh-CN"/>
        </w:rPr>
        <w:t xml:space="preserve"> only</w:t>
      </w:r>
      <w:r w:rsidRPr="005172A9">
        <w:rPr>
          <w:rFonts w:asciiTheme="minorHAnsi" w:hAnsiTheme="minorHAnsi" w:cstheme="minorHAnsi"/>
          <w:color w:val="auto"/>
          <w:lang w:eastAsia="zh-CN"/>
        </w:rPr>
        <w:t xml:space="preserve">, and it is applicable to </w:t>
      </w:r>
      <w:proofErr w:type="spellStart"/>
      <w:r w:rsidRPr="005172A9">
        <w:rPr>
          <w:rFonts w:asciiTheme="minorHAnsi" w:hAnsiTheme="minorHAnsi" w:cstheme="minorHAnsi"/>
          <w:color w:val="auto"/>
          <w:lang w:eastAsia="zh-CN"/>
        </w:rPr>
        <w:t>USgHIFU</w:t>
      </w:r>
      <w:proofErr w:type="spellEnd"/>
      <w:r w:rsidRPr="005172A9">
        <w:rPr>
          <w:rFonts w:asciiTheme="minorHAnsi" w:hAnsiTheme="minorHAnsi" w:cstheme="minorHAnsi"/>
          <w:color w:val="auto"/>
          <w:lang w:eastAsia="zh-CN"/>
        </w:rPr>
        <w:t xml:space="preserve"> phased</w:t>
      </w:r>
      <w:r w:rsidR="003C61D2">
        <w:rPr>
          <w:rFonts w:asciiTheme="minorHAnsi" w:hAnsiTheme="minorHAnsi" w:cstheme="minorHAnsi"/>
          <w:color w:val="auto"/>
          <w:lang w:eastAsia="zh-CN"/>
        </w:rPr>
        <w:t>-</w:t>
      </w:r>
      <w:r w:rsidRPr="005172A9">
        <w:rPr>
          <w:rFonts w:asciiTheme="minorHAnsi" w:hAnsiTheme="minorHAnsi" w:cstheme="minorHAnsi"/>
          <w:color w:val="auto"/>
          <w:lang w:eastAsia="zh-CN"/>
        </w:rPr>
        <w:t>array systems.</w:t>
      </w:r>
      <w:r w:rsidR="00900D2B" w:rsidRPr="005172A9">
        <w:rPr>
          <w:rFonts w:asciiTheme="minorHAnsi" w:hAnsiTheme="minorHAnsi" w:cstheme="minorHAnsi"/>
          <w:color w:val="auto"/>
          <w:lang w:eastAsia="zh-CN"/>
        </w:rPr>
        <w:t xml:space="preserve"> </w:t>
      </w:r>
      <w:r w:rsidRPr="005172A9">
        <w:rPr>
          <w:color w:val="auto"/>
          <w:lang w:eastAsia="zh-CN"/>
        </w:rPr>
        <w:t xml:space="preserve">However, </w:t>
      </w:r>
      <w:r w:rsidRPr="005172A9">
        <w:rPr>
          <w:rFonts w:asciiTheme="minorHAnsi" w:hAnsiTheme="minorHAnsi" w:cstheme="minorHAnsi"/>
          <w:color w:val="auto"/>
          <w:lang w:eastAsia="zh-CN"/>
        </w:rPr>
        <w:t xml:space="preserve">for USgHIFU systems with </w:t>
      </w:r>
      <w:r w:rsidR="00C82073" w:rsidRPr="005172A9">
        <w:rPr>
          <w:rFonts w:asciiTheme="minorHAnsi" w:hAnsiTheme="minorHAnsi" w:cstheme="minorHAnsi"/>
          <w:color w:val="auto"/>
          <w:lang w:eastAsia="zh-CN"/>
        </w:rPr>
        <w:t xml:space="preserve">a </w:t>
      </w:r>
      <w:r w:rsidRPr="005172A9">
        <w:rPr>
          <w:rFonts w:asciiTheme="minorHAnsi" w:hAnsiTheme="minorHAnsi" w:cstheme="minorHAnsi"/>
          <w:color w:val="auto"/>
          <w:lang w:eastAsia="zh-CN"/>
        </w:rPr>
        <w:t>self-focused transducer, steps 4.2</w:t>
      </w:r>
      <w:r w:rsidR="003C61D2">
        <w:rPr>
          <w:rFonts w:asciiTheme="minorHAnsi" w:hAnsiTheme="minorHAnsi" w:cstheme="minorHAnsi"/>
          <w:color w:val="auto"/>
          <w:lang w:eastAsia="zh-CN"/>
        </w:rPr>
        <w:t>–</w:t>
      </w:r>
      <w:r w:rsidRPr="005172A9">
        <w:rPr>
          <w:rFonts w:asciiTheme="minorHAnsi" w:hAnsiTheme="minorHAnsi" w:cstheme="minorHAnsi"/>
          <w:color w:val="auto"/>
          <w:lang w:eastAsia="zh-CN"/>
        </w:rPr>
        <w:t xml:space="preserve">4.4 </w:t>
      </w:r>
      <w:r w:rsidR="003C61D2">
        <w:rPr>
          <w:rFonts w:asciiTheme="minorHAnsi" w:hAnsiTheme="minorHAnsi" w:cstheme="minorHAnsi"/>
          <w:color w:val="auto"/>
          <w:lang w:eastAsia="zh-CN"/>
        </w:rPr>
        <w:t xml:space="preserve">of the protocol </w:t>
      </w:r>
      <w:r w:rsidRPr="005172A9">
        <w:rPr>
          <w:rFonts w:asciiTheme="minorHAnsi" w:hAnsiTheme="minorHAnsi" w:cstheme="minorHAnsi"/>
          <w:color w:val="auto"/>
          <w:lang w:eastAsia="zh-CN"/>
        </w:rPr>
        <w:t xml:space="preserve">should be revised. The US image in the treatment plane can be reconstructed through the images acquired by translating the US imaging probe instead of </w:t>
      </w:r>
      <w:r w:rsidR="00F47312">
        <w:rPr>
          <w:rFonts w:asciiTheme="minorHAnsi" w:hAnsiTheme="minorHAnsi" w:cstheme="minorHAnsi"/>
          <w:color w:val="auto"/>
          <w:lang w:eastAsia="zh-CN"/>
        </w:rPr>
        <w:t>by r</w:t>
      </w:r>
      <w:r w:rsidRPr="005172A9">
        <w:rPr>
          <w:rFonts w:asciiTheme="minorHAnsi" w:hAnsiTheme="minorHAnsi" w:cstheme="minorHAnsi"/>
          <w:color w:val="auto"/>
          <w:lang w:eastAsia="zh-CN"/>
        </w:rPr>
        <w:t xml:space="preserve">otation, and the other steps in </w:t>
      </w:r>
      <w:r w:rsidR="003C61D2">
        <w:rPr>
          <w:rFonts w:asciiTheme="minorHAnsi" w:hAnsiTheme="minorHAnsi" w:cstheme="minorHAnsi"/>
          <w:color w:val="auto"/>
          <w:lang w:eastAsia="zh-CN"/>
        </w:rPr>
        <w:t xml:space="preserve">the </w:t>
      </w:r>
      <w:r w:rsidR="00C82073" w:rsidRPr="005172A9">
        <w:rPr>
          <w:rFonts w:asciiTheme="minorHAnsi" w:hAnsiTheme="minorHAnsi" w:cstheme="minorHAnsi"/>
          <w:color w:val="auto"/>
          <w:lang w:eastAsia="zh-CN"/>
        </w:rPr>
        <w:t xml:space="preserve">protocol </w:t>
      </w:r>
      <w:r w:rsidR="003C61D2">
        <w:rPr>
          <w:rFonts w:asciiTheme="minorHAnsi" w:hAnsiTheme="minorHAnsi" w:cstheme="minorHAnsi"/>
          <w:color w:val="auto"/>
          <w:lang w:eastAsia="zh-CN"/>
        </w:rPr>
        <w:t>remain</w:t>
      </w:r>
      <w:r w:rsidRPr="005172A9">
        <w:rPr>
          <w:rFonts w:asciiTheme="minorHAnsi" w:hAnsiTheme="minorHAnsi" w:cstheme="minorHAnsi"/>
          <w:color w:val="auto"/>
          <w:lang w:eastAsia="zh-CN"/>
        </w:rPr>
        <w:t xml:space="preserve"> the same. </w:t>
      </w:r>
      <w:r w:rsidR="003C61D2">
        <w:rPr>
          <w:rFonts w:asciiTheme="minorHAnsi" w:hAnsiTheme="minorHAnsi" w:cstheme="minorHAnsi"/>
          <w:color w:val="auto"/>
          <w:lang w:eastAsia="zh-CN"/>
        </w:rPr>
        <w:t>The p</w:t>
      </w:r>
      <w:r w:rsidRPr="005172A9">
        <w:rPr>
          <w:rFonts w:asciiTheme="minorHAnsi" w:hAnsiTheme="minorHAnsi" w:cstheme="minorHAnsi"/>
          <w:color w:val="auto"/>
          <w:lang w:eastAsia="zh-CN"/>
        </w:rPr>
        <w:t xml:space="preserve">recise evaluation of targeting accuracy can be helpful </w:t>
      </w:r>
      <w:r w:rsidR="003C61D2">
        <w:rPr>
          <w:rFonts w:asciiTheme="minorHAnsi" w:hAnsiTheme="minorHAnsi" w:cstheme="minorHAnsi"/>
          <w:color w:val="auto"/>
          <w:lang w:eastAsia="zh-CN"/>
        </w:rPr>
        <w:t xml:space="preserve">when trying </w:t>
      </w:r>
      <w:r w:rsidRPr="005172A9">
        <w:rPr>
          <w:rFonts w:asciiTheme="minorHAnsi" w:hAnsiTheme="minorHAnsi" w:cstheme="minorHAnsi"/>
          <w:color w:val="auto"/>
          <w:lang w:eastAsia="zh-CN"/>
        </w:rPr>
        <w:t>to reduce the safe</w:t>
      </w:r>
      <w:r w:rsidR="00C82073" w:rsidRPr="005172A9">
        <w:rPr>
          <w:rFonts w:asciiTheme="minorHAnsi" w:hAnsiTheme="minorHAnsi" w:cstheme="minorHAnsi"/>
          <w:color w:val="auto"/>
          <w:lang w:eastAsia="zh-CN"/>
        </w:rPr>
        <w:t>ty</w:t>
      </w:r>
      <w:r w:rsidRPr="005172A9">
        <w:rPr>
          <w:rFonts w:asciiTheme="minorHAnsi" w:hAnsiTheme="minorHAnsi" w:cstheme="minorHAnsi"/>
          <w:color w:val="auto"/>
          <w:lang w:eastAsia="zh-CN"/>
        </w:rPr>
        <w:t xml:space="preserve"> margin and increase the ablation volume, which would improve the treatment efficacy. Moreover, this method can be used in the quality assurance of </w:t>
      </w:r>
      <w:r w:rsidR="00C82073" w:rsidRPr="005172A9">
        <w:rPr>
          <w:rFonts w:asciiTheme="minorHAnsi" w:hAnsiTheme="minorHAnsi" w:cstheme="minorHAnsi"/>
          <w:color w:val="auto"/>
          <w:lang w:eastAsia="zh-CN"/>
        </w:rPr>
        <w:t xml:space="preserve">the </w:t>
      </w:r>
      <w:r w:rsidRPr="005172A9">
        <w:rPr>
          <w:rFonts w:asciiTheme="minorHAnsi" w:hAnsiTheme="minorHAnsi" w:cstheme="minorHAnsi"/>
          <w:color w:val="auto"/>
          <w:lang w:eastAsia="zh-CN"/>
        </w:rPr>
        <w:t>HIFU driving system.</w:t>
      </w:r>
    </w:p>
    <w:p w14:paraId="663313BA" w14:textId="77777777" w:rsidR="00355525" w:rsidRPr="005172A9" w:rsidRDefault="00355525" w:rsidP="00C82073">
      <w:pPr>
        <w:spacing w:after="0" w:line="240" w:lineRule="auto"/>
        <w:contextualSpacing/>
        <w:rPr>
          <w:rFonts w:asciiTheme="minorHAnsi" w:hAnsiTheme="minorHAnsi" w:cstheme="minorHAnsi"/>
          <w:color w:val="auto"/>
          <w:lang w:eastAsia="zh-CN"/>
        </w:rPr>
      </w:pPr>
    </w:p>
    <w:p w14:paraId="5088B610" w14:textId="77777777" w:rsidR="00355525" w:rsidRPr="005172A9" w:rsidRDefault="007E28BD" w:rsidP="00C82073">
      <w:pPr>
        <w:pStyle w:val="NormalWeb"/>
        <w:spacing w:before="0" w:beforeAutospacing="0" w:after="0" w:afterAutospacing="0" w:line="240" w:lineRule="auto"/>
        <w:contextualSpacing/>
      </w:pPr>
      <w:r w:rsidRPr="005172A9">
        <w:rPr>
          <w:rFonts w:asciiTheme="minorHAnsi" w:hAnsiTheme="minorHAnsi" w:cstheme="minorHAnsi"/>
          <w:b/>
          <w:bCs/>
          <w:color w:val="auto"/>
        </w:rPr>
        <w:t>ACKNOWLEDGMENTS:</w:t>
      </w:r>
    </w:p>
    <w:p w14:paraId="27BD6871" w14:textId="512C764A" w:rsidR="00355525" w:rsidRPr="005172A9" w:rsidRDefault="007E28BD" w:rsidP="00C82073">
      <w:pPr>
        <w:spacing w:after="0" w:line="240" w:lineRule="auto"/>
        <w:contextualSpacing/>
        <w:rPr>
          <w:rFonts w:asciiTheme="minorHAnsi" w:hAnsiTheme="minorHAnsi" w:cstheme="minorHAnsi"/>
          <w:bCs/>
          <w:color w:val="auto"/>
          <w:lang w:eastAsia="zh-CN"/>
        </w:rPr>
      </w:pPr>
      <w:r w:rsidRPr="005172A9">
        <w:rPr>
          <w:rFonts w:asciiTheme="minorHAnsi" w:hAnsiTheme="minorHAnsi" w:cstheme="minorHAnsi"/>
          <w:bCs/>
          <w:color w:val="auto"/>
          <w:lang w:eastAsia="zh-CN"/>
        </w:rPr>
        <w:t xml:space="preserve">This work has been supported in part by the National Natural Science Foundation of China (81402522), the Shanghai Key Technology R&amp;D Program (17441907400) from </w:t>
      </w:r>
      <w:r w:rsidR="003C61D2">
        <w:rPr>
          <w:rFonts w:asciiTheme="minorHAnsi" w:hAnsiTheme="minorHAnsi" w:cstheme="minorHAnsi"/>
          <w:bCs/>
          <w:color w:val="auto"/>
          <w:lang w:eastAsia="zh-CN"/>
        </w:rPr>
        <w:t xml:space="preserve">the </w:t>
      </w:r>
      <w:r w:rsidRPr="005172A9">
        <w:rPr>
          <w:rFonts w:asciiTheme="minorHAnsi" w:hAnsiTheme="minorHAnsi" w:cstheme="minorHAnsi"/>
          <w:bCs/>
          <w:color w:val="auto"/>
          <w:lang w:eastAsia="zh-CN"/>
        </w:rPr>
        <w:t xml:space="preserve">Science and Technology Commission of Shanghai Municipality, and Shanghai Jiao Tong University Medical Engineering Research Fund (YG2017QN40, YG2015ZD10). </w:t>
      </w:r>
      <w:proofErr w:type="spellStart"/>
      <w:r w:rsidRPr="005172A9">
        <w:rPr>
          <w:rFonts w:asciiTheme="minorHAnsi" w:hAnsiTheme="minorHAnsi" w:cstheme="minorHAnsi"/>
          <w:bCs/>
          <w:color w:val="auto"/>
          <w:lang w:eastAsia="zh-CN"/>
        </w:rPr>
        <w:t>Zhonghui</w:t>
      </w:r>
      <w:proofErr w:type="spellEnd"/>
      <w:r w:rsidRPr="005172A9">
        <w:rPr>
          <w:rFonts w:asciiTheme="minorHAnsi" w:hAnsiTheme="minorHAnsi" w:cstheme="minorHAnsi"/>
          <w:bCs/>
          <w:color w:val="auto"/>
          <w:lang w:eastAsia="zh-CN"/>
        </w:rPr>
        <w:t xml:space="preserve"> Medical Technology (Shanghai) Co., Ltd. is also acknowledged for providing the USgHIFU system. The authors thank </w:t>
      </w:r>
      <w:proofErr w:type="spellStart"/>
      <w:r w:rsidRPr="005172A9">
        <w:rPr>
          <w:rFonts w:asciiTheme="minorHAnsi" w:hAnsiTheme="minorHAnsi" w:cstheme="minorHAnsi"/>
          <w:bCs/>
          <w:color w:val="auto"/>
          <w:lang w:eastAsia="zh-CN"/>
        </w:rPr>
        <w:t>Wenzhen</w:t>
      </w:r>
      <w:proofErr w:type="spellEnd"/>
      <w:r w:rsidRPr="005172A9">
        <w:rPr>
          <w:rFonts w:asciiTheme="minorHAnsi" w:hAnsiTheme="minorHAnsi" w:cstheme="minorHAnsi"/>
          <w:bCs/>
          <w:color w:val="auto"/>
          <w:lang w:eastAsia="zh-CN"/>
        </w:rPr>
        <w:t xml:space="preserve"> Zhu and </w:t>
      </w:r>
      <w:proofErr w:type="spellStart"/>
      <w:r w:rsidRPr="005172A9">
        <w:rPr>
          <w:rFonts w:asciiTheme="minorHAnsi" w:hAnsiTheme="minorHAnsi" w:cstheme="minorHAnsi"/>
          <w:bCs/>
          <w:color w:val="auto"/>
          <w:lang w:eastAsia="zh-CN"/>
        </w:rPr>
        <w:t>Junhui</w:t>
      </w:r>
      <w:proofErr w:type="spellEnd"/>
      <w:r w:rsidRPr="005172A9">
        <w:rPr>
          <w:rFonts w:asciiTheme="minorHAnsi" w:hAnsiTheme="minorHAnsi" w:cstheme="minorHAnsi"/>
          <w:bCs/>
          <w:color w:val="auto"/>
          <w:lang w:eastAsia="zh-CN"/>
        </w:rPr>
        <w:t xml:space="preserve"> Dong for the phantom preparation and </w:t>
      </w:r>
      <w:r w:rsidR="003C61D2">
        <w:rPr>
          <w:rFonts w:asciiTheme="minorHAnsi" w:hAnsiTheme="minorHAnsi" w:cstheme="minorHAnsi"/>
          <w:bCs/>
          <w:color w:val="auto"/>
          <w:lang w:eastAsia="zh-CN"/>
        </w:rPr>
        <w:t xml:space="preserve">their </w:t>
      </w:r>
      <w:r w:rsidRPr="005172A9">
        <w:rPr>
          <w:rFonts w:asciiTheme="minorHAnsi" w:hAnsiTheme="minorHAnsi" w:cstheme="minorHAnsi"/>
          <w:bCs/>
          <w:color w:val="auto"/>
          <w:lang w:eastAsia="zh-CN"/>
        </w:rPr>
        <w:t>assistance in the experiments.</w:t>
      </w:r>
    </w:p>
    <w:p w14:paraId="285C8EB8" w14:textId="77777777" w:rsidR="00355525" w:rsidRPr="005172A9" w:rsidRDefault="00355525" w:rsidP="00C82073">
      <w:pPr>
        <w:spacing w:after="0" w:line="240" w:lineRule="auto"/>
        <w:contextualSpacing/>
        <w:rPr>
          <w:rFonts w:asciiTheme="minorHAnsi" w:hAnsiTheme="minorHAnsi" w:cstheme="minorHAnsi"/>
          <w:b/>
          <w:bCs/>
          <w:color w:val="auto"/>
          <w:lang w:eastAsia="zh-CN"/>
        </w:rPr>
      </w:pPr>
    </w:p>
    <w:p w14:paraId="01DBF041" w14:textId="77777777" w:rsidR="00355525" w:rsidRPr="005172A9" w:rsidRDefault="007E28BD" w:rsidP="00C82073">
      <w:pPr>
        <w:pStyle w:val="NormalWeb"/>
        <w:spacing w:before="0" w:beforeAutospacing="0" w:after="0" w:afterAutospacing="0" w:line="240" w:lineRule="auto"/>
        <w:contextualSpacing/>
      </w:pPr>
      <w:r w:rsidRPr="005172A9">
        <w:rPr>
          <w:rFonts w:asciiTheme="minorHAnsi" w:hAnsiTheme="minorHAnsi" w:cstheme="minorHAnsi"/>
          <w:b/>
          <w:color w:val="auto"/>
        </w:rPr>
        <w:t>DISCLOSURES</w:t>
      </w:r>
      <w:r w:rsidRPr="005172A9">
        <w:rPr>
          <w:rFonts w:asciiTheme="minorHAnsi" w:hAnsiTheme="minorHAnsi" w:cstheme="minorHAnsi"/>
          <w:b/>
          <w:bCs/>
          <w:color w:val="auto"/>
        </w:rPr>
        <w:t>:</w:t>
      </w:r>
    </w:p>
    <w:p w14:paraId="6D9CA50F" w14:textId="419EA4C6" w:rsidR="00355525" w:rsidRPr="005172A9" w:rsidRDefault="007E28BD" w:rsidP="00C82073">
      <w:pPr>
        <w:spacing w:after="0" w:line="240" w:lineRule="auto"/>
        <w:contextualSpacing/>
        <w:rPr>
          <w:rFonts w:asciiTheme="minorHAnsi" w:hAnsiTheme="minorHAnsi" w:cstheme="minorHAnsi"/>
          <w:color w:val="auto"/>
          <w:lang w:eastAsia="zh-CN"/>
        </w:rPr>
      </w:pPr>
      <w:r w:rsidRPr="005172A9">
        <w:rPr>
          <w:rFonts w:asciiTheme="minorHAnsi" w:hAnsiTheme="minorHAnsi" w:cstheme="minorHAnsi"/>
          <w:color w:val="auto"/>
          <w:lang w:eastAsia="zh-CN"/>
        </w:rPr>
        <w:t xml:space="preserve">Xiang Ji is a paid consultant for </w:t>
      </w:r>
      <w:proofErr w:type="spellStart"/>
      <w:r w:rsidRPr="005172A9">
        <w:rPr>
          <w:rFonts w:asciiTheme="minorHAnsi" w:hAnsiTheme="minorHAnsi" w:cstheme="minorHAnsi"/>
          <w:color w:val="auto"/>
          <w:lang w:eastAsia="zh-CN"/>
        </w:rPr>
        <w:t>Zhonghui</w:t>
      </w:r>
      <w:proofErr w:type="spellEnd"/>
      <w:r w:rsidRPr="005172A9">
        <w:rPr>
          <w:rFonts w:asciiTheme="minorHAnsi" w:hAnsiTheme="minorHAnsi" w:cstheme="minorHAnsi"/>
          <w:color w:val="auto"/>
          <w:lang w:eastAsia="zh-CN"/>
        </w:rPr>
        <w:t xml:space="preserve"> Medical Technology (Shanghai) Co., Ltd. </w:t>
      </w:r>
      <w:r w:rsidR="00C82073" w:rsidRPr="005172A9">
        <w:rPr>
          <w:rFonts w:asciiTheme="minorHAnsi" w:hAnsiTheme="minorHAnsi" w:cstheme="minorHAnsi"/>
          <w:color w:val="auto"/>
          <w:lang w:eastAsia="zh-CN"/>
        </w:rPr>
        <w:t>Th</w:t>
      </w:r>
      <w:r w:rsidRPr="005172A9">
        <w:rPr>
          <w:rFonts w:asciiTheme="minorHAnsi" w:hAnsiTheme="minorHAnsi" w:cstheme="minorHAnsi"/>
          <w:color w:val="auto"/>
          <w:lang w:eastAsia="zh-CN"/>
        </w:rPr>
        <w:t xml:space="preserve">e </w:t>
      </w:r>
      <w:r w:rsidR="003C61D2">
        <w:rPr>
          <w:rFonts w:asciiTheme="minorHAnsi" w:hAnsiTheme="minorHAnsi" w:cstheme="minorHAnsi"/>
          <w:color w:val="auto"/>
          <w:lang w:eastAsia="zh-CN"/>
        </w:rPr>
        <w:t>other</w:t>
      </w:r>
      <w:r w:rsidR="00C82073" w:rsidRPr="005172A9">
        <w:rPr>
          <w:rFonts w:asciiTheme="minorHAnsi" w:hAnsiTheme="minorHAnsi" w:cstheme="minorHAnsi"/>
          <w:color w:val="auto"/>
          <w:lang w:eastAsia="zh-CN"/>
        </w:rPr>
        <w:t xml:space="preserve"> </w:t>
      </w:r>
      <w:r w:rsidRPr="005172A9">
        <w:rPr>
          <w:rFonts w:asciiTheme="minorHAnsi" w:hAnsiTheme="minorHAnsi" w:cstheme="minorHAnsi"/>
          <w:color w:val="auto"/>
          <w:lang w:eastAsia="zh-CN"/>
        </w:rPr>
        <w:t>authors have no</w:t>
      </w:r>
      <w:r w:rsidR="003C61D2">
        <w:rPr>
          <w:rFonts w:asciiTheme="minorHAnsi" w:hAnsiTheme="minorHAnsi" w:cstheme="minorHAnsi"/>
          <w:color w:val="auto"/>
          <w:lang w:eastAsia="zh-CN"/>
        </w:rPr>
        <w:t>thing to disclose</w:t>
      </w:r>
      <w:r w:rsidRPr="005172A9">
        <w:rPr>
          <w:rFonts w:asciiTheme="minorHAnsi" w:hAnsiTheme="minorHAnsi" w:cstheme="minorHAnsi"/>
          <w:color w:val="auto"/>
          <w:lang w:eastAsia="zh-CN"/>
        </w:rPr>
        <w:t>.</w:t>
      </w:r>
    </w:p>
    <w:p w14:paraId="2D751A2D" w14:textId="77777777" w:rsidR="00355525" w:rsidRPr="005172A9" w:rsidRDefault="00355525" w:rsidP="00C82073">
      <w:pPr>
        <w:spacing w:after="0" w:line="240" w:lineRule="auto"/>
        <w:contextualSpacing/>
        <w:rPr>
          <w:rFonts w:asciiTheme="minorHAnsi" w:hAnsiTheme="minorHAnsi" w:cstheme="minorHAnsi"/>
          <w:color w:val="auto"/>
          <w:lang w:eastAsia="zh-CN"/>
        </w:rPr>
      </w:pPr>
    </w:p>
    <w:p w14:paraId="007A0625" w14:textId="77777777" w:rsidR="00355525" w:rsidRPr="005172A9" w:rsidRDefault="007E28BD" w:rsidP="00C82073">
      <w:pPr>
        <w:spacing w:after="0" w:line="240" w:lineRule="auto"/>
        <w:contextualSpacing/>
        <w:rPr>
          <w:rFonts w:asciiTheme="minorHAnsi" w:hAnsiTheme="minorHAnsi" w:cstheme="minorHAnsi"/>
          <w:b/>
          <w:color w:val="auto"/>
        </w:rPr>
      </w:pPr>
      <w:r w:rsidRPr="005172A9">
        <w:rPr>
          <w:rFonts w:asciiTheme="minorHAnsi" w:hAnsiTheme="minorHAnsi" w:cstheme="minorHAnsi"/>
          <w:b/>
          <w:bCs/>
          <w:color w:val="auto"/>
        </w:rPr>
        <w:t>REFERENCES:</w:t>
      </w:r>
    </w:p>
    <w:p w14:paraId="644A6C17" w14:textId="29A39447" w:rsidR="00355525" w:rsidRPr="005172A9" w:rsidRDefault="007E28BD" w:rsidP="00C82073">
      <w:pPr>
        <w:pStyle w:val="EndNoteBibliography"/>
        <w:spacing w:after="0"/>
        <w:contextualSpacing/>
        <w:rPr>
          <w:color w:val="auto"/>
        </w:rPr>
      </w:pPr>
      <w:r w:rsidRPr="005172A9">
        <w:rPr>
          <w:color w:val="auto"/>
        </w:rPr>
        <w:t>1</w:t>
      </w:r>
      <w:r w:rsidR="00B03CE5">
        <w:rPr>
          <w:color w:val="auto"/>
        </w:rPr>
        <w:t xml:space="preserve">. </w:t>
      </w:r>
      <w:r w:rsidRPr="005172A9">
        <w:rPr>
          <w:color w:val="auto"/>
        </w:rPr>
        <w:t>Wang, S. B., He, C. C., Li, K.</w:t>
      </w:r>
      <w:r w:rsidR="00C82073" w:rsidRPr="005172A9">
        <w:rPr>
          <w:color w:val="auto"/>
        </w:rPr>
        <w:t xml:space="preserve">, </w:t>
      </w:r>
      <w:r w:rsidRPr="005172A9">
        <w:rPr>
          <w:color w:val="auto"/>
        </w:rPr>
        <w:t xml:space="preserve">Ji, X. Design of a 112-channel phased-array ultrasonography-guided focused ultrasound system in combination with switch of ultrasound imaging plane for tissue ablation. </w:t>
      </w:r>
      <w:r w:rsidR="00B03CE5" w:rsidRPr="005172A9">
        <w:rPr>
          <w:i/>
          <w:color w:val="auto"/>
        </w:rPr>
        <w:t xml:space="preserve">2014 Symposium on </w:t>
      </w:r>
      <w:r w:rsidRPr="005172A9">
        <w:rPr>
          <w:i/>
          <w:color w:val="auto"/>
        </w:rPr>
        <w:t>Piezoelectricity, Acoustic Waves, and Device Applications (SPAWDA).</w:t>
      </w:r>
      <w:r w:rsidRPr="005172A9">
        <w:rPr>
          <w:color w:val="auto"/>
        </w:rPr>
        <w:t xml:space="preserve"> 134-137</w:t>
      </w:r>
      <w:r w:rsidR="00C82073" w:rsidRPr="005172A9">
        <w:rPr>
          <w:color w:val="auto"/>
        </w:rPr>
        <w:t xml:space="preserve"> (</w:t>
      </w:r>
      <w:r w:rsidRPr="005172A9">
        <w:rPr>
          <w:color w:val="auto"/>
        </w:rPr>
        <w:t>2014).</w:t>
      </w:r>
    </w:p>
    <w:p w14:paraId="1621A678" w14:textId="037C247D" w:rsidR="00355525" w:rsidRPr="005172A9" w:rsidRDefault="007E28BD" w:rsidP="00C82073">
      <w:pPr>
        <w:pStyle w:val="EndNoteBibliography"/>
        <w:spacing w:after="0"/>
        <w:contextualSpacing/>
        <w:rPr>
          <w:color w:val="auto"/>
        </w:rPr>
      </w:pPr>
      <w:r w:rsidRPr="005172A9">
        <w:rPr>
          <w:color w:val="auto"/>
        </w:rPr>
        <w:t>2</w:t>
      </w:r>
      <w:r w:rsidR="00B03CE5">
        <w:rPr>
          <w:color w:val="auto"/>
        </w:rPr>
        <w:t xml:space="preserve">. </w:t>
      </w:r>
      <w:r w:rsidRPr="005172A9">
        <w:rPr>
          <w:color w:val="auto"/>
        </w:rPr>
        <w:t>Choi, J. W</w:t>
      </w:r>
      <w:r w:rsidR="00C82073" w:rsidRPr="005172A9">
        <w:rPr>
          <w:color w:val="auto"/>
        </w:rPr>
        <w:t xml:space="preserve">. et al. </w:t>
      </w:r>
      <w:r w:rsidRPr="005172A9">
        <w:rPr>
          <w:color w:val="auto"/>
        </w:rPr>
        <w:t xml:space="preserve">Portable high-intensity focused ultrasound system with 3D electronic steering, real-time cavitation monitoring, and 3D image reconstruction algorithms: a preclinical study in pigs. </w:t>
      </w:r>
      <w:r w:rsidRPr="005172A9">
        <w:rPr>
          <w:i/>
          <w:color w:val="auto"/>
        </w:rPr>
        <w:t>Ultrasonography.</w:t>
      </w:r>
      <w:r w:rsidRPr="005172A9">
        <w:rPr>
          <w:color w:val="auto"/>
        </w:rPr>
        <w:t xml:space="preserve"> </w:t>
      </w:r>
      <w:r w:rsidRPr="005172A9">
        <w:rPr>
          <w:b/>
          <w:color w:val="auto"/>
        </w:rPr>
        <w:t>33</w:t>
      </w:r>
      <w:r w:rsidRPr="005172A9">
        <w:rPr>
          <w:color w:val="auto"/>
        </w:rPr>
        <w:t xml:space="preserve"> (3), 191-199</w:t>
      </w:r>
      <w:r w:rsidR="00C82073" w:rsidRPr="005172A9">
        <w:rPr>
          <w:color w:val="auto"/>
        </w:rPr>
        <w:t xml:space="preserve"> (</w:t>
      </w:r>
      <w:r w:rsidRPr="005172A9">
        <w:rPr>
          <w:color w:val="auto"/>
        </w:rPr>
        <w:t>2014).</w:t>
      </w:r>
    </w:p>
    <w:p w14:paraId="23FC0F0E" w14:textId="4C9087D5" w:rsidR="00355525" w:rsidRPr="005172A9" w:rsidRDefault="007E28BD" w:rsidP="00C82073">
      <w:pPr>
        <w:pStyle w:val="EndNoteBibliography"/>
        <w:spacing w:after="0"/>
        <w:contextualSpacing/>
        <w:rPr>
          <w:color w:val="auto"/>
        </w:rPr>
      </w:pPr>
      <w:r w:rsidRPr="005172A9">
        <w:rPr>
          <w:color w:val="auto"/>
        </w:rPr>
        <w:t>3</w:t>
      </w:r>
      <w:r w:rsidR="00B03CE5">
        <w:rPr>
          <w:color w:val="auto"/>
        </w:rPr>
        <w:t xml:space="preserve">. </w:t>
      </w:r>
      <w:r w:rsidRPr="005172A9">
        <w:rPr>
          <w:color w:val="auto"/>
        </w:rPr>
        <w:t>Hand, J. W</w:t>
      </w:r>
      <w:r w:rsidR="00C82073" w:rsidRPr="005172A9">
        <w:rPr>
          <w:color w:val="auto"/>
        </w:rPr>
        <w:t xml:space="preserve">. et al. </w:t>
      </w:r>
      <w:r w:rsidRPr="005172A9">
        <w:rPr>
          <w:color w:val="auto"/>
        </w:rPr>
        <w:t xml:space="preserve">A random phased array device for delivery of high intensity focused ultrasound. </w:t>
      </w:r>
      <w:r w:rsidRPr="005172A9">
        <w:rPr>
          <w:i/>
          <w:color w:val="auto"/>
        </w:rPr>
        <w:t>Physics in Medicine and Biology.</w:t>
      </w:r>
      <w:r w:rsidRPr="005172A9">
        <w:rPr>
          <w:color w:val="auto"/>
        </w:rPr>
        <w:t xml:space="preserve"> </w:t>
      </w:r>
      <w:r w:rsidRPr="005172A9">
        <w:rPr>
          <w:b/>
          <w:color w:val="auto"/>
        </w:rPr>
        <w:t>54</w:t>
      </w:r>
      <w:r w:rsidRPr="005172A9">
        <w:rPr>
          <w:color w:val="auto"/>
        </w:rPr>
        <w:t xml:space="preserve"> (19), 5675-5693</w:t>
      </w:r>
      <w:r w:rsidR="00C82073" w:rsidRPr="005172A9">
        <w:rPr>
          <w:color w:val="auto"/>
        </w:rPr>
        <w:t xml:space="preserve"> (</w:t>
      </w:r>
      <w:r w:rsidRPr="005172A9">
        <w:rPr>
          <w:color w:val="auto"/>
        </w:rPr>
        <w:t>2009).</w:t>
      </w:r>
    </w:p>
    <w:p w14:paraId="17DA4E2D" w14:textId="5FB7C799" w:rsidR="00355525" w:rsidRPr="005172A9" w:rsidRDefault="007E28BD" w:rsidP="00C82073">
      <w:pPr>
        <w:pStyle w:val="EndNoteBibliography"/>
        <w:spacing w:after="0"/>
        <w:contextualSpacing/>
        <w:rPr>
          <w:color w:val="auto"/>
        </w:rPr>
      </w:pPr>
      <w:r w:rsidRPr="005172A9">
        <w:rPr>
          <w:color w:val="auto"/>
        </w:rPr>
        <w:t>4</w:t>
      </w:r>
      <w:r w:rsidR="00B03CE5">
        <w:rPr>
          <w:color w:val="auto"/>
        </w:rPr>
        <w:t xml:space="preserve">. </w:t>
      </w:r>
      <w:proofErr w:type="spellStart"/>
      <w:r w:rsidRPr="005172A9">
        <w:rPr>
          <w:color w:val="auto"/>
        </w:rPr>
        <w:t>Khokhlova</w:t>
      </w:r>
      <w:proofErr w:type="spellEnd"/>
      <w:r w:rsidRPr="005172A9">
        <w:rPr>
          <w:color w:val="auto"/>
        </w:rPr>
        <w:t>, V. A</w:t>
      </w:r>
      <w:r w:rsidR="00C82073" w:rsidRPr="005172A9">
        <w:rPr>
          <w:color w:val="auto"/>
        </w:rPr>
        <w:t xml:space="preserve">. et al. </w:t>
      </w:r>
      <w:r w:rsidRPr="005172A9">
        <w:rPr>
          <w:color w:val="auto"/>
        </w:rPr>
        <w:t xml:space="preserve">Design of HIFU transducers to generate specific nonlinear ultrasound fields. </w:t>
      </w:r>
      <w:r w:rsidRPr="005172A9">
        <w:rPr>
          <w:i/>
          <w:color w:val="auto"/>
        </w:rPr>
        <w:t>Physics Procedia.</w:t>
      </w:r>
      <w:r w:rsidRPr="005172A9">
        <w:rPr>
          <w:color w:val="auto"/>
        </w:rPr>
        <w:t xml:space="preserve"> </w:t>
      </w:r>
      <w:r w:rsidRPr="005172A9">
        <w:rPr>
          <w:b/>
          <w:color w:val="auto"/>
        </w:rPr>
        <w:t>87</w:t>
      </w:r>
      <w:r w:rsidR="00B03CE5" w:rsidRPr="00F47312">
        <w:rPr>
          <w:color w:val="auto"/>
        </w:rPr>
        <w:t>,</w:t>
      </w:r>
      <w:r w:rsidRPr="005172A9">
        <w:rPr>
          <w:color w:val="auto"/>
        </w:rPr>
        <w:t xml:space="preserve"> 132-138</w:t>
      </w:r>
      <w:r w:rsidR="00C82073" w:rsidRPr="005172A9">
        <w:rPr>
          <w:color w:val="auto"/>
        </w:rPr>
        <w:t xml:space="preserve"> (</w:t>
      </w:r>
      <w:r w:rsidRPr="005172A9">
        <w:rPr>
          <w:color w:val="auto"/>
        </w:rPr>
        <w:t>2016).</w:t>
      </w:r>
    </w:p>
    <w:p w14:paraId="2CF5CFC4" w14:textId="287134E4" w:rsidR="00355525" w:rsidRPr="005172A9" w:rsidRDefault="007E28BD" w:rsidP="00C82073">
      <w:pPr>
        <w:pStyle w:val="EndNoteBibliography"/>
        <w:spacing w:after="0"/>
        <w:contextualSpacing/>
        <w:rPr>
          <w:color w:val="auto"/>
        </w:rPr>
      </w:pPr>
      <w:r w:rsidRPr="005172A9">
        <w:rPr>
          <w:color w:val="auto"/>
        </w:rPr>
        <w:t>5</w:t>
      </w:r>
      <w:r w:rsidR="00B03CE5">
        <w:rPr>
          <w:color w:val="auto"/>
        </w:rPr>
        <w:t xml:space="preserve">. </w:t>
      </w:r>
      <w:proofErr w:type="spellStart"/>
      <w:r w:rsidRPr="005172A9">
        <w:rPr>
          <w:color w:val="auto"/>
        </w:rPr>
        <w:t>Melodelima</w:t>
      </w:r>
      <w:proofErr w:type="spellEnd"/>
      <w:r w:rsidRPr="005172A9">
        <w:rPr>
          <w:color w:val="auto"/>
        </w:rPr>
        <w:t>, D</w:t>
      </w:r>
      <w:r w:rsidR="00C82073" w:rsidRPr="005172A9">
        <w:rPr>
          <w:color w:val="auto"/>
        </w:rPr>
        <w:t xml:space="preserve">. et al. </w:t>
      </w:r>
      <w:r w:rsidRPr="005172A9">
        <w:rPr>
          <w:color w:val="auto"/>
        </w:rPr>
        <w:t xml:space="preserve">Thermal ablation by high-intensity-focused ultrasound using a toroid transducer increases the coagulated volume. results of animal experiments. </w:t>
      </w:r>
      <w:r w:rsidRPr="005172A9">
        <w:rPr>
          <w:i/>
          <w:color w:val="auto"/>
        </w:rPr>
        <w:t>Ultrasound in Medicine and Biology.</w:t>
      </w:r>
      <w:r w:rsidRPr="005172A9">
        <w:rPr>
          <w:color w:val="auto"/>
        </w:rPr>
        <w:t xml:space="preserve"> </w:t>
      </w:r>
      <w:r w:rsidRPr="005172A9">
        <w:rPr>
          <w:b/>
          <w:color w:val="auto"/>
        </w:rPr>
        <w:t>35</w:t>
      </w:r>
      <w:r w:rsidRPr="005172A9">
        <w:rPr>
          <w:color w:val="auto"/>
        </w:rPr>
        <w:t xml:space="preserve"> (3), 425-435</w:t>
      </w:r>
      <w:r w:rsidR="00C82073" w:rsidRPr="005172A9">
        <w:rPr>
          <w:color w:val="auto"/>
        </w:rPr>
        <w:t xml:space="preserve"> (</w:t>
      </w:r>
      <w:r w:rsidRPr="005172A9">
        <w:rPr>
          <w:color w:val="auto"/>
        </w:rPr>
        <w:t>2009).</w:t>
      </w:r>
    </w:p>
    <w:p w14:paraId="6D306D9D" w14:textId="1A06CF6B" w:rsidR="00355525" w:rsidRPr="005172A9" w:rsidRDefault="007E28BD" w:rsidP="00C82073">
      <w:pPr>
        <w:pStyle w:val="EndNoteBibliography"/>
        <w:spacing w:after="0"/>
        <w:contextualSpacing/>
        <w:rPr>
          <w:color w:val="auto"/>
        </w:rPr>
      </w:pPr>
      <w:r w:rsidRPr="005172A9">
        <w:rPr>
          <w:color w:val="auto"/>
        </w:rPr>
        <w:t>6</w:t>
      </w:r>
      <w:r w:rsidR="00B03CE5">
        <w:rPr>
          <w:color w:val="auto"/>
        </w:rPr>
        <w:t xml:space="preserve">. </w:t>
      </w:r>
      <w:proofErr w:type="spellStart"/>
      <w:r w:rsidRPr="005172A9">
        <w:rPr>
          <w:color w:val="auto"/>
        </w:rPr>
        <w:t>McDannold</w:t>
      </w:r>
      <w:proofErr w:type="spellEnd"/>
      <w:r w:rsidRPr="005172A9">
        <w:rPr>
          <w:color w:val="auto"/>
        </w:rPr>
        <w:t>, N</w:t>
      </w:r>
      <w:r w:rsidR="00C82073" w:rsidRPr="005172A9">
        <w:rPr>
          <w:color w:val="auto"/>
        </w:rPr>
        <w:t xml:space="preserve">. et al. </w:t>
      </w:r>
      <w:r w:rsidRPr="005172A9">
        <w:rPr>
          <w:color w:val="auto"/>
        </w:rPr>
        <w:t xml:space="preserve">Uterine leiomyomas: MR imaging-based thermometry and thermal dosimetry during focused ultrasound thermal ablation. </w:t>
      </w:r>
      <w:r w:rsidRPr="005172A9">
        <w:rPr>
          <w:i/>
          <w:color w:val="auto"/>
        </w:rPr>
        <w:t>Radiology.</w:t>
      </w:r>
      <w:r w:rsidRPr="005172A9">
        <w:rPr>
          <w:color w:val="auto"/>
        </w:rPr>
        <w:t xml:space="preserve"> </w:t>
      </w:r>
      <w:r w:rsidRPr="005172A9">
        <w:rPr>
          <w:b/>
          <w:color w:val="auto"/>
        </w:rPr>
        <w:t>240</w:t>
      </w:r>
      <w:r w:rsidRPr="005172A9">
        <w:rPr>
          <w:color w:val="auto"/>
        </w:rPr>
        <w:t xml:space="preserve"> (1), 263-272</w:t>
      </w:r>
      <w:r w:rsidR="00C82073" w:rsidRPr="005172A9">
        <w:rPr>
          <w:color w:val="auto"/>
        </w:rPr>
        <w:t xml:space="preserve"> (</w:t>
      </w:r>
      <w:r w:rsidRPr="005172A9">
        <w:rPr>
          <w:color w:val="auto"/>
        </w:rPr>
        <w:t>2006).</w:t>
      </w:r>
    </w:p>
    <w:p w14:paraId="75EA10F3" w14:textId="12500561" w:rsidR="00355525" w:rsidRPr="005172A9" w:rsidRDefault="007E28BD" w:rsidP="00C82073">
      <w:pPr>
        <w:pStyle w:val="EndNoteBibliography"/>
        <w:spacing w:after="0"/>
        <w:contextualSpacing/>
        <w:rPr>
          <w:color w:val="auto"/>
        </w:rPr>
      </w:pPr>
      <w:r w:rsidRPr="005172A9">
        <w:rPr>
          <w:color w:val="auto"/>
        </w:rPr>
        <w:lastRenderedPageBreak/>
        <w:t>7</w:t>
      </w:r>
      <w:r w:rsidR="00B03CE5">
        <w:rPr>
          <w:color w:val="auto"/>
        </w:rPr>
        <w:t xml:space="preserve">. </w:t>
      </w:r>
      <w:r w:rsidRPr="005172A9">
        <w:rPr>
          <w:color w:val="auto"/>
        </w:rPr>
        <w:t>Köhler,</w:t>
      </w:r>
      <w:r w:rsidRPr="005172A9">
        <w:rPr>
          <w:color w:val="auto"/>
          <w:sz w:val="20"/>
        </w:rPr>
        <w:t xml:space="preserve"> </w:t>
      </w:r>
      <w:r w:rsidRPr="005172A9">
        <w:rPr>
          <w:color w:val="auto"/>
        </w:rPr>
        <w:t>M. O</w:t>
      </w:r>
      <w:r w:rsidR="00C82073" w:rsidRPr="005172A9">
        <w:rPr>
          <w:color w:val="auto"/>
        </w:rPr>
        <w:t xml:space="preserve">. et al. </w:t>
      </w:r>
      <w:r w:rsidRPr="005172A9">
        <w:rPr>
          <w:color w:val="auto"/>
        </w:rPr>
        <w:t xml:space="preserve">Volumetric HIFU ablation under 3D guidance of rapid MRI thermometry. </w:t>
      </w:r>
      <w:r w:rsidRPr="005172A9">
        <w:rPr>
          <w:i/>
          <w:color w:val="auto"/>
        </w:rPr>
        <w:t>Medical Physics.</w:t>
      </w:r>
      <w:r w:rsidRPr="005172A9">
        <w:rPr>
          <w:color w:val="auto"/>
        </w:rPr>
        <w:t xml:space="preserve"> </w:t>
      </w:r>
      <w:r w:rsidRPr="005172A9">
        <w:rPr>
          <w:b/>
          <w:color w:val="auto"/>
        </w:rPr>
        <w:t>36</w:t>
      </w:r>
      <w:r w:rsidRPr="005172A9">
        <w:rPr>
          <w:color w:val="auto"/>
        </w:rPr>
        <w:t xml:space="preserve"> (8), 3521-3535</w:t>
      </w:r>
      <w:r w:rsidR="00C82073" w:rsidRPr="005172A9">
        <w:rPr>
          <w:color w:val="auto"/>
        </w:rPr>
        <w:t xml:space="preserve"> (</w:t>
      </w:r>
      <w:r w:rsidRPr="005172A9">
        <w:rPr>
          <w:color w:val="auto"/>
        </w:rPr>
        <w:t>2009).</w:t>
      </w:r>
    </w:p>
    <w:p w14:paraId="2F99304A" w14:textId="22EB14FC" w:rsidR="00355525" w:rsidRPr="005172A9" w:rsidRDefault="007E28BD" w:rsidP="00C82073">
      <w:pPr>
        <w:pStyle w:val="EndNoteBibliography"/>
        <w:spacing w:after="0"/>
        <w:contextualSpacing/>
        <w:rPr>
          <w:color w:val="auto"/>
        </w:rPr>
      </w:pPr>
      <w:r w:rsidRPr="005172A9">
        <w:rPr>
          <w:color w:val="auto"/>
        </w:rPr>
        <w:t>8</w:t>
      </w:r>
      <w:r w:rsidR="00B03CE5">
        <w:rPr>
          <w:color w:val="auto"/>
        </w:rPr>
        <w:t xml:space="preserve">. </w:t>
      </w:r>
      <w:r w:rsidRPr="005172A9">
        <w:rPr>
          <w:color w:val="auto"/>
        </w:rPr>
        <w:t>Lu, M</w:t>
      </w:r>
      <w:r w:rsidR="00C82073" w:rsidRPr="005172A9">
        <w:rPr>
          <w:color w:val="auto"/>
        </w:rPr>
        <w:t xml:space="preserve">. et al. </w:t>
      </w:r>
      <w:r w:rsidRPr="005172A9">
        <w:rPr>
          <w:color w:val="auto"/>
        </w:rPr>
        <w:t xml:space="preserve">Image-guided 256-element phased-array focused ultrasound surgery. </w:t>
      </w:r>
      <w:r w:rsidRPr="005172A9">
        <w:rPr>
          <w:i/>
          <w:color w:val="auto"/>
        </w:rPr>
        <w:t>IEEE Engineering in Medicine and Biology Magazine.</w:t>
      </w:r>
      <w:r w:rsidRPr="005172A9">
        <w:rPr>
          <w:color w:val="auto"/>
        </w:rPr>
        <w:t xml:space="preserve"> </w:t>
      </w:r>
      <w:r w:rsidRPr="005172A9">
        <w:rPr>
          <w:b/>
          <w:color w:val="auto"/>
        </w:rPr>
        <w:t>27</w:t>
      </w:r>
      <w:r w:rsidRPr="005172A9">
        <w:rPr>
          <w:color w:val="auto"/>
        </w:rPr>
        <w:t xml:space="preserve"> (5), 84-90</w:t>
      </w:r>
      <w:r w:rsidR="00C82073" w:rsidRPr="005172A9">
        <w:rPr>
          <w:color w:val="auto"/>
        </w:rPr>
        <w:t xml:space="preserve"> (</w:t>
      </w:r>
      <w:r w:rsidRPr="005172A9">
        <w:rPr>
          <w:color w:val="auto"/>
        </w:rPr>
        <w:t>2008).</w:t>
      </w:r>
    </w:p>
    <w:p w14:paraId="22DE6405" w14:textId="2F90CA9C" w:rsidR="00355525" w:rsidRPr="005172A9" w:rsidRDefault="007E28BD" w:rsidP="00C82073">
      <w:pPr>
        <w:pStyle w:val="EndNoteBibliography"/>
        <w:spacing w:after="0"/>
        <w:contextualSpacing/>
        <w:rPr>
          <w:color w:val="auto"/>
        </w:rPr>
      </w:pPr>
      <w:r w:rsidRPr="005172A9">
        <w:rPr>
          <w:color w:val="auto"/>
        </w:rPr>
        <w:t>9</w:t>
      </w:r>
      <w:r w:rsidR="00B03CE5">
        <w:rPr>
          <w:color w:val="auto"/>
        </w:rPr>
        <w:t xml:space="preserve">. </w:t>
      </w:r>
      <w:r w:rsidRPr="005172A9">
        <w:rPr>
          <w:color w:val="auto"/>
        </w:rPr>
        <w:t>Tong, S., Downey, D. B., Cardinal, H. N.</w:t>
      </w:r>
      <w:r w:rsidR="00C82073" w:rsidRPr="005172A9">
        <w:rPr>
          <w:color w:val="auto"/>
        </w:rPr>
        <w:t xml:space="preserve">, </w:t>
      </w:r>
      <w:r w:rsidRPr="005172A9">
        <w:rPr>
          <w:color w:val="auto"/>
        </w:rPr>
        <w:t xml:space="preserve">Fenster, A. A three-dimensional ultrasound prostate imaging system. </w:t>
      </w:r>
      <w:r w:rsidRPr="005172A9">
        <w:rPr>
          <w:i/>
          <w:color w:val="auto"/>
        </w:rPr>
        <w:t>Ultrasound in Medicine and Biology.</w:t>
      </w:r>
      <w:r w:rsidRPr="005172A9">
        <w:rPr>
          <w:color w:val="auto"/>
        </w:rPr>
        <w:t xml:space="preserve"> </w:t>
      </w:r>
      <w:r w:rsidRPr="005172A9">
        <w:rPr>
          <w:b/>
          <w:color w:val="auto"/>
        </w:rPr>
        <w:t>22</w:t>
      </w:r>
      <w:r w:rsidRPr="005172A9">
        <w:rPr>
          <w:color w:val="auto"/>
        </w:rPr>
        <w:t xml:space="preserve"> (6), 735-746</w:t>
      </w:r>
      <w:r w:rsidR="00C82073" w:rsidRPr="005172A9">
        <w:rPr>
          <w:color w:val="auto"/>
        </w:rPr>
        <w:t xml:space="preserve"> (</w:t>
      </w:r>
      <w:r w:rsidRPr="005172A9">
        <w:rPr>
          <w:color w:val="auto"/>
        </w:rPr>
        <w:t>1996).</w:t>
      </w:r>
    </w:p>
    <w:p w14:paraId="48AFE530" w14:textId="60B98BF3" w:rsidR="00355525" w:rsidRPr="005172A9" w:rsidRDefault="007E28BD" w:rsidP="00C82073">
      <w:pPr>
        <w:pStyle w:val="EndNoteBibliography"/>
        <w:spacing w:after="0"/>
        <w:contextualSpacing/>
        <w:rPr>
          <w:color w:val="auto"/>
        </w:rPr>
      </w:pPr>
      <w:r w:rsidRPr="005172A9">
        <w:rPr>
          <w:color w:val="auto"/>
        </w:rPr>
        <w:t>10</w:t>
      </w:r>
      <w:r w:rsidR="00B03CE5">
        <w:rPr>
          <w:color w:val="auto"/>
        </w:rPr>
        <w:t xml:space="preserve">. </w:t>
      </w:r>
      <w:r w:rsidRPr="005172A9">
        <w:rPr>
          <w:color w:val="auto"/>
        </w:rPr>
        <w:t>Sakuma, I</w:t>
      </w:r>
      <w:r w:rsidR="00C82073" w:rsidRPr="005172A9">
        <w:rPr>
          <w:color w:val="auto"/>
        </w:rPr>
        <w:t xml:space="preserve">. et al. </w:t>
      </w:r>
      <w:r w:rsidRPr="005172A9">
        <w:rPr>
          <w:color w:val="auto"/>
        </w:rPr>
        <w:t xml:space="preserve">Navigation of high intensity focused ultrasound applicator with an integrated three-dimensional ultrasound imaging system. </w:t>
      </w:r>
      <w:r w:rsidRPr="005172A9">
        <w:rPr>
          <w:i/>
          <w:color w:val="auto"/>
        </w:rPr>
        <w:t>Medical Image Computing and Computer-Assisted Intervention.</w:t>
      </w:r>
      <w:r w:rsidRPr="005172A9">
        <w:rPr>
          <w:color w:val="auto"/>
        </w:rPr>
        <w:t xml:space="preserve"> 133-139</w:t>
      </w:r>
      <w:r w:rsidR="00C82073" w:rsidRPr="005172A9">
        <w:rPr>
          <w:color w:val="auto"/>
        </w:rPr>
        <w:t xml:space="preserve"> (</w:t>
      </w:r>
      <w:r w:rsidRPr="005172A9">
        <w:rPr>
          <w:color w:val="auto"/>
        </w:rPr>
        <w:t>2002).</w:t>
      </w:r>
    </w:p>
    <w:p w14:paraId="1EF84652" w14:textId="493ADBD8" w:rsidR="00355525" w:rsidRPr="005172A9" w:rsidRDefault="007E28BD" w:rsidP="00C82073">
      <w:pPr>
        <w:pStyle w:val="EndNoteBibliography"/>
        <w:spacing w:after="0"/>
        <w:contextualSpacing/>
        <w:rPr>
          <w:color w:val="auto"/>
        </w:rPr>
      </w:pPr>
      <w:r w:rsidRPr="005172A9">
        <w:rPr>
          <w:color w:val="auto"/>
        </w:rPr>
        <w:t>11</w:t>
      </w:r>
      <w:r w:rsidR="00B03CE5">
        <w:rPr>
          <w:color w:val="auto"/>
        </w:rPr>
        <w:t xml:space="preserve">. </w:t>
      </w:r>
      <w:proofErr w:type="spellStart"/>
      <w:r w:rsidRPr="005172A9">
        <w:rPr>
          <w:color w:val="auto"/>
        </w:rPr>
        <w:t>Masamune</w:t>
      </w:r>
      <w:proofErr w:type="spellEnd"/>
      <w:r w:rsidRPr="005172A9">
        <w:rPr>
          <w:color w:val="auto"/>
        </w:rPr>
        <w:t xml:space="preserve">, K., </w:t>
      </w:r>
      <w:proofErr w:type="spellStart"/>
      <w:r w:rsidRPr="005172A9">
        <w:rPr>
          <w:color w:val="auto"/>
        </w:rPr>
        <w:t>Kurima</w:t>
      </w:r>
      <w:proofErr w:type="spellEnd"/>
      <w:r w:rsidRPr="005172A9">
        <w:rPr>
          <w:color w:val="auto"/>
        </w:rPr>
        <w:t xml:space="preserve">, I., </w:t>
      </w:r>
      <w:proofErr w:type="spellStart"/>
      <w:r w:rsidRPr="005172A9">
        <w:rPr>
          <w:color w:val="auto"/>
        </w:rPr>
        <w:t>Kuwana</w:t>
      </w:r>
      <w:proofErr w:type="spellEnd"/>
      <w:r w:rsidRPr="005172A9">
        <w:rPr>
          <w:color w:val="auto"/>
        </w:rPr>
        <w:t>, K.</w:t>
      </w:r>
      <w:r w:rsidR="00C82073" w:rsidRPr="005172A9">
        <w:rPr>
          <w:color w:val="auto"/>
        </w:rPr>
        <w:t xml:space="preserve">, </w:t>
      </w:r>
      <w:r w:rsidRPr="005172A9">
        <w:rPr>
          <w:color w:val="auto"/>
        </w:rPr>
        <w:t xml:space="preserve">Yamashita, H. HIFU positioning robot for less-invasive fetal treatment. </w:t>
      </w:r>
      <w:r w:rsidRPr="005172A9">
        <w:rPr>
          <w:i/>
          <w:color w:val="auto"/>
        </w:rPr>
        <w:t>Procedia CIRP.</w:t>
      </w:r>
      <w:r w:rsidRPr="005172A9">
        <w:rPr>
          <w:color w:val="auto"/>
        </w:rPr>
        <w:t xml:space="preserve"> </w:t>
      </w:r>
      <w:r w:rsidRPr="005172A9">
        <w:rPr>
          <w:b/>
          <w:color w:val="auto"/>
        </w:rPr>
        <w:t>5</w:t>
      </w:r>
      <w:r w:rsidR="00B03CE5" w:rsidRPr="00F47312">
        <w:rPr>
          <w:color w:val="auto"/>
        </w:rPr>
        <w:t>,</w:t>
      </w:r>
      <w:r w:rsidRPr="005172A9">
        <w:rPr>
          <w:color w:val="auto"/>
        </w:rPr>
        <w:t xml:space="preserve"> 286-289</w:t>
      </w:r>
      <w:r w:rsidR="00C82073" w:rsidRPr="005172A9">
        <w:rPr>
          <w:color w:val="auto"/>
        </w:rPr>
        <w:t xml:space="preserve"> (</w:t>
      </w:r>
      <w:r w:rsidRPr="005172A9">
        <w:rPr>
          <w:color w:val="auto"/>
        </w:rPr>
        <w:t>2013).</w:t>
      </w:r>
    </w:p>
    <w:p w14:paraId="35AE7023" w14:textId="26DBDE2D" w:rsidR="00355525" w:rsidRPr="005172A9" w:rsidRDefault="007E28BD" w:rsidP="00C82073">
      <w:pPr>
        <w:pStyle w:val="EndNoteBibliography"/>
        <w:spacing w:after="0"/>
        <w:contextualSpacing/>
        <w:rPr>
          <w:color w:val="auto"/>
        </w:rPr>
      </w:pPr>
      <w:r w:rsidRPr="005172A9">
        <w:rPr>
          <w:color w:val="auto"/>
        </w:rPr>
        <w:t>12</w:t>
      </w:r>
      <w:r w:rsidR="00B03CE5">
        <w:rPr>
          <w:color w:val="auto"/>
        </w:rPr>
        <w:t xml:space="preserve">. </w:t>
      </w:r>
      <w:r w:rsidRPr="005172A9">
        <w:rPr>
          <w:color w:val="auto"/>
        </w:rPr>
        <w:t>Li, K., Bai, J. F., Chen, Y. Z.</w:t>
      </w:r>
      <w:r w:rsidR="00C82073" w:rsidRPr="005172A9">
        <w:rPr>
          <w:color w:val="auto"/>
        </w:rPr>
        <w:t xml:space="preserve">, </w:t>
      </w:r>
      <w:r w:rsidRPr="005172A9">
        <w:rPr>
          <w:color w:val="auto"/>
        </w:rPr>
        <w:t xml:space="preserve">Ji, X. The calibration of targeting errors for an ultrasound-guided high-intensity focused ultrasound system. </w:t>
      </w:r>
      <w:r w:rsidR="00B03CE5" w:rsidRPr="005172A9">
        <w:rPr>
          <w:i/>
          <w:color w:val="auto"/>
        </w:rPr>
        <w:t xml:space="preserve">2017 IEEE International Symposium on </w:t>
      </w:r>
      <w:r w:rsidRPr="005172A9">
        <w:rPr>
          <w:i/>
          <w:color w:val="auto"/>
        </w:rPr>
        <w:t>Medical Measurements and Applications (</w:t>
      </w:r>
      <w:proofErr w:type="spellStart"/>
      <w:r w:rsidRPr="005172A9">
        <w:rPr>
          <w:i/>
          <w:color w:val="auto"/>
        </w:rPr>
        <w:t>MeMeA</w:t>
      </w:r>
      <w:proofErr w:type="spellEnd"/>
      <w:r w:rsidRPr="005172A9">
        <w:rPr>
          <w:i/>
          <w:color w:val="auto"/>
        </w:rPr>
        <w:t>).</w:t>
      </w:r>
      <w:r w:rsidRPr="005172A9">
        <w:rPr>
          <w:color w:val="auto"/>
        </w:rPr>
        <w:t xml:space="preserve"> 10-14</w:t>
      </w:r>
      <w:r w:rsidR="00C82073" w:rsidRPr="005172A9">
        <w:rPr>
          <w:color w:val="auto"/>
        </w:rPr>
        <w:t xml:space="preserve"> (</w:t>
      </w:r>
      <w:r w:rsidRPr="005172A9">
        <w:rPr>
          <w:color w:val="auto"/>
        </w:rPr>
        <w:t>2017).</w:t>
      </w:r>
    </w:p>
    <w:p w14:paraId="0010B8F9" w14:textId="5BE72BD4" w:rsidR="00355525" w:rsidRPr="005172A9" w:rsidRDefault="007E28BD" w:rsidP="00C82073">
      <w:pPr>
        <w:pStyle w:val="EndNoteBibliography"/>
        <w:spacing w:after="0"/>
        <w:contextualSpacing/>
        <w:rPr>
          <w:color w:val="auto"/>
        </w:rPr>
      </w:pPr>
      <w:r w:rsidRPr="005172A9">
        <w:rPr>
          <w:color w:val="auto"/>
        </w:rPr>
        <w:t>13</w:t>
      </w:r>
      <w:r w:rsidR="00B03CE5">
        <w:rPr>
          <w:color w:val="auto"/>
        </w:rPr>
        <w:t xml:space="preserve">. </w:t>
      </w:r>
      <w:proofErr w:type="spellStart"/>
      <w:r w:rsidRPr="005172A9">
        <w:rPr>
          <w:color w:val="auto"/>
        </w:rPr>
        <w:t>Ellens</w:t>
      </w:r>
      <w:proofErr w:type="spellEnd"/>
      <w:r w:rsidRPr="005172A9">
        <w:rPr>
          <w:color w:val="auto"/>
        </w:rPr>
        <w:t>, N. P. K</w:t>
      </w:r>
      <w:r w:rsidR="00C82073" w:rsidRPr="005172A9">
        <w:rPr>
          <w:color w:val="auto"/>
        </w:rPr>
        <w:t xml:space="preserve">. et al. </w:t>
      </w:r>
      <w:r w:rsidRPr="005172A9">
        <w:rPr>
          <w:color w:val="auto"/>
        </w:rPr>
        <w:t xml:space="preserve">The targeting accuracy of a preclinical MRI-guided focused ultrasound system. </w:t>
      </w:r>
      <w:r w:rsidRPr="005172A9">
        <w:rPr>
          <w:i/>
          <w:color w:val="auto"/>
        </w:rPr>
        <w:t>Medical Physics.</w:t>
      </w:r>
      <w:r w:rsidRPr="005172A9">
        <w:rPr>
          <w:color w:val="auto"/>
        </w:rPr>
        <w:t xml:space="preserve"> </w:t>
      </w:r>
      <w:r w:rsidRPr="005172A9">
        <w:rPr>
          <w:b/>
          <w:color w:val="auto"/>
        </w:rPr>
        <w:t>42</w:t>
      </w:r>
      <w:r w:rsidRPr="005172A9">
        <w:rPr>
          <w:color w:val="auto"/>
        </w:rPr>
        <w:t xml:space="preserve"> (1), 430-439</w:t>
      </w:r>
      <w:r w:rsidR="00C82073" w:rsidRPr="005172A9">
        <w:rPr>
          <w:color w:val="auto"/>
        </w:rPr>
        <w:t xml:space="preserve"> (</w:t>
      </w:r>
      <w:r w:rsidRPr="005172A9">
        <w:rPr>
          <w:color w:val="auto"/>
        </w:rPr>
        <w:t>2015).</w:t>
      </w:r>
    </w:p>
    <w:p w14:paraId="1C94DC29" w14:textId="4E8948CB" w:rsidR="00355525" w:rsidRPr="005172A9" w:rsidRDefault="007E28BD" w:rsidP="00C82073">
      <w:pPr>
        <w:pStyle w:val="EndNoteBibliography"/>
        <w:spacing w:after="0"/>
        <w:contextualSpacing/>
        <w:rPr>
          <w:color w:val="auto"/>
        </w:rPr>
      </w:pPr>
      <w:r w:rsidRPr="005172A9">
        <w:rPr>
          <w:color w:val="auto"/>
        </w:rPr>
        <w:t>14</w:t>
      </w:r>
      <w:r w:rsidR="00B03CE5">
        <w:rPr>
          <w:color w:val="auto"/>
        </w:rPr>
        <w:t xml:space="preserve">. </w:t>
      </w:r>
      <w:proofErr w:type="spellStart"/>
      <w:r w:rsidRPr="005172A9">
        <w:rPr>
          <w:color w:val="auto"/>
        </w:rPr>
        <w:t>McDannold</w:t>
      </w:r>
      <w:proofErr w:type="spellEnd"/>
      <w:r w:rsidRPr="005172A9">
        <w:rPr>
          <w:color w:val="auto"/>
        </w:rPr>
        <w:t>, N.</w:t>
      </w:r>
      <w:r w:rsidR="00C82073" w:rsidRPr="005172A9">
        <w:rPr>
          <w:color w:val="auto"/>
        </w:rPr>
        <w:t xml:space="preserve">, </w:t>
      </w:r>
      <w:proofErr w:type="spellStart"/>
      <w:r w:rsidRPr="005172A9">
        <w:rPr>
          <w:color w:val="auto"/>
        </w:rPr>
        <w:t>Hynynen</w:t>
      </w:r>
      <w:proofErr w:type="spellEnd"/>
      <w:r w:rsidRPr="005172A9">
        <w:rPr>
          <w:color w:val="auto"/>
        </w:rPr>
        <w:t xml:space="preserve">, K. Quality assurance and system stability of a clinical MRI-guided focused ultrasound system: Four-year experience. </w:t>
      </w:r>
      <w:r w:rsidRPr="005172A9">
        <w:rPr>
          <w:i/>
          <w:color w:val="auto"/>
        </w:rPr>
        <w:t>Medical Physics.</w:t>
      </w:r>
      <w:r w:rsidRPr="005172A9">
        <w:rPr>
          <w:color w:val="auto"/>
        </w:rPr>
        <w:t xml:space="preserve"> </w:t>
      </w:r>
      <w:r w:rsidRPr="005172A9">
        <w:rPr>
          <w:b/>
          <w:color w:val="auto"/>
        </w:rPr>
        <w:t>33</w:t>
      </w:r>
      <w:r w:rsidRPr="005172A9">
        <w:rPr>
          <w:color w:val="auto"/>
        </w:rPr>
        <w:t xml:space="preserve"> (11), 4307-4313</w:t>
      </w:r>
      <w:r w:rsidR="00C82073" w:rsidRPr="005172A9">
        <w:rPr>
          <w:color w:val="auto"/>
        </w:rPr>
        <w:t xml:space="preserve"> (</w:t>
      </w:r>
      <w:r w:rsidRPr="005172A9">
        <w:rPr>
          <w:color w:val="auto"/>
        </w:rPr>
        <w:t>2006).</w:t>
      </w:r>
    </w:p>
    <w:p w14:paraId="15CED11D" w14:textId="03BA795A" w:rsidR="00355525" w:rsidRPr="005172A9" w:rsidRDefault="007E28BD" w:rsidP="00C82073">
      <w:pPr>
        <w:pStyle w:val="EndNoteBibliography"/>
        <w:spacing w:after="0"/>
        <w:contextualSpacing/>
        <w:rPr>
          <w:color w:val="auto"/>
        </w:rPr>
      </w:pPr>
      <w:r w:rsidRPr="005172A9">
        <w:rPr>
          <w:color w:val="auto"/>
        </w:rPr>
        <w:t>15</w:t>
      </w:r>
      <w:r w:rsidR="00B03CE5">
        <w:rPr>
          <w:color w:val="auto"/>
        </w:rPr>
        <w:t xml:space="preserve">. </w:t>
      </w:r>
      <w:proofErr w:type="spellStart"/>
      <w:r w:rsidRPr="005172A9">
        <w:rPr>
          <w:color w:val="auto"/>
        </w:rPr>
        <w:t>Gorny</w:t>
      </w:r>
      <w:proofErr w:type="spellEnd"/>
      <w:r w:rsidRPr="005172A9">
        <w:rPr>
          <w:color w:val="auto"/>
        </w:rPr>
        <w:t>, K. R</w:t>
      </w:r>
      <w:r w:rsidR="00C82073" w:rsidRPr="005172A9">
        <w:rPr>
          <w:color w:val="auto"/>
        </w:rPr>
        <w:t xml:space="preserve">. et al. </w:t>
      </w:r>
      <w:r w:rsidRPr="005172A9">
        <w:rPr>
          <w:color w:val="auto"/>
        </w:rPr>
        <w:t xml:space="preserve">MR guided focused ultrasound: technical acceptance measures for a clinical system. </w:t>
      </w:r>
      <w:r w:rsidRPr="005172A9">
        <w:rPr>
          <w:i/>
          <w:color w:val="auto"/>
        </w:rPr>
        <w:t>Physics in Medicine and Biology.</w:t>
      </w:r>
      <w:r w:rsidRPr="005172A9">
        <w:rPr>
          <w:color w:val="auto"/>
        </w:rPr>
        <w:t xml:space="preserve"> </w:t>
      </w:r>
      <w:r w:rsidRPr="005172A9">
        <w:rPr>
          <w:b/>
          <w:color w:val="auto"/>
        </w:rPr>
        <w:t>51</w:t>
      </w:r>
      <w:r w:rsidRPr="005172A9">
        <w:rPr>
          <w:color w:val="auto"/>
        </w:rPr>
        <w:t xml:space="preserve"> (12), 3155-3173</w:t>
      </w:r>
      <w:r w:rsidR="00C82073" w:rsidRPr="005172A9">
        <w:rPr>
          <w:color w:val="auto"/>
        </w:rPr>
        <w:t xml:space="preserve"> (</w:t>
      </w:r>
      <w:r w:rsidRPr="005172A9">
        <w:rPr>
          <w:color w:val="auto"/>
        </w:rPr>
        <w:t>2006).</w:t>
      </w:r>
    </w:p>
    <w:p w14:paraId="3A38F9D6" w14:textId="23CE30DD" w:rsidR="00355525" w:rsidRPr="005172A9" w:rsidRDefault="007E28BD" w:rsidP="00C82073">
      <w:pPr>
        <w:pStyle w:val="EndNoteBibliography"/>
        <w:spacing w:after="0"/>
        <w:contextualSpacing/>
        <w:rPr>
          <w:color w:val="auto"/>
        </w:rPr>
      </w:pPr>
      <w:r w:rsidRPr="005172A9">
        <w:rPr>
          <w:color w:val="auto"/>
        </w:rPr>
        <w:t>16</w:t>
      </w:r>
      <w:r w:rsidR="00B03CE5">
        <w:rPr>
          <w:color w:val="auto"/>
        </w:rPr>
        <w:t xml:space="preserve">. </w:t>
      </w:r>
      <w:r w:rsidRPr="005172A9">
        <w:rPr>
          <w:color w:val="auto"/>
        </w:rPr>
        <w:t>Kim, Y. S</w:t>
      </w:r>
      <w:r w:rsidR="00C82073" w:rsidRPr="005172A9">
        <w:rPr>
          <w:color w:val="auto"/>
        </w:rPr>
        <w:t xml:space="preserve">. et al. </w:t>
      </w:r>
      <w:r w:rsidRPr="005172A9">
        <w:rPr>
          <w:color w:val="auto"/>
        </w:rPr>
        <w:t xml:space="preserve">MR thermometry analysis of sonication accuracy and safety margin of volumetric MR imaging-guided high-intensity focused ultrasound ablation of symptomatic uterine fibroids. </w:t>
      </w:r>
      <w:r w:rsidRPr="005172A9">
        <w:rPr>
          <w:i/>
          <w:color w:val="auto"/>
        </w:rPr>
        <w:t>Radiology.</w:t>
      </w:r>
      <w:r w:rsidRPr="005172A9">
        <w:rPr>
          <w:color w:val="auto"/>
        </w:rPr>
        <w:t xml:space="preserve"> </w:t>
      </w:r>
      <w:r w:rsidRPr="005172A9">
        <w:rPr>
          <w:b/>
          <w:color w:val="auto"/>
        </w:rPr>
        <w:t>265</w:t>
      </w:r>
      <w:r w:rsidRPr="005172A9">
        <w:rPr>
          <w:color w:val="auto"/>
        </w:rPr>
        <w:t xml:space="preserve"> (2), 627-637</w:t>
      </w:r>
      <w:r w:rsidR="00C82073" w:rsidRPr="005172A9">
        <w:rPr>
          <w:color w:val="auto"/>
        </w:rPr>
        <w:t xml:space="preserve"> (</w:t>
      </w:r>
      <w:r w:rsidRPr="005172A9">
        <w:rPr>
          <w:color w:val="auto"/>
        </w:rPr>
        <w:t>2012).</w:t>
      </w:r>
    </w:p>
    <w:p w14:paraId="36D55857" w14:textId="3835467B" w:rsidR="00355525" w:rsidRPr="005172A9" w:rsidRDefault="007E28BD" w:rsidP="00C82073">
      <w:pPr>
        <w:pStyle w:val="EndNoteBibliography"/>
        <w:spacing w:after="0"/>
        <w:contextualSpacing/>
        <w:rPr>
          <w:color w:val="auto"/>
        </w:rPr>
      </w:pPr>
      <w:r w:rsidRPr="005172A9">
        <w:rPr>
          <w:color w:val="auto"/>
        </w:rPr>
        <w:t>17</w:t>
      </w:r>
      <w:r w:rsidR="00B03CE5">
        <w:rPr>
          <w:color w:val="auto"/>
        </w:rPr>
        <w:t xml:space="preserve">. </w:t>
      </w:r>
      <w:r w:rsidRPr="005172A9">
        <w:rPr>
          <w:color w:val="auto"/>
        </w:rPr>
        <w:t>Chauhan, S.</w:t>
      </w:r>
      <w:r w:rsidR="00C82073" w:rsidRPr="005172A9">
        <w:rPr>
          <w:color w:val="auto"/>
        </w:rPr>
        <w:t xml:space="preserve">, </w:t>
      </w:r>
      <w:proofErr w:type="spellStart"/>
      <w:r w:rsidRPr="005172A9">
        <w:rPr>
          <w:color w:val="auto"/>
        </w:rPr>
        <w:t>ter</w:t>
      </w:r>
      <w:proofErr w:type="spellEnd"/>
      <w:r w:rsidRPr="005172A9">
        <w:rPr>
          <w:color w:val="auto"/>
        </w:rPr>
        <w:t xml:space="preserve"> </w:t>
      </w:r>
      <w:proofErr w:type="spellStart"/>
      <w:r w:rsidRPr="005172A9">
        <w:rPr>
          <w:color w:val="auto"/>
        </w:rPr>
        <w:t>Haar</w:t>
      </w:r>
      <w:proofErr w:type="spellEnd"/>
      <w:r w:rsidRPr="005172A9">
        <w:rPr>
          <w:color w:val="auto"/>
        </w:rPr>
        <w:t>, G. FUSBOT</w:t>
      </w:r>
      <w:r w:rsidRPr="005172A9">
        <w:rPr>
          <w:color w:val="auto"/>
          <w:vertAlign w:val="superscript"/>
        </w:rPr>
        <w:t>US</w:t>
      </w:r>
      <w:r w:rsidRPr="005172A9">
        <w:rPr>
          <w:color w:val="auto"/>
        </w:rPr>
        <w:t xml:space="preserve">: empirical studies using a surgical robotic system for urological applications. </w:t>
      </w:r>
      <w:r w:rsidRPr="005172A9">
        <w:rPr>
          <w:i/>
          <w:color w:val="auto"/>
        </w:rPr>
        <w:t>AIP Conference Proceedings.</w:t>
      </w:r>
      <w:r w:rsidRPr="005172A9">
        <w:rPr>
          <w:color w:val="auto"/>
        </w:rPr>
        <w:t xml:space="preserve"> </w:t>
      </w:r>
      <w:r w:rsidRPr="005172A9">
        <w:rPr>
          <w:b/>
          <w:color w:val="auto"/>
        </w:rPr>
        <w:t>911</w:t>
      </w:r>
      <w:r w:rsidR="00B03CE5" w:rsidRPr="00F47312">
        <w:rPr>
          <w:color w:val="auto"/>
        </w:rPr>
        <w:t>,</w:t>
      </w:r>
      <w:r w:rsidRPr="005172A9">
        <w:rPr>
          <w:color w:val="auto"/>
        </w:rPr>
        <w:t xml:space="preserve"> 117-121</w:t>
      </w:r>
      <w:r w:rsidR="00C82073" w:rsidRPr="005172A9">
        <w:rPr>
          <w:color w:val="auto"/>
        </w:rPr>
        <w:t xml:space="preserve"> (</w:t>
      </w:r>
      <w:r w:rsidRPr="005172A9">
        <w:rPr>
          <w:color w:val="auto"/>
        </w:rPr>
        <w:t>2007).</w:t>
      </w:r>
    </w:p>
    <w:p w14:paraId="31AAD407" w14:textId="6EDDBF5D" w:rsidR="00355525" w:rsidRPr="005172A9" w:rsidRDefault="007E28BD" w:rsidP="00C82073">
      <w:pPr>
        <w:pStyle w:val="EndNoteBibliography"/>
        <w:spacing w:after="0"/>
        <w:contextualSpacing/>
        <w:rPr>
          <w:color w:val="auto"/>
        </w:rPr>
      </w:pPr>
      <w:r w:rsidRPr="005172A9">
        <w:rPr>
          <w:color w:val="auto"/>
        </w:rPr>
        <w:t>18</w:t>
      </w:r>
      <w:r w:rsidR="00B03CE5">
        <w:rPr>
          <w:color w:val="auto"/>
        </w:rPr>
        <w:t xml:space="preserve">. </w:t>
      </w:r>
      <w:r w:rsidRPr="005172A9">
        <w:rPr>
          <w:color w:val="auto"/>
        </w:rPr>
        <w:t xml:space="preserve">An, C. Y., </w:t>
      </w:r>
      <w:proofErr w:type="spellStart"/>
      <w:r w:rsidRPr="005172A9">
        <w:rPr>
          <w:color w:val="auto"/>
        </w:rPr>
        <w:t>Syu</w:t>
      </w:r>
      <w:proofErr w:type="spellEnd"/>
      <w:r w:rsidRPr="005172A9">
        <w:rPr>
          <w:color w:val="auto"/>
        </w:rPr>
        <w:t>, J. H., Tseng, C. S.</w:t>
      </w:r>
      <w:r w:rsidR="00C82073" w:rsidRPr="005172A9">
        <w:rPr>
          <w:color w:val="auto"/>
        </w:rPr>
        <w:t xml:space="preserve">, </w:t>
      </w:r>
      <w:r w:rsidRPr="005172A9">
        <w:rPr>
          <w:color w:val="auto"/>
        </w:rPr>
        <w:t xml:space="preserve">Chang, C. J. An ultrasound imaging-guided robotic HIFU ablation experimental system and accuracy evaluations. </w:t>
      </w:r>
      <w:r w:rsidRPr="005172A9">
        <w:rPr>
          <w:i/>
          <w:color w:val="auto"/>
        </w:rPr>
        <w:t>Applied Bionics and Biomechanics.</w:t>
      </w:r>
      <w:r w:rsidRPr="005172A9">
        <w:rPr>
          <w:color w:val="auto"/>
        </w:rPr>
        <w:t xml:space="preserve"> </w:t>
      </w:r>
      <w:r w:rsidRPr="005172A9">
        <w:rPr>
          <w:b/>
          <w:color w:val="auto"/>
        </w:rPr>
        <w:t>2017</w:t>
      </w:r>
      <w:r w:rsidR="00B03CE5" w:rsidRPr="00F47312">
        <w:rPr>
          <w:color w:val="auto"/>
        </w:rPr>
        <w:t>,</w:t>
      </w:r>
      <w:r w:rsidRPr="005172A9">
        <w:rPr>
          <w:color w:val="auto"/>
        </w:rPr>
        <w:t xml:space="preserve"> 5868695</w:t>
      </w:r>
      <w:r w:rsidR="00C82073" w:rsidRPr="005172A9">
        <w:rPr>
          <w:color w:val="auto"/>
        </w:rPr>
        <w:t xml:space="preserve"> (</w:t>
      </w:r>
      <w:r w:rsidRPr="005172A9">
        <w:rPr>
          <w:color w:val="auto"/>
        </w:rPr>
        <w:t>2017).</w:t>
      </w:r>
    </w:p>
    <w:p w14:paraId="0194E2E5" w14:textId="4C033517" w:rsidR="00355525" w:rsidRPr="005172A9" w:rsidRDefault="007E28BD" w:rsidP="00C82073">
      <w:pPr>
        <w:pStyle w:val="EndNoteBibliography"/>
        <w:spacing w:after="0"/>
        <w:contextualSpacing/>
        <w:rPr>
          <w:color w:val="auto"/>
        </w:rPr>
      </w:pPr>
      <w:r w:rsidRPr="005172A9">
        <w:rPr>
          <w:color w:val="auto"/>
        </w:rPr>
        <w:t>19</w:t>
      </w:r>
      <w:r w:rsidR="00B03CE5">
        <w:rPr>
          <w:color w:val="auto"/>
        </w:rPr>
        <w:t xml:space="preserve">. </w:t>
      </w:r>
      <w:r w:rsidRPr="005172A9">
        <w:rPr>
          <w:color w:val="auto"/>
        </w:rPr>
        <w:t>Li, D. H., Shen, G. F., Bai, J. F.</w:t>
      </w:r>
      <w:r w:rsidR="00C82073" w:rsidRPr="005172A9">
        <w:rPr>
          <w:color w:val="auto"/>
        </w:rPr>
        <w:t xml:space="preserve">, </w:t>
      </w:r>
      <w:r w:rsidRPr="005172A9">
        <w:rPr>
          <w:color w:val="auto"/>
        </w:rPr>
        <w:t xml:space="preserve">Chen, Y. Z. Focus shift and phase correction in soft tissues during focused ultrasound surgery. </w:t>
      </w:r>
      <w:r w:rsidRPr="005172A9">
        <w:rPr>
          <w:i/>
          <w:color w:val="auto"/>
        </w:rPr>
        <w:t>IEEE Transactions on Biomedical Engineering.</w:t>
      </w:r>
      <w:r w:rsidRPr="005172A9">
        <w:rPr>
          <w:color w:val="auto"/>
        </w:rPr>
        <w:t xml:space="preserve"> </w:t>
      </w:r>
      <w:r w:rsidRPr="005172A9">
        <w:rPr>
          <w:b/>
          <w:color w:val="auto"/>
        </w:rPr>
        <w:t>58</w:t>
      </w:r>
      <w:r w:rsidRPr="005172A9">
        <w:rPr>
          <w:color w:val="auto"/>
        </w:rPr>
        <w:t xml:space="preserve"> (6), 1621-1628</w:t>
      </w:r>
      <w:r w:rsidR="00C82073" w:rsidRPr="005172A9">
        <w:rPr>
          <w:color w:val="auto"/>
        </w:rPr>
        <w:t xml:space="preserve"> (</w:t>
      </w:r>
      <w:r w:rsidRPr="005172A9">
        <w:rPr>
          <w:color w:val="auto"/>
        </w:rPr>
        <w:t>2011).</w:t>
      </w:r>
    </w:p>
    <w:p w14:paraId="47D11035" w14:textId="3218992F" w:rsidR="00355525" w:rsidRPr="005172A9" w:rsidRDefault="007E28BD" w:rsidP="00C82073">
      <w:pPr>
        <w:pStyle w:val="EndNoteBibliography"/>
        <w:spacing w:after="0"/>
        <w:contextualSpacing/>
        <w:rPr>
          <w:color w:val="auto"/>
        </w:rPr>
      </w:pPr>
      <w:r w:rsidRPr="005172A9">
        <w:rPr>
          <w:color w:val="auto"/>
        </w:rPr>
        <w:t>20</w:t>
      </w:r>
      <w:r w:rsidR="00B03CE5">
        <w:rPr>
          <w:color w:val="auto"/>
        </w:rPr>
        <w:t xml:space="preserve">. </w:t>
      </w:r>
      <w:proofErr w:type="spellStart"/>
      <w:r w:rsidRPr="005172A9">
        <w:rPr>
          <w:color w:val="auto"/>
        </w:rPr>
        <w:t>N'Djin</w:t>
      </w:r>
      <w:proofErr w:type="spellEnd"/>
      <w:r w:rsidRPr="005172A9">
        <w:rPr>
          <w:color w:val="auto"/>
        </w:rPr>
        <w:t>, W. A</w:t>
      </w:r>
      <w:r w:rsidR="00C82073" w:rsidRPr="005172A9">
        <w:rPr>
          <w:color w:val="auto"/>
        </w:rPr>
        <w:t xml:space="preserve">. et al. </w:t>
      </w:r>
      <w:r w:rsidRPr="005172A9">
        <w:rPr>
          <w:color w:val="auto"/>
        </w:rPr>
        <w:t xml:space="preserve">Utility of a tumor-mimic model for the evaluation of the accuracy of HIFU treatments. results of in vitro experiments in the liver. </w:t>
      </w:r>
      <w:r w:rsidRPr="005172A9">
        <w:rPr>
          <w:i/>
          <w:color w:val="auto"/>
        </w:rPr>
        <w:t>Ultrasound in Medicine and Biology.</w:t>
      </w:r>
      <w:r w:rsidRPr="005172A9">
        <w:rPr>
          <w:color w:val="auto"/>
        </w:rPr>
        <w:t xml:space="preserve"> </w:t>
      </w:r>
      <w:r w:rsidRPr="005172A9">
        <w:rPr>
          <w:b/>
          <w:color w:val="auto"/>
        </w:rPr>
        <w:t>34</w:t>
      </w:r>
      <w:r w:rsidRPr="005172A9">
        <w:rPr>
          <w:color w:val="auto"/>
        </w:rPr>
        <w:t xml:space="preserve"> (12), 1934-1943</w:t>
      </w:r>
      <w:r w:rsidR="00C82073" w:rsidRPr="005172A9">
        <w:rPr>
          <w:color w:val="auto"/>
        </w:rPr>
        <w:t xml:space="preserve"> (</w:t>
      </w:r>
      <w:r w:rsidRPr="005172A9">
        <w:rPr>
          <w:color w:val="auto"/>
        </w:rPr>
        <w:t>2008).</w:t>
      </w:r>
    </w:p>
    <w:p w14:paraId="3A6790C1" w14:textId="74B97424" w:rsidR="00355525" w:rsidRPr="005172A9" w:rsidRDefault="007E28BD" w:rsidP="00C82073">
      <w:pPr>
        <w:pStyle w:val="EndNoteBibliography"/>
        <w:spacing w:after="0"/>
        <w:contextualSpacing/>
        <w:rPr>
          <w:color w:val="auto"/>
        </w:rPr>
      </w:pPr>
      <w:r w:rsidRPr="005172A9">
        <w:rPr>
          <w:color w:val="auto"/>
        </w:rPr>
        <w:t>21</w:t>
      </w:r>
      <w:r w:rsidR="00B03CE5">
        <w:rPr>
          <w:color w:val="auto"/>
        </w:rPr>
        <w:t xml:space="preserve">. </w:t>
      </w:r>
      <w:r w:rsidRPr="005172A9">
        <w:rPr>
          <w:color w:val="auto"/>
        </w:rPr>
        <w:t>Tang, T. H</w:t>
      </w:r>
      <w:r w:rsidR="00C82073" w:rsidRPr="005172A9">
        <w:rPr>
          <w:color w:val="auto"/>
        </w:rPr>
        <w:t xml:space="preserve">. et al. </w:t>
      </w:r>
      <w:r w:rsidRPr="005172A9">
        <w:rPr>
          <w:color w:val="auto"/>
        </w:rPr>
        <w:t xml:space="preserve">A new method for absolute accuracy evaluation of a US-guided HIFU system with heterogeneous phantom. </w:t>
      </w:r>
      <w:r w:rsidRPr="005172A9">
        <w:rPr>
          <w:i/>
          <w:color w:val="auto"/>
        </w:rPr>
        <w:t xml:space="preserve">2016 IEEE International </w:t>
      </w:r>
      <w:proofErr w:type="spellStart"/>
      <w:r w:rsidRPr="005172A9">
        <w:rPr>
          <w:i/>
          <w:color w:val="auto"/>
        </w:rPr>
        <w:t>Ultrasonics</w:t>
      </w:r>
      <w:proofErr w:type="spellEnd"/>
      <w:r w:rsidRPr="005172A9">
        <w:rPr>
          <w:i/>
          <w:color w:val="auto"/>
        </w:rPr>
        <w:t xml:space="preserve"> Symposium (IUS).</w:t>
      </w:r>
      <w:r w:rsidRPr="005172A9">
        <w:rPr>
          <w:color w:val="auto"/>
        </w:rPr>
        <w:t xml:space="preserve"> 1-4</w:t>
      </w:r>
      <w:r w:rsidR="00C82073" w:rsidRPr="005172A9">
        <w:rPr>
          <w:color w:val="auto"/>
        </w:rPr>
        <w:t xml:space="preserve"> (</w:t>
      </w:r>
      <w:r w:rsidRPr="005172A9">
        <w:rPr>
          <w:color w:val="auto"/>
        </w:rPr>
        <w:t>2016).</w:t>
      </w:r>
    </w:p>
    <w:p w14:paraId="322916B4" w14:textId="09A981A4" w:rsidR="00355525" w:rsidRPr="005172A9" w:rsidRDefault="007E28BD" w:rsidP="00C82073">
      <w:pPr>
        <w:pStyle w:val="EndNoteBibliography"/>
        <w:spacing w:after="0"/>
        <w:contextualSpacing/>
        <w:rPr>
          <w:color w:val="auto"/>
        </w:rPr>
      </w:pPr>
      <w:r w:rsidRPr="005172A9">
        <w:rPr>
          <w:color w:val="auto"/>
        </w:rPr>
        <w:t>22</w:t>
      </w:r>
      <w:r w:rsidR="00B03CE5">
        <w:rPr>
          <w:color w:val="auto"/>
        </w:rPr>
        <w:t xml:space="preserve">. </w:t>
      </w:r>
      <w:r w:rsidRPr="005172A9">
        <w:rPr>
          <w:color w:val="auto"/>
        </w:rPr>
        <w:t>Li, K., Bai, J. F., Chen, Y. Z.</w:t>
      </w:r>
      <w:r w:rsidR="00C82073" w:rsidRPr="005172A9">
        <w:rPr>
          <w:color w:val="auto"/>
        </w:rPr>
        <w:t xml:space="preserve">, </w:t>
      </w:r>
      <w:r w:rsidRPr="005172A9">
        <w:rPr>
          <w:color w:val="auto"/>
        </w:rPr>
        <w:t xml:space="preserve">Ji, X. Experimental evaluation of targeting accuracy of an ultrasound-guided phased-array high-intensity focused ultrasound system. </w:t>
      </w:r>
      <w:r w:rsidRPr="005172A9">
        <w:rPr>
          <w:i/>
          <w:color w:val="auto"/>
        </w:rPr>
        <w:t>Applied Acoustics.</w:t>
      </w:r>
      <w:r w:rsidRPr="005172A9">
        <w:rPr>
          <w:color w:val="auto"/>
        </w:rPr>
        <w:t xml:space="preserve"> </w:t>
      </w:r>
      <w:r w:rsidRPr="005172A9">
        <w:rPr>
          <w:b/>
          <w:color w:val="auto"/>
        </w:rPr>
        <w:t>141</w:t>
      </w:r>
      <w:r w:rsidR="00B03CE5" w:rsidRPr="00F47312">
        <w:rPr>
          <w:color w:val="auto"/>
        </w:rPr>
        <w:t>,</w:t>
      </w:r>
      <w:r w:rsidRPr="005172A9">
        <w:rPr>
          <w:color w:val="auto"/>
        </w:rPr>
        <w:t xml:space="preserve"> 19-25</w:t>
      </w:r>
      <w:r w:rsidR="00C82073" w:rsidRPr="005172A9">
        <w:rPr>
          <w:color w:val="auto"/>
        </w:rPr>
        <w:t xml:space="preserve"> (</w:t>
      </w:r>
      <w:r w:rsidRPr="005172A9">
        <w:rPr>
          <w:color w:val="auto"/>
        </w:rPr>
        <w:t>2018).</w:t>
      </w:r>
    </w:p>
    <w:p w14:paraId="6D58C204" w14:textId="77777777" w:rsidR="00355525" w:rsidRPr="005172A9" w:rsidRDefault="00355525" w:rsidP="00C82073">
      <w:pPr>
        <w:spacing w:after="0" w:line="240" w:lineRule="auto"/>
        <w:contextualSpacing/>
        <w:rPr>
          <w:rFonts w:asciiTheme="minorHAnsi" w:hAnsiTheme="minorHAnsi" w:cstheme="minorHAnsi"/>
          <w:color w:val="auto"/>
        </w:rPr>
      </w:pPr>
    </w:p>
    <w:sectPr w:rsidR="00355525" w:rsidRPr="005172A9">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CE527" w14:textId="77777777" w:rsidR="00BF062F" w:rsidRDefault="00BF062F">
      <w:pPr>
        <w:spacing w:after="0" w:line="240" w:lineRule="auto"/>
      </w:pPr>
      <w:r>
        <w:separator/>
      </w:r>
    </w:p>
  </w:endnote>
  <w:endnote w:type="continuationSeparator" w:id="0">
    <w:p w14:paraId="568F15F9" w14:textId="77777777" w:rsidR="00BF062F" w:rsidRDefault="00BF0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default"/>
    <w:sig w:usb0="00000000" w:usb1="00000000"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02AA" w14:textId="77777777" w:rsidR="00FA1C2A" w:rsidRDefault="00FA1C2A">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44612" w14:textId="77777777" w:rsidR="00BF062F" w:rsidRDefault="00BF062F">
      <w:pPr>
        <w:spacing w:after="0" w:line="240" w:lineRule="auto"/>
      </w:pPr>
      <w:r>
        <w:separator/>
      </w:r>
    </w:p>
  </w:footnote>
  <w:footnote w:type="continuationSeparator" w:id="0">
    <w:p w14:paraId="7D5F1B60" w14:textId="77777777" w:rsidR="00BF062F" w:rsidRDefault="00BF0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A165" w14:textId="77777777" w:rsidR="00FA1C2A" w:rsidRDefault="00FA1C2A">
    <w:pPr>
      <w:pStyle w:val="Header"/>
      <w:rPr>
        <w:b/>
        <w:color w:val="1F497D"/>
        <w:sz w:val="28"/>
        <w:szCs w:val="28"/>
      </w:rPr>
    </w:pP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F96094"/>
    <w:multiLevelType w:val="multilevel"/>
    <w:tmpl w:val="2C202FC6"/>
    <w:lvl w:ilvl="0">
      <w:start w:val="1"/>
      <w:numFmt w:val="decimal"/>
      <w:lvlText w:val="%1."/>
      <w:lvlJc w:val="left"/>
      <w:pPr>
        <w:tabs>
          <w:tab w:val="num" w:pos="312"/>
        </w:tabs>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1" w15:restartNumberingAfterBreak="0">
    <w:nsid w:val="1AA574A9"/>
    <w:multiLevelType w:val="multilevel"/>
    <w:tmpl w:val="13E8038C"/>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50707E"/>
    <w:multiLevelType w:val="multilevel"/>
    <w:tmpl w:val="2718087E"/>
    <w:lvl w:ilvl="0">
      <w:start w:val="1"/>
      <w:numFmt w:val="decimal"/>
      <w:suff w:val="space"/>
      <w:lvlText w:val="%1."/>
      <w:lvlJc w:val="left"/>
      <w:pPr>
        <w:ind w:left="360" w:hanging="36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3" w15:restartNumberingAfterBreak="0">
    <w:nsid w:val="3E701BB3"/>
    <w:multiLevelType w:val="multilevel"/>
    <w:tmpl w:val="21B43B8A"/>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754419"/>
    <w:multiLevelType w:val="multilevel"/>
    <w:tmpl w:val="8D22F056"/>
    <w:lvl w:ilvl="0">
      <w:start w:val="4"/>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97E4360"/>
    <w:multiLevelType w:val="multilevel"/>
    <w:tmpl w:val="4224B036"/>
    <w:lvl w:ilvl="0">
      <w:start w:val="5"/>
      <w:numFmt w:val="decimal"/>
      <w:lvlText w:val="%1."/>
      <w:lvlJc w:val="left"/>
      <w:pPr>
        <w:ind w:left="360" w:hanging="360"/>
      </w:pPr>
      <w:rPr>
        <w:rFonts w:hint="default"/>
      </w:rPr>
    </w:lvl>
    <w:lvl w:ilvl="1">
      <w:start w:val="1"/>
      <w:numFmt w:val="decimal"/>
      <w:suff w:val="space"/>
      <w:lvlText w:val="%1.%2."/>
      <w:lvlJc w:val="left"/>
      <w:pPr>
        <w:ind w:left="1440" w:hanging="360"/>
      </w:pPr>
      <w:rPr>
        <w:rFonts w:hint="default"/>
      </w:rPr>
    </w:lvl>
    <w:lvl w:ilvl="2">
      <w:start w:val="1"/>
      <w:numFmt w:val="decimal"/>
      <w:suff w:val="space"/>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7FCE6309"/>
    <w:multiLevelType w:val="multilevel"/>
    <w:tmpl w:val="5E08F4F2"/>
    <w:lvl w:ilvl="0">
      <w:start w:val="3"/>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x2dvp5d2wat9efernvtz0xedwrpzspdr2e&quot;&gt;Nick EndNote Library&lt;record-ids&gt;&lt;item&gt;42&lt;/item&gt;&lt;item&gt;66&lt;/item&gt;&lt;item&gt;93&lt;/item&gt;&lt;item&gt;126&lt;/item&gt;&lt;item&gt;135&lt;/item&gt;&lt;item&gt;178&lt;/item&gt;&lt;item&gt;181&lt;/item&gt;&lt;item&gt;193&lt;/item&gt;&lt;item&gt;194&lt;/item&gt;&lt;item&gt;195&lt;/item&gt;&lt;item&gt;223&lt;/item&gt;&lt;item&gt;256&lt;/item&gt;&lt;item&gt;257&lt;/item&gt;&lt;item&gt;261&lt;/item&gt;&lt;item&gt;262&lt;/item&gt;&lt;item&gt;263&lt;/item&gt;&lt;item&gt;264&lt;/item&gt;&lt;item&gt;265&lt;/item&gt;&lt;item&gt;266&lt;/item&gt;&lt;item&gt;267&lt;/item&gt;&lt;item&gt;269&lt;/item&gt;&lt;item&gt;272&lt;/item&gt;&lt;/record-ids&gt;&lt;/item&gt;&lt;/Libraries&gt;"/>
  </w:docVars>
  <w:rsids>
    <w:rsidRoot w:val="00EE705F"/>
    <w:rsid w:val="00000C17"/>
    <w:rsid w:val="00001169"/>
    <w:rsid w:val="00001806"/>
    <w:rsid w:val="00005128"/>
    <w:rsid w:val="00005815"/>
    <w:rsid w:val="00007DBC"/>
    <w:rsid w:val="00007EA1"/>
    <w:rsid w:val="000100F0"/>
    <w:rsid w:val="000129B2"/>
    <w:rsid w:val="00012FF9"/>
    <w:rsid w:val="000131AD"/>
    <w:rsid w:val="0001389C"/>
    <w:rsid w:val="000142AB"/>
    <w:rsid w:val="00014314"/>
    <w:rsid w:val="0001475B"/>
    <w:rsid w:val="00015B7D"/>
    <w:rsid w:val="0001759A"/>
    <w:rsid w:val="00021434"/>
    <w:rsid w:val="00021774"/>
    <w:rsid w:val="00021DF3"/>
    <w:rsid w:val="00023869"/>
    <w:rsid w:val="00024598"/>
    <w:rsid w:val="00026D55"/>
    <w:rsid w:val="00032769"/>
    <w:rsid w:val="0003311E"/>
    <w:rsid w:val="00033261"/>
    <w:rsid w:val="00033865"/>
    <w:rsid w:val="00034C59"/>
    <w:rsid w:val="00037B58"/>
    <w:rsid w:val="00044692"/>
    <w:rsid w:val="00047BC1"/>
    <w:rsid w:val="00051B73"/>
    <w:rsid w:val="00051B8C"/>
    <w:rsid w:val="000522B2"/>
    <w:rsid w:val="000526F6"/>
    <w:rsid w:val="00052DCA"/>
    <w:rsid w:val="00056438"/>
    <w:rsid w:val="0006033C"/>
    <w:rsid w:val="00060ABE"/>
    <w:rsid w:val="00061A50"/>
    <w:rsid w:val="0006361B"/>
    <w:rsid w:val="00064104"/>
    <w:rsid w:val="000652E3"/>
    <w:rsid w:val="00066025"/>
    <w:rsid w:val="000701D1"/>
    <w:rsid w:val="00080A20"/>
    <w:rsid w:val="00081B5D"/>
    <w:rsid w:val="00082796"/>
    <w:rsid w:val="00082DF4"/>
    <w:rsid w:val="00084822"/>
    <w:rsid w:val="00087C0A"/>
    <w:rsid w:val="00092B1D"/>
    <w:rsid w:val="00093BC4"/>
    <w:rsid w:val="00095001"/>
    <w:rsid w:val="00095A93"/>
    <w:rsid w:val="00096089"/>
    <w:rsid w:val="000978A7"/>
    <w:rsid w:val="00097929"/>
    <w:rsid w:val="000A1458"/>
    <w:rsid w:val="000A1E80"/>
    <w:rsid w:val="000A2358"/>
    <w:rsid w:val="000A2E2C"/>
    <w:rsid w:val="000A3B70"/>
    <w:rsid w:val="000A3F6E"/>
    <w:rsid w:val="000A5153"/>
    <w:rsid w:val="000B10AE"/>
    <w:rsid w:val="000B30BF"/>
    <w:rsid w:val="000B4221"/>
    <w:rsid w:val="000B566B"/>
    <w:rsid w:val="000B662E"/>
    <w:rsid w:val="000B69F2"/>
    <w:rsid w:val="000B6C89"/>
    <w:rsid w:val="000B7294"/>
    <w:rsid w:val="000B75D0"/>
    <w:rsid w:val="000C1CF8"/>
    <w:rsid w:val="000C3AC7"/>
    <w:rsid w:val="000C49CF"/>
    <w:rsid w:val="000C52E9"/>
    <w:rsid w:val="000C560C"/>
    <w:rsid w:val="000C5CDC"/>
    <w:rsid w:val="000C65DC"/>
    <w:rsid w:val="000C66F3"/>
    <w:rsid w:val="000C6900"/>
    <w:rsid w:val="000D1F06"/>
    <w:rsid w:val="000D31E8"/>
    <w:rsid w:val="000D50A1"/>
    <w:rsid w:val="000D76E4"/>
    <w:rsid w:val="000E3816"/>
    <w:rsid w:val="000E4F77"/>
    <w:rsid w:val="000E5064"/>
    <w:rsid w:val="000F265C"/>
    <w:rsid w:val="000F3AFA"/>
    <w:rsid w:val="000F42FB"/>
    <w:rsid w:val="000F4573"/>
    <w:rsid w:val="000F47A2"/>
    <w:rsid w:val="000F4BB6"/>
    <w:rsid w:val="000F5712"/>
    <w:rsid w:val="000F6611"/>
    <w:rsid w:val="000F7E22"/>
    <w:rsid w:val="00101133"/>
    <w:rsid w:val="00105195"/>
    <w:rsid w:val="00105AA9"/>
    <w:rsid w:val="001104F3"/>
    <w:rsid w:val="00111B1A"/>
    <w:rsid w:val="00112EEB"/>
    <w:rsid w:val="00113AB5"/>
    <w:rsid w:val="001150EB"/>
    <w:rsid w:val="001172B4"/>
    <w:rsid w:val="001173FF"/>
    <w:rsid w:val="00117BA0"/>
    <w:rsid w:val="001242FB"/>
    <w:rsid w:val="0012563A"/>
    <w:rsid w:val="001264DE"/>
    <w:rsid w:val="00126BCF"/>
    <w:rsid w:val="001300A5"/>
    <w:rsid w:val="001313A7"/>
    <w:rsid w:val="0013276F"/>
    <w:rsid w:val="0013323B"/>
    <w:rsid w:val="001332CA"/>
    <w:rsid w:val="001333FB"/>
    <w:rsid w:val="0013621E"/>
    <w:rsid w:val="0013642E"/>
    <w:rsid w:val="0014046D"/>
    <w:rsid w:val="00142E7A"/>
    <w:rsid w:val="001435AF"/>
    <w:rsid w:val="00144144"/>
    <w:rsid w:val="001469E2"/>
    <w:rsid w:val="001471B5"/>
    <w:rsid w:val="00152A23"/>
    <w:rsid w:val="00162CB7"/>
    <w:rsid w:val="00167690"/>
    <w:rsid w:val="00170C0A"/>
    <w:rsid w:val="00171E5B"/>
    <w:rsid w:val="00171F94"/>
    <w:rsid w:val="00172504"/>
    <w:rsid w:val="00173A86"/>
    <w:rsid w:val="00175D4E"/>
    <w:rsid w:val="0017668A"/>
    <w:rsid w:val="001766FE"/>
    <w:rsid w:val="001771E7"/>
    <w:rsid w:val="00187577"/>
    <w:rsid w:val="001911FF"/>
    <w:rsid w:val="00192006"/>
    <w:rsid w:val="00193180"/>
    <w:rsid w:val="00196792"/>
    <w:rsid w:val="0019751F"/>
    <w:rsid w:val="00197A4E"/>
    <w:rsid w:val="001A212D"/>
    <w:rsid w:val="001B1519"/>
    <w:rsid w:val="001B2E2D"/>
    <w:rsid w:val="001B3B39"/>
    <w:rsid w:val="001B52F2"/>
    <w:rsid w:val="001B5CD2"/>
    <w:rsid w:val="001C0BEE"/>
    <w:rsid w:val="001C1E49"/>
    <w:rsid w:val="001C2A98"/>
    <w:rsid w:val="001C3F4F"/>
    <w:rsid w:val="001C40F1"/>
    <w:rsid w:val="001C6F20"/>
    <w:rsid w:val="001D2CCD"/>
    <w:rsid w:val="001D3D7D"/>
    <w:rsid w:val="001D3FFF"/>
    <w:rsid w:val="001D625F"/>
    <w:rsid w:val="001D68A4"/>
    <w:rsid w:val="001D7576"/>
    <w:rsid w:val="001E0E3F"/>
    <w:rsid w:val="001E14A0"/>
    <w:rsid w:val="001E3D2C"/>
    <w:rsid w:val="001E6731"/>
    <w:rsid w:val="001E7376"/>
    <w:rsid w:val="001E79EF"/>
    <w:rsid w:val="001F225C"/>
    <w:rsid w:val="001F2BA3"/>
    <w:rsid w:val="001F45F4"/>
    <w:rsid w:val="001F7192"/>
    <w:rsid w:val="002005E1"/>
    <w:rsid w:val="00201CFA"/>
    <w:rsid w:val="0020220D"/>
    <w:rsid w:val="0020224D"/>
    <w:rsid w:val="00202448"/>
    <w:rsid w:val="00202D15"/>
    <w:rsid w:val="0020686A"/>
    <w:rsid w:val="0021215F"/>
    <w:rsid w:val="00212EAE"/>
    <w:rsid w:val="00214BEE"/>
    <w:rsid w:val="002164E1"/>
    <w:rsid w:val="00216B79"/>
    <w:rsid w:val="0022034E"/>
    <w:rsid w:val="002205B8"/>
    <w:rsid w:val="00225720"/>
    <w:rsid w:val="002259E5"/>
    <w:rsid w:val="00226140"/>
    <w:rsid w:val="002274F3"/>
    <w:rsid w:val="0023094C"/>
    <w:rsid w:val="00234BE3"/>
    <w:rsid w:val="00235A90"/>
    <w:rsid w:val="00241E48"/>
    <w:rsid w:val="0024214E"/>
    <w:rsid w:val="00242623"/>
    <w:rsid w:val="00243DB4"/>
    <w:rsid w:val="00243FEC"/>
    <w:rsid w:val="00250558"/>
    <w:rsid w:val="002512C8"/>
    <w:rsid w:val="002571C0"/>
    <w:rsid w:val="00260652"/>
    <w:rsid w:val="00261CEE"/>
    <w:rsid w:val="00261F25"/>
    <w:rsid w:val="002648A9"/>
    <w:rsid w:val="0026536F"/>
    <w:rsid w:val="0026553C"/>
    <w:rsid w:val="00267B91"/>
    <w:rsid w:val="00267DD5"/>
    <w:rsid w:val="00274A0A"/>
    <w:rsid w:val="00277593"/>
    <w:rsid w:val="00280909"/>
    <w:rsid w:val="00280918"/>
    <w:rsid w:val="00281AA5"/>
    <w:rsid w:val="00282AF6"/>
    <w:rsid w:val="00284C98"/>
    <w:rsid w:val="0028596A"/>
    <w:rsid w:val="00287085"/>
    <w:rsid w:val="00287D83"/>
    <w:rsid w:val="00290621"/>
    <w:rsid w:val="00290AF9"/>
    <w:rsid w:val="002967CF"/>
    <w:rsid w:val="00297788"/>
    <w:rsid w:val="002A484B"/>
    <w:rsid w:val="002A4DFA"/>
    <w:rsid w:val="002A53D9"/>
    <w:rsid w:val="002A64A6"/>
    <w:rsid w:val="002B3301"/>
    <w:rsid w:val="002B39E3"/>
    <w:rsid w:val="002C0EAB"/>
    <w:rsid w:val="002C1DFD"/>
    <w:rsid w:val="002C291C"/>
    <w:rsid w:val="002C47D4"/>
    <w:rsid w:val="002C4A22"/>
    <w:rsid w:val="002C79F8"/>
    <w:rsid w:val="002D0F38"/>
    <w:rsid w:val="002D7113"/>
    <w:rsid w:val="002D77E3"/>
    <w:rsid w:val="002E0D42"/>
    <w:rsid w:val="002F2859"/>
    <w:rsid w:val="002F47DE"/>
    <w:rsid w:val="002F6E3C"/>
    <w:rsid w:val="002F7590"/>
    <w:rsid w:val="00300789"/>
    <w:rsid w:val="00300C6E"/>
    <w:rsid w:val="0030117D"/>
    <w:rsid w:val="00301F30"/>
    <w:rsid w:val="0030313C"/>
    <w:rsid w:val="003038FD"/>
    <w:rsid w:val="00303C87"/>
    <w:rsid w:val="003079C7"/>
    <w:rsid w:val="003108E5"/>
    <w:rsid w:val="003120CB"/>
    <w:rsid w:val="00317B0B"/>
    <w:rsid w:val="00320153"/>
    <w:rsid w:val="00320367"/>
    <w:rsid w:val="00322871"/>
    <w:rsid w:val="00322A5A"/>
    <w:rsid w:val="00326FB3"/>
    <w:rsid w:val="00327109"/>
    <w:rsid w:val="003303E7"/>
    <w:rsid w:val="003316D4"/>
    <w:rsid w:val="00333822"/>
    <w:rsid w:val="00333A15"/>
    <w:rsid w:val="0033657F"/>
    <w:rsid w:val="00336715"/>
    <w:rsid w:val="00337408"/>
    <w:rsid w:val="003376DA"/>
    <w:rsid w:val="003407D6"/>
    <w:rsid w:val="00340DFD"/>
    <w:rsid w:val="00342F2C"/>
    <w:rsid w:val="00344954"/>
    <w:rsid w:val="003477B5"/>
    <w:rsid w:val="00350462"/>
    <w:rsid w:val="00350CD7"/>
    <w:rsid w:val="00354801"/>
    <w:rsid w:val="003550A3"/>
    <w:rsid w:val="003554EA"/>
    <w:rsid w:val="00355525"/>
    <w:rsid w:val="00357EDA"/>
    <w:rsid w:val="003607F4"/>
    <w:rsid w:val="00360C17"/>
    <w:rsid w:val="003621C6"/>
    <w:rsid w:val="003622B8"/>
    <w:rsid w:val="00364D40"/>
    <w:rsid w:val="00365E6C"/>
    <w:rsid w:val="00366B76"/>
    <w:rsid w:val="00367B80"/>
    <w:rsid w:val="0037016C"/>
    <w:rsid w:val="00373051"/>
    <w:rsid w:val="00373B8F"/>
    <w:rsid w:val="003744FA"/>
    <w:rsid w:val="00376D95"/>
    <w:rsid w:val="0037754E"/>
    <w:rsid w:val="00377FBB"/>
    <w:rsid w:val="00382DB5"/>
    <w:rsid w:val="003830D0"/>
    <w:rsid w:val="00385140"/>
    <w:rsid w:val="00393840"/>
    <w:rsid w:val="003A16FC"/>
    <w:rsid w:val="003A4FCD"/>
    <w:rsid w:val="003A51A5"/>
    <w:rsid w:val="003B0944"/>
    <w:rsid w:val="003B1496"/>
    <w:rsid w:val="003B1593"/>
    <w:rsid w:val="003B3734"/>
    <w:rsid w:val="003B3EF6"/>
    <w:rsid w:val="003B3F4C"/>
    <w:rsid w:val="003B4381"/>
    <w:rsid w:val="003B6305"/>
    <w:rsid w:val="003C1043"/>
    <w:rsid w:val="003C1A30"/>
    <w:rsid w:val="003C1FD9"/>
    <w:rsid w:val="003C61D2"/>
    <w:rsid w:val="003C6779"/>
    <w:rsid w:val="003D2998"/>
    <w:rsid w:val="003D2F0A"/>
    <w:rsid w:val="003D3891"/>
    <w:rsid w:val="003D49BB"/>
    <w:rsid w:val="003D5D84"/>
    <w:rsid w:val="003E0F4F"/>
    <w:rsid w:val="003E18AC"/>
    <w:rsid w:val="003E210B"/>
    <w:rsid w:val="003E2A12"/>
    <w:rsid w:val="003E3034"/>
    <w:rsid w:val="003E3384"/>
    <w:rsid w:val="003E3CA4"/>
    <w:rsid w:val="003E548E"/>
    <w:rsid w:val="003F3A74"/>
    <w:rsid w:val="003F59E9"/>
    <w:rsid w:val="003F6089"/>
    <w:rsid w:val="004001E8"/>
    <w:rsid w:val="004007C4"/>
    <w:rsid w:val="0040422C"/>
    <w:rsid w:val="00407EC8"/>
    <w:rsid w:val="00411069"/>
    <w:rsid w:val="0041110A"/>
    <w:rsid w:val="00411624"/>
    <w:rsid w:val="00411B61"/>
    <w:rsid w:val="0041208C"/>
    <w:rsid w:val="004148E1"/>
    <w:rsid w:val="00414CFA"/>
    <w:rsid w:val="00415EC0"/>
    <w:rsid w:val="00417F75"/>
    <w:rsid w:val="00420BE9"/>
    <w:rsid w:val="00423AD8"/>
    <w:rsid w:val="00423FDD"/>
    <w:rsid w:val="00424260"/>
    <w:rsid w:val="00424C85"/>
    <w:rsid w:val="00424CA7"/>
    <w:rsid w:val="004260BD"/>
    <w:rsid w:val="00426B50"/>
    <w:rsid w:val="0043012F"/>
    <w:rsid w:val="00430F1F"/>
    <w:rsid w:val="00432568"/>
    <w:rsid w:val="004326EA"/>
    <w:rsid w:val="00434ED3"/>
    <w:rsid w:val="00435487"/>
    <w:rsid w:val="00435E83"/>
    <w:rsid w:val="00436FBA"/>
    <w:rsid w:val="0044434C"/>
    <w:rsid w:val="0044456B"/>
    <w:rsid w:val="00447BD1"/>
    <w:rsid w:val="004507F3"/>
    <w:rsid w:val="00450AF4"/>
    <w:rsid w:val="00455221"/>
    <w:rsid w:val="0045689D"/>
    <w:rsid w:val="00456A57"/>
    <w:rsid w:val="00460294"/>
    <w:rsid w:val="004607DE"/>
    <w:rsid w:val="00466E22"/>
    <w:rsid w:val="00466FCC"/>
    <w:rsid w:val="004671C7"/>
    <w:rsid w:val="00472F4D"/>
    <w:rsid w:val="0047302E"/>
    <w:rsid w:val="004730BF"/>
    <w:rsid w:val="00474DCB"/>
    <w:rsid w:val="0047535C"/>
    <w:rsid w:val="00476086"/>
    <w:rsid w:val="004762F6"/>
    <w:rsid w:val="00476F9D"/>
    <w:rsid w:val="00485870"/>
    <w:rsid w:val="00485FE8"/>
    <w:rsid w:val="00490396"/>
    <w:rsid w:val="0049059F"/>
    <w:rsid w:val="00492EB5"/>
    <w:rsid w:val="00494F77"/>
    <w:rsid w:val="004953E0"/>
    <w:rsid w:val="00497721"/>
    <w:rsid w:val="004A0064"/>
    <w:rsid w:val="004A0229"/>
    <w:rsid w:val="004A35D2"/>
    <w:rsid w:val="004A4235"/>
    <w:rsid w:val="004A6E4F"/>
    <w:rsid w:val="004A71E4"/>
    <w:rsid w:val="004B2F00"/>
    <w:rsid w:val="004B400C"/>
    <w:rsid w:val="004B41D6"/>
    <w:rsid w:val="004B6E31"/>
    <w:rsid w:val="004B7647"/>
    <w:rsid w:val="004B7E23"/>
    <w:rsid w:val="004C1693"/>
    <w:rsid w:val="004C1D66"/>
    <w:rsid w:val="004C31D7"/>
    <w:rsid w:val="004C3D1C"/>
    <w:rsid w:val="004C4433"/>
    <w:rsid w:val="004C452C"/>
    <w:rsid w:val="004C4AD2"/>
    <w:rsid w:val="004C5AD5"/>
    <w:rsid w:val="004C6391"/>
    <w:rsid w:val="004C6981"/>
    <w:rsid w:val="004C7E6D"/>
    <w:rsid w:val="004D11C5"/>
    <w:rsid w:val="004D1621"/>
    <w:rsid w:val="004D1D9D"/>
    <w:rsid w:val="004D1F21"/>
    <w:rsid w:val="004D268C"/>
    <w:rsid w:val="004D3A0E"/>
    <w:rsid w:val="004D59D8"/>
    <w:rsid w:val="004D5DA1"/>
    <w:rsid w:val="004E150F"/>
    <w:rsid w:val="004E1DCA"/>
    <w:rsid w:val="004E23A1"/>
    <w:rsid w:val="004E3489"/>
    <w:rsid w:val="004E358A"/>
    <w:rsid w:val="004E3A9D"/>
    <w:rsid w:val="004E3AFA"/>
    <w:rsid w:val="004E6588"/>
    <w:rsid w:val="004F2FBE"/>
    <w:rsid w:val="004F60EE"/>
    <w:rsid w:val="004F6FB4"/>
    <w:rsid w:val="004F7815"/>
    <w:rsid w:val="00502A0A"/>
    <w:rsid w:val="00504DD3"/>
    <w:rsid w:val="00504FD6"/>
    <w:rsid w:val="00507C50"/>
    <w:rsid w:val="00510029"/>
    <w:rsid w:val="00516302"/>
    <w:rsid w:val="005172A9"/>
    <w:rsid w:val="00517C3A"/>
    <w:rsid w:val="00521228"/>
    <w:rsid w:val="00527BF4"/>
    <w:rsid w:val="00531C80"/>
    <w:rsid w:val="005324BE"/>
    <w:rsid w:val="00534F6C"/>
    <w:rsid w:val="00535994"/>
    <w:rsid w:val="00535D24"/>
    <w:rsid w:val="0053646D"/>
    <w:rsid w:val="00540AAD"/>
    <w:rsid w:val="0054127B"/>
    <w:rsid w:val="00543EC1"/>
    <w:rsid w:val="00546458"/>
    <w:rsid w:val="0055087C"/>
    <w:rsid w:val="005513B9"/>
    <w:rsid w:val="00553413"/>
    <w:rsid w:val="00555983"/>
    <w:rsid w:val="00560E31"/>
    <w:rsid w:val="005633A9"/>
    <w:rsid w:val="00577745"/>
    <w:rsid w:val="00581B23"/>
    <w:rsid w:val="0058219C"/>
    <w:rsid w:val="005841C1"/>
    <w:rsid w:val="0058707F"/>
    <w:rsid w:val="00587ABD"/>
    <w:rsid w:val="00592025"/>
    <w:rsid w:val="005931FE"/>
    <w:rsid w:val="00597E76"/>
    <w:rsid w:val="005A021A"/>
    <w:rsid w:val="005A03AB"/>
    <w:rsid w:val="005A0B16"/>
    <w:rsid w:val="005B0072"/>
    <w:rsid w:val="005B0732"/>
    <w:rsid w:val="005B0A84"/>
    <w:rsid w:val="005B38A0"/>
    <w:rsid w:val="005B491C"/>
    <w:rsid w:val="005B4DBF"/>
    <w:rsid w:val="005B5DE2"/>
    <w:rsid w:val="005B674C"/>
    <w:rsid w:val="005C24F2"/>
    <w:rsid w:val="005C7561"/>
    <w:rsid w:val="005D05CE"/>
    <w:rsid w:val="005D1E57"/>
    <w:rsid w:val="005D2F57"/>
    <w:rsid w:val="005D34F6"/>
    <w:rsid w:val="005D4237"/>
    <w:rsid w:val="005D43C9"/>
    <w:rsid w:val="005D4F1A"/>
    <w:rsid w:val="005D6FCA"/>
    <w:rsid w:val="005E1038"/>
    <w:rsid w:val="005E1884"/>
    <w:rsid w:val="005E2E4F"/>
    <w:rsid w:val="005E6F35"/>
    <w:rsid w:val="005F12E0"/>
    <w:rsid w:val="005F373A"/>
    <w:rsid w:val="005F4F87"/>
    <w:rsid w:val="005F6B0E"/>
    <w:rsid w:val="005F760E"/>
    <w:rsid w:val="005F7B1D"/>
    <w:rsid w:val="00601A59"/>
    <w:rsid w:val="0060222A"/>
    <w:rsid w:val="00603DB3"/>
    <w:rsid w:val="00610C21"/>
    <w:rsid w:val="00611907"/>
    <w:rsid w:val="00611BD4"/>
    <w:rsid w:val="00613116"/>
    <w:rsid w:val="006200A7"/>
    <w:rsid w:val="006202A6"/>
    <w:rsid w:val="0062054B"/>
    <w:rsid w:val="00621C4E"/>
    <w:rsid w:val="00624EAE"/>
    <w:rsid w:val="006305D7"/>
    <w:rsid w:val="006316B8"/>
    <w:rsid w:val="006322D1"/>
    <w:rsid w:val="0063273D"/>
    <w:rsid w:val="00633A01"/>
    <w:rsid w:val="00633B1E"/>
    <w:rsid w:val="00633B97"/>
    <w:rsid w:val="006341F7"/>
    <w:rsid w:val="00635014"/>
    <w:rsid w:val="00636551"/>
    <w:rsid w:val="006369CE"/>
    <w:rsid w:val="006411CA"/>
    <w:rsid w:val="00641382"/>
    <w:rsid w:val="00645D64"/>
    <w:rsid w:val="0064605E"/>
    <w:rsid w:val="00647BCD"/>
    <w:rsid w:val="006619C8"/>
    <w:rsid w:val="00665A5E"/>
    <w:rsid w:val="006669A7"/>
    <w:rsid w:val="00667ED4"/>
    <w:rsid w:val="00671710"/>
    <w:rsid w:val="00673414"/>
    <w:rsid w:val="00676079"/>
    <w:rsid w:val="00676EAF"/>
    <w:rsid w:val="00676ECD"/>
    <w:rsid w:val="00676F4C"/>
    <w:rsid w:val="00677D0A"/>
    <w:rsid w:val="0068185F"/>
    <w:rsid w:val="0068186E"/>
    <w:rsid w:val="0068703C"/>
    <w:rsid w:val="006932B9"/>
    <w:rsid w:val="00694023"/>
    <w:rsid w:val="00694320"/>
    <w:rsid w:val="006A01CF"/>
    <w:rsid w:val="006A60DD"/>
    <w:rsid w:val="006A7991"/>
    <w:rsid w:val="006B0679"/>
    <w:rsid w:val="006B074C"/>
    <w:rsid w:val="006B3B84"/>
    <w:rsid w:val="006B4412"/>
    <w:rsid w:val="006B4E7C"/>
    <w:rsid w:val="006B5D8C"/>
    <w:rsid w:val="006B72D4"/>
    <w:rsid w:val="006C11CC"/>
    <w:rsid w:val="006C1AEB"/>
    <w:rsid w:val="006C2314"/>
    <w:rsid w:val="006C26AE"/>
    <w:rsid w:val="006C57FE"/>
    <w:rsid w:val="006C7286"/>
    <w:rsid w:val="006E1F20"/>
    <w:rsid w:val="006E2841"/>
    <w:rsid w:val="006E2F84"/>
    <w:rsid w:val="006E4B63"/>
    <w:rsid w:val="006E4BE9"/>
    <w:rsid w:val="006E595E"/>
    <w:rsid w:val="006F0278"/>
    <w:rsid w:val="006F06A5"/>
    <w:rsid w:val="006F06E4"/>
    <w:rsid w:val="006F2271"/>
    <w:rsid w:val="006F2724"/>
    <w:rsid w:val="006F3FAB"/>
    <w:rsid w:val="006F56E5"/>
    <w:rsid w:val="006F7B41"/>
    <w:rsid w:val="007011FF"/>
    <w:rsid w:val="00701396"/>
    <w:rsid w:val="0070238E"/>
    <w:rsid w:val="00702B5D"/>
    <w:rsid w:val="00702D92"/>
    <w:rsid w:val="00703808"/>
    <w:rsid w:val="00703B14"/>
    <w:rsid w:val="00703ED2"/>
    <w:rsid w:val="00706444"/>
    <w:rsid w:val="00707810"/>
    <w:rsid w:val="00707B8D"/>
    <w:rsid w:val="007129C1"/>
    <w:rsid w:val="00713636"/>
    <w:rsid w:val="00714B8C"/>
    <w:rsid w:val="0071675D"/>
    <w:rsid w:val="00717736"/>
    <w:rsid w:val="00721027"/>
    <w:rsid w:val="00722558"/>
    <w:rsid w:val="00722D56"/>
    <w:rsid w:val="00725224"/>
    <w:rsid w:val="00726E70"/>
    <w:rsid w:val="007343A2"/>
    <w:rsid w:val="00735CF5"/>
    <w:rsid w:val="0074063A"/>
    <w:rsid w:val="00742AA4"/>
    <w:rsid w:val="00743BA1"/>
    <w:rsid w:val="00745F1E"/>
    <w:rsid w:val="00745F5B"/>
    <w:rsid w:val="007471F2"/>
    <w:rsid w:val="00747230"/>
    <w:rsid w:val="007515FE"/>
    <w:rsid w:val="00752C2B"/>
    <w:rsid w:val="007532C8"/>
    <w:rsid w:val="007533E1"/>
    <w:rsid w:val="00753B9D"/>
    <w:rsid w:val="007550BB"/>
    <w:rsid w:val="007601D0"/>
    <w:rsid w:val="007603BB"/>
    <w:rsid w:val="0076109D"/>
    <w:rsid w:val="007622B6"/>
    <w:rsid w:val="00766D5F"/>
    <w:rsid w:val="00767107"/>
    <w:rsid w:val="0077141C"/>
    <w:rsid w:val="00772717"/>
    <w:rsid w:val="00772B41"/>
    <w:rsid w:val="00773617"/>
    <w:rsid w:val="00773BFD"/>
    <w:rsid w:val="0077401F"/>
    <w:rsid w:val="007743B3"/>
    <w:rsid w:val="00774490"/>
    <w:rsid w:val="00774C29"/>
    <w:rsid w:val="007819FF"/>
    <w:rsid w:val="0078360C"/>
    <w:rsid w:val="00784A4C"/>
    <w:rsid w:val="00784BC6"/>
    <w:rsid w:val="0078523D"/>
    <w:rsid w:val="00787E10"/>
    <w:rsid w:val="00787F92"/>
    <w:rsid w:val="007931DF"/>
    <w:rsid w:val="00794AD2"/>
    <w:rsid w:val="00794FDC"/>
    <w:rsid w:val="007A0172"/>
    <w:rsid w:val="007A1804"/>
    <w:rsid w:val="007A2511"/>
    <w:rsid w:val="007A260E"/>
    <w:rsid w:val="007A27F4"/>
    <w:rsid w:val="007A45D1"/>
    <w:rsid w:val="007A4D4C"/>
    <w:rsid w:val="007A4DD6"/>
    <w:rsid w:val="007A5CB9"/>
    <w:rsid w:val="007A6435"/>
    <w:rsid w:val="007A7BF3"/>
    <w:rsid w:val="007A7CC8"/>
    <w:rsid w:val="007B20AE"/>
    <w:rsid w:val="007B2FFF"/>
    <w:rsid w:val="007B6B07"/>
    <w:rsid w:val="007B6D43"/>
    <w:rsid w:val="007B715B"/>
    <w:rsid w:val="007B749A"/>
    <w:rsid w:val="007B7C6E"/>
    <w:rsid w:val="007C049F"/>
    <w:rsid w:val="007C7175"/>
    <w:rsid w:val="007C7AE0"/>
    <w:rsid w:val="007D44D7"/>
    <w:rsid w:val="007D621A"/>
    <w:rsid w:val="007E036C"/>
    <w:rsid w:val="007E058A"/>
    <w:rsid w:val="007E2887"/>
    <w:rsid w:val="007E28BD"/>
    <w:rsid w:val="007E5278"/>
    <w:rsid w:val="007E64B3"/>
    <w:rsid w:val="007E749C"/>
    <w:rsid w:val="007E7E61"/>
    <w:rsid w:val="007F0415"/>
    <w:rsid w:val="007F1B5C"/>
    <w:rsid w:val="007F22F1"/>
    <w:rsid w:val="007F2846"/>
    <w:rsid w:val="007F4C2A"/>
    <w:rsid w:val="007F6713"/>
    <w:rsid w:val="007F6FC4"/>
    <w:rsid w:val="007F797D"/>
    <w:rsid w:val="00801257"/>
    <w:rsid w:val="00803B0A"/>
    <w:rsid w:val="00804446"/>
    <w:rsid w:val="00804DED"/>
    <w:rsid w:val="00805B96"/>
    <w:rsid w:val="00806315"/>
    <w:rsid w:val="008105BE"/>
    <w:rsid w:val="008115A5"/>
    <w:rsid w:val="00811D46"/>
    <w:rsid w:val="008126B1"/>
    <w:rsid w:val="0081415D"/>
    <w:rsid w:val="00820229"/>
    <w:rsid w:val="00820EBC"/>
    <w:rsid w:val="00822448"/>
    <w:rsid w:val="00822532"/>
    <w:rsid w:val="00822A20"/>
    <w:rsid w:val="00822A35"/>
    <w:rsid w:val="00822ABE"/>
    <w:rsid w:val="008244D1"/>
    <w:rsid w:val="00827F51"/>
    <w:rsid w:val="0083104E"/>
    <w:rsid w:val="0083210F"/>
    <w:rsid w:val="008343BE"/>
    <w:rsid w:val="00834465"/>
    <w:rsid w:val="00836188"/>
    <w:rsid w:val="00836535"/>
    <w:rsid w:val="0083766F"/>
    <w:rsid w:val="00840FB4"/>
    <w:rsid w:val="008410B2"/>
    <w:rsid w:val="00841AB7"/>
    <w:rsid w:val="00845319"/>
    <w:rsid w:val="00846000"/>
    <w:rsid w:val="008466C4"/>
    <w:rsid w:val="008500A0"/>
    <w:rsid w:val="008524E5"/>
    <w:rsid w:val="0085351C"/>
    <w:rsid w:val="00853616"/>
    <w:rsid w:val="008549CA"/>
    <w:rsid w:val="008556C3"/>
    <w:rsid w:val="008556D6"/>
    <w:rsid w:val="0085687C"/>
    <w:rsid w:val="00856F89"/>
    <w:rsid w:val="00861C58"/>
    <w:rsid w:val="00863BFA"/>
    <w:rsid w:val="008643BB"/>
    <w:rsid w:val="00864A83"/>
    <w:rsid w:val="00867C4A"/>
    <w:rsid w:val="008706C5"/>
    <w:rsid w:val="00873707"/>
    <w:rsid w:val="00874584"/>
    <w:rsid w:val="00874806"/>
    <w:rsid w:val="00874B20"/>
    <w:rsid w:val="00875380"/>
    <w:rsid w:val="008757C6"/>
    <w:rsid w:val="00876310"/>
    <w:rsid w:val="008763E1"/>
    <w:rsid w:val="0087775C"/>
    <w:rsid w:val="00877EC8"/>
    <w:rsid w:val="00880F36"/>
    <w:rsid w:val="008838A5"/>
    <w:rsid w:val="00885530"/>
    <w:rsid w:val="008910D1"/>
    <w:rsid w:val="0089296C"/>
    <w:rsid w:val="00896ABD"/>
    <w:rsid w:val="00897AB6"/>
    <w:rsid w:val="008A3302"/>
    <w:rsid w:val="008A3380"/>
    <w:rsid w:val="008A46E4"/>
    <w:rsid w:val="008A60B1"/>
    <w:rsid w:val="008A7A9C"/>
    <w:rsid w:val="008A7B2A"/>
    <w:rsid w:val="008B24CC"/>
    <w:rsid w:val="008B36B1"/>
    <w:rsid w:val="008B4DB2"/>
    <w:rsid w:val="008B5218"/>
    <w:rsid w:val="008B7102"/>
    <w:rsid w:val="008B73ED"/>
    <w:rsid w:val="008B7AF8"/>
    <w:rsid w:val="008C08FF"/>
    <w:rsid w:val="008C2035"/>
    <w:rsid w:val="008C39A6"/>
    <w:rsid w:val="008C3B7D"/>
    <w:rsid w:val="008C45F0"/>
    <w:rsid w:val="008D0F90"/>
    <w:rsid w:val="008D1536"/>
    <w:rsid w:val="008D3715"/>
    <w:rsid w:val="008D5465"/>
    <w:rsid w:val="008D589F"/>
    <w:rsid w:val="008D7EB7"/>
    <w:rsid w:val="008E11FA"/>
    <w:rsid w:val="008E3684"/>
    <w:rsid w:val="008E57F5"/>
    <w:rsid w:val="008E7606"/>
    <w:rsid w:val="008F0C5E"/>
    <w:rsid w:val="008F1662"/>
    <w:rsid w:val="008F1DAA"/>
    <w:rsid w:val="008F3EBD"/>
    <w:rsid w:val="008F60B2"/>
    <w:rsid w:val="008F693D"/>
    <w:rsid w:val="008F70E8"/>
    <w:rsid w:val="008F7AF6"/>
    <w:rsid w:val="008F7C41"/>
    <w:rsid w:val="009000E8"/>
    <w:rsid w:val="00900D2B"/>
    <w:rsid w:val="009031E2"/>
    <w:rsid w:val="009032A9"/>
    <w:rsid w:val="00906D9C"/>
    <w:rsid w:val="00911A8A"/>
    <w:rsid w:val="0091276C"/>
    <w:rsid w:val="00914E6A"/>
    <w:rsid w:val="009153C1"/>
    <w:rsid w:val="009165AC"/>
    <w:rsid w:val="00916FFC"/>
    <w:rsid w:val="00917D63"/>
    <w:rsid w:val="0092053F"/>
    <w:rsid w:val="00921E16"/>
    <w:rsid w:val="0092309F"/>
    <w:rsid w:val="0092340A"/>
    <w:rsid w:val="00924B99"/>
    <w:rsid w:val="009313D9"/>
    <w:rsid w:val="00935B7F"/>
    <w:rsid w:val="00940753"/>
    <w:rsid w:val="00941293"/>
    <w:rsid w:val="00941302"/>
    <w:rsid w:val="0094435C"/>
    <w:rsid w:val="00946372"/>
    <w:rsid w:val="009471FE"/>
    <w:rsid w:val="00950C17"/>
    <w:rsid w:val="00951FAF"/>
    <w:rsid w:val="00953107"/>
    <w:rsid w:val="00954740"/>
    <w:rsid w:val="00957D5B"/>
    <w:rsid w:val="00962E71"/>
    <w:rsid w:val="00963ABC"/>
    <w:rsid w:val="00965D21"/>
    <w:rsid w:val="00966327"/>
    <w:rsid w:val="00967764"/>
    <w:rsid w:val="00970B0E"/>
    <w:rsid w:val="00970BB9"/>
    <w:rsid w:val="009726EE"/>
    <w:rsid w:val="009733DD"/>
    <w:rsid w:val="00975573"/>
    <w:rsid w:val="00976D03"/>
    <w:rsid w:val="00977B30"/>
    <w:rsid w:val="00980774"/>
    <w:rsid w:val="009826E6"/>
    <w:rsid w:val="00982F41"/>
    <w:rsid w:val="00985090"/>
    <w:rsid w:val="00986365"/>
    <w:rsid w:val="00987710"/>
    <w:rsid w:val="009904AB"/>
    <w:rsid w:val="009918A4"/>
    <w:rsid w:val="00995688"/>
    <w:rsid w:val="009958A6"/>
    <w:rsid w:val="0099620B"/>
    <w:rsid w:val="00996456"/>
    <w:rsid w:val="009A04F5"/>
    <w:rsid w:val="009A0722"/>
    <w:rsid w:val="009A15EF"/>
    <w:rsid w:val="009A32C7"/>
    <w:rsid w:val="009A38A5"/>
    <w:rsid w:val="009A5B73"/>
    <w:rsid w:val="009A7A4E"/>
    <w:rsid w:val="009B06E3"/>
    <w:rsid w:val="009B118B"/>
    <w:rsid w:val="009B1737"/>
    <w:rsid w:val="009B1BC0"/>
    <w:rsid w:val="009B3D4B"/>
    <w:rsid w:val="009B5B99"/>
    <w:rsid w:val="009B6CE7"/>
    <w:rsid w:val="009B6EFC"/>
    <w:rsid w:val="009C2DF8"/>
    <w:rsid w:val="009C31BF"/>
    <w:rsid w:val="009C68B7"/>
    <w:rsid w:val="009D0355"/>
    <w:rsid w:val="009D0834"/>
    <w:rsid w:val="009D0A1E"/>
    <w:rsid w:val="009D2AE3"/>
    <w:rsid w:val="009D52BC"/>
    <w:rsid w:val="009D66F9"/>
    <w:rsid w:val="009D7D0A"/>
    <w:rsid w:val="009E09D9"/>
    <w:rsid w:val="009E7B25"/>
    <w:rsid w:val="009F01B1"/>
    <w:rsid w:val="009F0DBB"/>
    <w:rsid w:val="009F2656"/>
    <w:rsid w:val="009F2B53"/>
    <w:rsid w:val="009F2DE0"/>
    <w:rsid w:val="009F3887"/>
    <w:rsid w:val="009F51B8"/>
    <w:rsid w:val="009F659A"/>
    <w:rsid w:val="009F6A17"/>
    <w:rsid w:val="009F732B"/>
    <w:rsid w:val="00A01FE0"/>
    <w:rsid w:val="00A02741"/>
    <w:rsid w:val="00A03E5F"/>
    <w:rsid w:val="00A06945"/>
    <w:rsid w:val="00A06BF7"/>
    <w:rsid w:val="00A10656"/>
    <w:rsid w:val="00A113C0"/>
    <w:rsid w:val="00A11DE8"/>
    <w:rsid w:val="00A12D1B"/>
    <w:rsid w:val="00A12FA6"/>
    <w:rsid w:val="00A1339B"/>
    <w:rsid w:val="00A14ABA"/>
    <w:rsid w:val="00A21D40"/>
    <w:rsid w:val="00A22EB8"/>
    <w:rsid w:val="00A23D97"/>
    <w:rsid w:val="00A24CB6"/>
    <w:rsid w:val="00A24FC6"/>
    <w:rsid w:val="00A2614A"/>
    <w:rsid w:val="00A26CD2"/>
    <w:rsid w:val="00A27667"/>
    <w:rsid w:val="00A27862"/>
    <w:rsid w:val="00A32979"/>
    <w:rsid w:val="00A3449C"/>
    <w:rsid w:val="00A34A67"/>
    <w:rsid w:val="00A36513"/>
    <w:rsid w:val="00A36849"/>
    <w:rsid w:val="00A37462"/>
    <w:rsid w:val="00A44B94"/>
    <w:rsid w:val="00A459E1"/>
    <w:rsid w:val="00A46AC4"/>
    <w:rsid w:val="00A478BA"/>
    <w:rsid w:val="00A52296"/>
    <w:rsid w:val="00A547DC"/>
    <w:rsid w:val="00A55661"/>
    <w:rsid w:val="00A5577C"/>
    <w:rsid w:val="00A57710"/>
    <w:rsid w:val="00A61B70"/>
    <w:rsid w:val="00A61FA8"/>
    <w:rsid w:val="00A63525"/>
    <w:rsid w:val="00A637F4"/>
    <w:rsid w:val="00A64DF2"/>
    <w:rsid w:val="00A64EC0"/>
    <w:rsid w:val="00A65485"/>
    <w:rsid w:val="00A6677D"/>
    <w:rsid w:val="00A66E05"/>
    <w:rsid w:val="00A67C2B"/>
    <w:rsid w:val="00A705E2"/>
    <w:rsid w:val="00A70753"/>
    <w:rsid w:val="00A712D2"/>
    <w:rsid w:val="00A7139B"/>
    <w:rsid w:val="00A80904"/>
    <w:rsid w:val="00A82C8A"/>
    <w:rsid w:val="00A8346B"/>
    <w:rsid w:val="00A852FF"/>
    <w:rsid w:val="00A87337"/>
    <w:rsid w:val="00A90378"/>
    <w:rsid w:val="00A90C97"/>
    <w:rsid w:val="00A92DDC"/>
    <w:rsid w:val="00A94656"/>
    <w:rsid w:val="00A95E08"/>
    <w:rsid w:val="00A960C8"/>
    <w:rsid w:val="00A96604"/>
    <w:rsid w:val="00AA03DF"/>
    <w:rsid w:val="00AA15C6"/>
    <w:rsid w:val="00AA1799"/>
    <w:rsid w:val="00AA1B4F"/>
    <w:rsid w:val="00AA21D8"/>
    <w:rsid w:val="00AA25F3"/>
    <w:rsid w:val="00AA271A"/>
    <w:rsid w:val="00AA3270"/>
    <w:rsid w:val="00AA54F3"/>
    <w:rsid w:val="00AA6B43"/>
    <w:rsid w:val="00AA720D"/>
    <w:rsid w:val="00AB2129"/>
    <w:rsid w:val="00AB2474"/>
    <w:rsid w:val="00AB367A"/>
    <w:rsid w:val="00AB3DF5"/>
    <w:rsid w:val="00AB47AF"/>
    <w:rsid w:val="00AC01D1"/>
    <w:rsid w:val="00AC0E9F"/>
    <w:rsid w:val="00AC2BA9"/>
    <w:rsid w:val="00AC52A5"/>
    <w:rsid w:val="00AC6EFD"/>
    <w:rsid w:val="00AC7151"/>
    <w:rsid w:val="00AD18A7"/>
    <w:rsid w:val="00AD460A"/>
    <w:rsid w:val="00AD6A05"/>
    <w:rsid w:val="00AE272B"/>
    <w:rsid w:val="00AE3E3A"/>
    <w:rsid w:val="00AE4107"/>
    <w:rsid w:val="00AE42A5"/>
    <w:rsid w:val="00AE57A2"/>
    <w:rsid w:val="00AE77B4"/>
    <w:rsid w:val="00AE7C1A"/>
    <w:rsid w:val="00AE7DF8"/>
    <w:rsid w:val="00AE7ED6"/>
    <w:rsid w:val="00AF0D9C"/>
    <w:rsid w:val="00AF13AB"/>
    <w:rsid w:val="00AF1D36"/>
    <w:rsid w:val="00AF280B"/>
    <w:rsid w:val="00AF2D09"/>
    <w:rsid w:val="00AF48C0"/>
    <w:rsid w:val="00AF48D9"/>
    <w:rsid w:val="00AF5F75"/>
    <w:rsid w:val="00AF6001"/>
    <w:rsid w:val="00B017B8"/>
    <w:rsid w:val="00B01A16"/>
    <w:rsid w:val="00B03CE5"/>
    <w:rsid w:val="00B04154"/>
    <w:rsid w:val="00B06467"/>
    <w:rsid w:val="00B07F45"/>
    <w:rsid w:val="00B1021A"/>
    <w:rsid w:val="00B10222"/>
    <w:rsid w:val="00B12809"/>
    <w:rsid w:val="00B1481A"/>
    <w:rsid w:val="00B15A1F"/>
    <w:rsid w:val="00B15FE9"/>
    <w:rsid w:val="00B17168"/>
    <w:rsid w:val="00B20508"/>
    <w:rsid w:val="00B2148A"/>
    <w:rsid w:val="00B22060"/>
    <w:rsid w:val="00B220C2"/>
    <w:rsid w:val="00B25B32"/>
    <w:rsid w:val="00B27C8F"/>
    <w:rsid w:val="00B32616"/>
    <w:rsid w:val="00B36C42"/>
    <w:rsid w:val="00B40B27"/>
    <w:rsid w:val="00B42EA7"/>
    <w:rsid w:val="00B43696"/>
    <w:rsid w:val="00B459B6"/>
    <w:rsid w:val="00B50C3C"/>
    <w:rsid w:val="00B51845"/>
    <w:rsid w:val="00B51923"/>
    <w:rsid w:val="00B5337C"/>
    <w:rsid w:val="00B53FDE"/>
    <w:rsid w:val="00B56397"/>
    <w:rsid w:val="00B571DA"/>
    <w:rsid w:val="00B6027B"/>
    <w:rsid w:val="00B614A2"/>
    <w:rsid w:val="00B636C8"/>
    <w:rsid w:val="00B65716"/>
    <w:rsid w:val="00B65EDB"/>
    <w:rsid w:val="00B65F7D"/>
    <w:rsid w:val="00B67AFF"/>
    <w:rsid w:val="00B708DB"/>
    <w:rsid w:val="00B70A04"/>
    <w:rsid w:val="00B70B59"/>
    <w:rsid w:val="00B71055"/>
    <w:rsid w:val="00B7109F"/>
    <w:rsid w:val="00B73657"/>
    <w:rsid w:val="00B739B3"/>
    <w:rsid w:val="00B759DD"/>
    <w:rsid w:val="00B77C6D"/>
    <w:rsid w:val="00B8268A"/>
    <w:rsid w:val="00B82820"/>
    <w:rsid w:val="00B839EC"/>
    <w:rsid w:val="00B915AE"/>
    <w:rsid w:val="00B946A4"/>
    <w:rsid w:val="00B97D0C"/>
    <w:rsid w:val="00BA1735"/>
    <w:rsid w:val="00BA19FA"/>
    <w:rsid w:val="00BA4288"/>
    <w:rsid w:val="00BA7ADC"/>
    <w:rsid w:val="00BB0902"/>
    <w:rsid w:val="00BB1F40"/>
    <w:rsid w:val="00BB48E5"/>
    <w:rsid w:val="00BB5607"/>
    <w:rsid w:val="00BB5ACA"/>
    <w:rsid w:val="00BB627F"/>
    <w:rsid w:val="00BC0C17"/>
    <w:rsid w:val="00BC356B"/>
    <w:rsid w:val="00BC3823"/>
    <w:rsid w:val="00BC5841"/>
    <w:rsid w:val="00BD221C"/>
    <w:rsid w:val="00BD2EF0"/>
    <w:rsid w:val="00BD3625"/>
    <w:rsid w:val="00BD60B4"/>
    <w:rsid w:val="00BD796B"/>
    <w:rsid w:val="00BE003B"/>
    <w:rsid w:val="00BE40C0"/>
    <w:rsid w:val="00BE5F4A"/>
    <w:rsid w:val="00BE7AEF"/>
    <w:rsid w:val="00BF062F"/>
    <w:rsid w:val="00BF09B0"/>
    <w:rsid w:val="00BF1544"/>
    <w:rsid w:val="00BF158F"/>
    <w:rsid w:val="00BF1B53"/>
    <w:rsid w:val="00BF246D"/>
    <w:rsid w:val="00BF2682"/>
    <w:rsid w:val="00BF2F45"/>
    <w:rsid w:val="00BF5CD7"/>
    <w:rsid w:val="00BF5D1A"/>
    <w:rsid w:val="00C0214F"/>
    <w:rsid w:val="00C0467D"/>
    <w:rsid w:val="00C05A96"/>
    <w:rsid w:val="00C06E02"/>
    <w:rsid w:val="00C06F06"/>
    <w:rsid w:val="00C071B3"/>
    <w:rsid w:val="00C10018"/>
    <w:rsid w:val="00C121F5"/>
    <w:rsid w:val="00C1324F"/>
    <w:rsid w:val="00C13E21"/>
    <w:rsid w:val="00C20FAD"/>
    <w:rsid w:val="00C2375F"/>
    <w:rsid w:val="00C247CB"/>
    <w:rsid w:val="00C24DDE"/>
    <w:rsid w:val="00C31D86"/>
    <w:rsid w:val="00C32054"/>
    <w:rsid w:val="00C32E66"/>
    <w:rsid w:val="00C3355F"/>
    <w:rsid w:val="00C33A04"/>
    <w:rsid w:val="00C3569A"/>
    <w:rsid w:val="00C359E2"/>
    <w:rsid w:val="00C3603A"/>
    <w:rsid w:val="00C37E63"/>
    <w:rsid w:val="00C40762"/>
    <w:rsid w:val="00C42EFA"/>
    <w:rsid w:val="00C430A5"/>
    <w:rsid w:val="00C434BF"/>
    <w:rsid w:val="00C43F48"/>
    <w:rsid w:val="00C448FF"/>
    <w:rsid w:val="00C45E57"/>
    <w:rsid w:val="00C47318"/>
    <w:rsid w:val="00C50AC2"/>
    <w:rsid w:val="00C51505"/>
    <w:rsid w:val="00C52F29"/>
    <w:rsid w:val="00C56CE6"/>
    <w:rsid w:val="00C5745F"/>
    <w:rsid w:val="00C60005"/>
    <w:rsid w:val="00C606EC"/>
    <w:rsid w:val="00C61A3C"/>
    <w:rsid w:val="00C61A98"/>
    <w:rsid w:val="00C627CD"/>
    <w:rsid w:val="00C63201"/>
    <w:rsid w:val="00C64E62"/>
    <w:rsid w:val="00C651D5"/>
    <w:rsid w:val="00C65CCC"/>
    <w:rsid w:val="00C6633E"/>
    <w:rsid w:val="00C70FB0"/>
    <w:rsid w:val="00C720F2"/>
    <w:rsid w:val="00C758E4"/>
    <w:rsid w:val="00C7618F"/>
    <w:rsid w:val="00C765A9"/>
    <w:rsid w:val="00C8162D"/>
    <w:rsid w:val="00C81D80"/>
    <w:rsid w:val="00C82073"/>
    <w:rsid w:val="00C8265E"/>
    <w:rsid w:val="00C830BB"/>
    <w:rsid w:val="00C83A0B"/>
    <w:rsid w:val="00C842D0"/>
    <w:rsid w:val="00C84ED1"/>
    <w:rsid w:val="00C863CC"/>
    <w:rsid w:val="00C9038F"/>
    <w:rsid w:val="00C92AAB"/>
    <w:rsid w:val="00C969E6"/>
    <w:rsid w:val="00C97080"/>
    <w:rsid w:val="00CA2435"/>
    <w:rsid w:val="00CA3096"/>
    <w:rsid w:val="00CA4068"/>
    <w:rsid w:val="00CA6BAA"/>
    <w:rsid w:val="00CB37F8"/>
    <w:rsid w:val="00CB3A45"/>
    <w:rsid w:val="00CB68EF"/>
    <w:rsid w:val="00CB7DC3"/>
    <w:rsid w:val="00CC4444"/>
    <w:rsid w:val="00CC6043"/>
    <w:rsid w:val="00CC6916"/>
    <w:rsid w:val="00CC75A2"/>
    <w:rsid w:val="00CC77CE"/>
    <w:rsid w:val="00CD0E2F"/>
    <w:rsid w:val="00CD1D49"/>
    <w:rsid w:val="00CD2989"/>
    <w:rsid w:val="00CD2F20"/>
    <w:rsid w:val="00CD38F1"/>
    <w:rsid w:val="00CD657B"/>
    <w:rsid w:val="00CD6B20"/>
    <w:rsid w:val="00CE0D5D"/>
    <w:rsid w:val="00CE1339"/>
    <w:rsid w:val="00CE3492"/>
    <w:rsid w:val="00CE4F22"/>
    <w:rsid w:val="00CE5214"/>
    <w:rsid w:val="00CE61CC"/>
    <w:rsid w:val="00CE6E42"/>
    <w:rsid w:val="00CE7E38"/>
    <w:rsid w:val="00CF20B7"/>
    <w:rsid w:val="00CF25AF"/>
    <w:rsid w:val="00CF6692"/>
    <w:rsid w:val="00CF684F"/>
    <w:rsid w:val="00CF7441"/>
    <w:rsid w:val="00D00D16"/>
    <w:rsid w:val="00D00F9F"/>
    <w:rsid w:val="00D03137"/>
    <w:rsid w:val="00D03C6C"/>
    <w:rsid w:val="00D04760"/>
    <w:rsid w:val="00D04A95"/>
    <w:rsid w:val="00D05A30"/>
    <w:rsid w:val="00D06288"/>
    <w:rsid w:val="00D068C7"/>
    <w:rsid w:val="00D06B03"/>
    <w:rsid w:val="00D10D7C"/>
    <w:rsid w:val="00D11E11"/>
    <w:rsid w:val="00D128A4"/>
    <w:rsid w:val="00D12A81"/>
    <w:rsid w:val="00D147C8"/>
    <w:rsid w:val="00D15131"/>
    <w:rsid w:val="00D1519F"/>
    <w:rsid w:val="00D16FA2"/>
    <w:rsid w:val="00D20581"/>
    <w:rsid w:val="00D20954"/>
    <w:rsid w:val="00D21C39"/>
    <w:rsid w:val="00D21FC6"/>
    <w:rsid w:val="00D2243A"/>
    <w:rsid w:val="00D22A5E"/>
    <w:rsid w:val="00D33393"/>
    <w:rsid w:val="00D33D36"/>
    <w:rsid w:val="00D34D94"/>
    <w:rsid w:val="00D409E2"/>
    <w:rsid w:val="00D42485"/>
    <w:rsid w:val="00D427D7"/>
    <w:rsid w:val="00D44E62"/>
    <w:rsid w:val="00D46AD5"/>
    <w:rsid w:val="00D507F1"/>
    <w:rsid w:val="00D51570"/>
    <w:rsid w:val="00D516BB"/>
    <w:rsid w:val="00D5322F"/>
    <w:rsid w:val="00D556AD"/>
    <w:rsid w:val="00D60381"/>
    <w:rsid w:val="00D60C9A"/>
    <w:rsid w:val="00D616DE"/>
    <w:rsid w:val="00D62201"/>
    <w:rsid w:val="00D651D1"/>
    <w:rsid w:val="00D7049A"/>
    <w:rsid w:val="00D717BB"/>
    <w:rsid w:val="00D7226B"/>
    <w:rsid w:val="00D72707"/>
    <w:rsid w:val="00D755B8"/>
    <w:rsid w:val="00D75A81"/>
    <w:rsid w:val="00D75A9C"/>
    <w:rsid w:val="00D75F57"/>
    <w:rsid w:val="00D8209C"/>
    <w:rsid w:val="00D829C8"/>
    <w:rsid w:val="00D83714"/>
    <w:rsid w:val="00D85ADF"/>
    <w:rsid w:val="00D87885"/>
    <w:rsid w:val="00D90871"/>
    <w:rsid w:val="00D9155F"/>
    <w:rsid w:val="00D937B5"/>
    <w:rsid w:val="00D93B41"/>
    <w:rsid w:val="00D93F3A"/>
    <w:rsid w:val="00D9403F"/>
    <w:rsid w:val="00D94388"/>
    <w:rsid w:val="00D9577F"/>
    <w:rsid w:val="00D959B4"/>
    <w:rsid w:val="00D95E8B"/>
    <w:rsid w:val="00D97B64"/>
    <w:rsid w:val="00DA44DE"/>
    <w:rsid w:val="00DB1E19"/>
    <w:rsid w:val="00DB3BAE"/>
    <w:rsid w:val="00DB415D"/>
    <w:rsid w:val="00DB620A"/>
    <w:rsid w:val="00DC2774"/>
    <w:rsid w:val="00DC27AF"/>
    <w:rsid w:val="00DC3832"/>
    <w:rsid w:val="00DC3A46"/>
    <w:rsid w:val="00DC656B"/>
    <w:rsid w:val="00DC6BDB"/>
    <w:rsid w:val="00DC7A51"/>
    <w:rsid w:val="00DD3B1E"/>
    <w:rsid w:val="00DD3FD9"/>
    <w:rsid w:val="00DD6138"/>
    <w:rsid w:val="00DE1ED0"/>
    <w:rsid w:val="00DE2A3C"/>
    <w:rsid w:val="00DE3EFA"/>
    <w:rsid w:val="00DE5B5F"/>
    <w:rsid w:val="00DE7527"/>
    <w:rsid w:val="00DF0413"/>
    <w:rsid w:val="00DF0AD8"/>
    <w:rsid w:val="00DF2EAB"/>
    <w:rsid w:val="00DF614E"/>
    <w:rsid w:val="00DF7C38"/>
    <w:rsid w:val="00E00696"/>
    <w:rsid w:val="00E009B4"/>
    <w:rsid w:val="00E02745"/>
    <w:rsid w:val="00E03651"/>
    <w:rsid w:val="00E0373F"/>
    <w:rsid w:val="00E03808"/>
    <w:rsid w:val="00E03F15"/>
    <w:rsid w:val="00E04574"/>
    <w:rsid w:val="00E0569A"/>
    <w:rsid w:val="00E060C2"/>
    <w:rsid w:val="00E06324"/>
    <w:rsid w:val="00E072A9"/>
    <w:rsid w:val="00E07B81"/>
    <w:rsid w:val="00E10AFD"/>
    <w:rsid w:val="00E12B11"/>
    <w:rsid w:val="00E12FB0"/>
    <w:rsid w:val="00E14814"/>
    <w:rsid w:val="00E1591B"/>
    <w:rsid w:val="00E16A50"/>
    <w:rsid w:val="00E2078C"/>
    <w:rsid w:val="00E249D5"/>
    <w:rsid w:val="00E24AFF"/>
    <w:rsid w:val="00E25017"/>
    <w:rsid w:val="00E26F73"/>
    <w:rsid w:val="00E30A34"/>
    <w:rsid w:val="00E310C3"/>
    <w:rsid w:val="00E33C68"/>
    <w:rsid w:val="00E34EEB"/>
    <w:rsid w:val="00E3687C"/>
    <w:rsid w:val="00E36F37"/>
    <w:rsid w:val="00E44EB9"/>
    <w:rsid w:val="00E45BDC"/>
    <w:rsid w:val="00E462CA"/>
    <w:rsid w:val="00E46358"/>
    <w:rsid w:val="00E471DC"/>
    <w:rsid w:val="00E4757F"/>
    <w:rsid w:val="00E47B7F"/>
    <w:rsid w:val="00E50EB4"/>
    <w:rsid w:val="00E532FC"/>
    <w:rsid w:val="00E559B4"/>
    <w:rsid w:val="00E55BB0"/>
    <w:rsid w:val="00E609E5"/>
    <w:rsid w:val="00E60F27"/>
    <w:rsid w:val="00E62E1D"/>
    <w:rsid w:val="00E6456F"/>
    <w:rsid w:val="00E64D93"/>
    <w:rsid w:val="00E65EDB"/>
    <w:rsid w:val="00E66927"/>
    <w:rsid w:val="00E66AA8"/>
    <w:rsid w:val="00E677B8"/>
    <w:rsid w:val="00E67C92"/>
    <w:rsid w:val="00E67FA1"/>
    <w:rsid w:val="00E71AB3"/>
    <w:rsid w:val="00E7387D"/>
    <w:rsid w:val="00E73D53"/>
    <w:rsid w:val="00E74639"/>
    <w:rsid w:val="00E75111"/>
    <w:rsid w:val="00E7568B"/>
    <w:rsid w:val="00E77296"/>
    <w:rsid w:val="00E84019"/>
    <w:rsid w:val="00E84D66"/>
    <w:rsid w:val="00E853EC"/>
    <w:rsid w:val="00E85CE0"/>
    <w:rsid w:val="00E87EF7"/>
    <w:rsid w:val="00E93763"/>
    <w:rsid w:val="00E95D3E"/>
    <w:rsid w:val="00E96C4C"/>
    <w:rsid w:val="00EA2532"/>
    <w:rsid w:val="00EA2AAE"/>
    <w:rsid w:val="00EA2EC0"/>
    <w:rsid w:val="00EA3380"/>
    <w:rsid w:val="00EA427A"/>
    <w:rsid w:val="00EA723B"/>
    <w:rsid w:val="00EB0CA1"/>
    <w:rsid w:val="00EB6350"/>
    <w:rsid w:val="00EB687A"/>
    <w:rsid w:val="00EC2F62"/>
    <w:rsid w:val="00EC3CC1"/>
    <w:rsid w:val="00EC62EB"/>
    <w:rsid w:val="00EC6E9F"/>
    <w:rsid w:val="00ED44F0"/>
    <w:rsid w:val="00ED4B33"/>
    <w:rsid w:val="00ED5993"/>
    <w:rsid w:val="00ED7DD6"/>
    <w:rsid w:val="00EE060B"/>
    <w:rsid w:val="00EE15A1"/>
    <w:rsid w:val="00EE1994"/>
    <w:rsid w:val="00EE2444"/>
    <w:rsid w:val="00EE2A7C"/>
    <w:rsid w:val="00EE2C42"/>
    <w:rsid w:val="00EE341B"/>
    <w:rsid w:val="00EE4453"/>
    <w:rsid w:val="00EE5FCE"/>
    <w:rsid w:val="00EE6BBD"/>
    <w:rsid w:val="00EE6E1E"/>
    <w:rsid w:val="00EE705F"/>
    <w:rsid w:val="00EE70EB"/>
    <w:rsid w:val="00EF08A6"/>
    <w:rsid w:val="00EF1462"/>
    <w:rsid w:val="00EF54FD"/>
    <w:rsid w:val="00F02A40"/>
    <w:rsid w:val="00F077B2"/>
    <w:rsid w:val="00F109BD"/>
    <w:rsid w:val="00F13112"/>
    <w:rsid w:val="00F13874"/>
    <w:rsid w:val="00F16FE6"/>
    <w:rsid w:val="00F238BD"/>
    <w:rsid w:val="00F24992"/>
    <w:rsid w:val="00F25DDF"/>
    <w:rsid w:val="00F26F30"/>
    <w:rsid w:val="00F311FC"/>
    <w:rsid w:val="00F32F2F"/>
    <w:rsid w:val="00F33AA4"/>
    <w:rsid w:val="00F33F3F"/>
    <w:rsid w:val="00F35B4D"/>
    <w:rsid w:val="00F35BDD"/>
    <w:rsid w:val="00F35EF0"/>
    <w:rsid w:val="00F3629C"/>
    <w:rsid w:val="00F36547"/>
    <w:rsid w:val="00F37399"/>
    <w:rsid w:val="00F403FD"/>
    <w:rsid w:val="00F40D27"/>
    <w:rsid w:val="00F41E72"/>
    <w:rsid w:val="00F42110"/>
    <w:rsid w:val="00F42C66"/>
    <w:rsid w:val="00F441B1"/>
    <w:rsid w:val="00F44AC2"/>
    <w:rsid w:val="00F45BDF"/>
    <w:rsid w:val="00F4643A"/>
    <w:rsid w:val="00F47312"/>
    <w:rsid w:val="00F50300"/>
    <w:rsid w:val="00F56E39"/>
    <w:rsid w:val="00F6140F"/>
    <w:rsid w:val="00F61FD1"/>
    <w:rsid w:val="00F623E9"/>
    <w:rsid w:val="00F63951"/>
    <w:rsid w:val="00F63C86"/>
    <w:rsid w:val="00F72C34"/>
    <w:rsid w:val="00F75757"/>
    <w:rsid w:val="00F766BE"/>
    <w:rsid w:val="00F77EB9"/>
    <w:rsid w:val="00F80635"/>
    <w:rsid w:val="00F80B1D"/>
    <w:rsid w:val="00F8115F"/>
    <w:rsid w:val="00F815D1"/>
    <w:rsid w:val="00F81E7E"/>
    <w:rsid w:val="00F81F0F"/>
    <w:rsid w:val="00F825F4"/>
    <w:rsid w:val="00F851AD"/>
    <w:rsid w:val="00F92AA1"/>
    <w:rsid w:val="00F932DE"/>
    <w:rsid w:val="00F95860"/>
    <w:rsid w:val="00F963DD"/>
    <w:rsid w:val="00F9641A"/>
    <w:rsid w:val="00F97004"/>
    <w:rsid w:val="00FA1C2A"/>
    <w:rsid w:val="00FA2045"/>
    <w:rsid w:val="00FA47C1"/>
    <w:rsid w:val="00FA4B18"/>
    <w:rsid w:val="00FA7A66"/>
    <w:rsid w:val="00FB11F6"/>
    <w:rsid w:val="00FB123C"/>
    <w:rsid w:val="00FB1AA9"/>
    <w:rsid w:val="00FB23AF"/>
    <w:rsid w:val="00FB4B5A"/>
    <w:rsid w:val="00FB5963"/>
    <w:rsid w:val="00FB5DAA"/>
    <w:rsid w:val="00FB6837"/>
    <w:rsid w:val="00FB7EC4"/>
    <w:rsid w:val="00FC04B9"/>
    <w:rsid w:val="00FC161A"/>
    <w:rsid w:val="00FC23D5"/>
    <w:rsid w:val="00FC4337"/>
    <w:rsid w:val="00FC4C1A"/>
    <w:rsid w:val="00FC6468"/>
    <w:rsid w:val="00FC6D49"/>
    <w:rsid w:val="00FC6D72"/>
    <w:rsid w:val="00FD3EE1"/>
    <w:rsid w:val="00FD4922"/>
    <w:rsid w:val="00FD6461"/>
    <w:rsid w:val="00FD6EDD"/>
    <w:rsid w:val="00FE0281"/>
    <w:rsid w:val="00FE7083"/>
    <w:rsid w:val="00FF019F"/>
    <w:rsid w:val="00FF1B2A"/>
    <w:rsid w:val="00FF2160"/>
    <w:rsid w:val="00FF2778"/>
    <w:rsid w:val="00FF30DE"/>
    <w:rsid w:val="00FF46C0"/>
    <w:rsid w:val="00FF5510"/>
    <w:rsid w:val="00FF57CC"/>
    <w:rsid w:val="00FF644B"/>
    <w:rsid w:val="01900336"/>
    <w:rsid w:val="02382D09"/>
    <w:rsid w:val="040C7C94"/>
    <w:rsid w:val="05CF18A2"/>
    <w:rsid w:val="0C567238"/>
    <w:rsid w:val="109E0F73"/>
    <w:rsid w:val="1C861A6B"/>
    <w:rsid w:val="1F684056"/>
    <w:rsid w:val="2392385A"/>
    <w:rsid w:val="244C3449"/>
    <w:rsid w:val="275D4DD9"/>
    <w:rsid w:val="2E711CD1"/>
    <w:rsid w:val="34DF2D50"/>
    <w:rsid w:val="350F6579"/>
    <w:rsid w:val="37C90103"/>
    <w:rsid w:val="38D406A4"/>
    <w:rsid w:val="3F1B73E6"/>
    <w:rsid w:val="3F7E08A5"/>
    <w:rsid w:val="41B25820"/>
    <w:rsid w:val="41F0451D"/>
    <w:rsid w:val="48C2688B"/>
    <w:rsid w:val="49D46337"/>
    <w:rsid w:val="4EC93EAB"/>
    <w:rsid w:val="5EBA2393"/>
    <w:rsid w:val="5EE653E1"/>
    <w:rsid w:val="6FA526AC"/>
    <w:rsid w:val="7DEE0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14437F"/>
  <w15:docId w15:val="{83A3546A-F78F-4CB9-B72C-5A096BC5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qFormat/>
    <w:rPr>
      <w:b/>
      <w:bCs/>
      <w:sz w:val="20"/>
      <w:szCs w:val="20"/>
    </w:rPr>
  </w:style>
  <w:style w:type="paragraph" w:styleId="CommentText">
    <w:name w:val="annotation text"/>
    <w:basedOn w:val="Normal"/>
    <w:link w:val="CommentTextChar"/>
    <w:qFormat/>
  </w:style>
  <w:style w:type="paragraph" w:styleId="BodyText">
    <w:name w:val="Body Text"/>
    <w:basedOn w:val="Normal"/>
    <w:link w:val="BodyTextChar"/>
    <w:uiPriority w:val="1"/>
    <w:qFormat/>
    <w:pPr>
      <w:autoSpaceDE/>
      <w:autoSpaceDN/>
      <w:adjustRightInd/>
      <w:jc w:val="left"/>
    </w:pPr>
    <w:rPr>
      <w:rFonts w:eastAsia="Calibri"/>
      <w:color w:val="auto"/>
    </w:rPr>
  </w:style>
  <w:style w:type="paragraph" w:styleId="BalloonText">
    <w:name w:val="Balloon Text"/>
    <w:basedOn w:val="Normal"/>
    <w:link w:val="BalloonTextChar"/>
    <w:qFormat/>
    <w:rPr>
      <w:rFonts w:ascii="Lucida Grande" w:hAnsi="Lucida Grande"/>
      <w:sz w:val="18"/>
      <w:szCs w:val="18"/>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pPr>
      <w:spacing w:before="100" w:beforeAutospacing="1" w:after="100" w:afterAutospacing="1"/>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qFormat/>
  </w:style>
  <w:style w:type="character" w:styleId="Hyperlink">
    <w:name w:val="Hyperlink"/>
    <w:uiPriority w:val="99"/>
    <w:qFormat/>
    <w:rPr>
      <w:color w:val="0000FF"/>
      <w:u w:val="single"/>
    </w:rPr>
  </w:style>
  <w:style w:type="character" w:styleId="CommentReference">
    <w:name w:val="annotation reference"/>
    <w:qFormat/>
    <w:rPr>
      <w:sz w:val="18"/>
      <w:szCs w:val="18"/>
    </w:rPr>
  </w:style>
  <w:style w:type="character" w:customStyle="1" w:styleId="HeaderChar">
    <w:name w:val="Header Char"/>
    <w:link w:val="Header"/>
    <w:qFormat/>
    <w:rPr>
      <w:sz w:val="24"/>
      <w:szCs w:val="24"/>
    </w:rPr>
  </w:style>
  <w:style w:type="character" w:customStyle="1" w:styleId="FooterChar">
    <w:name w:val="Footer Char"/>
    <w:link w:val="Footer"/>
    <w:uiPriority w:val="99"/>
    <w:qFormat/>
    <w:rPr>
      <w:sz w:val="24"/>
      <w:szCs w:val="24"/>
    </w:rPr>
  </w:style>
  <w:style w:type="character" w:customStyle="1" w:styleId="CommentTextChar">
    <w:name w:val="Comment Text Char"/>
    <w:link w:val="CommentText"/>
    <w:qFormat/>
    <w:rPr>
      <w:sz w:val="24"/>
      <w:szCs w:val="24"/>
      <w:lang w:val="en-US"/>
    </w:rPr>
  </w:style>
  <w:style w:type="character" w:customStyle="1" w:styleId="CommentSubjectChar">
    <w:name w:val="Comment Subject Char"/>
    <w:link w:val="CommentSubject"/>
    <w:qFormat/>
    <w:rPr>
      <w:b/>
      <w:bCs/>
      <w:sz w:val="24"/>
      <w:szCs w:val="24"/>
      <w:lang w:val="en-US"/>
    </w:rPr>
  </w:style>
  <w:style w:type="character" w:customStyle="1" w:styleId="BalloonTextChar">
    <w:name w:val="Balloon Text Char"/>
    <w:link w:val="BalloonText"/>
    <w:qFormat/>
    <w:rPr>
      <w:rFonts w:ascii="Lucida Grande" w:hAnsi="Lucida Grande"/>
      <w:sz w:val="18"/>
      <w:szCs w:val="18"/>
      <w:lang w:val="en-US"/>
    </w:rPr>
  </w:style>
  <w:style w:type="character" w:customStyle="1" w:styleId="apple-converted-space">
    <w:name w:val="apple-converted-space"/>
    <w:basedOn w:val="DefaultParagraphFont"/>
    <w:qFormat/>
  </w:style>
  <w:style w:type="character" w:customStyle="1" w:styleId="Heading1Char">
    <w:name w:val="Heading 1 Char"/>
    <w:link w:val="Heading1"/>
    <w:qFormat/>
    <w:rPr>
      <w:rFonts w:ascii="Calibri" w:eastAsia="Times New Roman" w:hAnsi="Calibri" w:cs="Times New Roman"/>
      <w:b/>
      <w:bCs/>
      <w:kern w:val="32"/>
      <w:sz w:val="28"/>
      <w:szCs w:val="32"/>
    </w:rPr>
  </w:style>
  <w:style w:type="character" w:customStyle="1" w:styleId="1">
    <w:name w:val="明显强调1"/>
    <w:qFormat/>
    <w:rPr>
      <w:b/>
      <w:bCs/>
      <w:i/>
      <w:iCs/>
      <w:color w:val="4F81BD"/>
    </w:rPr>
  </w:style>
  <w:style w:type="character" w:customStyle="1" w:styleId="Heading2Char">
    <w:name w:val="Heading 2 Char"/>
    <w:link w:val="Heading2"/>
    <w:qFormat/>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qFormat/>
    <w:rPr>
      <w:rFonts w:ascii="Calibri" w:hAnsi="Calibri" w:cs="Calibri"/>
      <w:color w:val="7F7F7F"/>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4"/>
      <w:szCs w:val="24"/>
    </w:rPr>
  </w:style>
  <w:style w:type="paragraph" w:customStyle="1" w:styleId="10">
    <w:name w:val="修订1"/>
    <w:hidden/>
    <w:uiPriority w:val="99"/>
    <w:semiHidden/>
    <w:qFormat/>
    <w:rPr>
      <w:rFonts w:ascii="Calibri" w:hAnsi="Calibri" w:cs="Calibri"/>
      <w:color w:val="000000"/>
      <w:sz w:val="24"/>
      <w:szCs w:val="24"/>
    </w:rPr>
  </w:style>
  <w:style w:type="character" w:customStyle="1" w:styleId="BodyTextChar">
    <w:name w:val="Body Text Char"/>
    <w:basedOn w:val="DefaultParagraphFont"/>
    <w:link w:val="BodyText"/>
    <w:uiPriority w:val="1"/>
    <w:qFormat/>
    <w:rPr>
      <w:rFonts w:ascii="Calibri" w:eastAsia="Calibri" w:hAnsi="Calibri" w:cs="Calibri"/>
      <w:sz w:val="24"/>
      <w:szCs w:val="24"/>
    </w:rPr>
  </w:style>
  <w:style w:type="character" w:styleId="PlaceholderText">
    <w:name w:val="Placeholder Text"/>
    <w:basedOn w:val="DefaultParagraphFont"/>
    <w:uiPriority w:val="99"/>
    <w:semiHidden/>
    <w:qFormat/>
    <w:rPr>
      <w:color w:val="808080"/>
    </w:rPr>
  </w:style>
  <w:style w:type="paragraph" w:customStyle="1" w:styleId="EndNoteBibliographyTitle">
    <w:name w:val="EndNote Bibliography Title"/>
    <w:basedOn w:val="Normal"/>
    <w:link w:val="EndNoteBibliographyTitleChar"/>
    <w:qFormat/>
    <w:pPr>
      <w:jc w:val="center"/>
    </w:pPr>
  </w:style>
  <w:style w:type="character" w:customStyle="1" w:styleId="EndNoteBibliographyTitleChar">
    <w:name w:val="EndNote Bibliography Title Char"/>
    <w:basedOn w:val="DefaultParagraphFont"/>
    <w:link w:val="EndNoteBibliographyTitle"/>
    <w:qFormat/>
    <w:rPr>
      <w:rFonts w:ascii="Calibri" w:hAnsi="Calibri" w:cs="Calibri"/>
      <w:color w:val="000000"/>
      <w:sz w:val="24"/>
      <w:szCs w:val="24"/>
      <w:lang w:eastAsia="en-US"/>
    </w:rPr>
  </w:style>
  <w:style w:type="paragraph" w:customStyle="1" w:styleId="EndNoteBibliography">
    <w:name w:val="EndNote Bibliography"/>
    <w:basedOn w:val="Normal"/>
    <w:link w:val="EndNoteBibliographyChar"/>
    <w:qFormat/>
    <w:pPr>
      <w:spacing w:line="240" w:lineRule="auto"/>
    </w:pPr>
  </w:style>
  <w:style w:type="character" w:customStyle="1" w:styleId="EndNoteBibliographyChar">
    <w:name w:val="EndNote Bibliography Char"/>
    <w:basedOn w:val="DefaultParagraphFont"/>
    <w:link w:val="EndNoteBibliography"/>
    <w:qFormat/>
    <w:rPr>
      <w:rFonts w:ascii="Calibri" w:hAnsi="Calibri" w:cs="Calibri"/>
      <w:color w:val="000000"/>
      <w:sz w:val="24"/>
      <w:szCs w:val="24"/>
      <w:lang w:eastAsia="en-US"/>
    </w:rPr>
  </w:style>
  <w:style w:type="character" w:styleId="UnresolvedMention">
    <w:name w:val="Unresolved Mention"/>
    <w:basedOn w:val="DefaultParagraphFont"/>
    <w:uiPriority w:val="99"/>
    <w:semiHidden/>
    <w:unhideWhenUsed/>
    <w:rsid w:val="00900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2E434A-8751-4308-8CD7-58510623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Pages>
  <Words>3065</Words>
  <Characters>17474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Nam Nguyen</cp:lastModifiedBy>
  <cp:revision>19</cp:revision>
  <cp:lastPrinted>2013-05-29T14:32:00Z</cp:lastPrinted>
  <dcterms:created xsi:type="dcterms:W3CDTF">2018-12-13T18:21:00Z</dcterms:created>
  <dcterms:modified xsi:type="dcterms:W3CDTF">2018-12-13T21:37:00Z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KSOProductBuildVer">
    <vt:lpwstr>2052-11.1.0.8013</vt:lpwstr>
  </property>
</Properties>
</file>