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E616B" w14:textId="39822632" w:rsidR="00ED26B1" w:rsidRDefault="00CA5698" w:rsidP="00ED26B1">
      <w:pPr>
        <w:jc w:val="right"/>
      </w:pPr>
      <w:r>
        <w:rPr>
          <w:noProof/>
        </w:rPr>
        <w:drawing>
          <wp:anchor distT="0" distB="0" distL="114300" distR="114300" simplePos="0" relativeHeight="251660288" behindDoc="0" locked="0" layoutInCell="1" allowOverlap="1" wp14:anchorId="1D99C4CD" wp14:editId="2E95817B">
            <wp:simplePos x="0" y="0"/>
            <wp:positionH relativeFrom="column">
              <wp:posOffset>685800</wp:posOffset>
            </wp:positionH>
            <wp:positionV relativeFrom="paragraph">
              <wp:posOffset>-342900</wp:posOffset>
            </wp:positionV>
            <wp:extent cx="1600200" cy="194945"/>
            <wp:effectExtent l="0" t="0" r="0" b="8255"/>
            <wp:wrapNone/>
            <wp:docPr id="3" name="図 3" descr="Macintosh HD:Users:shigebetsu:Desktop:seimeikankyokei-logo-jpg:校章・大学名:大学名書体 英文win [更新済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higebetsu:Desktop:seimeikankyokei-logo-jpg:校章・大学名:大学名書体 英文win [更新済み].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9494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vertAlign w:val="superscript"/>
        </w:rPr>
        <w:drawing>
          <wp:anchor distT="0" distB="0" distL="114300" distR="114300" simplePos="0" relativeHeight="251661312" behindDoc="0" locked="0" layoutInCell="1" allowOverlap="1" wp14:anchorId="53706FC2" wp14:editId="6B513F3F">
            <wp:simplePos x="0" y="0"/>
            <wp:positionH relativeFrom="column">
              <wp:posOffset>2286000</wp:posOffset>
            </wp:positionH>
            <wp:positionV relativeFrom="paragraph">
              <wp:posOffset>-571500</wp:posOffset>
            </wp:positionV>
            <wp:extent cx="3144520" cy="513080"/>
            <wp:effectExtent l="0" t="0" r="5080" b="0"/>
            <wp:wrapNone/>
            <wp:docPr id="4" name="図 4" descr="Macintosh HD:Users:shigebetsu:Desktop:seimeikankyokei-logo-jpg:seimeikankyokei-logo6-430x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higebetsu:Desktop:seimeikankyokei-logo-jpg:seimeikankyokei-logo6-430x7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4520" cy="51308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3EA543A" wp14:editId="0C6B3618">
            <wp:simplePos x="0" y="0"/>
            <wp:positionH relativeFrom="column">
              <wp:posOffset>0</wp:posOffset>
            </wp:positionH>
            <wp:positionV relativeFrom="paragraph">
              <wp:posOffset>-571500</wp:posOffset>
            </wp:positionV>
            <wp:extent cx="571500" cy="571500"/>
            <wp:effectExtent l="0" t="0" r="12700" b="12700"/>
            <wp:wrapNone/>
            <wp:docPr id="2" name="図 2" descr="Macintosh HD:Users:shigebetsu:Desktop:seimeikankyokei-logo-jpg:校章・大学名:校章w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higebetsu:Desktop:seimeikankyokei-logo-jpg:校章・大学名:校章wi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AB2894">
        <w:rPr>
          <w:noProof/>
        </w:rPr>
        <w:t>November</w:t>
      </w:r>
      <w:r w:rsidR="001C471F">
        <w:t xml:space="preserve"> 2</w:t>
      </w:r>
      <w:r w:rsidR="00AB2894">
        <w:t>2</w:t>
      </w:r>
      <w:r w:rsidR="00AB2894">
        <w:rPr>
          <w:vertAlign w:val="superscript"/>
        </w:rPr>
        <w:t>nd</w:t>
      </w:r>
      <w:r w:rsidR="001C471F">
        <w:t>, 2018</w:t>
      </w:r>
    </w:p>
    <w:p w14:paraId="0255791B" w14:textId="77777777" w:rsidR="009F25AC" w:rsidRPr="00DB20FF" w:rsidRDefault="009F25AC" w:rsidP="009E54E9"/>
    <w:p w14:paraId="2413B57C" w14:textId="2B311446" w:rsidR="0031239A" w:rsidRPr="00DB20FF" w:rsidRDefault="0031239A" w:rsidP="009E54E9">
      <w:r w:rsidRPr="00DB20FF">
        <w:t xml:space="preserve">Dear </w:t>
      </w:r>
      <w:r w:rsidR="003607CC">
        <w:t>Editors</w:t>
      </w:r>
      <w:r w:rsidR="003607CC">
        <w:rPr>
          <w:rFonts w:hint="eastAsia"/>
        </w:rPr>
        <w:t xml:space="preserve"> </w:t>
      </w:r>
      <w:r w:rsidR="00FB177C">
        <w:t xml:space="preserve">of </w:t>
      </w:r>
      <w:r w:rsidR="00CB17C4">
        <w:rPr>
          <w:rFonts w:cs="Times New Roman"/>
        </w:rPr>
        <w:t>J</w:t>
      </w:r>
      <w:r w:rsidR="001C471F">
        <w:rPr>
          <w:rFonts w:cs="Times New Roman"/>
        </w:rPr>
        <w:t>OURNAL</w:t>
      </w:r>
      <w:r w:rsidR="00CB17C4">
        <w:rPr>
          <w:rFonts w:cs="Times New Roman"/>
        </w:rPr>
        <w:t xml:space="preserve"> of V</w:t>
      </w:r>
      <w:r w:rsidR="001C471F">
        <w:rPr>
          <w:rFonts w:cs="Times New Roman"/>
        </w:rPr>
        <w:t xml:space="preserve">ISUALIZED </w:t>
      </w:r>
      <w:r w:rsidR="00CB17C4">
        <w:rPr>
          <w:rFonts w:cs="Times New Roman"/>
        </w:rPr>
        <w:t>E</w:t>
      </w:r>
      <w:r w:rsidR="001C471F">
        <w:rPr>
          <w:rFonts w:cs="Times New Roman"/>
        </w:rPr>
        <w:t>XPERIMENTS</w:t>
      </w:r>
      <w:r w:rsidR="00CB17C4">
        <w:rPr>
          <w:rFonts w:cs="Times New Roman"/>
        </w:rPr>
        <w:t xml:space="preserve"> (</w:t>
      </w:r>
      <w:proofErr w:type="spellStart"/>
      <w:r w:rsidR="00CB17C4">
        <w:rPr>
          <w:rFonts w:cs="Times New Roman"/>
        </w:rPr>
        <w:t>JoVE</w:t>
      </w:r>
      <w:proofErr w:type="spellEnd"/>
      <w:r w:rsidR="00CB17C4">
        <w:rPr>
          <w:rFonts w:cs="Times New Roman"/>
        </w:rPr>
        <w:t>)</w:t>
      </w:r>
      <w:r w:rsidR="00FB177C">
        <w:rPr>
          <w:rFonts w:cs="Times New Roman"/>
        </w:rPr>
        <w:t>,</w:t>
      </w:r>
    </w:p>
    <w:p w14:paraId="23262420" w14:textId="0C8E7B6B" w:rsidR="0031239A" w:rsidRPr="00DB20FF" w:rsidRDefault="0031239A" w:rsidP="009E54E9"/>
    <w:p w14:paraId="364E51F7" w14:textId="77777777" w:rsidR="003607CC" w:rsidRDefault="003607CC" w:rsidP="009E54E9">
      <w:r>
        <w:t>We thank you for giving us a chance to revise our manuscript JoVE59147 and for all the valuable comments from the reviewers. Following the comments by the reviewers, we extensively revised the manuscript including the quality of the language. Herewith, w</w:t>
      </w:r>
      <w:r w:rsidR="0031239A" w:rsidRPr="00ED26B1">
        <w:t xml:space="preserve">e </w:t>
      </w:r>
      <w:r w:rsidR="00ED26B1" w:rsidRPr="00ED26B1">
        <w:t>are</w:t>
      </w:r>
      <w:r w:rsidR="0031239A" w:rsidRPr="00ED26B1">
        <w:t xml:space="preserve"> submit</w:t>
      </w:r>
      <w:r w:rsidR="00ED26B1" w:rsidRPr="00ED26B1">
        <w:t>ting</w:t>
      </w:r>
      <w:r w:rsidR="0031239A" w:rsidRPr="00ED26B1">
        <w:t xml:space="preserve"> our </w:t>
      </w:r>
      <w:r w:rsidR="00AB2894">
        <w:t xml:space="preserve">revised </w:t>
      </w:r>
      <w:r w:rsidR="0031239A" w:rsidRPr="00ED26B1">
        <w:t>manuscript entitled, “</w:t>
      </w:r>
      <w:r w:rsidR="00CB17C4" w:rsidRPr="00CB17C4">
        <w:t>A simple and versatile mounting method of living Arabidopsis leaves for intravital time-lapse imaging</w:t>
      </w:r>
      <w:r w:rsidR="0031239A" w:rsidRPr="00ED26B1">
        <w:t>”</w:t>
      </w:r>
      <w:r w:rsidR="00673EA2">
        <w:t xml:space="preserve">. </w:t>
      </w:r>
    </w:p>
    <w:p w14:paraId="47053876" w14:textId="1F87EECA" w:rsidR="003607CC" w:rsidRDefault="003607CC" w:rsidP="009E54E9">
      <w:pPr>
        <w:rPr>
          <w:rFonts w:eastAsia="ＭＳ 明朝" w:cs="Times New Roman"/>
        </w:rPr>
      </w:pPr>
    </w:p>
    <w:p w14:paraId="7306C2C3" w14:textId="3BD7BF5B" w:rsidR="003607CC" w:rsidRPr="00C06EC4" w:rsidRDefault="003607CC" w:rsidP="003607CC">
      <w:pPr>
        <w:snapToGrid w:val="0"/>
        <w:spacing w:line="360" w:lineRule="auto"/>
        <w:rPr>
          <w:rFonts w:ascii="Times" w:hAnsi="Times"/>
        </w:rPr>
      </w:pPr>
      <w:r w:rsidRPr="00C06EC4">
        <w:rPr>
          <w:rFonts w:ascii="Times" w:hAnsi="Times"/>
        </w:rPr>
        <w:t xml:space="preserve">Our </w:t>
      </w:r>
      <w:r>
        <w:rPr>
          <w:rFonts w:ascii="Times" w:hAnsi="Times"/>
        </w:rPr>
        <w:t>re-</w:t>
      </w:r>
      <w:r w:rsidRPr="00C06EC4">
        <w:rPr>
          <w:rFonts w:ascii="Times" w:hAnsi="Times"/>
        </w:rPr>
        <w:t>submission includes:</w:t>
      </w:r>
    </w:p>
    <w:p w14:paraId="656AA34E" w14:textId="77777777" w:rsidR="003607CC" w:rsidRPr="00C06EC4" w:rsidRDefault="003607CC" w:rsidP="003607CC">
      <w:pPr>
        <w:snapToGrid w:val="0"/>
        <w:spacing w:line="360" w:lineRule="auto"/>
        <w:rPr>
          <w:rFonts w:ascii="Times" w:hAnsi="Times"/>
        </w:rPr>
      </w:pPr>
      <w:r>
        <w:rPr>
          <w:rFonts w:ascii="Times" w:hAnsi="Times"/>
        </w:rPr>
        <w:t>3</w:t>
      </w:r>
      <w:r w:rsidRPr="00C06EC4">
        <w:rPr>
          <w:rFonts w:ascii="Times" w:hAnsi="Times"/>
        </w:rPr>
        <w:t xml:space="preserve"> figures</w:t>
      </w:r>
      <w:r>
        <w:rPr>
          <w:rFonts w:ascii="Times" w:hAnsi="Times"/>
        </w:rPr>
        <w:t>,</w:t>
      </w:r>
    </w:p>
    <w:p w14:paraId="4707D9E7" w14:textId="77777777" w:rsidR="003607CC" w:rsidRDefault="003607CC" w:rsidP="003607CC">
      <w:pPr>
        <w:snapToGrid w:val="0"/>
        <w:spacing w:line="360" w:lineRule="auto"/>
        <w:rPr>
          <w:rFonts w:ascii="Times" w:hAnsi="Times"/>
        </w:rPr>
      </w:pPr>
      <w:r>
        <w:rPr>
          <w:rFonts w:ascii="Times" w:hAnsi="Times"/>
        </w:rPr>
        <w:t>2 tables</w:t>
      </w:r>
      <w:r w:rsidRPr="00C06EC4">
        <w:rPr>
          <w:rFonts w:ascii="Times" w:hAnsi="Times"/>
        </w:rPr>
        <w:t>,</w:t>
      </w:r>
    </w:p>
    <w:p w14:paraId="133F4258" w14:textId="77777777" w:rsidR="003607CC" w:rsidRPr="00C06EC4" w:rsidRDefault="003607CC" w:rsidP="003607CC">
      <w:pPr>
        <w:snapToGrid w:val="0"/>
        <w:spacing w:line="360" w:lineRule="auto"/>
        <w:rPr>
          <w:rFonts w:ascii="Times" w:hAnsi="Times"/>
        </w:rPr>
      </w:pPr>
      <w:r>
        <w:rPr>
          <w:rFonts w:ascii="Times" w:hAnsi="Times" w:hint="eastAsia"/>
        </w:rPr>
        <w:t>1</w:t>
      </w:r>
      <w:r>
        <w:rPr>
          <w:rFonts w:ascii="Times" w:hAnsi="Times"/>
        </w:rPr>
        <w:t xml:space="preserve"> movie</w:t>
      </w:r>
    </w:p>
    <w:p w14:paraId="464754F9" w14:textId="77777777" w:rsidR="004C016B" w:rsidRDefault="004C016B" w:rsidP="009E54E9">
      <w:pPr>
        <w:rPr>
          <w:rFonts w:eastAsia="ＭＳ 明朝" w:cs="Times New Roman"/>
        </w:rPr>
      </w:pPr>
    </w:p>
    <w:p w14:paraId="43E27B12" w14:textId="5C493228" w:rsidR="003607CC" w:rsidRDefault="004C016B" w:rsidP="009E54E9">
      <w:pPr>
        <w:rPr>
          <w:rFonts w:eastAsia="ＭＳ 明朝" w:cs="Times New Roman"/>
        </w:rPr>
      </w:pPr>
      <w:r>
        <w:t>(O</w:t>
      </w:r>
      <w:r w:rsidR="003607CC" w:rsidRPr="007E6A92">
        <w:t xml:space="preserve">ur responses to </w:t>
      </w:r>
      <w:r w:rsidR="003607CC">
        <w:t>the editorial and peer review</w:t>
      </w:r>
      <w:r w:rsidR="003607CC" w:rsidRPr="007E6A92">
        <w:t xml:space="preserve"> comments</w:t>
      </w:r>
      <w:r>
        <w:t xml:space="preserve"> can be found in the Response letter</w:t>
      </w:r>
      <w:r w:rsidR="003607CC" w:rsidRPr="007E6A92">
        <w:t>.</w:t>
      </w:r>
      <w:r>
        <w:t>)</w:t>
      </w:r>
      <w:r w:rsidR="003607CC">
        <w:rPr>
          <w:rFonts w:eastAsia="ＭＳ 明朝" w:cs="Times New Roman"/>
        </w:rPr>
        <w:t xml:space="preserve"> </w:t>
      </w:r>
    </w:p>
    <w:p w14:paraId="367801DA" w14:textId="34EBEC00" w:rsidR="003607CC" w:rsidRDefault="003607CC" w:rsidP="009E54E9"/>
    <w:p w14:paraId="2535AE67" w14:textId="4EA6212C" w:rsidR="003607CC" w:rsidRPr="001C471F" w:rsidRDefault="003607CC" w:rsidP="003607CC">
      <w:pPr>
        <w:rPr>
          <w:rFonts w:cs="Times New Roman"/>
        </w:rPr>
      </w:pPr>
      <w:r>
        <w:t>Again, we thank the reviewers</w:t>
      </w:r>
      <w:r w:rsidRPr="0082235E">
        <w:t xml:space="preserve"> for giving us an opportunity to </w:t>
      </w:r>
      <w:r>
        <w:t>revise our manuscript for possible</w:t>
      </w:r>
      <w:r w:rsidRPr="0082235E">
        <w:t xml:space="preserve"> publication in </w:t>
      </w:r>
      <w:r>
        <w:rPr>
          <w:rFonts w:cs="Times New Roman"/>
        </w:rPr>
        <w:t>JOURNAL of VISUALIZED EXPERIMENTS</w:t>
      </w:r>
      <w:r w:rsidRPr="0082235E">
        <w:t xml:space="preserve">. </w:t>
      </w:r>
      <w:r>
        <w:t>These</w:t>
      </w:r>
      <w:r w:rsidRPr="0082235E">
        <w:t xml:space="preserve"> comments improve the quality of our manuscript. We </w:t>
      </w:r>
      <w:r w:rsidRPr="0082235E">
        <w:rPr>
          <w:rFonts w:hint="eastAsia"/>
        </w:rPr>
        <w:t>believe</w:t>
      </w:r>
      <w:r w:rsidRPr="0082235E">
        <w:t xml:space="preserve"> that the revised manuscript will be widely cited. We hope very much that you will find it suitable for publication in</w:t>
      </w:r>
      <w:r w:rsidRPr="00DB20FF">
        <w:rPr>
          <w:rFonts w:eastAsia="ＭＳ 明朝" w:cs="Times New Roman"/>
        </w:rPr>
        <w:t xml:space="preserve"> </w:t>
      </w:r>
      <w:r>
        <w:rPr>
          <w:rFonts w:cs="Times New Roman"/>
        </w:rPr>
        <w:t>JOURNAL of VISUALIZED EXPERIMENTS</w:t>
      </w:r>
      <w:r w:rsidRPr="00DB20FF">
        <w:rPr>
          <w:rFonts w:eastAsia="ＭＳ 明朝" w:cs="Times New Roman"/>
        </w:rPr>
        <w:t>.</w:t>
      </w:r>
    </w:p>
    <w:p w14:paraId="7C20431B" w14:textId="77777777" w:rsidR="003607CC" w:rsidRDefault="003607CC" w:rsidP="003607CC">
      <w:pPr>
        <w:rPr>
          <w:rFonts w:eastAsia="ＭＳ 明朝" w:cs="Times New Roman"/>
        </w:rPr>
      </w:pPr>
    </w:p>
    <w:p w14:paraId="7CBB6914" w14:textId="77777777" w:rsidR="003607CC" w:rsidRDefault="003607CC" w:rsidP="003607CC">
      <w:pPr>
        <w:rPr>
          <w:rFonts w:eastAsia="ＭＳ 明朝" w:cs="Times New Roman"/>
        </w:rPr>
      </w:pPr>
      <w:r>
        <w:rPr>
          <w:rFonts w:eastAsia="ＭＳ 明朝" w:cs="Times New Roman"/>
        </w:rPr>
        <w:t>Sincerely yours</w:t>
      </w:r>
      <w:r w:rsidRPr="00DB20FF">
        <w:rPr>
          <w:rFonts w:eastAsia="ＭＳ 明朝" w:cs="Times New Roman"/>
        </w:rPr>
        <w:t>,</w:t>
      </w:r>
    </w:p>
    <w:p w14:paraId="3CBB1149" w14:textId="77777777" w:rsidR="003607CC" w:rsidRPr="00DB20FF" w:rsidRDefault="003607CC" w:rsidP="003607CC">
      <w:pPr>
        <w:rPr>
          <w:rFonts w:eastAsia="ＭＳ 明朝" w:cs="Times New Roman"/>
        </w:rPr>
      </w:pPr>
    </w:p>
    <w:p w14:paraId="6F930272" w14:textId="77777777" w:rsidR="003607CC" w:rsidRDefault="003607CC" w:rsidP="003607CC">
      <w:pPr>
        <w:rPr>
          <w:rFonts w:eastAsia="ＭＳ 明朝" w:cs="Times New Roman"/>
        </w:rPr>
      </w:pPr>
      <w:r>
        <w:rPr>
          <w:rFonts w:eastAsia="ＭＳ 明朝" w:cs="Times New Roman"/>
        </w:rPr>
        <w:t xml:space="preserve">Shigeyuki </w:t>
      </w:r>
      <w:proofErr w:type="spellStart"/>
      <w:r>
        <w:rPr>
          <w:rFonts w:eastAsia="ＭＳ 明朝" w:cs="Times New Roman"/>
        </w:rPr>
        <w:t>Betsuyaku</w:t>
      </w:r>
      <w:proofErr w:type="spellEnd"/>
    </w:p>
    <w:p w14:paraId="75D1C2F3" w14:textId="77777777" w:rsidR="003607CC" w:rsidRPr="00DB20FF" w:rsidRDefault="003607CC" w:rsidP="003607CC">
      <w:pPr>
        <w:rPr>
          <w:rFonts w:eastAsia="ＭＳ 明朝" w:cs="Times New Roman"/>
        </w:rPr>
      </w:pPr>
      <w:r>
        <w:rPr>
          <w:rFonts w:eastAsia="ＭＳ 明朝" w:cs="Times New Roman"/>
        </w:rPr>
        <w:t>University of Tsukuba</w:t>
      </w:r>
    </w:p>
    <w:p w14:paraId="0825B337" w14:textId="2958FC81" w:rsidR="003607CC" w:rsidRDefault="003607CC" w:rsidP="003607CC">
      <w:pPr>
        <w:widowControl/>
        <w:jc w:val="left"/>
        <w:rPr>
          <w:rFonts w:ascii="Helvetica" w:eastAsia="ＭＳ Ｐゴシック" w:hAnsi="Helvetica" w:cs="ＭＳ Ｐゴシック"/>
          <w:b/>
          <w:bCs/>
          <w:color w:val="FF0000"/>
          <w:kern w:val="0"/>
          <w:sz w:val="18"/>
          <w:szCs w:val="18"/>
        </w:rPr>
      </w:pPr>
    </w:p>
    <w:p w14:paraId="674357D5" w14:textId="77777777" w:rsidR="003607CC" w:rsidRDefault="003607CC" w:rsidP="003607CC">
      <w:pPr>
        <w:snapToGrid w:val="0"/>
        <w:spacing w:line="360" w:lineRule="auto"/>
        <w:rPr>
          <w:rFonts w:ascii="Times" w:hAnsi="Times"/>
        </w:rPr>
      </w:pPr>
      <w:r w:rsidRPr="00C06EC4">
        <w:rPr>
          <w:rFonts w:ascii="Times" w:hAnsi="Times"/>
        </w:rPr>
        <w:t>Info</w:t>
      </w:r>
      <w:r>
        <w:rPr>
          <w:rFonts w:ascii="Times" w:hAnsi="Times"/>
        </w:rPr>
        <w:t>rmation on corresponding author</w:t>
      </w:r>
      <w:r w:rsidRPr="00C06EC4">
        <w:rPr>
          <w:rFonts w:ascii="Times" w:hAnsi="Times"/>
        </w:rPr>
        <w:t>:</w:t>
      </w:r>
    </w:p>
    <w:p w14:paraId="1D8D68D6" w14:textId="77777777" w:rsidR="003607CC" w:rsidRPr="00DB20FF" w:rsidRDefault="003607CC" w:rsidP="003607CC">
      <w:pPr>
        <w:rPr>
          <w:rFonts w:eastAsia="ＭＳ 明朝" w:cs="Times New Roman"/>
        </w:rPr>
      </w:pPr>
      <w:r>
        <w:rPr>
          <w:rFonts w:eastAsia="ＭＳ 明朝" w:cs="Times New Roman"/>
        </w:rPr>
        <w:t xml:space="preserve">Shigeyuki </w:t>
      </w:r>
      <w:proofErr w:type="spellStart"/>
      <w:r>
        <w:rPr>
          <w:rFonts w:eastAsia="ＭＳ 明朝" w:cs="Times New Roman"/>
        </w:rPr>
        <w:t>Betsuyaku</w:t>
      </w:r>
      <w:proofErr w:type="spellEnd"/>
    </w:p>
    <w:p w14:paraId="54FBA724" w14:textId="77777777" w:rsidR="003607CC" w:rsidRPr="00DB20FF" w:rsidRDefault="003607CC" w:rsidP="003607C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Osaka" w:cs="Times New Roman"/>
          <w:kern w:val="0"/>
        </w:rPr>
      </w:pPr>
      <w:r>
        <w:rPr>
          <w:rFonts w:eastAsia="Osaka" w:cs="Times New Roman"/>
          <w:kern w:val="0"/>
        </w:rPr>
        <w:t xml:space="preserve">Faculty </w:t>
      </w:r>
      <w:r w:rsidRPr="00DB20FF">
        <w:rPr>
          <w:rFonts w:eastAsia="Osaka" w:cs="Times New Roman"/>
          <w:kern w:val="0"/>
        </w:rPr>
        <w:t xml:space="preserve">of </w:t>
      </w:r>
      <w:r>
        <w:rPr>
          <w:rFonts w:eastAsia="Osaka" w:cs="Times New Roman"/>
          <w:kern w:val="0"/>
        </w:rPr>
        <w:t>Life and Environmental</w:t>
      </w:r>
      <w:r w:rsidRPr="00DB20FF">
        <w:rPr>
          <w:rFonts w:eastAsia="Osaka" w:cs="Times New Roman"/>
          <w:kern w:val="0"/>
        </w:rPr>
        <w:t xml:space="preserve"> Sciences,</w:t>
      </w:r>
    </w:p>
    <w:p w14:paraId="55480245" w14:textId="77777777" w:rsidR="003607CC" w:rsidRPr="00DB20FF" w:rsidRDefault="003607CC" w:rsidP="003607C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Osaka" w:cs="Times New Roman"/>
          <w:kern w:val="0"/>
        </w:rPr>
      </w:pPr>
      <w:r>
        <w:rPr>
          <w:rFonts w:eastAsia="Osaka" w:cs="Times New Roman"/>
          <w:kern w:val="0"/>
        </w:rPr>
        <w:t>University of Tsukuba</w:t>
      </w:r>
    </w:p>
    <w:p w14:paraId="468BE403" w14:textId="77777777" w:rsidR="003607CC" w:rsidRPr="00DB20FF" w:rsidRDefault="003607CC" w:rsidP="003607C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Osaka" w:cs="Times New Roman"/>
          <w:kern w:val="0"/>
        </w:rPr>
      </w:pPr>
      <w:r>
        <w:rPr>
          <w:rFonts w:eastAsia="Osaka" w:cs="Times New Roman"/>
          <w:kern w:val="0"/>
        </w:rPr>
        <w:t>1-1-</w:t>
      </w:r>
      <w:r w:rsidRPr="00DB20FF">
        <w:rPr>
          <w:rFonts w:eastAsia="Osaka" w:cs="Times New Roman"/>
          <w:kern w:val="0"/>
        </w:rPr>
        <w:t xml:space="preserve">1, </w:t>
      </w:r>
      <w:proofErr w:type="spellStart"/>
      <w:r>
        <w:rPr>
          <w:rFonts w:eastAsia="Osaka" w:cs="Times New Roman"/>
          <w:kern w:val="0"/>
        </w:rPr>
        <w:t>Tennodai</w:t>
      </w:r>
      <w:proofErr w:type="spellEnd"/>
      <w:r>
        <w:rPr>
          <w:rFonts w:eastAsia="Osaka" w:cs="Times New Roman"/>
          <w:kern w:val="0"/>
        </w:rPr>
        <w:t>, Tsukuba, Ibaraki 305-8577</w:t>
      </w:r>
      <w:r w:rsidRPr="00DB20FF">
        <w:rPr>
          <w:rFonts w:eastAsia="Osaka" w:cs="Times New Roman"/>
          <w:kern w:val="0"/>
        </w:rPr>
        <w:t>, JAPAN</w:t>
      </w:r>
    </w:p>
    <w:p w14:paraId="7FB723D9" w14:textId="77777777" w:rsidR="003607CC" w:rsidRPr="00DB20FF" w:rsidRDefault="003607CC" w:rsidP="003607C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Osaka" w:cs="Times New Roman"/>
          <w:kern w:val="0"/>
        </w:rPr>
      </w:pPr>
      <w:r>
        <w:rPr>
          <w:rFonts w:eastAsia="Osaka" w:cs="Times New Roman"/>
          <w:kern w:val="0"/>
        </w:rPr>
        <w:t>TEL: +81-29-853-4311</w:t>
      </w:r>
    </w:p>
    <w:p w14:paraId="59C993BD" w14:textId="0AC3F990" w:rsidR="003607CC" w:rsidRPr="00507D87" w:rsidRDefault="003607CC" w:rsidP="009E54E9">
      <w:pPr>
        <w:rPr>
          <w:rFonts w:eastAsia="Osaka" w:cs="Times New Roman" w:hint="eastAsia"/>
          <w:kern w:val="0"/>
        </w:rPr>
      </w:pPr>
      <w:r>
        <w:rPr>
          <w:rFonts w:eastAsia="Osaka" w:cs="Times New Roman"/>
          <w:kern w:val="0"/>
        </w:rPr>
        <w:t xml:space="preserve">e-mail: </w:t>
      </w:r>
      <w:hyperlink r:id="rId9" w:history="1">
        <w:r w:rsidRPr="00DA0BE0">
          <w:rPr>
            <w:rStyle w:val="a9"/>
            <w:rFonts w:eastAsia="Osaka" w:cs="Times New Roman"/>
            <w:kern w:val="0"/>
          </w:rPr>
          <w:t>betsuyaku.shige.ge@u.tsukuba.ac.jp</w:t>
        </w:r>
      </w:hyperlink>
      <w:bookmarkStart w:id="0" w:name="_GoBack"/>
      <w:bookmarkEnd w:id="0"/>
    </w:p>
    <w:sectPr w:rsidR="003607CC" w:rsidRPr="00507D87" w:rsidSect="00C950B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3B516" w14:textId="77777777" w:rsidR="004E1F7B" w:rsidRDefault="004E1F7B" w:rsidP="00D2726B">
      <w:r>
        <w:separator/>
      </w:r>
    </w:p>
  </w:endnote>
  <w:endnote w:type="continuationSeparator" w:id="0">
    <w:p w14:paraId="3D27690E" w14:textId="77777777" w:rsidR="004E1F7B" w:rsidRDefault="004E1F7B" w:rsidP="00D2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ＭＳ Ｐゴシック">
    <w:panose1 w:val="020B0600070205080204"/>
    <w:charset w:val="80"/>
    <w:family w:val="swiss"/>
    <w:pitch w:val="variable"/>
    <w:sig w:usb0="E00002FF" w:usb1="6AC7FDFB" w:usb2="08000012" w:usb3="00000000" w:csb0="0002009F" w:csb1="00000000"/>
  </w:font>
  <w:font w:name="Osaka">
    <w:panose1 w:val="020B0600000000000000"/>
    <w:charset w:val="80"/>
    <w:family w:val="swiss"/>
    <w:pitch w:val="variable"/>
    <w:sig w:usb0="00000001" w:usb1="08070000" w:usb2="00000010" w:usb3="00000000" w:csb0="00020093"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89C56" w14:textId="77777777" w:rsidR="004E1F7B" w:rsidRDefault="004E1F7B" w:rsidP="00D2726B">
      <w:r>
        <w:separator/>
      </w:r>
    </w:p>
  </w:footnote>
  <w:footnote w:type="continuationSeparator" w:id="0">
    <w:p w14:paraId="4B32AF7F" w14:textId="77777777" w:rsidR="004E1F7B" w:rsidRDefault="004E1F7B" w:rsidP="00D27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9A"/>
    <w:rsid w:val="000130A7"/>
    <w:rsid w:val="000237A3"/>
    <w:rsid w:val="0009221F"/>
    <w:rsid w:val="000B3E91"/>
    <w:rsid w:val="00140ECD"/>
    <w:rsid w:val="00190436"/>
    <w:rsid w:val="001C471F"/>
    <w:rsid w:val="0022446C"/>
    <w:rsid w:val="002A3034"/>
    <w:rsid w:val="002E7E85"/>
    <w:rsid w:val="0030066B"/>
    <w:rsid w:val="0031239A"/>
    <w:rsid w:val="003607CC"/>
    <w:rsid w:val="00385054"/>
    <w:rsid w:val="003966E2"/>
    <w:rsid w:val="003969AA"/>
    <w:rsid w:val="00454149"/>
    <w:rsid w:val="00461EAC"/>
    <w:rsid w:val="004858DA"/>
    <w:rsid w:val="004A6793"/>
    <w:rsid w:val="004C016B"/>
    <w:rsid w:val="004E1F7B"/>
    <w:rsid w:val="00507D87"/>
    <w:rsid w:val="00523066"/>
    <w:rsid w:val="0055011E"/>
    <w:rsid w:val="00556072"/>
    <w:rsid w:val="005850AD"/>
    <w:rsid w:val="00594C57"/>
    <w:rsid w:val="005A4913"/>
    <w:rsid w:val="005B0C17"/>
    <w:rsid w:val="005B5F59"/>
    <w:rsid w:val="00615D0A"/>
    <w:rsid w:val="00673EA2"/>
    <w:rsid w:val="00696947"/>
    <w:rsid w:val="006C5A06"/>
    <w:rsid w:val="0071566E"/>
    <w:rsid w:val="00735124"/>
    <w:rsid w:val="00751BA6"/>
    <w:rsid w:val="007C3F9C"/>
    <w:rsid w:val="0080583D"/>
    <w:rsid w:val="00871BD5"/>
    <w:rsid w:val="008C6C8F"/>
    <w:rsid w:val="00903046"/>
    <w:rsid w:val="00910B11"/>
    <w:rsid w:val="00931775"/>
    <w:rsid w:val="009540A9"/>
    <w:rsid w:val="00982685"/>
    <w:rsid w:val="009E54E9"/>
    <w:rsid w:val="009F25AC"/>
    <w:rsid w:val="00A03AB2"/>
    <w:rsid w:val="00A2133D"/>
    <w:rsid w:val="00A61068"/>
    <w:rsid w:val="00AB2894"/>
    <w:rsid w:val="00AC78AE"/>
    <w:rsid w:val="00AD792D"/>
    <w:rsid w:val="00B46458"/>
    <w:rsid w:val="00B53BD2"/>
    <w:rsid w:val="00B821C2"/>
    <w:rsid w:val="00BB0DD0"/>
    <w:rsid w:val="00C0108D"/>
    <w:rsid w:val="00C27FF2"/>
    <w:rsid w:val="00C33641"/>
    <w:rsid w:val="00C7246C"/>
    <w:rsid w:val="00C950B6"/>
    <w:rsid w:val="00CA5698"/>
    <w:rsid w:val="00CB17C4"/>
    <w:rsid w:val="00D12F15"/>
    <w:rsid w:val="00D209E2"/>
    <w:rsid w:val="00D2726B"/>
    <w:rsid w:val="00D32E83"/>
    <w:rsid w:val="00D34546"/>
    <w:rsid w:val="00D45EEB"/>
    <w:rsid w:val="00DB20FF"/>
    <w:rsid w:val="00DC68C3"/>
    <w:rsid w:val="00DE4F65"/>
    <w:rsid w:val="00DF43FE"/>
    <w:rsid w:val="00E43990"/>
    <w:rsid w:val="00E44B7C"/>
    <w:rsid w:val="00E523E8"/>
    <w:rsid w:val="00ED26B1"/>
    <w:rsid w:val="00EE1667"/>
    <w:rsid w:val="00F15387"/>
    <w:rsid w:val="00F52E07"/>
    <w:rsid w:val="00FB1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003B6C3"/>
  <w15:docId w15:val="{7387D20C-D541-FD4D-82E1-DFBFADFC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5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3BD2"/>
    <w:rPr>
      <w:rFonts w:ascii="ヒラギノ角ゴ ProN W3" w:eastAsia="ヒラギノ角ゴ ProN W3"/>
      <w:sz w:val="18"/>
      <w:szCs w:val="18"/>
    </w:rPr>
  </w:style>
  <w:style w:type="character" w:customStyle="1" w:styleId="a4">
    <w:name w:val="吹き出し (文字)"/>
    <w:basedOn w:val="a0"/>
    <w:link w:val="a3"/>
    <w:uiPriority w:val="99"/>
    <w:semiHidden/>
    <w:rsid w:val="00B53BD2"/>
    <w:rPr>
      <w:rFonts w:ascii="ヒラギノ角ゴ ProN W3" w:eastAsia="ヒラギノ角ゴ ProN W3"/>
      <w:sz w:val="18"/>
      <w:szCs w:val="18"/>
    </w:rPr>
  </w:style>
  <w:style w:type="paragraph" w:styleId="a5">
    <w:name w:val="header"/>
    <w:basedOn w:val="a"/>
    <w:link w:val="a6"/>
    <w:uiPriority w:val="99"/>
    <w:unhideWhenUsed/>
    <w:rsid w:val="00D2726B"/>
    <w:pPr>
      <w:tabs>
        <w:tab w:val="center" w:pos="4252"/>
        <w:tab w:val="right" w:pos="8504"/>
      </w:tabs>
      <w:snapToGrid w:val="0"/>
    </w:pPr>
  </w:style>
  <w:style w:type="character" w:customStyle="1" w:styleId="a6">
    <w:name w:val="ヘッダー (文字)"/>
    <w:basedOn w:val="a0"/>
    <w:link w:val="a5"/>
    <w:uiPriority w:val="99"/>
    <w:rsid w:val="00D2726B"/>
  </w:style>
  <w:style w:type="paragraph" w:styleId="a7">
    <w:name w:val="footer"/>
    <w:basedOn w:val="a"/>
    <w:link w:val="a8"/>
    <w:uiPriority w:val="99"/>
    <w:unhideWhenUsed/>
    <w:rsid w:val="00D2726B"/>
    <w:pPr>
      <w:tabs>
        <w:tab w:val="center" w:pos="4252"/>
        <w:tab w:val="right" w:pos="8504"/>
      </w:tabs>
      <w:snapToGrid w:val="0"/>
    </w:pPr>
  </w:style>
  <w:style w:type="character" w:customStyle="1" w:styleId="a8">
    <w:name w:val="フッター (文字)"/>
    <w:basedOn w:val="a0"/>
    <w:link w:val="a7"/>
    <w:uiPriority w:val="99"/>
    <w:rsid w:val="00D2726B"/>
  </w:style>
  <w:style w:type="character" w:styleId="a9">
    <w:name w:val="Hyperlink"/>
    <w:basedOn w:val="a0"/>
    <w:uiPriority w:val="99"/>
    <w:unhideWhenUsed/>
    <w:rsid w:val="0022446C"/>
    <w:rPr>
      <w:color w:val="0000FF" w:themeColor="hyperlink"/>
      <w:u w:val="single"/>
    </w:rPr>
  </w:style>
  <w:style w:type="paragraph" w:styleId="aa">
    <w:name w:val="Date"/>
    <w:basedOn w:val="a"/>
    <w:next w:val="a"/>
    <w:link w:val="ab"/>
    <w:uiPriority w:val="99"/>
    <w:unhideWhenUsed/>
    <w:rsid w:val="00FB177C"/>
    <w:rPr>
      <w:noProof/>
    </w:rPr>
  </w:style>
  <w:style w:type="character" w:customStyle="1" w:styleId="ab">
    <w:name w:val="日付 (文字)"/>
    <w:basedOn w:val="a0"/>
    <w:link w:val="aa"/>
    <w:uiPriority w:val="99"/>
    <w:rsid w:val="00FB177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386374">
      <w:bodyDiv w:val="1"/>
      <w:marLeft w:val="0"/>
      <w:marRight w:val="0"/>
      <w:marTop w:val="0"/>
      <w:marBottom w:val="0"/>
      <w:divBdr>
        <w:top w:val="none" w:sz="0" w:space="0" w:color="auto"/>
        <w:left w:val="none" w:sz="0" w:space="0" w:color="auto"/>
        <w:bottom w:val="none" w:sz="0" w:space="0" w:color="auto"/>
        <w:right w:val="none" w:sz="0" w:space="0" w:color="auto"/>
      </w:divBdr>
    </w:div>
    <w:div w:id="163370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betsuyaku.shige.ge@u.tsukuba.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Company>
  <LinksUpToDate>false</LinksUpToDate>
  <CharactersWithSpaces>1369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別役重之</cp:lastModifiedBy>
  <cp:revision>3</cp:revision>
  <dcterms:created xsi:type="dcterms:W3CDTF">2018-11-22T18:26:00Z</dcterms:created>
  <dcterms:modified xsi:type="dcterms:W3CDTF">2018-11-22T18:27:00Z</dcterms:modified>
  <cp:category/>
</cp:coreProperties>
</file>