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B41" w:rsidRDefault="00E87B41" w:rsidP="001310E5">
      <w:pPr>
        <w:spacing w:line="480" w:lineRule="auto"/>
      </w:pPr>
      <w:r>
        <w:rPr>
          <w:rFonts w:hint="eastAsia"/>
        </w:rPr>
        <w:t>Dear Editor:</w:t>
      </w:r>
    </w:p>
    <w:p w:rsidR="00B36681" w:rsidRDefault="0096101B" w:rsidP="001844DF">
      <w:pPr>
        <w:spacing w:line="480" w:lineRule="auto"/>
        <w:jc w:val="both"/>
        <w:rPr>
          <w:b/>
          <w:szCs w:val="24"/>
        </w:rPr>
      </w:pP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ab/>
      </w:r>
      <w:r w:rsidR="003D5734">
        <w:rPr>
          <w:szCs w:val="24"/>
        </w:rPr>
        <w:t xml:space="preserve">Thank you very much for your invitation! </w:t>
      </w:r>
      <w:r w:rsidR="00E87B41" w:rsidRPr="00FC3DC7">
        <w:rPr>
          <w:rFonts w:hint="eastAsia"/>
          <w:szCs w:val="24"/>
        </w:rPr>
        <w:t>We are</w:t>
      </w:r>
      <w:r w:rsidR="00266B14">
        <w:rPr>
          <w:rFonts w:hint="eastAsia"/>
          <w:szCs w:val="24"/>
        </w:rPr>
        <w:t xml:space="preserve"> pleased to submit this manuscript</w:t>
      </w:r>
      <w:r w:rsidR="001A1E03">
        <w:rPr>
          <w:szCs w:val="24"/>
        </w:rPr>
        <w:t xml:space="preserve"> entitled</w:t>
      </w:r>
      <w:r w:rsidR="00415431">
        <w:rPr>
          <w:rFonts w:hint="eastAsia"/>
          <w:szCs w:val="24"/>
        </w:rPr>
        <w:t xml:space="preserve"> </w:t>
      </w:r>
      <w:r w:rsidR="00266B14">
        <w:rPr>
          <w:szCs w:val="24"/>
        </w:rPr>
        <w:t>“</w:t>
      </w:r>
      <w:r w:rsidR="007070DC" w:rsidRPr="007070DC">
        <w:rPr>
          <w:b/>
          <w:szCs w:val="24"/>
        </w:rPr>
        <w:t xml:space="preserve">US-CAB </w:t>
      </w:r>
      <w:r w:rsidR="00266B14">
        <w:rPr>
          <w:rFonts w:hint="eastAsia"/>
          <w:b/>
          <w:szCs w:val="24"/>
        </w:rPr>
        <w:t xml:space="preserve">for </w:t>
      </w:r>
      <w:r w:rsidR="003D5734">
        <w:rPr>
          <w:b/>
          <w:szCs w:val="24"/>
        </w:rPr>
        <w:t>U</w:t>
      </w:r>
      <w:r w:rsidR="00325E37">
        <w:rPr>
          <w:b/>
          <w:szCs w:val="24"/>
        </w:rPr>
        <w:t>ltrasono</w:t>
      </w:r>
      <w:r w:rsidR="003D5734">
        <w:rPr>
          <w:rFonts w:hint="eastAsia"/>
          <w:b/>
          <w:szCs w:val="24"/>
        </w:rPr>
        <w:t xml:space="preserve">graphic </w:t>
      </w:r>
      <w:r w:rsidR="003D5734">
        <w:rPr>
          <w:b/>
          <w:szCs w:val="24"/>
        </w:rPr>
        <w:t>Assessment</w:t>
      </w:r>
      <w:r w:rsidR="00266B14">
        <w:rPr>
          <w:rFonts w:hint="eastAsia"/>
          <w:b/>
          <w:szCs w:val="24"/>
        </w:rPr>
        <w:t xml:space="preserve"> </w:t>
      </w:r>
      <w:r w:rsidR="007070DC" w:rsidRPr="007070DC">
        <w:rPr>
          <w:b/>
          <w:szCs w:val="24"/>
        </w:rPr>
        <w:t>during</w:t>
      </w:r>
      <w:r w:rsidR="00266B14">
        <w:rPr>
          <w:rFonts w:hint="eastAsia"/>
          <w:b/>
          <w:szCs w:val="24"/>
        </w:rPr>
        <w:t xml:space="preserve"> </w:t>
      </w:r>
      <w:r w:rsidR="003D5734">
        <w:rPr>
          <w:b/>
          <w:szCs w:val="24"/>
        </w:rPr>
        <w:t>C</w:t>
      </w:r>
      <w:r w:rsidR="00266B14">
        <w:rPr>
          <w:rFonts w:hint="eastAsia"/>
          <w:b/>
          <w:szCs w:val="24"/>
        </w:rPr>
        <w:t>ardiopulmonary</w:t>
      </w:r>
      <w:r w:rsidR="003D5734">
        <w:rPr>
          <w:b/>
          <w:szCs w:val="24"/>
        </w:rPr>
        <w:t xml:space="preserve"> R</w:t>
      </w:r>
      <w:r w:rsidR="007070DC" w:rsidRPr="007070DC">
        <w:rPr>
          <w:b/>
          <w:szCs w:val="24"/>
        </w:rPr>
        <w:t>esuscitation</w:t>
      </w:r>
      <w:r w:rsidR="001A1E03">
        <w:rPr>
          <w:b/>
          <w:szCs w:val="24"/>
        </w:rPr>
        <w:t>:</w:t>
      </w:r>
      <w:r w:rsidR="003D5734">
        <w:rPr>
          <w:b/>
          <w:szCs w:val="24"/>
        </w:rPr>
        <w:t xml:space="preserve"> Method and Protocol</w:t>
      </w:r>
      <w:r w:rsidR="00266B14">
        <w:rPr>
          <w:b/>
          <w:szCs w:val="24"/>
        </w:rPr>
        <w:t>”</w:t>
      </w:r>
      <w:r w:rsidR="007070DC" w:rsidRPr="007070DC">
        <w:rPr>
          <w:b/>
          <w:szCs w:val="24"/>
        </w:rPr>
        <w:t xml:space="preserve"> </w:t>
      </w:r>
      <w:r w:rsidR="00E87B41" w:rsidRPr="00BB4372">
        <w:rPr>
          <w:rFonts w:hint="eastAsia"/>
          <w:szCs w:val="24"/>
        </w:rPr>
        <w:t>for consid</w:t>
      </w:r>
      <w:r w:rsidR="00B009A5" w:rsidRPr="00BB4372">
        <w:rPr>
          <w:rFonts w:hint="eastAsia"/>
          <w:szCs w:val="24"/>
        </w:rPr>
        <w:t>eratio</w:t>
      </w:r>
      <w:r w:rsidR="00A60A53" w:rsidRPr="00BB4372">
        <w:rPr>
          <w:rFonts w:hint="eastAsia"/>
          <w:szCs w:val="24"/>
        </w:rPr>
        <w:t xml:space="preserve">n </w:t>
      </w:r>
      <w:r w:rsidR="00266B14">
        <w:rPr>
          <w:rFonts w:hint="eastAsia"/>
          <w:szCs w:val="24"/>
        </w:rPr>
        <w:t>of</w:t>
      </w:r>
      <w:r w:rsidR="00A60A53" w:rsidRPr="00BB4372">
        <w:rPr>
          <w:rFonts w:hint="eastAsia"/>
          <w:szCs w:val="24"/>
        </w:rPr>
        <w:t xml:space="preserve"> pub</w:t>
      </w:r>
      <w:r w:rsidR="00325E37">
        <w:rPr>
          <w:rFonts w:hint="eastAsia"/>
          <w:szCs w:val="24"/>
        </w:rPr>
        <w:t xml:space="preserve">lication in </w:t>
      </w:r>
      <w:r w:rsidR="003D5734">
        <w:rPr>
          <w:b/>
          <w:i/>
          <w:szCs w:val="24"/>
        </w:rPr>
        <w:t>Journal of Visualized Experiments</w:t>
      </w:r>
      <w:r w:rsidR="00DF2D31" w:rsidRPr="00E809A0">
        <w:rPr>
          <w:b/>
          <w:szCs w:val="24"/>
        </w:rPr>
        <w:t>.</w:t>
      </w:r>
    </w:p>
    <w:p w:rsidR="0096101B" w:rsidRPr="00875F96" w:rsidRDefault="003D5734" w:rsidP="0096101B">
      <w:pPr>
        <w:spacing w:line="480" w:lineRule="auto"/>
        <w:jc w:val="both"/>
      </w:pPr>
      <w:r>
        <w:rPr>
          <w:szCs w:val="24"/>
        </w:rPr>
        <w:tab/>
        <w:t>U</w:t>
      </w:r>
      <w:r w:rsidR="0096101B" w:rsidRPr="00875F96">
        <w:t>ltraso</w:t>
      </w:r>
      <w:r w:rsidR="0096101B">
        <w:t xml:space="preserve">nography </w:t>
      </w:r>
      <w:r>
        <w:t xml:space="preserve">(US) </w:t>
      </w:r>
      <w:r w:rsidR="0096101B" w:rsidRPr="00875F96">
        <w:t xml:space="preserve">is </w:t>
      </w:r>
      <w:r w:rsidR="0096101B">
        <w:t xml:space="preserve">increasingly </w:t>
      </w:r>
      <w:r w:rsidR="0096101B" w:rsidRPr="00875F96">
        <w:t>us</w:t>
      </w:r>
      <w:r w:rsidR="0096101B">
        <w:t>ed</w:t>
      </w:r>
      <w:r w:rsidR="0096101B" w:rsidRPr="00875F96">
        <w:t xml:space="preserve"> durin</w:t>
      </w:r>
      <w:r w:rsidR="0096101B">
        <w:t xml:space="preserve">g </w:t>
      </w:r>
      <w:r w:rsidR="0096101B" w:rsidRPr="00875F96">
        <w:t>CPR</w:t>
      </w:r>
      <w:r w:rsidR="0096101B">
        <w:t>, and has been suggested as an integral part during resuscitation</w:t>
      </w:r>
      <w:r w:rsidR="0096101B" w:rsidRPr="00875F96">
        <w:t xml:space="preserve">. </w:t>
      </w:r>
      <w:r>
        <w:t>A</w:t>
      </w:r>
      <w:r w:rsidR="0096101B">
        <w:t xml:space="preserve"> novel US-CAB protocol </w:t>
      </w:r>
      <w:r>
        <w:t>integrates several US techniques into a systematic assessment of the circulation, airway and breathing status during CPR in an ALS-compliant manner, and has been demonstrated its feasibility and impact on CPR outcomes.</w:t>
      </w:r>
      <w:r w:rsidR="0096101B" w:rsidRPr="00875F96">
        <w:t xml:space="preserve"> </w:t>
      </w:r>
      <w:r>
        <w:t>This manuscript</w:t>
      </w:r>
      <w:r w:rsidR="0096101B" w:rsidRPr="00875F96">
        <w:t xml:space="preserve"> </w:t>
      </w:r>
      <w:r>
        <w:t xml:space="preserve">aims </w:t>
      </w:r>
      <w:r w:rsidR="0096101B">
        <w:t>at</w:t>
      </w:r>
      <w:r>
        <w:t xml:space="preserve"> a</w:t>
      </w:r>
      <w:r w:rsidR="0096101B" w:rsidRPr="00875F96">
        <w:t xml:space="preserve"> </w:t>
      </w:r>
      <w:r>
        <w:t>detailed description of the method and protocol of US-CAB, and the key points to be followed.</w:t>
      </w:r>
    </w:p>
    <w:p w:rsidR="00E87B41" w:rsidRDefault="0096101B" w:rsidP="00FC3DC7">
      <w:pPr>
        <w:spacing w:line="480" w:lineRule="auto"/>
        <w:jc w:val="both"/>
      </w:pP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t>The authors</w:t>
      </w:r>
      <w:r w:rsidR="00E87B41">
        <w:rPr>
          <w:rFonts w:hint="eastAsia"/>
        </w:rPr>
        <w:t xml:space="preserve"> declare that </w:t>
      </w:r>
      <w:r w:rsidR="00E87B41">
        <w:t xml:space="preserve">the manuscript, as submitted or its essence in another version, is </w:t>
      </w:r>
      <w:r w:rsidR="0069748D">
        <w:rPr>
          <w:rFonts w:hint="eastAsia"/>
        </w:rPr>
        <w:t xml:space="preserve">an original work, </w:t>
      </w:r>
      <w:r w:rsidR="00E87B41">
        <w:t>not under consideration for publication elsew</w:t>
      </w:r>
      <w:r w:rsidR="0069748D">
        <w:t>here, and will not be published</w:t>
      </w:r>
      <w:r w:rsidR="0069748D">
        <w:rPr>
          <w:rFonts w:hint="eastAsia"/>
        </w:rPr>
        <w:t xml:space="preserve"> </w:t>
      </w:r>
      <w:r w:rsidR="00E87B41">
        <w:t>elsewhere while under consideration by</w:t>
      </w:r>
      <w:r w:rsidR="00896840">
        <w:rPr>
          <w:rFonts w:hint="eastAsia"/>
          <w:b/>
          <w:szCs w:val="24"/>
        </w:rPr>
        <w:t xml:space="preserve"> </w:t>
      </w:r>
      <w:r w:rsidR="003D5734">
        <w:rPr>
          <w:b/>
          <w:i/>
          <w:szCs w:val="24"/>
        </w:rPr>
        <w:t>Journal of Visualized Experiments</w:t>
      </w:r>
      <w:r w:rsidR="007E4D62" w:rsidRPr="007E4D62">
        <w:rPr>
          <w:b/>
          <w:szCs w:val="24"/>
        </w:rPr>
        <w:t>.</w:t>
      </w:r>
      <w:r w:rsidR="00A60A53">
        <w:rPr>
          <w:rFonts w:hint="eastAsia"/>
          <w:b/>
        </w:rPr>
        <w:t xml:space="preserve"> </w:t>
      </w:r>
      <w:r w:rsidR="00E87B41">
        <w:t>The authors have no commercial associations or sources of support that mig</w:t>
      </w:r>
      <w:r w:rsidR="003D5734">
        <w:t>ht pose a conflict of interest.</w:t>
      </w:r>
    </w:p>
    <w:p w:rsidR="0096101B" w:rsidRPr="00E809A0" w:rsidRDefault="0096101B" w:rsidP="00FC3DC7">
      <w:pPr>
        <w:spacing w:line="480" w:lineRule="auto"/>
        <w:jc w:val="both"/>
        <w:rPr>
          <w:b/>
          <w:color w:val="000000"/>
          <w:szCs w:val="24"/>
        </w:rPr>
      </w:pPr>
      <w:r>
        <w:tab/>
        <w:t>If any further information is needed, we will be more than happy to provide according to the requ</w:t>
      </w:r>
      <w:r w:rsidR="003D5734">
        <w:t>est or comments from the editor</w:t>
      </w:r>
      <w:r>
        <w:t xml:space="preserve"> or reviewers.</w:t>
      </w:r>
      <w:r w:rsidR="0020587B">
        <w:t xml:space="preserve"> If possible, we hope this manuscript can be published or at least “in press” by Jan. 31, 2019.</w:t>
      </w:r>
      <w:r>
        <w:t xml:space="preserve"> We look forward </w:t>
      </w:r>
      <w:r>
        <w:lastRenderedPageBreak/>
        <w:t>to hearing from you with precious comments and suggestions in the near future.</w:t>
      </w:r>
    </w:p>
    <w:p w:rsidR="005C5D21" w:rsidRPr="0096101B" w:rsidRDefault="005C5D21" w:rsidP="001530B7">
      <w:pPr>
        <w:spacing w:line="480" w:lineRule="auto"/>
        <w:jc w:val="both"/>
      </w:pPr>
      <w:bookmarkStart w:id="0" w:name="_GoBack"/>
      <w:bookmarkEnd w:id="0"/>
    </w:p>
    <w:p w:rsidR="001310E5" w:rsidRDefault="002D5D60">
      <w:pPr>
        <w:spacing w:line="520" w:lineRule="exact"/>
      </w:pPr>
      <w:r>
        <w:rPr>
          <w:rFonts w:hint="eastAsia"/>
        </w:rPr>
        <w:t>Sincerely yours</w:t>
      </w:r>
    </w:p>
    <w:p w:rsidR="002D5D60" w:rsidRDefault="002D5D60">
      <w:pPr>
        <w:spacing w:line="520" w:lineRule="exact"/>
      </w:pPr>
    </w:p>
    <w:p w:rsidR="002D5D60" w:rsidRDefault="002D5D60">
      <w:pPr>
        <w:spacing w:line="520" w:lineRule="exact"/>
      </w:pPr>
      <w:r>
        <w:t>Wei-Tien Chang, MD, Ph.D</w:t>
      </w:r>
      <w:r w:rsidR="003D5734">
        <w:t>.</w:t>
      </w:r>
    </w:p>
    <w:p w:rsidR="002D5D60" w:rsidRDefault="002D5D60">
      <w:pPr>
        <w:spacing w:line="520" w:lineRule="exact"/>
      </w:pPr>
      <w:r>
        <w:t>Department of Emergency Medicine, National Taiwan University Hospital and College of Medicine, No. 7, Chung-Shan South Road, Taipei 100, Taiwan</w:t>
      </w:r>
    </w:p>
    <w:p w:rsidR="002D5D60" w:rsidRDefault="002D5D60">
      <w:pPr>
        <w:spacing w:line="520" w:lineRule="exact"/>
      </w:pPr>
      <w:r>
        <w:t>Tel: +886-2-23562831</w:t>
      </w:r>
    </w:p>
    <w:p w:rsidR="002D5D60" w:rsidRDefault="002D5D60">
      <w:pPr>
        <w:spacing w:line="520" w:lineRule="exact"/>
      </w:pPr>
      <w:r>
        <w:t>Fax: +886-2-23223150</w:t>
      </w:r>
    </w:p>
    <w:p w:rsidR="002D5D60" w:rsidRDefault="002D5D60">
      <w:pPr>
        <w:spacing w:line="520" w:lineRule="exact"/>
      </w:pPr>
      <w:r>
        <w:t xml:space="preserve">E-mail: </w:t>
      </w:r>
      <w:hyperlink r:id="rId7" w:history="1">
        <w:r w:rsidRPr="00301D20">
          <w:rPr>
            <w:rStyle w:val="a8"/>
          </w:rPr>
          <w:t>wtchang@ntu.edu.tw</w:t>
        </w:r>
      </w:hyperlink>
    </w:p>
    <w:p w:rsidR="002D5D60" w:rsidRDefault="002D5D60">
      <w:pPr>
        <w:spacing w:line="520" w:lineRule="exact"/>
      </w:pPr>
    </w:p>
    <w:sectPr w:rsidR="002D5D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D03" w:rsidRDefault="00596D03" w:rsidP="006F1323">
      <w:r>
        <w:separator/>
      </w:r>
    </w:p>
  </w:endnote>
  <w:endnote w:type="continuationSeparator" w:id="0">
    <w:p w:rsidR="00596D03" w:rsidRDefault="00596D03" w:rsidP="006F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D03" w:rsidRDefault="00596D03" w:rsidP="006F1323">
      <w:r>
        <w:separator/>
      </w:r>
    </w:p>
  </w:footnote>
  <w:footnote w:type="continuationSeparator" w:id="0">
    <w:p w:rsidR="00596D03" w:rsidRDefault="00596D03" w:rsidP="006F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A3627"/>
    <w:multiLevelType w:val="hybridMultilevel"/>
    <w:tmpl w:val="F7B0A696"/>
    <w:lvl w:ilvl="0" w:tplc="685638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4072A3"/>
    <w:multiLevelType w:val="hybridMultilevel"/>
    <w:tmpl w:val="85CC75EE"/>
    <w:lvl w:ilvl="0" w:tplc="4F40B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5A01D2"/>
    <w:multiLevelType w:val="hybridMultilevel"/>
    <w:tmpl w:val="5F34A872"/>
    <w:lvl w:ilvl="0" w:tplc="39B42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22"/>
    <w:rsid w:val="000579AE"/>
    <w:rsid w:val="000656EB"/>
    <w:rsid w:val="000D593A"/>
    <w:rsid w:val="00103D40"/>
    <w:rsid w:val="001310E5"/>
    <w:rsid w:val="00142336"/>
    <w:rsid w:val="001512F0"/>
    <w:rsid w:val="00151FFE"/>
    <w:rsid w:val="001530B7"/>
    <w:rsid w:val="00162BCB"/>
    <w:rsid w:val="001844DF"/>
    <w:rsid w:val="001A1E03"/>
    <w:rsid w:val="001D592A"/>
    <w:rsid w:val="002009C9"/>
    <w:rsid w:val="0020587B"/>
    <w:rsid w:val="00265876"/>
    <w:rsid w:val="00266B14"/>
    <w:rsid w:val="00275B26"/>
    <w:rsid w:val="002D3900"/>
    <w:rsid w:val="002D5D60"/>
    <w:rsid w:val="00325E37"/>
    <w:rsid w:val="00365FA1"/>
    <w:rsid w:val="00373940"/>
    <w:rsid w:val="003C27E9"/>
    <w:rsid w:val="003D5734"/>
    <w:rsid w:val="00415431"/>
    <w:rsid w:val="004B65D3"/>
    <w:rsid w:val="00550FAD"/>
    <w:rsid w:val="00561A52"/>
    <w:rsid w:val="00596D03"/>
    <w:rsid w:val="005C5D21"/>
    <w:rsid w:val="00627468"/>
    <w:rsid w:val="0069748D"/>
    <w:rsid w:val="006F1323"/>
    <w:rsid w:val="006F3198"/>
    <w:rsid w:val="007070DC"/>
    <w:rsid w:val="00724B0D"/>
    <w:rsid w:val="00727CDE"/>
    <w:rsid w:val="00747F74"/>
    <w:rsid w:val="007E4D62"/>
    <w:rsid w:val="0081381A"/>
    <w:rsid w:val="00815B90"/>
    <w:rsid w:val="00834FE1"/>
    <w:rsid w:val="00841F30"/>
    <w:rsid w:val="0086312C"/>
    <w:rsid w:val="00896840"/>
    <w:rsid w:val="008D2ACD"/>
    <w:rsid w:val="00902C58"/>
    <w:rsid w:val="00940BEA"/>
    <w:rsid w:val="0096101B"/>
    <w:rsid w:val="00966CFB"/>
    <w:rsid w:val="0098192D"/>
    <w:rsid w:val="009A0945"/>
    <w:rsid w:val="009C57D7"/>
    <w:rsid w:val="00A00385"/>
    <w:rsid w:val="00A0516D"/>
    <w:rsid w:val="00A072FB"/>
    <w:rsid w:val="00A1015F"/>
    <w:rsid w:val="00A2756E"/>
    <w:rsid w:val="00A60A53"/>
    <w:rsid w:val="00AF27CD"/>
    <w:rsid w:val="00B009A5"/>
    <w:rsid w:val="00B02D76"/>
    <w:rsid w:val="00B25C06"/>
    <w:rsid w:val="00B36681"/>
    <w:rsid w:val="00B74294"/>
    <w:rsid w:val="00BB4372"/>
    <w:rsid w:val="00C80522"/>
    <w:rsid w:val="00CF32DD"/>
    <w:rsid w:val="00D02A66"/>
    <w:rsid w:val="00D20458"/>
    <w:rsid w:val="00DB609B"/>
    <w:rsid w:val="00DF2D31"/>
    <w:rsid w:val="00E623C4"/>
    <w:rsid w:val="00E809A0"/>
    <w:rsid w:val="00E87B41"/>
    <w:rsid w:val="00EB1C02"/>
    <w:rsid w:val="00ED6571"/>
    <w:rsid w:val="00F062CB"/>
    <w:rsid w:val="00F144E4"/>
    <w:rsid w:val="00F427CE"/>
    <w:rsid w:val="00F524BC"/>
    <w:rsid w:val="00F61CC8"/>
    <w:rsid w:val="00FA3191"/>
    <w:rsid w:val="00FB3B59"/>
    <w:rsid w:val="00FC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FB6FC65A-1065-420E-B633-311A4C5A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z w:val="36"/>
      <w:szCs w:val="24"/>
    </w:rPr>
  </w:style>
  <w:style w:type="paragraph" w:styleId="a4">
    <w:name w:val="header"/>
    <w:basedOn w:val="a"/>
    <w:link w:val="a5"/>
    <w:rsid w:val="006F13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6F1323"/>
    <w:rPr>
      <w:kern w:val="2"/>
    </w:rPr>
  </w:style>
  <w:style w:type="paragraph" w:styleId="a6">
    <w:name w:val="footer"/>
    <w:basedOn w:val="a"/>
    <w:link w:val="a7"/>
    <w:rsid w:val="006F13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6F1323"/>
    <w:rPr>
      <w:kern w:val="2"/>
    </w:rPr>
  </w:style>
  <w:style w:type="character" w:styleId="a8">
    <w:name w:val="Hyperlink"/>
    <w:rsid w:val="00902C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tchang@nt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1506</Characters>
  <Application>Microsoft Office Word</Application>
  <DocSecurity>0</DocSecurity>
  <Lines>12</Lines>
  <Paragraphs>3</Paragraphs>
  <ScaleCrop>false</ScaleCrop>
  <Company>ntuh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</dc:title>
  <dc:subject/>
  <dc:creator>ntuh</dc:creator>
  <cp:keywords/>
  <cp:lastModifiedBy>Wei-Tien Chang</cp:lastModifiedBy>
  <cp:revision>3</cp:revision>
  <cp:lastPrinted>2002-11-26T02:47:00Z</cp:lastPrinted>
  <dcterms:created xsi:type="dcterms:W3CDTF">2018-09-25T16:17:00Z</dcterms:created>
  <dcterms:modified xsi:type="dcterms:W3CDTF">2018-09-25T16:45:00Z</dcterms:modified>
</cp:coreProperties>
</file>