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524B35E" w:rsidR="006305D7" w:rsidRPr="00D05463" w:rsidRDefault="006305D7" w:rsidP="002B4FE1">
      <w:pPr>
        <w:pStyle w:val="NormalWeb"/>
        <w:widowControl/>
        <w:spacing w:before="0" w:beforeAutospacing="0" w:after="0" w:afterAutospacing="0"/>
        <w:jc w:val="left"/>
      </w:pPr>
      <w:r w:rsidRPr="00D05463">
        <w:rPr>
          <w:b/>
          <w:bCs/>
        </w:rPr>
        <w:t>TITLE:</w:t>
      </w:r>
      <w:r w:rsidRPr="00D05463">
        <w:t xml:space="preserve"> </w:t>
      </w:r>
    </w:p>
    <w:p w14:paraId="0C76090E" w14:textId="134C5E3C" w:rsidR="007A4DD6" w:rsidRPr="00D05463" w:rsidRDefault="000A285E" w:rsidP="002B4FE1">
      <w:pPr>
        <w:widowControl/>
        <w:jc w:val="left"/>
        <w:rPr>
          <w:color w:val="000000" w:themeColor="text1"/>
        </w:rPr>
      </w:pPr>
      <w:bookmarkStart w:id="0" w:name="_Hlk527629806"/>
      <w:r w:rsidRPr="00D05463">
        <w:rPr>
          <w:color w:val="000000" w:themeColor="text1"/>
        </w:rPr>
        <w:t xml:space="preserve">High-throughput siderophore screening </w:t>
      </w:r>
      <w:r w:rsidR="00717A05" w:rsidRPr="00D05463">
        <w:rPr>
          <w:color w:val="000000" w:themeColor="text1"/>
        </w:rPr>
        <w:t>from</w:t>
      </w:r>
      <w:r w:rsidR="00DB1E90" w:rsidRPr="00D05463">
        <w:rPr>
          <w:color w:val="000000" w:themeColor="text1"/>
        </w:rPr>
        <w:t xml:space="preserve"> </w:t>
      </w:r>
      <w:r w:rsidR="00C929BE" w:rsidRPr="00D05463">
        <w:rPr>
          <w:color w:val="000000" w:themeColor="text1"/>
        </w:rPr>
        <w:t xml:space="preserve">environmental samples: </w:t>
      </w:r>
      <w:r w:rsidR="00DB1E90" w:rsidRPr="00D05463">
        <w:rPr>
          <w:color w:val="000000" w:themeColor="text1"/>
        </w:rPr>
        <w:t xml:space="preserve">plant tissues, bulk soils, and rhizosphere </w:t>
      </w:r>
      <w:r w:rsidRPr="00D05463">
        <w:rPr>
          <w:color w:val="000000" w:themeColor="text1"/>
        </w:rPr>
        <w:t>soil</w:t>
      </w:r>
      <w:r w:rsidR="00DB1E90" w:rsidRPr="00D05463">
        <w:rPr>
          <w:color w:val="000000" w:themeColor="text1"/>
        </w:rPr>
        <w:t>s</w:t>
      </w:r>
    </w:p>
    <w:bookmarkEnd w:id="0"/>
    <w:p w14:paraId="2E300B21" w14:textId="77777777" w:rsidR="007A4DD6" w:rsidRPr="00D05463" w:rsidRDefault="007A4DD6" w:rsidP="002B4FE1">
      <w:pPr>
        <w:widowControl/>
        <w:jc w:val="left"/>
        <w:rPr>
          <w:b/>
          <w:bCs/>
        </w:rPr>
      </w:pPr>
    </w:p>
    <w:p w14:paraId="752061D2" w14:textId="0710AF14" w:rsidR="008369E4" w:rsidRPr="00D05463" w:rsidRDefault="006305D7" w:rsidP="002B4FE1">
      <w:pPr>
        <w:widowControl/>
        <w:jc w:val="left"/>
        <w:rPr>
          <w:b/>
          <w:bCs/>
        </w:rPr>
      </w:pPr>
      <w:r w:rsidRPr="00D05463">
        <w:rPr>
          <w:b/>
          <w:bCs/>
        </w:rPr>
        <w:t>AUTHORS</w:t>
      </w:r>
      <w:r w:rsidR="000B662E" w:rsidRPr="00D05463">
        <w:rPr>
          <w:b/>
          <w:bCs/>
        </w:rPr>
        <w:t xml:space="preserve"> </w:t>
      </w:r>
      <w:r w:rsidR="00086FF5" w:rsidRPr="00D05463">
        <w:rPr>
          <w:b/>
          <w:bCs/>
        </w:rPr>
        <w:t xml:space="preserve">AND </w:t>
      </w:r>
      <w:r w:rsidR="000B662E" w:rsidRPr="00D05463">
        <w:rPr>
          <w:b/>
          <w:bCs/>
        </w:rPr>
        <w:t>AFFILIATIONS</w:t>
      </w:r>
      <w:r w:rsidRPr="00D05463">
        <w:rPr>
          <w:b/>
          <w:bCs/>
        </w:rPr>
        <w:t xml:space="preserve">: </w:t>
      </w:r>
    </w:p>
    <w:p w14:paraId="4B9D808D" w14:textId="49A61F8D" w:rsidR="00717A05" w:rsidRPr="00D05463" w:rsidRDefault="00717A05" w:rsidP="002B4FE1">
      <w:pPr>
        <w:widowControl/>
        <w:jc w:val="left"/>
      </w:pPr>
      <w:r w:rsidRPr="00D05463">
        <w:t>Ricky W. Lewis</w:t>
      </w:r>
      <w:r w:rsidRPr="00D05463">
        <w:rPr>
          <w:vertAlign w:val="superscript"/>
        </w:rPr>
        <w:t>1</w:t>
      </w:r>
      <w:r w:rsidR="00E35B68" w:rsidRPr="00D05463">
        <w:t xml:space="preserve"> </w:t>
      </w:r>
      <w:r w:rsidR="005163CE" w:rsidRPr="00D05463">
        <w:t>*</w:t>
      </w:r>
      <w:r w:rsidR="00E35B68" w:rsidRPr="00D05463">
        <w:t>(ricky.w.</w:t>
      </w:r>
      <w:r w:rsidRPr="00D05463">
        <w:t>lewis@gmail.com)</w:t>
      </w:r>
    </w:p>
    <w:p w14:paraId="39A815A5" w14:textId="6FB8F128" w:rsidR="00717A05" w:rsidRPr="00D05463" w:rsidRDefault="00717A05" w:rsidP="002B4FE1">
      <w:pPr>
        <w:widowControl/>
        <w:jc w:val="left"/>
      </w:pPr>
      <w:r w:rsidRPr="00D05463">
        <w:t>Anjuman Islam</w:t>
      </w:r>
      <w:r w:rsidRPr="00D05463">
        <w:rPr>
          <w:vertAlign w:val="superscript"/>
        </w:rPr>
        <w:t>1</w:t>
      </w:r>
      <w:r w:rsidRPr="00D05463">
        <w:t xml:space="preserve"> </w:t>
      </w:r>
      <w:r w:rsidR="005163CE" w:rsidRPr="00D05463">
        <w:t>*</w:t>
      </w:r>
      <w:r w:rsidRPr="00D05463">
        <w:t>(anjumanara</w:t>
      </w:r>
      <w:r w:rsidR="00484852" w:rsidRPr="00D05463">
        <w:t>.islam</w:t>
      </w:r>
      <w:r w:rsidRPr="00D05463">
        <w:t>@wsu.edu)</w:t>
      </w:r>
    </w:p>
    <w:p w14:paraId="1371F64E" w14:textId="623C86F6" w:rsidR="00E35B68" w:rsidRPr="00D05463" w:rsidRDefault="00E35B68" w:rsidP="002B4FE1">
      <w:pPr>
        <w:widowControl/>
        <w:jc w:val="left"/>
      </w:pPr>
      <w:r w:rsidRPr="00D05463">
        <w:t>Christine Jade Dilla-Ermita</w:t>
      </w:r>
      <w:r w:rsidR="00813380" w:rsidRPr="00D05463">
        <w:rPr>
          <w:vertAlign w:val="superscript"/>
        </w:rPr>
        <w:t>2</w:t>
      </w:r>
      <w:r w:rsidRPr="00D05463">
        <w:t xml:space="preserve"> (c.ermita@wsu.edu)</w:t>
      </w:r>
    </w:p>
    <w:p w14:paraId="182F1F3A" w14:textId="19524EDD" w:rsidR="00813380" w:rsidRPr="00D05463" w:rsidRDefault="00813380" w:rsidP="002B4FE1">
      <w:pPr>
        <w:widowControl/>
        <w:jc w:val="left"/>
      </w:pPr>
      <w:r w:rsidRPr="00D05463">
        <w:t>Scot H.</w:t>
      </w:r>
      <w:r w:rsidR="00216A2D" w:rsidRPr="00D05463">
        <w:t xml:space="preserve"> </w:t>
      </w:r>
      <w:r w:rsidRPr="00D05463">
        <w:t>Hulbert</w:t>
      </w:r>
      <w:r w:rsidRPr="00D05463">
        <w:rPr>
          <w:vertAlign w:val="superscript"/>
        </w:rPr>
        <w:t>2</w:t>
      </w:r>
      <w:r w:rsidRPr="00D05463">
        <w:t xml:space="preserve"> (scot_hulbert@wsu.edu)</w:t>
      </w:r>
    </w:p>
    <w:p w14:paraId="1A27DDFC" w14:textId="2A5F060F" w:rsidR="00717A05" w:rsidRPr="00D05463" w:rsidRDefault="00717A05" w:rsidP="002B4FE1">
      <w:pPr>
        <w:widowControl/>
        <w:jc w:val="left"/>
      </w:pPr>
      <w:r w:rsidRPr="00D05463">
        <w:t>Tarah S. Sullivan</w:t>
      </w:r>
      <w:r w:rsidRPr="00D05463">
        <w:rPr>
          <w:vertAlign w:val="superscript"/>
        </w:rPr>
        <w:t xml:space="preserve">1 </w:t>
      </w:r>
      <w:r w:rsidRPr="00D05463">
        <w:t>(</w:t>
      </w:r>
      <w:hyperlink r:id="rId8" w:history="1">
        <w:r w:rsidR="00813380" w:rsidRPr="00D05463">
          <w:rPr>
            <w:rStyle w:val="Hyperlink"/>
            <w:u w:val="none"/>
          </w:rPr>
          <w:t>t.sullivan@wsu.edu</w:t>
        </w:r>
      </w:hyperlink>
      <w:r w:rsidRPr="00D05463">
        <w:t>)</w:t>
      </w:r>
    </w:p>
    <w:p w14:paraId="66A07971" w14:textId="77777777" w:rsidR="00717A05" w:rsidRPr="00D05463" w:rsidRDefault="00717A05" w:rsidP="002B4FE1">
      <w:pPr>
        <w:widowControl/>
        <w:jc w:val="left"/>
      </w:pPr>
    </w:p>
    <w:p w14:paraId="067BC74B" w14:textId="4DA64296" w:rsidR="00717A05" w:rsidRPr="00D05463" w:rsidRDefault="00717A05" w:rsidP="002B4FE1">
      <w:pPr>
        <w:widowControl/>
        <w:jc w:val="left"/>
      </w:pPr>
      <w:r w:rsidRPr="00D05463">
        <w:rPr>
          <w:vertAlign w:val="superscript"/>
        </w:rPr>
        <w:t>1</w:t>
      </w:r>
      <w:r w:rsidRPr="00D05463">
        <w:t xml:space="preserve"> Department of Crop and Soil Sciences, Washington State University, Pullman, WA, USA</w:t>
      </w:r>
    </w:p>
    <w:p w14:paraId="7BECF743" w14:textId="2BB32D25" w:rsidR="00216A2D" w:rsidRPr="00D05463" w:rsidRDefault="00216A2D">
      <w:pPr>
        <w:widowControl/>
        <w:jc w:val="left"/>
      </w:pPr>
      <w:r w:rsidRPr="00D05463">
        <w:rPr>
          <w:vertAlign w:val="superscript"/>
        </w:rPr>
        <w:t>2</w:t>
      </w:r>
      <w:r w:rsidRPr="00D05463">
        <w:t xml:space="preserve"> Department of Plant Pathology, Washington State University, Pullman, WA, USA</w:t>
      </w:r>
    </w:p>
    <w:p w14:paraId="2BEF4DD2" w14:textId="2706AFEA" w:rsidR="00216A2D" w:rsidRPr="00D05463" w:rsidRDefault="00216A2D">
      <w:pPr>
        <w:widowControl/>
        <w:jc w:val="left"/>
      </w:pPr>
    </w:p>
    <w:p w14:paraId="2ABAA6FD" w14:textId="124AB113" w:rsidR="00F94FED" w:rsidRPr="00D05463" w:rsidRDefault="00F94FED">
      <w:pPr>
        <w:widowControl/>
        <w:jc w:val="left"/>
      </w:pPr>
      <w:r w:rsidRPr="00D05463">
        <w:t>* Co-lead authors</w:t>
      </w:r>
    </w:p>
    <w:p w14:paraId="5677EC1C" w14:textId="77777777" w:rsidR="00852FF9" w:rsidRPr="00D05463" w:rsidRDefault="00852FF9">
      <w:pPr>
        <w:widowControl/>
        <w:jc w:val="left"/>
      </w:pPr>
    </w:p>
    <w:p w14:paraId="6EB31EF0" w14:textId="4BF9943B" w:rsidR="000A62BB" w:rsidRPr="00706C51" w:rsidRDefault="00717A05">
      <w:pPr>
        <w:widowControl/>
        <w:jc w:val="left"/>
        <w:rPr>
          <w:rStyle w:val="Hyperlink0"/>
          <w:rFonts w:ascii="Calibri" w:hAnsi="Calibri" w:cs="Calibri"/>
          <w:color w:val="000000"/>
          <w:sz w:val="24"/>
          <w:szCs w:val="24"/>
          <w:u w:val="none"/>
        </w:rPr>
      </w:pPr>
      <w:r w:rsidRPr="00D05463">
        <w:t xml:space="preserve">Corresponding author: </w:t>
      </w:r>
    </w:p>
    <w:p w14:paraId="74EADEFA" w14:textId="13D7ACE6" w:rsidR="00717A05" w:rsidRPr="00D05463" w:rsidRDefault="000A62BB">
      <w:pPr>
        <w:widowControl/>
        <w:jc w:val="left"/>
      </w:pPr>
      <w:hyperlink r:id="rId9" w:history="1">
        <w:r w:rsidRPr="00382AC8">
          <w:rPr>
            <w:rStyle w:val="Hyperlink"/>
            <w:rFonts w:eastAsia="Arial Unicode MS"/>
          </w:rPr>
          <w:t>t.sullivan@wsu.edu</w:t>
        </w:r>
      </w:hyperlink>
      <w:r w:rsidR="002B4FE1">
        <w:t xml:space="preserve"> (</w:t>
      </w:r>
      <w:r w:rsidR="00717A05" w:rsidRPr="00D05463">
        <w:t>509)335-4837. ORCID:</w:t>
      </w:r>
      <w:r w:rsidR="00717A05" w:rsidRPr="00D05463">
        <w:rPr>
          <w:shd w:val="clear" w:color="auto" w:fill="FFFFFF"/>
        </w:rPr>
        <w:t xml:space="preserve"> 0000-0001-5602-4675</w:t>
      </w:r>
    </w:p>
    <w:p w14:paraId="60FCB589" w14:textId="42D11221" w:rsidR="00D04A95" w:rsidRPr="00D05463" w:rsidRDefault="00D04A95">
      <w:pPr>
        <w:widowControl/>
        <w:jc w:val="left"/>
        <w:rPr>
          <w:bCs/>
          <w:color w:val="808080" w:themeColor="background1" w:themeShade="80"/>
        </w:rPr>
      </w:pPr>
    </w:p>
    <w:p w14:paraId="049C6633" w14:textId="5410BFD5" w:rsidR="008369E4" w:rsidRPr="00D05463" w:rsidRDefault="006305D7">
      <w:pPr>
        <w:pStyle w:val="NormalWeb"/>
        <w:widowControl/>
        <w:spacing w:before="0" w:beforeAutospacing="0" w:after="0" w:afterAutospacing="0"/>
        <w:jc w:val="left"/>
      </w:pPr>
      <w:r w:rsidRPr="00D05463">
        <w:rPr>
          <w:b/>
          <w:bCs/>
        </w:rPr>
        <w:t>KEYWORDS:</w:t>
      </w:r>
    </w:p>
    <w:p w14:paraId="6C0B0781" w14:textId="60443262" w:rsidR="007A4DD6" w:rsidRPr="00D05463" w:rsidRDefault="00717A05">
      <w:pPr>
        <w:widowControl/>
        <w:jc w:val="left"/>
        <w:rPr>
          <w:color w:val="000000" w:themeColor="text1"/>
        </w:rPr>
      </w:pPr>
      <w:r w:rsidRPr="00D05463">
        <w:rPr>
          <w:color w:val="000000" w:themeColor="text1"/>
        </w:rPr>
        <w:t xml:space="preserve">Chrome azurol S (CAS); </w:t>
      </w:r>
      <w:r w:rsidR="00FE0BC0" w:rsidRPr="00D05463">
        <w:rPr>
          <w:color w:val="000000" w:themeColor="text1"/>
        </w:rPr>
        <w:t>soil microbiology</w:t>
      </w:r>
      <w:r w:rsidRPr="00D05463">
        <w:rPr>
          <w:color w:val="000000" w:themeColor="text1"/>
        </w:rPr>
        <w:t xml:space="preserve">; metals biogeochemistry; </w:t>
      </w:r>
      <w:r w:rsidR="00D363F5" w:rsidRPr="00D05463">
        <w:rPr>
          <w:color w:val="000000" w:themeColor="text1"/>
        </w:rPr>
        <w:t xml:space="preserve">microplate assay; </w:t>
      </w:r>
      <w:r w:rsidR="00776C9C" w:rsidRPr="00D05463">
        <w:rPr>
          <w:color w:val="000000" w:themeColor="text1"/>
        </w:rPr>
        <w:t>ligands</w:t>
      </w:r>
      <w:r w:rsidR="00C929BE" w:rsidRPr="00D05463">
        <w:rPr>
          <w:color w:val="000000" w:themeColor="text1"/>
        </w:rPr>
        <w:t>;</w:t>
      </w:r>
      <w:r w:rsidR="00FE0BC0" w:rsidRPr="00D05463">
        <w:rPr>
          <w:color w:val="000000" w:themeColor="text1"/>
        </w:rPr>
        <w:t xml:space="preserve"> iron limitation; wheat genotype</w:t>
      </w:r>
    </w:p>
    <w:p w14:paraId="1CB4E390" w14:textId="77777777" w:rsidR="006305D7" w:rsidRPr="00D05463" w:rsidRDefault="006305D7">
      <w:pPr>
        <w:pStyle w:val="NormalWeb"/>
        <w:widowControl/>
        <w:spacing w:before="0" w:beforeAutospacing="0" w:after="0" w:afterAutospacing="0"/>
        <w:jc w:val="left"/>
      </w:pPr>
    </w:p>
    <w:p w14:paraId="3371E2E6" w14:textId="219C24C6" w:rsidR="008369E4" w:rsidRPr="00D05463" w:rsidRDefault="000A62BB">
      <w:pPr>
        <w:widowControl/>
        <w:jc w:val="left"/>
      </w:pPr>
      <w:r>
        <w:rPr>
          <w:b/>
          <w:bCs/>
        </w:rPr>
        <w:t>SUMMARY</w:t>
      </w:r>
      <w:r w:rsidR="006305D7" w:rsidRPr="00D05463">
        <w:rPr>
          <w:b/>
          <w:bCs/>
        </w:rPr>
        <w:t>:</w:t>
      </w:r>
      <w:r w:rsidR="006305D7" w:rsidRPr="00D05463">
        <w:t xml:space="preserve"> </w:t>
      </w:r>
    </w:p>
    <w:p w14:paraId="761028D6" w14:textId="7203DC56" w:rsidR="006305D7" w:rsidRPr="00D05463" w:rsidRDefault="00717A05">
      <w:pPr>
        <w:widowControl/>
        <w:jc w:val="left"/>
      </w:pPr>
      <w:r w:rsidRPr="00D05463">
        <w:t xml:space="preserve">We present a protocol for rapid screening of </w:t>
      </w:r>
      <w:r w:rsidR="00D363F5" w:rsidRPr="00D05463">
        <w:t>environmental samples</w:t>
      </w:r>
      <w:r w:rsidRPr="00D05463">
        <w:t xml:space="preserve"> for siderophore</w:t>
      </w:r>
      <w:r w:rsidR="000A2BDF" w:rsidRPr="00D05463">
        <w:t xml:space="preserve"> </w:t>
      </w:r>
      <w:r w:rsidR="00D363F5" w:rsidRPr="00D05463">
        <w:t>potential</w:t>
      </w:r>
      <w:r w:rsidR="000A2BDF" w:rsidRPr="00D05463">
        <w:t xml:space="preserve"> </w:t>
      </w:r>
      <w:r w:rsidR="00D363F5" w:rsidRPr="00D05463">
        <w:t>contributing</w:t>
      </w:r>
      <w:r w:rsidRPr="00D05463">
        <w:t xml:space="preserve"> to </w:t>
      </w:r>
      <w:r w:rsidR="00F95B8E" w:rsidRPr="00D05463">
        <w:t>micronutrient bioavailability and turnover in terrestrial systems.</w:t>
      </w:r>
    </w:p>
    <w:p w14:paraId="0A775673" w14:textId="77777777" w:rsidR="00717A05" w:rsidRPr="00D05463" w:rsidRDefault="00717A05">
      <w:pPr>
        <w:widowControl/>
        <w:jc w:val="left"/>
      </w:pPr>
    </w:p>
    <w:p w14:paraId="31FF41E3" w14:textId="7E3B83F6" w:rsidR="008369E4" w:rsidRPr="00D05463" w:rsidRDefault="006305D7">
      <w:pPr>
        <w:widowControl/>
        <w:jc w:val="left"/>
      </w:pPr>
      <w:r w:rsidRPr="00D05463">
        <w:rPr>
          <w:b/>
          <w:bCs/>
        </w:rPr>
        <w:t>ABSTRACT:</w:t>
      </w:r>
      <w:r w:rsidRPr="00D05463">
        <w:t xml:space="preserve"> </w:t>
      </w:r>
    </w:p>
    <w:p w14:paraId="69D456B9" w14:textId="43D81946" w:rsidR="007A4DD6" w:rsidRPr="00D05463" w:rsidRDefault="002C634E">
      <w:pPr>
        <w:widowControl/>
        <w:jc w:val="left"/>
        <w:rPr>
          <w:color w:val="000000" w:themeColor="text1"/>
        </w:rPr>
      </w:pPr>
      <w:r w:rsidRPr="00D05463">
        <w:rPr>
          <w:color w:val="000000" w:themeColor="text1"/>
        </w:rPr>
        <w:t xml:space="preserve">Siderophores (low-molecular weight metal chelating compounds) are important in various ecological phenomenon ranging from iron (Fe) </w:t>
      </w:r>
      <w:r w:rsidR="00D363F5" w:rsidRPr="00D05463">
        <w:rPr>
          <w:color w:val="000000" w:themeColor="text1"/>
        </w:rPr>
        <w:t xml:space="preserve">biogeochemical </w:t>
      </w:r>
      <w:r w:rsidRPr="00D05463">
        <w:rPr>
          <w:color w:val="000000" w:themeColor="text1"/>
        </w:rPr>
        <w:t>cycling in soils</w:t>
      </w:r>
      <w:r w:rsidR="009C55C0" w:rsidRPr="00D05463">
        <w:rPr>
          <w:color w:val="000000" w:themeColor="text1"/>
        </w:rPr>
        <w:t>,</w:t>
      </w:r>
      <w:r w:rsidRPr="00D05463">
        <w:rPr>
          <w:color w:val="000000" w:themeColor="text1"/>
        </w:rPr>
        <w:t xml:space="preserve"> to pathogen competition</w:t>
      </w:r>
      <w:r w:rsidR="009C55C0" w:rsidRPr="00D05463">
        <w:rPr>
          <w:color w:val="000000" w:themeColor="text1"/>
        </w:rPr>
        <w:t>,</w:t>
      </w:r>
      <w:r w:rsidRPr="00D05463">
        <w:rPr>
          <w:color w:val="000000" w:themeColor="text1"/>
        </w:rPr>
        <w:t xml:space="preserve"> </w:t>
      </w:r>
      <w:r w:rsidR="00D363F5" w:rsidRPr="00D05463">
        <w:rPr>
          <w:color w:val="000000" w:themeColor="text1"/>
        </w:rPr>
        <w:t xml:space="preserve">plant growth promotion, </w:t>
      </w:r>
      <w:r w:rsidR="009C55C0" w:rsidRPr="00D05463">
        <w:rPr>
          <w:color w:val="000000" w:themeColor="text1"/>
        </w:rPr>
        <w:t>and cross-kingdom signaling</w:t>
      </w:r>
      <w:r w:rsidRPr="00D05463">
        <w:rPr>
          <w:color w:val="000000" w:themeColor="text1"/>
        </w:rPr>
        <w:t>. Furthermore, siderophores are also of commercial interest</w:t>
      </w:r>
      <w:r w:rsidR="00D363F5" w:rsidRPr="00D05463">
        <w:rPr>
          <w:color w:val="000000" w:themeColor="text1"/>
        </w:rPr>
        <w:t xml:space="preserve"> in bioleaching and bioweathering of metal-bearing minerals and ores</w:t>
      </w:r>
      <w:r w:rsidRPr="00D05463">
        <w:rPr>
          <w:color w:val="000000" w:themeColor="text1"/>
        </w:rPr>
        <w:t>. A rapid, cost effective</w:t>
      </w:r>
      <w:r w:rsidR="00F77348">
        <w:rPr>
          <w:color w:val="000000" w:themeColor="text1"/>
        </w:rPr>
        <w:t xml:space="preserve">, and robust </w:t>
      </w:r>
      <w:r w:rsidR="00F77348" w:rsidRPr="00D05463">
        <w:rPr>
          <w:color w:val="000000" w:themeColor="text1"/>
        </w:rPr>
        <w:t>means</w:t>
      </w:r>
      <w:r w:rsidRPr="00D05463">
        <w:rPr>
          <w:color w:val="000000" w:themeColor="text1"/>
        </w:rPr>
        <w:t xml:space="preserve"> of quantitatively assessing siderophore </w:t>
      </w:r>
      <w:r w:rsidR="009C55C0" w:rsidRPr="00D05463">
        <w:rPr>
          <w:color w:val="000000" w:themeColor="text1"/>
        </w:rPr>
        <w:t>production</w:t>
      </w:r>
      <w:r w:rsidRPr="00D05463">
        <w:rPr>
          <w:color w:val="000000" w:themeColor="text1"/>
        </w:rPr>
        <w:t xml:space="preserve"> in complex samples is key to identifying important aspects of the ecological ramifications of siderophore activity, including, novel siderophore producing microbes. The method presented here was developed to assess siderophore activity </w:t>
      </w:r>
      <w:r w:rsidR="00665CE5" w:rsidRPr="00D05463">
        <w:rPr>
          <w:color w:val="000000" w:themeColor="text1"/>
        </w:rPr>
        <w:t xml:space="preserve">of in-tact microbiome communities, </w:t>
      </w:r>
      <w:r w:rsidRPr="00D05463">
        <w:rPr>
          <w:color w:val="000000" w:themeColor="text1"/>
        </w:rPr>
        <w:t xml:space="preserve">in </w:t>
      </w:r>
      <w:r w:rsidR="00D363F5" w:rsidRPr="00D05463">
        <w:rPr>
          <w:color w:val="000000" w:themeColor="text1"/>
        </w:rPr>
        <w:t>environmental samples, such as soil or plant tissues</w:t>
      </w:r>
      <w:r w:rsidRPr="00D05463">
        <w:rPr>
          <w:color w:val="000000" w:themeColor="text1"/>
        </w:rPr>
        <w:t xml:space="preserve">. The </w:t>
      </w:r>
      <w:r w:rsidR="00D363F5" w:rsidRPr="00D05463">
        <w:rPr>
          <w:color w:val="000000" w:themeColor="text1"/>
        </w:rPr>
        <w:t>samples</w:t>
      </w:r>
      <w:r w:rsidRPr="00D05463">
        <w:rPr>
          <w:color w:val="000000" w:themeColor="text1"/>
        </w:rPr>
        <w:t xml:space="preserve"> were homogenized and diluted in a modified M9 medium (without Fe), and enrichment cultures were incubated for 3 days. Siderophore production was assessed in samples at 24, 48, and 72 hours</w:t>
      </w:r>
      <w:r w:rsidR="00B41D20" w:rsidRPr="00D05463">
        <w:rPr>
          <w:color w:val="000000" w:themeColor="text1"/>
        </w:rPr>
        <w:t xml:space="preserve"> (h)</w:t>
      </w:r>
      <w:r w:rsidRPr="00D05463">
        <w:rPr>
          <w:color w:val="000000" w:themeColor="text1"/>
        </w:rPr>
        <w:t xml:space="preserve"> using a novel 96-well microplate CAS (Chrome azurol sulphonate)-Fe agar assay, </w:t>
      </w:r>
      <w:r w:rsidR="009446FB" w:rsidRPr="00D05463">
        <w:rPr>
          <w:color w:val="000000" w:themeColor="text1"/>
        </w:rPr>
        <w:t>an adaptation of the</w:t>
      </w:r>
      <w:r w:rsidR="00D363F5" w:rsidRPr="00D05463">
        <w:rPr>
          <w:color w:val="000000" w:themeColor="text1"/>
        </w:rPr>
        <w:t xml:space="preserve"> traditionally </w:t>
      </w:r>
      <w:r w:rsidR="009446FB" w:rsidRPr="00D05463">
        <w:rPr>
          <w:color w:val="000000" w:themeColor="text1"/>
        </w:rPr>
        <w:t xml:space="preserve">tedious and time-consuming </w:t>
      </w:r>
      <w:r w:rsidRPr="00D05463">
        <w:rPr>
          <w:color w:val="000000" w:themeColor="text1"/>
        </w:rPr>
        <w:t>colorimetric method of assessing siderophore activity</w:t>
      </w:r>
      <w:r w:rsidR="009446FB" w:rsidRPr="00D05463">
        <w:rPr>
          <w:color w:val="000000" w:themeColor="text1"/>
        </w:rPr>
        <w:t>,</w:t>
      </w:r>
      <w:r w:rsidR="00D363F5" w:rsidRPr="00D05463">
        <w:rPr>
          <w:color w:val="000000" w:themeColor="text1"/>
        </w:rPr>
        <w:t xml:space="preserve"> performed on individual cultivated </w:t>
      </w:r>
      <w:r w:rsidR="009446FB" w:rsidRPr="00D05463">
        <w:rPr>
          <w:color w:val="000000" w:themeColor="text1"/>
        </w:rPr>
        <w:t xml:space="preserve">microbial </w:t>
      </w:r>
      <w:r w:rsidR="00D363F5" w:rsidRPr="00D05463">
        <w:rPr>
          <w:color w:val="000000" w:themeColor="text1"/>
        </w:rPr>
        <w:t>isolates</w:t>
      </w:r>
      <w:r w:rsidRPr="00D05463">
        <w:rPr>
          <w:color w:val="000000" w:themeColor="text1"/>
        </w:rPr>
        <w:t xml:space="preserve">. </w:t>
      </w:r>
      <w:r w:rsidR="009C55C0" w:rsidRPr="00D05463">
        <w:rPr>
          <w:color w:val="000000" w:themeColor="text1"/>
        </w:rPr>
        <w:t>We applied our method to</w:t>
      </w:r>
      <w:r w:rsidRPr="00D05463">
        <w:rPr>
          <w:color w:val="000000" w:themeColor="text1"/>
        </w:rPr>
        <w:t xml:space="preserve"> </w:t>
      </w:r>
      <w:r w:rsidR="00665CE5" w:rsidRPr="00D05463">
        <w:rPr>
          <w:color w:val="000000" w:themeColor="text1"/>
        </w:rPr>
        <w:t>4 different genotypes</w:t>
      </w:r>
      <w:r w:rsidR="00D05463">
        <w:rPr>
          <w:color w:val="000000" w:themeColor="text1"/>
        </w:rPr>
        <w:t>/L</w:t>
      </w:r>
      <w:r w:rsidR="00665CE5" w:rsidRPr="00D05463">
        <w:rPr>
          <w:color w:val="000000" w:themeColor="text1"/>
        </w:rPr>
        <w:t>ines of wheat (</w:t>
      </w:r>
      <w:r w:rsidR="00665CE5" w:rsidRPr="00D05463">
        <w:rPr>
          <w:i/>
          <w:color w:val="000000" w:themeColor="text1"/>
        </w:rPr>
        <w:t>Triticum aestivum</w:t>
      </w:r>
      <w:r w:rsidR="00665CE5" w:rsidRPr="00D05463">
        <w:rPr>
          <w:color w:val="000000" w:themeColor="text1"/>
        </w:rPr>
        <w:t xml:space="preserve"> L.), including Lewjain, Madsen, and PI561725, and PI561727 commonly grown in the inland Pacific Northwest.</w:t>
      </w:r>
      <w:r w:rsidR="00D05463">
        <w:rPr>
          <w:color w:val="000000" w:themeColor="text1"/>
        </w:rPr>
        <w:t xml:space="preserve"> </w:t>
      </w:r>
      <w:r w:rsidR="009446FB" w:rsidRPr="00D05463">
        <w:rPr>
          <w:color w:val="000000" w:themeColor="text1"/>
        </w:rPr>
        <w:lastRenderedPageBreak/>
        <w:t>S</w:t>
      </w:r>
      <w:r w:rsidR="00665CE5" w:rsidRPr="00D05463">
        <w:rPr>
          <w:color w:val="000000" w:themeColor="text1"/>
        </w:rPr>
        <w:t xml:space="preserve">iderophore production was clearly impacted by the genotype of wheat, and in the specific types of plant tissues observed. </w:t>
      </w:r>
      <w:r w:rsidR="009446FB" w:rsidRPr="00D05463">
        <w:rPr>
          <w:color w:val="000000" w:themeColor="text1"/>
        </w:rPr>
        <w:t>We successfully used our method to</w:t>
      </w:r>
      <w:r w:rsidR="00E35B68" w:rsidRPr="00D05463">
        <w:rPr>
          <w:color w:val="000000" w:themeColor="text1"/>
        </w:rPr>
        <w:t xml:space="preserve"> </w:t>
      </w:r>
      <w:r w:rsidR="009446FB" w:rsidRPr="00D05463">
        <w:rPr>
          <w:color w:val="000000" w:themeColor="text1"/>
        </w:rPr>
        <w:t>rapidly screen for</w:t>
      </w:r>
      <w:r w:rsidR="00E35B68" w:rsidRPr="00D05463">
        <w:rPr>
          <w:color w:val="000000" w:themeColor="text1"/>
        </w:rPr>
        <w:t xml:space="preserve"> the influence of plant genotype on siderophore </w:t>
      </w:r>
      <w:r w:rsidR="009446FB" w:rsidRPr="00D05463">
        <w:rPr>
          <w:color w:val="000000" w:themeColor="text1"/>
        </w:rPr>
        <w:t>production, a key function in terrestrial and aquatic ecosystems.</w:t>
      </w:r>
      <w:r w:rsidR="00D05463">
        <w:rPr>
          <w:color w:val="000000" w:themeColor="text1"/>
        </w:rPr>
        <w:t xml:space="preserve"> </w:t>
      </w:r>
      <w:r w:rsidR="009446FB" w:rsidRPr="00D05463">
        <w:rPr>
          <w:color w:val="000000" w:themeColor="text1"/>
        </w:rPr>
        <w:t>We produced many technical replicates, yielding very reliable statistical differences</w:t>
      </w:r>
      <w:r w:rsidR="00E35B68" w:rsidRPr="00D05463">
        <w:rPr>
          <w:color w:val="000000" w:themeColor="text1"/>
        </w:rPr>
        <w:t xml:space="preserve"> in soils and within plant tissues. Importantly, the results show the proposed method can be used to rapidly examine siderophore production in complex samples</w:t>
      </w:r>
      <w:r w:rsidR="009446FB" w:rsidRPr="00D05463">
        <w:rPr>
          <w:color w:val="000000" w:themeColor="text1"/>
        </w:rPr>
        <w:t xml:space="preserve"> with a high degree of reliability,</w:t>
      </w:r>
      <w:r w:rsidR="00E35B68" w:rsidRPr="00D05463">
        <w:rPr>
          <w:color w:val="000000" w:themeColor="text1"/>
        </w:rPr>
        <w:t xml:space="preserve"> in a manner that allows communitie</w:t>
      </w:r>
      <w:r w:rsidR="00AF1302" w:rsidRPr="00D05463">
        <w:rPr>
          <w:color w:val="000000" w:themeColor="text1"/>
        </w:rPr>
        <w:t xml:space="preserve">s to be </w:t>
      </w:r>
      <w:r w:rsidR="005E2150" w:rsidRPr="00D05463">
        <w:rPr>
          <w:color w:val="000000" w:themeColor="text1"/>
        </w:rPr>
        <w:t>preserved</w:t>
      </w:r>
      <w:r w:rsidR="00AF1302" w:rsidRPr="00D05463">
        <w:rPr>
          <w:color w:val="000000" w:themeColor="text1"/>
        </w:rPr>
        <w:t xml:space="preserve"> for later work</w:t>
      </w:r>
      <w:r w:rsidR="009446FB" w:rsidRPr="00D05463">
        <w:rPr>
          <w:color w:val="000000" w:themeColor="text1"/>
        </w:rPr>
        <w:t xml:space="preserve"> to identify taxa and functional genes</w:t>
      </w:r>
      <w:r w:rsidR="00AF1302" w:rsidRPr="00D05463">
        <w:rPr>
          <w:color w:val="000000" w:themeColor="text1"/>
        </w:rPr>
        <w:t xml:space="preserve">. </w:t>
      </w:r>
    </w:p>
    <w:p w14:paraId="4C7D5FD5" w14:textId="77777777" w:rsidR="006305D7" w:rsidRPr="00D05463" w:rsidRDefault="006305D7">
      <w:pPr>
        <w:widowControl/>
        <w:jc w:val="left"/>
      </w:pPr>
    </w:p>
    <w:p w14:paraId="70D0FFC9" w14:textId="00C970C0" w:rsidR="008369E4" w:rsidRPr="00D05463" w:rsidRDefault="006305D7">
      <w:pPr>
        <w:widowControl/>
        <w:jc w:val="left"/>
      </w:pPr>
      <w:r w:rsidRPr="00D05463">
        <w:rPr>
          <w:b/>
        </w:rPr>
        <w:t>INTRODUCTION</w:t>
      </w:r>
      <w:r w:rsidRPr="00D05463">
        <w:rPr>
          <w:b/>
          <w:bCs/>
        </w:rPr>
        <w:t>:</w:t>
      </w:r>
      <w:r w:rsidRPr="00D05463">
        <w:t xml:space="preserve"> </w:t>
      </w:r>
    </w:p>
    <w:p w14:paraId="4396FF1D" w14:textId="776A031F" w:rsidR="00AE1D38" w:rsidRPr="00D05463" w:rsidRDefault="00065628">
      <w:pPr>
        <w:widowControl/>
        <w:jc w:val="left"/>
        <w:rPr>
          <w:color w:val="000000" w:themeColor="text1"/>
        </w:rPr>
      </w:pPr>
      <w:bookmarkStart w:id="1" w:name="_Hlk527636083"/>
      <w:r w:rsidRPr="00D05463">
        <w:rPr>
          <w:color w:val="000000" w:themeColor="text1"/>
        </w:rPr>
        <w:t>Siderophores are important</w:t>
      </w:r>
      <w:r w:rsidR="003748D7" w:rsidRPr="00D05463">
        <w:rPr>
          <w:color w:val="000000" w:themeColor="text1"/>
        </w:rPr>
        <w:t xml:space="preserve"> biomolecules involved primarily in iron-chelation </w:t>
      </w:r>
      <w:r w:rsidR="00090CEB" w:rsidRPr="00D05463">
        <w:rPr>
          <w:color w:val="000000" w:themeColor="text1"/>
        </w:rPr>
        <w:t>for</w:t>
      </w:r>
      <w:r w:rsidR="003748D7" w:rsidRPr="00D05463">
        <w:rPr>
          <w:color w:val="000000" w:themeColor="text1"/>
        </w:rPr>
        <w:t xml:space="preserve"> bioavailability, but with a wide array of additional purposes in terrestrial </w:t>
      </w:r>
      <w:r w:rsidR="009446FB" w:rsidRPr="00D05463">
        <w:rPr>
          <w:color w:val="000000" w:themeColor="text1"/>
        </w:rPr>
        <w:t xml:space="preserve">and aquatic </w:t>
      </w:r>
      <w:r w:rsidR="003748D7" w:rsidRPr="00D05463">
        <w:rPr>
          <w:color w:val="000000" w:themeColor="text1"/>
        </w:rPr>
        <w:t xml:space="preserve">ecosystems ranging from microbial quorum sensing, signaling to microbial plant-hosts, </w:t>
      </w:r>
      <w:r w:rsidR="009446FB" w:rsidRPr="00D05463">
        <w:rPr>
          <w:color w:val="000000" w:themeColor="text1"/>
        </w:rPr>
        <w:t xml:space="preserve">plant growth promotion, </w:t>
      </w:r>
      <w:r w:rsidR="003748D7" w:rsidRPr="00D05463">
        <w:rPr>
          <w:color w:val="000000" w:themeColor="text1"/>
        </w:rPr>
        <w:t>cooperation and competition within complex microbial communities</w:t>
      </w:r>
      <w:r w:rsidR="003748D7" w:rsidRPr="00D05463">
        <w:rPr>
          <w:color w:val="000000" w:themeColor="text1"/>
        </w:rPr>
        <w:fldChar w:fldCharType="begin">
          <w:fldData xml:space="preserve">PEVuZE5vdGU+PENpdGU+PEF1dGhvcj5CdXRhaXRlPC9BdXRob3I+PFllYXI+MjAxNzwvWWVhcj48
UmVjTnVtPjM8L1JlY051bT48RGlzcGxheVRleHQ+PHN0eWxlIGZhY2U9InN1cGVyc2NyaXB0Ij4x
LDI8L3N0eWxlPjwvRGlzcGxheVRleHQ+PHJlY29yZD48cmVjLW51bWJlcj4zPC9yZWMtbnVtYmVy
Pjxmb3JlaWduLWtleXM+PGtleSBhcHA9IkVOIiBkYi1pZD0iMmR3eHQweHdsenJ2enhld3B2YnY5
dnpmcnRhOTUwYTk1cGVzIiB0aW1lc3RhbXA9IjE1MzczNzk5MDAiPjM8L2tleT48L2ZvcmVpZ24t
a2V5cz48cmVmLXR5cGUgbmFtZT0iSm91cm5hbCBBcnRpY2xlIj4xNzwvcmVmLXR5cGU+PGNvbnRy
aWJ1dG9ycz48YXV0aG9ycz48YXV0aG9yPkJ1dGFpdGUsIEUuPC9hdXRob3I+PGF1dGhvcj5CYXVt
Z2FydG5lciwgTS48L2F1dGhvcj48YXV0aG9yPld5ZGVyLCBTLjwvYXV0aG9yPjxhdXRob3I+S3Vt
bWVybGksIFIuPC9hdXRob3I+PC9hdXRob3JzPjwvY29udHJpYnV0b3JzPjx0aXRsZXM+PHRpdGxl
PlNpZGVyb3Bob3JlIGNoZWF0aW5nIGFuZCBjaGVhdGluZyByZXNpc3RhbmNlIHNoYXBlIGNvbXBl
dGl0aW9uIGZvciBpcm9uIGluIHNvaWwgYW5kIGZyZXNod2F0ZXIgUHNldWRvbW9uYXMgY29tbXVu
aXRpZXM8L3RpdGxlPjxzZWNvbmRhcnktdGl0bGU+TmF0dXJlIENvbW11bmljYXRpb25zPC9zZWNv
bmRhcnktdGl0bGU+PC90aXRsZXM+PHBlcmlvZGljYWw+PGZ1bGwtdGl0bGU+TmF0dXJlIENvbW11
bmljYXRpb25zPC9mdWxsLXRpdGxlPjwvcGVyaW9kaWNhbD48dm9sdW1lPjg8L3ZvbHVtZT48ZGF0
ZXM+PHllYXI+MjAxNzwveWVhcj48cHViLWRhdGVzPjxkYXRlPlNlcDwvZGF0ZT48L3B1Yi1kYXRl
cz48L2RhdGVzPjxpc2JuPjIwNDEtMTcyMzwvaXNibj48YWNjZXNzaW9uLW51bT5XT1M6MDAwNDA5
MzkzOTAwMDA1PC9hY2Nlc3Npb24tbnVtPjx1cmxzPjxyZWxhdGVkLXVybHM+PHVybD4mbHQ7R28g
dG8gSVNJJmd0OzovL1dPUzowMDA0MDkzOTM5MDAwMDU8L3VybD48L3JlbGF0ZWQtdXJscz48L3Vy
bHM+PGN1c3RvbTc+NDE0PC9jdXN0b203PjxlbGVjdHJvbmljLXJlc291cmNlLW51bT4xMC4xMDM4
L3M0MTQ2Ny0wMTctMDA1MDktNDwvZWxlY3Ryb25pYy1yZXNvdXJjZS1udW0+PC9yZWNvcmQ+PC9D
aXRlPjxDaXRlPjxBdXRob3I+R2hpcmFyZGk8L0F1dGhvcj48WWVhcj4yMDEyPC9ZZWFyPjxSZWNO
dW0+NDwvUmVjTnVtPjxyZWNvcmQ+PHJlYy1udW1iZXI+NDwvcmVjLW51bWJlcj48Zm9yZWlnbi1r
ZXlzPjxrZXkgYXBwPSJFTiIgZGItaWQ9IjJkd3h0MHh3bHpydnp4ZXdwdmJ2OXZ6ZnJ0YTk1MGE5
NXBlcyIgdGltZXN0YW1wPSIxNTM3Mzc5OTAwIj40PC9rZXk+PC9mb3JlaWduLWtleXM+PHJlZi10
eXBlIG5hbWU9IkpvdXJuYWwgQXJ0aWNsZSI+MTc8L3JlZi10eXBlPjxjb250cmlidXRvcnM+PGF1
dGhvcnM+PGF1dGhvcj5HaGlyYXJkaSwgUy48L2F1dGhvcj48YXV0aG9yPkRlc3NhaW50LCBGLjwv
YXV0aG9yPjxhdXRob3I+TWF6dXJpZXIsIFMuPC9hdXRob3I+PGF1dGhvcj5Db3JiZXJhbmQsIFQu
PC9hdXRob3I+PGF1dGhvcj5SYWFpam1ha2VycywgSi4gTS48L2F1dGhvcj48YXV0aG9yPk1leWVy
LCBKLiBNLjwvYXV0aG9yPjxhdXRob3I+RGVzc2F1eCwgWS48L2F1dGhvcj48YXV0aG9yPkxlbWFu
Y2VhdSwgUC48L2F1dGhvcj48L2F1dGhvcnM+PC9jb250cmlidXRvcnM+PHRpdGxlcz48dGl0bGU+
SWRlbnRpZmljYXRpb24gb2YgVHJhaXRzIFNoYXJlZCBieSBSaGl6b3NwaGVyZS1Db21wZXRlbnQg
U3RyYWlucyBvZiBGbHVvcmVzY2VudCBQc2V1ZG9tb25hZHM8L3RpdGxlPjxzZWNvbmRhcnktdGl0
bGU+TWljcm9iaWFsIEVjb2xvZ3k8L3NlY29uZGFyeS10aXRsZT48L3RpdGxlcz48cGVyaW9kaWNh
bD48ZnVsbC10aXRsZT5NaWNyb2JpYWwgRWNvbG9neTwvZnVsbC10aXRsZT48L3BlcmlvZGljYWw+
PHBhZ2VzPjcyNS03Mzc8L3BhZ2VzPjx2b2x1bWU+NjQ8L3ZvbHVtZT48bnVtYmVyPjM8L251bWJl
cj48ZGF0ZXM+PHllYXI+MjAxMjwveWVhcj48cHViLWRhdGVzPjxkYXRlPk9jdDwvZGF0ZT48L3B1
Yi1kYXRlcz48L2RhdGVzPjxpc2JuPjAwOTUtMzYyODwvaXNibj48YWNjZXNzaW9uLW51bT5XT1M6
MDAwMzA5MTMxNzAwMDE0PC9hY2Nlc3Npb24tbnVtPjx1cmxzPjxyZWxhdGVkLXVybHM+PHVybD4m
bHQ7R28gdG8gSVNJJmd0OzovL1dPUzowMDAzMDkxMzE3MDAwMTQ8L3VybD48L3JlbGF0ZWQtdXJs
cz48L3VybHM+PGVsZWN0cm9uaWMtcmVzb3VyY2UtbnVtPjEwLjEwMDcvczAwMjQ4LTAxMi0wMDY1
LTM8L2VsZWN0cm9uaWMtcmVzb3VyY2UtbnVtPjwvcmVjb3JkPjwvQ2l0ZT48L0VuZE5vdGU+
</w:fldData>
        </w:fldChar>
      </w:r>
      <w:r w:rsidR="00593CA4" w:rsidRPr="00D05463">
        <w:rPr>
          <w:color w:val="000000" w:themeColor="text1"/>
        </w:rPr>
        <w:instrText xml:space="preserve"> ADDIN EN.CITE </w:instrText>
      </w:r>
      <w:r w:rsidR="00593CA4" w:rsidRPr="00D05463">
        <w:rPr>
          <w:color w:val="000000" w:themeColor="text1"/>
        </w:rPr>
        <w:fldChar w:fldCharType="begin">
          <w:fldData xml:space="preserve">PEVuZE5vdGU+PENpdGU+PEF1dGhvcj5CdXRhaXRlPC9BdXRob3I+PFllYXI+MjAxNzwvWWVhcj48
UmVjTnVtPjM8L1JlY051bT48RGlzcGxheVRleHQ+PHN0eWxlIGZhY2U9InN1cGVyc2NyaXB0Ij4x
LDI8L3N0eWxlPjwvRGlzcGxheVRleHQ+PHJlY29yZD48cmVjLW51bWJlcj4zPC9yZWMtbnVtYmVy
Pjxmb3JlaWduLWtleXM+PGtleSBhcHA9IkVOIiBkYi1pZD0iMmR3eHQweHdsenJ2enhld3B2YnY5
dnpmcnRhOTUwYTk1cGVzIiB0aW1lc3RhbXA9IjE1MzczNzk5MDAiPjM8L2tleT48L2ZvcmVpZ24t
a2V5cz48cmVmLXR5cGUgbmFtZT0iSm91cm5hbCBBcnRpY2xlIj4xNzwvcmVmLXR5cGU+PGNvbnRy
aWJ1dG9ycz48YXV0aG9ycz48YXV0aG9yPkJ1dGFpdGUsIEUuPC9hdXRob3I+PGF1dGhvcj5CYXVt
Z2FydG5lciwgTS48L2F1dGhvcj48YXV0aG9yPld5ZGVyLCBTLjwvYXV0aG9yPjxhdXRob3I+S3Vt
bWVybGksIFIuPC9hdXRob3I+PC9hdXRob3JzPjwvY29udHJpYnV0b3JzPjx0aXRsZXM+PHRpdGxl
PlNpZGVyb3Bob3JlIGNoZWF0aW5nIGFuZCBjaGVhdGluZyByZXNpc3RhbmNlIHNoYXBlIGNvbXBl
dGl0aW9uIGZvciBpcm9uIGluIHNvaWwgYW5kIGZyZXNod2F0ZXIgUHNldWRvbW9uYXMgY29tbXVu
aXRpZXM8L3RpdGxlPjxzZWNvbmRhcnktdGl0bGU+TmF0dXJlIENvbW11bmljYXRpb25zPC9zZWNv
bmRhcnktdGl0bGU+PC90aXRsZXM+PHBlcmlvZGljYWw+PGZ1bGwtdGl0bGU+TmF0dXJlIENvbW11
bmljYXRpb25zPC9mdWxsLXRpdGxlPjwvcGVyaW9kaWNhbD48dm9sdW1lPjg8L3ZvbHVtZT48ZGF0
ZXM+PHllYXI+MjAxNzwveWVhcj48cHViLWRhdGVzPjxkYXRlPlNlcDwvZGF0ZT48L3B1Yi1kYXRl
cz48L2RhdGVzPjxpc2JuPjIwNDEtMTcyMzwvaXNibj48YWNjZXNzaW9uLW51bT5XT1M6MDAwNDA5
MzkzOTAwMDA1PC9hY2Nlc3Npb24tbnVtPjx1cmxzPjxyZWxhdGVkLXVybHM+PHVybD4mbHQ7R28g
dG8gSVNJJmd0OzovL1dPUzowMDA0MDkzOTM5MDAwMDU8L3VybD48L3JlbGF0ZWQtdXJscz48L3Vy
bHM+PGN1c3RvbTc+NDE0PC9jdXN0b203PjxlbGVjdHJvbmljLXJlc291cmNlLW51bT4xMC4xMDM4
L3M0MTQ2Ny0wMTctMDA1MDktNDwvZWxlY3Ryb25pYy1yZXNvdXJjZS1udW0+PC9yZWNvcmQ+PC9D
aXRlPjxDaXRlPjxBdXRob3I+R2hpcmFyZGk8L0F1dGhvcj48WWVhcj4yMDEyPC9ZZWFyPjxSZWNO
dW0+NDwvUmVjTnVtPjxyZWNvcmQ+PHJlYy1udW1iZXI+NDwvcmVjLW51bWJlcj48Zm9yZWlnbi1r
ZXlzPjxrZXkgYXBwPSJFTiIgZGItaWQ9IjJkd3h0MHh3bHpydnp4ZXdwdmJ2OXZ6ZnJ0YTk1MGE5
NXBlcyIgdGltZXN0YW1wPSIxNTM3Mzc5OTAwIj40PC9rZXk+PC9mb3JlaWduLWtleXM+PHJlZi10
eXBlIG5hbWU9IkpvdXJuYWwgQXJ0aWNsZSI+MTc8L3JlZi10eXBlPjxjb250cmlidXRvcnM+PGF1
dGhvcnM+PGF1dGhvcj5HaGlyYXJkaSwgUy48L2F1dGhvcj48YXV0aG9yPkRlc3NhaW50LCBGLjwv
YXV0aG9yPjxhdXRob3I+TWF6dXJpZXIsIFMuPC9hdXRob3I+PGF1dGhvcj5Db3JiZXJhbmQsIFQu
PC9hdXRob3I+PGF1dGhvcj5SYWFpam1ha2VycywgSi4gTS48L2F1dGhvcj48YXV0aG9yPk1leWVy
LCBKLiBNLjwvYXV0aG9yPjxhdXRob3I+RGVzc2F1eCwgWS48L2F1dGhvcj48YXV0aG9yPkxlbWFu
Y2VhdSwgUC48L2F1dGhvcj48L2F1dGhvcnM+PC9jb250cmlidXRvcnM+PHRpdGxlcz48dGl0bGU+
SWRlbnRpZmljYXRpb24gb2YgVHJhaXRzIFNoYXJlZCBieSBSaGl6b3NwaGVyZS1Db21wZXRlbnQg
U3RyYWlucyBvZiBGbHVvcmVzY2VudCBQc2V1ZG9tb25hZHM8L3RpdGxlPjxzZWNvbmRhcnktdGl0
bGU+TWljcm9iaWFsIEVjb2xvZ3k8L3NlY29uZGFyeS10aXRsZT48L3RpdGxlcz48cGVyaW9kaWNh
bD48ZnVsbC10aXRsZT5NaWNyb2JpYWwgRWNvbG9neTwvZnVsbC10aXRsZT48L3BlcmlvZGljYWw+
PHBhZ2VzPjcyNS03Mzc8L3BhZ2VzPjx2b2x1bWU+NjQ8L3ZvbHVtZT48bnVtYmVyPjM8L251bWJl
cj48ZGF0ZXM+PHllYXI+MjAxMjwveWVhcj48cHViLWRhdGVzPjxkYXRlPk9jdDwvZGF0ZT48L3B1
Yi1kYXRlcz48L2RhdGVzPjxpc2JuPjAwOTUtMzYyODwvaXNibj48YWNjZXNzaW9uLW51bT5XT1M6
MDAwMzA5MTMxNzAwMDE0PC9hY2Nlc3Npb24tbnVtPjx1cmxzPjxyZWxhdGVkLXVybHM+PHVybD4m
bHQ7R28gdG8gSVNJJmd0OzovL1dPUzowMDAzMDkxMzE3MDAwMTQ8L3VybD48L3JlbGF0ZWQtdXJs
cz48L3VybHM+PGVsZWN0cm9uaWMtcmVzb3VyY2UtbnVtPjEwLjEwMDcvczAwMjQ4LTAxMi0wMDY1
LTM8L2VsZWN0cm9uaWMtcmVzb3VyY2UtbnVtPjwvcmVjb3JkPjwvQ2l0ZT48L0VuZE5vdGU+
</w:fldData>
        </w:fldChar>
      </w:r>
      <w:r w:rsidR="00593CA4" w:rsidRPr="00D05463">
        <w:rPr>
          <w:color w:val="000000" w:themeColor="text1"/>
        </w:rPr>
        <w:instrText xml:space="preserve"> ADDIN EN.CITE.DATA </w:instrText>
      </w:r>
      <w:r w:rsidR="00593CA4" w:rsidRPr="00D05463">
        <w:rPr>
          <w:color w:val="000000" w:themeColor="text1"/>
        </w:rPr>
      </w:r>
      <w:r w:rsidR="00593CA4" w:rsidRPr="00D05463">
        <w:rPr>
          <w:color w:val="000000" w:themeColor="text1"/>
        </w:rPr>
        <w:fldChar w:fldCharType="end"/>
      </w:r>
      <w:r w:rsidR="003748D7" w:rsidRPr="00D05463">
        <w:rPr>
          <w:color w:val="000000" w:themeColor="text1"/>
        </w:rPr>
      </w:r>
      <w:r w:rsidR="003748D7" w:rsidRPr="00D05463">
        <w:rPr>
          <w:color w:val="000000" w:themeColor="text1"/>
        </w:rPr>
        <w:fldChar w:fldCharType="separate"/>
      </w:r>
      <w:r w:rsidR="00593CA4" w:rsidRPr="00D05463">
        <w:rPr>
          <w:color w:val="000000" w:themeColor="text1"/>
          <w:vertAlign w:val="superscript"/>
        </w:rPr>
        <w:t>1,2</w:t>
      </w:r>
      <w:r w:rsidR="003748D7" w:rsidRPr="00D05463">
        <w:rPr>
          <w:color w:val="000000" w:themeColor="text1"/>
        </w:rPr>
        <w:fldChar w:fldCharType="end"/>
      </w:r>
      <w:r w:rsidR="003748D7" w:rsidRPr="00D05463">
        <w:rPr>
          <w:color w:val="000000" w:themeColor="text1"/>
        </w:rPr>
        <w:t xml:space="preserve">. </w:t>
      </w:r>
      <w:bookmarkEnd w:id="1"/>
      <w:r w:rsidR="003748D7" w:rsidRPr="00D05463">
        <w:rPr>
          <w:color w:val="000000" w:themeColor="text1"/>
        </w:rPr>
        <w:t>Siderophores can be broadly classified according to their active sites and structural features, c</w:t>
      </w:r>
      <w:r w:rsidR="00AE1D38" w:rsidRPr="00D05463">
        <w:rPr>
          <w:color w:val="000000" w:themeColor="text1"/>
        </w:rPr>
        <w:t>reating four basic types: carbox</w:t>
      </w:r>
      <w:r w:rsidR="003748D7" w:rsidRPr="00D05463">
        <w:rPr>
          <w:color w:val="000000" w:themeColor="text1"/>
        </w:rPr>
        <w:t>ylate, hydroxamate, catecholate, and mixed types</w:t>
      </w:r>
      <w:r w:rsidR="003748D7" w:rsidRPr="00D05463">
        <w:rPr>
          <w:color w:val="000000" w:themeColor="text1"/>
        </w:rPr>
        <w:fldChar w:fldCharType="begin">
          <w:fldData xml:space="preserve">PEVuZE5vdGU+PENpdGU+PEF1dGhvcj5IaWRlcjwvQXV0aG9yPjxZZWFyPjIwMTA8L1llYXI+PFJl
Y051bT41PC9SZWNOdW0+PERpc3BsYXlUZXh0PjxzdHlsZSBmYWNlPSJzdXBlcnNjcmlwdCI+Myw0
PC9zdHlsZT48L0Rpc3BsYXlUZXh0PjxyZWNvcmQ+PHJlYy1udW1iZXI+NTwvcmVjLW51bWJlcj48
Zm9yZWlnbi1rZXlzPjxrZXkgYXBwPSJFTiIgZGItaWQ9IjJkd3h0MHh3bHpydnp4ZXdwdmJ2OXZ6
ZnJ0YTk1MGE5NXBlcyIgdGltZXN0YW1wPSIxNTM3Mzc5OTAxIj41PC9rZXk+PC9mb3JlaWduLWtl
eXM+PHJlZi10eXBlIG5hbWU9IkpvdXJuYWwgQXJ0aWNsZSI+MTc8L3JlZi10eXBlPjxjb250cmli
dXRvcnM+PGF1dGhvcnM+PGF1dGhvcj5IaWRlciwgUi4gQy48L2F1dGhvcj48YXV0aG9yPktvbmcs
IFguIEwuPC9hdXRob3I+PC9hdXRob3JzPjwvY29udHJpYnV0b3JzPjx0aXRsZXM+PHRpdGxlPkNo
ZW1pc3RyeSBhbmQgYmlvbG9neSBvZiBzaWRlcm9waG9yZXM8L3RpdGxlPjxzZWNvbmRhcnktdGl0
bGU+TmF0dXJhbCBQcm9kdWN0IFJlcG9ydHM8L3NlY29uZGFyeS10aXRsZT48L3RpdGxlcz48cGVy
aW9kaWNhbD48ZnVsbC10aXRsZT5OYXR1cmFsIFByb2R1Y3QgUmVwb3J0czwvZnVsbC10aXRsZT48
L3BlcmlvZGljYWw+PHBhZ2VzPjYzNy02NTc8L3BhZ2VzPjx2b2x1bWU+Mjc8L3ZvbHVtZT48bnVt
YmVyPjU8L251bWJlcj48ZGF0ZXM+PHllYXI+MjAxMDwveWVhcj48L2RhdGVzPjxpc2JuPjAyNjUt
MDU2ODwvaXNibj48YWNjZXNzaW9uLW51bT5XT1M6MDAwMjc3MzU5NzAwMDAyPC9hY2Nlc3Npb24t
bnVtPjx1cmxzPjxyZWxhdGVkLXVybHM+PHVybD4mbHQ7R28gdG8gSVNJJmd0OzovL1dPUzowMDAy
NzczNTk3MDAwMDI8L3VybD48L3JlbGF0ZWQtdXJscz48L3VybHM+PGVsZWN0cm9uaWMtcmVzb3Vy
Y2UtbnVtPjEwLjEwMzkvYjkwNjY3OWE8L2VsZWN0cm9uaWMtcmVzb3VyY2UtbnVtPjwvcmVjb3Jk
PjwvQ2l0ZT48Q2l0ZT48QXV0aG9yPlNhaGE8L0F1dGhvcj48WWVhcj4yMDE2PC9ZZWFyPjxSZWNO
dW0+NjwvUmVjTnVtPjxyZWNvcmQ+PHJlYy1udW1iZXI+NjwvcmVjLW51bWJlcj48Zm9yZWlnbi1r
ZXlzPjxrZXkgYXBwPSJFTiIgZGItaWQ9IjJkd3h0MHh3bHpydnp4ZXdwdmJ2OXZ6ZnJ0YTk1MGE5
NXBlcyIgdGltZXN0YW1wPSIxNTM3Mzc5OTAxIj42PC9rZXk+PC9mb3JlaWduLWtleXM+PHJlZi10
eXBlIG5hbWU9IkpvdXJuYWwgQXJ0aWNsZSI+MTc8L3JlZi10eXBlPjxjb250cmlidXRvcnM+PGF1
dGhvcnM+PGF1dGhvcj5TYWhhLCBNLjwvYXV0aG9yPjxhdXRob3I+U2Fya2FyLCBTLjwvYXV0aG9y
PjxhdXRob3I+U2Fya2FyLCBCLjwvYXV0aG9yPjxhdXRob3I+U2hhcm1hLCBCLiBLLjwvYXV0aG9y
PjxhdXRob3I+QmhhdHRhY2hhcmplZSwgUy48L2F1dGhvcj48YXV0aG9yPlRyaWJlZGksIFAuPC9h
dXRob3I+PC9hdXRob3JzPjwvY29udHJpYnV0b3JzPjx0aXRsZXM+PHRpdGxlPk1pY3JvYmlhbCBz
aWRlcm9waG9yZXMgYW5kIHRoZWlyIHBvdGVudGlhbCBhcHBsaWNhdGlvbnM6IGEgcmV2aWV3PC90
aXRsZT48c2Vjb25kYXJ5LXRpdGxlPkVudmlyb25tZW50YWwgU2NpZW5jZSBhbmQgUG9sbHV0aW9u
IFJlc2VhcmNoPC9zZWNvbmRhcnktdGl0bGU+PC90aXRsZXM+PHBlcmlvZGljYWw+PGZ1bGwtdGl0
bGU+RW52aXJvbm1lbnRhbCBTY2llbmNlIGFuZCBQb2xsdXRpb24gUmVzZWFyY2g8L2Z1bGwtdGl0
bGU+PC9wZXJpb2RpY2FsPjxwYWdlcz4zOTg0LTM5OTk8L3BhZ2VzPjx2b2x1bWU+MjM8L3ZvbHVt
ZT48bnVtYmVyPjU8L251bWJlcj48ZGF0ZXM+PHllYXI+MjAxNjwveWVhcj48cHViLWRhdGVzPjxk
YXRlPk1hcjwvZGF0ZT48L3B1Yi1kYXRlcz48L2RhdGVzPjxpc2JuPjA5NDQtMTM0NDwvaXNibj48
YWNjZXNzaW9uLW51bT5XT1M6MDAwMzcxMTU2MTAwMDAyPC9hY2Nlc3Npb24tbnVtPjx1cmxzPjxy
ZWxhdGVkLXVybHM+PHVybD4mbHQ7R28gdG8gSVNJJmd0OzovL1dPUzowMDAzNzExNTYxMDAwMDI8
L3VybD48L3JlbGF0ZWQtdXJscz48L3VybHM+PGVsZWN0cm9uaWMtcmVzb3VyY2UtbnVtPjEwLjEw
MDcvczExMzU2LTAxNS00Mjk0LTA8L2VsZWN0cm9uaWMtcmVzb3VyY2UtbnVtPjwvcmVjb3JkPjwv
Q2l0ZT48L0VuZE5vdGU+
</w:fldData>
        </w:fldChar>
      </w:r>
      <w:r w:rsidR="00593CA4" w:rsidRPr="00D05463">
        <w:rPr>
          <w:color w:val="000000" w:themeColor="text1"/>
        </w:rPr>
        <w:instrText xml:space="preserve"> ADDIN EN.CITE </w:instrText>
      </w:r>
      <w:r w:rsidR="00593CA4" w:rsidRPr="00D05463">
        <w:rPr>
          <w:color w:val="000000" w:themeColor="text1"/>
        </w:rPr>
        <w:fldChar w:fldCharType="begin">
          <w:fldData xml:space="preserve">PEVuZE5vdGU+PENpdGU+PEF1dGhvcj5IaWRlcjwvQXV0aG9yPjxZZWFyPjIwMTA8L1llYXI+PFJl
Y051bT41PC9SZWNOdW0+PERpc3BsYXlUZXh0PjxzdHlsZSBmYWNlPSJzdXBlcnNjcmlwdCI+Myw0
PC9zdHlsZT48L0Rpc3BsYXlUZXh0PjxyZWNvcmQ+PHJlYy1udW1iZXI+NTwvcmVjLW51bWJlcj48
Zm9yZWlnbi1rZXlzPjxrZXkgYXBwPSJFTiIgZGItaWQ9IjJkd3h0MHh3bHpydnp4ZXdwdmJ2OXZ6
ZnJ0YTk1MGE5NXBlcyIgdGltZXN0YW1wPSIxNTM3Mzc5OTAxIj41PC9rZXk+PC9mb3JlaWduLWtl
eXM+PHJlZi10eXBlIG5hbWU9IkpvdXJuYWwgQXJ0aWNsZSI+MTc8L3JlZi10eXBlPjxjb250cmli
dXRvcnM+PGF1dGhvcnM+PGF1dGhvcj5IaWRlciwgUi4gQy48L2F1dGhvcj48YXV0aG9yPktvbmcs
IFguIEwuPC9hdXRob3I+PC9hdXRob3JzPjwvY29udHJpYnV0b3JzPjx0aXRsZXM+PHRpdGxlPkNo
ZW1pc3RyeSBhbmQgYmlvbG9neSBvZiBzaWRlcm9waG9yZXM8L3RpdGxlPjxzZWNvbmRhcnktdGl0
bGU+TmF0dXJhbCBQcm9kdWN0IFJlcG9ydHM8L3NlY29uZGFyeS10aXRsZT48L3RpdGxlcz48cGVy
aW9kaWNhbD48ZnVsbC10aXRsZT5OYXR1cmFsIFByb2R1Y3QgUmVwb3J0czwvZnVsbC10aXRsZT48
L3BlcmlvZGljYWw+PHBhZ2VzPjYzNy02NTc8L3BhZ2VzPjx2b2x1bWU+Mjc8L3ZvbHVtZT48bnVt
YmVyPjU8L251bWJlcj48ZGF0ZXM+PHllYXI+MjAxMDwveWVhcj48L2RhdGVzPjxpc2JuPjAyNjUt
MDU2ODwvaXNibj48YWNjZXNzaW9uLW51bT5XT1M6MDAwMjc3MzU5NzAwMDAyPC9hY2Nlc3Npb24t
bnVtPjx1cmxzPjxyZWxhdGVkLXVybHM+PHVybD4mbHQ7R28gdG8gSVNJJmd0OzovL1dPUzowMDAy
NzczNTk3MDAwMDI8L3VybD48L3JlbGF0ZWQtdXJscz48L3VybHM+PGVsZWN0cm9uaWMtcmVzb3Vy
Y2UtbnVtPjEwLjEwMzkvYjkwNjY3OWE8L2VsZWN0cm9uaWMtcmVzb3VyY2UtbnVtPjwvcmVjb3Jk
PjwvQ2l0ZT48Q2l0ZT48QXV0aG9yPlNhaGE8L0F1dGhvcj48WWVhcj4yMDE2PC9ZZWFyPjxSZWNO
dW0+NjwvUmVjTnVtPjxyZWNvcmQ+PHJlYy1udW1iZXI+NjwvcmVjLW51bWJlcj48Zm9yZWlnbi1r
ZXlzPjxrZXkgYXBwPSJFTiIgZGItaWQ9IjJkd3h0MHh3bHpydnp4ZXdwdmJ2OXZ6ZnJ0YTk1MGE5
NXBlcyIgdGltZXN0YW1wPSIxNTM3Mzc5OTAxIj42PC9rZXk+PC9mb3JlaWduLWtleXM+PHJlZi10
eXBlIG5hbWU9IkpvdXJuYWwgQXJ0aWNsZSI+MTc8L3JlZi10eXBlPjxjb250cmlidXRvcnM+PGF1
dGhvcnM+PGF1dGhvcj5TYWhhLCBNLjwvYXV0aG9yPjxhdXRob3I+U2Fya2FyLCBTLjwvYXV0aG9y
PjxhdXRob3I+U2Fya2FyLCBCLjwvYXV0aG9yPjxhdXRob3I+U2hhcm1hLCBCLiBLLjwvYXV0aG9y
PjxhdXRob3I+QmhhdHRhY2hhcmplZSwgUy48L2F1dGhvcj48YXV0aG9yPlRyaWJlZGksIFAuPC9h
dXRob3I+PC9hdXRob3JzPjwvY29udHJpYnV0b3JzPjx0aXRsZXM+PHRpdGxlPk1pY3JvYmlhbCBz
aWRlcm9waG9yZXMgYW5kIHRoZWlyIHBvdGVudGlhbCBhcHBsaWNhdGlvbnM6IGEgcmV2aWV3PC90
aXRsZT48c2Vjb25kYXJ5LXRpdGxlPkVudmlyb25tZW50YWwgU2NpZW5jZSBhbmQgUG9sbHV0aW9u
IFJlc2VhcmNoPC9zZWNvbmRhcnktdGl0bGU+PC90aXRsZXM+PHBlcmlvZGljYWw+PGZ1bGwtdGl0
bGU+RW52aXJvbm1lbnRhbCBTY2llbmNlIGFuZCBQb2xsdXRpb24gUmVzZWFyY2g8L2Z1bGwtdGl0
bGU+PC9wZXJpb2RpY2FsPjxwYWdlcz4zOTg0LTM5OTk8L3BhZ2VzPjx2b2x1bWU+MjM8L3ZvbHVt
ZT48bnVtYmVyPjU8L251bWJlcj48ZGF0ZXM+PHllYXI+MjAxNjwveWVhcj48cHViLWRhdGVzPjxk
YXRlPk1hcjwvZGF0ZT48L3B1Yi1kYXRlcz48L2RhdGVzPjxpc2JuPjA5NDQtMTM0NDwvaXNibj48
YWNjZXNzaW9uLW51bT5XT1M6MDAwMzcxMTU2MTAwMDAyPC9hY2Nlc3Npb24tbnVtPjx1cmxzPjxy
ZWxhdGVkLXVybHM+PHVybD4mbHQ7R28gdG8gSVNJJmd0OzovL1dPUzowMDAzNzExNTYxMDAwMDI8
L3VybD48L3JlbGF0ZWQtdXJscz48L3VybHM+PGVsZWN0cm9uaWMtcmVzb3VyY2UtbnVtPjEwLjEw
MDcvczExMzU2LTAxNS00Mjk0LTA8L2VsZWN0cm9uaWMtcmVzb3VyY2UtbnVtPjwvcmVjb3JkPjwv
Q2l0ZT48L0VuZE5vdGU+
</w:fldData>
        </w:fldChar>
      </w:r>
      <w:r w:rsidR="00593CA4" w:rsidRPr="00D05463">
        <w:rPr>
          <w:color w:val="000000" w:themeColor="text1"/>
        </w:rPr>
        <w:instrText xml:space="preserve"> ADDIN EN.CITE.DATA </w:instrText>
      </w:r>
      <w:r w:rsidR="00593CA4" w:rsidRPr="00D05463">
        <w:rPr>
          <w:color w:val="000000" w:themeColor="text1"/>
        </w:rPr>
      </w:r>
      <w:r w:rsidR="00593CA4" w:rsidRPr="00D05463">
        <w:rPr>
          <w:color w:val="000000" w:themeColor="text1"/>
        </w:rPr>
        <w:fldChar w:fldCharType="end"/>
      </w:r>
      <w:r w:rsidR="003748D7" w:rsidRPr="00D05463">
        <w:rPr>
          <w:color w:val="000000" w:themeColor="text1"/>
        </w:rPr>
      </w:r>
      <w:r w:rsidR="003748D7" w:rsidRPr="00D05463">
        <w:rPr>
          <w:color w:val="000000" w:themeColor="text1"/>
        </w:rPr>
        <w:fldChar w:fldCharType="separate"/>
      </w:r>
      <w:r w:rsidR="00593CA4" w:rsidRPr="00D05463">
        <w:rPr>
          <w:color w:val="000000" w:themeColor="text1"/>
          <w:vertAlign w:val="superscript"/>
        </w:rPr>
        <w:t>3,4</w:t>
      </w:r>
      <w:r w:rsidR="003748D7" w:rsidRPr="00D05463">
        <w:rPr>
          <w:color w:val="000000" w:themeColor="text1"/>
        </w:rPr>
        <w:fldChar w:fldCharType="end"/>
      </w:r>
      <w:r w:rsidR="003748D7" w:rsidRPr="00D05463">
        <w:rPr>
          <w:color w:val="000000" w:themeColor="text1"/>
        </w:rPr>
        <w:t xml:space="preserve">. </w:t>
      </w:r>
      <w:r w:rsidR="00AE1D38" w:rsidRPr="00D05463">
        <w:rPr>
          <w:color w:val="000000" w:themeColor="text1"/>
        </w:rPr>
        <w:t>Many microorganisms are capable of excreting more than one type of siderophore</w:t>
      </w:r>
      <w:r w:rsidR="00AE1D38" w:rsidRPr="00D05463">
        <w:rPr>
          <w:color w:val="000000" w:themeColor="text1"/>
        </w:rPr>
        <w:fldChar w:fldCharType="begin"/>
      </w:r>
      <w:r w:rsidR="00593CA4" w:rsidRPr="00D05463">
        <w:rPr>
          <w:color w:val="000000" w:themeColor="text1"/>
        </w:rPr>
        <w:instrText xml:space="preserve"> ADDIN EN.CITE &lt;EndNote&gt;&lt;Cite&gt;&lt;Author&gt;Bhattacharyya&lt;/Author&gt;&lt;Year&gt;2012&lt;/Year&gt;&lt;RecNum&gt;7&lt;/RecNum&gt;&lt;DisplayText&gt;&lt;style face="superscript"&gt;5&lt;/style&gt;&lt;/DisplayText&gt;&lt;record&gt;&lt;rec-number&gt;7&lt;/rec-number&gt;&lt;foreign-keys&gt;&lt;key app="EN" db-id="2dwxt0xwlzrvzxewpvbv9vzfrta950a95pes" timestamp="1537379901"&gt;7&lt;/key&gt;&lt;/foreign-keys&gt;&lt;ref-type name="Journal Article"&gt;17&lt;/ref-type&gt;&lt;contributors&gt;&lt;authors&gt;&lt;author&gt;Bhattacharyya, P. N.&lt;/author&gt;&lt;author&gt;Jha, D. K.&lt;/author&gt;&lt;/authors&gt;&lt;/contributors&gt;&lt;titles&gt;&lt;title&gt;Plant growth-promoting rhizobacteria (PGPR): emergence in agriculture&lt;/title&gt;&lt;secondary-title&gt;World Journal of Microbiology &amp;amp; Biotechnology&lt;/secondary-title&gt;&lt;/titles&gt;&lt;periodical&gt;&lt;full-title&gt;World Journal of Microbiology &amp;amp; Biotechnology&lt;/full-title&gt;&lt;/periodical&gt;&lt;pages&gt;1327-1350&lt;/pages&gt;&lt;volume&gt;28&lt;/volume&gt;&lt;number&gt;4&lt;/number&gt;&lt;dates&gt;&lt;year&gt;2012&lt;/year&gt;&lt;pub-dates&gt;&lt;date&gt;Apr&lt;/date&gt;&lt;/pub-dates&gt;&lt;/dates&gt;&lt;isbn&gt;0959-3993&lt;/isbn&gt;&lt;accession-num&gt;WOS:000302292500001&lt;/accession-num&gt;&lt;urls&gt;&lt;related-urls&gt;&lt;url&gt;&amp;lt;Go to ISI&amp;gt;://WOS:000302292500001&lt;/url&gt;&lt;/related-urls&gt;&lt;/urls&gt;&lt;electronic-resource-num&gt;10.1007/s11274-011-0979-9&lt;/electronic-resource-num&gt;&lt;/record&gt;&lt;/Cite&gt;&lt;/EndNote&gt;</w:instrText>
      </w:r>
      <w:r w:rsidR="00AE1D38" w:rsidRPr="00D05463">
        <w:rPr>
          <w:color w:val="000000" w:themeColor="text1"/>
        </w:rPr>
        <w:fldChar w:fldCharType="separate"/>
      </w:r>
      <w:r w:rsidR="00593CA4" w:rsidRPr="00D05463">
        <w:rPr>
          <w:color w:val="000000" w:themeColor="text1"/>
          <w:vertAlign w:val="superscript"/>
        </w:rPr>
        <w:t>5</w:t>
      </w:r>
      <w:r w:rsidR="00AE1D38" w:rsidRPr="00D05463">
        <w:rPr>
          <w:color w:val="000000" w:themeColor="text1"/>
        </w:rPr>
        <w:fldChar w:fldCharType="end"/>
      </w:r>
      <w:r w:rsidR="00AE1D38" w:rsidRPr="00D05463">
        <w:rPr>
          <w:color w:val="000000" w:themeColor="text1"/>
        </w:rPr>
        <w:t xml:space="preserve"> and in </w:t>
      </w:r>
      <w:r w:rsidR="002D7E02" w:rsidRPr="00D05463">
        <w:rPr>
          <w:color w:val="000000" w:themeColor="text1"/>
        </w:rPr>
        <w:t>complex</w:t>
      </w:r>
      <w:r w:rsidR="00AE1D38" w:rsidRPr="00D05463">
        <w:rPr>
          <w:color w:val="000000" w:themeColor="text1"/>
        </w:rPr>
        <w:t xml:space="preserve"> communities, </w:t>
      </w:r>
      <w:r w:rsidR="007C68FF" w:rsidRPr="00D05463">
        <w:rPr>
          <w:color w:val="000000" w:themeColor="text1"/>
        </w:rPr>
        <w:t>a vast majority of</w:t>
      </w:r>
      <w:r w:rsidR="00AE1D38" w:rsidRPr="00D05463">
        <w:rPr>
          <w:color w:val="000000" w:themeColor="text1"/>
        </w:rPr>
        <w:t xml:space="preserve"> organisms biosynthesize the membrane receptors to allow the uptake of </w:t>
      </w:r>
      <w:r w:rsidR="007C68FF" w:rsidRPr="00D05463">
        <w:rPr>
          <w:color w:val="000000" w:themeColor="text1"/>
        </w:rPr>
        <w:t xml:space="preserve">an even </w:t>
      </w:r>
      <w:r w:rsidR="002D7E02" w:rsidRPr="00D05463">
        <w:rPr>
          <w:color w:val="000000" w:themeColor="text1"/>
        </w:rPr>
        <w:t>wider variety</w:t>
      </w:r>
      <w:r w:rsidR="00AE1D38" w:rsidRPr="00D05463">
        <w:rPr>
          <w:color w:val="000000" w:themeColor="text1"/>
        </w:rPr>
        <w:t xml:space="preserve"> of siderophores</w:t>
      </w:r>
      <w:r w:rsidR="00B16616" w:rsidRPr="00D05463">
        <w:rPr>
          <w:color w:val="000000" w:themeColor="text1"/>
        </w:rPr>
        <w:fldChar w:fldCharType="begin">
          <w:fldData xml:space="preserve">PEVuZE5vdGU+PENpdGU+PEF1dGhvcj5CdXRhaXRlPC9BdXRob3I+PFllYXI+MjAxNzwvWWVhcj48
UmVjTnVtPjM8L1JlY051bT48RGlzcGxheVRleHQ+PHN0eWxlIGZhY2U9InN1cGVyc2NyaXB0Ij4x
LDY8L3N0eWxlPjwvRGlzcGxheVRleHQ+PHJlY29yZD48cmVjLW51bWJlcj4zPC9yZWMtbnVtYmVy
Pjxmb3JlaWduLWtleXM+PGtleSBhcHA9IkVOIiBkYi1pZD0iMmR3eHQweHdsenJ2enhld3B2YnY5
dnpmcnRhOTUwYTk1cGVzIiB0aW1lc3RhbXA9IjE1MzczNzk5MDAiPjM8L2tleT48L2ZvcmVpZ24t
a2V5cz48cmVmLXR5cGUgbmFtZT0iSm91cm5hbCBBcnRpY2xlIj4xNzwvcmVmLXR5cGU+PGNvbnRy
aWJ1dG9ycz48YXV0aG9ycz48YXV0aG9yPkJ1dGFpdGUsIEUuPC9hdXRob3I+PGF1dGhvcj5CYXVt
Z2FydG5lciwgTS48L2F1dGhvcj48YXV0aG9yPld5ZGVyLCBTLjwvYXV0aG9yPjxhdXRob3I+S3Vt
bWVybGksIFIuPC9hdXRob3I+PC9hdXRob3JzPjwvY29udHJpYnV0b3JzPjx0aXRsZXM+PHRpdGxl
PlNpZGVyb3Bob3JlIGNoZWF0aW5nIGFuZCBjaGVhdGluZyByZXNpc3RhbmNlIHNoYXBlIGNvbXBl
dGl0aW9uIGZvciBpcm9uIGluIHNvaWwgYW5kIGZyZXNod2F0ZXIgUHNldWRvbW9uYXMgY29tbXVu
aXRpZXM8L3RpdGxlPjxzZWNvbmRhcnktdGl0bGU+TmF0dXJlIENvbW11bmljYXRpb25zPC9zZWNv
bmRhcnktdGl0bGU+PC90aXRsZXM+PHBlcmlvZGljYWw+PGZ1bGwtdGl0bGU+TmF0dXJlIENvbW11
bmljYXRpb25zPC9mdWxsLXRpdGxlPjwvcGVyaW9kaWNhbD48dm9sdW1lPjg8L3ZvbHVtZT48ZGF0
ZXM+PHllYXI+MjAxNzwveWVhcj48cHViLWRhdGVzPjxkYXRlPlNlcDwvZGF0ZT48L3B1Yi1kYXRl
cz48L2RhdGVzPjxpc2JuPjIwNDEtMTcyMzwvaXNibj48YWNjZXNzaW9uLW51bT5XT1M6MDAwNDA5
MzkzOTAwMDA1PC9hY2Nlc3Npb24tbnVtPjx1cmxzPjxyZWxhdGVkLXVybHM+PHVybD4mbHQ7R28g
dG8gSVNJJmd0OzovL1dPUzowMDA0MDkzOTM5MDAwMDU8L3VybD48L3JlbGF0ZWQtdXJscz48L3Vy
bHM+PGN1c3RvbTc+NDE0PC9jdXN0b203PjxlbGVjdHJvbmljLXJlc291cmNlLW51bT4xMC4xMDM4
L3M0MTQ2Ny0wMTctMDA1MDktNDwvZWxlY3Ryb25pYy1yZXNvdXJjZS1udW0+PC9yZWNvcmQ+PC9D
aXRlPjxDaXRlPjxBdXRob3I+TGV3aXM8L0F1dGhvcj48WWVhcj4yMDE4PC9ZZWFyPjxSZWNOdW0+
MjU8L1JlY051bT48cmVjb3JkPjxyZWMtbnVtYmVyPjI1PC9yZWMtbnVtYmVyPjxmb3JlaWduLWtl
eXM+PGtleSBhcHA9IkVOIiBkYi1pZD0iMmR3eHQweHdsenJ2enhld3B2YnY5dnpmcnRhOTUwYTk1
cGVzIiB0aW1lc3RhbXA9IjE1MzczODE4OTQiPjI1PC9rZXk+PC9mb3JlaWduLWtleXM+PHJlZi10
eXBlIG5hbWU9IkpvdXJuYWwgQXJ0aWNsZSI+MTc8L3JlZi10eXBlPjxjb250cmlidXRvcnM+PGF1
dGhvcnM+PGF1dGhvcj5MZXdpcywgUi5XLjwvYXV0aG9yPjxhdXRob3I+SXNsYW0sIEEuPC9hdXRo
b3I+PGF1dGhvcj5PcGRhaGwsIEwuPC9hdXRob3I+PGF1dGhvcj5EYXZlbnBvcnQsIEouIFIuPC9h
dXRob3I+PGF1dGhvcj5TdWxsaXZhbiwgVC4gUy48L2F1dGhvcj48L2F1dGhvcnM+PC9jb250cmli
dXRvcnM+PHRpdGxlcz48dGl0bGU+UGh5bG9nZW5ldGljcywgU2lkZXJvcGhvcmUgUHJvZHVjdGlv
biwgYW5kIElyb24gU2NhdmVuZ2luZyBQb3RlbnRpYWwgb2YgUm9vdCBab25lIFNvaWwgQmFjdGVy
aWEgSXNvbGF0ZWQgZnJvbSDigJhDb25jb3Jk4oCZIEdyYXBlIFZpbmV5YXJkcyA8L3RpdGxlPjxz
ZWNvbmRhcnktdGl0bGU+TWljcm9iaWFsIEVjb2xvZ3k8L3NlY29uZGFyeS10aXRsZT48L3RpdGxl
cz48cGVyaW9kaWNhbD48ZnVsbC10aXRsZT5NaWNyb2JpYWwgRWNvbG9neTwvZnVsbC10aXRsZT48
L3BlcmlvZGljYWw+PHZvbHVtZT48c3R5bGUgZmFjZT0iaXRhbGljIiBmb250PSJkZWZhdWx0IiBz
aXplPSIxMDAlIj5BY2NlcHRlZCwgaW4gUmV2aXNpb248L3N0eWxlPjwvdm9sdW1lPjxkYXRlcz48
eWVhcj4yMDE4PC95ZWFyPjwvZGF0ZXM+PHVybHM+PC91cmxzPjwvcmVjb3JkPjwvQ2l0ZT48L0Vu
ZE5vdGU+
</w:fldData>
        </w:fldChar>
      </w:r>
      <w:r w:rsidR="00B16616" w:rsidRPr="00D05463">
        <w:rPr>
          <w:color w:val="000000" w:themeColor="text1"/>
        </w:rPr>
        <w:instrText xml:space="preserve"> ADDIN EN.CITE </w:instrText>
      </w:r>
      <w:r w:rsidR="00B16616" w:rsidRPr="00D05463">
        <w:rPr>
          <w:color w:val="000000" w:themeColor="text1"/>
        </w:rPr>
        <w:fldChar w:fldCharType="begin">
          <w:fldData xml:space="preserve">PEVuZE5vdGU+PENpdGU+PEF1dGhvcj5CdXRhaXRlPC9BdXRob3I+PFllYXI+MjAxNzwvWWVhcj48
UmVjTnVtPjM8L1JlY051bT48RGlzcGxheVRleHQ+PHN0eWxlIGZhY2U9InN1cGVyc2NyaXB0Ij4x
LDY8L3N0eWxlPjwvRGlzcGxheVRleHQ+PHJlY29yZD48cmVjLW51bWJlcj4zPC9yZWMtbnVtYmVy
Pjxmb3JlaWduLWtleXM+PGtleSBhcHA9IkVOIiBkYi1pZD0iMmR3eHQweHdsenJ2enhld3B2YnY5
dnpmcnRhOTUwYTk1cGVzIiB0aW1lc3RhbXA9IjE1MzczNzk5MDAiPjM8L2tleT48L2ZvcmVpZ24t
a2V5cz48cmVmLXR5cGUgbmFtZT0iSm91cm5hbCBBcnRpY2xlIj4xNzwvcmVmLXR5cGU+PGNvbnRy
aWJ1dG9ycz48YXV0aG9ycz48YXV0aG9yPkJ1dGFpdGUsIEUuPC9hdXRob3I+PGF1dGhvcj5CYXVt
Z2FydG5lciwgTS48L2F1dGhvcj48YXV0aG9yPld5ZGVyLCBTLjwvYXV0aG9yPjxhdXRob3I+S3Vt
bWVybGksIFIuPC9hdXRob3I+PC9hdXRob3JzPjwvY29udHJpYnV0b3JzPjx0aXRsZXM+PHRpdGxl
PlNpZGVyb3Bob3JlIGNoZWF0aW5nIGFuZCBjaGVhdGluZyByZXNpc3RhbmNlIHNoYXBlIGNvbXBl
dGl0aW9uIGZvciBpcm9uIGluIHNvaWwgYW5kIGZyZXNod2F0ZXIgUHNldWRvbW9uYXMgY29tbXVu
aXRpZXM8L3RpdGxlPjxzZWNvbmRhcnktdGl0bGU+TmF0dXJlIENvbW11bmljYXRpb25zPC9zZWNv
bmRhcnktdGl0bGU+PC90aXRsZXM+PHBlcmlvZGljYWw+PGZ1bGwtdGl0bGU+TmF0dXJlIENvbW11
bmljYXRpb25zPC9mdWxsLXRpdGxlPjwvcGVyaW9kaWNhbD48dm9sdW1lPjg8L3ZvbHVtZT48ZGF0
ZXM+PHllYXI+MjAxNzwveWVhcj48cHViLWRhdGVzPjxkYXRlPlNlcDwvZGF0ZT48L3B1Yi1kYXRl
cz48L2RhdGVzPjxpc2JuPjIwNDEtMTcyMzwvaXNibj48YWNjZXNzaW9uLW51bT5XT1M6MDAwNDA5
MzkzOTAwMDA1PC9hY2Nlc3Npb24tbnVtPjx1cmxzPjxyZWxhdGVkLXVybHM+PHVybD4mbHQ7R28g
dG8gSVNJJmd0OzovL1dPUzowMDA0MDkzOTM5MDAwMDU8L3VybD48L3JlbGF0ZWQtdXJscz48L3Vy
bHM+PGN1c3RvbTc+NDE0PC9jdXN0b203PjxlbGVjdHJvbmljLXJlc291cmNlLW51bT4xMC4xMDM4
L3M0MTQ2Ny0wMTctMDA1MDktNDwvZWxlY3Ryb25pYy1yZXNvdXJjZS1udW0+PC9yZWNvcmQ+PC9D
aXRlPjxDaXRlPjxBdXRob3I+TGV3aXM8L0F1dGhvcj48WWVhcj4yMDE4PC9ZZWFyPjxSZWNOdW0+
MjU8L1JlY051bT48cmVjb3JkPjxyZWMtbnVtYmVyPjI1PC9yZWMtbnVtYmVyPjxmb3JlaWduLWtl
eXM+PGtleSBhcHA9IkVOIiBkYi1pZD0iMmR3eHQweHdsenJ2enhld3B2YnY5dnpmcnRhOTUwYTk1
cGVzIiB0aW1lc3RhbXA9IjE1MzczODE4OTQiPjI1PC9rZXk+PC9mb3JlaWduLWtleXM+PHJlZi10
eXBlIG5hbWU9IkpvdXJuYWwgQXJ0aWNsZSI+MTc8L3JlZi10eXBlPjxjb250cmlidXRvcnM+PGF1
dGhvcnM+PGF1dGhvcj5MZXdpcywgUi5XLjwvYXV0aG9yPjxhdXRob3I+SXNsYW0sIEEuPC9hdXRo
b3I+PGF1dGhvcj5PcGRhaGwsIEwuPC9hdXRob3I+PGF1dGhvcj5EYXZlbnBvcnQsIEouIFIuPC9h
dXRob3I+PGF1dGhvcj5TdWxsaXZhbiwgVC4gUy48L2F1dGhvcj48L2F1dGhvcnM+PC9jb250cmli
dXRvcnM+PHRpdGxlcz48dGl0bGU+UGh5bG9nZW5ldGljcywgU2lkZXJvcGhvcmUgUHJvZHVjdGlv
biwgYW5kIElyb24gU2NhdmVuZ2luZyBQb3RlbnRpYWwgb2YgUm9vdCBab25lIFNvaWwgQmFjdGVy
aWEgSXNvbGF0ZWQgZnJvbSDigJhDb25jb3Jk4oCZIEdyYXBlIFZpbmV5YXJkcyA8L3RpdGxlPjxz
ZWNvbmRhcnktdGl0bGU+TWljcm9iaWFsIEVjb2xvZ3k8L3NlY29uZGFyeS10aXRsZT48L3RpdGxl
cz48cGVyaW9kaWNhbD48ZnVsbC10aXRsZT5NaWNyb2JpYWwgRWNvbG9neTwvZnVsbC10aXRsZT48
L3BlcmlvZGljYWw+PHZvbHVtZT48c3R5bGUgZmFjZT0iaXRhbGljIiBmb250PSJkZWZhdWx0IiBz
aXplPSIxMDAlIj5BY2NlcHRlZCwgaW4gUmV2aXNpb248L3N0eWxlPjwvdm9sdW1lPjxkYXRlcz48
eWVhcj4yMDE4PC95ZWFyPjwvZGF0ZXM+PHVybHM+PC91cmxzPjwvcmVjb3JkPjwvQ2l0ZT48L0Vu
ZE5vdGU+
</w:fldData>
        </w:fldChar>
      </w:r>
      <w:r w:rsidR="00B16616" w:rsidRPr="00D05463">
        <w:rPr>
          <w:color w:val="000000" w:themeColor="text1"/>
        </w:rPr>
        <w:instrText xml:space="preserve"> ADDIN EN.CITE.DATA </w:instrText>
      </w:r>
      <w:r w:rsidR="00B16616" w:rsidRPr="00D05463">
        <w:rPr>
          <w:color w:val="000000" w:themeColor="text1"/>
        </w:rPr>
      </w:r>
      <w:r w:rsidR="00B16616" w:rsidRPr="00D05463">
        <w:rPr>
          <w:color w:val="000000" w:themeColor="text1"/>
        </w:rPr>
        <w:fldChar w:fldCharType="end"/>
      </w:r>
      <w:r w:rsidR="00B16616" w:rsidRPr="00D05463">
        <w:rPr>
          <w:color w:val="000000" w:themeColor="text1"/>
        </w:rPr>
      </w:r>
      <w:r w:rsidR="00B16616" w:rsidRPr="00D05463">
        <w:rPr>
          <w:color w:val="000000" w:themeColor="text1"/>
        </w:rPr>
        <w:fldChar w:fldCharType="separate"/>
      </w:r>
      <w:r w:rsidR="00B16616" w:rsidRPr="00D05463">
        <w:rPr>
          <w:color w:val="000000" w:themeColor="text1"/>
          <w:vertAlign w:val="superscript"/>
        </w:rPr>
        <w:t>1,6</w:t>
      </w:r>
      <w:r w:rsidR="00B16616" w:rsidRPr="00D05463">
        <w:rPr>
          <w:color w:val="000000" w:themeColor="text1"/>
        </w:rPr>
        <w:fldChar w:fldCharType="end"/>
      </w:r>
      <w:r w:rsidR="00AE1D38" w:rsidRPr="00D05463">
        <w:rPr>
          <w:color w:val="000000" w:themeColor="text1"/>
        </w:rPr>
        <w:t>.</w:t>
      </w:r>
      <w:r w:rsidR="00B16616" w:rsidRPr="00D05463">
        <w:rPr>
          <w:color w:val="000000" w:themeColor="text1"/>
        </w:rPr>
        <w:t xml:space="preserve"> </w:t>
      </w:r>
      <w:r w:rsidR="002D7E02" w:rsidRPr="00D05463">
        <w:rPr>
          <w:color w:val="000000" w:themeColor="text1"/>
        </w:rPr>
        <w:t>Recent work</w:t>
      </w:r>
      <w:r w:rsidR="00AE1D38" w:rsidRPr="00D05463">
        <w:rPr>
          <w:color w:val="000000" w:themeColor="text1"/>
        </w:rPr>
        <w:t xml:space="preserve"> indicates that siderophores are particularly important at the community level, and even in inter-kingdom communications and biogeochemical transfers</w:t>
      </w:r>
      <w:r w:rsidR="002A6AB3" w:rsidRPr="00D05463">
        <w:rPr>
          <w:color w:val="000000" w:themeColor="text1"/>
        </w:rPr>
        <w:fldChar w:fldCharType="begin">
          <w:fldData xml:space="preserve">PEVuZE5vdGU+PENpdGU+PEF1dGhvcj5MaTwvQXV0aG9yPjxZZWFyPjIwMTg8L1llYXI+PFJlY051
bT45PC9SZWNOdW0+PERpc3BsYXlUZXh0PjxzdHlsZSBmYWNlPSJzdXBlcnNjcmlwdCI+Ny0xMTwv
c3R5bGU+PC9EaXNwbGF5VGV4dD48cmVjb3JkPjxyZWMtbnVtYmVyPjk8L3JlYy1udW1iZXI+PGZv
cmVpZ24ta2V5cz48a2V5IGFwcD0iRU4iIGRiLWlkPSIyZHd4dDB4d2x6cnZ6eGV3cHZidjl2emZy
dGE5NTBhOTVwZXMiIHRpbWVzdGFtcD0iMTUzNzM3OTkwMSI+OTwva2V5PjwvZm9yZWlnbi1rZXlz
PjxyZWYtdHlwZSBuYW1lPSJKb3VybmFsIEFydGljbGUiPjE3PC9yZWYtdHlwZT48Y29udHJpYnV0
b3JzPjxhdXRob3JzPjxhdXRob3I+TGksIFMuIFMuPC9hdXRob3I+PGF1dGhvcj5ZdSwgWC4gWS48
L2F1dGhvcj48YXV0aG9yPld1LCBXLiBKLjwvYXV0aG9yPjxhdXRob3I+Q2hlbiwgRC4gWi48L2F1
dGhvcj48YXV0aG9yPlhpYW8sIE0uPC9hdXRob3I+PGF1dGhvcj5IdWFuZywgWC4gSC48L2F1dGhv
cj48L2F1dGhvcnM+PC9jb250cmlidXRvcnM+PHRpdGxlcz48dGl0bGU+VGhlIG9wcG9ydHVuaXN0
aWMgaHVtYW4gZnVuZ2FsIHBhdGhvZ2VuIENhbmRpZGEgYWxiaWNhbnMgcHJvbW90ZXMgdGhlIGdy
b3d0aCBhbmQgcHJvbGlmZXJhdGlvbiBvZiBjb21tZW5zYWwgRXNjaGVyaWNoaWEgY29saSB0aHJv
dWdoIGFuIGlyb24tcmVzcG9uc2l2ZSBwYXRod2F5PC90aXRsZT48c2Vjb25kYXJ5LXRpdGxlPk1p
Y3JvYmlvbG9naWNhbCBSZXNlYXJjaDwvc2Vjb25kYXJ5LXRpdGxlPjwvdGl0bGVzPjxwZXJpb2Rp
Y2FsPjxmdWxsLXRpdGxlPk1pY3JvYmlvbG9naWNhbCBSZXNlYXJjaDwvZnVsbC10aXRsZT48L3Bl
cmlvZGljYWw+PHBhZ2VzPjIzMi0yMzk8L3BhZ2VzPjx2b2x1bWU+MjA3PC92b2x1bWU+PGRhdGVz
Pjx5ZWFyPjIwMTg8L3llYXI+PC9kYXRlcz48aXNibj4wOTQ0LTUwMTM8L2lzYm4+PGFjY2Vzc2lv
bi1udW0+V09TOjAwMDQyODYwMzIwMDAyNjwvYWNjZXNzaW9uLW51bT48dXJscz48cmVsYXRlZC11
cmxzPjx1cmw+Jmx0O0dvIHRvIElTSSZndDs6Ly9XT1M6MDAwNDI4NjAzMjAwMDI2PC91cmw+PC9y
ZWxhdGVkLXVybHM+PC91cmxzPjxlbGVjdHJvbmljLXJlc291cmNlLW51bT4xMC4xMDE2L2oubWlj
cmVzLjIwMTcuMTIuMDA4PC9lbGVjdHJvbmljLXJlc291cmNlLW51bT48L3JlY29yZD48L0NpdGU+
PENpdGU+PEF1dGhvcj5Mb3Jlbno8L0F1dGhvcj48WWVhcj4yMDE3PC9ZZWFyPjxSZWNOdW0+MTA8
L1JlY051bT48cmVjb3JkPjxyZWMtbnVtYmVyPjEwPC9yZWMtbnVtYmVyPjxmb3JlaWduLWtleXM+
PGtleSBhcHA9IkVOIiBkYi1pZD0iMmR3eHQweHdsenJ2enhld3B2YnY5dnpmcnRhOTUwYTk1cGVz
IiB0aW1lc3RhbXA9IjE1MzczNzk5MDEiPjEwPC9rZXk+PC9mb3JlaWduLWtleXM+PHJlZi10eXBl
IG5hbWU9IkpvdXJuYWwgQXJ0aWNsZSI+MTc8L3JlZi10eXBlPjxjb250cmlidXRvcnM+PGF1dGhv
cnM+PGF1dGhvcj5Mb3JlbnosIE4uPC9hdXRob3I+PGF1dGhvcj5TaGluLCBKLiBZLjwvYXV0aG9y
PjxhdXRob3I+SnVuZywgSy48L2F1dGhvcj48L2F1dGhvcnM+PC9jb250cmlidXRvcnM+PHRpdGxl
cz48dGl0bGU+QWN0aXZpdHksIEFidW5kYW5jZSwgYW5kIExvY2FsaXphdGlvbiBvZiBRdW9ydW0g
U2Vuc2luZyBSZWNlcHRvcnMgaW4gVmlicmlvIGhhcnZleWk8L3RpdGxlPjxzZWNvbmRhcnktdGl0
bGU+RnJvbnRpZXJzIGluIE1pY3JvYmlvbG9neTwvc2Vjb25kYXJ5LXRpdGxlPjwvdGl0bGVzPjxw
ZXJpb2RpY2FsPjxmdWxsLXRpdGxlPkZyb250aWVycyBpbiBNaWNyb2Jpb2xvZ3k8L2Z1bGwtdGl0
bGU+PC9wZXJpb2RpY2FsPjx2b2x1bWU+ODwvdm9sdW1lPjxkYXRlcz48eWVhcj4yMDE3PC95ZWFy
PjxwdWItZGF0ZXM+PGRhdGU+QXByPC9kYXRlPjwvcHViLWRhdGVzPjwvZGF0ZXM+PGlzYm4+MTY2
NC0zMDJYPC9pc2JuPjxhY2Nlc3Npb24tbnVtPldPUzowMDAzOTkzNzQwMDAwMDE8L2FjY2Vzc2lv
bi1udW0+PHVybHM+PHJlbGF0ZWQtdXJscz48dXJsPiZsdDtHbyB0byBJU0kmZ3Q7Oi8vV09TOjAw
MDM5OTM3NDAwMDAwMTwvdXJsPjwvcmVsYXRlZC11cmxzPjwvdXJscz48Y3VzdG9tNz42MzQ8L2N1
c3RvbTc+PGVsZWN0cm9uaWMtcmVzb3VyY2UtbnVtPjEwLjMzODkvZm1pY2IuMjAxNy4wMDYzNDwv
ZWxlY3Ryb25pYy1yZXNvdXJjZS1udW0+PC9yZWNvcmQ+PC9DaXRlPjxDaXRlPjxBdXRob3I+TyZh
cG9zO0JyaWVuPC9BdXRob3I+PFllYXI+MjAxNzwvWWVhcj48UmVjTnVtPjExPC9SZWNOdW0+PHJl
Y29yZD48cmVjLW51bWJlcj4xMTwvcmVjLW51bWJlcj48Zm9yZWlnbi1rZXlzPjxrZXkgYXBwPSJF
TiIgZGItaWQ9IjJkd3h0MHh3bHpydnp4ZXdwdmJ2OXZ6ZnJ0YTk1MGE5NXBlcyIgdGltZXN0YW1w
PSIxNTM3Mzc5OTAxIj4xMTwva2V5PjwvZm9yZWlnbi1rZXlzPjxyZWYtdHlwZSBuYW1lPSJKb3Vy
bmFsIEFydGljbGUiPjE3PC9yZWYtdHlwZT48Y29udHJpYnV0b3JzPjxhdXRob3JzPjxhdXRob3I+
TyZhcG9zO0JyaWVuLCBTLjwvYXV0aG9yPjxhdXRob3I+Rm90aGVyZ2lsbCwgSi4gTC48L2F1dGhv
cj48L2F1dGhvcnM+PC9jb250cmlidXRvcnM+PHRpdGxlcz48dGl0bGU+VGhlIHJvbGUgb2YgbXVs
dGlzcGVjaWVzIHNvY2lhbCBpbnRlcmFjdGlvbnMgaW4gc2hhcGluZyBQc2V1ZG9tb25hcyBhZXJ1
Z2lub3NhIHBhdGhvZ2VuaWNpdHkgaW4gdGhlIGN5c3RpYyBmaWJyb3NpcyBsdW5nPC90aXRsZT48
c2Vjb25kYXJ5LXRpdGxlPkZlbXMgTWljcm9iaW9sb2d5IExldHRlcnM8L3NlY29uZGFyeS10aXRs
ZT48L3RpdGxlcz48cGVyaW9kaWNhbD48ZnVsbC10aXRsZT5GZW1zIE1pY3JvYmlvbG9neSBMZXR0
ZXJzPC9mdWxsLXRpdGxlPjwvcGVyaW9kaWNhbD48dm9sdW1lPjM2NDwvdm9sdW1lPjxudW1iZXI+
MTU8L251bWJlcj48ZGF0ZXM+PHllYXI+MjAxNzwveWVhcj48cHViLWRhdGVzPjxkYXRlPkF1Zzwv
ZGF0ZT48L3B1Yi1kYXRlcz48L2RhdGVzPjxpc2JuPjAzNzgtMTA5NzwvaXNibj48YWNjZXNzaW9u
LW51bT5XT1M6MDAwNDEwMzUwOTAwMDA0PC9hY2Nlc3Npb24tbnVtPjx1cmxzPjxyZWxhdGVkLXVy
bHM+PHVybD4mbHQ7R28gdG8gSVNJJmd0OzovL1dPUzowMDA0MTAzNTA5MDAwMDQ8L3VybD48L3Jl
bGF0ZWQtdXJscz48L3VybHM+PGN1c3RvbTc+Zm54MTI4PC9jdXN0b203PjxlbGVjdHJvbmljLXJl
c291cmNlLW51bT4xMC4xMDkzL2ZlbXNsZS9mbngxMjg8L2VsZWN0cm9uaWMtcmVzb3VyY2UtbnVt
PjwvcmVjb3JkPjwvQ2l0ZT48Q2l0ZT48QXV0aG9yPk96a2F5YTwvQXV0aG9yPjxZZWFyPjIwMTg8
L1llYXI+PFJlY051bT4xMjwvUmVjTnVtPjxyZWNvcmQ+PHJlYy1udW1iZXI+MTI8L3JlYy1udW1i
ZXI+PGZvcmVpZ24ta2V5cz48a2V5IGFwcD0iRU4iIGRiLWlkPSIyZHd4dDB4d2x6cnZ6eGV3cHZi
djl2emZydGE5NTBhOTVwZXMiIHRpbWVzdGFtcD0iMTUzNzM3OTkwMSI+MTI8L2tleT48L2ZvcmVp
Z24ta2V5cz48cmVmLXR5cGUgbmFtZT0iSm91cm5hbCBBcnRpY2xlIj4xNzwvcmVmLXR5cGU+PGNv
bnRyaWJ1dG9ycz48YXV0aG9ycz48YXV0aG9yPk96a2F5YSwgTy48L2F1dGhvcj48YXV0aG9yPkJh
bGJvbnRpbiwgUi48L2F1dGhvcj48YXV0aG9yPkdvcmRvLCBJLjwvYXV0aG9yPjxhdXRob3I+WGF2
aWVyLCBLLiBCLjwvYXV0aG9yPjwvYXV0aG9ycz48L2NvbnRyaWJ1dG9ycz48dGl0bGVzPjx0aXRs
ZT5DaGVhdGluZyBvbiBDaGVhdGVycyBTdGFiaWxpemVzIENvb3BlcmF0aW9uIGluIFBzZXVkb21v
bmFzIGFlcnVnaW5vc2E8L3RpdGxlPjxzZWNvbmRhcnktdGl0bGU+Q3VycmVudCBCaW9sb2d5PC9z
ZWNvbmRhcnktdGl0bGU+PC90aXRsZXM+PHBlcmlvZGljYWw+PGZ1bGwtdGl0bGU+Q3VycmVudCBC
aW9sb2d5PC9mdWxsLXRpdGxlPjwvcGVyaW9kaWNhbD48cGFnZXM+MjA3MC0rPC9wYWdlcz48dm9s
dW1lPjI4PC92b2x1bWU+PG51bWJlcj4xMzwvbnVtYmVyPjxkYXRlcz48eWVhcj4yMDE4PC95ZWFy
PjxwdWItZGF0ZXM+PGRhdGU+SnVsPC9kYXRlPjwvcHViLWRhdGVzPjwvZGF0ZXM+PGlzYm4+MDk2
MC05ODIyPC9pc2JuPjxhY2Nlc3Npb24tbnVtPldPUzowMDA0MzgxODYwMDAwMjE8L2FjY2Vzc2lv
bi1udW0+PHVybHM+PHJlbGF0ZWQtdXJscz48dXJsPiZsdDtHbyB0byBJU0kmZ3Q7Oi8vV09TOjAw
MDQzODE4NjAwMDAyMTwvdXJsPjwvcmVsYXRlZC11cmxzPjwvdXJscz48ZWxlY3Ryb25pYy1yZXNv
dXJjZS1udW0+MTAuMTAxNi9qLmN1Yi4yMDE4LjA0LjA5MzwvZWxlY3Ryb25pYy1yZXNvdXJjZS1u
dW0+PC9yZWNvcmQ+PC9DaXRlPjxDaXRlPjxBdXRob3I+UG9wYXQ8L0F1dGhvcj48WWVhcj4yMDE3
PC9ZZWFyPjxSZWNOdW0+MTM8L1JlY051bT48cmVjb3JkPjxyZWMtbnVtYmVyPjEzPC9yZWMtbnVt
YmVyPjxmb3JlaWduLWtleXM+PGtleSBhcHA9IkVOIiBkYi1pZD0iMmR3eHQweHdsenJ2enhld3B2
YnY5dnpmcnRhOTUwYTk1cGVzIiB0aW1lc3RhbXA9IjE1MzczNzk5MDEiPjEzPC9rZXk+PC9mb3Jl
aWduLWtleXM+PHJlZi10eXBlIG5hbWU9IkpvdXJuYWwgQXJ0aWNsZSI+MTc8L3JlZi10eXBlPjxj
b250cmlidXRvcnM+PGF1dGhvcnM+PGF1dGhvcj5Qb3BhdCwgUi48L2F1dGhvcj48YXV0aG9yPkhh
cnJpc29uLCBGLjwvYXV0aG9yPjxhdXRob3I+ZGEgU2lsdmEsIEEuIEMuPC9hdXRob3I+PGF1dGhv
cj5FYXN0b24sIFMuIEEuIFMuPC9hdXRob3I+PGF1dGhvcj5NY05hbGx5LCBMLjwvYXV0aG9yPjxh
dXRob3I+V2lsbGlhbXMsIFAuPC9hdXRob3I+PGF1dGhvcj5EaWdnbGUsIFMuIFAuPC9hdXRob3I+
PC9hdXRob3JzPjwvY29udHJpYnV0b3JzPjx0aXRsZXM+PHRpdGxlPkVudmlyb25tZW50YWwgbW9k
aWZpY2F0aW9uIHZpYSBhIHF1b3J1bSBzZW5zaW5nIG1vbGVjdWxlIGluZmx1ZW5jZXMgdGhlIHNv
Y2lhbCBsYW5kc2NhcGUgb2Ygc2lkZXJvcGhvcmUgcHJvZHVjdGlvbjwvdGl0bGU+PHNlY29uZGFy
eS10aXRsZT5Qcm9jZWVkaW5ncyBvZiB0aGUgUm95YWwgU29jaWV0eSBCLUJpb2xvZ2ljYWwgU2Np
ZW5jZXM8L3NlY29uZGFyeS10aXRsZT48L3RpdGxlcz48cGVyaW9kaWNhbD48ZnVsbC10aXRsZT5Q
cm9jZWVkaW5ncyBvZiB0aGUgUm95YWwgU29jaWV0eSBCLUJpb2xvZ2ljYWwgU2NpZW5jZXM8L2Z1
bGwtdGl0bGU+PC9wZXJpb2RpY2FsPjx2b2x1bWU+Mjg0PC92b2x1bWU+PG51bWJlcj4xODUyPC9u
dW1iZXI+PGRhdGVzPjx5ZWFyPjIwMTc8L3llYXI+PHB1Yi1kYXRlcz48ZGF0ZT5BcHI8L2RhdGU+
PC9wdWItZGF0ZXM+PC9kYXRlcz48aXNibj4wOTYyLTg0NTI8L2lzYm4+PGFjY2Vzc2lvbi1udW0+
V09TOjAwMDM5OTI5NDEwMDAxOTwvYWNjZXNzaW9uLW51bT48dXJscz48cmVsYXRlZC11cmxzPjx1
cmw+Jmx0O0dvIHRvIElTSSZndDs6Ly9XT1M6MDAwMzk5Mjk0MTAwMDE5PC91cmw+PC9yZWxhdGVk
LXVybHM+PC91cmxzPjxjdXN0b203PjIwMTcwMjAwPC9jdXN0b203PjxlbGVjdHJvbmljLXJlc291
cmNlLW51bT4xMC4xMDk4L3JzcGIuMjAxNy4wMjAwPC9lbGVjdHJvbmljLXJlc291cmNlLW51bT48
L3JlY29yZD48L0NpdGU+PC9FbmROb3RlPn==
</w:fldData>
        </w:fldChar>
      </w:r>
      <w:r w:rsidR="00B16616" w:rsidRPr="00D05463">
        <w:rPr>
          <w:color w:val="000000" w:themeColor="text1"/>
        </w:rPr>
        <w:instrText xml:space="preserve"> ADDIN EN.CITE </w:instrText>
      </w:r>
      <w:r w:rsidR="00B16616" w:rsidRPr="00D05463">
        <w:rPr>
          <w:color w:val="000000" w:themeColor="text1"/>
        </w:rPr>
        <w:fldChar w:fldCharType="begin">
          <w:fldData xml:space="preserve">PEVuZE5vdGU+PENpdGU+PEF1dGhvcj5MaTwvQXV0aG9yPjxZZWFyPjIwMTg8L1llYXI+PFJlY051
bT45PC9SZWNOdW0+PERpc3BsYXlUZXh0PjxzdHlsZSBmYWNlPSJzdXBlcnNjcmlwdCI+Ny0xMTwv
c3R5bGU+PC9EaXNwbGF5VGV4dD48cmVjb3JkPjxyZWMtbnVtYmVyPjk8L3JlYy1udW1iZXI+PGZv
cmVpZ24ta2V5cz48a2V5IGFwcD0iRU4iIGRiLWlkPSIyZHd4dDB4d2x6cnZ6eGV3cHZidjl2emZy
dGE5NTBhOTVwZXMiIHRpbWVzdGFtcD0iMTUzNzM3OTkwMSI+OTwva2V5PjwvZm9yZWlnbi1rZXlz
PjxyZWYtdHlwZSBuYW1lPSJKb3VybmFsIEFydGljbGUiPjE3PC9yZWYtdHlwZT48Y29udHJpYnV0
b3JzPjxhdXRob3JzPjxhdXRob3I+TGksIFMuIFMuPC9hdXRob3I+PGF1dGhvcj5ZdSwgWC4gWS48
L2F1dGhvcj48YXV0aG9yPld1LCBXLiBKLjwvYXV0aG9yPjxhdXRob3I+Q2hlbiwgRC4gWi48L2F1
dGhvcj48YXV0aG9yPlhpYW8sIE0uPC9hdXRob3I+PGF1dGhvcj5IdWFuZywgWC4gSC48L2F1dGhv
cj48L2F1dGhvcnM+PC9jb250cmlidXRvcnM+PHRpdGxlcz48dGl0bGU+VGhlIG9wcG9ydHVuaXN0
aWMgaHVtYW4gZnVuZ2FsIHBhdGhvZ2VuIENhbmRpZGEgYWxiaWNhbnMgcHJvbW90ZXMgdGhlIGdy
b3d0aCBhbmQgcHJvbGlmZXJhdGlvbiBvZiBjb21tZW5zYWwgRXNjaGVyaWNoaWEgY29saSB0aHJv
dWdoIGFuIGlyb24tcmVzcG9uc2l2ZSBwYXRod2F5PC90aXRsZT48c2Vjb25kYXJ5LXRpdGxlPk1p
Y3JvYmlvbG9naWNhbCBSZXNlYXJjaDwvc2Vjb25kYXJ5LXRpdGxlPjwvdGl0bGVzPjxwZXJpb2Rp
Y2FsPjxmdWxsLXRpdGxlPk1pY3JvYmlvbG9naWNhbCBSZXNlYXJjaDwvZnVsbC10aXRsZT48L3Bl
cmlvZGljYWw+PHBhZ2VzPjIzMi0yMzk8L3BhZ2VzPjx2b2x1bWU+MjA3PC92b2x1bWU+PGRhdGVz
Pjx5ZWFyPjIwMTg8L3llYXI+PC9kYXRlcz48aXNibj4wOTQ0LTUwMTM8L2lzYm4+PGFjY2Vzc2lv
bi1udW0+V09TOjAwMDQyODYwMzIwMDAyNjwvYWNjZXNzaW9uLW51bT48dXJscz48cmVsYXRlZC11
cmxzPjx1cmw+Jmx0O0dvIHRvIElTSSZndDs6Ly9XT1M6MDAwNDI4NjAzMjAwMDI2PC91cmw+PC9y
ZWxhdGVkLXVybHM+PC91cmxzPjxlbGVjdHJvbmljLXJlc291cmNlLW51bT4xMC4xMDE2L2oubWlj
cmVzLjIwMTcuMTIuMDA4PC9lbGVjdHJvbmljLXJlc291cmNlLW51bT48L3JlY29yZD48L0NpdGU+
PENpdGU+PEF1dGhvcj5Mb3Jlbno8L0F1dGhvcj48WWVhcj4yMDE3PC9ZZWFyPjxSZWNOdW0+MTA8
L1JlY051bT48cmVjb3JkPjxyZWMtbnVtYmVyPjEwPC9yZWMtbnVtYmVyPjxmb3JlaWduLWtleXM+
PGtleSBhcHA9IkVOIiBkYi1pZD0iMmR3eHQweHdsenJ2enhld3B2YnY5dnpmcnRhOTUwYTk1cGVz
IiB0aW1lc3RhbXA9IjE1MzczNzk5MDEiPjEwPC9rZXk+PC9mb3JlaWduLWtleXM+PHJlZi10eXBl
IG5hbWU9IkpvdXJuYWwgQXJ0aWNsZSI+MTc8L3JlZi10eXBlPjxjb250cmlidXRvcnM+PGF1dGhv
cnM+PGF1dGhvcj5Mb3JlbnosIE4uPC9hdXRob3I+PGF1dGhvcj5TaGluLCBKLiBZLjwvYXV0aG9y
PjxhdXRob3I+SnVuZywgSy48L2F1dGhvcj48L2F1dGhvcnM+PC9jb250cmlidXRvcnM+PHRpdGxl
cz48dGl0bGU+QWN0aXZpdHksIEFidW5kYW5jZSwgYW5kIExvY2FsaXphdGlvbiBvZiBRdW9ydW0g
U2Vuc2luZyBSZWNlcHRvcnMgaW4gVmlicmlvIGhhcnZleWk8L3RpdGxlPjxzZWNvbmRhcnktdGl0
bGU+RnJvbnRpZXJzIGluIE1pY3JvYmlvbG9neTwvc2Vjb25kYXJ5LXRpdGxlPjwvdGl0bGVzPjxw
ZXJpb2RpY2FsPjxmdWxsLXRpdGxlPkZyb250aWVycyBpbiBNaWNyb2Jpb2xvZ3k8L2Z1bGwtdGl0
bGU+PC9wZXJpb2RpY2FsPjx2b2x1bWU+ODwvdm9sdW1lPjxkYXRlcz48eWVhcj4yMDE3PC95ZWFy
PjxwdWItZGF0ZXM+PGRhdGU+QXByPC9kYXRlPjwvcHViLWRhdGVzPjwvZGF0ZXM+PGlzYm4+MTY2
NC0zMDJYPC9pc2JuPjxhY2Nlc3Npb24tbnVtPldPUzowMDAzOTkzNzQwMDAwMDE8L2FjY2Vzc2lv
bi1udW0+PHVybHM+PHJlbGF0ZWQtdXJscz48dXJsPiZsdDtHbyB0byBJU0kmZ3Q7Oi8vV09TOjAw
MDM5OTM3NDAwMDAwMTwvdXJsPjwvcmVsYXRlZC11cmxzPjwvdXJscz48Y3VzdG9tNz42MzQ8L2N1
c3RvbTc+PGVsZWN0cm9uaWMtcmVzb3VyY2UtbnVtPjEwLjMzODkvZm1pY2IuMjAxNy4wMDYzNDwv
ZWxlY3Ryb25pYy1yZXNvdXJjZS1udW0+PC9yZWNvcmQ+PC9DaXRlPjxDaXRlPjxBdXRob3I+TyZh
cG9zO0JyaWVuPC9BdXRob3I+PFllYXI+MjAxNzwvWWVhcj48UmVjTnVtPjExPC9SZWNOdW0+PHJl
Y29yZD48cmVjLW51bWJlcj4xMTwvcmVjLW51bWJlcj48Zm9yZWlnbi1rZXlzPjxrZXkgYXBwPSJF
TiIgZGItaWQ9IjJkd3h0MHh3bHpydnp4ZXdwdmJ2OXZ6ZnJ0YTk1MGE5NXBlcyIgdGltZXN0YW1w
PSIxNTM3Mzc5OTAxIj4xMTwva2V5PjwvZm9yZWlnbi1rZXlzPjxyZWYtdHlwZSBuYW1lPSJKb3Vy
bmFsIEFydGljbGUiPjE3PC9yZWYtdHlwZT48Y29udHJpYnV0b3JzPjxhdXRob3JzPjxhdXRob3I+
TyZhcG9zO0JyaWVuLCBTLjwvYXV0aG9yPjxhdXRob3I+Rm90aGVyZ2lsbCwgSi4gTC48L2F1dGhv
cj48L2F1dGhvcnM+PC9jb250cmlidXRvcnM+PHRpdGxlcz48dGl0bGU+VGhlIHJvbGUgb2YgbXVs
dGlzcGVjaWVzIHNvY2lhbCBpbnRlcmFjdGlvbnMgaW4gc2hhcGluZyBQc2V1ZG9tb25hcyBhZXJ1
Z2lub3NhIHBhdGhvZ2VuaWNpdHkgaW4gdGhlIGN5c3RpYyBmaWJyb3NpcyBsdW5nPC90aXRsZT48
c2Vjb25kYXJ5LXRpdGxlPkZlbXMgTWljcm9iaW9sb2d5IExldHRlcnM8L3NlY29uZGFyeS10aXRs
ZT48L3RpdGxlcz48cGVyaW9kaWNhbD48ZnVsbC10aXRsZT5GZW1zIE1pY3JvYmlvbG9neSBMZXR0
ZXJzPC9mdWxsLXRpdGxlPjwvcGVyaW9kaWNhbD48dm9sdW1lPjM2NDwvdm9sdW1lPjxudW1iZXI+
MTU8L251bWJlcj48ZGF0ZXM+PHllYXI+MjAxNzwveWVhcj48cHViLWRhdGVzPjxkYXRlPkF1Zzwv
ZGF0ZT48L3B1Yi1kYXRlcz48L2RhdGVzPjxpc2JuPjAzNzgtMTA5NzwvaXNibj48YWNjZXNzaW9u
LW51bT5XT1M6MDAwNDEwMzUwOTAwMDA0PC9hY2Nlc3Npb24tbnVtPjx1cmxzPjxyZWxhdGVkLXVy
bHM+PHVybD4mbHQ7R28gdG8gSVNJJmd0OzovL1dPUzowMDA0MTAzNTA5MDAwMDQ8L3VybD48L3Jl
bGF0ZWQtdXJscz48L3VybHM+PGN1c3RvbTc+Zm54MTI4PC9jdXN0b203PjxlbGVjdHJvbmljLXJl
c291cmNlLW51bT4xMC4xMDkzL2ZlbXNsZS9mbngxMjg8L2VsZWN0cm9uaWMtcmVzb3VyY2UtbnVt
PjwvcmVjb3JkPjwvQ2l0ZT48Q2l0ZT48QXV0aG9yPk96a2F5YTwvQXV0aG9yPjxZZWFyPjIwMTg8
L1llYXI+PFJlY051bT4xMjwvUmVjTnVtPjxyZWNvcmQ+PHJlYy1udW1iZXI+MTI8L3JlYy1udW1i
ZXI+PGZvcmVpZ24ta2V5cz48a2V5IGFwcD0iRU4iIGRiLWlkPSIyZHd4dDB4d2x6cnZ6eGV3cHZi
djl2emZydGE5NTBhOTVwZXMiIHRpbWVzdGFtcD0iMTUzNzM3OTkwMSI+MTI8L2tleT48L2ZvcmVp
Z24ta2V5cz48cmVmLXR5cGUgbmFtZT0iSm91cm5hbCBBcnRpY2xlIj4xNzwvcmVmLXR5cGU+PGNv
bnRyaWJ1dG9ycz48YXV0aG9ycz48YXV0aG9yPk96a2F5YSwgTy48L2F1dGhvcj48YXV0aG9yPkJh
bGJvbnRpbiwgUi48L2F1dGhvcj48YXV0aG9yPkdvcmRvLCBJLjwvYXV0aG9yPjxhdXRob3I+WGF2
aWVyLCBLLiBCLjwvYXV0aG9yPjwvYXV0aG9ycz48L2NvbnRyaWJ1dG9ycz48dGl0bGVzPjx0aXRs
ZT5DaGVhdGluZyBvbiBDaGVhdGVycyBTdGFiaWxpemVzIENvb3BlcmF0aW9uIGluIFBzZXVkb21v
bmFzIGFlcnVnaW5vc2E8L3RpdGxlPjxzZWNvbmRhcnktdGl0bGU+Q3VycmVudCBCaW9sb2d5PC9z
ZWNvbmRhcnktdGl0bGU+PC90aXRsZXM+PHBlcmlvZGljYWw+PGZ1bGwtdGl0bGU+Q3VycmVudCBC
aW9sb2d5PC9mdWxsLXRpdGxlPjwvcGVyaW9kaWNhbD48cGFnZXM+MjA3MC0rPC9wYWdlcz48dm9s
dW1lPjI4PC92b2x1bWU+PG51bWJlcj4xMzwvbnVtYmVyPjxkYXRlcz48eWVhcj4yMDE4PC95ZWFy
PjxwdWItZGF0ZXM+PGRhdGU+SnVsPC9kYXRlPjwvcHViLWRhdGVzPjwvZGF0ZXM+PGlzYm4+MDk2
MC05ODIyPC9pc2JuPjxhY2Nlc3Npb24tbnVtPldPUzowMDA0MzgxODYwMDAwMjE8L2FjY2Vzc2lv
bi1udW0+PHVybHM+PHJlbGF0ZWQtdXJscz48dXJsPiZsdDtHbyB0byBJU0kmZ3Q7Oi8vV09TOjAw
MDQzODE4NjAwMDAyMTwvdXJsPjwvcmVsYXRlZC11cmxzPjwvdXJscz48ZWxlY3Ryb25pYy1yZXNv
dXJjZS1udW0+MTAuMTAxNi9qLmN1Yi4yMDE4LjA0LjA5MzwvZWxlY3Ryb25pYy1yZXNvdXJjZS1u
dW0+PC9yZWNvcmQ+PC9DaXRlPjxDaXRlPjxBdXRob3I+UG9wYXQ8L0F1dGhvcj48WWVhcj4yMDE3
PC9ZZWFyPjxSZWNOdW0+MTM8L1JlY051bT48cmVjb3JkPjxyZWMtbnVtYmVyPjEzPC9yZWMtbnVt
YmVyPjxmb3JlaWduLWtleXM+PGtleSBhcHA9IkVOIiBkYi1pZD0iMmR3eHQweHdsenJ2enhld3B2
YnY5dnpmcnRhOTUwYTk1cGVzIiB0aW1lc3RhbXA9IjE1MzczNzk5MDEiPjEzPC9rZXk+PC9mb3Jl
aWduLWtleXM+PHJlZi10eXBlIG5hbWU9IkpvdXJuYWwgQXJ0aWNsZSI+MTc8L3JlZi10eXBlPjxj
b250cmlidXRvcnM+PGF1dGhvcnM+PGF1dGhvcj5Qb3BhdCwgUi48L2F1dGhvcj48YXV0aG9yPkhh
cnJpc29uLCBGLjwvYXV0aG9yPjxhdXRob3I+ZGEgU2lsdmEsIEEuIEMuPC9hdXRob3I+PGF1dGhv
cj5FYXN0b24sIFMuIEEuIFMuPC9hdXRob3I+PGF1dGhvcj5NY05hbGx5LCBMLjwvYXV0aG9yPjxh
dXRob3I+V2lsbGlhbXMsIFAuPC9hdXRob3I+PGF1dGhvcj5EaWdnbGUsIFMuIFAuPC9hdXRob3I+
PC9hdXRob3JzPjwvY29udHJpYnV0b3JzPjx0aXRsZXM+PHRpdGxlPkVudmlyb25tZW50YWwgbW9k
aWZpY2F0aW9uIHZpYSBhIHF1b3J1bSBzZW5zaW5nIG1vbGVjdWxlIGluZmx1ZW5jZXMgdGhlIHNv
Y2lhbCBsYW5kc2NhcGUgb2Ygc2lkZXJvcGhvcmUgcHJvZHVjdGlvbjwvdGl0bGU+PHNlY29uZGFy
eS10aXRsZT5Qcm9jZWVkaW5ncyBvZiB0aGUgUm95YWwgU29jaWV0eSBCLUJpb2xvZ2ljYWwgU2Np
ZW5jZXM8L3NlY29uZGFyeS10aXRsZT48L3RpdGxlcz48cGVyaW9kaWNhbD48ZnVsbC10aXRsZT5Q
cm9jZWVkaW5ncyBvZiB0aGUgUm95YWwgU29jaWV0eSBCLUJpb2xvZ2ljYWwgU2NpZW5jZXM8L2Z1
bGwtdGl0bGU+PC9wZXJpb2RpY2FsPjx2b2x1bWU+Mjg0PC92b2x1bWU+PG51bWJlcj4xODUyPC9u
dW1iZXI+PGRhdGVzPjx5ZWFyPjIwMTc8L3llYXI+PHB1Yi1kYXRlcz48ZGF0ZT5BcHI8L2RhdGU+
PC9wdWItZGF0ZXM+PC9kYXRlcz48aXNibj4wOTYyLTg0NTI8L2lzYm4+PGFjY2Vzc2lvbi1udW0+
V09TOjAwMDM5OTI5NDEwMDAxOTwvYWNjZXNzaW9uLW51bT48dXJscz48cmVsYXRlZC11cmxzPjx1
cmw+Jmx0O0dvIHRvIElTSSZndDs6Ly9XT1M6MDAwMzk5Mjk0MTAwMDE5PC91cmw+PC9yZWxhdGVk
LXVybHM+PC91cmxzPjxjdXN0b203PjIwMTcwMjAwPC9jdXN0b203PjxlbGVjdHJvbmljLXJlc291
cmNlLW51bT4xMC4xMDk4L3JzcGIuMjAxNy4wMjAwPC9lbGVjdHJvbmljLXJlc291cmNlLW51bT48
L3JlY29yZD48L0NpdGU+PC9FbmROb3RlPn==
</w:fldData>
        </w:fldChar>
      </w:r>
      <w:r w:rsidR="00B16616" w:rsidRPr="00D05463">
        <w:rPr>
          <w:color w:val="000000" w:themeColor="text1"/>
        </w:rPr>
        <w:instrText xml:space="preserve"> ADDIN EN.CITE.DATA </w:instrText>
      </w:r>
      <w:r w:rsidR="00B16616" w:rsidRPr="00D05463">
        <w:rPr>
          <w:color w:val="000000" w:themeColor="text1"/>
        </w:rPr>
      </w:r>
      <w:r w:rsidR="00B16616" w:rsidRPr="00D05463">
        <w:rPr>
          <w:color w:val="000000" w:themeColor="text1"/>
        </w:rPr>
        <w:fldChar w:fldCharType="end"/>
      </w:r>
      <w:r w:rsidR="002A6AB3" w:rsidRPr="00D05463">
        <w:rPr>
          <w:color w:val="000000" w:themeColor="text1"/>
        </w:rPr>
      </w:r>
      <w:r w:rsidR="002A6AB3" w:rsidRPr="00D05463">
        <w:rPr>
          <w:color w:val="000000" w:themeColor="text1"/>
        </w:rPr>
        <w:fldChar w:fldCharType="separate"/>
      </w:r>
      <w:r w:rsidR="00B16616" w:rsidRPr="00D05463">
        <w:rPr>
          <w:color w:val="000000" w:themeColor="text1"/>
          <w:vertAlign w:val="superscript"/>
        </w:rPr>
        <w:t>7-11</w:t>
      </w:r>
      <w:r w:rsidR="002A6AB3" w:rsidRPr="00D05463">
        <w:rPr>
          <w:color w:val="000000" w:themeColor="text1"/>
        </w:rPr>
        <w:fldChar w:fldCharType="end"/>
      </w:r>
      <w:r w:rsidR="002A6AB3" w:rsidRPr="00D05463">
        <w:rPr>
          <w:color w:val="000000" w:themeColor="text1"/>
        </w:rPr>
        <w:t xml:space="preserve">. </w:t>
      </w:r>
    </w:p>
    <w:p w14:paraId="41BFBBB9" w14:textId="77777777" w:rsidR="00C05B85" w:rsidRPr="00D05463" w:rsidRDefault="00C05B85">
      <w:pPr>
        <w:widowControl/>
        <w:jc w:val="left"/>
        <w:rPr>
          <w:color w:val="000000" w:themeColor="text1"/>
        </w:rPr>
      </w:pPr>
    </w:p>
    <w:p w14:paraId="45FFBA19" w14:textId="62800393" w:rsidR="007A4DD6" w:rsidRPr="00D05463" w:rsidRDefault="006821D2">
      <w:pPr>
        <w:widowControl/>
        <w:jc w:val="left"/>
        <w:rPr>
          <w:color w:val="auto"/>
        </w:rPr>
      </w:pPr>
      <w:r w:rsidRPr="00D05463">
        <w:rPr>
          <w:color w:val="000000" w:themeColor="text1"/>
        </w:rPr>
        <w:t xml:space="preserve">Chrome azurol sulphonate </w:t>
      </w:r>
      <w:r w:rsidR="002A6AB3" w:rsidRPr="00D05463">
        <w:rPr>
          <w:color w:val="000000" w:themeColor="text1"/>
        </w:rPr>
        <w:t>(CAS)</w:t>
      </w:r>
      <w:r w:rsidR="00D750B1" w:rsidRPr="00D05463">
        <w:rPr>
          <w:color w:val="000000" w:themeColor="text1"/>
        </w:rPr>
        <w:t xml:space="preserve"> has been used for over 30 years as a chelating agent to bind iron</w:t>
      </w:r>
      <w:r w:rsidR="001751A0" w:rsidRPr="00D05463">
        <w:rPr>
          <w:color w:val="000000" w:themeColor="text1"/>
        </w:rPr>
        <w:t xml:space="preserve"> (Fe)</w:t>
      </w:r>
      <w:r w:rsidR="00D750B1" w:rsidRPr="00D05463">
        <w:rPr>
          <w:color w:val="000000" w:themeColor="text1"/>
        </w:rPr>
        <w:t xml:space="preserve"> in such a way that </w:t>
      </w:r>
      <w:r w:rsidR="00B132A5" w:rsidRPr="00D05463">
        <w:rPr>
          <w:color w:val="000000" w:themeColor="text1"/>
        </w:rPr>
        <w:t xml:space="preserve">addition of </w:t>
      </w:r>
      <w:r w:rsidR="001751A0" w:rsidRPr="00D05463">
        <w:rPr>
          <w:color w:val="000000" w:themeColor="text1"/>
        </w:rPr>
        <w:t>ligand</w:t>
      </w:r>
      <w:r w:rsidR="00B132A5" w:rsidRPr="00D05463">
        <w:rPr>
          <w:color w:val="000000" w:themeColor="text1"/>
        </w:rPr>
        <w:t>s</w:t>
      </w:r>
      <w:r w:rsidR="001751A0" w:rsidRPr="00D05463">
        <w:rPr>
          <w:color w:val="000000" w:themeColor="text1"/>
        </w:rPr>
        <w:t xml:space="preserve"> (</w:t>
      </w:r>
      <w:r w:rsidR="00D05463" w:rsidRPr="00706C51">
        <w:rPr>
          <w:color w:val="000000" w:themeColor="text1"/>
        </w:rPr>
        <w:t>i.e.,</w:t>
      </w:r>
      <w:r w:rsidR="00D750B1" w:rsidRPr="00D05463">
        <w:rPr>
          <w:color w:val="000000" w:themeColor="text1"/>
        </w:rPr>
        <w:t xml:space="preserve"> siderophore</w:t>
      </w:r>
      <w:r w:rsidR="00B132A5" w:rsidRPr="00D05463">
        <w:rPr>
          <w:color w:val="000000" w:themeColor="text1"/>
        </w:rPr>
        <w:t>s</w:t>
      </w:r>
      <w:r w:rsidR="00D750B1" w:rsidRPr="00D05463">
        <w:rPr>
          <w:color w:val="000000" w:themeColor="text1"/>
        </w:rPr>
        <w:t xml:space="preserve">) </w:t>
      </w:r>
      <w:r w:rsidR="00B132A5" w:rsidRPr="00D05463">
        <w:rPr>
          <w:color w:val="000000" w:themeColor="text1"/>
        </w:rPr>
        <w:t xml:space="preserve">can result in dissociation of the CAS-Fe complex, </w:t>
      </w:r>
      <w:r w:rsidR="00D750B1" w:rsidRPr="00D05463">
        <w:rPr>
          <w:color w:val="000000" w:themeColor="text1"/>
        </w:rPr>
        <w:t xml:space="preserve">creating an </w:t>
      </w:r>
      <w:r w:rsidR="001751A0" w:rsidRPr="00D05463">
        <w:rPr>
          <w:color w:val="000000" w:themeColor="text1"/>
        </w:rPr>
        <w:t>easily</w:t>
      </w:r>
      <w:r w:rsidR="00D750B1" w:rsidRPr="00D05463">
        <w:rPr>
          <w:color w:val="000000" w:themeColor="text1"/>
        </w:rPr>
        <w:t xml:space="preserve"> identifiable color change in the medium</w:t>
      </w:r>
      <w:r w:rsidR="001751A0" w:rsidRPr="00D05463">
        <w:rPr>
          <w:color w:val="000000" w:themeColor="text1"/>
        </w:rPr>
        <w:fldChar w:fldCharType="begin"/>
      </w:r>
      <w:r w:rsidR="00B16616" w:rsidRPr="00D05463">
        <w:rPr>
          <w:color w:val="000000" w:themeColor="text1"/>
        </w:rPr>
        <w:instrText xml:space="preserve"> ADDIN EN.CITE &lt;EndNote&gt;&lt;Cite&gt;&lt;Author&gt;Schwyn&lt;/Author&gt;&lt;Year&gt;1987&lt;/Year&gt;&lt;RecNum&gt;14&lt;/RecNum&gt;&lt;DisplayText&gt;&lt;style face="superscript"&gt;12&lt;/style&gt;&lt;/DisplayText&gt;&lt;record&gt;&lt;rec-number&gt;14&lt;/rec-number&gt;&lt;foreign-keys&gt;&lt;key app="EN" db-id="2dwxt0xwlzrvzxewpvbv9vzfrta950a95pes" timestamp="1537379901"&gt;14&lt;/key&gt;&lt;/foreign-keys&gt;&lt;ref-type name="Journal Article"&gt;17&lt;/ref-type&gt;&lt;contributors&gt;&lt;authors&gt;&lt;author&gt;Schwyn, B.&lt;/author&gt;&lt;author&gt;Neilands, J. B.&lt;/author&gt;&lt;/authors&gt;&lt;/contributors&gt;&lt;titles&gt;&lt;title&gt;Universal chemical assay for the detection and determination of siderophores &lt;/title&gt;&lt;secondary-title&gt;Analytical Biochemistry&lt;/secondary-title&gt;&lt;/titles&gt;&lt;periodical&gt;&lt;full-title&gt;Analytical Biochemistry&lt;/full-title&gt;&lt;/periodical&gt;&lt;pages&gt;47-56&lt;/pages&gt;&lt;volume&gt;160&lt;/volume&gt;&lt;number&gt;1&lt;/number&gt;&lt;dates&gt;&lt;year&gt;1987&lt;/year&gt;&lt;pub-dates&gt;&lt;date&gt;Jan&lt;/date&gt;&lt;/pub-dates&gt;&lt;/dates&gt;&lt;isbn&gt;0003-2697&lt;/isbn&gt;&lt;accession-num&gt;WOS:A1987F854900008&lt;/accession-num&gt;&lt;urls&gt;&lt;related-urls&gt;&lt;url&gt;&amp;lt;Go to ISI&amp;gt;://WOS:A1987F854900008&lt;/url&gt;&lt;/related-urls&gt;&lt;/urls&gt;&lt;electronic-resource-num&gt;10.1016/0003-2697(87)90612-9&lt;/electronic-resource-num&gt;&lt;/record&gt;&lt;/Cite&gt;&lt;/EndNote&gt;</w:instrText>
      </w:r>
      <w:r w:rsidR="001751A0" w:rsidRPr="00D05463">
        <w:rPr>
          <w:color w:val="000000" w:themeColor="text1"/>
        </w:rPr>
        <w:fldChar w:fldCharType="separate"/>
      </w:r>
      <w:r w:rsidR="00B16616" w:rsidRPr="00D05463">
        <w:rPr>
          <w:color w:val="000000" w:themeColor="text1"/>
          <w:vertAlign w:val="superscript"/>
        </w:rPr>
        <w:t>12</w:t>
      </w:r>
      <w:r w:rsidR="001751A0" w:rsidRPr="00D05463">
        <w:rPr>
          <w:color w:val="000000" w:themeColor="text1"/>
        </w:rPr>
        <w:fldChar w:fldCharType="end"/>
      </w:r>
      <w:r w:rsidR="00D750B1" w:rsidRPr="00D05463">
        <w:rPr>
          <w:color w:val="000000" w:themeColor="text1"/>
        </w:rPr>
        <w:t>.</w:t>
      </w:r>
      <w:r w:rsidR="00B16616" w:rsidRPr="00D05463">
        <w:rPr>
          <w:color w:val="000000" w:themeColor="text1"/>
        </w:rPr>
        <w:t xml:space="preserve"> </w:t>
      </w:r>
      <w:r w:rsidR="001751A0" w:rsidRPr="00D05463">
        <w:rPr>
          <w:color w:val="000000" w:themeColor="text1"/>
        </w:rPr>
        <w:t>W</w:t>
      </w:r>
      <w:r w:rsidR="00D10523" w:rsidRPr="00D05463">
        <w:rPr>
          <w:color w:val="000000" w:themeColor="text1"/>
        </w:rPr>
        <w:t>hen the CAS is bound with Fe, the dye</w:t>
      </w:r>
      <w:r w:rsidR="001751A0" w:rsidRPr="00D05463">
        <w:rPr>
          <w:color w:val="000000" w:themeColor="text1"/>
        </w:rPr>
        <w:t xml:space="preserve"> appears as a royal blue color, and as </w:t>
      </w:r>
      <w:r w:rsidR="00B132A5" w:rsidRPr="00D05463">
        <w:rPr>
          <w:color w:val="000000" w:themeColor="text1"/>
        </w:rPr>
        <w:t>the CAS-Fe complex dissociates</w:t>
      </w:r>
      <w:r w:rsidR="001751A0" w:rsidRPr="00D05463">
        <w:rPr>
          <w:color w:val="000000" w:themeColor="text1"/>
        </w:rPr>
        <w:t>, the medium change</w:t>
      </w:r>
      <w:r w:rsidR="00D10523" w:rsidRPr="00D05463">
        <w:rPr>
          <w:color w:val="000000" w:themeColor="text1"/>
        </w:rPr>
        <w:t>s</w:t>
      </w:r>
      <w:r w:rsidR="001751A0" w:rsidRPr="00D05463">
        <w:rPr>
          <w:color w:val="000000" w:themeColor="text1"/>
        </w:rPr>
        <w:t xml:space="preserve"> color according to the type of ligand used to scavenge the Fe</w:t>
      </w:r>
      <w:r w:rsidR="001751A0" w:rsidRPr="00D05463">
        <w:rPr>
          <w:color w:val="000000" w:themeColor="text1"/>
        </w:rPr>
        <w:fldChar w:fldCharType="begin"/>
      </w:r>
      <w:r w:rsidR="00B16616" w:rsidRPr="00D05463">
        <w:rPr>
          <w:color w:val="000000" w:themeColor="text1"/>
        </w:rPr>
        <w:instrText xml:space="preserve"> ADDIN EN.CITE &lt;EndNote&gt;&lt;Cite&gt;&lt;Author&gt;Sullivan&lt;/Author&gt;&lt;Year&gt;2012&lt;/Year&gt;&lt;RecNum&gt;15&lt;/RecNum&gt;&lt;DisplayText&gt;&lt;style face="superscript"&gt;13&lt;/style&gt;&lt;/DisplayText&gt;&lt;record&gt;&lt;rec-number&gt;15&lt;/rec-number&gt;&lt;foreign-keys&gt;&lt;key app="EN" db-id="2dwxt0xwlzrvzxewpvbv9vzfrta950a95pes" timestamp="1537379901"&gt;15&lt;/key&gt;&lt;/foreign-keys&gt;&lt;ref-type name="Journal Article"&gt;17&lt;/ref-type&gt;&lt;contributors&gt;&lt;authors&gt;&lt;author&gt;Sullivan, T. S.&lt;/author&gt;&lt;author&gt;Ramkissoon, S.&lt;/author&gt;&lt;author&gt;Garrison, V. H.&lt;/author&gt;&lt;author&gt;Ramsubhag, A.&lt;/author&gt;&lt;author&gt;Thies, J. E.&lt;/author&gt;&lt;/authors&gt;&lt;/contributors&gt;&lt;titles&gt;&lt;title&gt;Siderophore production of African dust microorganisms over Trinidad and Tobago&lt;/title&gt;&lt;secondary-title&gt;Aerobiologia&lt;/secondary-title&gt;&lt;/titles&gt;&lt;periodical&gt;&lt;full-title&gt;Aerobiologia&lt;/full-title&gt;&lt;/periodical&gt;&lt;pages&gt;391-401&lt;/pages&gt;&lt;volume&gt;28&lt;/volume&gt;&lt;number&gt;3&lt;/number&gt;&lt;dates&gt;&lt;year&gt;2012&lt;/year&gt;&lt;pub-dates&gt;&lt;date&gt;Sep&lt;/date&gt;&lt;/pub-dates&gt;&lt;/dates&gt;&lt;isbn&gt;0393-5965&lt;/isbn&gt;&lt;accession-num&gt;WOS:000305976600009&lt;/accession-num&gt;&lt;urls&gt;&lt;related-urls&gt;&lt;url&gt;&amp;lt;Go to ISI&amp;gt;://WOS:000305976600009&lt;/url&gt;&lt;/related-urls&gt;&lt;/urls&gt;&lt;electronic-resource-num&gt;10.1007/s10453-011-9243-x&lt;/electronic-resource-num&gt;&lt;/record&gt;&lt;/Cite&gt;&lt;/EndNote&gt;</w:instrText>
      </w:r>
      <w:r w:rsidR="001751A0" w:rsidRPr="00D05463">
        <w:rPr>
          <w:color w:val="000000" w:themeColor="text1"/>
        </w:rPr>
        <w:fldChar w:fldCharType="separate"/>
      </w:r>
      <w:r w:rsidR="00B16616" w:rsidRPr="00D05463">
        <w:rPr>
          <w:color w:val="000000" w:themeColor="text1"/>
          <w:vertAlign w:val="superscript"/>
        </w:rPr>
        <w:t>13</w:t>
      </w:r>
      <w:r w:rsidR="001751A0" w:rsidRPr="00D05463">
        <w:rPr>
          <w:color w:val="000000" w:themeColor="text1"/>
        </w:rPr>
        <w:fldChar w:fldCharType="end"/>
      </w:r>
      <w:r w:rsidR="001751A0" w:rsidRPr="00D05463">
        <w:rPr>
          <w:color w:val="000000" w:themeColor="text1"/>
        </w:rPr>
        <w:t>. The initial, liquid-based medium established by Schwyn and Neilands in 1987, has been modified in many ways to accommodate changing microbial targets</w:t>
      </w:r>
      <w:r w:rsidR="001751A0" w:rsidRPr="00D05463">
        <w:rPr>
          <w:color w:val="000000" w:themeColor="text1"/>
        </w:rPr>
        <w:fldChar w:fldCharType="begin"/>
      </w:r>
      <w:r w:rsidR="00B16616" w:rsidRPr="00D05463">
        <w:rPr>
          <w:color w:val="000000" w:themeColor="text1"/>
        </w:rPr>
        <w:instrText xml:space="preserve"> ADDIN EN.CITE &lt;EndNote&gt;&lt;Cite&gt;&lt;Author&gt;Buyer&lt;/Author&gt;&lt;Year&gt;1991&lt;/Year&gt;&lt;RecNum&gt;16&lt;/RecNum&gt;&lt;DisplayText&gt;&lt;style face="superscript"&gt;14&lt;/style&gt;&lt;/DisplayText&gt;&lt;record&gt;&lt;rec-number&gt;16&lt;/rec-number&gt;&lt;foreign-keys&gt;&lt;key app="EN" db-id="2dwxt0xwlzrvzxewpvbv9vzfrta950a95pes" timestamp="1537379901"&gt;16&lt;/key&gt;&lt;/foreign-keys&gt;&lt;ref-type name="Journal Article"&gt;17&lt;/ref-type&gt;&lt;contributors&gt;&lt;authors&gt;&lt;author&gt;Buyer, J.S.&lt;/author&gt;&lt;author&gt;DeLorenzo, V.&lt;/author&gt;&lt;author&gt;Neilands, J. B.&lt;/author&gt;&lt;/authors&gt;&lt;/contributors&gt;&lt;titles&gt;&lt;title&gt;Production of the siderophore aerobactin by a halophilic Pseudomonad&lt;/title&gt;&lt;secondary-title&gt;Applied and Environmental Microbiology&lt;/secondary-title&gt;&lt;/titles&gt;&lt;periodical&gt;&lt;full-title&gt;Applied and Environmental Microbiology&lt;/full-title&gt;&lt;/periodical&gt;&lt;pages&gt;2246-2250&lt;/pages&gt;&lt;volume&gt;57&lt;/volume&gt;&lt;number&gt;8&lt;/number&gt;&lt;dates&gt;&lt;year&gt;1991&lt;/year&gt;&lt;/dates&gt;&lt;urls&gt;&lt;/urls&gt;&lt;/record&gt;&lt;/Cite&gt;&lt;/EndNote&gt;</w:instrText>
      </w:r>
      <w:r w:rsidR="001751A0" w:rsidRPr="00D05463">
        <w:rPr>
          <w:color w:val="000000" w:themeColor="text1"/>
        </w:rPr>
        <w:fldChar w:fldCharType="separate"/>
      </w:r>
      <w:r w:rsidR="00B16616" w:rsidRPr="00D05463">
        <w:rPr>
          <w:color w:val="000000" w:themeColor="text1"/>
          <w:vertAlign w:val="superscript"/>
        </w:rPr>
        <w:t>14</w:t>
      </w:r>
      <w:r w:rsidR="001751A0" w:rsidRPr="00D05463">
        <w:rPr>
          <w:color w:val="000000" w:themeColor="text1"/>
        </w:rPr>
        <w:fldChar w:fldCharType="end"/>
      </w:r>
      <w:r w:rsidR="001751A0" w:rsidRPr="00D05463">
        <w:rPr>
          <w:color w:val="000000" w:themeColor="text1"/>
        </w:rPr>
        <w:t>, growth habits and limitations</w:t>
      </w:r>
      <w:r w:rsidR="00231EAF" w:rsidRPr="00D05463">
        <w:rPr>
          <w:color w:val="000000" w:themeColor="text1"/>
        </w:rPr>
        <w:fldChar w:fldCharType="begin"/>
      </w:r>
      <w:r w:rsidR="00B16616" w:rsidRPr="00D05463">
        <w:rPr>
          <w:color w:val="000000" w:themeColor="text1"/>
        </w:rPr>
        <w:instrText xml:space="preserve"> ADDIN EN.CITE &lt;EndNote&gt;&lt;Cite&gt;&lt;Author&gt;Perez-Miranda&lt;/Author&gt;&lt;Year&gt;2007&lt;/Year&gt;&lt;RecNum&gt;17&lt;/RecNum&gt;&lt;DisplayText&gt;&lt;style face="superscript"&gt;15&lt;/style&gt;&lt;/DisplayText&gt;&lt;record&gt;&lt;rec-number&gt;17&lt;/rec-number&gt;&lt;foreign-keys&gt;&lt;key app="EN" db-id="2dwxt0xwlzrvzxewpvbv9vzfrta950a95pes" timestamp="1537379901"&gt;17&lt;/key&gt;&lt;/foreign-keys&gt;&lt;ref-type name="Journal Article"&gt;17&lt;/ref-type&gt;&lt;contributors&gt;&lt;authors&gt;&lt;author&gt;S Perez-Miranda&lt;/author&gt;&lt;author&gt;N Cabirol&lt;/author&gt;&lt;author&gt;R George-Tellez&lt;/author&gt;&lt;author&gt;L Zamudio-Rivera&lt;/author&gt;&lt;author&gt;F Fernandez&lt;/author&gt;&lt;/authors&gt;&lt;/contributors&gt;&lt;titles&gt;&lt;title&gt;O-CAS, a fast and universal method for siderophore detection&lt;/title&gt;&lt;secondary-title&gt;Journal of Microbiological Methods&lt;/secondary-title&gt;&lt;/titles&gt;&lt;periodical&gt;&lt;full-title&gt;Journal of Microbiological Methods&lt;/full-title&gt;&lt;/periodical&gt;&lt;pages&gt;127-131&lt;/pages&gt;&lt;volume&gt;70&lt;/volume&gt;&lt;number&gt;1&lt;/number&gt;&lt;dates&gt;&lt;year&gt;2007&lt;/year&gt;&lt;/dates&gt;&lt;urls&gt;&lt;/urls&gt;&lt;/record&gt;&lt;/Cite&gt;&lt;/EndNote&gt;</w:instrText>
      </w:r>
      <w:r w:rsidR="00231EAF" w:rsidRPr="00D05463">
        <w:rPr>
          <w:color w:val="000000" w:themeColor="text1"/>
        </w:rPr>
        <w:fldChar w:fldCharType="separate"/>
      </w:r>
      <w:r w:rsidR="00B16616" w:rsidRPr="00D05463">
        <w:rPr>
          <w:color w:val="000000" w:themeColor="text1"/>
          <w:vertAlign w:val="superscript"/>
        </w:rPr>
        <w:t>15</w:t>
      </w:r>
      <w:r w:rsidR="00231EAF" w:rsidRPr="00D05463">
        <w:rPr>
          <w:color w:val="000000" w:themeColor="text1"/>
        </w:rPr>
        <w:fldChar w:fldCharType="end"/>
      </w:r>
      <w:r w:rsidR="001751A0" w:rsidRPr="00D05463">
        <w:rPr>
          <w:color w:val="000000" w:themeColor="text1"/>
        </w:rPr>
        <w:t xml:space="preserve">, as well as a variety of metals besides </w:t>
      </w:r>
      <w:r w:rsidR="00975FBB" w:rsidRPr="00D05463">
        <w:rPr>
          <w:color w:val="000000" w:themeColor="text1"/>
        </w:rPr>
        <w:t>Fe</w:t>
      </w:r>
      <w:r w:rsidR="00231EAF" w:rsidRPr="00D05463">
        <w:rPr>
          <w:color w:val="000000" w:themeColor="text1"/>
        </w:rPr>
        <w:t xml:space="preserve">, including </w:t>
      </w:r>
      <w:r w:rsidR="00975FBB" w:rsidRPr="00D05463">
        <w:rPr>
          <w:color w:val="000000" w:themeColor="text1"/>
        </w:rPr>
        <w:t>aluminum, manganese, cobalt, cadmium nickel, lithium, zinc</w:t>
      </w:r>
      <w:r w:rsidR="00975FBB" w:rsidRPr="00D05463">
        <w:rPr>
          <w:color w:val="000000" w:themeColor="text1"/>
        </w:rPr>
        <w:fldChar w:fldCharType="begin">
          <w:fldData xml:space="preserve">PEVuZE5vdGU+PENpdGU+PEF1dGhvcj5OYWtvdXRpPC9BdXRob3I+PFllYXI+MjAxMzwvWWVhcj48
UmVjTnVtPjE4PC9SZWNOdW0+PERpc3BsYXlUZXh0PjxzdHlsZSBmYWNlPSJzdXBlcnNjcmlwdCI+
MTY8L3N0eWxlPjwvRGlzcGxheVRleHQ+PHJlY29yZD48cmVjLW51bWJlcj4xODwvcmVjLW51bWJl
cj48Zm9yZWlnbi1rZXlzPjxrZXkgYXBwPSJFTiIgZGItaWQ9IjJkd3h0MHh3bHpydnp4ZXdwdmJ2
OXZ6ZnJ0YTk1MGE5NXBlcyIgdGltZXN0YW1wPSIxNTM3Mzc5OTAxIj4xODwva2V5PjwvZm9yZWln
bi1rZXlzPjxyZWYtdHlwZSBuYW1lPSJKb3VybmFsIEFydGljbGUiPjE3PC9yZWYtdHlwZT48Y29u
dHJpYnV0b3JzPjxhdXRob3JzPjxhdXRob3I+TmFrb3V0aSwgSS48L2F1dGhvcj48YXV0aG9yPkhv
YmJzLCBHLjwvYXV0aG9yPjwvYXV0aG9ycz48L2NvbnRyaWJ1dG9ycz48YXV0aC1hZGRyZXNzPltO
YWtvdXRpLCBJc21pbmk7IEhvYmJzLCBHbHluXSBMaXZlcnBvb2wgSm9obiBNb29yZXMgVW5pdiwg
U2NoIFBoYXJtICZhbXA7IEJpb21vbCBTY2ksIExpdmVycG9vbCBMMyAzQUYsIE1lcnNleXNpZGUs
IEVuZ2xhbmQuJiN4RDtIb2JicywgRyAocmVwcmludCBhdXRob3IpLCBMaXZlcnBvb2wgSm9obiBN
b29yZXMgVW5pdiwgU2NoIFBoYXJtICZhbXA7IEJpb21vbCBTY2ksIEJ5cm9tIFN0LCBMaXZlcnBv
b2wgTDMgM0FGLCBNZXJzZXlzaWRlLCBFbmdsYW5kLiYjeEQ7Zy5ob2Jic0Bsam11LmFjLnVrPC9h
dXRoLWFkZHJlc3M+PHRpdGxlcz48dGl0bGU+QSBuZXcgYXBwcm9hY2ggdG8gc3R1ZHlpbmcgaW9u
IHVwdGFrZSBieSBhY3Rpbm9teWNldGVzPC90aXRsZT48c2Vjb25kYXJ5LXRpdGxlPkpvdXJuYWwg
b2YgQmFzaWMgTWljcm9iaW9sb2d5PC9zZWNvbmRhcnktdGl0bGU+PGFsdC10aXRsZT5KLiBCYXNp
YyBNaWNyb2Jpb2wuPC9hbHQtdGl0bGU+PC90aXRsZXM+PHBlcmlvZGljYWw+PGZ1bGwtdGl0bGU+
Sm91cm5hbCBvZiBCYXNpYyBNaWNyb2Jpb2xvZ3k8L2Z1bGwtdGl0bGU+PGFiYnItMT5KLiBCYXNp
YyBNaWNyb2Jpb2wuPC9hYmJyLTE+PC9wZXJpb2RpY2FsPjxhbHQtcGVyaW9kaWNhbD48ZnVsbC10
aXRsZT5Kb3VybmFsIG9mIEJhc2ljIE1pY3JvYmlvbG9neTwvZnVsbC10aXRsZT48YWJici0xPkou
IEJhc2ljIE1pY3JvYmlvbC48L2FiYnItMT48L2FsdC1wZXJpb2RpY2FsPjxwYWdlcz45MTMtOTE2
PC9wYWdlcz48dm9sdW1lPjUzPC92b2x1bWU+PG51bWJlcj4xMTwvbnVtYmVyPjxrZXl3b3Jkcz48
a2V5d29yZD5DQVMtYXNzYXk8L2tleXdvcmQ+PGtleXdvcmQ+Q29wcGVyLWJpbmRpbmc8L2tleXdv
cmQ+PGtleXdvcmQ+SXJvbi1iaW5kaW5nPC9rZXl3b3JkPjxrZXl3b3JkPlNpZGVyb3Bob3Jlczwv
a2V5d29yZD48a2V5d29yZD5iYWNpbGx1cy1zdWJ0aWxpczwva2V5d29yZD48a2V5d29yZD5lc2No
ZXJpY2hpYS1jb2xpPC9rZXl3b3JkPjxrZXl3b3JkPmNoZWxhdGluZy1hZ2VudHM8L2tleXdvcmQ+
PGtleXdvcmQ+aXJvbiB0cmFuc3BvcnQ8L2tleXdvcmQ+PGtleXdvcmQ+c2lkZXJvcGhvcmVzPC9r
ZXl3b3JkPjxrZXl3b3JkPmJhY3RlcmlhPC9rZXl3b3JkPjxrZXl3b3JkPmRlc2ZlcnJpb3hhbWlu
ZTwva2V5d29yZD48a2V5d29yZD5pZGVudGlmaWNhdGlvbjwva2V5d29yZD48a2V5d29yZD5ldm9s
dXRpb248L2tleXdvcmQ+PGtleXdvcmQ+YWx1bWludW08L2tleXdvcmQ+PGtleXdvcmQ+TWljcm9i
aW9sb2d5PC9rZXl3b3JkPjwva2V5d29yZHM+PGRhdGVzPjx5ZWFyPjIwMTM8L3llYXI+PHB1Yi1k
YXRlcz48ZGF0ZT5Ob3Y8L2RhdGU+PC9wdWItZGF0ZXM+PC9kYXRlcz48aXNibj4wMjMzLTExMVg8
L2lzYm4+PGFjY2Vzc2lvbi1udW0+V09TOjAwMDMyNjU3ODEwMDAwNTwvYWNjZXNzaW9uLW51bT48
d29yay10eXBlPkFydGljbGU8L3dvcmstdHlwZT48dXJscz48cmVsYXRlZC11cmxzPjx1cmw+Jmx0
O0dvIHRvIElTSSZndDs6Ly9XT1M6MDAwMzI2NTc4MTAwMDA1PC91cmw+PC9yZWxhdGVkLXVybHM+
PC91cmxzPjxlbGVjdHJvbmljLXJlc291cmNlLW51bT4xMC4xMDAyL2pvYm0uMjAxMjAwNDA3PC9l
bGVjdHJvbmljLXJlc291cmNlLW51bT48bGFuZ3VhZ2U+RW5nbGlzaDwvbGFuZ3VhZ2U+PC9yZWNv
cmQ+PC9DaXRlPjwvRW5kTm90ZT4A
</w:fldData>
        </w:fldChar>
      </w:r>
      <w:r w:rsidR="00B16616" w:rsidRPr="00D05463">
        <w:rPr>
          <w:color w:val="000000" w:themeColor="text1"/>
        </w:rPr>
        <w:instrText xml:space="preserve"> ADDIN EN.CITE </w:instrText>
      </w:r>
      <w:r w:rsidR="00B16616" w:rsidRPr="00D05463">
        <w:rPr>
          <w:color w:val="000000" w:themeColor="text1"/>
        </w:rPr>
        <w:fldChar w:fldCharType="begin">
          <w:fldData xml:space="preserve">PEVuZE5vdGU+PENpdGU+PEF1dGhvcj5OYWtvdXRpPC9BdXRob3I+PFllYXI+MjAxMzwvWWVhcj48
UmVjTnVtPjE4PC9SZWNOdW0+PERpc3BsYXlUZXh0PjxzdHlsZSBmYWNlPSJzdXBlcnNjcmlwdCI+
MTY8L3N0eWxlPjwvRGlzcGxheVRleHQ+PHJlY29yZD48cmVjLW51bWJlcj4xODwvcmVjLW51bWJl
cj48Zm9yZWlnbi1rZXlzPjxrZXkgYXBwPSJFTiIgZGItaWQ9IjJkd3h0MHh3bHpydnp4ZXdwdmJ2
OXZ6ZnJ0YTk1MGE5NXBlcyIgdGltZXN0YW1wPSIxNTM3Mzc5OTAxIj4xODwva2V5PjwvZm9yZWln
bi1rZXlzPjxyZWYtdHlwZSBuYW1lPSJKb3VybmFsIEFydGljbGUiPjE3PC9yZWYtdHlwZT48Y29u
dHJpYnV0b3JzPjxhdXRob3JzPjxhdXRob3I+TmFrb3V0aSwgSS48L2F1dGhvcj48YXV0aG9yPkhv
YmJzLCBHLjwvYXV0aG9yPjwvYXV0aG9ycz48L2NvbnRyaWJ1dG9ycz48YXV0aC1hZGRyZXNzPltO
YWtvdXRpLCBJc21pbmk7IEhvYmJzLCBHbHluXSBMaXZlcnBvb2wgSm9obiBNb29yZXMgVW5pdiwg
U2NoIFBoYXJtICZhbXA7IEJpb21vbCBTY2ksIExpdmVycG9vbCBMMyAzQUYsIE1lcnNleXNpZGUs
IEVuZ2xhbmQuJiN4RDtIb2JicywgRyAocmVwcmludCBhdXRob3IpLCBMaXZlcnBvb2wgSm9obiBN
b29yZXMgVW5pdiwgU2NoIFBoYXJtICZhbXA7IEJpb21vbCBTY2ksIEJ5cm9tIFN0LCBMaXZlcnBv
b2wgTDMgM0FGLCBNZXJzZXlzaWRlLCBFbmdsYW5kLiYjeEQ7Zy5ob2Jic0Bsam11LmFjLnVrPC9h
dXRoLWFkZHJlc3M+PHRpdGxlcz48dGl0bGU+QSBuZXcgYXBwcm9hY2ggdG8gc3R1ZHlpbmcgaW9u
IHVwdGFrZSBieSBhY3Rpbm9teWNldGVzPC90aXRsZT48c2Vjb25kYXJ5LXRpdGxlPkpvdXJuYWwg
b2YgQmFzaWMgTWljcm9iaW9sb2d5PC9zZWNvbmRhcnktdGl0bGU+PGFsdC10aXRsZT5KLiBCYXNp
YyBNaWNyb2Jpb2wuPC9hbHQtdGl0bGU+PC90aXRsZXM+PHBlcmlvZGljYWw+PGZ1bGwtdGl0bGU+
Sm91cm5hbCBvZiBCYXNpYyBNaWNyb2Jpb2xvZ3k8L2Z1bGwtdGl0bGU+PGFiYnItMT5KLiBCYXNp
YyBNaWNyb2Jpb2wuPC9hYmJyLTE+PC9wZXJpb2RpY2FsPjxhbHQtcGVyaW9kaWNhbD48ZnVsbC10
aXRsZT5Kb3VybmFsIG9mIEJhc2ljIE1pY3JvYmlvbG9neTwvZnVsbC10aXRsZT48YWJici0xPkou
IEJhc2ljIE1pY3JvYmlvbC48L2FiYnItMT48L2FsdC1wZXJpb2RpY2FsPjxwYWdlcz45MTMtOTE2
PC9wYWdlcz48dm9sdW1lPjUzPC92b2x1bWU+PG51bWJlcj4xMTwvbnVtYmVyPjxrZXl3b3Jkcz48
a2V5d29yZD5DQVMtYXNzYXk8L2tleXdvcmQ+PGtleXdvcmQ+Q29wcGVyLWJpbmRpbmc8L2tleXdv
cmQ+PGtleXdvcmQ+SXJvbi1iaW5kaW5nPC9rZXl3b3JkPjxrZXl3b3JkPlNpZGVyb3Bob3Jlczwv
a2V5d29yZD48a2V5d29yZD5iYWNpbGx1cy1zdWJ0aWxpczwva2V5d29yZD48a2V5d29yZD5lc2No
ZXJpY2hpYS1jb2xpPC9rZXl3b3JkPjxrZXl3b3JkPmNoZWxhdGluZy1hZ2VudHM8L2tleXdvcmQ+
PGtleXdvcmQ+aXJvbiB0cmFuc3BvcnQ8L2tleXdvcmQ+PGtleXdvcmQ+c2lkZXJvcGhvcmVzPC9r
ZXl3b3JkPjxrZXl3b3JkPmJhY3RlcmlhPC9rZXl3b3JkPjxrZXl3b3JkPmRlc2ZlcnJpb3hhbWlu
ZTwva2V5d29yZD48a2V5d29yZD5pZGVudGlmaWNhdGlvbjwva2V5d29yZD48a2V5d29yZD5ldm9s
dXRpb248L2tleXdvcmQ+PGtleXdvcmQ+YWx1bWludW08L2tleXdvcmQ+PGtleXdvcmQ+TWljcm9i
aW9sb2d5PC9rZXl3b3JkPjwva2V5d29yZHM+PGRhdGVzPjx5ZWFyPjIwMTM8L3llYXI+PHB1Yi1k
YXRlcz48ZGF0ZT5Ob3Y8L2RhdGU+PC9wdWItZGF0ZXM+PC9kYXRlcz48aXNibj4wMjMzLTExMVg8
L2lzYm4+PGFjY2Vzc2lvbi1udW0+V09TOjAwMDMyNjU3ODEwMDAwNTwvYWNjZXNzaW9uLW51bT48
d29yay10eXBlPkFydGljbGU8L3dvcmstdHlwZT48dXJscz48cmVsYXRlZC11cmxzPjx1cmw+Jmx0
O0dvIHRvIElTSSZndDs6Ly9XT1M6MDAwMzI2NTc4MTAwMDA1PC91cmw+PC9yZWxhdGVkLXVybHM+
PC91cmxzPjxlbGVjdHJvbmljLXJlc291cmNlLW51bT4xMC4xMDAyL2pvYm0uMjAxMjAwNDA3PC9l
bGVjdHJvbmljLXJlc291cmNlLW51bT48bGFuZ3VhZ2U+RW5nbGlzaDwvbGFuZ3VhZ2U+PC9yZWNv
cmQ+PC9DaXRlPjwvRW5kTm90ZT4A
</w:fldData>
        </w:fldChar>
      </w:r>
      <w:r w:rsidR="00B16616" w:rsidRPr="00D05463">
        <w:rPr>
          <w:color w:val="000000" w:themeColor="text1"/>
        </w:rPr>
        <w:instrText xml:space="preserve"> ADDIN EN.CITE.DATA </w:instrText>
      </w:r>
      <w:r w:rsidR="00B16616" w:rsidRPr="00D05463">
        <w:rPr>
          <w:color w:val="000000" w:themeColor="text1"/>
        </w:rPr>
      </w:r>
      <w:r w:rsidR="00B16616" w:rsidRPr="00D05463">
        <w:rPr>
          <w:color w:val="000000" w:themeColor="text1"/>
        </w:rPr>
        <w:fldChar w:fldCharType="end"/>
      </w:r>
      <w:r w:rsidR="00975FBB" w:rsidRPr="00D05463">
        <w:rPr>
          <w:color w:val="000000" w:themeColor="text1"/>
        </w:rPr>
      </w:r>
      <w:r w:rsidR="00975FBB" w:rsidRPr="00D05463">
        <w:rPr>
          <w:color w:val="000000" w:themeColor="text1"/>
        </w:rPr>
        <w:fldChar w:fldCharType="separate"/>
      </w:r>
      <w:r w:rsidR="00B16616" w:rsidRPr="00D05463">
        <w:rPr>
          <w:color w:val="000000" w:themeColor="text1"/>
          <w:vertAlign w:val="superscript"/>
        </w:rPr>
        <w:t>16</w:t>
      </w:r>
      <w:r w:rsidR="00975FBB" w:rsidRPr="00D05463">
        <w:rPr>
          <w:color w:val="000000" w:themeColor="text1"/>
        </w:rPr>
        <w:fldChar w:fldCharType="end"/>
      </w:r>
      <w:r w:rsidR="00975FBB" w:rsidRPr="00D05463">
        <w:rPr>
          <w:color w:val="000000" w:themeColor="text1"/>
        </w:rPr>
        <w:t>, copper</w:t>
      </w:r>
      <w:r w:rsidR="00975FBB" w:rsidRPr="00D05463">
        <w:rPr>
          <w:color w:val="000000" w:themeColor="text1"/>
        </w:rPr>
        <w:fldChar w:fldCharType="begin">
          <w:fldData xml:space="preserve">PEVuZE5vdGU+PENpdGU+PEF1dGhvcj5XYW5nPC9BdXRob3I+PFllYXI+MjAxNzwvWWVhcj48UmVj
TnVtPjE5PC9SZWNOdW0+PERpc3BsYXlUZXh0PjxzdHlsZSBmYWNlPSJzdXBlcnNjcmlwdCI+MTc8
L3N0eWxlPjwvRGlzcGxheVRleHQ+PHJlY29yZD48cmVjLW51bWJlcj4xOTwvcmVjLW51bWJlcj48
Zm9yZWlnbi1rZXlzPjxrZXkgYXBwPSJFTiIgZGItaWQ9IjJkd3h0MHh3bHpydnp4ZXdwdmJ2OXZ6
ZnJ0YTk1MGE5NXBlcyIgdGltZXN0YW1wPSIxNTM3Mzc5OTAxIj4xOTwva2V5PjwvZm9yZWlnbi1r
ZXlzPjxyZWYtdHlwZSBuYW1lPSJKb3VybmFsIEFydGljbGUiPjE3PC9yZWYtdHlwZT48Y29udHJp
YnV0b3JzPjxhdXRob3JzPjxhdXRob3I+V2FuZywgTC4gSi48L2F1dGhvcj48YXV0aG9yPlpodSwg
TS4gWS48L2F1dGhvcj48YXV0aG9yPlpoYW5nLCBRLiBCLjwvYXV0aG9yPjxhdXRob3I+Wmhhbmcs
IFguPC9hdXRob3I+PGF1dGhvcj5ZYW5nLCBQLiBMLjwvYXV0aG9yPjxhdXRob3I+TGl1LCBaLiBI
LjwvYXV0aG9yPjxhdXRob3I+RGVuZywgWS48L2F1dGhvcj48YXV0aG9yPlpodSwgWS4gRy48L2F1
dGhvcj48YXV0aG9yPkh1YW5nLCBYLiBTLjwvYXV0aG9yPjxhdXRob3I+SGFuLCBMLjwvYXV0aG9y
PjxhdXRob3I+TGksIFMuIFEuPC9hdXRob3I+PGF1dGhvcj5IZSwgSi48L2F1dGhvcj48L2F1dGhv
cnM+PC9jb250cmlidXRvcnM+PGF1dGgtYWRkcmVzcz5bV2FuZywgTGlqdWFuOyBaaHUsIE1lbmd5
aTsgWmhhbmcsIFh1OyBZYW5nLCBQYW5sZWk7IERlbmcsIFl1bjsgSGUsIEppbmddIEh1YXpob25n
IEFnciBVbml2LCBOYXRsIEtleSBMYWIgQWdyIE1pY3JvYmlvbCwgQ29sbCBMaWZlIFNjaSAmYW1w
OyBUZWNobm9sLCBXdWhhbiA0MzAwNzAsIEh1YmVpLCBQZW9wbGVzIFIgQ2hpbmEuIFtaaGFuZywg
UWpuZ2JvOyBaaHUsIFlpZ3VhbmddIENoaW5lc2UgQWNhZCBTY2ksIENBUyBLZXkgTGFiIFRyb3Ag
TWFyaW5lIEJpb3Jlc291cmNlcyAmYW1wOyBFY29sLCBSTkFNIEN0ciBNYXJpbmUgTWljcm9iaW9s
LCBHdWFuZ2RvbmcgS2V5IExhYiBNYXJpbmUgTWF0IE1lZCxTb3V0aCBDaGluYSBTZWEsIDE2NCBX
ZXN0IFhpbmdhbmcgUmQsIEd1YW5nemhvdSA1MTAzMDEsIEd1YW5nZG9uZywgUGVvcGxlcyBSIENo
aW5hLiBbTGl1LCBaaWh1aTsgTGksIFNoZW5ncWluZ10gSHVhemhvbmcgQWdyIFVuaXYsIENvbGwg
U2NpLCBTdGF0ZSBLZXkgTGFiIEFnciBNaWNyb2Jpb2wsIFd1aGFuIDQzMDA3MCwgSHViZWksIFBl
b3BsZXMgUiBDaGluYS4gW0h1YW5nLCBYdWVzaGk7IEhhbiwgTGldIE5vcnRoZWFzdGVybiBVbml2
LCBJbnN0IE1pY3JvYmlhbCBQaGFybWFjZXV0LCBDb2xsIExpZmUgJmFtcDsgSGx0aCBTY2ksIFNo
ZW55YW5nIDExMDgxOSwgTGlhb25pbmcsIFBlb3BsZXMgUiBDaGluYS4mI3hEO0hlLCBKIChyZXBy
aW50IGF1dGhvciksIEh1YXpob25nIEFnciBVbml2LCBOYXRsIEtleSBMYWIgQWdyIE1pY3JvYmlv
bCwgQ29sbCBMaWZlIFNjaSAmYW1wOyBUZWNobm9sLCBXdWhhbiA0MzAwNzAsIEh1YmVpLCBQZW9w
bGVzIFIgQ2hpbmEuJiN4RDtoZWppbmdqakBtYWlsLmh6YXUuZWR1LmNuPC9hdXRoLWFkZHJlc3M+
PHRpdGxlcz48dGl0bGU+RGlpc29uaXRyaWxlIE5hdHVyYWwgUHJvZHVjdCBTRjI3NjggRnVuY3Rp
b25zIEFzIGEgQ2hhbGtvcGhvcmUgVGhhdCBNZWRpYXRlcyBDb3BwZXIgQWNxdWlzaXRpb24gaW4g
U3RyZXB0b215Y2VzIHRoaW9sdXRldXM8L3RpdGxlPjxzZWNvbmRhcnktdGl0bGU+QWNzIENoZW1p
Y2FsIEJpb2xvZ3k8L3NlY29uZGFyeS10aXRsZT48YWx0LXRpdGxlPkFDUyBDaGVtLiBCaW9sLjwv
YWx0LXRpdGxlPjwvdGl0bGVzPjxwZXJpb2RpY2FsPjxmdWxsLXRpdGxlPkFjcyBDaGVtaWNhbCBC
aW9sb2d5PC9mdWxsLXRpdGxlPjxhYmJyLTE+QUNTIENoZW0uIEJpb2wuPC9hYmJyLTE+PC9wZXJp
b2RpY2FsPjxhbHQtcGVyaW9kaWNhbD48ZnVsbC10aXRsZT5BY3MgQ2hlbWljYWwgQmlvbG9neTwv
ZnVsbC10aXRsZT48YWJici0xPkFDUyBDaGVtLiBCaW9sLjwvYWJici0xPjwvYWx0LXBlcmlvZGlj
YWw+PHBhZ2VzPjMwNjctMzA3NTwvcGFnZXM+PHZvbHVtZT4xMjwvdm9sdW1lPjxudW1iZXI+MTI8
L251bWJlcj48a2V5d29yZHM+PGtleXdvcmQ+bWV0aHlsb3NpbnVzLXRyaWNob3Nwb3JpdW0gb2Iz
Yjwva2V5d29yZD48a2V5d29yZD5ub25yaWJvc29tYWwgcGVwdGlkZSBzeW50aGV0YXNlczwva2V5
d29yZD48a2V5d29yZD50aGVybW9keW5hbWljIHByb3BlcnRpZXM8L2tleXdvcmQ+PGtleXdvcmQ+
YmFjdGVyaWFsIHNpZGVyb3Bob3Jlczwva2V5d29yZD48a2V5d29yZD40LWVsZWN0cm9uIHJlZHVj
dGlvbjwva2V5d29yZD48a2V5d29yZD5zbWFsbCBsYWNjYXNlPC9rZXl3b3JkPjxrZXl3b3JkPm1l
dGhhbm9iYWN0aW48L2tleXdvcmQ+PGtleXdvcmQ+Ymlvc3ludGhlc2lzPC9rZXl3b3JkPjxrZXl3
b3JkPmdlbmU8L2tleXdvcmQ+PGtleXdvcmQ+Y29lbGljb2xvcjwva2V5d29yZD48a2V5d29yZD5C
aW9jaGVtaXN0cnkgJmFtcDsgTW9sZWN1bGFyIEJpb2xvZ3k8L2tleXdvcmQ+PC9rZXl3b3Jkcz48
ZGF0ZXM+PHllYXI+MjAxNzwveWVhcj48cHViLWRhdGVzPjxkYXRlPkRlYzwvZGF0ZT48L3B1Yi1k
YXRlcz48L2RhdGVzPjxpc2JuPjE1NTQtODkyOTwvaXNibj48YWNjZXNzaW9uLW51bT5XT1M6MDAw
NDE4MzkyMjAwMDIxPC9hY2Nlc3Npb24tbnVtPjx3b3JrLXR5cGU+QXJ0aWNsZTwvd29yay10eXBl
Pjx1cmxzPjxyZWxhdGVkLXVybHM+PHVybD4mbHQ7R28gdG8gSVNJJmd0OzovL1dPUzowMDA0MTgz
OTIyMDAwMjE8L3VybD48L3JlbGF0ZWQtdXJscz48L3VybHM+PGVsZWN0cm9uaWMtcmVzb3VyY2Ut
bnVtPjEwLjEwMjEvYWNzY2hlbWJpby43YjAwODk3PC9lbGVjdHJvbmljLXJlc291cmNlLW51bT48
bGFuZ3VhZ2U+RW5nbGlzaDwvbGFuZ3VhZ2U+PC9yZWNvcmQ+PC9DaXRlPjwvRW5kTm90ZT5=
</w:fldData>
        </w:fldChar>
      </w:r>
      <w:r w:rsidR="00B16616" w:rsidRPr="00D05463">
        <w:rPr>
          <w:color w:val="000000" w:themeColor="text1"/>
        </w:rPr>
        <w:instrText xml:space="preserve"> ADDIN EN.CITE </w:instrText>
      </w:r>
      <w:r w:rsidR="00B16616" w:rsidRPr="00D05463">
        <w:rPr>
          <w:color w:val="000000" w:themeColor="text1"/>
        </w:rPr>
        <w:fldChar w:fldCharType="begin">
          <w:fldData xml:space="preserve">PEVuZE5vdGU+PENpdGU+PEF1dGhvcj5XYW5nPC9BdXRob3I+PFllYXI+MjAxNzwvWWVhcj48UmVj
TnVtPjE5PC9SZWNOdW0+PERpc3BsYXlUZXh0PjxzdHlsZSBmYWNlPSJzdXBlcnNjcmlwdCI+MTc8
L3N0eWxlPjwvRGlzcGxheVRleHQ+PHJlY29yZD48cmVjLW51bWJlcj4xOTwvcmVjLW51bWJlcj48
Zm9yZWlnbi1rZXlzPjxrZXkgYXBwPSJFTiIgZGItaWQ9IjJkd3h0MHh3bHpydnp4ZXdwdmJ2OXZ6
ZnJ0YTk1MGE5NXBlcyIgdGltZXN0YW1wPSIxNTM3Mzc5OTAxIj4xOTwva2V5PjwvZm9yZWlnbi1r
ZXlzPjxyZWYtdHlwZSBuYW1lPSJKb3VybmFsIEFydGljbGUiPjE3PC9yZWYtdHlwZT48Y29udHJp
YnV0b3JzPjxhdXRob3JzPjxhdXRob3I+V2FuZywgTC4gSi48L2F1dGhvcj48YXV0aG9yPlpodSwg
TS4gWS48L2F1dGhvcj48YXV0aG9yPlpoYW5nLCBRLiBCLjwvYXV0aG9yPjxhdXRob3I+Wmhhbmcs
IFguPC9hdXRob3I+PGF1dGhvcj5ZYW5nLCBQLiBMLjwvYXV0aG9yPjxhdXRob3I+TGl1LCBaLiBI
LjwvYXV0aG9yPjxhdXRob3I+RGVuZywgWS48L2F1dGhvcj48YXV0aG9yPlpodSwgWS4gRy48L2F1
dGhvcj48YXV0aG9yPkh1YW5nLCBYLiBTLjwvYXV0aG9yPjxhdXRob3I+SGFuLCBMLjwvYXV0aG9y
PjxhdXRob3I+TGksIFMuIFEuPC9hdXRob3I+PGF1dGhvcj5IZSwgSi48L2F1dGhvcj48L2F1dGhv
cnM+PC9jb250cmlidXRvcnM+PGF1dGgtYWRkcmVzcz5bV2FuZywgTGlqdWFuOyBaaHUsIE1lbmd5
aTsgWmhhbmcsIFh1OyBZYW5nLCBQYW5sZWk7IERlbmcsIFl1bjsgSGUsIEppbmddIEh1YXpob25n
IEFnciBVbml2LCBOYXRsIEtleSBMYWIgQWdyIE1pY3JvYmlvbCwgQ29sbCBMaWZlIFNjaSAmYW1w
OyBUZWNobm9sLCBXdWhhbiA0MzAwNzAsIEh1YmVpLCBQZW9wbGVzIFIgQ2hpbmEuIFtaaGFuZywg
UWpuZ2JvOyBaaHUsIFlpZ3VhbmddIENoaW5lc2UgQWNhZCBTY2ksIENBUyBLZXkgTGFiIFRyb3Ag
TWFyaW5lIEJpb3Jlc291cmNlcyAmYW1wOyBFY29sLCBSTkFNIEN0ciBNYXJpbmUgTWljcm9iaW9s
LCBHdWFuZ2RvbmcgS2V5IExhYiBNYXJpbmUgTWF0IE1lZCxTb3V0aCBDaGluYSBTZWEsIDE2NCBX
ZXN0IFhpbmdhbmcgUmQsIEd1YW5nemhvdSA1MTAzMDEsIEd1YW5nZG9uZywgUGVvcGxlcyBSIENo
aW5hLiBbTGl1LCBaaWh1aTsgTGksIFNoZW5ncWluZ10gSHVhemhvbmcgQWdyIFVuaXYsIENvbGwg
U2NpLCBTdGF0ZSBLZXkgTGFiIEFnciBNaWNyb2Jpb2wsIFd1aGFuIDQzMDA3MCwgSHViZWksIFBl
b3BsZXMgUiBDaGluYS4gW0h1YW5nLCBYdWVzaGk7IEhhbiwgTGldIE5vcnRoZWFzdGVybiBVbml2
LCBJbnN0IE1pY3JvYmlhbCBQaGFybWFjZXV0LCBDb2xsIExpZmUgJmFtcDsgSGx0aCBTY2ksIFNo
ZW55YW5nIDExMDgxOSwgTGlhb25pbmcsIFBlb3BsZXMgUiBDaGluYS4mI3hEO0hlLCBKIChyZXBy
aW50IGF1dGhvciksIEh1YXpob25nIEFnciBVbml2LCBOYXRsIEtleSBMYWIgQWdyIE1pY3JvYmlv
bCwgQ29sbCBMaWZlIFNjaSAmYW1wOyBUZWNobm9sLCBXdWhhbiA0MzAwNzAsIEh1YmVpLCBQZW9w
bGVzIFIgQ2hpbmEuJiN4RDtoZWppbmdqakBtYWlsLmh6YXUuZWR1LmNuPC9hdXRoLWFkZHJlc3M+
PHRpdGxlcz48dGl0bGU+RGlpc29uaXRyaWxlIE5hdHVyYWwgUHJvZHVjdCBTRjI3NjggRnVuY3Rp
b25zIEFzIGEgQ2hhbGtvcGhvcmUgVGhhdCBNZWRpYXRlcyBDb3BwZXIgQWNxdWlzaXRpb24gaW4g
U3RyZXB0b215Y2VzIHRoaW9sdXRldXM8L3RpdGxlPjxzZWNvbmRhcnktdGl0bGU+QWNzIENoZW1p
Y2FsIEJpb2xvZ3k8L3NlY29uZGFyeS10aXRsZT48YWx0LXRpdGxlPkFDUyBDaGVtLiBCaW9sLjwv
YWx0LXRpdGxlPjwvdGl0bGVzPjxwZXJpb2RpY2FsPjxmdWxsLXRpdGxlPkFjcyBDaGVtaWNhbCBC
aW9sb2d5PC9mdWxsLXRpdGxlPjxhYmJyLTE+QUNTIENoZW0uIEJpb2wuPC9hYmJyLTE+PC9wZXJp
b2RpY2FsPjxhbHQtcGVyaW9kaWNhbD48ZnVsbC10aXRsZT5BY3MgQ2hlbWljYWwgQmlvbG9neTwv
ZnVsbC10aXRsZT48YWJici0xPkFDUyBDaGVtLiBCaW9sLjwvYWJici0xPjwvYWx0LXBlcmlvZGlj
YWw+PHBhZ2VzPjMwNjctMzA3NTwvcGFnZXM+PHZvbHVtZT4xMjwvdm9sdW1lPjxudW1iZXI+MTI8
L251bWJlcj48a2V5d29yZHM+PGtleXdvcmQ+bWV0aHlsb3NpbnVzLXRyaWNob3Nwb3JpdW0gb2Iz
Yjwva2V5d29yZD48a2V5d29yZD5ub25yaWJvc29tYWwgcGVwdGlkZSBzeW50aGV0YXNlczwva2V5
d29yZD48a2V5d29yZD50aGVybW9keW5hbWljIHByb3BlcnRpZXM8L2tleXdvcmQ+PGtleXdvcmQ+
YmFjdGVyaWFsIHNpZGVyb3Bob3Jlczwva2V5d29yZD48a2V5d29yZD40LWVsZWN0cm9uIHJlZHVj
dGlvbjwva2V5d29yZD48a2V5d29yZD5zbWFsbCBsYWNjYXNlPC9rZXl3b3JkPjxrZXl3b3JkPm1l
dGhhbm9iYWN0aW48L2tleXdvcmQ+PGtleXdvcmQ+Ymlvc3ludGhlc2lzPC9rZXl3b3JkPjxrZXl3
b3JkPmdlbmU8L2tleXdvcmQ+PGtleXdvcmQ+Y29lbGljb2xvcjwva2V5d29yZD48a2V5d29yZD5C
aW9jaGVtaXN0cnkgJmFtcDsgTW9sZWN1bGFyIEJpb2xvZ3k8L2tleXdvcmQ+PC9rZXl3b3Jkcz48
ZGF0ZXM+PHllYXI+MjAxNzwveWVhcj48cHViLWRhdGVzPjxkYXRlPkRlYzwvZGF0ZT48L3B1Yi1k
YXRlcz48L2RhdGVzPjxpc2JuPjE1NTQtODkyOTwvaXNibj48YWNjZXNzaW9uLW51bT5XT1M6MDAw
NDE4MzkyMjAwMDIxPC9hY2Nlc3Npb24tbnVtPjx3b3JrLXR5cGU+QXJ0aWNsZTwvd29yay10eXBl
Pjx1cmxzPjxyZWxhdGVkLXVybHM+PHVybD4mbHQ7R28gdG8gSVNJJmd0OzovL1dPUzowMDA0MTgz
OTIyMDAwMjE8L3VybD48L3JlbGF0ZWQtdXJscz48L3VybHM+PGVsZWN0cm9uaWMtcmVzb3VyY2Ut
bnVtPjEwLjEwMjEvYWNzY2hlbWJpby43YjAwODk3PC9lbGVjdHJvbmljLXJlc291cmNlLW51bT48
bGFuZ3VhZ2U+RW5nbGlzaDwvbGFuZ3VhZ2U+PC9yZWNvcmQ+PC9DaXRlPjwvRW5kTm90ZT5=
</w:fldData>
        </w:fldChar>
      </w:r>
      <w:r w:rsidR="00B16616" w:rsidRPr="00D05463">
        <w:rPr>
          <w:color w:val="000000" w:themeColor="text1"/>
        </w:rPr>
        <w:instrText xml:space="preserve"> ADDIN EN.CITE.DATA </w:instrText>
      </w:r>
      <w:r w:rsidR="00B16616" w:rsidRPr="00D05463">
        <w:rPr>
          <w:color w:val="000000" w:themeColor="text1"/>
        </w:rPr>
      </w:r>
      <w:r w:rsidR="00B16616" w:rsidRPr="00D05463">
        <w:rPr>
          <w:color w:val="000000" w:themeColor="text1"/>
        </w:rPr>
        <w:fldChar w:fldCharType="end"/>
      </w:r>
      <w:r w:rsidR="00975FBB" w:rsidRPr="00D05463">
        <w:rPr>
          <w:color w:val="000000" w:themeColor="text1"/>
        </w:rPr>
      </w:r>
      <w:r w:rsidR="00975FBB" w:rsidRPr="00D05463">
        <w:rPr>
          <w:color w:val="000000" w:themeColor="text1"/>
        </w:rPr>
        <w:fldChar w:fldCharType="separate"/>
      </w:r>
      <w:r w:rsidR="00B16616" w:rsidRPr="00D05463">
        <w:rPr>
          <w:color w:val="000000" w:themeColor="text1"/>
          <w:vertAlign w:val="superscript"/>
        </w:rPr>
        <w:t>17</w:t>
      </w:r>
      <w:r w:rsidR="00975FBB" w:rsidRPr="00D05463">
        <w:rPr>
          <w:color w:val="000000" w:themeColor="text1"/>
        </w:rPr>
        <w:fldChar w:fldCharType="end"/>
      </w:r>
      <w:r w:rsidR="00975FBB" w:rsidRPr="00D05463">
        <w:rPr>
          <w:color w:val="000000" w:themeColor="text1"/>
        </w:rPr>
        <w:t>,</w:t>
      </w:r>
      <w:r w:rsidR="00B16616" w:rsidRPr="00D05463">
        <w:rPr>
          <w:color w:val="000000" w:themeColor="text1"/>
        </w:rPr>
        <w:t xml:space="preserve"> </w:t>
      </w:r>
      <w:r w:rsidR="00975FBB" w:rsidRPr="00D05463">
        <w:rPr>
          <w:color w:val="000000" w:themeColor="text1"/>
        </w:rPr>
        <w:t xml:space="preserve">and even </w:t>
      </w:r>
      <w:r w:rsidR="00231EAF" w:rsidRPr="00D05463">
        <w:rPr>
          <w:color w:val="000000" w:themeColor="text1"/>
        </w:rPr>
        <w:t>arsenic</w:t>
      </w:r>
      <w:r w:rsidR="00231EAF" w:rsidRPr="00D05463">
        <w:rPr>
          <w:color w:val="000000" w:themeColor="text1"/>
        </w:rPr>
        <w:fldChar w:fldCharType="begin">
          <w:fldData xml:space="preserve">PEVuZE5vdGU+PENpdGU+PEF1dGhvcj5SZXRhbWFsLU1vcmFsZXM8L0F1dGhvcj48WWVhcj4yMDE4
PC9ZZWFyPjxSZWNOdW0+MjA8L1JlY051bT48RGlzcGxheVRleHQ+PHN0eWxlIGZhY2U9InN1cGVy
c2NyaXB0Ij4xODwvc3R5bGU+PC9EaXNwbGF5VGV4dD48cmVjb3JkPjxyZWMtbnVtYmVyPjIwPC9y
ZWMtbnVtYmVyPjxmb3JlaWduLWtleXM+PGtleSBhcHA9IkVOIiBkYi1pZD0iMmR3eHQweHdsenJ2
enhld3B2YnY5dnpmcnRhOTUwYTk1cGVzIiB0aW1lc3RhbXA9IjE1MzczNzk5MDEiPjIwPC9rZXk+
PC9mb3JlaWduLWtleXM+PHJlZi10eXBlIG5hbWU9IkpvdXJuYWwgQXJ0aWNsZSI+MTc8L3JlZi10
eXBlPjxjb250cmlidXRvcnM+PGF1dGhvcnM+PGF1dGhvcj5SZXRhbWFsLU1vcmFsZXMsIEcuPC9h
dXRob3I+PGF1dGhvcj5NZWhuZXJ0LCBNLjwvYXV0aG9yPjxhdXRob3I+U2Nod2FiZSwgUi48L2F1
dGhvcj48YXV0aG9yPlRpc2NobGVyLCBELjwvYXV0aG9yPjxhdXRob3I+WmFwYXRhLCBDLjwvYXV0
aG9yPjxhdXRob3I+Q2hhdmV6LCBSLjwvYXV0aG9yPjxhdXRob3I+U2NobG9tYW5uLCBNLjwvYXV0
aG9yPjxhdXRob3I+TGV2aWNhbiwgRy48L2F1dGhvcj48L2F1dGhvcnM+PC9jb250cmlidXRvcnM+
PGF1dGgtYWRkcmVzcz5bUmV0YW1hbC1Nb3JhbGVzLCBHZXJhcmRvOyBaYXBhdGEsIENsYXVkaWE7
IENoYXZleiwgUmVuYXRvOyBMZXZpY2FuLCBHbG9yaWFdIFVuaXYgU2FudGlhZ28gQ2hpbGUsIExh
YiBNaWNyb2Jpb2wgQmFzaWNhICZhbXA7IEFwbGljYWRhLCBGYWMgUXVpbSAmYW1wOyBCaW9sLCBT
YW50aWFnbywgQ2hpbGUuIFtSZXRhbWFsLU1vcmFsZXMsIEdlcmFyZG87IE1laG5lcnQsIE1hcmlr
YTsgU2Nod2FiZSwgUmluZ287IFRpc2NobGVyLCBEaXJrOyBTY2hsb2VtYW5uLCBNaWNoYWVsXSBU
VSBCZXJnYWthZCBGcmVpYmVyZywgSW50ZXJkaXNjaXBsaW5hcnkgRWNvbCBDdHIsIEQtMDk1OTkg
RnJlaWJlcmcsIEdlcm1hbnkuJiN4RDtMZXZpY2FuLCBHIChyZXByaW50IGF1dGhvciksIFVuaXYg
U2FudGlhZ28gQ2hpbGUsIExhYiBNaWNyb2Jpb2wgQmFzaWNhICZhbXA7IEFwbGljYWRhLCBGYWMg
UXVpbSAmYW1wOyBCaW9sLCBTYW50aWFnbywgQ2hpbGUuJiN4RDtnZXJhcmRvLnJldGFtYWxAdXNh
Y2guY2w7IGRpcmsudGlzY2hsZXJAaW9lei50dS1mcmVpYmVyZy5kZTsgbWljaGFlbC5zY2hsb2Vt
YW5uQGlvZXoudHUtZnJlaWJlcmcuZGU7IGdsb3JpYS5sZXZpY2FuQHVzYWNoLmNsPC9hdXRoLWFk
ZHJlc3M+PHRpdGxlcz48dGl0bGU+RGV0ZWN0aW9uIG9mIGFyc2VuaWMtYmluZGluZyBzaWRlcm9w
aG9yZXMgaW4gYXJzZW5pYy10b2xlcmF0aW5nIEFjdGlub2JhY3RlcmlhIGJ5IGEgbW9kaWZpZWQg
Q0FTIGFzc2F5PC90aXRsZT48c2Vjb25kYXJ5LXRpdGxlPkVjb3RveGljb2xvZ3kgYW5kIEVudmly
b25tZW50YWwgU2FmZXR5PC9zZWNvbmRhcnktdGl0bGU+PGFsdC10aXRsZT5FY290b3guIEVudmly
b24uIFNhZmUuPC9hbHQtdGl0bGU+PC90aXRsZXM+PHBlcmlvZGljYWw+PGZ1bGwtdGl0bGU+RWNv
dG94aWNvbG9neSBhbmQgRW52aXJvbm1lbnRhbCBTYWZldHk8L2Z1bGwtdGl0bGU+PGFiYnItMT5F
Y290b3guIEVudmlyb24uIFNhZmUuPC9hYmJyLTE+PC9wZXJpb2RpY2FsPjxhbHQtcGVyaW9kaWNh
bD48ZnVsbC10aXRsZT5FY290b3hpY29sb2d5IGFuZCBFbnZpcm9ubWVudGFsIFNhZmV0eTwvZnVs
bC10aXRsZT48YWJici0xPkVjb3RveC4gRW52aXJvbi4gU2FmZS48L2FiYnItMT48L2FsdC1wZXJp
b2RpY2FsPjxwYWdlcz4xNzYtMTgxPC9wYWdlcz48dm9sdW1lPjE1Nzwvdm9sdW1lPjxrZXl3b3Jk
cz48a2V5d29yZD5BY3Rpbm9iYWN0ZXJpYTwva2V5d29yZD48a2V5d29yZD5BcnNlbmljPC9rZXl3
b3JkPjxrZXl3b3JkPlNpZGVyb3Bob3JlPC9rZXl3b3JkPjxrZXl3b3JkPkNBUyBhc3NheTwva2V5
d29yZD48a2V5d29yZD5Bcy0obSlDQVMgYXNzYXk8L2tleXdvcmQ+PGtleXdvcmQ+QmlvcmVtZWRp
YXRpb248L2tleXdvcmQ+PGtleXdvcmQ+aXJvbiB1cHRha2UgcGF0aHdheTwva2V5d29yZD48a2V5
d29yZD5wc2V1ZG9tb25hcy1hZXJ1Z2lub3NhPC9rZXl3b3JkPjxrZXl3b3JkPmNvbnRhbWluYXRl
ZCBzb2lsPC9rZXl3b3JkPjxrZXl3b3JkPm1ldGFsPC9rZXl3b3JkPjxrZXl3b3JkPnNwZWNpZmlj
aXR5PC9rZXl3b3JkPjxrZXl3b3JkPmRyaW5raW5nLXdhdGVyPC9rZXl3b3JkPjxrZXl3b3JkPmNh
bmNlci1yaXNrczwva2V5d29yZD48a2V5d29yZD5iYWN0ZXJpYTwva2V5d29yZD48a2V5d29yZD5h
Y2N1bXVsYXRpb248L2tleXdvcmQ+PGtleXdvcmQ+dG9sZXJhbmNlPC9rZXl3b3JkPjxrZXl3b3Jk
PmVudmlyb25tZW50PC9rZXl3b3JkPjxrZXl3b3JkPkVudmlyb25tZW50YWwgU2NpZW5jZXMgJmFt
cDsgRWNvbG9neTwva2V5d29yZD48a2V5d29yZD5Ub3hpY29sb2d5PC9rZXl3b3JkPjwva2V5d29y
ZHM+PGRhdGVzPjx5ZWFyPjIwMTg8L3llYXI+PHB1Yi1kYXRlcz48ZGF0ZT5BdWc8L2RhdGU+PC9w
dWItZGF0ZXM+PC9kYXRlcz48aXNibj4wMTQ3LTY1MTM8L2lzYm4+PGFjY2Vzc2lvbi1udW0+V09T
OjAwMDQzMTgzNTQwMDAyMTwvYWNjZXNzaW9uLW51bT48d29yay10eXBlPkFydGljbGU8L3dvcmst
dHlwZT48dXJscz48cmVsYXRlZC11cmxzPjx1cmw+Jmx0O0dvIHRvIElTSSZndDs6Ly9XT1M6MDAw
NDMxODM1NDAwMDIxPC91cmw+PC9yZWxhdGVkLXVybHM+PC91cmxzPjxlbGVjdHJvbmljLXJlc291
cmNlLW51bT4xMC4xMDE2L2ouZWNvZW52LjIwMTguMDMuMDg3PC9lbGVjdHJvbmljLXJlc291cmNl
LW51bT48bGFuZ3VhZ2U+RW5nbGlzaDwvbGFuZ3VhZ2U+PC9yZWNvcmQ+PC9DaXRlPjwvRW5kTm90
ZT5=
</w:fldData>
        </w:fldChar>
      </w:r>
      <w:r w:rsidR="00B16616" w:rsidRPr="00D05463">
        <w:rPr>
          <w:color w:val="000000" w:themeColor="text1"/>
        </w:rPr>
        <w:instrText xml:space="preserve"> ADDIN EN.CITE </w:instrText>
      </w:r>
      <w:r w:rsidR="00B16616" w:rsidRPr="00D05463">
        <w:rPr>
          <w:color w:val="000000" w:themeColor="text1"/>
        </w:rPr>
        <w:fldChar w:fldCharType="begin">
          <w:fldData xml:space="preserve">PEVuZE5vdGU+PENpdGU+PEF1dGhvcj5SZXRhbWFsLU1vcmFsZXM8L0F1dGhvcj48WWVhcj4yMDE4
PC9ZZWFyPjxSZWNOdW0+MjA8L1JlY051bT48RGlzcGxheVRleHQ+PHN0eWxlIGZhY2U9InN1cGVy
c2NyaXB0Ij4xODwvc3R5bGU+PC9EaXNwbGF5VGV4dD48cmVjb3JkPjxyZWMtbnVtYmVyPjIwPC9y
ZWMtbnVtYmVyPjxmb3JlaWduLWtleXM+PGtleSBhcHA9IkVOIiBkYi1pZD0iMmR3eHQweHdsenJ2
enhld3B2YnY5dnpmcnRhOTUwYTk1cGVzIiB0aW1lc3RhbXA9IjE1MzczNzk5MDEiPjIwPC9rZXk+
PC9mb3JlaWduLWtleXM+PHJlZi10eXBlIG5hbWU9IkpvdXJuYWwgQXJ0aWNsZSI+MTc8L3JlZi10
eXBlPjxjb250cmlidXRvcnM+PGF1dGhvcnM+PGF1dGhvcj5SZXRhbWFsLU1vcmFsZXMsIEcuPC9h
dXRob3I+PGF1dGhvcj5NZWhuZXJ0LCBNLjwvYXV0aG9yPjxhdXRob3I+U2Nod2FiZSwgUi48L2F1
dGhvcj48YXV0aG9yPlRpc2NobGVyLCBELjwvYXV0aG9yPjxhdXRob3I+WmFwYXRhLCBDLjwvYXV0
aG9yPjxhdXRob3I+Q2hhdmV6LCBSLjwvYXV0aG9yPjxhdXRob3I+U2NobG9tYW5uLCBNLjwvYXV0
aG9yPjxhdXRob3I+TGV2aWNhbiwgRy48L2F1dGhvcj48L2F1dGhvcnM+PC9jb250cmlidXRvcnM+
PGF1dGgtYWRkcmVzcz5bUmV0YW1hbC1Nb3JhbGVzLCBHZXJhcmRvOyBaYXBhdGEsIENsYXVkaWE7
IENoYXZleiwgUmVuYXRvOyBMZXZpY2FuLCBHbG9yaWFdIFVuaXYgU2FudGlhZ28gQ2hpbGUsIExh
YiBNaWNyb2Jpb2wgQmFzaWNhICZhbXA7IEFwbGljYWRhLCBGYWMgUXVpbSAmYW1wOyBCaW9sLCBT
YW50aWFnbywgQ2hpbGUuIFtSZXRhbWFsLU1vcmFsZXMsIEdlcmFyZG87IE1laG5lcnQsIE1hcmlr
YTsgU2Nod2FiZSwgUmluZ287IFRpc2NobGVyLCBEaXJrOyBTY2hsb2VtYW5uLCBNaWNoYWVsXSBU
VSBCZXJnYWthZCBGcmVpYmVyZywgSW50ZXJkaXNjaXBsaW5hcnkgRWNvbCBDdHIsIEQtMDk1OTkg
RnJlaWJlcmcsIEdlcm1hbnkuJiN4RDtMZXZpY2FuLCBHIChyZXByaW50IGF1dGhvciksIFVuaXYg
U2FudGlhZ28gQ2hpbGUsIExhYiBNaWNyb2Jpb2wgQmFzaWNhICZhbXA7IEFwbGljYWRhLCBGYWMg
UXVpbSAmYW1wOyBCaW9sLCBTYW50aWFnbywgQ2hpbGUuJiN4RDtnZXJhcmRvLnJldGFtYWxAdXNh
Y2guY2w7IGRpcmsudGlzY2hsZXJAaW9lei50dS1mcmVpYmVyZy5kZTsgbWljaGFlbC5zY2hsb2Vt
YW5uQGlvZXoudHUtZnJlaWJlcmcuZGU7IGdsb3JpYS5sZXZpY2FuQHVzYWNoLmNsPC9hdXRoLWFk
ZHJlc3M+PHRpdGxlcz48dGl0bGU+RGV0ZWN0aW9uIG9mIGFyc2VuaWMtYmluZGluZyBzaWRlcm9w
aG9yZXMgaW4gYXJzZW5pYy10b2xlcmF0aW5nIEFjdGlub2JhY3RlcmlhIGJ5IGEgbW9kaWZpZWQg
Q0FTIGFzc2F5PC90aXRsZT48c2Vjb25kYXJ5LXRpdGxlPkVjb3RveGljb2xvZ3kgYW5kIEVudmly
b25tZW50YWwgU2FmZXR5PC9zZWNvbmRhcnktdGl0bGU+PGFsdC10aXRsZT5FY290b3guIEVudmly
b24uIFNhZmUuPC9hbHQtdGl0bGU+PC90aXRsZXM+PHBlcmlvZGljYWw+PGZ1bGwtdGl0bGU+RWNv
dG94aWNvbG9neSBhbmQgRW52aXJvbm1lbnRhbCBTYWZldHk8L2Z1bGwtdGl0bGU+PGFiYnItMT5F
Y290b3guIEVudmlyb24uIFNhZmUuPC9hYmJyLTE+PC9wZXJpb2RpY2FsPjxhbHQtcGVyaW9kaWNh
bD48ZnVsbC10aXRsZT5FY290b3hpY29sb2d5IGFuZCBFbnZpcm9ubWVudGFsIFNhZmV0eTwvZnVs
bC10aXRsZT48YWJici0xPkVjb3RveC4gRW52aXJvbi4gU2FmZS48L2FiYnItMT48L2FsdC1wZXJp
b2RpY2FsPjxwYWdlcz4xNzYtMTgxPC9wYWdlcz48dm9sdW1lPjE1Nzwvdm9sdW1lPjxrZXl3b3Jk
cz48a2V5d29yZD5BY3Rpbm9iYWN0ZXJpYTwva2V5d29yZD48a2V5d29yZD5BcnNlbmljPC9rZXl3
b3JkPjxrZXl3b3JkPlNpZGVyb3Bob3JlPC9rZXl3b3JkPjxrZXl3b3JkPkNBUyBhc3NheTwva2V5
d29yZD48a2V5d29yZD5Bcy0obSlDQVMgYXNzYXk8L2tleXdvcmQ+PGtleXdvcmQ+QmlvcmVtZWRp
YXRpb248L2tleXdvcmQ+PGtleXdvcmQ+aXJvbiB1cHRha2UgcGF0aHdheTwva2V5d29yZD48a2V5
d29yZD5wc2V1ZG9tb25hcy1hZXJ1Z2lub3NhPC9rZXl3b3JkPjxrZXl3b3JkPmNvbnRhbWluYXRl
ZCBzb2lsPC9rZXl3b3JkPjxrZXl3b3JkPm1ldGFsPC9rZXl3b3JkPjxrZXl3b3JkPnNwZWNpZmlj
aXR5PC9rZXl3b3JkPjxrZXl3b3JkPmRyaW5raW5nLXdhdGVyPC9rZXl3b3JkPjxrZXl3b3JkPmNh
bmNlci1yaXNrczwva2V5d29yZD48a2V5d29yZD5iYWN0ZXJpYTwva2V5d29yZD48a2V5d29yZD5h
Y2N1bXVsYXRpb248L2tleXdvcmQ+PGtleXdvcmQ+dG9sZXJhbmNlPC9rZXl3b3JkPjxrZXl3b3Jk
PmVudmlyb25tZW50PC9rZXl3b3JkPjxrZXl3b3JkPkVudmlyb25tZW50YWwgU2NpZW5jZXMgJmFt
cDsgRWNvbG9neTwva2V5d29yZD48a2V5d29yZD5Ub3hpY29sb2d5PC9rZXl3b3JkPjwva2V5d29y
ZHM+PGRhdGVzPjx5ZWFyPjIwMTg8L3llYXI+PHB1Yi1kYXRlcz48ZGF0ZT5BdWc8L2RhdGU+PC9w
dWItZGF0ZXM+PC9kYXRlcz48aXNibj4wMTQ3LTY1MTM8L2lzYm4+PGFjY2Vzc2lvbi1udW0+V09T
OjAwMDQzMTgzNTQwMDAyMTwvYWNjZXNzaW9uLW51bT48d29yay10eXBlPkFydGljbGU8L3dvcmst
dHlwZT48dXJscz48cmVsYXRlZC11cmxzPjx1cmw+Jmx0O0dvIHRvIElTSSZndDs6Ly9XT1M6MDAw
NDMxODM1NDAwMDIxPC91cmw+PC9yZWxhdGVkLXVybHM+PC91cmxzPjxlbGVjdHJvbmljLXJlc291
cmNlLW51bT4xMC4xMDE2L2ouZWNvZW52LjIwMTguMDMuMDg3PC9lbGVjdHJvbmljLXJlc291cmNl
LW51bT48bGFuZ3VhZ2U+RW5nbGlzaDwvbGFuZ3VhZ2U+PC9yZWNvcmQ+PC9DaXRlPjwvRW5kTm90
ZT5=
</w:fldData>
        </w:fldChar>
      </w:r>
      <w:r w:rsidR="00B16616" w:rsidRPr="00D05463">
        <w:rPr>
          <w:color w:val="000000" w:themeColor="text1"/>
        </w:rPr>
        <w:instrText xml:space="preserve"> ADDIN EN.CITE.DATA </w:instrText>
      </w:r>
      <w:r w:rsidR="00B16616" w:rsidRPr="00D05463">
        <w:rPr>
          <w:color w:val="000000" w:themeColor="text1"/>
        </w:rPr>
      </w:r>
      <w:r w:rsidR="00B16616" w:rsidRPr="00D05463">
        <w:rPr>
          <w:color w:val="000000" w:themeColor="text1"/>
        </w:rPr>
        <w:fldChar w:fldCharType="end"/>
      </w:r>
      <w:r w:rsidR="00231EAF" w:rsidRPr="00D05463">
        <w:rPr>
          <w:color w:val="000000" w:themeColor="text1"/>
        </w:rPr>
      </w:r>
      <w:r w:rsidR="00231EAF" w:rsidRPr="00D05463">
        <w:rPr>
          <w:color w:val="000000" w:themeColor="text1"/>
        </w:rPr>
        <w:fldChar w:fldCharType="separate"/>
      </w:r>
      <w:r w:rsidR="00B16616" w:rsidRPr="00D05463">
        <w:rPr>
          <w:color w:val="000000" w:themeColor="text1"/>
          <w:vertAlign w:val="superscript"/>
        </w:rPr>
        <w:t>18</w:t>
      </w:r>
      <w:r w:rsidR="00231EAF" w:rsidRPr="00D05463">
        <w:rPr>
          <w:color w:val="000000" w:themeColor="text1"/>
        </w:rPr>
        <w:fldChar w:fldCharType="end"/>
      </w:r>
      <w:r w:rsidR="00975FBB" w:rsidRPr="00D05463">
        <w:rPr>
          <w:color w:val="000000" w:themeColor="text1"/>
        </w:rPr>
        <w:t>.</w:t>
      </w:r>
    </w:p>
    <w:p w14:paraId="5CB5C235" w14:textId="77777777" w:rsidR="00C05B85" w:rsidRPr="00D05463" w:rsidRDefault="00C05B85">
      <w:pPr>
        <w:widowControl/>
        <w:jc w:val="left"/>
        <w:rPr>
          <w:color w:val="000000" w:themeColor="text1"/>
        </w:rPr>
      </w:pPr>
    </w:p>
    <w:p w14:paraId="70981554" w14:textId="784D9932" w:rsidR="00231EAF" w:rsidRPr="00D05463" w:rsidRDefault="002A6AB3">
      <w:pPr>
        <w:widowControl/>
        <w:jc w:val="left"/>
        <w:rPr>
          <w:color w:val="000000" w:themeColor="text1"/>
        </w:rPr>
      </w:pPr>
      <w:r w:rsidRPr="00D05463">
        <w:rPr>
          <w:color w:val="000000" w:themeColor="text1"/>
        </w:rPr>
        <w:t xml:space="preserve">Many </w:t>
      </w:r>
      <w:r w:rsidR="006821D2" w:rsidRPr="00D05463">
        <w:rPr>
          <w:color w:val="000000" w:themeColor="text1"/>
        </w:rPr>
        <w:t xml:space="preserve">human pathogens, as well as </w:t>
      </w:r>
      <w:r w:rsidRPr="00D05463">
        <w:rPr>
          <w:color w:val="000000" w:themeColor="text1"/>
        </w:rPr>
        <w:t>plant growth promoting microorganisms (PGPM) have been identified as siderophore-producing organisms</w:t>
      </w:r>
      <w:r w:rsidR="006821D2" w:rsidRPr="00D05463">
        <w:rPr>
          <w:color w:val="000000" w:themeColor="text1"/>
        </w:rPr>
        <w:fldChar w:fldCharType="begin">
          <w:fldData xml:space="preserve">PEVuZE5vdGU+PENpdGU+PEF1dGhvcj5EZXNhaTwvQXV0aG9yPjxZZWFyPjIwMTE8L1llYXI+PFJl
Y051bT4yMTwvUmVjTnVtPjxEaXNwbGF5VGV4dD48c3R5bGUgZmFjZT0ic3VwZXJzY3JpcHQiPjMs
MTksMjA8L3N0eWxlPjwvRGlzcGxheVRleHQ+PHJlY29yZD48cmVjLW51bWJlcj4yMTwvcmVjLW51
bWJlcj48Zm9yZWlnbi1rZXlzPjxrZXkgYXBwPSJFTiIgZGItaWQ9IjJkd3h0MHh3bHpydnp4ZXdw
dmJ2OXZ6ZnJ0YTk1MGE5NXBlcyIgdGltZXN0YW1wPSIxNTM3Mzc5OTAxIj4yMTwva2V5PjwvZm9y
ZWlnbi1rZXlzPjxyZWYtdHlwZSBuYW1lPSJCb29rIj42PC9yZWYtdHlwZT48Y29udHJpYnV0b3Jz
PjxhdXRob3JzPjxhdXRob3I+RGVzYWksIEEuPC9hdXRob3I+PGF1dGhvcj5BcmNoYW5hLCBHLjwv
YXV0aG9yPjwvYXV0aG9ycz48c2Vjb25kYXJ5LWF1dGhvcnM+PGF1dGhvcj5NYWhlc2h3YXJpLCBE
LiBLLjwvYXV0aG9yPjwvc2Vjb25kYXJ5LWF1dGhvcnM+PC9jb250cmlidXRvcnM+PHRpdGxlcz48
dGl0bGU+Um9sZSBvZiBTaWRlcm9waG9yZXMgaW4gQ3JvcCBJbXByb3ZlbWVudDwvdGl0bGU+PHNl
Y29uZGFyeS10aXRsZT5CYWN0ZXJpYSBpbiBBZ3JvYmlvbG9neTogUGxhbnQgTnV0cmllbnQgTWFu
YWdlbWVudDwvc2Vjb25kYXJ5LXRpdGxlPjwvdGl0bGVzPjxwYWdlcz4xMDktMTM5PC9wYWdlcz48
ZGF0ZXM+PHllYXI+MjAxMTwveWVhcj48L2RhdGVzPjxpc2JuPjk3OC0zLTY0Mi0yMTA2MC0wPC9p
c2JuPjxhY2Nlc3Npb24tbnVtPldPUzowMDAyOTkyOTM0MDAwMDY8L2FjY2Vzc2lvbi1udW0+PHVy
bHM+PHJlbGF0ZWQtdXJscz48dXJsPiZsdDtHbyB0byBJU0kmZ3Q7Oi8vV09TOjAwMDI5OTI5MzQw
MDAwNjwvdXJsPjwvcmVsYXRlZC11cmxzPjwvdXJscz48ZWxlY3Ryb25pYy1yZXNvdXJjZS1udW0+
MTAuMTAwNy85NzgtMy02NDItMjEwNjEtN182PC9lbGVjdHJvbmljLXJlc291cmNlLW51bT48L3Jl
Y29yZD48L0NpdGU+PENpdGU+PEF1dGhvcj5IaWRlcjwvQXV0aG9yPjxZZWFyPjIwMTA8L1llYXI+
PFJlY051bT41PC9SZWNOdW0+PHJlY29yZD48cmVjLW51bWJlcj41PC9yZWMtbnVtYmVyPjxmb3Jl
aWduLWtleXM+PGtleSBhcHA9IkVOIiBkYi1pZD0iMmR3eHQweHdsenJ2enhld3B2YnY5dnpmcnRh
OTUwYTk1cGVzIiB0aW1lc3RhbXA9IjE1MzczNzk5MDEiPjU8L2tleT48L2ZvcmVpZ24ta2V5cz48
cmVmLXR5cGUgbmFtZT0iSm91cm5hbCBBcnRpY2xlIj4xNzwvcmVmLXR5cGU+PGNvbnRyaWJ1dG9y
cz48YXV0aG9ycz48YXV0aG9yPkhpZGVyLCBSLiBDLjwvYXV0aG9yPjxhdXRob3I+S29uZywgWC4g
TC48L2F1dGhvcj48L2F1dGhvcnM+PC9jb250cmlidXRvcnM+PHRpdGxlcz48dGl0bGU+Q2hlbWlz
dHJ5IGFuZCBiaW9sb2d5IG9mIHNpZGVyb3Bob3JlczwvdGl0bGU+PHNlY29uZGFyeS10aXRsZT5O
YXR1cmFsIFByb2R1Y3QgUmVwb3J0czwvc2Vjb25kYXJ5LXRpdGxlPjwvdGl0bGVzPjxwZXJpb2Rp
Y2FsPjxmdWxsLXRpdGxlPk5hdHVyYWwgUHJvZHVjdCBSZXBvcnRzPC9mdWxsLXRpdGxlPjwvcGVy
aW9kaWNhbD48cGFnZXM+NjM3LTY1NzwvcGFnZXM+PHZvbHVtZT4yNzwvdm9sdW1lPjxudW1iZXI+
NTwvbnVtYmVyPjxkYXRlcz48eWVhcj4yMDEwPC95ZWFyPjwvZGF0ZXM+PGlzYm4+MDI2NS0wNTY4
PC9pc2JuPjxhY2Nlc3Npb24tbnVtPldPUzowMDAyNzczNTk3MDAwMDI8L2FjY2Vzc2lvbi1udW0+
PHVybHM+PHJlbGF0ZWQtdXJscz48dXJsPiZsdDtHbyB0byBJU0kmZ3Q7Oi8vV09TOjAwMDI3NzM1
OTcwMDAwMjwvdXJsPjwvcmVsYXRlZC11cmxzPjwvdXJscz48ZWxlY3Ryb25pYy1yZXNvdXJjZS1u
dW0+MTAuMTAzOS9iOTA2Njc5YTwvZWxlY3Ryb25pYy1yZXNvdXJjZS1udW0+PC9yZWNvcmQ+PC9D
aXRlPjxDaXRlPjxBdXRob3I+RGVydHo8L0F1dGhvcj48WWVhcj4yMDAzPC9ZZWFyPjxSZWNOdW0+
MjI8L1JlY051bT48cmVjb3JkPjxyZWMtbnVtYmVyPjIyPC9yZWMtbnVtYmVyPjxmb3JlaWduLWtl
eXM+PGtleSBhcHA9IkVOIiBkYi1pZD0iMmR3eHQweHdsenJ2enhld3B2YnY5dnpmcnRhOTUwYTk1
cGVzIiB0aW1lc3RhbXA9IjE1MzczNzk5MDEiPjIyPC9rZXk+PC9mb3JlaWduLWtleXM+PHJlZi10
eXBlIG5hbWU9IkJvb2sgU2VjdGlvbiI+NTwvcmVmLXR5cGU+PGNvbnRyaWJ1dG9ycz48YXV0aG9y
cz48YXV0aG9yPkRlcnR6LCBFLkEuPC9hdXRob3I+PGF1dGhvcj5SYXltb25kLCBLLk4uPC9hdXRo
b3I+PC9hdXRob3JzPjxzZWNvbmRhcnktYXV0aG9ycz48YXV0aG9yPlF1ZSwgTC48L2F1dGhvcj48
YXV0aG9yPlRvbG1hbiwgVy5CLjwvYXV0aG9yPjwvc2Vjb25kYXJ5LWF1dGhvcnM+PC9jb250cmli
dXRvcnM+PHRpdGxlcz48dGl0bGU+U2lkZXJvcGhvcmVzIGFuZCB0cmFuc2ZlcnJpbnM8L3RpdGxl
PjxzZWNvbmRhcnktdGl0bGU+Q29tcHJlaGVuc2l2ZSBjb29yZGluYXRpb24gY2hlbWlzdHJ5IElJ
PC9zZWNvbmRhcnktdGl0bGU+PC90aXRsZXM+PHZvbHVtZT44PC92b2x1bWU+PGRhdGVzPjx5ZWFy
PjIwMDM8L3llYXI+PC9kYXRlcz48cHViLWxvY2F0aW9uPlBoaWxhZGVscGhpYSwgUEE8L3B1Yi1s
b2NhdGlvbj48cHVibGlzaGVyPkVsc2V2aWVyLCBMdGQuPC9wdWJsaXNoZXI+PHVybHM+PC91cmxz
PjwvcmVjb3JkPjwvQ2l0ZT48L0VuZE5vdGU+AG==
</w:fldData>
        </w:fldChar>
      </w:r>
      <w:r w:rsidR="00B16616" w:rsidRPr="00D05463">
        <w:rPr>
          <w:color w:val="000000" w:themeColor="text1"/>
        </w:rPr>
        <w:instrText xml:space="preserve"> ADDIN EN.CITE </w:instrText>
      </w:r>
      <w:r w:rsidR="00B16616" w:rsidRPr="00D05463">
        <w:rPr>
          <w:color w:val="000000" w:themeColor="text1"/>
        </w:rPr>
        <w:fldChar w:fldCharType="begin">
          <w:fldData xml:space="preserve">PEVuZE5vdGU+PENpdGU+PEF1dGhvcj5EZXNhaTwvQXV0aG9yPjxZZWFyPjIwMTE8L1llYXI+PFJl
Y051bT4yMTwvUmVjTnVtPjxEaXNwbGF5VGV4dD48c3R5bGUgZmFjZT0ic3VwZXJzY3JpcHQiPjMs
MTksMjA8L3N0eWxlPjwvRGlzcGxheVRleHQ+PHJlY29yZD48cmVjLW51bWJlcj4yMTwvcmVjLW51
bWJlcj48Zm9yZWlnbi1rZXlzPjxrZXkgYXBwPSJFTiIgZGItaWQ9IjJkd3h0MHh3bHpydnp4ZXdw
dmJ2OXZ6ZnJ0YTk1MGE5NXBlcyIgdGltZXN0YW1wPSIxNTM3Mzc5OTAxIj4yMTwva2V5PjwvZm9y
ZWlnbi1rZXlzPjxyZWYtdHlwZSBuYW1lPSJCb29rIj42PC9yZWYtdHlwZT48Y29udHJpYnV0b3Jz
PjxhdXRob3JzPjxhdXRob3I+RGVzYWksIEEuPC9hdXRob3I+PGF1dGhvcj5BcmNoYW5hLCBHLjwv
YXV0aG9yPjwvYXV0aG9ycz48c2Vjb25kYXJ5LWF1dGhvcnM+PGF1dGhvcj5NYWhlc2h3YXJpLCBE
LiBLLjwvYXV0aG9yPjwvc2Vjb25kYXJ5LWF1dGhvcnM+PC9jb250cmlidXRvcnM+PHRpdGxlcz48
dGl0bGU+Um9sZSBvZiBTaWRlcm9waG9yZXMgaW4gQ3JvcCBJbXByb3ZlbWVudDwvdGl0bGU+PHNl
Y29uZGFyeS10aXRsZT5CYWN0ZXJpYSBpbiBBZ3JvYmlvbG9neTogUGxhbnQgTnV0cmllbnQgTWFu
YWdlbWVudDwvc2Vjb25kYXJ5LXRpdGxlPjwvdGl0bGVzPjxwYWdlcz4xMDktMTM5PC9wYWdlcz48
ZGF0ZXM+PHllYXI+MjAxMTwveWVhcj48L2RhdGVzPjxpc2JuPjk3OC0zLTY0Mi0yMTA2MC0wPC9p
c2JuPjxhY2Nlc3Npb24tbnVtPldPUzowMDAyOTkyOTM0MDAwMDY8L2FjY2Vzc2lvbi1udW0+PHVy
bHM+PHJlbGF0ZWQtdXJscz48dXJsPiZsdDtHbyB0byBJU0kmZ3Q7Oi8vV09TOjAwMDI5OTI5MzQw
MDAwNjwvdXJsPjwvcmVsYXRlZC11cmxzPjwvdXJscz48ZWxlY3Ryb25pYy1yZXNvdXJjZS1udW0+
MTAuMTAwNy85NzgtMy02NDItMjEwNjEtN182PC9lbGVjdHJvbmljLXJlc291cmNlLW51bT48L3Jl
Y29yZD48L0NpdGU+PENpdGU+PEF1dGhvcj5IaWRlcjwvQXV0aG9yPjxZZWFyPjIwMTA8L1llYXI+
PFJlY051bT41PC9SZWNOdW0+PHJlY29yZD48cmVjLW51bWJlcj41PC9yZWMtbnVtYmVyPjxmb3Jl
aWduLWtleXM+PGtleSBhcHA9IkVOIiBkYi1pZD0iMmR3eHQweHdsenJ2enhld3B2YnY5dnpmcnRh
OTUwYTk1cGVzIiB0aW1lc3RhbXA9IjE1MzczNzk5MDEiPjU8L2tleT48L2ZvcmVpZ24ta2V5cz48
cmVmLXR5cGUgbmFtZT0iSm91cm5hbCBBcnRpY2xlIj4xNzwvcmVmLXR5cGU+PGNvbnRyaWJ1dG9y
cz48YXV0aG9ycz48YXV0aG9yPkhpZGVyLCBSLiBDLjwvYXV0aG9yPjxhdXRob3I+S29uZywgWC4g
TC48L2F1dGhvcj48L2F1dGhvcnM+PC9jb250cmlidXRvcnM+PHRpdGxlcz48dGl0bGU+Q2hlbWlz
dHJ5IGFuZCBiaW9sb2d5IG9mIHNpZGVyb3Bob3JlczwvdGl0bGU+PHNlY29uZGFyeS10aXRsZT5O
YXR1cmFsIFByb2R1Y3QgUmVwb3J0czwvc2Vjb25kYXJ5LXRpdGxlPjwvdGl0bGVzPjxwZXJpb2Rp
Y2FsPjxmdWxsLXRpdGxlPk5hdHVyYWwgUHJvZHVjdCBSZXBvcnRzPC9mdWxsLXRpdGxlPjwvcGVy
aW9kaWNhbD48cGFnZXM+NjM3LTY1NzwvcGFnZXM+PHZvbHVtZT4yNzwvdm9sdW1lPjxudW1iZXI+
NTwvbnVtYmVyPjxkYXRlcz48eWVhcj4yMDEwPC95ZWFyPjwvZGF0ZXM+PGlzYm4+MDI2NS0wNTY4
PC9pc2JuPjxhY2Nlc3Npb24tbnVtPldPUzowMDAyNzczNTk3MDAwMDI8L2FjY2Vzc2lvbi1udW0+
PHVybHM+PHJlbGF0ZWQtdXJscz48dXJsPiZsdDtHbyB0byBJU0kmZ3Q7Oi8vV09TOjAwMDI3NzM1
OTcwMDAwMjwvdXJsPjwvcmVsYXRlZC11cmxzPjwvdXJscz48ZWxlY3Ryb25pYy1yZXNvdXJjZS1u
dW0+MTAuMTAzOS9iOTA2Njc5YTwvZWxlY3Ryb25pYy1yZXNvdXJjZS1udW0+PC9yZWNvcmQ+PC9D
aXRlPjxDaXRlPjxBdXRob3I+RGVydHo8L0F1dGhvcj48WWVhcj4yMDAzPC9ZZWFyPjxSZWNOdW0+
MjI8L1JlY051bT48cmVjb3JkPjxyZWMtbnVtYmVyPjIyPC9yZWMtbnVtYmVyPjxmb3JlaWduLWtl
eXM+PGtleSBhcHA9IkVOIiBkYi1pZD0iMmR3eHQweHdsenJ2enhld3B2YnY5dnpmcnRhOTUwYTk1
cGVzIiB0aW1lc3RhbXA9IjE1MzczNzk5MDEiPjIyPC9rZXk+PC9mb3JlaWduLWtleXM+PHJlZi10
eXBlIG5hbWU9IkJvb2sgU2VjdGlvbiI+NTwvcmVmLXR5cGU+PGNvbnRyaWJ1dG9ycz48YXV0aG9y
cz48YXV0aG9yPkRlcnR6LCBFLkEuPC9hdXRob3I+PGF1dGhvcj5SYXltb25kLCBLLk4uPC9hdXRo
b3I+PC9hdXRob3JzPjxzZWNvbmRhcnktYXV0aG9ycz48YXV0aG9yPlF1ZSwgTC48L2F1dGhvcj48
YXV0aG9yPlRvbG1hbiwgVy5CLjwvYXV0aG9yPjwvc2Vjb25kYXJ5LWF1dGhvcnM+PC9jb250cmli
dXRvcnM+PHRpdGxlcz48dGl0bGU+U2lkZXJvcGhvcmVzIGFuZCB0cmFuc2ZlcnJpbnM8L3RpdGxl
PjxzZWNvbmRhcnktdGl0bGU+Q29tcHJlaGVuc2l2ZSBjb29yZGluYXRpb24gY2hlbWlzdHJ5IElJ
PC9zZWNvbmRhcnktdGl0bGU+PC90aXRsZXM+PHZvbHVtZT44PC92b2x1bWU+PGRhdGVzPjx5ZWFy
PjIwMDM8L3llYXI+PC9kYXRlcz48cHViLWxvY2F0aW9uPlBoaWxhZGVscGhpYSwgUEE8L3B1Yi1s
b2NhdGlvbj48cHVibGlzaGVyPkVsc2V2aWVyLCBMdGQuPC9wdWJsaXNoZXI+PHVybHM+PC91cmxz
PjwvcmVjb3JkPjwvQ2l0ZT48L0VuZE5vdGU+AG==
</w:fldData>
        </w:fldChar>
      </w:r>
      <w:r w:rsidR="00B16616" w:rsidRPr="00D05463">
        <w:rPr>
          <w:color w:val="000000" w:themeColor="text1"/>
        </w:rPr>
        <w:instrText xml:space="preserve"> ADDIN EN.CITE.DATA </w:instrText>
      </w:r>
      <w:r w:rsidR="00B16616" w:rsidRPr="00D05463">
        <w:rPr>
          <w:color w:val="000000" w:themeColor="text1"/>
        </w:rPr>
      </w:r>
      <w:r w:rsidR="00B16616" w:rsidRPr="00D05463">
        <w:rPr>
          <w:color w:val="000000" w:themeColor="text1"/>
        </w:rPr>
        <w:fldChar w:fldCharType="end"/>
      </w:r>
      <w:r w:rsidR="006821D2" w:rsidRPr="00D05463">
        <w:rPr>
          <w:color w:val="000000" w:themeColor="text1"/>
        </w:rPr>
      </w:r>
      <w:r w:rsidR="006821D2" w:rsidRPr="00D05463">
        <w:rPr>
          <w:color w:val="000000" w:themeColor="text1"/>
        </w:rPr>
        <w:fldChar w:fldCharType="separate"/>
      </w:r>
      <w:r w:rsidR="00B16616" w:rsidRPr="00D05463">
        <w:rPr>
          <w:color w:val="000000" w:themeColor="text1"/>
          <w:vertAlign w:val="superscript"/>
        </w:rPr>
        <w:t>3,19,20</w:t>
      </w:r>
      <w:r w:rsidR="006821D2" w:rsidRPr="00D05463">
        <w:rPr>
          <w:color w:val="000000" w:themeColor="text1"/>
        </w:rPr>
        <w:fldChar w:fldCharType="end"/>
      </w:r>
      <w:r w:rsidRPr="00D05463">
        <w:rPr>
          <w:color w:val="000000" w:themeColor="text1"/>
        </w:rPr>
        <w:t>, and important rhizosphere and endophytic PGPM</w:t>
      </w:r>
      <w:r w:rsidR="006821D2" w:rsidRPr="00D05463">
        <w:rPr>
          <w:color w:val="000000" w:themeColor="text1"/>
        </w:rPr>
        <w:t xml:space="preserve"> often test positive for siderophore-production</w:t>
      </w:r>
      <w:r w:rsidR="006821D2" w:rsidRPr="00D05463">
        <w:rPr>
          <w:color w:val="000000" w:themeColor="text1"/>
        </w:rPr>
        <w:fldChar w:fldCharType="begin"/>
      </w:r>
      <w:r w:rsidR="00593CA4" w:rsidRPr="00D05463">
        <w:rPr>
          <w:color w:val="000000" w:themeColor="text1"/>
        </w:rPr>
        <w:instrText xml:space="preserve"> ADDIN EN.CITE &lt;EndNote&gt;&lt;Cite&gt;&lt;Author&gt;Saha&lt;/Author&gt;&lt;Year&gt;2016&lt;/Year&gt;&lt;RecNum&gt;6&lt;/RecNum&gt;&lt;DisplayText&gt;&lt;style face="superscript"&gt;4&lt;/style&gt;&lt;/DisplayText&gt;&lt;record&gt;&lt;rec-number&gt;6&lt;/rec-number&gt;&lt;foreign-keys&gt;&lt;key app="EN" db-id="2dwxt0xwlzrvzxewpvbv9vzfrta950a95pes" timestamp="1537379901"&gt;6&lt;/key&gt;&lt;/foreign-keys&gt;&lt;ref-type name="Journal Article"&gt;17&lt;/ref-type&gt;&lt;contributors&gt;&lt;authors&gt;&lt;author&gt;Saha, M.&lt;/author&gt;&lt;author&gt;Sarkar, S.&lt;/author&gt;&lt;author&gt;Sarkar, B.&lt;/author&gt;&lt;author&gt;Sharma, B. K.&lt;/author&gt;&lt;author&gt;Bhattacharjee, S.&lt;/author&gt;&lt;author&gt;Tribedi, P.&lt;/author&gt;&lt;/authors&gt;&lt;/contributors&gt;&lt;titles&gt;&lt;title&gt;Microbial siderophores and their potential applications: a review&lt;/title&gt;&lt;secondary-title&gt;Environmental Science and Pollution Research&lt;/secondary-title&gt;&lt;/titles&gt;&lt;periodical&gt;&lt;full-title&gt;Environmental Science and Pollution Research&lt;/full-title&gt;&lt;/periodical&gt;&lt;pages&gt;3984-3999&lt;/pages&gt;&lt;volume&gt;23&lt;/volume&gt;&lt;number&gt;5&lt;/number&gt;&lt;dates&gt;&lt;year&gt;2016&lt;/year&gt;&lt;pub-dates&gt;&lt;date&gt;Mar&lt;/date&gt;&lt;/pub-dates&gt;&lt;/dates&gt;&lt;isbn&gt;0944-1344&lt;/isbn&gt;&lt;accession-num&gt;WOS:000371156100002&lt;/accession-num&gt;&lt;urls&gt;&lt;related-urls&gt;&lt;url&gt;&amp;lt;Go to ISI&amp;gt;://WOS:000371156100002&lt;/url&gt;&lt;/related-urls&gt;&lt;/urls&gt;&lt;electronic-resource-num&gt;10.1007/s11356-015-4294-0&lt;/electronic-resource-num&gt;&lt;/record&gt;&lt;/Cite&gt;&lt;/EndNote&gt;</w:instrText>
      </w:r>
      <w:r w:rsidR="006821D2" w:rsidRPr="00D05463">
        <w:rPr>
          <w:color w:val="000000" w:themeColor="text1"/>
        </w:rPr>
        <w:fldChar w:fldCharType="separate"/>
      </w:r>
      <w:r w:rsidR="00593CA4" w:rsidRPr="00D05463">
        <w:rPr>
          <w:color w:val="000000" w:themeColor="text1"/>
          <w:vertAlign w:val="superscript"/>
        </w:rPr>
        <w:t>4</w:t>
      </w:r>
      <w:r w:rsidR="006821D2" w:rsidRPr="00D05463">
        <w:rPr>
          <w:color w:val="000000" w:themeColor="text1"/>
        </w:rPr>
        <w:fldChar w:fldCharType="end"/>
      </w:r>
      <w:r w:rsidR="006821D2" w:rsidRPr="00D05463">
        <w:rPr>
          <w:color w:val="000000" w:themeColor="text1"/>
        </w:rPr>
        <w:t xml:space="preserve">. </w:t>
      </w:r>
      <w:r w:rsidR="00231EAF" w:rsidRPr="00D05463">
        <w:rPr>
          <w:color w:val="000000" w:themeColor="text1"/>
        </w:rPr>
        <w:t>The</w:t>
      </w:r>
      <w:r w:rsidR="00975FBB" w:rsidRPr="00D05463">
        <w:rPr>
          <w:color w:val="000000" w:themeColor="text1"/>
        </w:rPr>
        <w:t xml:space="preserve"> traditional Fe-based liquid</w:t>
      </w:r>
      <w:r w:rsidR="00231EAF" w:rsidRPr="00D05463">
        <w:rPr>
          <w:color w:val="000000" w:themeColor="text1"/>
        </w:rPr>
        <w:t xml:space="preserve"> method has been </w:t>
      </w:r>
      <w:r w:rsidR="00975FBB" w:rsidRPr="00D05463">
        <w:rPr>
          <w:color w:val="000000" w:themeColor="text1"/>
        </w:rPr>
        <w:t>adapted to microtiter</w:t>
      </w:r>
      <w:r w:rsidR="00231EAF" w:rsidRPr="00D05463">
        <w:rPr>
          <w:color w:val="000000" w:themeColor="text1"/>
        </w:rPr>
        <w:t xml:space="preserve"> testing </w:t>
      </w:r>
      <w:r w:rsidR="00975FBB" w:rsidRPr="00D05463">
        <w:rPr>
          <w:color w:val="000000" w:themeColor="text1"/>
        </w:rPr>
        <w:t xml:space="preserve">of </w:t>
      </w:r>
      <w:r w:rsidR="00231EAF" w:rsidRPr="00D05463">
        <w:rPr>
          <w:color w:val="000000" w:themeColor="text1"/>
        </w:rPr>
        <w:t>isolates in cultivation for siderophore production</w:t>
      </w:r>
      <w:r w:rsidR="00975FBB" w:rsidRPr="00D05463">
        <w:rPr>
          <w:color w:val="000000" w:themeColor="text1"/>
        </w:rPr>
        <w:fldChar w:fldCharType="begin">
          <w:fldData xml:space="preserve">PEVuZE5vdGU+PENpdGU+PEF1dGhvcj5Bcm9yYTwvQXV0aG9yPjxZZWFyPjIwMTc8L1llYXI+PFJl
Y051bT4yMzwvUmVjTnVtPjxEaXNwbGF5VGV4dD48c3R5bGUgZmFjZT0ic3VwZXJzY3JpcHQiPjIx
PC9zdHlsZT48L0Rpc3BsYXlUZXh0PjxyZWNvcmQ+PHJlYy1udW1iZXI+MjM8L3JlYy1udW1iZXI+
PGZvcmVpZ24ta2V5cz48a2V5IGFwcD0iRU4iIGRiLWlkPSIyZHd4dDB4d2x6cnZ6eGV3cHZidjl2
emZydGE5NTBhOTVwZXMiIHRpbWVzdGFtcD0iMTUzNzM3OTkwMSI+MjM8L2tleT48L2ZvcmVpZ24t
a2V5cz48cmVmLXR5cGUgbmFtZT0iSm91cm5hbCBBcnRpY2xlIj4xNzwvcmVmLXR5cGU+PGNvbnRy
aWJ1dG9ycz48YXV0aG9ycz48YXV0aG9yPkFyb3JhLCBOLiBLLjwvYXV0aG9yPjxhdXRob3I+VmVy
bWEsIE0uPC9hdXRob3I+PC9hdXRob3JzPjwvY29udHJpYnV0b3JzPjxhdXRoLWFkZHJlc3M+W0Fy
b3JhLCBOYXZlZW4gS3VtYXI7IFZlcm1hLCBNYXlhXSBCQkEgVW5pdiwgUmhpem9zcGhlcmUgTWlj
cm9iaW9sIExhYiwgRGVwdCBFbnZpcm9ubSBNaWNyb2Jpb2wsIEx1Y2tub3cgMjI2MDI1LCBVdHRh
ciBQcmFkZXNoLCBJbmRpYS4mI3hEO0Fyb3JhLCBOSyAocmVwcmludCBhdXRob3IpLCBCQkEgVW5p
diwgUmhpem9zcGhlcmUgTWljcm9iaW9sIExhYiwgRGVwdCBFbnZpcm9ubSBNaWNyb2Jpb2wsIEx1
Y2tub3cgMjI2MDI1LCBVdHRhciBQcmFkZXNoLCBJbmRpYS4mI3hEO25rYXJvcmEuYmJhdUBnbWFp
bC5jb208L2F1dGgtYWRkcmVzcz48dGl0bGVzPjx0aXRsZT5Nb2RpZmllZCBtaWNyb3BsYXRlIG1l
dGhvZCBmb3IgcmFwaWQgYW5kIGVmZmljaWVudCBlc3RpbWF0aW9uIG9mIHNpZGVyb3Bob3JlIHBy
b2R1Y2VkIGJ5IGJhY3RlcmlhPC90aXRsZT48c2Vjb25kYXJ5LXRpdGxlPjMgQmlvdGVjaDwvc2Vj
b25kYXJ5LXRpdGxlPjxhbHQtdGl0bGU+MyBCaW90ZWNoPC9hbHQtdGl0bGU+PC90aXRsZXM+PHBl
cmlvZGljYWw+PGZ1bGwtdGl0bGU+MyBCaW90ZWNoPC9mdWxsLXRpdGxlPjxhYmJyLTE+MyBCaW90
ZWNoPC9hYmJyLTE+PC9wZXJpb2RpY2FsPjxhbHQtcGVyaW9kaWNhbD48ZnVsbC10aXRsZT4zIEJp
b3RlY2g8L2Z1bGwtdGl0bGU+PGFiYnItMT4zIEJpb3RlY2g8L2FiYnItMT48L2FsdC1wZXJpb2Rp
Y2FsPjxwYWdlcz45PC9wYWdlcz48dm9sdW1lPjc8L3ZvbHVtZT48a2V5d29yZHM+PGtleXdvcmQ+
U2lkZXJvcGhvcmU8L2tleXdvcmQ+PGtleXdvcmQ+UEdQUjwva2V5d29yZD48a2V5d29yZD5DQVMg
YXNzYXk8L2tleXdvcmQ+PGtleXdvcmQ+TWljcm9wbGF0ZTwva2V5d29yZD48a2V5d29yZD5QbGF0
ZSByZWFkZXI8L2tleXdvcmQ+PGtleXdvcmQ+Z3Jvd3RoLXByb21vdGluZyByaGl6b2JhY3Rlcmlh
PC9rZXl3b3JkPjxrZXl3b3JkPmlyb24gYWNxdWlzaXRpb248L2tleXdvcmQ+PGtleXdvcmQ+cmhp
em9zcGhlcmljPC9rZXl3b3JkPjxrZXl3b3JkPnBzZXVkb21vbmFzPC9rZXl3b3JkPjxrZXl3b3Jk
Pm1hY3JvcGhvbWluYS1waGFzZW9saW5hPC9rZXl3b3JkPjxrZXl3b3JkPnJoaXpvYml1bS1tZWxp
bG90aTwva2V5d29yZD48a2V5d29yZD5zYWxpbmU8L2tleXdvcmQ+PGtleXdvcmQ+Y29uZGl0aW9u
czwva2V5d29yZD48a2V5d29yZD5wbGF0ZSBhc3NheTwva2V5d29yZD48a2V5d29yZD5wbGFudDwv
a2V5d29yZD48a2V5d29yZD5iaW9jb250cm9sPC9rZXl3b3JkPjxrZXl3b3JkPmJhY2lsbHVzPC9r
ZXl3b3JkPjxrZXl3b3JkPkJpb3RlY2hub2xvZ3kgJmFtcDsgQXBwbGllZCBNaWNyb2Jpb2xvZ3k8
L2tleXdvcmQ+PC9rZXl3b3Jkcz48ZGF0ZXM+PHllYXI+MjAxNzwveWVhcj48cHViLWRhdGVzPjxk
YXRlPk9jdDwvZGF0ZT48L3B1Yi1kYXRlcz48L2RhdGVzPjxpc2JuPjIxOTAtNTcyWDwvaXNibj48
YWNjZXNzaW9uLW51bT5XT1M6MDAwNDE0MDQ2ODAwMDAxPC9hY2Nlc3Npb24tbnVtPjx3b3JrLXR5
cGU+QXJ0aWNsZTwvd29yay10eXBlPjx1cmxzPjxyZWxhdGVkLXVybHM+PHVybD4mbHQ7R28gdG8g
SVNJJmd0OzovL1dPUzowMDA0MTQwNDY4MDAwMDE8L3VybD48L3JlbGF0ZWQtdXJscz48L3VybHM+
PGN1c3RvbTc+MzgxPC9jdXN0b203PjxlbGVjdHJvbmljLXJlc291cmNlLW51bT4xMC4xMDA3L3Mx
MzIwNS0wMTctMTAwOC15PC9lbGVjdHJvbmljLXJlc291cmNlLW51bT48bGFuZ3VhZ2U+RW5nbGlz
aDwvbGFuZ3VhZ2U+PC9yZWNvcmQ+PC9DaXRlPjwvRW5kTm90ZT5=
</w:fldData>
        </w:fldChar>
      </w:r>
      <w:r w:rsidR="00B16616" w:rsidRPr="00D05463">
        <w:rPr>
          <w:color w:val="000000" w:themeColor="text1"/>
        </w:rPr>
        <w:instrText xml:space="preserve"> ADDIN EN.CITE </w:instrText>
      </w:r>
      <w:r w:rsidR="00B16616" w:rsidRPr="00D05463">
        <w:rPr>
          <w:color w:val="000000" w:themeColor="text1"/>
        </w:rPr>
        <w:fldChar w:fldCharType="begin">
          <w:fldData xml:space="preserve">PEVuZE5vdGU+PENpdGU+PEF1dGhvcj5Bcm9yYTwvQXV0aG9yPjxZZWFyPjIwMTc8L1llYXI+PFJl
Y051bT4yMzwvUmVjTnVtPjxEaXNwbGF5VGV4dD48c3R5bGUgZmFjZT0ic3VwZXJzY3JpcHQiPjIx
PC9zdHlsZT48L0Rpc3BsYXlUZXh0PjxyZWNvcmQ+PHJlYy1udW1iZXI+MjM8L3JlYy1udW1iZXI+
PGZvcmVpZ24ta2V5cz48a2V5IGFwcD0iRU4iIGRiLWlkPSIyZHd4dDB4d2x6cnZ6eGV3cHZidjl2
emZydGE5NTBhOTVwZXMiIHRpbWVzdGFtcD0iMTUzNzM3OTkwMSI+MjM8L2tleT48L2ZvcmVpZ24t
a2V5cz48cmVmLXR5cGUgbmFtZT0iSm91cm5hbCBBcnRpY2xlIj4xNzwvcmVmLXR5cGU+PGNvbnRy
aWJ1dG9ycz48YXV0aG9ycz48YXV0aG9yPkFyb3JhLCBOLiBLLjwvYXV0aG9yPjxhdXRob3I+VmVy
bWEsIE0uPC9hdXRob3I+PC9hdXRob3JzPjwvY29udHJpYnV0b3JzPjxhdXRoLWFkZHJlc3M+W0Fy
b3JhLCBOYXZlZW4gS3VtYXI7IFZlcm1hLCBNYXlhXSBCQkEgVW5pdiwgUmhpem9zcGhlcmUgTWlj
cm9iaW9sIExhYiwgRGVwdCBFbnZpcm9ubSBNaWNyb2Jpb2wsIEx1Y2tub3cgMjI2MDI1LCBVdHRh
ciBQcmFkZXNoLCBJbmRpYS4mI3hEO0Fyb3JhLCBOSyAocmVwcmludCBhdXRob3IpLCBCQkEgVW5p
diwgUmhpem9zcGhlcmUgTWljcm9iaW9sIExhYiwgRGVwdCBFbnZpcm9ubSBNaWNyb2Jpb2wsIEx1
Y2tub3cgMjI2MDI1LCBVdHRhciBQcmFkZXNoLCBJbmRpYS4mI3hEO25rYXJvcmEuYmJhdUBnbWFp
bC5jb208L2F1dGgtYWRkcmVzcz48dGl0bGVzPjx0aXRsZT5Nb2RpZmllZCBtaWNyb3BsYXRlIG1l
dGhvZCBmb3IgcmFwaWQgYW5kIGVmZmljaWVudCBlc3RpbWF0aW9uIG9mIHNpZGVyb3Bob3JlIHBy
b2R1Y2VkIGJ5IGJhY3RlcmlhPC90aXRsZT48c2Vjb25kYXJ5LXRpdGxlPjMgQmlvdGVjaDwvc2Vj
b25kYXJ5LXRpdGxlPjxhbHQtdGl0bGU+MyBCaW90ZWNoPC9hbHQtdGl0bGU+PC90aXRsZXM+PHBl
cmlvZGljYWw+PGZ1bGwtdGl0bGU+MyBCaW90ZWNoPC9mdWxsLXRpdGxlPjxhYmJyLTE+MyBCaW90
ZWNoPC9hYmJyLTE+PC9wZXJpb2RpY2FsPjxhbHQtcGVyaW9kaWNhbD48ZnVsbC10aXRsZT4zIEJp
b3RlY2g8L2Z1bGwtdGl0bGU+PGFiYnItMT4zIEJpb3RlY2g8L2FiYnItMT48L2FsdC1wZXJpb2Rp
Y2FsPjxwYWdlcz45PC9wYWdlcz48dm9sdW1lPjc8L3ZvbHVtZT48a2V5d29yZHM+PGtleXdvcmQ+
U2lkZXJvcGhvcmU8L2tleXdvcmQ+PGtleXdvcmQ+UEdQUjwva2V5d29yZD48a2V5d29yZD5DQVMg
YXNzYXk8L2tleXdvcmQ+PGtleXdvcmQ+TWljcm9wbGF0ZTwva2V5d29yZD48a2V5d29yZD5QbGF0
ZSByZWFkZXI8L2tleXdvcmQ+PGtleXdvcmQ+Z3Jvd3RoLXByb21vdGluZyByaGl6b2JhY3Rlcmlh
PC9rZXl3b3JkPjxrZXl3b3JkPmlyb24gYWNxdWlzaXRpb248L2tleXdvcmQ+PGtleXdvcmQ+cmhp
em9zcGhlcmljPC9rZXl3b3JkPjxrZXl3b3JkPnBzZXVkb21vbmFzPC9rZXl3b3JkPjxrZXl3b3Jk
Pm1hY3JvcGhvbWluYS1waGFzZW9saW5hPC9rZXl3b3JkPjxrZXl3b3JkPnJoaXpvYml1bS1tZWxp
bG90aTwva2V5d29yZD48a2V5d29yZD5zYWxpbmU8L2tleXdvcmQ+PGtleXdvcmQ+Y29uZGl0aW9u
czwva2V5d29yZD48a2V5d29yZD5wbGF0ZSBhc3NheTwva2V5d29yZD48a2V5d29yZD5wbGFudDwv
a2V5d29yZD48a2V5d29yZD5iaW9jb250cm9sPC9rZXl3b3JkPjxrZXl3b3JkPmJhY2lsbHVzPC9r
ZXl3b3JkPjxrZXl3b3JkPkJpb3RlY2hub2xvZ3kgJmFtcDsgQXBwbGllZCBNaWNyb2Jpb2xvZ3k8
L2tleXdvcmQ+PC9rZXl3b3Jkcz48ZGF0ZXM+PHllYXI+MjAxNzwveWVhcj48cHViLWRhdGVzPjxk
YXRlPk9jdDwvZGF0ZT48L3B1Yi1kYXRlcz48L2RhdGVzPjxpc2JuPjIxOTAtNTcyWDwvaXNibj48
YWNjZXNzaW9uLW51bT5XT1M6MDAwNDE0MDQ2ODAwMDAxPC9hY2Nlc3Npb24tbnVtPjx3b3JrLXR5
cGU+QXJ0aWNsZTwvd29yay10eXBlPjx1cmxzPjxyZWxhdGVkLXVybHM+PHVybD4mbHQ7R28gdG8g
SVNJJmd0OzovL1dPUzowMDA0MTQwNDY4MDAwMDE8L3VybD48L3JlbGF0ZWQtdXJscz48L3VybHM+
PGN1c3RvbTc+MzgxPC9jdXN0b203PjxlbGVjdHJvbmljLXJlc291cmNlLW51bT4xMC4xMDA3L3Mx
MzIwNS0wMTctMTAwOC15PC9lbGVjdHJvbmljLXJlc291cmNlLW51bT48bGFuZ3VhZ2U+RW5nbGlz
aDwvbGFuZ3VhZ2U+PC9yZWNvcmQ+PC9DaXRlPjwvRW5kTm90ZT5=
</w:fldData>
        </w:fldChar>
      </w:r>
      <w:r w:rsidR="00B16616" w:rsidRPr="00D05463">
        <w:rPr>
          <w:color w:val="000000" w:themeColor="text1"/>
        </w:rPr>
        <w:instrText xml:space="preserve"> ADDIN EN.CITE.DATA </w:instrText>
      </w:r>
      <w:r w:rsidR="00B16616" w:rsidRPr="00D05463">
        <w:rPr>
          <w:color w:val="000000" w:themeColor="text1"/>
        </w:rPr>
      </w:r>
      <w:r w:rsidR="00B16616" w:rsidRPr="00D05463">
        <w:rPr>
          <w:color w:val="000000" w:themeColor="text1"/>
        </w:rPr>
        <w:fldChar w:fldCharType="end"/>
      </w:r>
      <w:r w:rsidR="00975FBB" w:rsidRPr="00D05463">
        <w:rPr>
          <w:color w:val="000000" w:themeColor="text1"/>
        </w:rPr>
      </w:r>
      <w:r w:rsidR="00975FBB" w:rsidRPr="00D05463">
        <w:rPr>
          <w:color w:val="000000" w:themeColor="text1"/>
        </w:rPr>
        <w:fldChar w:fldCharType="separate"/>
      </w:r>
      <w:r w:rsidR="00B16616" w:rsidRPr="00D05463">
        <w:rPr>
          <w:color w:val="000000" w:themeColor="text1"/>
          <w:vertAlign w:val="superscript"/>
        </w:rPr>
        <w:t>21</w:t>
      </w:r>
      <w:r w:rsidR="00975FBB" w:rsidRPr="00D05463">
        <w:rPr>
          <w:color w:val="000000" w:themeColor="text1"/>
        </w:rPr>
        <w:fldChar w:fldCharType="end"/>
      </w:r>
      <w:r w:rsidR="00231EAF" w:rsidRPr="00D05463">
        <w:rPr>
          <w:color w:val="000000" w:themeColor="text1"/>
        </w:rPr>
        <w:t>.</w:t>
      </w:r>
      <w:r w:rsidR="00B16616" w:rsidRPr="00D05463">
        <w:rPr>
          <w:color w:val="000000" w:themeColor="text1"/>
        </w:rPr>
        <w:t xml:space="preserve"> </w:t>
      </w:r>
      <w:r w:rsidR="006821D2" w:rsidRPr="00D05463">
        <w:rPr>
          <w:color w:val="000000" w:themeColor="text1"/>
        </w:rPr>
        <w:t>However, these techniques fail to recognize the importance of the microbial community</w:t>
      </w:r>
      <w:r w:rsidR="00D10523" w:rsidRPr="00D05463">
        <w:rPr>
          <w:color w:val="000000" w:themeColor="text1"/>
        </w:rPr>
        <w:t xml:space="preserve"> as a whole (the microbiome),</w:t>
      </w:r>
      <w:r w:rsidR="006821D2" w:rsidRPr="00D05463">
        <w:rPr>
          <w:color w:val="000000" w:themeColor="text1"/>
        </w:rPr>
        <w:t xml:space="preserve"> in cooperation and potential regulation of siderophore production in soils and plant systems</w:t>
      </w:r>
      <w:r w:rsidR="006821D2" w:rsidRPr="00D05463">
        <w:rPr>
          <w:color w:val="000000" w:themeColor="text1"/>
        </w:rPr>
        <w:fldChar w:fldCharType="begin"/>
      </w:r>
      <w:r w:rsidR="00B16616" w:rsidRPr="00D05463">
        <w:rPr>
          <w:color w:val="000000" w:themeColor="text1"/>
        </w:rPr>
        <w:instrText xml:space="preserve"> ADDIN EN.CITE &lt;EndNote&gt;&lt;Cite&gt;&lt;Author&gt;Bandyopadhyay&lt;/Author&gt;&lt;Year&gt;2017&lt;/Year&gt;&lt;RecNum&gt;24&lt;/RecNum&gt;&lt;DisplayText&gt;&lt;style face="superscript"&gt;22&lt;/style&gt;&lt;/DisplayText&gt;&lt;record&gt;&lt;rec-number&gt;24&lt;/rec-number&gt;&lt;foreign-keys&gt;&lt;key app="EN" db-id="2dwxt0xwlzrvzxewpvbv9vzfrta950a95pes" timestamp="1537379901"&gt;24&lt;/key&gt;&lt;/foreign-keys&gt;&lt;ref-type name="Journal Article"&gt;17&lt;/ref-type&gt;&lt;contributors&gt;&lt;authors&gt;&lt;author&gt;Bandyopadhyay, P.&lt;/author&gt;&lt;author&gt;Bhuyan, S. K.&lt;/author&gt;&lt;author&gt;Yadava, P. K.&lt;/author&gt;&lt;author&gt;Varma, A.&lt;/author&gt;&lt;author&gt;Tuteja, N.&lt;/author&gt;&lt;/authors&gt;&lt;/contributors&gt;&lt;titles&gt;&lt;title&gt;Emergence of plant and rhizospheric microbiota as stable interactomes&lt;/title&gt;&lt;secondary-title&gt;Protoplasma&lt;/secondary-title&gt;&lt;/titles&gt;&lt;periodical&gt;&lt;full-title&gt;Protoplasma&lt;/full-title&gt;&lt;/periodical&gt;&lt;pages&gt;617-626&lt;/pages&gt;&lt;volume&gt;254&lt;/volume&gt;&lt;number&gt;2&lt;/number&gt;&lt;dates&gt;&lt;year&gt;2017&lt;/year&gt;&lt;pub-dates&gt;&lt;date&gt;Mar&lt;/date&gt;&lt;/pub-dates&gt;&lt;/dates&gt;&lt;isbn&gt;0033-183X&lt;/isbn&gt;&lt;accession-num&gt;WOS:000394361400002&lt;/accession-num&gt;&lt;urls&gt;&lt;related-urls&gt;&lt;url&gt;&amp;lt;Go to ISI&amp;gt;://WOS:000394361400002&lt;/url&gt;&lt;/related-urls&gt;&lt;/urls&gt;&lt;electronic-resource-num&gt;10.1007/s00709-016-1003-x&lt;/electronic-resource-num&gt;&lt;/record&gt;&lt;/Cite&gt;&lt;/EndNote&gt;</w:instrText>
      </w:r>
      <w:r w:rsidR="006821D2" w:rsidRPr="00D05463">
        <w:rPr>
          <w:color w:val="000000" w:themeColor="text1"/>
        </w:rPr>
        <w:fldChar w:fldCharType="separate"/>
      </w:r>
      <w:r w:rsidR="00B16616" w:rsidRPr="00D05463">
        <w:rPr>
          <w:color w:val="000000" w:themeColor="text1"/>
          <w:vertAlign w:val="superscript"/>
        </w:rPr>
        <w:t>22</w:t>
      </w:r>
      <w:r w:rsidR="006821D2" w:rsidRPr="00D05463">
        <w:rPr>
          <w:color w:val="000000" w:themeColor="text1"/>
        </w:rPr>
        <w:fldChar w:fldCharType="end"/>
      </w:r>
      <w:r w:rsidR="006821D2" w:rsidRPr="00D05463">
        <w:rPr>
          <w:color w:val="000000" w:themeColor="text1"/>
        </w:rPr>
        <w:t>. For that reason, we have developed a high-throughput community-level assessment of siderophore production from a given environment, based on the traditio</w:t>
      </w:r>
      <w:r w:rsidR="007C68FF" w:rsidRPr="00D05463">
        <w:rPr>
          <w:color w:val="000000" w:themeColor="text1"/>
        </w:rPr>
        <w:t>nal CAS assay, but with replication, ease of measurement, reliability, and repeatability in a microplate assay.</w:t>
      </w:r>
    </w:p>
    <w:p w14:paraId="65A80066" w14:textId="77777777" w:rsidR="00C05B85" w:rsidRPr="00D05463" w:rsidRDefault="00C05B85">
      <w:pPr>
        <w:widowControl/>
        <w:jc w:val="left"/>
        <w:rPr>
          <w:color w:val="000000" w:themeColor="text1"/>
        </w:rPr>
      </w:pPr>
    </w:p>
    <w:p w14:paraId="4ECB3E2E" w14:textId="0D1BFA57" w:rsidR="006B115A" w:rsidRPr="00D05463" w:rsidRDefault="006B115A">
      <w:pPr>
        <w:widowControl/>
        <w:jc w:val="left"/>
        <w:rPr>
          <w:color w:val="000000" w:themeColor="text1"/>
        </w:rPr>
      </w:pPr>
      <w:r w:rsidRPr="00D05463">
        <w:rPr>
          <w:color w:val="000000" w:themeColor="text1"/>
        </w:rPr>
        <w:lastRenderedPageBreak/>
        <w:t>In this study</w:t>
      </w:r>
      <w:r w:rsidR="005E45B6">
        <w:rPr>
          <w:color w:val="000000" w:themeColor="text1"/>
        </w:rPr>
        <w:t>,</w:t>
      </w:r>
      <w:r w:rsidRPr="00D05463">
        <w:rPr>
          <w:color w:val="000000" w:themeColor="text1"/>
        </w:rPr>
        <w:t xml:space="preserve"> a cost-effective, high-throughput CAS-Fe assay for detecting siderophore production</w:t>
      </w:r>
      <w:r w:rsidR="00977112" w:rsidRPr="00D05463">
        <w:rPr>
          <w:color w:val="000000" w:themeColor="text1"/>
        </w:rPr>
        <w:t xml:space="preserve"> is presented</w:t>
      </w:r>
      <w:r w:rsidRPr="00D05463">
        <w:rPr>
          <w:color w:val="000000" w:themeColor="text1"/>
        </w:rPr>
        <w:t xml:space="preserve"> to asses</w:t>
      </w:r>
      <w:r w:rsidR="00D10523" w:rsidRPr="00D05463">
        <w:rPr>
          <w:color w:val="000000" w:themeColor="text1"/>
        </w:rPr>
        <w:t>s the enrichment of siderophore</w:t>
      </w:r>
      <w:r w:rsidR="00977112" w:rsidRPr="00D05463">
        <w:rPr>
          <w:color w:val="000000" w:themeColor="text1"/>
        </w:rPr>
        <w:t xml:space="preserve"> </w:t>
      </w:r>
      <w:r w:rsidR="007C68FF" w:rsidRPr="00D05463">
        <w:rPr>
          <w:color w:val="000000" w:themeColor="text1"/>
        </w:rPr>
        <w:t>production</w:t>
      </w:r>
      <w:r w:rsidRPr="00D05463">
        <w:rPr>
          <w:color w:val="000000" w:themeColor="text1"/>
        </w:rPr>
        <w:t xml:space="preserve"> from complex samples (</w:t>
      </w:r>
      <w:r w:rsidR="00D05463" w:rsidRPr="00706C51">
        <w:rPr>
          <w:color w:val="000000" w:themeColor="text1"/>
        </w:rPr>
        <w:t>i.e.,</w:t>
      </w:r>
      <w:r w:rsidRPr="00D05463">
        <w:rPr>
          <w:color w:val="000000" w:themeColor="text1"/>
        </w:rPr>
        <w:t xml:space="preserve"> soil and plant tissue homogenates). Bulk, loosely</w:t>
      </w:r>
      <w:r w:rsidR="00977112" w:rsidRPr="00D05463">
        <w:rPr>
          <w:color w:val="000000" w:themeColor="text1"/>
        </w:rPr>
        <w:t>-</w:t>
      </w:r>
      <w:r w:rsidRPr="00D05463">
        <w:rPr>
          <w:color w:val="000000" w:themeColor="text1"/>
        </w:rPr>
        <w:t>bound, and</w:t>
      </w:r>
      <w:r w:rsidR="00D10523" w:rsidRPr="00D05463">
        <w:rPr>
          <w:color w:val="000000" w:themeColor="text1"/>
        </w:rPr>
        <w:t xml:space="preserve"> tightly</w:t>
      </w:r>
      <w:r w:rsidR="00977112" w:rsidRPr="00D05463">
        <w:rPr>
          <w:color w:val="000000" w:themeColor="text1"/>
        </w:rPr>
        <w:t>-</w:t>
      </w:r>
      <w:r w:rsidR="00D10523" w:rsidRPr="00D05463">
        <w:rPr>
          <w:color w:val="000000" w:themeColor="text1"/>
        </w:rPr>
        <w:t xml:space="preserve">bound rhizosphere soil (in terms of how the soil was bound to </w:t>
      </w:r>
      <w:r w:rsidRPr="00D05463">
        <w:rPr>
          <w:color w:val="000000" w:themeColor="text1"/>
        </w:rPr>
        <w:t>the root) were obtained along with grain, shoot, and root tissue</w:t>
      </w:r>
      <w:r w:rsidR="00D10523" w:rsidRPr="00D05463">
        <w:rPr>
          <w:color w:val="000000" w:themeColor="text1"/>
        </w:rPr>
        <w:t>s</w:t>
      </w:r>
      <w:r w:rsidRPr="00D05463">
        <w:rPr>
          <w:color w:val="000000" w:themeColor="text1"/>
        </w:rPr>
        <w:t xml:space="preserve"> from four</w:t>
      </w:r>
      <w:r w:rsidR="007C68FF" w:rsidRPr="00D05463">
        <w:rPr>
          <w:color w:val="000000" w:themeColor="text1"/>
        </w:rPr>
        <w:t xml:space="preserve"> distinct</w:t>
      </w:r>
      <w:r w:rsidRPr="00D05463">
        <w:rPr>
          <w:color w:val="000000" w:themeColor="text1"/>
        </w:rPr>
        <w:t xml:space="preserve"> wheat</w:t>
      </w:r>
      <w:r w:rsidR="00A67E08" w:rsidRPr="00D05463">
        <w:rPr>
          <w:color w:val="000000" w:themeColor="text1"/>
        </w:rPr>
        <w:t xml:space="preserve"> (</w:t>
      </w:r>
      <w:r w:rsidR="00A67E08" w:rsidRPr="00D05463">
        <w:rPr>
          <w:i/>
          <w:color w:val="000000" w:themeColor="text1"/>
        </w:rPr>
        <w:t>Triticum aestivum</w:t>
      </w:r>
      <w:r w:rsidR="00A67E08" w:rsidRPr="00D05463">
        <w:rPr>
          <w:color w:val="000000" w:themeColor="text1"/>
        </w:rPr>
        <w:t xml:space="preserve"> L.)</w:t>
      </w:r>
      <w:r w:rsidR="007C68FF" w:rsidRPr="00D05463">
        <w:rPr>
          <w:color w:val="000000" w:themeColor="text1"/>
        </w:rPr>
        <w:t xml:space="preserve"> genotypes: </w:t>
      </w:r>
      <w:r w:rsidRPr="00D05463">
        <w:rPr>
          <w:color w:val="000000" w:themeColor="text1"/>
        </w:rPr>
        <w:t>Lewjain, Madsen, PI561725, and PI561727. It was hypothesized that fundamental differenc</w:t>
      </w:r>
      <w:r w:rsidR="00D10523" w:rsidRPr="00D05463">
        <w:rPr>
          <w:color w:val="000000" w:themeColor="text1"/>
        </w:rPr>
        <w:t>es in the wheat genotypes</w:t>
      </w:r>
      <w:r w:rsidRPr="00D05463">
        <w:rPr>
          <w:color w:val="000000" w:themeColor="text1"/>
        </w:rPr>
        <w:t xml:space="preserve"> could result in differences in </w:t>
      </w:r>
      <w:r w:rsidR="00D10523" w:rsidRPr="00D05463">
        <w:rPr>
          <w:color w:val="000000" w:themeColor="text1"/>
        </w:rPr>
        <w:t xml:space="preserve">recruitment and </w:t>
      </w:r>
      <w:r w:rsidRPr="00D05463">
        <w:rPr>
          <w:color w:val="000000" w:themeColor="text1"/>
        </w:rPr>
        <w:t xml:space="preserve">selection of siderophore producing communities. Of particular interest is the difference between microbial communities associated with the PI561725 isogenic line, which is aluminum tolerant because it possesses </w:t>
      </w:r>
      <w:r w:rsidRPr="00D05463">
        <w:rPr>
          <w:i/>
          <w:color w:val="000000" w:themeColor="text1"/>
        </w:rPr>
        <w:t xml:space="preserve">ALMT1 </w:t>
      </w:r>
      <w:r w:rsidRPr="00D05463">
        <w:rPr>
          <w:color w:val="000000" w:themeColor="text1"/>
        </w:rPr>
        <w:t>(Aluminum-activated Malate Transporter 1), compared with the aluminum sensitive PI561727 isogenic line, which possesses</w:t>
      </w:r>
      <w:r w:rsidR="00D10523" w:rsidRPr="00D05463">
        <w:rPr>
          <w:color w:val="000000" w:themeColor="text1"/>
        </w:rPr>
        <w:t xml:space="preserve"> </w:t>
      </w:r>
      <w:r w:rsidR="00F10A58" w:rsidRPr="00D05463">
        <w:rPr>
          <w:color w:val="000000" w:themeColor="text1"/>
        </w:rPr>
        <w:t xml:space="preserve">a non-aluminum responsive </w:t>
      </w:r>
      <w:r w:rsidR="00D10523" w:rsidRPr="00D05463">
        <w:rPr>
          <w:color w:val="000000" w:themeColor="text1"/>
        </w:rPr>
        <w:t>form of the gene,</w:t>
      </w:r>
      <w:r w:rsidRPr="00D05463">
        <w:rPr>
          <w:color w:val="000000" w:themeColor="text1"/>
        </w:rPr>
        <w:t xml:space="preserve"> </w:t>
      </w:r>
      <w:r w:rsidRPr="00D05463">
        <w:rPr>
          <w:i/>
          <w:color w:val="000000" w:themeColor="text1"/>
        </w:rPr>
        <w:t>almt1</w:t>
      </w:r>
      <w:r w:rsidRPr="00D05463">
        <w:rPr>
          <w:color w:val="000000" w:themeColor="text1"/>
        </w:rPr>
        <w:fldChar w:fldCharType="begin">
          <w:fldData xml:space="preserve">PEVuZE5vdGU+PENpdGU+PEF1dGhvcj5MYWtzaG1hbmFuPC9BdXRob3I+PFllYXI+MjAxMzwvWWVh
cj48UmVjTnVtPjE8L1JlY051bT48RGlzcGxheVRleHQ+PHN0eWxlIGZhY2U9InN1cGVyc2NyaXB0
Ij4yMy0yNjwvc3R5bGU+PC9EaXNwbGF5VGV4dD48cmVjb3JkPjxyZWMtbnVtYmVyPjE8L3JlYy1u
dW1iZXI+PGZvcmVpZ24ta2V5cz48a2V5IGFwcD0iRU4iIGRiLWlkPSIyZHd4dDB4d2x6cnZ6eGV3
cHZidjl2emZydGE5NTBhOTVwZXMiIHRpbWVzdGFtcD0iMTUzNzM3OTgyMyI+MTwva2V5PjwvZm9y
ZWlnbi1rZXlzPjxyZWYtdHlwZSBuYW1lPSJKb3VybmFsIEFydGljbGUiPjE3PC9yZWYtdHlwZT48
Y29udHJpYnV0b3JzPjxhdXRob3JzPjxhdXRob3I+TGFrc2htYW5hbiwgVmVua2F0YWNoYWxhbTwv
YXV0aG9yPjxhdXRob3I+Q2FzdGFuZWRhLCBSYWZhZWw8L2F1dGhvcj48YXV0aG9yPlJ1ZHJhcHBh
LCBUaGltbWFyYWp1PC9hdXRob3I+PGF1dGhvcj5CYWlzLCBIYXJzaCBQPC9hdXRob3I+PC9hdXRo
b3JzPjwvY29udHJpYnV0b3JzPjx0aXRsZXM+PHRpdGxlPlJvb3QgdHJhbnNjcmlwdG9tZSBhbmFs
eXNpcyBvZiBBcmFiaWRvcHNpcyB0aGFsaWFuYSBleHBvc2VkIHRvIGJlbmVmaWNpYWwgQmFjaWxs
dXMgc3VidGlsaXMgRkIxNyByaGl6b2JhY3RlcmlhIHJldmVhbGVkIGdlbmVzIGZvciBiYWN0ZXJp
YWwgcmVjcnVpdG1lbnQgYW5kIHBsYW50IGRlZmVuc2UgaW5kZXBlbmRlbnQgb2YgbWFsYXRlIGVm
Zmx1eDwvdGl0bGU+PHNlY29uZGFyeS10aXRsZT5QbGFudGE8L3NlY29uZGFyeS10aXRsZT48L3Rp
dGxlcz48cGVyaW9kaWNhbD48ZnVsbC10aXRsZT5QbGFudGE8L2Z1bGwtdGl0bGU+PC9wZXJpb2Rp
Y2FsPjxwYWdlcz42NTctNjY4PC9wYWdlcz48dm9sdW1lPjIzODwvdm9sdW1lPjxudW1iZXI+NDwv
bnVtYmVyPjxkYXRlcz48eWVhcj4yMDEzPC95ZWFyPjwvZGF0ZXM+PGlzYm4+MDAzMi0wOTM1PC9p
c2JuPjx1cmxzPjwvdXJscz48L3JlY29yZD48L0NpdGU+PENpdGU+PEF1dGhvcj5TYXNha2k8L0F1
dGhvcj48WWVhcj4yMDA0PC9ZZWFyPjxSZWNOdW0+MjwvUmVjTnVtPjxyZWNvcmQ+PHJlYy1udW1i
ZXI+MjwvcmVjLW51bWJlcj48Zm9yZWlnbi1rZXlzPjxrZXkgYXBwPSJFTiIgZGItaWQ9IjJkd3h0
MHh3bHpydnp4ZXdwdmJ2OXZ6ZnJ0YTk1MGE5NXBlcyIgdGltZXN0YW1wPSIxNTM3Mzc5ODY3Ij4y
PC9rZXk+PC9mb3JlaWduLWtleXM+PHJlZi10eXBlIG5hbWU9IkpvdXJuYWwgQXJ0aWNsZSI+MTc8
L3JlZi10eXBlPjxjb250cmlidXRvcnM+PGF1dGhvcnM+PGF1dGhvcj5TYXNha2ksIFRha2F5dWtp
PC9hdXRob3I+PGF1dGhvcj5ZYW1hbW90bywgWW9rbzwvYXV0aG9yPjxhdXRob3I+RXpha2ksIEJ1
bmljaGk8L2F1dGhvcj48YXV0aG9yPkthdHN1aGFyYSwgTWFraTwvYXV0aG9yPjxhdXRob3I+QWhu
LCBTdW5nIEp1PC9hdXRob3I+PGF1dGhvcj5SeWFuLCBQZXRlciBSPC9hdXRob3I+PGF1dGhvcj5E
ZWxoYWl6ZSwgRW1tYW51ZWw8L2F1dGhvcj48YXV0aG9yPk1hdHN1bW90bywgSGlkZWFraTwvYXV0
aG9yPjwvYXV0aG9ycz48L2NvbnRyaWJ1dG9ycz48dGl0bGVzPjx0aXRsZT5BIHdoZWF0IGdlbmUg
ZW5jb2RpbmcgYW4gYWx1bWludW3igJBhY3RpdmF0ZWQgbWFsYXRlIHRyYW5zcG9ydGVyPC90aXRs
ZT48c2Vjb25kYXJ5LXRpdGxlPlRoZSBQbGFudCBKb3VybmFsPC9zZWNvbmRhcnktdGl0bGU+PC90
aXRsZXM+PHBlcmlvZGljYWw+PGZ1bGwtdGl0bGU+VGhlIFBsYW50IEpvdXJuYWw8L2Z1bGwtdGl0
bGU+PC9wZXJpb2RpY2FsPjxwYWdlcz42NDUtNjUzPC9wYWdlcz48dm9sdW1lPjM3PC92b2x1bWU+
PG51bWJlcj41PC9udW1iZXI+PGRhdGVzPjx5ZWFyPjIwMDQ8L3llYXI+PC9kYXRlcz48aXNibj4w
OTYwLTc0MTI8L2lzYm4+PHVybHM+PC91cmxzPjwvcmVjb3JkPjwvQ2l0ZT48Q2l0ZT48QXV0aG9y
Pk1haG9uZXk8L0F1dGhvcj48WWVhcj4yMDE3PC9ZZWFyPjxSZWNOdW0+MjY8L1JlY051bT48cmVj
b3JkPjxyZWMtbnVtYmVyPjI2PC9yZWMtbnVtYmVyPjxmb3JlaWduLWtleXM+PGtleSBhcHA9IkVO
IiBkYi1pZD0iMmR3eHQweHdsenJ2enhld3B2YnY5dnpmcnRhOTUwYTk1cGVzIiB0aW1lc3RhbXA9
IjE1MzczOTAzODQiPjI2PC9rZXk+PC9mb3JlaWduLWtleXM+PHJlZi10eXBlIG5hbWU9IkpvdXJu
YWwgQXJ0aWNsZSI+MTc8L3JlZi10eXBlPjxjb250cmlidXRvcnM+PGF1dGhvcnM+PGF1dGhvcj5N
YWhvbmV5LEFhcm9uIEsuPC9hdXRob3I+PGF1dGhvcj5ZaW4sQ2h1bnRhbzwvYXV0aG9yPjxhdXRo
b3I+SHVsYmVydCxTY290IEguPC9hdXRob3I+PC9hdXRob3JzPjwvY29udHJpYnV0b3JzPjxhdXRo
LWFkZHJlc3M+U2NvdCBILiBIdWxiZXJ0LERlcGFydG1lbnQgb2YgUGxhbnQgUGF0aG9sb2d5LCBX
YXNoaW5ndG9uIFN0YXRlIFVuaXZlcnNpdHksIFB1bGxtYW4sV0EsIFVTQSxzY290X2h1bGJlcnRA
d3N1LmVkdTwvYXV0aC1hZGRyZXNzPjx0aXRsZXM+PHRpdGxlPkNvbW11bml0eSBTdHJ1Y3R1cmUs
IFNwZWNpZXMgVmFyaWF0aW9uLCBhbmQgUG90ZW50aWFsIEZ1bmN0aW9ucyBvZiBSaGl6b3NwaGVy
ZS1Bc3NvY2lhdGVkIEJhY3RlcmlhIG9mIERpZmZlcmVudCBXaW50ZXIgV2hlYXQgKFRyaXRpY3Vt
IGFlc3RpdnVtKSBDdWx0aXZhcnM8L3RpdGxlPjxzZWNvbmRhcnktdGl0bGU+RnJvbnRpZXJzIGlu
IFBsYW50IFNjaWVuY2U8L3NlY29uZGFyeS10aXRsZT48c2hvcnQtdGl0bGU+RGlmZmVyZW5jZXMg
aW4gd2hlYXQgY3VsdGl2YXIgbWljcm9iaWFsIGNvbW11bml0aWVzPC9zaG9ydC10aXRsZT48L3Rp
dGxlcz48cGVyaW9kaWNhbD48ZnVsbC10aXRsZT5Gcm9udGllcnMgaW4gUGxhbnQgU2NpZW5jZTwv
ZnVsbC10aXRsZT48L3BlcmlvZGljYWw+PHZvbHVtZT44PC92b2x1bWU+PG51bWJlcj4xMzI8L251
bWJlcj48a2V5d29yZHM+PGtleXdvcmQ+cmhpem9zcGhlcmUsbWljcm9iaW9tZSxPVFUsd2hlYXQs
bWljcm9iaWFsIGNvbW11bml0eTwva2V5d29yZD48L2tleXdvcmRzPjxkYXRlcz48eWVhcj4yMDE3
PC95ZWFyPjxwdWItZGF0ZXM+PGRhdGU+MjAxNy1GZWJydWFyeS0xMzwvZGF0ZT48L3B1Yi1kYXRl
cz48L2RhdGVzPjxpc2JuPjE2NjQtNDYyWDwvaXNibj48d29yay10eXBlPk9yaWdpbmFsIFJlc2Vh
cmNoPC93b3JrLXR5cGU+PHVybHM+PHJlbGF0ZWQtdXJscz48dXJsPmh0dHBzOi8vd3d3LmZyb250
aWVyc2luLm9yZy9hcnRpY2xlLzEwLjMzODkvZnBscy4yMDE3LjAwMTMyPC91cmw+PC9yZWxhdGVk
LXVybHM+PC91cmxzPjxlbGVjdHJvbmljLXJlc291cmNlLW51bT4xMC4zMzg5L2ZwbHMuMjAxNy4w
MDEzMjwvZWxlY3Ryb25pYy1yZXNvdXJjZS1udW0+PGxhbmd1YWdlPkVuZ2xpc2g8L2xhbmd1YWdl
PjwvcmVjb3JkPjwvQ2l0ZT48Q2l0ZT48QXV0aG9yPlJheWJ1cm48L0F1dGhvcj48WWVhcj4yMDAy
PC9ZZWFyPjxSZWNOdW0+Mjc8L1JlY051bT48cmVjb3JkPjxyZWMtbnVtYmVyPjI3PC9yZWMtbnVt
YmVyPjxmb3JlaWduLWtleXM+PGtleSBhcHA9IkVOIiBkYi1pZD0iMmR3eHQweHdsenJ2enhld3B2
YnY5dnpmcnRhOTUwYTk1cGVzIiB0aW1lc3RhbXA9IjE1MzczOTA4MTQiPjI3PC9rZXk+PC9mb3Jl
aWduLWtleXM+PHJlZi10eXBlIG5hbWU9IkpvdXJuYWwgQXJ0aWNsZSI+MTc8L3JlZi10eXBlPjxj
b250cmlidXRvcnM+PGF1dGhvcnM+PGF1dGhvcj5SYXlidXJuLCBBIExhbmU8L2F1dGhvcj48YXV0
aG9yPldldHplbCwgSkI8L2F1dGhvcj48YXV0aG9yPkJhbGlnYXIsIFZDPC9hdXRob3I+PC9hdXRo
b3JzPjwvY29udHJpYnV0b3JzPjx0aXRsZXM+PHRpdGxlPk1pdG90aWMgYW5hbHlzaXMgb2Ygc3Rp
Y2t5IGNocm9tb3NvbWVzIGluIGFsdW1pbnVtIHRvbGVyYW50IGFuZCBzdXNjZXB0aWJsZSB3aGVh
dCBsaW5lcyBncm93biBpbiBzb2lscyBvZiBkaWZmZXJpbmcgYWx1bWludW0gc2F0dXJhdGlvbjwv
dGl0bGU+PHNlY29uZGFyeS10aXRsZT5FdXBoeXRpY2E8L3NlY29uZGFyeS10aXRsZT48L3RpdGxl
cz48cGVyaW9kaWNhbD48ZnVsbC10aXRsZT5FdXBoeXRpY2E8L2Z1bGwtdGl0bGU+PC9wZXJpb2Rp
Y2FsPjxwYWdlcz4xOTMtMTk5PC9wYWdlcz48dm9sdW1lPjEyNzwvdm9sdW1lPjxudW1iZXI+Mjwv
bnVtYmVyPjxkYXRlcz48eWVhcj4yMDAyPC95ZWFyPjwvZGF0ZXM+PGlzYm4+MDAxNC0yMzM2PC9p
c2JuPjx1cmxzPjwvdXJscz48L3JlY29yZD48L0NpdGU+PC9FbmROb3RlPn==
</w:fldData>
        </w:fldChar>
      </w:r>
      <w:r w:rsidR="00A67E08" w:rsidRPr="00D05463">
        <w:rPr>
          <w:color w:val="000000" w:themeColor="text1"/>
        </w:rPr>
        <w:instrText xml:space="preserve"> ADDIN EN.CITE </w:instrText>
      </w:r>
      <w:r w:rsidR="00A67E08" w:rsidRPr="00D05463">
        <w:rPr>
          <w:color w:val="000000" w:themeColor="text1"/>
        </w:rPr>
        <w:fldChar w:fldCharType="begin">
          <w:fldData xml:space="preserve">PEVuZE5vdGU+PENpdGU+PEF1dGhvcj5MYWtzaG1hbmFuPC9BdXRob3I+PFllYXI+MjAxMzwvWWVh
cj48UmVjTnVtPjE8L1JlY051bT48RGlzcGxheVRleHQ+PHN0eWxlIGZhY2U9InN1cGVyc2NyaXB0
Ij4yMy0yNjwvc3R5bGU+PC9EaXNwbGF5VGV4dD48cmVjb3JkPjxyZWMtbnVtYmVyPjE8L3JlYy1u
dW1iZXI+PGZvcmVpZ24ta2V5cz48a2V5IGFwcD0iRU4iIGRiLWlkPSIyZHd4dDB4d2x6cnZ6eGV3
cHZidjl2emZydGE5NTBhOTVwZXMiIHRpbWVzdGFtcD0iMTUzNzM3OTgyMyI+MTwva2V5PjwvZm9y
ZWlnbi1rZXlzPjxyZWYtdHlwZSBuYW1lPSJKb3VybmFsIEFydGljbGUiPjE3PC9yZWYtdHlwZT48
Y29udHJpYnV0b3JzPjxhdXRob3JzPjxhdXRob3I+TGFrc2htYW5hbiwgVmVua2F0YWNoYWxhbTwv
YXV0aG9yPjxhdXRob3I+Q2FzdGFuZWRhLCBSYWZhZWw8L2F1dGhvcj48YXV0aG9yPlJ1ZHJhcHBh
LCBUaGltbWFyYWp1PC9hdXRob3I+PGF1dGhvcj5CYWlzLCBIYXJzaCBQPC9hdXRob3I+PC9hdXRo
b3JzPjwvY29udHJpYnV0b3JzPjx0aXRsZXM+PHRpdGxlPlJvb3QgdHJhbnNjcmlwdG9tZSBhbmFs
eXNpcyBvZiBBcmFiaWRvcHNpcyB0aGFsaWFuYSBleHBvc2VkIHRvIGJlbmVmaWNpYWwgQmFjaWxs
dXMgc3VidGlsaXMgRkIxNyByaGl6b2JhY3RlcmlhIHJldmVhbGVkIGdlbmVzIGZvciBiYWN0ZXJp
YWwgcmVjcnVpdG1lbnQgYW5kIHBsYW50IGRlZmVuc2UgaW5kZXBlbmRlbnQgb2YgbWFsYXRlIGVm
Zmx1eDwvdGl0bGU+PHNlY29uZGFyeS10aXRsZT5QbGFudGE8L3NlY29uZGFyeS10aXRsZT48L3Rp
dGxlcz48cGVyaW9kaWNhbD48ZnVsbC10aXRsZT5QbGFudGE8L2Z1bGwtdGl0bGU+PC9wZXJpb2Rp
Y2FsPjxwYWdlcz42NTctNjY4PC9wYWdlcz48dm9sdW1lPjIzODwvdm9sdW1lPjxudW1iZXI+NDwv
bnVtYmVyPjxkYXRlcz48eWVhcj4yMDEzPC95ZWFyPjwvZGF0ZXM+PGlzYm4+MDAzMi0wOTM1PC9p
c2JuPjx1cmxzPjwvdXJscz48L3JlY29yZD48L0NpdGU+PENpdGU+PEF1dGhvcj5TYXNha2k8L0F1
dGhvcj48WWVhcj4yMDA0PC9ZZWFyPjxSZWNOdW0+MjwvUmVjTnVtPjxyZWNvcmQ+PHJlYy1udW1i
ZXI+MjwvcmVjLW51bWJlcj48Zm9yZWlnbi1rZXlzPjxrZXkgYXBwPSJFTiIgZGItaWQ9IjJkd3h0
MHh3bHpydnp4ZXdwdmJ2OXZ6ZnJ0YTk1MGE5NXBlcyIgdGltZXN0YW1wPSIxNTM3Mzc5ODY3Ij4y
PC9rZXk+PC9mb3JlaWduLWtleXM+PHJlZi10eXBlIG5hbWU9IkpvdXJuYWwgQXJ0aWNsZSI+MTc8
L3JlZi10eXBlPjxjb250cmlidXRvcnM+PGF1dGhvcnM+PGF1dGhvcj5TYXNha2ksIFRha2F5dWtp
PC9hdXRob3I+PGF1dGhvcj5ZYW1hbW90bywgWW9rbzwvYXV0aG9yPjxhdXRob3I+RXpha2ksIEJ1
bmljaGk8L2F1dGhvcj48YXV0aG9yPkthdHN1aGFyYSwgTWFraTwvYXV0aG9yPjxhdXRob3I+QWhu
LCBTdW5nIEp1PC9hdXRob3I+PGF1dGhvcj5SeWFuLCBQZXRlciBSPC9hdXRob3I+PGF1dGhvcj5E
ZWxoYWl6ZSwgRW1tYW51ZWw8L2F1dGhvcj48YXV0aG9yPk1hdHN1bW90bywgSGlkZWFraTwvYXV0
aG9yPjwvYXV0aG9ycz48L2NvbnRyaWJ1dG9ycz48dGl0bGVzPjx0aXRsZT5BIHdoZWF0IGdlbmUg
ZW5jb2RpbmcgYW4gYWx1bWludW3igJBhY3RpdmF0ZWQgbWFsYXRlIHRyYW5zcG9ydGVyPC90aXRs
ZT48c2Vjb25kYXJ5LXRpdGxlPlRoZSBQbGFudCBKb3VybmFsPC9zZWNvbmRhcnktdGl0bGU+PC90
aXRsZXM+PHBlcmlvZGljYWw+PGZ1bGwtdGl0bGU+VGhlIFBsYW50IEpvdXJuYWw8L2Z1bGwtdGl0
bGU+PC9wZXJpb2RpY2FsPjxwYWdlcz42NDUtNjUzPC9wYWdlcz48dm9sdW1lPjM3PC92b2x1bWU+
PG51bWJlcj41PC9udW1iZXI+PGRhdGVzPjx5ZWFyPjIwMDQ8L3llYXI+PC9kYXRlcz48aXNibj4w
OTYwLTc0MTI8L2lzYm4+PHVybHM+PC91cmxzPjwvcmVjb3JkPjwvQ2l0ZT48Q2l0ZT48QXV0aG9y
Pk1haG9uZXk8L0F1dGhvcj48WWVhcj4yMDE3PC9ZZWFyPjxSZWNOdW0+MjY8L1JlY051bT48cmVj
b3JkPjxyZWMtbnVtYmVyPjI2PC9yZWMtbnVtYmVyPjxmb3JlaWduLWtleXM+PGtleSBhcHA9IkVO
IiBkYi1pZD0iMmR3eHQweHdsenJ2enhld3B2YnY5dnpmcnRhOTUwYTk1cGVzIiB0aW1lc3RhbXA9
IjE1MzczOTAzODQiPjI2PC9rZXk+PC9mb3JlaWduLWtleXM+PHJlZi10eXBlIG5hbWU9IkpvdXJu
YWwgQXJ0aWNsZSI+MTc8L3JlZi10eXBlPjxjb250cmlidXRvcnM+PGF1dGhvcnM+PGF1dGhvcj5N
YWhvbmV5LEFhcm9uIEsuPC9hdXRob3I+PGF1dGhvcj5ZaW4sQ2h1bnRhbzwvYXV0aG9yPjxhdXRo
b3I+SHVsYmVydCxTY290IEguPC9hdXRob3I+PC9hdXRob3JzPjwvY29udHJpYnV0b3JzPjxhdXRo
LWFkZHJlc3M+U2NvdCBILiBIdWxiZXJ0LERlcGFydG1lbnQgb2YgUGxhbnQgUGF0aG9sb2d5LCBX
YXNoaW5ndG9uIFN0YXRlIFVuaXZlcnNpdHksIFB1bGxtYW4sV0EsIFVTQSxzY290X2h1bGJlcnRA
d3N1LmVkdTwvYXV0aC1hZGRyZXNzPjx0aXRsZXM+PHRpdGxlPkNvbW11bml0eSBTdHJ1Y3R1cmUs
IFNwZWNpZXMgVmFyaWF0aW9uLCBhbmQgUG90ZW50aWFsIEZ1bmN0aW9ucyBvZiBSaGl6b3NwaGVy
ZS1Bc3NvY2lhdGVkIEJhY3RlcmlhIG9mIERpZmZlcmVudCBXaW50ZXIgV2hlYXQgKFRyaXRpY3Vt
IGFlc3RpdnVtKSBDdWx0aXZhcnM8L3RpdGxlPjxzZWNvbmRhcnktdGl0bGU+RnJvbnRpZXJzIGlu
IFBsYW50IFNjaWVuY2U8L3NlY29uZGFyeS10aXRsZT48c2hvcnQtdGl0bGU+RGlmZmVyZW5jZXMg
aW4gd2hlYXQgY3VsdGl2YXIgbWljcm9iaWFsIGNvbW11bml0aWVzPC9zaG9ydC10aXRsZT48L3Rp
dGxlcz48cGVyaW9kaWNhbD48ZnVsbC10aXRsZT5Gcm9udGllcnMgaW4gUGxhbnQgU2NpZW5jZTwv
ZnVsbC10aXRsZT48L3BlcmlvZGljYWw+PHZvbHVtZT44PC92b2x1bWU+PG51bWJlcj4xMzI8L251
bWJlcj48a2V5d29yZHM+PGtleXdvcmQ+cmhpem9zcGhlcmUsbWljcm9iaW9tZSxPVFUsd2hlYXQs
bWljcm9iaWFsIGNvbW11bml0eTwva2V5d29yZD48L2tleXdvcmRzPjxkYXRlcz48eWVhcj4yMDE3
PC95ZWFyPjxwdWItZGF0ZXM+PGRhdGU+MjAxNy1GZWJydWFyeS0xMzwvZGF0ZT48L3B1Yi1kYXRl
cz48L2RhdGVzPjxpc2JuPjE2NjQtNDYyWDwvaXNibj48d29yay10eXBlPk9yaWdpbmFsIFJlc2Vh
cmNoPC93b3JrLXR5cGU+PHVybHM+PHJlbGF0ZWQtdXJscz48dXJsPmh0dHBzOi8vd3d3LmZyb250
aWVyc2luLm9yZy9hcnRpY2xlLzEwLjMzODkvZnBscy4yMDE3LjAwMTMyPC91cmw+PC9yZWxhdGVk
LXVybHM+PC91cmxzPjxlbGVjdHJvbmljLXJlc291cmNlLW51bT4xMC4zMzg5L2ZwbHMuMjAxNy4w
MDEzMjwvZWxlY3Ryb25pYy1yZXNvdXJjZS1udW0+PGxhbmd1YWdlPkVuZ2xpc2g8L2xhbmd1YWdl
PjwvcmVjb3JkPjwvQ2l0ZT48Q2l0ZT48QXV0aG9yPlJheWJ1cm48L0F1dGhvcj48WWVhcj4yMDAy
PC9ZZWFyPjxSZWNOdW0+Mjc8L1JlY051bT48cmVjb3JkPjxyZWMtbnVtYmVyPjI3PC9yZWMtbnVt
YmVyPjxmb3JlaWduLWtleXM+PGtleSBhcHA9IkVOIiBkYi1pZD0iMmR3eHQweHdsenJ2enhld3B2
YnY5dnpmcnRhOTUwYTk1cGVzIiB0aW1lc3RhbXA9IjE1MzczOTA4MTQiPjI3PC9rZXk+PC9mb3Jl
aWduLWtleXM+PHJlZi10eXBlIG5hbWU9IkpvdXJuYWwgQXJ0aWNsZSI+MTc8L3JlZi10eXBlPjxj
b250cmlidXRvcnM+PGF1dGhvcnM+PGF1dGhvcj5SYXlidXJuLCBBIExhbmU8L2F1dGhvcj48YXV0
aG9yPldldHplbCwgSkI8L2F1dGhvcj48YXV0aG9yPkJhbGlnYXIsIFZDPC9hdXRob3I+PC9hdXRo
b3JzPjwvY29udHJpYnV0b3JzPjx0aXRsZXM+PHRpdGxlPk1pdG90aWMgYW5hbHlzaXMgb2Ygc3Rp
Y2t5IGNocm9tb3NvbWVzIGluIGFsdW1pbnVtIHRvbGVyYW50IGFuZCBzdXNjZXB0aWJsZSB3aGVh
dCBsaW5lcyBncm93biBpbiBzb2lscyBvZiBkaWZmZXJpbmcgYWx1bWludW0gc2F0dXJhdGlvbjwv
dGl0bGU+PHNlY29uZGFyeS10aXRsZT5FdXBoeXRpY2E8L3NlY29uZGFyeS10aXRsZT48L3RpdGxl
cz48cGVyaW9kaWNhbD48ZnVsbC10aXRsZT5FdXBoeXRpY2E8L2Z1bGwtdGl0bGU+PC9wZXJpb2Rp
Y2FsPjxwYWdlcz4xOTMtMTk5PC9wYWdlcz48dm9sdW1lPjEyNzwvdm9sdW1lPjxudW1iZXI+Mjwv
bnVtYmVyPjxkYXRlcz48eWVhcj4yMDAyPC95ZWFyPjwvZGF0ZXM+PGlzYm4+MDAxNC0yMzM2PC9p
c2JuPjx1cmxzPjwvdXJscz48L3JlY29yZD48L0NpdGU+PC9FbmROb3RlPn==
</w:fldData>
        </w:fldChar>
      </w:r>
      <w:r w:rsidR="00A67E08" w:rsidRPr="00D05463">
        <w:rPr>
          <w:color w:val="000000" w:themeColor="text1"/>
        </w:rPr>
        <w:instrText xml:space="preserve"> ADDIN EN.CITE.DATA </w:instrText>
      </w:r>
      <w:r w:rsidR="00A67E08" w:rsidRPr="00D05463">
        <w:rPr>
          <w:color w:val="000000" w:themeColor="text1"/>
        </w:rPr>
      </w:r>
      <w:r w:rsidR="00A67E08" w:rsidRPr="00D05463">
        <w:rPr>
          <w:color w:val="000000" w:themeColor="text1"/>
        </w:rPr>
        <w:fldChar w:fldCharType="end"/>
      </w:r>
      <w:r w:rsidRPr="00D05463">
        <w:rPr>
          <w:color w:val="000000" w:themeColor="text1"/>
        </w:rPr>
      </w:r>
      <w:r w:rsidRPr="00D05463">
        <w:rPr>
          <w:color w:val="000000" w:themeColor="text1"/>
        </w:rPr>
        <w:fldChar w:fldCharType="separate"/>
      </w:r>
      <w:r w:rsidR="00A67E08" w:rsidRPr="00D05463">
        <w:rPr>
          <w:color w:val="000000" w:themeColor="text1"/>
          <w:vertAlign w:val="superscript"/>
        </w:rPr>
        <w:t>23-26</w:t>
      </w:r>
      <w:r w:rsidRPr="00D05463">
        <w:rPr>
          <w:color w:val="000000" w:themeColor="text1"/>
        </w:rPr>
        <w:fldChar w:fldCharType="end"/>
      </w:r>
      <w:r w:rsidRPr="00D05463">
        <w:rPr>
          <w:i/>
          <w:color w:val="000000" w:themeColor="text1"/>
        </w:rPr>
        <w:t>.</w:t>
      </w:r>
      <w:r w:rsidR="00350DDA" w:rsidRPr="00D05463">
        <w:rPr>
          <w:i/>
          <w:color w:val="000000" w:themeColor="text1"/>
        </w:rPr>
        <w:t xml:space="preserve"> </w:t>
      </w:r>
      <w:r w:rsidR="00350DDA" w:rsidRPr="00D05463">
        <w:rPr>
          <w:color w:val="000000" w:themeColor="text1"/>
        </w:rPr>
        <w:t xml:space="preserve">The chief objective of the study was to develop a straightforward, rapid method of quantitatively assessing siderophore production in </w:t>
      </w:r>
      <w:r w:rsidR="00977112" w:rsidRPr="00D05463">
        <w:rPr>
          <w:color w:val="000000" w:themeColor="text1"/>
        </w:rPr>
        <w:t xml:space="preserve">siderophore </w:t>
      </w:r>
      <w:r w:rsidR="00350DDA" w:rsidRPr="00D05463">
        <w:rPr>
          <w:color w:val="000000" w:themeColor="text1"/>
        </w:rPr>
        <w:t>enrichment cultures of complex sample types while preserving the cultures for future work.</w:t>
      </w:r>
      <w:r w:rsidR="00D05463">
        <w:rPr>
          <w:color w:val="000000" w:themeColor="text1"/>
        </w:rPr>
        <w:t xml:space="preserve"> </w:t>
      </w:r>
    </w:p>
    <w:p w14:paraId="237AD7DD" w14:textId="77777777" w:rsidR="00D15131" w:rsidRPr="00D05463" w:rsidRDefault="00D15131">
      <w:pPr>
        <w:widowControl/>
        <w:jc w:val="left"/>
        <w:rPr>
          <w:b/>
        </w:rPr>
      </w:pPr>
    </w:p>
    <w:p w14:paraId="3D4CD2F3" w14:textId="395F13D0" w:rsidR="006305D7" w:rsidRPr="00D05463" w:rsidRDefault="006305D7">
      <w:pPr>
        <w:widowControl/>
        <w:jc w:val="left"/>
        <w:rPr>
          <w:rStyle w:val="Hyperlink"/>
          <w:color w:val="808080" w:themeColor="background1" w:themeShade="80"/>
          <w:u w:val="none"/>
        </w:rPr>
      </w:pPr>
      <w:bookmarkStart w:id="2" w:name="_Hlk528317849"/>
      <w:r w:rsidRPr="00D05463">
        <w:rPr>
          <w:b/>
        </w:rPr>
        <w:t>PROTOCOL:</w:t>
      </w:r>
      <w:r w:rsidRPr="00D05463">
        <w:t xml:space="preserve"> </w:t>
      </w:r>
    </w:p>
    <w:p w14:paraId="321D525C" w14:textId="37AA782B" w:rsidR="00E82918" w:rsidRPr="00D05463" w:rsidRDefault="00E82918">
      <w:pPr>
        <w:pStyle w:val="ListParagraph"/>
        <w:widowControl/>
        <w:autoSpaceDE/>
        <w:autoSpaceDN/>
        <w:adjustRightInd/>
        <w:ind w:left="0"/>
        <w:jc w:val="left"/>
        <w:rPr>
          <w:highlight w:val="yellow"/>
        </w:rPr>
      </w:pPr>
    </w:p>
    <w:p w14:paraId="12354FA8" w14:textId="6E7473B2" w:rsidR="00E82918" w:rsidRPr="00D05463" w:rsidRDefault="00D05463">
      <w:pPr>
        <w:pStyle w:val="ListParagraph"/>
        <w:widowControl/>
        <w:autoSpaceDE/>
        <w:autoSpaceDN/>
        <w:adjustRightInd/>
        <w:ind w:left="0"/>
        <w:jc w:val="left"/>
        <w:rPr>
          <w:b/>
        </w:rPr>
      </w:pPr>
      <w:r>
        <w:t>Note:</w:t>
      </w:r>
      <w:r w:rsidR="00BF5889" w:rsidRPr="00D05463">
        <w:rPr>
          <w:b/>
        </w:rPr>
        <w:t xml:space="preserve"> </w:t>
      </w:r>
      <w:r w:rsidR="00E82918" w:rsidRPr="00D05463">
        <w:t>Location of Field Site: Washington State University, Plant Pathology Farm (46°46’38.0”N 117°04’57.4”W). Seeds were sown using a mechanical planter on October 19, 2017. Each wheat genotype was planted in headrows, approximately 1 meter apart to avoid overlapping of root system.</w:t>
      </w:r>
      <w:r w:rsidR="00065628" w:rsidRPr="00D05463">
        <w:t xml:space="preserve"> </w:t>
      </w:r>
      <w:bookmarkStart w:id="3" w:name="_Hlk527636312"/>
      <w:r w:rsidR="00065628" w:rsidRPr="00D05463">
        <w:t xml:space="preserve">Plant and soil samples were collected on August 9, 2018, when plants were ready for harvest. </w:t>
      </w:r>
      <w:bookmarkEnd w:id="3"/>
      <w:r w:rsidR="00E82918" w:rsidRPr="00D05463">
        <w:t>Samples were gathered from three replicates of four wheat genotypes: PI561727, PI561725, Madsen, Lewjain</w:t>
      </w:r>
      <w:r w:rsidR="00065628" w:rsidRPr="00D05463">
        <w:t>.</w:t>
      </w:r>
    </w:p>
    <w:p w14:paraId="020C89A4" w14:textId="77777777" w:rsidR="00FA116C" w:rsidRPr="00D05463" w:rsidRDefault="00FA116C">
      <w:pPr>
        <w:pStyle w:val="ListParagraph"/>
        <w:widowControl/>
        <w:ind w:left="0"/>
        <w:jc w:val="left"/>
      </w:pPr>
    </w:p>
    <w:p w14:paraId="6C580AE6" w14:textId="2C175B71" w:rsidR="00FA116C" w:rsidRPr="00D05463" w:rsidRDefault="00FA116C">
      <w:pPr>
        <w:pStyle w:val="ListParagraph"/>
        <w:widowControl/>
        <w:numPr>
          <w:ilvl w:val="0"/>
          <w:numId w:val="31"/>
        </w:numPr>
        <w:autoSpaceDE/>
        <w:autoSpaceDN/>
        <w:adjustRightInd/>
        <w:jc w:val="left"/>
        <w:rPr>
          <w:b/>
        </w:rPr>
      </w:pPr>
      <w:r w:rsidRPr="00D05463">
        <w:rPr>
          <w:b/>
        </w:rPr>
        <w:t xml:space="preserve">Preparation of </w:t>
      </w:r>
      <w:r w:rsidR="005E45B6">
        <w:rPr>
          <w:b/>
        </w:rPr>
        <w:t>m</w:t>
      </w:r>
      <w:r w:rsidR="005E45B6" w:rsidRPr="00D05463">
        <w:rPr>
          <w:b/>
        </w:rPr>
        <w:t xml:space="preserve">odified </w:t>
      </w:r>
      <w:r w:rsidRPr="00D05463">
        <w:rPr>
          <w:b/>
        </w:rPr>
        <w:t xml:space="preserve">M9 </w:t>
      </w:r>
      <w:r w:rsidR="005E45B6">
        <w:rPr>
          <w:b/>
        </w:rPr>
        <w:t>m</w:t>
      </w:r>
      <w:r w:rsidR="005E45B6" w:rsidRPr="00D05463">
        <w:rPr>
          <w:b/>
        </w:rPr>
        <w:t>edium</w:t>
      </w:r>
    </w:p>
    <w:p w14:paraId="0D5D91CA" w14:textId="77777777" w:rsidR="00FA116C" w:rsidRPr="00D05463" w:rsidRDefault="00FA116C">
      <w:pPr>
        <w:pStyle w:val="ListParagraph"/>
        <w:widowControl/>
        <w:autoSpaceDE/>
        <w:autoSpaceDN/>
        <w:adjustRightInd/>
        <w:ind w:left="0"/>
        <w:jc w:val="left"/>
        <w:rPr>
          <w:b/>
        </w:rPr>
      </w:pPr>
    </w:p>
    <w:p w14:paraId="4034D71D" w14:textId="171BD951" w:rsidR="00FA116C" w:rsidRPr="00D05463" w:rsidRDefault="00FA116C">
      <w:pPr>
        <w:pStyle w:val="ListParagraph"/>
        <w:widowControl/>
        <w:numPr>
          <w:ilvl w:val="1"/>
          <w:numId w:val="31"/>
        </w:numPr>
        <w:autoSpaceDE/>
        <w:autoSpaceDN/>
        <w:adjustRightInd/>
        <w:jc w:val="left"/>
      </w:pPr>
      <w:r w:rsidRPr="00D05463">
        <w:t>Use Na</w:t>
      </w:r>
      <w:r w:rsidRPr="00D05463">
        <w:rPr>
          <w:vertAlign w:val="subscript"/>
        </w:rPr>
        <w:t>2</w:t>
      </w:r>
      <w:r w:rsidRPr="00D05463">
        <w:t>PO</w:t>
      </w:r>
      <w:r w:rsidRPr="00D05463">
        <w:rPr>
          <w:vertAlign w:val="subscript"/>
        </w:rPr>
        <w:t>4</w:t>
      </w:r>
      <w:r w:rsidR="005E45B6" w:rsidRPr="00706C51">
        <w:t>∙</w:t>
      </w:r>
      <w:r w:rsidRPr="00D05463">
        <w:t>7H</w:t>
      </w:r>
      <w:r w:rsidRPr="00D05463">
        <w:rPr>
          <w:vertAlign w:val="subscript"/>
        </w:rPr>
        <w:t>2</w:t>
      </w:r>
      <w:r w:rsidRPr="00D05463">
        <w:t>O (12.8 g/200 mL), KH</w:t>
      </w:r>
      <w:r w:rsidRPr="00D05463">
        <w:rPr>
          <w:vertAlign w:val="subscript"/>
        </w:rPr>
        <w:t>2</w:t>
      </w:r>
      <w:r w:rsidRPr="00D05463">
        <w:t>PO</w:t>
      </w:r>
      <w:r w:rsidRPr="00D05463">
        <w:rPr>
          <w:vertAlign w:val="subscript"/>
        </w:rPr>
        <w:t>4</w:t>
      </w:r>
      <w:r w:rsidRPr="00D05463">
        <w:t xml:space="preserve"> (0.3 g/200 mL), NaCl (0.5 g/200 mL)</w:t>
      </w:r>
      <w:r w:rsidR="000E33A2" w:rsidRPr="00D05463">
        <w:t>,</w:t>
      </w:r>
      <w:r w:rsidRPr="00D05463">
        <w:t xml:space="preserve"> and NH</w:t>
      </w:r>
      <w:r w:rsidRPr="00D05463">
        <w:rPr>
          <w:vertAlign w:val="subscript"/>
        </w:rPr>
        <w:t>4</w:t>
      </w:r>
      <w:r w:rsidRPr="00D05463">
        <w:t>Cl (1 g/20 mL) reagents to prepare the M9 salt</w:t>
      </w:r>
      <w:r w:rsidR="000E33A2" w:rsidRPr="00D05463">
        <w:t xml:space="preserve"> solution</w:t>
      </w:r>
      <w:r w:rsidRPr="00D05463">
        <w:t>.</w:t>
      </w:r>
    </w:p>
    <w:p w14:paraId="462D43DC" w14:textId="77777777" w:rsidR="00FA116C" w:rsidRPr="00D05463" w:rsidRDefault="00FA116C">
      <w:pPr>
        <w:pStyle w:val="ListParagraph"/>
        <w:widowControl/>
        <w:autoSpaceDE/>
        <w:autoSpaceDN/>
        <w:adjustRightInd/>
        <w:ind w:left="0"/>
        <w:jc w:val="left"/>
      </w:pPr>
    </w:p>
    <w:p w14:paraId="51911DF8" w14:textId="7E5C47D9" w:rsidR="00FA116C" w:rsidRPr="00D05463" w:rsidRDefault="00FA116C">
      <w:pPr>
        <w:pStyle w:val="ListParagraph"/>
        <w:widowControl/>
        <w:numPr>
          <w:ilvl w:val="1"/>
          <w:numId w:val="31"/>
        </w:numPr>
        <w:jc w:val="left"/>
      </w:pPr>
      <w:r w:rsidRPr="00D05463">
        <w:rPr>
          <w:color w:val="auto"/>
        </w:rPr>
        <w:t>Use 18 g of MgSO</w:t>
      </w:r>
      <w:r w:rsidRPr="00D05463">
        <w:rPr>
          <w:color w:val="auto"/>
          <w:vertAlign w:val="subscript"/>
        </w:rPr>
        <w:t>4</w:t>
      </w:r>
      <w:r w:rsidR="005E45B6" w:rsidRPr="00B72475">
        <w:t>∙</w:t>
      </w:r>
      <w:r w:rsidRPr="00D05463">
        <w:rPr>
          <w:color w:val="auto"/>
        </w:rPr>
        <w:t>7H</w:t>
      </w:r>
      <w:r w:rsidRPr="00D05463">
        <w:rPr>
          <w:color w:val="auto"/>
          <w:vertAlign w:val="subscript"/>
        </w:rPr>
        <w:t>2</w:t>
      </w:r>
      <w:r w:rsidRPr="00D05463">
        <w:rPr>
          <w:color w:val="auto"/>
        </w:rPr>
        <w:t>O in 100</w:t>
      </w:r>
      <w:r w:rsidR="005E45B6">
        <w:rPr>
          <w:color w:val="auto"/>
        </w:rPr>
        <w:t xml:space="preserve"> </w:t>
      </w:r>
      <w:r w:rsidRPr="00D05463">
        <w:rPr>
          <w:color w:val="auto"/>
        </w:rPr>
        <w:t>mL of</w:t>
      </w:r>
      <w:r w:rsidR="00E12122">
        <w:rPr>
          <w:color w:val="auto"/>
        </w:rPr>
        <w:t xml:space="preserve"> double deionized water (</w:t>
      </w:r>
      <w:r w:rsidR="005E45B6">
        <w:t>dd</w:t>
      </w:r>
      <w:r w:rsidRPr="00D05463">
        <w:t>H</w:t>
      </w:r>
      <w:r w:rsidRPr="00D05463">
        <w:rPr>
          <w:vertAlign w:val="subscript"/>
        </w:rPr>
        <w:t>2</w:t>
      </w:r>
      <w:r w:rsidRPr="00D05463">
        <w:t>O</w:t>
      </w:r>
      <w:r w:rsidR="00E12122">
        <w:t>)</w:t>
      </w:r>
      <w:r w:rsidRPr="00D05463">
        <w:rPr>
          <w:color w:val="auto"/>
        </w:rPr>
        <w:t xml:space="preserve"> to prepare 0.75 M MgSO</w:t>
      </w:r>
      <w:r w:rsidRPr="00D05463">
        <w:rPr>
          <w:color w:val="auto"/>
          <w:vertAlign w:val="subscript"/>
        </w:rPr>
        <w:t>4</w:t>
      </w:r>
      <w:r w:rsidR="005E45B6" w:rsidRPr="00B72475">
        <w:t>∙</w:t>
      </w:r>
      <w:r w:rsidRPr="00D05463">
        <w:rPr>
          <w:color w:val="auto"/>
        </w:rPr>
        <w:t>7H</w:t>
      </w:r>
      <w:r w:rsidRPr="00D05463">
        <w:rPr>
          <w:color w:val="auto"/>
          <w:vertAlign w:val="subscript"/>
        </w:rPr>
        <w:t>2</w:t>
      </w:r>
      <w:r w:rsidRPr="00D05463">
        <w:rPr>
          <w:color w:val="auto"/>
        </w:rPr>
        <w:t>O.</w:t>
      </w:r>
    </w:p>
    <w:p w14:paraId="4737A522" w14:textId="77777777" w:rsidR="00FA116C" w:rsidRPr="00D05463" w:rsidRDefault="00FA116C">
      <w:pPr>
        <w:pStyle w:val="ListParagraph"/>
        <w:widowControl/>
        <w:ind w:left="0"/>
        <w:jc w:val="left"/>
      </w:pPr>
    </w:p>
    <w:p w14:paraId="3CC6F4B9" w14:textId="5C2562DD" w:rsidR="00FA116C" w:rsidRPr="00D05463" w:rsidRDefault="00FA116C">
      <w:pPr>
        <w:pStyle w:val="ListParagraph"/>
        <w:widowControl/>
        <w:numPr>
          <w:ilvl w:val="1"/>
          <w:numId w:val="31"/>
        </w:numPr>
        <w:autoSpaceDE/>
        <w:autoSpaceDN/>
        <w:adjustRightInd/>
        <w:jc w:val="left"/>
      </w:pPr>
      <w:r w:rsidRPr="00D05463">
        <w:t>Make 1 M of CaCl</w:t>
      </w:r>
      <w:r w:rsidRPr="00D05463">
        <w:rPr>
          <w:vertAlign w:val="subscript"/>
        </w:rPr>
        <w:t>2</w:t>
      </w:r>
      <w:r w:rsidR="005E45B6" w:rsidRPr="00B72475">
        <w:t>∙</w:t>
      </w:r>
      <w:r w:rsidRPr="00D05463">
        <w:t>2H</w:t>
      </w:r>
      <w:r w:rsidRPr="00D05463">
        <w:rPr>
          <w:vertAlign w:val="subscript"/>
        </w:rPr>
        <w:t>2</w:t>
      </w:r>
      <w:r w:rsidRPr="00D05463">
        <w:t>O by adding 14.7 g of CaCl</w:t>
      </w:r>
      <w:r w:rsidRPr="00D05463">
        <w:rPr>
          <w:vertAlign w:val="subscript"/>
        </w:rPr>
        <w:t>2</w:t>
      </w:r>
      <w:r w:rsidR="005E45B6" w:rsidRPr="00B72475">
        <w:t>∙</w:t>
      </w:r>
      <w:r w:rsidRPr="00D05463">
        <w:t>2H</w:t>
      </w:r>
      <w:r w:rsidRPr="00D05463">
        <w:rPr>
          <w:vertAlign w:val="subscript"/>
        </w:rPr>
        <w:t>2</w:t>
      </w:r>
      <w:r w:rsidRPr="00D05463">
        <w:t xml:space="preserve">O with 100 mL of </w:t>
      </w:r>
      <w:r w:rsidR="005E45B6">
        <w:t>dd</w:t>
      </w:r>
      <w:r w:rsidRPr="00D05463">
        <w:t>H</w:t>
      </w:r>
      <w:r w:rsidRPr="00D05463">
        <w:rPr>
          <w:vertAlign w:val="subscript"/>
        </w:rPr>
        <w:t>2</w:t>
      </w:r>
      <w:r w:rsidRPr="00D05463">
        <w:t>O.</w:t>
      </w:r>
    </w:p>
    <w:p w14:paraId="37A74236" w14:textId="77777777" w:rsidR="00FA116C" w:rsidRPr="00D05463" w:rsidRDefault="00FA116C">
      <w:pPr>
        <w:pStyle w:val="ListParagraph"/>
        <w:widowControl/>
        <w:autoSpaceDE/>
        <w:autoSpaceDN/>
        <w:adjustRightInd/>
        <w:ind w:left="0"/>
        <w:jc w:val="left"/>
      </w:pPr>
    </w:p>
    <w:p w14:paraId="26A3E5C3" w14:textId="5FCCB5D6" w:rsidR="00FA116C" w:rsidRPr="00D05463" w:rsidRDefault="00FA116C">
      <w:pPr>
        <w:pStyle w:val="ListParagraph"/>
        <w:widowControl/>
        <w:numPr>
          <w:ilvl w:val="1"/>
          <w:numId w:val="31"/>
        </w:numPr>
        <w:autoSpaceDE/>
        <w:autoSpaceDN/>
        <w:adjustRightInd/>
        <w:jc w:val="left"/>
      </w:pPr>
      <w:r w:rsidRPr="00D05463">
        <w:t xml:space="preserve">Prepare the buffer solution by dissolving 6.048 g of PIPES into 156 mL </w:t>
      </w:r>
      <w:r w:rsidR="005E45B6">
        <w:t>of dd</w:t>
      </w:r>
      <w:r w:rsidRPr="00D05463">
        <w:t>H</w:t>
      </w:r>
      <w:r w:rsidRPr="00D05463">
        <w:rPr>
          <w:vertAlign w:val="subscript"/>
        </w:rPr>
        <w:t>2</w:t>
      </w:r>
      <w:r w:rsidRPr="00D05463">
        <w:t>O with stirring. Adjust the pH to 6.8 with 5</w:t>
      </w:r>
      <w:r w:rsidR="005E45B6">
        <w:t xml:space="preserve"> </w:t>
      </w:r>
      <w:r w:rsidRPr="00D05463">
        <w:t xml:space="preserve">M NaOH. </w:t>
      </w:r>
    </w:p>
    <w:p w14:paraId="78B24300" w14:textId="77777777" w:rsidR="00FA116C" w:rsidRPr="00D05463" w:rsidRDefault="00FA116C">
      <w:pPr>
        <w:pStyle w:val="ListParagraph"/>
        <w:widowControl/>
        <w:autoSpaceDE/>
        <w:autoSpaceDN/>
        <w:adjustRightInd/>
        <w:ind w:left="0"/>
        <w:jc w:val="left"/>
      </w:pPr>
    </w:p>
    <w:p w14:paraId="69C15D0B" w14:textId="0C7D619A" w:rsidR="00FA116C" w:rsidRPr="00D05463" w:rsidRDefault="00FA116C">
      <w:pPr>
        <w:pStyle w:val="ListParagraph"/>
        <w:widowControl/>
        <w:numPr>
          <w:ilvl w:val="1"/>
          <w:numId w:val="31"/>
        </w:numPr>
        <w:autoSpaceDE/>
        <w:autoSpaceDN/>
        <w:adjustRightInd/>
        <w:jc w:val="left"/>
      </w:pPr>
      <w:r w:rsidRPr="00D05463">
        <w:t xml:space="preserve">Prepare 20% glucose (dextrose monohydrate) by dissolving 20 g </w:t>
      </w:r>
      <w:r w:rsidR="005E45B6">
        <w:t xml:space="preserve">of </w:t>
      </w:r>
      <w:r w:rsidRPr="00D05463">
        <w:t xml:space="preserve">glucose into 100 mL of </w:t>
      </w:r>
      <w:r w:rsidR="005E45B6">
        <w:t>dd</w:t>
      </w:r>
      <w:r w:rsidRPr="00D05463">
        <w:t>H</w:t>
      </w:r>
      <w:r w:rsidRPr="00D05463">
        <w:rPr>
          <w:vertAlign w:val="subscript"/>
        </w:rPr>
        <w:t>2</w:t>
      </w:r>
      <w:r w:rsidRPr="00D05463">
        <w:t>O.</w:t>
      </w:r>
    </w:p>
    <w:p w14:paraId="3A1B6D8D" w14:textId="77777777" w:rsidR="00FA116C" w:rsidRPr="00D05463" w:rsidRDefault="00FA116C">
      <w:pPr>
        <w:pStyle w:val="ListParagraph"/>
        <w:widowControl/>
        <w:autoSpaceDE/>
        <w:autoSpaceDN/>
        <w:adjustRightInd/>
        <w:ind w:left="0"/>
        <w:jc w:val="left"/>
      </w:pPr>
    </w:p>
    <w:p w14:paraId="49468C0B" w14:textId="638DC005" w:rsidR="00FA116C" w:rsidRPr="00D05463" w:rsidRDefault="00FA116C">
      <w:pPr>
        <w:pStyle w:val="ListParagraph"/>
        <w:widowControl/>
        <w:numPr>
          <w:ilvl w:val="1"/>
          <w:numId w:val="31"/>
        </w:numPr>
        <w:autoSpaceDE/>
        <w:autoSpaceDN/>
        <w:adjustRightInd/>
        <w:jc w:val="left"/>
      </w:pPr>
      <w:r w:rsidRPr="00D05463">
        <w:t xml:space="preserve">Prepare solutions </w:t>
      </w:r>
      <w:r w:rsidR="007C68FF" w:rsidRPr="00D05463">
        <w:t xml:space="preserve">and </w:t>
      </w:r>
      <w:r w:rsidRPr="00D05463">
        <w:t>individual</w:t>
      </w:r>
      <w:r w:rsidR="007C68FF" w:rsidRPr="00D05463">
        <w:t>ly</w:t>
      </w:r>
      <w:r w:rsidRPr="00D05463">
        <w:t xml:space="preserve"> </w:t>
      </w:r>
      <w:r w:rsidR="007C68FF" w:rsidRPr="00D05463">
        <w:t>autoclave all but the glucose. Filter sterilize the g</w:t>
      </w:r>
      <w:r w:rsidRPr="00D05463">
        <w:t xml:space="preserve">lucose </w:t>
      </w:r>
      <w:r w:rsidR="007C68FF" w:rsidRPr="00D05463">
        <w:t xml:space="preserve">solution for addition to the M9 media after autoclaving </w:t>
      </w:r>
      <w:r w:rsidRPr="00D05463">
        <w:t xml:space="preserve">(0.22 </w:t>
      </w:r>
      <w:r w:rsidR="00D05463">
        <w:t>µ</w:t>
      </w:r>
      <w:r w:rsidRPr="00D05463">
        <w:t xml:space="preserve">m). </w:t>
      </w:r>
    </w:p>
    <w:p w14:paraId="32776953" w14:textId="77777777" w:rsidR="00FA116C" w:rsidRPr="00D05463" w:rsidRDefault="00FA116C">
      <w:pPr>
        <w:pStyle w:val="ListParagraph"/>
        <w:widowControl/>
        <w:autoSpaceDE/>
        <w:autoSpaceDN/>
        <w:adjustRightInd/>
        <w:ind w:left="0"/>
        <w:jc w:val="left"/>
      </w:pPr>
    </w:p>
    <w:p w14:paraId="2A105B23" w14:textId="06160501" w:rsidR="00FA116C" w:rsidRPr="00D05463" w:rsidRDefault="000631D5">
      <w:pPr>
        <w:pStyle w:val="ListParagraph"/>
        <w:widowControl/>
        <w:numPr>
          <w:ilvl w:val="1"/>
          <w:numId w:val="31"/>
        </w:numPr>
        <w:autoSpaceDE/>
        <w:autoSpaceDN/>
        <w:adjustRightInd/>
        <w:jc w:val="left"/>
      </w:pPr>
      <w:r>
        <w:lastRenderedPageBreak/>
        <w:t>P</w:t>
      </w:r>
      <w:r w:rsidR="00FA116C" w:rsidRPr="00D05463">
        <w:t xml:space="preserve">repare the </w:t>
      </w:r>
      <w:r>
        <w:t>m</w:t>
      </w:r>
      <w:r w:rsidRPr="00D05463">
        <w:t xml:space="preserve">odified </w:t>
      </w:r>
      <w:r w:rsidR="00FA116C" w:rsidRPr="00D05463">
        <w:t xml:space="preserve">M9 medium by </w:t>
      </w:r>
      <w:r w:rsidR="00D05463">
        <w:t>mixing</w:t>
      </w:r>
      <w:r w:rsidR="00FA116C" w:rsidRPr="00D05463">
        <w:t xml:space="preserve"> 156 mL </w:t>
      </w:r>
      <w:r>
        <w:t xml:space="preserve">of </w:t>
      </w:r>
      <w:r w:rsidR="00FA116C" w:rsidRPr="00D05463">
        <w:t xml:space="preserve">PIPES Buffer solution, 40 mL </w:t>
      </w:r>
      <w:r>
        <w:t xml:space="preserve">of </w:t>
      </w:r>
      <w:r w:rsidR="00FA116C" w:rsidRPr="00D05463">
        <w:t xml:space="preserve">M9 salts solution, 20 μL </w:t>
      </w:r>
      <w:r>
        <w:t xml:space="preserve">of </w:t>
      </w:r>
      <w:r w:rsidR="00FA116C" w:rsidRPr="00D05463">
        <w:t>CaCl</w:t>
      </w:r>
      <w:r w:rsidR="00FA116C" w:rsidRPr="00D05463">
        <w:rPr>
          <w:vertAlign w:val="subscript"/>
        </w:rPr>
        <w:t>2</w:t>
      </w:r>
      <w:r w:rsidR="00FA116C" w:rsidRPr="00D05463">
        <w:t>·2H</w:t>
      </w:r>
      <w:r w:rsidR="00FA116C" w:rsidRPr="00D05463">
        <w:rPr>
          <w:vertAlign w:val="subscript"/>
        </w:rPr>
        <w:t>2</w:t>
      </w:r>
      <w:r w:rsidR="00FA116C" w:rsidRPr="00D05463">
        <w:t xml:space="preserve">O solution, 266 μL </w:t>
      </w:r>
      <w:r>
        <w:t xml:space="preserve">of </w:t>
      </w:r>
      <w:r w:rsidR="00FA116C" w:rsidRPr="00D05463">
        <w:t>MgSO</w:t>
      </w:r>
      <w:r w:rsidR="00FA116C" w:rsidRPr="00D05463">
        <w:rPr>
          <w:vertAlign w:val="subscript"/>
        </w:rPr>
        <w:t>4</w:t>
      </w:r>
      <w:r w:rsidR="00FA116C" w:rsidRPr="00D05463">
        <w:t>·7H</w:t>
      </w:r>
      <w:r w:rsidR="00FA116C" w:rsidRPr="00D05463">
        <w:rPr>
          <w:vertAlign w:val="subscript"/>
        </w:rPr>
        <w:t>2</w:t>
      </w:r>
      <w:r w:rsidR="00FA116C" w:rsidRPr="00D05463">
        <w:t>O</w:t>
      </w:r>
      <w:r w:rsidR="00943CAF" w:rsidRPr="00D05463">
        <w:t>,</w:t>
      </w:r>
      <w:r w:rsidR="00FA116C" w:rsidRPr="00D05463">
        <w:t xml:space="preserve"> and 4 mL </w:t>
      </w:r>
      <w:r>
        <w:t xml:space="preserve">of </w:t>
      </w:r>
      <w:r w:rsidR="00FA116C" w:rsidRPr="00D05463">
        <w:t xml:space="preserve">20% glucose solutions together in the </w:t>
      </w:r>
      <w:r w:rsidR="007C68FF" w:rsidRPr="00D05463">
        <w:t>biosafety cabinet, using sterile technique.</w:t>
      </w:r>
    </w:p>
    <w:p w14:paraId="50851A37" w14:textId="77777777" w:rsidR="00FA116C" w:rsidRPr="00D05463" w:rsidRDefault="00FA116C">
      <w:pPr>
        <w:pStyle w:val="ListParagraph"/>
        <w:widowControl/>
        <w:autoSpaceDE/>
        <w:autoSpaceDN/>
        <w:adjustRightInd/>
        <w:ind w:left="0"/>
        <w:jc w:val="left"/>
      </w:pPr>
    </w:p>
    <w:p w14:paraId="1D4B9B48" w14:textId="58D21DD7" w:rsidR="00FA116C" w:rsidRPr="00D05463" w:rsidRDefault="00FA116C">
      <w:pPr>
        <w:pStyle w:val="ListParagraph"/>
        <w:widowControl/>
        <w:numPr>
          <w:ilvl w:val="1"/>
          <w:numId w:val="31"/>
        </w:numPr>
        <w:autoSpaceDE/>
        <w:autoSpaceDN/>
        <w:adjustRightInd/>
        <w:jc w:val="left"/>
      </w:pPr>
      <w:r w:rsidRPr="00D05463">
        <w:t>For preservation</w:t>
      </w:r>
      <w:r w:rsidR="00B86469" w:rsidRPr="00D05463">
        <w:t xml:space="preserve"> of the modified M9</w:t>
      </w:r>
      <w:r w:rsidRPr="00D05463">
        <w:t xml:space="preserve">, </w:t>
      </w:r>
      <w:r w:rsidR="00B86469" w:rsidRPr="00D05463">
        <w:t xml:space="preserve">seal the container, cover </w:t>
      </w:r>
      <w:r w:rsidRPr="00D05463">
        <w:t>with aluminum foil</w:t>
      </w:r>
      <w:r w:rsidR="007C68FF" w:rsidRPr="00D05463">
        <w:t xml:space="preserve"> to protect from UV</w:t>
      </w:r>
      <w:r w:rsidR="00B86469" w:rsidRPr="00D05463">
        <w:t>,</w:t>
      </w:r>
      <w:r w:rsidRPr="00D05463">
        <w:t xml:space="preserve"> and place at 4 °C.</w:t>
      </w:r>
    </w:p>
    <w:p w14:paraId="07EEA93A" w14:textId="77777777" w:rsidR="008369E4" w:rsidRPr="00D05463" w:rsidRDefault="008369E4">
      <w:pPr>
        <w:pStyle w:val="ListParagraph"/>
        <w:widowControl/>
        <w:autoSpaceDE/>
        <w:autoSpaceDN/>
        <w:adjustRightInd/>
        <w:ind w:left="0"/>
        <w:jc w:val="left"/>
      </w:pPr>
    </w:p>
    <w:p w14:paraId="48877132" w14:textId="6A3C9C12" w:rsidR="008369E4" w:rsidRPr="00D05463" w:rsidRDefault="00E82918">
      <w:pPr>
        <w:pStyle w:val="ListParagraph"/>
        <w:widowControl/>
        <w:numPr>
          <w:ilvl w:val="0"/>
          <w:numId w:val="31"/>
        </w:numPr>
        <w:autoSpaceDE/>
        <w:autoSpaceDN/>
        <w:adjustRightInd/>
        <w:jc w:val="left"/>
        <w:rPr>
          <w:b/>
          <w:highlight w:val="yellow"/>
        </w:rPr>
      </w:pPr>
      <w:r w:rsidRPr="00D05463">
        <w:rPr>
          <w:b/>
          <w:highlight w:val="yellow"/>
        </w:rPr>
        <w:t xml:space="preserve">Preparation </w:t>
      </w:r>
      <w:r w:rsidR="00826C91">
        <w:rPr>
          <w:b/>
          <w:highlight w:val="yellow"/>
        </w:rPr>
        <w:t xml:space="preserve">of </w:t>
      </w:r>
      <w:r w:rsidRPr="00D05463">
        <w:rPr>
          <w:b/>
          <w:highlight w:val="yellow"/>
        </w:rPr>
        <w:t>CAS-Fe</w:t>
      </w:r>
      <w:r w:rsidR="00FA116C" w:rsidRPr="00D05463">
        <w:rPr>
          <w:b/>
          <w:highlight w:val="yellow"/>
        </w:rPr>
        <w:t>-</w:t>
      </w:r>
      <w:r w:rsidRPr="00D05463">
        <w:rPr>
          <w:b/>
          <w:highlight w:val="yellow"/>
        </w:rPr>
        <w:t>Agar</w:t>
      </w:r>
      <w:r w:rsidR="00FA116C" w:rsidRPr="00D05463">
        <w:rPr>
          <w:b/>
          <w:highlight w:val="yellow"/>
        </w:rPr>
        <w:t xml:space="preserve"> medium</w:t>
      </w:r>
    </w:p>
    <w:p w14:paraId="31C93039" w14:textId="77777777" w:rsidR="003B4299" w:rsidRPr="00D05463" w:rsidRDefault="003B4299">
      <w:pPr>
        <w:pStyle w:val="ListParagraph"/>
        <w:widowControl/>
        <w:autoSpaceDE/>
        <w:autoSpaceDN/>
        <w:adjustRightInd/>
        <w:ind w:left="0"/>
        <w:jc w:val="left"/>
        <w:rPr>
          <w:b/>
          <w:highlight w:val="yellow"/>
        </w:rPr>
      </w:pPr>
    </w:p>
    <w:p w14:paraId="5EBFEAA2" w14:textId="15CAA23A" w:rsidR="008369E4" w:rsidRPr="00D05463" w:rsidRDefault="003B4299">
      <w:pPr>
        <w:pStyle w:val="ListParagraph"/>
        <w:widowControl/>
        <w:numPr>
          <w:ilvl w:val="1"/>
          <w:numId w:val="31"/>
        </w:numPr>
        <w:autoSpaceDE/>
        <w:autoSpaceDN/>
        <w:adjustRightInd/>
        <w:jc w:val="left"/>
        <w:rPr>
          <w:highlight w:val="yellow"/>
        </w:rPr>
      </w:pPr>
      <w:r w:rsidRPr="00D05463">
        <w:rPr>
          <w:highlight w:val="yellow"/>
        </w:rPr>
        <w:t>Acid wash all glassware in 100 mM HCl</w:t>
      </w:r>
      <w:r w:rsidR="00E46962">
        <w:rPr>
          <w:highlight w:val="yellow"/>
        </w:rPr>
        <w:t>/</w:t>
      </w:r>
      <w:r w:rsidRPr="00D05463">
        <w:rPr>
          <w:highlight w:val="yellow"/>
        </w:rPr>
        <w:t>100 mM HNO</w:t>
      </w:r>
      <w:r w:rsidRPr="00D05463">
        <w:rPr>
          <w:highlight w:val="yellow"/>
          <w:vertAlign w:val="subscript"/>
        </w:rPr>
        <w:t>3</w:t>
      </w:r>
      <w:r w:rsidRPr="00D05463">
        <w:rPr>
          <w:highlight w:val="yellow"/>
        </w:rPr>
        <w:t xml:space="preserve"> for a minimum of 2 h prior to utilization in the CAS assay.</w:t>
      </w:r>
    </w:p>
    <w:p w14:paraId="3FC0A697" w14:textId="77777777" w:rsidR="003B4299" w:rsidRPr="00D05463" w:rsidRDefault="003B4299">
      <w:pPr>
        <w:pStyle w:val="ListParagraph"/>
        <w:widowControl/>
        <w:autoSpaceDE/>
        <w:autoSpaceDN/>
        <w:adjustRightInd/>
        <w:ind w:left="0"/>
        <w:jc w:val="left"/>
        <w:rPr>
          <w:b/>
          <w:highlight w:val="yellow"/>
        </w:rPr>
      </w:pPr>
    </w:p>
    <w:p w14:paraId="742B3B85" w14:textId="2F4081C6" w:rsidR="00B86469" w:rsidRPr="00D05463" w:rsidRDefault="00B86469">
      <w:pPr>
        <w:pStyle w:val="ListParagraph"/>
        <w:widowControl/>
        <w:numPr>
          <w:ilvl w:val="1"/>
          <w:numId w:val="31"/>
        </w:numPr>
        <w:autoSpaceDE/>
        <w:autoSpaceDN/>
        <w:adjustRightInd/>
        <w:jc w:val="left"/>
        <w:rPr>
          <w:highlight w:val="yellow"/>
        </w:rPr>
      </w:pPr>
      <w:r w:rsidRPr="00D05463">
        <w:rPr>
          <w:highlight w:val="yellow"/>
        </w:rPr>
        <w:t>Prepare an aluminum baking pan filled with laboratory grade sand and cover</w:t>
      </w:r>
      <w:r w:rsidR="00826C91">
        <w:rPr>
          <w:highlight w:val="yellow"/>
        </w:rPr>
        <w:t xml:space="preserve"> it </w:t>
      </w:r>
      <w:r w:rsidRPr="00D05463">
        <w:rPr>
          <w:highlight w:val="yellow"/>
        </w:rPr>
        <w:t>with aluminum foil. Autoclave at 121 °C for 30 m</w:t>
      </w:r>
      <w:r w:rsidR="00826C91">
        <w:rPr>
          <w:highlight w:val="yellow"/>
        </w:rPr>
        <w:t>in</w:t>
      </w:r>
      <w:r w:rsidRPr="00D05463">
        <w:rPr>
          <w:highlight w:val="yellow"/>
        </w:rPr>
        <w:t xml:space="preserve"> and set aside.</w:t>
      </w:r>
    </w:p>
    <w:p w14:paraId="2475789F" w14:textId="77777777" w:rsidR="00B86469" w:rsidRPr="00D05463" w:rsidRDefault="00B86469">
      <w:pPr>
        <w:pStyle w:val="ListParagraph"/>
        <w:widowControl/>
        <w:ind w:left="0"/>
        <w:jc w:val="left"/>
        <w:rPr>
          <w:highlight w:val="yellow"/>
        </w:rPr>
      </w:pPr>
    </w:p>
    <w:p w14:paraId="75AD4B45" w14:textId="31DCD942" w:rsidR="00E82918" w:rsidRPr="00D05463" w:rsidRDefault="00205730">
      <w:pPr>
        <w:pStyle w:val="ListParagraph"/>
        <w:widowControl/>
        <w:numPr>
          <w:ilvl w:val="1"/>
          <w:numId w:val="31"/>
        </w:numPr>
        <w:autoSpaceDE/>
        <w:autoSpaceDN/>
        <w:adjustRightInd/>
        <w:jc w:val="left"/>
        <w:rPr>
          <w:highlight w:val="yellow"/>
        </w:rPr>
      </w:pPr>
      <w:r w:rsidRPr="00D05463">
        <w:rPr>
          <w:highlight w:val="yellow"/>
        </w:rPr>
        <w:t xml:space="preserve">Prepare HDTMA (hexadecyltrimethylammonium bromide) by adding 0.0365 g to 20 mL </w:t>
      </w:r>
      <w:r w:rsidR="005E45B6">
        <w:rPr>
          <w:highlight w:val="yellow"/>
        </w:rPr>
        <w:t>dd</w:t>
      </w:r>
      <w:r w:rsidRPr="00D05463">
        <w:rPr>
          <w:highlight w:val="yellow"/>
        </w:rPr>
        <w:t>H</w:t>
      </w:r>
      <w:r w:rsidRPr="00D05463">
        <w:rPr>
          <w:highlight w:val="yellow"/>
          <w:vertAlign w:val="subscript"/>
        </w:rPr>
        <w:t>2</w:t>
      </w:r>
      <w:r w:rsidRPr="00D05463">
        <w:rPr>
          <w:highlight w:val="yellow"/>
        </w:rPr>
        <w:t xml:space="preserve">O and </w:t>
      </w:r>
      <w:r w:rsidR="00446EF3" w:rsidRPr="00D05463">
        <w:rPr>
          <w:highlight w:val="yellow"/>
        </w:rPr>
        <w:t>place</w:t>
      </w:r>
      <w:r w:rsidRPr="00D05463">
        <w:rPr>
          <w:highlight w:val="yellow"/>
        </w:rPr>
        <w:t xml:space="preserve"> the solution at 37 °C to promote </w:t>
      </w:r>
      <w:r w:rsidR="005115DA" w:rsidRPr="00D05463">
        <w:rPr>
          <w:highlight w:val="yellow"/>
        </w:rPr>
        <w:t>solubilization.</w:t>
      </w:r>
      <w:r w:rsidR="00D05463">
        <w:rPr>
          <w:highlight w:val="yellow"/>
        </w:rPr>
        <w:t xml:space="preserve"> </w:t>
      </w:r>
    </w:p>
    <w:p w14:paraId="07E5C8F3" w14:textId="77777777" w:rsidR="008369E4" w:rsidRPr="00D05463" w:rsidRDefault="008369E4">
      <w:pPr>
        <w:pStyle w:val="ListParagraph"/>
        <w:widowControl/>
        <w:autoSpaceDE/>
        <w:autoSpaceDN/>
        <w:adjustRightInd/>
        <w:ind w:left="0"/>
        <w:jc w:val="left"/>
        <w:rPr>
          <w:highlight w:val="yellow"/>
        </w:rPr>
      </w:pPr>
    </w:p>
    <w:p w14:paraId="142D8929" w14:textId="0EA3F3D0" w:rsidR="00E82918" w:rsidRPr="00D05463" w:rsidRDefault="00E82918">
      <w:pPr>
        <w:pStyle w:val="ListParagraph"/>
        <w:widowControl/>
        <w:numPr>
          <w:ilvl w:val="1"/>
          <w:numId w:val="31"/>
        </w:numPr>
        <w:autoSpaceDE/>
        <w:autoSpaceDN/>
        <w:adjustRightInd/>
        <w:jc w:val="left"/>
        <w:rPr>
          <w:highlight w:val="yellow"/>
        </w:rPr>
      </w:pPr>
      <w:r w:rsidRPr="00826C91">
        <w:t xml:space="preserve">Prepare </w:t>
      </w:r>
      <w:r w:rsidR="005115DA" w:rsidRPr="00826C91">
        <w:t>10 mM HCl and generate 1 mM FeCl</w:t>
      </w:r>
      <w:r w:rsidR="005115DA" w:rsidRPr="00826C91">
        <w:rPr>
          <w:vertAlign w:val="subscript"/>
        </w:rPr>
        <w:t>3</w:t>
      </w:r>
      <w:r w:rsidR="005115DA" w:rsidRPr="00826C91">
        <w:t>·6H</w:t>
      </w:r>
      <w:r w:rsidR="005115DA" w:rsidRPr="00826C91">
        <w:rPr>
          <w:vertAlign w:val="subscript"/>
        </w:rPr>
        <w:t>2</w:t>
      </w:r>
      <w:r w:rsidR="00826C91" w:rsidRPr="00826C91">
        <w:t>O</w:t>
      </w:r>
      <w:r w:rsidR="005115DA" w:rsidRPr="00826C91">
        <w:t xml:space="preserve"> using 10 mM HCl as the solvent. </w:t>
      </w:r>
      <w:r w:rsidR="005115DA" w:rsidRPr="00D05463">
        <w:rPr>
          <w:highlight w:val="yellow"/>
        </w:rPr>
        <w:t xml:space="preserve">Add 0.0302 g of CAS to 25 mL </w:t>
      </w:r>
      <w:r w:rsidR="00E46962">
        <w:rPr>
          <w:highlight w:val="yellow"/>
        </w:rPr>
        <w:t xml:space="preserve">of </w:t>
      </w:r>
      <w:r w:rsidR="005E45B6">
        <w:rPr>
          <w:highlight w:val="yellow"/>
        </w:rPr>
        <w:t>dd</w:t>
      </w:r>
      <w:r w:rsidR="005115DA" w:rsidRPr="00D05463">
        <w:rPr>
          <w:highlight w:val="yellow"/>
        </w:rPr>
        <w:t>H</w:t>
      </w:r>
      <w:r w:rsidR="005115DA" w:rsidRPr="00D05463">
        <w:rPr>
          <w:highlight w:val="yellow"/>
          <w:vertAlign w:val="subscript"/>
        </w:rPr>
        <w:t>2</w:t>
      </w:r>
      <w:r w:rsidR="005115DA" w:rsidRPr="00D05463">
        <w:rPr>
          <w:highlight w:val="yellow"/>
        </w:rPr>
        <w:t>O while gently stirring</w:t>
      </w:r>
      <w:r w:rsidR="00446EF3" w:rsidRPr="00D05463">
        <w:rPr>
          <w:highlight w:val="yellow"/>
        </w:rPr>
        <w:t xml:space="preserve"> with a sterile magnetic stir</w:t>
      </w:r>
      <w:r w:rsidR="00E46962">
        <w:rPr>
          <w:highlight w:val="yellow"/>
        </w:rPr>
        <w:t xml:space="preserve"> </w:t>
      </w:r>
      <w:r w:rsidR="00446EF3" w:rsidRPr="00D05463">
        <w:rPr>
          <w:highlight w:val="yellow"/>
        </w:rPr>
        <w:t>bar</w:t>
      </w:r>
      <w:r w:rsidR="005115DA" w:rsidRPr="00D05463">
        <w:rPr>
          <w:highlight w:val="yellow"/>
        </w:rPr>
        <w:t>. Then add 5 mL of 1 mM FeCl</w:t>
      </w:r>
      <w:r w:rsidR="005115DA" w:rsidRPr="00D05463">
        <w:rPr>
          <w:highlight w:val="yellow"/>
          <w:vertAlign w:val="subscript"/>
        </w:rPr>
        <w:t>3</w:t>
      </w:r>
      <w:r w:rsidR="005115DA" w:rsidRPr="00D05463">
        <w:rPr>
          <w:highlight w:val="yellow"/>
        </w:rPr>
        <w:t>·6H</w:t>
      </w:r>
      <w:r w:rsidR="005115DA" w:rsidRPr="00D05463">
        <w:rPr>
          <w:highlight w:val="yellow"/>
          <w:vertAlign w:val="subscript"/>
        </w:rPr>
        <w:t>2</w:t>
      </w:r>
      <w:r w:rsidR="00826C91">
        <w:rPr>
          <w:highlight w:val="yellow"/>
        </w:rPr>
        <w:t>O</w:t>
      </w:r>
      <w:r w:rsidR="005115DA" w:rsidRPr="00D05463">
        <w:rPr>
          <w:highlight w:val="yellow"/>
        </w:rPr>
        <w:t xml:space="preserve"> (in 10</w:t>
      </w:r>
      <w:r w:rsidR="00E46962">
        <w:rPr>
          <w:highlight w:val="yellow"/>
        </w:rPr>
        <w:t xml:space="preserve"> </w:t>
      </w:r>
      <w:r w:rsidR="005115DA" w:rsidRPr="00D05463">
        <w:rPr>
          <w:highlight w:val="yellow"/>
        </w:rPr>
        <w:t xml:space="preserve">mM HCl) to the 25 mL </w:t>
      </w:r>
      <w:r w:rsidR="00E46962">
        <w:rPr>
          <w:highlight w:val="yellow"/>
        </w:rPr>
        <w:t xml:space="preserve">of </w:t>
      </w:r>
      <w:r w:rsidRPr="00D05463">
        <w:rPr>
          <w:highlight w:val="yellow"/>
        </w:rPr>
        <w:t>CAS</w:t>
      </w:r>
      <w:r w:rsidR="005115DA" w:rsidRPr="00D05463">
        <w:rPr>
          <w:highlight w:val="yellow"/>
        </w:rPr>
        <w:t xml:space="preserve"> solution while </w:t>
      </w:r>
      <w:r w:rsidR="00446EF3" w:rsidRPr="00D05463">
        <w:rPr>
          <w:highlight w:val="yellow"/>
        </w:rPr>
        <w:t xml:space="preserve">continuing to </w:t>
      </w:r>
      <w:r w:rsidR="005115DA" w:rsidRPr="00D05463">
        <w:rPr>
          <w:highlight w:val="yellow"/>
        </w:rPr>
        <w:t xml:space="preserve">gently </w:t>
      </w:r>
      <w:r w:rsidR="00446EF3" w:rsidRPr="00D05463">
        <w:rPr>
          <w:highlight w:val="yellow"/>
        </w:rPr>
        <w:t>stir</w:t>
      </w:r>
      <w:r w:rsidRPr="00D05463">
        <w:rPr>
          <w:highlight w:val="yellow"/>
        </w:rPr>
        <w:t xml:space="preserve"> </w:t>
      </w:r>
      <w:r w:rsidR="005115DA" w:rsidRPr="00D05463">
        <w:rPr>
          <w:highlight w:val="yellow"/>
        </w:rPr>
        <w:t>(t</w:t>
      </w:r>
      <w:r w:rsidRPr="00D05463">
        <w:rPr>
          <w:highlight w:val="yellow"/>
        </w:rPr>
        <w:t>he solution turns into dark reddish black color</w:t>
      </w:r>
      <w:r w:rsidR="005115DA" w:rsidRPr="00D05463">
        <w:rPr>
          <w:highlight w:val="yellow"/>
        </w:rPr>
        <w:t>)</w:t>
      </w:r>
      <w:r w:rsidRPr="00D05463">
        <w:rPr>
          <w:highlight w:val="yellow"/>
        </w:rPr>
        <w:t>.</w:t>
      </w:r>
    </w:p>
    <w:p w14:paraId="45D1E185" w14:textId="77777777" w:rsidR="008369E4" w:rsidRPr="00D05463" w:rsidRDefault="008369E4">
      <w:pPr>
        <w:pStyle w:val="ListParagraph"/>
        <w:widowControl/>
        <w:autoSpaceDE/>
        <w:autoSpaceDN/>
        <w:adjustRightInd/>
        <w:ind w:left="0"/>
        <w:jc w:val="left"/>
        <w:rPr>
          <w:highlight w:val="yellow"/>
        </w:rPr>
      </w:pPr>
    </w:p>
    <w:p w14:paraId="31F39D5F" w14:textId="5275A819" w:rsidR="00E82918" w:rsidRPr="00D05463" w:rsidRDefault="00E46962">
      <w:pPr>
        <w:pStyle w:val="ListParagraph"/>
        <w:widowControl/>
        <w:numPr>
          <w:ilvl w:val="1"/>
          <w:numId w:val="31"/>
        </w:numPr>
        <w:autoSpaceDE/>
        <w:autoSpaceDN/>
        <w:adjustRightInd/>
        <w:jc w:val="left"/>
        <w:rPr>
          <w:highlight w:val="yellow"/>
        </w:rPr>
      </w:pPr>
      <w:r>
        <w:rPr>
          <w:highlight w:val="yellow"/>
        </w:rPr>
        <w:t>S</w:t>
      </w:r>
      <w:r w:rsidR="00E82918" w:rsidRPr="00D05463">
        <w:rPr>
          <w:highlight w:val="yellow"/>
        </w:rPr>
        <w:t xml:space="preserve">lowly add </w:t>
      </w:r>
      <w:r w:rsidR="005115DA" w:rsidRPr="00D05463">
        <w:rPr>
          <w:highlight w:val="yellow"/>
        </w:rPr>
        <w:t xml:space="preserve">the </w:t>
      </w:r>
      <w:r w:rsidR="00E82918" w:rsidRPr="00D05463">
        <w:rPr>
          <w:highlight w:val="yellow"/>
        </w:rPr>
        <w:t xml:space="preserve">20 mL </w:t>
      </w:r>
      <w:r>
        <w:rPr>
          <w:highlight w:val="yellow"/>
        </w:rPr>
        <w:t xml:space="preserve">of </w:t>
      </w:r>
      <w:r w:rsidR="00E82918" w:rsidRPr="00D05463">
        <w:rPr>
          <w:highlight w:val="yellow"/>
        </w:rPr>
        <w:t xml:space="preserve">HDTMA </w:t>
      </w:r>
      <w:r w:rsidR="005115DA" w:rsidRPr="00D05463">
        <w:rPr>
          <w:highlight w:val="yellow"/>
        </w:rPr>
        <w:t xml:space="preserve">solution </w:t>
      </w:r>
      <w:r w:rsidR="00446EF3" w:rsidRPr="00D05463">
        <w:rPr>
          <w:highlight w:val="yellow"/>
        </w:rPr>
        <w:t>while</w:t>
      </w:r>
      <w:r w:rsidR="00E82918" w:rsidRPr="00D05463">
        <w:rPr>
          <w:highlight w:val="yellow"/>
        </w:rPr>
        <w:t xml:space="preserve"> </w:t>
      </w:r>
      <w:r w:rsidR="00446EF3" w:rsidRPr="00D05463">
        <w:rPr>
          <w:highlight w:val="yellow"/>
        </w:rPr>
        <w:t>gently</w:t>
      </w:r>
      <w:r w:rsidR="005115DA" w:rsidRPr="00D05463">
        <w:rPr>
          <w:highlight w:val="yellow"/>
        </w:rPr>
        <w:t xml:space="preserve"> </w:t>
      </w:r>
      <w:r w:rsidR="00E82918" w:rsidRPr="00D05463">
        <w:rPr>
          <w:highlight w:val="yellow"/>
        </w:rPr>
        <w:t>stirring</w:t>
      </w:r>
      <w:r w:rsidR="00446EF3" w:rsidRPr="00D05463">
        <w:rPr>
          <w:highlight w:val="yellow"/>
        </w:rPr>
        <w:t>,</w:t>
      </w:r>
      <w:r w:rsidR="00E82918" w:rsidRPr="00D05463">
        <w:rPr>
          <w:highlight w:val="yellow"/>
        </w:rPr>
        <w:t xml:space="preserve"> into the Fe-CAS solution (this yields a dark blue solution). </w:t>
      </w:r>
    </w:p>
    <w:p w14:paraId="7C2FB5E5" w14:textId="77777777" w:rsidR="008369E4" w:rsidRPr="00D05463" w:rsidRDefault="008369E4">
      <w:pPr>
        <w:pStyle w:val="ListParagraph"/>
        <w:widowControl/>
        <w:autoSpaceDE/>
        <w:autoSpaceDN/>
        <w:adjustRightInd/>
        <w:ind w:left="0"/>
        <w:jc w:val="left"/>
        <w:rPr>
          <w:highlight w:val="yellow"/>
        </w:rPr>
      </w:pPr>
    </w:p>
    <w:p w14:paraId="4EFFAA76" w14:textId="06D9BEA1" w:rsidR="00C15E39" w:rsidRPr="00D05463" w:rsidRDefault="00E82918">
      <w:pPr>
        <w:pStyle w:val="ListParagraph"/>
        <w:widowControl/>
        <w:numPr>
          <w:ilvl w:val="1"/>
          <w:numId w:val="31"/>
        </w:numPr>
        <w:autoSpaceDE/>
        <w:autoSpaceDN/>
        <w:adjustRightInd/>
        <w:jc w:val="left"/>
        <w:rPr>
          <w:highlight w:val="yellow"/>
        </w:rPr>
      </w:pPr>
      <w:r w:rsidRPr="00D05463">
        <w:rPr>
          <w:highlight w:val="yellow"/>
        </w:rPr>
        <w:t>Prepare the buffer solution by dissolving 15.12 g of PIPES into 375</w:t>
      </w:r>
      <w:r w:rsidR="00E46962">
        <w:rPr>
          <w:highlight w:val="yellow"/>
        </w:rPr>
        <w:t xml:space="preserve"> </w:t>
      </w:r>
      <w:r w:rsidRPr="00D05463">
        <w:rPr>
          <w:highlight w:val="yellow"/>
        </w:rPr>
        <w:t xml:space="preserve">mL </w:t>
      </w:r>
      <w:r w:rsidR="00E46962">
        <w:rPr>
          <w:highlight w:val="yellow"/>
        </w:rPr>
        <w:t>of dd</w:t>
      </w:r>
      <w:r w:rsidR="005115DA" w:rsidRPr="00D05463">
        <w:rPr>
          <w:highlight w:val="yellow"/>
        </w:rPr>
        <w:t>H</w:t>
      </w:r>
      <w:r w:rsidR="005115DA" w:rsidRPr="00D05463">
        <w:rPr>
          <w:highlight w:val="yellow"/>
          <w:vertAlign w:val="subscript"/>
        </w:rPr>
        <w:t>2</w:t>
      </w:r>
      <w:r w:rsidR="005115DA" w:rsidRPr="00D05463">
        <w:rPr>
          <w:highlight w:val="yellow"/>
        </w:rPr>
        <w:t>O</w:t>
      </w:r>
      <w:r w:rsidR="00446EF3" w:rsidRPr="00D05463">
        <w:rPr>
          <w:highlight w:val="yellow"/>
        </w:rPr>
        <w:t>,</w:t>
      </w:r>
      <w:r w:rsidR="00E46962">
        <w:rPr>
          <w:highlight w:val="yellow"/>
        </w:rPr>
        <w:t xml:space="preserve"> </w:t>
      </w:r>
      <w:r w:rsidRPr="00D05463">
        <w:rPr>
          <w:highlight w:val="yellow"/>
        </w:rPr>
        <w:t xml:space="preserve">with </w:t>
      </w:r>
      <w:r w:rsidR="005115DA" w:rsidRPr="00D05463">
        <w:rPr>
          <w:highlight w:val="yellow"/>
        </w:rPr>
        <w:t xml:space="preserve">gentle </w:t>
      </w:r>
      <w:r w:rsidRPr="00D05463">
        <w:rPr>
          <w:highlight w:val="yellow"/>
        </w:rPr>
        <w:t>stirring. Adjust the pH to 6.8 with 5</w:t>
      </w:r>
      <w:r w:rsidR="00E46962">
        <w:rPr>
          <w:highlight w:val="yellow"/>
        </w:rPr>
        <w:t xml:space="preserve"> </w:t>
      </w:r>
      <w:r w:rsidRPr="00D05463">
        <w:rPr>
          <w:highlight w:val="yellow"/>
        </w:rPr>
        <w:t>M NaOH. Add water to bring the volume to 450</w:t>
      </w:r>
      <w:r w:rsidR="00E46962">
        <w:rPr>
          <w:highlight w:val="yellow"/>
        </w:rPr>
        <w:t xml:space="preserve"> </w:t>
      </w:r>
      <w:r w:rsidRPr="00D05463">
        <w:rPr>
          <w:highlight w:val="yellow"/>
        </w:rPr>
        <w:t xml:space="preserve">mL. Add 5 g of agarose to the solution. </w:t>
      </w:r>
      <w:r w:rsidR="00C15E39" w:rsidRPr="00D05463">
        <w:rPr>
          <w:highlight w:val="yellow"/>
        </w:rPr>
        <w:t xml:space="preserve">Autoclave the </w:t>
      </w:r>
      <w:r w:rsidR="00516089" w:rsidRPr="00D05463">
        <w:rPr>
          <w:highlight w:val="yellow"/>
        </w:rPr>
        <w:t>PIPES buffer solution</w:t>
      </w:r>
      <w:r w:rsidR="00B86469" w:rsidRPr="00D05463">
        <w:rPr>
          <w:highlight w:val="yellow"/>
        </w:rPr>
        <w:t xml:space="preserve"> and </w:t>
      </w:r>
      <w:r w:rsidR="00516089" w:rsidRPr="00D05463">
        <w:rPr>
          <w:highlight w:val="yellow"/>
        </w:rPr>
        <w:t xml:space="preserve">the CAS-Fe </w:t>
      </w:r>
      <w:r w:rsidR="00C15E39" w:rsidRPr="00D05463">
        <w:rPr>
          <w:highlight w:val="yellow"/>
        </w:rPr>
        <w:t>solution at 121 °C for 30 m</w:t>
      </w:r>
      <w:r w:rsidR="00826C91">
        <w:rPr>
          <w:highlight w:val="yellow"/>
        </w:rPr>
        <w:t>in</w:t>
      </w:r>
      <w:r w:rsidR="00B86469" w:rsidRPr="00D05463">
        <w:rPr>
          <w:highlight w:val="yellow"/>
        </w:rPr>
        <w:t>.</w:t>
      </w:r>
    </w:p>
    <w:p w14:paraId="5F2DC971" w14:textId="072C7135" w:rsidR="008369E4" w:rsidRPr="00D05463" w:rsidRDefault="008369E4">
      <w:pPr>
        <w:pStyle w:val="ListParagraph"/>
        <w:widowControl/>
        <w:autoSpaceDE/>
        <w:autoSpaceDN/>
        <w:adjustRightInd/>
        <w:ind w:left="0"/>
        <w:jc w:val="left"/>
        <w:rPr>
          <w:highlight w:val="yellow"/>
        </w:rPr>
      </w:pPr>
    </w:p>
    <w:p w14:paraId="2E2B3F77" w14:textId="52577374" w:rsidR="00E82918" w:rsidRPr="00D05463" w:rsidRDefault="00E46962">
      <w:pPr>
        <w:pStyle w:val="ListParagraph"/>
        <w:widowControl/>
        <w:numPr>
          <w:ilvl w:val="1"/>
          <w:numId w:val="31"/>
        </w:numPr>
        <w:autoSpaceDE/>
        <w:autoSpaceDN/>
        <w:adjustRightInd/>
        <w:jc w:val="left"/>
        <w:rPr>
          <w:highlight w:val="yellow"/>
        </w:rPr>
      </w:pPr>
      <w:r>
        <w:rPr>
          <w:highlight w:val="yellow"/>
        </w:rPr>
        <w:t>C</w:t>
      </w:r>
      <w:r w:rsidR="00516089" w:rsidRPr="00D05463">
        <w:rPr>
          <w:highlight w:val="yellow"/>
        </w:rPr>
        <w:t>arefully add</w:t>
      </w:r>
      <w:r w:rsidR="00E82918" w:rsidRPr="00D05463">
        <w:rPr>
          <w:highlight w:val="yellow"/>
        </w:rPr>
        <w:t xml:space="preserve"> the</w:t>
      </w:r>
      <w:r w:rsidR="00516089" w:rsidRPr="00D05463">
        <w:rPr>
          <w:highlight w:val="yellow"/>
        </w:rPr>
        <w:t xml:space="preserve"> entirety of the</w:t>
      </w:r>
      <w:r w:rsidR="00E82918" w:rsidRPr="00D05463">
        <w:rPr>
          <w:highlight w:val="yellow"/>
        </w:rPr>
        <w:t xml:space="preserve"> CAS-Fe solution </w:t>
      </w:r>
      <w:r w:rsidR="00516089" w:rsidRPr="00D05463">
        <w:rPr>
          <w:highlight w:val="yellow"/>
        </w:rPr>
        <w:t xml:space="preserve">to the entirety of the </w:t>
      </w:r>
      <w:r w:rsidR="00E82918" w:rsidRPr="00D05463">
        <w:rPr>
          <w:highlight w:val="yellow"/>
        </w:rPr>
        <w:t xml:space="preserve">PIPES Buffer </w:t>
      </w:r>
      <w:r w:rsidR="00792AC2" w:rsidRPr="00D05463">
        <w:rPr>
          <w:highlight w:val="yellow"/>
        </w:rPr>
        <w:t>in the biosafety cabinet</w:t>
      </w:r>
      <w:r w:rsidR="00E82918" w:rsidRPr="00D05463">
        <w:rPr>
          <w:highlight w:val="yellow"/>
        </w:rPr>
        <w:t xml:space="preserve"> after each of them </w:t>
      </w:r>
      <w:r w:rsidR="00516089" w:rsidRPr="00D05463">
        <w:rPr>
          <w:highlight w:val="yellow"/>
        </w:rPr>
        <w:t>is autoclaved</w:t>
      </w:r>
      <w:r w:rsidR="00E82918" w:rsidRPr="00D05463">
        <w:rPr>
          <w:highlight w:val="yellow"/>
        </w:rPr>
        <w:t xml:space="preserve">. </w:t>
      </w:r>
    </w:p>
    <w:p w14:paraId="592C538B" w14:textId="77777777" w:rsidR="008369E4" w:rsidRPr="00D05463" w:rsidRDefault="008369E4">
      <w:pPr>
        <w:pStyle w:val="ListParagraph"/>
        <w:widowControl/>
        <w:autoSpaceDE/>
        <w:autoSpaceDN/>
        <w:adjustRightInd/>
        <w:ind w:left="0"/>
        <w:jc w:val="left"/>
        <w:rPr>
          <w:highlight w:val="yellow"/>
        </w:rPr>
      </w:pPr>
    </w:p>
    <w:p w14:paraId="48152956" w14:textId="77777777" w:rsidR="003B4299" w:rsidRPr="00D05463" w:rsidRDefault="00E82918">
      <w:pPr>
        <w:pStyle w:val="ListParagraph"/>
        <w:widowControl/>
        <w:numPr>
          <w:ilvl w:val="1"/>
          <w:numId w:val="31"/>
        </w:numPr>
        <w:autoSpaceDE/>
        <w:autoSpaceDN/>
        <w:adjustRightInd/>
        <w:jc w:val="left"/>
        <w:rPr>
          <w:highlight w:val="yellow"/>
        </w:rPr>
      </w:pPr>
      <w:r w:rsidRPr="00D05463">
        <w:rPr>
          <w:highlight w:val="yellow"/>
        </w:rPr>
        <w:t xml:space="preserve">Place the mixed solution in a water bath at 50 </w:t>
      </w:r>
      <w:r w:rsidR="006D2B1A" w:rsidRPr="00D05463">
        <w:rPr>
          <w:highlight w:val="yellow"/>
        </w:rPr>
        <w:t>°</w:t>
      </w:r>
      <w:r w:rsidRPr="00D05463">
        <w:rPr>
          <w:highlight w:val="yellow"/>
        </w:rPr>
        <w:t xml:space="preserve">C. </w:t>
      </w:r>
    </w:p>
    <w:p w14:paraId="0C9F01CA" w14:textId="77777777" w:rsidR="003B4299" w:rsidRPr="00D05463" w:rsidRDefault="003B4299">
      <w:pPr>
        <w:pStyle w:val="ListParagraph"/>
        <w:widowControl/>
        <w:ind w:left="0"/>
        <w:jc w:val="left"/>
        <w:rPr>
          <w:highlight w:val="yellow"/>
        </w:rPr>
      </w:pPr>
    </w:p>
    <w:p w14:paraId="4C2E8675" w14:textId="7FF51675" w:rsidR="00E82918" w:rsidRPr="00826C91" w:rsidRDefault="00E46962">
      <w:pPr>
        <w:pStyle w:val="ListParagraph"/>
        <w:widowControl/>
        <w:autoSpaceDE/>
        <w:autoSpaceDN/>
        <w:adjustRightInd/>
        <w:ind w:left="0"/>
        <w:jc w:val="left"/>
      </w:pPr>
      <w:r>
        <w:t>NOTE</w:t>
      </w:r>
      <w:r w:rsidR="00516089" w:rsidRPr="00826C91">
        <w:t>: Freshly prepare all the reagents in the CAS-Fe-Agar medium before each assay, as long-term storage at 50 °C results in precipitation of the CAS-Fe complex, and cooling results in solidified medium</w:t>
      </w:r>
      <w:r w:rsidR="00E82918" w:rsidRPr="00826C91">
        <w:t>.</w:t>
      </w:r>
    </w:p>
    <w:p w14:paraId="692C0620" w14:textId="77777777" w:rsidR="006D2B1A" w:rsidRPr="00D05463" w:rsidRDefault="006D2B1A">
      <w:pPr>
        <w:pStyle w:val="ListParagraph"/>
        <w:widowControl/>
        <w:ind w:left="0"/>
        <w:jc w:val="left"/>
        <w:rPr>
          <w:highlight w:val="yellow"/>
        </w:rPr>
      </w:pPr>
    </w:p>
    <w:p w14:paraId="028E14BB" w14:textId="29C6DA30" w:rsidR="006D2B1A" w:rsidRPr="00D05463" w:rsidRDefault="006D2B1A">
      <w:pPr>
        <w:pStyle w:val="ListParagraph"/>
        <w:widowControl/>
        <w:numPr>
          <w:ilvl w:val="1"/>
          <w:numId w:val="31"/>
        </w:numPr>
        <w:autoSpaceDE/>
        <w:autoSpaceDN/>
        <w:adjustRightInd/>
        <w:jc w:val="left"/>
        <w:rPr>
          <w:highlight w:val="yellow"/>
        </w:rPr>
      </w:pPr>
      <w:r w:rsidRPr="00D05463">
        <w:rPr>
          <w:highlight w:val="yellow"/>
        </w:rPr>
        <w:t xml:space="preserve">Place a sterile reagent boat in </w:t>
      </w:r>
      <w:r w:rsidR="00B86469" w:rsidRPr="00D05463">
        <w:rPr>
          <w:highlight w:val="yellow"/>
        </w:rPr>
        <w:t xml:space="preserve">the </w:t>
      </w:r>
      <w:r w:rsidRPr="00D05463">
        <w:rPr>
          <w:highlight w:val="yellow"/>
        </w:rPr>
        <w:t>sterile sand</w:t>
      </w:r>
      <w:r w:rsidR="006B25DD" w:rsidRPr="00D05463">
        <w:rPr>
          <w:highlight w:val="yellow"/>
        </w:rPr>
        <w:t xml:space="preserve"> in the biosafety cabinet and </w:t>
      </w:r>
      <w:r w:rsidRPr="00D05463">
        <w:rPr>
          <w:highlight w:val="yellow"/>
        </w:rPr>
        <w:t>heat to 50 °C</w:t>
      </w:r>
      <w:r w:rsidR="006B25DD" w:rsidRPr="00D05463">
        <w:rPr>
          <w:highlight w:val="yellow"/>
        </w:rPr>
        <w:t>. Transfer the</w:t>
      </w:r>
      <w:r w:rsidRPr="00D05463">
        <w:rPr>
          <w:highlight w:val="yellow"/>
        </w:rPr>
        <w:t xml:space="preserve"> CAS-Fe-Agar to the boat, then </w:t>
      </w:r>
      <w:r w:rsidR="006B25DD" w:rsidRPr="00D05463">
        <w:rPr>
          <w:highlight w:val="yellow"/>
        </w:rPr>
        <w:t>quickly aliquot</w:t>
      </w:r>
      <w:r w:rsidRPr="00D05463">
        <w:rPr>
          <w:highlight w:val="yellow"/>
        </w:rPr>
        <w:t xml:space="preserve"> 100 </w:t>
      </w:r>
      <w:r w:rsidR="00D05463">
        <w:rPr>
          <w:highlight w:val="yellow"/>
        </w:rPr>
        <w:t>µL</w:t>
      </w:r>
      <w:r w:rsidRPr="00D05463">
        <w:rPr>
          <w:highlight w:val="yellow"/>
        </w:rPr>
        <w:t xml:space="preserve"> to each well </w:t>
      </w:r>
      <w:r w:rsidR="00446EF3" w:rsidRPr="00D05463">
        <w:rPr>
          <w:highlight w:val="yellow"/>
        </w:rPr>
        <w:t xml:space="preserve">in </w:t>
      </w:r>
      <w:r w:rsidRPr="00D05463">
        <w:rPr>
          <w:highlight w:val="yellow"/>
        </w:rPr>
        <w:t>a clear, flat-bottom, sterile 96-well microplate.</w:t>
      </w:r>
    </w:p>
    <w:p w14:paraId="34B78B47" w14:textId="11EF3FA8" w:rsidR="008369E4" w:rsidRPr="00D700A1" w:rsidRDefault="008369E4">
      <w:pPr>
        <w:pStyle w:val="ListParagraph"/>
        <w:widowControl/>
        <w:autoSpaceDE/>
        <w:autoSpaceDN/>
        <w:adjustRightInd/>
        <w:ind w:left="0"/>
        <w:jc w:val="left"/>
      </w:pPr>
    </w:p>
    <w:p w14:paraId="4144448B" w14:textId="106A1212" w:rsidR="003B4299" w:rsidRPr="00D05463" w:rsidRDefault="003B4299">
      <w:pPr>
        <w:pStyle w:val="ListParagraph"/>
        <w:widowControl/>
        <w:numPr>
          <w:ilvl w:val="0"/>
          <w:numId w:val="31"/>
        </w:numPr>
        <w:autoSpaceDE/>
        <w:autoSpaceDN/>
        <w:adjustRightInd/>
        <w:jc w:val="left"/>
        <w:rPr>
          <w:b/>
        </w:rPr>
      </w:pPr>
      <w:r w:rsidRPr="00D700A1">
        <w:rPr>
          <w:b/>
        </w:rPr>
        <w:lastRenderedPageBreak/>
        <w:t>Pyoverdine/EDTA standard preparation</w:t>
      </w:r>
    </w:p>
    <w:p w14:paraId="73065359" w14:textId="77777777" w:rsidR="003B4299" w:rsidRPr="00D05463" w:rsidRDefault="003B4299">
      <w:pPr>
        <w:pStyle w:val="ListParagraph"/>
        <w:widowControl/>
        <w:autoSpaceDE/>
        <w:autoSpaceDN/>
        <w:adjustRightInd/>
        <w:ind w:left="0"/>
        <w:jc w:val="left"/>
        <w:rPr>
          <w:b/>
        </w:rPr>
      </w:pPr>
    </w:p>
    <w:p w14:paraId="54B868C7" w14:textId="786B873A" w:rsidR="003B4299" w:rsidRPr="006B0A38" w:rsidRDefault="003B4299">
      <w:pPr>
        <w:pStyle w:val="ListParagraph"/>
        <w:widowControl/>
        <w:numPr>
          <w:ilvl w:val="1"/>
          <w:numId w:val="31"/>
        </w:numPr>
        <w:autoSpaceDE/>
        <w:autoSpaceDN/>
        <w:adjustRightInd/>
        <w:jc w:val="left"/>
        <w:rPr>
          <w:highlight w:val="yellow"/>
        </w:rPr>
      </w:pPr>
      <w:r w:rsidRPr="006B0A38">
        <w:rPr>
          <w:highlight w:val="yellow"/>
        </w:rPr>
        <w:t xml:space="preserve">Pyoverdine </w:t>
      </w:r>
      <w:r w:rsidR="00E46962">
        <w:rPr>
          <w:highlight w:val="yellow"/>
        </w:rPr>
        <w:t>p</w:t>
      </w:r>
      <w:r w:rsidR="00E46962" w:rsidRPr="006B0A38">
        <w:rPr>
          <w:highlight w:val="yellow"/>
        </w:rPr>
        <w:t xml:space="preserve">reparation </w:t>
      </w:r>
    </w:p>
    <w:p w14:paraId="4198866A" w14:textId="77777777" w:rsidR="003B4299" w:rsidRPr="006B0A38" w:rsidRDefault="003B4299">
      <w:pPr>
        <w:pStyle w:val="ListParagraph"/>
        <w:widowControl/>
        <w:autoSpaceDE/>
        <w:autoSpaceDN/>
        <w:adjustRightInd/>
        <w:ind w:left="0"/>
        <w:jc w:val="left"/>
        <w:rPr>
          <w:highlight w:val="yellow"/>
        </w:rPr>
      </w:pPr>
    </w:p>
    <w:p w14:paraId="13696E79" w14:textId="502FBEAB" w:rsidR="003B4299" w:rsidRPr="006B0A38" w:rsidRDefault="003B4299">
      <w:pPr>
        <w:pStyle w:val="ListParagraph"/>
        <w:widowControl/>
        <w:numPr>
          <w:ilvl w:val="2"/>
          <w:numId w:val="31"/>
        </w:numPr>
        <w:autoSpaceDE/>
        <w:autoSpaceDN/>
        <w:adjustRightInd/>
        <w:jc w:val="left"/>
        <w:rPr>
          <w:highlight w:val="yellow"/>
        </w:rPr>
      </w:pPr>
      <w:r w:rsidRPr="006B0A38">
        <w:rPr>
          <w:highlight w:val="yellow"/>
        </w:rPr>
        <w:t>Prepare 800 μM pyoverdine standard</w:t>
      </w:r>
      <w:r w:rsidR="004116F0" w:rsidRPr="006B0A38">
        <w:rPr>
          <w:highlight w:val="yellow"/>
        </w:rPr>
        <w:t xml:space="preserve"> (mixture of succinic acid, 2-hydroxy glutaramide, and succinaminde forms of pyoverdine – see </w:t>
      </w:r>
      <w:r w:rsidR="00E46962" w:rsidRPr="00706C51">
        <w:rPr>
          <w:b/>
          <w:highlight w:val="yellow"/>
        </w:rPr>
        <w:t>Table of Materials</w:t>
      </w:r>
      <w:r w:rsidR="004116F0" w:rsidRPr="006B0A38">
        <w:rPr>
          <w:highlight w:val="yellow"/>
        </w:rPr>
        <w:t>)</w:t>
      </w:r>
      <w:r w:rsidRPr="006B0A38">
        <w:rPr>
          <w:highlight w:val="yellow"/>
        </w:rPr>
        <w:t xml:space="preserve">, </w:t>
      </w:r>
      <w:r w:rsidR="004116F0" w:rsidRPr="006B0A38">
        <w:rPr>
          <w:highlight w:val="yellow"/>
        </w:rPr>
        <w:t>in</w:t>
      </w:r>
      <w:r w:rsidRPr="006B0A38">
        <w:rPr>
          <w:highlight w:val="yellow"/>
        </w:rPr>
        <w:t xml:space="preserve"> previously prepared modified M9 medium.</w:t>
      </w:r>
    </w:p>
    <w:p w14:paraId="4EBFC2E4" w14:textId="77777777" w:rsidR="003B4299" w:rsidRPr="006B0A38" w:rsidRDefault="003B4299">
      <w:pPr>
        <w:pStyle w:val="ListParagraph"/>
        <w:widowControl/>
        <w:autoSpaceDE/>
        <w:autoSpaceDN/>
        <w:adjustRightInd/>
        <w:ind w:left="0"/>
        <w:jc w:val="left"/>
        <w:rPr>
          <w:highlight w:val="yellow"/>
        </w:rPr>
      </w:pPr>
    </w:p>
    <w:p w14:paraId="2DA481BE" w14:textId="0435B374" w:rsidR="003B4299" w:rsidRPr="00D05463" w:rsidRDefault="003B4299">
      <w:pPr>
        <w:pStyle w:val="ListParagraph"/>
        <w:widowControl/>
        <w:numPr>
          <w:ilvl w:val="2"/>
          <w:numId w:val="31"/>
        </w:numPr>
        <w:autoSpaceDE/>
        <w:autoSpaceDN/>
        <w:adjustRightInd/>
        <w:jc w:val="left"/>
      </w:pPr>
      <w:r w:rsidRPr="006B0A38">
        <w:rPr>
          <w:highlight w:val="yellow"/>
        </w:rPr>
        <w:t>Dilute this solution into 400, 200, 100, 50, 25, 12.5</w:t>
      </w:r>
      <w:r w:rsidR="00BE7F61" w:rsidRPr="006B0A38">
        <w:rPr>
          <w:highlight w:val="yellow"/>
        </w:rPr>
        <w:t>,</w:t>
      </w:r>
      <w:r w:rsidR="00943CAF" w:rsidRPr="006B0A38">
        <w:rPr>
          <w:highlight w:val="yellow"/>
        </w:rPr>
        <w:t xml:space="preserve"> </w:t>
      </w:r>
      <w:r w:rsidRPr="006B0A38">
        <w:rPr>
          <w:highlight w:val="yellow"/>
        </w:rPr>
        <w:t>and 6.25 μM solutions.</w:t>
      </w:r>
    </w:p>
    <w:p w14:paraId="1B12127E" w14:textId="77777777" w:rsidR="003B4299" w:rsidRPr="00D05463" w:rsidRDefault="003B4299">
      <w:pPr>
        <w:pStyle w:val="ListParagraph"/>
        <w:widowControl/>
        <w:autoSpaceDE/>
        <w:autoSpaceDN/>
        <w:adjustRightInd/>
        <w:ind w:left="0"/>
        <w:jc w:val="left"/>
      </w:pPr>
    </w:p>
    <w:p w14:paraId="12B283AE" w14:textId="77777777" w:rsidR="003B4299" w:rsidRPr="006B0A38" w:rsidRDefault="003B4299">
      <w:pPr>
        <w:pStyle w:val="ListParagraph"/>
        <w:widowControl/>
        <w:numPr>
          <w:ilvl w:val="1"/>
          <w:numId w:val="31"/>
        </w:numPr>
        <w:autoSpaceDE/>
        <w:autoSpaceDN/>
        <w:adjustRightInd/>
        <w:jc w:val="left"/>
        <w:rPr>
          <w:highlight w:val="yellow"/>
        </w:rPr>
      </w:pPr>
      <w:r w:rsidRPr="006B0A38">
        <w:rPr>
          <w:highlight w:val="yellow"/>
        </w:rPr>
        <w:t>EDTA standard preparation</w:t>
      </w:r>
    </w:p>
    <w:p w14:paraId="657275A9" w14:textId="77777777" w:rsidR="003B4299" w:rsidRPr="006B0A38" w:rsidRDefault="003B4299">
      <w:pPr>
        <w:pStyle w:val="ListParagraph"/>
        <w:widowControl/>
        <w:autoSpaceDE/>
        <w:autoSpaceDN/>
        <w:adjustRightInd/>
        <w:ind w:left="0"/>
        <w:jc w:val="left"/>
        <w:rPr>
          <w:highlight w:val="yellow"/>
        </w:rPr>
      </w:pPr>
    </w:p>
    <w:p w14:paraId="7318D139" w14:textId="0075B511" w:rsidR="003B4299" w:rsidRPr="006B0A38" w:rsidRDefault="003B4299">
      <w:pPr>
        <w:pStyle w:val="ListParagraph"/>
        <w:widowControl/>
        <w:numPr>
          <w:ilvl w:val="2"/>
          <w:numId w:val="31"/>
        </w:numPr>
        <w:autoSpaceDE/>
        <w:autoSpaceDN/>
        <w:adjustRightInd/>
        <w:jc w:val="left"/>
        <w:rPr>
          <w:highlight w:val="yellow"/>
        </w:rPr>
      </w:pPr>
      <w:r w:rsidRPr="006B0A38">
        <w:rPr>
          <w:highlight w:val="yellow"/>
        </w:rPr>
        <w:t>Add 0.594 g of</w:t>
      </w:r>
      <w:r w:rsidR="00002453" w:rsidRPr="006B0A38">
        <w:rPr>
          <w:highlight w:val="yellow"/>
        </w:rPr>
        <w:t xml:space="preserve"> disodium</w:t>
      </w:r>
      <w:r w:rsidR="004D5F87" w:rsidRPr="006B0A38">
        <w:rPr>
          <w:highlight w:val="yellow"/>
        </w:rPr>
        <w:t xml:space="preserve"> ethylenediaminetetraacetic acid</w:t>
      </w:r>
      <w:r w:rsidRPr="006B0A38">
        <w:rPr>
          <w:highlight w:val="yellow"/>
        </w:rPr>
        <w:t xml:space="preserve"> </w:t>
      </w:r>
      <w:r w:rsidR="004D5F87" w:rsidRPr="006B0A38">
        <w:rPr>
          <w:highlight w:val="yellow"/>
        </w:rPr>
        <w:t>(</w:t>
      </w:r>
      <w:r w:rsidRPr="006B0A38">
        <w:rPr>
          <w:highlight w:val="yellow"/>
        </w:rPr>
        <w:t>EDTA</w:t>
      </w:r>
      <w:r w:rsidR="00002453" w:rsidRPr="006B0A38">
        <w:rPr>
          <w:highlight w:val="yellow"/>
        </w:rPr>
        <w:t xml:space="preserve">: </w:t>
      </w:r>
      <w:r w:rsidR="00D268CE" w:rsidRPr="006B0A38">
        <w:rPr>
          <w:highlight w:val="yellow"/>
        </w:rPr>
        <w:t>C</w:t>
      </w:r>
      <w:r w:rsidR="00D268CE" w:rsidRPr="006B0A38">
        <w:rPr>
          <w:highlight w:val="yellow"/>
          <w:vertAlign w:val="subscript"/>
        </w:rPr>
        <w:t>10</w:t>
      </w:r>
      <w:r w:rsidR="00D268CE" w:rsidRPr="006B0A38">
        <w:rPr>
          <w:highlight w:val="yellow"/>
        </w:rPr>
        <w:t>H</w:t>
      </w:r>
      <w:r w:rsidR="00D268CE" w:rsidRPr="006B0A38">
        <w:rPr>
          <w:highlight w:val="yellow"/>
          <w:vertAlign w:val="subscript"/>
        </w:rPr>
        <w:t>14</w:t>
      </w:r>
      <w:r w:rsidR="00D268CE" w:rsidRPr="006B0A38">
        <w:rPr>
          <w:highlight w:val="yellow"/>
        </w:rPr>
        <w:t>N</w:t>
      </w:r>
      <w:r w:rsidR="00D268CE" w:rsidRPr="006B0A38">
        <w:rPr>
          <w:highlight w:val="yellow"/>
          <w:vertAlign w:val="subscript"/>
        </w:rPr>
        <w:t>2</w:t>
      </w:r>
      <w:r w:rsidR="00D268CE" w:rsidRPr="006B0A38">
        <w:rPr>
          <w:highlight w:val="yellow"/>
        </w:rPr>
        <w:t>Na</w:t>
      </w:r>
      <w:r w:rsidR="00D268CE" w:rsidRPr="006B0A38">
        <w:rPr>
          <w:highlight w:val="yellow"/>
          <w:vertAlign w:val="subscript"/>
        </w:rPr>
        <w:t>2</w:t>
      </w:r>
      <w:r w:rsidR="00D268CE" w:rsidRPr="006B0A38">
        <w:rPr>
          <w:highlight w:val="yellow"/>
        </w:rPr>
        <w:t>O</w:t>
      </w:r>
      <w:r w:rsidR="00D268CE" w:rsidRPr="006B0A38">
        <w:rPr>
          <w:highlight w:val="yellow"/>
          <w:vertAlign w:val="subscript"/>
        </w:rPr>
        <w:t>8</w:t>
      </w:r>
      <w:r w:rsidR="00D268CE" w:rsidRPr="006B0A38">
        <w:rPr>
          <w:highlight w:val="yellow"/>
        </w:rPr>
        <w:t>.2H</w:t>
      </w:r>
      <w:r w:rsidR="00D268CE" w:rsidRPr="006B0A38">
        <w:rPr>
          <w:highlight w:val="yellow"/>
          <w:vertAlign w:val="subscript"/>
        </w:rPr>
        <w:t>2</w:t>
      </w:r>
      <w:r w:rsidR="00D268CE" w:rsidRPr="006B0A38">
        <w:rPr>
          <w:highlight w:val="yellow"/>
        </w:rPr>
        <w:t>O),</w:t>
      </w:r>
      <w:r w:rsidRPr="006B0A38">
        <w:rPr>
          <w:highlight w:val="yellow"/>
        </w:rPr>
        <w:t xml:space="preserve"> to 500 mL of previously prepared modified M9 medium to prepare 3200 μM EDTA</w:t>
      </w:r>
      <w:r w:rsidR="00336D2B" w:rsidRPr="006B0A38">
        <w:rPr>
          <w:highlight w:val="yellow"/>
        </w:rPr>
        <w:t xml:space="preserve"> </w:t>
      </w:r>
      <w:r w:rsidRPr="006B0A38">
        <w:rPr>
          <w:highlight w:val="yellow"/>
        </w:rPr>
        <w:t xml:space="preserve">standard. </w:t>
      </w:r>
    </w:p>
    <w:p w14:paraId="1A1F6914" w14:textId="77777777" w:rsidR="003B4299" w:rsidRPr="006B0A38" w:rsidRDefault="003B4299">
      <w:pPr>
        <w:pStyle w:val="ListParagraph"/>
        <w:widowControl/>
        <w:autoSpaceDE/>
        <w:autoSpaceDN/>
        <w:adjustRightInd/>
        <w:ind w:left="0"/>
        <w:jc w:val="left"/>
        <w:rPr>
          <w:highlight w:val="yellow"/>
        </w:rPr>
      </w:pPr>
    </w:p>
    <w:p w14:paraId="420ED0FF" w14:textId="73D28D69" w:rsidR="003B4299" w:rsidRPr="00D05463" w:rsidRDefault="003B4299">
      <w:pPr>
        <w:pStyle w:val="ListParagraph"/>
        <w:widowControl/>
        <w:numPr>
          <w:ilvl w:val="2"/>
          <w:numId w:val="31"/>
        </w:numPr>
        <w:autoSpaceDE/>
        <w:autoSpaceDN/>
        <w:adjustRightInd/>
        <w:jc w:val="left"/>
      </w:pPr>
      <w:r w:rsidRPr="006B0A38">
        <w:rPr>
          <w:highlight w:val="yellow"/>
        </w:rPr>
        <w:t>Dilute this solution into 1600, 800, 400</w:t>
      </w:r>
      <w:r w:rsidR="00BE7F61" w:rsidRPr="006B0A38">
        <w:rPr>
          <w:highlight w:val="yellow"/>
        </w:rPr>
        <w:t xml:space="preserve">, </w:t>
      </w:r>
      <w:r w:rsidRPr="006B0A38">
        <w:rPr>
          <w:highlight w:val="yellow"/>
        </w:rPr>
        <w:t>200, 100, 50, 25, 12.5</w:t>
      </w:r>
      <w:r w:rsidR="00BE7F61" w:rsidRPr="006B0A38">
        <w:rPr>
          <w:highlight w:val="yellow"/>
        </w:rPr>
        <w:t xml:space="preserve">, </w:t>
      </w:r>
      <w:r w:rsidRPr="006B0A38">
        <w:rPr>
          <w:highlight w:val="yellow"/>
        </w:rPr>
        <w:t>and 6.25 μM solutions</w:t>
      </w:r>
      <w:r w:rsidRPr="00D05463">
        <w:t>.</w:t>
      </w:r>
    </w:p>
    <w:p w14:paraId="3916D13A" w14:textId="77777777" w:rsidR="00C44667" w:rsidRPr="00D05463" w:rsidRDefault="00C44667">
      <w:pPr>
        <w:pStyle w:val="ListParagraph"/>
        <w:widowControl/>
        <w:autoSpaceDE/>
        <w:autoSpaceDN/>
        <w:adjustRightInd/>
        <w:ind w:left="0"/>
        <w:jc w:val="left"/>
      </w:pPr>
    </w:p>
    <w:p w14:paraId="52EE82F3" w14:textId="44BAEBB9" w:rsidR="00A83E76" w:rsidRPr="00D05463" w:rsidRDefault="00A83E76">
      <w:pPr>
        <w:pStyle w:val="ListParagraph"/>
        <w:widowControl/>
        <w:numPr>
          <w:ilvl w:val="1"/>
          <w:numId w:val="31"/>
        </w:numPr>
        <w:autoSpaceDE/>
        <w:autoSpaceDN/>
        <w:adjustRightInd/>
        <w:jc w:val="left"/>
      </w:pPr>
      <w:r w:rsidRPr="00D05463">
        <w:t>Standard curve generation</w:t>
      </w:r>
    </w:p>
    <w:p w14:paraId="51F1F6EA" w14:textId="77777777" w:rsidR="00A83E76" w:rsidRPr="00D05463" w:rsidRDefault="00A83E76">
      <w:pPr>
        <w:pStyle w:val="ListParagraph"/>
        <w:widowControl/>
        <w:autoSpaceDE/>
        <w:autoSpaceDN/>
        <w:adjustRightInd/>
        <w:ind w:left="0"/>
        <w:jc w:val="left"/>
      </w:pPr>
    </w:p>
    <w:p w14:paraId="4C2C9C02" w14:textId="0D4699D0" w:rsidR="00A83E76" w:rsidRPr="00D05463" w:rsidRDefault="00A83E76">
      <w:pPr>
        <w:pStyle w:val="ListParagraph"/>
        <w:widowControl/>
        <w:numPr>
          <w:ilvl w:val="2"/>
          <w:numId w:val="31"/>
        </w:numPr>
        <w:autoSpaceDE/>
        <w:autoSpaceDN/>
        <w:adjustRightInd/>
        <w:jc w:val="left"/>
        <w:rPr>
          <w:highlight w:val="yellow"/>
        </w:rPr>
      </w:pPr>
      <w:r w:rsidRPr="00D05463">
        <w:rPr>
          <w:highlight w:val="yellow"/>
        </w:rPr>
        <w:t>Add 100 μL of each concentration of pyoverdine and EDTA to separate wells of a 96-well microplate containing 100 μL of CAS-Fe Agar medium. Make duplicate technical replications of each concentration.</w:t>
      </w:r>
      <w:r w:rsidR="009A3DDE" w:rsidRPr="00D05463">
        <w:rPr>
          <w:highlight w:val="yellow"/>
        </w:rPr>
        <w:t xml:space="preserve"> Also, add blank wells with only M9 (no EDTA</w:t>
      </w:r>
      <w:r w:rsidR="00A35604" w:rsidRPr="00D05463">
        <w:rPr>
          <w:highlight w:val="yellow"/>
        </w:rPr>
        <w:t xml:space="preserve"> or </w:t>
      </w:r>
      <w:r w:rsidR="009A3DDE" w:rsidRPr="00D05463">
        <w:rPr>
          <w:highlight w:val="yellow"/>
        </w:rPr>
        <w:t xml:space="preserve">pyoverdine). </w:t>
      </w:r>
    </w:p>
    <w:p w14:paraId="126723E4" w14:textId="77777777" w:rsidR="00C44667" w:rsidRPr="00D05463" w:rsidRDefault="00C44667">
      <w:pPr>
        <w:pStyle w:val="ListParagraph"/>
        <w:widowControl/>
        <w:autoSpaceDE/>
        <w:autoSpaceDN/>
        <w:adjustRightInd/>
        <w:ind w:left="0"/>
        <w:jc w:val="left"/>
      </w:pPr>
    </w:p>
    <w:p w14:paraId="3C52D2A6" w14:textId="0DAEBFEF" w:rsidR="00A83E76" w:rsidRPr="00D05463" w:rsidRDefault="00C44667">
      <w:pPr>
        <w:pStyle w:val="ListParagraph"/>
        <w:widowControl/>
        <w:numPr>
          <w:ilvl w:val="2"/>
          <w:numId w:val="31"/>
        </w:numPr>
        <w:autoSpaceDE/>
        <w:autoSpaceDN/>
        <w:adjustRightInd/>
        <w:jc w:val="left"/>
      </w:pPr>
      <w:r w:rsidRPr="00D05463">
        <w:t>Using a microplate reader, m</w:t>
      </w:r>
      <w:r w:rsidR="00A83E76" w:rsidRPr="00D05463">
        <w:t>easure absorbance (</w:t>
      </w:r>
      <w:r w:rsidR="00E12122">
        <w:t xml:space="preserve">at </w:t>
      </w:r>
      <w:r w:rsidR="00A83E76" w:rsidRPr="00D05463">
        <w:t>420</w:t>
      </w:r>
      <w:r w:rsidR="009A3DDE" w:rsidRPr="00D05463">
        <w:t xml:space="preserve"> </w:t>
      </w:r>
      <w:r w:rsidR="00A83E76" w:rsidRPr="00D05463">
        <w:t>nm and 665</w:t>
      </w:r>
      <w:r w:rsidR="009A3DDE" w:rsidRPr="00D05463">
        <w:t xml:space="preserve"> </w:t>
      </w:r>
      <w:r w:rsidR="00A83E76" w:rsidRPr="00D05463">
        <w:t xml:space="preserve">nm) after 1, 6, and 24 h incubation at 22 °C, and </w:t>
      </w:r>
      <w:r w:rsidRPr="00D05463">
        <w:t xml:space="preserve">use absorbance measurements to </w:t>
      </w:r>
      <w:r w:rsidR="00A83E76" w:rsidRPr="00D05463">
        <w:t>generate standard curves.</w:t>
      </w:r>
    </w:p>
    <w:p w14:paraId="25258818" w14:textId="77777777" w:rsidR="009A3DDE" w:rsidRPr="00D05463" w:rsidRDefault="009A3DDE">
      <w:pPr>
        <w:pStyle w:val="ListParagraph"/>
        <w:widowControl/>
        <w:ind w:left="0"/>
        <w:jc w:val="left"/>
      </w:pPr>
    </w:p>
    <w:p w14:paraId="716D81FC" w14:textId="5F3469DB" w:rsidR="009A3DDE" w:rsidRPr="00D05463" w:rsidRDefault="00E12122">
      <w:pPr>
        <w:widowControl/>
        <w:autoSpaceDE/>
        <w:autoSpaceDN/>
        <w:adjustRightInd/>
        <w:jc w:val="left"/>
      </w:pPr>
      <w:r>
        <w:t>NOTE:</w:t>
      </w:r>
      <w:r w:rsidR="00C44667" w:rsidRPr="00D05463">
        <w:t xml:space="preserve"> </w:t>
      </w:r>
      <w:r w:rsidR="009A3DDE" w:rsidRPr="00D05463">
        <w:tab/>
      </w:r>
      <w:r w:rsidR="009A3DDE" w:rsidRPr="00D05463">
        <w:tab/>
        <w:t>For 420 nm</w:t>
      </w:r>
      <w:r>
        <w:t xml:space="preserve"> measurements</w:t>
      </w:r>
      <w:r w:rsidR="009A3DDE" w:rsidRPr="00D05463">
        <w:t>, subtract absorbance of blanks from the absorbance of pyoverdine</w:t>
      </w:r>
      <w:r w:rsidR="00714163" w:rsidRPr="00D05463">
        <w:t xml:space="preserve"> or </w:t>
      </w:r>
      <w:r w:rsidR="009A3DDE" w:rsidRPr="00D05463">
        <w:t>EDTA containing wells. For 665 nm, subtract absorbance of pyoverdine</w:t>
      </w:r>
      <w:r w:rsidR="00714163" w:rsidRPr="00D05463">
        <w:t xml:space="preserve"> or </w:t>
      </w:r>
      <w:r w:rsidR="009A3DDE" w:rsidRPr="00D05463">
        <w:t xml:space="preserve">EDTA containing wells from absorbance of blanks. Then, </w:t>
      </w:r>
      <w:r w:rsidR="00E46962">
        <w:t>l</w:t>
      </w:r>
      <w:r w:rsidR="00E46962" w:rsidRPr="00D05463">
        <w:t>og</w:t>
      </w:r>
      <w:r w:rsidR="00E46962" w:rsidRPr="00E12122">
        <w:rPr>
          <w:vertAlign w:val="subscript"/>
        </w:rPr>
        <w:t>10</w:t>
      </w:r>
      <w:r w:rsidR="009A3DDE" w:rsidRPr="00D05463">
        <w:t>(µM pyoverdine</w:t>
      </w:r>
      <w:r w:rsidR="00D65E36" w:rsidRPr="00D05463">
        <w:t xml:space="preserve"> or EDTA</w:t>
      </w:r>
      <w:r w:rsidR="009A3DDE" w:rsidRPr="00D05463">
        <w:t xml:space="preserve">) is regressed against the absorbance measurements. For ease of interpreting sample results, use absorbance as the x-axis and </w:t>
      </w:r>
      <w:r w:rsidR="00E46962">
        <w:t>l</w:t>
      </w:r>
      <w:r w:rsidR="00E46962" w:rsidRPr="00D05463">
        <w:t>og</w:t>
      </w:r>
      <w:r w:rsidR="00E46962" w:rsidRPr="00E12122">
        <w:rPr>
          <w:vertAlign w:val="subscript"/>
        </w:rPr>
        <w:t>10</w:t>
      </w:r>
      <w:r w:rsidR="009A3DDE" w:rsidRPr="00D05463">
        <w:t>(µM pyoverdine</w:t>
      </w:r>
      <w:r w:rsidR="008E0837" w:rsidRPr="00D05463">
        <w:t xml:space="preserve"> or EDTA</w:t>
      </w:r>
      <w:r w:rsidR="009A3DDE" w:rsidRPr="00D05463">
        <w:t>) as the y-axis.</w:t>
      </w:r>
      <w:r w:rsidR="00D05463">
        <w:t xml:space="preserve"> </w:t>
      </w:r>
    </w:p>
    <w:p w14:paraId="59742B9B" w14:textId="354FF082" w:rsidR="003B4299" w:rsidRPr="00D05463" w:rsidRDefault="003B4299">
      <w:pPr>
        <w:pStyle w:val="ListParagraph"/>
        <w:widowControl/>
        <w:autoSpaceDE/>
        <w:autoSpaceDN/>
        <w:adjustRightInd/>
        <w:ind w:left="0"/>
        <w:jc w:val="left"/>
      </w:pPr>
    </w:p>
    <w:p w14:paraId="60F4F6DB" w14:textId="4B128047" w:rsidR="00D43797" w:rsidRPr="00D05463" w:rsidRDefault="00D43797">
      <w:pPr>
        <w:pStyle w:val="ListParagraph"/>
        <w:widowControl/>
        <w:numPr>
          <w:ilvl w:val="0"/>
          <w:numId w:val="31"/>
        </w:numPr>
        <w:autoSpaceDE/>
        <w:autoSpaceDN/>
        <w:adjustRightInd/>
        <w:jc w:val="left"/>
        <w:rPr>
          <w:b/>
          <w:highlight w:val="yellow"/>
        </w:rPr>
      </w:pPr>
      <w:r w:rsidRPr="00D05463">
        <w:rPr>
          <w:b/>
          <w:highlight w:val="yellow"/>
        </w:rPr>
        <w:t xml:space="preserve">Collection of </w:t>
      </w:r>
      <w:r w:rsidR="00E46962" w:rsidRPr="00D05463">
        <w:rPr>
          <w:b/>
          <w:highlight w:val="yellow"/>
        </w:rPr>
        <w:t>environmental samples: soil and plant tissues</w:t>
      </w:r>
    </w:p>
    <w:p w14:paraId="6CCBC8DF" w14:textId="77777777" w:rsidR="00D43797" w:rsidRPr="00D05463" w:rsidRDefault="00D43797">
      <w:pPr>
        <w:pStyle w:val="ListParagraph"/>
        <w:widowControl/>
        <w:autoSpaceDE/>
        <w:autoSpaceDN/>
        <w:adjustRightInd/>
        <w:ind w:left="0"/>
        <w:jc w:val="left"/>
        <w:rPr>
          <w:b/>
          <w:highlight w:val="yellow"/>
        </w:rPr>
      </w:pPr>
    </w:p>
    <w:p w14:paraId="13D0B829" w14:textId="67F362A4" w:rsidR="00D43797" w:rsidRPr="00D05463" w:rsidRDefault="00D43797">
      <w:pPr>
        <w:pStyle w:val="ListParagraph"/>
        <w:widowControl/>
        <w:numPr>
          <w:ilvl w:val="1"/>
          <w:numId w:val="31"/>
        </w:numPr>
        <w:autoSpaceDE/>
        <w:autoSpaceDN/>
        <w:adjustRightInd/>
        <w:jc w:val="left"/>
        <w:rPr>
          <w:highlight w:val="yellow"/>
        </w:rPr>
      </w:pPr>
      <w:r w:rsidRPr="00D05463">
        <w:rPr>
          <w:highlight w:val="yellow"/>
        </w:rPr>
        <w:t xml:space="preserve">Wash </w:t>
      </w:r>
      <w:r w:rsidR="00446EF3" w:rsidRPr="00D05463">
        <w:rPr>
          <w:highlight w:val="yellow"/>
        </w:rPr>
        <w:t>sampling equipment (</w:t>
      </w:r>
      <w:r w:rsidRPr="00D05463">
        <w:rPr>
          <w:highlight w:val="yellow"/>
        </w:rPr>
        <w:t>shovels and scissors</w:t>
      </w:r>
      <w:r w:rsidR="00446EF3" w:rsidRPr="00D05463">
        <w:rPr>
          <w:highlight w:val="yellow"/>
        </w:rPr>
        <w:t>)</w:t>
      </w:r>
      <w:r w:rsidRPr="00D05463">
        <w:rPr>
          <w:highlight w:val="yellow"/>
        </w:rPr>
        <w:t xml:space="preserve"> with 0.22 µm filtered </w:t>
      </w:r>
      <w:r w:rsidR="00E46962">
        <w:rPr>
          <w:highlight w:val="yellow"/>
        </w:rPr>
        <w:t>dd</w:t>
      </w:r>
      <w:r w:rsidRPr="00D05463">
        <w:rPr>
          <w:highlight w:val="yellow"/>
        </w:rPr>
        <w:t>H</w:t>
      </w:r>
      <w:r w:rsidRPr="00D05463">
        <w:rPr>
          <w:highlight w:val="yellow"/>
          <w:vertAlign w:val="subscript"/>
        </w:rPr>
        <w:t>2</w:t>
      </w:r>
      <w:r w:rsidRPr="00D05463">
        <w:rPr>
          <w:highlight w:val="yellow"/>
        </w:rPr>
        <w:t xml:space="preserve">O followed by 70% ethanol, and wipe with paper towels before sampling and in between </w:t>
      </w:r>
      <w:r w:rsidR="00C44667" w:rsidRPr="00D05463">
        <w:rPr>
          <w:highlight w:val="yellow"/>
        </w:rPr>
        <w:t>samples</w:t>
      </w:r>
      <w:r w:rsidR="00446EF3" w:rsidRPr="00D05463">
        <w:rPr>
          <w:highlight w:val="yellow"/>
        </w:rPr>
        <w:t xml:space="preserve"> to maintain sterile technique and reduce cross-contamination</w:t>
      </w:r>
      <w:r w:rsidRPr="00D05463">
        <w:rPr>
          <w:highlight w:val="yellow"/>
        </w:rPr>
        <w:t>.</w:t>
      </w:r>
    </w:p>
    <w:p w14:paraId="30AF21AD" w14:textId="01D0E10B" w:rsidR="00D43797" w:rsidRPr="00D05463" w:rsidRDefault="00D43797">
      <w:pPr>
        <w:pStyle w:val="ListParagraph"/>
        <w:widowControl/>
        <w:autoSpaceDE/>
        <w:autoSpaceDN/>
        <w:adjustRightInd/>
        <w:ind w:left="0"/>
        <w:jc w:val="left"/>
        <w:rPr>
          <w:b/>
          <w:highlight w:val="yellow"/>
        </w:rPr>
      </w:pPr>
    </w:p>
    <w:p w14:paraId="5764CF66" w14:textId="67D3DBA3" w:rsidR="00D43797" w:rsidRPr="00D05463" w:rsidRDefault="00D43797">
      <w:pPr>
        <w:pStyle w:val="ListParagraph"/>
        <w:widowControl/>
        <w:numPr>
          <w:ilvl w:val="1"/>
          <w:numId w:val="31"/>
        </w:numPr>
        <w:autoSpaceDE/>
        <w:autoSpaceDN/>
        <w:adjustRightInd/>
        <w:jc w:val="left"/>
        <w:rPr>
          <w:highlight w:val="yellow"/>
        </w:rPr>
      </w:pPr>
      <w:r w:rsidRPr="00D05463">
        <w:rPr>
          <w:highlight w:val="yellow"/>
        </w:rPr>
        <w:t xml:space="preserve">Excise the </w:t>
      </w:r>
      <w:r w:rsidR="00446EF3" w:rsidRPr="00D05463">
        <w:rPr>
          <w:highlight w:val="yellow"/>
        </w:rPr>
        <w:t>plant tissues (</w:t>
      </w:r>
      <w:r w:rsidRPr="00D05463">
        <w:rPr>
          <w:highlight w:val="yellow"/>
        </w:rPr>
        <w:t>grains and shoots</w:t>
      </w:r>
      <w:r w:rsidR="00446EF3" w:rsidRPr="00D05463">
        <w:rPr>
          <w:highlight w:val="yellow"/>
        </w:rPr>
        <w:t>)</w:t>
      </w:r>
      <w:r w:rsidRPr="00D05463">
        <w:rPr>
          <w:highlight w:val="yellow"/>
        </w:rPr>
        <w:t xml:space="preserve"> </w:t>
      </w:r>
      <w:r w:rsidR="00446EF3" w:rsidRPr="00D05463">
        <w:rPr>
          <w:highlight w:val="yellow"/>
        </w:rPr>
        <w:t xml:space="preserve">from plants in the field, </w:t>
      </w:r>
      <w:r w:rsidRPr="00D05463">
        <w:rPr>
          <w:highlight w:val="yellow"/>
        </w:rPr>
        <w:t xml:space="preserve">and place them in a labeled plastic storage bag, leaving enough shoot stubble for ease in uprooting the </w:t>
      </w:r>
      <w:r w:rsidR="00446EF3" w:rsidRPr="00D05463">
        <w:rPr>
          <w:highlight w:val="yellow"/>
        </w:rPr>
        <w:t xml:space="preserve">desired soil and </w:t>
      </w:r>
      <w:r w:rsidRPr="00D05463">
        <w:rPr>
          <w:highlight w:val="yellow"/>
        </w:rPr>
        <w:t>root samples.</w:t>
      </w:r>
    </w:p>
    <w:p w14:paraId="455619D8" w14:textId="77777777" w:rsidR="00D43797" w:rsidRPr="00D05463" w:rsidRDefault="00D43797">
      <w:pPr>
        <w:pStyle w:val="ListParagraph"/>
        <w:widowControl/>
        <w:autoSpaceDE/>
        <w:autoSpaceDN/>
        <w:adjustRightInd/>
        <w:ind w:left="0"/>
        <w:jc w:val="left"/>
        <w:rPr>
          <w:b/>
          <w:highlight w:val="yellow"/>
        </w:rPr>
      </w:pPr>
    </w:p>
    <w:p w14:paraId="109FB0A5" w14:textId="745D829F" w:rsidR="00D43797" w:rsidRPr="00D05463" w:rsidRDefault="00D43797">
      <w:pPr>
        <w:pStyle w:val="ListParagraph"/>
        <w:widowControl/>
        <w:numPr>
          <w:ilvl w:val="1"/>
          <w:numId w:val="31"/>
        </w:numPr>
        <w:autoSpaceDE/>
        <w:autoSpaceDN/>
        <w:adjustRightInd/>
        <w:jc w:val="left"/>
        <w:rPr>
          <w:highlight w:val="yellow"/>
        </w:rPr>
      </w:pPr>
      <w:r w:rsidRPr="00D05463">
        <w:rPr>
          <w:highlight w:val="yellow"/>
        </w:rPr>
        <w:lastRenderedPageBreak/>
        <w:t>Excavate a small root ball approximately 15 cm deep and 23 cm wide</w:t>
      </w:r>
      <w:r w:rsidR="00A83E76" w:rsidRPr="00D05463">
        <w:rPr>
          <w:highlight w:val="yellow"/>
        </w:rPr>
        <w:t xml:space="preserve"> and place it</w:t>
      </w:r>
      <w:r w:rsidRPr="00D05463">
        <w:rPr>
          <w:highlight w:val="yellow"/>
        </w:rPr>
        <w:t xml:space="preserve"> in a separate</w:t>
      </w:r>
      <w:r w:rsidR="00446EF3" w:rsidRPr="00D05463">
        <w:rPr>
          <w:highlight w:val="yellow"/>
        </w:rPr>
        <w:t>,</w:t>
      </w:r>
      <w:r w:rsidRPr="00D05463">
        <w:rPr>
          <w:highlight w:val="yellow"/>
        </w:rPr>
        <w:t xml:space="preserve"> labeled plastic bag for sample preparation in the laboratory environment</w:t>
      </w:r>
      <w:r w:rsidR="00552C45" w:rsidRPr="00D05463">
        <w:rPr>
          <w:highlight w:val="yellow"/>
        </w:rPr>
        <w:t xml:space="preserve">. </w:t>
      </w:r>
      <w:r w:rsidR="00552C45" w:rsidRPr="00E12122">
        <w:t>This step is similar to the methods of McPherson</w:t>
      </w:r>
      <w:r w:rsidR="00D05463" w:rsidRPr="00E12122">
        <w:rPr>
          <w:i/>
        </w:rPr>
        <w:t xml:space="preserve"> </w:t>
      </w:r>
      <w:r w:rsidR="002B4FE1" w:rsidRPr="002B4FE1">
        <w:t>et al.</w:t>
      </w:r>
      <w:r w:rsidR="00552C45" w:rsidRPr="00E12122">
        <w:fldChar w:fldCharType="begin"/>
      </w:r>
      <w:r w:rsidR="00552C45" w:rsidRPr="00E12122">
        <w:instrText xml:space="preserve"> ADDIN EN.CITE &lt;EndNote&gt;&lt;Cite&gt;&lt;Author&gt;McPherson&lt;/Author&gt;&lt;Year&gt;2018&lt;/Year&gt;&lt;RecNum&gt;31&lt;/RecNum&gt;&lt;DisplayText&gt;&lt;style face="superscript"&gt;27&lt;/style&gt;&lt;/DisplayText&gt;&lt;record&gt;&lt;rec-number&gt;31&lt;/rec-number&gt;&lt;foreign-keys&gt;&lt;key app="EN" db-id="2dwxt0xwlzrvzxewpvbv9vzfrta950a95pes" timestamp="1539984311"&gt;31&lt;/key&gt;&lt;/foreign-keys&gt;&lt;ref-type name="Journal Article"&gt;17&lt;/ref-type&gt;&lt;contributors&gt;&lt;authors&gt;&lt;author&gt;McPherson, Morgan R.&lt;/author&gt;&lt;author&gt;Wang, Peng&lt;/author&gt;&lt;author&gt;Marsh, Ellen L.&lt;/author&gt;&lt;author&gt;Mitchell, Robert B.&lt;/author&gt;&lt;author&gt;Schachtman, Daniel P.&lt;/author&gt;&lt;/authors&gt;&lt;/contributors&gt;&lt;titles&gt;&lt;title&gt;Isolation and Analysis of Microbial Communities in Soil, Rhizosphere, and Roots in Perennial Grass Experiments&lt;/title&gt;&lt;secondary-title&gt;Journal of Visualized Experiments : JoVE&lt;/secondary-title&gt;&lt;/titles&gt;&lt;periodical&gt;&lt;full-title&gt;Journal of Visualized Experiments : JoVE&lt;/full-title&gt;&lt;/periodical&gt;&lt;pages&gt;57932&lt;/pages&gt;&lt;number&gt;137&lt;/number&gt;&lt;dates&gt;&lt;year&gt;2018&lt;/year&gt;&lt;pub-dates&gt;&lt;date&gt;07/24&amp;#xD;07/24/pmc-release&lt;/date&gt;&lt;/pub-dates&gt;&lt;/dates&gt;&lt;publisher&gt;MyJove Corporation&lt;/publisher&gt;&lt;isbn&gt;1940-087X&lt;/isbn&gt;&lt;accession-num&gt;PMC6126543&lt;/accession-num&gt;&lt;urls&gt;&lt;related-urls&gt;&lt;url&gt;http://www.ncbi.nlm.nih.gov/pmc/articles/PMC6126543/&lt;/url&gt;&lt;/related-urls&gt;&lt;/urls&gt;&lt;electronic-resource-num&gt;10.3791/57932&lt;/electronic-resource-num&gt;&lt;remote-database-name&gt;PMC&lt;/remote-database-name&gt;&lt;/record&gt;&lt;/Cite&gt;&lt;/EndNote&gt;</w:instrText>
      </w:r>
      <w:r w:rsidR="00552C45" w:rsidRPr="00E12122">
        <w:fldChar w:fldCharType="separate"/>
      </w:r>
      <w:r w:rsidR="00552C45" w:rsidRPr="00E12122">
        <w:rPr>
          <w:vertAlign w:val="superscript"/>
        </w:rPr>
        <w:t>27</w:t>
      </w:r>
      <w:r w:rsidR="00552C45" w:rsidRPr="00E12122">
        <w:fldChar w:fldCharType="end"/>
      </w:r>
      <w:r w:rsidRPr="00E12122">
        <w:t>.</w:t>
      </w:r>
    </w:p>
    <w:p w14:paraId="65560709" w14:textId="77777777" w:rsidR="00D43797" w:rsidRPr="00D05463" w:rsidRDefault="00D43797">
      <w:pPr>
        <w:pStyle w:val="ListParagraph"/>
        <w:widowControl/>
        <w:ind w:left="0"/>
        <w:jc w:val="left"/>
        <w:rPr>
          <w:highlight w:val="yellow"/>
        </w:rPr>
      </w:pPr>
    </w:p>
    <w:p w14:paraId="650947DB" w14:textId="58A63E9B" w:rsidR="00D43797" w:rsidRPr="00D05463" w:rsidRDefault="00D43797">
      <w:pPr>
        <w:pStyle w:val="ListParagraph"/>
        <w:widowControl/>
        <w:numPr>
          <w:ilvl w:val="1"/>
          <w:numId w:val="31"/>
        </w:numPr>
        <w:autoSpaceDE/>
        <w:autoSpaceDN/>
        <w:adjustRightInd/>
        <w:jc w:val="left"/>
        <w:rPr>
          <w:highlight w:val="yellow"/>
        </w:rPr>
      </w:pPr>
      <w:r w:rsidRPr="00D05463">
        <w:rPr>
          <w:highlight w:val="yellow"/>
        </w:rPr>
        <w:t xml:space="preserve">Place all samples (grains, shoots, bulk soil, and root balls in separate bags) directly on ice and keep </w:t>
      </w:r>
      <w:r w:rsidR="00CE627C" w:rsidRPr="00D05463">
        <w:rPr>
          <w:highlight w:val="yellow"/>
        </w:rPr>
        <w:t>at</w:t>
      </w:r>
      <w:r w:rsidRPr="00D05463">
        <w:rPr>
          <w:highlight w:val="yellow"/>
        </w:rPr>
        <w:t xml:space="preserve"> 4</w:t>
      </w:r>
      <w:r w:rsidR="00E46962">
        <w:rPr>
          <w:highlight w:val="yellow"/>
        </w:rPr>
        <w:t xml:space="preserve"> </w:t>
      </w:r>
      <w:r w:rsidRPr="00D05463">
        <w:rPr>
          <w:highlight w:val="yellow"/>
        </w:rPr>
        <w:t xml:space="preserve">°C until </w:t>
      </w:r>
      <w:r w:rsidR="00CE627C" w:rsidRPr="00D05463">
        <w:rPr>
          <w:highlight w:val="yellow"/>
        </w:rPr>
        <w:t>samples are</w:t>
      </w:r>
      <w:r w:rsidRPr="00D05463">
        <w:rPr>
          <w:highlight w:val="yellow"/>
        </w:rPr>
        <w:t xml:space="preserve"> processed for the siderophore production assay. </w:t>
      </w:r>
    </w:p>
    <w:p w14:paraId="30169412" w14:textId="77777777" w:rsidR="00D43797" w:rsidRPr="00D05463" w:rsidRDefault="00D43797">
      <w:pPr>
        <w:pStyle w:val="ListParagraph"/>
        <w:widowControl/>
        <w:ind w:left="0"/>
        <w:jc w:val="left"/>
        <w:rPr>
          <w:highlight w:val="yellow"/>
        </w:rPr>
      </w:pPr>
    </w:p>
    <w:p w14:paraId="4B3B4BF6" w14:textId="5FFBD7E2" w:rsidR="00D43797" w:rsidRPr="00D05463" w:rsidRDefault="00D43797">
      <w:pPr>
        <w:pStyle w:val="ListParagraph"/>
        <w:widowControl/>
        <w:numPr>
          <w:ilvl w:val="1"/>
          <w:numId w:val="31"/>
        </w:numPr>
        <w:autoSpaceDE/>
        <w:autoSpaceDN/>
        <w:adjustRightInd/>
        <w:jc w:val="left"/>
        <w:rPr>
          <w:highlight w:val="yellow"/>
        </w:rPr>
      </w:pPr>
      <w:r w:rsidRPr="00D05463">
        <w:rPr>
          <w:highlight w:val="yellow"/>
        </w:rPr>
        <w:t>Separate root associated soil samples</w:t>
      </w:r>
      <w:r w:rsidR="00243E59" w:rsidRPr="00D05463">
        <w:rPr>
          <w:highlight w:val="yellow"/>
        </w:rPr>
        <w:t xml:space="preserve"> into</w:t>
      </w:r>
      <w:r w:rsidR="00A83E76" w:rsidRPr="00D05463">
        <w:rPr>
          <w:highlight w:val="yellow"/>
        </w:rPr>
        <w:t xml:space="preserve"> bulk,</w:t>
      </w:r>
      <w:r w:rsidRPr="00D05463">
        <w:rPr>
          <w:highlight w:val="yellow"/>
        </w:rPr>
        <w:t xml:space="preserve"> loosely-bound rhizosphere soil</w:t>
      </w:r>
      <w:r w:rsidR="00A83E76" w:rsidRPr="00D05463">
        <w:rPr>
          <w:highlight w:val="yellow"/>
        </w:rPr>
        <w:t>,</w:t>
      </w:r>
      <w:r w:rsidRPr="00D05463">
        <w:rPr>
          <w:highlight w:val="yellow"/>
        </w:rPr>
        <w:t xml:space="preserve"> and tightly-bound rhizosphere soil. </w:t>
      </w:r>
    </w:p>
    <w:p w14:paraId="0F660D5E" w14:textId="77777777" w:rsidR="00D911AA" w:rsidRPr="00D05463" w:rsidRDefault="00D911AA">
      <w:pPr>
        <w:pStyle w:val="ListParagraph"/>
        <w:widowControl/>
        <w:autoSpaceDE/>
        <w:autoSpaceDN/>
        <w:adjustRightInd/>
        <w:ind w:left="0"/>
        <w:jc w:val="left"/>
        <w:rPr>
          <w:highlight w:val="yellow"/>
        </w:rPr>
      </w:pPr>
    </w:p>
    <w:p w14:paraId="2CE46247" w14:textId="2268364E" w:rsidR="00D43797" w:rsidRPr="00D05463" w:rsidRDefault="00D43797">
      <w:pPr>
        <w:pStyle w:val="ListParagraph"/>
        <w:widowControl/>
        <w:numPr>
          <w:ilvl w:val="2"/>
          <w:numId w:val="31"/>
        </w:numPr>
        <w:autoSpaceDE/>
        <w:autoSpaceDN/>
        <w:adjustRightInd/>
        <w:jc w:val="left"/>
        <w:rPr>
          <w:highlight w:val="yellow"/>
        </w:rPr>
      </w:pPr>
      <w:r w:rsidRPr="00D05463">
        <w:rPr>
          <w:highlight w:val="yellow"/>
        </w:rPr>
        <w:t xml:space="preserve">Take the root balls out of the bags. Gently shake off soil from the root ball. Shaken off soil, along with the soil left in the bag comprises the </w:t>
      </w:r>
      <w:r w:rsidR="00CE627C" w:rsidRPr="00D05463">
        <w:rPr>
          <w:highlight w:val="yellow"/>
        </w:rPr>
        <w:t>“</w:t>
      </w:r>
      <w:r w:rsidRPr="00D05463">
        <w:rPr>
          <w:highlight w:val="yellow"/>
        </w:rPr>
        <w:t>bulk</w:t>
      </w:r>
      <w:r w:rsidR="00CE627C" w:rsidRPr="00D05463">
        <w:rPr>
          <w:highlight w:val="yellow"/>
        </w:rPr>
        <w:t>”</w:t>
      </w:r>
      <w:r w:rsidRPr="00D05463">
        <w:rPr>
          <w:highlight w:val="yellow"/>
        </w:rPr>
        <w:t xml:space="preserve"> soil.</w:t>
      </w:r>
    </w:p>
    <w:p w14:paraId="509B0593" w14:textId="77777777" w:rsidR="00D43797" w:rsidRPr="00D05463" w:rsidRDefault="00D43797">
      <w:pPr>
        <w:pStyle w:val="ListParagraph"/>
        <w:widowControl/>
        <w:autoSpaceDE/>
        <w:autoSpaceDN/>
        <w:adjustRightInd/>
        <w:ind w:left="0"/>
        <w:jc w:val="left"/>
        <w:rPr>
          <w:highlight w:val="yellow"/>
        </w:rPr>
      </w:pPr>
    </w:p>
    <w:p w14:paraId="6631B2B0" w14:textId="44326C61" w:rsidR="00D43797" w:rsidRPr="00D05463" w:rsidRDefault="00D43797">
      <w:pPr>
        <w:pStyle w:val="ListParagraph"/>
        <w:widowControl/>
        <w:numPr>
          <w:ilvl w:val="2"/>
          <w:numId w:val="31"/>
        </w:numPr>
        <w:autoSpaceDE/>
        <w:autoSpaceDN/>
        <w:adjustRightInd/>
        <w:jc w:val="left"/>
        <w:rPr>
          <w:highlight w:val="yellow"/>
        </w:rPr>
      </w:pPr>
      <w:r w:rsidRPr="00D05463">
        <w:rPr>
          <w:highlight w:val="yellow"/>
        </w:rPr>
        <w:t xml:space="preserve">Use </w:t>
      </w:r>
      <w:r w:rsidR="00243E59" w:rsidRPr="00D05463">
        <w:rPr>
          <w:highlight w:val="yellow"/>
        </w:rPr>
        <w:t xml:space="preserve">a rubber </w:t>
      </w:r>
      <w:r w:rsidRPr="00D05463">
        <w:rPr>
          <w:highlight w:val="yellow"/>
        </w:rPr>
        <w:t xml:space="preserve">mallet to further </w:t>
      </w:r>
      <w:r w:rsidR="00243E59" w:rsidRPr="00D05463">
        <w:rPr>
          <w:highlight w:val="yellow"/>
        </w:rPr>
        <w:t>remove</w:t>
      </w:r>
      <w:r w:rsidRPr="00D05463">
        <w:rPr>
          <w:highlight w:val="yellow"/>
        </w:rPr>
        <w:t xml:space="preserve"> soil from the root ball. This is the loosely-bound rhizosphere soil. </w:t>
      </w:r>
    </w:p>
    <w:p w14:paraId="1BA1056C" w14:textId="77777777" w:rsidR="00D43797" w:rsidRPr="00D05463" w:rsidRDefault="00D43797">
      <w:pPr>
        <w:pStyle w:val="ListParagraph"/>
        <w:widowControl/>
        <w:autoSpaceDE/>
        <w:autoSpaceDN/>
        <w:adjustRightInd/>
        <w:ind w:left="0"/>
        <w:jc w:val="left"/>
        <w:rPr>
          <w:highlight w:val="yellow"/>
        </w:rPr>
      </w:pPr>
    </w:p>
    <w:p w14:paraId="0B59C0E7" w14:textId="53328F83" w:rsidR="00D43797" w:rsidRPr="00D05463" w:rsidRDefault="00243E59">
      <w:pPr>
        <w:pStyle w:val="ListParagraph"/>
        <w:widowControl/>
        <w:numPr>
          <w:ilvl w:val="2"/>
          <w:numId w:val="31"/>
        </w:numPr>
        <w:autoSpaceDE/>
        <w:autoSpaceDN/>
        <w:adjustRightInd/>
        <w:jc w:val="left"/>
        <w:rPr>
          <w:highlight w:val="yellow"/>
        </w:rPr>
      </w:pPr>
      <w:r w:rsidRPr="00D05463">
        <w:rPr>
          <w:highlight w:val="yellow"/>
        </w:rPr>
        <w:t>Generate tightly-bound rhizosphere soil by taking</w:t>
      </w:r>
      <w:r w:rsidR="00D43797" w:rsidRPr="00D05463">
        <w:rPr>
          <w:highlight w:val="yellow"/>
        </w:rPr>
        <w:t xml:space="preserve"> roots with the tightly</w:t>
      </w:r>
      <w:r w:rsidRPr="00D05463">
        <w:rPr>
          <w:highlight w:val="yellow"/>
        </w:rPr>
        <w:t>-</w:t>
      </w:r>
      <w:r w:rsidR="00D43797" w:rsidRPr="00D05463">
        <w:rPr>
          <w:highlight w:val="yellow"/>
        </w:rPr>
        <w:t>bound sample and put</w:t>
      </w:r>
      <w:r w:rsidRPr="00D05463">
        <w:rPr>
          <w:highlight w:val="yellow"/>
        </w:rPr>
        <w:t>ting</w:t>
      </w:r>
      <w:r w:rsidR="00D43797" w:rsidRPr="00D05463">
        <w:rPr>
          <w:highlight w:val="yellow"/>
        </w:rPr>
        <w:t xml:space="preserve"> them in a centrifuge tube. Add 30 mL of </w:t>
      </w:r>
      <w:r w:rsidR="005E45B6">
        <w:rPr>
          <w:highlight w:val="yellow"/>
        </w:rPr>
        <w:t>dd</w:t>
      </w:r>
      <w:r w:rsidR="00D43797" w:rsidRPr="00D05463">
        <w:rPr>
          <w:highlight w:val="yellow"/>
        </w:rPr>
        <w:t>H</w:t>
      </w:r>
      <w:r w:rsidR="00D43797" w:rsidRPr="00D05463">
        <w:rPr>
          <w:highlight w:val="yellow"/>
          <w:vertAlign w:val="subscript"/>
        </w:rPr>
        <w:t>2</w:t>
      </w:r>
      <w:r w:rsidR="00D43797" w:rsidRPr="00D05463">
        <w:rPr>
          <w:highlight w:val="yellow"/>
        </w:rPr>
        <w:t xml:space="preserve">O </w:t>
      </w:r>
      <w:r w:rsidR="00E12122">
        <w:rPr>
          <w:highlight w:val="yellow"/>
        </w:rPr>
        <w:t>and</w:t>
      </w:r>
      <w:r w:rsidR="00D43797" w:rsidRPr="00D05463">
        <w:rPr>
          <w:highlight w:val="yellow"/>
        </w:rPr>
        <w:t xml:space="preserve"> vortex it for 2-3 minutes. Remove roots to get the tightly</w:t>
      </w:r>
      <w:r w:rsidRPr="00D05463">
        <w:rPr>
          <w:highlight w:val="yellow"/>
        </w:rPr>
        <w:t>-</w:t>
      </w:r>
      <w:r w:rsidR="00D43797" w:rsidRPr="00D05463">
        <w:rPr>
          <w:highlight w:val="yellow"/>
        </w:rPr>
        <w:t xml:space="preserve">bound rhizosphere soil slurry dilution. </w:t>
      </w:r>
    </w:p>
    <w:p w14:paraId="689FD2ED" w14:textId="77777777" w:rsidR="00D43797" w:rsidRPr="00D05463" w:rsidRDefault="00D43797">
      <w:pPr>
        <w:pStyle w:val="ListParagraph"/>
        <w:widowControl/>
        <w:autoSpaceDE/>
        <w:autoSpaceDN/>
        <w:adjustRightInd/>
        <w:ind w:left="0"/>
        <w:jc w:val="left"/>
        <w:rPr>
          <w:highlight w:val="yellow"/>
        </w:rPr>
      </w:pPr>
    </w:p>
    <w:p w14:paraId="2FE90242" w14:textId="0E34EFB6" w:rsidR="00E82918" w:rsidRPr="00D05463" w:rsidRDefault="00E82918">
      <w:pPr>
        <w:pStyle w:val="ListParagraph"/>
        <w:widowControl/>
        <w:numPr>
          <w:ilvl w:val="0"/>
          <w:numId w:val="31"/>
        </w:numPr>
        <w:autoSpaceDE/>
        <w:autoSpaceDN/>
        <w:adjustRightInd/>
        <w:jc w:val="left"/>
        <w:rPr>
          <w:b/>
          <w:highlight w:val="yellow"/>
        </w:rPr>
      </w:pPr>
      <w:r w:rsidRPr="00D05463">
        <w:rPr>
          <w:b/>
          <w:highlight w:val="yellow"/>
        </w:rPr>
        <w:t xml:space="preserve">Preparation of </w:t>
      </w:r>
      <w:r w:rsidR="00E46962" w:rsidRPr="00D05463">
        <w:rPr>
          <w:b/>
          <w:highlight w:val="yellow"/>
        </w:rPr>
        <w:t>siderophore enrichment cultures and</w:t>
      </w:r>
      <w:r w:rsidRPr="00D05463">
        <w:rPr>
          <w:b/>
          <w:highlight w:val="yellow"/>
        </w:rPr>
        <w:t xml:space="preserve"> CAS-Fe </w:t>
      </w:r>
      <w:r w:rsidR="00E46962" w:rsidRPr="00D05463">
        <w:rPr>
          <w:b/>
          <w:highlight w:val="yellow"/>
        </w:rPr>
        <w:t>siderophore production assay</w:t>
      </w:r>
    </w:p>
    <w:p w14:paraId="602E7CA3" w14:textId="77777777" w:rsidR="00037450" w:rsidRPr="00D05463" w:rsidRDefault="00037450">
      <w:pPr>
        <w:pStyle w:val="ListParagraph"/>
        <w:widowControl/>
        <w:autoSpaceDE/>
        <w:autoSpaceDN/>
        <w:adjustRightInd/>
        <w:ind w:left="0"/>
        <w:jc w:val="left"/>
        <w:rPr>
          <w:b/>
          <w:highlight w:val="yellow"/>
        </w:rPr>
      </w:pPr>
    </w:p>
    <w:p w14:paraId="190869F5" w14:textId="3AD62081" w:rsidR="00E82918" w:rsidRPr="00D05463" w:rsidRDefault="00E12122">
      <w:pPr>
        <w:pStyle w:val="ListParagraph"/>
        <w:widowControl/>
        <w:autoSpaceDE/>
        <w:autoSpaceDN/>
        <w:adjustRightInd/>
        <w:ind w:left="0"/>
        <w:jc w:val="left"/>
        <w:rPr>
          <w:highlight w:val="yellow"/>
        </w:rPr>
      </w:pPr>
      <w:r w:rsidRPr="00E12122">
        <w:t>NOTE: Al</w:t>
      </w:r>
      <w:r w:rsidR="003B4299" w:rsidRPr="00E12122">
        <w:t>l g</w:t>
      </w:r>
      <w:r w:rsidR="00E82918" w:rsidRPr="00E12122">
        <w:t>lassware</w:t>
      </w:r>
      <w:r w:rsidR="003B4299" w:rsidRPr="00E12122">
        <w:t xml:space="preserve"> should be acid washed</w:t>
      </w:r>
      <w:r w:rsidR="00CE627C" w:rsidRPr="00E12122">
        <w:t xml:space="preserve"> prior to beginning the assays</w:t>
      </w:r>
      <w:r w:rsidR="003B4299" w:rsidRPr="00E12122">
        <w:t>.</w:t>
      </w:r>
    </w:p>
    <w:p w14:paraId="7E1654CE" w14:textId="77777777" w:rsidR="008369E4" w:rsidRPr="00D05463" w:rsidRDefault="008369E4">
      <w:pPr>
        <w:pStyle w:val="ListParagraph"/>
        <w:widowControl/>
        <w:autoSpaceDE/>
        <w:autoSpaceDN/>
        <w:adjustRightInd/>
        <w:ind w:left="0"/>
        <w:jc w:val="left"/>
        <w:rPr>
          <w:highlight w:val="yellow"/>
        </w:rPr>
      </w:pPr>
    </w:p>
    <w:p w14:paraId="06FC6734" w14:textId="55B86F8D" w:rsidR="00E82918" w:rsidRPr="00D05463" w:rsidRDefault="00E82918">
      <w:pPr>
        <w:pStyle w:val="ListParagraph"/>
        <w:widowControl/>
        <w:numPr>
          <w:ilvl w:val="1"/>
          <w:numId w:val="31"/>
        </w:numPr>
        <w:autoSpaceDE/>
        <w:autoSpaceDN/>
        <w:adjustRightInd/>
        <w:jc w:val="left"/>
        <w:rPr>
          <w:highlight w:val="yellow"/>
        </w:rPr>
      </w:pPr>
      <w:r w:rsidRPr="00D05463">
        <w:rPr>
          <w:highlight w:val="yellow"/>
        </w:rPr>
        <w:t>Soil sample preparation (for each of the three soil sample types)</w:t>
      </w:r>
    </w:p>
    <w:p w14:paraId="7119ED62" w14:textId="77777777" w:rsidR="008369E4" w:rsidRPr="00D05463" w:rsidRDefault="008369E4">
      <w:pPr>
        <w:pStyle w:val="ListParagraph"/>
        <w:widowControl/>
        <w:autoSpaceDE/>
        <w:autoSpaceDN/>
        <w:adjustRightInd/>
        <w:ind w:left="0"/>
        <w:jc w:val="left"/>
        <w:rPr>
          <w:highlight w:val="yellow"/>
        </w:rPr>
      </w:pPr>
    </w:p>
    <w:p w14:paraId="01AB81B8" w14:textId="77777777" w:rsidR="00D4246C" w:rsidRDefault="00EC5388">
      <w:pPr>
        <w:pStyle w:val="ListParagraph"/>
        <w:widowControl/>
        <w:numPr>
          <w:ilvl w:val="2"/>
          <w:numId w:val="31"/>
        </w:numPr>
        <w:autoSpaceDE/>
        <w:autoSpaceDN/>
        <w:adjustRightInd/>
        <w:jc w:val="left"/>
        <w:rPr>
          <w:highlight w:val="yellow"/>
        </w:rPr>
      </w:pPr>
      <w:r w:rsidRPr="00D05463">
        <w:rPr>
          <w:highlight w:val="yellow"/>
        </w:rPr>
        <w:t>H</w:t>
      </w:r>
      <w:r w:rsidR="00E82918" w:rsidRPr="00D05463">
        <w:rPr>
          <w:highlight w:val="yellow"/>
        </w:rPr>
        <w:t>omogenize</w:t>
      </w:r>
      <w:r w:rsidRPr="00D05463">
        <w:rPr>
          <w:highlight w:val="yellow"/>
        </w:rPr>
        <w:t xml:space="preserve"> each soil sample within the sample bag, by mixing and turning the soil as much as possible without opening the bag.</w:t>
      </w:r>
      <w:r w:rsidR="00D05463">
        <w:rPr>
          <w:highlight w:val="yellow"/>
        </w:rPr>
        <w:t xml:space="preserve"> </w:t>
      </w:r>
    </w:p>
    <w:p w14:paraId="37357CDC" w14:textId="77777777" w:rsidR="00D4246C" w:rsidRDefault="00D4246C">
      <w:pPr>
        <w:pStyle w:val="ListParagraph"/>
        <w:widowControl/>
        <w:autoSpaceDE/>
        <w:autoSpaceDN/>
        <w:adjustRightInd/>
        <w:ind w:left="0"/>
        <w:jc w:val="left"/>
        <w:rPr>
          <w:highlight w:val="yellow"/>
        </w:rPr>
      </w:pPr>
    </w:p>
    <w:p w14:paraId="1C0FE52C" w14:textId="3BF20924" w:rsidR="00E82918" w:rsidRPr="00D4246C" w:rsidRDefault="00D4246C">
      <w:pPr>
        <w:pStyle w:val="ListParagraph"/>
        <w:widowControl/>
        <w:autoSpaceDE/>
        <w:autoSpaceDN/>
        <w:adjustRightInd/>
        <w:ind w:left="0"/>
        <w:jc w:val="left"/>
      </w:pPr>
      <w:r w:rsidRPr="00D4246C">
        <w:t xml:space="preserve">NOTE: </w:t>
      </w:r>
      <w:r w:rsidR="00EC5388" w:rsidRPr="00D4246C">
        <w:t>This helps reduce natural soil spatial variability and aligns with normal soil sampling procedures. Other methods may be utilized to homogenize environmental samples, as appropriate, and depending on the experimental design.</w:t>
      </w:r>
      <w:r w:rsidR="00D05463" w:rsidRPr="00D4246C">
        <w:t xml:space="preserve"> </w:t>
      </w:r>
    </w:p>
    <w:p w14:paraId="35AC12D3" w14:textId="77777777" w:rsidR="00A83E76" w:rsidRPr="00D05463" w:rsidRDefault="00A83E76">
      <w:pPr>
        <w:pStyle w:val="ListParagraph"/>
        <w:widowControl/>
        <w:autoSpaceDE/>
        <w:autoSpaceDN/>
        <w:adjustRightInd/>
        <w:ind w:left="0"/>
        <w:jc w:val="left"/>
        <w:rPr>
          <w:highlight w:val="yellow"/>
        </w:rPr>
      </w:pPr>
    </w:p>
    <w:p w14:paraId="369DCCC8" w14:textId="5C9FB972" w:rsidR="00D4246C" w:rsidRDefault="00D4246C">
      <w:pPr>
        <w:pStyle w:val="ListParagraph"/>
        <w:widowControl/>
        <w:numPr>
          <w:ilvl w:val="2"/>
          <w:numId w:val="31"/>
        </w:numPr>
        <w:autoSpaceDE/>
        <w:autoSpaceDN/>
        <w:adjustRightInd/>
        <w:jc w:val="left"/>
        <w:rPr>
          <w:highlight w:val="yellow"/>
        </w:rPr>
      </w:pPr>
      <w:r w:rsidRPr="00D05463">
        <w:rPr>
          <w:highlight w:val="yellow"/>
        </w:rPr>
        <w:t>After each sample has been thoroughly mixed, aliquot and suspend 2.0 g of each soil in 20 mL of modified M9 medium in a sterile 50 mL centrifuge tube with a sterile foam plug to allow aeration.</w:t>
      </w:r>
      <w:r>
        <w:rPr>
          <w:highlight w:val="yellow"/>
        </w:rPr>
        <w:t xml:space="preserve"> </w:t>
      </w:r>
    </w:p>
    <w:p w14:paraId="769A3735" w14:textId="77777777" w:rsidR="00D4246C" w:rsidRDefault="00D4246C">
      <w:pPr>
        <w:pStyle w:val="ListParagraph"/>
        <w:widowControl/>
        <w:autoSpaceDE/>
        <w:autoSpaceDN/>
        <w:adjustRightInd/>
        <w:ind w:left="0"/>
        <w:jc w:val="left"/>
        <w:rPr>
          <w:highlight w:val="yellow"/>
        </w:rPr>
      </w:pPr>
    </w:p>
    <w:p w14:paraId="3F6D6554" w14:textId="6FF8CB57" w:rsidR="00A83E76" w:rsidRPr="00D05463" w:rsidRDefault="00A83E76">
      <w:pPr>
        <w:pStyle w:val="ListParagraph"/>
        <w:widowControl/>
        <w:numPr>
          <w:ilvl w:val="2"/>
          <w:numId w:val="31"/>
        </w:numPr>
        <w:autoSpaceDE/>
        <w:autoSpaceDN/>
        <w:adjustRightInd/>
        <w:jc w:val="left"/>
        <w:rPr>
          <w:highlight w:val="yellow"/>
        </w:rPr>
      </w:pPr>
      <w:r w:rsidRPr="00D05463">
        <w:rPr>
          <w:highlight w:val="yellow"/>
        </w:rPr>
        <w:t xml:space="preserve">For tightly-bound rhizosphere samples, add </w:t>
      </w:r>
      <w:r w:rsidR="009A3DDE" w:rsidRPr="00D05463">
        <w:rPr>
          <w:highlight w:val="yellow"/>
        </w:rPr>
        <w:t>2</w:t>
      </w:r>
      <w:r w:rsidRPr="00D05463">
        <w:rPr>
          <w:highlight w:val="yellow"/>
        </w:rPr>
        <w:t xml:space="preserve"> mL of the </w:t>
      </w:r>
      <w:r w:rsidR="009A3DDE" w:rsidRPr="00D05463">
        <w:rPr>
          <w:highlight w:val="yellow"/>
        </w:rPr>
        <w:t xml:space="preserve">rhizosphere soil </w:t>
      </w:r>
      <w:r w:rsidRPr="00D05463">
        <w:rPr>
          <w:highlight w:val="yellow"/>
        </w:rPr>
        <w:t xml:space="preserve">slurry to </w:t>
      </w:r>
      <w:r w:rsidR="009A3DDE" w:rsidRPr="00D05463">
        <w:rPr>
          <w:highlight w:val="yellow"/>
        </w:rPr>
        <w:t>20</w:t>
      </w:r>
      <w:r w:rsidRPr="00D05463">
        <w:rPr>
          <w:highlight w:val="yellow"/>
        </w:rPr>
        <w:t xml:space="preserve"> mL of modified M9 medium</w:t>
      </w:r>
      <w:r w:rsidR="00B55916" w:rsidRPr="00D05463">
        <w:rPr>
          <w:highlight w:val="yellow"/>
        </w:rPr>
        <w:t xml:space="preserve"> in a sterile 50 mL centrifuge tube with a sterile foam plug to allow aeration</w:t>
      </w:r>
      <w:r w:rsidRPr="00D05463">
        <w:rPr>
          <w:highlight w:val="yellow"/>
        </w:rPr>
        <w:t>.</w:t>
      </w:r>
    </w:p>
    <w:p w14:paraId="1D6C9CD7" w14:textId="77777777" w:rsidR="008369E4" w:rsidRPr="00D05463" w:rsidRDefault="008369E4">
      <w:pPr>
        <w:pStyle w:val="ListParagraph"/>
        <w:widowControl/>
        <w:autoSpaceDE/>
        <w:autoSpaceDN/>
        <w:adjustRightInd/>
        <w:ind w:left="0"/>
        <w:jc w:val="left"/>
        <w:rPr>
          <w:highlight w:val="yellow"/>
        </w:rPr>
      </w:pPr>
    </w:p>
    <w:p w14:paraId="50E035A0" w14:textId="1F9C61B2" w:rsidR="008369E4" w:rsidRPr="00D05463" w:rsidRDefault="00E82918">
      <w:pPr>
        <w:pStyle w:val="ListParagraph"/>
        <w:widowControl/>
        <w:numPr>
          <w:ilvl w:val="1"/>
          <w:numId w:val="31"/>
        </w:numPr>
        <w:autoSpaceDE/>
        <w:autoSpaceDN/>
        <w:adjustRightInd/>
        <w:jc w:val="left"/>
        <w:rPr>
          <w:highlight w:val="yellow"/>
        </w:rPr>
      </w:pPr>
      <w:r w:rsidRPr="00D05463">
        <w:rPr>
          <w:highlight w:val="yellow"/>
        </w:rPr>
        <w:t>Tissue sample (root, shoot and grain) preparation</w:t>
      </w:r>
    </w:p>
    <w:p w14:paraId="34DD0A5C" w14:textId="77777777" w:rsidR="00037450" w:rsidRPr="00D05463" w:rsidRDefault="00037450">
      <w:pPr>
        <w:pStyle w:val="ListParagraph"/>
        <w:widowControl/>
        <w:autoSpaceDE/>
        <w:autoSpaceDN/>
        <w:adjustRightInd/>
        <w:ind w:left="0"/>
        <w:jc w:val="left"/>
        <w:rPr>
          <w:highlight w:val="yellow"/>
        </w:rPr>
      </w:pPr>
    </w:p>
    <w:p w14:paraId="715803CC" w14:textId="4EE6B6FC" w:rsidR="00E82918" w:rsidRPr="00D05463" w:rsidRDefault="00E82918">
      <w:pPr>
        <w:pStyle w:val="ListParagraph"/>
        <w:widowControl/>
        <w:numPr>
          <w:ilvl w:val="2"/>
          <w:numId w:val="31"/>
        </w:numPr>
        <w:autoSpaceDE/>
        <w:autoSpaceDN/>
        <w:adjustRightInd/>
        <w:jc w:val="left"/>
        <w:rPr>
          <w:highlight w:val="yellow"/>
        </w:rPr>
      </w:pPr>
      <w:r w:rsidRPr="00D05463">
        <w:rPr>
          <w:highlight w:val="yellow"/>
        </w:rPr>
        <w:lastRenderedPageBreak/>
        <w:t>Surface sterilize the sample with 70% ethanol. Macerate 2.0 g of fresh tissue in 20 mL of modified M9 medium using a blender on high for 30 seconds. Transfer the sample to a sterile 50 mL centrifuge tube with a sterile foam plug to allow aeration.</w:t>
      </w:r>
    </w:p>
    <w:p w14:paraId="0406B2C6" w14:textId="77777777" w:rsidR="00037450" w:rsidRPr="00D05463" w:rsidRDefault="00037450">
      <w:pPr>
        <w:pStyle w:val="ListParagraph"/>
        <w:widowControl/>
        <w:autoSpaceDE/>
        <w:autoSpaceDN/>
        <w:adjustRightInd/>
        <w:ind w:left="0"/>
        <w:jc w:val="left"/>
        <w:rPr>
          <w:highlight w:val="yellow"/>
        </w:rPr>
      </w:pPr>
    </w:p>
    <w:p w14:paraId="5896AF14" w14:textId="08105056" w:rsidR="00E82918" w:rsidRPr="00D05463" w:rsidRDefault="00E82918">
      <w:pPr>
        <w:pStyle w:val="ListParagraph"/>
        <w:widowControl/>
        <w:numPr>
          <w:ilvl w:val="1"/>
          <w:numId w:val="31"/>
        </w:numPr>
        <w:autoSpaceDE/>
        <w:autoSpaceDN/>
        <w:adjustRightInd/>
        <w:jc w:val="left"/>
        <w:rPr>
          <w:highlight w:val="yellow"/>
        </w:rPr>
      </w:pPr>
      <w:r w:rsidRPr="00D05463">
        <w:rPr>
          <w:highlight w:val="yellow"/>
        </w:rPr>
        <w:t>Enrichment of Siderophore Production Through Fe Limitation</w:t>
      </w:r>
    </w:p>
    <w:p w14:paraId="74E695C8" w14:textId="77777777" w:rsidR="00037450" w:rsidRPr="00D05463" w:rsidRDefault="00037450">
      <w:pPr>
        <w:pStyle w:val="ListParagraph"/>
        <w:widowControl/>
        <w:autoSpaceDE/>
        <w:autoSpaceDN/>
        <w:adjustRightInd/>
        <w:ind w:left="0"/>
        <w:jc w:val="left"/>
        <w:rPr>
          <w:highlight w:val="yellow"/>
        </w:rPr>
      </w:pPr>
    </w:p>
    <w:p w14:paraId="104929C7" w14:textId="4864737A" w:rsidR="00E82918" w:rsidRPr="00D05463" w:rsidRDefault="00E82918">
      <w:pPr>
        <w:pStyle w:val="ListParagraph"/>
        <w:widowControl/>
        <w:numPr>
          <w:ilvl w:val="2"/>
          <w:numId w:val="31"/>
        </w:numPr>
        <w:autoSpaceDE/>
        <w:autoSpaceDN/>
        <w:adjustRightInd/>
        <w:jc w:val="left"/>
        <w:rPr>
          <w:highlight w:val="yellow"/>
        </w:rPr>
      </w:pPr>
      <w:r w:rsidRPr="00D05463">
        <w:rPr>
          <w:highlight w:val="yellow"/>
        </w:rPr>
        <w:t xml:space="preserve">Incubate 50 mL centrifuge tubes at </w:t>
      </w:r>
      <w:r w:rsidR="005C4867" w:rsidRPr="00D05463">
        <w:rPr>
          <w:highlight w:val="yellow"/>
        </w:rPr>
        <w:t>room temperature a</w:t>
      </w:r>
      <w:r w:rsidRPr="00D05463">
        <w:rPr>
          <w:highlight w:val="yellow"/>
        </w:rPr>
        <w:t>nd shake at 160 rpm.</w:t>
      </w:r>
    </w:p>
    <w:p w14:paraId="0C2E45EE" w14:textId="77777777" w:rsidR="00037450" w:rsidRPr="00D05463" w:rsidRDefault="00037450">
      <w:pPr>
        <w:pStyle w:val="ListParagraph"/>
        <w:widowControl/>
        <w:autoSpaceDE/>
        <w:autoSpaceDN/>
        <w:adjustRightInd/>
        <w:ind w:left="0"/>
        <w:jc w:val="left"/>
        <w:rPr>
          <w:highlight w:val="yellow"/>
        </w:rPr>
      </w:pPr>
    </w:p>
    <w:p w14:paraId="1FC97F95" w14:textId="1462C31E" w:rsidR="00E82918" w:rsidRPr="00D05463" w:rsidRDefault="00E82918">
      <w:pPr>
        <w:pStyle w:val="ListParagraph"/>
        <w:widowControl/>
        <w:numPr>
          <w:ilvl w:val="0"/>
          <w:numId w:val="31"/>
        </w:numPr>
        <w:autoSpaceDE/>
        <w:autoSpaceDN/>
        <w:adjustRightInd/>
        <w:jc w:val="left"/>
        <w:rPr>
          <w:b/>
          <w:highlight w:val="yellow"/>
        </w:rPr>
      </w:pPr>
      <w:r w:rsidRPr="00D05463">
        <w:rPr>
          <w:b/>
          <w:highlight w:val="yellow"/>
        </w:rPr>
        <w:t xml:space="preserve">CAS-Fe </w:t>
      </w:r>
      <w:r w:rsidR="00E46962" w:rsidRPr="00D05463">
        <w:rPr>
          <w:b/>
          <w:highlight w:val="yellow"/>
        </w:rPr>
        <w:t>agar assays for detection of siderophore production in environmental samples</w:t>
      </w:r>
    </w:p>
    <w:p w14:paraId="0FBD8317" w14:textId="77777777" w:rsidR="00037450" w:rsidRPr="00D05463" w:rsidRDefault="00037450">
      <w:pPr>
        <w:pStyle w:val="ListParagraph"/>
        <w:widowControl/>
        <w:autoSpaceDE/>
        <w:autoSpaceDN/>
        <w:adjustRightInd/>
        <w:ind w:left="0"/>
        <w:jc w:val="left"/>
        <w:rPr>
          <w:b/>
          <w:highlight w:val="yellow"/>
        </w:rPr>
      </w:pPr>
    </w:p>
    <w:p w14:paraId="2779D8F5" w14:textId="4D5CAB9A" w:rsidR="00E82918" w:rsidRPr="00D05463" w:rsidRDefault="00E82918">
      <w:pPr>
        <w:pStyle w:val="ListParagraph"/>
        <w:widowControl/>
        <w:numPr>
          <w:ilvl w:val="1"/>
          <w:numId w:val="31"/>
        </w:numPr>
        <w:autoSpaceDE/>
        <w:autoSpaceDN/>
        <w:adjustRightInd/>
        <w:jc w:val="left"/>
        <w:rPr>
          <w:highlight w:val="yellow"/>
        </w:rPr>
      </w:pPr>
      <w:r w:rsidRPr="00D05463">
        <w:rPr>
          <w:highlight w:val="yellow"/>
        </w:rPr>
        <w:t xml:space="preserve">At 24, 48, and 72 h after initiating the enrichment culture, remove </w:t>
      </w:r>
      <w:r w:rsidR="00FA116C" w:rsidRPr="00D05463">
        <w:rPr>
          <w:highlight w:val="yellow"/>
        </w:rPr>
        <w:t xml:space="preserve">1 mL </w:t>
      </w:r>
      <w:r w:rsidRPr="00D05463">
        <w:rPr>
          <w:highlight w:val="yellow"/>
        </w:rPr>
        <w:t xml:space="preserve">subsamples from the enrichment tubes </w:t>
      </w:r>
      <w:r w:rsidR="009A392F" w:rsidRPr="00D05463">
        <w:rPr>
          <w:highlight w:val="yellow"/>
        </w:rPr>
        <w:t xml:space="preserve">using sterile technique </w:t>
      </w:r>
      <w:r w:rsidRPr="00D05463">
        <w:rPr>
          <w:highlight w:val="yellow"/>
        </w:rPr>
        <w:t xml:space="preserve">and centrifuge at 10,000 x g for 1 </w:t>
      </w:r>
      <w:r w:rsidR="00E46962">
        <w:rPr>
          <w:highlight w:val="yellow"/>
        </w:rPr>
        <w:t>min</w:t>
      </w:r>
      <w:r w:rsidR="00E46962" w:rsidRPr="00D05463">
        <w:rPr>
          <w:highlight w:val="yellow"/>
        </w:rPr>
        <w:t xml:space="preserve"> </w:t>
      </w:r>
      <w:r w:rsidRPr="00D05463">
        <w:rPr>
          <w:highlight w:val="yellow"/>
        </w:rPr>
        <w:t xml:space="preserve">in 2 mL centrifuge tubes to pelletize the cells. </w:t>
      </w:r>
    </w:p>
    <w:p w14:paraId="314BBF44" w14:textId="77777777" w:rsidR="00037450" w:rsidRPr="00D05463" w:rsidRDefault="00037450">
      <w:pPr>
        <w:pStyle w:val="ListParagraph"/>
        <w:widowControl/>
        <w:autoSpaceDE/>
        <w:autoSpaceDN/>
        <w:adjustRightInd/>
        <w:ind w:left="0"/>
        <w:jc w:val="left"/>
        <w:rPr>
          <w:highlight w:val="yellow"/>
        </w:rPr>
      </w:pPr>
    </w:p>
    <w:p w14:paraId="72609BC2" w14:textId="5883F500" w:rsidR="00E82918" w:rsidRPr="00D4246C" w:rsidRDefault="00E82918">
      <w:pPr>
        <w:pStyle w:val="ListParagraph"/>
        <w:widowControl/>
        <w:numPr>
          <w:ilvl w:val="1"/>
          <w:numId w:val="31"/>
        </w:numPr>
        <w:autoSpaceDE/>
        <w:autoSpaceDN/>
        <w:adjustRightInd/>
        <w:jc w:val="left"/>
        <w:rPr>
          <w:highlight w:val="yellow"/>
        </w:rPr>
      </w:pPr>
      <w:r w:rsidRPr="00D05463">
        <w:rPr>
          <w:highlight w:val="yellow"/>
        </w:rPr>
        <w:t>Collect the separated supernatant.</w:t>
      </w:r>
      <w:r w:rsidR="00D4246C">
        <w:rPr>
          <w:highlight w:val="yellow"/>
        </w:rPr>
        <w:t xml:space="preserve"> </w:t>
      </w:r>
      <w:r w:rsidR="009A392F" w:rsidRPr="00D4246C">
        <w:rPr>
          <w:highlight w:val="yellow"/>
        </w:rPr>
        <w:t>Using sterile technique, a</w:t>
      </w:r>
      <w:r w:rsidRPr="00D4246C">
        <w:rPr>
          <w:highlight w:val="yellow"/>
        </w:rPr>
        <w:t>dd 100 μL of the supernatant to 100 μL solution of CAS-Fe</w:t>
      </w:r>
      <w:r w:rsidR="0062616A" w:rsidRPr="00D4246C">
        <w:rPr>
          <w:highlight w:val="yellow"/>
        </w:rPr>
        <w:t>-</w:t>
      </w:r>
      <w:r w:rsidRPr="00D4246C">
        <w:rPr>
          <w:highlight w:val="yellow"/>
        </w:rPr>
        <w:t xml:space="preserve">Agar </w:t>
      </w:r>
      <w:r w:rsidR="003B4299" w:rsidRPr="00D4246C">
        <w:rPr>
          <w:highlight w:val="yellow"/>
        </w:rPr>
        <w:t>in duplicate</w:t>
      </w:r>
      <w:r w:rsidR="00D15138" w:rsidRPr="00D4246C">
        <w:rPr>
          <w:highlight w:val="yellow"/>
        </w:rPr>
        <w:t xml:space="preserve"> or triplicate in the microplate. Also add 100 </w:t>
      </w:r>
      <w:r w:rsidR="00D4246C">
        <w:rPr>
          <w:highlight w:val="yellow"/>
        </w:rPr>
        <w:t>µ</w:t>
      </w:r>
      <w:r w:rsidR="00D15138" w:rsidRPr="00D4246C">
        <w:rPr>
          <w:highlight w:val="yellow"/>
        </w:rPr>
        <w:t>L of sterile M9 medium (as blanks)</w:t>
      </w:r>
      <w:r w:rsidR="003B4299" w:rsidRPr="00D4246C">
        <w:rPr>
          <w:highlight w:val="yellow"/>
        </w:rPr>
        <w:t>.</w:t>
      </w:r>
      <w:r w:rsidR="00002130" w:rsidRPr="00D4246C">
        <w:rPr>
          <w:highlight w:val="yellow"/>
        </w:rPr>
        <w:t xml:space="preserve"> Then incubate the plate at 28</w:t>
      </w:r>
      <w:r w:rsidR="00B55916" w:rsidRPr="00D4246C">
        <w:rPr>
          <w:highlight w:val="yellow"/>
        </w:rPr>
        <w:t xml:space="preserve"> °</w:t>
      </w:r>
      <w:r w:rsidR="00002130" w:rsidRPr="00D4246C">
        <w:rPr>
          <w:highlight w:val="yellow"/>
        </w:rPr>
        <w:t>C.</w:t>
      </w:r>
    </w:p>
    <w:p w14:paraId="3E4878C8" w14:textId="77777777" w:rsidR="00037450" w:rsidRPr="00D05463" w:rsidRDefault="00037450">
      <w:pPr>
        <w:pStyle w:val="ListParagraph"/>
        <w:widowControl/>
        <w:autoSpaceDE/>
        <w:autoSpaceDN/>
        <w:adjustRightInd/>
        <w:ind w:left="0"/>
        <w:jc w:val="left"/>
        <w:rPr>
          <w:highlight w:val="yellow"/>
        </w:rPr>
      </w:pPr>
    </w:p>
    <w:p w14:paraId="1FB16670" w14:textId="773006C9" w:rsidR="00714AD0" w:rsidRDefault="00E82918">
      <w:pPr>
        <w:pStyle w:val="ListParagraph"/>
        <w:widowControl/>
        <w:numPr>
          <w:ilvl w:val="1"/>
          <w:numId w:val="31"/>
        </w:numPr>
        <w:autoSpaceDE/>
        <w:autoSpaceDN/>
        <w:adjustRightInd/>
        <w:jc w:val="left"/>
        <w:rPr>
          <w:highlight w:val="yellow"/>
        </w:rPr>
      </w:pPr>
      <w:r w:rsidRPr="00D05463">
        <w:rPr>
          <w:highlight w:val="yellow"/>
        </w:rPr>
        <w:t>Suspend the remaining supernatant and pellet</w:t>
      </w:r>
      <w:r w:rsidR="00F77348">
        <w:rPr>
          <w:highlight w:val="yellow"/>
        </w:rPr>
        <w:t xml:space="preserve"> for each sample</w:t>
      </w:r>
      <w:r w:rsidRPr="00D05463">
        <w:rPr>
          <w:highlight w:val="yellow"/>
        </w:rPr>
        <w:t xml:space="preserve"> (not added to microtiter plate) in</w:t>
      </w:r>
      <w:r w:rsidR="00F77348">
        <w:rPr>
          <w:highlight w:val="yellow"/>
        </w:rPr>
        <w:t>to its own,</w:t>
      </w:r>
      <w:r w:rsidR="00E44950" w:rsidRPr="00D05463">
        <w:rPr>
          <w:highlight w:val="yellow"/>
        </w:rPr>
        <w:t xml:space="preserve"> sterile</w:t>
      </w:r>
      <w:r w:rsidRPr="00D05463">
        <w:rPr>
          <w:highlight w:val="yellow"/>
        </w:rPr>
        <w:t xml:space="preserve"> 2 mL centrifuge tube. Add 400 μL of sterile glycerol into </w:t>
      </w:r>
      <w:r w:rsidR="00F77348">
        <w:rPr>
          <w:highlight w:val="yellow"/>
        </w:rPr>
        <w:t>each sample-supernatant</w:t>
      </w:r>
      <w:r w:rsidR="00F77348" w:rsidRPr="00D05463">
        <w:rPr>
          <w:highlight w:val="yellow"/>
        </w:rPr>
        <w:t xml:space="preserve"> </w:t>
      </w:r>
      <w:r w:rsidRPr="00D05463">
        <w:rPr>
          <w:highlight w:val="yellow"/>
        </w:rPr>
        <w:t xml:space="preserve">tube </w:t>
      </w:r>
      <w:r w:rsidR="00714163" w:rsidRPr="00D05463">
        <w:rPr>
          <w:highlight w:val="yellow"/>
        </w:rPr>
        <w:t xml:space="preserve">and resuspend the pellet </w:t>
      </w:r>
      <w:r w:rsidRPr="00D05463">
        <w:rPr>
          <w:highlight w:val="yellow"/>
        </w:rPr>
        <w:t xml:space="preserve">to create glycerol stocks. Freeze the stock at -80 </w:t>
      </w:r>
      <w:r w:rsidR="00714163" w:rsidRPr="00D05463">
        <w:rPr>
          <w:highlight w:val="yellow"/>
        </w:rPr>
        <w:t>°</w:t>
      </w:r>
      <w:r w:rsidRPr="00D05463">
        <w:rPr>
          <w:highlight w:val="yellow"/>
        </w:rPr>
        <w:t>C for later analyses.</w:t>
      </w:r>
      <w:r w:rsidR="00714163" w:rsidRPr="00D05463">
        <w:rPr>
          <w:highlight w:val="yellow"/>
        </w:rPr>
        <w:t xml:space="preserve"> </w:t>
      </w:r>
    </w:p>
    <w:p w14:paraId="1EE1991A" w14:textId="77777777" w:rsidR="00714AD0" w:rsidRDefault="00714AD0">
      <w:pPr>
        <w:pStyle w:val="ListParagraph"/>
        <w:widowControl/>
        <w:autoSpaceDE/>
        <w:autoSpaceDN/>
        <w:adjustRightInd/>
        <w:ind w:left="0"/>
        <w:jc w:val="left"/>
        <w:rPr>
          <w:highlight w:val="yellow"/>
        </w:rPr>
      </w:pPr>
    </w:p>
    <w:p w14:paraId="7F446187" w14:textId="64F4E496" w:rsidR="00E82918" w:rsidRPr="00E46962" w:rsidRDefault="00E46962">
      <w:pPr>
        <w:pStyle w:val="ListParagraph"/>
        <w:widowControl/>
        <w:autoSpaceDE/>
        <w:autoSpaceDN/>
        <w:adjustRightInd/>
        <w:ind w:left="0"/>
        <w:jc w:val="left"/>
      </w:pPr>
      <w:r>
        <w:t>NOTE: T</w:t>
      </w:r>
      <w:r w:rsidR="00714163" w:rsidRPr="00714AD0">
        <w:t xml:space="preserve">his step can be modified to generate glycerol stocks according to any </w:t>
      </w:r>
      <w:r w:rsidR="00924B54" w:rsidRPr="00714AD0">
        <w:t xml:space="preserve">preferred </w:t>
      </w:r>
      <w:r w:rsidR="00714163" w:rsidRPr="00706C51">
        <w:t xml:space="preserve">in-house </w:t>
      </w:r>
      <w:r w:rsidR="00714163" w:rsidRPr="00E46962">
        <w:t>protoc</w:t>
      </w:r>
      <w:r w:rsidR="00924B54" w:rsidRPr="00E46962">
        <w:t>ol</w:t>
      </w:r>
      <w:r w:rsidR="00714163" w:rsidRPr="00E46962">
        <w:t xml:space="preserve">. </w:t>
      </w:r>
    </w:p>
    <w:p w14:paraId="0D406B88" w14:textId="77777777" w:rsidR="00037450" w:rsidRPr="00D05463" w:rsidRDefault="00037450">
      <w:pPr>
        <w:pStyle w:val="ListParagraph"/>
        <w:widowControl/>
        <w:autoSpaceDE/>
        <w:autoSpaceDN/>
        <w:adjustRightInd/>
        <w:ind w:left="0"/>
        <w:jc w:val="left"/>
        <w:rPr>
          <w:highlight w:val="yellow"/>
        </w:rPr>
      </w:pPr>
    </w:p>
    <w:p w14:paraId="7D5E6237" w14:textId="5FE19703" w:rsidR="00E82918" w:rsidRPr="00D05463" w:rsidRDefault="00E82918">
      <w:pPr>
        <w:pStyle w:val="ListParagraph"/>
        <w:widowControl/>
        <w:numPr>
          <w:ilvl w:val="1"/>
          <w:numId w:val="31"/>
        </w:numPr>
        <w:autoSpaceDE/>
        <w:autoSpaceDN/>
        <w:adjustRightInd/>
        <w:jc w:val="left"/>
        <w:rPr>
          <w:highlight w:val="yellow"/>
        </w:rPr>
      </w:pPr>
      <w:r w:rsidRPr="00D05463">
        <w:rPr>
          <w:highlight w:val="yellow"/>
        </w:rPr>
        <w:t>Measure absorbance at 6, 24, 48, and 72 h, at 420 nm wavelength.</w:t>
      </w:r>
    </w:p>
    <w:p w14:paraId="6C6B30FE" w14:textId="77777777" w:rsidR="00037450" w:rsidRPr="007A73BE" w:rsidRDefault="00037450">
      <w:pPr>
        <w:pStyle w:val="ListParagraph"/>
        <w:widowControl/>
        <w:autoSpaceDE/>
        <w:autoSpaceDN/>
        <w:adjustRightInd/>
        <w:ind w:left="0"/>
        <w:jc w:val="left"/>
      </w:pPr>
    </w:p>
    <w:p w14:paraId="04361CB2" w14:textId="77777777" w:rsidR="007A73BE" w:rsidRPr="007A73BE" w:rsidRDefault="00E82918">
      <w:pPr>
        <w:pStyle w:val="ListParagraph"/>
        <w:widowControl/>
        <w:numPr>
          <w:ilvl w:val="1"/>
          <w:numId w:val="31"/>
        </w:numPr>
        <w:autoSpaceDE/>
        <w:autoSpaceDN/>
        <w:adjustRightInd/>
        <w:jc w:val="left"/>
        <w:rPr>
          <w:color w:val="808080" w:themeColor="background1" w:themeShade="80"/>
          <w:highlight w:val="yellow"/>
        </w:rPr>
      </w:pPr>
      <w:r w:rsidRPr="007A73BE">
        <w:t xml:space="preserve">Use </w:t>
      </w:r>
      <w:r w:rsidR="00037450" w:rsidRPr="007A73BE">
        <w:t xml:space="preserve">standard curves generated from pyoverdine </w:t>
      </w:r>
      <w:r w:rsidR="009A392F" w:rsidRPr="007A73BE">
        <w:t xml:space="preserve">or EDTA </w:t>
      </w:r>
      <w:r w:rsidR="00037450" w:rsidRPr="007A73BE">
        <w:t xml:space="preserve">to interpret sample absorbance measurements in terms of pyoverdine equivalents. </w:t>
      </w:r>
    </w:p>
    <w:p w14:paraId="3419CAE5" w14:textId="77777777" w:rsidR="007A73BE" w:rsidRDefault="007A73BE">
      <w:pPr>
        <w:pStyle w:val="ListParagraph"/>
        <w:widowControl/>
        <w:autoSpaceDE/>
        <w:autoSpaceDN/>
        <w:adjustRightInd/>
        <w:ind w:left="0"/>
        <w:jc w:val="left"/>
      </w:pPr>
    </w:p>
    <w:p w14:paraId="622CE400" w14:textId="21F2330C" w:rsidR="00161607" w:rsidRPr="00D05463" w:rsidRDefault="009A392F">
      <w:pPr>
        <w:pStyle w:val="ListParagraph"/>
        <w:widowControl/>
        <w:autoSpaceDE/>
        <w:autoSpaceDN/>
        <w:adjustRightInd/>
        <w:ind w:left="0"/>
        <w:jc w:val="left"/>
        <w:rPr>
          <w:rStyle w:val="Hyperlink"/>
          <w:color w:val="808080" w:themeColor="background1" w:themeShade="80"/>
          <w:highlight w:val="yellow"/>
          <w:u w:val="none"/>
        </w:rPr>
      </w:pPr>
      <w:r w:rsidRPr="007A73BE">
        <w:t>N</w:t>
      </w:r>
      <w:r w:rsidR="00E46962">
        <w:t>OTE: P</w:t>
      </w:r>
      <w:r w:rsidRPr="007A73BE">
        <w:t xml:space="preserve">yoverdine was determined to be a superior standard compared with </w:t>
      </w:r>
      <w:r w:rsidRPr="00E46962">
        <w:t>EDTA (</w:t>
      </w:r>
      <w:r w:rsidRPr="00706C51">
        <w:t>vide infra</w:t>
      </w:r>
      <w:r w:rsidRPr="00E46962">
        <w:t>)</w:t>
      </w:r>
      <w:r w:rsidR="00CB56AC" w:rsidRPr="00E46962">
        <w:t>,</w:t>
      </w:r>
      <w:r w:rsidR="00CB56AC" w:rsidRPr="007A73BE">
        <w:t xml:space="preserve"> so EDTA was not used to interpret results in the current study</w:t>
      </w:r>
      <w:r w:rsidRPr="007A73BE">
        <w:t xml:space="preserve">. </w:t>
      </w:r>
      <w:r w:rsidR="007A73BE">
        <w:br/>
      </w:r>
      <w:bookmarkEnd w:id="2"/>
    </w:p>
    <w:p w14:paraId="6FC66961" w14:textId="122D618E" w:rsidR="005818D7" w:rsidRPr="00D3022F" w:rsidRDefault="006305D7">
      <w:pPr>
        <w:pStyle w:val="NormalWeb"/>
        <w:widowControl/>
        <w:spacing w:before="0" w:beforeAutospacing="0" w:after="0" w:afterAutospacing="0"/>
        <w:jc w:val="left"/>
        <w:rPr>
          <w:color w:val="808080"/>
        </w:rPr>
      </w:pPr>
      <w:r w:rsidRPr="003A4771">
        <w:rPr>
          <w:b/>
        </w:rPr>
        <w:t>REPRESENTATIVE RESULTS</w:t>
      </w:r>
      <w:r w:rsidR="00EF1462" w:rsidRPr="003A4771">
        <w:rPr>
          <w:b/>
        </w:rPr>
        <w:t>:</w:t>
      </w:r>
    </w:p>
    <w:p w14:paraId="10C90568" w14:textId="4CB57226" w:rsidR="005818D7" w:rsidRPr="00D05463" w:rsidRDefault="00CE627C">
      <w:pPr>
        <w:widowControl/>
        <w:jc w:val="left"/>
        <w:rPr>
          <w:color w:val="000000" w:themeColor="text1"/>
        </w:rPr>
      </w:pPr>
      <w:bookmarkStart w:id="4" w:name="_Hlk527643852"/>
      <w:r w:rsidRPr="00D05463">
        <w:rPr>
          <w:color w:val="000000" w:themeColor="text1"/>
        </w:rPr>
        <w:t xml:space="preserve">A pyoverdine mixture biosynthesized by </w:t>
      </w:r>
      <w:r w:rsidR="0085497B" w:rsidRPr="00D05463">
        <w:rPr>
          <w:i/>
          <w:color w:val="000000" w:themeColor="text1"/>
        </w:rPr>
        <w:t>Pseudomonas fluorescens</w:t>
      </w:r>
      <w:r w:rsidR="0085497B" w:rsidRPr="00D05463">
        <w:rPr>
          <w:color w:val="000000" w:themeColor="text1"/>
        </w:rPr>
        <w:t xml:space="preserve"> </w:t>
      </w:r>
      <w:r w:rsidR="005818D7" w:rsidRPr="00D05463">
        <w:rPr>
          <w:color w:val="000000" w:themeColor="text1"/>
        </w:rPr>
        <w:t xml:space="preserve">was used as a standard to interpret </w:t>
      </w:r>
      <w:r w:rsidRPr="00D05463">
        <w:rPr>
          <w:color w:val="000000" w:themeColor="text1"/>
        </w:rPr>
        <w:t xml:space="preserve">and quantify </w:t>
      </w:r>
      <w:r w:rsidR="005818D7" w:rsidRPr="00D05463">
        <w:rPr>
          <w:color w:val="000000" w:themeColor="text1"/>
        </w:rPr>
        <w:t>absorbance (at 420</w:t>
      </w:r>
      <w:r w:rsidR="00E66696" w:rsidRPr="00D05463">
        <w:rPr>
          <w:color w:val="000000" w:themeColor="text1"/>
        </w:rPr>
        <w:t xml:space="preserve"> </w:t>
      </w:r>
      <w:r w:rsidR="005818D7" w:rsidRPr="00D05463">
        <w:rPr>
          <w:color w:val="000000" w:themeColor="text1"/>
        </w:rPr>
        <w:t>nm) of samples in terms of pyoverdine equivalents</w:t>
      </w:r>
      <w:r w:rsidR="00C15E39" w:rsidRPr="00D05463">
        <w:rPr>
          <w:color w:val="000000" w:themeColor="text1"/>
        </w:rPr>
        <w:t xml:space="preserve"> </w:t>
      </w:r>
      <w:r w:rsidR="005818D7" w:rsidRPr="00D05463">
        <w:rPr>
          <w:color w:val="000000" w:themeColor="text1"/>
        </w:rPr>
        <w:t xml:space="preserve">in µM. </w:t>
      </w:r>
      <w:bookmarkEnd w:id="4"/>
      <w:r w:rsidR="00D05463" w:rsidRPr="00D05463">
        <w:rPr>
          <w:b/>
          <w:color w:val="000000" w:themeColor="text1"/>
        </w:rPr>
        <w:t>Figure 1</w:t>
      </w:r>
      <w:r w:rsidR="005818D7" w:rsidRPr="00D05463">
        <w:rPr>
          <w:color w:val="000000" w:themeColor="text1"/>
        </w:rPr>
        <w:t xml:space="preserve"> shows the relationship between absorbance (420</w:t>
      </w:r>
      <w:r w:rsidR="00E66696" w:rsidRPr="00D05463">
        <w:rPr>
          <w:color w:val="000000" w:themeColor="text1"/>
        </w:rPr>
        <w:t xml:space="preserve"> </w:t>
      </w:r>
      <w:r w:rsidR="005818D7" w:rsidRPr="00D05463">
        <w:rPr>
          <w:color w:val="000000" w:themeColor="text1"/>
        </w:rPr>
        <w:t>nm) and starting concentration of pyoverdine (Log</w:t>
      </w:r>
      <w:r w:rsidR="005818D7" w:rsidRPr="00D05463">
        <w:rPr>
          <w:color w:val="000000" w:themeColor="text1"/>
          <w:vertAlign w:val="subscript"/>
        </w:rPr>
        <w:t xml:space="preserve">10 </w:t>
      </w:r>
      <w:r w:rsidR="005818D7" w:rsidRPr="00D05463">
        <w:rPr>
          <w:color w:val="000000" w:themeColor="text1"/>
        </w:rPr>
        <w:t xml:space="preserve">molarity in µM). EDTA did not provide an adequate </w:t>
      </w:r>
      <w:r w:rsidR="00B02586" w:rsidRPr="00D05463">
        <w:rPr>
          <w:color w:val="000000" w:themeColor="text1"/>
        </w:rPr>
        <w:t xml:space="preserve">standard </w:t>
      </w:r>
      <w:r w:rsidR="005818D7" w:rsidRPr="00D05463">
        <w:rPr>
          <w:color w:val="000000" w:themeColor="text1"/>
        </w:rPr>
        <w:t xml:space="preserve">because samples exhibited greater absorbance measurements than were attainable with </w:t>
      </w:r>
      <w:r w:rsidR="001B5367" w:rsidRPr="00D05463">
        <w:rPr>
          <w:color w:val="000000" w:themeColor="text1"/>
        </w:rPr>
        <w:t>pyoverdine, and the R</w:t>
      </w:r>
      <w:r w:rsidR="001B5367" w:rsidRPr="00D05463">
        <w:rPr>
          <w:color w:val="000000" w:themeColor="text1"/>
          <w:vertAlign w:val="superscript"/>
        </w:rPr>
        <w:t>2</w:t>
      </w:r>
      <w:r w:rsidR="001B5367" w:rsidRPr="00D05463">
        <w:rPr>
          <w:color w:val="000000" w:themeColor="text1"/>
        </w:rPr>
        <w:t xml:space="preserve"> was lower</w:t>
      </w:r>
      <w:r w:rsidR="005818D7" w:rsidRPr="00D05463">
        <w:rPr>
          <w:color w:val="000000" w:themeColor="text1"/>
        </w:rPr>
        <w:t xml:space="preserve"> (</w:t>
      </w:r>
      <w:r w:rsidR="00D05463" w:rsidRPr="00D05463">
        <w:rPr>
          <w:b/>
          <w:color w:val="000000" w:themeColor="text1"/>
        </w:rPr>
        <w:t>Figure 2</w:t>
      </w:r>
      <w:r w:rsidR="005818D7" w:rsidRPr="00D05463">
        <w:rPr>
          <w:color w:val="000000" w:themeColor="text1"/>
        </w:rPr>
        <w:t xml:space="preserve">). </w:t>
      </w:r>
      <w:r w:rsidR="008F0C45" w:rsidRPr="00D05463">
        <w:rPr>
          <w:color w:val="000000" w:themeColor="text1"/>
        </w:rPr>
        <w:t xml:space="preserve">While initial </w:t>
      </w:r>
      <w:r w:rsidR="00262689" w:rsidRPr="00D05463">
        <w:rPr>
          <w:color w:val="000000" w:themeColor="text1"/>
        </w:rPr>
        <w:t xml:space="preserve">work using the </w:t>
      </w:r>
      <w:r w:rsidR="008F0C45" w:rsidRPr="00D05463">
        <w:rPr>
          <w:color w:val="000000" w:themeColor="text1"/>
        </w:rPr>
        <w:t>CAS-Fe assay as a method of siderophore detection measured absorbance at 630</w:t>
      </w:r>
      <w:r w:rsidR="00262689" w:rsidRPr="00D05463">
        <w:rPr>
          <w:color w:val="000000" w:themeColor="text1"/>
        </w:rPr>
        <w:t xml:space="preserve"> </w:t>
      </w:r>
      <w:r w:rsidR="008F0C45" w:rsidRPr="00D05463">
        <w:rPr>
          <w:color w:val="000000" w:themeColor="text1"/>
        </w:rPr>
        <w:t>nm</w:t>
      </w:r>
      <w:r w:rsidR="00262689" w:rsidRPr="00D05463">
        <w:rPr>
          <w:color w:val="000000" w:themeColor="text1"/>
        </w:rPr>
        <w:t xml:space="preserve">, in a related study using a very similar method (CAS-Fe-Agar was mixed 1:1 with modified M9 to generate a 200 </w:t>
      </w:r>
      <w:r w:rsidR="00D05463">
        <w:rPr>
          <w:color w:val="000000" w:themeColor="text1"/>
        </w:rPr>
        <w:t>µL</w:t>
      </w:r>
      <w:r w:rsidR="00262689" w:rsidRPr="00D05463">
        <w:rPr>
          <w:color w:val="000000" w:themeColor="text1"/>
        </w:rPr>
        <w:t xml:space="preserve"> column in the </w:t>
      </w:r>
      <w:r w:rsidR="00262689" w:rsidRPr="00D05463">
        <w:rPr>
          <w:color w:val="000000" w:themeColor="text1"/>
        </w:rPr>
        <w:lastRenderedPageBreak/>
        <w:t xml:space="preserve">microplate), it was observed that the peak absorbance was at 665 nm, but that 420 nm was more </w:t>
      </w:r>
      <w:r w:rsidR="001B5367" w:rsidRPr="00D05463">
        <w:rPr>
          <w:color w:val="000000" w:themeColor="text1"/>
        </w:rPr>
        <w:t>reproducible</w:t>
      </w:r>
      <w:r w:rsidR="00262689" w:rsidRPr="00D05463">
        <w:rPr>
          <w:color w:val="000000" w:themeColor="text1"/>
        </w:rPr>
        <w:t xml:space="preserve"> </w:t>
      </w:r>
      <w:r w:rsidR="001B5367" w:rsidRPr="00D05463">
        <w:rPr>
          <w:color w:val="000000" w:themeColor="text1"/>
        </w:rPr>
        <w:t xml:space="preserve">in terms of </w:t>
      </w:r>
      <w:r w:rsidR="00262689" w:rsidRPr="00D05463">
        <w:rPr>
          <w:color w:val="000000" w:themeColor="text1"/>
        </w:rPr>
        <w:t>changes in absorbance induced by samples (</w:t>
      </w:r>
      <w:r w:rsidR="00D05463" w:rsidRPr="00D05463">
        <w:rPr>
          <w:b/>
          <w:color w:val="000000" w:themeColor="text1"/>
        </w:rPr>
        <w:t>Figure 3</w:t>
      </w:r>
      <w:r w:rsidR="00262689" w:rsidRPr="00D05463">
        <w:rPr>
          <w:color w:val="000000" w:themeColor="text1"/>
        </w:rPr>
        <w:t>).</w:t>
      </w:r>
      <w:r w:rsidR="00D05463">
        <w:rPr>
          <w:color w:val="000000" w:themeColor="text1"/>
        </w:rPr>
        <w:t xml:space="preserve"> </w:t>
      </w:r>
    </w:p>
    <w:p w14:paraId="450F0B69" w14:textId="3D134F0D" w:rsidR="005818D7" w:rsidRPr="00D05463" w:rsidRDefault="005818D7">
      <w:pPr>
        <w:widowControl/>
        <w:jc w:val="left"/>
        <w:rPr>
          <w:color w:val="000000" w:themeColor="text1"/>
        </w:rPr>
      </w:pPr>
    </w:p>
    <w:p w14:paraId="4AEF3D56" w14:textId="3B5F0205" w:rsidR="000B49C4" w:rsidRPr="00D05463" w:rsidRDefault="005818D7">
      <w:pPr>
        <w:widowControl/>
        <w:jc w:val="left"/>
        <w:rPr>
          <w:color w:val="000000" w:themeColor="text1"/>
        </w:rPr>
      </w:pPr>
      <w:r w:rsidRPr="00D05463">
        <w:rPr>
          <w:color w:val="000000" w:themeColor="text1"/>
        </w:rPr>
        <w:t>Siderophore production was observed in enrichment cultures of all tissue types after 72 h</w:t>
      </w:r>
      <w:r w:rsidR="00861936" w:rsidRPr="00D05463">
        <w:rPr>
          <w:color w:val="000000" w:themeColor="text1"/>
        </w:rPr>
        <w:t xml:space="preserve"> </w:t>
      </w:r>
      <w:r w:rsidRPr="00D05463">
        <w:rPr>
          <w:color w:val="000000" w:themeColor="text1"/>
        </w:rPr>
        <w:t xml:space="preserve">of </w:t>
      </w:r>
      <w:r w:rsidR="00CE627C" w:rsidRPr="00D05463">
        <w:rPr>
          <w:color w:val="000000" w:themeColor="text1"/>
        </w:rPr>
        <w:t xml:space="preserve">Fe-deficit </w:t>
      </w:r>
      <w:r w:rsidRPr="00D05463">
        <w:rPr>
          <w:color w:val="000000" w:themeColor="text1"/>
        </w:rPr>
        <w:t>enrichment and siderophore activity a</w:t>
      </w:r>
      <w:r w:rsidR="00B41D20" w:rsidRPr="00D05463">
        <w:rPr>
          <w:color w:val="000000" w:themeColor="text1"/>
        </w:rPr>
        <w:t>ppeared to stabilize after 48 h</w:t>
      </w:r>
      <w:r w:rsidRPr="00D05463">
        <w:rPr>
          <w:color w:val="000000" w:themeColor="text1"/>
        </w:rPr>
        <w:t xml:space="preserve"> of incubation (</w:t>
      </w:r>
      <w:r w:rsidR="003A4771" w:rsidRPr="003A4771">
        <w:rPr>
          <w:b/>
          <w:color w:val="000000" w:themeColor="text1"/>
        </w:rPr>
        <w:t xml:space="preserve">Supplementary </w:t>
      </w:r>
      <w:r w:rsidRPr="003A4771">
        <w:rPr>
          <w:b/>
          <w:color w:val="000000" w:themeColor="text1"/>
        </w:rPr>
        <w:t>Figure</w:t>
      </w:r>
      <w:r w:rsidRPr="00D05463">
        <w:rPr>
          <w:b/>
          <w:color w:val="000000" w:themeColor="text1"/>
        </w:rPr>
        <w:t xml:space="preserve"> 1</w:t>
      </w:r>
      <w:r w:rsidRPr="00D05463">
        <w:rPr>
          <w:color w:val="000000" w:themeColor="text1"/>
        </w:rPr>
        <w:t>). Thus, siderophore activity of the 72 h enrichment was assessed at 48 h incubation to determine the influence of genotype and sample type on siderophore isolation (</w:t>
      </w:r>
      <w:r w:rsidR="00D05463" w:rsidRPr="00D05463">
        <w:rPr>
          <w:b/>
          <w:color w:val="000000" w:themeColor="text1"/>
        </w:rPr>
        <w:t>Figure 4</w:t>
      </w:r>
      <w:r w:rsidRPr="00D05463">
        <w:rPr>
          <w:color w:val="000000" w:themeColor="text1"/>
        </w:rPr>
        <w:t xml:space="preserve">). </w:t>
      </w:r>
      <w:r w:rsidR="000B49C4" w:rsidRPr="00D05463">
        <w:rPr>
          <w:color w:val="000000" w:themeColor="text1"/>
        </w:rPr>
        <w:t xml:space="preserve">Siderophore activity in bulk soil samples was relatively low </w:t>
      </w:r>
      <w:r w:rsidR="00861936" w:rsidRPr="00D05463">
        <w:rPr>
          <w:color w:val="000000" w:themeColor="text1"/>
        </w:rPr>
        <w:t xml:space="preserve">and did not exhibit differences between </w:t>
      </w:r>
      <w:r w:rsidR="000B49C4" w:rsidRPr="00D05463">
        <w:rPr>
          <w:color w:val="000000" w:themeColor="text1"/>
        </w:rPr>
        <w:t xml:space="preserve">the </w:t>
      </w:r>
      <w:r w:rsidR="00861936" w:rsidRPr="00D05463">
        <w:rPr>
          <w:color w:val="000000" w:themeColor="text1"/>
        </w:rPr>
        <w:t xml:space="preserve">wheat </w:t>
      </w:r>
      <w:r w:rsidR="000B49C4" w:rsidRPr="00D05463">
        <w:rPr>
          <w:color w:val="000000" w:themeColor="text1"/>
        </w:rPr>
        <w:t>genotype from which the bulk soil was sampled (</w:t>
      </w:r>
      <w:r w:rsidR="00D05463" w:rsidRPr="00D05463">
        <w:rPr>
          <w:b/>
          <w:color w:val="000000" w:themeColor="text1"/>
        </w:rPr>
        <w:t>Figure 4A</w:t>
      </w:r>
      <w:r w:rsidR="000B49C4" w:rsidRPr="00D05463">
        <w:rPr>
          <w:color w:val="000000" w:themeColor="text1"/>
        </w:rPr>
        <w:t xml:space="preserve">). Enrichments of loosely bound soil isolated from the </w:t>
      </w:r>
      <w:r w:rsidR="002C634E" w:rsidRPr="00D05463">
        <w:rPr>
          <w:color w:val="000000" w:themeColor="text1"/>
        </w:rPr>
        <w:t>PI561</w:t>
      </w:r>
      <w:r w:rsidR="000B49C4" w:rsidRPr="00D05463">
        <w:rPr>
          <w:color w:val="000000" w:themeColor="text1"/>
        </w:rPr>
        <w:t>725</w:t>
      </w:r>
      <w:r w:rsidR="009C0DFC" w:rsidRPr="00D05463">
        <w:rPr>
          <w:color w:val="000000" w:themeColor="text1"/>
        </w:rPr>
        <w:t xml:space="preserve"> </w:t>
      </w:r>
      <w:r w:rsidR="000B49C4" w:rsidRPr="00D05463">
        <w:rPr>
          <w:color w:val="000000" w:themeColor="text1"/>
        </w:rPr>
        <w:t xml:space="preserve">genotype exhibited greater siderophore production compared with loosely bound soil from Madsen and </w:t>
      </w:r>
      <w:r w:rsidR="002C634E" w:rsidRPr="00D05463">
        <w:rPr>
          <w:color w:val="000000" w:themeColor="text1"/>
        </w:rPr>
        <w:t>PI561</w:t>
      </w:r>
      <w:r w:rsidR="00861936" w:rsidRPr="00D05463">
        <w:rPr>
          <w:color w:val="000000" w:themeColor="text1"/>
        </w:rPr>
        <w:t>727, but not Lewjain (</w:t>
      </w:r>
      <w:r w:rsidR="00D05463" w:rsidRPr="00D05463">
        <w:rPr>
          <w:b/>
          <w:color w:val="000000" w:themeColor="text1"/>
        </w:rPr>
        <w:t>Figure 4B</w:t>
      </w:r>
      <w:r w:rsidR="000B49C4" w:rsidRPr="00D05463">
        <w:rPr>
          <w:color w:val="000000" w:themeColor="text1"/>
        </w:rPr>
        <w:t>).</w:t>
      </w:r>
      <w:r w:rsidR="007546B4" w:rsidRPr="00D05463">
        <w:rPr>
          <w:color w:val="000000" w:themeColor="text1"/>
        </w:rPr>
        <w:t xml:space="preserve"> </w:t>
      </w:r>
      <w:r w:rsidR="000B49C4" w:rsidRPr="00D05463">
        <w:rPr>
          <w:color w:val="000000" w:themeColor="text1"/>
        </w:rPr>
        <w:t>Siderophore production in enrichments from tightly bound soil was not heavily</w:t>
      </w:r>
      <w:r w:rsidR="00861936" w:rsidRPr="00D05463">
        <w:rPr>
          <w:color w:val="000000" w:themeColor="text1"/>
        </w:rPr>
        <w:t xml:space="preserve"> influenced by genotype (</w:t>
      </w:r>
      <w:r w:rsidR="00D05463" w:rsidRPr="00D05463">
        <w:rPr>
          <w:b/>
          <w:color w:val="000000" w:themeColor="text1"/>
        </w:rPr>
        <w:t>Figure 4C</w:t>
      </w:r>
      <w:r w:rsidR="000B49C4" w:rsidRPr="00D05463">
        <w:rPr>
          <w:color w:val="000000" w:themeColor="text1"/>
        </w:rPr>
        <w:t>).</w:t>
      </w:r>
    </w:p>
    <w:p w14:paraId="3BF99DE7" w14:textId="5E6A66D7" w:rsidR="009C0DFC" w:rsidRPr="00D05463" w:rsidRDefault="009C0DFC">
      <w:pPr>
        <w:widowControl/>
        <w:jc w:val="left"/>
        <w:rPr>
          <w:color w:val="000000" w:themeColor="text1"/>
        </w:rPr>
      </w:pPr>
    </w:p>
    <w:p w14:paraId="4DFD9D80" w14:textId="24CF202E" w:rsidR="007546B4" w:rsidRPr="00D05463" w:rsidRDefault="009C0DFC">
      <w:pPr>
        <w:widowControl/>
        <w:jc w:val="left"/>
        <w:rPr>
          <w:color w:val="000000" w:themeColor="text1"/>
        </w:rPr>
      </w:pPr>
      <w:r w:rsidRPr="00D05463">
        <w:rPr>
          <w:color w:val="000000" w:themeColor="text1"/>
        </w:rPr>
        <w:t xml:space="preserve">Enrichment cultures </w:t>
      </w:r>
      <w:r w:rsidR="007546B4" w:rsidRPr="00D05463">
        <w:rPr>
          <w:color w:val="000000" w:themeColor="text1"/>
        </w:rPr>
        <w:t>of grain tissue yielded relatively low siderophore production regardless of genotype (</w:t>
      </w:r>
      <w:r w:rsidR="00D05463" w:rsidRPr="00D05463">
        <w:rPr>
          <w:b/>
          <w:color w:val="000000" w:themeColor="text1"/>
        </w:rPr>
        <w:t>Figure 4D</w:t>
      </w:r>
      <w:r w:rsidR="007546B4" w:rsidRPr="00D05463">
        <w:rPr>
          <w:color w:val="000000" w:themeColor="text1"/>
        </w:rPr>
        <w:t xml:space="preserve">). Enrichments of Lewjain shoot tissue had significantly lower siderophore production than the other genotypes, and </w:t>
      </w:r>
      <w:r w:rsidR="002C634E" w:rsidRPr="00D05463">
        <w:rPr>
          <w:color w:val="000000" w:themeColor="text1"/>
        </w:rPr>
        <w:t>PI561</w:t>
      </w:r>
      <w:r w:rsidR="007546B4" w:rsidRPr="00D05463">
        <w:rPr>
          <w:color w:val="000000" w:themeColor="text1"/>
        </w:rPr>
        <w:t>725 shoot tissue cultures resulted in more variable</w:t>
      </w:r>
      <w:r w:rsidR="00861936" w:rsidRPr="00D05463">
        <w:rPr>
          <w:color w:val="000000" w:themeColor="text1"/>
        </w:rPr>
        <w:t xml:space="preserve"> siderophore production (</w:t>
      </w:r>
      <w:r w:rsidR="00D05463" w:rsidRPr="00D05463">
        <w:rPr>
          <w:b/>
          <w:color w:val="000000" w:themeColor="text1"/>
        </w:rPr>
        <w:t>Figure 4E</w:t>
      </w:r>
      <w:r w:rsidR="007546B4" w:rsidRPr="00D05463">
        <w:rPr>
          <w:color w:val="000000" w:themeColor="text1"/>
        </w:rPr>
        <w:t xml:space="preserve">). Siderophore activity was more than 200% greater in in root tissue enrichment cultures of </w:t>
      </w:r>
      <w:r w:rsidR="002C634E" w:rsidRPr="00D05463">
        <w:rPr>
          <w:color w:val="000000" w:themeColor="text1"/>
        </w:rPr>
        <w:t>PI561</w:t>
      </w:r>
      <w:r w:rsidR="007546B4" w:rsidRPr="00D05463">
        <w:rPr>
          <w:color w:val="000000" w:themeColor="text1"/>
        </w:rPr>
        <w:t xml:space="preserve">725 compared with </w:t>
      </w:r>
      <w:r w:rsidR="00861936" w:rsidRPr="00D05463">
        <w:rPr>
          <w:color w:val="000000" w:themeColor="text1"/>
        </w:rPr>
        <w:t>all</w:t>
      </w:r>
      <w:r w:rsidR="007546B4" w:rsidRPr="00D05463">
        <w:rPr>
          <w:color w:val="000000" w:themeColor="text1"/>
        </w:rPr>
        <w:t xml:space="preserve"> other g</w:t>
      </w:r>
      <w:r w:rsidR="00861936" w:rsidRPr="00D05463">
        <w:rPr>
          <w:color w:val="000000" w:themeColor="text1"/>
        </w:rPr>
        <w:t>enotypes (</w:t>
      </w:r>
      <w:r w:rsidR="00D05463" w:rsidRPr="00D05463">
        <w:rPr>
          <w:b/>
          <w:color w:val="000000" w:themeColor="text1"/>
        </w:rPr>
        <w:t>Figure 4F</w:t>
      </w:r>
      <w:r w:rsidR="007546B4" w:rsidRPr="00D05463">
        <w:rPr>
          <w:color w:val="000000" w:themeColor="text1"/>
        </w:rPr>
        <w:t>).</w:t>
      </w:r>
    </w:p>
    <w:p w14:paraId="2CB5A4B9" w14:textId="269D06FE" w:rsidR="007546B4" w:rsidRPr="00D05463" w:rsidRDefault="007546B4">
      <w:pPr>
        <w:widowControl/>
        <w:jc w:val="left"/>
        <w:rPr>
          <w:color w:val="000000" w:themeColor="text1"/>
        </w:rPr>
      </w:pPr>
    </w:p>
    <w:p w14:paraId="3C9083F6" w14:textId="167EC53F" w:rsidR="00B32616" w:rsidRPr="00D05463" w:rsidRDefault="005635FB">
      <w:pPr>
        <w:widowControl/>
        <w:jc w:val="left"/>
        <w:rPr>
          <w:bCs/>
          <w:color w:val="808080"/>
        </w:rPr>
      </w:pPr>
      <w:r w:rsidRPr="00D05463">
        <w:rPr>
          <w:b/>
        </w:rPr>
        <w:t>F</w:t>
      </w:r>
      <w:r w:rsidR="00B32616" w:rsidRPr="00D05463">
        <w:rPr>
          <w:b/>
        </w:rPr>
        <w:t xml:space="preserve">IGURE </w:t>
      </w:r>
      <w:r w:rsidR="0013621E" w:rsidRPr="00D05463">
        <w:rPr>
          <w:b/>
        </w:rPr>
        <w:t xml:space="preserve">AND TABLE </w:t>
      </w:r>
      <w:r w:rsidR="00B32616" w:rsidRPr="00D05463">
        <w:rPr>
          <w:b/>
        </w:rPr>
        <w:t>LEGENDS:</w:t>
      </w:r>
    </w:p>
    <w:p w14:paraId="390F90ED" w14:textId="77777777" w:rsidR="00C503AB" w:rsidRPr="00D05463" w:rsidRDefault="00C503AB">
      <w:pPr>
        <w:widowControl/>
        <w:jc w:val="left"/>
        <w:rPr>
          <w:color w:val="auto"/>
        </w:rPr>
      </w:pPr>
    </w:p>
    <w:p w14:paraId="75182EC3" w14:textId="05CF36FA" w:rsidR="00B32616" w:rsidRPr="00D05463" w:rsidRDefault="00D05463">
      <w:pPr>
        <w:widowControl/>
        <w:jc w:val="left"/>
        <w:rPr>
          <w:color w:val="auto"/>
        </w:rPr>
      </w:pPr>
      <w:r w:rsidRPr="00D05463">
        <w:rPr>
          <w:b/>
          <w:color w:val="auto"/>
        </w:rPr>
        <w:t>Figure 1</w:t>
      </w:r>
      <w:r w:rsidR="00C503AB" w:rsidRPr="00D05463">
        <w:rPr>
          <w:color w:val="auto"/>
        </w:rPr>
        <w:t xml:space="preserve">. </w:t>
      </w:r>
      <w:r w:rsidR="003A4771" w:rsidRPr="003A4771">
        <w:rPr>
          <w:b/>
          <w:color w:val="auto"/>
        </w:rPr>
        <w:t>Absorbance at 420 nm and 655</w:t>
      </w:r>
      <w:r w:rsidR="00E46962">
        <w:rPr>
          <w:b/>
          <w:color w:val="auto"/>
        </w:rPr>
        <w:t xml:space="preserve"> </w:t>
      </w:r>
      <w:r w:rsidR="003A4771" w:rsidRPr="003A4771">
        <w:rPr>
          <w:b/>
          <w:color w:val="auto"/>
        </w:rPr>
        <w:t xml:space="preserve">nm regressed against the </w:t>
      </w:r>
      <w:r w:rsidR="00E46962">
        <w:rPr>
          <w:b/>
          <w:color w:val="auto"/>
        </w:rPr>
        <w:t>l</w:t>
      </w:r>
      <w:r w:rsidR="00E46962" w:rsidRPr="003A4771">
        <w:rPr>
          <w:b/>
          <w:color w:val="auto"/>
        </w:rPr>
        <w:t xml:space="preserve">og10 </w:t>
      </w:r>
      <w:r w:rsidR="003A4771" w:rsidRPr="003A4771">
        <w:rPr>
          <w:b/>
          <w:color w:val="auto"/>
        </w:rPr>
        <w:t>concentration of pyoverdine.</w:t>
      </w:r>
      <w:r w:rsidR="003A4771" w:rsidRPr="003A4771">
        <w:rPr>
          <w:color w:val="auto"/>
        </w:rPr>
        <w:t xml:space="preserve"> </w:t>
      </w:r>
      <w:r w:rsidR="001E2F42" w:rsidRPr="00D05463">
        <w:rPr>
          <w:color w:val="auto"/>
        </w:rPr>
        <w:t>(</w:t>
      </w:r>
      <w:r w:rsidR="001E2F42" w:rsidRPr="00706C51">
        <w:rPr>
          <w:b/>
          <w:color w:val="auto"/>
        </w:rPr>
        <w:t>A</w:t>
      </w:r>
      <w:r w:rsidR="001E2F42" w:rsidRPr="00D05463">
        <w:rPr>
          <w:color w:val="auto"/>
        </w:rPr>
        <w:t xml:space="preserve">) </w:t>
      </w:r>
      <w:r w:rsidR="00C503AB" w:rsidRPr="00D05463">
        <w:rPr>
          <w:color w:val="auto"/>
        </w:rPr>
        <w:t xml:space="preserve">Absorbance at 420 nm regressed against the </w:t>
      </w:r>
      <w:r w:rsidR="00E46962">
        <w:rPr>
          <w:color w:val="auto"/>
        </w:rPr>
        <w:t>l</w:t>
      </w:r>
      <w:r w:rsidR="00E46962" w:rsidRPr="00D05463">
        <w:rPr>
          <w:color w:val="auto"/>
        </w:rPr>
        <w:t>og</w:t>
      </w:r>
      <w:r w:rsidR="00E46962" w:rsidRPr="00D05463">
        <w:rPr>
          <w:color w:val="auto"/>
          <w:vertAlign w:val="subscript"/>
        </w:rPr>
        <w:t>10</w:t>
      </w:r>
      <w:r w:rsidR="00E46962" w:rsidRPr="00D05463">
        <w:rPr>
          <w:color w:val="auto"/>
        </w:rPr>
        <w:t xml:space="preserve"> </w:t>
      </w:r>
      <w:r w:rsidR="00C503AB" w:rsidRPr="00D05463">
        <w:rPr>
          <w:color w:val="auto"/>
        </w:rPr>
        <w:t xml:space="preserve">concentration of pyoverdine in µM. </w:t>
      </w:r>
      <w:r w:rsidR="001E2F42" w:rsidRPr="00D05463">
        <w:rPr>
          <w:color w:val="auto"/>
        </w:rPr>
        <w:t>A polynomial</w:t>
      </w:r>
      <w:r w:rsidR="00C503AB" w:rsidRPr="00D05463">
        <w:rPr>
          <w:color w:val="auto"/>
        </w:rPr>
        <w:t xml:space="preserve"> curve was fit to obtain an explanatory equation for interpreting </w:t>
      </w:r>
      <w:r w:rsidR="001E2F42" w:rsidRPr="00D05463">
        <w:rPr>
          <w:color w:val="auto"/>
        </w:rPr>
        <w:t>absorbance</w:t>
      </w:r>
      <w:r w:rsidR="00C503AB" w:rsidRPr="00D05463">
        <w:rPr>
          <w:color w:val="auto"/>
        </w:rPr>
        <w:t xml:space="preserve"> in terms of pyoverdine equivalents. </w:t>
      </w:r>
      <w:r w:rsidR="001E2F42" w:rsidRPr="00D05463">
        <w:rPr>
          <w:color w:val="auto"/>
        </w:rPr>
        <w:t>(</w:t>
      </w:r>
      <w:r w:rsidR="001E2F42" w:rsidRPr="00706C51">
        <w:rPr>
          <w:b/>
          <w:color w:val="auto"/>
        </w:rPr>
        <w:t>B</w:t>
      </w:r>
      <w:r w:rsidR="001E2F42" w:rsidRPr="00D05463">
        <w:rPr>
          <w:color w:val="auto"/>
        </w:rPr>
        <w:t>) Absorbance at 665 nm regressed against the Log</w:t>
      </w:r>
      <w:r w:rsidR="001E2F42" w:rsidRPr="00D05463">
        <w:rPr>
          <w:color w:val="auto"/>
          <w:vertAlign w:val="subscript"/>
        </w:rPr>
        <w:t>10</w:t>
      </w:r>
      <w:r w:rsidR="001E2F42" w:rsidRPr="00D05463">
        <w:rPr>
          <w:color w:val="auto"/>
        </w:rPr>
        <w:t xml:space="preserve"> concentration of pyoverdine in µM. </w:t>
      </w:r>
      <w:r w:rsidR="00C503AB" w:rsidRPr="00D05463">
        <w:rPr>
          <w:color w:val="auto"/>
        </w:rPr>
        <w:t>R</w:t>
      </w:r>
      <w:r w:rsidR="00C503AB" w:rsidRPr="00D05463">
        <w:rPr>
          <w:color w:val="auto"/>
          <w:vertAlign w:val="superscript"/>
        </w:rPr>
        <w:t>2</w:t>
      </w:r>
      <w:r w:rsidR="00C503AB" w:rsidRPr="00D05463">
        <w:rPr>
          <w:color w:val="auto"/>
        </w:rPr>
        <w:t xml:space="preserve"> is the square of the Pearson correlation coefficient, and the equation explains the fitted curve.</w:t>
      </w:r>
      <w:r w:rsidR="001E2F42" w:rsidRPr="00D05463">
        <w:rPr>
          <w:color w:val="auto"/>
        </w:rPr>
        <w:t xml:space="preserve"> Points are duplicates of absorbance measurements at </w:t>
      </w:r>
      <w:r w:rsidR="001E2F42" w:rsidRPr="00D05463">
        <w:t>800, 400, 200, 100, 50, 25, 12.5</w:t>
      </w:r>
      <w:r w:rsidR="001B5367" w:rsidRPr="00D05463">
        <w:t>,</w:t>
      </w:r>
      <w:r w:rsidR="001E2F42" w:rsidRPr="00D05463">
        <w:t xml:space="preserve"> and 6.25 μM pyoverdine</w:t>
      </w:r>
      <w:r w:rsidR="001832B9" w:rsidRPr="00D05463">
        <w:t xml:space="preserve"> after 6 h incubation at 2</w:t>
      </w:r>
      <w:r w:rsidR="00BB3E74" w:rsidRPr="00D05463">
        <w:t>8</w:t>
      </w:r>
      <w:r w:rsidR="001832B9" w:rsidRPr="00D05463">
        <w:t xml:space="preserve"> °C</w:t>
      </w:r>
      <w:r w:rsidR="001E2F42" w:rsidRPr="00D05463">
        <w:t>.</w:t>
      </w:r>
    </w:p>
    <w:p w14:paraId="201AF171" w14:textId="3FB63072" w:rsidR="005635FB" w:rsidRPr="00D05463" w:rsidRDefault="005635FB">
      <w:pPr>
        <w:widowControl/>
        <w:jc w:val="left"/>
        <w:rPr>
          <w:color w:val="auto"/>
        </w:rPr>
      </w:pPr>
    </w:p>
    <w:p w14:paraId="4B6D61F3" w14:textId="77F5F401" w:rsidR="00A1575C" w:rsidRPr="00D05463" w:rsidRDefault="00D05463">
      <w:pPr>
        <w:widowControl/>
        <w:jc w:val="left"/>
        <w:rPr>
          <w:color w:val="auto"/>
        </w:rPr>
      </w:pPr>
      <w:r w:rsidRPr="00D05463">
        <w:rPr>
          <w:b/>
          <w:color w:val="auto"/>
        </w:rPr>
        <w:t>Figure 2</w:t>
      </w:r>
      <w:r w:rsidR="00A1575C" w:rsidRPr="00D05463">
        <w:rPr>
          <w:b/>
          <w:color w:val="auto"/>
        </w:rPr>
        <w:t>.</w:t>
      </w:r>
      <w:r w:rsidR="003A4771" w:rsidRPr="003A4771">
        <w:t xml:space="preserve"> </w:t>
      </w:r>
      <w:r w:rsidR="003A4771" w:rsidRPr="003A4771">
        <w:rPr>
          <w:b/>
          <w:color w:val="auto"/>
        </w:rPr>
        <w:t>Absorbance at 420 nm and 655</w:t>
      </w:r>
      <w:r w:rsidR="00E46962">
        <w:rPr>
          <w:b/>
          <w:color w:val="auto"/>
        </w:rPr>
        <w:t xml:space="preserve"> </w:t>
      </w:r>
      <w:r w:rsidR="003A4771" w:rsidRPr="003A4771">
        <w:rPr>
          <w:b/>
          <w:color w:val="auto"/>
        </w:rPr>
        <w:t xml:space="preserve">nm regressed against the </w:t>
      </w:r>
      <w:r w:rsidR="00E46962">
        <w:rPr>
          <w:b/>
          <w:color w:val="auto"/>
        </w:rPr>
        <w:t>l</w:t>
      </w:r>
      <w:r w:rsidR="00E46962" w:rsidRPr="003A4771">
        <w:rPr>
          <w:b/>
          <w:color w:val="auto"/>
        </w:rPr>
        <w:t xml:space="preserve">og10 </w:t>
      </w:r>
      <w:r w:rsidR="003A4771" w:rsidRPr="003A4771">
        <w:rPr>
          <w:b/>
          <w:color w:val="auto"/>
        </w:rPr>
        <w:t xml:space="preserve">concentration of </w:t>
      </w:r>
      <w:r w:rsidR="003A4771">
        <w:rPr>
          <w:b/>
          <w:color w:val="auto"/>
        </w:rPr>
        <w:t>EDTA</w:t>
      </w:r>
      <w:r w:rsidR="003A4771" w:rsidRPr="003A4771">
        <w:rPr>
          <w:b/>
          <w:color w:val="auto"/>
        </w:rPr>
        <w:t>.</w:t>
      </w:r>
      <w:r w:rsidR="00E46962">
        <w:rPr>
          <w:b/>
          <w:color w:val="auto"/>
        </w:rPr>
        <w:t xml:space="preserve"> </w:t>
      </w:r>
      <w:r w:rsidR="001B5367" w:rsidRPr="00D05463">
        <w:rPr>
          <w:color w:val="auto"/>
        </w:rPr>
        <w:t>(</w:t>
      </w:r>
      <w:r w:rsidR="001B5367" w:rsidRPr="00706C51">
        <w:rPr>
          <w:b/>
          <w:color w:val="auto"/>
        </w:rPr>
        <w:t>A</w:t>
      </w:r>
      <w:r w:rsidR="001B5367" w:rsidRPr="00D05463">
        <w:rPr>
          <w:color w:val="auto"/>
        </w:rPr>
        <w:t xml:space="preserve">) Absorbance at 420 nm regressed against the </w:t>
      </w:r>
      <w:r w:rsidR="00E46962">
        <w:rPr>
          <w:color w:val="auto"/>
        </w:rPr>
        <w:t>l</w:t>
      </w:r>
      <w:r w:rsidR="00E46962" w:rsidRPr="00D05463">
        <w:rPr>
          <w:color w:val="auto"/>
        </w:rPr>
        <w:t>og</w:t>
      </w:r>
      <w:r w:rsidR="00E46962" w:rsidRPr="00D05463">
        <w:rPr>
          <w:color w:val="auto"/>
          <w:vertAlign w:val="subscript"/>
        </w:rPr>
        <w:t>10</w:t>
      </w:r>
      <w:r w:rsidR="00E46962" w:rsidRPr="00D05463">
        <w:rPr>
          <w:color w:val="auto"/>
        </w:rPr>
        <w:t xml:space="preserve"> </w:t>
      </w:r>
      <w:r w:rsidR="001B5367" w:rsidRPr="00D05463">
        <w:rPr>
          <w:color w:val="auto"/>
        </w:rPr>
        <w:t>concentration of EDTA in µM. A polynomial curve was fit to obtain an explanatory equation for interpreting absorbance in terms of pyoverdine equivalents. (</w:t>
      </w:r>
      <w:r w:rsidR="001B5367" w:rsidRPr="00706C51">
        <w:rPr>
          <w:b/>
          <w:color w:val="auto"/>
        </w:rPr>
        <w:t>B</w:t>
      </w:r>
      <w:r w:rsidR="001B5367" w:rsidRPr="00D05463">
        <w:rPr>
          <w:color w:val="auto"/>
        </w:rPr>
        <w:t>) Absorbance at 665 nm regressed against the Log</w:t>
      </w:r>
      <w:r w:rsidR="001B5367" w:rsidRPr="00D05463">
        <w:rPr>
          <w:color w:val="auto"/>
          <w:vertAlign w:val="subscript"/>
        </w:rPr>
        <w:t>10</w:t>
      </w:r>
      <w:r w:rsidR="001B5367" w:rsidRPr="00D05463">
        <w:rPr>
          <w:color w:val="auto"/>
        </w:rPr>
        <w:t xml:space="preserve"> concentration of EDTA in µM. R</w:t>
      </w:r>
      <w:r w:rsidR="001B5367" w:rsidRPr="00D05463">
        <w:rPr>
          <w:color w:val="auto"/>
          <w:vertAlign w:val="superscript"/>
        </w:rPr>
        <w:t>2</w:t>
      </w:r>
      <w:r w:rsidR="001B5367" w:rsidRPr="00D05463">
        <w:rPr>
          <w:color w:val="auto"/>
        </w:rPr>
        <w:t xml:space="preserve"> is the square of the Pearson correlation coefficient, and the equation explains the fitted curve. Points are duplicates of absorbance measurements at 3200, 1600, </w:t>
      </w:r>
      <w:r w:rsidR="001B5367" w:rsidRPr="00D05463">
        <w:t>800, 400, 200, 100, 50, 25, 12.5, and 6.25 μM EDTA</w:t>
      </w:r>
      <w:r w:rsidR="001832B9" w:rsidRPr="00D05463">
        <w:t xml:space="preserve"> after 6 h incubation at 2</w:t>
      </w:r>
      <w:r w:rsidR="00BB3E74" w:rsidRPr="00D05463">
        <w:t>8</w:t>
      </w:r>
      <w:r w:rsidR="001832B9" w:rsidRPr="00D05463">
        <w:t xml:space="preserve"> °C</w:t>
      </w:r>
      <w:r w:rsidR="00C93285" w:rsidRPr="00D05463">
        <w:t xml:space="preserve">, and error bars </w:t>
      </w:r>
      <w:r w:rsidR="001832B9" w:rsidRPr="00D05463">
        <w:t>.</w:t>
      </w:r>
    </w:p>
    <w:p w14:paraId="250C3018" w14:textId="77777777" w:rsidR="00A1575C" w:rsidRPr="00D05463" w:rsidRDefault="00A1575C">
      <w:pPr>
        <w:widowControl/>
        <w:jc w:val="left"/>
        <w:rPr>
          <w:color w:val="auto"/>
        </w:rPr>
      </w:pPr>
    </w:p>
    <w:p w14:paraId="41542AFC" w14:textId="6D228104" w:rsidR="001B5367" w:rsidRPr="00D05463" w:rsidRDefault="00D05463">
      <w:pPr>
        <w:widowControl/>
        <w:jc w:val="left"/>
        <w:rPr>
          <w:color w:val="auto"/>
        </w:rPr>
      </w:pPr>
      <w:r w:rsidRPr="00D05463">
        <w:rPr>
          <w:b/>
          <w:color w:val="auto"/>
        </w:rPr>
        <w:t>Figure 3</w:t>
      </w:r>
      <w:r w:rsidR="001B5367" w:rsidRPr="00D05463">
        <w:rPr>
          <w:color w:val="auto"/>
        </w:rPr>
        <w:t xml:space="preserve">. </w:t>
      </w:r>
      <w:r w:rsidR="001B5367" w:rsidRPr="003A4771">
        <w:rPr>
          <w:b/>
          <w:color w:val="auto"/>
        </w:rPr>
        <w:t>Absorbance scans from 315</w:t>
      </w:r>
      <w:r w:rsidR="00E46962">
        <w:rPr>
          <w:b/>
          <w:color w:val="auto"/>
        </w:rPr>
        <w:t>−</w:t>
      </w:r>
      <w:r w:rsidR="001B5367" w:rsidRPr="003A4771">
        <w:rPr>
          <w:b/>
          <w:color w:val="auto"/>
        </w:rPr>
        <w:t xml:space="preserve">1000 nm of microplate wells containing 200 </w:t>
      </w:r>
      <w:r w:rsidR="00E46962">
        <w:rPr>
          <w:b/>
          <w:color w:val="auto"/>
        </w:rPr>
        <w:t>µ</w:t>
      </w:r>
      <w:r w:rsidR="001B5367" w:rsidRPr="003A4771">
        <w:rPr>
          <w:b/>
          <w:color w:val="auto"/>
        </w:rPr>
        <w:t>L columns of 1:1 CAS-Fe-Agar and modified M9 or M9 medium with siderophore producing samples.</w:t>
      </w:r>
      <w:r w:rsidR="001B5367" w:rsidRPr="00D05463">
        <w:rPr>
          <w:color w:val="auto"/>
        </w:rPr>
        <w:t xml:space="preserve"> </w:t>
      </w:r>
      <w:r w:rsidR="00B55916" w:rsidRPr="00D05463">
        <w:rPr>
          <w:color w:val="auto"/>
        </w:rPr>
        <w:t xml:space="preserve">The plate was incubated at </w:t>
      </w:r>
      <w:r w:rsidR="009E4925" w:rsidRPr="00D05463">
        <w:rPr>
          <w:color w:val="auto"/>
        </w:rPr>
        <w:t xml:space="preserve">28 °C for 72 hours before measuring absorbance in a microplate reader. </w:t>
      </w:r>
      <w:r w:rsidR="009E4925" w:rsidRPr="00D05463">
        <w:rPr>
          <w:color w:val="auto"/>
        </w:rPr>
        <w:lastRenderedPageBreak/>
        <w:t>A</w:t>
      </w:r>
      <w:r w:rsidR="001B5367" w:rsidRPr="00D05463">
        <w:rPr>
          <w:color w:val="auto"/>
        </w:rPr>
        <w:t xml:space="preserve">bsorbance scans show the three blanks containing no sample (black lines) yielded tightly clustered curves with a peak at 665 nm. Absorbance scans show the three blanks containing siderophore producing </w:t>
      </w:r>
      <w:r w:rsidR="00E46962" w:rsidRPr="00D05463">
        <w:rPr>
          <w:color w:val="auto"/>
        </w:rPr>
        <w:t>samples</w:t>
      </w:r>
      <w:r w:rsidR="001B5367" w:rsidRPr="00D05463">
        <w:rPr>
          <w:color w:val="auto"/>
        </w:rPr>
        <w:t xml:space="preserve"> (gray lines) yielded curves with more variability, but with more consistent absorbance at 420 nm compared with 665 nm. </w:t>
      </w:r>
    </w:p>
    <w:p w14:paraId="29A0583D" w14:textId="77777777" w:rsidR="001B5367" w:rsidRPr="00D05463" w:rsidRDefault="001B5367">
      <w:pPr>
        <w:widowControl/>
        <w:jc w:val="left"/>
        <w:rPr>
          <w:color w:val="auto"/>
        </w:rPr>
      </w:pPr>
    </w:p>
    <w:p w14:paraId="5F6B9ABC" w14:textId="58D3C2CC" w:rsidR="00C503AB" w:rsidRPr="00D05463" w:rsidRDefault="00D05463">
      <w:pPr>
        <w:widowControl/>
        <w:jc w:val="left"/>
        <w:rPr>
          <w:color w:val="auto"/>
        </w:rPr>
      </w:pPr>
      <w:bookmarkStart w:id="5" w:name="_Hlk527720907"/>
      <w:r w:rsidRPr="003A4771">
        <w:rPr>
          <w:b/>
          <w:color w:val="auto"/>
        </w:rPr>
        <w:t>Figure 4</w:t>
      </w:r>
      <w:r w:rsidR="00C503AB" w:rsidRPr="003A4771">
        <w:rPr>
          <w:b/>
          <w:color w:val="auto"/>
        </w:rPr>
        <w:t>.</w:t>
      </w:r>
      <w:r w:rsidR="00FA116C" w:rsidRPr="003A4771">
        <w:rPr>
          <w:b/>
          <w:color w:val="auto"/>
        </w:rPr>
        <w:t xml:space="preserve"> </w:t>
      </w:r>
      <w:r w:rsidR="003A4771" w:rsidRPr="003A4771">
        <w:rPr>
          <w:b/>
          <w:color w:val="auto"/>
        </w:rPr>
        <w:t>Pyoverdine equivalents of siderophore enrichment cultures.</w:t>
      </w:r>
      <w:r w:rsidR="003A4771">
        <w:rPr>
          <w:color w:val="auto"/>
        </w:rPr>
        <w:t xml:space="preserve"> </w:t>
      </w:r>
      <w:r w:rsidR="00FA116C" w:rsidRPr="00D05463">
        <w:rPr>
          <w:color w:val="auto"/>
        </w:rPr>
        <w:t>Pyoverdine equivalents of siderophore enrichment cultures associated with (</w:t>
      </w:r>
      <w:r w:rsidR="00FA116C" w:rsidRPr="00706C51">
        <w:rPr>
          <w:b/>
          <w:color w:val="auto"/>
        </w:rPr>
        <w:t>A</w:t>
      </w:r>
      <w:r w:rsidR="00FA116C" w:rsidRPr="00D05463">
        <w:rPr>
          <w:color w:val="auto"/>
        </w:rPr>
        <w:t>) bulk</w:t>
      </w:r>
      <w:r w:rsidR="002B4FE1">
        <w:rPr>
          <w:color w:val="auto"/>
        </w:rPr>
        <w:t xml:space="preserve"> (</w:t>
      </w:r>
      <w:r w:rsidR="00FA116C" w:rsidRPr="00706C51">
        <w:rPr>
          <w:b/>
          <w:color w:val="auto"/>
        </w:rPr>
        <w:t>B</w:t>
      </w:r>
      <w:r w:rsidR="00FA116C" w:rsidRPr="00D05463">
        <w:rPr>
          <w:color w:val="auto"/>
        </w:rPr>
        <w:t>) loosely bound, and (</w:t>
      </w:r>
      <w:r w:rsidR="00FA116C" w:rsidRPr="00706C51">
        <w:rPr>
          <w:b/>
          <w:color w:val="auto"/>
        </w:rPr>
        <w:t>C</w:t>
      </w:r>
      <w:r w:rsidR="00FA116C" w:rsidRPr="00D05463">
        <w:rPr>
          <w:color w:val="auto"/>
        </w:rPr>
        <w:t>) tightly bound soil, and in tissue homogenates of wheat (</w:t>
      </w:r>
      <w:r w:rsidR="00FA116C" w:rsidRPr="00706C51">
        <w:rPr>
          <w:b/>
          <w:color w:val="auto"/>
        </w:rPr>
        <w:t>D</w:t>
      </w:r>
      <w:r w:rsidR="00FA116C" w:rsidRPr="00D05463">
        <w:rPr>
          <w:color w:val="auto"/>
        </w:rPr>
        <w:t>) grain</w:t>
      </w:r>
      <w:r w:rsidR="002B4FE1">
        <w:rPr>
          <w:color w:val="auto"/>
        </w:rPr>
        <w:t xml:space="preserve"> (</w:t>
      </w:r>
      <w:r w:rsidR="00FA116C" w:rsidRPr="00706C51">
        <w:rPr>
          <w:b/>
          <w:color w:val="auto"/>
        </w:rPr>
        <w:t>E</w:t>
      </w:r>
      <w:r w:rsidR="00FA116C" w:rsidRPr="00D05463">
        <w:rPr>
          <w:color w:val="auto"/>
        </w:rPr>
        <w:t>) shoots, and (</w:t>
      </w:r>
      <w:r w:rsidR="00FA116C" w:rsidRPr="00706C51">
        <w:rPr>
          <w:b/>
          <w:color w:val="auto"/>
        </w:rPr>
        <w:t>F</w:t>
      </w:r>
      <w:r w:rsidR="00FA116C" w:rsidRPr="00D05463">
        <w:rPr>
          <w:color w:val="auto"/>
        </w:rPr>
        <w:t xml:space="preserve">) roots. Siderophore enrichment cultures were incubated for 72 h before transferring subsamples to a microplate </w:t>
      </w:r>
      <w:r w:rsidR="00F52D11" w:rsidRPr="00D05463">
        <w:rPr>
          <w:color w:val="auto"/>
        </w:rPr>
        <w:t>and incubating at 2</w:t>
      </w:r>
      <w:r w:rsidR="00BB3E74" w:rsidRPr="00D05463">
        <w:rPr>
          <w:color w:val="auto"/>
        </w:rPr>
        <w:t>8</w:t>
      </w:r>
      <w:r w:rsidR="00F52D11" w:rsidRPr="00D05463">
        <w:rPr>
          <w:color w:val="auto"/>
        </w:rPr>
        <w:t xml:space="preserve"> °C.</w:t>
      </w:r>
      <w:r>
        <w:rPr>
          <w:color w:val="auto"/>
        </w:rPr>
        <w:t xml:space="preserve"> </w:t>
      </w:r>
      <w:r w:rsidR="00FA116C" w:rsidRPr="00D05463">
        <w:rPr>
          <w:color w:val="auto"/>
        </w:rPr>
        <w:t>Siderophore production was assessed after 48 h of incubation with Chrome azurol S. Genotypes</w:t>
      </w:r>
      <w:r>
        <w:rPr>
          <w:color w:val="auto"/>
        </w:rPr>
        <w:t>/L</w:t>
      </w:r>
      <w:r w:rsidR="00FA116C" w:rsidRPr="00D05463">
        <w:rPr>
          <w:color w:val="auto"/>
        </w:rPr>
        <w:t xml:space="preserve">ines are Lew = Lewjain, Mad = Madsen, 725 = PI561725, and 727 = PI561727. Asterisks represent significance at </w:t>
      </w:r>
      <w:r w:rsidR="00FA116C" w:rsidRPr="00D05463">
        <w:rPr>
          <w:i/>
          <w:color w:val="auto"/>
        </w:rPr>
        <w:t>alpha</w:t>
      </w:r>
      <w:r w:rsidR="00FA116C" w:rsidRPr="00D05463">
        <w:rPr>
          <w:color w:val="auto"/>
        </w:rPr>
        <w:t xml:space="preserve"> = 0.008 (after Bonferroni correction). </w:t>
      </w:r>
      <w:r w:rsidR="00195BA6" w:rsidRPr="00D05463">
        <w:rPr>
          <w:color w:val="auto"/>
        </w:rPr>
        <w:t>Bars are standard deviation.</w:t>
      </w:r>
      <w:r w:rsidR="00C30AFD" w:rsidRPr="00D05463">
        <w:rPr>
          <w:color w:val="auto"/>
        </w:rPr>
        <w:t xml:space="preserve"> </w:t>
      </w:r>
    </w:p>
    <w:bookmarkEnd w:id="5"/>
    <w:p w14:paraId="4FF411A2" w14:textId="30958F97" w:rsidR="00F52D11" w:rsidRPr="00D05463" w:rsidRDefault="00F52D11">
      <w:pPr>
        <w:widowControl/>
        <w:jc w:val="left"/>
        <w:rPr>
          <w:color w:val="auto"/>
        </w:rPr>
      </w:pPr>
    </w:p>
    <w:p w14:paraId="7B731EFD" w14:textId="7EBD5254" w:rsidR="00C30AFD" w:rsidRPr="00D05463" w:rsidRDefault="003A4771">
      <w:pPr>
        <w:widowControl/>
        <w:jc w:val="left"/>
        <w:rPr>
          <w:color w:val="auto"/>
        </w:rPr>
      </w:pPr>
      <w:r>
        <w:rPr>
          <w:b/>
          <w:color w:val="auto"/>
        </w:rPr>
        <w:t xml:space="preserve">Supplementary </w:t>
      </w:r>
      <w:r w:rsidR="00C30AFD" w:rsidRPr="00D05463">
        <w:rPr>
          <w:b/>
          <w:color w:val="auto"/>
        </w:rPr>
        <w:t>Figure 1</w:t>
      </w:r>
      <w:r w:rsidR="00C30AFD" w:rsidRPr="00D05463">
        <w:rPr>
          <w:color w:val="auto"/>
        </w:rPr>
        <w:t xml:space="preserve">. </w:t>
      </w:r>
      <w:r w:rsidR="000A748A" w:rsidRPr="006B0A38">
        <w:rPr>
          <w:b/>
          <w:color w:val="auto"/>
        </w:rPr>
        <w:t xml:space="preserve">Pyoverdine equivalents </w:t>
      </w:r>
      <w:r w:rsidR="00F77348" w:rsidRPr="006B0A38">
        <w:rPr>
          <w:b/>
          <w:color w:val="auto"/>
        </w:rPr>
        <w:t>over time</w:t>
      </w:r>
      <w:r w:rsidR="00F77348">
        <w:rPr>
          <w:color w:val="auto"/>
        </w:rPr>
        <w:t>.</w:t>
      </w:r>
      <w:r w:rsidR="00E46962">
        <w:rPr>
          <w:color w:val="auto"/>
        </w:rPr>
        <w:t xml:space="preserve"> </w:t>
      </w:r>
      <w:r w:rsidR="00F77348">
        <w:rPr>
          <w:color w:val="auto"/>
        </w:rPr>
        <w:t>Pyoverdine equivalents of siderophore enrichment cultures</w:t>
      </w:r>
      <w:r w:rsidR="000A748A" w:rsidRPr="00D05463">
        <w:rPr>
          <w:color w:val="auto"/>
        </w:rPr>
        <w:t xml:space="preserve"> </w:t>
      </w:r>
      <w:r w:rsidR="00F77348" w:rsidRPr="00D05463">
        <w:rPr>
          <w:color w:val="auto"/>
        </w:rPr>
        <w:t xml:space="preserve">assessed after 24, 48, and 72 h of incubation with Chrome azurol S. </w:t>
      </w:r>
      <w:r w:rsidR="00F77348">
        <w:rPr>
          <w:color w:val="auto"/>
        </w:rPr>
        <w:t>S</w:t>
      </w:r>
      <w:r w:rsidR="000A748A" w:rsidRPr="00D05463">
        <w:rPr>
          <w:color w:val="auto"/>
        </w:rPr>
        <w:t>derophore enrichment cultures associated with (</w:t>
      </w:r>
      <w:r w:rsidR="000A748A" w:rsidRPr="00706C51">
        <w:rPr>
          <w:b/>
          <w:color w:val="auto"/>
        </w:rPr>
        <w:t>A</w:t>
      </w:r>
      <w:r w:rsidR="000A748A" w:rsidRPr="00D05463">
        <w:rPr>
          <w:color w:val="auto"/>
        </w:rPr>
        <w:t>) bulk</w:t>
      </w:r>
      <w:r w:rsidR="002B4FE1">
        <w:rPr>
          <w:color w:val="auto"/>
        </w:rPr>
        <w:t xml:space="preserve"> (</w:t>
      </w:r>
      <w:r w:rsidR="000A748A" w:rsidRPr="00706C51">
        <w:rPr>
          <w:b/>
          <w:color w:val="auto"/>
        </w:rPr>
        <w:t>B</w:t>
      </w:r>
      <w:r w:rsidR="000A748A" w:rsidRPr="00D05463">
        <w:rPr>
          <w:color w:val="auto"/>
        </w:rPr>
        <w:t>) loosely bound, and (</w:t>
      </w:r>
      <w:r w:rsidR="000A748A" w:rsidRPr="00706C51">
        <w:rPr>
          <w:b/>
          <w:color w:val="auto"/>
        </w:rPr>
        <w:t>C</w:t>
      </w:r>
      <w:r w:rsidR="000A748A" w:rsidRPr="00D05463">
        <w:rPr>
          <w:color w:val="auto"/>
        </w:rPr>
        <w:t>) tightly bound soil, and in tissue homogenates of wheat (</w:t>
      </w:r>
      <w:r w:rsidR="000A748A" w:rsidRPr="00706C51">
        <w:rPr>
          <w:b/>
          <w:color w:val="auto"/>
        </w:rPr>
        <w:t>D</w:t>
      </w:r>
      <w:r w:rsidR="000A748A" w:rsidRPr="00D05463">
        <w:rPr>
          <w:color w:val="auto"/>
        </w:rPr>
        <w:t>) grain</w:t>
      </w:r>
      <w:r w:rsidR="002B4FE1">
        <w:rPr>
          <w:color w:val="auto"/>
        </w:rPr>
        <w:t xml:space="preserve"> (</w:t>
      </w:r>
      <w:r w:rsidR="000A748A" w:rsidRPr="00706C51">
        <w:rPr>
          <w:b/>
          <w:color w:val="auto"/>
        </w:rPr>
        <w:t>E</w:t>
      </w:r>
      <w:r w:rsidR="000A748A" w:rsidRPr="00D05463">
        <w:rPr>
          <w:color w:val="auto"/>
        </w:rPr>
        <w:t>) shoots, and (</w:t>
      </w:r>
      <w:r w:rsidR="000A748A" w:rsidRPr="00706C51">
        <w:rPr>
          <w:b/>
          <w:color w:val="auto"/>
        </w:rPr>
        <w:t>F</w:t>
      </w:r>
      <w:r w:rsidR="000A748A" w:rsidRPr="00D05463">
        <w:rPr>
          <w:color w:val="auto"/>
        </w:rPr>
        <w:t>) roots. Siderophore enrichment cultures were incubated for 72 h before transferring subsamples to a microplate and incubating at 2</w:t>
      </w:r>
      <w:r w:rsidR="00BB3E74" w:rsidRPr="00D05463">
        <w:rPr>
          <w:color w:val="auto"/>
        </w:rPr>
        <w:t>8</w:t>
      </w:r>
      <w:r w:rsidR="000A748A" w:rsidRPr="00D05463">
        <w:rPr>
          <w:color w:val="auto"/>
        </w:rPr>
        <w:t xml:space="preserve"> °C.</w:t>
      </w:r>
      <w:r w:rsidR="00F77348">
        <w:rPr>
          <w:color w:val="auto"/>
        </w:rPr>
        <w:t xml:space="preserve"> and subsampled to assess siderophore production at each timepoint.</w:t>
      </w:r>
      <w:r w:rsidR="00E46962">
        <w:rPr>
          <w:color w:val="auto"/>
        </w:rPr>
        <w:t xml:space="preserve"> </w:t>
      </w:r>
      <w:r w:rsidR="00C30AFD" w:rsidRPr="00D05463">
        <w:rPr>
          <w:color w:val="auto"/>
        </w:rPr>
        <w:t>Genotypes</w:t>
      </w:r>
      <w:r w:rsidR="00D05463">
        <w:rPr>
          <w:color w:val="auto"/>
        </w:rPr>
        <w:t>/L</w:t>
      </w:r>
      <w:r w:rsidR="00C30AFD" w:rsidRPr="00D05463">
        <w:rPr>
          <w:color w:val="auto"/>
        </w:rPr>
        <w:t>ines are Lew = Lewjain, Mad = Madsen, 725 = PI561725, and 727 = PI561727. Siderophore production was assessed after, 24, 48, and 72</w:t>
      </w:r>
      <w:r w:rsidR="00B41D20" w:rsidRPr="00D05463">
        <w:rPr>
          <w:color w:val="auto"/>
        </w:rPr>
        <w:t xml:space="preserve"> h</w:t>
      </w:r>
      <w:r w:rsidR="00C30AFD" w:rsidRPr="00D05463">
        <w:rPr>
          <w:color w:val="auto"/>
        </w:rPr>
        <w:t xml:space="preserve"> of incubation. </w:t>
      </w:r>
      <w:r w:rsidR="00195BA6" w:rsidRPr="00D05463">
        <w:rPr>
          <w:color w:val="auto"/>
        </w:rPr>
        <w:t>Bar</w:t>
      </w:r>
      <w:r w:rsidR="009B6379" w:rsidRPr="00D05463">
        <w:rPr>
          <w:color w:val="auto"/>
        </w:rPr>
        <w:t>s are standard deviation.</w:t>
      </w:r>
    </w:p>
    <w:p w14:paraId="6D36820C" w14:textId="77777777" w:rsidR="00476D40" w:rsidRPr="00D05463" w:rsidRDefault="00476D40">
      <w:pPr>
        <w:widowControl/>
        <w:jc w:val="left"/>
        <w:rPr>
          <w:color w:val="auto"/>
        </w:rPr>
      </w:pPr>
    </w:p>
    <w:p w14:paraId="2FDCDFC5" w14:textId="36D5D9EF" w:rsidR="00037450" w:rsidRPr="00D05463" w:rsidRDefault="006305D7">
      <w:pPr>
        <w:widowControl/>
        <w:jc w:val="left"/>
        <w:rPr>
          <w:color w:val="000000" w:themeColor="text1"/>
        </w:rPr>
      </w:pPr>
      <w:r w:rsidRPr="00D05463">
        <w:rPr>
          <w:b/>
        </w:rPr>
        <w:t>DISCUSSION</w:t>
      </w:r>
      <w:r w:rsidRPr="00D05463">
        <w:rPr>
          <w:b/>
          <w:bCs/>
        </w:rPr>
        <w:t xml:space="preserve">: </w:t>
      </w:r>
    </w:p>
    <w:p w14:paraId="468E5EA5" w14:textId="07EDB3CF" w:rsidR="00037450" w:rsidRPr="00D05463" w:rsidRDefault="00C503AB">
      <w:pPr>
        <w:widowControl/>
        <w:jc w:val="left"/>
        <w:rPr>
          <w:color w:val="000000" w:themeColor="text1"/>
        </w:rPr>
      </w:pPr>
      <w:r w:rsidRPr="00D05463">
        <w:rPr>
          <w:color w:val="000000" w:themeColor="text1"/>
        </w:rPr>
        <w:t>The primary result of</w:t>
      </w:r>
      <w:r w:rsidR="00037450" w:rsidRPr="00D05463">
        <w:rPr>
          <w:color w:val="000000" w:themeColor="text1"/>
        </w:rPr>
        <w:t xml:space="preserve"> this</w:t>
      </w:r>
      <w:r w:rsidRPr="00D05463">
        <w:rPr>
          <w:color w:val="000000" w:themeColor="text1"/>
        </w:rPr>
        <w:t xml:space="preserve"> work is the production of a new methodology </w:t>
      </w:r>
      <w:r w:rsidR="00CE627C" w:rsidRPr="00D05463">
        <w:rPr>
          <w:color w:val="000000" w:themeColor="text1"/>
        </w:rPr>
        <w:t>that</w:t>
      </w:r>
      <w:r w:rsidRPr="00D05463">
        <w:rPr>
          <w:color w:val="000000" w:themeColor="text1"/>
        </w:rPr>
        <w:t xml:space="preserve"> can be used to rapidly enrich for siderophore producing microbes while quantitatively measuring siderophore production/activity</w:t>
      </w:r>
      <w:r w:rsidR="00CE627C" w:rsidRPr="00D05463">
        <w:rPr>
          <w:color w:val="000000" w:themeColor="text1"/>
        </w:rPr>
        <w:t xml:space="preserve"> in the environmental sample</w:t>
      </w:r>
      <w:r w:rsidRPr="00D05463">
        <w:rPr>
          <w:color w:val="000000" w:themeColor="text1"/>
        </w:rPr>
        <w:t xml:space="preserve">. The methodology is quick, simple, and cost-effective, and </w:t>
      </w:r>
      <w:r w:rsidR="00B02586" w:rsidRPr="00D05463">
        <w:rPr>
          <w:color w:val="000000" w:themeColor="text1"/>
        </w:rPr>
        <w:t>the</w:t>
      </w:r>
      <w:r w:rsidRPr="00D05463">
        <w:rPr>
          <w:color w:val="000000" w:themeColor="text1"/>
        </w:rPr>
        <w:t xml:space="preserve"> results </w:t>
      </w:r>
      <w:r w:rsidR="0045653D" w:rsidRPr="00D05463">
        <w:rPr>
          <w:color w:val="000000" w:themeColor="text1"/>
        </w:rPr>
        <w:t xml:space="preserve">show </w:t>
      </w:r>
      <w:r w:rsidRPr="00D05463">
        <w:rPr>
          <w:color w:val="000000" w:themeColor="text1"/>
        </w:rPr>
        <w:t>how it can be used to detect siderophore activity from complex and novel sample types (</w:t>
      </w:r>
      <w:r w:rsidR="00D05463" w:rsidRPr="00706C51">
        <w:rPr>
          <w:color w:val="000000" w:themeColor="text1"/>
        </w:rPr>
        <w:t>e.g</w:t>
      </w:r>
      <w:r w:rsidR="00D05463" w:rsidRPr="00D05463">
        <w:rPr>
          <w:i/>
          <w:color w:val="000000" w:themeColor="text1"/>
        </w:rPr>
        <w:t xml:space="preserve">., </w:t>
      </w:r>
      <w:r w:rsidRPr="00D05463">
        <w:rPr>
          <w:color w:val="000000" w:themeColor="text1"/>
        </w:rPr>
        <w:t>soil and plant tissue). The protocol also results in the production of glycerol stocks of the enrichment cultures, which can easily be taken through time to accommodate studies of shifts in microbial community structure</w:t>
      </w:r>
      <w:r w:rsidR="00CE627C" w:rsidRPr="00D05463">
        <w:rPr>
          <w:color w:val="000000" w:themeColor="text1"/>
        </w:rPr>
        <w:t xml:space="preserve"> and function</w:t>
      </w:r>
      <w:r w:rsidRPr="00D05463">
        <w:rPr>
          <w:color w:val="000000" w:themeColor="text1"/>
        </w:rPr>
        <w:t xml:space="preserve"> during Fe deficiency</w:t>
      </w:r>
      <w:r w:rsidR="00CE627C" w:rsidRPr="00D05463">
        <w:rPr>
          <w:color w:val="000000" w:themeColor="text1"/>
        </w:rPr>
        <w:t xml:space="preserve"> through DNA or RNA based techniques</w:t>
      </w:r>
      <w:r w:rsidRPr="00D05463">
        <w:rPr>
          <w:color w:val="000000" w:themeColor="text1"/>
        </w:rPr>
        <w:t>.</w:t>
      </w:r>
      <w:r w:rsidR="0045653D" w:rsidRPr="00D05463">
        <w:rPr>
          <w:color w:val="000000" w:themeColor="text1"/>
        </w:rPr>
        <w:t xml:space="preserve"> </w:t>
      </w:r>
      <w:r w:rsidRPr="00D05463">
        <w:rPr>
          <w:color w:val="000000" w:themeColor="text1"/>
        </w:rPr>
        <w:t xml:space="preserve">Those interested in examining the kinetics of siderophore activity in </w:t>
      </w:r>
      <w:r w:rsidR="00CE627C" w:rsidRPr="00D05463">
        <w:rPr>
          <w:color w:val="000000" w:themeColor="text1"/>
        </w:rPr>
        <w:t>ecological</w:t>
      </w:r>
      <w:r w:rsidRPr="00D05463">
        <w:rPr>
          <w:color w:val="000000" w:themeColor="text1"/>
        </w:rPr>
        <w:t xml:space="preserve"> studies could also likely benefit from this method.</w:t>
      </w:r>
      <w:r w:rsidR="00B02586" w:rsidRPr="00D05463">
        <w:rPr>
          <w:color w:val="000000" w:themeColor="text1"/>
        </w:rPr>
        <w:t xml:space="preserve"> </w:t>
      </w:r>
      <w:bookmarkStart w:id="6" w:name="_Hlk527720795"/>
      <w:r w:rsidR="00B02586" w:rsidRPr="00D05463">
        <w:rPr>
          <w:color w:val="000000" w:themeColor="text1"/>
        </w:rPr>
        <w:t>The results also show that pyoverdine</w:t>
      </w:r>
      <w:r w:rsidR="00EA6D6B" w:rsidRPr="00D05463">
        <w:rPr>
          <w:color w:val="000000" w:themeColor="text1"/>
        </w:rPr>
        <w:t xml:space="preserve"> equivalents (pyoverdines are important siderophores in terms of the environment</w:t>
      </w:r>
      <w:r w:rsidR="00EA6D6B" w:rsidRPr="00D05463">
        <w:rPr>
          <w:color w:val="000000" w:themeColor="text1"/>
        </w:rPr>
        <w:fldChar w:fldCharType="begin"/>
      </w:r>
      <w:r w:rsidR="00552C45" w:rsidRPr="00D05463">
        <w:rPr>
          <w:color w:val="000000" w:themeColor="text1"/>
        </w:rPr>
        <w:instrText xml:space="preserve"> ADDIN EN.CITE &lt;EndNote&gt;&lt;Cite&gt;&lt;Author&gt;Mirleau&lt;/Author&gt;&lt;Year&gt;2000&lt;/Year&gt;&lt;RecNum&gt;28&lt;/RecNum&gt;&lt;DisplayText&gt;&lt;style face="superscript"&gt;28&lt;/style&gt;&lt;/DisplayText&gt;&lt;record&gt;&lt;rec-number&gt;28&lt;/rec-number&gt;&lt;foreign-keys&gt;&lt;key app="EN" db-id="2dwxt0xwlzrvzxewpvbv9vzfrta950a95pes" timestamp="1539968623"&gt;28&lt;/key&gt;&lt;/foreign-keys&gt;&lt;ref-type name="Journal Article"&gt;17&lt;/ref-type&gt;&lt;contributors&gt;&lt;authors&gt;&lt;author&gt;Mirleau, Pascal&lt;/author&gt;&lt;author&gt;Delorme, Sandrine&lt;/author&gt;&lt;author&gt;Philippot, Laurent&lt;/author&gt;&lt;author&gt;Meyer, Jean-Marie&lt;/author&gt;&lt;author&gt;Mazurier, Sylvie&lt;/author&gt;&lt;author&gt;Lemanceau, Philippe&lt;/author&gt;&lt;/authors&gt;&lt;/contributors&gt;&lt;titles&gt;&lt;title&gt;Fitness in soil and rhizosphere of Pseudomonas fluorescens C7R12 compared with a C7R12 mutant affected in pyoverdine synthesis and uptake&lt;/title&gt;&lt;secondary-title&gt;FEMS Microbiology Ecology&lt;/secondary-title&gt;&lt;/titles&gt;&lt;periodical&gt;&lt;full-title&gt;FEMS Microbiology Ecology&lt;/full-title&gt;&lt;/periodical&gt;&lt;pages&gt;35-44&lt;/pages&gt;&lt;volume&gt;34&lt;/volume&gt;&lt;number&gt;1&lt;/number&gt;&lt;dates&gt;&lt;year&gt;2000&lt;/year&gt;&lt;/dates&gt;&lt;isbn&gt;0168-6496&lt;/isbn&gt;&lt;urls&gt;&lt;related-urls&gt;&lt;url&gt;http://dx.doi.org/10.1111/j.1574-6941.2000.tb00752.x&lt;/url&gt;&lt;/related-urls&gt;&lt;/urls&gt;&lt;electronic-resource-num&gt;10.1111/j.1574-6941.2000.tb00752.x&lt;/electronic-resource-num&gt;&lt;/record&gt;&lt;/Cite&gt;&lt;/EndNote&gt;</w:instrText>
      </w:r>
      <w:r w:rsidR="00EA6D6B" w:rsidRPr="00D05463">
        <w:rPr>
          <w:color w:val="000000" w:themeColor="text1"/>
        </w:rPr>
        <w:fldChar w:fldCharType="separate"/>
      </w:r>
      <w:r w:rsidR="00552C45" w:rsidRPr="00D05463">
        <w:rPr>
          <w:color w:val="000000" w:themeColor="text1"/>
          <w:vertAlign w:val="superscript"/>
        </w:rPr>
        <w:t>28</w:t>
      </w:r>
      <w:r w:rsidR="00EA6D6B" w:rsidRPr="00D05463">
        <w:rPr>
          <w:color w:val="000000" w:themeColor="text1"/>
        </w:rPr>
        <w:fldChar w:fldCharType="end"/>
      </w:r>
      <w:r w:rsidR="00EA6D6B" w:rsidRPr="00D05463">
        <w:rPr>
          <w:color w:val="000000" w:themeColor="text1"/>
        </w:rPr>
        <w:t xml:space="preserve"> and medicine</w:t>
      </w:r>
      <w:r w:rsidR="00EA6D6B" w:rsidRPr="00D05463">
        <w:rPr>
          <w:color w:val="000000" w:themeColor="text1"/>
        </w:rPr>
        <w:fldChar w:fldCharType="begin"/>
      </w:r>
      <w:r w:rsidR="00552C45" w:rsidRPr="00D05463">
        <w:rPr>
          <w:color w:val="000000" w:themeColor="text1"/>
        </w:rPr>
        <w:instrText xml:space="preserve"> ADDIN EN.CITE &lt;EndNote&gt;&lt;Cite&gt;&lt;Author&gt;Visca&lt;/Author&gt;&lt;Year&gt;2007&lt;/Year&gt;&lt;RecNum&gt;29&lt;/RecNum&gt;&lt;DisplayText&gt;&lt;style face="superscript"&gt;29&lt;/style&gt;&lt;/DisplayText&gt;&lt;record&gt;&lt;rec-number&gt;29&lt;/rec-number&gt;&lt;foreign-keys&gt;&lt;key app="EN" db-id="2dwxt0xwlzrvzxewpvbv9vzfrta950a95pes" timestamp="1539968954"&gt;29&lt;/key&gt;&lt;/foreign-keys&gt;&lt;ref-type name="Journal Article"&gt;17&lt;/ref-type&gt;&lt;contributors&gt;&lt;authors&gt;&lt;author&gt;Visca, Paolo&lt;/author&gt;&lt;author&gt;Imperi, Francesco&lt;/author&gt;&lt;author&gt;Lamont, Iain L&lt;/author&gt;&lt;/authors&gt;&lt;/contributors&gt;&lt;titles&gt;&lt;title&gt;Pyoverdine siderophores: from biogenesis to biosignificance&lt;/title&gt;&lt;secondary-title&gt;Trends in microbiology&lt;/secondary-title&gt;&lt;/titles&gt;&lt;periodical&gt;&lt;full-title&gt;Trends in microbiology&lt;/full-title&gt;&lt;/periodical&gt;&lt;pages&gt;22-30&lt;/pages&gt;&lt;volume&gt;15&lt;/volume&gt;&lt;number&gt;1&lt;/number&gt;&lt;dates&gt;&lt;year&gt;2007&lt;/year&gt;&lt;/dates&gt;&lt;isbn&gt;0966-842X&lt;/isbn&gt;&lt;urls&gt;&lt;/urls&gt;&lt;/record&gt;&lt;/Cite&gt;&lt;/EndNote&gt;</w:instrText>
      </w:r>
      <w:r w:rsidR="00EA6D6B" w:rsidRPr="00D05463">
        <w:rPr>
          <w:color w:val="000000" w:themeColor="text1"/>
        </w:rPr>
        <w:fldChar w:fldCharType="separate"/>
      </w:r>
      <w:r w:rsidR="00552C45" w:rsidRPr="00D05463">
        <w:rPr>
          <w:color w:val="000000" w:themeColor="text1"/>
          <w:vertAlign w:val="superscript"/>
        </w:rPr>
        <w:t>29</w:t>
      </w:r>
      <w:r w:rsidR="00EA6D6B" w:rsidRPr="00D05463">
        <w:rPr>
          <w:color w:val="000000" w:themeColor="text1"/>
        </w:rPr>
        <w:fldChar w:fldCharType="end"/>
      </w:r>
      <w:r w:rsidR="00EA6D6B" w:rsidRPr="00D05463">
        <w:rPr>
          <w:color w:val="000000" w:themeColor="text1"/>
        </w:rPr>
        <w:t xml:space="preserve">) </w:t>
      </w:r>
      <w:r w:rsidR="00B02586" w:rsidRPr="00D05463">
        <w:rPr>
          <w:color w:val="000000" w:themeColor="text1"/>
        </w:rPr>
        <w:t>provide a good method of quantitatively assessing siderophore production.</w:t>
      </w:r>
      <w:bookmarkEnd w:id="6"/>
      <w:r w:rsidR="00B02586" w:rsidRPr="00D05463">
        <w:rPr>
          <w:color w:val="000000" w:themeColor="text1"/>
        </w:rPr>
        <w:t xml:space="preserve"> </w:t>
      </w:r>
      <w:r w:rsidR="0045653D" w:rsidRPr="00D05463">
        <w:rPr>
          <w:color w:val="000000" w:themeColor="text1"/>
        </w:rPr>
        <w:t>An important finding is that absorbance measurements at 665</w:t>
      </w:r>
      <w:r w:rsidR="00AD2B90" w:rsidRPr="00D05463">
        <w:rPr>
          <w:color w:val="000000" w:themeColor="text1"/>
        </w:rPr>
        <w:t xml:space="preserve"> </w:t>
      </w:r>
      <w:r w:rsidR="0045653D" w:rsidRPr="00D05463">
        <w:rPr>
          <w:color w:val="000000" w:themeColor="text1"/>
        </w:rPr>
        <w:t>nm are inadequate for determining siderophore activity compared with those observed at 420</w:t>
      </w:r>
      <w:r w:rsidR="00AD2B90" w:rsidRPr="00D05463">
        <w:rPr>
          <w:color w:val="000000" w:themeColor="text1"/>
        </w:rPr>
        <w:t xml:space="preserve"> </w:t>
      </w:r>
      <w:r w:rsidR="0045653D" w:rsidRPr="00D05463">
        <w:rPr>
          <w:color w:val="000000" w:themeColor="text1"/>
        </w:rPr>
        <w:t>nm (</w:t>
      </w:r>
      <w:r w:rsidR="00D05463" w:rsidRPr="00D05463">
        <w:rPr>
          <w:b/>
          <w:color w:val="000000" w:themeColor="text1"/>
        </w:rPr>
        <w:t>Figure 1</w:t>
      </w:r>
      <w:r w:rsidR="0045653D" w:rsidRPr="00D05463">
        <w:rPr>
          <w:color w:val="000000" w:themeColor="text1"/>
        </w:rPr>
        <w:t>). Of particular importance was the finding that absorbance at 665</w:t>
      </w:r>
      <w:r w:rsidR="00AD2B90" w:rsidRPr="00D05463">
        <w:rPr>
          <w:color w:val="000000" w:themeColor="text1"/>
        </w:rPr>
        <w:t xml:space="preserve"> </w:t>
      </w:r>
      <w:r w:rsidR="0045653D" w:rsidRPr="00D05463">
        <w:rPr>
          <w:color w:val="000000" w:themeColor="text1"/>
        </w:rPr>
        <w:t>nm clustered across a broad range of pyoverdine concentrations (</w:t>
      </w:r>
      <w:r w:rsidR="00246A20" w:rsidRPr="00D05463">
        <w:rPr>
          <w:color w:val="000000" w:themeColor="text1"/>
        </w:rPr>
        <w:t xml:space="preserve">Pyoverdine µM = </w:t>
      </w:r>
      <w:r w:rsidR="0045653D" w:rsidRPr="00D05463">
        <w:rPr>
          <w:color w:val="000000" w:themeColor="text1"/>
        </w:rPr>
        <w:t>50-800 µM</w:t>
      </w:r>
      <w:r w:rsidR="007161B7" w:rsidRPr="00D05463">
        <w:rPr>
          <w:color w:val="000000" w:themeColor="text1"/>
        </w:rPr>
        <w:t xml:space="preserve">, </w:t>
      </w:r>
      <w:r w:rsidR="00E46962">
        <w:rPr>
          <w:color w:val="000000" w:themeColor="text1"/>
        </w:rPr>
        <w:t>l</w:t>
      </w:r>
      <w:r w:rsidR="00E46962" w:rsidRPr="00D05463">
        <w:rPr>
          <w:color w:val="000000" w:themeColor="text1"/>
        </w:rPr>
        <w:t>og</w:t>
      </w:r>
      <w:r w:rsidR="00E46962" w:rsidRPr="00D05463">
        <w:rPr>
          <w:color w:val="000000" w:themeColor="text1"/>
          <w:vertAlign w:val="subscript"/>
        </w:rPr>
        <w:t>10</w:t>
      </w:r>
      <w:r w:rsidR="00246A20" w:rsidRPr="00D05463">
        <w:rPr>
          <w:color w:val="000000" w:themeColor="text1"/>
        </w:rPr>
        <w:t>(</w:t>
      </w:r>
      <w:r w:rsidR="00340B54" w:rsidRPr="00D05463">
        <w:rPr>
          <w:color w:val="000000" w:themeColor="text1"/>
        </w:rPr>
        <w:t>µM p</w:t>
      </w:r>
      <w:r w:rsidR="007161B7" w:rsidRPr="00D05463">
        <w:rPr>
          <w:color w:val="000000" w:themeColor="text1"/>
        </w:rPr>
        <w:t>yoverdin</w:t>
      </w:r>
      <w:r w:rsidR="00340B54" w:rsidRPr="00D05463">
        <w:rPr>
          <w:color w:val="000000" w:themeColor="text1"/>
        </w:rPr>
        <w:t>e</w:t>
      </w:r>
      <w:r w:rsidR="00246A20" w:rsidRPr="00D05463">
        <w:rPr>
          <w:color w:val="000000" w:themeColor="text1"/>
        </w:rPr>
        <w:t>) = 0.18-0.76</w:t>
      </w:r>
      <w:r w:rsidR="0045653D" w:rsidRPr="00D05463">
        <w:rPr>
          <w:color w:val="000000" w:themeColor="text1"/>
        </w:rPr>
        <w:t xml:space="preserve">), suggesting a detection ceiling </w:t>
      </w:r>
      <w:r w:rsidR="00636BFB" w:rsidRPr="00D05463">
        <w:rPr>
          <w:color w:val="000000" w:themeColor="text1"/>
        </w:rPr>
        <w:t xml:space="preserve">at this wavelength </w:t>
      </w:r>
      <w:r w:rsidR="0045653D" w:rsidRPr="00D05463">
        <w:rPr>
          <w:color w:val="000000" w:themeColor="text1"/>
        </w:rPr>
        <w:t>(</w:t>
      </w:r>
      <w:r w:rsidR="00D05463" w:rsidRPr="00D05463">
        <w:rPr>
          <w:b/>
          <w:color w:val="000000" w:themeColor="text1"/>
        </w:rPr>
        <w:t>Figure 1B</w:t>
      </w:r>
      <w:r w:rsidR="0045653D" w:rsidRPr="00D05463">
        <w:rPr>
          <w:color w:val="000000" w:themeColor="text1"/>
        </w:rPr>
        <w:t xml:space="preserve">). </w:t>
      </w:r>
      <w:r w:rsidR="00340B54" w:rsidRPr="00D05463">
        <w:rPr>
          <w:color w:val="000000" w:themeColor="text1"/>
        </w:rPr>
        <w:t xml:space="preserve">It should be noted that while pyoverdine was a superior standard compared with EDTA, it is also costly, so it is suggested that preliminary work is performed with EDTA or other cost-effective chelators to ensure the methodology has been mastered before generating pyoverdine standards. </w:t>
      </w:r>
    </w:p>
    <w:p w14:paraId="3439BE85" w14:textId="2E433260" w:rsidR="002A1886" w:rsidRPr="00D05463" w:rsidRDefault="002A1886">
      <w:pPr>
        <w:widowControl/>
        <w:jc w:val="left"/>
        <w:rPr>
          <w:color w:val="000000" w:themeColor="text1"/>
        </w:rPr>
      </w:pPr>
    </w:p>
    <w:p w14:paraId="62B3CBEC" w14:textId="4FBF4479" w:rsidR="00792AC2" w:rsidRPr="00D05463" w:rsidRDefault="002A1886">
      <w:pPr>
        <w:widowControl/>
        <w:jc w:val="left"/>
        <w:rPr>
          <w:color w:val="000000" w:themeColor="text1"/>
        </w:rPr>
      </w:pPr>
      <w:r w:rsidRPr="00D05463">
        <w:rPr>
          <w:color w:val="000000" w:themeColor="text1"/>
        </w:rPr>
        <w:t xml:space="preserve">There are several critical steps throughout the protocol that require close attention. Firstly, it is important to maintain metal-free glassware and other wares wherever possible when working with metals, particularly those necessary in low </w:t>
      </w:r>
      <w:r w:rsidR="00792AC2" w:rsidRPr="00D05463">
        <w:rPr>
          <w:color w:val="000000" w:themeColor="text1"/>
        </w:rPr>
        <w:t>concentrations</w:t>
      </w:r>
      <w:r w:rsidRPr="00D05463">
        <w:rPr>
          <w:color w:val="000000" w:themeColor="text1"/>
        </w:rPr>
        <w:t>, like Fe. Secondly, because cultures were enriched for siderophore production through Fe limitation, it is important to maintain aseptic conditions throughout the workflow to reduce the influence of environmental contaminants.</w:t>
      </w:r>
      <w:r w:rsidR="006D2B1A" w:rsidRPr="00D05463">
        <w:rPr>
          <w:color w:val="000000" w:themeColor="text1"/>
        </w:rPr>
        <w:t xml:space="preserve"> Lastly, preparation of the CAS-Fe-agar requires careful attention to detail and should be prepared as closely to described as possible. For instance, if the CAS-Fe-agar solution is kept warm but is not used quickly, the CAS-Fe will precipitate. Additionally, it is essential to keep the CAS-Fe-Agar warm during transfer to the</w:t>
      </w:r>
      <w:r w:rsidR="00792AC2" w:rsidRPr="00D05463">
        <w:rPr>
          <w:color w:val="000000" w:themeColor="text1"/>
        </w:rPr>
        <w:t xml:space="preserve"> microplate. This was achieved by using heated, sterile sand and quickly transferring the medium to the microplate in a biosafety cabinet. </w:t>
      </w:r>
    </w:p>
    <w:p w14:paraId="77B2A54E" w14:textId="4F8C3AA9" w:rsidR="007A51C0" w:rsidRPr="00D05463" w:rsidRDefault="007A51C0">
      <w:pPr>
        <w:widowControl/>
        <w:jc w:val="left"/>
        <w:rPr>
          <w:color w:val="000000" w:themeColor="text1"/>
        </w:rPr>
      </w:pPr>
    </w:p>
    <w:p w14:paraId="021661B4" w14:textId="16118C10" w:rsidR="00DD5BA7" w:rsidRPr="00D05463" w:rsidRDefault="00DD5BA7">
      <w:pPr>
        <w:widowControl/>
        <w:jc w:val="left"/>
        <w:rPr>
          <w:color w:val="000000" w:themeColor="text1"/>
        </w:rPr>
      </w:pPr>
      <w:r w:rsidRPr="00D05463">
        <w:rPr>
          <w:color w:val="000000" w:themeColor="text1"/>
        </w:rPr>
        <w:t>One limitation of the methodology is that because some plants also produce siderophores (phytosiderophores)</w:t>
      </w:r>
      <w:r w:rsidR="00E46962">
        <w:rPr>
          <w:color w:val="000000" w:themeColor="text1"/>
        </w:rPr>
        <w:t>;</w:t>
      </w:r>
      <w:r w:rsidRPr="00D05463">
        <w:rPr>
          <w:color w:val="000000" w:themeColor="text1"/>
        </w:rPr>
        <w:t xml:space="preserve"> these can contribute to </w:t>
      </w:r>
      <w:r w:rsidR="00372A18" w:rsidRPr="00D05463">
        <w:rPr>
          <w:color w:val="000000" w:themeColor="text1"/>
        </w:rPr>
        <w:t>measured siderophore activity in enrichment cultures of</w:t>
      </w:r>
      <w:r w:rsidRPr="00D05463">
        <w:rPr>
          <w:color w:val="000000" w:themeColor="text1"/>
        </w:rPr>
        <w:t xml:space="preserve"> plant tissue</w:t>
      </w:r>
      <w:r w:rsidR="00372A18" w:rsidRPr="00D05463">
        <w:rPr>
          <w:color w:val="000000" w:themeColor="text1"/>
        </w:rPr>
        <w:t xml:space="preserve"> homogenates</w:t>
      </w:r>
      <w:r w:rsidRPr="00D05463">
        <w:rPr>
          <w:color w:val="000000" w:themeColor="text1"/>
        </w:rPr>
        <w:t xml:space="preserve">. Also, there was relatively high variability in the results from field replicates, suggesting more replication could be beneficial in future studies. Another </w:t>
      </w:r>
      <w:r w:rsidR="007A51C0" w:rsidRPr="00D05463">
        <w:rPr>
          <w:color w:val="000000" w:themeColor="text1"/>
        </w:rPr>
        <w:t xml:space="preserve">limitation of the technique is that while the microplate method is high-throughput, the sample </w:t>
      </w:r>
      <w:r w:rsidR="002A5A2E" w:rsidRPr="00D05463">
        <w:rPr>
          <w:color w:val="000000" w:themeColor="text1"/>
        </w:rPr>
        <w:t xml:space="preserve">gathering and </w:t>
      </w:r>
      <w:r w:rsidR="007A51C0" w:rsidRPr="00D05463">
        <w:rPr>
          <w:color w:val="000000" w:themeColor="text1"/>
        </w:rPr>
        <w:t xml:space="preserve">preparation </w:t>
      </w:r>
      <w:r w:rsidR="002A5A2E" w:rsidRPr="00D05463">
        <w:rPr>
          <w:color w:val="000000" w:themeColor="text1"/>
        </w:rPr>
        <w:t>are</w:t>
      </w:r>
      <w:r w:rsidR="007A51C0" w:rsidRPr="00D05463">
        <w:rPr>
          <w:color w:val="000000" w:themeColor="text1"/>
        </w:rPr>
        <w:t xml:space="preserve"> time-consuming. </w:t>
      </w:r>
      <w:bookmarkStart w:id="7" w:name="_Hlk527636151"/>
      <w:r w:rsidRPr="00D05463">
        <w:rPr>
          <w:color w:val="000000" w:themeColor="text1"/>
        </w:rPr>
        <w:t>Still, because a single microplate can be used for 96 samples (including standards), the time and cost inputs are much lower compared with existing techniques. This is primarily because other existing methods rely on performing the CAS-Fe assay in Petri dishes</w:t>
      </w:r>
      <w:r w:rsidR="009A3DDE" w:rsidRPr="00D05463">
        <w:rPr>
          <w:color w:val="000000" w:themeColor="text1"/>
        </w:rPr>
        <w:fldChar w:fldCharType="begin"/>
      </w:r>
      <w:r w:rsidR="00552C45" w:rsidRPr="00D05463">
        <w:rPr>
          <w:color w:val="000000" w:themeColor="text1"/>
        </w:rPr>
        <w:instrText xml:space="preserve"> ADDIN EN.CITE &lt;EndNote&gt;&lt;Cite&gt;&lt;Author&gt;Louden&lt;/Author&gt;&lt;Year&gt;2011&lt;/Year&gt;&lt;RecNum&gt;30&lt;/RecNum&gt;&lt;DisplayText&gt;&lt;style face="superscript"&gt;30&lt;/style&gt;&lt;/DisplayText&gt;&lt;record&gt;&lt;rec-number&gt;30&lt;/rec-number&gt;&lt;foreign-keys&gt;&lt;key app="EN" db-id="2dwxt0xwlzrvzxewpvbv9vzfrta950a95pes" timestamp="1539969791"&gt;30&lt;/key&gt;&lt;/foreign-keys&gt;&lt;ref-type name="Journal Article"&gt;17&lt;/ref-type&gt;&lt;contributors&gt;&lt;authors&gt;&lt;author&gt;Louden, Brian C.&lt;/author&gt;&lt;author&gt;Haarmann, Daniel&lt;/author&gt;&lt;author&gt;Lynne, Aaron M.&lt;/author&gt;&lt;/authors&gt;&lt;/contributors&gt;&lt;titles&gt;&lt;title&gt;Use of Blue Agar CAS Assay for Siderophore Detection&lt;/title&gt;&lt;secondary-title&gt;Journal of Microbiology &amp;amp; Biology Education : JMBE&lt;/secondary-title&gt;&lt;/titles&gt;&lt;periodical&gt;&lt;full-title&gt;Journal of Microbiology &amp;amp; Biology Education : JMBE&lt;/full-title&gt;&lt;/periodical&gt;&lt;pages&gt;51-53&lt;/pages&gt;&lt;volume&gt;12&lt;/volume&gt;&lt;number&gt;1&lt;/number&gt;&lt;dates&gt;&lt;year&gt;2011&lt;/year&gt;&lt;pub-dates&gt;&lt;date&gt;05/19&lt;/date&gt;&lt;/pub-dates&gt;&lt;/dates&gt;&lt;publisher&gt;American Society of Microbiology&lt;/publisher&gt;&lt;isbn&gt;1935-7877&amp;#xD;1935-7885&lt;/isbn&gt;&lt;accession-num&gt;PMC3577196&lt;/accession-num&gt;&lt;urls&gt;&lt;related-urls&gt;&lt;url&gt;http://www.ncbi.nlm.nih.gov/pmc/articles/PMC3577196/&lt;/url&gt;&lt;/related-urls&gt;&lt;/urls&gt;&lt;electronic-resource-num&gt;10.1128/jmbe.v12i1.249&lt;/electronic-resource-num&gt;&lt;remote-database-name&gt;PMC&lt;/remote-database-name&gt;&lt;/record&gt;&lt;/Cite&gt;&lt;/EndNote&gt;</w:instrText>
      </w:r>
      <w:r w:rsidR="009A3DDE" w:rsidRPr="00D05463">
        <w:rPr>
          <w:color w:val="000000" w:themeColor="text1"/>
        </w:rPr>
        <w:fldChar w:fldCharType="separate"/>
      </w:r>
      <w:r w:rsidR="00552C45" w:rsidRPr="00D05463">
        <w:rPr>
          <w:color w:val="000000" w:themeColor="text1"/>
          <w:vertAlign w:val="superscript"/>
        </w:rPr>
        <w:t>30</w:t>
      </w:r>
      <w:r w:rsidR="009A3DDE" w:rsidRPr="00D05463">
        <w:rPr>
          <w:color w:val="000000" w:themeColor="text1"/>
        </w:rPr>
        <w:fldChar w:fldCharType="end"/>
      </w:r>
      <w:r w:rsidRPr="00D05463">
        <w:rPr>
          <w:color w:val="000000" w:themeColor="text1"/>
        </w:rPr>
        <w:t xml:space="preserve">, which </w:t>
      </w:r>
      <w:r w:rsidR="008C5F82" w:rsidRPr="00D05463">
        <w:rPr>
          <w:color w:val="000000" w:themeColor="text1"/>
        </w:rPr>
        <w:t xml:space="preserve">are </w:t>
      </w:r>
      <w:r w:rsidRPr="00D05463">
        <w:rPr>
          <w:color w:val="000000" w:themeColor="text1"/>
        </w:rPr>
        <w:t xml:space="preserve">inherently </w:t>
      </w:r>
      <w:r w:rsidR="008C5F82" w:rsidRPr="00D05463">
        <w:rPr>
          <w:color w:val="000000" w:themeColor="text1"/>
        </w:rPr>
        <w:t xml:space="preserve">less time and cost efficient </w:t>
      </w:r>
      <w:r w:rsidRPr="00D05463">
        <w:rPr>
          <w:color w:val="000000" w:themeColor="text1"/>
        </w:rPr>
        <w:t xml:space="preserve">to prepare than a microplate. </w:t>
      </w:r>
      <w:bookmarkEnd w:id="7"/>
      <w:r w:rsidR="00372A18" w:rsidRPr="00D05463">
        <w:rPr>
          <w:color w:val="000000" w:themeColor="text1"/>
        </w:rPr>
        <w:t>Additionally, because solubilized CAS-Fe complexes are prone to precipitation</w:t>
      </w:r>
      <w:r w:rsidR="004F7E19" w:rsidRPr="00D05463">
        <w:rPr>
          <w:color w:val="000000" w:themeColor="text1"/>
        </w:rPr>
        <w:fldChar w:fldCharType="begin"/>
      </w:r>
      <w:r w:rsidR="004F7E19" w:rsidRPr="00D05463">
        <w:rPr>
          <w:color w:val="000000" w:themeColor="text1"/>
        </w:rPr>
        <w:instrText xml:space="preserve"> ADDIN EN.CITE &lt;EndNote&gt;&lt;Cite&gt;&lt;Author&gt;Schwyn&lt;/Author&gt;&lt;Year&gt;1987&lt;/Year&gt;&lt;RecNum&gt;14&lt;/RecNum&gt;&lt;DisplayText&gt;&lt;style face="superscript"&gt;12&lt;/style&gt;&lt;/DisplayText&gt;&lt;record&gt;&lt;rec-number&gt;14&lt;/rec-number&gt;&lt;foreign-keys&gt;&lt;key app="EN" db-id="2dwxt0xwlzrvzxewpvbv9vzfrta950a95pes" timestamp="1537379901"&gt;14&lt;/key&gt;&lt;/foreign-keys&gt;&lt;ref-type name="Journal Article"&gt;17&lt;/ref-type&gt;&lt;contributors&gt;&lt;authors&gt;&lt;author&gt;Schwyn, B.&lt;/author&gt;&lt;author&gt;Neilands, J. B.&lt;/author&gt;&lt;/authors&gt;&lt;/contributors&gt;&lt;titles&gt;&lt;title&gt;Universal chemical assay for the detection and determination of siderophores &lt;/title&gt;&lt;secondary-title&gt;Analytical Biochemistry&lt;/secondary-title&gt;&lt;/titles&gt;&lt;periodical&gt;&lt;full-title&gt;Analytical Biochemistry&lt;/full-title&gt;&lt;/periodical&gt;&lt;pages&gt;47-56&lt;/pages&gt;&lt;volume&gt;160&lt;/volume&gt;&lt;number&gt;1&lt;/number&gt;&lt;dates&gt;&lt;year&gt;1987&lt;/year&gt;&lt;pub-dates&gt;&lt;date&gt;Jan&lt;/date&gt;&lt;/pub-dates&gt;&lt;/dates&gt;&lt;isbn&gt;0003-2697&lt;/isbn&gt;&lt;accession-num&gt;WOS:A1987F854900008&lt;/accession-num&gt;&lt;urls&gt;&lt;related-urls&gt;&lt;url&gt;&amp;lt;Go to ISI&amp;gt;://WOS:A1987F854900008&lt;/url&gt;&lt;/related-urls&gt;&lt;/urls&gt;&lt;electronic-resource-num&gt;10.1016/0003-2697(87)90612-9&lt;/electronic-resource-num&gt;&lt;/record&gt;&lt;/Cite&gt;&lt;/EndNote&gt;</w:instrText>
      </w:r>
      <w:r w:rsidR="004F7E19" w:rsidRPr="00D05463">
        <w:rPr>
          <w:color w:val="000000" w:themeColor="text1"/>
        </w:rPr>
        <w:fldChar w:fldCharType="separate"/>
      </w:r>
      <w:r w:rsidR="004F7E19" w:rsidRPr="00D05463">
        <w:rPr>
          <w:color w:val="000000" w:themeColor="text1"/>
          <w:vertAlign w:val="superscript"/>
        </w:rPr>
        <w:t>12</w:t>
      </w:r>
      <w:r w:rsidR="004F7E19" w:rsidRPr="00D05463">
        <w:rPr>
          <w:color w:val="000000" w:themeColor="text1"/>
        </w:rPr>
        <w:fldChar w:fldCharType="end"/>
      </w:r>
      <w:r w:rsidR="00372A18" w:rsidRPr="00D05463">
        <w:rPr>
          <w:color w:val="000000" w:themeColor="text1"/>
        </w:rPr>
        <w:t xml:space="preserve">, the proposed method using CAS-Fe-Agar medium is superior to </w:t>
      </w:r>
      <w:r w:rsidR="002A5A2E" w:rsidRPr="00D05463">
        <w:rPr>
          <w:color w:val="000000" w:themeColor="text1"/>
        </w:rPr>
        <w:t xml:space="preserve">liquid-based </w:t>
      </w:r>
      <w:r w:rsidR="00372A18" w:rsidRPr="00D05463">
        <w:rPr>
          <w:color w:val="000000" w:themeColor="text1"/>
        </w:rPr>
        <w:t>methods</w:t>
      </w:r>
      <w:r w:rsidR="00A34690" w:rsidRPr="00D05463">
        <w:rPr>
          <w:color w:val="000000" w:themeColor="text1"/>
        </w:rPr>
        <w:t>,</w:t>
      </w:r>
      <w:r w:rsidR="00372A18" w:rsidRPr="00D05463">
        <w:rPr>
          <w:color w:val="000000" w:themeColor="text1"/>
        </w:rPr>
        <w:t xml:space="preserve"> </w:t>
      </w:r>
      <w:r w:rsidR="002A5A2E" w:rsidRPr="00D05463">
        <w:rPr>
          <w:color w:val="000000" w:themeColor="text1"/>
        </w:rPr>
        <w:t xml:space="preserve">which </w:t>
      </w:r>
      <w:r w:rsidR="00A34690" w:rsidRPr="00D05463">
        <w:rPr>
          <w:color w:val="000000" w:themeColor="text1"/>
        </w:rPr>
        <w:t xml:space="preserve">have </w:t>
      </w:r>
      <w:r w:rsidR="002A5A2E" w:rsidRPr="00D05463">
        <w:rPr>
          <w:color w:val="000000" w:themeColor="text1"/>
        </w:rPr>
        <w:t>also be adapted to the 96-well format.</w:t>
      </w:r>
    </w:p>
    <w:p w14:paraId="59D03FE7" w14:textId="2ACFD475" w:rsidR="00792AC2" w:rsidRPr="00D05463" w:rsidRDefault="00792AC2">
      <w:pPr>
        <w:widowControl/>
        <w:jc w:val="left"/>
        <w:rPr>
          <w:color w:val="000000" w:themeColor="text1"/>
        </w:rPr>
      </w:pPr>
    </w:p>
    <w:p w14:paraId="3485BD33" w14:textId="4E2A0D0E" w:rsidR="00037450" w:rsidRPr="00D05463" w:rsidRDefault="00E70273">
      <w:pPr>
        <w:widowControl/>
        <w:jc w:val="left"/>
        <w:rPr>
          <w:color w:val="000000" w:themeColor="text1"/>
        </w:rPr>
      </w:pPr>
      <w:r w:rsidRPr="00D05463">
        <w:rPr>
          <w:color w:val="000000" w:themeColor="text1"/>
        </w:rPr>
        <w:t>In terms of the reported findings, g</w:t>
      </w:r>
      <w:r w:rsidR="00037450" w:rsidRPr="00D05463">
        <w:rPr>
          <w:color w:val="000000" w:themeColor="text1"/>
        </w:rPr>
        <w:t xml:space="preserve">iven that the primary difference between the PI561725 and PI561727 is the presence of </w:t>
      </w:r>
      <w:r w:rsidR="00037450" w:rsidRPr="00D05463">
        <w:rPr>
          <w:i/>
          <w:color w:val="000000" w:themeColor="text1"/>
        </w:rPr>
        <w:t>ALMT1</w:t>
      </w:r>
      <w:r w:rsidR="00037450" w:rsidRPr="00D05463">
        <w:rPr>
          <w:color w:val="000000" w:themeColor="text1"/>
        </w:rPr>
        <w:t xml:space="preserve"> </w:t>
      </w:r>
      <w:r w:rsidR="00D05463" w:rsidRPr="00706C51">
        <w:rPr>
          <w:color w:val="000000" w:themeColor="text1"/>
        </w:rPr>
        <w:t>vs</w:t>
      </w:r>
      <w:r w:rsidR="00D05463" w:rsidRPr="00D05463">
        <w:rPr>
          <w:i/>
          <w:color w:val="000000" w:themeColor="text1"/>
        </w:rPr>
        <w:t>.</w:t>
      </w:r>
      <w:r w:rsidR="00037450" w:rsidRPr="00D05463">
        <w:rPr>
          <w:color w:val="000000" w:themeColor="text1"/>
        </w:rPr>
        <w:t xml:space="preserve"> </w:t>
      </w:r>
      <w:r w:rsidR="00037450" w:rsidRPr="00D05463">
        <w:rPr>
          <w:i/>
          <w:color w:val="000000" w:themeColor="text1"/>
        </w:rPr>
        <w:t>almt1</w:t>
      </w:r>
      <w:r w:rsidR="00037450" w:rsidRPr="00D05463">
        <w:rPr>
          <w:color w:val="000000" w:themeColor="text1"/>
        </w:rPr>
        <w:t xml:space="preserve">, respectively, the results suggest the presence of </w:t>
      </w:r>
      <w:r w:rsidR="00037450" w:rsidRPr="00D05463">
        <w:rPr>
          <w:i/>
          <w:color w:val="000000" w:themeColor="text1"/>
        </w:rPr>
        <w:t>ALMT1</w:t>
      </w:r>
      <w:r w:rsidR="00037450" w:rsidRPr="00D05463">
        <w:rPr>
          <w:color w:val="000000" w:themeColor="text1"/>
        </w:rPr>
        <w:t xml:space="preserve"> likely results in the selection of microbial communities in both the plant and the soil which have a greater potential for siderophore production, as assessed </w:t>
      </w:r>
      <w:r w:rsidR="00D05463" w:rsidRPr="00D05463">
        <w:rPr>
          <w:i/>
          <w:color w:val="000000" w:themeColor="text1"/>
        </w:rPr>
        <w:t>via</w:t>
      </w:r>
      <w:r w:rsidR="00037450" w:rsidRPr="00D05463">
        <w:rPr>
          <w:color w:val="000000" w:themeColor="text1"/>
        </w:rPr>
        <w:t xml:space="preserve"> enrichment cultures. Future work should further investigate the phenomenon using a larger number of replicates, particularly to clarify if the presence of </w:t>
      </w:r>
      <w:r w:rsidR="00037450" w:rsidRPr="00D05463">
        <w:rPr>
          <w:i/>
          <w:color w:val="000000" w:themeColor="text1"/>
        </w:rPr>
        <w:t xml:space="preserve">ALMT1 </w:t>
      </w:r>
      <w:r w:rsidR="00037450" w:rsidRPr="00D05463">
        <w:rPr>
          <w:color w:val="000000" w:themeColor="text1"/>
        </w:rPr>
        <w:t>specifically selects for enhanced siderophore activity.</w:t>
      </w:r>
    </w:p>
    <w:p w14:paraId="78728D18" w14:textId="706614AE" w:rsidR="00014314" w:rsidRPr="00D05463" w:rsidRDefault="00014314">
      <w:pPr>
        <w:widowControl/>
        <w:jc w:val="left"/>
        <w:rPr>
          <w:color w:val="auto"/>
        </w:rPr>
      </w:pPr>
    </w:p>
    <w:p w14:paraId="33AE76A4" w14:textId="4517C0F3" w:rsidR="00037450" w:rsidRPr="00D05463" w:rsidRDefault="00AA03DF">
      <w:pPr>
        <w:pStyle w:val="NormalWeb"/>
        <w:widowControl/>
        <w:spacing w:before="0" w:beforeAutospacing="0" w:after="0" w:afterAutospacing="0"/>
        <w:jc w:val="left"/>
        <w:rPr>
          <w:color w:val="808080"/>
        </w:rPr>
      </w:pPr>
      <w:r w:rsidRPr="00D05463">
        <w:rPr>
          <w:b/>
          <w:bCs/>
        </w:rPr>
        <w:t>ACKNOWLEDGMENTS:</w:t>
      </w:r>
    </w:p>
    <w:p w14:paraId="6F7C5ECD" w14:textId="60C1B20A" w:rsidR="00F95B8E" w:rsidRPr="00D05463" w:rsidRDefault="00F95B8E">
      <w:pPr>
        <w:widowControl/>
        <w:jc w:val="left"/>
        <w:rPr>
          <w:color w:val="000000" w:themeColor="text1"/>
        </w:rPr>
      </w:pPr>
      <w:r w:rsidRPr="00D05463">
        <w:t xml:space="preserve">The authors wish to thank Kalyani Muhunthan for assistance in laboratory procedures, </w:t>
      </w:r>
      <w:r w:rsidR="00037450" w:rsidRPr="00D05463">
        <w:t>Lee Opdahl</w:t>
      </w:r>
      <w:r w:rsidRPr="00D05463">
        <w:t xml:space="preserve"> </w:t>
      </w:r>
      <w:r w:rsidRPr="00D05463">
        <w:rPr>
          <w:color w:val="000000" w:themeColor="text1"/>
        </w:rPr>
        <w:t xml:space="preserve">for wheat genotype harvesting, the Washington State Concord Grape Research Council, and the Washington State University Center for Sustaining </w:t>
      </w:r>
      <w:r w:rsidR="00950243" w:rsidRPr="00D05463">
        <w:rPr>
          <w:color w:val="000000" w:themeColor="text1"/>
        </w:rPr>
        <w:t>Agriculture</w:t>
      </w:r>
      <w:r w:rsidRPr="00D05463">
        <w:rPr>
          <w:color w:val="000000" w:themeColor="text1"/>
        </w:rPr>
        <w:t xml:space="preserve"> and Natural Resources for a BIOAg grant to support this work.</w:t>
      </w:r>
      <w:r w:rsidR="00D05463">
        <w:rPr>
          <w:color w:val="000000" w:themeColor="text1"/>
        </w:rPr>
        <w:t xml:space="preserve"> </w:t>
      </w:r>
      <w:r w:rsidR="00861936" w:rsidRPr="00D05463">
        <w:rPr>
          <w:color w:val="000000" w:themeColor="text1"/>
        </w:rPr>
        <w:t>Additional funding was provided by the USDA/NIFA through Hatch project 1014527.</w:t>
      </w:r>
    </w:p>
    <w:p w14:paraId="2D96E92E" w14:textId="72F287DC" w:rsidR="00AA03DF" w:rsidRPr="00D05463" w:rsidRDefault="00AA03DF">
      <w:pPr>
        <w:widowControl/>
        <w:jc w:val="left"/>
        <w:rPr>
          <w:b/>
          <w:bCs/>
        </w:rPr>
      </w:pPr>
    </w:p>
    <w:p w14:paraId="5D52ED8B" w14:textId="65583278" w:rsidR="00AA03DF" w:rsidRPr="00D05463" w:rsidRDefault="00AA03DF">
      <w:pPr>
        <w:pStyle w:val="NormalWeb"/>
        <w:widowControl/>
        <w:spacing w:before="0" w:beforeAutospacing="0" w:after="0" w:afterAutospacing="0"/>
        <w:jc w:val="left"/>
        <w:rPr>
          <w:color w:val="808080"/>
        </w:rPr>
      </w:pPr>
      <w:r w:rsidRPr="00D05463">
        <w:rPr>
          <w:b/>
        </w:rPr>
        <w:t>DISCLOSURES</w:t>
      </w:r>
      <w:r w:rsidRPr="00D05463">
        <w:rPr>
          <w:b/>
          <w:bCs/>
        </w:rPr>
        <w:t xml:space="preserve">: </w:t>
      </w:r>
    </w:p>
    <w:p w14:paraId="4E0C3135" w14:textId="1F2E41D6" w:rsidR="007A4DD6" w:rsidRPr="00D05463" w:rsidRDefault="00C503AB">
      <w:pPr>
        <w:widowControl/>
        <w:jc w:val="left"/>
        <w:rPr>
          <w:color w:val="auto"/>
        </w:rPr>
      </w:pPr>
      <w:r w:rsidRPr="00D05463">
        <w:rPr>
          <w:color w:val="auto"/>
        </w:rPr>
        <w:t xml:space="preserve">The authors have no conflicts of interest to disclose. </w:t>
      </w:r>
    </w:p>
    <w:p w14:paraId="66030076" w14:textId="77777777" w:rsidR="00AA03DF" w:rsidRPr="00D05463" w:rsidRDefault="00AA03DF">
      <w:pPr>
        <w:widowControl/>
        <w:jc w:val="left"/>
        <w:rPr>
          <w:color w:val="auto"/>
        </w:rPr>
      </w:pPr>
    </w:p>
    <w:p w14:paraId="25C05F1D" w14:textId="3B51FF52" w:rsidR="00D04760" w:rsidRPr="00D05463" w:rsidRDefault="009726EE">
      <w:pPr>
        <w:widowControl/>
        <w:jc w:val="left"/>
        <w:rPr>
          <w:b/>
          <w:color w:val="808080"/>
        </w:rPr>
      </w:pPr>
      <w:r w:rsidRPr="00D05463">
        <w:rPr>
          <w:b/>
          <w:bCs/>
        </w:rPr>
        <w:lastRenderedPageBreak/>
        <w:t>REFERENCES</w:t>
      </w:r>
      <w:r w:rsidR="00D04760" w:rsidRPr="00D05463">
        <w:rPr>
          <w:b/>
          <w:bCs/>
        </w:rPr>
        <w:t>:</w:t>
      </w:r>
    </w:p>
    <w:p w14:paraId="160DF434" w14:textId="487BE593" w:rsidR="00552C45" w:rsidRPr="00D05463" w:rsidRDefault="001751A0" w:rsidP="00706C51">
      <w:pPr>
        <w:pStyle w:val="EndNoteBibliography"/>
        <w:widowControl/>
        <w:numPr>
          <w:ilvl w:val="0"/>
          <w:numId w:val="32"/>
        </w:numPr>
        <w:ind w:left="0" w:firstLine="0"/>
        <w:jc w:val="left"/>
      </w:pPr>
      <w:r w:rsidRPr="00D05463">
        <w:fldChar w:fldCharType="begin"/>
      </w:r>
      <w:r w:rsidRPr="00D05463">
        <w:instrText xml:space="preserve"> ADDIN EN.REFLIST </w:instrText>
      </w:r>
      <w:r w:rsidRPr="00D05463">
        <w:fldChar w:fldCharType="separate"/>
      </w:r>
      <w:r w:rsidR="00552C45" w:rsidRPr="00D05463">
        <w:tab/>
        <w:t>Butaite, E., Baumgartner, M., Wyder, S.</w:t>
      </w:r>
      <w:r w:rsidR="002B4FE1">
        <w:t xml:space="preserve">, </w:t>
      </w:r>
      <w:r w:rsidR="00552C45" w:rsidRPr="00D05463">
        <w:t xml:space="preserve">Kummerli, R. Siderophore cheating and cheating resistance shape competition for iron in soil and freshwater Pseudomonas communities. </w:t>
      </w:r>
      <w:r w:rsidR="00552C45" w:rsidRPr="00D05463">
        <w:rPr>
          <w:i/>
        </w:rPr>
        <w:t>Nature Communications.</w:t>
      </w:r>
      <w:r w:rsidR="00552C45" w:rsidRPr="00D05463">
        <w:t xml:space="preserve"> </w:t>
      </w:r>
      <w:r w:rsidR="00552C45" w:rsidRPr="00D05463">
        <w:rPr>
          <w:b/>
        </w:rPr>
        <w:t>8</w:t>
      </w:r>
      <w:r w:rsidR="00552C45" w:rsidRPr="00D05463">
        <w:t>, 10.1038/s41467-017-00509-4</w:t>
      </w:r>
      <w:r w:rsidR="002B4FE1">
        <w:t xml:space="preserve"> (</w:t>
      </w:r>
      <w:r w:rsidR="00552C45" w:rsidRPr="00D05463">
        <w:t>2017).</w:t>
      </w:r>
    </w:p>
    <w:p w14:paraId="297A6D7B" w14:textId="527308E6" w:rsidR="00552C45" w:rsidRPr="00D05463" w:rsidRDefault="00552C45" w:rsidP="00706C51">
      <w:pPr>
        <w:pStyle w:val="EndNoteBibliography"/>
        <w:widowControl/>
        <w:numPr>
          <w:ilvl w:val="0"/>
          <w:numId w:val="32"/>
        </w:numPr>
        <w:ind w:left="0" w:firstLine="0"/>
        <w:jc w:val="left"/>
      </w:pPr>
      <w:r w:rsidRPr="00D05463">
        <w:tab/>
        <w:t>Ghirardi, S.</w:t>
      </w:r>
      <w:r w:rsidR="00D05463" w:rsidRPr="00D05463">
        <w:rPr>
          <w:i/>
        </w:rPr>
        <w:t xml:space="preserve"> </w:t>
      </w:r>
      <w:r w:rsidR="00D05463" w:rsidRPr="00706C51">
        <w:t>et al</w:t>
      </w:r>
      <w:r w:rsidR="002B4FE1" w:rsidRPr="00706C51">
        <w:t>.</w:t>
      </w:r>
      <w:r w:rsidRPr="002B4FE1">
        <w:t xml:space="preserve"> </w:t>
      </w:r>
      <w:r w:rsidRPr="00D05463">
        <w:t xml:space="preserve">Identification of Traits Shared by Rhizosphere-Competent Strains of Fluorescent Pseudomonads. </w:t>
      </w:r>
      <w:r w:rsidRPr="00D05463">
        <w:rPr>
          <w:i/>
        </w:rPr>
        <w:t>Microbial Ecology.</w:t>
      </w:r>
      <w:r w:rsidRPr="00D05463">
        <w:t xml:space="preserve"> </w:t>
      </w:r>
      <w:r w:rsidRPr="00D05463">
        <w:rPr>
          <w:b/>
        </w:rPr>
        <w:t>64</w:t>
      </w:r>
      <w:r w:rsidRPr="00D05463">
        <w:t xml:space="preserve"> (3), 725-737, 10.1007/s00248-012-0065-3</w:t>
      </w:r>
      <w:r w:rsidR="002B4FE1">
        <w:t xml:space="preserve"> (</w:t>
      </w:r>
      <w:r w:rsidRPr="00D05463">
        <w:t>2012).</w:t>
      </w:r>
    </w:p>
    <w:p w14:paraId="4F292206" w14:textId="7395D600" w:rsidR="00552C45" w:rsidRPr="00D05463" w:rsidRDefault="00552C45" w:rsidP="00706C51">
      <w:pPr>
        <w:pStyle w:val="EndNoteBibliography"/>
        <w:widowControl/>
        <w:numPr>
          <w:ilvl w:val="0"/>
          <w:numId w:val="32"/>
        </w:numPr>
        <w:ind w:left="0" w:firstLine="0"/>
        <w:jc w:val="left"/>
      </w:pPr>
      <w:r w:rsidRPr="00D05463">
        <w:tab/>
        <w:t>Hider, R. C.</w:t>
      </w:r>
      <w:r w:rsidR="002B4FE1">
        <w:t xml:space="preserve">, </w:t>
      </w:r>
      <w:r w:rsidRPr="00D05463">
        <w:t xml:space="preserve">Kong, X. L. Chemistry and biology of siderophores. </w:t>
      </w:r>
      <w:r w:rsidRPr="00D05463">
        <w:rPr>
          <w:i/>
        </w:rPr>
        <w:t>Natural Product Reports.</w:t>
      </w:r>
      <w:r w:rsidRPr="00D05463">
        <w:t xml:space="preserve"> </w:t>
      </w:r>
      <w:r w:rsidRPr="00D05463">
        <w:rPr>
          <w:b/>
        </w:rPr>
        <w:t>27</w:t>
      </w:r>
      <w:r w:rsidRPr="00D05463">
        <w:t xml:space="preserve"> (5), 637-657, 10.1039/b906679a</w:t>
      </w:r>
      <w:r w:rsidR="002B4FE1">
        <w:t xml:space="preserve"> (</w:t>
      </w:r>
      <w:r w:rsidRPr="00D05463">
        <w:t>2010).</w:t>
      </w:r>
    </w:p>
    <w:p w14:paraId="5CC6E56D" w14:textId="1424D495" w:rsidR="00552C45" w:rsidRPr="00D05463" w:rsidRDefault="00552C45" w:rsidP="00706C51">
      <w:pPr>
        <w:pStyle w:val="EndNoteBibliography"/>
        <w:widowControl/>
        <w:numPr>
          <w:ilvl w:val="0"/>
          <w:numId w:val="32"/>
        </w:numPr>
        <w:ind w:left="0" w:firstLine="0"/>
        <w:jc w:val="left"/>
      </w:pPr>
      <w:r w:rsidRPr="00D05463">
        <w:tab/>
        <w:t>Saha, M</w:t>
      </w:r>
      <w:r w:rsidR="002B4FE1" w:rsidRPr="00D05463">
        <w:t>.</w:t>
      </w:r>
      <w:r w:rsidR="002B4FE1" w:rsidRPr="00D05463">
        <w:rPr>
          <w:i/>
        </w:rPr>
        <w:t xml:space="preserve"> </w:t>
      </w:r>
      <w:r w:rsidR="002B4FE1" w:rsidRPr="00B72475">
        <w:t>et al.</w:t>
      </w:r>
      <w:r w:rsidRPr="00D05463">
        <w:t xml:space="preserve">Microbial siderophores and their potential applications: a review. </w:t>
      </w:r>
      <w:r w:rsidRPr="00D05463">
        <w:rPr>
          <w:i/>
        </w:rPr>
        <w:t>Environmental Science and Pollution Research.</w:t>
      </w:r>
      <w:r w:rsidRPr="00D05463">
        <w:t xml:space="preserve"> </w:t>
      </w:r>
      <w:r w:rsidRPr="00D05463">
        <w:rPr>
          <w:b/>
        </w:rPr>
        <w:t>23</w:t>
      </w:r>
      <w:r w:rsidRPr="00D05463">
        <w:t xml:space="preserve"> (5), 3984-3999, 10.1007/s11356-015-4294-0</w:t>
      </w:r>
      <w:r w:rsidR="002B4FE1">
        <w:t xml:space="preserve"> (</w:t>
      </w:r>
      <w:r w:rsidRPr="00D05463">
        <w:t>2016).</w:t>
      </w:r>
    </w:p>
    <w:p w14:paraId="5ED65B22" w14:textId="4E506E20" w:rsidR="00552C45" w:rsidRPr="00D05463" w:rsidRDefault="00552C45" w:rsidP="00706C51">
      <w:pPr>
        <w:pStyle w:val="EndNoteBibliography"/>
        <w:widowControl/>
        <w:numPr>
          <w:ilvl w:val="0"/>
          <w:numId w:val="32"/>
        </w:numPr>
        <w:ind w:left="0" w:firstLine="0"/>
        <w:jc w:val="left"/>
      </w:pPr>
      <w:r w:rsidRPr="00D05463">
        <w:t>5Bhattacharyya, P. N.</w:t>
      </w:r>
      <w:r w:rsidR="002B4FE1">
        <w:t xml:space="preserve">, </w:t>
      </w:r>
      <w:r w:rsidRPr="00D05463">
        <w:t xml:space="preserve">Jha, D. K. Plant growth-promoting rhizobacteria (PGPR): emergence in agriculture. </w:t>
      </w:r>
      <w:r w:rsidRPr="00D05463">
        <w:rPr>
          <w:i/>
        </w:rPr>
        <w:t>World Journal of Microbiology</w:t>
      </w:r>
      <w:r w:rsidR="002B4FE1">
        <w:rPr>
          <w:i/>
        </w:rPr>
        <w:t xml:space="preserve">, </w:t>
      </w:r>
      <w:r w:rsidRPr="00D05463">
        <w:rPr>
          <w:i/>
        </w:rPr>
        <w:t>Biotechnology.</w:t>
      </w:r>
      <w:r w:rsidRPr="00D05463">
        <w:t xml:space="preserve"> </w:t>
      </w:r>
      <w:r w:rsidRPr="00D05463">
        <w:rPr>
          <w:b/>
        </w:rPr>
        <w:t>28</w:t>
      </w:r>
      <w:r w:rsidRPr="00D05463">
        <w:t xml:space="preserve"> (4), 1327-1350, 10.1007/s11274-011-0979-9</w:t>
      </w:r>
      <w:r w:rsidR="002B4FE1">
        <w:t xml:space="preserve"> (</w:t>
      </w:r>
      <w:r w:rsidRPr="00D05463">
        <w:t>2012).</w:t>
      </w:r>
    </w:p>
    <w:p w14:paraId="51DBFBE0" w14:textId="76C78920" w:rsidR="00552C45" w:rsidRPr="00D05463" w:rsidRDefault="00552C45" w:rsidP="00706C51">
      <w:pPr>
        <w:pStyle w:val="EndNoteBibliography"/>
        <w:widowControl/>
        <w:numPr>
          <w:ilvl w:val="0"/>
          <w:numId w:val="32"/>
        </w:numPr>
        <w:ind w:left="0" w:firstLine="0"/>
        <w:jc w:val="left"/>
      </w:pPr>
      <w:r w:rsidRPr="00D05463">
        <w:tab/>
        <w:t>Lewis, R. W., Islam, A., Opdahl, L., Davenport, J. R.</w:t>
      </w:r>
      <w:r w:rsidR="002B4FE1">
        <w:t xml:space="preserve">, </w:t>
      </w:r>
      <w:r w:rsidRPr="00D05463">
        <w:t>Sullivan, T. S. Phylogenetics, Siderophore Production, and Iron Scavenging Potential of Root Zone Soil Bacteria Isolated from ‘Concord’ Grape Vineyards</w:t>
      </w:r>
      <w:r w:rsidR="002B4FE1">
        <w:t>.</w:t>
      </w:r>
      <w:r w:rsidRPr="00D05463">
        <w:t xml:space="preserve"> </w:t>
      </w:r>
      <w:r w:rsidRPr="00D05463">
        <w:rPr>
          <w:i/>
        </w:rPr>
        <w:t>Microbial Ecology.</w:t>
      </w:r>
      <w:r w:rsidRPr="00D05463">
        <w:t xml:space="preserve"> </w:t>
      </w:r>
      <w:r w:rsidRPr="00D05463">
        <w:rPr>
          <w:b/>
          <w:i/>
        </w:rPr>
        <w:t>Accepted</w:t>
      </w:r>
      <w:r w:rsidR="002B4FE1">
        <w:rPr>
          <w:b/>
          <w:i/>
        </w:rPr>
        <w:t xml:space="preserve"> </w:t>
      </w:r>
      <w:r w:rsidRPr="00D05463">
        <w:t>(2018).</w:t>
      </w:r>
    </w:p>
    <w:p w14:paraId="75366497" w14:textId="404CCF1C" w:rsidR="00552C45" w:rsidRPr="00D05463" w:rsidRDefault="00552C45" w:rsidP="00706C51">
      <w:pPr>
        <w:pStyle w:val="EndNoteBibliography"/>
        <w:widowControl/>
        <w:numPr>
          <w:ilvl w:val="0"/>
          <w:numId w:val="32"/>
        </w:numPr>
        <w:ind w:left="0" w:firstLine="0"/>
        <w:jc w:val="left"/>
      </w:pPr>
      <w:r w:rsidRPr="00D05463">
        <w:t>Li, S. S</w:t>
      </w:r>
      <w:r w:rsidR="002B4FE1" w:rsidRPr="00D05463">
        <w:t>.</w:t>
      </w:r>
      <w:r w:rsidR="002B4FE1" w:rsidRPr="00D05463">
        <w:rPr>
          <w:i/>
        </w:rPr>
        <w:t xml:space="preserve"> </w:t>
      </w:r>
      <w:r w:rsidR="002B4FE1" w:rsidRPr="00B72475">
        <w:t>et al.</w:t>
      </w:r>
      <w:r w:rsidRPr="00D05463">
        <w:t xml:space="preserve">The opportunistic human fungal pathogen Candida albicans promotes the growth and proliferation of commensal Escherichia coli through an iron-responsive pathway. </w:t>
      </w:r>
      <w:r w:rsidRPr="00D05463">
        <w:rPr>
          <w:i/>
        </w:rPr>
        <w:t>Microbiological Research.</w:t>
      </w:r>
      <w:r w:rsidRPr="00D05463">
        <w:t xml:space="preserve"> </w:t>
      </w:r>
      <w:r w:rsidRPr="00D05463">
        <w:rPr>
          <w:b/>
        </w:rPr>
        <w:t>207</w:t>
      </w:r>
      <w:r w:rsidR="002B4FE1" w:rsidRPr="00B72475">
        <w:t>,</w:t>
      </w:r>
      <w:r w:rsidRPr="00D05463">
        <w:t xml:space="preserve"> 232-239, 10.1016/j.micres.2017.12.008</w:t>
      </w:r>
      <w:r w:rsidR="002B4FE1">
        <w:t xml:space="preserve"> (</w:t>
      </w:r>
      <w:r w:rsidRPr="00D05463">
        <w:t>2018).</w:t>
      </w:r>
    </w:p>
    <w:p w14:paraId="536EA8FF" w14:textId="326B62D8" w:rsidR="00552C45" w:rsidRPr="00D05463" w:rsidRDefault="00552C45" w:rsidP="00706C51">
      <w:pPr>
        <w:pStyle w:val="EndNoteBibliography"/>
        <w:widowControl/>
        <w:numPr>
          <w:ilvl w:val="0"/>
          <w:numId w:val="32"/>
        </w:numPr>
        <w:ind w:left="0" w:firstLine="0"/>
        <w:jc w:val="left"/>
      </w:pPr>
      <w:r w:rsidRPr="00D05463">
        <w:t>Lorenz, N., Shin, J. Y.</w:t>
      </w:r>
      <w:r w:rsidR="002B4FE1">
        <w:t xml:space="preserve">, </w:t>
      </w:r>
      <w:r w:rsidRPr="00D05463">
        <w:t xml:space="preserve">Jung, K. Activity, Abundance, and Localization of Quorum Sensing Receptors in Vibrio harveyi. </w:t>
      </w:r>
      <w:r w:rsidRPr="00D05463">
        <w:rPr>
          <w:i/>
        </w:rPr>
        <w:t>Frontiers in Microbiology.</w:t>
      </w:r>
      <w:r w:rsidRPr="00D05463">
        <w:t xml:space="preserve"> </w:t>
      </w:r>
      <w:r w:rsidRPr="00D05463">
        <w:rPr>
          <w:b/>
        </w:rPr>
        <w:t>8</w:t>
      </w:r>
      <w:r w:rsidRPr="00D05463">
        <w:t>, 10.3389/fmicb.2017.00634</w:t>
      </w:r>
      <w:r w:rsidR="002B4FE1">
        <w:t xml:space="preserve"> (</w:t>
      </w:r>
      <w:r w:rsidRPr="00D05463">
        <w:t>2017).</w:t>
      </w:r>
    </w:p>
    <w:p w14:paraId="24E32CB5" w14:textId="0BBD518B" w:rsidR="00552C45" w:rsidRPr="00D05463" w:rsidRDefault="00552C45" w:rsidP="00706C51">
      <w:pPr>
        <w:pStyle w:val="EndNoteBibliography"/>
        <w:widowControl/>
        <w:numPr>
          <w:ilvl w:val="0"/>
          <w:numId w:val="32"/>
        </w:numPr>
        <w:ind w:left="0" w:firstLine="0"/>
        <w:jc w:val="left"/>
      </w:pPr>
      <w:r w:rsidRPr="00D05463">
        <w:tab/>
        <w:t>O'Brien, S.</w:t>
      </w:r>
      <w:r w:rsidR="002B4FE1">
        <w:t xml:space="preserve">, </w:t>
      </w:r>
      <w:r w:rsidRPr="00D05463">
        <w:t xml:space="preserve">Fothergill, J. L. The role of multispecies social interactions in shaping Pseudomonas aeruginosa pathogenicity in the cystic fibrosis lung. </w:t>
      </w:r>
      <w:r w:rsidRPr="00D05463">
        <w:rPr>
          <w:i/>
        </w:rPr>
        <w:t>Fems Microbiology Letters.</w:t>
      </w:r>
      <w:r w:rsidRPr="00D05463">
        <w:t xml:space="preserve"> </w:t>
      </w:r>
      <w:r w:rsidRPr="00D05463">
        <w:rPr>
          <w:b/>
        </w:rPr>
        <w:t>364</w:t>
      </w:r>
      <w:r w:rsidRPr="00D05463">
        <w:t xml:space="preserve"> (15), 10.1093/femsle/fnx128</w:t>
      </w:r>
      <w:r w:rsidR="002B4FE1">
        <w:t xml:space="preserve"> (</w:t>
      </w:r>
      <w:r w:rsidRPr="00D05463">
        <w:t>2017).</w:t>
      </w:r>
    </w:p>
    <w:p w14:paraId="0C69D251" w14:textId="5A402B69" w:rsidR="00552C45" w:rsidRPr="00D05463" w:rsidRDefault="00552C45" w:rsidP="00706C51">
      <w:pPr>
        <w:pStyle w:val="EndNoteBibliography"/>
        <w:widowControl/>
        <w:numPr>
          <w:ilvl w:val="0"/>
          <w:numId w:val="32"/>
        </w:numPr>
        <w:ind w:left="0" w:firstLine="0"/>
        <w:jc w:val="left"/>
      </w:pPr>
      <w:r w:rsidRPr="00D05463">
        <w:t>10</w:t>
      </w:r>
      <w:r w:rsidRPr="00D05463">
        <w:tab/>
        <w:t>Ozkaya, O., Balbontin, R., Gordo, I.</w:t>
      </w:r>
      <w:r w:rsidR="002B4FE1">
        <w:t xml:space="preserve">, </w:t>
      </w:r>
      <w:r w:rsidRPr="00D05463">
        <w:t xml:space="preserve">Xavier, K. B. Cheating on Cheaters Stabilizes Cooperation in Pseudomonas aeruginosa. </w:t>
      </w:r>
      <w:r w:rsidRPr="00D05463">
        <w:rPr>
          <w:i/>
        </w:rPr>
        <w:t>Current Biology.</w:t>
      </w:r>
      <w:r w:rsidRPr="00D05463">
        <w:t xml:space="preserve"> </w:t>
      </w:r>
      <w:r w:rsidRPr="00D05463">
        <w:rPr>
          <w:b/>
        </w:rPr>
        <w:t>28</w:t>
      </w:r>
      <w:r w:rsidRPr="00D05463">
        <w:t xml:space="preserve"> (13), 2070-+, 10.1016/j.cub.2018.04.093</w:t>
      </w:r>
      <w:r w:rsidR="002B4FE1">
        <w:t xml:space="preserve"> (</w:t>
      </w:r>
      <w:r w:rsidRPr="00D05463">
        <w:t>2018).</w:t>
      </w:r>
    </w:p>
    <w:p w14:paraId="5BAF0DC1" w14:textId="4723D33B" w:rsidR="00552C45" w:rsidRPr="00D05463" w:rsidRDefault="00552C45" w:rsidP="00706C51">
      <w:pPr>
        <w:pStyle w:val="EndNoteBibliography"/>
        <w:widowControl/>
        <w:numPr>
          <w:ilvl w:val="0"/>
          <w:numId w:val="32"/>
        </w:numPr>
        <w:ind w:left="0" w:firstLine="0"/>
        <w:jc w:val="left"/>
      </w:pPr>
      <w:r w:rsidRPr="00D05463">
        <w:tab/>
        <w:t>Popat, R</w:t>
      </w:r>
      <w:r w:rsidR="002B4FE1" w:rsidRPr="00D05463">
        <w:t>.</w:t>
      </w:r>
      <w:r w:rsidR="002B4FE1" w:rsidRPr="00D05463">
        <w:rPr>
          <w:i/>
        </w:rPr>
        <w:t xml:space="preserve"> </w:t>
      </w:r>
      <w:r w:rsidR="002B4FE1" w:rsidRPr="00B72475">
        <w:t>et al.</w:t>
      </w:r>
      <w:r w:rsidR="002B4FE1">
        <w:t xml:space="preserve"> </w:t>
      </w:r>
      <w:r w:rsidRPr="00D05463">
        <w:t xml:space="preserve">Environmental modification </w:t>
      </w:r>
      <w:r w:rsidR="00D05463" w:rsidRPr="00D05463">
        <w:rPr>
          <w:i/>
        </w:rPr>
        <w:t>via</w:t>
      </w:r>
      <w:r w:rsidRPr="00D05463">
        <w:t xml:space="preserve"> a quorum sensing molecule influences the social landscape of siderophore production. </w:t>
      </w:r>
      <w:r w:rsidRPr="00D05463">
        <w:rPr>
          <w:i/>
        </w:rPr>
        <w:t>Proceedings of the Royal Society B-Biological Sciences.</w:t>
      </w:r>
      <w:r w:rsidRPr="00D05463">
        <w:t xml:space="preserve"> </w:t>
      </w:r>
      <w:r w:rsidRPr="00D05463">
        <w:rPr>
          <w:b/>
        </w:rPr>
        <w:t>284</w:t>
      </w:r>
      <w:r w:rsidRPr="00D05463">
        <w:t xml:space="preserve"> (1852), 10.1098/rspb.2017.0200</w:t>
      </w:r>
      <w:r w:rsidR="002B4FE1">
        <w:t xml:space="preserve"> (</w:t>
      </w:r>
      <w:r w:rsidRPr="00D05463">
        <w:t>2017).</w:t>
      </w:r>
    </w:p>
    <w:p w14:paraId="1B946690" w14:textId="149AFF4B" w:rsidR="00552C45" w:rsidRPr="00D05463" w:rsidRDefault="00552C45" w:rsidP="00706C51">
      <w:pPr>
        <w:pStyle w:val="EndNoteBibliography"/>
        <w:widowControl/>
        <w:numPr>
          <w:ilvl w:val="0"/>
          <w:numId w:val="32"/>
        </w:numPr>
        <w:ind w:left="0" w:firstLine="0"/>
        <w:jc w:val="left"/>
      </w:pPr>
      <w:r w:rsidRPr="00D05463">
        <w:tab/>
        <w:t>Schwyn, B.</w:t>
      </w:r>
      <w:r w:rsidR="002B4FE1">
        <w:t xml:space="preserve">, </w:t>
      </w:r>
      <w:r w:rsidRPr="00D05463">
        <w:t xml:space="preserve">Neilands, J. B. Universal chemical assay for the detection and determination of siderophores </w:t>
      </w:r>
      <w:r w:rsidRPr="00D05463">
        <w:rPr>
          <w:i/>
        </w:rPr>
        <w:t>Analytical Biochemistry.</w:t>
      </w:r>
      <w:r w:rsidRPr="00D05463">
        <w:t xml:space="preserve"> </w:t>
      </w:r>
      <w:r w:rsidRPr="00D05463">
        <w:rPr>
          <w:b/>
        </w:rPr>
        <w:t>160</w:t>
      </w:r>
      <w:r w:rsidRPr="00D05463">
        <w:t xml:space="preserve"> (1), 47-56, 10.1016/0003-2697(87)90612-9</w:t>
      </w:r>
      <w:r w:rsidR="002B4FE1">
        <w:t xml:space="preserve"> (</w:t>
      </w:r>
      <w:r w:rsidRPr="00D05463">
        <w:t>1987).</w:t>
      </w:r>
    </w:p>
    <w:p w14:paraId="3B2AB336" w14:textId="4A5DF73F" w:rsidR="00552C45" w:rsidRPr="00D05463" w:rsidRDefault="00552C45" w:rsidP="00706C51">
      <w:pPr>
        <w:pStyle w:val="EndNoteBibliography"/>
        <w:widowControl/>
        <w:numPr>
          <w:ilvl w:val="0"/>
          <w:numId w:val="32"/>
        </w:numPr>
        <w:ind w:left="0" w:firstLine="0"/>
        <w:jc w:val="left"/>
      </w:pPr>
      <w:r w:rsidRPr="00D05463">
        <w:tab/>
        <w:t>Sullivan, T. S., Ramkissoon, S., Garrison, V. H., Ramsubhag, A.</w:t>
      </w:r>
      <w:r w:rsidR="002B4FE1">
        <w:t xml:space="preserve">, </w:t>
      </w:r>
      <w:r w:rsidRPr="00D05463">
        <w:t xml:space="preserve">Thies, J. E. Siderophore production of African dust microorganisms over Trinidad and Tobago. </w:t>
      </w:r>
      <w:r w:rsidRPr="00D05463">
        <w:rPr>
          <w:i/>
        </w:rPr>
        <w:t>Aerobiologia.</w:t>
      </w:r>
      <w:r w:rsidRPr="00D05463">
        <w:t xml:space="preserve"> </w:t>
      </w:r>
      <w:r w:rsidRPr="00D05463">
        <w:rPr>
          <w:b/>
        </w:rPr>
        <w:t>28</w:t>
      </w:r>
      <w:r w:rsidRPr="00D05463">
        <w:t xml:space="preserve"> (3), 391-401, 10.1007/s10453-011-9243-x</w:t>
      </w:r>
      <w:r w:rsidR="002B4FE1">
        <w:t xml:space="preserve"> (</w:t>
      </w:r>
      <w:r w:rsidRPr="00D05463">
        <w:t>2012).</w:t>
      </w:r>
    </w:p>
    <w:p w14:paraId="6E7E3080" w14:textId="4CEC876A" w:rsidR="00552C45" w:rsidRPr="00D05463" w:rsidRDefault="00552C45" w:rsidP="00706C51">
      <w:pPr>
        <w:pStyle w:val="EndNoteBibliography"/>
        <w:widowControl/>
        <w:numPr>
          <w:ilvl w:val="0"/>
          <w:numId w:val="32"/>
        </w:numPr>
        <w:ind w:left="0" w:firstLine="0"/>
        <w:jc w:val="left"/>
      </w:pPr>
      <w:r w:rsidRPr="00D05463">
        <w:tab/>
        <w:t>Buyer, J. S., DeLorenzo, V.</w:t>
      </w:r>
      <w:r w:rsidR="002B4FE1">
        <w:t xml:space="preserve">, </w:t>
      </w:r>
      <w:r w:rsidRPr="00D05463">
        <w:t xml:space="preserve">Neilands, J. B. Production of the siderophore aerobactin by a halophilic Pseudomonad. </w:t>
      </w:r>
      <w:r w:rsidRPr="00D05463">
        <w:rPr>
          <w:i/>
        </w:rPr>
        <w:t>Applied and Environmental Microbiology.</w:t>
      </w:r>
      <w:r w:rsidRPr="00D05463">
        <w:t xml:space="preserve"> </w:t>
      </w:r>
      <w:r w:rsidRPr="00D05463">
        <w:rPr>
          <w:b/>
        </w:rPr>
        <w:t>57</w:t>
      </w:r>
      <w:r w:rsidRPr="00D05463">
        <w:t xml:space="preserve"> (8), 2246-2250 (1991).</w:t>
      </w:r>
    </w:p>
    <w:p w14:paraId="71F817BD" w14:textId="7877201F" w:rsidR="00552C45" w:rsidRPr="00D05463" w:rsidRDefault="00552C45" w:rsidP="00706C51">
      <w:pPr>
        <w:pStyle w:val="EndNoteBibliography"/>
        <w:widowControl/>
        <w:numPr>
          <w:ilvl w:val="0"/>
          <w:numId w:val="32"/>
        </w:numPr>
        <w:ind w:left="0" w:firstLine="0"/>
        <w:jc w:val="left"/>
      </w:pPr>
      <w:r w:rsidRPr="00D05463">
        <w:tab/>
        <w:t>Perez-Miranda, S., Cabirol, N., George-Tellez, R., Zamudio-Rivera, L.</w:t>
      </w:r>
      <w:r w:rsidR="002B4FE1">
        <w:t xml:space="preserve">, </w:t>
      </w:r>
      <w:r w:rsidRPr="00D05463">
        <w:t xml:space="preserve">Fernandez, F. O-CAS, a fast and universal method for siderophore detection. </w:t>
      </w:r>
      <w:r w:rsidRPr="00D05463">
        <w:rPr>
          <w:i/>
        </w:rPr>
        <w:t>Journal of Microbiological Methods.</w:t>
      </w:r>
      <w:r w:rsidRPr="00D05463">
        <w:t xml:space="preserve"> </w:t>
      </w:r>
      <w:r w:rsidRPr="00D05463">
        <w:rPr>
          <w:b/>
        </w:rPr>
        <w:t>70</w:t>
      </w:r>
      <w:r w:rsidRPr="00D05463">
        <w:t xml:space="preserve"> (1), 127-131 (2007).</w:t>
      </w:r>
    </w:p>
    <w:p w14:paraId="3D252FA0" w14:textId="3B2770C8" w:rsidR="00552C45" w:rsidRPr="00D05463" w:rsidRDefault="00552C45" w:rsidP="00706C51">
      <w:pPr>
        <w:pStyle w:val="EndNoteBibliography"/>
        <w:widowControl/>
        <w:numPr>
          <w:ilvl w:val="0"/>
          <w:numId w:val="32"/>
        </w:numPr>
        <w:ind w:left="0" w:firstLine="0"/>
        <w:jc w:val="left"/>
      </w:pPr>
      <w:r w:rsidRPr="00D05463">
        <w:t>Nakouti, I.</w:t>
      </w:r>
      <w:r w:rsidR="002B4FE1">
        <w:t xml:space="preserve">, </w:t>
      </w:r>
      <w:r w:rsidRPr="00D05463">
        <w:t xml:space="preserve">Hobbs, G. A new approach to studying ion uptake by actinomycetes. </w:t>
      </w:r>
      <w:r w:rsidRPr="00D05463">
        <w:rPr>
          <w:i/>
        </w:rPr>
        <w:t>Journal of Basic Microbiology.</w:t>
      </w:r>
      <w:r w:rsidRPr="00D05463">
        <w:t xml:space="preserve"> </w:t>
      </w:r>
      <w:r w:rsidRPr="00D05463">
        <w:rPr>
          <w:b/>
        </w:rPr>
        <w:t>53</w:t>
      </w:r>
      <w:r w:rsidRPr="00D05463">
        <w:t xml:space="preserve"> (11), 913-916, 10.1002/jobm.201200407</w:t>
      </w:r>
      <w:r w:rsidR="002B4FE1">
        <w:t xml:space="preserve"> (</w:t>
      </w:r>
      <w:r w:rsidRPr="00D05463">
        <w:t>2013).</w:t>
      </w:r>
    </w:p>
    <w:p w14:paraId="76369E7C" w14:textId="66616C7A" w:rsidR="00552C45" w:rsidRPr="00D05463" w:rsidRDefault="00552C45" w:rsidP="00706C51">
      <w:pPr>
        <w:pStyle w:val="EndNoteBibliography"/>
        <w:widowControl/>
        <w:numPr>
          <w:ilvl w:val="0"/>
          <w:numId w:val="32"/>
        </w:numPr>
        <w:ind w:left="0" w:firstLine="0"/>
        <w:jc w:val="left"/>
      </w:pPr>
      <w:r w:rsidRPr="00D05463">
        <w:lastRenderedPageBreak/>
        <w:t>Wang, L. J</w:t>
      </w:r>
      <w:r w:rsidR="002B4FE1" w:rsidRPr="00D05463">
        <w:t>.</w:t>
      </w:r>
      <w:r w:rsidR="002B4FE1" w:rsidRPr="00D05463">
        <w:rPr>
          <w:i/>
        </w:rPr>
        <w:t xml:space="preserve"> </w:t>
      </w:r>
      <w:r w:rsidR="002B4FE1" w:rsidRPr="00B72475">
        <w:t>et al.</w:t>
      </w:r>
      <w:r w:rsidR="002B4FE1">
        <w:t xml:space="preserve"> </w:t>
      </w:r>
      <w:r w:rsidRPr="00D05463">
        <w:t xml:space="preserve">Diisonitrile Natural Product SF2768 Functions As a Chalkophore That Mediates Copper Acquisition in Streptomyces thioluteus. </w:t>
      </w:r>
      <w:r w:rsidRPr="00D05463">
        <w:rPr>
          <w:i/>
        </w:rPr>
        <w:t>Acs Chemical Biology.</w:t>
      </w:r>
      <w:r w:rsidRPr="00D05463">
        <w:t xml:space="preserve"> </w:t>
      </w:r>
      <w:r w:rsidRPr="00D05463">
        <w:rPr>
          <w:b/>
        </w:rPr>
        <w:t>12</w:t>
      </w:r>
      <w:r w:rsidRPr="00D05463">
        <w:t xml:space="preserve"> (12), 3067-3075, 10.1021/acschembio.7b00897</w:t>
      </w:r>
      <w:r w:rsidR="002B4FE1">
        <w:t xml:space="preserve"> (</w:t>
      </w:r>
      <w:r w:rsidRPr="00D05463">
        <w:t>2017).</w:t>
      </w:r>
    </w:p>
    <w:p w14:paraId="2AAB9E35" w14:textId="6B7E749D" w:rsidR="00552C45" w:rsidRPr="00D05463" w:rsidRDefault="00552C45" w:rsidP="00706C51">
      <w:pPr>
        <w:pStyle w:val="EndNoteBibliography"/>
        <w:widowControl/>
        <w:numPr>
          <w:ilvl w:val="0"/>
          <w:numId w:val="32"/>
        </w:numPr>
        <w:ind w:left="0" w:firstLine="0"/>
        <w:jc w:val="left"/>
      </w:pPr>
      <w:r w:rsidRPr="00D05463">
        <w:tab/>
        <w:t>Retamal-Morales, G</w:t>
      </w:r>
      <w:r w:rsidR="002B4FE1" w:rsidRPr="00D05463">
        <w:t>.</w:t>
      </w:r>
      <w:r w:rsidR="002B4FE1" w:rsidRPr="00D05463">
        <w:rPr>
          <w:i/>
        </w:rPr>
        <w:t xml:space="preserve"> </w:t>
      </w:r>
      <w:r w:rsidR="002B4FE1" w:rsidRPr="00B72475">
        <w:t>et al.</w:t>
      </w:r>
      <w:r w:rsidR="002B4FE1">
        <w:t xml:space="preserve"> </w:t>
      </w:r>
      <w:r w:rsidRPr="00D05463">
        <w:t xml:space="preserve">Detection of arsenic-binding siderophores in arsenic-tolerating Actinobacteria by a modified CAS assay. </w:t>
      </w:r>
      <w:r w:rsidRPr="00D05463">
        <w:rPr>
          <w:i/>
        </w:rPr>
        <w:t>Ecotoxicology and Environmental Safety.</w:t>
      </w:r>
      <w:r w:rsidRPr="00D05463">
        <w:t xml:space="preserve"> </w:t>
      </w:r>
      <w:r w:rsidRPr="00D05463">
        <w:rPr>
          <w:b/>
        </w:rPr>
        <w:t>157</w:t>
      </w:r>
      <w:r w:rsidR="002B4FE1" w:rsidRPr="00706C51">
        <w:t>,</w:t>
      </w:r>
      <w:r w:rsidRPr="002B4FE1">
        <w:t xml:space="preserve"> </w:t>
      </w:r>
      <w:r w:rsidRPr="00D05463">
        <w:t>176-181, 10.1016/j.ecoenv.2018.03.087</w:t>
      </w:r>
      <w:r w:rsidR="002B4FE1">
        <w:t xml:space="preserve"> (</w:t>
      </w:r>
      <w:r w:rsidRPr="00D05463">
        <w:t>2018).</w:t>
      </w:r>
    </w:p>
    <w:p w14:paraId="77E61C70" w14:textId="2FAB87D8" w:rsidR="00552C45" w:rsidRPr="00D05463" w:rsidRDefault="00552C45" w:rsidP="00706C51">
      <w:pPr>
        <w:pStyle w:val="EndNoteBibliography"/>
        <w:widowControl/>
        <w:numPr>
          <w:ilvl w:val="0"/>
          <w:numId w:val="32"/>
        </w:numPr>
        <w:ind w:left="0" w:firstLine="0"/>
        <w:jc w:val="left"/>
      </w:pPr>
      <w:r w:rsidRPr="00D05463">
        <w:t>Desai, A.</w:t>
      </w:r>
      <w:r w:rsidR="002B4FE1">
        <w:t xml:space="preserve">, </w:t>
      </w:r>
      <w:r w:rsidRPr="00D05463">
        <w:t xml:space="preserve">Archana, G. </w:t>
      </w:r>
      <w:r w:rsidRPr="00D05463">
        <w:rPr>
          <w:i/>
        </w:rPr>
        <w:t>Role of Siderophores in Crop Improvement</w:t>
      </w:r>
      <w:r w:rsidRPr="00D05463">
        <w:t>.</w:t>
      </w:r>
      <w:r w:rsidR="00D05463">
        <w:t xml:space="preserve"> </w:t>
      </w:r>
      <w:r w:rsidRPr="00D05463">
        <w:t>(2011).</w:t>
      </w:r>
    </w:p>
    <w:p w14:paraId="472BCD10" w14:textId="12DC6526" w:rsidR="00552C45" w:rsidRPr="00D05463" w:rsidRDefault="00552C45" w:rsidP="00706C51">
      <w:pPr>
        <w:pStyle w:val="EndNoteBibliography"/>
        <w:widowControl/>
        <w:numPr>
          <w:ilvl w:val="0"/>
          <w:numId w:val="32"/>
        </w:numPr>
        <w:ind w:left="0" w:firstLine="0"/>
        <w:jc w:val="left"/>
      </w:pPr>
      <w:r w:rsidRPr="00D05463">
        <w:tab/>
        <w:t>Dertz, E. A.</w:t>
      </w:r>
      <w:r w:rsidR="002B4FE1">
        <w:t xml:space="preserve">, </w:t>
      </w:r>
      <w:r w:rsidRPr="00D05463">
        <w:t xml:space="preserve">Raymond, K. N. in </w:t>
      </w:r>
      <w:r w:rsidRPr="00D05463">
        <w:rPr>
          <w:i/>
        </w:rPr>
        <w:t>Comprehensive coordination chemistry II</w:t>
      </w:r>
      <w:r w:rsidRPr="00D05463">
        <w:t xml:space="preserve"> Vol. 8</w:t>
      </w:r>
      <w:r w:rsidR="00D05463">
        <w:t xml:space="preserve"> </w:t>
      </w:r>
      <w:r w:rsidRPr="00D05463">
        <w:t>eds L. Que</w:t>
      </w:r>
      <w:r w:rsidR="002B4FE1">
        <w:t xml:space="preserve">, </w:t>
      </w:r>
      <w:r w:rsidRPr="00D05463">
        <w:t>W.B. Tolman)</w:t>
      </w:r>
      <w:r w:rsidR="00D05463">
        <w:t xml:space="preserve"> </w:t>
      </w:r>
      <w:r w:rsidRPr="00D05463">
        <w:t>(Elsevier, Ltd., 2003).</w:t>
      </w:r>
    </w:p>
    <w:p w14:paraId="4DBBE22E" w14:textId="47FC09DD" w:rsidR="00552C45" w:rsidRPr="00D05463" w:rsidRDefault="00552C45" w:rsidP="00706C51">
      <w:pPr>
        <w:pStyle w:val="EndNoteBibliography"/>
        <w:widowControl/>
        <w:numPr>
          <w:ilvl w:val="0"/>
          <w:numId w:val="32"/>
        </w:numPr>
        <w:ind w:left="0" w:firstLine="0"/>
        <w:jc w:val="left"/>
      </w:pPr>
      <w:r w:rsidRPr="00D05463">
        <w:t>Arora, N. K.</w:t>
      </w:r>
      <w:r w:rsidR="002B4FE1">
        <w:t xml:space="preserve">, </w:t>
      </w:r>
      <w:r w:rsidRPr="00D05463">
        <w:t xml:space="preserve">Verma, M. Modified microplate method for rapid and efficient estimation of siderophore produced by bacteria. </w:t>
      </w:r>
      <w:r w:rsidRPr="00D05463">
        <w:rPr>
          <w:i/>
        </w:rPr>
        <w:t>3 Biotech.</w:t>
      </w:r>
      <w:r w:rsidRPr="00D05463">
        <w:t xml:space="preserve"> </w:t>
      </w:r>
      <w:r w:rsidRPr="00D05463">
        <w:rPr>
          <w:b/>
        </w:rPr>
        <w:t>7</w:t>
      </w:r>
      <w:r w:rsidR="002B4FE1" w:rsidRPr="00706C51">
        <w:t>,</w:t>
      </w:r>
      <w:r w:rsidRPr="00D05463">
        <w:t xml:space="preserve"> 9, 10.1007/s13205-017-1008-y</w:t>
      </w:r>
      <w:r w:rsidR="002B4FE1">
        <w:t xml:space="preserve"> (</w:t>
      </w:r>
      <w:r w:rsidRPr="00D05463">
        <w:t>2017).</w:t>
      </w:r>
    </w:p>
    <w:p w14:paraId="270852EC" w14:textId="461B3FE1" w:rsidR="00552C45" w:rsidRPr="00D05463" w:rsidRDefault="00552C45" w:rsidP="00706C51">
      <w:pPr>
        <w:pStyle w:val="EndNoteBibliography"/>
        <w:widowControl/>
        <w:numPr>
          <w:ilvl w:val="0"/>
          <w:numId w:val="32"/>
        </w:numPr>
        <w:ind w:left="0" w:firstLine="0"/>
        <w:jc w:val="left"/>
      </w:pPr>
      <w:r w:rsidRPr="00D05463">
        <w:tab/>
        <w:t>Bandyopadhyay, P., Bhuyan, S. K., Yadava, P. K., Varma, A.</w:t>
      </w:r>
      <w:r w:rsidR="002B4FE1">
        <w:t xml:space="preserve">, </w:t>
      </w:r>
      <w:r w:rsidRPr="00D05463">
        <w:t xml:space="preserve">Tuteja, N. Emergence of plant and rhizospheric microbiota as stable interactomes. </w:t>
      </w:r>
      <w:r w:rsidRPr="00D05463">
        <w:rPr>
          <w:i/>
        </w:rPr>
        <w:t>Protoplasma.</w:t>
      </w:r>
      <w:r w:rsidRPr="00D05463">
        <w:t xml:space="preserve"> </w:t>
      </w:r>
      <w:r w:rsidRPr="00D05463">
        <w:rPr>
          <w:b/>
        </w:rPr>
        <w:t>254</w:t>
      </w:r>
      <w:r w:rsidRPr="00D05463">
        <w:t xml:space="preserve"> (2), 617-626, 10.1007/s00709-016-1003-x</w:t>
      </w:r>
      <w:r w:rsidR="002B4FE1">
        <w:t xml:space="preserve"> (</w:t>
      </w:r>
      <w:r w:rsidRPr="00D05463">
        <w:t>2017).</w:t>
      </w:r>
    </w:p>
    <w:p w14:paraId="75721ADE" w14:textId="0F8F1707" w:rsidR="00552C45" w:rsidRPr="00D05463" w:rsidRDefault="00552C45" w:rsidP="00706C51">
      <w:pPr>
        <w:pStyle w:val="EndNoteBibliography"/>
        <w:widowControl/>
        <w:numPr>
          <w:ilvl w:val="0"/>
          <w:numId w:val="32"/>
        </w:numPr>
        <w:ind w:left="0" w:firstLine="0"/>
        <w:jc w:val="left"/>
      </w:pPr>
      <w:r w:rsidRPr="00D05463">
        <w:tab/>
        <w:t>Lakshmanan, V., Castaneda, R., Rudrappa, T.</w:t>
      </w:r>
      <w:r w:rsidR="002B4FE1">
        <w:t xml:space="preserve">, </w:t>
      </w:r>
      <w:r w:rsidRPr="00D05463">
        <w:t xml:space="preserve">Bais, H. P. Root transcriptome analysis of Arabidopsis thaliana exposed to beneficial Bacillus subtilis FB17 rhizobacteria revealed genes for bacterial recruitment and plant defense independent of malate efflux. </w:t>
      </w:r>
      <w:r w:rsidRPr="00D05463">
        <w:rPr>
          <w:i/>
        </w:rPr>
        <w:t>Planta.</w:t>
      </w:r>
      <w:r w:rsidRPr="00D05463">
        <w:t xml:space="preserve"> </w:t>
      </w:r>
      <w:r w:rsidRPr="00D05463">
        <w:rPr>
          <w:b/>
        </w:rPr>
        <w:t>238</w:t>
      </w:r>
      <w:r w:rsidRPr="00D05463">
        <w:t xml:space="preserve"> (4), 657-668 (2013).</w:t>
      </w:r>
    </w:p>
    <w:p w14:paraId="303359AB" w14:textId="2239CAF4" w:rsidR="00552C45" w:rsidRPr="00D05463" w:rsidRDefault="00552C45" w:rsidP="00706C51">
      <w:pPr>
        <w:pStyle w:val="EndNoteBibliography"/>
        <w:widowControl/>
        <w:numPr>
          <w:ilvl w:val="0"/>
          <w:numId w:val="32"/>
        </w:numPr>
        <w:ind w:left="0" w:firstLine="0"/>
        <w:jc w:val="left"/>
      </w:pPr>
      <w:r w:rsidRPr="00D05463">
        <w:tab/>
        <w:t>Sasaki, T</w:t>
      </w:r>
      <w:r w:rsidRPr="002B4FE1">
        <w:t>.</w:t>
      </w:r>
      <w:r w:rsidR="00D05463" w:rsidRPr="00706C51">
        <w:t xml:space="preserve"> et al</w:t>
      </w:r>
      <w:r w:rsidR="002B4FE1" w:rsidRPr="00706C51">
        <w:t>.</w:t>
      </w:r>
      <w:r w:rsidRPr="002B4FE1">
        <w:t xml:space="preserve"> </w:t>
      </w:r>
      <w:r w:rsidRPr="00D05463">
        <w:t xml:space="preserve">A wheat gene encoding an aluminum‐activated malate transporter. </w:t>
      </w:r>
      <w:r w:rsidRPr="00D05463">
        <w:rPr>
          <w:i/>
        </w:rPr>
        <w:t>The Plant Journal.</w:t>
      </w:r>
      <w:r w:rsidRPr="00D05463">
        <w:t xml:space="preserve"> </w:t>
      </w:r>
      <w:r w:rsidRPr="00D05463">
        <w:rPr>
          <w:b/>
        </w:rPr>
        <w:t>37</w:t>
      </w:r>
      <w:r w:rsidRPr="00D05463">
        <w:t xml:space="preserve"> (5), 645-653 (2004).</w:t>
      </w:r>
    </w:p>
    <w:p w14:paraId="5DC812BC" w14:textId="5D75724C" w:rsidR="00552C45" w:rsidRPr="00D05463" w:rsidRDefault="00552C45" w:rsidP="00706C51">
      <w:pPr>
        <w:pStyle w:val="EndNoteBibliography"/>
        <w:widowControl/>
        <w:numPr>
          <w:ilvl w:val="0"/>
          <w:numId w:val="32"/>
        </w:numPr>
        <w:ind w:left="0" w:firstLine="0"/>
        <w:jc w:val="left"/>
      </w:pPr>
      <w:r w:rsidRPr="00D05463">
        <w:tab/>
        <w:t>Mahoney, A. K., Yin, C.</w:t>
      </w:r>
      <w:r w:rsidR="002B4FE1">
        <w:t xml:space="preserve">, </w:t>
      </w:r>
      <w:r w:rsidRPr="00D05463">
        <w:t xml:space="preserve">Hulbert, S. H. Community Structure, Species Variation, and Potential Functions of Rhizosphere-Associated Bacteria of Different Winter Wheat (Triticum aestivum) Cultivars. </w:t>
      </w:r>
      <w:r w:rsidRPr="00D05463">
        <w:rPr>
          <w:i/>
        </w:rPr>
        <w:t>Frontiers in Plant Science.</w:t>
      </w:r>
      <w:r w:rsidRPr="00D05463">
        <w:t xml:space="preserve"> </w:t>
      </w:r>
      <w:r w:rsidRPr="00D05463">
        <w:rPr>
          <w:b/>
        </w:rPr>
        <w:t>8</w:t>
      </w:r>
      <w:r w:rsidRPr="00D05463">
        <w:t xml:space="preserve"> (132), 10.3389/fpls.2017.00132</w:t>
      </w:r>
      <w:r w:rsidR="002B4FE1">
        <w:t xml:space="preserve"> (</w:t>
      </w:r>
      <w:r w:rsidRPr="00D05463">
        <w:t>2017).</w:t>
      </w:r>
    </w:p>
    <w:p w14:paraId="5856BCB1" w14:textId="30214680" w:rsidR="00552C45" w:rsidRPr="00D05463" w:rsidRDefault="00552C45" w:rsidP="00706C51">
      <w:pPr>
        <w:pStyle w:val="EndNoteBibliography"/>
        <w:widowControl/>
        <w:numPr>
          <w:ilvl w:val="0"/>
          <w:numId w:val="32"/>
        </w:numPr>
        <w:ind w:left="0" w:firstLine="0"/>
        <w:jc w:val="left"/>
      </w:pPr>
      <w:r w:rsidRPr="00D05463">
        <w:t>Rayburn, A. L., Wetzel, J.</w:t>
      </w:r>
      <w:r w:rsidR="002B4FE1">
        <w:t xml:space="preserve">, </w:t>
      </w:r>
      <w:r w:rsidRPr="00D05463">
        <w:t xml:space="preserve">Baligar, V. Mitotic analysis of sticky chromosomes in aluminum tolerant and susceptible wheat lines grown in soils of differing aluminum saturation. </w:t>
      </w:r>
      <w:r w:rsidRPr="00D05463">
        <w:rPr>
          <w:i/>
        </w:rPr>
        <w:t>Euphytica.</w:t>
      </w:r>
      <w:r w:rsidRPr="00D05463">
        <w:t xml:space="preserve"> </w:t>
      </w:r>
      <w:r w:rsidRPr="00D05463">
        <w:rPr>
          <w:b/>
        </w:rPr>
        <w:t>127</w:t>
      </w:r>
      <w:r w:rsidRPr="00D05463">
        <w:t xml:space="preserve"> (2), 193-199 (2002).</w:t>
      </w:r>
    </w:p>
    <w:p w14:paraId="0D03421E" w14:textId="2ACDA371" w:rsidR="00552C45" w:rsidRPr="00D05463" w:rsidRDefault="00552C45" w:rsidP="00706C51">
      <w:pPr>
        <w:pStyle w:val="EndNoteBibliography"/>
        <w:widowControl/>
        <w:numPr>
          <w:ilvl w:val="0"/>
          <w:numId w:val="32"/>
        </w:numPr>
        <w:ind w:left="0" w:firstLine="0"/>
        <w:jc w:val="left"/>
      </w:pPr>
      <w:r w:rsidRPr="00D05463">
        <w:tab/>
        <w:t>McPherson, M. R., Wang, P., Marsh, E. L., Mitchell, R. B.</w:t>
      </w:r>
      <w:r w:rsidR="002B4FE1">
        <w:t xml:space="preserve">, </w:t>
      </w:r>
      <w:r w:rsidRPr="00D05463">
        <w:t xml:space="preserve">Schachtman, D. P. Isolation and Analysis of Microbial Communities in Soil, Rhizosphere, and Roots in Perennial Grass Experiments. </w:t>
      </w:r>
      <w:r w:rsidRPr="00D05463">
        <w:rPr>
          <w:i/>
        </w:rPr>
        <w:t>Journal of Visualized Experiments.</w:t>
      </w:r>
      <w:r w:rsidRPr="00D05463">
        <w:t xml:space="preserve"> (137), 57932, 10.3791/57932</w:t>
      </w:r>
      <w:r w:rsidR="002B4FE1">
        <w:t xml:space="preserve"> (</w:t>
      </w:r>
      <w:r w:rsidRPr="00D05463">
        <w:t>2018).</w:t>
      </w:r>
    </w:p>
    <w:p w14:paraId="50E2A5F2" w14:textId="026FBF1D" w:rsidR="00552C45" w:rsidRPr="00D05463" w:rsidRDefault="00552C45" w:rsidP="00706C51">
      <w:pPr>
        <w:pStyle w:val="EndNoteBibliography"/>
        <w:widowControl/>
        <w:numPr>
          <w:ilvl w:val="0"/>
          <w:numId w:val="32"/>
        </w:numPr>
        <w:ind w:left="0" w:firstLine="0"/>
        <w:jc w:val="left"/>
      </w:pPr>
      <w:r w:rsidRPr="00D05463">
        <w:t>Mirleau, P</w:t>
      </w:r>
      <w:r w:rsidR="002B4FE1" w:rsidRPr="00B72475">
        <w:t>. et al.</w:t>
      </w:r>
      <w:r w:rsidR="002B4FE1">
        <w:t xml:space="preserve"> </w:t>
      </w:r>
      <w:r w:rsidRPr="00D05463">
        <w:t xml:space="preserve">Fitness in soil and rhizosphere of Pseudomonas fluorescens C7R12 compared with a C7R12 mutant affected in pyoverdine synthesis and uptake. </w:t>
      </w:r>
      <w:r w:rsidRPr="00D05463">
        <w:rPr>
          <w:i/>
        </w:rPr>
        <w:t>FEMS Microbiology Ecology.</w:t>
      </w:r>
      <w:r w:rsidRPr="00D05463">
        <w:t xml:space="preserve"> </w:t>
      </w:r>
      <w:r w:rsidRPr="00D05463">
        <w:rPr>
          <w:b/>
        </w:rPr>
        <w:t>34</w:t>
      </w:r>
      <w:r w:rsidRPr="00D05463">
        <w:t xml:space="preserve"> (1), 35-44, 10.1111/j.1574-6941.2000.tb00752.x</w:t>
      </w:r>
      <w:r w:rsidR="002B4FE1">
        <w:t xml:space="preserve"> (</w:t>
      </w:r>
      <w:r w:rsidRPr="00D05463">
        <w:t>2000).</w:t>
      </w:r>
    </w:p>
    <w:p w14:paraId="10F4DACC" w14:textId="42C8927A" w:rsidR="00552C45" w:rsidRPr="00D05463" w:rsidRDefault="00552C45" w:rsidP="00706C51">
      <w:pPr>
        <w:pStyle w:val="EndNoteBibliography"/>
        <w:widowControl/>
        <w:numPr>
          <w:ilvl w:val="0"/>
          <w:numId w:val="32"/>
        </w:numPr>
        <w:ind w:left="0" w:firstLine="0"/>
        <w:jc w:val="left"/>
      </w:pPr>
      <w:r w:rsidRPr="00D05463">
        <w:tab/>
        <w:t>Visca, P., Imperi, F.</w:t>
      </w:r>
      <w:r w:rsidR="002B4FE1">
        <w:t xml:space="preserve">, </w:t>
      </w:r>
      <w:r w:rsidRPr="00D05463">
        <w:t xml:space="preserve">Lamont, I. L. Pyoverdine siderophores: from biogenesis to biosignificance. </w:t>
      </w:r>
      <w:r w:rsidRPr="00D05463">
        <w:rPr>
          <w:i/>
        </w:rPr>
        <w:t xml:space="preserve">Trends in </w:t>
      </w:r>
      <w:r w:rsidR="002B4FE1">
        <w:rPr>
          <w:i/>
        </w:rPr>
        <w:t>M</w:t>
      </w:r>
      <w:r w:rsidR="002B4FE1" w:rsidRPr="00D05463">
        <w:rPr>
          <w:i/>
        </w:rPr>
        <w:t>icrobiology</w:t>
      </w:r>
      <w:r w:rsidRPr="00D05463">
        <w:rPr>
          <w:i/>
        </w:rPr>
        <w:t>.</w:t>
      </w:r>
      <w:r w:rsidRPr="00D05463">
        <w:t xml:space="preserve"> </w:t>
      </w:r>
      <w:r w:rsidRPr="00D05463">
        <w:rPr>
          <w:b/>
        </w:rPr>
        <w:t>15</w:t>
      </w:r>
      <w:r w:rsidRPr="00D05463">
        <w:t xml:space="preserve"> (1), 22-30 (2007).</w:t>
      </w:r>
    </w:p>
    <w:p w14:paraId="238ACB8F" w14:textId="1982A2B1" w:rsidR="00552C45" w:rsidRPr="00D05463" w:rsidRDefault="00552C45" w:rsidP="00706C51">
      <w:pPr>
        <w:pStyle w:val="EndNoteBibliography"/>
        <w:widowControl/>
        <w:numPr>
          <w:ilvl w:val="0"/>
          <w:numId w:val="32"/>
        </w:numPr>
        <w:ind w:left="0" w:firstLine="0"/>
        <w:jc w:val="left"/>
      </w:pPr>
      <w:r w:rsidRPr="00D05463">
        <w:tab/>
        <w:t>Louden, B. C., Haarmann, D.</w:t>
      </w:r>
      <w:r w:rsidR="002B4FE1">
        <w:t xml:space="preserve">, </w:t>
      </w:r>
      <w:r w:rsidRPr="00D05463">
        <w:t xml:space="preserve">Lynne, A. M. Use of Blue Agar CAS Assay for Siderophore Detection. </w:t>
      </w:r>
      <w:r w:rsidRPr="00D05463">
        <w:rPr>
          <w:i/>
        </w:rPr>
        <w:t>Journal of Microbiology</w:t>
      </w:r>
      <w:r w:rsidR="002B4FE1">
        <w:rPr>
          <w:i/>
        </w:rPr>
        <w:t xml:space="preserve">, </w:t>
      </w:r>
      <w:r w:rsidRPr="00D05463">
        <w:rPr>
          <w:i/>
        </w:rPr>
        <w:t>Biology Education</w:t>
      </w:r>
      <w:r w:rsidR="002B4FE1">
        <w:rPr>
          <w:i/>
        </w:rPr>
        <w:t xml:space="preserve">. </w:t>
      </w:r>
      <w:r w:rsidRPr="00D05463">
        <w:rPr>
          <w:b/>
        </w:rPr>
        <w:t>12</w:t>
      </w:r>
      <w:r w:rsidRPr="00D05463">
        <w:t xml:space="preserve"> (1), 51-53, 10.1128/jmbe.v12i1.249</w:t>
      </w:r>
      <w:r w:rsidR="002B4FE1">
        <w:t xml:space="preserve"> (</w:t>
      </w:r>
      <w:r w:rsidRPr="00D05463">
        <w:t>2011).</w:t>
      </w:r>
      <w:bookmarkStart w:id="8" w:name="_GoBack"/>
      <w:bookmarkEnd w:id="8"/>
    </w:p>
    <w:p w14:paraId="07DCF19F" w14:textId="00C738ED" w:rsidR="009F659A" w:rsidRPr="00D05463" w:rsidRDefault="001751A0">
      <w:pPr>
        <w:widowControl/>
        <w:jc w:val="left"/>
        <w:rPr>
          <w:color w:val="808080" w:themeColor="background1" w:themeShade="80"/>
        </w:rPr>
      </w:pPr>
      <w:r w:rsidRPr="00D05463">
        <w:rPr>
          <w:color w:val="808080" w:themeColor="background1" w:themeShade="80"/>
        </w:rPr>
        <w:fldChar w:fldCharType="end"/>
      </w:r>
    </w:p>
    <w:sectPr w:rsidR="009F659A" w:rsidRPr="00D05463" w:rsidSect="00D05463">
      <w:headerReference w:type="default" r:id="rId10"/>
      <w:footerReference w:type="default" r:id="rId11"/>
      <w:headerReference w:type="first" r:id="rId12"/>
      <w:footerReference w:type="first" r:id="rId13"/>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B13D43" w14:textId="77777777" w:rsidR="003A0F59" w:rsidRDefault="003A0F59" w:rsidP="00621C4E">
      <w:r>
        <w:separator/>
      </w:r>
    </w:p>
  </w:endnote>
  <w:endnote w:type="continuationSeparator" w:id="0">
    <w:p w14:paraId="0E990AFE" w14:textId="77777777" w:rsidR="003A0F59" w:rsidRDefault="003A0F5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54B3A374" w:rsidR="00090CEB" w:rsidRDefault="00090CEB">
        <w:pPr>
          <w:pStyle w:val="Footer"/>
        </w:pPr>
        <w:r>
          <w:rPr>
            <w:noProof/>
          </w:rPr>
          <w:tab/>
        </w:r>
        <w:r>
          <w:rPr>
            <w:noProof/>
          </w:rPr>
          <w:tab/>
        </w:r>
      </w:p>
    </w:sdtContent>
  </w:sdt>
  <w:p w14:paraId="39947363" w14:textId="71AB2B06" w:rsidR="00090CEB" w:rsidRPr="00494F77" w:rsidRDefault="00090CEB"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090CEB" w:rsidRDefault="00090CEB"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441B8" w14:textId="77777777" w:rsidR="003A0F59" w:rsidRDefault="003A0F59" w:rsidP="00621C4E">
      <w:r>
        <w:separator/>
      </w:r>
    </w:p>
  </w:footnote>
  <w:footnote w:type="continuationSeparator" w:id="0">
    <w:p w14:paraId="10E91DA1" w14:textId="77777777" w:rsidR="003A0F59" w:rsidRDefault="003A0F5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090CEB" w:rsidRPr="006F06E4" w:rsidRDefault="00090CEB"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393EC287" w:rsidR="00090CEB" w:rsidRDefault="00090CEB" w:rsidP="006F06E4">
    <w:pPr>
      <w:pStyle w:val="Header"/>
      <w:jc w:val="right"/>
      <w:rPr>
        <w:b/>
        <w:color w:val="000000" w:themeColor="text1"/>
      </w:rPr>
    </w:pPr>
  </w:p>
  <w:p w14:paraId="37B992B4" w14:textId="77777777" w:rsidR="00852FF9" w:rsidRPr="00776C9C" w:rsidRDefault="00852FF9" w:rsidP="006F06E4">
    <w:pPr>
      <w:pStyle w:val="Header"/>
      <w:jc w:val="right"/>
      <w:rPr>
        <w:b/>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B060F"/>
    <w:multiLevelType w:val="hybridMultilevel"/>
    <w:tmpl w:val="23E0A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D23256"/>
    <w:multiLevelType w:val="hybridMultilevel"/>
    <w:tmpl w:val="ACBAF01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F14DBC"/>
    <w:multiLevelType w:val="multilevel"/>
    <w:tmpl w:val="60E23BA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color w:val="auto"/>
      </w:rPr>
    </w:lvl>
    <w:lvl w:ilvl="2">
      <w:start w:val="1"/>
      <w:numFmt w:val="decimal"/>
      <w:suff w:val="space"/>
      <w:lvlText w:val="%1.%2.%3."/>
      <w:lvlJc w:val="left"/>
      <w:pPr>
        <w:ind w:left="0" w:firstLine="0"/>
      </w:pPr>
      <w:rPr>
        <w:rFonts w:hint="default"/>
        <w:color w:val="auto"/>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C0B771E"/>
    <w:multiLevelType w:val="multilevel"/>
    <w:tmpl w:val="69AC6316"/>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rPr>
    </w:lvl>
    <w:lvl w:ilvl="2">
      <w:start w:val="1"/>
      <w:numFmt w:val="none"/>
      <w:suff w:val="space"/>
      <w:lvlText w:val="3.1.1."/>
      <w:lvlJc w:val="left"/>
      <w:pPr>
        <w:ind w:left="0" w:firstLine="0"/>
      </w:pPr>
      <w:rPr>
        <w:rFonts w:hint="default"/>
      </w:rPr>
    </w:lvl>
    <w:lvl w:ilvl="3">
      <w:start w:val="1"/>
      <w:numFmt w:val="none"/>
      <w:suff w:val="space"/>
      <w:lvlText w:val="3.1.1.1."/>
      <w:lvlJc w:val="left"/>
      <w:pPr>
        <w:ind w:left="0" w:firstLine="0"/>
      </w:pPr>
      <w:rPr>
        <w:rFonts w:hint="default"/>
      </w:rPr>
    </w:lvl>
    <w:lvl w:ilvl="4">
      <w:start w:val="1"/>
      <w:numFmt w:val="none"/>
      <w:suff w:val="space"/>
      <w:lvlText w:val="3.1.1.1.1."/>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lvlText w:val="%7."/>
      <w:lvlJc w:val="left"/>
      <w:pPr>
        <w:tabs>
          <w:tab w:val="num" w:pos="7200"/>
        </w:tabs>
        <w:ind w:left="0" w:firstLine="0"/>
      </w:pPr>
      <w:rPr>
        <w:rFonts w:hint="default"/>
      </w:rPr>
    </w:lvl>
    <w:lvl w:ilvl="7">
      <w:start w:val="1"/>
      <w:numFmt w:val="decimal"/>
      <w:lvlText w:val="%8."/>
      <w:lvlJc w:val="left"/>
      <w:pPr>
        <w:tabs>
          <w:tab w:val="num" w:pos="8280"/>
        </w:tabs>
        <w:ind w:left="0" w:firstLine="0"/>
      </w:pPr>
      <w:rPr>
        <w:rFonts w:hint="default"/>
      </w:rPr>
    </w:lvl>
    <w:lvl w:ilvl="8">
      <w:start w:val="1"/>
      <w:numFmt w:val="decimal"/>
      <w:lvlText w:val="%9."/>
      <w:lvlJc w:val="left"/>
      <w:pPr>
        <w:tabs>
          <w:tab w:val="num" w:pos="9360"/>
        </w:tabs>
        <w:ind w:left="0" w:firstLine="0"/>
      </w:pPr>
      <w:rPr>
        <w:rFonts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27A"/>
    <w:multiLevelType w:val="multilevel"/>
    <w:tmpl w:val="73200A48"/>
    <w:lvl w:ilvl="0">
      <w:start w:val="2"/>
      <w:numFmt w:val="decimal"/>
      <w:suff w:val="space"/>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none"/>
      <w:lvlText w:val="2.1.1."/>
      <w:lvlJc w:val="left"/>
      <w:pPr>
        <w:tabs>
          <w:tab w:val="num" w:pos="720"/>
        </w:tabs>
        <w:ind w:left="0" w:firstLine="0"/>
      </w:pPr>
      <w:rPr>
        <w:rFonts w:hint="default"/>
      </w:rPr>
    </w:lvl>
    <w:lvl w:ilvl="3">
      <w:start w:val="1"/>
      <w:numFmt w:val="none"/>
      <w:lvlText w:val="2.1.1.1."/>
      <w:lvlJc w:val="left"/>
      <w:pPr>
        <w:tabs>
          <w:tab w:val="num" w:pos="720"/>
        </w:tabs>
        <w:ind w:left="0" w:firstLine="0"/>
      </w:pPr>
      <w:rPr>
        <w:rFonts w:hint="default"/>
      </w:rPr>
    </w:lvl>
    <w:lvl w:ilvl="4">
      <w:start w:val="1"/>
      <w:numFmt w:val="decimal"/>
      <w:lvlText w:val="%5."/>
      <w:lvlJc w:val="left"/>
      <w:pPr>
        <w:tabs>
          <w:tab w:val="num" w:pos="720"/>
        </w:tabs>
        <w:ind w:left="0" w:firstLine="0"/>
      </w:pPr>
      <w:rPr>
        <w:rFonts w:hint="default"/>
      </w:rPr>
    </w:lvl>
    <w:lvl w:ilvl="5">
      <w:start w:val="1"/>
      <w:numFmt w:val="decimal"/>
      <w:lvlText w:val="%6."/>
      <w:lvlJc w:val="left"/>
      <w:pPr>
        <w:tabs>
          <w:tab w:val="num" w:pos="720"/>
        </w:tabs>
        <w:ind w:left="0" w:firstLine="0"/>
      </w:pPr>
      <w:rPr>
        <w:rFonts w:hint="default"/>
      </w:rPr>
    </w:lvl>
    <w:lvl w:ilvl="6">
      <w:start w:val="1"/>
      <w:numFmt w:val="decimal"/>
      <w:lvlText w:val="%7."/>
      <w:lvlJc w:val="left"/>
      <w:pPr>
        <w:tabs>
          <w:tab w:val="num" w:pos="720"/>
        </w:tabs>
        <w:ind w:left="0" w:firstLine="0"/>
      </w:pPr>
      <w:rPr>
        <w:rFonts w:hint="default"/>
      </w:rPr>
    </w:lvl>
    <w:lvl w:ilvl="7">
      <w:start w:val="1"/>
      <w:numFmt w:val="decimal"/>
      <w:lvlText w:val="%8."/>
      <w:lvlJc w:val="left"/>
      <w:pPr>
        <w:tabs>
          <w:tab w:val="num" w:pos="720"/>
        </w:tabs>
        <w:ind w:left="0" w:firstLine="0"/>
      </w:pPr>
      <w:rPr>
        <w:rFonts w:hint="default"/>
      </w:rPr>
    </w:lvl>
    <w:lvl w:ilvl="8">
      <w:start w:val="1"/>
      <w:numFmt w:val="decimal"/>
      <w:lvlText w:val="%9."/>
      <w:lvlJc w:val="left"/>
      <w:pPr>
        <w:tabs>
          <w:tab w:val="num" w:pos="720"/>
        </w:tabs>
        <w:ind w:left="0" w:firstLine="0"/>
      </w:pPr>
      <w:rPr>
        <w:rFont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D01E49"/>
    <w:multiLevelType w:val="hybridMultilevel"/>
    <w:tmpl w:val="20F6D9B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1" w15:restartNumberingAfterBreak="0">
    <w:nsid w:val="7DFB4E94"/>
    <w:multiLevelType w:val="hybridMultilevel"/>
    <w:tmpl w:val="D99A74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1"/>
  </w:num>
  <w:num w:numId="3">
    <w:abstractNumId w:val="4"/>
  </w:num>
  <w:num w:numId="4">
    <w:abstractNumId w:val="18"/>
  </w:num>
  <w:num w:numId="5">
    <w:abstractNumId w:val="9"/>
  </w:num>
  <w:num w:numId="6">
    <w:abstractNumId w:val="17"/>
  </w:num>
  <w:num w:numId="7">
    <w:abstractNumId w:val="1"/>
  </w:num>
  <w:num w:numId="8">
    <w:abstractNumId w:val="10"/>
  </w:num>
  <w:num w:numId="9">
    <w:abstractNumId w:val="12"/>
  </w:num>
  <w:num w:numId="10">
    <w:abstractNumId w:val="19"/>
  </w:num>
  <w:num w:numId="11">
    <w:abstractNumId w:val="24"/>
  </w:num>
  <w:num w:numId="12">
    <w:abstractNumId w:val="2"/>
  </w:num>
  <w:num w:numId="13">
    <w:abstractNumId w:val="22"/>
  </w:num>
  <w:num w:numId="14">
    <w:abstractNumId w:val="28"/>
  </w:num>
  <w:num w:numId="15">
    <w:abstractNumId w:val="13"/>
  </w:num>
  <w:num w:numId="16">
    <w:abstractNumId w:val="8"/>
  </w:num>
  <w:num w:numId="17">
    <w:abstractNumId w:val="23"/>
  </w:num>
  <w:num w:numId="18">
    <w:abstractNumId w:val="14"/>
  </w:num>
  <w:num w:numId="19">
    <w:abstractNumId w:val="26"/>
  </w:num>
  <w:num w:numId="20">
    <w:abstractNumId w:val="3"/>
  </w:num>
  <w:num w:numId="21">
    <w:abstractNumId w:val="27"/>
  </w:num>
  <w:num w:numId="22">
    <w:abstractNumId w:val="25"/>
  </w:num>
  <w:num w:numId="23">
    <w:abstractNumId w:val="16"/>
  </w:num>
  <w:num w:numId="24">
    <w:abstractNumId w:val="30"/>
  </w:num>
  <w:num w:numId="25">
    <w:abstractNumId w:val="7"/>
  </w:num>
  <w:num w:numId="26">
    <w:abstractNumId w:val="31"/>
  </w:num>
  <w:num w:numId="27">
    <w:abstractNumId w:val="15"/>
  </w:num>
  <w:num w:numId="28">
    <w:abstractNumId w:val="6"/>
  </w:num>
  <w:num w:numId="29">
    <w:abstractNumId w:val="29"/>
  </w:num>
  <w:num w:numId="30">
    <w:abstractNumId w:val="20"/>
  </w:num>
  <w:num w:numId="31">
    <w:abstractNumId w:val="11"/>
  </w:num>
  <w:num w:numId="32">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dwxt0xwlzrvzxewpvbv9vzfrta950a95pes&quot;&gt;Jove&lt;record-ids&gt;&lt;item&gt;1&lt;/item&gt;&lt;item&gt;2&lt;/item&gt;&lt;item&gt;3&lt;/item&gt;&lt;item&gt;4&lt;/item&gt;&lt;item&gt;5&lt;/item&gt;&lt;item&gt;6&lt;/item&gt;&lt;item&gt;7&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record-ids&gt;&lt;/item&gt;&lt;/Libraries&gt;"/>
  </w:docVars>
  <w:rsids>
    <w:rsidRoot w:val="00EE705F"/>
    <w:rsid w:val="00001169"/>
    <w:rsid w:val="00001806"/>
    <w:rsid w:val="00002130"/>
    <w:rsid w:val="00002453"/>
    <w:rsid w:val="00005815"/>
    <w:rsid w:val="00007DBC"/>
    <w:rsid w:val="00007EA1"/>
    <w:rsid w:val="000100F0"/>
    <w:rsid w:val="000104F0"/>
    <w:rsid w:val="000129B2"/>
    <w:rsid w:val="00012FF9"/>
    <w:rsid w:val="0001389C"/>
    <w:rsid w:val="00014314"/>
    <w:rsid w:val="00021434"/>
    <w:rsid w:val="00021774"/>
    <w:rsid w:val="00021DF3"/>
    <w:rsid w:val="00023869"/>
    <w:rsid w:val="00024598"/>
    <w:rsid w:val="000279B0"/>
    <w:rsid w:val="00030F27"/>
    <w:rsid w:val="00032769"/>
    <w:rsid w:val="0003311E"/>
    <w:rsid w:val="000358FA"/>
    <w:rsid w:val="000370F9"/>
    <w:rsid w:val="00037450"/>
    <w:rsid w:val="00037B58"/>
    <w:rsid w:val="0004113B"/>
    <w:rsid w:val="00051B73"/>
    <w:rsid w:val="00060ABE"/>
    <w:rsid w:val="00061A50"/>
    <w:rsid w:val="000631D5"/>
    <w:rsid w:val="0006361B"/>
    <w:rsid w:val="00064104"/>
    <w:rsid w:val="00064196"/>
    <w:rsid w:val="00064F9B"/>
    <w:rsid w:val="000652E3"/>
    <w:rsid w:val="00065628"/>
    <w:rsid w:val="00066025"/>
    <w:rsid w:val="00067A8F"/>
    <w:rsid w:val="000701D1"/>
    <w:rsid w:val="00070B31"/>
    <w:rsid w:val="00080A20"/>
    <w:rsid w:val="00082796"/>
    <w:rsid w:val="00082DF4"/>
    <w:rsid w:val="00086CF3"/>
    <w:rsid w:val="00086FF5"/>
    <w:rsid w:val="00087C0A"/>
    <w:rsid w:val="00090CEB"/>
    <w:rsid w:val="00093BC4"/>
    <w:rsid w:val="000943E6"/>
    <w:rsid w:val="00097929"/>
    <w:rsid w:val="000A0A84"/>
    <w:rsid w:val="000A1E80"/>
    <w:rsid w:val="000A285E"/>
    <w:rsid w:val="000A2BDF"/>
    <w:rsid w:val="000A3B70"/>
    <w:rsid w:val="000A5153"/>
    <w:rsid w:val="000A62BB"/>
    <w:rsid w:val="000A748A"/>
    <w:rsid w:val="000B10AE"/>
    <w:rsid w:val="000B30BF"/>
    <w:rsid w:val="000B48C2"/>
    <w:rsid w:val="000B49C4"/>
    <w:rsid w:val="000B566B"/>
    <w:rsid w:val="000B662E"/>
    <w:rsid w:val="000B7294"/>
    <w:rsid w:val="000B75D0"/>
    <w:rsid w:val="000C1CF8"/>
    <w:rsid w:val="000C49CF"/>
    <w:rsid w:val="000C52E9"/>
    <w:rsid w:val="000C5CDC"/>
    <w:rsid w:val="000C65DC"/>
    <w:rsid w:val="000C66F3"/>
    <w:rsid w:val="000C6900"/>
    <w:rsid w:val="000D31E8"/>
    <w:rsid w:val="000D5925"/>
    <w:rsid w:val="000D76E4"/>
    <w:rsid w:val="000E33A2"/>
    <w:rsid w:val="000E3816"/>
    <w:rsid w:val="000E4F77"/>
    <w:rsid w:val="000F265C"/>
    <w:rsid w:val="000F3AFA"/>
    <w:rsid w:val="000F5712"/>
    <w:rsid w:val="000F6611"/>
    <w:rsid w:val="000F7E22"/>
    <w:rsid w:val="00101367"/>
    <w:rsid w:val="001104F3"/>
    <w:rsid w:val="00112EEB"/>
    <w:rsid w:val="001173FF"/>
    <w:rsid w:val="00122991"/>
    <w:rsid w:val="001238D6"/>
    <w:rsid w:val="0012563A"/>
    <w:rsid w:val="001264DE"/>
    <w:rsid w:val="001313A7"/>
    <w:rsid w:val="0013276F"/>
    <w:rsid w:val="0013621E"/>
    <w:rsid w:val="0013642E"/>
    <w:rsid w:val="00137751"/>
    <w:rsid w:val="00142EFE"/>
    <w:rsid w:val="00152A23"/>
    <w:rsid w:val="001575F8"/>
    <w:rsid w:val="00161607"/>
    <w:rsid w:val="00161861"/>
    <w:rsid w:val="00162CB7"/>
    <w:rsid w:val="001644D4"/>
    <w:rsid w:val="001665C9"/>
    <w:rsid w:val="00166F32"/>
    <w:rsid w:val="00171E5B"/>
    <w:rsid w:val="00171F94"/>
    <w:rsid w:val="001751A0"/>
    <w:rsid w:val="00175D4E"/>
    <w:rsid w:val="0017668A"/>
    <w:rsid w:val="001766FE"/>
    <w:rsid w:val="001771E7"/>
    <w:rsid w:val="001808D2"/>
    <w:rsid w:val="00180980"/>
    <w:rsid w:val="00180C4C"/>
    <w:rsid w:val="001832B9"/>
    <w:rsid w:val="00183C90"/>
    <w:rsid w:val="001911FF"/>
    <w:rsid w:val="00192006"/>
    <w:rsid w:val="00193180"/>
    <w:rsid w:val="00195BA6"/>
    <w:rsid w:val="00196792"/>
    <w:rsid w:val="001A5625"/>
    <w:rsid w:val="001A5864"/>
    <w:rsid w:val="001B1519"/>
    <w:rsid w:val="001B2E2D"/>
    <w:rsid w:val="001B5367"/>
    <w:rsid w:val="001B5CD2"/>
    <w:rsid w:val="001C0BEE"/>
    <w:rsid w:val="001C1E49"/>
    <w:rsid w:val="001C27C1"/>
    <w:rsid w:val="001C2A98"/>
    <w:rsid w:val="001C4D95"/>
    <w:rsid w:val="001C79F2"/>
    <w:rsid w:val="001D3D7D"/>
    <w:rsid w:val="001D3FFF"/>
    <w:rsid w:val="001D625F"/>
    <w:rsid w:val="001D68A4"/>
    <w:rsid w:val="001D7576"/>
    <w:rsid w:val="001E0E3F"/>
    <w:rsid w:val="001E14A0"/>
    <w:rsid w:val="001E2F42"/>
    <w:rsid w:val="001E7376"/>
    <w:rsid w:val="001F0E84"/>
    <w:rsid w:val="001F225C"/>
    <w:rsid w:val="002012D8"/>
    <w:rsid w:val="00201CFA"/>
    <w:rsid w:val="0020220D"/>
    <w:rsid w:val="00202448"/>
    <w:rsid w:val="00202D15"/>
    <w:rsid w:val="00205730"/>
    <w:rsid w:val="00205B3F"/>
    <w:rsid w:val="00212EAE"/>
    <w:rsid w:val="00214BEE"/>
    <w:rsid w:val="00216A2D"/>
    <w:rsid w:val="00216BAF"/>
    <w:rsid w:val="002205B8"/>
    <w:rsid w:val="00222665"/>
    <w:rsid w:val="00225720"/>
    <w:rsid w:val="002259E5"/>
    <w:rsid w:val="00226140"/>
    <w:rsid w:val="002274F3"/>
    <w:rsid w:val="0023094C"/>
    <w:rsid w:val="00231EAF"/>
    <w:rsid w:val="00234BE3"/>
    <w:rsid w:val="00235A90"/>
    <w:rsid w:val="00241E48"/>
    <w:rsid w:val="0024214E"/>
    <w:rsid w:val="00242623"/>
    <w:rsid w:val="002439D6"/>
    <w:rsid w:val="00243E59"/>
    <w:rsid w:val="002446AB"/>
    <w:rsid w:val="00246A20"/>
    <w:rsid w:val="00250558"/>
    <w:rsid w:val="002564B9"/>
    <w:rsid w:val="00256FD5"/>
    <w:rsid w:val="002605D1"/>
    <w:rsid w:val="00260652"/>
    <w:rsid w:val="00261F25"/>
    <w:rsid w:val="00262689"/>
    <w:rsid w:val="002648A9"/>
    <w:rsid w:val="0026536F"/>
    <w:rsid w:val="0026553C"/>
    <w:rsid w:val="00267DD5"/>
    <w:rsid w:val="0027186C"/>
    <w:rsid w:val="00273E93"/>
    <w:rsid w:val="002746A4"/>
    <w:rsid w:val="00274A0A"/>
    <w:rsid w:val="00277593"/>
    <w:rsid w:val="00280909"/>
    <w:rsid w:val="00280918"/>
    <w:rsid w:val="00280C72"/>
    <w:rsid w:val="00282AF6"/>
    <w:rsid w:val="0028596A"/>
    <w:rsid w:val="0028677B"/>
    <w:rsid w:val="00287085"/>
    <w:rsid w:val="00290AF9"/>
    <w:rsid w:val="00295F00"/>
    <w:rsid w:val="002967CF"/>
    <w:rsid w:val="00297788"/>
    <w:rsid w:val="002A078E"/>
    <w:rsid w:val="002A0A03"/>
    <w:rsid w:val="002A1886"/>
    <w:rsid w:val="002A3285"/>
    <w:rsid w:val="002A484B"/>
    <w:rsid w:val="002A5A2E"/>
    <w:rsid w:val="002A64A6"/>
    <w:rsid w:val="002A6AB3"/>
    <w:rsid w:val="002B3301"/>
    <w:rsid w:val="002B4FE1"/>
    <w:rsid w:val="002B5A83"/>
    <w:rsid w:val="002C05A2"/>
    <w:rsid w:val="002C07C6"/>
    <w:rsid w:val="002C47D4"/>
    <w:rsid w:val="002C4911"/>
    <w:rsid w:val="002C634E"/>
    <w:rsid w:val="002D0F38"/>
    <w:rsid w:val="002D77E3"/>
    <w:rsid w:val="002D7E02"/>
    <w:rsid w:val="002E2E1B"/>
    <w:rsid w:val="002F2859"/>
    <w:rsid w:val="002F6E3C"/>
    <w:rsid w:val="0030117D"/>
    <w:rsid w:val="00301CD1"/>
    <w:rsid w:val="00301F30"/>
    <w:rsid w:val="003038FD"/>
    <w:rsid w:val="00303C87"/>
    <w:rsid w:val="003108E5"/>
    <w:rsid w:val="003120CB"/>
    <w:rsid w:val="00320153"/>
    <w:rsid w:val="00320367"/>
    <w:rsid w:val="00322871"/>
    <w:rsid w:val="00324831"/>
    <w:rsid w:val="00326FB3"/>
    <w:rsid w:val="003316D4"/>
    <w:rsid w:val="00333822"/>
    <w:rsid w:val="00336715"/>
    <w:rsid w:val="00336D2B"/>
    <w:rsid w:val="003401EC"/>
    <w:rsid w:val="00340B54"/>
    <w:rsid w:val="00340DFD"/>
    <w:rsid w:val="003448FA"/>
    <w:rsid w:val="00344954"/>
    <w:rsid w:val="003470DB"/>
    <w:rsid w:val="00350CD7"/>
    <w:rsid w:val="00350DDA"/>
    <w:rsid w:val="00360C17"/>
    <w:rsid w:val="003621C6"/>
    <w:rsid w:val="003622B8"/>
    <w:rsid w:val="00364698"/>
    <w:rsid w:val="00366B76"/>
    <w:rsid w:val="00372A18"/>
    <w:rsid w:val="0037304B"/>
    <w:rsid w:val="00373051"/>
    <w:rsid w:val="00373B8F"/>
    <w:rsid w:val="003748D7"/>
    <w:rsid w:val="00376D95"/>
    <w:rsid w:val="00377FBB"/>
    <w:rsid w:val="00381984"/>
    <w:rsid w:val="003827D5"/>
    <w:rsid w:val="00384170"/>
    <w:rsid w:val="00385140"/>
    <w:rsid w:val="00393CC7"/>
    <w:rsid w:val="003971F7"/>
    <w:rsid w:val="003A0F59"/>
    <w:rsid w:val="003A16FC"/>
    <w:rsid w:val="003A4771"/>
    <w:rsid w:val="003A4FCD"/>
    <w:rsid w:val="003B0944"/>
    <w:rsid w:val="003B1593"/>
    <w:rsid w:val="003B2B8F"/>
    <w:rsid w:val="003B349C"/>
    <w:rsid w:val="003B4299"/>
    <w:rsid w:val="003B4381"/>
    <w:rsid w:val="003C1043"/>
    <w:rsid w:val="003C1A30"/>
    <w:rsid w:val="003C6003"/>
    <w:rsid w:val="003C6779"/>
    <w:rsid w:val="003D0149"/>
    <w:rsid w:val="003D2998"/>
    <w:rsid w:val="003D2F0A"/>
    <w:rsid w:val="003D3891"/>
    <w:rsid w:val="003D5D84"/>
    <w:rsid w:val="003D6010"/>
    <w:rsid w:val="003E0890"/>
    <w:rsid w:val="003E0F4F"/>
    <w:rsid w:val="003E18AC"/>
    <w:rsid w:val="003E210B"/>
    <w:rsid w:val="003E2A12"/>
    <w:rsid w:val="003E3384"/>
    <w:rsid w:val="003E3CA4"/>
    <w:rsid w:val="003E548E"/>
    <w:rsid w:val="0040235E"/>
    <w:rsid w:val="00407EC8"/>
    <w:rsid w:val="0041110A"/>
    <w:rsid w:val="00411624"/>
    <w:rsid w:val="004116F0"/>
    <w:rsid w:val="004148E1"/>
    <w:rsid w:val="00414CFA"/>
    <w:rsid w:val="00415EC0"/>
    <w:rsid w:val="00416852"/>
    <w:rsid w:val="004178F0"/>
    <w:rsid w:val="00420BE9"/>
    <w:rsid w:val="00423AD8"/>
    <w:rsid w:val="00423FDD"/>
    <w:rsid w:val="00424C85"/>
    <w:rsid w:val="004260BD"/>
    <w:rsid w:val="004262C6"/>
    <w:rsid w:val="0043012F"/>
    <w:rsid w:val="00430F1F"/>
    <w:rsid w:val="00431244"/>
    <w:rsid w:val="004326EA"/>
    <w:rsid w:val="0044434C"/>
    <w:rsid w:val="0044456B"/>
    <w:rsid w:val="00446EF3"/>
    <w:rsid w:val="00447BD1"/>
    <w:rsid w:val="004507F3"/>
    <w:rsid w:val="00450AF4"/>
    <w:rsid w:val="00450E96"/>
    <w:rsid w:val="0045653D"/>
    <w:rsid w:val="00456A57"/>
    <w:rsid w:val="004607DE"/>
    <w:rsid w:val="004640F1"/>
    <w:rsid w:val="004671C7"/>
    <w:rsid w:val="00470D4A"/>
    <w:rsid w:val="00472F4D"/>
    <w:rsid w:val="004730BF"/>
    <w:rsid w:val="004749BD"/>
    <w:rsid w:val="00474DCB"/>
    <w:rsid w:val="004751DB"/>
    <w:rsid w:val="0047535C"/>
    <w:rsid w:val="004762F6"/>
    <w:rsid w:val="00476D40"/>
    <w:rsid w:val="00484852"/>
    <w:rsid w:val="00485870"/>
    <w:rsid w:val="00485FE8"/>
    <w:rsid w:val="00492473"/>
    <w:rsid w:val="00492EB5"/>
    <w:rsid w:val="0049342C"/>
    <w:rsid w:val="00494F77"/>
    <w:rsid w:val="00497721"/>
    <w:rsid w:val="00497AE1"/>
    <w:rsid w:val="004A0229"/>
    <w:rsid w:val="004A35D2"/>
    <w:rsid w:val="004A617F"/>
    <w:rsid w:val="004A71E4"/>
    <w:rsid w:val="004B2F00"/>
    <w:rsid w:val="004B6E31"/>
    <w:rsid w:val="004C1D66"/>
    <w:rsid w:val="004C31D7"/>
    <w:rsid w:val="004C4AD2"/>
    <w:rsid w:val="004C6981"/>
    <w:rsid w:val="004D1F21"/>
    <w:rsid w:val="004D268C"/>
    <w:rsid w:val="004D59D8"/>
    <w:rsid w:val="004D5DA1"/>
    <w:rsid w:val="004D5F87"/>
    <w:rsid w:val="004E150F"/>
    <w:rsid w:val="004E1DCA"/>
    <w:rsid w:val="004E23A1"/>
    <w:rsid w:val="004E3489"/>
    <w:rsid w:val="004E358A"/>
    <w:rsid w:val="004E3AFA"/>
    <w:rsid w:val="004E6588"/>
    <w:rsid w:val="004E7D13"/>
    <w:rsid w:val="004F2742"/>
    <w:rsid w:val="004F681F"/>
    <w:rsid w:val="004F7E19"/>
    <w:rsid w:val="005020C3"/>
    <w:rsid w:val="00502A0A"/>
    <w:rsid w:val="00504C94"/>
    <w:rsid w:val="00507C50"/>
    <w:rsid w:val="005115DA"/>
    <w:rsid w:val="00514D40"/>
    <w:rsid w:val="00515E29"/>
    <w:rsid w:val="00516089"/>
    <w:rsid w:val="005163CE"/>
    <w:rsid w:val="00517C3A"/>
    <w:rsid w:val="00525843"/>
    <w:rsid w:val="0052741A"/>
    <w:rsid w:val="00527BF4"/>
    <w:rsid w:val="005324BE"/>
    <w:rsid w:val="00534CEB"/>
    <w:rsid w:val="00534F6C"/>
    <w:rsid w:val="00535994"/>
    <w:rsid w:val="0053646D"/>
    <w:rsid w:val="00540AAD"/>
    <w:rsid w:val="00541022"/>
    <w:rsid w:val="0054347D"/>
    <w:rsid w:val="00543EC1"/>
    <w:rsid w:val="00545689"/>
    <w:rsid w:val="00546458"/>
    <w:rsid w:val="0055087C"/>
    <w:rsid w:val="0055097F"/>
    <w:rsid w:val="00552C45"/>
    <w:rsid w:val="00553413"/>
    <w:rsid w:val="00555983"/>
    <w:rsid w:val="005579E4"/>
    <w:rsid w:val="00560E31"/>
    <w:rsid w:val="00561BDA"/>
    <w:rsid w:val="00561C88"/>
    <w:rsid w:val="005635FB"/>
    <w:rsid w:val="005818D7"/>
    <w:rsid w:val="00581B23"/>
    <w:rsid w:val="00581C24"/>
    <w:rsid w:val="0058219C"/>
    <w:rsid w:val="0058707F"/>
    <w:rsid w:val="005908BD"/>
    <w:rsid w:val="00591DBD"/>
    <w:rsid w:val="00592D54"/>
    <w:rsid w:val="005931FE"/>
    <w:rsid w:val="00593CA4"/>
    <w:rsid w:val="005950F3"/>
    <w:rsid w:val="005A0028"/>
    <w:rsid w:val="005A0412"/>
    <w:rsid w:val="005A0ACC"/>
    <w:rsid w:val="005A2B69"/>
    <w:rsid w:val="005A5071"/>
    <w:rsid w:val="005B0072"/>
    <w:rsid w:val="005B0732"/>
    <w:rsid w:val="005B36D4"/>
    <w:rsid w:val="005B38A0"/>
    <w:rsid w:val="005B491C"/>
    <w:rsid w:val="005B4DBF"/>
    <w:rsid w:val="005B5DE2"/>
    <w:rsid w:val="005B674C"/>
    <w:rsid w:val="005C24F2"/>
    <w:rsid w:val="005C4867"/>
    <w:rsid w:val="005C7561"/>
    <w:rsid w:val="005D1E57"/>
    <w:rsid w:val="005D2F57"/>
    <w:rsid w:val="005D34F6"/>
    <w:rsid w:val="005D4F1A"/>
    <w:rsid w:val="005D6CB9"/>
    <w:rsid w:val="005E1884"/>
    <w:rsid w:val="005E18F7"/>
    <w:rsid w:val="005E2150"/>
    <w:rsid w:val="005E45B6"/>
    <w:rsid w:val="005E6919"/>
    <w:rsid w:val="005F373A"/>
    <w:rsid w:val="005F4F87"/>
    <w:rsid w:val="005F6B0E"/>
    <w:rsid w:val="005F6E4C"/>
    <w:rsid w:val="005F760E"/>
    <w:rsid w:val="005F7B1D"/>
    <w:rsid w:val="0060222A"/>
    <w:rsid w:val="006024C1"/>
    <w:rsid w:val="006070C4"/>
    <w:rsid w:val="006070FE"/>
    <w:rsid w:val="00610C21"/>
    <w:rsid w:val="00611907"/>
    <w:rsid w:val="00613116"/>
    <w:rsid w:val="006151AB"/>
    <w:rsid w:val="00615AE0"/>
    <w:rsid w:val="006202A6"/>
    <w:rsid w:val="0062054B"/>
    <w:rsid w:val="00621506"/>
    <w:rsid w:val="00621C4E"/>
    <w:rsid w:val="00624EAE"/>
    <w:rsid w:val="0062616A"/>
    <w:rsid w:val="0062784D"/>
    <w:rsid w:val="006305D7"/>
    <w:rsid w:val="00632F63"/>
    <w:rsid w:val="00633A01"/>
    <w:rsid w:val="00633B97"/>
    <w:rsid w:val="006341F7"/>
    <w:rsid w:val="00634585"/>
    <w:rsid w:val="00635014"/>
    <w:rsid w:val="006369CE"/>
    <w:rsid w:val="00636A38"/>
    <w:rsid w:val="00636BFB"/>
    <w:rsid w:val="006411CA"/>
    <w:rsid w:val="0064605E"/>
    <w:rsid w:val="00650D1C"/>
    <w:rsid w:val="00655028"/>
    <w:rsid w:val="00660930"/>
    <w:rsid w:val="006619C8"/>
    <w:rsid w:val="00665CE5"/>
    <w:rsid w:val="00671710"/>
    <w:rsid w:val="00673414"/>
    <w:rsid w:val="00676079"/>
    <w:rsid w:val="00676ECD"/>
    <w:rsid w:val="00677D0A"/>
    <w:rsid w:val="0068185F"/>
    <w:rsid w:val="006821D2"/>
    <w:rsid w:val="00685784"/>
    <w:rsid w:val="006862CE"/>
    <w:rsid w:val="006919CD"/>
    <w:rsid w:val="0069297F"/>
    <w:rsid w:val="00695F38"/>
    <w:rsid w:val="006A01CF"/>
    <w:rsid w:val="006A5438"/>
    <w:rsid w:val="006A552C"/>
    <w:rsid w:val="006A60DD"/>
    <w:rsid w:val="006B0679"/>
    <w:rsid w:val="006B074C"/>
    <w:rsid w:val="006B0A38"/>
    <w:rsid w:val="006B115A"/>
    <w:rsid w:val="006B25DD"/>
    <w:rsid w:val="006B3B84"/>
    <w:rsid w:val="006B4E7C"/>
    <w:rsid w:val="006B5D8C"/>
    <w:rsid w:val="006B72D4"/>
    <w:rsid w:val="006C11CC"/>
    <w:rsid w:val="006C1AEB"/>
    <w:rsid w:val="006C57FE"/>
    <w:rsid w:val="006C668E"/>
    <w:rsid w:val="006C7AD1"/>
    <w:rsid w:val="006D17BF"/>
    <w:rsid w:val="006D2B1A"/>
    <w:rsid w:val="006E4B63"/>
    <w:rsid w:val="006E4F7A"/>
    <w:rsid w:val="006E73FC"/>
    <w:rsid w:val="006F06E4"/>
    <w:rsid w:val="006F20B7"/>
    <w:rsid w:val="006F231B"/>
    <w:rsid w:val="006F7849"/>
    <w:rsid w:val="006F7B41"/>
    <w:rsid w:val="00702B5D"/>
    <w:rsid w:val="00702DF3"/>
    <w:rsid w:val="00703ED2"/>
    <w:rsid w:val="00706C51"/>
    <w:rsid w:val="00707B8D"/>
    <w:rsid w:val="00713636"/>
    <w:rsid w:val="00714163"/>
    <w:rsid w:val="00714AD0"/>
    <w:rsid w:val="00714B8C"/>
    <w:rsid w:val="00714DC8"/>
    <w:rsid w:val="00715E59"/>
    <w:rsid w:val="007161B7"/>
    <w:rsid w:val="0071675D"/>
    <w:rsid w:val="00717736"/>
    <w:rsid w:val="00717A05"/>
    <w:rsid w:val="00722855"/>
    <w:rsid w:val="00725580"/>
    <w:rsid w:val="00726E2F"/>
    <w:rsid w:val="00727449"/>
    <w:rsid w:val="00732B47"/>
    <w:rsid w:val="00735CF5"/>
    <w:rsid w:val="0074063A"/>
    <w:rsid w:val="007411FA"/>
    <w:rsid w:val="00742AA4"/>
    <w:rsid w:val="007438CD"/>
    <w:rsid w:val="00743BA1"/>
    <w:rsid w:val="00743FDB"/>
    <w:rsid w:val="00744853"/>
    <w:rsid w:val="00745F1E"/>
    <w:rsid w:val="00751139"/>
    <w:rsid w:val="007515FE"/>
    <w:rsid w:val="00753DC6"/>
    <w:rsid w:val="007546B4"/>
    <w:rsid w:val="007601D0"/>
    <w:rsid w:val="007603BB"/>
    <w:rsid w:val="0076109D"/>
    <w:rsid w:val="00761610"/>
    <w:rsid w:val="00767107"/>
    <w:rsid w:val="00773617"/>
    <w:rsid w:val="00773BFD"/>
    <w:rsid w:val="007743B3"/>
    <w:rsid w:val="00774490"/>
    <w:rsid w:val="00776C9C"/>
    <w:rsid w:val="007819FF"/>
    <w:rsid w:val="0078360C"/>
    <w:rsid w:val="00784A4C"/>
    <w:rsid w:val="00784BC6"/>
    <w:rsid w:val="0078523D"/>
    <w:rsid w:val="00792AC2"/>
    <w:rsid w:val="007931DF"/>
    <w:rsid w:val="007A0172"/>
    <w:rsid w:val="007A1804"/>
    <w:rsid w:val="007A2511"/>
    <w:rsid w:val="007A260E"/>
    <w:rsid w:val="007A4D4C"/>
    <w:rsid w:val="007A4DD6"/>
    <w:rsid w:val="007A51C0"/>
    <w:rsid w:val="007A5CB9"/>
    <w:rsid w:val="007A73BE"/>
    <w:rsid w:val="007B20AE"/>
    <w:rsid w:val="007B6B07"/>
    <w:rsid w:val="007B6D43"/>
    <w:rsid w:val="007B749A"/>
    <w:rsid w:val="007B7C6E"/>
    <w:rsid w:val="007C308C"/>
    <w:rsid w:val="007C5199"/>
    <w:rsid w:val="007C5ABB"/>
    <w:rsid w:val="007C68FF"/>
    <w:rsid w:val="007D44D7"/>
    <w:rsid w:val="007D621A"/>
    <w:rsid w:val="007E058A"/>
    <w:rsid w:val="007E2887"/>
    <w:rsid w:val="007E5278"/>
    <w:rsid w:val="007E749C"/>
    <w:rsid w:val="007F1B5C"/>
    <w:rsid w:val="00801257"/>
    <w:rsid w:val="00801583"/>
    <w:rsid w:val="00803B0A"/>
    <w:rsid w:val="00804DED"/>
    <w:rsid w:val="00805B96"/>
    <w:rsid w:val="008105BE"/>
    <w:rsid w:val="008115A5"/>
    <w:rsid w:val="00811D46"/>
    <w:rsid w:val="008120FA"/>
    <w:rsid w:val="00813380"/>
    <w:rsid w:val="0081415D"/>
    <w:rsid w:val="00820229"/>
    <w:rsid w:val="00822448"/>
    <w:rsid w:val="00822ABE"/>
    <w:rsid w:val="0082329C"/>
    <w:rsid w:val="008240C1"/>
    <w:rsid w:val="008244D1"/>
    <w:rsid w:val="0082579C"/>
    <w:rsid w:val="00826AE8"/>
    <w:rsid w:val="00826C91"/>
    <w:rsid w:val="00826D33"/>
    <w:rsid w:val="00826DBC"/>
    <w:rsid w:val="00827F51"/>
    <w:rsid w:val="0083104E"/>
    <w:rsid w:val="00833948"/>
    <w:rsid w:val="008343BE"/>
    <w:rsid w:val="00836535"/>
    <w:rsid w:val="008369E4"/>
    <w:rsid w:val="00840FB4"/>
    <w:rsid w:val="008410B2"/>
    <w:rsid w:val="00841978"/>
    <w:rsid w:val="0084592A"/>
    <w:rsid w:val="008500A0"/>
    <w:rsid w:val="008524E5"/>
    <w:rsid w:val="00852FF9"/>
    <w:rsid w:val="0085351C"/>
    <w:rsid w:val="0085435A"/>
    <w:rsid w:val="0085497B"/>
    <w:rsid w:val="008549CA"/>
    <w:rsid w:val="008553D1"/>
    <w:rsid w:val="008556C3"/>
    <w:rsid w:val="0085687C"/>
    <w:rsid w:val="008573C9"/>
    <w:rsid w:val="00861936"/>
    <w:rsid w:val="008706C5"/>
    <w:rsid w:val="00873707"/>
    <w:rsid w:val="00874B20"/>
    <w:rsid w:val="008757C6"/>
    <w:rsid w:val="008763E1"/>
    <w:rsid w:val="00876D7F"/>
    <w:rsid w:val="0087775C"/>
    <w:rsid w:val="00877EC8"/>
    <w:rsid w:val="00880284"/>
    <w:rsid w:val="00880F36"/>
    <w:rsid w:val="0088547C"/>
    <w:rsid w:val="00885530"/>
    <w:rsid w:val="00885A29"/>
    <w:rsid w:val="00886ACE"/>
    <w:rsid w:val="008910D1"/>
    <w:rsid w:val="0089296C"/>
    <w:rsid w:val="00896ABD"/>
    <w:rsid w:val="00897AB6"/>
    <w:rsid w:val="008A3380"/>
    <w:rsid w:val="008A7A9C"/>
    <w:rsid w:val="008B00CB"/>
    <w:rsid w:val="008B5218"/>
    <w:rsid w:val="008B7102"/>
    <w:rsid w:val="008C3B7D"/>
    <w:rsid w:val="008C5F82"/>
    <w:rsid w:val="008D0F90"/>
    <w:rsid w:val="008D3715"/>
    <w:rsid w:val="008D5465"/>
    <w:rsid w:val="008D5E61"/>
    <w:rsid w:val="008D7EB7"/>
    <w:rsid w:val="008D7EC5"/>
    <w:rsid w:val="008E01AF"/>
    <w:rsid w:val="008E0837"/>
    <w:rsid w:val="008E3684"/>
    <w:rsid w:val="008E4115"/>
    <w:rsid w:val="008E57F5"/>
    <w:rsid w:val="008E7606"/>
    <w:rsid w:val="008F0C45"/>
    <w:rsid w:val="008F1DAA"/>
    <w:rsid w:val="008F3EBD"/>
    <w:rsid w:val="008F60B2"/>
    <w:rsid w:val="008F7C41"/>
    <w:rsid w:val="009005C5"/>
    <w:rsid w:val="009031E2"/>
    <w:rsid w:val="009036BC"/>
    <w:rsid w:val="0091276C"/>
    <w:rsid w:val="009165AC"/>
    <w:rsid w:val="00916FFC"/>
    <w:rsid w:val="0092053F"/>
    <w:rsid w:val="0092286A"/>
    <w:rsid w:val="0092340A"/>
    <w:rsid w:val="00924B54"/>
    <w:rsid w:val="009313D9"/>
    <w:rsid w:val="00935A6E"/>
    <w:rsid w:val="00935B7F"/>
    <w:rsid w:val="0093776C"/>
    <w:rsid w:val="00941293"/>
    <w:rsid w:val="009417D5"/>
    <w:rsid w:val="00943CAF"/>
    <w:rsid w:val="009446FB"/>
    <w:rsid w:val="00946372"/>
    <w:rsid w:val="00950243"/>
    <w:rsid w:val="00950C17"/>
    <w:rsid w:val="00951FAF"/>
    <w:rsid w:val="00954740"/>
    <w:rsid w:val="00955AE5"/>
    <w:rsid w:val="00962E71"/>
    <w:rsid w:val="00963ABC"/>
    <w:rsid w:val="00965D21"/>
    <w:rsid w:val="00967764"/>
    <w:rsid w:val="00970B0E"/>
    <w:rsid w:val="00970BB9"/>
    <w:rsid w:val="009726EE"/>
    <w:rsid w:val="00972CDE"/>
    <w:rsid w:val="009733DD"/>
    <w:rsid w:val="00975573"/>
    <w:rsid w:val="00975FBB"/>
    <w:rsid w:val="00976D03"/>
    <w:rsid w:val="00977112"/>
    <w:rsid w:val="00977B30"/>
    <w:rsid w:val="00982F41"/>
    <w:rsid w:val="00985090"/>
    <w:rsid w:val="00987710"/>
    <w:rsid w:val="009904AB"/>
    <w:rsid w:val="00992C2F"/>
    <w:rsid w:val="00995688"/>
    <w:rsid w:val="009958A6"/>
    <w:rsid w:val="00996456"/>
    <w:rsid w:val="009A03C9"/>
    <w:rsid w:val="009A04F5"/>
    <w:rsid w:val="009A15EF"/>
    <w:rsid w:val="009A38A5"/>
    <w:rsid w:val="009A392F"/>
    <w:rsid w:val="009A3DDE"/>
    <w:rsid w:val="009A5B73"/>
    <w:rsid w:val="009B118B"/>
    <w:rsid w:val="009B1737"/>
    <w:rsid w:val="009B3824"/>
    <w:rsid w:val="009B3D4B"/>
    <w:rsid w:val="009B416A"/>
    <w:rsid w:val="009B5B99"/>
    <w:rsid w:val="009B6379"/>
    <w:rsid w:val="009B6EFC"/>
    <w:rsid w:val="009C0DFC"/>
    <w:rsid w:val="009C1885"/>
    <w:rsid w:val="009C1FD0"/>
    <w:rsid w:val="009C2DF8"/>
    <w:rsid w:val="009C31BF"/>
    <w:rsid w:val="009C3DD8"/>
    <w:rsid w:val="009C55C0"/>
    <w:rsid w:val="009C68B7"/>
    <w:rsid w:val="009C779C"/>
    <w:rsid w:val="009C77AA"/>
    <w:rsid w:val="009C793E"/>
    <w:rsid w:val="009D0834"/>
    <w:rsid w:val="009D0A1E"/>
    <w:rsid w:val="009D2AE3"/>
    <w:rsid w:val="009D52BC"/>
    <w:rsid w:val="009D7D0A"/>
    <w:rsid w:val="009E09D9"/>
    <w:rsid w:val="009E4925"/>
    <w:rsid w:val="009E6860"/>
    <w:rsid w:val="009F01B1"/>
    <w:rsid w:val="009F0DBB"/>
    <w:rsid w:val="009F3887"/>
    <w:rsid w:val="009F659A"/>
    <w:rsid w:val="009F732B"/>
    <w:rsid w:val="00A01FE0"/>
    <w:rsid w:val="00A036BF"/>
    <w:rsid w:val="00A06945"/>
    <w:rsid w:val="00A10656"/>
    <w:rsid w:val="00A113C0"/>
    <w:rsid w:val="00A12CB6"/>
    <w:rsid w:val="00A12FA6"/>
    <w:rsid w:val="00A1339B"/>
    <w:rsid w:val="00A14ABA"/>
    <w:rsid w:val="00A1575C"/>
    <w:rsid w:val="00A17CA5"/>
    <w:rsid w:val="00A24C3D"/>
    <w:rsid w:val="00A24CB6"/>
    <w:rsid w:val="00A26CD2"/>
    <w:rsid w:val="00A27667"/>
    <w:rsid w:val="00A32979"/>
    <w:rsid w:val="00A34690"/>
    <w:rsid w:val="00A34A67"/>
    <w:rsid w:val="00A35604"/>
    <w:rsid w:val="00A37462"/>
    <w:rsid w:val="00A459E1"/>
    <w:rsid w:val="00A46AC4"/>
    <w:rsid w:val="00A46DE0"/>
    <w:rsid w:val="00A52296"/>
    <w:rsid w:val="00A545BF"/>
    <w:rsid w:val="00A55252"/>
    <w:rsid w:val="00A55661"/>
    <w:rsid w:val="00A61B70"/>
    <w:rsid w:val="00A61FA8"/>
    <w:rsid w:val="00A637F4"/>
    <w:rsid w:val="00A64DF2"/>
    <w:rsid w:val="00A64E95"/>
    <w:rsid w:val="00A65485"/>
    <w:rsid w:val="00A66E05"/>
    <w:rsid w:val="00A67E08"/>
    <w:rsid w:val="00A70753"/>
    <w:rsid w:val="00A712D2"/>
    <w:rsid w:val="00A747AB"/>
    <w:rsid w:val="00A758D8"/>
    <w:rsid w:val="00A82C8A"/>
    <w:rsid w:val="00A8346B"/>
    <w:rsid w:val="00A83E76"/>
    <w:rsid w:val="00A852FF"/>
    <w:rsid w:val="00A8554B"/>
    <w:rsid w:val="00A86D5F"/>
    <w:rsid w:val="00A87337"/>
    <w:rsid w:val="00A9037E"/>
    <w:rsid w:val="00A90C97"/>
    <w:rsid w:val="00A92DDC"/>
    <w:rsid w:val="00A960C8"/>
    <w:rsid w:val="00A96604"/>
    <w:rsid w:val="00AA03DF"/>
    <w:rsid w:val="00AA1B4F"/>
    <w:rsid w:val="00AA2129"/>
    <w:rsid w:val="00AA21D8"/>
    <w:rsid w:val="00AA271A"/>
    <w:rsid w:val="00AA2B81"/>
    <w:rsid w:val="00AA3270"/>
    <w:rsid w:val="00AA54F3"/>
    <w:rsid w:val="00AA6B43"/>
    <w:rsid w:val="00AA720D"/>
    <w:rsid w:val="00AA7750"/>
    <w:rsid w:val="00AB367A"/>
    <w:rsid w:val="00AC01BC"/>
    <w:rsid w:val="00AC01D1"/>
    <w:rsid w:val="00AC0AB2"/>
    <w:rsid w:val="00AC0E9F"/>
    <w:rsid w:val="00AC52A5"/>
    <w:rsid w:val="00AC6EFD"/>
    <w:rsid w:val="00AC7151"/>
    <w:rsid w:val="00AD2B90"/>
    <w:rsid w:val="00AD460A"/>
    <w:rsid w:val="00AD6A05"/>
    <w:rsid w:val="00AE118B"/>
    <w:rsid w:val="00AE1D38"/>
    <w:rsid w:val="00AE272B"/>
    <w:rsid w:val="00AE2E23"/>
    <w:rsid w:val="00AE3E3A"/>
    <w:rsid w:val="00AE77B4"/>
    <w:rsid w:val="00AE7C1A"/>
    <w:rsid w:val="00AE7DF8"/>
    <w:rsid w:val="00AF0CEE"/>
    <w:rsid w:val="00AF0D9C"/>
    <w:rsid w:val="00AF1302"/>
    <w:rsid w:val="00AF13AB"/>
    <w:rsid w:val="00AF1D36"/>
    <w:rsid w:val="00AF280B"/>
    <w:rsid w:val="00AF5F75"/>
    <w:rsid w:val="00AF6001"/>
    <w:rsid w:val="00AF673D"/>
    <w:rsid w:val="00B01A16"/>
    <w:rsid w:val="00B02586"/>
    <w:rsid w:val="00B079EC"/>
    <w:rsid w:val="00B07E7F"/>
    <w:rsid w:val="00B07F45"/>
    <w:rsid w:val="00B1021A"/>
    <w:rsid w:val="00B132A5"/>
    <w:rsid w:val="00B1481A"/>
    <w:rsid w:val="00B15A1F"/>
    <w:rsid w:val="00B15FE9"/>
    <w:rsid w:val="00B16616"/>
    <w:rsid w:val="00B2148A"/>
    <w:rsid w:val="00B220C2"/>
    <w:rsid w:val="00B25B32"/>
    <w:rsid w:val="00B268A3"/>
    <w:rsid w:val="00B30F1E"/>
    <w:rsid w:val="00B32616"/>
    <w:rsid w:val="00B342AB"/>
    <w:rsid w:val="00B36C42"/>
    <w:rsid w:val="00B36DD2"/>
    <w:rsid w:val="00B41265"/>
    <w:rsid w:val="00B41D20"/>
    <w:rsid w:val="00B42EA7"/>
    <w:rsid w:val="00B51845"/>
    <w:rsid w:val="00B51923"/>
    <w:rsid w:val="00B5337C"/>
    <w:rsid w:val="00B53FDE"/>
    <w:rsid w:val="00B55916"/>
    <w:rsid w:val="00B56397"/>
    <w:rsid w:val="00B571DA"/>
    <w:rsid w:val="00B6027B"/>
    <w:rsid w:val="00B61AB7"/>
    <w:rsid w:val="00B61CC3"/>
    <w:rsid w:val="00B636C8"/>
    <w:rsid w:val="00B65EDB"/>
    <w:rsid w:val="00B67AFF"/>
    <w:rsid w:val="00B67FE6"/>
    <w:rsid w:val="00B70B59"/>
    <w:rsid w:val="00B716A3"/>
    <w:rsid w:val="00B73657"/>
    <w:rsid w:val="00B739B3"/>
    <w:rsid w:val="00B77E81"/>
    <w:rsid w:val="00B80211"/>
    <w:rsid w:val="00B81B15"/>
    <w:rsid w:val="00B86469"/>
    <w:rsid w:val="00B915AE"/>
    <w:rsid w:val="00B97902"/>
    <w:rsid w:val="00BA1735"/>
    <w:rsid w:val="00BA19FA"/>
    <w:rsid w:val="00BA34A2"/>
    <w:rsid w:val="00BA4288"/>
    <w:rsid w:val="00BB0902"/>
    <w:rsid w:val="00BB1F9C"/>
    <w:rsid w:val="00BB3E74"/>
    <w:rsid w:val="00BB48E5"/>
    <w:rsid w:val="00BB4AC2"/>
    <w:rsid w:val="00BB5607"/>
    <w:rsid w:val="00BB5ACA"/>
    <w:rsid w:val="00BB627F"/>
    <w:rsid w:val="00BC0C17"/>
    <w:rsid w:val="00BC3823"/>
    <w:rsid w:val="00BC5841"/>
    <w:rsid w:val="00BD18C0"/>
    <w:rsid w:val="00BD203A"/>
    <w:rsid w:val="00BD2EF0"/>
    <w:rsid w:val="00BD60B4"/>
    <w:rsid w:val="00BD796B"/>
    <w:rsid w:val="00BE3240"/>
    <w:rsid w:val="00BE40C0"/>
    <w:rsid w:val="00BE5F4A"/>
    <w:rsid w:val="00BE6613"/>
    <w:rsid w:val="00BE7AEF"/>
    <w:rsid w:val="00BE7F61"/>
    <w:rsid w:val="00BF09B0"/>
    <w:rsid w:val="00BF1544"/>
    <w:rsid w:val="00BF1B53"/>
    <w:rsid w:val="00BF246D"/>
    <w:rsid w:val="00BF2682"/>
    <w:rsid w:val="00BF5889"/>
    <w:rsid w:val="00C05B85"/>
    <w:rsid w:val="00C06F06"/>
    <w:rsid w:val="00C15E39"/>
    <w:rsid w:val="00C20FAD"/>
    <w:rsid w:val="00C2375F"/>
    <w:rsid w:val="00C247CB"/>
    <w:rsid w:val="00C30AFD"/>
    <w:rsid w:val="00C32E66"/>
    <w:rsid w:val="00C3355F"/>
    <w:rsid w:val="00C33A04"/>
    <w:rsid w:val="00C3569A"/>
    <w:rsid w:val="00C43F48"/>
    <w:rsid w:val="00C44667"/>
    <w:rsid w:val="00C448FF"/>
    <w:rsid w:val="00C45E57"/>
    <w:rsid w:val="00C46127"/>
    <w:rsid w:val="00C503AB"/>
    <w:rsid w:val="00C52F29"/>
    <w:rsid w:val="00C56CE6"/>
    <w:rsid w:val="00C5745F"/>
    <w:rsid w:val="00C60005"/>
    <w:rsid w:val="00C61A98"/>
    <w:rsid w:val="00C63201"/>
    <w:rsid w:val="00C64E62"/>
    <w:rsid w:val="00C651D5"/>
    <w:rsid w:val="00C65CCC"/>
    <w:rsid w:val="00C7618F"/>
    <w:rsid w:val="00C765A9"/>
    <w:rsid w:val="00C81157"/>
    <w:rsid w:val="00C8162D"/>
    <w:rsid w:val="00C830BB"/>
    <w:rsid w:val="00C83A0B"/>
    <w:rsid w:val="00C842D0"/>
    <w:rsid w:val="00C84ED1"/>
    <w:rsid w:val="00C863CC"/>
    <w:rsid w:val="00C9038F"/>
    <w:rsid w:val="00C929BE"/>
    <w:rsid w:val="00C92AAB"/>
    <w:rsid w:val="00C93285"/>
    <w:rsid w:val="00C93328"/>
    <w:rsid w:val="00C95D4C"/>
    <w:rsid w:val="00C9637F"/>
    <w:rsid w:val="00C96C07"/>
    <w:rsid w:val="00C9708A"/>
    <w:rsid w:val="00CA2435"/>
    <w:rsid w:val="00CA4068"/>
    <w:rsid w:val="00CA67F4"/>
    <w:rsid w:val="00CB10F9"/>
    <w:rsid w:val="00CB37F8"/>
    <w:rsid w:val="00CB56AC"/>
    <w:rsid w:val="00CB7DC3"/>
    <w:rsid w:val="00CC5BE1"/>
    <w:rsid w:val="00CC75A2"/>
    <w:rsid w:val="00CC7A18"/>
    <w:rsid w:val="00CD0E2F"/>
    <w:rsid w:val="00CD1D49"/>
    <w:rsid w:val="00CD2F20"/>
    <w:rsid w:val="00CD6B20"/>
    <w:rsid w:val="00CE1339"/>
    <w:rsid w:val="00CE61CC"/>
    <w:rsid w:val="00CE627C"/>
    <w:rsid w:val="00CE6E42"/>
    <w:rsid w:val="00CF20B7"/>
    <w:rsid w:val="00CF28CE"/>
    <w:rsid w:val="00CF6692"/>
    <w:rsid w:val="00CF7441"/>
    <w:rsid w:val="00D00B3F"/>
    <w:rsid w:val="00D00D16"/>
    <w:rsid w:val="00D03C6C"/>
    <w:rsid w:val="00D04760"/>
    <w:rsid w:val="00D04A95"/>
    <w:rsid w:val="00D05463"/>
    <w:rsid w:val="00D06288"/>
    <w:rsid w:val="00D068C7"/>
    <w:rsid w:val="00D10523"/>
    <w:rsid w:val="00D128A4"/>
    <w:rsid w:val="00D147C8"/>
    <w:rsid w:val="00D15131"/>
    <w:rsid w:val="00D15138"/>
    <w:rsid w:val="00D15595"/>
    <w:rsid w:val="00D16FA2"/>
    <w:rsid w:val="00D20954"/>
    <w:rsid w:val="00D21BD2"/>
    <w:rsid w:val="00D21C39"/>
    <w:rsid w:val="00D21FC6"/>
    <w:rsid w:val="00D2243A"/>
    <w:rsid w:val="00D268CE"/>
    <w:rsid w:val="00D3022F"/>
    <w:rsid w:val="00D33393"/>
    <w:rsid w:val="00D33D36"/>
    <w:rsid w:val="00D34D94"/>
    <w:rsid w:val="00D363F5"/>
    <w:rsid w:val="00D409E2"/>
    <w:rsid w:val="00D4246C"/>
    <w:rsid w:val="00D427D7"/>
    <w:rsid w:val="00D43797"/>
    <w:rsid w:val="00D44E62"/>
    <w:rsid w:val="00D46E7B"/>
    <w:rsid w:val="00D475B1"/>
    <w:rsid w:val="00D502B2"/>
    <w:rsid w:val="00D51570"/>
    <w:rsid w:val="00D556AD"/>
    <w:rsid w:val="00D60381"/>
    <w:rsid w:val="00D6161F"/>
    <w:rsid w:val="00D616DE"/>
    <w:rsid w:val="00D62201"/>
    <w:rsid w:val="00D651D1"/>
    <w:rsid w:val="00D65E36"/>
    <w:rsid w:val="00D700A1"/>
    <w:rsid w:val="00D717BB"/>
    <w:rsid w:val="00D7226B"/>
    <w:rsid w:val="00D72707"/>
    <w:rsid w:val="00D74C59"/>
    <w:rsid w:val="00D750B1"/>
    <w:rsid w:val="00D75A9C"/>
    <w:rsid w:val="00D75ECF"/>
    <w:rsid w:val="00D7707E"/>
    <w:rsid w:val="00D829C8"/>
    <w:rsid w:val="00D855A9"/>
    <w:rsid w:val="00D90871"/>
    <w:rsid w:val="00D911AA"/>
    <w:rsid w:val="00D9155F"/>
    <w:rsid w:val="00D93C05"/>
    <w:rsid w:val="00D9403F"/>
    <w:rsid w:val="00D95214"/>
    <w:rsid w:val="00D959B4"/>
    <w:rsid w:val="00DA44DE"/>
    <w:rsid w:val="00DB1E90"/>
    <w:rsid w:val="00DB620A"/>
    <w:rsid w:val="00DC3832"/>
    <w:rsid w:val="00DC7A51"/>
    <w:rsid w:val="00DD3B1E"/>
    <w:rsid w:val="00DD5BA7"/>
    <w:rsid w:val="00DD61CF"/>
    <w:rsid w:val="00DE4CFD"/>
    <w:rsid w:val="00DE5B5F"/>
    <w:rsid w:val="00DE67C2"/>
    <w:rsid w:val="00DF1F51"/>
    <w:rsid w:val="00DF34CC"/>
    <w:rsid w:val="00DF614E"/>
    <w:rsid w:val="00E00696"/>
    <w:rsid w:val="00E03651"/>
    <w:rsid w:val="00E03808"/>
    <w:rsid w:val="00E060C2"/>
    <w:rsid w:val="00E06324"/>
    <w:rsid w:val="00E07B81"/>
    <w:rsid w:val="00E10AFD"/>
    <w:rsid w:val="00E12122"/>
    <w:rsid w:val="00E12B11"/>
    <w:rsid w:val="00E12FB0"/>
    <w:rsid w:val="00E14814"/>
    <w:rsid w:val="00E15723"/>
    <w:rsid w:val="00E1591B"/>
    <w:rsid w:val="00E16A50"/>
    <w:rsid w:val="00E16E9F"/>
    <w:rsid w:val="00E20AAD"/>
    <w:rsid w:val="00E22A08"/>
    <w:rsid w:val="00E249D5"/>
    <w:rsid w:val="00E25017"/>
    <w:rsid w:val="00E26F73"/>
    <w:rsid w:val="00E30A34"/>
    <w:rsid w:val="00E33C68"/>
    <w:rsid w:val="00E34EEB"/>
    <w:rsid w:val="00E35B68"/>
    <w:rsid w:val="00E3687C"/>
    <w:rsid w:val="00E419C5"/>
    <w:rsid w:val="00E44950"/>
    <w:rsid w:val="00E44EB9"/>
    <w:rsid w:val="00E45BDC"/>
    <w:rsid w:val="00E46358"/>
    <w:rsid w:val="00E46962"/>
    <w:rsid w:val="00E471DC"/>
    <w:rsid w:val="00E50EB4"/>
    <w:rsid w:val="00E53158"/>
    <w:rsid w:val="00E532FC"/>
    <w:rsid w:val="00E559B4"/>
    <w:rsid w:val="00E55BB0"/>
    <w:rsid w:val="00E609E5"/>
    <w:rsid w:val="00E60F27"/>
    <w:rsid w:val="00E64D93"/>
    <w:rsid w:val="00E65EDB"/>
    <w:rsid w:val="00E66696"/>
    <w:rsid w:val="00E66927"/>
    <w:rsid w:val="00E677B8"/>
    <w:rsid w:val="00E67FA1"/>
    <w:rsid w:val="00E70273"/>
    <w:rsid w:val="00E7387D"/>
    <w:rsid w:val="00E73D53"/>
    <w:rsid w:val="00E75111"/>
    <w:rsid w:val="00E77296"/>
    <w:rsid w:val="00E82918"/>
    <w:rsid w:val="00E87527"/>
    <w:rsid w:val="00E87EF7"/>
    <w:rsid w:val="00E93763"/>
    <w:rsid w:val="00E96C4C"/>
    <w:rsid w:val="00EA1019"/>
    <w:rsid w:val="00EA2AAE"/>
    <w:rsid w:val="00EA2EC0"/>
    <w:rsid w:val="00EA427A"/>
    <w:rsid w:val="00EA6D6B"/>
    <w:rsid w:val="00EA723B"/>
    <w:rsid w:val="00EB6350"/>
    <w:rsid w:val="00EB687A"/>
    <w:rsid w:val="00EC134A"/>
    <w:rsid w:val="00EC2F62"/>
    <w:rsid w:val="00EC5388"/>
    <w:rsid w:val="00EC62EB"/>
    <w:rsid w:val="00EC6E9F"/>
    <w:rsid w:val="00ED44F0"/>
    <w:rsid w:val="00ED4B33"/>
    <w:rsid w:val="00ED5993"/>
    <w:rsid w:val="00ED7DD6"/>
    <w:rsid w:val="00EE060B"/>
    <w:rsid w:val="00EE15A1"/>
    <w:rsid w:val="00EE2A7C"/>
    <w:rsid w:val="00EE2C42"/>
    <w:rsid w:val="00EE341B"/>
    <w:rsid w:val="00EE3BA9"/>
    <w:rsid w:val="00EE4453"/>
    <w:rsid w:val="00EE5FCE"/>
    <w:rsid w:val="00EE6BA2"/>
    <w:rsid w:val="00EE6BBD"/>
    <w:rsid w:val="00EE6E1E"/>
    <w:rsid w:val="00EE705F"/>
    <w:rsid w:val="00EF1462"/>
    <w:rsid w:val="00EF2F41"/>
    <w:rsid w:val="00EF39A8"/>
    <w:rsid w:val="00EF54FD"/>
    <w:rsid w:val="00F07F0D"/>
    <w:rsid w:val="00F10A58"/>
    <w:rsid w:val="00F13112"/>
    <w:rsid w:val="00F14360"/>
    <w:rsid w:val="00F16FE6"/>
    <w:rsid w:val="00F20AA0"/>
    <w:rsid w:val="00F238BD"/>
    <w:rsid w:val="00F24992"/>
    <w:rsid w:val="00F309E8"/>
    <w:rsid w:val="00F324F5"/>
    <w:rsid w:val="00F32F2F"/>
    <w:rsid w:val="00F33F3F"/>
    <w:rsid w:val="00F35BDD"/>
    <w:rsid w:val="00F35EF0"/>
    <w:rsid w:val="00F3781F"/>
    <w:rsid w:val="00F403FD"/>
    <w:rsid w:val="00F41E72"/>
    <w:rsid w:val="00F437C1"/>
    <w:rsid w:val="00F45BDF"/>
    <w:rsid w:val="00F50300"/>
    <w:rsid w:val="00F52D11"/>
    <w:rsid w:val="00F5414B"/>
    <w:rsid w:val="00F56E39"/>
    <w:rsid w:val="00F623E9"/>
    <w:rsid w:val="00F637B4"/>
    <w:rsid w:val="00F63951"/>
    <w:rsid w:val="00F63C86"/>
    <w:rsid w:val="00F71DAA"/>
    <w:rsid w:val="00F766BE"/>
    <w:rsid w:val="00F77348"/>
    <w:rsid w:val="00F77EB9"/>
    <w:rsid w:val="00F80635"/>
    <w:rsid w:val="00F8115F"/>
    <w:rsid w:val="00F815D1"/>
    <w:rsid w:val="00F81E7E"/>
    <w:rsid w:val="00F81F0F"/>
    <w:rsid w:val="00F825F4"/>
    <w:rsid w:val="00F92AA1"/>
    <w:rsid w:val="00F932DE"/>
    <w:rsid w:val="00F94FED"/>
    <w:rsid w:val="00F95B8E"/>
    <w:rsid w:val="00F95E30"/>
    <w:rsid w:val="00F963DD"/>
    <w:rsid w:val="00F9641A"/>
    <w:rsid w:val="00F97004"/>
    <w:rsid w:val="00FA116C"/>
    <w:rsid w:val="00FA2045"/>
    <w:rsid w:val="00FA414D"/>
    <w:rsid w:val="00FA7A66"/>
    <w:rsid w:val="00FB1AA9"/>
    <w:rsid w:val="00FB4B5A"/>
    <w:rsid w:val="00FB5963"/>
    <w:rsid w:val="00FB5DAA"/>
    <w:rsid w:val="00FB73EA"/>
    <w:rsid w:val="00FC04B9"/>
    <w:rsid w:val="00FC161A"/>
    <w:rsid w:val="00FC23D5"/>
    <w:rsid w:val="00FC4337"/>
    <w:rsid w:val="00FC4C1A"/>
    <w:rsid w:val="00FC628F"/>
    <w:rsid w:val="00FC6468"/>
    <w:rsid w:val="00FC6D49"/>
    <w:rsid w:val="00FD4922"/>
    <w:rsid w:val="00FD6461"/>
    <w:rsid w:val="00FE0281"/>
    <w:rsid w:val="00FE0BC0"/>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CA321CD5-D1B7-4183-BBB9-800BD6A32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Body">
    <w:name w:val="Body"/>
    <w:rsid w:val="00717A05"/>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character" w:customStyle="1" w:styleId="Hyperlink0">
    <w:name w:val="Hyperlink.0"/>
    <w:basedOn w:val="DefaultParagraphFont"/>
    <w:rsid w:val="00717A05"/>
    <w:rPr>
      <w:rFonts w:ascii="Times New Roman" w:eastAsia="Times New Roman" w:hAnsi="Times New Roman" w:cs="Times New Roman"/>
      <w:color w:val="0000FF"/>
      <w:sz w:val="20"/>
      <w:szCs w:val="20"/>
      <w:u w:val="single" w:color="0000FF"/>
    </w:rPr>
  </w:style>
  <w:style w:type="paragraph" w:customStyle="1" w:styleId="EndNoteBibliographyTitle">
    <w:name w:val="EndNote Bibliography Title"/>
    <w:basedOn w:val="Normal"/>
    <w:rsid w:val="001751A0"/>
    <w:pPr>
      <w:jc w:val="center"/>
    </w:pPr>
  </w:style>
  <w:style w:type="paragraph" w:customStyle="1" w:styleId="EndNoteBibliography">
    <w:name w:val="EndNote Bibliography"/>
    <w:basedOn w:val="Normal"/>
    <w:rsid w:val="001751A0"/>
  </w:style>
  <w:style w:type="character" w:customStyle="1" w:styleId="UnresolvedMention2">
    <w:name w:val="Unresolved Mention2"/>
    <w:basedOn w:val="DefaultParagraphFont"/>
    <w:uiPriority w:val="99"/>
    <w:semiHidden/>
    <w:unhideWhenUsed/>
    <w:rsid w:val="00813380"/>
    <w:rPr>
      <w:color w:val="605E5C"/>
      <w:shd w:val="clear" w:color="auto" w:fill="E1DFDD"/>
    </w:rPr>
  </w:style>
  <w:style w:type="character" w:customStyle="1" w:styleId="title-text">
    <w:name w:val="title-text"/>
    <w:basedOn w:val="DefaultParagraphFont"/>
    <w:rsid w:val="00E66696"/>
  </w:style>
  <w:style w:type="character" w:customStyle="1" w:styleId="sr-only">
    <w:name w:val="sr-only"/>
    <w:basedOn w:val="DefaultParagraphFont"/>
    <w:rsid w:val="00E66696"/>
  </w:style>
  <w:style w:type="character" w:customStyle="1" w:styleId="text">
    <w:name w:val="text"/>
    <w:basedOn w:val="DefaultParagraphFont"/>
    <w:rsid w:val="00E66696"/>
  </w:style>
  <w:style w:type="character" w:customStyle="1" w:styleId="author-ref">
    <w:name w:val="author-ref"/>
    <w:basedOn w:val="DefaultParagraphFont"/>
    <w:rsid w:val="00E66696"/>
  </w:style>
  <w:style w:type="character" w:customStyle="1" w:styleId="al-author-name-more">
    <w:name w:val="al-author-name-more"/>
    <w:basedOn w:val="DefaultParagraphFont"/>
    <w:rsid w:val="00E66696"/>
  </w:style>
  <w:style w:type="character" w:styleId="UnresolvedMention">
    <w:name w:val="Unresolved Mention"/>
    <w:basedOn w:val="DefaultParagraphFont"/>
    <w:uiPriority w:val="99"/>
    <w:semiHidden/>
    <w:unhideWhenUsed/>
    <w:rsid w:val="000A62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678908">
      <w:bodyDiv w:val="1"/>
      <w:marLeft w:val="0"/>
      <w:marRight w:val="0"/>
      <w:marTop w:val="0"/>
      <w:marBottom w:val="0"/>
      <w:divBdr>
        <w:top w:val="none" w:sz="0" w:space="0" w:color="auto"/>
        <w:left w:val="none" w:sz="0" w:space="0" w:color="auto"/>
        <w:bottom w:val="none" w:sz="0" w:space="0" w:color="auto"/>
        <w:right w:val="none" w:sz="0" w:space="0" w:color="auto"/>
      </w:divBdr>
      <w:divsChild>
        <w:div w:id="285233157">
          <w:marLeft w:val="0"/>
          <w:marRight w:val="0"/>
          <w:marTop w:val="0"/>
          <w:marBottom w:val="120"/>
          <w:divBdr>
            <w:top w:val="none" w:sz="0" w:space="0" w:color="auto"/>
            <w:left w:val="none" w:sz="0" w:space="0" w:color="auto"/>
            <w:bottom w:val="none" w:sz="0" w:space="0" w:color="auto"/>
            <w:right w:val="none" w:sz="0" w:space="0" w:color="auto"/>
          </w:divBdr>
          <w:divsChild>
            <w:div w:id="761798759">
              <w:marLeft w:val="0"/>
              <w:marRight w:val="0"/>
              <w:marTop w:val="0"/>
              <w:marBottom w:val="0"/>
              <w:divBdr>
                <w:top w:val="none" w:sz="0" w:space="0" w:color="auto"/>
                <w:left w:val="none" w:sz="0" w:space="0" w:color="auto"/>
                <w:bottom w:val="none" w:sz="0" w:space="0" w:color="auto"/>
                <w:right w:val="none" w:sz="0" w:space="0" w:color="auto"/>
              </w:divBdr>
              <w:divsChild>
                <w:div w:id="341051260">
                  <w:marLeft w:val="0"/>
                  <w:marRight w:val="0"/>
                  <w:marTop w:val="0"/>
                  <w:marBottom w:val="0"/>
                  <w:divBdr>
                    <w:top w:val="none" w:sz="0" w:space="0" w:color="auto"/>
                    <w:left w:val="none" w:sz="0" w:space="0" w:color="auto"/>
                    <w:bottom w:val="none" w:sz="0" w:space="0" w:color="auto"/>
                    <w:right w:val="none" w:sz="0" w:space="0" w:color="auto"/>
                  </w:divBdr>
                  <w:divsChild>
                    <w:div w:id="69843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40748">
      <w:bodyDiv w:val="1"/>
      <w:marLeft w:val="0"/>
      <w:marRight w:val="0"/>
      <w:marTop w:val="0"/>
      <w:marBottom w:val="0"/>
      <w:divBdr>
        <w:top w:val="none" w:sz="0" w:space="0" w:color="auto"/>
        <w:left w:val="none" w:sz="0" w:space="0" w:color="auto"/>
        <w:bottom w:val="none" w:sz="0" w:space="0" w:color="auto"/>
        <w:right w:val="none" w:sz="0" w:space="0" w:color="auto"/>
      </w:divBdr>
      <w:divsChild>
        <w:div w:id="1415929749">
          <w:marLeft w:val="0"/>
          <w:marRight w:val="0"/>
          <w:marTop w:val="0"/>
          <w:marBottom w:val="0"/>
          <w:divBdr>
            <w:top w:val="none" w:sz="0" w:space="0" w:color="auto"/>
            <w:left w:val="none" w:sz="0" w:space="0" w:color="auto"/>
            <w:bottom w:val="none" w:sz="0" w:space="0" w:color="auto"/>
            <w:right w:val="none" w:sz="0" w:space="0" w:color="auto"/>
          </w:divBdr>
          <w:divsChild>
            <w:div w:id="1135756418">
              <w:marLeft w:val="0"/>
              <w:marRight w:val="0"/>
              <w:marTop w:val="0"/>
              <w:marBottom w:val="165"/>
              <w:divBdr>
                <w:top w:val="none" w:sz="0" w:space="0" w:color="auto"/>
                <w:left w:val="none" w:sz="0" w:space="0" w:color="auto"/>
                <w:bottom w:val="none" w:sz="0" w:space="0" w:color="auto"/>
                <w:right w:val="none" w:sz="0" w:space="0" w:color="auto"/>
              </w:divBdr>
            </w:div>
          </w:divsChild>
        </w:div>
      </w:divsChild>
    </w:div>
    <w:div w:id="271011699">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0729698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82864632">
      <w:bodyDiv w:val="1"/>
      <w:marLeft w:val="0"/>
      <w:marRight w:val="0"/>
      <w:marTop w:val="0"/>
      <w:marBottom w:val="0"/>
      <w:divBdr>
        <w:top w:val="none" w:sz="0" w:space="0" w:color="auto"/>
        <w:left w:val="none" w:sz="0" w:space="0" w:color="auto"/>
        <w:bottom w:val="none" w:sz="0" w:space="0" w:color="auto"/>
        <w:right w:val="none" w:sz="0" w:space="0" w:color="auto"/>
      </w:divBdr>
    </w:div>
    <w:div w:id="1343892359">
      <w:bodyDiv w:val="1"/>
      <w:marLeft w:val="0"/>
      <w:marRight w:val="0"/>
      <w:marTop w:val="0"/>
      <w:marBottom w:val="0"/>
      <w:divBdr>
        <w:top w:val="none" w:sz="0" w:space="0" w:color="auto"/>
        <w:left w:val="none" w:sz="0" w:space="0" w:color="auto"/>
        <w:bottom w:val="none" w:sz="0" w:space="0" w:color="auto"/>
        <w:right w:val="none" w:sz="0" w:space="0" w:color="auto"/>
      </w:divBdr>
    </w:div>
    <w:div w:id="1468544944">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ullivan@wsu.ed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sullivan@wsu.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CEC5A-07E6-4232-839E-A828631F1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12</Pages>
  <Words>6959</Words>
  <Characters>39667</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46533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12</cp:revision>
  <cp:lastPrinted>2013-05-29T14:32:00Z</cp:lastPrinted>
  <dcterms:created xsi:type="dcterms:W3CDTF">2018-10-29T17:53:00Z</dcterms:created>
  <dcterms:modified xsi:type="dcterms:W3CDTF">2018-10-31T18:24:00Z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