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C1D920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E634D">
        <w:rPr>
          <w:rFonts w:ascii="Helvetica" w:hAnsi="Helvetica" w:cs="Arial"/>
          <w:b/>
          <w:i w:val="0"/>
          <w:sz w:val="22"/>
          <w:szCs w:val="22"/>
        </w:rPr>
        <w:t>59128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ADCF491" w14:textId="77777777" w:rsidR="00BE634D" w:rsidRDefault="00DC058D" w:rsidP="00BE634D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BE634D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http://www.jove.com/files_upload.php?src=18034088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3BE1A87" w14:textId="77777777" w:rsidR="00BE634D" w:rsidRPr="00BE634D" w:rsidRDefault="00FA1A9D" w:rsidP="00BE634D">
      <w:pPr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E634D" w:rsidRPr="00BE634D">
        <w:rPr>
          <w:rFonts w:ascii="Helvetica" w:hAnsi="Helvetica" w:cstheme="minorHAnsi"/>
          <w:b/>
          <w:sz w:val="28"/>
          <w:szCs w:val="28"/>
        </w:rPr>
        <w:t xml:space="preserve">Flow Cytometric Analysis of Extracellular Vesicles from Cell-Conditioned Media </w:t>
      </w:r>
    </w:p>
    <w:p w14:paraId="681B53AA" w14:textId="77777777" w:rsidR="00FA1A9D" w:rsidRPr="00BE634D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F01E5B4" w14:textId="016540D0" w:rsidR="00BE634D" w:rsidRDefault="00FA1A9D" w:rsidP="00BE634D">
      <w:pPr>
        <w:rPr>
          <w:rFonts w:ascii="Helvetica" w:hAnsi="Helvetica" w:cstheme="minorHAnsi"/>
          <w:b/>
          <w:sz w:val="28"/>
          <w:szCs w:val="28"/>
          <w:vertAlign w:val="superscript"/>
          <w:lang w:val="it-CH"/>
        </w:rPr>
      </w:pPr>
      <w:r w:rsidRPr="003C49BA">
        <w:rPr>
          <w:rFonts w:ascii="Helvetica" w:hAnsi="Helvetica" w:cs="Arial"/>
          <w:b/>
          <w:sz w:val="28"/>
          <w:szCs w:val="28"/>
          <w:lang w:val="it-CH"/>
        </w:rPr>
        <w:t xml:space="preserve">Authors and Affiliations: </w:t>
      </w:r>
      <w:r w:rsidR="00BE634D" w:rsidRPr="00BE634D">
        <w:rPr>
          <w:rFonts w:ascii="Helvetica" w:hAnsi="Helvetica" w:cstheme="minorHAnsi"/>
          <w:b/>
          <w:sz w:val="28"/>
          <w:szCs w:val="28"/>
          <w:lang w:val="it-CH"/>
        </w:rPr>
        <w:t>Carolina Balbi*</w:t>
      </w:r>
      <w:r w:rsidR="00BE634D" w:rsidRPr="00BE634D">
        <w:rPr>
          <w:rFonts w:ascii="Helvetica" w:hAnsi="Helvetica" w:cstheme="minorHAnsi"/>
          <w:b/>
          <w:sz w:val="28"/>
          <w:szCs w:val="28"/>
          <w:vertAlign w:val="superscript"/>
          <w:lang w:val="it-CH"/>
        </w:rPr>
        <w:t>1</w:t>
      </w:r>
      <w:r w:rsidR="00BE634D" w:rsidRPr="00BE634D">
        <w:rPr>
          <w:rFonts w:ascii="Helvetica" w:hAnsi="Helvetica" w:cstheme="minorHAnsi"/>
          <w:b/>
          <w:sz w:val="28"/>
          <w:szCs w:val="28"/>
          <w:lang w:val="it-CH"/>
        </w:rPr>
        <w:t>, Sara Bolis*</w:t>
      </w:r>
      <w:r w:rsidR="00BE634D" w:rsidRPr="00BE634D">
        <w:rPr>
          <w:rFonts w:ascii="Helvetica" w:hAnsi="Helvetica" w:cstheme="minorHAnsi"/>
          <w:b/>
          <w:sz w:val="28"/>
          <w:szCs w:val="28"/>
          <w:vertAlign w:val="superscript"/>
          <w:lang w:val="it-CH"/>
        </w:rPr>
        <w:t>1</w:t>
      </w:r>
      <w:r w:rsidR="00BE634D" w:rsidRPr="00BE634D">
        <w:rPr>
          <w:rFonts w:ascii="Helvetica" w:hAnsi="Helvetica" w:cstheme="minorHAnsi"/>
          <w:b/>
          <w:sz w:val="28"/>
          <w:szCs w:val="28"/>
          <w:lang w:val="it-CH"/>
        </w:rPr>
        <w:t>, Giuseppe Vassalli,</w:t>
      </w:r>
      <w:r w:rsidR="00BE634D" w:rsidRPr="00BE634D">
        <w:rPr>
          <w:rFonts w:ascii="Helvetica" w:hAnsi="Helvetica" w:cstheme="minorHAnsi"/>
          <w:b/>
          <w:sz w:val="28"/>
          <w:szCs w:val="28"/>
          <w:vertAlign w:val="superscript"/>
          <w:lang w:val="it-CH"/>
        </w:rPr>
        <w:t>1,2</w:t>
      </w:r>
      <w:r w:rsidR="00FB6EB8">
        <w:rPr>
          <w:rFonts w:ascii="Helvetica" w:hAnsi="Helvetica" w:cstheme="minorHAnsi"/>
          <w:b/>
          <w:sz w:val="28"/>
          <w:szCs w:val="28"/>
          <w:vertAlign w:val="superscript"/>
          <w:lang w:val="it-CH"/>
        </w:rPr>
        <w:t>,3</w:t>
      </w:r>
      <w:r w:rsidR="00BE634D" w:rsidRPr="00BE634D">
        <w:rPr>
          <w:rFonts w:ascii="Helvetica" w:hAnsi="Helvetica" w:cstheme="minorHAnsi"/>
          <w:b/>
          <w:sz w:val="28"/>
          <w:szCs w:val="28"/>
          <w:vertAlign w:val="superscript"/>
          <w:lang w:val="it-CH"/>
        </w:rPr>
        <w:t xml:space="preserve"> </w:t>
      </w:r>
      <w:r w:rsidR="00BE634D" w:rsidRPr="00BE634D">
        <w:rPr>
          <w:rFonts w:ascii="Helvetica" w:hAnsi="Helvetica" w:cstheme="minorHAnsi"/>
          <w:b/>
          <w:sz w:val="28"/>
          <w:szCs w:val="28"/>
          <w:lang w:val="it-CH"/>
        </w:rPr>
        <w:t>and Lucio Barile</w:t>
      </w:r>
      <w:r w:rsidR="00BE634D" w:rsidRPr="00BE634D">
        <w:rPr>
          <w:rFonts w:ascii="Helvetica" w:hAnsi="Helvetica" w:cstheme="minorHAnsi"/>
          <w:b/>
          <w:sz w:val="28"/>
          <w:szCs w:val="28"/>
          <w:vertAlign w:val="superscript"/>
          <w:lang w:val="it-CH"/>
        </w:rPr>
        <w:t>1</w:t>
      </w:r>
    </w:p>
    <w:p w14:paraId="45F1BD2C" w14:textId="2BC53892" w:rsidR="00BE634D" w:rsidRPr="003C49BA" w:rsidRDefault="00BE634D" w:rsidP="00BE634D">
      <w:pPr>
        <w:rPr>
          <w:rFonts w:ascii="Helvetica" w:hAnsi="Helvetica" w:cstheme="minorHAnsi"/>
          <w:sz w:val="28"/>
          <w:szCs w:val="28"/>
        </w:rPr>
      </w:pPr>
      <w:r w:rsidRPr="003C49BA">
        <w:rPr>
          <w:rFonts w:ascii="Helvetica" w:hAnsi="Helvetica" w:cstheme="minorHAnsi"/>
          <w:sz w:val="28"/>
          <w:szCs w:val="28"/>
        </w:rPr>
        <w:t>*These Authors contributed equally to the work</w:t>
      </w:r>
    </w:p>
    <w:p w14:paraId="46D60401" w14:textId="77777777" w:rsidR="00BE634D" w:rsidRPr="003C49BA" w:rsidRDefault="00BE634D" w:rsidP="00BE634D">
      <w:pPr>
        <w:rPr>
          <w:rFonts w:ascii="Helvetica" w:hAnsi="Helvetica" w:cstheme="minorHAnsi"/>
          <w:sz w:val="28"/>
          <w:szCs w:val="28"/>
        </w:rPr>
      </w:pPr>
    </w:p>
    <w:p w14:paraId="1B647D7F" w14:textId="73A8C343" w:rsidR="00BE634D" w:rsidRPr="00BE634D" w:rsidRDefault="00BE634D" w:rsidP="00BE634D">
      <w:pPr>
        <w:rPr>
          <w:rFonts w:ascii="Helvetica" w:hAnsi="Helvetica" w:cs="Arial"/>
          <w:sz w:val="28"/>
          <w:szCs w:val="28"/>
          <w:shd w:val="clear" w:color="auto" w:fill="FFFFFF"/>
        </w:rPr>
      </w:pPr>
      <w:r w:rsidRPr="00BE634D">
        <w:rPr>
          <w:rFonts w:ascii="Helvetica" w:hAnsi="Helvetica" w:cstheme="minorHAnsi"/>
          <w:sz w:val="28"/>
          <w:szCs w:val="28"/>
          <w:vertAlign w:val="superscript"/>
          <w:lang w:val="en-GB"/>
        </w:rPr>
        <w:t>1</w:t>
      </w:r>
      <w:r w:rsidRPr="00BE634D">
        <w:rPr>
          <w:rFonts w:ascii="Helvetica" w:hAnsi="Helvetica" w:cs="Arial"/>
          <w:sz w:val="28"/>
          <w:szCs w:val="28"/>
          <w:shd w:val="clear" w:color="auto" w:fill="FFFFFF"/>
        </w:rPr>
        <w:t xml:space="preserve">Cellular and Molecular Cardiology Laboratory, </w:t>
      </w:r>
      <w:proofErr w:type="spellStart"/>
      <w:r w:rsidRPr="00BE634D">
        <w:rPr>
          <w:rFonts w:ascii="Helvetica" w:hAnsi="Helvetica" w:cs="Arial"/>
          <w:sz w:val="28"/>
          <w:szCs w:val="28"/>
          <w:shd w:val="clear" w:color="auto" w:fill="FFFFFF"/>
        </w:rPr>
        <w:t>Cardiocentro</w:t>
      </w:r>
      <w:proofErr w:type="spellEnd"/>
      <w:r w:rsidRPr="00BE634D">
        <w:rPr>
          <w:rFonts w:ascii="Helvetica" w:hAnsi="Helvetica" w:cs="Arial"/>
          <w:sz w:val="28"/>
          <w:szCs w:val="28"/>
          <w:shd w:val="clear" w:color="auto" w:fill="FFFFFF"/>
        </w:rPr>
        <w:t xml:space="preserve"> Ticino Foundation </w:t>
      </w:r>
    </w:p>
    <w:p w14:paraId="5631EFCF" w14:textId="792F3086" w:rsidR="00773BC7" w:rsidRDefault="00BE634D" w:rsidP="00BE634D">
      <w:pPr>
        <w:rPr>
          <w:rFonts w:ascii="Helvetica" w:hAnsi="Helvetica" w:cs="Arial"/>
          <w:sz w:val="28"/>
          <w:szCs w:val="28"/>
          <w:shd w:val="clear" w:color="auto" w:fill="FFFFFF"/>
        </w:rPr>
      </w:pPr>
      <w:r w:rsidRPr="00BE634D">
        <w:rPr>
          <w:rFonts w:ascii="Helvetica" w:hAnsi="Helvetica" w:cs="Arial"/>
          <w:sz w:val="28"/>
          <w:szCs w:val="28"/>
          <w:shd w:val="clear" w:color="auto" w:fill="FFFFFF"/>
          <w:vertAlign w:val="superscript"/>
        </w:rPr>
        <w:t>2</w:t>
      </w:r>
      <w:r w:rsidRPr="00BE634D">
        <w:rPr>
          <w:rFonts w:ascii="Helvetica" w:hAnsi="Helvetica" w:cs="Arial"/>
          <w:sz w:val="28"/>
          <w:szCs w:val="28"/>
          <w:shd w:val="clear" w:color="auto" w:fill="FFFFFF"/>
        </w:rPr>
        <w:t>Molecular Cardiology Institute, Dept. of Cardiology, University of Zürich</w:t>
      </w:r>
    </w:p>
    <w:p w14:paraId="71B5DD63" w14:textId="35E37FC0" w:rsidR="00FB6EB8" w:rsidRPr="00BE634D" w:rsidRDefault="00FB6EB8" w:rsidP="00BE634D">
      <w:pPr>
        <w:rPr>
          <w:rFonts w:ascii="Helvetica" w:hAnsi="Helvetica"/>
          <w:sz w:val="28"/>
          <w:szCs w:val="28"/>
        </w:rPr>
      </w:pPr>
      <w:r w:rsidRPr="006F7772">
        <w:rPr>
          <w:rFonts w:ascii="Helvetica" w:hAnsi="Helvetica" w:cs="Arial"/>
          <w:sz w:val="28"/>
          <w:szCs w:val="28"/>
          <w:shd w:val="clear" w:color="auto" w:fill="FFFFFF"/>
          <w:vertAlign w:val="superscript"/>
        </w:rPr>
        <w:t>3</w:t>
      </w:r>
      <w:r>
        <w:rPr>
          <w:rFonts w:ascii="Helvetica" w:hAnsi="Helvetica" w:cs="Arial"/>
          <w:sz w:val="28"/>
          <w:szCs w:val="28"/>
          <w:shd w:val="clear" w:color="auto" w:fill="FFFFFF"/>
        </w:rPr>
        <w:t>University of Italian Switzerland</w:t>
      </w:r>
      <w:r w:rsidR="001564D5">
        <w:rPr>
          <w:rFonts w:ascii="Helvetica" w:hAnsi="Helvetica" w:cs="Arial"/>
          <w:sz w:val="28"/>
          <w:szCs w:val="28"/>
          <w:shd w:val="clear" w:color="auto" w:fill="FFFFFF"/>
        </w:rPr>
        <w:t>, USI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0171BAEF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F23CBAF" w14:textId="77777777" w:rsidR="00BE634D" w:rsidRPr="006F7772" w:rsidRDefault="00BE634D" w:rsidP="00BE634D">
      <w:pPr>
        <w:rPr>
          <w:rFonts w:ascii="Helvetica" w:hAnsi="Helvetica" w:cstheme="minorHAnsi"/>
          <w:bCs/>
          <w:sz w:val="22"/>
          <w:szCs w:val="22"/>
          <w:lang w:val="it-CH"/>
        </w:rPr>
      </w:pPr>
      <w:r w:rsidRPr="006F7772">
        <w:rPr>
          <w:rFonts w:ascii="Helvetica" w:hAnsi="Helvetica" w:cstheme="minorHAnsi"/>
          <w:bCs/>
          <w:sz w:val="22"/>
          <w:szCs w:val="22"/>
          <w:lang w:val="it-CH"/>
        </w:rPr>
        <w:t>Lucio Barile</w:t>
      </w:r>
    </w:p>
    <w:p w14:paraId="6B49A005" w14:textId="77777777" w:rsidR="00BE634D" w:rsidRPr="006F7772" w:rsidRDefault="00274397" w:rsidP="00BE634D">
      <w:pPr>
        <w:rPr>
          <w:rFonts w:ascii="Helvetica" w:hAnsi="Helvetica" w:cstheme="minorHAnsi"/>
          <w:bCs/>
          <w:sz w:val="22"/>
          <w:szCs w:val="22"/>
          <w:lang w:val="it-CH"/>
        </w:rPr>
      </w:pPr>
      <w:hyperlink r:id="rId9" w:history="1">
        <w:r w:rsidR="00BE634D" w:rsidRPr="006F7772">
          <w:rPr>
            <w:rStyle w:val="Hyperlink"/>
            <w:rFonts w:ascii="Helvetica" w:hAnsi="Helvetica" w:cstheme="minorHAnsi"/>
            <w:bCs/>
            <w:sz w:val="22"/>
            <w:szCs w:val="22"/>
            <w:lang w:val="it-CH"/>
          </w:rPr>
          <w:t>lucio.barile@cardiocentro.org</w:t>
        </w:r>
      </w:hyperlink>
    </w:p>
    <w:p w14:paraId="028CCE27" w14:textId="77777777" w:rsidR="00BE634D" w:rsidRPr="006F7772" w:rsidRDefault="00BE634D" w:rsidP="00BE634D">
      <w:pPr>
        <w:rPr>
          <w:rFonts w:ascii="Helvetica" w:hAnsi="Helvetica" w:cstheme="minorHAnsi"/>
          <w:bCs/>
          <w:sz w:val="22"/>
          <w:szCs w:val="22"/>
          <w:lang w:val="it-CH"/>
        </w:rPr>
      </w:pPr>
    </w:p>
    <w:p w14:paraId="6ECD6071" w14:textId="77777777" w:rsidR="00BE634D" w:rsidRPr="00BE634D" w:rsidRDefault="00BE634D" w:rsidP="00BE634D">
      <w:pPr>
        <w:rPr>
          <w:rFonts w:ascii="Helvetica" w:hAnsi="Helvetica" w:cstheme="minorHAnsi"/>
          <w:bCs/>
          <w:sz w:val="22"/>
          <w:szCs w:val="22"/>
          <w:lang w:val="it-CH"/>
        </w:rPr>
      </w:pPr>
      <w:r w:rsidRPr="00BE634D">
        <w:rPr>
          <w:rFonts w:ascii="Helvetica" w:hAnsi="Helvetica" w:cstheme="minorHAnsi"/>
          <w:bCs/>
          <w:sz w:val="22"/>
          <w:szCs w:val="22"/>
          <w:lang w:val="it-CH"/>
        </w:rPr>
        <w:t>Giuseppe Vassalli</w:t>
      </w:r>
    </w:p>
    <w:p w14:paraId="57F9CAAF" w14:textId="5223FC8D" w:rsidR="00BE634D" w:rsidRPr="00BE634D" w:rsidRDefault="00274397" w:rsidP="00BE634D">
      <w:pPr>
        <w:rPr>
          <w:rFonts w:ascii="Helvetica" w:hAnsi="Helvetica" w:cstheme="minorHAnsi"/>
          <w:bCs/>
          <w:sz w:val="22"/>
          <w:szCs w:val="22"/>
          <w:lang w:val="it-CH"/>
        </w:rPr>
      </w:pPr>
      <w:hyperlink r:id="rId10" w:history="1">
        <w:r w:rsidR="00BE634D" w:rsidRPr="00BE634D">
          <w:rPr>
            <w:rStyle w:val="Hyperlink"/>
            <w:rFonts w:ascii="Helvetica" w:hAnsi="Helvetica" w:cstheme="minorHAnsi"/>
            <w:bCs/>
            <w:sz w:val="22"/>
            <w:szCs w:val="22"/>
            <w:lang w:val="it-CH"/>
          </w:rPr>
          <w:t>giuseppe.vassalli@cardiocentro.org</w:t>
        </w:r>
      </w:hyperlink>
      <w:r w:rsidR="00BE634D" w:rsidRPr="00BE634D">
        <w:rPr>
          <w:rFonts w:ascii="Helvetica" w:hAnsi="Helvetica" w:cstheme="minorHAnsi"/>
          <w:bCs/>
          <w:sz w:val="22"/>
          <w:szCs w:val="22"/>
          <w:lang w:val="it-CH"/>
        </w:rPr>
        <w:t xml:space="preserve"> </w:t>
      </w:r>
    </w:p>
    <w:p w14:paraId="38DC32E4" w14:textId="1A37BBBF" w:rsidR="00FA1A9D" w:rsidRPr="003C49BA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  <w:lang w:val="it-CH"/>
        </w:rPr>
      </w:pPr>
    </w:p>
    <w:p w14:paraId="6D862194" w14:textId="6B845AFD" w:rsidR="00FA1A9D" w:rsidRPr="00BE634D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BE634D">
        <w:rPr>
          <w:rFonts w:ascii="Helvetica" w:hAnsi="Helvetica" w:cs="Arial"/>
          <w:b/>
          <w:sz w:val="22"/>
          <w:szCs w:val="22"/>
        </w:rPr>
        <w:t>Email addresses for Co-authors:</w:t>
      </w:r>
      <w:r w:rsidRPr="00BE634D">
        <w:rPr>
          <w:rFonts w:ascii="Helvetica" w:hAnsi="Helvetica" w:cs="Arial"/>
          <w:sz w:val="22"/>
          <w:szCs w:val="22"/>
        </w:rPr>
        <w:t xml:space="preserve"> </w:t>
      </w:r>
    </w:p>
    <w:p w14:paraId="0F2EA4F1" w14:textId="7190EE91" w:rsidR="00BE634D" w:rsidRPr="003C49BA" w:rsidRDefault="00274397" w:rsidP="00BE634D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11" w:history="1">
        <w:r w:rsidR="00BE634D" w:rsidRPr="003C49BA">
          <w:rPr>
            <w:rStyle w:val="Hyperlink"/>
            <w:rFonts w:ascii="Helvetica" w:hAnsi="Helvetica" w:cs="Arial"/>
            <w:bCs/>
            <w:color w:val="auto"/>
            <w:sz w:val="22"/>
            <w:szCs w:val="22"/>
          </w:rPr>
          <w:t>carolina.balbi@cardiocentro.org</w:t>
        </w:r>
      </w:hyperlink>
    </w:p>
    <w:p w14:paraId="4F893A2A" w14:textId="601D1BD2" w:rsidR="003B5E26" w:rsidRPr="00BE634D" w:rsidRDefault="00274397" w:rsidP="00BE634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BE634D" w:rsidRPr="003C49BA">
          <w:rPr>
            <w:rStyle w:val="Hyperlink"/>
            <w:rFonts w:ascii="Helvetica" w:hAnsi="Helvetica" w:cs="Arial"/>
            <w:bCs/>
            <w:sz w:val="22"/>
            <w:szCs w:val="22"/>
          </w:rPr>
          <w:t>sara.bolis@cardiocentro.org</w:t>
        </w:r>
      </w:hyperlink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6A4BD46" w:rsidR="00FA1A9D" w:rsidRPr="00FF24A7" w:rsidRDefault="00FA1A9D" w:rsidP="00FF24A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FF24A7">
        <w:rPr>
          <w:rFonts w:ascii="Helvetica" w:hAnsi="Helvetica"/>
          <w:sz w:val="22"/>
        </w:rPr>
        <w:t>? N</w:t>
      </w:r>
    </w:p>
    <w:p w14:paraId="5E21DE61" w14:textId="0E3214B9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FF24A7">
        <w:rPr>
          <w:rFonts w:ascii="Helvetica" w:hAnsi="Helvetica"/>
          <w:sz w:val="22"/>
        </w:rPr>
        <w:t>Y</w:t>
      </w:r>
    </w:p>
    <w:p w14:paraId="545D239A" w14:textId="102852DC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04A5B240" w:rsidR="00FA1A9D" w:rsidRDefault="00FF24A7" w:rsidP="006F7772">
      <w:pPr>
        <w:spacing w:before="120"/>
        <w:rPr>
          <w:rFonts w:ascii="Helvetica" w:hAnsi="Helvetica"/>
          <w:sz w:val="22"/>
        </w:rPr>
      </w:pPr>
      <w:r w:rsidRPr="00FF24A7">
        <w:rPr>
          <w:rFonts w:ascii="Helvetica" w:hAnsi="Helvetica"/>
          <w:sz w:val="22"/>
          <w:highlight w:val="yellow"/>
        </w:rPr>
        <w:t xml:space="preserve">Authors: please upload all screen captured files to your </w:t>
      </w:r>
      <w:hyperlink r:id="rId15" w:history="1">
        <w:r w:rsidRPr="00FF24A7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</w:p>
    <w:p w14:paraId="553461B9" w14:textId="77777777" w:rsidR="006F7772" w:rsidRPr="006F7772" w:rsidRDefault="00FA1A9D" w:rsidP="006F7772">
      <w:pPr>
        <w:spacing w:before="120"/>
        <w:rPr>
          <w:rFonts w:ascii="Helvetica" w:hAnsi="Helvetica"/>
          <w:color w:val="000000" w:themeColor="text1"/>
          <w:sz w:val="22"/>
        </w:rPr>
      </w:pPr>
      <w:r w:rsidRPr="006F7772">
        <w:rPr>
          <w:rFonts w:ascii="Helvetica" w:hAnsi="Helvetica"/>
          <w:b/>
          <w:color w:val="000000" w:themeColor="text1"/>
          <w:sz w:val="22"/>
        </w:rPr>
        <w:t>3.</w:t>
      </w:r>
      <w:r w:rsidRPr="006F7772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445734D2" w:rsidR="00FA1A9D" w:rsidRPr="00037761" w:rsidRDefault="00D54490" w:rsidP="006F7772">
      <w:pPr>
        <w:spacing w:before="120"/>
        <w:rPr>
          <w:rFonts w:ascii="Helvetica" w:hAnsi="Helvetica"/>
          <w:color w:val="000000" w:themeColor="text1"/>
          <w:sz w:val="22"/>
        </w:rPr>
      </w:pPr>
      <w:r w:rsidRPr="00037761">
        <w:rPr>
          <w:rFonts w:ascii="Helvetica" w:hAnsi="Helvetica"/>
          <w:color w:val="000000" w:themeColor="text1"/>
          <w:sz w:val="22"/>
        </w:rPr>
        <w:t>2.6</w:t>
      </w:r>
      <w:r w:rsidR="006F7772" w:rsidRPr="00037761">
        <w:rPr>
          <w:rFonts w:ascii="Helvetica" w:hAnsi="Helvetica"/>
          <w:color w:val="000000" w:themeColor="text1"/>
          <w:sz w:val="22"/>
        </w:rPr>
        <w:t xml:space="preserve">., </w:t>
      </w:r>
      <w:r w:rsidRPr="00037761">
        <w:rPr>
          <w:rFonts w:ascii="Helvetica" w:hAnsi="Helvetica"/>
          <w:color w:val="000000" w:themeColor="text1"/>
          <w:sz w:val="22"/>
        </w:rPr>
        <w:t>2.8</w:t>
      </w:r>
      <w:r w:rsidR="006F7772" w:rsidRPr="00037761">
        <w:rPr>
          <w:rFonts w:ascii="Helvetica" w:hAnsi="Helvetica"/>
          <w:color w:val="000000" w:themeColor="text1"/>
          <w:sz w:val="22"/>
        </w:rPr>
        <w:t>.,</w:t>
      </w:r>
      <w:r w:rsidRPr="00037761">
        <w:rPr>
          <w:rFonts w:ascii="Helvetica" w:hAnsi="Helvetica"/>
          <w:color w:val="000000" w:themeColor="text1"/>
          <w:sz w:val="22"/>
        </w:rPr>
        <w:t xml:space="preserve"> 3.1</w:t>
      </w:r>
      <w:r w:rsidR="006F7772" w:rsidRPr="00037761">
        <w:rPr>
          <w:rFonts w:ascii="Helvetica" w:hAnsi="Helvetica"/>
          <w:color w:val="000000" w:themeColor="text1"/>
          <w:sz w:val="22"/>
        </w:rPr>
        <w:t>.,</w:t>
      </w:r>
      <w:r w:rsidRPr="00037761">
        <w:rPr>
          <w:rFonts w:ascii="Helvetica" w:hAnsi="Helvetica"/>
          <w:color w:val="000000" w:themeColor="text1"/>
          <w:sz w:val="22"/>
        </w:rPr>
        <w:t xml:space="preserve"> 3.2</w:t>
      </w:r>
      <w:r w:rsidR="006F7772" w:rsidRPr="00037761">
        <w:rPr>
          <w:rFonts w:ascii="Helvetica" w:hAnsi="Helvetica"/>
          <w:color w:val="000000" w:themeColor="text1"/>
          <w:sz w:val="22"/>
        </w:rPr>
        <w:t>.,</w:t>
      </w:r>
      <w:r w:rsidRPr="00037761">
        <w:rPr>
          <w:rFonts w:ascii="Helvetica" w:hAnsi="Helvetica"/>
          <w:color w:val="000000" w:themeColor="text1"/>
          <w:sz w:val="22"/>
        </w:rPr>
        <w:t xml:space="preserve"> 5.1</w:t>
      </w:r>
      <w:r w:rsidR="006F7772" w:rsidRPr="00037761">
        <w:rPr>
          <w:rFonts w:ascii="Helvetica" w:hAnsi="Helvetica"/>
          <w:color w:val="000000" w:themeColor="text1"/>
          <w:sz w:val="22"/>
        </w:rPr>
        <w:t>.</w:t>
      </w:r>
    </w:p>
    <w:p w14:paraId="5A5EE1E0" w14:textId="609226D7" w:rsidR="00FA1A9D" w:rsidRPr="006F7772" w:rsidRDefault="00FA1A9D" w:rsidP="006F7772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6F7772">
        <w:rPr>
          <w:rFonts w:ascii="Helvetica" w:hAnsi="Helvetica"/>
          <w:b/>
          <w:color w:val="000000" w:themeColor="text1"/>
          <w:sz w:val="22"/>
        </w:rPr>
        <w:t>4.</w:t>
      </w:r>
      <w:r w:rsidRPr="006F7772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3CB3E1E8" w:rsidR="00FA1A9D" w:rsidRPr="006F7772" w:rsidRDefault="00D54490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6F7772">
        <w:rPr>
          <w:rFonts w:ascii="Helvetica" w:hAnsi="Helvetica"/>
          <w:color w:val="000000" w:themeColor="text1"/>
          <w:sz w:val="22"/>
        </w:rPr>
        <w:t>2.6</w:t>
      </w:r>
      <w:r w:rsidR="006F7772">
        <w:rPr>
          <w:rFonts w:ascii="Helvetica" w:hAnsi="Helvetica"/>
          <w:color w:val="000000" w:themeColor="text1"/>
          <w:sz w:val="22"/>
        </w:rPr>
        <w:t>.</w:t>
      </w:r>
      <w:r w:rsidRPr="006F7772">
        <w:rPr>
          <w:rFonts w:ascii="Helvetica" w:hAnsi="Helvetica"/>
          <w:color w:val="000000" w:themeColor="text1"/>
          <w:sz w:val="22"/>
        </w:rPr>
        <w:t xml:space="preserve"> Since the pellet may be not visible, </w:t>
      </w:r>
      <w:r w:rsidR="006F7772">
        <w:rPr>
          <w:rFonts w:ascii="Helvetica" w:hAnsi="Helvetica"/>
          <w:color w:val="000000" w:themeColor="text1"/>
          <w:sz w:val="22"/>
        </w:rPr>
        <w:t>i</w:t>
      </w:r>
      <w:r w:rsidRPr="006F7772">
        <w:rPr>
          <w:rFonts w:ascii="Helvetica" w:hAnsi="Helvetica"/>
          <w:color w:val="000000" w:themeColor="text1"/>
          <w:sz w:val="22"/>
        </w:rPr>
        <w:t xml:space="preserve">t is important to mark the external side of the tube before to load it into the rotor </w:t>
      </w:r>
    </w:p>
    <w:p w14:paraId="185CE833" w14:textId="6FEE275D" w:rsidR="00D54490" w:rsidRPr="006F7772" w:rsidRDefault="00D54490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6F7772">
        <w:rPr>
          <w:rFonts w:ascii="Helvetica" w:hAnsi="Helvetica"/>
          <w:color w:val="000000" w:themeColor="text1"/>
          <w:sz w:val="22"/>
        </w:rPr>
        <w:t>2.8</w:t>
      </w:r>
      <w:r w:rsidR="006F7772">
        <w:rPr>
          <w:rFonts w:ascii="Helvetica" w:hAnsi="Helvetica"/>
          <w:color w:val="000000" w:themeColor="text1"/>
          <w:sz w:val="22"/>
        </w:rPr>
        <w:t>.</w:t>
      </w:r>
      <w:r w:rsidRPr="006F7772">
        <w:rPr>
          <w:rFonts w:ascii="Helvetica" w:hAnsi="Helvetica"/>
          <w:color w:val="000000" w:themeColor="text1"/>
          <w:sz w:val="22"/>
        </w:rPr>
        <w:t xml:space="preserve"> To re-suspend the pellet it is important to pipette up and down several times or vortex the tube</w:t>
      </w:r>
    </w:p>
    <w:p w14:paraId="59BC63BC" w14:textId="4FD97137" w:rsidR="00FA1A9D" w:rsidRPr="00FF24A7" w:rsidRDefault="00FA1A9D" w:rsidP="00FF24A7">
      <w:pPr>
        <w:spacing w:before="120"/>
        <w:rPr>
          <w:rFonts w:ascii="Helvetica" w:hAnsi="Helvetica"/>
          <w:sz w:val="22"/>
          <w:szCs w:val="22"/>
        </w:rPr>
      </w:pPr>
      <w:r w:rsidRPr="00FF24A7">
        <w:rPr>
          <w:rFonts w:ascii="Helvetica" w:hAnsi="Helvetica"/>
          <w:b/>
          <w:sz w:val="22"/>
        </w:rPr>
        <w:t>5.</w:t>
      </w:r>
      <w:r w:rsidRPr="00FF24A7">
        <w:rPr>
          <w:rFonts w:ascii="Helvetica" w:hAnsi="Helvetica"/>
          <w:sz w:val="22"/>
        </w:rPr>
        <w:t xml:space="preserve"> Will the filming </w:t>
      </w:r>
      <w:r w:rsidRPr="00FF24A7">
        <w:rPr>
          <w:rFonts w:ascii="Helvetica" w:hAnsi="Helvetica"/>
          <w:sz w:val="22"/>
          <w:szCs w:val="22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FF24A7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492C1E0" w:rsidR="00CE10F2" w:rsidRPr="006F7772" w:rsidRDefault="003C49BA" w:rsidP="001B1C19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Helvetica"/>
          <w:sz w:val="22"/>
          <w:szCs w:val="22"/>
        </w:rPr>
      </w:pPr>
      <w:r w:rsidRPr="006F7772">
        <w:rPr>
          <w:rFonts w:ascii="Helvetica" w:hAnsi="Helvetica" w:cs="Helvetica"/>
          <w:b/>
          <w:sz w:val="22"/>
          <w:szCs w:val="22"/>
          <w:u w:val="single"/>
        </w:rPr>
        <w:t>Carolina Balbi</w:t>
      </w:r>
      <w:r w:rsidR="000D35D9" w:rsidRPr="006F7772">
        <w:rPr>
          <w:rFonts w:ascii="Helvetica" w:hAnsi="Helvetica" w:cs="Helvetica"/>
          <w:sz w:val="22"/>
          <w:szCs w:val="22"/>
        </w:rPr>
        <w:t xml:space="preserve">: </w:t>
      </w:r>
      <w:r w:rsidR="00CB542D" w:rsidRPr="006F7772">
        <w:rPr>
          <w:rFonts w:ascii="Helvetica" w:hAnsi="Helvetica" w:cs="Helvetica"/>
          <w:sz w:val="22"/>
          <w:szCs w:val="22"/>
        </w:rPr>
        <w:t>Extracellular</w:t>
      </w:r>
      <w:r w:rsidR="00415044">
        <w:rPr>
          <w:rFonts w:ascii="Helvetica" w:hAnsi="Helvetica" w:cs="Helvetica"/>
          <w:sz w:val="22"/>
          <w:szCs w:val="22"/>
        </w:rPr>
        <w:t xml:space="preserve"> v</w:t>
      </w:r>
      <w:r w:rsidR="00CB542D" w:rsidRPr="006F7772">
        <w:rPr>
          <w:rFonts w:ascii="Helvetica" w:hAnsi="Helvetica" w:cs="Helvetica"/>
          <w:sz w:val="22"/>
          <w:szCs w:val="22"/>
        </w:rPr>
        <w:t xml:space="preserve">esicles are increasingly </w:t>
      </w:r>
      <w:r w:rsidR="00415044">
        <w:rPr>
          <w:rFonts w:ascii="Helvetica" w:hAnsi="Helvetica" w:cs="Helvetica"/>
          <w:sz w:val="22"/>
          <w:szCs w:val="22"/>
        </w:rPr>
        <w:t>be</w:t>
      </w:r>
      <w:r w:rsidR="00037761">
        <w:rPr>
          <w:rFonts w:ascii="Helvetica" w:hAnsi="Helvetica" w:cs="Helvetica"/>
          <w:sz w:val="22"/>
          <w:szCs w:val="22"/>
        </w:rPr>
        <w:t>ing</w:t>
      </w:r>
      <w:r w:rsidR="00415044">
        <w:rPr>
          <w:rFonts w:ascii="Helvetica" w:hAnsi="Helvetica" w:cs="Helvetica"/>
          <w:sz w:val="22"/>
          <w:szCs w:val="22"/>
        </w:rPr>
        <w:t xml:space="preserve"> </w:t>
      </w:r>
      <w:r w:rsidR="00CB542D" w:rsidRPr="006F7772">
        <w:rPr>
          <w:rFonts w:ascii="Helvetica" w:hAnsi="Helvetica" w:cs="Helvetica"/>
          <w:sz w:val="22"/>
          <w:szCs w:val="22"/>
        </w:rPr>
        <w:t xml:space="preserve">used as diagnostic biomarkers </w:t>
      </w:r>
      <w:r w:rsidR="00415044">
        <w:rPr>
          <w:rFonts w:ascii="Helvetica" w:hAnsi="Helvetica" w:cs="Helvetica"/>
          <w:sz w:val="22"/>
          <w:szCs w:val="22"/>
        </w:rPr>
        <w:t>and</w:t>
      </w:r>
      <w:r w:rsidR="00CB542D" w:rsidRPr="006F7772">
        <w:rPr>
          <w:rFonts w:ascii="Helvetica" w:hAnsi="Helvetica" w:cs="Helvetica"/>
          <w:sz w:val="22"/>
          <w:szCs w:val="22"/>
        </w:rPr>
        <w:t xml:space="preserve"> potential therapeutic tools in many fields</w:t>
      </w:r>
      <w:r w:rsidR="00415044">
        <w:rPr>
          <w:rFonts w:ascii="Helvetica" w:hAnsi="Helvetica" w:cs="Helvetica"/>
          <w:sz w:val="22"/>
          <w:szCs w:val="22"/>
        </w:rPr>
        <w:t>.</w:t>
      </w:r>
      <w:r w:rsidR="001B1C19" w:rsidRPr="006F7772">
        <w:rPr>
          <w:rFonts w:ascii="Helvetica" w:hAnsi="Helvetica" w:cs="Helvetica"/>
          <w:sz w:val="22"/>
          <w:szCs w:val="22"/>
          <w:lang w:eastAsia="it-CH"/>
        </w:rPr>
        <w:t xml:space="preserve"> </w:t>
      </w:r>
      <w:r w:rsidR="00415044">
        <w:rPr>
          <w:rFonts w:ascii="Helvetica" w:hAnsi="Helvetica" w:cs="Helvetica"/>
          <w:sz w:val="22"/>
          <w:szCs w:val="22"/>
          <w:lang w:eastAsia="it-CH"/>
        </w:rPr>
        <w:t>Fl</w:t>
      </w:r>
      <w:r w:rsidR="00CB542D" w:rsidRPr="006F7772">
        <w:rPr>
          <w:rFonts w:ascii="Helvetica" w:hAnsi="Helvetica" w:cs="Helvetica"/>
          <w:sz w:val="22"/>
          <w:szCs w:val="22"/>
        </w:rPr>
        <w:t>ow cytomet</w:t>
      </w:r>
      <w:r w:rsidR="00415044">
        <w:rPr>
          <w:rFonts w:ascii="Helvetica" w:hAnsi="Helvetica" w:cs="Helvetica"/>
          <w:sz w:val="22"/>
          <w:szCs w:val="22"/>
        </w:rPr>
        <w:t>ry</w:t>
      </w:r>
      <w:r w:rsidR="00CB542D" w:rsidRPr="006F7772">
        <w:rPr>
          <w:rFonts w:ascii="Helvetica" w:hAnsi="Helvetica" w:cs="Helvetica"/>
          <w:sz w:val="22"/>
          <w:szCs w:val="22"/>
        </w:rPr>
        <w:t xml:space="preserve"> is the most straightforward analytic method </w:t>
      </w:r>
      <w:r w:rsidR="00415044">
        <w:rPr>
          <w:rFonts w:ascii="Helvetica" w:hAnsi="Helvetica" w:cs="Helvetica"/>
          <w:sz w:val="22"/>
          <w:szCs w:val="22"/>
        </w:rPr>
        <w:t>for</w:t>
      </w:r>
      <w:r w:rsidR="00CB542D" w:rsidRPr="006F7772">
        <w:rPr>
          <w:rFonts w:ascii="Helvetica" w:hAnsi="Helvetica" w:cs="Helvetica"/>
          <w:sz w:val="22"/>
          <w:szCs w:val="22"/>
        </w:rPr>
        <w:t xml:space="preserve"> characteriz</w:t>
      </w:r>
      <w:r w:rsidR="00415044">
        <w:rPr>
          <w:rFonts w:ascii="Helvetica" w:hAnsi="Helvetica" w:cs="Helvetica"/>
          <w:sz w:val="22"/>
          <w:szCs w:val="22"/>
        </w:rPr>
        <w:t>ing</w:t>
      </w:r>
      <w:r w:rsidR="00CB542D" w:rsidRPr="006F7772">
        <w:rPr>
          <w:rFonts w:ascii="Helvetica" w:hAnsi="Helvetica" w:cs="Helvetica"/>
          <w:sz w:val="22"/>
          <w:szCs w:val="22"/>
        </w:rPr>
        <w:t xml:space="preserve"> their surface markers</w:t>
      </w:r>
      <w:r w:rsidR="006F7772" w:rsidRPr="006F7772">
        <w:rPr>
          <w:rFonts w:ascii="Helvetica" w:hAnsi="Helvetica" w:cs="Helvetica"/>
          <w:sz w:val="22"/>
          <w:szCs w:val="22"/>
        </w:rPr>
        <w:t xml:space="preserve"> </w:t>
      </w:r>
      <w:r w:rsidR="006F7772" w:rsidRPr="006F7772">
        <w:rPr>
          <w:rFonts w:ascii="Helvetica" w:hAnsi="Helvetica" w:cs="Helvetica"/>
          <w:b/>
          <w:sz w:val="22"/>
          <w:szCs w:val="22"/>
        </w:rPr>
        <w:t>[1]</w:t>
      </w:r>
      <w:r w:rsidR="006F7772" w:rsidRPr="006F7772">
        <w:rPr>
          <w:rFonts w:ascii="Helvetica" w:hAnsi="Helvetica" w:cs="Helvetica"/>
          <w:sz w:val="22"/>
          <w:szCs w:val="22"/>
        </w:rPr>
        <w:t>.</w:t>
      </w:r>
    </w:p>
    <w:p w14:paraId="7460F642" w14:textId="77777777" w:rsidR="00FD64B9" w:rsidRPr="006F7772" w:rsidRDefault="00FD64B9" w:rsidP="00FD64B9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708375DB" w14:textId="71B0B9D6" w:rsidR="00FD64B9" w:rsidRPr="006F7772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Helvetica"/>
          <w:sz w:val="22"/>
          <w:szCs w:val="22"/>
        </w:rPr>
      </w:pPr>
      <w:r w:rsidRPr="006F7772">
        <w:rPr>
          <w:rFonts w:ascii="Helvetica" w:hAnsi="Helvetica" w:cs="Helvetica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6F7772" w:rsidRDefault="00330F1B" w:rsidP="006F7772">
      <w:pPr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2211496E" w14:textId="5527A749" w:rsidR="00CE10F2" w:rsidRPr="006F7772" w:rsidRDefault="001B1C19" w:rsidP="001B1C19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Helvetica"/>
          <w:sz w:val="22"/>
          <w:szCs w:val="22"/>
        </w:rPr>
      </w:pPr>
      <w:r w:rsidRPr="006F7772">
        <w:rPr>
          <w:rFonts w:ascii="Helvetica" w:hAnsi="Helvetica" w:cs="Helvetica"/>
          <w:b/>
          <w:sz w:val="22"/>
          <w:szCs w:val="22"/>
          <w:u w:val="single"/>
        </w:rPr>
        <w:t>Carolina Balbi</w:t>
      </w:r>
      <w:r w:rsidR="000D35D9" w:rsidRPr="006F7772">
        <w:rPr>
          <w:rFonts w:ascii="Helvetica" w:hAnsi="Helvetica" w:cs="Helvetica"/>
          <w:sz w:val="22"/>
          <w:szCs w:val="22"/>
        </w:rPr>
        <w:t xml:space="preserve">: </w:t>
      </w:r>
      <w:r w:rsidRPr="006F7772">
        <w:rPr>
          <w:rFonts w:ascii="Helvetica" w:hAnsi="Helvetica" w:cs="Helvetica"/>
          <w:sz w:val="22"/>
          <w:szCs w:val="22"/>
        </w:rPr>
        <w:t xml:space="preserve">This protocol </w:t>
      </w:r>
      <w:r w:rsidR="00415044">
        <w:rPr>
          <w:rFonts w:ascii="Helvetica" w:hAnsi="Helvetica" w:cs="Helvetica"/>
          <w:sz w:val="22"/>
          <w:szCs w:val="22"/>
        </w:rPr>
        <w:t>can be used in</w:t>
      </w:r>
      <w:r w:rsidRPr="006F7772">
        <w:rPr>
          <w:rFonts w:ascii="Helvetica" w:hAnsi="Helvetica" w:cs="Helvetica"/>
          <w:sz w:val="22"/>
          <w:szCs w:val="22"/>
        </w:rPr>
        <w:t xml:space="preserve"> analyzing </w:t>
      </w:r>
      <w:proofErr w:type="spellStart"/>
      <w:r w:rsidRPr="006F7772">
        <w:rPr>
          <w:rFonts w:ascii="Helvetica" w:hAnsi="Helvetica" w:cs="Helvetica"/>
          <w:sz w:val="22"/>
          <w:szCs w:val="22"/>
        </w:rPr>
        <w:t>nano</w:t>
      </w:r>
      <w:proofErr w:type="spellEnd"/>
      <w:r w:rsidRPr="006F7772">
        <w:rPr>
          <w:rFonts w:ascii="Helvetica" w:hAnsi="Helvetica" w:cs="Helvetica"/>
          <w:sz w:val="22"/>
          <w:szCs w:val="22"/>
        </w:rPr>
        <w:t xml:space="preserve">-sized vesicles, is fast, and </w:t>
      </w:r>
      <w:r w:rsidR="00415044">
        <w:rPr>
          <w:rFonts w:ascii="Helvetica" w:hAnsi="Helvetica" w:cs="Helvetica"/>
          <w:sz w:val="22"/>
          <w:szCs w:val="22"/>
        </w:rPr>
        <w:t xml:space="preserve">is </w:t>
      </w:r>
      <w:r w:rsidRPr="006F7772">
        <w:rPr>
          <w:rFonts w:ascii="Helvetica" w:hAnsi="Helvetica" w:cs="Helvetica"/>
          <w:sz w:val="22"/>
          <w:szCs w:val="22"/>
        </w:rPr>
        <w:t>applicable to conventional cytometer</w:t>
      </w:r>
      <w:r w:rsidR="00415044">
        <w:rPr>
          <w:rFonts w:ascii="Helvetica" w:hAnsi="Helvetica" w:cs="Helvetica"/>
          <w:sz w:val="22"/>
          <w:szCs w:val="22"/>
        </w:rPr>
        <w:t>s</w:t>
      </w:r>
      <w:r w:rsidRPr="006F7772">
        <w:rPr>
          <w:rFonts w:ascii="Helvetica" w:hAnsi="Helvetica" w:cs="Helvetica"/>
          <w:sz w:val="22"/>
          <w:szCs w:val="22"/>
        </w:rPr>
        <w:t xml:space="preserve"> with</w:t>
      </w:r>
      <w:r w:rsidR="00037761">
        <w:rPr>
          <w:rFonts w:ascii="Helvetica" w:hAnsi="Helvetica" w:cs="Helvetica"/>
          <w:sz w:val="22"/>
          <w:szCs w:val="22"/>
        </w:rPr>
        <w:t xml:space="preserve">out the </w:t>
      </w:r>
      <w:r w:rsidRPr="006F7772">
        <w:rPr>
          <w:rFonts w:ascii="Helvetica" w:hAnsi="Helvetica" w:cs="Helvetica"/>
          <w:sz w:val="22"/>
          <w:szCs w:val="22"/>
        </w:rPr>
        <w:t xml:space="preserve">need </w:t>
      </w:r>
      <w:r w:rsidR="00415044">
        <w:rPr>
          <w:rFonts w:ascii="Helvetica" w:hAnsi="Helvetica" w:cs="Helvetica"/>
          <w:sz w:val="22"/>
          <w:szCs w:val="22"/>
        </w:rPr>
        <w:t>for</w:t>
      </w:r>
      <w:r w:rsidRPr="006F7772">
        <w:rPr>
          <w:rFonts w:ascii="Helvetica" w:hAnsi="Helvetica" w:cs="Helvetica"/>
          <w:sz w:val="22"/>
          <w:szCs w:val="22"/>
        </w:rPr>
        <w:t xml:space="preserve"> special setting</w:t>
      </w:r>
      <w:r w:rsidR="00415044">
        <w:rPr>
          <w:rFonts w:ascii="Helvetica" w:hAnsi="Helvetica" w:cs="Helvetica"/>
          <w:sz w:val="22"/>
          <w:szCs w:val="22"/>
        </w:rPr>
        <w:t>s or a</w:t>
      </w:r>
      <w:r w:rsidRPr="006F7772">
        <w:rPr>
          <w:rFonts w:ascii="Helvetica" w:hAnsi="Helvetica" w:cs="Helvetica"/>
          <w:sz w:val="22"/>
          <w:szCs w:val="22"/>
        </w:rPr>
        <w:t xml:space="preserve"> dedicated instrument</w:t>
      </w:r>
      <w:r w:rsidR="006F7772" w:rsidRPr="006F7772">
        <w:rPr>
          <w:rFonts w:ascii="Helvetica" w:hAnsi="Helvetica" w:cs="Helvetica"/>
          <w:sz w:val="22"/>
          <w:szCs w:val="22"/>
        </w:rPr>
        <w:t xml:space="preserve"> </w:t>
      </w:r>
      <w:r w:rsidR="006F7772" w:rsidRPr="006F7772">
        <w:rPr>
          <w:rFonts w:ascii="Helvetica" w:hAnsi="Helvetica" w:cs="Helvetica"/>
          <w:b/>
          <w:sz w:val="22"/>
          <w:szCs w:val="22"/>
        </w:rPr>
        <w:t>[1]</w:t>
      </w:r>
      <w:r w:rsidR="006F7772" w:rsidRPr="006F7772">
        <w:rPr>
          <w:rFonts w:ascii="Helvetica" w:hAnsi="Helvetica" w:cs="Helvetica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0BEE8A" w14:textId="4136B4DB" w:rsidR="00FD64B9" w:rsidRPr="006F7772" w:rsidRDefault="00FD64B9" w:rsidP="006F7772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</w:t>
      </w:r>
      <w:r w:rsidR="006F7772">
        <w:rPr>
          <w:rFonts w:ascii="Helvetica" w:hAnsi="Helvetica" w:cs="Arial"/>
          <w:bCs/>
          <w:sz w:val="22"/>
          <w:szCs w:val="22"/>
        </w:rPr>
        <w:t>a</w:t>
      </w:r>
    </w:p>
    <w:p w14:paraId="00CDA612" w14:textId="77777777" w:rsidR="000D35D9" w:rsidRPr="006A6324" w:rsidRDefault="000D35D9" w:rsidP="006F7772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1424E257" w:rsidR="00EE4460" w:rsidRPr="006A6324" w:rsidRDefault="00F22F5E" w:rsidP="00330F1B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FD70671" w:rsidR="00CE10F2" w:rsidRPr="006F7772" w:rsidRDefault="006544CC" w:rsidP="006F7772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6F7772">
        <w:rPr>
          <w:rFonts w:ascii="Helvetica" w:hAnsi="Helvetica" w:cs="Arial"/>
          <w:b/>
          <w:sz w:val="22"/>
          <w:szCs w:val="22"/>
          <w:u w:val="single"/>
        </w:rPr>
        <w:t>Lucio Barile</w:t>
      </w:r>
      <w:r w:rsidR="00DC7D3A" w:rsidRPr="006F7772">
        <w:rPr>
          <w:rFonts w:ascii="Helvetica" w:hAnsi="Helvetica" w:cs="Arial"/>
          <w:sz w:val="22"/>
          <w:szCs w:val="22"/>
        </w:rPr>
        <w:t xml:space="preserve">: </w:t>
      </w:r>
      <w:r w:rsidR="00E13E39" w:rsidRPr="006F7772">
        <w:rPr>
          <w:rFonts w:ascii="Helvetica" w:hAnsi="Helvetica" w:cs="Arial"/>
          <w:sz w:val="22"/>
          <w:szCs w:val="22"/>
        </w:rPr>
        <w:t xml:space="preserve">Although </w:t>
      </w:r>
      <w:r w:rsidR="00415044">
        <w:rPr>
          <w:rFonts w:ascii="Helvetica" w:hAnsi="Helvetica" w:cs="Arial"/>
          <w:sz w:val="22"/>
          <w:szCs w:val="22"/>
        </w:rPr>
        <w:t>this protocol is used to</w:t>
      </w:r>
      <w:r w:rsidR="00E13E39" w:rsidRPr="006F7772">
        <w:rPr>
          <w:rFonts w:ascii="Helvetica" w:hAnsi="Helvetica" w:cs="Arial"/>
          <w:sz w:val="22"/>
          <w:szCs w:val="22"/>
        </w:rPr>
        <w:t xml:space="preserve"> characterize </w:t>
      </w:r>
      <w:r w:rsidR="00415044">
        <w:rPr>
          <w:rFonts w:ascii="Helvetica" w:hAnsi="Helvetica" w:cs="Arial"/>
          <w:sz w:val="22"/>
          <w:szCs w:val="22"/>
        </w:rPr>
        <w:t>extracellular vesicles</w:t>
      </w:r>
      <w:r w:rsidR="00E13E39" w:rsidRPr="006F7772">
        <w:rPr>
          <w:rFonts w:ascii="Helvetica" w:hAnsi="Helvetica" w:cs="Arial"/>
          <w:sz w:val="22"/>
          <w:szCs w:val="22"/>
        </w:rPr>
        <w:t xml:space="preserve"> from </w:t>
      </w:r>
      <w:r w:rsidR="000E2B3E" w:rsidRPr="006F7772">
        <w:rPr>
          <w:rFonts w:ascii="Helvetica" w:hAnsi="Helvetica" w:cs="Arial"/>
          <w:sz w:val="22"/>
          <w:szCs w:val="22"/>
        </w:rPr>
        <w:t>cell-</w:t>
      </w:r>
      <w:r w:rsidR="00E13E39" w:rsidRPr="006F7772">
        <w:rPr>
          <w:rFonts w:ascii="Helvetica" w:hAnsi="Helvetica" w:cs="Arial"/>
          <w:sz w:val="22"/>
          <w:szCs w:val="22"/>
        </w:rPr>
        <w:t xml:space="preserve">conditioned medium, it </w:t>
      </w:r>
      <w:r w:rsidR="00444AC9" w:rsidRPr="006F7772">
        <w:rPr>
          <w:rFonts w:ascii="Helvetica" w:hAnsi="Helvetica" w:cs="Arial"/>
          <w:sz w:val="22"/>
          <w:szCs w:val="22"/>
        </w:rPr>
        <w:t>can be extend</w:t>
      </w:r>
      <w:r w:rsidR="00415044">
        <w:rPr>
          <w:rFonts w:ascii="Helvetica" w:hAnsi="Helvetica" w:cs="Arial"/>
          <w:sz w:val="22"/>
          <w:szCs w:val="22"/>
        </w:rPr>
        <w:t>ed</w:t>
      </w:r>
      <w:r w:rsidR="00444AC9" w:rsidRPr="006F7772">
        <w:rPr>
          <w:rFonts w:ascii="Helvetica" w:hAnsi="Helvetica" w:cs="Arial"/>
          <w:sz w:val="22"/>
          <w:szCs w:val="22"/>
        </w:rPr>
        <w:t xml:space="preserve"> toward</w:t>
      </w:r>
      <w:r w:rsidR="00415044">
        <w:rPr>
          <w:rFonts w:ascii="Helvetica" w:hAnsi="Helvetica" w:cs="Arial"/>
          <w:sz w:val="22"/>
          <w:szCs w:val="22"/>
        </w:rPr>
        <w:t xml:space="preserve"> the characterization of</w:t>
      </w:r>
      <w:r w:rsidR="00444AC9" w:rsidRPr="006F7772">
        <w:rPr>
          <w:rFonts w:ascii="Helvetica" w:hAnsi="Helvetica" w:cs="Arial"/>
          <w:sz w:val="22"/>
          <w:szCs w:val="22"/>
        </w:rPr>
        <w:t xml:space="preserve"> b</w:t>
      </w:r>
      <w:r w:rsidR="00263DA9" w:rsidRPr="006F7772">
        <w:rPr>
          <w:rFonts w:ascii="Helvetica" w:hAnsi="Helvetica" w:cs="Arial"/>
          <w:sz w:val="22"/>
          <w:szCs w:val="22"/>
        </w:rPr>
        <w:t xml:space="preserve">lood-derived </w:t>
      </w:r>
      <w:r w:rsidR="00415044">
        <w:rPr>
          <w:rFonts w:ascii="Helvetica" w:hAnsi="Helvetica" w:cs="Arial"/>
          <w:sz w:val="22"/>
          <w:szCs w:val="22"/>
        </w:rPr>
        <w:t xml:space="preserve">extracellular vesicles to </w:t>
      </w:r>
      <w:r w:rsidR="00263DA9" w:rsidRPr="006F7772">
        <w:rPr>
          <w:rFonts w:ascii="Helvetica" w:hAnsi="Helvetica" w:cs="Arial"/>
          <w:sz w:val="22"/>
          <w:szCs w:val="22"/>
        </w:rPr>
        <w:t xml:space="preserve">replace </w:t>
      </w:r>
      <w:r w:rsidR="00DD718F" w:rsidRPr="006F7772">
        <w:rPr>
          <w:rFonts w:ascii="Helvetica" w:hAnsi="Helvetica" w:cs="Arial"/>
          <w:sz w:val="22"/>
          <w:szCs w:val="22"/>
        </w:rPr>
        <w:t xml:space="preserve">invasive </w:t>
      </w:r>
      <w:r w:rsidR="00263DA9" w:rsidRPr="006F7772">
        <w:rPr>
          <w:rFonts w:ascii="Helvetica" w:hAnsi="Helvetica" w:cs="Arial"/>
          <w:sz w:val="22"/>
          <w:szCs w:val="22"/>
        </w:rPr>
        <w:t xml:space="preserve">tissue biopsies </w:t>
      </w:r>
      <w:r w:rsidR="00415044">
        <w:rPr>
          <w:rFonts w:ascii="Helvetica" w:hAnsi="Helvetica" w:cs="Arial"/>
          <w:sz w:val="22"/>
          <w:szCs w:val="22"/>
        </w:rPr>
        <w:t>in</w:t>
      </w:r>
      <w:r w:rsidR="003C0459" w:rsidRPr="006F7772">
        <w:rPr>
          <w:rFonts w:ascii="Helvetica" w:hAnsi="Helvetica" w:cs="Arial"/>
          <w:sz w:val="22"/>
          <w:szCs w:val="22"/>
        </w:rPr>
        <w:t xml:space="preserve"> patient</w:t>
      </w:r>
      <w:r w:rsidR="00263DA9" w:rsidRPr="006F7772">
        <w:rPr>
          <w:rFonts w:ascii="Helvetica" w:hAnsi="Helvetica" w:cs="Arial"/>
          <w:sz w:val="22"/>
          <w:szCs w:val="22"/>
        </w:rPr>
        <w:t>s</w:t>
      </w:r>
      <w:r w:rsidR="006F7772" w:rsidRPr="006F7772">
        <w:rPr>
          <w:rFonts w:ascii="Helvetica" w:hAnsi="Helvetica" w:cs="Arial"/>
          <w:sz w:val="22"/>
          <w:szCs w:val="22"/>
        </w:rPr>
        <w:t xml:space="preserve"> </w:t>
      </w:r>
      <w:r w:rsidR="006F7772" w:rsidRPr="006F7772">
        <w:rPr>
          <w:rFonts w:ascii="Helvetica" w:hAnsi="Helvetica" w:cs="Arial"/>
          <w:b/>
          <w:sz w:val="22"/>
          <w:szCs w:val="22"/>
        </w:rPr>
        <w:t>[1]</w:t>
      </w:r>
      <w:r w:rsidR="006F7772" w:rsidRPr="006F7772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Pr="006F7772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6F7772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6F777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6F777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0A5EF334" w:rsidR="009A0E7C" w:rsidRPr="006F7772" w:rsidRDefault="006544C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F7772">
        <w:rPr>
          <w:rFonts w:ascii="Helvetica" w:hAnsi="Helvetica" w:cs="Arial"/>
          <w:b/>
          <w:sz w:val="22"/>
          <w:szCs w:val="22"/>
          <w:u w:val="single"/>
        </w:rPr>
        <w:t>Lucio Barile</w:t>
      </w:r>
      <w:r w:rsidR="00DC7D3A" w:rsidRPr="006F7772">
        <w:rPr>
          <w:rFonts w:ascii="Helvetica" w:hAnsi="Helvetica" w:cs="Arial"/>
          <w:sz w:val="22"/>
          <w:szCs w:val="22"/>
        </w:rPr>
        <w:t xml:space="preserve">: </w:t>
      </w:r>
      <w:r w:rsidR="00415044">
        <w:rPr>
          <w:rFonts w:ascii="Helvetica" w:hAnsi="Helvetica" w:cs="Arial"/>
          <w:sz w:val="22"/>
          <w:szCs w:val="22"/>
        </w:rPr>
        <w:t>For researchers new to</w:t>
      </w:r>
      <w:r w:rsidR="00263DA9" w:rsidRPr="006F7772">
        <w:rPr>
          <w:rFonts w:ascii="Helvetica" w:hAnsi="Helvetica" w:cs="Arial"/>
          <w:sz w:val="22"/>
          <w:szCs w:val="22"/>
        </w:rPr>
        <w:t xml:space="preserve"> the protocol</w:t>
      </w:r>
      <w:r w:rsidR="00415044">
        <w:rPr>
          <w:rFonts w:ascii="Helvetica" w:hAnsi="Helvetica" w:cs="Arial"/>
          <w:sz w:val="22"/>
          <w:szCs w:val="22"/>
        </w:rPr>
        <w:t xml:space="preserve">, </w:t>
      </w:r>
      <w:r w:rsidR="00263DA9" w:rsidRPr="006F7772">
        <w:rPr>
          <w:rFonts w:ascii="Helvetica" w:hAnsi="Helvetica" w:cs="Arial"/>
          <w:sz w:val="22"/>
          <w:szCs w:val="22"/>
        </w:rPr>
        <w:t xml:space="preserve">it is </w:t>
      </w:r>
      <w:r w:rsidR="00415044">
        <w:rPr>
          <w:rFonts w:ascii="Helvetica" w:hAnsi="Helvetica" w:cs="Arial"/>
          <w:sz w:val="22"/>
          <w:szCs w:val="22"/>
        </w:rPr>
        <w:t>critical</w:t>
      </w:r>
      <w:r w:rsidR="00263DA9" w:rsidRPr="006F7772">
        <w:rPr>
          <w:rFonts w:ascii="Helvetica" w:hAnsi="Helvetica" w:cs="Arial"/>
          <w:sz w:val="22"/>
          <w:szCs w:val="22"/>
        </w:rPr>
        <w:t xml:space="preserve"> to</w:t>
      </w:r>
      <w:r w:rsidR="00415044">
        <w:rPr>
          <w:rFonts w:ascii="Helvetica" w:hAnsi="Helvetica" w:cs="Arial"/>
          <w:sz w:val="22"/>
          <w:szCs w:val="22"/>
        </w:rPr>
        <w:t xml:space="preserve"> </w:t>
      </w:r>
      <w:r w:rsidR="00263DA9" w:rsidRPr="006F7772">
        <w:rPr>
          <w:rFonts w:ascii="Helvetica" w:hAnsi="Helvetica" w:cs="Arial"/>
          <w:sz w:val="22"/>
          <w:szCs w:val="22"/>
        </w:rPr>
        <w:t>perform the steps described in the “setup method</w:t>
      </w:r>
      <w:r w:rsidR="00444AC9" w:rsidRPr="006F7772">
        <w:rPr>
          <w:rFonts w:ascii="Helvetica" w:hAnsi="Helvetica" w:cs="Arial"/>
          <w:sz w:val="22"/>
          <w:szCs w:val="22"/>
        </w:rPr>
        <w:t>”</w:t>
      </w:r>
      <w:r w:rsidR="00263DA9" w:rsidRPr="006F7772">
        <w:rPr>
          <w:rFonts w:ascii="Helvetica" w:hAnsi="Helvetica" w:cs="Arial"/>
          <w:sz w:val="22"/>
          <w:szCs w:val="22"/>
        </w:rPr>
        <w:t xml:space="preserve"> section</w:t>
      </w:r>
      <w:r w:rsidR="00415044">
        <w:rPr>
          <w:rFonts w:ascii="Helvetica" w:hAnsi="Helvetica" w:cs="Arial"/>
          <w:sz w:val="22"/>
          <w:szCs w:val="22"/>
        </w:rPr>
        <w:t xml:space="preserve"> and to closely follow the demonstrated gating and plotting strategies</w:t>
      </w:r>
      <w:r w:rsidR="006F7772" w:rsidRPr="006F7772">
        <w:rPr>
          <w:rFonts w:ascii="Helvetica" w:hAnsi="Helvetica" w:cs="Arial"/>
          <w:sz w:val="22"/>
          <w:szCs w:val="22"/>
        </w:rPr>
        <w:t xml:space="preserve"> </w:t>
      </w:r>
      <w:r w:rsidR="006F7772" w:rsidRPr="006F7772">
        <w:rPr>
          <w:rFonts w:ascii="Helvetica" w:hAnsi="Helvetica" w:cs="Arial"/>
          <w:b/>
          <w:sz w:val="22"/>
          <w:szCs w:val="22"/>
        </w:rPr>
        <w:t>[1]</w:t>
      </w:r>
      <w:r w:rsidR="006F7772" w:rsidRPr="006F7772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Pr="006F7772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6F7772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F7772">
        <w:rPr>
          <w:rFonts w:ascii="Helvetica" w:hAnsi="Helvetica"/>
          <w:sz w:val="22"/>
          <w:szCs w:val="22"/>
        </w:rPr>
        <w:t>INTERVIEW</w:t>
      </w:r>
      <w:r w:rsidRPr="006F7772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6F7772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602F6798" w:rsidR="00CE10F2" w:rsidRPr="006F7772" w:rsidRDefault="003C49BA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F7772">
        <w:rPr>
          <w:rFonts w:ascii="Helvetica" w:hAnsi="Helvetica" w:cs="Arial"/>
          <w:b/>
          <w:sz w:val="22"/>
          <w:szCs w:val="22"/>
          <w:u w:val="single"/>
        </w:rPr>
        <w:t>Lucio Barile</w:t>
      </w:r>
      <w:r w:rsidR="00FD1497" w:rsidRPr="006F7772">
        <w:rPr>
          <w:rFonts w:ascii="Helvetica" w:hAnsi="Helvetica" w:cs="Arial"/>
          <w:sz w:val="22"/>
          <w:szCs w:val="22"/>
        </w:rPr>
        <w:t xml:space="preserve">: </w:t>
      </w:r>
      <w:r w:rsidR="00CE10F2" w:rsidRPr="006F7772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6F7772">
        <w:rPr>
          <w:rFonts w:ascii="Helvetica" w:hAnsi="Helvetica" w:cs="Arial"/>
          <w:sz w:val="22"/>
          <w:szCs w:val="22"/>
          <w:u w:val="single"/>
        </w:rPr>
        <w:t>Sara Bolis</w:t>
      </w:r>
      <w:r w:rsidR="007B3E0E" w:rsidRPr="006F7772">
        <w:rPr>
          <w:rFonts w:ascii="Helvetica" w:hAnsi="Helvetica" w:cs="Arial"/>
          <w:sz w:val="22"/>
          <w:szCs w:val="22"/>
        </w:rPr>
        <w:t xml:space="preserve">, </w:t>
      </w:r>
      <w:r w:rsidR="00CE10F2" w:rsidRPr="006F7772">
        <w:rPr>
          <w:rFonts w:ascii="Helvetica" w:hAnsi="Helvetica" w:cs="Arial"/>
          <w:sz w:val="22"/>
          <w:szCs w:val="22"/>
        </w:rPr>
        <w:t>a technician</w:t>
      </w:r>
      <w:r w:rsidR="006F7772">
        <w:rPr>
          <w:rFonts w:ascii="Helvetica" w:hAnsi="Helvetica" w:cs="Arial"/>
          <w:sz w:val="22"/>
          <w:szCs w:val="22"/>
        </w:rPr>
        <w:t>,</w:t>
      </w:r>
      <w:r w:rsidR="00CE10F2" w:rsidRPr="006F7772">
        <w:rPr>
          <w:rFonts w:ascii="Helvetica" w:hAnsi="Helvetica" w:cs="Arial"/>
          <w:sz w:val="22"/>
          <w:szCs w:val="22"/>
        </w:rPr>
        <w:t xml:space="preserve"> </w:t>
      </w:r>
      <w:r w:rsidR="006544CC" w:rsidRPr="006F7772">
        <w:rPr>
          <w:rFonts w:ascii="Helvetica" w:hAnsi="Helvetica" w:cs="Arial"/>
          <w:sz w:val="22"/>
          <w:szCs w:val="22"/>
        </w:rPr>
        <w:t xml:space="preserve">and </w:t>
      </w:r>
      <w:r w:rsidR="006544CC" w:rsidRPr="006F7772">
        <w:rPr>
          <w:rFonts w:ascii="Helvetica" w:hAnsi="Helvetica" w:cs="Arial"/>
          <w:sz w:val="22"/>
          <w:szCs w:val="22"/>
          <w:u w:val="single"/>
        </w:rPr>
        <w:t>Carolina Balbi</w:t>
      </w:r>
      <w:r w:rsidR="006F7772">
        <w:rPr>
          <w:rFonts w:ascii="Helvetica" w:hAnsi="Helvetica" w:cs="Arial"/>
          <w:sz w:val="22"/>
          <w:szCs w:val="22"/>
        </w:rPr>
        <w:t>, a post doc, both from my laboratory</w:t>
      </w:r>
      <w:r w:rsidR="006F7772" w:rsidRPr="006F7772">
        <w:rPr>
          <w:rFonts w:ascii="Helvetica" w:hAnsi="Helvetica" w:cs="Arial"/>
          <w:sz w:val="22"/>
          <w:szCs w:val="22"/>
        </w:rPr>
        <w:t xml:space="preserve"> </w:t>
      </w:r>
      <w:r w:rsidR="006F7772" w:rsidRPr="006F7772">
        <w:rPr>
          <w:rFonts w:ascii="Helvetica" w:hAnsi="Helvetica" w:cs="Arial"/>
          <w:b/>
          <w:sz w:val="22"/>
          <w:szCs w:val="22"/>
        </w:rPr>
        <w:t>[1][2]</w:t>
      </w:r>
      <w:r w:rsidR="00CE10F2" w:rsidRPr="006F7772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4D43100E" w:rsidR="00330F1B" w:rsidRPr="006F7772" w:rsidRDefault="00EA60D4" w:rsidP="006F7772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</w:t>
      </w:r>
      <w:r w:rsidRPr="006F7772">
        <w:rPr>
          <w:rFonts w:ascii="Helvetica" w:hAnsi="Helvetica" w:cs="Arial"/>
          <w:sz w:val="22"/>
          <w:szCs w:val="22"/>
        </w:rPr>
        <w:t xml:space="preserve">human subjects have been approved by </w:t>
      </w:r>
      <w:proofErr w:type="spellStart"/>
      <w:r w:rsidR="00DD718F" w:rsidRPr="006F7772">
        <w:rPr>
          <w:rFonts w:ascii="Helvetica" w:hAnsi="Helvetica" w:cs="Arial"/>
          <w:sz w:val="22"/>
          <w:szCs w:val="22"/>
        </w:rPr>
        <w:t>Comitato</w:t>
      </w:r>
      <w:proofErr w:type="spellEnd"/>
      <w:r w:rsidR="00DD718F" w:rsidRPr="006F7772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DD718F" w:rsidRPr="006F7772">
        <w:rPr>
          <w:rFonts w:ascii="Helvetica" w:hAnsi="Helvetica" w:cs="Arial"/>
          <w:sz w:val="22"/>
          <w:szCs w:val="22"/>
        </w:rPr>
        <w:t>etico</w:t>
      </w:r>
      <w:proofErr w:type="spellEnd"/>
      <w:r w:rsidR="00DD718F" w:rsidRPr="006F7772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DD718F" w:rsidRPr="006F7772">
        <w:rPr>
          <w:rFonts w:ascii="Helvetica" w:hAnsi="Helvetica" w:cs="Arial"/>
          <w:sz w:val="22"/>
          <w:szCs w:val="22"/>
        </w:rPr>
        <w:t>cantonale</w:t>
      </w:r>
      <w:proofErr w:type="spellEnd"/>
      <w:r w:rsidR="00DD718F" w:rsidRPr="006F7772">
        <w:rPr>
          <w:rFonts w:ascii="Helvetica" w:hAnsi="Helvetica" w:cs="Arial"/>
          <w:sz w:val="22"/>
          <w:szCs w:val="22"/>
        </w:rPr>
        <w:t xml:space="preserve"> (CE2923) </w:t>
      </w:r>
      <w:r w:rsidRPr="006F7772">
        <w:rPr>
          <w:rFonts w:ascii="Helvetica" w:hAnsi="Helvetica" w:cs="Arial"/>
          <w:sz w:val="22"/>
          <w:szCs w:val="22"/>
        </w:rPr>
        <w:t>at </w:t>
      </w:r>
      <w:proofErr w:type="spellStart"/>
      <w:r w:rsidR="00DD718F" w:rsidRPr="006F7772">
        <w:rPr>
          <w:rFonts w:ascii="Helvetica" w:hAnsi="Helvetica" w:cs="Arial"/>
          <w:iCs/>
          <w:sz w:val="22"/>
          <w:szCs w:val="22"/>
        </w:rPr>
        <w:t>Cardiocentro</w:t>
      </w:r>
      <w:proofErr w:type="spellEnd"/>
      <w:r w:rsidR="00DD718F" w:rsidRPr="006F7772">
        <w:rPr>
          <w:rFonts w:ascii="Helvetica" w:hAnsi="Helvetica" w:cs="Arial"/>
          <w:iCs/>
          <w:sz w:val="22"/>
          <w:szCs w:val="22"/>
        </w:rPr>
        <w:t xml:space="preserve"> Ticino</w:t>
      </w:r>
      <w:r w:rsidR="006F7772" w:rsidRPr="006F7772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68B50DE" w:rsidR="00CE10F2" w:rsidRDefault="00FF24A7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Conditioned Medium Collection and Processing</w:t>
      </w:r>
    </w:p>
    <w:p w14:paraId="23E0E246" w14:textId="2C6846A5" w:rsidR="00FF24A7" w:rsidRDefault="00FF24A7" w:rsidP="00FF24A7">
      <w:pPr>
        <w:pStyle w:val="BodyText"/>
        <w:numPr>
          <w:ilvl w:val="1"/>
          <w:numId w:val="12"/>
        </w:numPr>
        <w:spacing w:before="360"/>
        <w:outlineLvl w:val="0"/>
        <w:rPr>
          <w:rStyle w:val="Hyperlink"/>
          <w:rFonts w:ascii="Helvetica" w:hAnsi="Helvetica" w:cstheme="minorHAnsi"/>
          <w:i w:val="0"/>
          <w:color w:val="000000" w:themeColor="text1"/>
          <w:sz w:val="22"/>
          <w:szCs w:val="22"/>
          <w:u w:val="none"/>
        </w:rPr>
      </w:pPr>
      <w:r>
        <w:rPr>
          <w:rFonts w:ascii="Helvetica" w:hAnsi="Helvetica" w:cs="Arial"/>
          <w:i w:val="0"/>
          <w:sz w:val="22"/>
          <w:szCs w:val="22"/>
        </w:rPr>
        <w:t>Begin by coating 5</w:t>
      </w:r>
      <w:bookmarkStart w:id="0" w:name="_GoBack"/>
      <w:bookmarkEnd w:id="0"/>
      <w:r>
        <w:rPr>
          <w:rFonts w:ascii="Helvetica" w:hAnsi="Helvetica" w:cs="Arial"/>
          <w:i w:val="0"/>
          <w:sz w:val="22"/>
          <w:szCs w:val="22"/>
        </w:rPr>
        <w:t>5-centimeter-squared Petri dishes with 0.02%</w:t>
      </w:r>
      <w:bookmarkStart w:id="1" w:name="_Hlk530041177"/>
      <w:r>
        <w:rPr>
          <w:rStyle w:val="Hyperlink"/>
          <w:rFonts w:ascii="Helvetica" w:hAnsi="Helvetica" w:cstheme="minorHAnsi"/>
          <w:b/>
          <w:i w:val="0"/>
          <w:color w:val="000000" w:themeColor="text1"/>
          <w:sz w:val="22"/>
          <w:szCs w:val="22"/>
          <w:u w:val="none"/>
        </w:rPr>
        <w:t xml:space="preserve"> </w:t>
      </w:r>
      <w:r w:rsidR="00110364" w:rsidRPr="00FF24A7">
        <w:rPr>
          <w:rStyle w:val="Hyperlink"/>
          <w:rFonts w:ascii="Helvetica" w:hAnsi="Helvetica" w:cstheme="minorHAnsi"/>
          <w:i w:val="0"/>
          <w:color w:val="000000" w:themeColor="text1"/>
          <w:sz w:val="22"/>
          <w:szCs w:val="22"/>
          <w:u w:val="none"/>
        </w:rPr>
        <w:t>porcine skin gelatin in PBS</w:t>
      </w:r>
      <w:r w:rsidR="00DD3B9B">
        <w:rPr>
          <w:rStyle w:val="Hyperlink"/>
          <w:rFonts w:ascii="Helvetica" w:hAnsi="Helvetica" w:cstheme="minorHAnsi"/>
          <w:i w:val="0"/>
          <w:color w:val="000000" w:themeColor="text1"/>
          <w:sz w:val="22"/>
          <w:szCs w:val="22"/>
          <w:u w:val="none"/>
        </w:rPr>
        <w:t xml:space="preserve"> </w:t>
      </w:r>
      <w:r w:rsidR="00DD3B9B" w:rsidRPr="00DD3B9B">
        <w:rPr>
          <w:rStyle w:val="Hyperlink"/>
          <w:rFonts w:ascii="Helvetica" w:hAnsi="Helvetica" w:cstheme="minorHAnsi"/>
          <w:b/>
          <w:i w:val="0"/>
          <w:color w:val="FF0000"/>
          <w:sz w:val="22"/>
          <w:szCs w:val="22"/>
          <w:u w:val="none"/>
        </w:rPr>
        <w:t>[0]</w:t>
      </w:r>
      <w:r>
        <w:rPr>
          <w:rStyle w:val="Hyperlink"/>
          <w:rFonts w:ascii="Helvetica" w:hAnsi="Helvetica" w:cstheme="minorHAnsi"/>
          <w:i w:val="0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i w:val="0"/>
          <w:color w:val="000000" w:themeColor="text1"/>
          <w:sz w:val="22"/>
          <w:szCs w:val="22"/>
          <w:u w:val="none"/>
        </w:rPr>
        <w:t>[1]</w:t>
      </w:r>
      <w:r w:rsidR="00110364" w:rsidRPr="00FF24A7">
        <w:rPr>
          <w:rStyle w:val="Hyperlink"/>
          <w:rFonts w:ascii="Helvetica" w:hAnsi="Helvetica" w:cstheme="minorHAnsi"/>
          <w:i w:val="0"/>
          <w:color w:val="000000" w:themeColor="text1"/>
          <w:sz w:val="22"/>
          <w:szCs w:val="22"/>
          <w:u w:val="none"/>
        </w:rPr>
        <w:t>.</w:t>
      </w:r>
    </w:p>
    <w:p w14:paraId="34999F5D" w14:textId="09DFE03A" w:rsidR="00CA64E3" w:rsidRPr="00CA64E3" w:rsidRDefault="00CA64E3" w:rsidP="005303FF">
      <w:pPr>
        <w:pStyle w:val="BodyText"/>
        <w:numPr>
          <w:ilvl w:val="1"/>
          <w:numId w:val="39"/>
        </w:numPr>
        <w:outlineLvl w:val="0"/>
        <w:rPr>
          <w:rStyle w:val="Hyperlink"/>
          <w:rFonts w:ascii="Helvetica" w:hAnsi="Helvetica" w:cstheme="minorHAnsi"/>
          <w:i w:val="0"/>
          <w:color w:val="FF0000"/>
          <w:sz w:val="22"/>
          <w:szCs w:val="22"/>
          <w:u w:val="none"/>
        </w:rPr>
      </w:pPr>
      <w:r w:rsidRPr="00CA64E3">
        <w:rPr>
          <w:rStyle w:val="Hyperlink"/>
          <w:rFonts w:ascii="Helvetica" w:hAnsi="Helvetica" w:cstheme="minorHAnsi"/>
          <w:i w:val="0"/>
          <w:color w:val="FF0000"/>
          <w:sz w:val="22"/>
          <w:szCs w:val="22"/>
          <w:u w:val="none"/>
        </w:rPr>
        <w:t>Talent enter laboratory</w:t>
      </w:r>
      <w:r w:rsidR="00F85044">
        <w:rPr>
          <w:rStyle w:val="Hyperlink"/>
          <w:rFonts w:ascii="Helvetica" w:hAnsi="Helvetica" w:cstheme="minorHAnsi"/>
          <w:i w:val="0"/>
          <w:color w:val="FF0000"/>
          <w:sz w:val="22"/>
          <w:szCs w:val="22"/>
          <w:u w:val="none"/>
        </w:rPr>
        <w:t xml:space="preserve"> </w:t>
      </w:r>
      <w:r w:rsidR="00F85044" w:rsidRPr="00F85044">
        <w:rPr>
          <w:rStyle w:val="Hyperlink"/>
          <w:rFonts w:ascii="Helvetica" w:hAnsi="Helvetica" w:cstheme="minorHAnsi"/>
          <w:i w:val="0"/>
          <w:color w:val="000000" w:themeColor="text1"/>
          <w:sz w:val="22"/>
          <w:szCs w:val="22"/>
          <w:highlight w:val="green"/>
          <w:u w:val="none"/>
        </w:rPr>
        <w:t xml:space="preserve">[Note to Video editor]: Author added this shot. I am not sure what shot </w:t>
      </w:r>
      <w:r w:rsidR="005303FF">
        <w:rPr>
          <w:rStyle w:val="Hyperlink"/>
          <w:rFonts w:ascii="Helvetica" w:hAnsi="Helvetica" w:cstheme="minorHAnsi"/>
          <w:i w:val="0"/>
          <w:color w:val="000000" w:themeColor="text1"/>
          <w:sz w:val="22"/>
          <w:szCs w:val="22"/>
          <w:highlight w:val="green"/>
          <w:u w:val="none"/>
        </w:rPr>
        <w:t>they use</w:t>
      </w:r>
      <w:r w:rsidR="00F85044" w:rsidRPr="00F85044">
        <w:rPr>
          <w:rStyle w:val="Hyperlink"/>
          <w:rFonts w:ascii="Helvetica" w:hAnsi="Helvetica" w:cstheme="minorHAnsi"/>
          <w:i w:val="0"/>
          <w:color w:val="000000" w:themeColor="text1"/>
          <w:sz w:val="22"/>
          <w:szCs w:val="22"/>
          <w:highlight w:val="green"/>
          <w:u w:val="none"/>
        </w:rPr>
        <w:t>.</w:t>
      </w:r>
    </w:p>
    <w:p w14:paraId="326700E2" w14:textId="7D94A977" w:rsidR="00CA64E3" w:rsidRPr="00CA64E3" w:rsidRDefault="00FF24A7" w:rsidP="005303FF">
      <w:pPr>
        <w:pStyle w:val="BodyText"/>
        <w:numPr>
          <w:ilvl w:val="2"/>
          <w:numId w:val="12"/>
        </w:numPr>
        <w:outlineLvl w:val="0"/>
        <w:rPr>
          <w:rStyle w:val="Hyperlink"/>
          <w:rFonts w:ascii="Helvetica" w:hAnsi="Helvetica" w:cstheme="minorHAnsi"/>
          <w:i w:val="0"/>
          <w:color w:val="000000" w:themeColor="text1"/>
          <w:sz w:val="22"/>
          <w:szCs w:val="22"/>
          <w:u w:val="none"/>
        </w:rPr>
      </w:pPr>
      <w:r>
        <w:rPr>
          <w:rFonts w:ascii="Helvetica" w:hAnsi="Helvetica" w:cs="Arial"/>
          <w:i w:val="0"/>
          <w:sz w:val="22"/>
          <w:szCs w:val="22"/>
        </w:rPr>
        <w:t>WIDE: Talent adding gelatin to dish(</w:t>
      </w:r>
      <w:proofErr w:type="spellStart"/>
      <w:r>
        <w:rPr>
          <w:rFonts w:ascii="Helvetica" w:hAnsi="Helvetica" w:cs="Arial"/>
          <w:i w:val="0"/>
          <w:sz w:val="22"/>
          <w:szCs w:val="22"/>
        </w:rPr>
        <w:t>es</w:t>
      </w:r>
      <w:proofErr w:type="spellEnd"/>
      <w:r>
        <w:rPr>
          <w:rFonts w:ascii="Helvetica" w:hAnsi="Helvetica" w:cs="Arial"/>
          <w:i w:val="0"/>
          <w:sz w:val="22"/>
          <w:szCs w:val="22"/>
        </w:rPr>
        <w:t>), with gelatin container visible in frame</w:t>
      </w:r>
      <w:r w:rsidR="00110364" w:rsidRPr="00FF24A7">
        <w:rPr>
          <w:rStyle w:val="Hyperlink"/>
          <w:rFonts w:ascii="Helvetica" w:hAnsi="Helvetica" w:cstheme="minorHAnsi"/>
          <w:i w:val="0"/>
          <w:color w:val="000000" w:themeColor="text1"/>
          <w:sz w:val="22"/>
          <w:szCs w:val="22"/>
          <w:u w:val="none"/>
        </w:rPr>
        <w:t xml:space="preserve"> </w:t>
      </w:r>
    </w:p>
    <w:p w14:paraId="44F84BEC" w14:textId="77777777" w:rsidR="00110364" w:rsidRPr="00110364" w:rsidRDefault="00110364" w:rsidP="005303FF">
      <w:pPr>
        <w:pStyle w:val="ListParagraph"/>
        <w:ind w:left="792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0485887C" w14:textId="5129011B" w:rsidR="00110364" w:rsidRDefault="00D05F11" w:rsidP="00FF24A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After 15 min</w:t>
      </w:r>
      <w:r w:rsidR="006F7772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utes,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wash the dish and 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plate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4</w:t>
      </w:r>
      <w:r w:rsidR="00D568F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4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x 10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  <w:vertAlign w:val="superscript"/>
        </w:rPr>
        <w:t>5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cardiac progenitor cells onto each dish in 7 milliliters of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proofErr w:type="spellStart"/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Iscove's</w:t>
      </w:r>
      <w:proofErr w:type="spellEnd"/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Modified Dulbecco's Medium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FF24A7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</w:t>
      </w:r>
      <w:r w:rsidR="00D568F7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-TXT</w:t>
      </w:r>
      <w:r w:rsidR="00FF24A7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]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, or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IMDM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FF24A7"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  <w:t>(I-M-D-M)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,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supplemented with 20% 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f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etal 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b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ovine 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s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erum and 1% Penicillin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Streptomycin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for their incubation at 37 degrees Celsius </w:t>
      </w:r>
      <w:r w:rsidR="009E5823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and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5% carbon dioxide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FF24A7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[2]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3ACDA7FA" w14:textId="77777777" w:rsidR="00FF24A7" w:rsidRDefault="00FF24A7" w:rsidP="00FF24A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496BE89B" w14:textId="0F46E180" w:rsidR="00FF24A7" w:rsidRDefault="00FF24A7" w:rsidP="00FF24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adding cells to plates, with cell and medium containers visible in frame</w:t>
      </w:r>
      <w:r w:rsidR="00D568F7" w:rsidRPr="00D568F7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 </w:t>
      </w:r>
      <w:r w:rsidR="00D568F7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TEXT: See text for all medium/reagent preparation details</w:t>
      </w:r>
    </w:p>
    <w:p w14:paraId="5A2DEB23" w14:textId="1A7BFB8E" w:rsidR="00FF24A7" w:rsidRPr="00110364" w:rsidRDefault="00FF24A7" w:rsidP="00FF24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placing plate(s) into incubator</w:t>
      </w:r>
    </w:p>
    <w:p w14:paraId="64D344EE" w14:textId="77777777" w:rsidR="00110364" w:rsidRPr="00110364" w:rsidRDefault="00110364" w:rsidP="00110364">
      <w:pP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180852E7" w14:textId="2F8EF37B" w:rsidR="00110364" w:rsidRDefault="00FF24A7" w:rsidP="001103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When the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cells reach about 80% confluenc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y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, wash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the cultures two times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with Dulbecco's PBS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without calcium and magnesium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[1]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and feed the cells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with 10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milliliters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of serum-free </w:t>
      </w:r>
      <w:r w:rsidR="00AD364C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exosome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-production medium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3AE3631F" w14:textId="77777777" w:rsidR="00FF24A7" w:rsidRDefault="00FF24A7" w:rsidP="00FF24A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1706DACE" w14:textId="29FE510A" w:rsidR="00FF24A7" w:rsidRDefault="00FF24A7" w:rsidP="00FF24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CU: Plate being washed, with PBS container label visible in frame</w:t>
      </w:r>
    </w:p>
    <w:p w14:paraId="1C77A7C1" w14:textId="0A86B6D3" w:rsidR="00FF24A7" w:rsidRPr="00FF24A7" w:rsidRDefault="00FF24A7" w:rsidP="00FF24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adding medium to plate, with medium container visible in frame</w:t>
      </w:r>
      <w:r w:rsidR="00AD364C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</w:p>
    <w:p w14:paraId="509CB516" w14:textId="77777777" w:rsidR="00110364" w:rsidRPr="00110364" w:rsidRDefault="00110364" w:rsidP="00110364">
      <w:pPr>
        <w:ind w:left="426" w:hanging="66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64BD55AC" w14:textId="38F802B4" w:rsidR="00FF24A7" w:rsidRDefault="00110364" w:rsidP="001103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After 7 days, </w:t>
      </w:r>
      <w:r w:rsidR="006F7772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pool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the 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conditioned medium from each plate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in</w:t>
      </w:r>
      <w:r w:rsidR="006F7772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to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</w:t>
      </w:r>
      <w:r w:rsidR="006F7772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single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polypropylene centrifuge tube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FF24A7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centrifuge the medium to remove any cell debris </w:t>
      </w:r>
      <w:r w:rsidR="00FF24A7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[2-TXT]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00A5EF2E" w14:textId="77777777" w:rsidR="00FF24A7" w:rsidRDefault="00FF24A7" w:rsidP="00FF24A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26DBE88E" w14:textId="5156E40B" w:rsidR="00110364" w:rsidRDefault="00110364" w:rsidP="00FF24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adding medium to tube, with empty plate visible in frame</w:t>
      </w:r>
    </w:p>
    <w:p w14:paraId="0D774C6C" w14:textId="0A375B9B" w:rsidR="00FF24A7" w:rsidRPr="00110364" w:rsidRDefault="00FF24A7" w:rsidP="00FF24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MED: Talent adding tube(s) to centrifuge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TEXT: 20 min, 3000 x g, 4-10 °C</w:t>
      </w:r>
    </w:p>
    <w:p w14:paraId="5D756813" w14:textId="77777777" w:rsidR="00110364" w:rsidRPr="00110364" w:rsidRDefault="00110364" w:rsidP="00110364">
      <w:pPr>
        <w:pStyle w:val="ListParagraph"/>
        <w:ind w:left="851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294ECF28" w14:textId="5D5CB196" w:rsidR="00110364" w:rsidRDefault="00FF24A7" w:rsidP="001103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Transfer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the supernatant in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to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 100</w:t>
      </w:r>
      <w:r w:rsidR="00AD364C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-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kilodalton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centrifuge filter tube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concentrate the cleared conditioned medium with an additional centrifugation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[2-TXT]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310C9087" w14:textId="77777777" w:rsidR="00FF24A7" w:rsidRDefault="00FF24A7" w:rsidP="00FF24A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31546E91" w14:textId="12CFC039" w:rsidR="00FF24A7" w:rsidRDefault="00FF24A7" w:rsidP="00FF24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transferring supernatant into tube</w:t>
      </w:r>
    </w:p>
    <w:p w14:paraId="470DFC76" w14:textId="19840578" w:rsidR="00FF24A7" w:rsidRPr="00110364" w:rsidRDefault="00FF24A7" w:rsidP="00FF24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MED: Talent adding tube(s) to centrifuge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TEXT: 20 min, 2000 x g, 4-10 °C</w:t>
      </w:r>
    </w:p>
    <w:p w14:paraId="3839FBE4" w14:textId="77777777" w:rsidR="00110364" w:rsidRPr="00110364" w:rsidRDefault="00110364" w:rsidP="00110364">
      <w:pPr>
        <w:pStyle w:val="ListParagraph"/>
        <w:ind w:left="426" w:hanging="66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6D0169C7" w14:textId="65B98E6B" w:rsidR="00FF24A7" w:rsidRDefault="003F6B80" w:rsidP="001103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ransfer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the concentrate in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to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 microcentrifuge tube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for a final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benchtop</w:t>
      </w:r>
      <w:r w:rsidR="00FF24A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centrifugation </w:t>
      </w:r>
      <w:r w:rsidR="00FF24A7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[1-TXT]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add the supernatant into a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polycarbonate thick</w:t>
      </w:r>
      <w:r w:rsidR="00D568F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-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wall </w:t>
      </w:r>
      <w:r w:rsidR="007609DA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microcentrifuge</w:t>
      </w:r>
      <w:r w:rsidR="007609DA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tube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27720F53" w14:textId="77777777" w:rsidR="00FF24A7" w:rsidRDefault="00FF24A7" w:rsidP="00FF24A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4C46D736" w14:textId="63472048" w:rsidR="00FF24A7" w:rsidRPr="003F6B80" w:rsidRDefault="00FF24A7" w:rsidP="00FF24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MED: Talent adding supernatant to microcentrifuge tube, with </w:t>
      </w:r>
      <w:r w:rsidR="007609DA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microcentrifuge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in frame if possible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TEXT: 15 min, 10,000 x g, 4-10 °C</w:t>
      </w:r>
    </w:p>
    <w:p w14:paraId="733F498E" w14:textId="4D8551F0" w:rsidR="003F6B80" w:rsidRPr="00FF24A7" w:rsidRDefault="003F6B80" w:rsidP="00FF24A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adding supernatant to thick wall ultracentrifuge tube</w:t>
      </w:r>
    </w:p>
    <w:p w14:paraId="32E3F52C" w14:textId="77777777" w:rsidR="00110364" w:rsidRPr="00110364" w:rsidRDefault="00110364" w:rsidP="00110364">
      <w:pPr>
        <w:pStyle w:val="ListParagraph"/>
        <w:ind w:left="1224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09984D64" w14:textId="3651A006" w:rsidR="003F6B80" w:rsidRDefault="00110364" w:rsidP="003F6B8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lastRenderedPageBreak/>
        <w:t xml:space="preserve">Fill the tube with </w:t>
      </w:r>
      <w:r w:rsidR="003F6B8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PBS to a final volume of 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3.2 </w:t>
      </w:r>
      <w:r w:rsidR="003F6B8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milliliters </w:t>
      </w:r>
      <w:r w:rsidR="003F6B80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 w:rsidR="003F6B8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load the sample into 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a titanium fixed-angle rotor </w:t>
      </w:r>
      <w:r w:rsidR="003F6B80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[2]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7474E051" w14:textId="77777777" w:rsidR="003F6B80" w:rsidRDefault="003F6B80" w:rsidP="003F6B8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69BA9777" w14:textId="506A480F" w:rsidR="003F6B80" w:rsidRDefault="003F6B80" w:rsidP="003F6B8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CU: Tube being filled with PBS, with PBS container label visible in frame</w:t>
      </w:r>
    </w:p>
    <w:p w14:paraId="185B5153" w14:textId="209FC4FB" w:rsidR="003F6B80" w:rsidRDefault="003F6B80" w:rsidP="003F6B8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CU: Sample being loaded into rotor</w:t>
      </w:r>
    </w:p>
    <w:p w14:paraId="2C548C27" w14:textId="77777777" w:rsidR="003F6B80" w:rsidRDefault="003F6B80" w:rsidP="003F6B8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5152B9FA" w14:textId="15208DC6" w:rsidR="003F6B80" w:rsidRPr="00DE2E91" w:rsidRDefault="003F6B80" w:rsidP="003F6B8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 w:rsidRPr="00DE2E91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Then load </w:t>
      </w:r>
      <w:r w:rsidR="00110364" w:rsidRPr="00DE2E91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the rotor in</w:t>
      </w:r>
      <w:r w:rsidRPr="00DE2E91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to</w:t>
      </w:r>
      <w:r w:rsidR="00110364" w:rsidRPr="00DE2E91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 tabletop ultracentrifuge</w:t>
      </w:r>
      <w:r w:rsidRPr="00DE2E91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for ultracentrifugation </w:t>
      </w:r>
      <w:r w:rsidRPr="00DE2E91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[1-TXT]</w:t>
      </w:r>
      <w:r w:rsidRPr="00DE2E91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resuspend the pellet in 100 microliters of fresh PBS </w:t>
      </w:r>
      <w:r w:rsidRPr="00DE2E91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[2]</w:t>
      </w:r>
      <w:r w:rsidR="00F20563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 </w:t>
      </w:r>
      <w:r w:rsidR="00F20563" w:rsidRPr="00F20563">
        <w:rPr>
          <w:rStyle w:val="Hyperlink"/>
          <w:rFonts w:ascii="Helvetica" w:hAnsi="Helvetica" w:cstheme="minorHAnsi"/>
          <w:b/>
          <w:color w:val="FF0000"/>
          <w:sz w:val="22"/>
          <w:szCs w:val="22"/>
          <w:u w:val="none"/>
        </w:rPr>
        <w:t>[3] [4]</w:t>
      </w:r>
      <w:r w:rsidRPr="00DE2E91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6D3B37F9" w14:textId="77777777" w:rsidR="003F6B80" w:rsidRPr="00DE2E91" w:rsidRDefault="003F6B80" w:rsidP="003F6B8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692E668C" w14:textId="34708A7C" w:rsidR="003F6B80" w:rsidRPr="00DE2E91" w:rsidRDefault="003F6B80" w:rsidP="005E443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 w:rsidRPr="00DE2E91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loading rotor into ultracentrifuge</w:t>
      </w:r>
      <w:r w:rsidR="007609DA" w:rsidRPr="00DE2E91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7609DA" w:rsidRPr="00DE2E91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TEXT: 3 h, 50000 x RPM, 4-10 °C</w:t>
      </w:r>
    </w:p>
    <w:p w14:paraId="6C8CCCBA" w14:textId="5DA9B21B" w:rsidR="003F6B80" w:rsidRPr="00DE2E91" w:rsidRDefault="003F6B80" w:rsidP="003F6B8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 w:rsidRPr="00DE2E91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CU: Shot of pellet if visible, then pellet being resuspended in PBS, with PBS container label visible in frame</w:t>
      </w:r>
    </w:p>
    <w:p w14:paraId="4B363DA8" w14:textId="1C870D77" w:rsidR="00CA64E3" w:rsidRPr="00DE2E91" w:rsidRDefault="00CA64E3" w:rsidP="003F6B8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 w:rsidRPr="00DE2E91"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  <w:t>Talent vortex</w:t>
      </w:r>
      <w:r w:rsidR="009026FF" w:rsidRPr="00DE2E91"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  <w:t>es the</w:t>
      </w:r>
      <w:r w:rsidRPr="00DE2E91"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  <w:t xml:space="preserve"> </w:t>
      </w:r>
      <w:proofErr w:type="gramStart"/>
      <w:r w:rsidRPr="00DE2E91"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  <w:t>solution</w:t>
      </w:r>
      <w:r w:rsidR="00B35E48"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  <w:t xml:space="preserve"> </w:t>
      </w:r>
      <w:r w:rsidR="006378DE"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  <w:t xml:space="preserve"> </w:t>
      </w:r>
      <w:r w:rsidR="006378DE" w:rsidRPr="00F20563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>[</w:t>
      </w:r>
      <w:proofErr w:type="gramEnd"/>
      <w:r w:rsidR="006378DE" w:rsidRPr="00F20563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>Note to the video editor]: Shots 2.8.3 and 2.8.4 ar</w:t>
      </w:r>
      <w:r w:rsidR="00F20563" w:rsidRPr="00F20563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 xml:space="preserve">e </w:t>
      </w:r>
      <w:r w:rsidR="006378DE" w:rsidRPr="00F20563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>adde</w:t>
      </w:r>
      <w:r w:rsidR="00F20563" w:rsidRPr="00F20563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 xml:space="preserve">d by the author. </w:t>
      </w:r>
      <w:r w:rsidR="006378DE" w:rsidRPr="00F20563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>I am not sure where authors intend to put these two shots.</w:t>
      </w:r>
    </w:p>
    <w:p w14:paraId="272B19B0" w14:textId="1C38EEAF" w:rsidR="00CA64E3" w:rsidRPr="00DE2E91" w:rsidRDefault="00CA64E3" w:rsidP="003F6B8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 w:rsidRPr="00DE2E91"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  <w:t>Talent transfer</w:t>
      </w:r>
      <w:r w:rsidR="009026FF" w:rsidRPr="00DE2E91"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  <w:t>s the</w:t>
      </w:r>
      <w:r w:rsidRPr="00DE2E91"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  <w:t xml:space="preserve"> solution into microcentrifuge tube</w:t>
      </w:r>
    </w:p>
    <w:p w14:paraId="6BC8F3F6" w14:textId="77777777" w:rsidR="00110364" w:rsidRPr="00110364" w:rsidRDefault="00110364" w:rsidP="00110364">
      <w:pP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17441B22" w14:textId="7048EC8C" w:rsidR="00110364" w:rsidRDefault="00110364" w:rsidP="0011036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</w:pPr>
      <w:r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Nanoparticle </w:t>
      </w:r>
      <w:r w:rsidR="00BF5752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T</w:t>
      </w:r>
      <w:r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racking </w:t>
      </w:r>
      <w:r w:rsidR="00BF5752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A</w:t>
      </w:r>
      <w:r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nalysis (NTA) </w:t>
      </w:r>
      <w:r w:rsidR="00BF5752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Q</w:t>
      </w:r>
      <w:r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uantification</w:t>
      </w:r>
    </w:p>
    <w:p w14:paraId="650D324C" w14:textId="77777777" w:rsidR="00BF5752" w:rsidRDefault="00BF5752" w:rsidP="00BF5752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</w:pPr>
    </w:p>
    <w:p w14:paraId="334B3D20" w14:textId="5F44D163" w:rsidR="00BF5752" w:rsidRDefault="00BF5752" w:rsidP="00BF575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For nanoparticle tracking analysis quantification, dilute 1 microliter of the </w:t>
      </w:r>
      <w:proofErr w:type="spellStart"/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ultracentrifuged</w:t>
      </w:r>
      <w:proofErr w:type="spellEnd"/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sample in 999 microliters of PBS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load the sample into a 1-milliliter syringe without bubbles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6E21AC89" w14:textId="77777777" w:rsidR="00BF5752" w:rsidRDefault="00BF5752" w:rsidP="00BF575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6192FEC6" w14:textId="34157776" w:rsidR="00BF5752" w:rsidRDefault="00BF5752" w:rsidP="00BF575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WIDE: Talent adding PBS</w:t>
      </w:r>
      <w:r w:rsidR="00CA64E3"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  <w:t xml:space="preserve"> to a new tube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Pr="00F5197C">
        <w:rPr>
          <w:rStyle w:val="Hyperlink"/>
          <w:rFonts w:ascii="Helvetica" w:hAnsi="Helvetica" w:cstheme="minorHAnsi"/>
          <w:strike/>
          <w:color w:val="FF0000"/>
          <w:sz w:val="22"/>
          <w:szCs w:val="22"/>
          <w:u w:val="none"/>
        </w:rPr>
        <w:t>to sample, with sample and PBS containers visible in frame</w:t>
      </w:r>
    </w:p>
    <w:p w14:paraId="0329459C" w14:textId="1752D2DD" w:rsidR="00CA64E3" w:rsidRPr="00CA64E3" w:rsidRDefault="00CA64E3" w:rsidP="00CA64E3">
      <w:pPr>
        <w:widowControl w:val="0"/>
        <w:autoSpaceDE w:val="0"/>
        <w:autoSpaceDN w:val="0"/>
        <w:adjustRightInd w:val="0"/>
        <w:ind w:left="720"/>
        <w:jc w:val="both"/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</w:pPr>
      <w:r w:rsidRPr="00CA64E3"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  <w:t>3.1.1.b Talent adds samples to PBS</w:t>
      </w:r>
      <w:r w:rsidR="00B0420B"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  <w:t xml:space="preserve"> </w:t>
      </w:r>
      <w:r w:rsidR="00B0420B" w:rsidRPr="00F85044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>[Note to Video editor]: Author added this sh</w:t>
      </w:r>
      <w:r w:rsidR="00B0420B" w:rsidRPr="00B0420B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>ot.</w:t>
      </w:r>
    </w:p>
    <w:p w14:paraId="6B9442B1" w14:textId="02F283B6" w:rsidR="00BF5752" w:rsidRDefault="00BF5752" w:rsidP="00BF575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CU: Diluted sample being added to syringe</w:t>
      </w:r>
    </w:p>
    <w:p w14:paraId="523797D3" w14:textId="77777777" w:rsidR="00BF5752" w:rsidRDefault="00BF5752" w:rsidP="00BF575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459DCF27" w14:textId="51CD6F6F" w:rsidR="00110364" w:rsidRDefault="00110364" w:rsidP="001103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Load the syringe in</w:t>
      </w:r>
      <w:r w:rsidR="00BF5752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to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the inlet port of the examination chamber</w:t>
      </w:r>
      <w:r w:rsidR="00BF5752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BF5752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 w:rsidR="00BF5752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turn on the laser </w:t>
      </w:r>
      <w:r w:rsidR="00BF5752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[2]</w:t>
      </w:r>
      <w:r w:rsidR="00BF5752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5138D9F4" w14:textId="77777777" w:rsidR="00BF5752" w:rsidRDefault="00BF5752" w:rsidP="00BF575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2A7E7EA6" w14:textId="1A1667A0" w:rsidR="00BF5752" w:rsidRDefault="00BF5752" w:rsidP="00BF575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loading syringe into port</w:t>
      </w:r>
    </w:p>
    <w:p w14:paraId="3694C249" w14:textId="6EAE8DED" w:rsidR="00CA64E3" w:rsidRPr="00CA64E3" w:rsidRDefault="00CA64E3" w:rsidP="00CA64E3">
      <w:pPr>
        <w:widowControl w:val="0"/>
        <w:autoSpaceDE w:val="0"/>
        <w:autoSpaceDN w:val="0"/>
        <w:adjustRightInd w:val="0"/>
        <w:ind w:left="720"/>
        <w:jc w:val="both"/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</w:pPr>
      <w:r w:rsidRPr="00CA64E3"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  <w:t xml:space="preserve">3.2.1.b Talent verify the presence of bubble </w:t>
      </w:r>
      <w:r w:rsidR="00B0420B" w:rsidRPr="00F85044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>[Note to Video editor]: Author added this shot</w:t>
      </w:r>
      <w:r w:rsidR="00B0420B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68922A82" w14:textId="37BC5165" w:rsidR="00BF5752" w:rsidRPr="00110364" w:rsidRDefault="00BF5752" w:rsidP="00BF575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turning on laser</w:t>
      </w:r>
    </w:p>
    <w:p w14:paraId="5220F2CB" w14:textId="77777777" w:rsidR="00110364" w:rsidRPr="00110364" w:rsidRDefault="00110364" w:rsidP="00110364">
      <w:pPr>
        <w:pStyle w:val="ListParagrap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550F379A" w14:textId="2740CA3D" w:rsidR="00110364" w:rsidRDefault="00BF5752" w:rsidP="001103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Use the </w:t>
      </w:r>
      <w:r w:rsidRPr="00BF5752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Capture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button to o</w:t>
      </w:r>
      <w:r w:rsidR="00110364" w:rsidRPr="00BF5752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pen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the camera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[1]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and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a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djust the focus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[2]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7B9B3C08" w14:textId="77777777" w:rsidR="00BF5752" w:rsidRDefault="00BF5752" w:rsidP="00BF575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6A1AF548" w14:textId="061A3CC5" w:rsidR="00BF5752" w:rsidRDefault="00BF5752" w:rsidP="00BF575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pressing capture button, with monitor visible in frame</w:t>
      </w:r>
    </w:p>
    <w:p w14:paraId="4992C65F" w14:textId="5BCA292C" w:rsidR="00BF5752" w:rsidRPr="00110364" w:rsidRDefault="00BF5752" w:rsidP="00BF575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adjusting focus</w:t>
      </w:r>
    </w:p>
    <w:p w14:paraId="43D4F154" w14:textId="77777777" w:rsidR="00110364" w:rsidRPr="00110364" w:rsidRDefault="00110364" w:rsidP="00110364">
      <w:pPr>
        <w:pStyle w:val="ListParagrap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40D986A4" w14:textId="2F6F35DC" w:rsidR="00110364" w:rsidRDefault="00BF5752" w:rsidP="00BF575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Then r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ecord at least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three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different frames of 60 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econds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each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use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the </w:t>
      </w:r>
      <w:r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Batch Process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option in the software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to a</w:t>
      </w:r>
      <w:r w:rsidR="00110364" w:rsidRPr="00BF5752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nalyze the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three</w:t>
      </w:r>
      <w:r w:rsidR="00110364" w:rsidRPr="00BF5752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different acquisitions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 w:rsidR="00110364" w:rsidRPr="00BF5752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5871F58A" w14:textId="77777777" w:rsidR="00BF5752" w:rsidRDefault="00BF5752" w:rsidP="00BF575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51EDEB78" w14:textId="5E4CCE83" w:rsidR="00BF5752" w:rsidRPr="00BF5752" w:rsidRDefault="00BF5752" w:rsidP="00BF575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SCREEN: </w:t>
      </w:r>
      <w:r w:rsidRPr="00BF5752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yellow"/>
          <w:u w:val="none"/>
        </w:rPr>
        <w:t>To be provided by Authors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: At least one frame being recorded, then Batch Process being selected/initiated </w:t>
      </w:r>
      <w:r w:rsidR="00374FFE" w:rsidRPr="00374FFE">
        <w:t xml:space="preserve"> </w:t>
      </w:r>
      <w:r w:rsidR="00374FFE" w:rsidRPr="00374FFE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yellow"/>
          <w:u w:val="none"/>
        </w:rPr>
        <w:t xml:space="preserve">Authors: Please upload all screen captured files to your </w:t>
      </w:r>
      <w:hyperlink r:id="rId16" w:history="1">
        <w:r w:rsidR="00374FFE" w:rsidRPr="00374FFE">
          <w:rPr>
            <w:rStyle w:val="Hyperlink"/>
            <w:rFonts w:ascii="Helvetica" w:hAnsi="Helvetica" w:cstheme="minorHAnsi"/>
            <w:sz w:val="22"/>
            <w:szCs w:val="22"/>
            <w:highlight w:val="yellow"/>
          </w:rPr>
          <w:t>project page</w:t>
        </w:r>
      </w:hyperlink>
      <w:r w:rsidR="00374FFE" w:rsidRPr="00374FFE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yellow"/>
          <w:u w:val="none"/>
        </w:rPr>
        <w:t>.</w:t>
      </w:r>
    </w:p>
    <w:p w14:paraId="10F8796B" w14:textId="77777777" w:rsidR="00110364" w:rsidRPr="00110364" w:rsidRDefault="00110364" w:rsidP="00110364">
      <w:pPr>
        <w:pStyle w:val="ListParagraph"/>
        <w:ind w:left="0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2756AE47" w14:textId="619726D9" w:rsidR="00110364" w:rsidRPr="00110364" w:rsidRDefault="00110364" w:rsidP="0011036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</w:pPr>
      <w:r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Sample </w:t>
      </w:r>
      <w:r w:rsidR="00BF5752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P</w:t>
      </w:r>
      <w:r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reparation</w:t>
      </w:r>
      <w:r w:rsidR="00617B39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 </w:t>
      </w:r>
    </w:p>
    <w:p w14:paraId="43689A4E" w14:textId="77777777" w:rsidR="00110364" w:rsidRPr="00110364" w:rsidRDefault="00110364" w:rsidP="00110364">
      <w:pP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</w:pPr>
    </w:p>
    <w:p w14:paraId="1EF48B3D" w14:textId="59E255EF" w:rsidR="00110364" w:rsidRDefault="002A59D3" w:rsidP="002A59D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To prepare the sample for acquisition, first add </w:t>
      </w:r>
      <w:r w:rsidR="00D568F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the appropriate experimental </w:t>
      </w:r>
      <w:r w:rsidR="00D568F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lastRenderedPageBreak/>
        <w:t xml:space="preserve">monoclonal antibody-conjugated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capture</w:t>
      </w:r>
      <w:r w:rsidR="00110364" w:rsidRPr="002A59D3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beads at a 1:1:1 ratio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into a microcentrifuge tube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vortex the resulting capture bead pool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  <w:r w:rsidR="00110364" w:rsidRPr="002A59D3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</w:p>
    <w:p w14:paraId="02419286" w14:textId="7107EDA8" w:rsidR="002A59D3" w:rsidRDefault="002A59D3" w:rsidP="002A59D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587D0760" w14:textId="5B613809" w:rsidR="002A59D3" w:rsidRDefault="002A59D3" w:rsidP="002A59D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WIDE: Talent adding bead(s) to tube, with bead containers visible in frame</w:t>
      </w:r>
    </w:p>
    <w:p w14:paraId="3BAF86FD" w14:textId="331AD29B" w:rsidR="002A59D3" w:rsidRPr="002A59D3" w:rsidRDefault="002A59D3" w:rsidP="002A59D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MED: Talent </w:t>
      </w:r>
      <w:proofErr w:type="spellStart"/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vortexing</w:t>
      </w:r>
      <w:proofErr w:type="spellEnd"/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tube</w:t>
      </w:r>
    </w:p>
    <w:p w14:paraId="7DF8C93B" w14:textId="77777777" w:rsidR="00110364" w:rsidRPr="00110364" w:rsidRDefault="00110364" w:rsidP="00110364">
      <w:pPr>
        <w:pStyle w:val="ListParagraph"/>
        <w:ind w:left="0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4C4CE39B" w14:textId="5B85DB67" w:rsidR="00110364" w:rsidRDefault="002A59D3" w:rsidP="002A59D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Next, 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add the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appropriate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volume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of sample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to 1 microliter of capture bead pool to generate a </w:t>
      </w:r>
      <w:r w:rsidR="00110364" w:rsidRPr="002A59D3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1 x 10</w:t>
      </w:r>
      <w:r w:rsidR="00110364" w:rsidRPr="002A59D3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  <w:vertAlign w:val="superscript"/>
        </w:rPr>
        <w:t xml:space="preserve">8 </w:t>
      </w:r>
      <w:r w:rsidR="00110364" w:rsidRPr="002A59D3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particles plus 1.2 x 10</w:t>
      </w:r>
      <w:r w:rsidR="00110364" w:rsidRPr="002A59D3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  <w:vertAlign w:val="superscript"/>
        </w:rPr>
        <w:t>5</w:t>
      </w:r>
      <w:r w:rsidR="00110364" w:rsidRPr="002A59D3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beads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per test concentration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05AE8083" w14:textId="77777777" w:rsidR="002A59D3" w:rsidRDefault="002A59D3" w:rsidP="002A59D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621F9333" w14:textId="147398AD" w:rsidR="002A59D3" w:rsidRDefault="002A59D3" w:rsidP="002A59D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adding sample to tube, with sample container visible in frame</w:t>
      </w:r>
      <w:r w:rsidR="003A2B5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3A2B50" w:rsidRPr="003A2B5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 xml:space="preserve">[Author Note]: We added a </w:t>
      </w:r>
      <w:proofErr w:type="gramStart"/>
      <w:r w:rsidR="003A2B50" w:rsidRPr="003A2B5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>close up</w:t>
      </w:r>
      <w:proofErr w:type="gramEnd"/>
      <w:r w:rsidR="003A2B50" w:rsidRPr="003A2B5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 xml:space="preserve"> detail for not showing drop on the glass</w:t>
      </w:r>
    </w:p>
    <w:p w14:paraId="3D54C8F9" w14:textId="701F704E" w:rsidR="002A59D3" w:rsidRPr="002A59D3" w:rsidRDefault="002A59D3" w:rsidP="002A59D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adding beads to tube, with bead capture pool container visible in frame</w:t>
      </w:r>
    </w:p>
    <w:p w14:paraId="3CC47EDC" w14:textId="77777777" w:rsidR="00110364" w:rsidRPr="00110364" w:rsidRDefault="00110364" w:rsidP="00110364">
      <w:pPr>
        <w:pStyle w:val="ListParagraph"/>
        <w:ind w:left="792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594397AF" w14:textId="1866B00E" w:rsidR="00110364" w:rsidRDefault="002A59D3" w:rsidP="001103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Add 1 microliter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of beads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to a tube labeled “Beads” as the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negative control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Pr="00F5197C">
        <w:rPr>
          <w:rStyle w:val="Hyperlink"/>
          <w:rFonts w:ascii="Helvetica" w:hAnsi="Helvetica" w:cstheme="minorHAnsi"/>
          <w:b/>
          <w:strike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adjust the volume in each tube to 100 microliters with fresh PBS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3A02CC5C" w14:textId="77777777" w:rsidR="002A59D3" w:rsidRPr="00F5197C" w:rsidRDefault="002A59D3" w:rsidP="002A59D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FF0000"/>
          <w:sz w:val="22"/>
          <w:szCs w:val="22"/>
          <w:u w:val="none"/>
        </w:rPr>
      </w:pPr>
    </w:p>
    <w:p w14:paraId="404FCB71" w14:textId="35ABF70E" w:rsidR="002A59D3" w:rsidRPr="009D1791" w:rsidRDefault="002A59D3" w:rsidP="002A59D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strike/>
          <w:color w:val="000000" w:themeColor="text1"/>
          <w:sz w:val="22"/>
          <w:szCs w:val="22"/>
          <w:u w:val="none"/>
        </w:rPr>
      </w:pPr>
      <w:r w:rsidRPr="00F5197C">
        <w:rPr>
          <w:rStyle w:val="Hyperlink"/>
          <w:rFonts w:ascii="Helvetica" w:hAnsi="Helvetica" w:cstheme="minorHAnsi"/>
          <w:strike/>
          <w:color w:val="FF0000"/>
          <w:sz w:val="22"/>
          <w:szCs w:val="22"/>
          <w:u w:val="none"/>
        </w:rPr>
        <w:t>CU: Beads being added to tube, with Beads label visible in frame</w:t>
      </w:r>
      <w:r w:rsidR="003A2B50" w:rsidRPr="00F5197C">
        <w:rPr>
          <w:rStyle w:val="Hyperlink"/>
          <w:rFonts w:ascii="Helvetica" w:hAnsi="Helvetica" w:cstheme="minorHAnsi"/>
          <w:strike/>
          <w:color w:val="FF0000"/>
          <w:sz w:val="22"/>
          <w:szCs w:val="22"/>
          <w:u w:val="none"/>
        </w:rPr>
        <w:t xml:space="preserve"> </w:t>
      </w:r>
      <w:r w:rsidR="003A2B50" w:rsidRPr="003A2B5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>[Author Note]:</w:t>
      </w:r>
      <w:r w:rsidR="003A2B5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3A2B50" w:rsidRPr="003A2B5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>Was repeated</w:t>
      </w:r>
      <w:r w:rsidR="00F5197C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</w:p>
    <w:p w14:paraId="4E822CE7" w14:textId="3A5C4689" w:rsidR="002A59D3" w:rsidRPr="00110364" w:rsidRDefault="002A59D3" w:rsidP="002A59D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CU: PBS being added to tube(s), with PBS container label visible in frame</w:t>
      </w:r>
    </w:p>
    <w:p w14:paraId="111F05A5" w14:textId="77777777" w:rsidR="00110364" w:rsidRPr="00110364" w:rsidRDefault="00110364" w:rsidP="00110364">
      <w:pPr>
        <w:pStyle w:val="ListParagraph"/>
        <w:ind w:left="792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6E284216" w14:textId="0D315040" w:rsidR="00110364" w:rsidRPr="002A59D3" w:rsidRDefault="002A59D3" w:rsidP="001103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Then p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lace the tube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s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in a thermo-mixer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with shaking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AD364C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at 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400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rotations per minute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AD364C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and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4-10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degrees Celsius </w:t>
      </w:r>
      <w:r w:rsidR="00AD364C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overnight</w:t>
      </w:r>
      <w:r w:rsidR="00AD364C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60DA3D08" w14:textId="77777777" w:rsidR="002A59D3" w:rsidRPr="002A59D3" w:rsidRDefault="002A59D3" w:rsidP="002A59D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</w:pPr>
    </w:p>
    <w:p w14:paraId="2B239600" w14:textId="4A1D0B0F" w:rsidR="002A59D3" w:rsidRDefault="002A59D3" w:rsidP="002A59D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>MED: Talent adding tube(s) to thermo-mixer</w:t>
      </w:r>
    </w:p>
    <w:p w14:paraId="573E112B" w14:textId="77777777" w:rsidR="00617B39" w:rsidRDefault="00617B39" w:rsidP="00617B3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</w:pPr>
    </w:p>
    <w:p w14:paraId="4A83CF4C" w14:textId="5B7F9FA9" w:rsidR="00617B39" w:rsidRPr="00110364" w:rsidRDefault="00617B39" w:rsidP="00617B3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/>
          <w:b/>
          <w:color w:val="000000" w:themeColor="text1"/>
          <w:sz w:val="22"/>
          <w:szCs w:val="22"/>
          <w:u w:val="none"/>
        </w:rPr>
        <w:t>Sample Acquisition and Analysis</w:t>
      </w:r>
    </w:p>
    <w:p w14:paraId="197C3A35" w14:textId="77777777" w:rsidR="00110364" w:rsidRPr="00110364" w:rsidRDefault="00110364" w:rsidP="00110364">
      <w:pPr>
        <w:pStyle w:val="ListParagraph"/>
        <w:ind w:left="792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4DD1D29A" w14:textId="1D8C8D3B" w:rsidR="00110364" w:rsidRDefault="00110364" w:rsidP="001103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The next day, </w:t>
      </w:r>
      <w:r w:rsid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transfer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the samples to a round bottom 96-well plate </w:t>
      </w:r>
      <w:r w:rsidR="00656E40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[1] </w:t>
      </w:r>
      <w:r w:rsid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and add the appropriate fluorescence-conjugated antibodies to each well </w:t>
      </w:r>
      <w:r w:rsidR="00656E40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[2]</w:t>
      </w:r>
      <w:r w:rsid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</w:p>
    <w:p w14:paraId="4852C27D" w14:textId="77777777" w:rsidR="00656E40" w:rsidRDefault="00656E40" w:rsidP="00656E4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673F2F07" w14:textId="0CCF18CD" w:rsidR="00656E40" w:rsidRDefault="00656E40" w:rsidP="00656E4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MED: Talent adding sample(s) to well(s), </w:t>
      </w:r>
      <w:r w:rsidR="000C050D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with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sample containers visible in frame</w:t>
      </w:r>
      <w:r w:rsidR="00F5197C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F5197C" w:rsidRPr="003A2B5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>[Author Note</w:t>
      </w:r>
      <w:r w:rsidR="00F5197C" w:rsidRPr="00F5197C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>]:</w:t>
      </w:r>
      <w:r w:rsidR="00F5197C" w:rsidRPr="00F5197C">
        <w:rPr>
          <w:highlight w:val="green"/>
        </w:rPr>
        <w:t xml:space="preserve"> </w:t>
      </w:r>
      <w:r w:rsidR="00F5197C" w:rsidRPr="00F5197C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green"/>
          <w:u w:val="none"/>
        </w:rPr>
        <w:t>Left the plate on the table at the end of the frame</w:t>
      </w:r>
    </w:p>
    <w:p w14:paraId="1EE9312E" w14:textId="20B50F81" w:rsidR="00656E40" w:rsidRPr="00110364" w:rsidRDefault="00656E40" w:rsidP="00656E4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CU: </w:t>
      </w:r>
      <w:proofErr w:type="spellStart"/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Antibod</w:t>
      </w:r>
      <w:proofErr w:type="spellEnd"/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(</w:t>
      </w:r>
      <w:proofErr w:type="spellStart"/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ies</w:t>
      </w:r>
      <w:proofErr w:type="spellEnd"/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) being added to well, with antibody container labels visible in frame</w:t>
      </w:r>
    </w:p>
    <w:p w14:paraId="5D0D70AE" w14:textId="77777777" w:rsidR="00110364" w:rsidRPr="00110364" w:rsidRDefault="00110364" w:rsidP="00110364">
      <w:pPr>
        <w:pStyle w:val="ListParagrap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0DF14C49" w14:textId="6C626FBD" w:rsidR="00656E40" w:rsidRDefault="00656E40" w:rsidP="00656E4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After a 1-hour i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ncubat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ion at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4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-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10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degrees Celsius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, add 100 microliters of PBS to each well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[2]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and o</w:t>
      </w:r>
      <w:r w:rsidR="00110364"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pen the acquisition software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[3]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1765A617" w14:textId="77777777" w:rsidR="00656E40" w:rsidRDefault="00656E40" w:rsidP="00656E4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40B149A1" w14:textId="2984F668" w:rsidR="00656E40" w:rsidRDefault="00656E40" w:rsidP="00656E4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placing plate at 4-10 °C</w:t>
      </w:r>
    </w:p>
    <w:p w14:paraId="6CEDBF3B" w14:textId="007904F2" w:rsidR="00656E40" w:rsidRDefault="00656E40" w:rsidP="00656E4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adding PBS to well(s), with PBS container visible in frame</w:t>
      </w:r>
    </w:p>
    <w:p w14:paraId="3DBF641F" w14:textId="05C68440" w:rsidR="00656E40" w:rsidRDefault="00656E40" w:rsidP="00656E4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opening acquisition software, with monitor visible in frame</w:t>
      </w:r>
    </w:p>
    <w:p w14:paraId="2BCC4EFD" w14:textId="77777777" w:rsidR="00656E40" w:rsidRDefault="00656E40" w:rsidP="00656E4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2A1C1F77" w14:textId="37E06837" w:rsidR="00110364" w:rsidRDefault="00656E40" w:rsidP="00656E4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Select</w:t>
      </w:r>
      <w:r w:rsidR="00110364"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110364" w:rsidRPr="00656E40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Cytometer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and </w:t>
      </w:r>
      <w:r w:rsidR="00110364" w:rsidRPr="00656E40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System Startup Program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to start the instrument and</w:t>
      </w:r>
      <w:r w:rsidR="00110364"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o</w:t>
      </w:r>
      <w:r w:rsidR="00110364"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pen a new experiment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 w:rsidR="00110364"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370ACBF7" w14:textId="77777777" w:rsidR="00AD364C" w:rsidRDefault="00AD364C" w:rsidP="00AD364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0BEE4031" w14:textId="205F8170" w:rsidR="00656E40" w:rsidRPr="00656E40" w:rsidRDefault="00656E40" w:rsidP="00656E4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SCREEN: </w:t>
      </w:r>
      <w:r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yellow"/>
          <w:u w:val="none"/>
        </w:rPr>
        <w:t>To be provided by Authors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: Cytometer and System Startup Program being selected, the new experiment being opened</w:t>
      </w:r>
    </w:p>
    <w:p w14:paraId="13EFD1EE" w14:textId="77777777" w:rsidR="00110364" w:rsidRPr="00110364" w:rsidRDefault="00110364" w:rsidP="00110364">
      <w:pPr>
        <w:pStyle w:val="ListParagraph"/>
        <w:ind w:left="851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1CE911AA" w14:textId="27B421AD" w:rsidR="00656E40" w:rsidRDefault="00110364" w:rsidP="001103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Create an experimental template </w:t>
      </w:r>
      <w:r w:rsid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and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select </w:t>
      </w:r>
      <w:r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Plate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</w:t>
      </w:r>
      <w:r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Add Plate</w:t>
      </w:r>
      <w:r w:rsidR="00656E40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 [1]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447CAE2F" w14:textId="77777777" w:rsidR="00656E40" w:rsidRDefault="00656E40" w:rsidP="00656E4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1707F7A5" w14:textId="5E5DDE01" w:rsidR="00656E40" w:rsidRDefault="00656E40" w:rsidP="00656E4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lastRenderedPageBreak/>
        <w:t xml:space="preserve">SCREEN: </w:t>
      </w:r>
      <w:r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yellow"/>
          <w:u w:val="none"/>
        </w:rPr>
        <w:t>To be provided by Authors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: Template being created, then Plate and Add Plate being selected</w:t>
      </w:r>
    </w:p>
    <w:p w14:paraId="521ABBC8" w14:textId="77777777" w:rsidR="00656E40" w:rsidRDefault="00656E40" w:rsidP="00656E4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2F0C6587" w14:textId="0566B5BC" w:rsidR="00656E40" w:rsidRDefault="00110364" w:rsidP="001103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Select the position of the samples on the plate and </w:t>
      </w:r>
      <w:r w:rsid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click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Set </w:t>
      </w:r>
      <w:r w:rsidR="00AD364C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a</w:t>
      </w:r>
      <w:r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s Sample Well</w:t>
      </w:r>
      <w:r w:rsidR="00656E40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 xml:space="preserve"> [1]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4E5264FC" w14:textId="77777777" w:rsidR="00656E40" w:rsidRDefault="00656E40" w:rsidP="00656E4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725545B0" w14:textId="021F982E" w:rsidR="00110364" w:rsidRPr="00110364" w:rsidRDefault="00656E40" w:rsidP="00656E4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SCREEN: </w:t>
      </w:r>
      <w:r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yellow"/>
          <w:u w:val="none"/>
        </w:rPr>
        <w:t>To be provided by Authors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: Position(s) being selected, then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Set as sample </w:t>
      </w:r>
      <w:proofErr w:type="spellStart"/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well being</w:t>
      </w:r>
      <w:proofErr w:type="spellEnd"/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clicked</w:t>
      </w:r>
    </w:p>
    <w:p w14:paraId="4C5F73E9" w14:textId="77777777" w:rsidR="00110364" w:rsidRPr="00110364" w:rsidRDefault="00110364" w:rsidP="00110364">
      <w:pPr>
        <w:pStyle w:val="ListParagrap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04EE9EF8" w14:textId="42F71FFB" w:rsidR="00110364" w:rsidRDefault="00110364" w:rsidP="001103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Enter the sample name in the </w:t>
      </w:r>
      <w:r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Naming Rules</w:t>
      </w:r>
      <w:r w:rsidR="00AD364C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, o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pen the </w:t>
      </w:r>
      <w:r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Channel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ab</w:t>
      </w:r>
      <w:r w:rsidR="00AD364C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,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switch on the </w:t>
      </w:r>
      <w:r w:rsid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appropriate fluorescen</w:t>
      </w:r>
      <w:r w:rsidR="00AD364C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</w:t>
      </w:r>
      <w:r w:rsid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signal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Channels</w:t>
      </w:r>
      <w:r w:rsid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656E40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38C7EDC3" w14:textId="77777777" w:rsidR="00656E40" w:rsidRDefault="00656E40" w:rsidP="00656E4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3DA0F45E" w14:textId="461875BB" w:rsidR="00656E40" w:rsidRPr="00110364" w:rsidRDefault="00656E40" w:rsidP="00656E4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SCREEN: </w:t>
      </w:r>
      <w:r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yellow"/>
          <w:u w:val="none"/>
        </w:rPr>
        <w:t>To be provided by Authors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: Sample name being entered, then Channel tab being opened and FITC</w:t>
      </w:r>
      <w:r w:rsidR="000C050D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PE selected</w:t>
      </w:r>
    </w:p>
    <w:p w14:paraId="51554418" w14:textId="77777777" w:rsidR="00110364" w:rsidRPr="00110364" w:rsidRDefault="00110364" w:rsidP="00110364">
      <w:pP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1FF7FDC2" w14:textId="78EA4306" w:rsidR="00656E40" w:rsidRDefault="00656E40" w:rsidP="00656E40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Now l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oad the plate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into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the instrument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click </w:t>
      </w:r>
      <w:r w:rsidR="00110364"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Dot Plot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to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create a new</w:t>
      </w:r>
      <w:r w:rsidR="00B6790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forward scatter-area vs side scatter-area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dot plot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158C6EFC" w14:textId="77777777" w:rsidR="00656E40" w:rsidRDefault="00656E40" w:rsidP="00656E4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21860C72" w14:textId="02EE6C80" w:rsidR="00656E40" w:rsidRDefault="00656E40" w:rsidP="00656E4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MED: Talent loading plate</w:t>
      </w:r>
    </w:p>
    <w:p w14:paraId="24FB2B8D" w14:textId="4474F3F1" w:rsidR="00656E40" w:rsidRDefault="00B67907" w:rsidP="00656E40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SCREEN: </w:t>
      </w:r>
      <w:r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yellow"/>
          <w:u w:val="none"/>
        </w:rPr>
        <w:t>To be provided by Authors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: Dot plot being clicked, then FSC-A vs SSC-A dot plot being created</w:t>
      </w:r>
    </w:p>
    <w:p w14:paraId="6EC61A8C" w14:textId="77777777" w:rsidR="00110364" w:rsidRPr="00110364" w:rsidRDefault="00110364" w:rsidP="00B67907">
      <w:pP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40F56F62" w14:textId="7FF7316F" w:rsidR="00110364" w:rsidRDefault="00110364" w:rsidP="001103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Select </w:t>
      </w:r>
      <w:r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Initialize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to start the laser and the fluidics</w:t>
      </w:r>
      <w:r w:rsidR="00B6790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click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1B0D18" w:rsidRPr="001B0D18">
        <w:rPr>
          <w:rStyle w:val="Hyperlink"/>
          <w:rFonts w:ascii="Helvetica" w:hAnsi="Helvetica" w:cstheme="minorHAnsi"/>
          <w:b/>
          <w:color w:val="FF0000"/>
          <w:sz w:val="22"/>
          <w:szCs w:val="22"/>
          <w:u w:val="none"/>
        </w:rPr>
        <w:t>RUN</w:t>
      </w:r>
      <w:r w:rsidR="001B0D18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to start the acquisition</w:t>
      </w:r>
      <w:r w:rsidR="00B6790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B67907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4D2B38E6" w14:textId="77777777" w:rsidR="00B67907" w:rsidRDefault="00B67907" w:rsidP="00B679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26A05CEB" w14:textId="3046B2C6" w:rsidR="00B67907" w:rsidRPr="00B67907" w:rsidRDefault="00B67907" w:rsidP="00B679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SCREEN: </w:t>
      </w:r>
      <w:r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yellow"/>
          <w:u w:val="none"/>
        </w:rPr>
        <w:t>To be provided by Authors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: Initialize being selected, then acquire being selected</w:t>
      </w:r>
    </w:p>
    <w:p w14:paraId="22BEECA1" w14:textId="77777777" w:rsidR="00110364" w:rsidRPr="00110364" w:rsidRDefault="00110364" w:rsidP="00110364">
      <w:pPr>
        <w:pStyle w:val="ListParagraph"/>
        <w:ind w:left="851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02F21010" w14:textId="591A2D11" w:rsidR="00B67907" w:rsidRDefault="00110364" w:rsidP="001103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Adjust the scale to show the population in the middle of the </w:t>
      </w:r>
      <w:r w:rsidR="00B6790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forward versus side scatter plot and draw </w:t>
      </w:r>
      <w:r w:rsidR="00AD364C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a 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“BEADS” gate around the whole </w:t>
      </w:r>
      <w:r w:rsidR="00B6790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sample 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population </w:t>
      </w:r>
      <w:r w:rsidR="00B6790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to 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exclud</w:t>
      </w:r>
      <w:r w:rsidR="00B6790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e the</w:t>
      </w:r>
      <w:r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debris</w:t>
      </w:r>
      <w:r w:rsidR="00B6790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="00B67907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 w:rsidR="00B6790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2BB5E8BC" w14:textId="77777777" w:rsidR="00B67907" w:rsidRDefault="00B67907" w:rsidP="00B679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0BE09972" w14:textId="57EF4187" w:rsidR="00B67907" w:rsidRDefault="00B67907" w:rsidP="00B679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SCREEN: </w:t>
      </w:r>
      <w:r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yellow"/>
          <w:u w:val="none"/>
        </w:rPr>
        <w:t>To be provided by Authors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: Scale being adjusted, then gate being created</w:t>
      </w:r>
    </w:p>
    <w:p w14:paraId="10B1B196" w14:textId="77777777" w:rsidR="00B67907" w:rsidRDefault="00B67907" w:rsidP="00B6790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6000A0D8" w14:textId="4F874735" w:rsidR="00B67907" w:rsidRDefault="00B67907" w:rsidP="00B6790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Click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Stop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Dot Plot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to create a f</w:t>
      </w:r>
      <w:r w:rsidR="00110364" w:rsidRPr="00B6790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orward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s</w:t>
      </w:r>
      <w:r w:rsidR="00110364" w:rsidRPr="00B6790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catter-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h</w:t>
      </w:r>
      <w:r w:rsidR="00110364" w:rsidRPr="00B6790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eight versus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forward scatter-area dot plot and gate the sample on the BEADS population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 w:rsidRPr="00B6790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795165D7" w14:textId="77777777" w:rsidR="00B67907" w:rsidRDefault="00B67907" w:rsidP="00B679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670C2506" w14:textId="2AEE645E" w:rsidR="00B67907" w:rsidRDefault="00B67907" w:rsidP="00B679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SCREEN: </w:t>
      </w:r>
      <w:r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yellow"/>
          <w:u w:val="none"/>
        </w:rPr>
        <w:t>To be provided by Authors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: Stop and Dot plot being clicked, then dot plot being created and population being gated</w:t>
      </w:r>
    </w:p>
    <w:p w14:paraId="168D3B73" w14:textId="77777777" w:rsidR="00B67907" w:rsidRDefault="00B67907" w:rsidP="00B6790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40590911" w14:textId="29C69AF6" w:rsidR="00110364" w:rsidRDefault="00B67907" w:rsidP="00B6790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D</w:t>
      </w:r>
      <w:r w:rsidR="00110364" w:rsidRPr="00B6790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raw a new gate around the bigger population and name </w:t>
      </w:r>
      <w:proofErr w:type="gramStart"/>
      <w:r w:rsidR="00110364" w:rsidRPr="00B6790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it</w:t>
      </w:r>
      <w:proofErr w:type="gramEnd"/>
      <w:r w:rsidR="00110364" w:rsidRPr="00B67907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“SINGLETS”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and click </w:t>
      </w:r>
      <w:r w:rsidR="00110364"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Dot Plot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to create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one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fluorescence signal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versus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side scatter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-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area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dot plot per experimental fluorophore used.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Gate the new dot plot on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the 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“SINGLETS”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43338790" w14:textId="77777777" w:rsidR="00B67907" w:rsidRDefault="00B67907" w:rsidP="00B679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09089847" w14:textId="729CFC26" w:rsidR="00B67907" w:rsidRPr="00110364" w:rsidRDefault="00B67907" w:rsidP="00B679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SCREEN: </w:t>
      </w:r>
      <w:r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yellow"/>
          <w:u w:val="none"/>
        </w:rPr>
        <w:t>To be provided by Authors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: Gate being drawn and labeled SINGLETS, then Dot Plot being selected and at least one dot plot being generated, then new gate being drawn</w:t>
      </w:r>
    </w:p>
    <w:p w14:paraId="32BDA3D3" w14:textId="77777777" w:rsidR="00110364" w:rsidRPr="00110364" w:rsidRDefault="00110364" w:rsidP="00110364">
      <w:pPr>
        <w:pStyle w:val="ListParagrap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3042968B" w14:textId="58A2D500" w:rsidR="00110364" w:rsidRDefault="00B67907" w:rsidP="001103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Then s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elect the number of </w:t>
      </w:r>
      <w:r w:rsidR="00110364"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Events to record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and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s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elect </w:t>
      </w:r>
      <w:r w:rsidR="00110364" w:rsidRPr="00110364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Record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to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start the 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lastRenderedPageBreak/>
        <w:t>experiment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al acquisition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79D23717" w14:textId="77777777" w:rsidR="00B67907" w:rsidRDefault="00B67907" w:rsidP="00B679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6BE55961" w14:textId="5D464E3B" w:rsidR="00B67907" w:rsidRDefault="00B67907" w:rsidP="00B6790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SCREEN: </w:t>
      </w:r>
      <w:r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yellow"/>
          <w:u w:val="none"/>
        </w:rPr>
        <w:t>To be provided by Authors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: Events to record number being set, then Record being selected/acquisition being started</w:t>
      </w:r>
    </w:p>
    <w:p w14:paraId="6D341C53" w14:textId="77777777" w:rsidR="00617B39" w:rsidRDefault="00617B39" w:rsidP="00617B3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4E9F89A5" w14:textId="2532585F" w:rsidR="00617B39" w:rsidRDefault="00617B39" w:rsidP="00617B3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At the end of the analysis, load 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the acquisition files into the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appropriate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analysis software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and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o</w:t>
      </w:r>
      <w:r w:rsidR="00110364" w:rsidRPr="00617B39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pen a new protocol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17750969" w14:textId="77777777" w:rsidR="00617B39" w:rsidRDefault="00617B39" w:rsidP="00617B3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49B0F84C" w14:textId="69656C6E" w:rsidR="00617B39" w:rsidRDefault="00617B39" w:rsidP="00617B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MED-over the shoulder: Talent loading files into software, with monitor visible in frame</w:t>
      </w:r>
    </w:p>
    <w:p w14:paraId="72FDA607" w14:textId="749A54AB" w:rsidR="00617B39" w:rsidRDefault="00617B39" w:rsidP="00617B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SCREEN: </w:t>
      </w:r>
      <w:r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yellow"/>
          <w:u w:val="none"/>
        </w:rPr>
        <w:t>To be provided by Authors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: Protocol being opened</w:t>
      </w:r>
    </w:p>
    <w:p w14:paraId="5FAF2033" w14:textId="77777777" w:rsidR="00617B39" w:rsidRDefault="00617B39" w:rsidP="00617B3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3B971879" w14:textId="3E7A292A" w:rsidR="00110364" w:rsidRDefault="00617B39" w:rsidP="00617B3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C</w:t>
      </w:r>
      <w:r w:rsidR="00110364" w:rsidRPr="00617B39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reate dot plots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for each file as just demonstrated and set 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all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of the 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scatter axes to linear scale and all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of 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the fluorescence axes to log scale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 w:rsidRPr="00617B39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1</w:t>
      </w:r>
      <w:r w:rsidRPr="00617B39"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]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</w:p>
    <w:p w14:paraId="6F89FF14" w14:textId="77777777" w:rsidR="00617B39" w:rsidRDefault="00617B39" w:rsidP="00617B3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3BA48475" w14:textId="2DD0CDF6" w:rsidR="00617B39" w:rsidRPr="00110364" w:rsidRDefault="00617B39" w:rsidP="00617B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SCREEN: </w:t>
      </w:r>
      <w:r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yellow"/>
          <w:u w:val="none"/>
        </w:rPr>
        <w:t>To be provided by Authors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: One dot plot being created and axes being set</w:t>
      </w:r>
    </w:p>
    <w:p w14:paraId="2E92A3EA" w14:textId="77777777" w:rsidR="00110364" w:rsidRPr="00110364" w:rsidRDefault="00110364" w:rsidP="00110364">
      <w:pPr>
        <w:pStyle w:val="ListParagrap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4AA70633" w14:textId="2578CB46" w:rsidR="00110364" w:rsidRDefault="00617B39" w:rsidP="0011036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Then s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how the Fluorescence Geometric Mean in 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the relevant fluorescent signal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channels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[1]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to calculate the fold change in mean fluorescent intensity in the different extracellular vesicle preparations </w:t>
      </w:r>
      <w:r>
        <w:rPr>
          <w:rStyle w:val="Hyperlink"/>
          <w:rFonts w:ascii="Helvetica" w:hAnsi="Helvetica" w:cstheme="minorHAnsi"/>
          <w:b/>
          <w:color w:val="000000" w:themeColor="text1"/>
          <w:sz w:val="22"/>
          <w:szCs w:val="22"/>
          <w:u w:val="none"/>
        </w:rPr>
        <w:t>[2]</w:t>
      </w:r>
      <w:r w:rsidR="00110364" w:rsidRPr="00110364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.</w:t>
      </w:r>
      <w:bookmarkEnd w:id="1"/>
    </w:p>
    <w:p w14:paraId="2F689179" w14:textId="77777777" w:rsidR="00617B39" w:rsidRDefault="00617B39" w:rsidP="00617B3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</w:p>
    <w:p w14:paraId="6F8B8E84" w14:textId="01465685" w:rsidR="00617B39" w:rsidRDefault="00617B39" w:rsidP="00617B3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SCREEN: </w:t>
      </w:r>
      <w:r w:rsidRPr="00656E40">
        <w:rPr>
          <w:rStyle w:val="Hyperlink"/>
          <w:rFonts w:ascii="Helvetica" w:hAnsi="Helvetica" w:cstheme="minorHAnsi"/>
          <w:color w:val="000000" w:themeColor="text1"/>
          <w:sz w:val="22"/>
          <w:szCs w:val="22"/>
          <w:highlight w:val="yellow"/>
          <w:u w:val="none"/>
        </w:rPr>
        <w:t>To be provided by Authors</w:t>
      </w: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:</w:t>
      </w:r>
      <w:r w:rsidR="0057142D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  <w:proofErr w:type="spellStart"/>
      <w:r w:rsidR="0057142D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Fluoresence</w:t>
      </w:r>
      <w:proofErr w:type="spellEnd"/>
      <w:r w:rsidR="0057142D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Geometric Mean being shown</w:t>
      </w:r>
    </w:p>
    <w:p w14:paraId="38A8BECF" w14:textId="158E073F" w:rsidR="00E03542" w:rsidRPr="0057142D" w:rsidRDefault="0057142D" w:rsidP="0057142D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LAB MEDIA: Figure </w:t>
      </w:r>
      <w:r w:rsidR="006F7772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>2</w:t>
      </w:r>
    </w:p>
    <w:p w14:paraId="19C658DE" w14:textId="77777777" w:rsidR="006F7772" w:rsidRDefault="006F777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63E315C0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72909F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E5823">
        <w:rPr>
          <w:rFonts w:ascii="Helvetica" w:hAnsi="Helvetica" w:cs="Arial"/>
          <w:b/>
          <w:sz w:val="22"/>
          <w:szCs w:val="22"/>
        </w:rPr>
        <w:t>Representative Flow Cytometric Analyses of Extracellular Vesicles from Cell-Conditioned Medium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02A8E67" w14:textId="77777777" w:rsidR="0016552C" w:rsidRPr="0016552C" w:rsidRDefault="0016552C" w:rsidP="0016552C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AFC6981" w14:textId="2AFEADA8" w:rsidR="00311D3F" w:rsidRPr="00311D3F" w:rsidRDefault="0016552C" w:rsidP="00D56F9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After testing different conditions to set the smallest total amount of extracellular vesicles to reach the </w:t>
      </w:r>
      <w:r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early exponential phase of </w:t>
      </w:r>
      <w:r>
        <w:rPr>
          <w:rFonts w:ascii="Helvetica" w:hAnsi="Helvetica" w:cs="Arial"/>
          <w:sz w:val="22"/>
          <w:szCs w:val="22"/>
          <w:shd w:val="clear" w:color="auto" w:fill="FFFFFF"/>
        </w:rPr>
        <w:t>a mean fluorescence intensity</w:t>
      </w:r>
      <w:r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 curve</w:t>
      </w:r>
      <w:r w:rsidR="00311D3F"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r w:rsidR="00311D3F">
        <w:rPr>
          <w:rFonts w:ascii="Helvetica" w:hAnsi="Helvetica" w:cs="Arial"/>
          <w:b/>
          <w:sz w:val="22"/>
          <w:szCs w:val="22"/>
          <w:shd w:val="clear" w:color="auto" w:fill="FFFFFF"/>
        </w:rPr>
        <w:t>[1]</w:t>
      </w:r>
      <w:r>
        <w:rPr>
          <w:rFonts w:ascii="Helvetica" w:hAnsi="Helvetica" w:cs="Arial"/>
          <w:sz w:val="22"/>
          <w:szCs w:val="22"/>
          <w:shd w:val="clear" w:color="auto" w:fill="FFFFFF"/>
        </w:rPr>
        <w:t>, the</w:t>
      </w:r>
      <w:r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minimum 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number of particles </w:t>
      </w: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was determined to be 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>1 x 10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  <w:vertAlign w:val="superscript"/>
        </w:rPr>
        <w:t xml:space="preserve">8 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>particles/staining</w:t>
      </w:r>
      <w:r w:rsidR="00311D3F"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r w:rsidR="00311D3F">
        <w:rPr>
          <w:rFonts w:ascii="Helvetica" w:hAnsi="Helvetica" w:cs="Arial"/>
          <w:b/>
          <w:sz w:val="22"/>
          <w:szCs w:val="22"/>
          <w:shd w:val="clear" w:color="auto" w:fill="FFFFFF"/>
        </w:rPr>
        <w:t>[2]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>.</w:t>
      </w:r>
    </w:p>
    <w:p w14:paraId="710BE7EC" w14:textId="77777777" w:rsidR="00311D3F" w:rsidRPr="00311D3F" w:rsidRDefault="00311D3F" w:rsidP="00311D3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1242011" w14:textId="1C32211D" w:rsidR="00311D3F" w:rsidRPr="00311D3F" w:rsidRDefault="00311D3F" w:rsidP="00311D3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  <w:shd w:val="clear" w:color="auto" w:fill="FFFFFF"/>
        </w:rPr>
        <w:t>LAB MEDIA: Figure 3A</w:t>
      </w:r>
    </w:p>
    <w:p w14:paraId="70BE0871" w14:textId="281C977E" w:rsidR="00D56F94" w:rsidRPr="00D56F94" w:rsidRDefault="00311D3F" w:rsidP="00311D3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LAB MEDIA: Figure 3A: </w:t>
      </w:r>
      <w:proofErr w:type="spellStart"/>
      <w:r>
        <w:rPr>
          <w:rFonts w:ascii="Helvetica" w:hAnsi="Helvetica" w:cs="Arial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Video Editor: please add/emphasize arrows/1x10</w:t>
      </w:r>
      <w:r w:rsidRPr="00311D3F">
        <w:rPr>
          <w:rFonts w:ascii="Helvetica" w:hAnsi="Helvetica" w:cs="Arial"/>
          <w:sz w:val="22"/>
          <w:szCs w:val="22"/>
          <w:shd w:val="clear" w:color="auto" w:fill="FFFFFF"/>
          <w:vertAlign w:val="superscript"/>
        </w:rPr>
        <w:t>8</w:t>
      </w: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data points in all three lines</w:t>
      </w:r>
    </w:p>
    <w:p w14:paraId="4556D41B" w14:textId="77777777" w:rsidR="00D56F94" w:rsidRPr="00D56F94" w:rsidRDefault="00D56F94" w:rsidP="00D56F94">
      <w:pPr>
        <w:pStyle w:val="ListParagraph"/>
        <w:ind w:left="360"/>
        <w:rPr>
          <w:rFonts w:ascii="Helvetica" w:hAnsi="Helvetica" w:cs="Arial"/>
          <w:sz w:val="22"/>
          <w:szCs w:val="22"/>
          <w:shd w:val="clear" w:color="auto" w:fill="FFFFFF"/>
        </w:rPr>
      </w:pPr>
    </w:p>
    <w:p w14:paraId="2AE30C60" w14:textId="3914CF40" w:rsidR="00D56F94" w:rsidRDefault="00311D3F" w:rsidP="00D56F94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shd w:val="clear" w:color="auto" w:fill="FFFFFF"/>
        </w:rPr>
      </w:pPr>
      <w:r>
        <w:rPr>
          <w:rFonts w:ascii="Helvetica" w:hAnsi="Helvetica" w:cs="Arial"/>
          <w:sz w:val="22"/>
          <w:szCs w:val="22"/>
          <w:shd w:val="clear" w:color="auto" w:fill="FFFFFF"/>
        </w:rPr>
        <w:t>The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r w:rsidR="00AD364C">
        <w:rPr>
          <w:rFonts w:ascii="Helvetica" w:hAnsi="Helvetica" w:cs="Arial"/>
          <w:sz w:val="22"/>
          <w:szCs w:val="22"/>
          <w:shd w:val="clear" w:color="auto" w:fill="FFFFFF"/>
        </w:rPr>
        <w:t>optimal</w:t>
      </w: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concentration of antibody </w:t>
      </w:r>
      <w:r w:rsidRPr="00D56F94">
        <w:rPr>
          <w:rFonts w:ascii="Helvetica" w:hAnsi="Helvetica" w:cs="Arial"/>
          <w:sz w:val="22"/>
          <w:szCs w:val="22"/>
          <w:shd w:val="clear" w:color="auto" w:fill="FFFFFF"/>
        </w:rPr>
        <w:t>for 1 x 10</w:t>
      </w:r>
      <w:r w:rsidRPr="00D56F94">
        <w:rPr>
          <w:rFonts w:ascii="Helvetica" w:hAnsi="Helvetica" w:cs="Arial"/>
          <w:sz w:val="22"/>
          <w:szCs w:val="22"/>
          <w:shd w:val="clear" w:color="auto" w:fill="FFFFFF"/>
          <w:vertAlign w:val="superscript"/>
        </w:rPr>
        <w:t xml:space="preserve">8 </w:t>
      </w:r>
      <w:r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particles </w:t>
      </w: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to </w:t>
      </w:r>
      <w:r w:rsidR="00AD364C">
        <w:rPr>
          <w:rFonts w:ascii="Helvetica" w:hAnsi="Helvetica" w:cs="Arial"/>
          <w:sz w:val="22"/>
          <w:szCs w:val="22"/>
          <w:shd w:val="clear" w:color="auto" w:fill="FFFFFF"/>
        </w:rPr>
        <w:t>achieve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 the highest signal </w:t>
      </w:r>
      <w:r>
        <w:rPr>
          <w:rFonts w:ascii="Helvetica" w:hAnsi="Helvetica" w:cs="Arial"/>
          <w:sz w:val="22"/>
          <w:szCs w:val="22"/>
          <w:shd w:val="clear" w:color="auto" w:fill="FFFFFF"/>
        </w:rPr>
        <w:t>without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 nonspecific antibody binding</w:t>
      </w: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Arial"/>
          <w:b/>
          <w:sz w:val="22"/>
          <w:szCs w:val="22"/>
          <w:shd w:val="clear" w:color="auto" w:fill="FFFFFF"/>
        </w:rPr>
        <w:t xml:space="preserve">[1] </w:t>
      </w:r>
      <w:r>
        <w:rPr>
          <w:rFonts w:ascii="Helvetica" w:hAnsi="Helvetica" w:cs="Arial"/>
          <w:sz w:val="22"/>
          <w:szCs w:val="22"/>
          <w:shd w:val="clear" w:color="auto" w:fill="FFFFFF"/>
        </w:rPr>
        <w:t>was determined to be 10 micrograms/milliliter for both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Arial"/>
          <w:sz w:val="22"/>
          <w:szCs w:val="22"/>
          <w:shd w:val="clear" w:color="auto" w:fill="FFFFFF"/>
        </w:rPr>
        <w:t>a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>nti-CD9</w:t>
      </w:r>
      <w:r>
        <w:rPr>
          <w:rFonts w:ascii="Helvetica" w:hAnsi="Helvetica" w:cs="Arial"/>
          <w:sz w:val="22"/>
          <w:szCs w:val="22"/>
          <w:shd w:val="clear" w:color="auto" w:fill="FFFFFF"/>
        </w:rPr>
        <w:t>-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>FITC</w:t>
      </w: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>(FIT-sea)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 and anti-CD63</w:t>
      </w:r>
      <w:r>
        <w:rPr>
          <w:rFonts w:ascii="Helvetica" w:hAnsi="Helvetica" w:cs="Arial"/>
          <w:sz w:val="22"/>
          <w:szCs w:val="22"/>
          <w:shd w:val="clear" w:color="auto" w:fill="FFFFFF"/>
        </w:rPr>
        <w:t>-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>PE</w:t>
      </w: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Arial"/>
          <w:color w:val="FF0000"/>
          <w:sz w:val="22"/>
          <w:szCs w:val="22"/>
          <w:shd w:val="clear" w:color="auto" w:fill="FFFFFF"/>
        </w:rPr>
        <w:t>(P-E)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 antibodies</w:t>
      </w: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Arial"/>
          <w:b/>
          <w:sz w:val="22"/>
          <w:szCs w:val="22"/>
          <w:shd w:val="clear" w:color="auto" w:fill="FFFFFF"/>
        </w:rPr>
        <w:t>[2]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Arial"/>
          <w:sz w:val="22"/>
          <w:szCs w:val="22"/>
          <w:shd w:val="clear" w:color="auto" w:fill="FFFFFF"/>
        </w:rPr>
        <w:t>and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 5 </w:t>
      </w: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micrograms/milliliter for the anti-CD81-PE antibody </w:t>
      </w:r>
      <w:r>
        <w:rPr>
          <w:rFonts w:ascii="Helvetica" w:hAnsi="Helvetica" w:cs="Arial"/>
          <w:b/>
          <w:sz w:val="22"/>
          <w:szCs w:val="22"/>
          <w:shd w:val="clear" w:color="auto" w:fill="FFFFFF"/>
        </w:rPr>
        <w:t>[3]</w:t>
      </w:r>
      <w:r>
        <w:rPr>
          <w:rFonts w:ascii="Helvetica" w:hAnsi="Helvetica" w:cs="Arial"/>
          <w:sz w:val="22"/>
          <w:szCs w:val="22"/>
          <w:shd w:val="clear" w:color="auto" w:fill="FFFFFF"/>
        </w:rPr>
        <w:t>.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</w:p>
    <w:p w14:paraId="013B5614" w14:textId="77777777" w:rsidR="00311D3F" w:rsidRDefault="00311D3F" w:rsidP="00311D3F">
      <w:pPr>
        <w:pStyle w:val="ListParagraph"/>
        <w:ind w:left="1080"/>
        <w:rPr>
          <w:rFonts w:ascii="Helvetica" w:hAnsi="Helvetica" w:cs="Arial"/>
          <w:sz w:val="22"/>
          <w:szCs w:val="22"/>
          <w:shd w:val="clear" w:color="auto" w:fill="FFFFFF"/>
        </w:rPr>
      </w:pPr>
    </w:p>
    <w:p w14:paraId="4312459A" w14:textId="7EBE7F89" w:rsidR="00311D3F" w:rsidRDefault="00311D3F" w:rsidP="00311D3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shd w:val="clear" w:color="auto" w:fill="FFFFFF"/>
        </w:rPr>
      </w:pPr>
      <w:r>
        <w:rPr>
          <w:rFonts w:ascii="Helvetica" w:hAnsi="Helvetica" w:cs="Arial"/>
          <w:sz w:val="22"/>
          <w:szCs w:val="22"/>
          <w:shd w:val="clear" w:color="auto" w:fill="FFFFFF"/>
        </w:rPr>
        <w:t>LAB MEDIA: Figure 3B</w:t>
      </w:r>
    </w:p>
    <w:p w14:paraId="5768D384" w14:textId="3F8C2F84" w:rsidR="00311D3F" w:rsidRPr="00D56F94" w:rsidRDefault="00311D3F" w:rsidP="00311D3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shd w:val="clear" w:color="auto" w:fill="FFFFFF"/>
        </w:rPr>
      </w:pP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LAB MEDIA: Figure 3B: </w:t>
      </w:r>
      <w:proofErr w:type="spellStart"/>
      <w:r>
        <w:rPr>
          <w:rFonts w:ascii="Helvetica" w:hAnsi="Helvetica" w:cs="Arial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Video Editor: please add/emphasize arrows for CD9 and CD63 data lines/10 microgram/ml data points for</w:t>
      </w:r>
      <w:r w:rsidRPr="00311D3F"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Arial"/>
          <w:sz w:val="22"/>
          <w:szCs w:val="22"/>
          <w:shd w:val="clear" w:color="auto" w:fill="FFFFFF"/>
        </w:rPr>
        <w:t>CD9 and CD63 data lines</w:t>
      </w:r>
    </w:p>
    <w:p w14:paraId="6D2FA20E" w14:textId="1A84E7C8" w:rsidR="00311D3F" w:rsidRPr="00311D3F" w:rsidRDefault="00311D3F" w:rsidP="00311D3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shd w:val="clear" w:color="auto" w:fill="FFFFFF"/>
        </w:rPr>
      </w:pP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LAB MEDIA: Figure 3B: </w:t>
      </w:r>
      <w:proofErr w:type="spellStart"/>
      <w:r>
        <w:rPr>
          <w:rFonts w:ascii="Helvetica" w:hAnsi="Helvetica" w:cs="Arial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Video Editor: please add/emphasize arrow for CD81 data line/5 microgram/ml data point for</w:t>
      </w:r>
      <w:r w:rsidRPr="00311D3F"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Arial"/>
          <w:sz w:val="22"/>
          <w:szCs w:val="22"/>
          <w:shd w:val="clear" w:color="auto" w:fill="FFFFFF"/>
        </w:rPr>
        <w:t>CD81 data line</w:t>
      </w:r>
    </w:p>
    <w:p w14:paraId="15F9D565" w14:textId="77777777" w:rsidR="00311D3F" w:rsidRDefault="00311D3F" w:rsidP="00311D3F">
      <w:pPr>
        <w:pStyle w:val="ListParagraph"/>
        <w:ind w:left="1080"/>
        <w:rPr>
          <w:rFonts w:ascii="Helvetica" w:hAnsi="Helvetica" w:cs="Arial"/>
          <w:sz w:val="22"/>
          <w:szCs w:val="22"/>
          <w:shd w:val="clear" w:color="auto" w:fill="FFFFFF"/>
        </w:rPr>
      </w:pPr>
    </w:p>
    <w:p w14:paraId="73913459" w14:textId="40D47BFE" w:rsidR="00311D3F" w:rsidRDefault="00311D3F" w:rsidP="00D56F94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shd w:val="clear" w:color="auto" w:fill="FFFFFF"/>
        </w:rPr>
      </w:pPr>
      <w:r>
        <w:rPr>
          <w:rFonts w:ascii="Helvetica" w:hAnsi="Helvetica" w:cs="Arial"/>
          <w:sz w:val="22"/>
          <w:szCs w:val="22"/>
          <w:shd w:val="clear" w:color="auto" w:fill="FFFFFF"/>
        </w:rPr>
        <w:t>T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o confirm </w:t>
      </w:r>
      <w:r w:rsidR="00AD364C">
        <w:rPr>
          <w:rFonts w:ascii="Helvetica" w:hAnsi="Helvetica" w:cs="Arial"/>
          <w:sz w:val="22"/>
          <w:szCs w:val="22"/>
          <w:shd w:val="clear" w:color="auto" w:fill="FFFFFF"/>
        </w:rPr>
        <w:t xml:space="preserve">the 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>suitab</w:t>
      </w:r>
      <w:r>
        <w:rPr>
          <w:rFonts w:ascii="Helvetica" w:hAnsi="Helvetica" w:cs="Arial"/>
          <w:sz w:val="22"/>
          <w:szCs w:val="22"/>
          <w:shd w:val="clear" w:color="auto" w:fill="FFFFFF"/>
        </w:rPr>
        <w:t>ility of the method for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 analyz</w:t>
      </w:r>
      <w:r>
        <w:rPr>
          <w:rFonts w:ascii="Helvetica" w:hAnsi="Helvetica" w:cs="Arial"/>
          <w:sz w:val="22"/>
          <w:szCs w:val="22"/>
          <w:shd w:val="clear" w:color="auto" w:fill="FFFFFF"/>
        </w:rPr>
        <w:t>ing</w:t>
      </w:r>
      <w:r w:rsidR="00D56F94"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 “cup-shaped” extracellular vesicles and not membrane debris,</w:t>
      </w: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the extracellular vessels were sonicated </w:t>
      </w:r>
      <w:r>
        <w:rPr>
          <w:rFonts w:ascii="Helvetica" w:hAnsi="Helvetica" w:cs="Arial"/>
          <w:b/>
          <w:sz w:val="22"/>
          <w:szCs w:val="22"/>
          <w:shd w:val="clear" w:color="auto" w:fill="FFFFFF"/>
        </w:rPr>
        <w:t>[1]</w:t>
      </w: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, resulting in a decrease in mean fluorescence intensity after as little as 30 seconds of sonication </w:t>
      </w:r>
      <w:r>
        <w:rPr>
          <w:rFonts w:ascii="Helvetica" w:hAnsi="Helvetica" w:cs="Arial"/>
          <w:b/>
          <w:sz w:val="22"/>
          <w:szCs w:val="22"/>
          <w:shd w:val="clear" w:color="auto" w:fill="FFFFFF"/>
        </w:rPr>
        <w:t>[2]</w:t>
      </w: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with no fluorescence detected at all after 1 minute of mechanical disruption </w:t>
      </w:r>
      <w:r>
        <w:rPr>
          <w:rFonts w:ascii="Helvetica" w:hAnsi="Helvetica" w:cs="Arial"/>
          <w:b/>
          <w:sz w:val="22"/>
          <w:szCs w:val="22"/>
          <w:shd w:val="clear" w:color="auto" w:fill="FFFFFF"/>
        </w:rPr>
        <w:t>[3]</w:t>
      </w:r>
      <w:r>
        <w:rPr>
          <w:rFonts w:ascii="Helvetica" w:hAnsi="Helvetica" w:cs="Arial"/>
          <w:sz w:val="22"/>
          <w:szCs w:val="22"/>
          <w:shd w:val="clear" w:color="auto" w:fill="FFFFFF"/>
        </w:rPr>
        <w:t>.</w:t>
      </w:r>
    </w:p>
    <w:p w14:paraId="4F41FF51" w14:textId="77777777" w:rsidR="00311D3F" w:rsidRDefault="00311D3F" w:rsidP="00311D3F">
      <w:pPr>
        <w:pStyle w:val="ListParagraph"/>
        <w:ind w:left="1080"/>
        <w:rPr>
          <w:rFonts w:ascii="Helvetica" w:hAnsi="Helvetica" w:cs="Arial"/>
          <w:sz w:val="22"/>
          <w:szCs w:val="22"/>
          <w:shd w:val="clear" w:color="auto" w:fill="FFFFFF"/>
        </w:rPr>
      </w:pPr>
    </w:p>
    <w:p w14:paraId="0017E834" w14:textId="797243E6" w:rsidR="00311D3F" w:rsidRDefault="00311D3F" w:rsidP="00311D3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shd w:val="clear" w:color="auto" w:fill="FFFFFF"/>
        </w:rPr>
      </w:pPr>
      <w:r>
        <w:rPr>
          <w:rFonts w:ascii="Helvetica" w:hAnsi="Helvetica" w:cs="Arial"/>
          <w:sz w:val="22"/>
          <w:szCs w:val="22"/>
          <w:shd w:val="clear" w:color="auto" w:fill="FFFFFF"/>
        </w:rPr>
        <w:t>LAB MEDIA: Figure 3D</w:t>
      </w:r>
    </w:p>
    <w:p w14:paraId="2FA3D641" w14:textId="3BCD3818" w:rsidR="00311D3F" w:rsidRDefault="00311D3F" w:rsidP="00311D3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shd w:val="clear" w:color="auto" w:fill="FFFFFF"/>
        </w:rPr>
      </w:pP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LAB MEDIA: Figure 3D: </w:t>
      </w:r>
      <w:proofErr w:type="spellStart"/>
      <w:r>
        <w:rPr>
          <w:rFonts w:ascii="Helvetica" w:hAnsi="Helvetica" w:cs="Arial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Video Editor: please emphasize data lines from 0 to 30 second data time points in all three lines</w:t>
      </w:r>
    </w:p>
    <w:p w14:paraId="4AEDC670" w14:textId="0ED75DAA" w:rsidR="00311D3F" w:rsidRDefault="00311D3F" w:rsidP="00311D3F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shd w:val="clear" w:color="auto" w:fill="FFFFFF"/>
        </w:rPr>
      </w:pP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LAB MEDIA: Figure 3D: </w:t>
      </w:r>
      <w:proofErr w:type="spellStart"/>
      <w:r>
        <w:rPr>
          <w:rFonts w:ascii="Helvetica" w:hAnsi="Helvetica" w:cs="Arial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Video Editor: please emphasize data lines at 1-minute time point in all three lines</w:t>
      </w:r>
    </w:p>
    <w:p w14:paraId="1670EDC5" w14:textId="77777777" w:rsidR="00311D3F" w:rsidRDefault="00311D3F" w:rsidP="00311D3F">
      <w:pPr>
        <w:pStyle w:val="ListParagraph"/>
        <w:ind w:left="1080"/>
        <w:rPr>
          <w:rFonts w:ascii="Helvetica" w:hAnsi="Helvetica" w:cs="Arial"/>
          <w:sz w:val="22"/>
          <w:szCs w:val="22"/>
          <w:shd w:val="clear" w:color="auto" w:fill="FFFFFF"/>
        </w:rPr>
      </w:pPr>
    </w:p>
    <w:p w14:paraId="6CCCF728" w14:textId="3063527C" w:rsidR="00311D3F" w:rsidRPr="003F048B" w:rsidRDefault="00311D3F" w:rsidP="00D56F94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shd w:val="clear" w:color="auto" w:fill="FFFFFF"/>
        </w:rPr>
      </w:pP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Exosome purification from </w:t>
      </w:r>
      <w:r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cardiac progenitor cells as demonstrated </w:t>
      </w:r>
      <w:r w:rsidR="003F048B">
        <w:rPr>
          <w:rFonts w:ascii="Helvetica" w:hAnsi="Helvetica" w:cs="Arial"/>
          <w:b/>
          <w:color w:val="000000" w:themeColor="text1"/>
          <w:sz w:val="22"/>
          <w:szCs w:val="22"/>
          <w:shd w:val="clear" w:color="auto" w:fill="FFFFFF"/>
        </w:rPr>
        <w:t xml:space="preserve">[1] </w:t>
      </w:r>
      <w:r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yield</w:t>
      </w:r>
      <w:r w:rsidR="003F048B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 xml:space="preserve">s extracellular vesicles expressing low levels of CD9 and high levels of CD63 and CD81 from both cell populations </w:t>
      </w:r>
      <w:r w:rsidR="003F048B">
        <w:rPr>
          <w:rFonts w:ascii="Helvetica" w:hAnsi="Helvetica" w:cs="Arial"/>
          <w:b/>
          <w:color w:val="000000" w:themeColor="text1"/>
          <w:sz w:val="22"/>
          <w:szCs w:val="22"/>
          <w:shd w:val="clear" w:color="auto" w:fill="FFFFFF"/>
        </w:rPr>
        <w:t>[2]</w:t>
      </w:r>
      <w:r w:rsidR="003F048B">
        <w:rPr>
          <w:rFonts w:ascii="Helvetica" w:hAnsi="Helvetica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75795C52" w14:textId="77777777" w:rsidR="003F048B" w:rsidRPr="003F048B" w:rsidRDefault="003F048B" w:rsidP="003F048B">
      <w:pPr>
        <w:pStyle w:val="ListParagraph"/>
        <w:ind w:left="1080"/>
        <w:rPr>
          <w:rFonts w:ascii="Helvetica" w:hAnsi="Helvetica" w:cs="Arial"/>
          <w:sz w:val="22"/>
          <w:szCs w:val="22"/>
          <w:shd w:val="clear" w:color="auto" w:fill="FFFFFF"/>
        </w:rPr>
      </w:pPr>
    </w:p>
    <w:p w14:paraId="6B99A4DD" w14:textId="24F3C302" w:rsidR="003F048B" w:rsidRDefault="003F048B" w:rsidP="003F048B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shd w:val="clear" w:color="auto" w:fill="FFFFFF"/>
        </w:rPr>
      </w:pPr>
      <w:r>
        <w:rPr>
          <w:rFonts w:ascii="Helvetica" w:hAnsi="Helvetica" w:cs="Arial"/>
          <w:sz w:val="22"/>
          <w:szCs w:val="22"/>
          <w:shd w:val="clear" w:color="auto" w:fill="FFFFFF"/>
        </w:rPr>
        <w:t>LAB MEDIA: Figure 3</w:t>
      </w:r>
      <w:r w:rsidR="006F7772">
        <w:rPr>
          <w:rFonts w:ascii="Helvetica" w:hAnsi="Helvetica" w:cs="Arial"/>
          <w:sz w:val="22"/>
          <w:szCs w:val="22"/>
          <w:shd w:val="clear" w:color="auto" w:fill="FFFFFF"/>
        </w:rPr>
        <w:t>F</w:t>
      </w: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: </w:t>
      </w:r>
      <w:proofErr w:type="spellStart"/>
      <w:r>
        <w:rPr>
          <w:rFonts w:ascii="Helvetica" w:hAnsi="Helvetica" w:cs="Arial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Video Editor: please emphasize CD9 data clusters in both graphs</w:t>
      </w:r>
    </w:p>
    <w:p w14:paraId="5E1FF60A" w14:textId="591C5E87" w:rsidR="003F048B" w:rsidRDefault="003F048B" w:rsidP="003F048B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shd w:val="clear" w:color="auto" w:fill="FFFFFF"/>
        </w:rPr>
      </w:pPr>
      <w:r>
        <w:rPr>
          <w:rFonts w:ascii="Helvetica" w:hAnsi="Helvetica" w:cs="Arial"/>
          <w:sz w:val="22"/>
          <w:szCs w:val="22"/>
          <w:shd w:val="clear" w:color="auto" w:fill="FFFFFF"/>
        </w:rPr>
        <w:t>LAB MEDIA: Figure 3</w:t>
      </w:r>
      <w:r w:rsidR="006F7772">
        <w:rPr>
          <w:rFonts w:ascii="Helvetica" w:hAnsi="Helvetica" w:cs="Arial"/>
          <w:sz w:val="22"/>
          <w:szCs w:val="22"/>
          <w:shd w:val="clear" w:color="auto" w:fill="FFFFFF"/>
        </w:rPr>
        <w:t>F</w:t>
      </w: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: </w:t>
      </w:r>
      <w:proofErr w:type="spellStart"/>
      <w:r>
        <w:rPr>
          <w:rFonts w:ascii="Helvetica" w:hAnsi="Helvetica" w:cs="Arial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Video Editor: please emphasize CD63 and CD81 data clusters in both graphs</w:t>
      </w:r>
    </w:p>
    <w:p w14:paraId="792C613E" w14:textId="77777777" w:rsidR="00D56F94" w:rsidRPr="00D56F94" w:rsidRDefault="00D56F94" w:rsidP="00D56F94">
      <w:pPr>
        <w:pStyle w:val="ListParagraph"/>
        <w:ind w:left="360"/>
        <w:rPr>
          <w:rFonts w:ascii="Helvetica" w:hAnsi="Helvetica" w:cs="Arial"/>
          <w:sz w:val="22"/>
          <w:szCs w:val="22"/>
          <w:shd w:val="clear" w:color="auto" w:fill="FFFFFF"/>
        </w:rPr>
      </w:pPr>
    </w:p>
    <w:p w14:paraId="369B79B7" w14:textId="0E96DFE9" w:rsidR="00D56F94" w:rsidRDefault="00D56F94" w:rsidP="00D56F94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  <w:shd w:val="clear" w:color="auto" w:fill="FFFFFF"/>
        </w:rPr>
      </w:pPr>
      <w:r w:rsidRPr="00D56F94">
        <w:rPr>
          <w:rFonts w:ascii="Helvetica" w:hAnsi="Helvetica" w:cs="Arial"/>
          <w:sz w:val="22"/>
          <w:szCs w:val="22"/>
          <w:shd w:val="clear" w:color="auto" w:fill="FFFFFF"/>
        </w:rPr>
        <w:lastRenderedPageBreak/>
        <w:t xml:space="preserve">Furthermore, </w:t>
      </w:r>
      <w:r w:rsidR="003F048B">
        <w:rPr>
          <w:rFonts w:ascii="Helvetica" w:hAnsi="Helvetica" w:cs="Arial"/>
          <w:sz w:val="22"/>
          <w:szCs w:val="22"/>
          <w:shd w:val="clear" w:color="auto" w:fill="FFFFFF"/>
        </w:rPr>
        <w:t>while exosome</w:t>
      </w:r>
      <w:r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 surface markers</w:t>
      </w:r>
      <w:r w:rsidR="003F048B">
        <w:rPr>
          <w:rFonts w:ascii="Helvetica" w:hAnsi="Helvetica" w:cs="Arial"/>
          <w:sz w:val="22"/>
          <w:szCs w:val="22"/>
          <w:shd w:val="clear" w:color="auto" w:fill="FFFFFF"/>
        </w:rPr>
        <w:t xml:space="preserve"> are clearly identifiable without ultracentrifugation </w:t>
      </w:r>
      <w:r w:rsidR="003F048B">
        <w:rPr>
          <w:rFonts w:ascii="Helvetica" w:hAnsi="Helvetica" w:cs="Arial"/>
          <w:b/>
          <w:sz w:val="22"/>
          <w:szCs w:val="22"/>
          <w:shd w:val="clear" w:color="auto" w:fill="FFFFFF"/>
        </w:rPr>
        <w:t>[1]</w:t>
      </w:r>
      <w:r w:rsidR="003F048B">
        <w:rPr>
          <w:rFonts w:ascii="Helvetica" w:hAnsi="Helvetica" w:cs="Arial"/>
          <w:sz w:val="22"/>
          <w:szCs w:val="22"/>
          <w:shd w:val="clear" w:color="auto" w:fill="FFFFFF"/>
        </w:rPr>
        <w:t xml:space="preserve">, this </w:t>
      </w:r>
      <w:r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enrichment </w:t>
      </w:r>
      <w:r w:rsidR="003F048B">
        <w:rPr>
          <w:rFonts w:ascii="Helvetica" w:hAnsi="Helvetica" w:cs="Arial"/>
          <w:sz w:val="22"/>
          <w:szCs w:val="22"/>
          <w:shd w:val="clear" w:color="auto" w:fill="FFFFFF"/>
        </w:rPr>
        <w:t>step</w:t>
      </w:r>
      <w:r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 greatly </w:t>
      </w:r>
      <w:r w:rsidR="003F048B">
        <w:rPr>
          <w:rFonts w:ascii="Helvetica" w:hAnsi="Helvetica" w:cs="Arial"/>
          <w:sz w:val="22"/>
          <w:szCs w:val="22"/>
          <w:shd w:val="clear" w:color="auto" w:fill="FFFFFF"/>
        </w:rPr>
        <w:t>enhances the mean</w:t>
      </w:r>
      <w:r w:rsidRPr="00D56F94">
        <w:rPr>
          <w:rFonts w:ascii="Helvetica" w:hAnsi="Helvetica" w:cs="Arial"/>
          <w:sz w:val="22"/>
          <w:szCs w:val="22"/>
          <w:shd w:val="clear" w:color="auto" w:fill="FFFFFF"/>
        </w:rPr>
        <w:t xml:space="preserve"> fluorescence intensity </w:t>
      </w:r>
      <w:r w:rsidR="003F048B">
        <w:rPr>
          <w:rFonts w:ascii="Helvetica" w:hAnsi="Helvetica" w:cs="Arial"/>
          <w:sz w:val="22"/>
          <w:szCs w:val="22"/>
          <w:shd w:val="clear" w:color="auto" w:fill="FFFFFF"/>
        </w:rPr>
        <w:t xml:space="preserve">of these markers </w:t>
      </w:r>
      <w:r w:rsidR="003F048B">
        <w:rPr>
          <w:rFonts w:ascii="Helvetica" w:hAnsi="Helvetica" w:cs="Arial"/>
          <w:b/>
          <w:sz w:val="22"/>
          <w:szCs w:val="22"/>
          <w:shd w:val="clear" w:color="auto" w:fill="FFFFFF"/>
        </w:rPr>
        <w:t>[2]</w:t>
      </w:r>
      <w:r w:rsidR="003F048B">
        <w:rPr>
          <w:rFonts w:ascii="Helvetica" w:hAnsi="Helvetica" w:cs="Arial"/>
          <w:sz w:val="22"/>
          <w:szCs w:val="22"/>
          <w:shd w:val="clear" w:color="auto" w:fill="FFFFFF"/>
        </w:rPr>
        <w:t>.</w:t>
      </w:r>
    </w:p>
    <w:p w14:paraId="6D2EB50B" w14:textId="77777777" w:rsidR="003F048B" w:rsidRDefault="003F048B" w:rsidP="003F048B">
      <w:pPr>
        <w:pStyle w:val="ListParagraph"/>
        <w:ind w:left="1080"/>
        <w:rPr>
          <w:rFonts w:ascii="Helvetica" w:hAnsi="Helvetica" w:cs="Arial"/>
          <w:sz w:val="22"/>
          <w:szCs w:val="22"/>
          <w:shd w:val="clear" w:color="auto" w:fill="FFFFFF"/>
        </w:rPr>
      </w:pPr>
    </w:p>
    <w:p w14:paraId="77582535" w14:textId="55D464C9" w:rsidR="003F048B" w:rsidRDefault="003F048B" w:rsidP="003F048B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shd w:val="clear" w:color="auto" w:fill="FFFFFF"/>
        </w:rPr>
      </w:pP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LAB MEDIA: Figure 4: </w:t>
      </w:r>
      <w:proofErr w:type="spellStart"/>
      <w:r>
        <w:rPr>
          <w:rFonts w:ascii="Helvetica" w:hAnsi="Helvetica" w:cs="Arial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Video Editor: please emphasize </w:t>
      </w:r>
      <w:proofErr w:type="spellStart"/>
      <w:r>
        <w:rPr>
          <w:rFonts w:ascii="Helvetica" w:hAnsi="Helvetica" w:cs="Arial"/>
          <w:sz w:val="22"/>
          <w:szCs w:val="22"/>
          <w:shd w:val="clear" w:color="auto" w:fill="FFFFFF"/>
        </w:rPr>
        <w:t>ExoCap</w:t>
      </w:r>
      <w:proofErr w:type="spellEnd"/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data bars</w:t>
      </w:r>
    </w:p>
    <w:p w14:paraId="502B4FA1" w14:textId="4B0878A7" w:rsidR="003F048B" w:rsidRPr="003F048B" w:rsidRDefault="003F048B" w:rsidP="003F048B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shd w:val="clear" w:color="auto" w:fill="FFFFFF"/>
        </w:rPr>
      </w:pPr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LAB MEDIA: Figure 4: </w:t>
      </w:r>
      <w:proofErr w:type="spellStart"/>
      <w:r>
        <w:rPr>
          <w:rFonts w:ascii="Helvetica" w:hAnsi="Helvetica" w:cs="Arial"/>
          <w:sz w:val="22"/>
          <w:szCs w:val="22"/>
          <w:shd w:val="clear" w:color="auto" w:fill="FFFFFF"/>
        </w:rPr>
        <w:t>JoVE</w:t>
      </w:r>
      <w:proofErr w:type="spellEnd"/>
      <w:r>
        <w:rPr>
          <w:rFonts w:ascii="Helvetica" w:hAnsi="Helvetica" w:cs="Arial"/>
          <w:sz w:val="22"/>
          <w:szCs w:val="22"/>
          <w:shd w:val="clear" w:color="auto" w:fill="FFFFFF"/>
        </w:rPr>
        <w:t xml:space="preserve"> Video Editor: please emphasize UC Isolation data bars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D9ADF47" w:rsidR="0034684D" w:rsidRPr="006F7772" w:rsidRDefault="00CE10F2" w:rsidP="006F7772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24A285C" w:rsidR="00BF42E2" w:rsidRPr="006F7772" w:rsidRDefault="006544C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F7772">
        <w:rPr>
          <w:rFonts w:ascii="Helvetica" w:hAnsi="Helvetica" w:cs="Arial"/>
          <w:b/>
          <w:sz w:val="22"/>
          <w:szCs w:val="22"/>
          <w:u w:val="single"/>
        </w:rPr>
        <w:t>Carolina Balbi</w:t>
      </w:r>
      <w:r w:rsidR="00472752" w:rsidRPr="006F7772">
        <w:rPr>
          <w:rFonts w:ascii="Helvetica" w:hAnsi="Helvetica" w:cs="Arial"/>
          <w:sz w:val="22"/>
          <w:szCs w:val="22"/>
        </w:rPr>
        <w:t xml:space="preserve">: </w:t>
      </w:r>
      <w:r w:rsidR="00254945">
        <w:rPr>
          <w:rFonts w:ascii="Helvetica" w:hAnsi="Helvetica" w:cs="Arial"/>
          <w:sz w:val="22"/>
          <w:szCs w:val="22"/>
        </w:rPr>
        <w:t>When working with extracellular vesicles, the</w:t>
      </w:r>
      <w:r w:rsidR="005E443A" w:rsidRPr="006F7772">
        <w:rPr>
          <w:rFonts w:ascii="Helvetica" w:hAnsi="Helvetica" w:cs="Arial"/>
          <w:sz w:val="22"/>
          <w:szCs w:val="22"/>
        </w:rPr>
        <w:t xml:space="preserve"> </w:t>
      </w:r>
      <w:r w:rsidR="00254945">
        <w:rPr>
          <w:rFonts w:ascii="Helvetica" w:hAnsi="Helvetica" w:cs="Arial"/>
          <w:sz w:val="22"/>
          <w:szCs w:val="22"/>
        </w:rPr>
        <w:t>small, colorless</w:t>
      </w:r>
      <w:r w:rsidR="00254945" w:rsidRPr="006F7772">
        <w:rPr>
          <w:rFonts w:ascii="Helvetica" w:hAnsi="Helvetica" w:cs="Arial"/>
          <w:sz w:val="22"/>
          <w:szCs w:val="22"/>
        </w:rPr>
        <w:t xml:space="preserve"> </w:t>
      </w:r>
      <w:r w:rsidR="00254945">
        <w:rPr>
          <w:rFonts w:ascii="Helvetica" w:hAnsi="Helvetica" w:cs="Arial"/>
          <w:sz w:val="22"/>
          <w:szCs w:val="22"/>
        </w:rPr>
        <w:t xml:space="preserve">nanoparticle </w:t>
      </w:r>
      <w:r w:rsidR="005E443A" w:rsidRPr="006F7772">
        <w:rPr>
          <w:rFonts w:ascii="Helvetica" w:hAnsi="Helvetica" w:cs="Arial"/>
          <w:sz w:val="22"/>
          <w:szCs w:val="22"/>
        </w:rPr>
        <w:t>pellet can be easily missed</w:t>
      </w:r>
      <w:r w:rsidR="00254945">
        <w:rPr>
          <w:rFonts w:ascii="Helvetica" w:hAnsi="Helvetica" w:cs="Arial"/>
          <w:sz w:val="22"/>
          <w:szCs w:val="22"/>
        </w:rPr>
        <w:t>.</w:t>
      </w:r>
      <w:r w:rsidR="005E443A" w:rsidRPr="006F7772">
        <w:rPr>
          <w:rFonts w:ascii="Helvetica" w:hAnsi="Helvetica" w:cs="Arial"/>
          <w:sz w:val="22"/>
          <w:szCs w:val="22"/>
        </w:rPr>
        <w:t xml:space="preserve"> </w:t>
      </w:r>
      <w:r w:rsidR="00254945">
        <w:rPr>
          <w:rFonts w:ascii="Helvetica" w:hAnsi="Helvetica" w:cs="Arial"/>
          <w:sz w:val="22"/>
          <w:szCs w:val="22"/>
        </w:rPr>
        <w:t>Therefore,</w:t>
      </w:r>
      <w:r w:rsidR="005E443A" w:rsidRPr="006F7772">
        <w:rPr>
          <w:rFonts w:ascii="Helvetica" w:hAnsi="Helvetica" w:cs="Arial"/>
          <w:sz w:val="22"/>
          <w:szCs w:val="22"/>
        </w:rPr>
        <w:t xml:space="preserve"> it</w:t>
      </w:r>
      <w:r w:rsidR="00254945">
        <w:rPr>
          <w:rFonts w:ascii="Helvetica" w:hAnsi="Helvetica" w:cs="Arial"/>
          <w:sz w:val="22"/>
          <w:szCs w:val="22"/>
        </w:rPr>
        <w:t xml:space="preserve"> i</w:t>
      </w:r>
      <w:r w:rsidR="005E443A" w:rsidRPr="006F7772">
        <w:rPr>
          <w:rFonts w:ascii="Helvetica" w:hAnsi="Helvetica" w:cs="Arial"/>
          <w:sz w:val="22"/>
          <w:szCs w:val="22"/>
        </w:rPr>
        <w:t xml:space="preserve">s critical to follow all </w:t>
      </w:r>
      <w:r w:rsidR="00254945">
        <w:rPr>
          <w:rFonts w:ascii="Helvetica" w:hAnsi="Helvetica" w:cs="Arial"/>
          <w:sz w:val="22"/>
          <w:szCs w:val="22"/>
        </w:rPr>
        <w:t xml:space="preserve">of </w:t>
      </w:r>
      <w:r w:rsidR="005E443A" w:rsidRPr="006F7772">
        <w:rPr>
          <w:rFonts w:ascii="Helvetica" w:hAnsi="Helvetica" w:cs="Arial"/>
          <w:sz w:val="22"/>
          <w:szCs w:val="22"/>
        </w:rPr>
        <w:t xml:space="preserve">the </w:t>
      </w:r>
      <w:r w:rsidR="00254945">
        <w:rPr>
          <w:rFonts w:ascii="Helvetica" w:hAnsi="Helvetica" w:cs="Arial"/>
          <w:sz w:val="22"/>
          <w:szCs w:val="22"/>
        </w:rPr>
        <w:t xml:space="preserve">steps </w:t>
      </w:r>
      <w:r w:rsidR="00415044">
        <w:rPr>
          <w:rFonts w:ascii="Helvetica" w:hAnsi="Helvetica" w:cs="Arial"/>
          <w:sz w:val="22"/>
          <w:szCs w:val="22"/>
        </w:rPr>
        <w:t xml:space="preserve">of the protocol </w:t>
      </w:r>
      <w:r w:rsidR="00254945">
        <w:rPr>
          <w:rFonts w:ascii="Helvetica" w:hAnsi="Helvetica" w:cs="Arial"/>
          <w:sz w:val="22"/>
          <w:szCs w:val="22"/>
        </w:rPr>
        <w:t>as demonstrated</w:t>
      </w:r>
      <w:r w:rsidR="005E443A" w:rsidRPr="006F7772">
        <w:rPr>
          <w:rFonts w:ascii="Helvetica" w:hAnsi="Helvetica" w:cs="Arial"/>
          <w:sz w:val="22"/>
          <w:szCs w:val="22"/>
        </w:rPr>
        <w:t xml:space="preserve"> </w:t>
      </w:r>
      <w:r w:rsidR="001B5C46" w:rsidRPr="006F7772">
        <w:rPr>
          <w:rFonts w:ascii="Helvetica" w:hAnsi="Helvetica" w:cs="Arial"/>
          <w:sz w:val="22"/>
          <w:szCs w:val="22"/>
        </w:rPr>
        <w:t>(Step</w:t>
      </w:r>
      <w:r w:rsidR="00511F52" w:rsidRPr="006F7772">
        <w:rPr>
          <w:rFonts w:ascii="Helvetica" w:hAnsi="Helvetica" w:cs="Arial"/>
          <w:sz w:val="22"/>
          <w:szCs w:val="22"/>
        </w:rPr>
        <w:t>:</w:t>
      </w:r>
      <w:r w:rsidR="001B5C46" w:rsidRPr="006F7772">
        <w:rPr>
          <w:rFonts w:ascii="Helvetica" w:hAnsi="Helvetica" w:cs="Arial"/>
          <w:sz w:val="22"/>
          <w:szCs w:val="22"/>
        </w:rPr>
        <w:t xml:space="preserve"> </w:t>
      </w:r>
      <w:r w:rsidR="005E443A" w:rsidRPr="006F7772">
        <w:rPr>
          <w:rFonts w:ascii="Helvetica" w:hAnsi="Helvetica" w:cs="Arial"/>
          <w:sz w:val="22"/>
          <w:szCs w:val="22"/>
        </w:rPr>
        <w:t>2.8</w:t>
      </w:r>
      <w:r w:rsidR="001B5C46" w:rsidRPr="006F7772">
        <w:rPr>
          <w:rFonts w:ascii="Helvetica" w:hAnsi="Helvetica" w:cs="Arial"/>
          <w:sz w:val="22"/>
          <w:szCs w:val="22"/>
        </w:rPr>
        <w:t>)</w:t>
      </w:r>
      <w:r w:rsidR="006F7772" w:rsidRPr="006F7772">
        <w:rPr>
          <w:rFonts w:ascii="Helvetica" w:hAnsi="Helvetica" w:cs="Arial"/>
          <w:sz w:val="22"/>
          <w:szCs w:val="22"/>
        </w:rPr>
        <w:t xml:space="preserve"> </w:t>
      </w:r>
      <w:r w:rsidR="006F7772" w:rsidRPr="006F7772">
        <w:rPr>
          <w:rFonts w:ascii="Helvetica" w:hAnsi="Helvetica" w:cs="Arial"/>
          <w:b/>
          <w:sz w:val="22"/>
          <w:szCs w:val="22"/>
        </w:rPr>
        <w:t>[1]</w:t>
      </w:r>
      <w:r w:rsidR="006F7772" w:rsidRPr="006F7772">
        <w:rPr>
          <w:rFonts w:ascii="Helvetica" w:hAnsi="Helvetica" w:cs="Arial"/>
          <w:sz w:val="22"/>
          <w:szCs w:val="22"/>
        </w:rPr>
        <w:t>.</w:t>
      </w:r>
    </w:p>
    <w:p w14:paraId="5744712B" w14:textId="789373DB" w:rsidR="00BF42E2" w:rsidRPr="006F777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F777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1EC5F763" w:rsidR="00BF42E2" w:rsidRPr="006F7772" w:rsidRDefault="006544CC" w:rsidP="006544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6F7772">
        <w:rPr>
          <w:rFonts w:ascii="Helvetica" w:hAnsi="Helvetica" w:cs="Arial"/>
          <w:b/>
          <w:sz w:val="22"/>
          <w:szCs w:val="22"/>
          <w:u w:val="single"/>
        </w:rPr>
        <w:t>Carolina Balbi</w:t>
      </w:r>
      <w:r w:rsidR="00472752" w:rsidRPr="006F7772">
        <w:rPr>
          <w:rFonts w:ascii="Helvetica" w:hAnsi="Helvetica" w:cs="Arial"/>
          <w:sz w:val="22"/>
          <w:szCs w:val="22"/>
        </w:rPr>
        <w:t>:</w:t>
      </w:r>
      <w:r w:rsidR="005E443A" w:rsidRPr="006F7772">
        <w:rPr>
          <w:rFonts w:ascii="Helvetica" w:hAnsi="Helvetica" w:cs="Arial"/>
          <w:sz w:val="22"/>
          <w:szCs w:val="22"/>
        </w:rPr>
        <w:t xml:space="preserve"> </w:t>
      </w:r>
      <w:r w:rsidR="00415044">
        <w:rPr>
          <w:rFonts w:ascii="Helvetica" w:hAnsi="Helvetica" w:cs="Arial"/>
          <w:sz w:val="22"/>
          <w:szCs w:val="22"/>
        </w:rPr>
        <w:t>Using extracellular vesicles</w:t>
      </w:r>
      <w:r w:rsidRPr="006F7772">
        <w:rPr>
          <w:rFonts w:ascii="Helvetica" w:hAnsi="Helvetica" w:cs="Arial"/>
          <w:sz w:val="22"/>
          <w:szCs w:val="22"/>
        </w:rPr>
        <w:t xml:space="preserve"> as biomarkers </w:t>
      </w:r>
      <w:r w:rsidR="00415044">
        <w:rPr>
          <w:rFonts w:ascii="Helvetica" w:hAnsi="Helvetica" w:cs="Arial"/>
          <w:sz w:val="22"/>
          <w:szCs w:val="22"/>
        </w:rPr>
        <w:t>is</w:t>
      </w:r>
      <w:r w:rsidRPr="006F7772">
        <w:rPr>
          <w:rFonts w:ascii="Helvetica" w:hAnsi="Helvetica" w:cs="Arial"/>
          <w:sz w:val="22"/>
          <w:szCs w:val="22"/>
        </w:rPr>
        <w:t xml:space="preserve"> now one of the most emerging field</w:t>
      </w:r>
      <w:r w:rsidR="00415044">
        <w:rPr>
          <w:rFonts w:ascii="Helvetica" w:hAnsi="Helvetica" w:cs="Arial"/>
          <w:sz w:val="22"/>
          <w:szCs w:val="22"/>
        </w:rPr>
        <w:t>s</w:t>
      </w:r>
      <w:r w:rsidRPr="006F7772">
        <w:rPr>
          <w:rFonts w:ascii="Helvetica" w:hAnsi="Helvetica" w:cs="Arial"/>
          <w:sz w:val="22"/>
          <w:szCs w:val="22"/>
        </w:rPr>
        <w:t xml:space="preserve"> in research </w:t>
      </w:r>
      <w:r w:rsidR="00037761">
        <w:rPr>
          <w:rFonts w:ascii="Helvetica" w:hAnsi="Helvetica" w:cs="Arial"/>
          <w:sz w:val="22"/>
          <w:szCs w:val="22"/>
        </w:rPr>
        <w:t>and</w:t>
      </w:r>
      <w:r w:rsidRPr="006F7772">
        <w:rPr>
          <w:rFonts w:ascii="Helvetica" w:hAnsi="Helvetica" w:cs="Arial"/>
          <w:sz w:val="22"/>
          <w:szCs w:val="22"/>
        </w:rPr>
        <w:t xml:space="preserve"> soon may be translated in</w:t>
      </w:r>
      <w:r w:rsidR="00415044">
        <w:rPr>
          <w:rFonts w:ascii="Helvetica" w:hAnsi="Helvetica" w:cs="Arial"/>
          <w:sz w:val="22"/>
          <w:szCs w:val="22"/>
        </w:rPr>
        <w:t xml:space="preserve">to </w:t>
      </w:r>
      <w:r w:rsidRPr="006F7772">
        <w:rPr>
          <w:rFonts w:ascii="Helvetica" w:hAnsi="Helvetica" w:cs="Arial"/>
          <w:sz w:val="22"/>
          <w:szCs w:val="22"/>
        </w:rPr>
        <w:t>clinical diagnostic</w:t>
      </w:r>
      <w:r w:rsidR="00415044">
        <w:rPr>
          <w:rFonts w:ascii="Helvetica" w:hAnsi="Helvetica" w:cs="Arial"/>
          <w:sz w:val="22"/>
          <w:szCs w:val="22"/>
        </w:rPr>
        <w:t xml:space="preserve"> use as </w:t>
      </w:r>
      <w:r w:rsidRPr="006F7772">
        <w:rPr>
          <w:rFonts w:ascii="Helvetica" w:hAnsi="Helvetica" w:cs="Arial"/>
          <w:sz w:val="22"/>
          <w:szCs w:val="22"/>
        </w:rPr>
        <w:t>an alternative screening tool</w:t>
      </w:r>
      <w:r w:rsidR="006F7772" w:rsidRPr="006F7772">
        <w:rPr>
          <w:rFonts w:ascii="Helvetica" w:hAnsi="Helvetica" w:cs="Arial"/>
          <w:sz w:val="22"/>
          <w:szCs w:val="22"/>
        </w:rPr>
        <w:t xml:space="preserve"> </w:t>
      </w:r>
      <w:r w:rsidR="006F7772" w:rsidRPr="006F7772">
        <w:rPr>
          <w:rFonts w:ascii="Helvetica" w:hAnsi="Helvetica" w:cs="Arial"/>
          <w:b/>
          <w:sz w:val="22"/>
          <w:szCs w:val="22"/>
        </w:rPr>
        <w:t>[1]</w:t>
      </w:r>
      <w:r w:rsidRPr="006F7772">
        <w:rPr>
          <w:rFonts w:ascii="Helvetica" w:hAnsi="Helvetica" w:cs="Arial"/>
          <w:sz w:val="22"/>
          <w:szCs w:val="22"/>
        </w:rPr>
        <w:t>.</w:t>
      </w:r>
    </w:p>
    <w:p w14:paraId="31F0EB1C" w14:textId="48DD9B16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2DB61" w14:textId="77777777" w:rsidR="00274397" w:rsidRDefault="00274397">
      <w:r>
        <w:separator/>
      </w:r>
    </w:p>
  </w:endnote>
  <w:endnote w:type="continuationSeparator" w:id="0">
    <w:p w14:paraId="64E9CF84" w14:textId="77777777" w:rsidR="00274397" w:rsidRDefault="0027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56E40" w:rsidRDefault="00656E4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56E40" w:rsidRDefault="00656E4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656E40" w:rsidRPr="00C70C90" w:rsidRDefault="00656E4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B0D18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B0D18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8716F" w14:textId="77777777" w:rsidR="00274397" w:rsidRDefault="00274397">
      <w:r>
        <w:separator/>
      </w:r>
    </w:p>
  </w:footnote>
  <w:footnote w:type="continuationSeparator" w:id="0">
    <w:p w14:paraId="38EF4981" w14:textId="77777777" w:rsidR="00274397" w:rsidRDefault="00274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649658F" w:rsidR="00656E40" w:rsidRPr="006F7772" w:rsidRDefault="00656E40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6F7772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it-CH" w:eastAsia="it-CH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772" w:rsidRPr="006F7772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656E40" w:rsidRPr="006A6324" w:rsidRDefault="00656E4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792ADB"/>
    <w:multiLevelType w:val="multilevel"/>
    <w:tmpl w:val="AB3EE1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0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F7C11"/>
    <w:multiLevelType w:val="multilevel"/>
    <w:tmpl w:val="6172B79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6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5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667F"/>
    <w:rsid w:val="0001266D"/>
    <w:rsid w:val="00013862"/>
    <w:rsid w:val="00023E22"/>
    <w:rsid w:val="00025DE9"/>
    <w:rsid w:val="00033CE5"/>
    <w:rsid w:val="00037761"/>
    <w:rsid w:val="00043807"/>
    <w:rsid w:val="000504CC"/>
    <w:rsid w:val="00074929"/>
    <w:rsid w:val="00083792"/>
    <w:rsid w:val="00090BAC"/>
    <w:rsid w:val="00097F7C"/>
    <w:rsid w:val="000B0B1A"/>
    <w:rsid w:val="000B4E9A"/>
    <w:rsid w:val="000C050D"/>
    <w:rsid w:val="000D065F"/>
    <w:rsid w:val="000D17E8"/>
    <w:rsid w:val="000D2C59"/>
    <w:rsid w:val="000D35D9"/>
    <w:rsid w:val="000E2B3E"/>
    <w:rsid w:val="00106F46"/>
    <w:rsid w:val="00110364"/>
    <w:rsid w:val="001115D1"/>
    <w:rsid w:val="00125924"/>
    <w:rsid w:val="00126973"/>
    <w:rsid w:val="00151824"/>
    <w:rsid w:val="001546F4"/>
    <w:rsid w:val="001564D5"/>
    <w:rsid w:val="00161099"/>
    <w:rsid w:val="00162D51"/>
    <w:rsid w:val="0016552C"/>
    <w:rsid w:val="00176B96"/>
    <w:rsid w:val="00177B33"/>
    <w:rsid w:val="001819E3"/>
    <w:rsid w:val="00184EF9"/>
    <w:rsid w:val="00191A77"/>
    <w:rsid w:val="00193F76"/>
    <w:rsid w:val="001B0D18"/>
    <w:rsid w:val="001B1C19"/>
    <w:rsid w:val="001B3024"/>
    <w:rsid w:val="001B5C46"/>
    <w:rsid w:val="001C7BBC"/>
    <w:rsid w:val="001E0F9A"/>
    <w:rsid w:val="001E230F"/>
    <w:rsid w:val="001E52A3"/>
    <w:rsid w:val="001F0427"/>
    <w:rsid w:val="001F0890"/>
    <w:rsid w:val="00235DB1"/>
    <w:rsid w:val="00247BFF"/>
    <w:rsid w:val="00252DF9"/>
    <w:rsid w:val="0025310D"/>
    <w:rsid w:val="002544F1"/>
    <w:rsid w:val="00254945"/>
    <w:rsid w:val="002617AD"/>
    <w:rsid w:val="00263DA9"/>
    <w:rsid w:val="00265C44"/>
    <w:rsid w:val="00274397"/>
    <w:rsid w:val="00277C90"/>
    <w:rsid w:val="00283E3E"/>
    <w:rsid w:val="0029128C"/>
    <w:rsid w:val="002A3967"/>
    <w:rsid w:val="002A59D3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2F4AD4"/>
    <w:rsid w:val="003036C1"/>
    <w:rsid w:val="00305187"/>
    <w:rsid w:val="0030618C"/>
    <w:rsid w:val="00311D3F"/>
    <w:rsid w:val="003138D4"/>
    <w:rsid w:val="003176C4"/>
    <w:rsid w:val="00322C71"/>
    <w:rsid w:val="00330F1B"/>
    <w:rsid w:val="00336C61"/>
    <w:rsid w:val="00342D7B"/>
    <w:rsid w:val="0034684D"/>
    <w:rsid w:val="00374FFE"/>
    <w:rsid w:val="00395684"/>
    <w:rsid w:val="003A1109"/>
    <w:rsid w:val="003A2B50"/>
    <w:rsid w:val="003A36F5"/>
    <w:rsid w:val="003A49C2"/>
    <w:rsid w:val="003B5E26"/>
    <w:rsid w:val="003C0459"/>
    <w:rsid w:val="003C49BA"/>
    <w:rsid w:val="003D0847"/>
    <w:rsid w:val="003E1007"/>
    <w:rsid w:val="003E2BC9"/>
    <w:rsid w:val="003F048B"/>
    <w:rsid w:val="003F6B80"/>
    <w:rsid w:val="0040371F"/>
    <w:rsid w:val="004055FB"/>
    <w:rsid w:val="00414B4F"/>
    <w:rsid w:val="00415044"/>
    <w:rsid w:val="00440FFA"/>
    <w:rsid w:val="00444AC9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C7A2E"/>
    <w:rsid w:val="004D4E66"/>
    <w:rsid w:val="004E2BE1"/>
    <w:rsid w:val="004E35F1"/>
    <w:rsid w:val="004E3F8E"/>
    <w:rsid w:val="004F664D"/>
    <w:rsid w:val="00511F52"/>
    <w:rsid w:val="00513853"/>
    <w:rsid w:val="005303FF"/>
    <w:rsid w:val="00530DD9"/>
    <w:rsid w:val="005318B2"/>
    <w:rsid w:val="005320E4"/>
    <w:rsid w:val="00536D89"/>
    <w:rsid w:val="00554730"/>
    <w:rsid w:val="005568C0"/>
    <w:rsid w:val="00557116"/>
    <w:rsid w:val="0055763A"/>
    <w:rsid w:val="00565757"/>
    <w:rsid w:val="0057142D"/>
    <w:rsid w:val="005A09D8"/>
    <w:rsid w:val="005A1F5E"/>
    <w:rsid w:val="005A3F8F"/>
    <w:rsid w:val="005B6859"/>
    <w:rsid w:val="005D783F"/>
    <w:rsid w:val="005E2B7E"/>
    <w:rsid w:val="005E443A"/>
    <w:rsid w:val="005F18A3"/>
    <w:rsid w:val="00617B39"/>
    <w:rsid w:val="006346FE"/>
    <w:rsid w:val="006378DE"/>
    <w:rsid w:val="006402D4"/>
    <w:rsid w:val="00645B93"/>
    <w:rsid w:val="006544CC"/>
    <w:rsid w:val="00654735"/>
    <w:rsid w:val="006556DE"/>
    <w:rsid w:val="00656E40"/>
    <w:rsid w:val="006617AB"/>
    <w:rsid w:val="00664850"/>
    <w:rsid w:val="006801B1"/>
    <w:rsid w:val="0069665E"/>
    <w:rsid w:val="006A6324"/>
    <w:rsid w:val="006C08AE"/>
    <w:rsid w:val="006C0E87"/>
    <w:rsid w:val="006F14EE"/>
    <w:rsid w:val="006F2005"/>
    <w:rsid w:val="006F7772"/>
    <w:rsid w:val="00704CBE"/>
    <w:rsid w:val="0071294C"/>
    <w:rsid w:val="00724E3B"/>
    <w:rsid w:val="00745D4B"/>
    <w:rsid w:val="00746865"/>
    <w:rsid w:val="007548F3"/>
    <w:rsid w:val="007574EC"/>
    <w:rsid w:val="007609DA"/>
    <w:rsid w:val="0077071A"/>
    <w:rsid w:val="0077132B"/>
    <w:rsid w:val="00773BC7"/>
    <w:rsid w:val="00777388"/>
    <w:rsid w:val="00786040"/>
    <w:rsid w:val="00795785"/>
    <w:rsid w:val="007A395B"/>
    <w:rsid w:val="007B3E0E"/>
    <w:rsid w:val="007C1BD3"/>
    <w:rsid w:val="007D3314"/>
    <w:rsid w:val="007D3539"/>
    <w:rsid w:val="007D4222"/>
    <w:rsid w:val="007E4FDF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D2A6A"/>
    <w:rsid w:val="008D58EC"/>
    <w:rsid w:val="008D7A48"/>
    <w:rsid w:val="008E6E0B"/>
    <w:rsid w:val="008E74F7"/>
    <w:rsid w:val="008F7754"/>
    <w:rsid w:val="009026FF"/>
    <w:rsid w:val="009212DD"/>
    <w:rsid w:val="009301B8"/>
    <w:rsid w:val="00931D78"/>
    <w:rsid w:val="00941F06"/>
    <w:rsid w:val="00947BCA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D1791"/>
    <w:rsid w:val="009E5823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C63FC"/>
    <w:rsid w:val="00AD364C"/>
    <w:rsid w:val="00AE11E8"/>
    <w:rsid w:val="00B0420B"/>
    <w:rsid w:val="00B13941"/>
    <w:rsid w:val="00B340A8"/>
    <w:rsid w:val="00B35E48"/>
    <w:rsid w:val="00B40E12"/>
    <w:rsid w:val="00B435B8"/>
    <w:rsid w:val="00B4499C"/>
    <w:rsid w:val="00B54F70"/>
    <w:rsid w:val="00B64350"/>
    <w:rsid w:val="00B653B7"/>
    <w:rsid w:val="00B66A14"/>
    <w:rsid w:val="00B67907"/>
    <w:rsid w:val="00B7250F"/>
    <w:rsid w:val="00B73E34"/>
    <w:rsid w:val="00BC3219"/>
    <w:rsid w:val="00BC613E"/>
    <w:rsid w:val="00BC6DA7"/>
    <w:rsid w:val="00BE051D"/>
    <w:rsid w:val="00BE634D"/>
    <w:rsid w:val="00BF42E2"/>
    <w:rsid w:val="00BF5752"/>
    <w:rsid w:val="00C602B2"/>
    <w:rsid w:val="00C70C90"/>
    <w:rsid w:val="00C7374B"/>
    <w:rsid w:val="00C8109F"/>
    <w:rsid w:val="00C836F3"/>
    <w:rsid w:val="00C97B11"/>
    <w:rsid w:val="00CA64E3"/>
    <w:rsid w:val="00CB039A"/>
    <w:rsid w:val="00CB542D"/>
    <w:rsid w:val="00CC0C58"/>
    <w:rsid w:val="00CC29BF"/>
    <w:rsid w:val="00CD515D"/>
    <w:rsid w:val="00CD7F92"/>
    <w:rsid w:val="00CE10F2"/>
    <w:rsid w:val="00CF22F6"/>
    <w:rsid w:val="00CF6830"/>
    <w:rsid w:val="00D00EF4"/>
    <w:rsid w:val="00D05F11"/>
    <w:rsid w:val="00D10BFA"/>
    <w:rsid w:val="00D10F00"/>
    <w:rsid w:val="00D150D8"/>
    <w:rsid w:val="00D300CE"/>
    <w:rsid w:val="00D30ABD"/>
    <w:rsid w:val="00D3616A"/>
    <w:rsid w:val="00D46DEB"/>
    <w:rsid w:val="00D54490"/>
    <w:rsid w:val="00D568F7"/>
    <w:rsid w:val="00D56F94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3B9B"/>
    <w:rsid w:val="00DD7153"/>
    <w:rsid w:val="00DD718F"/>
    <w:rsid w:val="00DE2882"/>
    <w:rsid w:val="00DE2E91"/>
    <w:rsid w:val="00DE46DB"/>
    <w:rsid w:val="00DE66F3"/>
    <w:rsid w:val="00E03542"/>
    <w:rsid w:val="00E13E39"/>
    <w:rsid w:val="00E24673"/>
    <w:rsid w:val="00E24898"/>
    <w:rsid w:val="00E355EE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20563"/>
    <w:rsid w:val="00F22F5E"/>
    <w:rsid w:val="00F35094"/>
    <w:rsid w:val="00F45285"/>
    <w:rsid w:val="00F5197C"/>
    <w:rsid w:val="00F56A75"/>
    <w:rsid w:val="00F60B45"/>
    <w:rsid w:val="00F62C8B"/>
    <w:rsid w:val="00F64FB6"/>
    <w:rsid w:val="00F85044"/>
    <w:rsid w:val="00F95E8D"/>
    <w:rsid w:val="00FA1A9D"/>
    <w:rsid w:val="00FA7A79"/>
    <w:rsid w:val="00FA7D51"/>
    <w:rsid w:val="00FB6EB8"/>
    <w:rsid w:val="00FD1497"/>
    <w:rsid w:val="00FD64B9"/>
    <w:rsid w:val="00FE059A"/>
    <w:rsid w:val="00FE6494"/>
    <w:rsid w:val="00FF24A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4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034088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ara.bolis@cardiocentro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jove.com/files_upload.php?src=1803408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lina.balbi@cardiocentro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ove.com/files_upload.php?src=18034088" TargetMode="External"/><Relationship Id="rId10" Type="http://schemas.openxmlformats.org/officeDocument/2006/relationships/hyperlink" Target="mailto:giuseppe.vassalli@cardiocentro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lucio.barile@cardiocentro.org" TargetMode="External"/><Relationship Id="rId14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E165F-AE5C-294D-9F1A-F50F80FC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2575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17219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Leila Shokri</cp:lastModifiedBy>
  <cp:revision>33</cp:revision>
  <cp:lastPrinted>2018-11-21T09:14:00Z</cp:lastPrinted>
  <dcterms:created xsi:type="dcterms:W3CDTF">2019-01-11T14:09:00Z</dcterms:created>
  <dcterms:modified xsi:type="dcterms:W3CDTF">2019-01-11T20:11:00Z</dcterms:modified>
</cp:coreProperties>
</file>