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5B012BC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905C7" w:rsidRPr="00D905C7">
        <w:rPr>
          <w:rFonts w:ascii="Helvetica" w:hAnsi="Helvetica" w:cs="Arial"/>
          <w:b/>
          <w:i w:val="0"/>
          <w:sz w:val="22"/>
          <w:szCs w:val="22"/>
        </w:rPr>
        <w:t>59120</w:t>
      </w:r>
    </w:p>
    <w:p w14:paraId="15210DC1" w14:textId="319DC462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D905C7">
        <w:rPr>
          <w:rFonts w:ascii="Helvetica" w:hAnsi="Helvetica" w:cs="Arial"/>
          <w:b/>
          <w:i w:val="0"/>
          <w:sz w:val="22"/>
          <w:szCs w:val="22"/>
        </w:rPr>
        <w:t xml:space="preserve"> Maja Fiket</w:t>
      </w:r>
    </w:p>
    <w:p w14:paraId="441F19EB" w14:textId="2DD7BB9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D905C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905C7" w:rsidRPr="00D905C7">
        <w:rPr>
          <w:rFonts w:ascii="Helvetica" w:hAnsi="Helvetica" w:cs="Arial"/>
          <w:b/>
          <w:i w:val="0"/>
          <w:sz w:val="22"/>
          <w:szCs w:val="22"/>
        </w:rPr>
        <w:t>https://www.jove.com/account/file-uploader?src=18031648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2B577B3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905C7" w:rsidRPr="00D905C7">
        <w:rPr>
          <w:rFonts w:ascii="Helvetica" w:hAnsi="Helvetica" w:cs="Arial"/>
          <w:b/>
          <w:sz w:val="28"/>
          <w:szCs w:val="28"/>
        </w:rPr>
        <w:t>ATAC-seq Assay with Low Mitochondrial DNA Contamination from Primary Human CD4+ T Lymphocytes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5CA572A" w14:textId="77777777" w:rsidR="00D905C7" w:rsidRDefault="00FA1A9D" w:rsidP="00D905C7">
      <w:pPr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AA8A9CA" w14:textId="77777777" w:rsidR="00D905C7" w:rsidRDefault="00D905C7" w:rsidP="00D905C7">
      <w:pPr>
        <w:rPr>
          <w:rFonts w:ascii="Helvetica" w:hAnsi="Helvetica" w:cstheme="minorHAnsi"/>
          <w:sz w:val="28"/>
          <w:szCs w:val="28"/>
        </w:rPr>
      </w:pPr>
    </w:p>
    <w:p w14:paraId="696C60DB" w14:textId="3E7E9F0E" w:rsidR="00D905C7" w:rsidRPr="00D905C7" w:rsidRDefault="00D905C7" w:rsidP="00D905C7">
      <w:pPr>
        <w:rPr>
          <w:rFonts w:ascii="Helvetica" w:hAnsi="Helvetica" w:cstheme="minorHAnsi"/>
          <w:sz w:val="28"/>
          <w:szCs w:val="28"/>
          <w:vertAlign w:val="superscript"/>
        </w:rPr>
      </w:pPr>
      <w:r w:rsidRPr="00D905C7">
        <w:rPr>
          <w:rFonts w:ascii="Helvetica" w:hAnsi="Helvetica" w:cstheme="minorHAnsi"/>
          <w:sz w:val="28"/>
          <w:szCs w:val="28"/>
        </w:rPr>
        <w:t>Hannah D Rickner</w:t>
      </w:r>
      <w:r w:rsidRPr="00D905C7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D905C7">
        <w:rPr>
          <w:rFonts w:ascii="Helvetica" w:hAnsi="Helvetica" w:cstheme="minorHAnsi"/>
          <w:sz w:val="28"/>
          <w:szCs w:val="28"/>
        </w:rPr>
        <w:t xml:space="preserve">, </w:t>
      </w:r>
      <w:r w:rsidRPr="00D905C7">
        <w:rPr>
          <w:rFonts w:ascii="Helvetica" w:hAnsi="Helvetica" w:cstheme="minorHAnsi"/>
          <w:color w:val="212121"/>
          <w:sz w:val="28"/>
          <w:szCs w:val="28"/>
          <w:shd w:val="clear" w:color="auto" w:fill="FFFFFF"/>
        </w:rPr>
        <w:t>Sheng-Yong Niu</w:t>
      </w:r>
      <w:r w:rsidRPr="00D905C7">
        <w:rPr>
          <w:rFonts w:ascii="Helvetica" w:hAnsi="Helvetica" w:cstheme="minorHAnsi"/>
          <w:sz w:val="28"/>
          <w:szCs w:val="28"/>
          <w:vertAlign w:val="superscript"/>
        </w:rPr>
        <w:t>1,2</w:t>
      </w:r>
      <w:r w:rsidRPr="00D905C7">
        <w:rPr>
          <w:rFonts w:ascii="Helvetica" w:hAnsi="Helvetica" w:cstheme="minorHAnsi"/>
          <w:sz w:val="28"/>
          <w:szCs w:val="28"/>
        </w:rPr>
        <w:t>, Christine S Cheng</w:t>
      </w:r>
      <w:r w:rsidRPr="00D905C7">
        <w:rPr>
          <w:rFonts w:ascii="Helvetica" w:hAnsi="Helvetica" w:cstheme="minorHAnsi"/>
          <w:sz w:val="28"/>
          <w:szCs w:val="28"/>
          <w:vertAlign w:val="superscript"/>
        </w:rPr>
        <w:t>1,3</w:t>
      </w:r>
    </w:p>
    <w:p w14:paraId="7DCC9C7A" w14:textId="77777777" w:rsidR="00D905C7" w:rsidRPr="00D905C7" w:rsidRDefault="00D905C7" w:rsidP="00D905C7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2D9BFC3E" w14:textId="77777777" w:rsidR="00D905C7" w:rsidRPr="00D905C7" w:rsidRDefault="00D905C7" w:rsidP="00D905C7">
      <w:pPr>
        <w:rPr>
          <w:rFonts w:ascii="Helvetica" w:hAnsi="Helvetica" w:cstheme="minorHAnsi"/>
          <w:sz w:val="28"/>
          <w:szCs w:val="28"/>
        </w:rPr>
      </w:pPr>
      <w:r w:rsidRPr="00D905C7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D905C7">
        <w:rPr>
          <w:rFonts w:ascii="Helvetica" w:hAnsi="Helvetica" w:cstheme="minorHAnsi"/>
          <w:sz w:val="28"/>
          <w:szCs w:val="28"/>
        </w:rPr>
        <w:t>Department of Biology, Boston University, Boston, MA, USA</w:t>
      </w:r>
    </w:p>
    <w:p w14:paraId="54289D2E" w14:textId="77777777" w:rsidR="00D905C7" w:rsidRPr="00D905C7" w:rsidRDefault="00D905C7" w:rsidP="00D905C7">
      <w:pPr>
        <w:rPr>
          <w:rFonts w:ascii="Helvetica" w:hAnsi="Helvetica" w:cstheme="minorHAnsi"/>
          <w:color w:val="212121"/>
          <w:sz w:val="28"/>
          <w:szCs w:val="28"/>
          <w:shd w:val="clear" w:color="auto" w:fill="FFFFFF"/>
        </w:rPr>
      </w:pPr>
      <w:r w:rsidRPr="00D905C7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D905C7">
        <w:rPr>
          <w:rFonts w:ascii="Helvetica" w:hAnsi="Helvetica" w:cstheme="minorHAnsi"/>
          <w:color w:val="212121"/>
          <w:sz w:val="28"/>
          <w:szCs w:val="28"/>
          <w:shd w:val="clear" w:color="auto" w:fill="FFFFFF"/>
        </w:rPr>
        <w:t>Department of Computer Science and Engineering, University of California San Diego, La Jolla, CA, USA</w:t>
      </w:r>
    </w:p>
    <w:p w14:paraId="7B659768" w14:textId="3522D291" w:rsidR="00FA1A9D" w:rsidRPr="00D905C7" w:rsidRDefault="00D905C7" w:rsidP="00D905C7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D905C7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D905C7">
        <w:rPr>
          <w:rFonts w:ascii="Helvetica" w:hAnsi="Helvetica" w:cstheme="minorHAnsi"/>
          <w:sz w:val="28"/>
          <w:szCs w:val="28"/>
        </w:rPr>
        <w:t>Bioinformatics Program, Boston University, Boston, MA, USA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21A63062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F9AE668" w14:textId="74861692" w:rsidR="00D905C7" w:rsidRPr="00D905C7" w:rsidRDefault="00D905C7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D905C7">
        <w:rPr>
          <w:rFonts w:ascii="Helvetica" w:hAnsi="Helvetica" w:cstheme="minorHAnsi"/>
          <w:sz w:val="22"/>
          <w:szCs w:val="22"/>
        </w:rPr>
        <w:t xml:space="preserve">Christine S Cheng </w:t>
      </w:r>
      <w:r w:rsidRPr="00D905C7">
        <w:rPr>
          <w:rFonts w:ascii="Helvetica" w:hAnsi="Helvetica" w:cstheme="minorHAnsi"/>
          <w:sz w:val="22"/>
          <w:szCs w:val="22"/>
        </w:rPr>
        <w:tab/>
        <w:t>(</w:t>
      </w:r>
      <w:r w:rsidRPr="00D905C7">
        <w:rPr>
          <w:rFonts w:ascii="Helvetica" w:hAnsi="Helvetica"/>
          <w:sz w:val="22"/>
          <w:szCs w:val="22"/>
        </w:rPr>
        <w:t>chcheng@bu.edu)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3A1E646" w14:textId="77777777" w:rsidR="00D905C7" w:rsidRPr="00D905C7" w:rsidRDefault="00D905C7" w:rsidP="00D905C7">
      <w:pPr>
        <w:rPr>
          <w:rFonts w:ascii="Helvetica" w:hAnsi="Helvetica" w:cstheme="minorHAnsi"/>
          <w:sz w:val="22"/>
          <w:szCs w:val="22"/>
        </w:rPr>
      </w:pPr>
      <w:r w:rsidRPr="00D905C7">
        <w:rPr>
          <w:rFonts w:ascii="Helvetica" w:hAnsi="Helvetica" w:cstheme="minorHAnsi"/>
          <w:sz w:val="22"/>
          <w:szCs w:val="22"/>
        </w:rPr>
        <w:t xml:space="preserve">Hannah D Rickner </w:t>
      </w:r>
      <w:r w:rsidRPr="00D905C7">
        <w:rPr>
          <w:rFonts w:ascii="Helvetica" w:hAnsi="Helvetica" w:cstheme="minorHAnsi"/>
          <w:sz w:val="22"/>
          <w:szCs w:val="22"/>
        </w:rPr>
        <w:tab/>
        <w:t>(hrickner@bu.edu)</w:t>
      </w:r>
    </w:p>
    <w:p w14:paraId="4F893A2A" w14:textId="150BDD41" w:rsidR="003B5E26" w:rsidRPr="00D905C7" w:rsidRDefault="00D905C7" w:rsidP="00D905C7">
      <w:pPr>
        <w:outlineLvl w:val="0"/>
        <w:rPr>
          <w:rFonts w:ascii="Helvetica" w:hAnsi="Helvetica" w:cs="Arial"/>
          <w:b/>
          <w:sz w:val="22"/>
          <w:szCs w:val="22"/>
        </w:rPr>
      </w:pPr>
      <w:r w:rsidRPr="00D905C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Sheng-Yong </w:t>
      </w:r>
      <w:proofErr w:type="spellStart"/>
      <w:r w:rsidRPr="00D905C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>Niu</w:t>
      </w:r>
      <w:proofErr w:type="spellEnd"/>
      <w:r w:rsidRPr="00D905C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D905C7">
        <w:rPr>
          <w:rFonts w:ascii="Helvetica" w:hAnsi="Helvetica" w:cstheme="minorHAnsi"/>
          <w:color w:val="212121"/>
          <w:sz w:val="22"/>
          <w:szCs w:val="22"/>
          <w:shd w:val="clear" w:color="auto" w:fill="FFFFFF"/>
        </w:rPr>
        <w:tab/>
        <w:t>(</w:t>
      </w:r>
      <w:r w:rsidRPr="00D905C7">
        <w:rPr>
          <w:rFonts w:ascii="Helvetica" w:hAnsi="Helvetica"/>
          <w:sz w:val="22"/>
          <w:szCs w:val="22"/>
        </w:rPr>
        <w:t>sniu@ucsd.edu</w:t>
      </w:r>
      <w:r w:rsidRPr="00D905C7">
        <w:rPr>
          <w:rFonts w:ascii="Helvetica" w:hAnsi="Helvetica" w:cstheme="minorHAnsi"/>
          <w:sz w:val="22"/>
          <w:szCs w:val="22"/>
          <w:shd w:val="clear" w:color="auto" w:fill="FFFFFF"/>
        </w:rPr>
        <w:t>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3322DAE" w:rsid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C2D3A49" w14:textId="7D1F5380" w:rsidR="00FA1A9D" w:rsidRPr="002338FB" w:rsidRDefault="00FA1A9D" w:rsidP="002338F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222C57">
        <w:rPr>
          <w:rFonts w:ascii="Helvetica" w:hAnsi="Helvetica"/>
          <w:b/>
          <w:sz w:val="22"/>
        </w:rPr>
        <w:t>N</w:t>
      </w:r>
      <w:proofErr w:type="gramEnd"/>
    </w:p>
    <w:p w14:paraId="142BA829" w14:textId="35D34212" w:rsidR="00FA1A9D" w:rsidRDefault="00FA1A9D" w:rsidP="002338F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22C57">
        <w:rPr>
          <w:rFonts w:ascii="Helvetica" w:hAnsi="Helvetica"/>
          <w:b/>
          <w:sz w:val="22"/>
        </w:rPr>
        <w:t xml:space="preserve"> 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3F8E97B3" w14:textId="5B8C2DB1" w:rsidR="005732DD" w:rsidRPr="002338FB" w:rsidRDefault="005732DD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2338FB">
        <w:rPr>
          <w:rFonts w:ascii="Helvetica" w:hAnsi="Helvetica"/>
          <w:b/>
          <w:color w:val="000000" w:themeColor="text1"/>
          <w:sz w:val="22"/>
        </w:rPr>
        <w:t>2.5, 2.8, 2.10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4626FADD" w14:textId="52D839D4" w:rsidR="005732DD" w:rsidRPr="002338FB" w:rsidRDefault="005732DD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2338FB">
        <w:rPr>
          <w:rFonts w:ascii="Helvetica" w:hAnsi="Helvetica"/>
          <w:b/>
          <w:color w:val="000000" w:themeColor="text1"/>
          <w:sz w:val="22"/>
        </w:rPr>
        <w:t xml:space="preserve">2.8, ensuring there are no beads lost. Make sure to pipette with care and examine waste tube for bead loss before discarding. </w:t>
      </w:r>
    </w:p>
    <w:p w14:paraId="40A01E6F" w14:textId="40383913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22C57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47F26F4F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2338F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5554340" w14:textId="1DC0B5DF" w:rsidR="005732DD" w:rsidRDefault="005732D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38FB">
        <w:rPr>
          <w:rFonts w:ascii="Helvetica" w:hAnsi="Helvetica" w:cs="Arial"/>
          <w:b/>
          <w:sz w:val="22"/>
          <w:szCs w:val="22"/>
        </w:rPr>
        <w:t xml:space="preserve">Christine Cheng: </w:t>
      </w:r>
      <w:r w:rsidRPr="002338FB">
        <w:rPr>
          <w:rFonts w:ascii="Helvetica" w:hAnsi="Helvetica" w:cs="Arial"/>
          <w:sz w:val="22"/>
          <w:szCs w:val="22"/>
        </w:rPr>
        <w:t xml:space="preserve">This modified ATAC-seq protocol </w:t>
      </w:r>
      <w:r w:rsidR="00163E97" w:rsidRPr="002338FB">
        <w:rPr>
          <w:rFonts w:ascii="Helvetica" w:hAnsi="Helvetica" w:cs="Arial"/>
          <w:sz w:val="22"/>
          <w:szCs w:val="22"/>
        </w:rPr>
        <w:t>introduces a new lysis buffer that decreases contaminating mitochondrial reads from 50% to less than 3%</w:t>
      </w:r>
      <w:r w:rsidR="002338FB">
        <w:rPr>
          <w:rFonts w:ascii="Helvetica" w:hAnsi="Helvetica" w:cs="Arial"/>
          <w:sz w:val="22"/>
          <w:szCs w:val="22"/>
        </w:rPr>
        <w:t xml:space="preserve"> [1]</w:t>
      </w:r>
      <w:r w:rsidR="00163E97" w:rsidRPr="002338FB">
        <w:rPr>
          <w:rFonts w:ascii="Helvetica" w:hAnsi="Helvetica" w:cs="Arial"/>
          <w:sz w:val="22"/>
          <w:szCs w:val="22"/>
        </w:rPr>
        <w:t xml:space="preserve">. </w:t>
      </w:r>
    </w:p>
    <w:p w14:paraId="38473BB8" w14:textId="15BE201A" w:rsidR="002338FB" w:rsidRPr="002338FB" w:rsidRDefault="002338FB" w:rsidP="002338F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INTERVIEW.</w:t>
      </w:r>
    </w:p>
    <w:p w14:paraId="24B52600" w14:textId="77777777" w:rsidR="00336C61" w:rsidRPr="00511F52" w:rsidRDefault="00336C61" w:rsidP="0041048B"/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AB29DF6" w14:textId="065F946C" w:rsidR="00163E97" w:rsidRDefault="00163E9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38FB">
        <w:rPr>
          <w:rFonts w:ascii="Helvetica" w:hAnsi="Helvetica" w:cs="Arial"/>
          <w:b/>
          <w:sz w:val="22"/>
          <w:szCs w:val="22"/>
        </w:rPr>
        <w:t xml:space="preserve">Christine Cheng: </w:t>
      </w:r>
      <w:r w:rsidRPr="002338FB">
        <w:rPr>
          <w:rFonts w:ascii="Helvetica" w:hAnsi="Helvetica" w:cs="Arial"/>
          <w:sz w:val="22"/>
          <w:szCs w:val="22"/>
        </w:rPr>
        <w:t xml:space="preserve">The decreased mitochondrial contamination </w:t>
      </w:r>
      <w:r w:rsidR="001B7A1B" w:rsidRPr="002338FB">
        <w:rPr>
          <w:rFonts w:ascii="Helvetica" w:hAnsi="Helvetica" w:cs="Arial"/>
          <w:sz w:val="22"/>
          <w:szCs w:val="22"/>
        </w:rPr>
        <w:t>will allow researchers to perform more efficient ATAC-seq with a 50% decrease in sequencing costs</w:t>
      </w:r>
      <w:r w:rsidR="002338FB">
        <w:rPr>
          <w:rFonts w:ascii="Helvetica" w:hAnsi="Helvetica" w:cs="Arial"/>
          <w:sz w:val="22"/>
          <w:szCs w:val="22"/>
        </w:rPr>
        <w:t xml:space="preserve"> [1]</w:t>
      </w:r>
      <w:r w:rsidR="001B7A1B" w:rsidRPr="002338FB">
        <w:rPr>
          <w:rFonts w:ascii="Helvetica" w:hAnsi="Helvetica" w:cs="Arial"/>
          <w:sz w:val="22"/>
          <w:szCs w:val="22"/>
        </w:rPr>
        <w:t xml:space="preserve">. </w:t>
      </w:r>
    </w:p>
    <w:p w14:paraId="1BCDA25E" w14:textId="529BD808" w:rsidR="002338FB" w:rsidRPr="002338FB" w:rsidRDefault="002338FB" w:rsidP="002338F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INTERVIEW.</w:t>
      </w:r>
    </w:p>
    <w:p w14:paraId="547FA271" w14:textId="77777777" w:rsidR="00336C61" w:rsidRPr="001B3024" w:rsidRDefault="00336C61" w:rsidP="0041048B">
      <w:pPr>
        <w:ind w:left="630"/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6C69ED" w14:textId="4B40D047" w:rsidR="00511F52" w:rsidRDefault="002338FB" w:rsidP="002338F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38FB">
        <w:rPr>
          <w:rFonts w:ascii="Helvetica" w:hAnsi="Helvetica" w:cs="Arial"/>
          <w:b/>
          <w:sz w:val="22"/>
          <w:szCs w:val="22"/>
        </w:rPr>
        <w:t>Christine Cheng</w:t>
      </w:r>
      <w:r w:rsidRPr="002338FB">
        <w:rPr>
          <w:rFonts w:ascii="Helvetica" w:hAnsi="Helvetica" w:cs="Arial"/>
          <w:sz w:val="22"/>
          <w:szCs w:val="22"/>
        </w:rPr>
        <w:t>: We have validated this new ATAC-seq protocol in human primary peripheral blood mononuclear cells, human primary monocytes, mouse dendritic cells, and melanoma cell lines. We believe it will be effective in a wide range of tissue types</w:t>
      </w:r>
      <w:r>
        <w:rPr>
          <w:rFonts w:ascii="Helvetica" w:hAnsi="Helvetica" w:cs="Arial"/>
          <w:sz w:val="22"/>
          <w:szCs w:val="22"/>
        </w:rPr>
        <w:t xml:space="preserve"> [1].</w:t>
      </w:r>
    </w:p>
    <w:p w14:paraId="4BF6875E" w14:textId="4BB3EC27" w:rsidR="008F7A21" w:rsidRDefault="002338FB" w:rsidP="008F7A2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38FB">
        <w:rPr>
          <w:rFonts w:ascii="Helvetica" w:hAnsi="Helvetica" w:cs="Arial"/>
          <w:b/>
          <w:sz w:val="22"/>
          <w:szCs w:val="22"/>
        </w:rPr>
        <w:t>INTERVIEW</w:t>
      </w:r>
      <w:r>
        <w:rPr>
          <w:rFonts w:ascii="Helvetica" w:hAnsi="Helvetica" w:cs="Arial"/>
          <w:sz w:val="22"/>
          <w:szCs w:val="22"/>
        </w:rPr>
        <w:t>.</w:t>
      </w:r>
    </w:p>
    <w:p w14:paraId="50776730" w14:textId="77777777" w:rsidR="008F7A21" w:rsidRDefault="008F7A21" w:rsidP="008F7A21">
      <w:pPr>
        <w:pStyle w:val="ListParagraph"/>
        <w:ind w:left="2520"/>
        <w:outlineLvl w:val="0"/>
        <w:rPr>
          <w:rFonts w:ascii="Helvetica" w:hAnsi="Helvetica" w:cs="Arial"/>
          <w:sz w:val="22"/>
          <w:szCs w:val="22"/>
        </w:rPr>
      </w:pPr>
    </w:p>
    <w:p w14:paraId="252B69C9" w14:textId="7BF3C9FA" w:rsidR="00336C61" w:rsidRPr="008F7A21" w:rsidRDefault="00130262" w:rsidP="008F7A2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38FB">
        <w:rPr>
          <w:rFonts w:ascii="Helvetica" w:hAnsi="Helvetica" w:cs="Arial"/>
          <w:b/>
          <w:sz w:val="22"/>
          <w:szCs w:val="22"/>
        </w:rPr>
        <w:t>Hannah Rickner</w:t>
      </w:r>
      <w:r w:rsidR="001B7A1B" w:rsidRPr="008F7A21">
        <w:rPr>
          <w:rFonts w:ascii="Helvetica" w:hAnsi="Helvetica" w:cs="Arial"/>
          <w:sz w:val="22"/>
          <w:szCs w:val="22"/>
        </w:rPr>
        <w:t>: Minimizing sample loss during the cell activation and selection process is critical for obtaining high quality results with ATAC-seq. We will demonstrate how to handle small numbers of cells from precious samples using basic laboratory equipment</w:t>
      </w:r>
      <w:r w:rsidR="002338FB" w:rsidRPr="008F7A21">
        <w:rPr>
          <w:rFonts w:ascii="Helvetica" w:hAnsi="Helvetica" w:cs="Arial"/>
          <w:sz w:val="22"/>
          <w:szCs w:val="22"/>
        </w:rPr>
        <w:t xml:space="preserve"> [1]</w:t>
      </w:r>
      <w:r w:rsidR="001B7A1B" w:rsidRPr="008F7A21">
        <w:rPr>
          <w:rFonts w:ascii="Helvetica" w:hAnsi="Helvetica" w:cs="Arial"/>
          <w:sz w:val="22"/>
          <w:szCs w:val="22"/>
        </w:rPr>
        <w:t xml:space="preserve">. </w:t>
      </w:r>
    </w:p>
    <w:p w14:paraId="34CE7DBE" w14:textId="4603BAB6" w:rsidR="002338FB" w:rsidRPr="001B7A1B" w:rsidRDefault="002338FB" w:rsidP="002338F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INTERVIEW.</w:t>
      </w:r>
    </w:p>
    <w:p w14:paraId="472F1FE9" w14:textId="529888FC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0CC0D7A" w14:textId="77777777" w:rsidR="00130262" w:rsidRPr="006A6324" w:rsidRDefault="00130262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6F2DEAAB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F908ACC" w14:textId="77298481" w:rsidR="00130262" w:rsidRDefault="00130262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ECD453F" w14:textId="73E64971" w:rsidR="00130262" w:rsidRDefault="00130262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49C5FCC" w14:textId="5E13F6BD" w:rsidR="00130262" w:rsidRDefault="00130262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EEDA480" w14:textId="77777777" w:rsidR="00130262" w:rsidRDefault="00130262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441A97DD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9BE57B4" w:rsidR="00CE10F2" w:rsidRPr="006A6324" w:rsidRDefault="00222C5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22C57">
        <w:rPr>
          <w:rFonts w:ascii="Helvetica" w:hAnsi="Helvetica" w:cs="Arial"/>
          <w:b/>
          <w:i w:val="0"/>
          <w:sz w:val="22"/>
          <w:szCs w:val="22"/>
        </w:rPr>
        <w:t>Activat</w:t>
      </w:r>
      <w:r>
        <w:rPr>
          <w:rFonts w:ascii="Helvetica" w:hAnsi="Helvetica" w:cs="Arial"/>
          <w:b/>
          <w:i w:val="0"/>
          <w:sz w:val="22"/>
          <w:szCs w:val="22"/>
        </w:rPr>
        <w:t>ion</w:t>
      </w:r>
      <w:r w:rsidRPr="00222C57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F91583">
        <w:rPr>
          <w:rFonts w:ascii="Helvetica" w:hAnsi="Helvetica" w:cs="Arial"/>
          <w:b/>
          <w:i w:val="0"/>
          <w:sz w:val="22"/>
          <w:szCs w:val="22"/>
        </w:rPr>
        <w:t>P</w:t>
      </w:r>
      <w:r w:rsidRPr="00222C57">
        <w:rPr>
          <w:rFonts w:ascii="Helvetica" w:hAnsi="Helvetica" w:cs="Arial"/>
          <w:b/>
          <w:i w:val="0"/>
          <w:sz w:val="22"/>
          <w:szCs w:val="22"/>
        </w:rPr>
        <w:t>urif</w:t>
      </w:r>
      <w:r>
        <w:rPr>
          <w:rFonts w:ascii="Helvetica" w:hAnsi="Helvetica" w:cs="Arial"/>
          <w:b/>
          <w:i w:val="0"/>
          <w:sz w:val="22"/>
          <w:szCs w:val="22"/>
        </w:rPr>
        <w:t>ication of</w:t>
      </w:r>
      <w:r w:rsidRPr="00222C57">
        <w:rPr>
          <w:rFonts w:ascii="Helvetica" w:hAnsi="Helvetica" w:cs="Arial"/>
          <w:b/>
          <w:i w:val="0"/>
          <w:sz w:val="22"/>
          <w:szCs w:val="22"/>
        </w:rPr>
        <w:t xml:space="preserve"> CD4+ T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222C57">
        <w:rPr>
          <w:rFonts w:ascii="Helvetica" w:hAnsi="Helvetica" w:cs="Arial"/>
          <w:b/>
          <w:i w:val="0"/>
          <w:sz w:val="22"/>
          <w:szCs w:val="22"/>
        </w:rPr>
        <w:t>ells</w:t>
      </w:r>
    </w:p>
    <w:p w14:paraId="3BEA9BD9" w14:textId="49F05647" w:rsidR="00125924" w:rsidRDefault="00F9158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t</w:t>
      </w:r>
      <w:r w:rsidRPr="00F91583">
        <w:rPr>
          <w:rFonts w:ascii="Helvetica" w:hAnsi="Helvetica" w:cs="Arial"/>
          <w:sz w:val="22"/>
          <w:szCs w:val="22"/>
        </w:rPr>
        <w:t xml:space="preserve">haw 1 vial of </w:t>
      </w:r>
      <w:r>
        <w:rPr>
          <w:rFonts w:ascii="Helvetica" w:hAnsi="Helvetica" w:cs="Arial"/>
          <w:sz w:val="22"/>
          <w:szCs w:val="22"/>
        </w:rPr>
        <w:t xml:space="preserve">previously isolated </w:t>
      </w:r>
      <w:r w:rsidRPr="00F91583">
        <w:rPr>
          <w:rFonts w:ascii="Helvetica" w:hAnsi="Helvetica" w:cs="Arial"/>
          <w:sz w:val="22"/>
          <w:szCs w:val="22"/>
        </w:rPr>
        <w:t xml:space="preserve">CD4+ </w:t>
      </w:r>
      <w:r w:rsidR="0041048B" w:rsidRPr="0041048B">
        <w:rPr>
          <w:rFonts w:ascii="Helvetica" w:hAnsi="Helvetica" w:cs="Arial"/>
          <w:i/>
          <w:color w:val="FF0000"/>
          <w:sz w:val="22"/>
          <w:szCs w:val="22"/>
        </w:rPr>
        <w:t>(pronounce C-D-4-positive)</w:t>
      </w:r>
      <w:r w:rsidR="0041048B">
        <w:rPr>
          <w:rFonts w:ascii="Helvetica" w:hAnsi="Helvetica" w:cs="Arial"/>
          <w:sz w:val="22"/>
          <w:szCs w:val="22"/>
        </w:rPr>
        <w:t xml:space="preserve"> </w:t>
      </w:r>
      <w:r w:rsidRPr="00F91583">
        <w:rPr>
          <w:rFonts w:ascii="Helvetica" w:hAnsi="Helvetica" w:cs="Arial"/>
          <w:sz w:val="22"/>
          <w:szCs w:val="22"/>
        </w:rPr>
        <w:t>T cells in a 37 °C water bath</w:t>
      </w:r>
      <w:r w:rsidR="000234CD">
        <w:rPr>
          <w:rFonts w:ascii="Helvetica" w:hAnsi="Helvetica" w:cs="Arial"/>
          <w:sz w:val="22"/>
          <w:szCs w:val="22"/>
        </w:rPr>
        <w:t xml:space="preserve"> </w:t>
      </w:r>
      <w:r w:rsidR="000234CD">
        <w:rPr>
          <w:rFonts w:ascii="Helvetica" w:hAnsi="Helvetica" w:cs="Arial"/>
          <w:sz w:val="22"/>
          <w:szCs w:val="22"/>
        </w:rPr>
        <w:t>[1-TXT]</w:t>
      </w:r>
      <w:r w:rsidRPr="00F91583">
        <w:rPr>
          <w:rFonts w:ascii="Helvetica" w:hAnsi="Helvetica" w:cs="Arial"/>
          <w:sz w:val="22"/>
          <w:szCs w:val="22"/>
        </w:rPr>
        <w:t xml:space="preserve"> until the ice has just melted</w:t>
      </w:r>
      <w:r w:rsidR="000234CD">
        <w:rPr>
          <w:rFonts w:ascii="Helvetica" w:hAnsi="Helvetica" w:cs="Arial"/>
          <w:sz w:val="22"/>
          <w:szCs w:val="22"/>
        </w:rPr>
        <w:t xml:space="preserve"> </w:t>
      </w:r>
      <w:r w:rsidR="000234CD" w:rsidRPr="000234CD">
        <w:rPr>
          <w:rFonts w:ascii="Helvetica" w:hAnsi="Helvetica" w:cs="Arial"/>
          <w:color w:val="FF0000"/>
          <w:sz w:val="22"/>
          <w:szCs w:val="22"/>
        </w:rPr>
        <w:t>[2]</w:t>
      </w:r>
      <w:r w:rsidRPr="00F91583">
        <w:rPr>
          <w:rFonts w:ascii="Helvetica" w:hAnsi="Helvetica" w:cs="Arial"/>
          <w:sz w:val="22"/>
          <w:szCs w:val="22"/>
        </w:rPr>
        <w:t xml:space="preserve">. </w:t>
      </w:r>
      <w:r w:rsidR="00BA03A9">
        <w:rPr>
          <w:rFonts w:ascii="Helvetica" w:hAnsi="Helvetica" w:cs="Arial"/>
          <w:sz w:val="22"/>
          <w:szCs w:val="22"/>
        </w:rPr>
        <w:t>Then g</w:t>
      </w:r>
      <w:r w:rsidRPr="00F91583">
        <w:rPr>
          <w:rFonts w:ascii="Helvetica" w:hAnsi="Helvetica" w:cs="Arial"/>
          <w:sz w:val="22"/>
          <w:szCs w:val="22"/>
        </w:rPr>
        <w:t xml:space="preserve">ently transfer </w:t>
      </w:r>
      <w:r w:rsidR="00BA03A9">
        <w:rPr>
          <w:rFonts w:ascii="Helvetica" w:hAnsi="Helvetica" w:cs="Arial"/>
          <w:sz w:val="22"/>
          <w:szCs w:val="22"/>
        </w:rPr>
        <w:t xml:space="preserve">the </w:t>
      </w:r>
      <w:r w:rsidRPr="00F91583">
        <w:rPr>
          <w:rFonts w:ascii="Helvetica" w:hAnsi="Helvetica" w:cs="Arial"/>
          <w:sz w:val="22"/>
          <w:szCs w:val="22"/>
        </w:rPr>
        <w:t xml:space="preserve">cells to a 15 mL conical tube containing 9 mL of pre-warmed </w:t>
      </w:r>
      <w:r w:rsidR="00BA03A9" w:rsidRPr="00F91583">
        <w:rPr>
          <w:rFonts w:ascii="Helvetica" w:hAnsi="Helvetica" w:cs="Arial"/>
          <w:sz w:val="22"/>
          <w:szCs w:val="22"/>
        </w:rPr>
        <w:t>complete RPMI</w:t>
      </w:r>
      <w:r w:rsidR="00BA03A9">
        <w:rPr>
          <w:rFonts w:ascii="Helvetica" w:hAnsi="Helvetica" w:cs="Arial"/>
          <w:sz w:val="22"/>
          <w:szCs w:val="22"/>
        </w:rPr>
        <w:t xml:space="preserve"> [</w:t>
      </w:r>
      <w:r w:rsidR="00BA03A9" w:rsidRPr="000234CD">
        <w:rPr>
          <w:rFonts w:ascii="Helvetica" w:hAnsi="Helvetica" w:cs="Arial"/>
          <w:strike/>
          <w:sz w:val="22"/>
          <w:szCs w:val="22"/>
        </w:rPr>
        <w:t>2</w:t>
      </w:r>
      <w:r w:rsidR="000234CD" w:rsidRPr="000234CD">
        <w:rPr>
          <w:rFonts w:ascii="Helvetica" w:hAnsi="Helvetica" w:cs="Arial"/>
          <w:color w:val="FF0000"/>
          <w:sz w:val="22"/>
          <w:szCs w:val="22"/>
        </w:rPr>
        <w:t>3</w:t>
      </w:r>
      <w:r w:rsidR="00756A25">
        <w:rPr>
          <w:rFonts w:ascii="Helvetica" w:hAnsi="Helvetica" w:cs="Arial"/>
          <w:sz w:val="22"/>
          <w:szCs w:val="22"/>
        </w:rPr>
        <w:t>-TXT</w:t>
      </w:r>
      <w:r w:rsidR="00BA03A9">
        <w:rPr>
          <w:rFonts w:ascii="Helvetica" w:hAnsi="Helvetica" w:cs="Arial"/>
          <w:sz w:val="22"/>
          <w:szCs w:val="22"/>
        </w:rPr>
        <w:t>].</w:t>
      </w:r>
    </w:p>
    <w:p w14:paraId="21A02276" w14:textId="1805018D" w:rsidR="00F91583" w:rsidRPr="000234CD" w:rsidRDefault="00F91583" w:rsidP="00F915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Establishing shot: Talent placing the vial in the water bath. </w:t>
      </w:r>
      <w:r w:rsidRPr="00426DD5">
        <w:rPr>
          <w:rFonts w:ascii="Helvetica" w:hAnsi="Helvetica" w:cs="Arial"/>
          <w:b/>
          <w:sz w:val="22"/>
          <w:szCs w:val="22"/>
        </w:rPr>
        <w:t>TEXT: 500,000 cells</w:t>
      </w:r>
    </w:p>
    <w:p w14:paraId="13194362" w14:textId="548F59B3" w:rsidR="00C276E4" w:rsidRDefault="000234CD" w:rsidP="00F915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34CD">
        <w:rPr>
          <w:rFonts w:ascii="Helvetica" w:hAnsi="Helvetica" w:cs="Arial"/>
          <w:sz w:val="22"/>
          <w:szCs w:val="22"/>
          <w:highlight w:val="green"/>
        </w:rPr>
        <w:t>Added shot:</w:t>
      </w:r>
      <w:r>
        <w:rPr>
          <w:rFonts w:ascii="Helvetica" w:hAnsi="Helvetica" w:cs="Arial"/>
          <w:sz w:val="22"/>
          <w:szCs w:val="22"/>
        </w:rPr>
        <w:t xml:space="preserve"> </w:t>
      </w:r>
      <w:r w:rsidR="00C276E4" w:rsidRPr="000234CD">
        <w:rPr>
          <w:rFonts w:ascii="Helvetica" w:hAnsi="Helvetica" w:cs="Arial"/>
          <w:color w:val="FF0000"/>
          <w:sz w:val="22"/>
          <w:szCs w:val="22"/>
        </w:rPr>
        <w:t xml:space="preserve">Shot of half-thawed vial. </w:t>
      </w:r>
    </w:p>
    <w:p w14:paraId="1C978E90" w14:textId="402F94EE" w:rsidR="00BA03A9" w:rsidRPr="006A6324" w:rsidRDefault="00BA03A9" w:rsidP="00F915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transferring the cells to a 15 mL tube. </w:t>
      </w:r>
      <w:r w:rsidRPr="00426DD5">
        <w:rPr>
          <w:rFonts w:ascii="Helvetica" w:hAnsi="Helvetica" w:cs="Arial"/>
          <w:b/>
          <w:sz w:val="22"/>
          <w:szCs w:val="22"/>
        </w:rPr>
        <w:t>TEXT: RPMI-1640 medium supplemented with 10% FCS</w:t>
      </w:r>
      <w:r w:rsidR="000234CD">
        <w:rPr>
          <w:rFonts w:ascii="Helvetica" w:hAnsi="Helvetica" w:cs="Arial"/>
          <w:b/>
          <w:sz w:val="22"/>
          <w:szCs w:val="22"/>
        </w:rPr>
        <w:t xml:space="preserve"> </w:t>
      </w:r>
      <w:r w:rsidR="000234CD" w:rsidRPr="000234CD">
        <w:rPr>
          <w:rFonts w:ascii="Helvetica" w:hAnsi="Helvetica" w:cs="Arial"/>
          <w:b/>
          <w:sz w:val="22"/>
          <w:szCs w:val="22"/>
          <w:highlight w:val="green"/>
        </w:rPr>
        <w:t>This shot might be slated as 2.1.2. or 2.1.3.</w:t>
      </w:r>
    </w:p>
    <w:p w14:paraId="3269B29E" w14:textId="009A0E5B" w:rsidR="00CE10F2" w:rsidRDefault="00BA03A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03A9">
        <w:rPr>
          <w:rFonts w:ascii="Helvetica" w:hAnsi="Helvetica" w:cs="Arial"/>
          <w:sz w:val="22"/>
          <w:szCs w:val="22"/>
        </w:rPr>
        <w:t>Centrifuge</w:t>
      </w:r>
      <w:r>
        <w:rPr>
          <w:rFonts w:ascii="Helvetica" w:hAnsi="Helvetica" w:cs="Arial"/>
          <w:sz w:val="22"/>
          <w:szCs w:val="22"/>
        </w:rPr>
        <w:t xml:space="preserve"> the cells</w:t>
      </w:r>
      <w:r w:rsidRPr="00BA03A9">
        <w:rPr>
          <w:rFonts w:ascii="Helvetica" w:hAnsi="Helvetica" w:cs="Arial"/>
          <w:sz w:val="22"/>
          <w:szCs w:val="22"/>
        </w:rPr>
        <w:t xml:space="preserve"> at 1500 x g and 4 °C for 6 min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BA03A9">
        <w:rPr>
          <w:rFonts w:ascii="Helvetica" w:hAnsi="Helvetica" w:cs="Arial"/>
          <w:sz w:val="22"/>
          <w:szCs w:val="22"/>
        </w:rPr>
        <w:t xml:space="preserve">. </w:t>
      </w:r>
      <w:r w:rsidR="00AE27E7">
        <w:rPr>
          <w:rFonts w:ascii="Helvetica" w:hAnsi="Helvetica" w:cs="Arial"/>
          <w:sz w:val="22"/>
          <w:szCs w:val="22"/>
        </w:rPr>
        <w:t>Then d</w:t>
      </w:r>
      <w:r w:rsidRPr="00BA03A9">
        <w:rPr>
          <w:rFonts w:ascii="Helvetica" w:hAnsi="Helvetica" w:cs="Arial"/>
          <w:sz w:val="22"/>
          <w:szCs w:val="22"/>
        </w:rPr>
        <w:t xml:space="preserve">iscard the supernatant </w:t>
      </w:r>
      <w:r w:rsidR="00AE27E7">
        <w:rPr>
          <w:rFonts w:ascii="Helvetica" w:hAnsi="Helvetica" w:cs="Arial"/>
          <w:sz w:val="22"/>
          <w:szCs w:val="22"/>
        </w:rPr>
        <w:t xml:space="preserve">and </w:t>
      </w:r>
      <w:r w:rsidRPr="00BA03A9">
        <w:rPr>
          <w:rFonts w:ascii="Helvetica" w:hAnsi="Helvetica" w:cs="Arial"/>
          <w:sz w:val="22"/>
          <w:szCs w:val="22"/>
        </w:rPr>
        <w:t xml:space="preserve">gently </w:t>
      </w:r>
      <w:r w:rsidR="00AE27E7">
        <w:rPr>
          <w:rFonts w:ascii="Helvetica" w:hAnsi="Helvetica" w:cs="Arial"/>
          <w:sz w:val="22"/>
          <w:szCs w:val="22"/>
        </w:rPr>
        <w:t>re</w:t>
      </w:r>
      <w:r w:rsidRPr="00BA03A9">
        <w:rPr>
          <w:rFonts w:ascii="Helvetica" w:hAnsi="Helvetica" w:cs="Arial"/>
          <w:sz w:val="22"/>
          <w:szCs w:val="22"/>
        </w:rPr>
        <w:t>suspend the pellet in 2 mL of complete RPMI</w:t>
      </w:r>
      <w:r>
        <w:rPr>
          <w:rFonts w:ascii="Helvetica" w:hAnsi="Helvetica" w:cs="Arial"/>
          <w:sz w:val="22"/>
          <w:szCs w:val="22"/>
        </w:rPr>
        <w:t xml:space="preserve"> [2]</w:t>
      </w:r>
      <w:r w:rsidRPr="00BA03A9">
        <w:rPr>
          <w:rFonts w:ascii="Helvetica" w:hAnsi="Helvetica" w:cs="Arial"/>
          <w:sz w:val="22"/>
          <w:szCs w:val="22"/>
        </w:rPr>
        <w:t xml:space="preserve">. </w:t>
      </w:r>
      <w:r w:rsidR="00AE27E7">
        <w:rPr>
          <w:rFonts w:ascii="Helvetica" w:hAnsi="Helvetica" w:cs="Arial"/>
          <w:sz w:val="22"/>
          <w:szCs w:val="22"/>
        </w:rPr>
        <w:t>After r</w:t>
      </w:r>
      <w:r w:rsidRPr="00BA03A9">
        <w:rPr>
          <w:rFonts w:ascii="Helvetica" w:hAnsi="Helvetica" w:cs="Arial"/>
          <w:sz w:val="22"/>
          <w:szCs w:val="22"/>
        </w:rPr>
        <w:t>epeat</w:t>
      </w:r>
      <w:r w:rsidR="00AE27E7">
        <w:rPr>
          <w:rFonts w:ascii="Helvetica" w:hAnsi="Helvetica" w:cs="Arial"/>
          <w:sz w:val="22"/>
          <w:szCs w:val="22"/>
        </w:rPr>
        <w:t>ing</w:t>
      </w:r>
      <w:r w:rsidRPr="00BA03A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centrifugation</w:t>
      </w:r>
      <w:r w:rsidRPr="00BA03A9">
        <w:rPr>
          <w:rFonts w:ascii="Helvetica" w:hAnsi="Helvetica" w:cs="Arial"/>
          <w:sz w:val="22"/>
          <w:szCs w:val="22"/>
        </w:rPr>
        <w:t xml:space="preserve">, discard the supernatant, and gently </w:t>
      </w:r>
      <w:r w:rsidR="00AE27E7">
        <w:rPr>
          <w:rFonts w:ascii="Helvetica" w:hAnsi="Helvetica" w:cs="Arial"/>
          <w:sz w:val="22"/>
          <w:szCs w:val="22"/>
        </w:rPr>
        <w:t>re</w:t>
      </w:r>
      <w:r w:rsidRPr="00BA03A9">
        <w:rPr>
          <w:rFonts w:ascii="Helvetica" w:hAnsi="Helvetica" w:cs="Arial"/>
          <w:sz w:val="22"/>
          <w:szCs w:val="22"/>
        </w:rPr>
        <w:t xml:space="preserve">suspend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BA03A9">
        <w:rPr>
          <w:rFonts w:ascii="Helvetica" w:hAnsi="Helvetica" w:cs="Arial"/>
          <w:sz w:val="22"/>
          <w:szCs w:val="22"/>
        </w:rPr>
        <w:t>cells in 0.5 mL of complete RPMI</w:t>
      </w:r>
      <w:r>
        <w:rPr>
          <w:rFonts w:ascii="Helvetica" w:hAnsi="Helvetica" w:cs="Arial"/>
          <w:sz w:val="22"/>
          <w:szCs w:val="22"/>
        </w:rPr>
        <w:t xml:space="preserve"> [</w:t>
      </w:r>
      <w:r w:rsidR="00AE27E7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>].</w:t>
      </w:r>
    </w:p>
    <w:p w14:paraId="4508AFC3" w14:textId="75A266F5" w:rsidR="00BA03A9" w:rsidRDefault="00BA03A9" w:rsidP="00BA03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 in the centrifuge and starts the run.</w:t>
      </w:r>
    </w:p>
    <w:p w14:paraId="7254B0AC" w14:textId="039DDB57" w:rsidR="00BA03A9" w:rsidRDefault="00BA03A9" w:rsidP="00BA03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discards the supernatant, adding RPMI to the pellet and starts resuspending.</w:t>
      </w:r>
    </w:p>
    <w:p w14:paraId="59F45898" w14:textId="2E60E184" w:rsidR="00AE27E7" w:rsidRDefault="00AE27E7" w:rsidP="00BA03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discarding the supernatant, adding RPMI and starts resuspending.</w:t>
      </w:r>
    </w:p>
    <w:p w14:paraId="690D2119" w14:textId="0329BBD2" w:rsidR="00BA03A9" w:rsidRDefault="00AE27E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</w:t>
      </w:r>
      <w:r w:rsidRPr="00AE27E7">
        <w:rPr>
          <w:rFonts w:ascii="Helvetica" w:hAnsi="Helvetica" w:cs="Arial"/>
          <w:sz w:val="22"/>
          <w:szCs w:val="22"/>
        </w:rPr>
        <w:t xml:space="preserve"> a hemocytometer</w:t>
      </w:r>
      <w:r>
        <w:rPr>
          <w:rFonts w:ascii="Helvetica" w:hAnsi="Helvetica" w:cs="Arial"/>
          <w:sz w:val="22"/>
          <w:szCs w:val="22"/>
        </w:rPr>
        <w:t xml:space="preserve"> to c</w:t>
      </w:r>
      <w:r w:rsidRPr="00AE27E7">
        <w:rPr>
          <w:rFonts w:ascii="Helvetica" w:hAnsi="Helvetica" w:cs="Arial"/>
          <w:sz w:val="22"/>
          <w:szCs w:val="22"/>
        </w:rPr>
        <w:t>ount the cells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AE27E7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Using</w:t>
      </w:r>
      <w:r w:rsidRPr="00AE27E7">
        <w:rPr>
          <w:rFonts w:ascii="Helvetica" w:hAnsi="Helvetica" w:cs="Arial"/>
          <w:sz w:val="22"/>
          <w:szCs w:val="22"/>
        </w:rPr>
        <w:t xml:space="preserve"> complete RPMI</w:t>
      </w:r>
      <w:r w:rsidRPr="00AE27E7" w:rsidDel="003E63A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Pr="00AE27E7">
        <w:rPr>
          <w:rFonts w:ascii="Helvetica" w:hAnsi="Helvetica" w:cs="Arial"/>
          <w:sz w:val="22"/>
          <w:szCs w:val="22"/>
        </w:rPr>
        <w:t xml:space="preserve">djust the cell suspension density </w:t>
      </w:r>
      <w:r w:rsidR="00D00E69">
        <w:rPr>
          <w:rFonts w:ascii="Helvetica" w:hAnsi="Helvetica" w:cs="Arial"/>
          <w:sz w:val="22"/>
          <w:szCs w:val="22"/>
        </w:rPr>
        <w:t>to plate</w:t>
      </w:r>
      <w:r w:rsidRPr="00AE27E7">
        <w:rPr>
          <w:rFonts w:ascii="Helvetica" w:hAnsi="Helvetica" w:cs="Arial"/>
          <w:sz w:val="22"/>
          <w:szCs w:val="22"/>
        </w:rPr>
        <w:t xml:space="preserve"> 50,000 </w:t>
      </w:r>
      <w:r w:rsidR="00B64186">
        <w:rPr>
          <w:rFonts w:ascii="Helvetica" w:hAnsi="Helvetica" w:cs="Arial"/>
          <w:sz w:val="22"/>
          <w:szCs w:val="22"/>
        </w:rPr>
        <w:t xml:space="preserve">CD4+ </w:t>
      </w:r>
      <w:r w:rsidRPr="00AE27E7">
        <w:rPr>
          <w:rFonts w:ascii="Helvetica" w:hAnsi="Helvetica" w:cs="Arial"/>
          <w:sz w:val="22"/>
          <w:szCs w:val="22"/>
        </w:rPr>
        <w:t xml:space="preserve">cells in 200 </w:t>
      </w:r>
      <w:r>
        <w:rPr>
          <w:rFonts w:ascii="Helvetica" w:hAnsi="Helvetica" w:cs="Arial"/>
          <w:sz w:val="22"/>
          <w:szCs w:val="22"/>
        </w:rPr>
        <w:t>microliters</w:t>
      </w:r>
      <w:r w:rsidRPr="00AE27E7">
        <w:rPr>
          <w:rFonts w:ascii="Helvetica" w:hAnsi="Helvetica" w:cs="Arial"/>
          <w:sz w:val="22"/>
          <w:szCs w:val="22"/>
        </w:rPr>
        <w:t xml:space="preserve"> per well of a 96-well round bottom plate</w:t>
      </w:r>
      <w:r>
        <w:rPr>
          <w:rFonts w:ascii="Helvetica" w:hAnsi="Helvetica" w:cs="Arial"/>
          <w:sz w:val="22"/>
          <w:szCs w:val="22"/>
        </w:rPr>
        <w:t xml:space="preserve"> [2]. </w:t>
      </w:r>
    </w:p>
    <w:p w14:paraId="1F6B4EE8" w14:textId="0BF2A7C3" w:rsidR="00AE27E7" w:rsidRDefault="00AE27E7" w:rsidP="00AE27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at the microscope counting. OR Talent pipetting suspension into hemocytometer. </w:t>
      </w:r>
    </w:p>
    <w:p w14:paraId="771A94FD" w14:textId="16AAFA99" w:rsidR="00AE27E7" w:rsidRDefault="00AE27E7" w:rsidP="00AE27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RPMI to the cell suspension </w:t>
      </w:r>
      <w:r w:rsidR="00B64186">
        <w:rPr>
          <w:rFonts w:ascii="Helvetica" w:hAnsi="Helvetica" w:cs="Arial"/>
          <w:sz w:val="22"/>
          <w:szCs w:val="22"/>
        </w:rPr>
        <w:t xml:space="preserve">in the 15 mL tube </w:t>
      </w:r>
      <w:r>
        <w:rPr>
          <w:rFonts w:ascii="Helvetica" w:hAnsi="Helvetica" w:cs="Arial"/>
          <w:sz w:val="22"/>
          <w:szCs w:val="22"/>
        </w:rPr>
        <w:t>and mixes.</w:t>
      </w:r>
    </w:p>
    <w:p w14:paraId="4FC79BF1" w14:textId="422B4FB5" w:rsidR="00BA03A9" w:rsidRDefault="0050621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to p</w:t>
      </w:r>
      <w:r w:rsidRPr="00506215">
        <w:rPr>
          <w:rFonts w:ascii="Helvetica" w:hAnsi="Helvetica" w:cs="Arial"/>
          <w:sz w:val="22"/>
          <w:szCs w:val="22"/>
        </w:rPr>
        <w:t xml:space="preserve">repare magnetic beads </w:t>
      </w:r>
      <w:r>
        <w:rPr>
          <w:rFonts w:ascii="Helvetica" w:hAnsi="Helvetica" w:cs="Arial"/>
          <w:sz w:val="22"/>
          <w:szCs w:val="22"/>
        </w:rPr>
        <w:t>a</w:t>
      </w:r>
      <w:r w:rsidRPr="00506215">
        <w:rPr>
          <w:rFonts w:ascii="Helvetica" w:hAnsi="Helvetica" w:cs="Arial"/>
          <w:sz w:val="22"/>
          <w:szCs w:val="22"/>
        </w:rPr>
        <w:t xml:space="preserve">liquot 12.5 </w:t>
      </w:r>
      <w:r w:rsidR="00426DD5">
        <w:rPr>
          <w:rFonts w:ascii="Helvetica" w:hAnsi="Helvetica" w:cs="Arial"/>
          <w:sz w:val="22"/>
          <w:szCs w:val="22"/>
        </w:rPr>
        <w:t>microliters</w:t>
      </w:r>
      <w:r w:rsidRPr="00506215">
        <w:rPr>
          <w:rFonts w:ascii="Helvetica" w:hAnsi="Helvetica" w:cs="Arial"/>
          <w:sz w:val="22"/>
          <w:szCs w:val="22"/>
        </w:rPr>
        <w:t xml:space="preserve"> of human T-activator CD3/CD28 </w:t>
      </w:r>
      <w:r w:rsidR="00E4194E" w:rsidRPr="00E4194E">
        <w:rPr>
          <w:rFonts w:ascii="Helvetica" w:hAnsi="Helvetica" w:cs="Arial"/>
          <w:i/>
          <w:color w:val="FF0000"/>
          <w:sz w:val="22"/>
          <w:szCs w:val="22"/>
        </w:rPr>
        <w:t>(pronounce C-D-3-C-D-28)</w:t>
      </w:r>
      <w:r w:rsidR="00E4194E">
        <w:rPr>
          <w:rFonts w:ascii="Helvetica" w:hAnsi="Helvetica" w:cs="Arial"/>
          <w:sz w:val="22"/>
          <w:szCs w:val="22"/>
        </w:rPr>
        <w:t xml:space="preserve"> </w:t>
      </w:r>
      <w:r w:rsidRPr="00506215">
        <w:rPr>
          <w:rFonts w:ascii="Helvetica" w:hAnsi="Helvetica" w:cs="Arial"/>
          <w:sz w:val="22"/>
          <w:szCs w:val="22"/>
        </w:rPr>
        <w:t xml:space="preserve">beads per ATAC-seq </w:t>
      </w:r>
      <w:r w:rsidR="00E4194E" w:rsidRPr="00E4194E">
        <w:rPr>
          <w:rFonts w:ascii="Helvetica" w:hAnsi="Helvetica" w:cs="Arial"/>
          <w:i/>
          <w:color w:val="FF0000"/>
          <w:sz w:val="22"/>
          <w:szCs w:val="22"/>
        </w:rPr>
        <w:t>(pronounce attack</w:t>
      </w:r>
      <w:r w:rsidR="00E4194E">
        <w:rPr>
          <w:rFonts w:ascii="Helvetica" w:hAnsi="Helvetica" w:cs="Arial"/>
          <w:i/>
          <w:color w:val="FF0000"/>
          <w:sz w:val="22"/>
          <w:szCs w:val="22"/>
        </w:rPr>
        <w:t>-seek</w:t>
      </w:r>
      <w:r w:rsidR="00E4194E" w:rsidRPr="00E4194E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E4194E">
        <w:rPr>
          <w:rFonts w:ascii="Helvetica" w:hAnsi="Helvetica" w:cs="Arial"/>
          <w:sz w:val="22"/>
          <w:szCs w:val="22"/>
        </w:rPr>
        <w:t xml:space="preserve"> </w:t>
      </w:r>
      <w:r w:rsidRPr="00506215">
        <w:rPr>
          <w:rFonts w:ascii="Helvetica" w:hAnsi="Helvetica" w:cs="Arial"/>
          <w:sz w:val="22"/>
          <w:szCs w:val="22"/>
        </w:rPr>
        <w:t>sample to a 1.5 mL tube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506215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Add </w:t>
      </w:r>
      <w:r w:rsidRPr="00506215">
        <w:rPr>
          <w:rFonts w:ascii="Helvetica" w:hAnsi="Helvetica" w:cs="Arial"/>
          <w:sz w:val="22"/>
          <w:szCs w:val="22"/>
        </w:rPr>
        <w:t xml:space="preserve">1 mL of 1x PBS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506215">
        <w:rPr>
          <w:rFonts w:ascii="Helvetica" w:hAnsi="Helvetica" w:cs="Arial"/>
          <w:sz w:val="22"/>
          <w:szCs w:val="22"/>
        </w:rPr>
        <w:t xml:space="preserve">the tube and place </w:t>
      </w:r>
      <w:r>
        <w:rPr>
          <w:rFonts w:ascii="Helvetica" w:hAnsi="Helvetica" w:cs="Arial"/>
          <w:sz w:val="22"/>
          <w:szCs w:val="22"/>
        </w:rPr>
        <w:t>it</w:t>
      </w:r>
      <w:r w:rsidRPr="0050621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on </w:t>
      </w:r>
      <w:r w:rsidRPr="00506215">
        <w:rPr>
          <w:rFonts w:ascii="Helvetica" w:hAnsi="Helvetica" w:cs="Arial"/>
          <w:sz w:val="22"/>
          <w:szCs w:val="22"/>
        </w:rPr>
        <w:t xml:space="preserve">a magnet for 1 min </w:t>
      </w:r>
      <w:r>
        <w:rPr>
          <w:rFonts w:ascii="Helvetica" w:hAnsi="Helvetica" w:cs="Arial"/>
          <w:sz w:val="22"/>
          <w:szCs w:val="22"/>
        </w:rPr>
        <w:t>to wash the beads [2].</w:t>
      </w:r>
    </w:p>
    <w:p w14:paraId="48C7B5FC" w14:textId="3B837717" w:rsidR="00506215" w:rsidRDefault="002B0DAE" w:rsidP="005062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aliquots the beads in a 15 mL tube.</w:t>
      </w:r>
    </w:p>
    <w:p w14:paraId="3D7C72BD" w14:textId="60BDA48C" w:rsidR="002B0DAE" w:rsidRDefault="002B0DAE" w:rsidP="005062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PBS and places the tube </w:t>
      </w:r>
      <w:r w:rsidR="004527E4">
        <w:rPr>
          <w:rFonts w:ascii="Helvetica" w:hAnsi="Helvetica" w:cs="Arial"/>
          <w:sz w:val="22"/>
          <w:szCs w:val="22"/>
        </w:rPr>
        <w:t>on a magnet.</w:t>
      </w:r>
    </w:p>
    <w:p w14:paraId="13C91EC5" w14:textId="1794E8E0" w:rsidR="00506215" w:rsidRDefault="0050621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</w:t>
      </w:r>
      <w:r w:rsidRPr="00506215">
        <w:rPr>
          <w:rFonts w:ascii="Helvetica" w:hAnsi="Helvetica" w:cs="Arial"/>
          <w:sz w:val="22"/>
          <w:szCs w:val="22"/>
        </w:rPr>
        <w:t>arefully remove and discard the clear supernatant</w:t>
      </w:r>
      <w:r>
        <w:rPr>
          <w:rFonts w:ascii="Helvetica" w:hAnsi="Helvetica" w:cs="Arial"/>
          <w:sz w:val="22"/>
          <w:szCs w:val="22"/>
        </w:rPr>
        <w:t xml:space="preserve"> </w:t>
      </w:r>
      <w:r w:rsidR="000D1591">
        <w:rPr>
          <w:rFonts w:ascii="Helvetica" w:hAnsi="Helvetica" w:cs="Arial"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>and</w:t>
      </w:r>
      <w:r w:rsidRPr="00506215">
        <w:rPr>
          <w:rFonts w:ascii="Helvetica" w:hAnsi="Helvetica" w:cs="Arial"/>
          <w:sz w:val="22"/>
          <w:szCs w:val="22"/>
        </w:rPr>
        <w:t xml:space="preserve"> remove the tube from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506215">
        <w:rPr>
          <w:rFonts w:ascii="Helvetica" w:hAnsi="Helvetica" w:cs="Arial"/>
          <w:sz w:val="22"/>
          <w:szCs w:val="22"/>
        </w:rPr>
        <w:t>magnet</w:t>
      </w:r>
      <w:r>
        <w:rPr>
          <w:rFonts w:ascii="Helvetica" w:hAnsi="Helvetica" w:cs="Arial"/>
          <w:sz w:val="22"/>
          <w:szCs w:val="22"/>
        </w:rPr>
        <w:t xml:space="preserve"> [</w:t>
      </w:r>
      <w:r w:rsidR="000D1591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].</w:t>
      </w:r>
      <w:r w:rsidRPr="0050621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Re</w:t>
      </w:r>
      <w:r w:rsidRPr="00506215">
        <w:rPr>
          <w:rFonts w:ascii="Helvetica" w:hAnsi="Helvetica" w:cs="Arial"/>
          <w:sz w:val="22"/>
          <w:szCs w:val="22"/>
        </w:rPr>
        <w:t xml:space="preserve">suspend the beads in 13 </w:t>
      </w:r>
      <w:r w:rsidR="00426DD5">
        <w:rPr>
          <w:rFonts w:ascii="Helvetica" w:hAnsi="Helvetica" w:cs="Arial"/>
          <w:sz w:val="22"/>
          <w:szCs w:val="22"/>
        </w:rPr>
        <w:t>microliters</w:t>
      </w:r>
      <w:r w:rsidRPr="00506215">
        <w:rPr>
          <w:rFonts w:ascii="Helvetica" w:hAnsi="Helvetica" w:cs="Arial"/>
          <w:sz w:val="22"/>
          <w:szCs w:val="22"/>
        </w:rPr>
        <w:t xml:space="preserve"> complete RPMI per ATAC-seq sample</w:t>
      </w:r>
      <w:r>
        <w:rPr>
          <w:rFonts w:ascii="Helvetica" w:hAnsi="Helvetica" w:cs="Arial"/>
          <w:sz w:val="22"/>
          <w:szCs w:val="22"/>
        </w:rPr>
        <w:t xml:space="preserve"> [</w:t>
      </w:r>
      <w:r w:rsidR="000D1591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>].</w:t>
      </w:r>
    </w:p>
    <w:p w14:paraId="5A2F1D3F" w14:textId="28C89F30" w:rsidR="00A4479F" w:rsidRDefault="000D1591" w:rsidP="00A447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 the supernatant.</w:t>
      </w:r>
    </w:p>
    <w:p w14:paraId="338FC091" w14:textId="6BD39B66" w:rsidR="000D1591" w:rsidRDefault="000D1591" w:rsidP="00A447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removing the tube.</w:t>
      </w:r>
    </w:p>
    <w:p w14:paraId="2FFD9543" w14:textId="74029241" w:rsidR="000D1591" w:rsidRDefault="000D1591" w:rsidP="00A447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RPMI and starts resuspending.</w:t>
      </w:r>
    </w:p>
    <w:p w14:paraId="2D93B21A" w14:textId="4E22098C" w:rsidR="00BC00DE" w:rsidRPr="005E74D4" w:rsidRDefault="00F866F0" w:rsidP="005E74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6DD5">
        <w:rPr>
          <w:rFonts w:ascii="Helvetica" w:hAnsi="Helvetica" w:cs="Arial"/>
          <w:sz w:val="22"/>
          <w:szCs w:val="22"/>
        </w:rPr>
        <w:t xml:space="preserve">To activate the CD4+ T </w:t>
      </w:r>
      <w:r w:rsidRPr="00B64186">
        <w:rPr>
          <w:rFonts w:ascii="Helvetica" w:hAnsi="Helvetica" w:cs="Arial"/>
          <w:sz w:val="22"/>
          <w:szCs w:val="22"/>
        </w:rPr>
        <w:t>cells</w:t>
      </w:r>
      <w:r w:rsidR="00B64186">
        <w:rPr>
          <w:rFonts w:ascii="Helvetica" w:hAnsi="Helvetica" w:cs="Arial"/>
          <w:sz w:val="22"/>
          <w:szCs w:val="22"/>
        </w:rPr>
        <w:t xml:space="preserve"> with the adjusted concentration</w:t>
      </w:r>
      <w:r w:rsidRPr="00B64186">
        <w:rPr>
          <w:rFonts w:ascii="Helvetica" w:hAnsi="Helvetica" w:cs="Arial"/>
          <w:sz w:val="22"/>
          <w:szCs w:val="22"/>
        </w:rPr>
        <w:t>, collect 500,000 cells in 2.1 mL of complete RPMI medium in a 15 mL conical tube</w:t>
      </w:r>
      <w:r w:rsidRPr="00426DD5">
        <w:rPr>
          <w:rFonts w:ascii="Helvetica" w:hAnsi="Helvetica" w:cs="Arial"/>
          <w:sz w:val="22"/>
          <w:szCs w:val="22"/>
        </w:rPr>
        <w:t xml:space="preserve"> [1]. Add 12.5 </w:t>
      </w:r>
      <w:r w:rsidR="006A02DD">
        <w:rPr>
          <w:rFonts w:ascii="Helvetica" w:hAnsi="Helvetica" w:cs="Arial"/>
          <w:sz w:val="22"/>
          <w:szCs w:val="22"/>
        </w:rPr>
        <w:t>microliters</w:t>
      </w:r>
      <w:r w:rsidRPr="00426DD5">
        <w:rPr>
          <w:rFonts w:ascii="Helvetica" w:hAnsi="Helvetica" w:cs="Arial"/>
          <w:sz w:val="22"/>
          <w:szCs w:val="22"/>
        </w:rPr>
        <w:t xml:space="preserve"> of human T-activator beads </w:t>
      </w:r>
      <w:r w:rsidR="005E74D4" w:rsidRPr="00426DD5">
        <w:rPr>
          <w:rFonts w:ascii="Helvetica" w:hAnsi="Helvetica" w:cs="Arial"/>
          <w:sz w:val="22"/>
          <w:szCs w:val="22"/>
        </w:rPr>
        <w:t>pre</w:t>
      </w:r>
      <w:r w:rsidR="005E74D4">
        <w:rPr>
          <w:rFonts w:ascii="Helvetica" w:hAnsi="Helvetica" w:cs="Arial"/>
          <w:sz w:val="22"/>
          <w:szCs w:val="22"/>
        </w:rPr>
        <w:t>pared</w:t>
      </w:r>
      <w:r w:rsidR="005E74D4" w:rsidRPr="00426DD5">
        <w:rPr>
          <w:rFonts w:ascii="Helvetica" w:hAnsi="Helvetica" w:cs="Arial"/>
          <w:sz w:val="22"/>
          <w:szCs w:val="22"/>
        </w:rPr>
        <w:t xml:space="preserve"> </w:t>
      </w:r>
      <w:r w:rsidR="005E74D4">
        <w:rPr>
          <w:rFonts w:ascii="Helvetica" w:hAnsi="Helvetica" w:cs="Arial"/>
          <w:sz w:val="22"/>
          <w:szCs w:val="22"/>
        </w:rPr>
        <w:t xml:space="preserve">and washed in previous steps, </w:t>
      </w:r>
      <w:r w:rsidRPr="00426DD5">
        <w:rPr>
          <w:rFonts w:ascii="Helvetica" w:hAnsi="Helvetica" w:cs="Arial"/>
          <w:sz w:val="22"/>
          <w:szCs w:val="22"/>
        </w:rPr>
        <w:t xml:space="preserve">and gently </w:t>
      </w:r>
      <w:r w:rsidR="00C7238F" w:rsidRPr="00426DD5">
        <w:rPr>
          <w:rFonts w:ascii="Helvetica" w:hAnsi="Helvetica" w:cs="Arial"/>
          <w:sz w:val="22"/>
          <w:szCs w:val="22"/>
        </w:rPr>
        <w:t xml:space="preserve">mix </w:t>
      </w:r>
      <w:r w:rsidRPr="00426DD5">
        <w:rPr>
          <w:rFonts w:ascii="Helvetica" w:hAnsi="Helvetica" w:cs="Arial"/>
          <w:sz w:val="22"/>
          <w:szCs w:val="22"/>
        </w:rPr>
        <w:t>by inverting the tube [2</w:t>
      </w:r>
      <w:r w:rsidR="00426DD5" w:rsidRPr="00426DD5">
        <w:rPr>
          <w:rFonts w:ascii="Helvetica" w:hAnsi="Helvetica" w:cs="Arial"/>
          <w:sz w:val="22"/>
          <w:szCs w:val="22"/>
        </w:rPr>
        <w:t xml:space="preserve">]. </w:t>
      </w:r>
    </w:p>
    <w:p w14:paraId="789C1947" w14:textId="7D5142D6" w:rsidR="005E74D4" w:rsidRDefault="005E74D4" w:rsidP="005E7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collecting the cells</w:t>
      </w:r>
      <w:r w:rsidR="00B64186">
        <w:rPr>
          <w:rFonts w:ascii="Helvetica" w:hAnsi="Helvetica" w:cs="Arial"/>
          <w:sz w:val="22"/>
          <w:szCs w:val="22"/>
        </w:rPr>
        <w:t xml:space="preserve"> from the tube from step 2.3. Labels in shot to show these are the same cells.</w:t>
      </w:r>
    </w:p>
    <w:p w14:paraId="693267AE" w14:textId="3D66596A" w:rsidR="005E74D4" w:rsidRPr="00426DD5" w:rsidRDefault="005E74D4" w:rsidP="005E7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the beads and starts mixing.</w:t>
      </w:r>
    </w:p>
    <w:p w14:paraId="468AB24E" w14:textId="317E0175" w:rsidR="00506215" w:rsidRDefault="00C7238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g</w:t>
      </w:r>
      <w:r w:rsidRPr="00C7238F">
        <w:rPr>
          <w:rFonts w:ascii="Helvetica" w:hAnsi="Helvetica" w:cs="Arial"/>
          <w:sz w:val="22"/>
          <w:szCs w:val="22"/>
        </w:rPr>
        <w:t xml:space="preserve">ently transfer the cells with beads to a sterile reservoir </w:t>
      </w:r>
      <w:r>
        <w:rPr>
          <w:rFonts w:ascii="Helvetica" w:hAnsi="Helvetica" w:cs="Arial"/>
          <w:sz w:val="22"/>
          <w:szCs w:val="22"/>
        </w:rPr>
        <w:t>[1]. U</w:t>
      </w:r>
      <w:r w:rsidRPr="00C7238F">
        <w:rPr>
          <w:rFonts w:ascii="Helvetica" w:hAnsi="Helvetica" w:cs="Arial"/>
          <w:sz w:val="22"/>
          <w:szCs w:val="22"/>
        </w:rPr>
        <w:t>sing a multi-channel pipette plate 200 µL of cells with beads per well of round bottom 96-well plate</w:t>
      </w:r>
      <w:r>
        <w:rPr>
          <w:rFonts w:ascii="Helvetica" w:hAnsi="Helvetica" w:cs="Arial"/>
          <w:sz w:val="22"/>
          <w:szCs w:val="22"/>
        </w:rPr>
        <w:t xml:space="preserve"> [2], and i</w:t>
      </w:r>
      <w:r w:rsidRPr="00C7238F">
        <w:rPr>
          <w:rFonts w:ascii="Helvetica" w:hAnsi="Helvetica" w:cs="Arial"/>
          <w:sz w:val="22"/>
          <w:szCs w:val="22"/>
        </w:rPr>
        <w:t>ncubate in a 37 °C, 5% CO</w:t>
      </w:r>
      <w:r w:rsidRPr="00C7238F">
        <w:rPr>
          <w:rFonts w:ascii="Helvetica" w:hAnsi="Helvetica" w:cs="Arial"/>
          <w:sz w:val="22"/>
          <w:szCs w:val="22"/>
          <w:vertAlign w:val="subscript"/>
        </w:rPr>
        <w:t>2</w:t>
      </w:r>
      <w:r w:rsidRPr="00C7238F">
        <w:rPr>
          <w:rFonts w:ascii="Helvetica" w:hAnsi="Helvetica" w:cs="Arial"/>
          <w:sz w:val="22"/>
          <w:szCs w:val="22"/>
        </w:rPr>
        <w:t xml:space="preserve"> incubator for 48 h</w:t>
      </w:r>
      <w:r>
        <w:rPr>
          <w:rFonts w:ascii="Helvetica" w:hAnsi="Helvetica" w:cs="Arial"/>
          <w:sz w:val="22"/>
          <w:szCs w:val="22"/>
        </w:rPr>
        <w:t xml:space="preserve"> [3].</w:t>
      </w:r>
      <w:r w:rsidR="005E74D4">
        <w:rPr>
          <w:rFonts w:ascii="Helvetica" w:hAnsi="Helvetica" w:cs="Arial"/>
          <w:sz w:val="22"/>
          <w:szCs w:val="22"/>
        </w:rPr>
        <w:t xml:space="preserve"> </w:t>
      </w:r>
    </w:p>
    <w:p w14:paraId="2BFA055A" w14:textId="5818985F" w:rsidR="00C7238F" w:rsidRDefault="005E74D4" w:rsidP="00C723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transferring to a sterile reservoir.</w:t>
      </w:r>
    </w:p>
    <w:p w14:paraId="429A5FBC" w14:textId="358943BC" w:rsidR="005E74D4" w:rsidRDefault="005E74D4" w:rsidP="00C723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301A54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alent starts pla</w:t>
      </w:r>
      <w:r w:rsidR="00301A54">
        <w:rPr>
          <w:rFonts w:ascii="Helvetica" w:hAnsi="Helvetica" w:cs="Arial"/>
          <w:sz w:val="22"/>
          <w:szCs w:val="22"/>
        </w:rPr>
        <w:t>ting the cells.</w:t>
      </w:r>
    </w:p>
    <w:p w14:paraId="6DF85245" w14:textId="2998C9D4" w:rsidR="00301A54" w:rsidRPr="006A6324" w:rsidRDefault="00301A54" w:rsidP="00C723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plate in the incubator.</w:t>
      </w:r>
    </w:p>
    <w:p w14:paraId="1C6E03CC" w14:textId="07539E74" w:rsidR="00C7238F" w:rsidRDefault="00C723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completed incubation </w:t>
      </w:r>
      <w:r w:rsidRPr="00C7238F">
        <w:rPr>
          <w:rFonts w:ascii="Helvetica" w:hAnsi="Helvetica" w:cs="Arial"/>
          <w:sz w:val="22"/>
          <w:szCs w:val="22"/>
        </w:rPr>
        <w:t xml:space="preserve">centrifuge the plate at 423 x g and </w:t>
      </w:r>
      <w:r>
        <w:rPr>
          <w:rFonts w:ascii="Helvetica" w:hAnsi="Helvetica" w:cs="Arial"/>
          <w:sz w:val="22"/>
          <w:szCs w:val="22"/>
        </w:rPr>
        <w:t>room temperature</w:t>
      </w:r>
      <w:r w:rsidRPr="00C7238F">
        <w:rPr>
          <w:rFonts w:ascii="Helvetica" w:hAnsi="Helvetica" w:cs="Arial"/>
          <w:sz w:val="22"/>
          <w:szCs w:val="22"/>
        </w:rPr>
        <w:t xml:space="preserve"> for 8 min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C7238F">
        <w:rPr>
          <w:rFonts w:ascii="Helvetica" w:hAnsi="Helvetica" w:cs="Arial"/>
          <w:sz w:val="22"/>
          <w:szCs w:val="22"/>
        </w:rPr>
        <w:t xml:space="preserve">. Remove 100 µL of medium </w:t>
      </w:r>
      <w:r>
        <w:rPr>
          <w:rFonts w:ascii="Helvetica" w:hAnsi="Helvetica" w:cs="Arial"/>
          <w:sz w:val="22"/>
          <w:szCs w:val="22"/>
        </w:rPr>
        <w:t>from each</w:t>
      </w:r>
      <w:r w:rsidRPr="00C7238F">
        <w:rPr>
          <w:rFonts w:ascii="Helvetica" w:hAnsi="Helvetica" w:cs="Arial"/>
          <w:sz w:val="22"/>
          <w:szCs w:val="22"/>
        </w:rPr>
        <w:t xml:space="preserve"> well </w:t>
      </w:r>
      <w:r>
        <w:rPr>
          <w:rFonts w:ascii="Helvetica" w:hAnsi="Helvetica" w:cs="Arial"/>
          <w:sz w:val="22"/>
          <w:szCs w:val="22"/>
        </w:rPr>
        <w:t>and</w:t>
      </w:r>
      <w:r w:rsidRPr="00C7238F">
        <w:rPr>
          <w:rFonts w:ascii="Helvetica" w:hAnsi="Helvetica" w:cs="Arial"/>
          <w:sz w:val="22"/>
          <w:szCs w:val="22"/>
        </w:rPr>
        <w:t xml:space="preserve"> collect it to a conical tube </w:t>
      </w:r>
      <w:r>
        <w:rPr>
          <w:rFonts w:ascii="Helvetica" w:hAnsi="Helvetica" w:cs="Arial"/>
          <w:sz w:val="22"/>
          <w:szCs w:val="22"/>
        </w:rPr>
        <w:t xml:space="preserve">[2] </w:t>
      </w:r>
      <w:r w:rsidRPr="00C7238F">
        <w:rPr>
          <w:rFonts w:ascii="Helvetica" w:hAnsi="Helvetica" w:cs="Arial"/>
          <w:sz w:val="22"/>
          <w:szCs w:val="22"/>
        </w:rPr>
        <w:t xml:space="preserve">before discarding </w:t>
      </w:r>
      <w:r>
        <w:rPr>
          <w:rFonts w:ascii="Helvetica" w:hAnsi="Helvetica" w:cs="Arial"/>
          <w:sz w:val="22"/>
          <w:szCs w:val="22"/>
        </w:rPr>
        <w:t xml:space="preserve">in order </w:t>
      </w:r>
      <w:r w:rsidRPr="00C7238F">
        <w:rPr>
          <w:rFonts w:ascii="Helvetica" w:hAnsi="Helvetica" w:cs="Arial"/>
          <w:sz w:val="22"/>
          <w:szCs w:val="22"/>
        </w:rPr>
        <w:t>to confirm no bead loss</w:t>
      </w:r>
      <w:r>
        <w:rPr>
          <w:rFonts w:ascii="Helvetica" w:hAnsi="Helvetica" w:cs="Arial"/>
          <w:sz w:val="22"/>
          <w:szCs w:val="22"/>
        </w:rPr>
        <w:t xml:space="preserve"> [3]</w:t>
      </w:r>
      <w:r w:rsidRPr="00C7238F">
        <w:rPr>
          <w:rFonts w:ascii="Helvetica" w:hAnsi="Helvetica" w:cs="Arial"/>
          <w:sz w:val="22"/>
          <w:szCs w:val="22"/>
        </w:rPr>
        <w:t xml:space="preserve">. </w:t>
      </w:r>
    </w:p>
    <w:p w14:paraId="2DF28C07" w14:textId="71D439AE" w:rsidR="00C7238F" w:rsidRDefault="00696409" w:rsidP="00C723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plate in the centrifuge and starts the run.</w:t>
      </w:r>
    </w:p>
    <w:p w14:paraId="75B5AA84" w14:textId="07DCB6D1" w:rsidR="00696409" w:rsidRDefault="00696409" w:rsidP="00C723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starts removing medium from wells and adding to a tube.</w:t>
      </w:r>
    </w:p>
    <w:p w14:paraId="395E1A90" w14:textId="512AE4A4" w:rsidR="00696409" w:rsidRDefault="00696409" w:rsidP="00C723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Focus on a tube to show there are no beads in it. </w:t>
      </w:r>
    </w:p>
    <w:p w14:paraId="626724C2" w14:textId="6367D560" w:rsidR="00C7238F" w:rsidRDefault="00C723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r</w:t>
      </w:r>
      <w:r w:rsidRPr="00C7238F">
        <w:rPr>
          <w:rFonts w:ascii="Helvetica" w:hAnsi="Helvetica" w:cs="Arial"/>
          <w:sz w:val="22"/>
          <w:szCs w:val="22"/>
        </w:rPr>
        <w:t xml:space="preserve">esuspend the cell pellet in the remaining 100 </w:t>
      </w:r>
      <w:r w:rsidR="00426DD5">
        <w:rPr>
          <w:rFonts w:ascii="Helvetica" w:hAnsi="Helvetica" w:cs="Arial"/>
          <w:sz w:val="22"/>
          <w:szCs w:val="22"/>
        </w:rPr>
        <w:t>microliters</w:t>
      </w:r>
      <w:r w:rsidR="00426DD5" w:rsidRPr="00AE27E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of the medium [1] and</w:t>
      </w:r>
      <w:r w:rsidRPr="00C7238F">
        <w:rPr>
          <w:rFonts w:ascii="Helvetica" w:hAnsi="Helvetica" w:cs="Arial"/>
          <w:sz w:val="22"/>
          <w:szCs w:val="22"/>
        </w:rPr>
        <w:t xml:space="preserve"> collect everything in a 1.5 mL tube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4A66AC99" w14:textId="2F01B59D" w:rsidR="00350660" w:rsidRDefault="00696409" w:rsidP="003506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finishes adding the medium and starts resuspending.</w:t>
      </w:r>
      <w:r w:rsidR="000234CD">
        <w:rPr>
          <w:rFonts w:ascii="Helvetica" w:hAnsi="Helvetica" w:cs="Arial"/>
          <w:sz w:val="22"/>
          <w:szCs w:val="22"/>
        </w:rPr>
        <w:t xml:space="preserve"> </w:t>
      </w:r>
      <w:r w:rsidR="000234CD" w:rsidRPr="000234CD">
        <w:rPr>
          <w:rFonts w:ascii="Helvetica" w:hAnsi="Helvetica" w:cs="Arial"/>
          <w:sz w:val="22"/>
          <w:szCs w:val="22"/>
          <w:highlight w:val="green"/>
        </w:rPr>
        <w:t>These 2 shots are combined</w:t>
      </w:r>
    </w:p>
    <w:p w14:paraId="160617BF" w14:textId="565A57EA" w:rsidR="00696409" w:rsidRPr="00C276E4" w:rsidRDefault="006964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76E4">
        <w:rPr>
          <w:rFonts w:ascii="Helvetica" w:hAnsi="Helvetica" w:cs="Arial"/>
          <w:sz w:val="22"/>
          <w:szCs w:val="22"/>
        </w:rPr>
        <w:t>CU:</w:t>
      </w:r>
      <w:r w:rsidRPr="00C276E4">
        <w:rPr>
          <w:rFonts w:ascii="Helvetica" w:hAnsi="Helvetica" w:cs="Arial"/>
          <w:sz w:val="22"/>
          <w:szCs w:val="22"/>
        </w:rPr>
        <w:t xml:space="preserve"> Talent collecting in a 1.5 mL tube</w:t>
      </w:r>
    </w:p>
    <w:p w14:paraId="7843E593" w14:textId="3EFC2A1D" w:rsidR="00C7238F" w:rsidRPr="00515153" w:rsidRDefault="00C723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To isolate</w:t>
      </w:r>
      <w:r w:rsidRPr="00C7238F">
        <w:rPr>
          <w:rFonts w:ascii="Helvetica" w:hAnsi="Helvetica" w:cs="Arial"/>
          <w:sz w:val="22"/>
          <w:szCs w:val="22"/>
        </w:rPr>
        <w:t xml:space="preserve"> CD4+ </w:t>
      </w:r>
      <w:r>
        <w:rPr>
          <w:rFonts w:ascii="Helvetica" w:hAnsi="Helvetica" w:cs="Arial"/>
          <w:sz w:val="22"/>
          <w:szCs w:val="22"/>
        </w:rPr>
        <w:t>cells</w:t>
      </w:r>
      <w:r w:rsidR="00350660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</w:t>
      </w:r>
      <w:r w:rsidRPr="00C7238F">
        <w:rPr>
          <w:rFonts w:ascii="Helvetica" w:hAnsi="Helvetica" w:cs="Arial"/>
          <w:sz w:val="22"/>
          <w:szCs w:val="22"/>
        </w:rPr>
        <w:t xml:space="preserve">dd 50 </w:t>
      </w:r>
      <w:r w:rsidR="00FF5170">
        <w:rPr>
          <w:rFonts w:ascii="Helvetica" w:hAnsi="Helvetica" w:cs="Arial"/>
          <w:sz w:val="22"/>
          <w:szCs w:val="22"/>
        </w:rPr>
        <w:t>microliters</w:t>
      </w:r>
      <w:r w:rsidRPr="00C7238F">
        <w:rPr>
          <w:rFonts w:ascii="Helvetica" w:hAnsi="Helvetica" w:cs="Arial"/>
          <w:sz w:val="22"/>
          <w:szCs w:val="22"/>
        </w:rPr>
        <w:t xml:space="preserve"> of pre-washed CD4 conjugated beads to 500,000 cells in 1 mL of complete RPMI</w:t>
      </w:r>
      <w:r w:rsidR="00350660">
        <w:rPr>
          <w:rFonts w:ascii="Helvetica" w:hAnsi="Helvetica" w:cs="Arial"/>
          <w:sz w:val="22"/>
          <w:szCs w:val="22"/>
        </w:rPr>
        <w:t xml:space="preserve"> and pipette to mix [1]</w:t>
      </w:r>
      <w:r w:rsidRPr="00C7238F">
        <w:rPr>
          <w:rFonts w:ascii="Helvetica" w:hAnsi="Helvetica" w:cs="Arial"/>
          <w:sz w:val="22"/>
          <w:szCs w:val="22"/>
        </w:rPr>
        <w:t>. Incubate for 20 min at 4 °C in the fridge</w:t>
      </w:r>
      <w:r w:rsidR="00350660">
        <w:rPr>
          <w:rFonts w:ascii="Helvetica" w:hAnsi="Helvetica" w:cs="Arial"/>
          <w:sz w:val="22"/>
          <w:szCs w:val="22"/>
        </w:rPr>
        <w:t xml:space="preserve"> [2] while</w:t>
      </w:r>
      <w:r w:rsidRPr="00C7238F">
        <w:rPr>
          <w:rFonts w:ascii="Helvetica" w:hAnsi="Helvetica" w:cs="Arial"/>
          <w:sz w:val="22"/>
          <w:szCs w:val="22"/>
        </w:rPr>
        <w:t xml:space="preserve"> </w:t>
      </w:r>
      <w:r w:rsidR="00B64186">
        <w:rPr>
          <w:rFonts w:ascii="Helvetica" w:hAnsi="Helvetica" w:cs="Arial"/>
          <w:sz w:val="22"/>
          <w:szCs w:val="22"/>
        </w:rPr>
        <w:t>hand flicking</w:t>
      </w:r>
      <w:r w:rsidRPr="00C7238F">
        <w:rPr>
          <w:rFonts w:ascii="Helvetica" w:hAnsi="Helvetica" w:cs="Arial"/>
          <w:sz w:val="22"/>
          <w:szCs w:val="22"/>
        </w:rPr>
        <w:t xml:space="preserve"> every 6 min</w:t>
      </w:r>
      <w:r w:rsidR="00B64186">
        <w:rPr>
          <w:rFonts w:ascii="Helvetica" w:hAnsi="Helvetica" w:cs="Arial"/>
          <w:sz w:val="22"/>
          <w:szCs w:val="22"/>
        </w:rPr>
        <w:t xml:space="preserve"> to mix</w:t>
      </w:r>
      <w:r w:rsidR="00350660">
        <w:rPr>
          <w:rFonts w:ascii="Helvetica" w:hAnsi="Helvetica" w:cs="Arial"/>
          <w:sz w:val="22"/>
          <w:szCs w:val="22"/>
        </w:rPr>
        <w:t xml:space="preserve"> [3]. </w:t>
      </w:r>
    </w:p>
    <w:p w14:paraId="5E246B1B" w14:textId="18472904" w:rsidR="00515153" w:rsidRDefault="00FF5170" w:rsidP="005151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</w:t>
      </w:r>
      <w:r w:rsidRPr="00FF5170">
        <w:rPr>
          <w:rFonts w:ascii="Helvetica" w:hAnsi="Helvetica" w:cs="Arial"/>
          <w:sz w:val="22"/>
          <w:szCs w:val="22"/>
        </w:rPr>
        <w:t xml:space="preserve"> </w:t>
      </w:r>
      <w:r w:rsidRPr="00C7238F">
        <w:rPr>
          <w:rFonts w:ascii="Helvetica" w:hAnsi="Helvetica" w:cs="Arial"/>
          <w:sz w:val="22"/>
          <w:szCs w:val="22"/>
        </w:rPr>
        <w:t>CD4 conjugated</w:t>
      </w:r>
      <w:r>
        <w:rPr>
          <w:rFonts w:ascii="Helvetica" w:hAnsi="Helvetica" w:cs="Arial"/>
          <w:sz w:val="22"/>
          <w:szCs w:val="22"/>
        </w:rPr>
        <w:t xml:space="preserve"> beads </w:t>
      </w:r>
    </w:p>
    <w:p w14:paraId="7CFD4363" w14:textId="0A840495" w:rsidR="00502CFC" w:rsidRDefault="009A6D66" w:rsidP="005151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cells in the fridge.</w:t>
      </w:r>
    </w:p>
    <w:p w14:paraId="58498753" w14:textId="4A76777F" w:rsidR="009A6D66" w:rsidRDefault="009A6D66" w:rsidP="005151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agitating.</w:t>
      </w:r>
    </w:p>
    <w:p w14:paraId="3CC4DB19" w14:textId="273453F0" w:rsidR="00515153" w:rsidRDefault="0035066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Pr="00350660">
        <w:rPr>
          <w:rFonts w:ascii="Helvetica" w:hAnsi="Helvetica" w:cs="Arial"/>
          <w:sz w:val="22"/>
          <w:szCs w:val="22"/>
        </w:rPr>
        <w:t>lace the tube on the magnet for 2 min</w:t>
      </w:r>
      <w:r>
        <w:rPr>
          <w:rFonts w:ascii="Helvetica" w:hAnsi="Helvetica" w:cs="Arial"/>
          <w:sz w:val="22"/>
          <w:szCs w:val="22"/>
        </w:rPr>
        <w:t xml:space="preserve"> [1] until supernatant is clear and</w:t>
      </w:r>
      <w:r w:rsidRPr="0035066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then r</w:t>
      </w:r>
      <w:r w:rsidRPr="00350660">
        <w:rPr>
          <w:rFonts w:ascii="Helvetica" w:hAnsi="Helvetica" w:cs="Arial"/>
          <w:sz w:val="22"/>
          <w:szCs w:val="22"/>
        </w:rPr>
        <w:t xml:space="preserve">emove and discard </w:t>
      </w:r>
      <w:r>
        <w:rPr>
          <w:rFonts w:ascii="Helvetica" w:hAnsi="Helvetica" w:cs="Arial"/>
          <w:sz w:val="22"/>
          <w:szCs w:val="22"/>
        </w:rPr>
        <w:t>it [2]</w:t>
      </w:r>
      <w:r w:rsidRPr="00350660">
        <w:rPr>
          <w:rFonts w:ascii="Helvetica" w:hAnsi="Helvetica" w:cs="Arial"/>
          <w:sz w:val="22"/>
          <w:szCs w:val="22"/>
        </w:rPr>
        <w:t xml:space="preserve">. </w:t>
      </w:r>
      <w:r w:rsidR="00515153">
        <w:rPr>
          <w:rFonts w:ascii="Helvetica" w:hAnsi="Helvetica" w:cs="Arial"/>
          <w:sz w:val="22"/>
          <w:szCs w:val="22"/>
        </w:rPr>
        <w:t>R</w:t>
      </w:r>
      <w:r w:rsidRPr="00350660">
        <w:rPr>
          <w:rFonts w:ascii="Helvetica" w:hAnsi="Helvetica" w:cs="Arial"/>
          <w:sz w:val="22"/>
          <w:szCs w:val="22"/>
        </w:rPr>
        <w:t>emov</w:t>
      </w:r>
      <w:r w:rsidR="00515153">
        <w:rPr>
          <w:rFonts w:ascii="Helvetica" w:hAnsi="Helvetica" w:cs="Arial"/>
          <w:sz w:val="22"/>
          <w:szCs w:val="22"/>
        </w:rPr>
        <w:t>e</w:t>
      </w:r>
      <w:r w:rsidRPr="00350660">
        <w:rPr>
          <w:rFonts w:ascii="Helvetica" w:hAnsi="Helvetica" w:cs="Arial"/>
          <w:sz w:val="22"/>
          <w:szCs w:val="22"/>
        </w:rPr>
        <w:t xml:space="preserve"> the tube from the magnet </w:t>
      </w:r>
      <w:r w:rsidR="00515153">
        <w:rPr>
          <w:rFonts w:ascii="Helvetica" w:hAnsi="Helvetica" w:cs="Arial"/>
          <w:sz w:val="22"/>
          <w:szCs w:val="22"/>
        </w:rPr>
        <w:t>[3].</w:t>
      </w:r>
    </w:p>
    <w:p w14:paraId="1D84D749" w14:textId="1B2F3783" w:rsidR="00BD136B" w:rsidRDefault="009A6D66" w:rsidP="00BD13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 on the magnet.</w:t>
      </w:r>
    </w:p>
    <w:p w14:paraId="04A7247B" w14:textId="2CB5114F" w:rsidR="009A6D66" w:rsidRDefault="009A6D66" w:rsidP="00BD13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Tube, show the clear supernatant and pipette removing it.</w:t>
      </w:r>
    </w:p>
    <w:p w14:paraId="67ED4650" w14:textId="42816360" w:rsidR="009A6D66" w:rsidRDefault="009A6D66" w:rsidP="00BD13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removing the tube.</w:t>
      </w:r>
    </w:p>
    <w:p w14:paraId="045E2E65" w14:textId="78CE2207" w:rsidR="00350660" w:rsidRDefault="0051515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Pr="00350660">
        <w:rPr>
          <w:rFonts w:ascii="Helvetica" w:hAnsi="Helvetica" w:cs="Arial"/>
          <w:sz w:val="22"/>
          <w:szCs w:val="22"/>
        </w:rPr>
        <w:t>ash the bead-bound cells by r</w:t>
      </w:r>
      <w:r>
        <w:rPr>
          <w:rFonts w:ascii="Helvetica" w:hAnsi="Helvetica" w:cs="Arial"/>
          <w:sz w:val="22"/>
          <w:szCs w:val="22"/>
        </w:rPr>
        <w:t>e</w:t>
      </w:r>
      <w:r w:rsidR="00350660" w:rsidRPr="00350660">
        <w:rPr>
          <w:rFonts w:ascii="Helvetica" w:hAnsi="Helvetica" w:cs="Arial"/>
          <w:sz w:val="22"/>
          <w:szCs w:val="22"/>
        </w:rPr>
        <w:t xml:space="preserve">suspending </w:t>
      </w:r>
      <w:r>
        <w:rPr>
          <w:rFonts w:ascii="Helvetica" w:hAnsi="Helvetica" w:cs="Arial"/>
          <w:sz w:val="22"/>
          <w:szCs w:val="22"/>
        </w:rPr>
        <w:t>them</w:t>
      </w:r>
      <w:r w:rsidR="00350660" w:rsidRPr="00350660">
        <w:rPr>
          <w:rFonts w:ascii="Helvetica" w:hAnsi="Helvetica" w:cs="Arial"/>
          <w:sz w:val="22"/>
          <w:szCs w:val="22"/>
        </w:rPr>
        <w:t xml:space="preserve"> in 1 mL of PBS + 2% FCS</w:t>
      </w:r>
      <w:r>
        <w:rPr>
          <w:rFonts w:ascii="Helvetica" w:hAnsi="Helvetica" w:cs="Arial"/>
          <w:sz w:val="22"/>
          <w:szCs w:val="22"/>
        </w:rPr>
        <w:t xml:space="preserve"> [1] and placing </w:t>
      </w:r>
      <w:r w:rsidR="00350660" w:rsidRPr="00350660">
        <w:rPr>
          <w:rFonts w:ascii="Helvetica" w:hAnsi="Helvetica" w:cs="Arial"/>
          <w:sz w:val="22"/>
          <w:szCs w:val="22"/>
        </w:rPr>
        <w:t>the tube</w:t>
      </w:r>
      <w:r>
        <w:rPr>
          <w:rFonts w:ascii="Helvetica" w:hAnsi="Helvetica" w:cs="Arial"/>
          <w:sz w:val="22"/>
          <w:szCs w:val="22"/>
        </w:rPr>
        <w:t xml:space="preserve"> back</w:t>
      </w:r>
      <w:r w:rsidR="00350660" w:rsidRPr="00350660">
        <w:rPr>
          <w:rFonts w:ascii="Helvetica" w:hAnsi="Helvetica" w:cs="Arial"/>
          <w:sz w:val="22"/>
          <w:szCs w:val="22"/>
        </w:rPr>
        <w:t xml:space="preserve"> on the magnet for 1 min</w:t>
      </w:r>
      <w:r>
        <w:rPr>
          <w:rFonts w:ascii="Helvetica" w:hAnsi="Helvetica" w:cs="Arial"/>
          <w:sz w:val="22"/>
          <w:szCs w:val="22"/>
        </w:rPr>
        <w:t xml:space="preserve"> [2]. D</w:t>
      </w:r>
      <w:r w:rsidR="00350660" w:rsidRPr="00350660">
        <w:rPr>
          <w:rFonts w:ascii="Helvetica" w:hAnsi="Helvetica" w:cs="Arial"/>
          <w:sz w:val="22"/>
          <w:szCs w:val="22"/>
        </w:rPr>
        <w:t>iscard the clear supernatant</w:t>
      </w:r>
      <w:r>
        <w:rPr>
          <w:rFonts w:ascii="Helvetica" w:hAnsi="Helvetica" w:cs="Arial"/>
          <w:sz w:val="22"/>
          <w:szCs w:val="22"/>
        </w:rPr>
        <w:t xml:space="preserve"> and r</w:t>
      </w:r>
      <w:r w:rsidR="00350660" w:rsidRPr="00350660">
        <w:rPr>
          <w:rFonts w:ascii="Helvetica" w:hAnsi="Helvetica" w:cs="Arial"/>
          <w:sz w:val="22"/>
          <w:szCs w:val="22"/>
        </w:rPr>
        <w:t>epeat this process for a total of 3 washes</w:t>
      </w:r>
      <w:r>
        <w:rPr>
          <w:rFonts w:ascii="Helvetica" w:hAnsi="Helvetica" w:cs="Arial"/>
          <w:sz w:val="22"/>
          <w:szCs w:val="22"/>
        </w:rPr>
        <w:t xml:space="preserve"> [3].</w:t>
      </w:r>
    </w:p>
    <w:p w14:paraId="16FC63AD" w14:textId="2BA8C7A8" w:rsidR="009A6D66" w:rsidRDefault="009A6D66" w:rsidP="009A6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PBS FCS</w:t>
      </w:r>
    </w:p>
    <w:p w14:paraId="05004FC7" w14:textId="3EF5D3EA" w:rsidR="009A6D66" w:rsidRDefault="009A6D66" w:rsidP="009A6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placing the tube on the magnet.</w:t>
      </w:r>
    </w:p>
    <w:p w14:paraId="77CF7BBD" w14:textId="02B22FA3" w:rsidR="009A6D66" w:rsidRDefault="009A6D66" w:rsidP="009A6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removing the supernatant.</w:t>
      </w:r>
    </w:p>
    <w:p w14:paraId="498A9643" w14:textId="769853C9" w:rsidR="00515153" w:rsidRDefault="00BD136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D136B">
        <w:rPr>
          <w:rFonts w:ascii="Helvetica" w:hAnsi="Helvetica" w:cs="Arial"/>
          <w:sz w:val="22"/>
          <w:szCs w:val="22"/>
        </w:rPr>
        <w:t>After the final wash, place the tube on the magnet for 1 min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234CD">
        <w:rPr>
          <w:rFonts w:ascii="Helvetica" w:hAnsi="Helvetica" w:cs="Arial"/>
          <w:strike/>
          <w:sz w:val="22"/>
          <w:szCs w:val="22"/>
        </w:rPr>
        <w:t>[1</w:t>
      </w:r>
      <w:proofErr w:type="gramStart"/>
      <w:r w:rsidRPr="000234CD">
        <w:rPr>
          <w:rFonts w:ascii="Helvetica" w:hAnsi="Helvetica" w:cs="Arial"/>
          <w:strike/>
          <w:sz w:val="22"/>
          <w:szCs w:val="22"/>
        </w:rPr>
        <w:t>]</w:t>
      </w:r>
      <w:r w:rsidR="000234CD">
        <w:rPr>
          <w:rFonts w:ascii="Helvetica" w:hAnsi="Helvetica" w:cs="Arial"/>
          <w:sz w:val="22"/>
          <w:szCs w:val="22"/>
        </w:rPr>
        <w:t xml:space="preserve">, </w:t>
      </w:r>
      <w:r w:rsidRPr="00BD136B">
        <w:rPr>
          <w:rFonts w:ascii="Helvetica" w:hAnsi="Helvetica" w:cs="Arial"/>
          <w:sz w:val="22"/>
          <w:szCs w:val="22"/>
        </w:rPr>
        <w:t xml:space="preserve"> </w:t>
      </w:r>
      <w:r w:rsidR="000234CD">
        <w:rPr>
          <w:rFonts w:ascii="Helvetica" w:hAnsi="Helvetica" w:cs="Arial"/>
          <w:sz w:val="22"/>
          <w:szCs w:val="22"/>
        </w:rPr>
        <w:t>r</w:t>
      </w:r>
      <w:r w:rsidRPr="00BD136B">
        <w:rPr>
          <w:rFonts w:ascii="Helvetica" w:hAnsi="Helvetica" w:cs="Arial"/>
          <w:sz w:val="22"/>
          <w:szCs w:val="22"/>
        </w:rPr>
        <w:t>emove</w:t>
      </w:r>
      <w:proofErr w:type="gramEnd"/>
      <w:r w:rsidRPr="00BD136B">
        <w:rPr>
          <w:rFonts w:ascii="Helvetica" w:hAnsi="Helvetica" w:cs="Arial"/>
          <w:sz w:val="22"/>
          <w:szCs w:val="22"/>
        </w:rPr>
        <w:t xml:space="preserve"> </w:t>
      </w:r>
      <w:r w:rsidR="000234CD">
        <w:rPr>
          <w:rFonts w:ascii="Helvetica" w:hAnsi="Helvetica" w:cs="Arial"/>
          <w:sz w:val="22"/>
          <w:szCs w:val="22"/>
        </w:rPr>
        <w:t>it,</w:t>
      </w:r>
      <w:r w:rsidRPr="00BD136B">
        <w:rPr>
          <w:rFonts w:ascii="Helvetica" w:hAnsi="Helvetica" w:cs="Arial"/>
          <w:sz w:val="22"/>
          <w:szCs w:val="22"/>
        </w:rPr>
        <w:t xml:space="preserve"> discard the supernatant </w:t>
      </w:r>
      <w:r w:rsidR="000234CD">
        <w:rPr>
          <w:rFonts w:ascii="Helvetica" w:hAnsi="Helvetica" w:cs="Arial"/>
          <w:sz w:val="22"/>
          <w:szCs w:val="22"/>
        </w:rPr>
        <w:t xml:space="preserve">[2] </w:t>
      </w:r>
      <w:r w:rsidRPr="00BD136B">
        <w:rPr>
          <w:rFonts w:ascii="Helvetica" w:hAnsi="Helvetica" w:cs="Arial"/>
          <w:sz w:val="22"/>
          <w:szCs w:val="22"/>
        </w:rPr>
        <w:t>and place the pellet on ice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234CD">
        <w:rPr>
          <w:rFonts w:ascii="Helvetica" w:hAnsi="Helvetica" w:cs="Arial"/>
          <w:color w:val="FF0000"/>
          <w:sz w:val="22"/>
          <w:szCs w:val="22"/>
        </w:rPr>
        <w:t>[</w:t>
      </w:r>
      <w:r w:rsidR="000234CD" w:rsidRPr="000234CD">
        <w:rPr>
          <w:rFonts w:ascii="Helvetica" w:hAnsi="Helvetica" w:cs="Arial"/>
          <w:color w:val="FF0000"/>
          <w:sz w:val="22"/>
          <w:szCs w:val="22"/>
        </w:rPr>
        <w:t>3</w:t>
      </w:r>
      <w:r w:rsidRPr="000234CD">
        <w:rPr>
          <w:rFonts w:ascii="Helvetica" w:hAnsi="Helvetica" w:cs="Arial"/>
          <w:color w:val="FF0000"/>
          <w:sz w:val="22"/>
          <w:szCs w:val="22"/>
        </w:rPr>
        <w:t>]</w:t>
      </w:r>
      <w:r w:rsidRPr="00BD136B">
        <w:rPr>
          <w:rFonts w:ascii="Helvetica" w:hAnsi="Helvetica" w:cs="Arial"/>
          <w:sz w:val="22"/>
          <w:szCs w:val="22"/>
        </w:rPr>
        <w:t xml:space="preserve">. </w:t>
      </w:r>
    </w:p>
    <w:p w14:paraId="1BF628A0" w14:textId="35BB7B9C" w:rsidR="00C7374B" w:rsidRPr="000234CD" w:rsidRDefault="009A6D66" w:rsidP="00BD13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0234CD">
        <w:rPr>
          <w:rFonts w:ascii="Helvetica" w:hAnsi="Helvetica" w:cs="Arial"/>
          <w:strike/>
          <w:sz w:val="22"/>
          <w:szCs w:val="22"/>
        </w:rPr>
        <w:t>MED: Talent placing the tube on the magnet</w:t>
      </w:r>
    </w:p>
    <w:p w14:paraId="7481EC48" w14:textId="0A88CFD8" w:rsidR="009A6D66" w:rsidRDefault="009A6D66" w:rsidP="00BD13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removing the supernatant.</w:t>
      </w:r>
    </w:p>
    <w:p w14:paraId="3D9A41DF" w14:textId="26133864" w:rsidR="00C276E4" w:rsidRDefault="000234CD" w:rsidP="00BD13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34CD">
        <w:rPr>
          <w:rFonts w:ascii="Helvetica" w:hAnsi="Helvetica" w:cs="Arial"/>
          <w:sz w:val="22"/>
          <w:szCs w:val="22"/>
          <w:highlight w:val="green"/>
        </w:rPr>
        <w:t>Added shot:</w:t>
      </w:r>
      <w:r>
        <w:rPr>
          <w:rFonts w:ascii="Helvetica" w:hAnsi="Helvetica" w:cs="Arial"/>
          <w:sz w:val="22"/>
          <w:szCs w:val="22"/>
        </w:rPr>
        <w:t xml:space="preserve"> </w:t>
      </w:r>
      <w:r w:rsidR="00C276E4">
        <w:rPr>
          <w:rFonts w:ascii="Helvetica" w:hAnsi="Helvetica" w:cs="Arial"/>
          <w:sz w:val="22"/>
          <w:szCs w:val="22"/>
        </w:rPr>
        <w:t xml:space="preserve">Transferring tube to ice.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47184325" w:rsidR="00CE10F2" w:rsidRPr="006A6324" w:rsidRDefault="00BD136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</w:t>
      </w:r>
      <w:r w:rsidRPr="00BD136B">
        <w:rPr>
          <w:rFonts w:ascii="Helvetica" w:hAnsi="Helvetica" w:cs="Arial"/>
          <w:b/>
          <w:sz w:val="22"/>
          <w:szCs w:val="22"/>
        </w:rPr>
        <w:t xml:space="preserve">ssay for </w:t>
      </w:r>
      <w:r>
        <w:rPr>
          <w:rFonts w:ascii="Helvetica" w:hAnsi="Helvetica" w:cs="Arial"/>
          <w:b/>
          <w:sz w:val="22"/>
          <w:szCs w:val="22"/>
        </w:rPr>
        <w:t>T</w:t>
      </w:r>
      <w:r w:rsidRPr="00BD136B">
        <w:rPr>
          <w:rFonts w:ascii="Helvetica" w:hAnsi="Helvetica" w:cs="Arial"/>
          <w:b/>
          <w:sz w:val="22"/>
          <w:szCs w:val="22"/>
        </w:rPr>
        <w:t xml:space="preserve">ransposase-accessible </w:t>
      </w:r>
      <w:r>
        <w:rPr>
          <w:rFonts w:ascii="Helvetica" w:hAnsi="Helvetica" w:cs="Arial"/>
          <w:b/>
          <w:sz w:val="22"/>
          <w:szCs w:val="22"/>
        </w:rPr>
        <w:t>C</w:t>
      </w:r>
      <w:r w:rsidRPr="00BD136B">
        <w:rPr>
          <w:rFonts w:ascii="Helvetica" w:hAnsi="Helvetica" w:cs="Arial"/>
          <w:b/>
          <w:sz w:val="22"/>
          <w:szCs w:val="22"/>
        </w:rPr>
        <w:t xml:space="preserve">hromatin </w:t>
      </w:r>
      <w:r>
        <w:rPr>
          <w:rFonts w:ascii="Helvetica" w:hAnsi="Helvetica" w:cs="Arial"/>
          <w:b/>
          <w:sz w:val="22"/>
          <w:szCs w:val="22"/>
        </w:rPr>
        <w:t>S</w:t>
      </w:r>
      <w:r w:rsidRPr="00BD136B">
        <w:rPr>
          <w:rFonts w:ascii="Helvetica" w:hAnsi="Helvetica" w:cs="Arial"/>
          <w:b/>
          <w:sz w:val="22"/>
          <w:szCs w:val="22"/>
        </w:rPr>
        <w:t>equencing</w:t>
      </w:r>
      <w:r>
        <w:rPr>
          <w:rFonts w:ascii="Helvetica" w:hAnsi="Helvetica" w:cs="Arial"/>
          <w:b/>
          <w:sz w:val="22"/>
          <w:szCs w:val="22"/>
        </w:rPr>
        <w:t xml:space="preserve"> (</w:t>
      </w:r>
      <w:r w:rsidRPr="00BD136B">
        <w:rPr>
          <w:rFonts w:ascii="Helvetica" w:hAnsi="Helvetica" w:cs="Arial"/>
          <w:b/>
          <w:sz w:val="22"/>
          <w:szCs w:val="22"/>
        </w:rPr>
        <w:t>ATAC-seq</w:t>
      </w:r>
      <w:r>
        <w:rPr>
          <w:rFonts w:ascii="Helvetica" w:hAnsi="Helvetica" w:cs="Arial"/>
          <w:b/>
          <w:sz w:val="22"/>
          <w:szCs w:val="22"/>
        </w:rPr>
        <w:t>)</w:t>
      </w:r>
    </w:p>
    <w:p w14:paraId="705CAD57" w14:textId="40A11E79" w:rsidR="00CE10F2" w:rsidRPr="00DD750F" w:rsidRDefault="002F638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to p</w:t>
      </w:r>
      <w:r w:rsidRPr="002F6385">
        <w:rPr>
          <w:rFonts w:ascii="Helvetica" w:hAnsi="Helvetica" w:cs="Arial"/>
          <w:sz w:val="22"/>
          <w:szCs w:val="22"/>
        </w:rPr>
        <w:t>erform nuclei isolation</w:t>
      </w:r>
      <w:r w:rsidR="00832AB0">
        <w:rPr>
          <w:rFonts w:ascii="Helvetica" w:hAnsi="Helvetica" w:cs="Arial"/>
          <w:sz w:val="22"/>
          <w:szCs w:val="22"/>
        </w:rPr>
        <w:t>,</w:t>
      </w:r>
      <w:r w:rsidRPr="002F638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</w:t>
      </w:r>
      <w:r w:rsidRPr="002F6385">
        <w:rPr>
          <w:rFonts w:ascii="Helvetica" w:hAnsi="Helvetica" w:cs="Arial"/>
          <w:sz w:val="22"/>
          <w:szCs w:val="22"/>
        </w:rPr>
        <w:t xml:space="preserve">esuspend beads and cells </w:t>
      </w:r>
      <w:r>
        <w:rPr>
          <w:rFonts w:ascii="Helvetica" w:hAnsi="Helvetica" w:cs="Arial"/>
          <w:sz w:val="22"/>
          <w:szCs w:val="22"/>
        </w:rPr>
        <w:t>in</w:t>
      </w:r>
      <w:r w:rsidRPr="002F6385">
        <w:rPr>
          <w:rFonts w:ascii="Helvetica" w:hAnsi="Helvetica" w:cs="Arial"/>
          <w:sz w:val="22"/>
          <w:szCs w:val="22"/>
        </w:rPr>
        <w:t xml:space="preserve"> </w:t>
      </w:r>
      <w:r w:rsidR="00B64186">
        <w:rPr>
          <w:rFonts w:ascii="Helvetica" w:hAnsi="Helvetica" w:cs="Arial"/>
          <w:sz w:val="22"/>
          <w:szCs w:val="22"/>
        </w:rPr>
        <w:t xml:space="preserve">50 microliters </w:t>
      </w:r>
      <w:r w:rsidRPr="002F6385">
        <w:rPr>
          <w:rFonts w:ascii="Helvetica" w:hAnsi="Helvetica" w:cs="Arial"/>
          <w:sz w:val="22"/>
          <w:szCs w:val="22"/>
        </w:rPr>
        <w:t>cold lysis buffer</w:t>
      </w:r>
      <w:r w:rsidR="00832AB0">
        <w:rPr>
          <w:rFonts w:ascii="Helvetica" w:hAnsi="Helvetica" w:cs="Arial"/>
          <w:sz w:val="22"/>
          <w:szCs w:val="22"/>
        </w:rPr>
        <w:t xml:space="preserve"> [1] and c</w:t>
      </w:r>
      <w:r w:rsidRPr="00832AB0">
        <w:rPr>
          <w:rFonts w:ascii="Helvetica" w:hAnsi="Helvetica" w:cs="Arial"/>
          <w:sz w:val="22"/>
          <w:szCs w:val="22"/>
        </w:rPr>
        <w:t>entrifuge</w:t>
      </w:r>
      <w:r w:rsidRPr="002F6385">
        <w:rPr>
          <w:rFonts w:ascii="Helvetica" w:hAnsi="Helvetica" w:cs="Arial"/>
          <w:sz w:val="22"/>
          <w:szCs w:val="22"/>
        </w:rPr>
        <w:t xml:space="preserve"> immediately at 500 x g at 4 °C</w:t>
      </w:r>
      <w:r w:rsidR="00832AB0" w:rsidRPr="00832AB0">
        <w:rPr>
          <w:rFonts w:ascii="Helvetica" w:hAnsi="Helvetica" w:cs="Arial"/>
          <w:sz w:val="22"/>
          <w:szCs w:val="22"/>
        </w:rPr>
        <w:t xml:space="preserve"> </w:t>
      </w:r>
      <w:r w:rsidR="00832AB0" w:rsidRPr="002F6385">
        <w:rPr>
          <w:rFonts w:ascii="Helvetica" w:hAnsi="Helvetica" w:cs="Arial"/>
          <w:sz w:val="22"/>
          <w:szCs w:val="22"/>
        </w:rPr>
        <w:t>for 10 min</w:t>
      </w:r>
      <w:r w:rsidR="00832AB0">
        <w:rPr>
          <w:rFonts w:ascii="Helvetica" w:hAnsi="Helvetica" w:cs="Arial"/>
          <w:sz w:val="22"/>
          <w:szCs w:val="22"/>
        </w:rPr>
        <w:t xml:space="preserve"> [2]</w:t>
      </w:r>
      <w:r w:rsidRPr="002F6385">
        <w:rPr>
          <w:rFonts w:ascii="Helvetica" w:hAnsi="Helvetica" w:cs="Arial"/>
          <w:sz w:val="22"/>
          <w:szCs w:val="22"/>
        </w:rPr>
        <w:t>. Remove and discard the supernatant</w:t>
      </w:r>
      <w:r w:rsidR="00832AB0">
        <w:rPr>
          <w:rFonts w:ascii="Helvetica" w:hAnsi="Helvetica" w:cs="Arial"/>
          <w:sz w:val="22"/>
          <w:szCs w:val="22"/>
        </w:rPr>
        <w:t xml:space="preserve"> [3]</w:t>
      </w:r>
      <w:r>
        <w:rPr>
          <w:rFonts w:ascii="Helvetica" w:hAnsi="Helvetica" w:cs="Arial"/>
          <w:sz w:val="22"/>
          <w:szCs w:val="22"/>
        </w:rPr>
        <w:t>.</w:t>
      </w:r>
    </w:p>
    <w:p w14:paraId="01E5D0D9" w14:textId="7068B39D" w:rsidR="00DD750F" w:rsidRDefault="004D2322" w:rsidP="00DD75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resuspending in lysis buffer.</w:t>
      </w:r>
      <w:r w:rsidR="006C5701">
        <w:rPr>
          <w:rFonts w:ascii="Helvetica" w:hAnsi="Helvetica" w:cs="Arial"/>
          <w:sz w:val="22"/>
          <w:szCs w:val="22"/>
        </w:rPr>
        <w:t xml:space="preserve"> </w:t>
      </w:r>
      <w:r w:rsidR="006C5701" w:rsidRPr="006C5701">
        <w:rPr>
          <w:rFonts w:ascii="Helvetica" w:hAnsi="Helvetica" w:cs="Arial"/>
          <w:i/>
          <w:color w:val="0070C0"/>
          <w:sz w:val="22"/>
          <w:szCs w:val="22"/>
        </w:rPr>
        <w:t>Videographer take multiple usable shots please.</w:t>
      </w:r>
    </w:p>
    <w:p w14:paraId="745362B7" w14:textId="64D719A8" w:rsidR="004D2322" w:rsidRDefault="004D2322" w:rsidP="00DD75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 in the centrifuge.</w:t>
      </w:r>
    </w:p>
    <w:p w14:paraId="2B003798" w14:textId="10455C98" w:rsidR="004D2322" w:rsidRPr="006A6324" w:rsidRDefault="004D2322" w:rsidP="00DD75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ECU: Talent removing the supernatant.</w:t>
      </w:r>
    </w:p>
    <w:p w14:paraId="2E72D27A" w14:textId="2C321AED" w:rsidR="00CE10F2" w:rsidRDefault="00346E1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</w:t>
      </w:r>
      <w:r w:rsidRPr="00346E1D">
        <w:rPr>
          <w:rFonts w:ascii="Helvetica" w:hAnsi="Helvetica" w:cs="Arial"/>
          <w:sz w:val="22"/>
          <w:szCs w:val="22"/>
        </w:rPr>
        <w:t>erform the transposase</w:t>
      </w:r>
      <w:r w:rsidR="00B64186">
        <w:rPr>
          <w:rFonts w:ascii="Helvetica" w:hAnsi="Helvetica" w:cs="Arial"/>
          <w:sz w:val="22"/>
          <w:szCs w:val="22"/>
        </w:rPr>
        <w:t xml:space="preserve"> </w:t>
      </w:r>
      <w:r w:rsidR="00B64186" w:rsidRPr="00B64186">
        <w:rPr>
          <w:rFonts w:ascii="Helvetica" w:hAnsi="Helvetica" w:cs="Arial"/>
          <w:i/>
          <w:color w:val="FF0000"/>
          <w:sz w:val="22"/>
          <w:szCs w:val="22"/>
        </w:rPr>
        <w:t>(trans-pose-</w:t>
      </w:r>
      <w:proofErr w:type="spellStart"/>
      <w:r w:rsidR="00B64186" w:rsidRPr="00B64186">
        <w:rPr>
          <w:rFonts w:ascii="Helvetica" w:hAnsi="Helvetica" w:cs="Arial"/>
          <w:i/>
          <w:color w:val="FF0000"/>
          <w:sz w:val="22"/>
          <w:szCs w:val="22"/>
        </w:rPr>
        <w:t>ase</w:t>
      </w:r>
      <w:proofErr w:type="spellEnd"/>
      <w:r w:rsidR="00B64186" w:rsidRPr="00B64186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346E1D">
        <w:rPr>
          <w:rFonts w:ascii="Helvetica" w:hAnsi="Helvetica" w:cs="Arial"/>
          <w:sz w:val="22"/>
          <w:szCs w:val="22"/>
        </w:rPr>
        <w:t xml:space="preserve"> reaction</w:t>
      </w:r>
      <w:r>
        <w:rPr>
          <w:rFonts w:ascii="Helvetica" w:hAnsi="Helvetica" w:cs="Arial"/>
          <w:sz w:val="22"/>
          <w:szCs w:val="22"/>
        </w:rPr>
        <w:t>, res</w:t>
      </w:r>
      <w:r w:rsidRPr="00346E1D">
        <w:rPr>
          <w:rFonts w:ascii="Helvetica" w:hAnsi="Helvetica" w:cs="Arial"/>
          <w:sz w:val="22"/>
          <w:szCs w:val="22"/>
        </w:rPr>
        <w:t xml:space="preserve">uspend the isolated nuclei pellet with 50 </w:t>
      </w:r>
      <w:r>
        <w:rPr>
          <w:rFonts w:ascii="Helvetica" w:hAnsi="Helvetica" w:cs="Arial"/>
          <w:sz w:val="22"/>
          <w:szCs w:val="22"/>
        </w:rPr>
        <w:t>microliters</w:t>
      </w:r>
      <w:r w:rsidRPr="00346E1D">
        <w:rPr>
          <w:rFonts w:ascii="Helvetica" w:hAnsi="Helvetica" w:cs="Arial"/>
          <w:sz w:val="22"/>
          <w:szCs w:val="22"/>
        </w:rPr>
        <w:t xml:space="preserve"> of Tn5 </w:t>
      </w:r>
      <w:r w:rsidR="00A90EA6" w:rsidRPr="00A90EA6">
        <w:rPr>
          <w:rFonts w:ascii="Helvetica" w:hAnsi="Helvetica" w:cs="Arial"/>
          <w:i/>
          <w:color w:val="FF0000"/>
          <w:sz w:val="22"/>
          <w:szCs w:val="22"/>
        </w:rPr>
        <w:t>(T-N-5)</w:t>
      </w:r>
      <w:r w:rsidR="00A90EA6">
        <w:rPr>
          <w:rFonts w:ascii="Helvetica" w:hAnsi="Helvetica" w:cs="Arial"/>
          <w:sz w:val="22"/>
          <w:szCs w:val="22"/>
        </w:rPr>
        <w:t xml:space="preserve"> </w:t>
      </w:r>
      <w:r w:rsidRPr="00346E1D">
        <w:rPr>
          <w:rFonts w:ascii="Helvetica" w:hAnsi="Helvetica" w:cs="Arial"/>
          <w:sz w:val="22"/>
          <w:szCs w:val="22"/>
        </w:rPr>
        <w:t xml:space="preserve">transposase mix </w:t>
      </w:r>
      <w:r>
        <w:rPr>
          <w:rFonts w:ascii="Helvetica" w:hAnsi="Helvetica" w:cs="Arial"/>
          <w:sz w:val="22"/>
          <w:szCs w:val="22"/>
        </w:rPr>
        <w:t xml:space="preserve">[1]. </w:t>
      </w:r>
      <w:r w:rsidRPr="00346E1D">
        <w:rPr>
          <w:rFonts w:ascii="Helvetica" w:hAnsi="Helvetica" w:cs="Arial"/>
          <w:sz w:val="22"/>
          <w:szCs w:val="22"/>
        </w:rPr>
        <w:t xml:space="preserve">Incubate in a thermocycler for 30 min at 37 °C with a </w:t>
      </w:r>
      <w:r w:rsidR="002D30A0" w:rsidRPr="00346E1D">
        <w:rPr>
          <w:rFonts w:ascii="Helvetica" w:hAnsi="Helvetica" w:cs="Arial"/>
          <w:sz w:val="22"/>
          <w:szCs w:val="22"/>
        </w:rPr>
        <w:t xml:space="preserve">lid </w:t>
      </w:r>
      <w:r w:rsidR="002D30A0">
        <w:rPr>
          <w:rFonts w:ascii="Helvetica" w:hAnsi="Helvetica" w:cs="Arial"/>
          <w:sz w:val="22"/>
          <w:szCs w:val="22"/>
        </w:rPr>
        <w:t xml:space="preserve">set to </w:t>
      </w:r>
      <w:r w:rsidRPr="00346E1D">
        <w:rPr>
          <w:rFonts w:ascii="Helvetica" w:hAnsi="Helvetica" w:cs="Arial"/>
          <w:sz w:val="22"/>
          <w:szCs w:val="22"/>
        </w:rPr>
        <w:t xml:space="preserve">40 °C, </w:t>
      </w:r>
      <w:r w:rsidR="002D30A0">
        <w:rPr>
          <w:rFonts w:ascii="Helvetica" w:hAnsi="Helvetica" w:cs="Arial"/>
          <w:sz w:val="22"/>
          <w:szCs w:val="22"/>
        </w:rPr>
        <w:t>and then hold</w:t>
      </w:r>
      <w:r w:rsidRPr="00346E1D">
        <w:rPr>
          <w:rFonts w:ascii="Helvetica" w:hAnsi="Helvetica" w:cs="Arial"/>
          <w:sz w:val="22"/>
          <w:szCs w:val="22"/>
        </w:rPr>
        <w:t xml:space="preserve"> at 4 °C when complete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5C3CF8AD" w14:textId="27E5DDC4" w:rsidR="004D2322" w:rsidRDefault="004D2322" w:rsidP="004D23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resuspending in transposase mix.</w:t>
      </w:r>
    </w:p>
    <w:p w14:paraId="387961AD" w14:textId="50A75020" w:rsidR="004D2322" w:rsidRDefault="004D2322" w:rsidP="004D23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tube in the thermocycler</w:t>
      </w:r>
      <w:r w:rsidR="00411031">
        <w:rPr>
          <w:rFonts w:ascii="Helvetica" w:hAnsi="Helvetica" w:cs="Arial"/>
          <w:sz w:val="22"/>
          <w:szCs w:val="22"/>
        </w:rPr>
        <w:t>, show setting if possible.</w:t>
      </w:r>
    </w:p>
    <w:p w14:paraId="7D65FA4C" w14:textId="3DB9CE44" w:rsidR="002D30A0" w:rsidRDefault="002D30A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D30A0">
        <w:rPr>
          <w:rFonts w:ascii="Helvetica" w:hAnsi="Helvetica" w:cs="Arial"/>
          <w:sz w:val="22"/>
          <w:szCs w:val="22"/>
        </w:rPr>
        <w:t xml:space="preserve">mmediately </w:t>
      </w:r>
      <w:r>
        <w:rPr>
          <w:rFonts w:ascii="Helvetica" w:hAnsi="Helvetica" w:cs="Arial"/>
          <w:sz w:val="22"/>
          <w:szCs w:val="22"/>
        </w:rPr>
        <w:t>a</w:t>
      </w:r>
      <w:r w:rsidRPr="002D30A0">
        <w:rPr>
          <w:rFonts w:ascii="Helvetica" w:hAnsi="Helvetica" w:cs="Arial"/>
          <w:sz w:val="22"/>
          <w:szCs w:val="22"/>
        </w:rPr>
        <w:t xml:space="preserve">fter thermocycling, perform a quick benchtop centrifuge spin down </w:t>
      </w:r>
      <w:r>
        <w:rPr>
          <w:rFonts w:ascii="Helvetica" w:hAnsi="Helvetica" w:cs="Arial"/>
          <w:sz w:val="22"/>
          <w:szCs w:val="22"/>
        </w:rPr>
        <w:t>[1]. P</w:t>
      </w:r>
      <w:r w:rsidRPr="002D30A0">
        <w:rPr>
          <w:rFonts w:ascii="Helvetica" w:hAnsi="Helvetica" w:cs="Arial"/>
          <w:sz w:val="22"/>
          <w:szCs w:val="22"/>
        </w:rPr>
        <w:t>lace the tube on the magnet for 1 min to remove the beads from the product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1C2ADD19" w14:textId="23AF1961" w:rsidR="00411031" w:rsidRDefault="00411031" w:rsidP="004110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 in the benchtop centrifuge.</w:t>
      </w:r>
    </w:p>
    <w:p w14:paraId="0F6D75AF" w14:textId="2339EADE" w:rsidR="00411031" w:rsidRDefault="00411031" w:rsidP="004110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placing the tube on the magnet.</w:t>
      </w:r>
    </w:p>
    <w:p w14:paraId="79DA78FB" w14:textId="193FD2DD" w:rsidR="002D30A0" w:rsidRDefault="002D30A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Without removing the tube from the magnet t</w:t>
      </w:r>
      <w:r w:rsidRPr="002D30A0">
        <w:rPr>
          <w:rFonts w:ascii="Helvetica" w:hAnsi="Helvetica" w:cs="Arial"/>
          <w:sz w:val="22"/>
          <w:szCs w:val="22"/>
        </w:rPr>
        <w:t>ransfer the clear supernatant to a DNA purification column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2D30A0">
        <w:rPr>
          <w:rFonts w:ascii="Helvetica" w:hAnsi="Helvetica" w:cs="Arial"/>
          <w:sz w:val="22"/>
          <w:szCs w:val="22"/>
        </w:rPr>
        <w:t xml:space="preserve">. Wash the column once with 250 µL of </w:t>
      </w:r>
      <w:r w:rsidR="00411031" w:rsidRPr="002D30A0">
        <w:rPr>
          <w:rFonts w:ascii="Helvetica" w:hAnsi="Helvetica" w:cs="Arial"/>
          <w:sz w:val="22"/>
          <w:szCs w:val="22"/>
        </w:rPr>
        <w:t xml:space="preserve">PB </w:t>
      </w:r>
      <w:r w:rsidRPr="002D30A0">
        <w:rPr>
          <w:rFonts w:ascii="Helvetica" w:hAnsi="Helvetica" w:cs="Arial"/>
          <w:sz w:val="22"/>
          <w:szCs w:val="22"/>
        </w:rPr>
        <w:t xml:space="preserve">Buffer and twice with 750 µL of </w:t>
      </w:r>
      <w:r w:rsidR="00411031" w:rsidRPr="002D30A0">
        <w:rPr>
          <w:rFonts w:ascii="Helvetica" w:hAnsi="Helvetica" w:cs="Arial"/>
          <w:sz w:val="22"/>
          <w:szCs w:val="22"/>
        </w:rPr>
        <w:t xml:space="preserve">PE </w:t>
      </w:r>
      <w:r w:rsidRPr="002D30A0">
        <w:rPr>
          <w:rFonts w:ascii="Helvetica" w:hAnsi="Helvetica" w:cs="Arial"/>
          <w:sz w:val="22"/>
          <w:szCs w:val="22"/>
        </w:rPr>
        <w:t xml:space="preserve">Buffer </w:t>
      </w:r>
      <w:r>
        <w:rPr>
          <w:rFonts w:ascii="Helvetica" w:hAnsi="Helvetica" w:cs="Arial"/>
          <w:sz w:val="22"/>
          <w:szCs w:val="22"/>
        </w:rPr>
        <w:t>[2]</w:t>
      </w:r>
      <w:r w:rsidRPr="002D30A0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Then add </w:t>
      </w:r>
      <w:r w:rsidRPr="002D30A0">
        <w:rPr>
          <w:rFonts w:ascii="Helvetica" w:hAnsi="Helvetica" w:cs="Arial"/>
          <w:sz w:val="22"/>
          <w:szCs w:val="22"/>
        </w:rPr>
        <w:t xml:space="preserve">10 µL of elution buffer </w:t>
      </w:r>
      <w:r>
        <w:rPr>
          <w:rFonts w:ascii="Helvetica" w:hAnsi="Helvetica" w:cs="Arial"/>
          <w:sz w:val="22"/>
          <w:szCs w:val="22"/>
        </w:rPr>
        <w:t>to e</w:t>
      </w:r>
      <w:r w:rsidRPr="002D30A0">
        <w:rPr>
          <w:rFonts w:ascii="Helvetica" w:hAnsi="Helvetica" w:cs="Arial"/>
          <w:sz w:val="22"/>
          <w:szCs w:val="22"/>
        </w:rPr>
        <w:t>lute the sample</w:t>
      </w:r>
      <w:r>
        <w:rPr>
          <w:rFonts w:ascii="Helvetica" w:hAnsi="Helvetica" w:cs="Arial"/>
          <w:sz w:val="22"/>
          <w:szCs w:val="22"/>
        </w:rPr>
        <w:t xml:space="preserve"> [3]</w:t>
      </w:r>
      <w:r w:rsidRPr="002D30A0">
        <w:rPr>
          <w:rFonts w:ascii="Helvetica" w:hAnsi="Helvetica" w:cs="Arial"/>
          <w:sz w:val="22"/>
          <w:szCs w:val="22"/>
        </w:rPr>
        <w:t xml:space="preserve">. </w:t>
      </w:r>
    </w:p>
    <w:p w14:paraId="4E9B861D" w14:textId="6657C320" w:rsidR="00411031" w:rsidRDefault="00411031" w:rsidP="004110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transferring the supernatant to a new tube with the column.</w:t>
      </w:r>
    </w:p>
    <w:p w14:paraId="4FE582FB" w14:textId="210FAFDE" w:rsidR="00411031" w:rsidRDefault="00411031" w:rsidP="004110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pipetting PB buffer onto the column.</w:t>
      </w:r>
    </w:p>
    <w:p w14:paraId="71DAAD70" w14:textId="02383CFC" w:rsidR="00411031" w:rsidRDefault="00411031" w:rsidP="004110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elution buffer.</w:t>
      </w:r>
    </w:p>
    <w:p w14:paraId="385C3118" w14:textId="6980DA97" w:rsidR="002D30A0" w:rsidRDefault="002D30A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30A0">
        <w:rPr>
          <w:rFonts w:ascii="Helvetica" w:hAnsi="Helvetica" w:cs="Arial"/>
          <w:sz w:val="22"/>
          <w:szCs w:val="22"/>
        </w:rPr>
        <w:t>Set up the initial PCR amplification reaction in a nuclease-free PCR tube</w:t>
      </w:r>
      <w:r>
        <w:rPr>
          <w:rFonts w:ascii="Helvetica" w:hAnsi="Helvetica" w:cs="Arial"/>
          <w:sz w:val="22"/>
          <w:szCs w:val="22"/>
        </w:rPr>
        <w:t xml:space="preserve"> [1-TXT]</w:t>
      </w:r>
      <w:r w:rsidRPr="002D30A0">
        <w:rPr>
          <w:rFonts w:ascii="Helvetica" w:hAnsi="Helvetica" w:cs="Arial"/>
          <w:sz w:val="22"/>
          <w:szCs w:val="22"/>
        </w:rPr>
        <w:t xml:space="preserve">. Place the PCR tube into the thermocycler and run the PCR amplification program </w:t>
      </w:r>
      <w:r>
        <w:rPr>
          <w:rFonts w:ascii="Helvetica" w:hAnsi="Helvetica" w:cs="Arial"/>
          <w:sz w:val="22"/>
          <w:szCs w:val="22"/>
        </w:rPr>
        <w:t>[2-TXT</w:t>
      </w:r>
      <w:r w:rsidR="00100AE2">
        <w:rPr>
          <w:rFonts w:ascii="Helvetica" w:hAnsi="Helvetica" w:cs="Arial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76630C0C" w14:textId="1315EFB0" w:rsidR="002D30A0" w:rsidRDefault="00100AE2" w:rsidP="002D30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starts pipetting into PCR tube. </w:t>
      </w:r>
      <w:r w:rsidR="002D30A0" w:rsidRPr="00100AE2">
        <w:rPr>
          <w:rFonts w:ascii="Helvetica" w:hAnsi="Helvetica" w:cs="Arial"/>
          <w:b/>
          <w:sz w:val="22"/>
          <w:szCs w:val="22"/>
        </w:rPr>
        <w:t>TEXT: For components and order see Table 3</w:t>
      </w:r>
      <w:r w:rsidR="002D30A0">
        <w:rPr>
          <w:rFonts w:ascii="Helvetica" w:hAnsi="Helvetica" w:cs="Arial"/>
          <w:sz w:val="22"/>
          <w:szCs w:val="22"/>
        </w:rPr>
        <w:t>.</w:t>
      </w:r>
    </w:p>
    <w:p w14:paraId="4FD5D170" w14:textId="723054AA" w:rsidR="002D30A0" w:rsidRPr="006A6324" w:rsidRDefault="00100AE2" w:rsidP="002D30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the tube in the PCR machine. </w:t>
      </w:r>
      <w:r w:rsidR="002D30A0" w:rsidRPr="00100AE2">
        <w:rPr>
          <w:rFonts w:ascii="Helvetica" w:hAnsi="Helvetica" w:cs="Arial"/>
          <w:b/>
          <w:sz w:val="22"/>
          <w:szCs w:val="22"/>
        </w:rPr>
        <w:t>TEXT: For conditions see Table 4.</w:t>
      </w:r>
    </w:p>
    <w:p w14:paraId="06014D25" w14:textId="180EA490" w:rsidR="00CE10F2" w:rsidRDefault="00100A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c</w:t>
      </w:r>
      <w:r w:rsidR="002D30A0" w:rsidRPr="002D30A0">
        <w:rPr>
          <w:rFonts w:ascii="Helvetica" w:hAnsi="Helvetica" w:cs="Arial"/>
          <w:sz w:val="22"/>
          <w:szCs w:val="22"/>
        </w:rPr>
        <w:t xml:space="preserve">omplete the final PCR amplification of the remaining 45 </w:t>
      </w:r>
      <w:r>
        <w:rPr>
          <w:rFonts w:ascii="Helvetica" w:hAnsi="Helvetica" w:cs="Arial"/>
          <w:sz w:val="22"/>
          <w:szCs w:val="22"/>
        </w:rPr>
        <w:t>microliters</w:t>
      </w:r>
      <w:r w:rsidR="002D30A0" w:rsidRPr="002D30A0">
        <w:rPr>
          <w:rFonts w:ascii="Helvetica" w:hAnsi="Helvetica" w:cs="Arial"/>
          <w:sz w:val="22"/>
          <w:szCs w:val="22"/>
        </w:rPr>
        <w:t xml:space="preserve"> of PCR </w:t>
      </w:r>
      <w:r w:rsidRPr="002D30A0">
        <w:rPr>
          <w:rFonts w:ascii="Helvetica" w:hAnsi="Helvetica" w:cs="Arial"/>
          <w:sz w:val="22"/>
          <w:szCs w:val="22"/>
        </w:rPr>
        <w:t>reaction</w:t>
      </w:r>
      <w:r>
        <w:rPr>
          <w:rFonts w:ascii="Helvetica" w:hAnsi="Helvetica" w:cs="Arial"/>
          <w:sz w:val="22"/>
          <w:szCs w:val="22"/>
        </w:rPr>
        <w:t xml:space="preserve"> as described in the manuscript </w:t>
      </w:r>
      <w:r w:rsidR="002D30A0" w:rsidRPr="000234CD">
        <w:rPr>
          <w:rFonts w:ascii="Helvetica" w:hAnsi="Helvetica" w:cs="Arial"/>
          <w:strike/>
          <w:sz w:val="22"/>
          <w:szCs w:val="22"/>
        </w:rPr>
        <w:t>[1]</w:t>
      </w:r>
      <w:r w:rsidR="000234CD">
        <w:rPr>
          <w:rFonts w:ascii="Helvetica" w:hAnsi="Helvetica" w:cs="Arial"/>
          <w:sz w:val="22"/>
          <w:szCs w:val="22"/>
        </w:rPr>
        <w:t>,</w:t>
      </w:r>
      <w:r w:rsidR="002D30A0" w:rsidRPr="002D30A0">
        <w:rPr>
          <w:rFonts w:ascii="Helvetica" w:hAnsi="Helvetica" w:cs="Arial"/>
          <w:sz w:val="22"/>
          <w:szCs w:val="22"/>
        </w:rPr>
        <w:t xml:space="preserve"> </w:t>
      </w:r>
      <w:r w:rsidR="000234CD">
        <w:rPr>
          <w:rFonts w:ascii="Helvetica" w:hAnsi="Helvetica" w:cs="Arial"/>
          <w:sz w:val="22"/>
          <w:szCs w:val="22"/>
        </w:rPr>
        <w:t>p</w:t>
      </w:r>
      <w:r w:rsidR="002D30A0" w:rsidRPr="002D30A0">
        <w:rPr>
          <w:rFonts w:ascii="Helvetica" w:hAnsi="Helvetica" w:cs="Arial"/>
          <w:sz w:val="22"/>
          <w:szCs w:val="22"/>
        </w:rPr>
        <w:t xml:space="preserve">lace the PCR tube in the thermocycler and </w:t>
      </w:r>
      <w:r w:rsidR="002D30A0" w:rsidRPr="002D30A0">
        <w:rPr>
          <w:rFonts w:ascii="Helvetica" w:hAnsi="Helvetica" w:cs="Arial"/>
          <w:sz w:val="22"/>
          <w:szCs w:val="22"/>
        </w:rPr>
        <w:t xml:space="preserve">run the program </w:t>
      </w:r>
      <w:r w:rsidR="002D30A0">
        <w:rPr>
          <w:rFonts w:ascii="Helvetica" w:hAnsi="Helvetica" w:cs="Arial"/>
          <w:sz w:val="22"/>
          <w:szCs w:val="22"/>
        </w:rPr>
        <w:t>[2-TXT].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3A23C23" w14:textId="112E7278" w:rsidR="00100AE2" w:rsidRPr="000234CD" w:rsidRDefault="00100AE2" w:rsidP="002D30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0234CD">
        <w:rPr>
          <w:rFonts w:ascii="Helvetica" w:hAnsi="Helvetica" w:cs="Arial"/>
          <w:strike/>
          <w:sz w:val="22"/>
          <w:szCs w:val="22"/>
        </w:rPr>
        <w:t>MED: Talent starts setting up the reaction.</w:t>
      </w:r>
    </w:p>
    <w:p w14:paraId="56A2DAF3" w14:textId="66A215F6" w:rsidR="002D30A0" w:rsidRDefault="00100AE2" w:rsidP="002D30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34CD">
        <w:rPr>
          <w:rFonts w:ascii="Helvetica" w:hAnsi="Helvetica" w:cs="Arial"/>
          <w:strike/>
          <w:sz w:val="22"/>
          <w:szCs w:val="22"/>
        </w:rPr>
        <w:t>MED: Talent placing the tube in the PCR machine.</w:t>
      </w:r>
      <w:r>
        <w:rPr>
          <w:rFonts w:ascii="Helvetica" w:hAnsi="Helvetica" w:cs="Arial"/>
          <w:sz w:val="22"/>
          <w:szCs w:val="22"/>
        </w:rPr>
        <w:t xml:space="preserve"> </w:t>
      </w:r>
      <w:r w:rsidR="00C276E4" w:rsidRPr="000234CD">
        <w:rPr>
          <w:rFonts w:ascii="Helvetica" w:hAnsi="Helvetica" w:cs="Arial"/>
          <w:color w:val="FF0000"/>
          <w:sz w:val="22"/>
          <w:szCs w:val="22"/>
        </w:rPr>
        <w:t xml:space="preserve">Editing cycle program. </w:t>
      </w:r>
      <w:r w:rsidR="002D30A0" w:rsidRPr="00100AE2">
        <w:rPr>
          <w:rFonts w:ascii="Helvetica" w:hAnsi="Helvetica" w:cs="Arial"/>
          <w:b/>
          <w:sz w:val="22"/>
          <w:szCs w:val="22"/>
        </w:rPr>
        <w:t>TEXT: See Table 7</w:t>
      </w:r>
      <w:r w:rsidR="002D30A0">
        <w:rPr>
          <w:rFonts w:ascii="Helvetica" w:hAnsi="Helvetica" w:cs="Arial"/>
          <w:sz w:val="22"/>
          <w:szCs w:val="22"/>
        </w:rPr>
        <w:t>.</w:t>
      </w:r>
    </w:p>
    <w:p w14:paraId="4714162A" w14:textId="0FA00C50" w:rsidR="002D30A0" w:rsidRDefault="002D30A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30A0">
        <w:rPr>
          <w:rFonts w:ascii="Helvetica" w:hAnsi="Helvetica" w:cs="Arial"/>
          <w:sz w:val="22"/>
          <w:szCs w:val="22"/>
        </w:rPr>
        <w:t>After complete</w:t>
      </w:r>
      <w:r>
        <w:rPr>
          <w:rFonts w:ascii="Helvetica" w:hAnsi="Helvetica" w:cs="Arial"/>
          <w:sz w:val="22"/>
          <w:szCs w:val="22"/>
        </w:rPr>
        <w:t xml:space="preserve"> amplification</w:t>
      </w:r>
      <w:r w:rsidRPr="002D30A0">
        <w:rPr>
          <w:rFonts w:ascii="Helvetica" w:hAnsi="Helvetica" w:cs="Arial"/>
          <w:sz w:val="22"/>
          <w:szCs w:val="22"/>
        </w:rPr>
        <w:t xml:space="preserve">, purify the libraries using a PCR cleanup kit following the manufacturer’s protocol, eluting in 25 </w:t>
      </w:r>
      <w:r w:rsidR="00620333">
        <w:rPr>
          <w:rFonts w:ascii="Helvetica" w:hAnsi="Helvetica" w:cs="Arial"/>
          <w:sz w:val="22"/>
          <w:szCs w:val="22"/>
        </w:rPr>
        <w:t>microliters</w:t>
      </w:r>
      <w:r w:rsidRPr="002D30A0">
        <w:rPr>
          <w:rFonts w:ascii="Helvetica" w:hAnsi="Helvetica" w:cs="Arial"/>
          <w:sz w:val="22"/>
          <w:szCs w:val="22"/>
        </w:rPr>
        <w:t xml:space="preserve"> of the elution buffer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2D30A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620333" w:rsidRPr="00DF176E">
        <w:rPr>
          <w:rFonts w:ascii="Helvetica" w:hAnsi="Helvetica" w:cs="Arial"/>
          <w:sz w:val="22"/>
          <w:szCs w:val="22"/>
        </w:rPr>
        <w:t xml:space="preserve">Sequence </w:t>
      </w:r>
      <w:r w:rsidR="00620333" w:rsidRPr="00DF176E">
        <w:rPr>
          <w:rFonts w:ascii="Helvetica" w:hAnsi="Helvetica" w:cs="Arial"/>
          <w:sz w:val="22"/>
          <w:szCs w:val="22"/>
        </w:rPr>
        <w:lastRenderedPageBreak/>
        <w:t>the prepared libraries on a next generation sequencer to an average read depth of 42 million reads per sample</w:t>
      </w:r>
      <w:r w:rsidR="00620333">
        <w:rPr>
          <w:rFonts w:ascii="Helvetica" w:hAnsi="Helvetica" w:cs="Arial"/>
          <w:sz w:val="22"/>
          <w:szCs w:val="22"/>
        </w:rPr>
        <w:t xml:space="preserve"> [2].</w:t>
      </w:r>
    </w:p>
    <w:p w14:paraId="43E2774A" w14:textId="0A051921" w:rsidR="002D30A0" w:rsidRDefault="00620333" w:rsidP="00620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starts purifying the reactions.</w:t>
      </w:r>
    </w:p>
    <w:p w14:paraId="00A1C615" w14:textId="51A6093C" w:rsidR="00620333" w:rsidRPr="00E3700D" w:rsidRDefault="00E3700D" w:rsidP="00620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700D">
        <w:rPr>
          <w:rFonts w:ascii="Helvetica" w:hAnsi="Helvetica" w:cs="Arial"/>
          <w:sz w:val="22"/>
          <w:szCs w:val="22"/>
        </w:rPr>
        <w:t xml:space="preserve">MED: Shot of the prepared libraries in tubes on ice block.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EDB717" w14:textId="1773B320" w:rsid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4CAB88CC" w14:textId="77777777" w:rsidR="00D26F81" w:rsidRDefault="00D26F81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6AE75EAB" w14:textId="4927B2FE" w:rsidR="00D26F81" w:rsidRDefault="00D26F81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130A9145" w14:textId="77777777" w:rsidR="00D26F81" w:rsidRPr="00450B27" w:rsidRDefault="00D26F81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4366B24" w14:textId="031BC73F" w:rsidR="00162D51" w:rsidRPr="004E3F8E" w:rsidRDefault="00177B33" w:rsidP="00E8438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31C911E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280890">
        <w:rPr>
          <w:rFonts w:ascii="Helvetica" w:hAnsi="Helvetica" w:cs="Arial"/>
          <w:b/>
          <w:sz w:val="22"/>
          <w:szCs w:val="22"/>
        </w:rPr>
        <w:t xml:space="preserve"> </w:t>
      </w:r>
      <w:r w:rsidR="00280890" w:rsidRPr="00280890">
        <w:rPr>
          <w:rFonts w:ascii="Helvetica" w:hAnsi="Helvetica" w:cs="Arial"/>
          <w:b/>
          <w:sz w:val="22"/>
          <w:szCs w:val="22"/>
        </w:rPr>
        <w:t>ATAC-seq and Sequencing Result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2D4BEB2D" w:rsidR="00395684" w:rsidRDefault="00830EE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0EEF">
        <w:rPr>
          <w:rFonts w:ascii="Helvetica" w:hAnsi="Helvetica" w:cs="Arial"/>
          <w:sz w:val="22"/>
          <w:szCs w:val="22"/>
        </w:rPr>
        <w:t>This improved ATAC-seq protocol produce</w:t>
      </w:r>
      <w:r>
        <w:rPr>
          <w:rFonts w:ascii="Helvetica" w:hAnsi="Helvetica" w:cs="Arial"/>
          <w:sz w:val="22"/>
          <w:szCs w:val="22"/>
        </w:rPr>
        <w:t>d</w:t>
      </w:r>
      <w:r w:rsidRPr="00830EEF">
        <w:rPr>
          <w:rFonts w:ascii="Helvetica" w:hAnsi="Helvetica" w:cs="Arial"/>
          <w:sz w:val="22"/>
          <w:szCs w:val="22"/>
        </w:rPr>
        <w:t xml:space="preserve"> a final library of greater than 1 </w:t>
      </w:r>
      <w:r>
        <w:rPr>
          <w:rFonts w:ascii="Helvetica" w:hAnsi="Helvetica" w:cs="Arial"/>
          <w:sz w:val="22"/>
          <w:szCs w:val="22"/>
        </w:rPr>
        <w:t>nanogram per microliter</w:t>
      </w:r>
      <w:r w:rsidRPr="00830EEF">
        <w:rPr>
          <w:rFonts w:ascii="Helvetica" w:hAnsi="Helvetica" w:cs="Arial"/>
          <w:sz w:val="22"/>
          <w:szCs w:val="22"/>
        </w:rPr>
        <w:t xml:space="preserve"> for sequencing. Quality control </w:t>
      </w:r>
      <w:r>
        <w:rPr>
          <w:rFonts w:ascii="Helvetica" w:hAnsi="Helvetica" w:cs="Arial"/>
          <w:sz w:val="22"/>
          <w:szCs w:val="22"/>
        </w:rPr>
        <w:t>showed</w:t>
      </w:r>
      <w:r w:rsidRPr="00830EEF">
        <w:rPr>
          <w:rFonts w:ascii="Helvetica" w:hAnsi="Helvetica" w:cs="Arial"/>
          <w:sz w:val="22"/>
          <w:szCs w:val="22"/>
        </w:rPr>
        <w:t xml:space="preserve"> DNA fragments between 200 and 1000 </w:t>
      </w:r>
      <w:r w:rsidR="00265072" w:rsidRPr="00265072">
        <w:rPr>
          <w:rFonts w:ascii="Helvetica" w:hAnsi="Helvetica" w:cs="Arial"/>
          <w:sz w:val="22"/>
          <w:szCs w:val="22"/>
        </w:rPr>
        <w:t>base pair</w:t>
      </w:r>
      <w:r w:rsidR="00265072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, and further s</w:t>
      </w:r>
      <w:r w:rsidRPr="00830EEF">
        <w:rPr>
          <w:rFonts w:ascii="Helvetica" w:hAnsi="Helvetica" w:cs="Arial"/>
          <w:sz w:val="22"/>
          <w:szCs w:val="22"/>
        </w:rPr>
        <w:t xml:space="preserve">equencing </w:t>
      </w:r>
      <w:r>
        <w:rPr>
          <w:rFonts w:ascii="Helvetica" w:hAnsi="Helvetica" w:cs="Arial"/>
          <w:sz w:val="22"/>
          <w:szCs w:val="22"/>
        </w:rPr>
        <w:t>was</w:t>
      </w:r>
      <w:r w:rsidRPr="00830EEF">
        <w:rPr>
          <w:rFonts w:ascii="Helvetica" w:hAnsi="Helvetica" w:cs="Arial"/>
          <w:sz w:val="22"/>
          <w:szCs w:val="22"/>
        </w:rPr>
        <w:t xml:space="preserve"> performed with </w:t>
      </w:r>
      <w:r>
        <w:rPr>
          <w:rFonts w:ascii="Helvetica" w:hAnsi="Helvetica" w:cs="Arial"/>
          <w:sz w:val="22"/>
          <w:szCs w:val="22"/>
        </w:rPr>
        <w:t xml:space="preserve">these </w:t>
      </w:r>
      <w:r w:rsidRPr="00830EEF">
        <w:rPr>
          <w:rFonts w:ascii="Helvetica" w:hAnsi="Helvetica" w:cs="Arial"/>
          <w:sz w:val="22"/>
          <w:szCs w:val="22"/>
        </w:rPr>
        <w:t>high-quality libraries</w:t>
      </w:r>
      <w:r>
        <w:rPr>
          <w:rFonts w:ascii="Helvetica" w:hAnsi="Helvetica" w:cs="Arial"/>
          <w:sz w:val="22"/>
          <w:szCs w:val="22"/>
        </w:rPr>
        <w:t xml:space="preserve"> [1].</w:t>
      </w:r>
    </w:p>
    <w:p w14:paraId="07B41A27" w14:textId="5E06CA83" w:rsidR="00830EEF" w:rsidRPr="006A6324" w:rsidRDefault="00830EEF" w:rsidP="00830E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  <w:r w:rsidR="00265072">
        <w:rPr>
          <w:rFonts w:ascii="Helvetica" w:hAnsi="Helvetica" w:cs="Arial"/>
          <w:sz w:val="22"/>
          <w:szCs w:val="22"/>
        </w:rPr>
        <w:t xml:space="preserve"> </w:t>
      </w:r>
      <w:r w:rsidR="00265072" w:rsidRPr="00265072">
        <w:rPr>
          <w:rFonts w:ascii="Helvetica" w:hAnsi="Helvetica" w:cs="Arial"/>
          <w:i/>
          <w:color w:val="0070C0"/>
          <w:sz w:val="22"/>
          <w:szCs w:val="22"/>
        </w:rPr>
        <w:t>Video editor, when the VO says “Quality control showed DNA fragments between 200 and 1000 base pairs” emphasize on A bands between 200 and 1,000, and on B emphasize peaks that are between 200 and 1000</w:t>
      </w:r>
      <w:r w:rsidR="00265072">
        <w:rPr>
          <w:rFonts w:ascii="Helvetica" w:hAnsi="Helvetica" w:cs="Arial"/>
          <w:sz w:val="22"/>
          <w:szCs w:val="22"/>
        </w:rPr>
        <w:t>.</w:t>
      </w:r>
    </w:p>
    <w:p w14:paraId="515B64D9" w14:textId="1823B413" w:rsidR="00395684" w:rsidRDefault="0026507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5072">
        <w:rPr>
          <w:rFonts w:ascii="Helvetica" w:hAnsi="Helvetica" w:cs="Arial"/>
          <w:sz w:val="22"/>
          <w:szCs w:val="22"/>
        </w:rPr>
        <w:t xml:space="preserve">Libraries prepared following this protocol </w:t>
      </w:r>
      <w:r>
        <w:rPr>
          <w:rFonts w:ascii="Helvetica" w:hAnsi="Helvetica" w:cs="Arial"/>
          <w:sz w:val="22"/>
          <w:szCs w:val="22"/>
        </w:rPr>
        <w:t>showed</w:t>
      </w:r>
      <w:r w:rsidRPr="00265072">
        <w:rPr>
          <w:rFonts w:ascii="Helvetica" w:hAnsi="Helvetica" w:cs="Arial"/>
          <w:sz w:val="22"/>
          <w:szCs w:val="22"/>
        </w:rPr>
        <w:t xml:space="preserve"> only 3% mitochondrial </w:t>
      </w:r>
      <w:r>
        <w:rPr>
          <w:rFonts w:ascii="Helvetica" w:hAnsi="Helvetica" w:cs="Arial"/>
          <w:sz w:val="22"/>
          <w:szCs w:val="22"/>
        </w:rPr>
        <w:t>contamination [1]</w:t>
      </w:r>
      <w:r w:rsidRPr="00265072">
        <w:rPr>
          <w:rFonts w:ascii="Helvetica" w:hAnsi="Helvetica" w:cs="Arial"/>
          <w:sz w:val="22"/>
          <w:szCs w:val="22"/>
        </w:rPr>
        <w:t>. The high percentage of usable reads is sufficiently constant across biological replicates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5C3445A3" w14:textId="10B30FB8" w:rsidR="00265072" w:rsidRDefault="00265072" w:rsidP="00265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5072">
        <w:rPr>
          <w:rFonts w:ascii="Helvetica" w:hAnsi="Helvetica" w:cs="Arial"/>
          <w:sz w:val="22"/>
          <w:szCs w:val="22"/>
        </w:rPr>
        <w:t>Figure 3A</w:t>
      </w:r>
      <w:r w:rsidR="005C730F">
        <w:rPr>
          <w:rFonts w:ascii="Helvetica" w:hAnsi="Helvetica" w:cs="Arial"/>
          <w:sz w:val="22"/>
          <w:szCs w:val="22"/>
        </w:rPr>
        <w:t xml:space="preserve"> </w:t>
      </w:r>
      <w:r w:rsidR="00A85FE5" w:rsidRPr="00265072">
        <w:rPr>
          <w:rFonts w:ascii="Helvetica" w:hAnsi="Helvetica" w:cs="Arial"/>
          <w:i/>
          <w:color w:val="0070C0"/>
          <w:sz w:val="22"/>
          <w:szCs w:val="22"/>
        </w:rPr>
        <w:t>Video editor,</w:t>
      </w:r>
      <w:r w:rsidR="00A85FE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4D57FE">
        <w:rPr>
          <w:rFonts w:ascii="Helvetica" w:hAnsi="Helvetica" w:cs="Arial"/>
          <w:i/>
          <w:color w:val="0070C0"/>
          <w:sz w:val="22"/>
          <w:szCs w:val="22"/>
        </w:rPr>
        <w:t xml:space="preserve">please use the legend </w:t>
      </w:r>
      <w:r w:rsidR="00F76443">
        <w:rPr>
          <w:rFonts w:ascii="Helvetica" w:hAnsi="Helvetica" w:cs="Arial"/>
          <w:i/>
          <w:color w:val="0070C0"/>
          <w:sz w:val="22"/>
          <w:szCs w:val="22"/>
        </w:rPr>
        <w:t xml:space="preserve">that is </w:t>
      </w:r>
      <w:r w:rsidR="004D57FE">
        <w:rPr>
          <w:rFonts w:ascii="Helvetica" w:hAnsi="Helvetica" w:cs="Arial"/>
          <w:i/>
          <w:color w:val="0070C0"/>
          <w:sz w:val="22"/>
          <w:szCs w:val="22"/>
        </w:rPr>
        <w:t>below both A and B here. E</w:t>
      </w:r>
      <w:r w:rsidR="00A85FE5">
        <w:rPr>
          <w:rFonts w:ascii="Helvetica" w:hAnsi="Helvetica" w:cs="Arial"/>
          <w:i/>
          <w:color w:val="0070C0"/>
          <w:sz w:val="22"/>
          <w:szCs w:val="22"/>
        </w:rPr>
        <w:t>mphasize the red part of the third bar on the graph.</w:t>
      </w:r>
    </w:p>
    <w:p w14:paraId="50AE3A47" w14:textId="56014590" w:rsidR="00265072" w:rsidRPr="006A6324" w:rsidRDefault="00265072" w:rsidP="00265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5072">
        <w:rPr>
          <w:rFonts w:ascii="Helvetica" w:hAnsi="Helvetica" w:cs="Arial"/>
          <w:sz w:val="22"/>
          <w:szCs w:val="22"/>
        </w:rPr>
        <w:t>Figure 3B</w:t>
      </w:r>
      <w:r w:rsidR="00A85FE5">
        <w:rPr>
          <w:rFonts w:ascii="Helvetica" w:hAnsi="Helvetica" w:cs="Arial"/>
          <w:sz w:val="22"/>
          <w:szCs w:val="22"/>
        </w:rPr>
        <w:t xml:space="preserve"> </w:t>
      </w:r>
      <w:r w:rsidR="001B7AC2" w:rsidRPr="00265072">
        <w:rPr>
          <w:rFonts w:ascii="Helvetica" w:hAnsi="Helvetica" w:cs="Arial"/>
          <w:i/>
          <w:color w:val="0070C0"/>
          <w:sz w:val="22"/>
          <w:szCs w:val="22"/>
        </w:rPr>
        <w:t>Video editor,</w:t>
      </w:r>
      <w:r w:rsidR="001B7AC2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4D57FE">
        <w:rPr>
          <w:rFonts w:ascii="Helvetica" w:hAnsi="Helvetica" w:cs="Arial"/>
          <w:i/>
          <w:color w:val="0070C0"/>
          <w:sz w:val="22"/>
          <w:szCs w:val="22"/>
        </w:rPr>
        <w:t xml:space="preserve">please use the legend </w:t>
      </w:r>
      <w:r w:rsidR="00F76443">
        <w:rPr>
          <w:rFonts w:ascii="Helvetica" w:hAnsi="Helvetica" w:cs="Arial"/>
          <w:i/>
          <w:color w:val="0070C0"/>
          <w:sz w:val="22"/>
          <w:szCs w:val="22"/>
        </w:rPr>
        <w:t xml:space="preserve">that is </w:t>
      </w:r>
      <w:r w:rsidR="004D57FE">
        <w:rPr>
          <w:rFonts w:ascii="Helvetica" w:hAnsi="Helvetica" w:cs="Arial"/>
          <w:i/>
          <w:color w:val="0070C0"/>
          <w:sz w:val="22"/>
          <w:szCs w:val="22"/>
        </w:rPr>
        <w:t>below both A and B here. E</w:t>
      </w:r>
      <w:r w:rsidR="001B7AC2">
        <w:rPr>
          <w:rFonts w:ascii="Helvetica" w:hAnsi="Helvetica" w:cs="Arial"/>
          <w:i/>
          <w:color w:val="0070C0"/>
          <w:sz w:val="22"/>
          <w:szCs w:val="22"/>
        </w:rPr>
        <w:t>mphasize the bars on the graph one by one.</w:t>
      </w:r>
    </w:p>
    <w:p w14:paraId="3A38C88D" w14:textId="0472DDC4" w:rsidR="00395684" w:rsidRDefault="0026507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5072">
        <w:rPr>
          <w:rFonts w:ascii="Helvetica" w:hAnsi="Helvetica" w:cs="Arial"/>
          <w:sz w:val="22"/>
          <w:szCs w:val="22"/>
        </w:rPr>
        <w:t>Th</w:t>
      </w:r>
      <w:r>
        <w:rPr>
          <w:rFonts w:ascii="Helvetica" w:hAnsi="Helvetica" w:cs="Arial"/>
          <w:sz w:val="22"/>
          <w:szCs w:val="22"/>
        </w:rPr>
        <w:t>is</w:t>
      </w:r>
      <w:r w:rsidRPr="00265072">
        <w:rPr>
          <w:rFonts w:ascii="Helvetica" w:hAnsi="Helvetica" w:cs="Arial"/>
          <w:sz w:val="22"/>
          <w:szCs w:val="22"/>
        </w:rPr>
        <w:t xml:space="preserve"> protocol provide</w:t>
      </w:r>
      <w:r>
        <w:rPr>
          <w:rFonts w:ascii="Helvetica" w:hAnsi="Helvetica" w:cs="Arial"/>
          <w:sz w:val="22"/>
          <w:szCs w:val="22"/>
        </w:rPr>
        <w:t>d</w:t>
      </w:r>
      <w:r w:rsidRPr="00265072">
        <w:rPr>
          <w:rFonts w:ascii="Helvetica" w:hAnsi="Helvetica" w:cs="Arial"/>
          <w:sz w:val="22"/>
          <w:szCs w:val="22"/>
        </w:rPr>
        <w:t xml:space="preserve"> highly reproducible results across technical replicates </w:t>
      </w:r>
      <w:r>
        <w:rPr>
          <w:rFonts w:ascii="Helvetica" w:hAnsi="Helvetica" w:cs="Arial"/>
          <w:sz w:val="22"/>
          <w:szCs w:val="22"/>
        </w:rPr>
        <w:t xml:space="preserve">[1] </w:t>
      </w:r>
      <w:r w:rsidRPr="00265072">
        <w:rPr>
          <w:rFonts w:ascii="Helvetica" w:hAnsi="Helvetica" w:cs="Arial"/>
          <w:sz w:val="22"/>
          <w:szCs w:val="22"/>
        </w:rPr>
        <w:t xml:space="preserve">as well as biological replicates </w:t>
      </w:r>
      <w:r>
        <w:rPr>
          <w:rFonts w:ascii="Helvetica" w:hAnsi="Helvetica" w:cs="Arial"/>
          <w:sz w:val="22"/>
          <w:szCs w:val="22"/>
        </w:rPr>
        <w:t>[2]</w:t>
      </w:r>
      <w:r w:rsidRPr="00265072">
        <w:rPr>
          <w:rFonts w:ascii="Helvetica" w:hAnsi="Helvetica" w:cs="Arial"/>
          <w:sz w:val="22"/>
          <w:szCs w:val="22"/>
        </w:rPr>
        <w:t xml:space="preserve">. Additionally, </w:t>
      </w:r>
      <w:r w:rsidR="00F20593">
        <w:rPr>
          <w:rFonts w:ascii="Helvetica" w:hAnsi="Helvetica" w:cs="Arial"/>
          <w:sz w:val="22"/>
          <w:szCs w:val="22"/>
        </w:rPr>
        <w:t>this protocol took</w:t>
      </w:r>
      <w:r w:rsidRPr="00265072">
        <w:rPr>
          <w:rFonts w:ascii="Helvetica" w:hAnsi="Helvetica" w:cs="Arial"/>
          <w:sz w:val="22"/>
          <w:szCs w:val="22"/>
        </w:rPr>
        <w:t xml:space="preserve"> 48 h rather than one week or more </w:t>
      </w:r>
      <w:r w:rsidR="00F20593">
        <w:rPr>
          <w:rFonts w:ascii="Helvetica" w:hAnsi="Helvetica" w:cs="Arial"/>
          <w:sz w:val="22"/>
          <w:szCs w:val="22"/>
        </w:rPr>
        <w:t xml:space="preserve">as previously described, </w:t>
      </w:r>
      <w:r w:rsidRPr="00265072">
        <w:rPr>
          <w:rFonts w:ascii="Helvetica" w:hAnsi="Helvetica" w:cs="Arial"/>
          <w:sz w:val="22"/>
          <w:szCs w:val="22"/>
        </w:rPr>
        <w:t>result</w:t>
      </w:r>
      <w:r w:rsidR="00F20593">
        <w:rPr>
          <w:rFonts w:ascii="Helvetica" w:hAnsi="Helvetica" w:cs="Arial"/>
          <w:sz w:val="22"/>
          <w:szCs w:val="22"/>
        </w:rPr>
        <w:t>ing</w:t>
      </w:r>
      <w:r w:rsidRPr="00265072">
        <w:rPr>
          <w:rFonts w:ascii="Helvetica" w:hAnsi="Helvetica" w:cs="Arial"/>
          <w:sz w:val="22"/>
          <w:szCs w:val="22"/>
        </w:rPr>
        <w:t xml:space="preserve"> in consistent and efficient activation, as demonstrated by reproducible sequencing results </w:t>
      </w:r>
      <w:r>
        <w:rPr>
          <w:rFonts w:ascii="Helvetica" w:hAnsi="Helvetica" w:cs="Arial"/>
          <w:sz w:val="22"/>
          <w:szCs w:val="22"/>
        </w:rPr>
        <w:t>[1]</w:t>
      </w:r>
      <w:r w:rsidRPr="00265072">
        <w:rPr>
          <w:rFonts w:ascii="Helvetica" w:hAnsi="Helvetica" w:cs="Arial"/>
          <w:sz w:val="22"/>
          <w:szCs w:val="22"/>
        </w:rPr>
        <w:t xml:space="preserve">. </w:t>
      </w:r>
    </w:p>
    <w:p w14:paraId="2C0ADB8C" w14:textId="17268A46" w:rsidR="00265072" w:rsidRDefault="00265072" w:rsidP="00265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5072">
        <w:rPr>
          <w:rFonts w:ascii="Helvetica" w:hAnsi="Helvetica" w:cs="Arial"/>
          <w:sz w:val="22"/>
          <w:szCs w:val="22"/>
        </w:rPr>
        <w:t>Figure 4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65072">
        <w:rPr>
          <w:rFonts w:ascii="Helvetica" w:hAnsi="Helvetica" w:cs="Arial"/>
          <w:i/>
          <w:color w:val="0070C0"/>
          <w:sz w:val="22"/>
          <w:szCs w:val="22"/>
        </w:rPr>
        <w:t>Video editor, emphasize A and B</w:t>
      </w:r>
    </w:p>
    <w:p w14:paraId="67951EF8" w14:textId="165006E2" w:rsidR="00265072" w:rsidRDefault="00265072" w:rsidP="00265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5072">
        <w:rPr>
          <w:rFonts w:ascii="Helvetica" w:hAnsi="Helvetica" w:cs="Arial"/>
          <w:sz w:val="22"/>
          <w:szCs w:val="22"/>
        </w:rPr>
        <w:t xml:space="preserve">Figure 4 </w:t>
      </w:r>
      <w:r w:rsidRPr="00265072">
        <w:rPr>
          <w:rFonts w:ascii="Helvetica" w:hAnsi="Helvetica" w:cs="Arial"/>
          <w:i/>
          <w:color w:val="0070C0"/>
          <w:sz w:val="22"/>
          <w:szCs w:val="22"/>
        </w:rPr>
        <w:t>Video editor, emphasize C and D</w:t>
      </w:r>
    </w:p>
    <w:p w14:paraId="15C405A9" w14:textId="74F843E5" w:rsidR="00F20593" w:rsidRDefault="00F2059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Furthermore, p</w:t>
      </w:r>
      <w:r w:rsidRPr="00265072">
        <w:rPr>
          <w:rFonts w:ascii="Helvetica" w:hAnsi="Helvetica" w:cs="Arial"/>
          <w:sz w:val="22"/>
          <w:szCs w:val="22"/>
        </w:rPr>
        <w:t xml:space="preserve">redicted ATAC-seq peaks </w:t>
      </w:r>
      <w:r>
        <w:rPr>
          <w:rFonts w:ascii="Helvetica" w:hAnsi="Helvetica" w:cs="Arial"/>
          <w:sz w:val="22"/>
          <w:szCs w:val="22"/>
        </w:rPr>
        <w:t>were</w:t>
      </w:r>
      <w:r w:rsidRPr="00265072">
        <w:rPr>
          <w:rFonts w:ascii="Helvetica" w:hAnsi="Helvetica" w:cs="Arial"/>
          <w:sz w:val="22"/>
          <w:szCs w:val="22"/>
        </w:rPr>
        <w:t xml:space="preserve"> accurately called by the analysis pipeline </w:t>
      </w:r>
      <w:r>
        <w:rPr>
          <w:rFonts w:ascii="Helvetica" w:hAnsi="Helvetica" w:cs="Arial"/>
          <w:sz w:val="22"/>
          <w:szCs w:val="22"/>
        </w:rPr>
        <w:t xml:space="preserve">[1]. </w:t>
      </w:r>
    </w:p>
    <w:p w14:paraId="0C9BFDCA" w14:textId="2487B7A7" w:rsidR="00265072" w:rsidRDefault="00F20593" w:rsidP="00F20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5072">
        <w:rPr>
          <w:rFonts w:ascii="Helvetica" w:hAnsi="Helvetica" w:cs="Arial"/>
          <w:sz w:val="22"/>
          <w:szCs w:val="22"/>
        </w:rPr>
        <w:t>Figure 4E</w:t>
      </w:r>
    </w:p>
    <w:p w14:paraId="266458B8" w14:textId="1165854F" w:rsidR="00F20593" w:rsidRDefault="00E5630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F20593" w:rsidRPr="00F20593">
        <w:rPr>
          <w:rFonts w:ascii="Helvetica" w:hAnsi="Helvetica" w:cs="Arial"/>
          <w:sz w:val="22"/>
          <w:szCs w:val="22"/>
        </w:rPr>
        <w:t>equencing result</w:t>
      </w:r>
      <w:r>
        <w:rPr>
          <w:rFonts w:ascii="Helvetica" w:hAnsi="Helvetica" w:cs="Arial"/>
          <w:sz w:val="22"/>
          <w:szCs w:val="22"/>
        </w:rPr>
        <w:t xml:space="preserve"> analysis</w:t>
      </w:r>
      <w:r w:rsidR="00F20593" w:rsidRPr="00F2059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revealed</w:t>
      </w:r>
      <w:r w:rsidR="00F20593" w:rsidRPr="00F20593">
        <w:rPr>
          <w:rFonts w:ascii="Helvetica" w:hAnsi="Helvetica" w:cs="Arial"/>
          <w:sz w:val="22"/>
          <w:szCs w:val="22"/>
        </w:rPr>
        <w:t xml:space="preserve"> clear changes in chromatin state during human T cell activation. Differentially accessible regions of open chromatin were identified between six samples before</w:t>
      </w:r>
      <w:r w:rsidR="00F20593">
        <w:rPr>
          <w:rFonts w:ascii="Helvetica" w:hAnsi="Helvetica" w:cs="Arial"/>
          <w:sz w:val="22"/>
          <w:szCs w:val="22"/>
        </w:rPr>
        <w:t>...</w:t>
      </w:r>
      <w:r w:rsidR="00F20593" w:rsidRPr="00F20593">
        <w:rPr>
          <w:rFonts w:ascii="Helvetica" w:hAnsi="Helvetica" w:cs="Arial"/>
          <w:sz w:val="22"/>
          <w:szCs w:val="22"/>
        </w:rPr>
        <w:t xml:space="preserve"> and 48 h </w:t>
      </w:r>
      <w:r w:rsidRPr="00F20593">
        <w:rPr>
          <w:rFonts w:ascii="Helvetica" w:hAnsi="Helvetica" w:cs="Arial"/>
          <w:sz w:val="22"/>
          <w:szCs w:val="22"/>
        </w:rPr>
        <w:t xml:space="preserve">after </w:t>
      </w:r>
      <w:r w:rsidR="00F20593" w:rsidRPr="00F20593">
        <w:rPr>
          <w:rFonts w:ascii="Helvetica" w:hAnsi="Helvetica" w:cs="Arial"/>
          <w:sz w:val="22"/>
          <w:szCs w:val="22"/>
        </w:rPr>
        <w:t>activation</w:t>
      </w:r>
      <w:r w:rsidR="00F20593">
        <w:rPr>
          <w:rFonts w:ascii="Helvetica" w:hAnsi="Helvetica" w:cs="Arial"/>
          <w:sz w:val="22"/>
          <w:szCs w:val="22"/>
        </w:rPr>
        <w:t>.</w:t>
      </w:r>
    </w:p>
    <w:p w14:paraId="6AF9761A" w14:textId="68FC38AA" w:rsidR="00F20593" w:rsidRPr="006A6324" w:rsidRDefault="00F20593" w:rsidP="00F20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</w:t>
      </w:r>
      <w:r w:rsidR="00E5630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56304">
        <w:rPr>
          <w:rFonts w:ascii="Helvetica" w:hAnsi="Helvetica" w:cs="Arial"/>
          <w:i/>
          <w:color w:val="0070C0"/>
          <w:sz w:val="22"/>
          <w:szCs w:val="22"/>
        </w:rPr>
        <w:t xml:space="preserve">Video editor emphasize B during the first sentence. Then emphasize the upper part of A and B (unstimulated) when the VO says before, and </w:t>
      </w:r>
      <w:r w:rsidR="00E56304" w:rsidRPr="00E56304">
        <w:rPr>
          <w:rFonts w:ascii="Helvetica" w:hAnsi="Helvetica" w:cs="Arial"/>
          <w:i/>
          <w:color w:val="0070C0"/>
          <w:sz w:val="22"/>
          <w:szCs w:val="22"/>
        </w:rPr>
        <w:t>then the lower part (stimulated) when the VO says 48 h after activation.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0C89D80B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692C90F" w14:textId="2879193B" w:rsidR="006C5701" w:rsidRDefault="00D3643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5701">
        <w:rPr>
          <w:rFonts w:ascii="Helvetica" w:hAnsi="Helvetica" w:cs="Arial"/>
          <w:b/>
          <w:sz w:val="22"/>
          <w:szCs w:val="22"/>
        </w:rPr>
        <w:t>Hannah Rickner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Make sure the nuclei lysis reaction is performed with chilled reagents and materials, in order to maximize the recovery of intact nuclei</w:t>
      </w:r>
      <w:r w:rsidR="006C5701">
        <w:rPr>
          <w:rFonts w:ascii="Helvetica" w:hAnsi="Helvetica" w:cs="Arial"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 xml:space="preserve">. Our modified nuclei lysis buffer is gentler on the </w:t>
      </w:r>
      <w:r w:rsidR="006C5701">
        <w:rPr>
          <w:rFonts w:ascii="Helvetica" w:hAnsi="Helvetica" w:cs="Arial"/>
          <w:sz w:val="22"/>
          <w:szCs w:val="22"/>
        </w:rPr>
        <w:t>cells and</w:t>
      </w:r>
      <w:r>
        <w:rPr>
          <w:rFonts w:ascii="Helvetica" w:hAnsi="Helvetica" w:cs="Arial"/>
          <w:sz w:val="22"/>
          <w:szCs w:val="22"/>
        </w:rPr>
        <w:t xml:space="preserve"> minimizes contaminating mitochondrial DNA</w:t>
      </w:r>
      <w:r w:rsidR="006C5701">
        <w:rPr>
          <w:rFonts w:ascii="Helvetica" w:hAnsi="Helvetica" w:cs="Arial"/>
          <w:sz w:val="22"/>
          <w:szCs w:val="22"/>
        </w:rPr>
        <w:t xml:space="preserve"> [2].</w:t>
      </w:r>
    </w:p>
    <w:p w14:paraId="334FF381" w14:textId="7BBF7129" w:rsidR="00CE10F2" w:rsidRPr="006C5701" w:rsidRDefault="00D36434" w:rsidP="006C57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6C5701" w:rsidRPr="006C5701">
        <w:rPr>
          <w:rFonts w:ascii="Helvetica" w:hAnsi="Helvetica" w:cs="Arial"/>
          <w:color w:val="0070C0"/>
          <w:sz w:val="22"/>
          <w:szCs w:val="22"/>
        </w:rPr>
        <w:t>*</w:t>
      </w:r>
      <w:r w:rsidR="006C5701" w:rsidRPr="006C5701">
        <w:rPr>
          <w:rFonts w:ascii="Helvetica" w:hAnsi="Helvetica" w:cs="Arial"/>
          <w:i/>
          <w:color w:val="0070C0"/>
          <w:sz w:val="22"/>
          <w:szCs w:val="22"/>
        </w:rPr>
        <w:t>Use 3.1.1.</w:t>
      </w:r>
    </w:p>
    <w:p w14:paraId="7C1687A5" w14:textId="26705FDF" w:rsidR="006C5701" w:rsidRPr="00456A5D" w:rsidRDefault="006C5701" w:rsidP="006C57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INTERVIEW.</w:t>
      </w:r>
    </w:p>
    <w:p w14:paraId="59F8EAA3" w14:textId="20F4D068" w:rsidR="00CE10F2" w:rsidRDefault="00AA532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Christine Cheng</w:t>
      </w:r>
      <w:r w:rsidR="005E1817" w:rsidRPr="006C5701">
        <w:rPr>
          <w:rFonts w:ascii="Helvetica" w:hAnsi="Helvetica" w:cs="Arial"/>
          <w:sz w:val="22"/>
          <w:szCs w:val="22"/>
        </w:rPr>
        <w:t>: We look forward to this modified lysis buffer being applied to single nuclei ATAC-seq as well</w:t>
      </w:r>
      <w:r w:rsidR="005E1817" w:rsidRPr="000234CD">
        <w:rPr>
          <w:rFonts w:ascii="Helvetica" w:hAnsi="Helvetica" w:cs="Arial"/>
          <w:strike/>
          <w:sz w:val="22"/>
          <w:szCs w:val="22"/>
        </w:rPr>
        <w:t>, which will provide even deeper insight to cell state chromatin architecture</w:t>
      </w:r>
      <w:r w:rsidR="00326833" w:rsidRPr="000234CD">
        <w:rPr>
          <w:rFonts w:ascii="Helvetica" w:hAnsi="Helvetica" w:cs="Arial"/>
          <w:strike/>
          <w:sz w:val="22"/>
          <w:szCs w:val="22"/>
        </w:rPr>
        <w:t xml:space="preserve"> [1]</w:t>
      </w:r>
      <w:r w:rsidR="005E1817" w:rsidRPr="000234CD">
        <w:rPr>
          <w:rFonts w:ascii="Helvetica" w:hAnsi="Helvetica" w:cs="Arial"/>
          <w:strike/>
          <w:sz w:val="22"/>
          <w:szCs w:val="22"/>
        </w:rPr>
        <w:t>.</w:t>
      </w:r>
      <w:r w:rsidR="005E1817" w:rsidRPr="006C5701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</w:p>
    <w:p w14:paraId="76CD2D3B" w14:textId="797F1DA3" w:rsidR="00326833" w:rsidRPr="00326833" w:rsidRDefault="00326833" w:rsidP="003268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INTERVIEW.</w:t>
      </w:r>
    </w:p>
    <w:p w14:paraId="03F89A5A" w14:textId="3463CEE4" w:rsidR="00CE10F2" w:rsidRDefault="00AA532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Christine Cheng</w:t>
      </w:r>
      <w:r w:rsidR="00BB4475" w:rsidRPr="006C5701">
        <w:rPr>
          <w:rFonts w:ascii="Helvetica" w:hAnsi="Helvetica" w:cs="Arial"/>
          <w:sz w:val="22"/>
          <w:szCs w:val="22"/>
        </w:rPr>
        <w:t>: We know this protocol will allow researchers to produce higher quality ATAC-seq data at a decreased cost, helping to forward the epigenetic field</w:t>
      </w:r>
      <w:r w:rsidR="00326833">
        <w:rPr>
          <w:rFonts w:ascii="Helvetica" w:hAnsi="Helvetica" w:cs="Arial"/>
          <w:sz w:val="22"/>
          <w:szCs w:val="22"/>
        </w:rPr>
        <w:t xml:space="preserve"> [1]</w:t>
      </w:r>
      <w:r w:rsidR="00BB4475" w:rsidRPr="006C5701">
        <w:rPr>
          <w:rFonts w:ascii="Helvetica" w:hAnsi="Helvetica" w:cs="Arial"/>
          <w:sz w:val="22"/>
          <w:szCs w:val="22"/>
        </w:rPr>
        <w:t xml:space="preserve">. </w:t>
      </w:r>
    </w:p>
    <w:p w14:paraId="658D5F07" w14:textId="55A78B1E" w:rsidR="00326833" w:rsidRPr="00326833" w:rsidRDefault="00326833" w:rsidP="003268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INTERVIEW.</w:t>
      </w:r>
    </w:p>
    <w:p w14:paraId="5B13527B" w14:textId="1790D15F" w:rsidR="00177B33" w:rsidRDefault="005E1817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5701">
        <w:rPr>
          <w:rFonts w:ascii="Helvetica" w:hAnsi="Helvetica" w:cs="Arial"/>
          <w:b/>
          <w:sz w:val="22"/>
          <w:szCs w:val="22"/>
        </w:rPr>
        <w:t>Hannah Rickner</w:t>
      </w:r>
      <w:r w:rsidRPr="006C5701">
        <w:rPr>
          <w:rFonts w:ascii="Helvetica" w:hAnsi="Helvetica" w:cs="Arial"/>
          <w:sz w:val="22"/>
          <w:szCs w:val="22"/>
        </w:rPr>
        <w:t>: Th</w:t>
      </w:r>
      <w:r w:rsidR="00BB4475" w:rsidRPr="006C5701">
        <w:rPr>
          <w:rFonts w:ascii="Helvetica" w:hAnsi="Helvetica" w:cs="Arial"/>
          <w:sz w:val="22"/>
          <w:szCs w:val="22"/>
        </w:rPr>
        <w:t>e</w:t>
      </w:r>
      <w:r w:rsidRPr="006C5701">
        <w:rPr>
          <w:rFonts w:ascii="Helvetica" w:hAnsi="Helvetica" w:cs="Arial"/>
          <w:sz w:val="22"/>
          <w:szCs w:val="22"/>
        </w:rPr>
        <w:t xml:space="preserve"> protocol </w:t>
      </w:r>
      <w:r w:rsidR="00342510" w:rsidRPr="006C5701">
        <w:rPr>
          <w:rFonts w:ascii="Helvetica" w:hAnsi="Helvetica" w:cs="Arial"/>
          <w:sz w:val="22"/>
          <w:szCs w:val="22"/>
        </w:rPr>
        <w:t>is straightforward, rapid, and does not require any hazardous reagents or instruments, making it easily accessible for those new to ATAC-seq</w:t>
      </w:r>
      <w:r w:rsidR="00326833">
        <w:rPr>
          <w:rFonts w:ascii="Helvetica" w:hAnsi="Helvetica" w:cs="Arial"/>
          <w:sz w:val="22"/>
          <w:szCs w:val="22"/>
        </w:rPr>
        <w:t xml:space="preserve"> [1]</w:t>
      </w:r>
      <w:r w:rsidR="00342510" w:rsidRPr="006C5701">
        <w:rPr>
          <w:rFonts w:ascii="Helvetica" w:hAnsi="Helvetica" w:cs="Arial"/>
          <w:sz w:val="22"/>
          <w:szCs w:val="22"/>
        </w:rPr>
        <w:t>.</w:t>
      </w:r>
    </w:p>
    <w:p w14:paraId="4F765090" w14:textId="77777777" w:rsidR="00326833" w:rsidRPr="00456A5D" w:rsidRDefault="00326833" w:rsidP="003268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INTERVIEW.</w:t>
      </w:r>
    </w:p>
    <w:p w14:paraId="29BCEA54" w14:textId="77777777" w:rsidR="00326833" w:rsidRPr="00456A5D" w:rsidRDefault="00326833" w:rsidP="003268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AAE9D" w14:textId="77777777" w:rsidR="004F651B" w:rsidRDefault="004F651B">
      <w:r>
        <w:separator/>
      </w:r>
    </w:p>
  </w:endnote>
  <w:endnote w:type="continuationSeparator" w:id="0">
    <w:p w14:paraId="6D49BBCC" w14:textId="77777777" w:rsidR="004F651B" w:rsidRDefault="004F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EF64D" w14:textId="77777777" w:rsidR="004F651B" w:rsidRDefault="004F651B">
      <w:r>
        <w:separator/>
      </w:r>
    </w:p>
  </w:footnote>
  <w:footnote w:type="continuationSeparator" w:id="0">
    <w:p w14:paraId="31B7F9F0" w14:textId="77777777" w:rsidR="004F651B" w:rsidRDefault="004F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C4DEA4B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D26F81">
      <w:rPr>
        <w:rFonts w:ascii="Helvetica" w:hAnsi="Helvetica" w:cs="Arial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F81" w:rsidRPr="00D26F81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504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2BD"/>
    <w:rsid w:val="00003C8B"/>
    <w:rsid w:val="000051DE"/>
    <w:rsid w:val="0001266D"/>
    <w:rsid w:val="00013862"/>
    <w:rsid w:val="000234CD"/>
    <w:rsid w:val="00023E22"/>
    <w:rsid w:val="00025DE9"/>
    <w:rsid w:val="00030532"/>
    <w:rsid w:val="00043807"/>
    <w:rsid w:val="0005507A"/>
    <w:rsid w:val="00074929"/>
    <w:rsid w:val="00083792"/>
    <w:rsid w:val="00090BAC"/>
    <w:rsid w:val="000B0B1A"/>
    <w:rsid w:val="000B4E9A"/>
    <w:rsid w:val="000D065F"/>
    <w:rsid w:val="000D1591"/>
    <w:rsid w:val="000D17E8"/>
    <w:rsid w:val="000D1AF9"/>
    <w:rsid w:val="000D2C59"/>
    <w:rsid w:val="000D35D9"/>
    <w:rsid w:val="00100AE2"/>
    <w:rsid w:val="00106F46"/>
    <w:rsid w:val="001115D1"/>
    <w:rsid w:val="00125924"/>
    <w:rsid w:val="00126973"/>
    <w:rsid w:val="00130262"/>
    <w:rsid w:val="00151824"/>
    <w:rsid w:val="00162D51"/>
    <w:rsid w:val="00163E97"/>
    <w:rsid w:val="00177B33"/>
    <w:rsid w:val="001819E3"/>
    <w:rsid w:val="00184EF9"/>
    <w:rsid w:val="00186EC8"/>
    <w:rsid w:val="00191A77"/>
    <w:rsid w:val="001B3024"/>
    <w:rsid w:val="001B5C46"/>
    <w:rsid w:val="001B7A1B"/>
    <w:rsid w:val="001B7AC2"/>
    <w:rsid w:val="001C7BBC"/>
    <w:rsid w:val="001E230F"/>
    <w:rsid w:val="001E33E7"/>
    <w:rsid w:val="001E52A3"/>
    <w:rsid w:val="001F0890"/>
    <w:rsid w:val="00222C57"/>
    <w:rsid w:val="002338FB"/>
    <w:rsid w:val="00247BFF"/>
    <w:rsid w:val="0025310D"/>
    <w:rsid w:val="002544F1"/>
    <w:rsid w:val="002617AD"/>
    <w:rsid w:val="00265072"/>
    <w:rsid w:val="00265C44"/>
    <w:rsid w:val="00272502"/>
    <w:rsid w:val="00277C90"/>
    <w:rsid w:val="00280890"/>
    <w:rsid w:val="00283E3E"/>
    <w:rsid w:val="002B0D88"/>
    <w:rsid w:val="002B0DAE"/>
    <w:rsid w:val="002B26D4"/>
    <w:rsid w:val="002B55D9"/>
    <w:rsid w:val="002C54DB"/>
    <w:rsid w:val="002D30A0"/>
    <w:rsid w:val="002D52A1"/>
    <w:rsid w:val="002E7521"/>
    <w:rsid w:val="002F3829"/>
    <w:rsid w:val="002F6385"/>
    <w:rsid w:val="00301A54"/>
    <w:rsid w:val="003036C1"/>
    <w:rsid w:val="00305187"/>
    <w:rsid w:val="0030618C"/>
    <w:rsid w:val="003138D4"/>
    <w:rsid w:val="003176C4"/>
    <w:rsid w:val="00322C71"/>
    <w:rsid w:val="00326833"/>
    <w:rsid w:val="00330F1B"/>
    <w:rsid w:val="00334880"/>
    <w:rsid w:val="00336C61"/>
    <w:rsid w:val="00342510"/>
    <w:rsid w:val="00342D7B"/>
    <w:rsid w:val="0034684D"/>
    <w:rsid w:val="00346E1D"/>
    <w:rsid w:val="00350660"/>
    <w:rsid w:val="0038512A"/>
    <w:rsid w:val="00395684"/>
    <w:rsid w:val="003A1109"/>
    <w:rsid w:val="003A49C2"/>
    <w:rsid w:val="003B5E26"/>
    <w:rsid w:val="003C7F9E"/>
    <w:rsid w:val="003D0847"/>
    <w:rsid w:val="003E2BC9"/>
    <w:rsid w:val="0041048B"/>
    <w:rsid w:val="00411031"/>
    <w:rsid w:val="00414B4F"/>
    <w:rsid w:val="00426DD5"/>
    <w:rsid w:val="00440FFA"/>
    <w:rsid w:val="00450B27"/>
    <w:rsid w:val="004527E4"/>
    <w:rsid w:val="00453116"/>
    <w:rsid w:val="00455510"/>
    <w:rsid w:val="00456A5D"/>
    <w:rsid w:val="00472752"/>
    <w:rsid w:val="0047306D"/>
    <w:rsid w:val="00480107"/>
    <w:rsid w:val="00482D4C"/>
    <w:rsid w:val="004C1095"/>
    <w:rsid w:val="004C2DAD"/>
    <w:rsid w:val="004D2322"/>
    <w:rsid w:val="004D57FE"/>
    <w:rsid w:val="004D5FA1"/>
    <w:rsid w:val="004E2BE1"/>
    <w:rsid w:val="004E35F1"/>
    <w:rsid w:val="004E3F8E"/>
    <w:rsid w:val="004F651B"/>
    <w:rsid w:val="004F664D"/>
    <w:rsid w:val="00502CFC"/>
    <w:rsid w:val="00506215"/>
    <w:rsid w:val="00511F52"/>
    <w:rsid w:val="00513853"/>
    <w:rsid w:val="00515153"/>
    <w:rsid w:val="00530DD9"/>
    <w:rsid w:val="005320E4"/>
    <w:rsid w:val="00536D89"/>
    <w:rsid w:val="00557116"/>
    <w:rsid w:val="0055763A"/>
    <w:rsid w:val="00565757"/>
    <w:rsid w:val="005732DD"/>
    <w:rsid w:val="005A09D8"/>
    <w:rsid w:val="005A1F5E"/>
    <w:rsid w:val="005A3F8F"/>
    <w:rsid w:val="005B6859"/>
    <w:rsid w:val="005C0BB5"/>
    <w:rsid w:val="005C730F"/>
    <w:rsid w:val="005D783F"/>
    <w:rsid w:val="005E1817"/>
    <w:rsid w:val="005E2B7E"/>
    <w:rsid w:val="005E74D4"/>
    <w:rsid w:val="005F18A3"/>
    <w:rsid w:val="00620333"/>
    <w:rsid w:val="006346FE"/>
    <w:rsid w:val="006402D4"/>
    <w:rsid w:val="00645B93"/>
    <w:rsid w:val="00654735"/>
    <w:rsid w:val="006556DE"/>
    <w:rsid w:val="006617AB"/>
    <w:rsid w:val="00664850"/>
    <w:rsid w:val="00673A10"/>
    <w:rsid w:val="006801B1"/>
    <w:rsid w:val="00696409"/>
    <w:rsid w:val="0069665E"/>
    <w:rsid w:val="006A02DD"/>
    <w:rsid w:val="006A6324"/>
    <w:rsid w:val="006C08AE"/>
    <w:rsid w:val="006C0E87"/>
    <w:rsid w:val="006C5701"/>
    <w:rsid w:val="006D5D19"/>
    <w:rsid w:val="0071294C"/>
    <w:rsid w:val="00721FE8"/>
    <w:rsid w:val="00724E3B"/>
    <w:rsid w:val="00745D4B"/>
    <w:rsid w:val="007461CD"/>
    <w:rsid w:val="00746865"/>
    <w:rsid w:val="007548F3"/>
    <w:rsid w:val="00756A25"/>
    <w:rsid w:val="007574EC"/>
    <w:rsid w:val="0077071A"/>
    <w:rsid w:val="00777388"/>
    <w:rsid w:val="007B1D5D"/>
    <w:rsid w:val="007B3E0E"/>
    <w:rsid w:val="007D4222"/>
    <w:rsid w:val="00803BD9"/>
    <w:rsid w:val="00804C75"/>
    <w:rsid w:val="00806B1B"/>
    <w:rsid w:val="008246E8"/>
    <w:rsid w:val="00830EEF"/>
    <w:rsid w:val="00832AB0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8F7A21"/>
    <w:rsid w:val="009212DD"/>
    <w:rsid w:val="009301B8"/>
    <w:rsid w:val="00931D78"/>
    <w:rsid w:val="00932493"/>
    <w:rsid w:val="00941F06"/>
    <w:rsid w:val="00951A8E"/>
    <w:rsid w:val="00954870"/>
    <w:rsid w:val="009625B1"/>
    <w:rsid w:val="00985F44"/>
    <w:rsid w:val="009A0974"/>
    <w:rsid w:val="009A0E7C"/>
    <w:rsid w:val="009A3CBD"/>
    <w:rsid w:val="009A6D66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4479F"/>
    <w:rsid w:val="00A60320"/>
    <w:rsid w:val="00A77CF6"/>
    <w:rsid w:val="00A85FE5"/>
    <w:rsid w:val="00A90EA6"/>
    <w:rsid w:val="00A91283"/>
    <w:rsid w:val="00AA132F"/>
    <w:rsid w:val="00AA532A"/>
    <w:rsid w:val="00AC63FC"/>
    <w:rsid w:val="00AD79BA"/>
    <w:rsid w:val="00AE11E8"/>
    <w:rsid w:val="00AE27E7"/>
    <w:rsid w:val="00B13941"/>
    <w:rsid w:val="00B340A8"/>
    <w:rsid w:val="00B40E12"/>
    <w:rsid w:val="00B435B8"/>
    <w:rsid w:val="00B4499C"/>
    <w:rsid w:val="00B64186"/>
    <w:rsid w:val="00B653B7"/>
    <w:rsid w:val="00B66A14"/>
    <w:rsid w:val="00B7250F"/>
    <w:rsid w:val="00BA03A9"/>
    <w:rsid w:val="00BB4475"/>
    <w:rsid w:val="00BC00DE"/>
    <w:rsid w:val="00BC6DA7"/>
    <w:rsid w:val="00BD136B"/>
    <w:rsid w:val="00BE051D"/>
    <w:rsid w:val="00C032E6"/>
    <w:rsid w:val="00C276E4"/>
    <w:rsid w:val="00C564A3"/>
    <w:rsid w:val="00C602B2"/>
    <w:rsid w:val="00C70C90"/>
    <w:rsid w:val="00C7238F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69"/>
    <w:rsid w:val="00D00EF4"/>
    <w:rsid w:val="00D10BFA"/>
    <w:rsid w:val="00D10F00"/>
    <w:rsid w:val="00D150D8"/>
    <w:rsid w:val="00D26F81"/>
    <w:rsid w:val="00D300CE"/>
    <w:rsid w:val="00D36434"/>
    <w:rsid w:val="00D905C7"/>
    <w:rsid w:val="00DA117F"/>
    <w:rsid w:val="00DA17FB"/>
    <w:rsid w:val="00DB7EBA"/>
    <w:rsid w:val="00DC058D"/>
    <w:rsid w:val="00DC1E10"/>
    <w:rsid w:val="00DC7C84"/>
    <w:rsid w:val="00DC7D3A"/>
    <w:rsid w:val="00DD2CF9"/>
    <w:rsid w:val="00DD750F"/>
    <w:rsid w:val="00DE2882"/>
    <w:rsid w:val="00DE46DB"/>
    <w:rsid w:val="00DE66F3"/>
    <w:rsid w:val="00DF176E"/>
    <w:rsid w:val="00E07C75"/>
    <w:rsid w:val="00E24673"/>
    <w:rsid w:val="00E24898"/>
    <w:rsid w:val="00E355EE"/>
    <w:rsid w:val="00E3700D"/>
    <w:rsid w:val="00E4194E"/>
    <w:rsid w:val="00E56304"/>
    <w:rsid w:val="00E8076C"/>
    <w:rsid w:val="00E8438A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0593"/>
    <w:rsid w:val="00F22F5E"/>
    <w:rsid w:val="00F35094"/>
    <w:rsid w:val="00F53B41"/>
    <w:rsid w:val="00F56A75"/>
    <w:rsid w:val="00F60B45"/>
    <w:rsid w:val="00F64FB6"/>
    <w:rsid w:val="00F76443"/>
    <w:rsid w:val="00F866F0"/>
    <w:rsid w:val="00F91583"/>
    <w:rsid w:val="00F95D47"/>
    <w:rsid w:val="00F95E8D"/>
    <w:rsid w:val="00FA1A9D"/>
    <w:rsid w:val="00FA7A79"/>
    <w:rsid w:val="00FA7D51"/>
    <w:rsid w:val="00FD1497"/>
    <w:rsid w:val="00FD75BF"/>
    <w:rsid w:val="00FE059A"/>
    <w:rsid w:val="00FF517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5B12629F-8245-264C-9FD2-AF548140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2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2804-7A62-9043-8782-279A2183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3</cp:revision>
  <dcterms:created xsi:type="dcterms:W3CDTF">2018-12-18T15:08:00Z</dcterms:created>
  <dcterms:modified xsi:type="dcterms:W3CDTF">2018-12-18T16:13:00Z</dcterms:modified>
</cp:coreProperties>
</file>