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4070F366"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C4FC7">
        <w:rPr>
          <w:rFonts w:ascii="Helvetica" w:hAnsi="Helvetica" w:cs="Arial"/>
          <w:b/>
          <w:i w:val="0"/>
          <w:sz w:val="22"/>
          <w:szCs w:val="22"/>
        </w:rPr>
        <w:t>59112</w:t>
      </w:r>
    </w:p>
    <w:p w14:paraId="15210DC1" w14:textId="7711D6BA"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C4FC7">
        <w:rPr>
          <w:rFonts w:ascii="Helvetica" w:hAnsi="Helvetica" w:cs="Arial"/>
          <w:b/>
          <w:i w:val="0"/>
          <w:sz w:val="22"/>
          <w:szCs w:val="22"/>
        </w:rPr>
        <w:t xml:space="preserve"> </w:t>
      </w:r>
      <w:r w:rsidR="00FC4FC7" w:rsidRPr="00FC4FC7">
        <w:rPr>
          <w:rFonts w:ascii="Helvetica" w:hAnsi="Helvetica" w:cs="Arial"/>
          <w:b/>
          <w:i w:val="0"/>
          <w:sz w:val="22"/>
          <w:szCs w:val="22"/>
        </w:rPr>
        <w:t>Leila Shokri</w:t>
      </w:r>
    </w:p>
    <w:p w14:paraId="441F19EB" w14:textId="272D8B0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C4FC7">
        <w:rPr>
          <w:rFonts w:ascii="Helvetica" w:hAnsi="Helvetica" w:cs="Arial"/>
          <w:b/>
          <w:i w:val="0"/>
          <w:sz w:val="22"/>
          <w:szCs w:val="22"/>
        </w:rPr>
        <w:t xml:space="preserve"> </w:t>
      </w:r>
      <w:r w:rsidR="00FC4FC7" w:rsidRPr="00FC4FC7">
        <w:rPr>
          <w:rFonts w:ascii="Helvetica" w:hAnsi="Helvetica" w:cs="Arial"/>
          <w:b/>
          <w:i w:val="0"/>
          <w:sz w:val="22"/>
          <w:szCs w:val="22"/>
        </w:rPr>
        <w:t>http://www.jove.com/files_upload.php?src=18029208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24F4A84"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FC4FC7" w:rsidRPr="00FC4FC7">
        <w:rPr>
          <w:rFonts w:ascii="Helvetica" w:hAnsi="Helvetica" w:cs="Arial"/>
          <w:b/>
          <w:sz w:val="28"/>
          <w:szCs w:val="28"/>
        </w:rPr>
        <w:t>Fluorescent visualization of Mango-tagged RNA in polyacrylamide gels via a post-staining method</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5A85C1E" w14:textId="254F2618" w:rsidR="00FC4FC7" w:rsidRPr="00FC4FC7" w:rsidRDefault="00FC4FC7" w:rsidP="00FC4FC7">
      <w:pPr>
        <w:pStyle w:val="Default"/>
        <w:rPr>
          <w:rFonts w:ascii="Helvetica" w:hAnsi="Helvetica" w:cs="Arial"/>
          <w:bCs/>
          <w:sz w:val="28"/>
          <w:szCs w:val="28"/>
        </w:rPr>
      </w:pPr>
      <w:r w:rsidRPr="00FC4FC7">
        <w:rPr>
          <w:rFonts w:ascii="Helvetica" w:hAnsi="Helvetica" w:cs="Arial"/>
          <w:bCs/>
          <w:sz w:val="28"/>
          <w:szCs w:val="28"/>
        </w:rPr>
        <w:t>Iqra M. Yaseen</w:t>
      </w:r>
      <w:r w:rsidRPr="00FC4FC7">
        <w:rPr>
          <w:rFonts w:ascii="Helvetica" w:hAnsi="Helvetica" w:cs="Arial"/>
          <w:bCs/>
          <w:sz w:val="28"/>
          <w:szCs w:val="28"/>
          <w:vertAlign w:val="superscript"/>
        </w:rPr>
        <w:t>1</w:t>
      </w:r>
      <w:r w:rsidRPr="00FC4FC7">
        <w:rPr>
          <w:rFonts w:ascii="Helvetica" w:hAnsi="Helvetica" w:cs="Arial"/>
          <w:bCs/>
          <w:sz w:val="28"/>
          <w:szCs w:val="28"/>
        </w:rPr>
        <w:t>*, Quiana R. Ang</w:t>
      </w:r>
      <w:r w:rsidRPr="00FC4FC7">
        <w:rPr>
          <w:rFonts w:ascii="Helvetica" w:hAnsi="Helvetica" w:cs="Arial"/>
          <w:bCs/>
          <w:sz w:val="28"/>
          <w:szCs w:val="28"/>
          <w:vertAlign w:val="superscript"/>
        </w:rPr>
        <w:t>1</w:t>
      </w:r>
      <w:r w:rsidRPr="00FC4FC7">
        <w:rPr>
          <w:rFonts w:ascii="Helvetica" w:hAnsi="Helvetica" w:cs="Arial"/>
          <w:bCs/>
          <w:sz w:val="28"/>
          <w:szCs w:val="28"/>
        </w:rPr>
        <w:t>*, and Peter J. Unrau</w:t>
      </w:r>
      <w:r w:rsidRPr="00FC4FC7">
        <w:rPr>
          <w:rFonts w:ascii="Helvetica" w:hAnsi="Helvetica" w:cs="Arial"/>
          <w:bCs/>
          <w:sz w:val="28"/>
          <w:szCs w:val="28"/>
          <w:vertAlign w:val="superscript"/>
        </w:rPr>
        <w:t>1</w:t>
      </w:r>
    </w:p>
    <w:p w14:paraId="26E2AF76" w14:textId="77777777" w:rsidR="00FC4FC7" w:rsidRPr="00FC4FC7" w:rsidRDefault="00FC4FC7" w:rsidP="00FC4FC7">
      <w:pPr>
        <w:pStyle w:val="Default"/>
        <w:rPr>
          <w:rFonts w:ascii="Helvetica" w:hAnsi="Helvetica" w:cs="Arial"/>
          <w:bCs/>
          <w:sz w:val="28"/>
          <w:szCs w:val="28"/>
        </w:rPr>
      </w:pPr>
    </w:p>
    <w:p w14:paraId="6171FD0F" w14:textId="68752821" w:rsidR="00FC4FC7" w:rsidRPr="00FC4FC7" w:rsidRDefault="00FC4FC7" w:rsidP="00FC4FC7">
      <w:pPr>
        <w:pStyle w:val="Default"/>
        <w:rPr>
          <w:rFonts w:ascii="Helvetica" w:hAnsi="Helvetica" w:cs="Arial"/>
          <w:bCs/>
          <w:sz w:val="28"/>
          <w:szCs w:val="28"/>
        </w:rPr>
      </w:pPr>
      <w:r w:rsidRPr="00FC4FC7">
        <w:rPr>
          <w:rFonts w:ascii="Helvetica" w:hAnsi="Helvetica" w:cs="Arial"/>
          <w:bCs/>
          <w:sz w:val="28"/>
          <w:szCs w:val="28"/>
          <w:vertAlign w:val="superscript"/>
        </w:rPr>
        <w:t>1</w:t>
      </w:r>
      <w:r w:rsidRPr="00FC4FC7">
        <w:rPr>
          <w:rFonts w:ascii="Helvetica" w:hAnsi="Helvetica" w:cs="Arial"/>
          <w:bCs/>
          <w:sz w:val="28"/>
          <w:szCs w:val="28"/>
        </w:rPr>
        <w:t>Department of Molecular Biology and Biochemistry, Simon Fraser University, BC, Canada</w:t>
      </w:r>
      <w:r w:rsidRPr="00FC4FC7">
        <w:rPr>
          <w:rFonts w:ascii="Helvetica" w:hAnsi="Helvetica" w:cs="Arial"/>
          <w:bCs/>
          <w:sz w:val="28"/>
          <w:szCs w:val="28"/>
        </w:rPr>
        <w:tab/>
      </w:r>
      <w:r w:rsidRPr="00FC4FC7">
        <w:rPr>
          <w:rFonts w:ascii="Helvetica" w:hAnsi="Helvetica" w:cs="Arial"/>
          <w:bCs/>
          <w:sz w:val="28"/>
          <w:szCs w:val="28"/>
        </w:rPr>
        <w:tab/>
      </w:r>
    </w:p>
    <w:p w14:paraId="6D061551" w14:textId="77777777" w:rsidR="00FC4FC7" w:rsidRPr="00FC4FC7" w:rsidRDefault="00FC4FC7" w:rsidP="00FC4FC7">
      <w:pPr>
        <w:pStyle w:val="Default"/>
        <w:rPr>
          <w:rFonts w:ascii="Helvetica" w:hAnsi="Helvetica" w:cs="Arial"/>
          <w:bCs/>
          <w:sz w:val="28"/>
          <w:szCs w:val="28"/>
        </w:rPr>
      </w:pPr>
    </w:p>
    <w:p w14:paraId="7DCA790C" w14:textId="1EB8AF83" w:rsidR="00FA1A9D" w:rsidRPr="00A60099" w:rsidRDefault="00FC4FC7" w:rsidP="00FA1A9D">
      <w:pPr>
        <w:pStyle w:val="Default"/>
        <w:rPr>
          <w:rFonts w:ascii="Helvetica" w:hAnsi="Helvetica" w:cs="Arial"/>
          <w:bCs/>
          <w:sz w:val="28"/>
          <w:szCs w:val="28"/>
        </w:rPr>
      </w:pPr>
      <w:r w:rsidRPr="00FC4FC7">
        <w:rPr>
          <w:rFonts w:ascii="Helvetica" w:hAnsi="Helvetica" w:cs="Arial"/>
          <w:bCs/>
          <w:sz w:val="28"/>
          <w:szCs w:val="28"/>
        </w:rPr>
        <w:t>*Equal Contribution</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5F46E97" w14:textId="29107ED1" w:rsidR="00FC4FC7" w:rsidRPr="00FC4FC7" w:rsidRDefault="00FC4FC7" w:rsidP="00FC4FC7">
      <w:pPr>
        <w:outlineLvl w:val="0"/>
        <w:rPr>
          <w:rFonts w:ascii="Helvetica" w:hAnsi="Helvetica" w:cs="Arial"/>
          <w:sz w:val="22"/>
          <w:szCs w:val="22"/>
        </w:rPr>
      </w:pPr>
      <w:r w:rsidRPr="00FC4FC7">
        <w:rPr>
          <w:rFonts w:ascii="Helvetica" w:hAnsi="Helvetica" w:cs="Arial"/>
          <w:sz w:val="22"/>
          <w:szCs w:val="22"/>
        </w:rPr>
        <w:t>Peter J. Unrau</w:t>
      </w:r>
      <w:r>
        <w:rPr>
          <w:rFonts w:ascii="Helvetica" w:hAnsi="Helvetica" w:cs="Arial"/>
          <w:sz w:val="22"/>
          <w:szCs w:val="22"/>
        </w:rPr>
        <w:tab/>
      </w:r>
      <w:r>
        <w:rPr>
          <w:rFonts w:ascii="Helvetica" w:hAnsi="Helvetica" w:cs="Arial"/>
          <w:sz w:val="22"/>
          <w:szCs w:val="22"/>
        </w:rPr>
        <w:tab/>
      </w:r>
      <w:r w:rsidRPr="00FC4FC7">
        <w:rPr>
          <w:rFonts w:ascii="Helvetica" w:hAnsi="Helvetica" w:cs="Arial"/>
          <w:sz w:val="22"/>
          <w:szCs w:val="22"/>
        </w:rPr>
        <w:t>punrau@sfu.ca</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38E1C664" w14:textId="1FCC8DB7" w:rsidR="00FC4FC7" w:rsidRPr="00FC4FC7" w:rsidRDefault="00FC4FC7" w:rsidP="00FC4FC7">
      <w:pPr>
        <w:outlineLvl w:val="0"/>
        <w:rPr>
          <w:rFonts w:ascii="Helvetica" w:hAnsi="Helvetica" w:cs="Arial"/>
          <w:sz w:val="22"/>
          <w:szCs w:val="22"/>
        </w:rPr>
      </w:pPr>
      <w:r w:rsidRPr="00FC4FC7">
        <w:rPr>
          <w:rFonts w:ascii="Helvetica" w:hAnsi="Helvetica" w:cs="Arial"/>
          <w:sz w:val="22"/>
          <w:szCs w:val="22"/>
        </w:rPr>
        <w:t xml:space="preserve">Quiana R. Ang </w:t>
      </w:r>
      <w:r>
        <w:rPr>
          <w:rFonts w:ascii="Helvetica" w:hAnsi="Helvetica" w:cs="Arial"/>
          <w:sz w:val="22"/>
          <w:szCs w:val="22"/>
        </w:rPr>
        <w:tab/>
      </w:r>
      <w:r w:rsidRPr="00FC4FC7">
        <w:rPr>
          <w:rFonts w:ascii="Helvetica" w:hAnsi="Helvetica" w:cs="Arial"/>
          <w:sz w:val="22"/>
          <w:szCs w:val="22"/>
        </w:rPr>
        <w:t>qang@sfu.ca</w:t>
      </w:r>
    </w:p>
    <w:p w14:paraId="52A319C7" w14:textId="1D0115F2" w:rsidR="003B5E26" w:rsidRPr="00FC4FC7" w:rsidRDefault="00FC4FC7" w:rsidP="00FC4FC7">
      <w:pPr>
        <w:outlineLvl w:val="0"/>
        <w:rPr>
          <w:rFonts w:ascii="Helvetica" w:hAnsi="Helvetica" w:cs="Arial"/>
          <w:sz w:val="22"/>
          <w:szCs w:val="22"/>
        </w:rPr>
      </w:pPr>
      <w:r w:rsidRPr="00FC4FC7">
        <w:rPr>
          <w:rFonts w:ascii="Helvetica" w:hAnsi="Helvetica" w:cs="Arial"/>
          <w:sz w:val="22"/>
          <w:szCs w:val="22"/>
        </w:rPr>
        <w:t xml:space="preserve">Iqra M. Yaseen </w:t>
      </w:r>
      <w:r>
        <w:rPr>
          <w:rFonts w:ascii="Helvetica" w:hAnsi="Helvetica" w:cs="Arial"/>
          <w:sz w:val="22"/>
          <w:szCs w:val="22"/>
        </w:rPr>
        <w:tab/>
      </w:r>
      <w:r w:rsidRPr="00FC4FC7">
        <w:rPr>
          <w:rFonts w:ascii="Helvetica" w:hAnsi="Helvetica" w:cs="Arial"/>
          <w:sz w:val="22"/>
          <w:szCs w:val="22"/>
        </w:rPr>
        <w:t>iyasin@sfu.ca</w:t>
      </w:r>
    </w:p>
    <w:p w14:paraId="690BA3D8" w14:textId="7E9980EA" w:rsidR="001E230F" w:rsidRPr="00FC4FC7" w:rsidRDefault="001E230F" w:rsidP="009A0E7C">
      <w:pPr>
        <w:outlineLvl w:val="0"/>
        <w:rPr>
          <w:rFonts w:ascii="Helvetica" w:hAnsi="Helvetica" w:cs="Arial"/>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1D34A49F" w:rsidR="00FA1A9D"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E532B5">
        <w:rPr>
          <w:rFonts w:ascii="Helvetica" w:hAnsi="Helvetica"/>
          <w:b/>
          <w:sz w:val="22"/>
        </w:rPr>
        <w:t>N</w:t>
      </w:r>
    </w:p>
    <w:p w14:paraId="5E21DE61" w14:textId="0BFB974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E532B5">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0DA73E0" w14:textId="4DE6674A" w:rsidR="00747C1D" w:rsidRPr="00E532B5" w:rsidRDefault="004F53F0" w:rsidP="00FA1A9D">
      <w:pPr>
        <w:spacing w:before="120" w:line="360" w:lineRule="auto"/>
        <w:rPr>
          <w:rFonts w:ascii="Helvetica" w:hAnsi="Helvetica"/>
          <w:b/>
          <w:sz w:val="22"/>
        </w:rPr>
      </w:pPr>
      <w:r w:rsidRPr="00E532B5">
        <w:rPr>
          <w:rFonts w:ascii="Helvetica" w:hAnsi="Helvetica"/>
          <w:b/>
          <w:sz w:val="22"/>
        </w:rPr>
        <w:t>Y</w:t>
      </w:r>
      <w:r w:rsidR="00747C1D" w:rsidRPr="00E532B5">
        <w:rPr>
          <w:rFonts w:ascii="Helvetica" w:hAnsi="Helvetica"/>
          <w:b/>
          <w:sz w:val="22"/>
        </w:rPr>
        <w:t>- Gel imager</w:t>
      </w:r>
      <w:r w:rsidR="00685C88" w:rsidRPr="00E532B5">
        <w:rPr>
          <w:rFonts w:ascii="Helvetica" w:hAnsi="Helvetica"/>
          <w:b/>
          <w:sz w:val="22"/>
        </w:rPr>
        <w:t>, but we need to find a way to connect it to another computer to capture the image</w:t>
      </w:r>
    </w:p>
    <w:p w14:paraId="2618F0C6" w14:textId="1B155116" w:rsidR="00FA1A9D" w:rsidRPr="00320CF0" w:rsidRDefault="00FA1A9D" w:rsidP="00E532B5">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5D994A7" w14:textId="31976C39" w:rsidR="00FA1A9D" w:rsidRDefault="00685C88" w:rsidP="00FA1A9D">
      <w:pPr>
        <w:spacing w:before="120" w:line="360" w:lineRule="auto"/>
        <w:rPr>
          <w:rFonts w:ascii="Helvetica" w:hAnsi="Helvetica"/>
          <w:color w:val="3366FF"/>
          <w:sz w:val="22"/>
        </w:rPr>
      </w:pPr>
      <w:r>
        <w:rPr>
          <w:rFonts w:ascii="Helvetica" w:hAnsi="Helvetica"/>
          <w:color w:val="3366FF"/>
          <w:sz w:val="22"/>
        </w:rPr>
        <w:t>Step 2.2</w:t>
      </w:r>
      <w:r w:rsidR="00747C1D">
        <w:rPr>
          <w:rFonts w:ascii="Helvetica" w:hAnsi="Helvetica"/>
          <w:color w:val="3366FF"/>
          <w:sz w:val="22"/>
        </w:rPr>
        <w:t>) Pouring gel and gel set-up</w:t>
      </w:r>
    </w:p>
    <w:p w14:paraId="3A700010" w14:textId="325AE987" w:rsidR="00747C1D" w:rsidRDefault="00685C88" w:rsidP="00FA1A9D">
      <w:pPr>
        <w:spacing w:before="120" w:line="360" w:lineRule="auto"/>
        <w:rPr>
          <w:rFonts w:ascii="Helvetica" w:hAnsi="Helvetica"/>
          <w:color w:val="3366FF"/>
          <w:sz w:val="22"/>
        </w:rPr>
      </w:pPr>
      <w:r>
        <w:rPr>
          <w:rFonts w:ascii="Helvetica" w:hAnsi="Helvetica"/>
          <w:color w:val="3366FF"/>
          <w:sz w:val="22"/>
        </w:rPr>
        <w:t>Step 2.5</w:t>
      </w:r>
      <w:r w:rsidR="00747C1D">
        <w:rPr>
          <w:rFonts w:ascii="Helvetica" w:hAnsi="Helvetica"/>
          <w:color w:val="3366FF"/>
          <w:sz w:val="22"/>
        </w:rPr>
        <w:t xml:space="preserve">) Loading samples </w:t>
      </w:r>
    </w:p>
    <w:p w14:paraId="2B579DD3" w14:textId="3567B7AD" w:rsidR="00747C1D" w:rsidRDefault="00685C88" w:rsidP="00FA1A9D">
      <w:pPr>
        <w:spacing w:before="120" w:line="360" w:lineRule="auto"/>
        <w:rPr>
          <w:rFonts w:ascii="Helvetica" w:hAnsi="Helvetica"/>
          <w:color w:val="3366FF"/>
          <w:sz w:val="22"/>
        </w:rPr>
      </w:pPr>
      <w:r>
        <w:rPr>
          <w:rFonts w:ascii="Helvetica" w:hAnsi="Helvetica"/>
          <w:color w:val="3366FF"/>
          <w:sz w:val="22"/>
        </w:rPr>
        <w:t>Step 3.3</w:t>
      </w:r>
      <w:r w:rsidR="00747C1D">
        <w:rPr>
          <w:rFonts w:ascii="Helvetica" w:hAnsi="Helvetica"/>
          <w:color w:val="3366FF"/>
          <w:sz w:val="22"/>
        </w:rPr>
        <w:t xml:space="preserve">) Disassembly </w:t>
      </w:r>
    </w:p>
    <w:p w14:paraId="16197CBE" w14:textId="25ED5ED5" w:rsidR="00747C1D" w:rsidRDefault="00685C88" w:rsidP="00FA1A9D">
      <w:pPr>
        <w:spacing w:before="120" w:line="360" w:lineRule="auto"/>
        <w:rPr>
          <w:rFonts w:ascii="Helvetica" w:hAnsi="Helvetica"/>
          <w:color w:val="3366FF"/>
          <w:sz w:val="22"/>
        </w:rPr>
      </w:pPr>
      <w:r>
        <w:rPr>
          <w:rFonts w:ascii="Helvetica" w:hAnsi="Helvetica"/>
          <w:color w:val="3366FF"/>
          <w:sz w:val="22"/>
        </w:rPr>
        <w:t>Step 3.3</w:t>
      </w:r>
      <w:r w:rsidR="00747C1D">
        <w:rPr>
          <w:rFonts w:ascii="Helvetica" w:hAnsi="Helvetica"/>
          <w:color w:val="3366FF"/>
          <w:sz w:val="22"/>
        </w:rPr>
        <w:t>) Staining</w:t>
      </w:r>
    </w:p>
    <w:p w14:paraId="29658F99" w14:textId="2F870D5C" w:rsidR="00747C1D" w:rsidRPr="00851B3E" w:rsidRDefault="00685C88" w:rsidP="00FA1A9D">
      <w:pPr>
        <w:spacing w:before="120" w:line="360" w:lineRule="auto"/>
        <w:rPr>
          <w:rFonts w:ascii="Helvetica" w:hAnsi="Helvetica"/>
          <w:color w:val="3366FF"/>
          <w:sz w:val="22"/>
        </w:rPr>
      </w:pPr>
      <w:r>
        <w:rPr>
          <w:rFonts w:ascii="Helvetica" w:hAnsi="Helvetica"/>
          <w:color w:val="3366FF"/>
          <w:sz w:val="22"/>
        </w:rPr>
        <w:t>Step 4.2</w:t>
      </w:r>
      <w:r w:rsidR="00747C1D">
        <w:rPr>
          <w:rFonts w:ascii="Helvetica" w:hAnsi="Helvetica"/>
          <w:color w:val="3366FF"/>
          <w:sz w:val="22"/>
        </w:rPr>
        <w:t>) imaging the gel</w:t>
      </w:r>
    </w:p>
    <w:p w14:paraId="5A5EE1E0" w14:textId="1BD46C3F" w:rsidR="00FA1A9D" w:rsidRPr="00320CF0" w:rsidRDefault="00FA1A9D" w:rsidP="00E532B5">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 xml:space="preserve">What is the single most difficult aspect of this procedure and what do you do to ensure </w:t>
      </w:r>
    </w:p>
    <w:p w14:paraId="050C36D4" w14:textId="536C5FF2" w:rsidR="00FA1A9D" w:rsidRDefault="00685C88" w:rsidP="00FA1A9D">
      <w:pPr>
        <w:spacing w:before="120" w:line="360" w:lineRule="auto"/>
        <w:rPr>
          <w:rFonts w:ascii="Helvetica" w:hAnsi="Helvetica"/>
          <w:color w:val="3366FF"/>
          <w:sz w:val="22"/>
        </w:rPr>
      </w:pPr>
      <w:r>
        <w:rPr>
          <w:rFonts w:ascii="Helvetica" w:hAnsi="Helvetica"/>
          <w:color w:val="3366FF"/>
          <w:sz w:val="22"/>
        </w:rPr>
        <w:t>Transfer the gel form the gel casting apparatus to the staining solution and from the staining solution on to the imaging tray. The gel is very fragile and prone to breaking</w:t>
      </w:r>
    </w:p>
    <w:p w14:paraId="40A01E6F" w14:textId="7E67116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E532B5">
        <w:rPr>
          <w:rFonts w:ascii="Helvetica" w:hAnsi="Helvetica"/>
          <w:b/>
          <w:sz w:val="22"/>
          <w:szCs w:val="22"/>
        </w:rPr>
        <w:t xml:space="preserve"> N</w:t>
      </w:r>
    </w:p>
    <w:p w14:paraId="6D077097" w14:textId="0006368D" w:rsidR="00C70C90" w:rsidRPr="00E532B5" w:rsidRDefault="00747C1D">
      <w:pPr>
        <w:rPr>
          <w:rFonts w:ascii="Helvetica" w:hAnsi="Helvetica" w:cs="Arial"/>
          <w:b/>
          <w:sz w:val="22"/>
          <w:szCs w:val="22"/>
        </w:rPr>
      </w:pPr>
      <w:r w:rsidRPr="00E532B5">
        <w:rPr>
          <w:rFonts w:ascii="Helvetica" w:hAnsi="Helvetica"/>
          <w:b/>
          <w:sz w:val="22"/>
          <w:szCs w:val="22"/>
        </w:rPr>
        <w:t>Perhaps, we can probably move the imager into our laboratory and will attempt to do so, otherwise it will be upstairs</w:t>
      </w:r>
      <w:r w:rsidR="00277C90" w:rsidRPr="00E532B5">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3063DF5E" w:rsidR="00336C61" w:rsidRPr="006A6324" w:rsidRDefault="00DC058D" w:rsidP="00D5241D">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EDEAD55" w14:textId="27E6CE7E" w:rsidR="00931AE1" w:rsidRPr="00AA6EE2" w:rsidRDefault="00747C1D" w:rsidP="00AA6EE2">
      <w:pPr>
        <w:pStyle w:val="ListParagraph"/>
        <w:numPr>
          <w:ilvl w:val="1"/>
          <w:numId w:val="9"/>
        </w:numPr>
        <w:outlineLvl w:val="0"/>
        <w:rPr>
          <w:rFonts w:ascii="Helvetica" w:hAnsi="Helvetica" w:cs="Arial"/>
          <w:sz w:val="22"/>
          <w:szCs w:val="22"/>
        </w:rPr>
      </w:pPr>
      <w:r w:rsidRPr="00D5241D">
        <w:rPr>
          <w:rFonts w:ascii="Helvetica" w:hAnsi="Helvetica" w:cs="Arial"/>
          <w:b/>
          <w:sz w:val="22"/>
          <w:szCs w:val="22"/>
          <w:u w:val="single"/>
        </w:rPr>
        <w:t>Quiana Ang</w:t>
      </w:r>
      <w:r w:rsidR="000D35D9" w:rsidRPr="00D5241D">
        <w:rPr>
          <w:rFonts w:ascii="Helvetica" w:hAnsi="Helvetica" w:cs="Arial"/>
          <w:sz w:val="22"/>
          <w:szCs w:val="22"/>
        </w:rPr>
        <w:t xml:space="preserve">: </w:t>
      </w:r>
      <w:r w:rsidR="00933302" w:rsidRPr="00D5241D">
        <w:rPr>
          <w:rFonts w:ascii="Helvetica" w:hAnsi="Helvetica" w:cs="Calibri"/>
          <w:sz w:val="22"/>
          <w:szCs w:val="22"/>
        </w:rPr>
        <w:t>The Mango tag gel imaging methodology demonstrated here is robust and is anticipated to be able to be simply extended in terms of sensitivity and specificity</w:t>
      </w:r>
      <w:r w:rsidR="00931AE1">
        <w:rPr>
          <w:rFonts w:ascii="Helvetica" w:hAnsi="Helvetica" w:cs="Calibri"/>
          <w:sz w:val="22"/>
          <w:szCs w:val="22"/>
        </w:rPr>
        <w:t xml:space="preserve"> </w:t>
      </w:r>
      <w:r w:rsidR="00931AE1" w:rsidRPr="00931AE1">
        <w:rPr>
          <w:rFonts w:ascii="Helvetica" w:hAnsi="Helvetica" w:cs="Calibri"/>
          <w:b/>
          <w:sz w:val="22"/>
          <w:szCs w:val="22"/>
        </w:rPr>
        <w:t>[1]</w:t>
      </w:r>
      <w:r w:rsidR="00A813BE">
        <w:rPr>
          <w:rFonts w:ascii="Helvetica" w:hAnsi="Helvetica" w:cs="Calibri"/>
          <w:sz w:val="22"/>
          <w:szCs w:val="22"/>
        </w:rPr>
        <w:t>.</w:t>
      </w:r>
    </w:p>
    <w:p w14:paraId="5C8C7D4E" w14:textId="77777777" w:rsidR="00AA6EE2" w:rsidRPr="00AA6EE2" w:rsidRDefault="00AA6EE2" w:rsidP="00AA6EE2">
      <w:pPr>
        <w:pStyle w:val="ListParagraph"/>
        <w:ind w:left="1350"/>
        <w:outlineLvl w:val="0"/>
        <w:rPr>
          <w:rFonts w:ascii="Helvetica" w:hAnsi="Helvetica" w:cs="Arial"/>
          <w:sz w:val="22"/>
          <w:szCs w:val="22"/>
        </w:rPr>
      </w:pPr>
    </w:p>
    <w:p w14:paraId="643DE8F8" w14:textId="73195430" w:rsidR="00931AE1" w:rsidRPr="00AA6EE2" w:rsidRDefault="00931AE1" w:rsidP="00AA6EE2">
      <w:pPr>
        <w:pStyle w:val="ListParagraph"/>
        <w:numPr>
          <w:ilvl w:val="2"/>
          <w:numId w:val="9"/>
        </w:numPr>
        <w:outlineLvl w:val="0"/>
        <w:rPr>
          <w:rFonts w:ascii="Helvetica" w:hAnsi="Helvetica" w:cs="Arial"/>
          <w:sz w:val="22"/>
          <w:szCs w:val="22"/>
        </w:rPr>
      </w:pPr>
      <w:r w:rsidRPr="00AA6EE2">
        <w:rPr>
          <w:rFonts w:ascii="Helvetica" w:hAnsi="Helvetica" w:cs="Arial"/>
          <w:sz w:val="22"/>
          <w:szCs w:val="22"/>
        </w:rPr>
        <w:t>INTERVIEW: Named talent says the statement above in an interview-style shot, looking slightly off-camera.</w:t>
      </w:r>
    </w:p>
    <w:p w14:paraId="61D263F7" w14:textId="77777777" w:rsidR="00330F1B" w:rsidRPr="00511F52" w:rsidRDefault="00330F1B" w:rsidP="00D5241D">
      <w:pPr>
        <w:contextualSpacing/>
        <w:outlineLvl w:val="0"/>
        <w:rPr>
          <w:rFonts w:ascii="Helvetica" w:hAnsi="Helvetica" w:cs="Arial"/>
          <w:sz w:val="22"/>
          <w:szCs w:val="22"/>
        </w:rPr>
      </w:pPr>
    </w:p>
    <w:p w14:paraId="00CDA612" w14:textId="594CD4B7" w:rsidR="000D35D9" w:rsidRDefault="00747C1D" w:rsidP="00AA6EE2">
      <w:pPr>
        <w:pStyle w:val="ListParagraph"/>
        <w:numPr>
          <w:ilvl w:val="1"/>
          <w:numId w:val="9"/>
        </w:numPr>
        <w:outlineLvl w:val="0"/>
        <w:rPr>
          <w:rFonts w:ascii="Helvetica" w:hAnsi="Helvetica" w:cs="Calibri"/>
          <w:sz w:val="22"/>
          <w:szCs w:val="22"/>
        </w:rPr>
      </w:pPr>
      <w:r w:rsidRPr="00D5241D">
        <w:rPr>
          <w:rFonts w:ascii="Helvetica" w:hAnsi="Helvetica" w:cs="Arial"/>
          <w:b/>
          <w:sz w:val="22"/>
          <w:szCs w:val="22"/>
          <w:u w:val="single"/>
        </w:rPr>
        <w:t>Iqra Yaseen</w:t>
      </w:r>
      <w:r w:rsidR="000D35D9" w:rsidRPr="00D5241D">
        <w:rPr>
          <w:rFonts w:ascii="Helvetica" w:hAnsi="Helvetica" w:cs="Arial"/>
          <w:sz w:val="22"/>
          <w:szCs w:val="22"/>
        </w:rPr>
        <w:t xml:space="preserve">: </w:t>
      </w:r>
      <w:r w:rsidR="00933302" w:rsidRPr="00D5241D">
        <w:rPr>
          <w:rFonts w:ascii="Helvetica" w:hAnsi="Helvetica" w:cs="Calibri"/>
          <w:sz w:val="22"/>
          <w:szCs w:val="22"/>
        </w:rPr>
        <w:t>This would further simplify the routine purification of biologically important RNAs and RNA complexes by the simple expedient of adding a Mango tag to the RNA of interest</w:t>
      </w:r>
      <w:r w:rsidR="00B90EDA">
        <w:rPr>
          <w:rFonts w:ascii="Helvetica" w:hAnsi="Helvetica" w:cs="Calibri"/>
          <w:sz w:val="22"/>
          <w:szCs w:val="22"/>
        </w:rPr>
        <w:t xml:space="preserve"> </w:t>
      </w:r>
      <w:r w:rsidR="00B90EDA" w:rsidRPr="00B90EDA">
        <w:rPr>
          <w:rFonts w:ascii="Helvetica" w:hAnsi="Helvetica" w:cs="Calibri"/>
          <w:b/>
          <w:sz w:val="22"/>
          <w:szCs w:val="22"/>
        </w:rPr>
        <w:t>[1]</w:t>
      </w:r>
      <w:r w:rsidR="00933302" w:rsidRPr="00D5241D">
        <w:rPr>
          <w:rFonts w:ascii="Helvetica" w:hAnsi="Helvetica" w:cs="Calibri"/>
          <w:sz w:val="22"/>
          <w:szCs w:val="22"/>
        </w:rPr>
        <w:t xml:space="preserve">. </w:t>
      </w:r>
    </w:p>
    <w:p w14:paraId="73895DDF" w14:textId="77777777" w:rsidR="00AA6EE2" w:rsidRPr="00AA6EE2" w:rsidRDefault="00AA6EE2" w:rsidP="00AA6EE2">
      <w:pPr>
        <w:pStyle w:val="ListParagraph"/>
        <w:ind w:left="1350"/>
        <w:outlineLvl w:val="0"/>
        <w:rPr>
          <w:rFonts w:ascii="Helvetica" w:hAnsi="Helvetica" w:cs="Calibri"/>
          <w:sz w:val="22"/>
          <w:szCs w:val="22"/>
        </w:rPr>
      </w:pPr>
    </w:p>
    <w:p w14:paraId="0B4FC4F0" w14:textId="53E7DCB0" w:rsidR="00B90EDA" w:rsidRPr="00AA6EE2" w:rsidRDefault="00B90EDA" w:rsidP="00AA6EE2">
      <w:pPr>
        <w:pStyle w:val="ListParagraph"/>
        <w:numPr>
          <w:ilvl w:val="2"/>
          <w:numId w:val="9"/>
        </w:numPr>
        <w:outlineLvl w:val="0"/>
        <w:rPr>
          <w:rFonts w:ascii="Helvetica" w:hAnsi="Helvetica" w:cs="Arial"/>
          <w:sz w:val="22"/>
          <w:szCs w:val="22"/>
        </w:rPr>
      </w:pPr>
      <w:r w:rsidRPr="00AA6EE2">
        <w:rPr>
          <w:rFonts w:ascii="Helvetica" w:hAnsi="Helvetica" w:cs="Arial"/>
          <w:sz w:val="22"/>
          <w:szCs w:val="22"/>
        </w:rPr>
        <w:t>INTERVIEW: Named talent says the statement above in an interview-style shot, looking slightly off-camera.</w:t>
      </w:r>
    </w:p>
    <w:p w14:paraId="4D2DE0CC" w14:textId="77777777" w:rsidR="00B41E9C" w:rsidRPr="006A6324" w:rsidRDefault="00B41E9C" w:rsidP="00330F1B">
      <w:pPr>
        <w:ind w:left="1080"/>
        <w:contextualSpacing/>
        <w:outlineLvl w:val="0"/>
        <w:rPr>
          <w:rFonts w:ascii="Helvetica" w:hAnsi="Helvetica" w:cs="Arial"/>
          <w:sz w:val="22"/>
          <w:szCs w:val="22"/>
        </w:rPr>
      </w:pPr>
    </w:p>
    <w:p w14:paraId="3F87BE17" w14:textId="52EFAFBF" w:rsidR="00336C61" w:rsidRDefault="00F22F5E" w:rsidP="00D5241D">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r w:rsidR="00013606">
        <w:rPr>
          <w:rFonts w:ascii="Helvetica" w:hAnsi="Helvetica" w:cs="Arial"/>
          <w:b/>
          <w:sz w:val="22"/>
          <w:szCs w:val="22"/>
        </w:rPr>
        <w:t>)</w:t>
      </w:r>
    </w:p>
    <w:p w14:paraId="526034D9" w14:textId="77777777" w:rsidR="00D5241D" w:rsidRPr="006A6324" w:rsidRDefault="00D5241D" w:rsidP="00D5241D">
      <w:pPr>
        <w:contextualSpacing/>
        <w:rPr>
          <w:rFonts w:ascii="Helvetica" w:hAnsi="Helvetica" w:cs="Arial"/>
          <w:sz w:val="22"/>
          <w:szCs w:val="22"/>
        </w:rPr>
      </w:pPr>
    </w:p>
    <w:p w14:paraId="0AEFD5A9" w14:textId="50C99970" w:rsidR="00B90EDA" w:rsidRDefault="00747C1D" w:rsidP="00AA6EE2">
      <w:pPr>
        <w:pStyle w:val="ListParagraph"/>
        <w:numPr>
          <w:ilvl w:val="1"/>
          <w:numId w:val="9"/>
        </w:numPr>
        <w:ind w:left="1080"/>
        <w:outlineLvl w:val="0"/>
        <w:rPr>
          <w:rFonts w:ascii="Helvetica" w:hAnsi="Helvetica" w:cs="Arial"/>
          <w:sz w:val="22"/>
          <w:szCs w:val="22"/>
        </w:rPr>
      </w:pPr>
      <w:r w:rsidRPr="00D5241D">
        <w:rPr>
          <w:rFonts w:ascii="Helvetica" w:hAnsi="Helvetica" w:cs="Arial"/>
          <w:b/>
          <w:sz w:val="22"/>
          <w:szCs w:val="22"/>
          <w:u w:val="single"/>
        </w:rPr>
        <w:t>Quiana Ang</w:t>
      </w:r>
      <w:r w:rsidR="00DC7D3A" w:rsidRPr="00D5241D">
        <w:rPr>
          <w:rFonts w:ascii="Helvetica" w:hAnsi="Helvetica" w:cs="Arial"/>
          <w:sz w:val="22"/>
          <w:szCs w:val="22"/>
        </w:rPr>
        <w:t xml:space="preserve">: </w:t>
      </w:r>
      <w:r w:rsidRPr="00D5241D">
        <w:rPr>
          <w:rFonts w:ascii="Helvetica" w:hAnsi="Helvetica" w:cs="Arial"/>
          <w:sz w:val="22"/>
          <w:szCs w:val="22"/>
        </w:rPr>
        <w:t>RNAs are being implicat</w:t>
      </w:r>
      <w:r w:rsidR="009912A4" w:rsidRPr="00085CE5">
        <w:rPr>
          <w:rFonts w:ascii="Helvetica" w:hAnsi="Helvetica" w:cs="Arial"/>
          <w:color w:val="FF0000"/>
          <w:sz w:val="22"/>
          <w:szCs w:val="22"/>
        </w:rPr>
        <w:t>ed</w:t>
      </w:r>
      <w:r w:rsidRPr="00D5241D">
        <w:rPr>
          <w:rFonts w:ascii="Helvetica" w:hAnsi="Helvetica" w:cs="Arial"/>
          <w:sz w:val="22"/>
          <w:szCs w:val="22"/>
        </w:rPr>
        <w:t xml:space="preserve"> in more and more diseases</w:t>
      </w:r>
      <w:r w:rsidR="00685C88" w:rsidRPr="00D5241D">
        <w:rPr>
          <w:rFonts w:ascii="Helvetica" w:hAnsi="Helvetica" w:cs="Arial"/>
          <w:sz w:val="22"/>
          <w:szCs w:val="22"/>
        </w:rPr>
        <w:t>, therefore this post-staining method is an easy and fast way to be able to track and visualize RNA</w:t>
      </w:r>
      <w:r w:rsidR="00B90EDA">
        <w:rPr>
          <w:rFonts w:ascii="Helvetica" w:hAnsi="Helvetica" w:cs="Arial"/>
          <w:sz w:val="22"/>
          <w:szCs w:val="22"/>
        </w:rPr>
        <w:t xml:space="preserve"> </w:t>
      </w:r>
      <w:r w:rsidR="00B90EDA" w:rsidRPr="00B90EDA">
        <w:rPr>
          <w:rFonts w:ascii="Helvetica" w:hAnsi="Helvetica" w:cs="Arial"/>
          <w:b/>
          <w:sz w:val="22"/>
          <w:szCs w:val="22"/>
        </w:rPr>
        <w:t>[1]</w:t>
      </w:r>
      <w:r w:rsidR="00A813BE">
        <w:rPr>
          <w:rFonts w:ascii="Helvetica" w:hAnsi="Helvetica" w:cs="Arial"/>
          <w:sz w:val="22"/>
          <w:szCs w:val="22"/>
        </w:rPr>
        <w:t>.</w:t>
      </w:r>
    </w:p>
    <w:p w14:paraId="03D5D6B7" w14:textId="77777777" w:rsidR="00AA6EE2" w:rsidRPr="00AA6EE2" w:rsidRDefault="00AA6EE2" w:rsidP="00AA6EE2">
      <w:pPr>
        <w:pStyle w:val="ListParagraph"/>
        <w:ind w:left="1080"/>
        <w:outlineLvl w:val="0"/>
        <w:rPr>
          <w:rFonts w:ascii="Helvetica" w:hAnsi="Helvetica" w:cs="Arial"/>
          <w:sz w:val="22"/>
          <w:szCs w:val="22"/>
        </w:rPr>
      </w:pPr>
    </w:p>
    <w:p w14:paraId="0AC707E7" w14:textId="5C85D09F" w:rsidR="00B90EDA" w:rsidRPr="00B90EDA" w:rsidRDefault="00B90EDA" w:rsidP="00AA6EE2">
      <w:pPr>
        <w:pStyle w:val="ListParagraph"/>
        <w:numPr>
          <w:ilvl w:val="2"/>
          <w:numId w:val="9"/>
        </w:numPr>
        <w:outlineLvl w:val="0"/>
        <w:rPr>
          <w:rFonts w:ascii="Helvetica" w:hAnsi="Helvetica"/>
          <w:sz w:val="22"/>
          <w:szCs w:val="22"/>
        </w:rPr>
      </w:pPr>
      <w:r w:rsidRPr="00AA6EE2">
        <w:rPr>
          <w:rFonts w:ascii="Helvetica" w:hAnsi="Helvetica" w:cs="Arial"/>
          <w:sz w:val="22"/>
          <w:szCs w:val="22"/>
        </w:rPr>
        <w:t>INTERVIEW</w:t>
      </w:r>
      <w:r w:rsidRPr="00931AE1">
        <w:rPr>
          <w:rFonts w:ascii="Helvetica" w:hAnsi="Helvetica"/>
          <w:sz w:val="22"/>
          <w:szCs w:val="22"/>
        </w:rPr>
        <w:t>: Named talent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727875F" w14:textId="7D6C52F8" w:rsidR="00B90EDA" w:rsidRDefault="00747C1D" w:rsidP="00AA6EE2">
      <w:pPr>
        <w:pStyle w:val="ListParagraph"/>
        <w:numPr>
          <w:ilvl w:val="1"/>
          <w:numId w:val="9"/>
        </w:numPr>
        <w:ind w:left="1080"/>
        <w:outlineLvl w:val="0"/>
        <w:rPr>
          <w:rFonts w:ascii="Helvetica" w:hAnsi="Helvetica" w:cs="Arial"/>
          <w:sz w:val="22"/>
          <w:szCs w:val="22"/>
        </w:rPr>
      </w:pPr>
      <w:r w:rsidRPr="00D5241D">
        <w:rPr>
          <w:rFonts w:ascii="Helvetica" w:hAnsi="Helvetica" w:cs="Arial"/>
          <w:b/>
          <w:sz w:val="22"/>
          <w:szCs w:val="22"/>
          <w:u w:val="single"/>
        </w:rPr>
        <w:t>Iqra Yaseen</w:t>
      </w:r>
      <w:r w:rsidR="00D5241D">
        <w:rPr>
          <w:rFonts w:ascii="Helvetica" w:hAnsi="Helvetica" w:cs="Arial"/>
          <w:b/>
          <w:sz w:val="22"/>
          <w:szCs w:val="22"/>
          <w:u w:val="single"/>
        </w:rPr>
        <w:t>:</w:t>
      </w:r>
      <w:r w:rsidR="00511F52" w:rsidRPr="00D5241D">
        <w:rPr>
          <w:rFonts w:ascii="Helvetica" w:hAnsi="Helvetica" w:cs="Arial"/>
          <w:b/>
          <w:sz w:val="22"/>
          <w:szCs w:val="22"/>
          <w:u w:val="single"/>
        </w:rPr>
        <w:t xml:space="preserve"> </w:t>
      </w:r>
      <w:r w:rsidR="00685C88" w:rsidRPr="00D5241D">
        <w:rPr>
          <w:rFonts w:ascii="Helvetica" w:hAnsi="Helvetica" w:cs="Arial"/>
          <w:sz w:val="22"/>
          <w:szCs w:val="22"/>
        </w:rPr>
        <w:t>Extra care will be required when transfer</w:t>
      </w:r>
      <w:r w:rsidR="009912A4" w:rsidRPr="00E35A11">
        <w:rPr>
          <w:rFonts w:ascii="Helvetica" w:hAnsi="Helvetica" w:cs="Arial"/>
          <w:color w:val="FF0000"/>
          <w:sz w:val="22"/>
          <w:szCs w:val="22"/>
        </w:rPr>
        <w:t>ring</w:t>
      </w:r>
      <w:r w:rsidR="00685C88" w:rsidRPr="00D5241D">
        <w:rPr>
          <w:rFonts w:ascii="Helvetica" w:hAnsi="Helvetica" w:cs="Arial"/>
          <w:sz w:val="22"/>
          <w:szCs w:val="22"/>
        </w:rPr>
        <w:t xml:space="preserve"> the gel from one place to another as the gels are fragile and prone to breaking</w:t>
      </w:r>
      <w:r w:rsidR="00B90EDA">
        <w:rPr>
          <w:rFonts w:ascii="Helvetica" w:hAnsi="Helvetica" w:cs="Arial"/>
          <w:sz w:val="22"/>
          <w:szCs w:val="22"/>
        </w:rPr>
        <w:t xml:space="preserve"> </w:t>
      </w:r>
      <w:r w:rsidR="00B90EDA" w:rsidRPr="00B90EDA">
        <w:rPr>
          <w:rFonts w:ascii="Helvetica" w:hAnsi="Helvetica" w:cs="Arial"/>
          <w:b/>
          <w:sz w:val="22"/>
          <w:szCs w:val="22"/>
        </w:rPr>
        <w:t>[1]</w:t>
      </w:r>
      <w:r w:rsidR="00685C88" w:rsidRPr="00D5241D">
        <w:rPr>
          <w:rFonts w:ascii="Helvetica" w:hAnsi="Helvetica" w:cs="Arial"/>
          <w:sz w:val="22"/>
          <w:szCs w:val="22"/>
        </w:rPr>
        <w:t xml:space="preserve">. </w:t>
      </w:r>
    </w:p>
    <w:p w14:paraId="4CCAFE5D" w14:textId="77777777" w:rsidR="00AA6EE2" w:rsidRPr="00AA6EE2" w:rsidRDefault="00AA6EE2" w:rsidP="00AA6EE2">
      <w:pPr>
        <w:pStyle w:val="ListParagraph"/>
        <w:ind w:left="1080"/>
        <w:outlineLvl w:val="0"/>
        <w:rPr>
          <w:rFonts w:ascii="Helvetica" w:hAnsi="Helvetica" w:cs="Arial"/>
          <w:sz w:val="22"/>
          <w:szCs w:val="22"/>
        </w:rPr>
      </w:pPr>
    </w:p>
    <w:p w14:paraId="2FEA36BE" w14:textId="34269D3F" w:rsidR="00B90EDA" w:rsidRPr="00B90EDA" w:rsidRDefault="00B90EDA" w:rsidP="00AA6EE2">
      <w:pPr>
        <w:pStyle w:val="ListParagraph"/>
        <w:numPr>
          <w:ilvl w:val="2"/>
          <w:numId w:val="9"/>
        </w:numPr>
        <w:outlineLvl w:val="0"/>
        <w:rPr>
          <w:rFonts w:ascii="Helvetica" w:hAnsi="Helvetica"/>
          <w:sz w:val="22"/>
          <w:szCs w:val="22"/>
        </w:rPr>
      </w:pPr>
      <w:r w:rsidRPr="00AA6EE2">
        <w:rPr>
          <w:rFonts w:ascii="Helvetica" w:hAnsi="Helvetica" w:cs="Arial"/>
          <w:sz w:val="22"/>
          <w:szCs w:val="22"/>
        </w:rPr>
        <w:t>INTERVIEW</w:t>
      </w:r>
      <w:r w:rsidRPr="00931AE1">
        <w:rPr>
          <w:rFonts w:ascii="Helvetica" w:hAnsi="Helvetica"/>
          <w:sz w:val="22"/>
          <w:szCs w:val="22"/>
        </w:rPr>
        <w:t xml:space="preserve">: </w:t>
      </w:r>
      <w:r w:rsidRPr="00AA6EE2">
        <w:rPr>
          <w:rFonts w:ascii="Helvetica" w:hAnsi="Helvetica" w:cs="Arial"/>
          <w:color w:val="000000" w:themeColor="text1"/>
          <w:sz w:val="22"/>
          <w:szCs w:val="22"/>
        </w:rPr>
        <w:t>Named</w:t>
      </w:r>
      <w:r w:rsidRPr="00931AE1">
        <w:rPr>
          <w:rFonts w:ascii="Helvetica" w:hAnsi="Helvetica"/>
          <w:sz w:val="22"/>
          <w:szCs w:val="22"/>
        </w:rPr>
        <w:t xml:space="preserve"> talent says the statement above in an interview-style shot, looking slightly off-camera.</w:t>
      </w:r>
    </w:p>
    <w:p w14:paraId="1BCF9472" w14:textId="77777777" w:rsidR="00330F1B" w:rsidRPr="00511F52" w:rsidRDefault="00330F1B" w:rsidP="00330F1B">
      <w:pPr>
        <w:ind w:left="1080"/>
        <w:contextualSpacing/>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6B4BA894" w14:textId="373A610A" w:rsidR="00336C61" w:rsidRDefault="00D5241D" w:rsidP="00330F1B">
      <w:pPr>
        <w:rPr>
          <w:rFonts w:ascii="Helvetica" w:hAnsi="Helvetica" w:cs="Arial"/>
          <w:b/>
          <w:sz w:val="22"/>
          <w:szCs w:val="22"/>
        </w:rPr>
      </w:pPr>
      <w:r>
        <w:rPr>
          <w:rFonts w:ascii="Helvetica" w:hAnsi="Helvetica" w:cs="Arial"/>
          <w:b/>
          <w:sz w:val="22"/>
          <w:szCs w:val="22"/>
        </w:rPr>
        <w:br w:type="page"/>
      </w:r>
    </w:p>
    <w:p w14:paraId="4C454835" w14:textId="24D26A07" w:rsidR="00673ABD" w:rsidRPr="00A813BE" w:rsidRDefault="00F22F5E" w:rsidP="00A813BE">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89996D9" w:rsidR="00CE10F2" w:rsidRPr="00A1689F" w:rsidRDefault="00673ABD" w:rsidP="00AA6EE2">
      <w:pPr>
        <w:pStyle w:val="ListParagraph"/>
        <w:numPr>
          <w:ilvl w:val="0"/>
          <w:numId w:val="33"/>
        </w:numPr>
        <w:ind w:left="270" w:hanging="270"/>
        <w:rPr>
          <w:rFonts w:ascii="Helvetica" w:hAnsi="Helvetica" w:cs="Arial"/>
          <w:b/>
          <w:sz w:val="22"/>
          <w:szCs w:val="22"/>
        </w:rPr>
      </w:pPr>
      <w:r w:rsidRPr="00673ABD">
        <w:rPr>
          <w:rFonts w:ascii="Helvetica" w:hAnsi="Helvetica" w:cs="Arial"/>
          <w:b/>
          <w:sz w:val="22"/>
          <w:szCs w:val="22"/>
        </w:rPr>
        <w:t>Preparing and Loading Denaturing Gel</w:t>
      </w:r>
      <w:r w:rsidR="00A1689F">
        <w:rPr>
          <w:rFonts w:ascii="Helvetica" w:hAnsi="Helvetica" w:cs="Arial"/>
          <w:b/>
          <w:sz w:val="22"/>
          <w:szCs w:val="22"/>
        </w:rPr>
        <w:t>s</w:t>
      </w:r>
    </w:p>
    <w:p w14:paraId="66A41670" w14:textId="40046410" w:rsidR="00CE5802" w:rsidRDefault="00B8547D" w:rsidP="00CE5802">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a 30-milliliter denaturing gel, </w:t>
      </w:r>
      <w:r w:rsidR="00CE5802">
        <w:rPr>
          <w:rFonts w:ascii="Helvetica" w:hAnsi="Helvetica" w:cs="Arial"/>
          <w:sz w:val="22"/>
          <w:szCs w:val="22"/>
        </w:rPr>
        <w:t>first s</w:t>
      </w:r>
      <w:r w:rsidR="00CE5802" w:rsidRPr="005B304E">
        <w:rPr>
          <w:rFonts w:ascii="Helvetica" w:hAnsi="Helvetica" w:cs="Arial"/>
          <w:sz w:val="22"/>
          <w:szCs w:val="22"/>
        </w:rPr>
        <w:t xml:space="preserve">elect the polyacrylamide </w:t>
      </w:r>
      <w:r w:rsidR="002E1C76" w:rsidRPr="000776F3">
        <w:rPr>
          <w:rFonts w:ascii="Helvetica" w:hAnsi="Helvetica" w:cs="Arial"/>
          <w:i/>
          <w:color w:val="FF0000"/>
          <w:sz w:val="22"/>
          <w:szCs w:val="22"/>
        </w:rPr>
        <w:t xml:space="preserve">(pronounced: </w:t>
      </w:r>
      <w:r w:rsidR="002E1C76" w:rsidRPr="00A516AA">
        <w:rPr>
          <w:rFonts w:ascii="Helvetica" w:hAnsi="Helvetica" w:cs="Arial"/>
          <w:i/>
          <w:color w:val="FF0000"/>
          <w:sz w:val="22"/>
          <w:szCs w:val="22"/>
        </w:rPr>
        <w:t>“</w:t>
      </w:r>
      <w:hyperlink r:id="rId10" w:history="1">
        <w:r w:rsidR="002E1C76" w:rsidRPr="002E1C76">
          <w:rPr>
            <w:rStyle w:val="Hyperlink"/>
            <w:rFonts w:ascii="Helvetica" w:hAnsi="Helvetica" w:cs="Arial"/>
            <w:i/>
            <w:color w:val="FF0000"/>
            <w:sz w:val="22"/>
            <w:szCs w:val="22"/>
          </w:rPr>
          <w:t>poly·​acryl·​amide</w:t>
        </w:r>
      </w:hyperlink>
      <w:r w:rsidR="002E1C76" w:rsidRPr="000776F3">
        <w:rPr>
          <w:rFonts w:ascii="Helvetica" w:hAnsi="Helvetica" w:cs="Arial"/>
          <w:i/>
          <w:color w:val="FF0000"/>
          <w:sz w:val="22"/>
          <w:szCs w:val="22"/>
        </w:rPr>
        <w:t>”)</w:t>
      </w:r>
      <w:r w:rsidR="002E1C76">
        <w:rPr>
          <w:rFonts w:ascii="Helvetica" w:hAnsi="Helvetica" w:cs="Arial"/>
          <w:i/>
          <w:color w:val="FF0000"/>
          <w:sz w:val="22"/>
          <w:szCs w:val="22"/>
        </w:rPr>
        <w:t xml:space="preserve"> </w:t>
      </w:r>
      <w:r w:rsidR="00CE5802" w:rsidRPr="005B304E">
        <w:rPr>
          <w:rFonts w:ascii="Helvetica" w:hAnsi="Helvetica" w:cs="Arial"/>
          <w:sz w:val="22"/>
          <w:szCs w:val="22"/>
        </w:rPr>
        <w:t xml:space="preserve">percentage </w:t>
      </w:r>
      <w:r w:rsidR="00D2158A">
        <w:rPr>
          <w:rFonts w:ascii="Helvetica" w:hAnsi="Helvetica" w:cs="Arial"/>
          <w:sz w:val="22"/>
          <w:szCs w:val="22"/>
        </w:rPr>
        <w:t>with</w:t>
      </w:r>
      <w:r w:rsidR="00CE5802" w:rsidRPr="005B304E">
        <w:rPr>
          <w:rFonts w:ascii="Helvetica" w:hAnsi="Helvetica" w:cs="Arial"/>
          <w:sz w:val="22"/>
          <w:szCs w:val="22"/>
        </w:rPr>
        <w:t xml:space="preserve"> the </w:t>
      </w:r>
      <w:r w:rsidR="00173B1B">
        <w:rPr>
          <w:rFonts w:ascii="Helvetica" w:hAnsi="Helvetica" w:cs="Arial"/>
          <w:sz w:val="22"/>
          <w:szCs w:val="22"/>
        </w:rPr>
        <w:t xml:space="preserve">appropriate </w:t>
      </w:r>
      <w:r w:rsidR="00CE5802" w:rsidRPr="006B172C">
        <w:rPr>
          <w:rFonts w:ascii="Helvetica" w:hAnsi="Helvetica" w:cs="Arial"/>
          <w:sz w:val="22"/>
          <w:szCs w:val="22"/>
        </w:rPr>
        <w:t xml:space="preserve">Bromophenyl </w:t>
      </w:r>
      <w:r w:rsidR="008637AE" w:rsidRPr="000776F3">
        <w:rPr>
          <w:rFonts w:ascii="Helvetica" w:hAnsi="Helvetica" w:cs="Arial"/>
          <w:i/>
          <w:color w:val="FF0000"/>
          <w:sz w:val="22"/>
          <w:szCs w:val="22"/>
        </w:rPr>
        <w:t xml:space="preserve">(pronounced: </w:t>
      </w:r>
      <w:r w:rsidR="008637AE" w:rsidRPr="00A516AA">
        <w:rPr>
          <w:rFonts w:ascii="Helvetica" w:hAnsi="Helvetica" w:cs="Arial"/>
          <w:i/>
          <w:color w:val="FF0000"/>
          <w:sz w:val="22"/>
          <w:szCs w:val="22"/>
        </w:rPr>
        <w:t>“</w:t>
      </w:r>
      <w:r w:rsidR="008637AE">
        <w:rPr>
          <w:rFonts w:ascii="Helvetica" w:hAnsi="Helvetica" w:cs="Arial"/>
          <w:i/>
          <w:color w:val="FF0000"/>
          <w:sz w:val="22"/>
          <w:szCs w:val="22"/>
        </w:rPr>
        <w:t>bro</w:t>
      </w:r>
      <w:r w:rsidR="008637AE" w:rsidRPr="008637AE">
        <w:rPr>
          <w:rStyle w:val="Hyperlink"/>
          <w:rFonts w:ascii="Helvetica" w:hAnsi="Helvetica" w:cs="Arial"/>
          <w:i/>
          <w:color w:val="FF0000"/>
          <w:sz w:val="22"/>
          <w:szCs w:val="22"/>
          <w:u w:val="none"/>
        </w:rPr>
        <w:t>·​</w:t>
      </w:r>
      <w:r w:rsidR="008637AE">
        <w:rPr>
          <w:rStyle w:val="Hyperlink"/>
          <w:rFonts w:ascii="Helvetica" w:hAnsi="Helvetica" w:cs="Arial"/>
          <w:i/>
          <w:color w:val="FF0000"/>
          <w:sz w:val="22"/>
          <w:szCs w:val="22"/>
          <w:u w:val="none"/>
        </w:rPr>
        <w:t>mo</w:t>
      </w:r>
      <w:r w:rsidR="008637AE" w:rsidRPr="008637AE">
        <w:rPr>
          <w:rStyle w:val="Hyperlink"/>
          <w:rFonts w:ascii="Helvetica" w:hAnsi="Helvetica" w:cs="Arial"/>
          <w:i/>
          <w:color w:val="FF0000"/>
          <w:sz w:val="22"/>
          <w:szCs w:val="22"/>
          <w:u w:val="none"/>
        </w:rPr>
        <w:t>·</w:t>
      </w:r>
      <w:r w:rsidR="008637AE">
        <w:rPr>
          <w:rStyle w:val="Hyperlink"/>
          <w:rFonts w:ascii="Helvetica" w:hAnsi="Helvetica" w:cs="Arial"/>
          <w:i/>
          <w:color w:val="FF0000"/>
          <w:sz w:val="22"/>
          <w:szCs w:val="22"/>
          <w:u w:val="none"/>
        </w:rPr>
        <w:t>phe</w:t>
      </w:r>
      <w:r w:rsidR="008637AE" w:rsidRPr="008637AE">
        <w:rPr>
          <w:rStyle w:val="Hyperlink"/>
          <w:rFonts w:ascii="Helvetica" w:hAnsi="Helvetica" w:cs="Arial"/>
          <w:i/>
          <w:color w:val="FF0000"/>
          <w:sz w:val="22"/>
          <w:szCs w:val="22"/>
          <w:u w:val="none"/>
        </w:rPr>
        <w:t>·</w:t>
      </w:r>
      <w:r w:rsidR="008637AE">
        <w:rPr>
          <w:rStyle w:val="Hyperlink"/>
          <w:rFonts w:ascii="Helvetica" w:hAnsi="Helvetica" w:cs="Arial"/>
          <w:i/>
          <w:color w:val="FF0000"/>
          <w:sz w:val="22"/>
          <w:szCs w:val="22"/>
          <w:u w:val="none"/>
        </w:rPr>
        <w:t>nol</w:t>
      </w:r>
      <w:r w:rsidR="008637AE" w:rsidRPr="008637AE">
        <w:rPr>
          <w:rFonts w:ascii="Helvetica" w:hAnsi="Helvetica" w:cs="Arial"/>
          <w:i/>
          <w:color w:val="FF0000"/>
          <w:sz w:val="22"/>
          <w:szCs w:val="22"/>
        </w:rPr>
        <w:t>”</w:t>
      </w:r>
      <w:r w:rsidR="008637AE" w:rsidRPr="000776F3">
        <w:rPr>
          <w:rFonts w:ascii="Helvetica" w:hAnsi="Helvetica" w:cs="Arial"/>
          <w:i/>
          <w:color w:val="FF0000"/>
          <w:sz w:val="22"/>
          <w:szCs w:val="22"/>
        </w:rPr>
        <w:t>)</w:t>
      </w:r>
      <w:r w:rsidR="008637AE">
        <w:rPr>
          <w:rFonts w:ascii="Helvetica" w:hAnsi="Helvetica" w:cs="Arial"/>
          <w:i/>
          <w:color w:val="FF0000"/>
          <w:sz w:val="22"/>
          <w:szCs w:val="22"/>
        </w:rPr>
        <w:t xml:space="preserve"> </w:t>
      </w:r>
      <w:r w:rsidR="00CE5802" w:rsidRPr="006B172C">
        <w:rPr>
          <w:rFonts w:ascii="Helvetica" w:hAnsi="Helvetica" w:cs="Arial"/>
          <w:sz w:val="22"/>
          <w:szCs w:val="22"/>
        </w:rPr>
        <w:t xml:space="preserve">Blue </w:t>
      </w:r>
      <w:r w:rsidR="00CE5802" w:rsidRPr="005B304E">
        <w:rPr>
          <w:rFonts w:ascii="Helvetica" w:hAnsi="Helvetica" w:cs="Arial"/>
          <w:sz w:val="22"/>
          <w:szCs w:val="22"/>
        </w:rPr>
        <w:t xml:space="preserve">and </w:t>
      </w:r>
      <w:r w:rsidR="00CE5802" w:rsidRPr="006B172C">
        <w:rPr>
          <w:rFonts w:ascii="Helvetica" w:hAnsi="Helvetica" w:cs="Arial"/>
          <w:sz w:val="22"/>
          <w:szCs w:val="22"/>
        </w:rPr>
        <w:t xml:space="preserve">Xylene </w:t>
      </w:r>
      <w:r w:rsidR="00CE5802" w:rsidRPr="000776F3">
        <w:rPr>
          <w:rFonts w:ascii="Helvetica" w:hAnsi="Helvetica" w:cs="Arial"/>
          <w:i/>
          <w:color w:val="FF0000"/>
          <w:sz w:val="22"/>
          <w:szCs w:val="22"/>
        </w:rPr>
        <w:t xml:space="preserve">(pronounced: </w:t>
      </w:r>
      <w:r w:rsidR="00CE5802" w:rsidRPr="00A516AA">
        <w:rPr>
          <w:rFonts w:ascii="Helvetica" w:hAnsi="Helvetica" w:cs="Arial"/>
          <w:i/>
          <w:color w:val="FF0000"/>
          <w:sz w:val="22"/>
          <w:szCs w:val="22"/>
        </w:rPr>
        <w:t>“</w:t>
      </w:r>
      <w:hyperlink r:id="rId11" w:history="1">
        <w:r w:rsidR="00CE5802" w:rsidRPr="00A516AA">
          <w:rPr>
            <w:rStyle w:val="Hyperlink"/>
            <w:rFonts w:ascii="Helvetica" w:hAnsi="Helvetica" w:cs="Arial"/>
            <w:i/>
            <w:color w:val="FF0000"/>
            <w:sz w:val="22"/>
            <w:szCs w:val="22"/>
          </w:rPr>
          <w:t>xy·​lene</w:t>
        </w:r>
      </w:hyperlink>
      <w:r w:rsidR="00CE5802" w:rsidRPr="000776F3">
        <w:rPr>
          <w:rFonts w:ascii="Helvetica" w:hAnsi="Helvetica" w:cs="Arial"/>
          <w:i/>
          <w:color w:val="FF0000"/>
          <w:sz w:val="22"/>
          <w:szCs w:val="22"/>
        </w:rPr>
        <w:t>”)</w:t>
      </w:r>
      <w:r w:rsidR="00CE5802" w:rsidRPr="000776F3">
        <w:rPr>
          <w:rFonts w:ascii="Helvetica" w:hAnsi="Helvetica" w:cs="Arial"/>
          <w:sz w:val="22"/>
          <w:szCs w:val="22"/>
        </w:rPr>
        <w:t xml:space="preserve"> </w:t>
      </w:r>
      <w:r w:rsidR="00CE5802" w:rsidRPr="006B172C">
        <w:rPr>
          <w:rFonts w:ascii="Helvetica" w:hAnsi="Helvetica" w:cs="Arial"/>
          <w:sz w:val="22"/>
          <w:szCs w:val="22"/>
        </w:rPr>
        <w:t>Cyanol</w:t>
      </w:r>
      <w:r w:rsidR="00382BC5">
        <w:rPr>
          <w:rFonts w:ascii="Helvetica" w:hAnsi="Helvetica" w:cs="Arial"/>
          <w:sz w:val="22"/>
          <w:szCs w:val="22"/>
        </w:rPr>
        <w:t xml:space="preserve"> </w:t>
      </w:r>
      <w:r w:rsidR="00382BC5" w:rsidRPr="000776F3">
        <w:rPr>
          <w:rFonts w:ascii="Helvetica" w:hAnsi="Helvetica" w:cs="Arial"/>
          <w:i/>
          <w:color w:val="FF0000"/>
          <w:sz w:val="22"/>
          <w:szCs w:val="22"/>
        </w:rPr>
        <w:t xml:space="preserve">(pronounced: </w:t>
      </w:r>
      <w:r w:rsidR="00382BC5" w:rsidRPr="00A516AA">
        <w:rPr>
          <w:rFonts w:ascii="Helvetica" w:hAnsi="Helvetica" w:cs="Arial"/>
          <w:i/>
          <w:color w:val="FF0000"/>
          <w:sz w:val="22"/>
          <w:szCs w:val="22"/>
        </w:rPr>
        <w:t>“</w:t>
      </w:r>
      <w:r w:rsidR="00382BC5">
        <w:rPr>
          <w:rFonts w:ascii="Helvetica" w:hAnsi="Helvetica" w:cs="Arial"/>
          <w:i/>
          <w:color w:val="FF0000"/>
          <w:sz w:val="22"/>
          <w:szCs w:val="22"/>
        </w:rPr>
        <w:t>sy</w:t>
      </w:r>
      <w:r w:rsidR="00382BC5" w:rsidRPr="008637AE">
        <w:rPr>
          <w:rStyle w:val="Hyperlink"/>
          <w:rFonts w:ascii="Helvetica" w:hAnsi="Helvetica" w:cs="Arial"/>
          <w:i/>
          <w:color w:val="FF0000"/>
          <w:sz w:val="22"/>
          <w:szCs w:val="22"/>
          <w:u w:val="none"/>
        </w:rPr>
        <w:t>·​</w:t>
      </w:r>
      <w:r w:rsidR="00382BC5">
        <w:rPr>
          <w:rStyle w:val="Hyperlink"/>
          <w:rFonts w:ascii="Helvetica" w:hAnsi="Helvetica" w:cs="Arial"/>
          <w:i/>
          <w:color w:val="FF0000"/>
          <w:sz w:val="22"/>
          <w:szCs w:val="22"/>
          <w:u w:val="none"/>
        </w:rPr>
        <w:t>an</w:t>
      </w:r>
      <w:r w:rsidR="00382BC5" w:rsidRPr="008637AE">
        <w:rPr>
          <w:rStyle w:val="Hyperlink"/>
          <w:rFonts w:ascii="Helvetica" w:hAnsi="Helvetica" w:cs="Arial"/>
          <w:i/>
          <w:color w:val="FF0000"/>
          <w:sz w:val="22"/>
          <w:szCs w:val="22"/>
          <w:u w:val="none"/>
        </w:rPr>
        <w:t>·</w:t>
      </w:r>
      <w:r w:rsidR="00382BC5">
        <w:rPr>
          <w:rStyle w:val="Hyperlink"/>
          <w:rFonts w:ascii="Helvetica" w:hAnsi="Helvetica" w:cs="Arial"/>
          <w:i/>
          <w:color w:val="FF0000"/>
          <w:sz w:val="22"/>
          <w:szCs w:val="22"/>
          <w:u w:val="none"/>
        </w:rPr>
        <w:t>ol</w:t>
      </w:r>
      <w:r w:rsidR="00382BC5" w:rsidRPr="008637AE">
        <w:rPr>
          <w:rFonts w:ascii="Helvetica" w:hAnsi="Helvetica" w:cs="Arial"/>
          <w:i/>
          <w:color w:val="FF0000"/>
          <w:sz w:val="22"/>
          <w:szCs w:val="22"/>
        </w:rPr>
        <w:t>”</w:t>
      </w:r>
      <w:r w:rsidR="00382BC5" w:rsidRPr="000776F3">
        <w:rPr>
          <w:rFonts w:ascii="Helvetica" w:hAnsi="Helvetica" w:cs="Arial"/>
          <w:i/>
          <w:color w:val="FF0000"/>
          <w:sz w:val="22"/>
          <w:szCs w:val="22"/>
        </w:rPr>
        <w:t>)</w:t>
      </w:r>
      <w:r w:rsidR="00382BC5">
        <w:rPr>
          <w:rFonts w:ascii="Helvetica" w:hAnsi="Helvetica" w:cs="Arial"/>
          <w:i/>
          <w:color w:val="FF0000"/>
          <w:sz w:val="22"/>
          <w:szCs w:val="22"/>
        </w:rPr>
        <w:t xml:space="preserve"> </w:t>
      </w:r>
      <w:r w:rsidR="00CE5802" w:rsidRPr="005B304E">
        <w:rPr>
          <w:rFonts w:ascii="Helvetica" w:hAnsi="Helvetica" w:cs="Arial"/>
          <w:sz w:val="22"/>
          <w:szCs w:val="22"/>
        </w:rPr>
        <w:t>d</w:t>
      </w:r>
      <w:r w:rsidR="00173B1B">
        <w:rPr>
          <w:rFonts w:ascii="Helvetica" w:hAnsi="Helvetica" w:cs="Arial"/>
          <w:sz w:val="22"/>
          <w:szCs w:val="22"/>
        </w:rPr>
        <w:t>yes</w:t>
      </w:r>
      <w:r w:rsidR="00D2158A">
        <w:rPr>
          <w:rFonts w:ascii="Helvetica" w:hAnsi="Helvetica" w:cs="Arial"/>
          <w:sz w:val="22"/>
          <w:szCs w:val="22"/>
        </w:rPr>
        <w:t xml:space="preserve"> </w:t>
      </w:r>
      <w:r w:rsidR="00173B1B">
        <w:rPr>
          <w:rFonts w:ascii="Helvetica" w:hAnsi="Helvetica" w:cs="Arial"/>
          <w:sz w:val="22"/>
          <w:szCs w:val="22"/>
        </w:rPr>
        <w:t xml:space="preserve">compared to </w:t>
      </w:r>
      <w:r w:rsidR="00D15B19">
        <w:rPr>
          <w:rFonts w:ascii="Helvetica" w:hAnsi="Helvetica" w:cs="Arial"/>
          <w:sz w:val="22"/>
          <w:szCs w:val="22"/>
        </w:rPr>
        <w:t>a</w:t>
      </w:r>
      <w:r w:rsidR="00CE5802" w:rsidRPr="005B304E">
        <w:rPr>
          <w:rFonts w:ascii="Helvetica" w:hAnsi="Helvetica" w:cs="Arial"/>
          <w:sz w:val="22"/>
          <w:szCs w:val="22"/>
        </w:rPr>
        <w:t xml:space="preserve"> RNA of interest to ensure high band separation </w:t>
      </w:r>
      <w:r w:rsidR="00CE5802" w:rsidRPr="005B304E">
        <w:rPr>
          <w:rFonts w:ascii="Helvetica" w:hAnsi="Helvetica" w:cs="Arial"/>
          <w:b/>
          <w:sz w:val="22"/>
          <w:szCs w:val="22"/>
        </w:rPr>
        <w:t>[</w:t>
      </w:r>
      <w:r w:rsidR="00CE5802">
        <w:rPr>
          <w:rFonts w:ascii="Helvetica" w:hAnsi="Helvetica" w:cs="Arial"/>
          <w:b/>
          <w:sz w:val="22"/>
          <w:szCs w:val="22"/>
        </w:rPr>
        <w:t>1</w:t>
      </w:r>
      <w:r w:rsidR="00CE5802" w:rsidRPr="005B304E">
        <w:rPr>
          <w:rFonts w:ascii="Helvetica" w:hAnsi="Helvetica" w:cs="Arial"/>
          <w:b/>
          <w:sz w:val="22"/>
          <w:szCs w:val="22"/>
        </w:rPr>
        <w:t>]</w:t>
      </w:r>
      <w:r w:rsidR="00CE5802" w:rsidRPr="005B304E">
        <w:rPr>
          <w:rFonts w:ascii="Helvetica" w:hAnsi="Helvetica" w:cs="Arial"/>
          <w:sz w:val="22"/>
          <w:szCs w:val="22"/>
        </w:rPr>
        <w:t>.</w:t>
      </w:r>
      <w:r w:rsidR="00CE5802">
        <w:rPr>
          <w:rFonts w:ascii="Helvetica" w:hAnsi="Helvetica" w:cs="Arial"/>
          <w:sz w:val="22"/>
          <w:szCs w:val="22"/>
        </w:rPr>
        <w:t xml:space="preserve"> </w:t>
      </w:r>
    </w:p>
    <w:p w14:paraId="3ED26FF1" w14:textId="4E53DFA3" w:rsidR="00CE5802" w:rsidRPr="00CE5802" w:rsidRDefault="00CE5802" w:rsidP="00CE5802">
      <w:pPr>
        <w:numPr>
          <w:ilvl w:val="2"/>
          <w:numId w:val="12"/>
        </w:numPr>
        <w:spacing w:before="240"/>
        <w:outlineLvl w:val="0"/>
        <w:rPr>
          <w:rFonts w:ascii="Helvetica" w:hAnsi="Helvetica" w:cs="Arial"/>
          <w:color w:val="000000" w:themeColor="text1"/>
          <w:sz w:val="22"/>
          <w:szCs w:val="22"/>
        </w:rPr>
      </w:pPr>
      <w:r w:rsidRPr="00ED156C">
        <w:rPr>
          <w:rFonts w:ascii="Helvetica" w:hAnsi="Helvetica" w:cs="Arial"/>
          <w:sz w:val="22"/>
          <w:szCs w:val="22"/>
        </w:rPr>
        <w:t xml:space="preserve">LM: </w:t>
      </w:r>
      <w:r w:rsidRPr="00ED156C">
        <w:rPr>
          <w:rFonts w:ascii="Helvetica" w:hAnsi="Helvetica" w:cs="Arial"/>
          <w:b/>
          <w:sz w:val="22"/>
          <w:szCs w:val="22"/>
        </w:rPr>
        <w:t xml:space="preserve"> Table 2</w:t>
      </w:r>
      <w:r w:rsidRPr="00ED156C">
        <w:rPr>
          <w:rFonts w:ascii="Helvetica" w:hAnsi="Helvetica" w:cs="Arial"/>
          <w:sz w:val="22"/>
          <w:szCs w:val="22"/>
        </w:rPr>
        <w:t xml:space="preserve">. </w:t>
      </w:r>
      <w:r w:rsidRPr="00ED156C">
        <w:rPr>
          <w:rFonts w:ascii="Helvetica" w:hAnsi="Helvetica" w:cs="Arial"/>
          <w:i/>
          <w:color w:val="0070C0"/>
          <w:sz w:val="22"/>
          <w:szCs w:val="22"/>
        </w:rPr>
        <w:t>Video editor: Please emphasize the 1</w:t>
      </w:r>
      <w:r w:rsidRPr="00ED156C">
        <w:rPr>
          <w:rFonts w:ascii="Helvetica" w:hAnsi="Helvetica" w:cs="Arial"/>
          <w:i/>
          <w:color w:val="0070C0"/>
          <w:sz w:val="22"/>
          <w:szCs w:val="22"/>
          <w:vertAlign w:val="superscript"/>
        </w:rPr>
        <w:t>st</w:t>
      </w:r>
      <w:r w:rsidRPr="00ED156C">
        <w:rPr>
          <w:rFonts w:ascii="Helvetica" w:hAnsi="Helvetica" w:cs="Arial"/>
          <w:i/>
          <w:color w:val="0070C0"/>
          <w:sz w:val="22"/>
          <w:szCs w:val="22"/>
        </w:rPr>
        <w:t xml:space="preserve"> column when VO says: “polyacrylamide percentage”, 2</w:t>
      </w:r>
      <w:r w:rsidRPr="00ED156C">
        <w:rPr>
          <w:rFonts w:ascii="Helvetica" w:hAnsi="Helvetica" w:cs="Arial"/>
          <w:i/>
          <w:color w:val="0070C0"/>
          <w:sz w:val="22"/>
          <w:szCs w:val="22"/>
          <w:vertAlign w:val="superscript"/>
        </w:rPr>
        <w:t>nd</w:t>
      </w:r>
      <w:r w:rsidRPr="00ED156C">
        <w:rPr>
          <w:rFonts w:ascii="Helvetica" w:hAnsi="Helvetica" w:cs="Arial"/>
          <w:i/>
          <w:color w:val="0070C0"/>
          <w:sz w:val="22"/>
          <w:szCs w:val="22"/>
        </w:rPr>
        <w:t xml:space="preserve"> column when VO says: “Bromophenyl Blue”, and 3</w:t>
      </w:r>
      <w:r w:rsidRPr="00ED156C">
        <w:rPr>
          <w:rFonts w:ascii="Helvetica" w:hAnsi="Helvetica" w:cs="Arial"/>
          <w:i/>
          <w:color w:val="0070C0"/>
          <w:sz w:val="22"/>
          <w:szCs w:val="22"/>
          <w:vertAlign w:val="superscript"/>
        </w:rPr>
        <w:t>rd</w:t>
      </w:r>
      <w:r w:rsidRPr="00ED156C">
        <w:rPr>
          <w:rFonts w:ascii="Helvetica" w:hAnsi="Helvetica" w:cs="Arial"/>
          <w:i/>
          <w:color w:val="0070C0"/>
          <w:sz w:val="22"/>
          <w:szCs w:val="22"/>
        </w:rPr>
        <w:t xml:space="preserve"> column when VO says: “Xylene Cyanol” </w:t>
      </w:r>
    </w:p>
    <w:p w14:paraId="42AA6BBF" w14:textId="39843983" w:rsidR="00B8547D" w:rsidRDefault="00CE5802" w:rsidP="00B8547D">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t>
      </w:r>
      <w:r w:rsidR="00B8547D">
        <w:rPr>
          <w:rFonts w:ascii="Helvetica" w:hAnsi="Helvetica" w:cs="Arial"/>
          <w:sz w:val="22"/>
          <w:szCs w:val="22"/>
        </w:rPr>
        <w:t>m</w:t>
      </w:r>
      <w:r w:rsidR="00B8547D" w:rsidRPr="00632FB4">
        <w:rPr>
          <w:rFonts w:ascii="Helvetica" w:hAnsi="Helvetica" w:cs="Arial"/>
          <w:sz w:val="22"/>
          <w:szCs w:val="22"/>
        </w:rPr>
        <w:t>ix solutions A, B and C according to Table 1 and add APS and TEMED</w:t>
      </w:r>
      <w:r w:rsidR="009A15EA">
        <w:rPr>
          <w:rFonts w:ascii="Helvetica" w:hAnsi="Helvetica" w:cs="Arial"/>
          <w:sz w:val="22"/>
          <w:szCs w:val="22"/>
        </w:rPr>
        <w:t xml:space="preserve"> </w:t>
      </w:r>
      <w:r w:rsidR="00B8547D" w:rsidRPr="00B8547D">
        <w:rPr>
          <w:rFonts w:ascii="Helvetica" w:hAnsi="Helvetica" w:cs="Arial"/>
          <w:b/>
          <w:sz w:val="22"/>
          <w:szCs w:val="22"/>
        </w:rPr>
        <w:t>[1]</w:t>
      </w:r>
      <w:r w:rsidR="00B8547D" w:rsidRPr="00632FB4">
        <w:rPr>
          <w:rFonts w:ascii="Helvetica" w:hAnsi="Helvetica" w:cs="Arial"/>
          <w:sz w:val="22"/>
          <w:szCs w:val="22"/>
        </w:rPr>
        <w:t xml:space="preserve">. </w:t>
      </w:r>
      <w:r w:rsidR="009A15EA">
        <w:rPr>
          <w:rFonts w:ascii="Helvetica" w:hAnsi="Helvetica" w:cs="Arial"/>
          <w:sz w:val="22"/>
          <w:szCs w:val="22"/>
        </w:rPr>
        <w:t>Immediately, p</w:t>
      </w:r>
      <w:r w:rsidR="009A15EA" w:rsidRPr="00A859D9">
        <w:rPr>
          <w:rFonts w:ascii="Helvetica" w:hAnsi="Helvetica" w:cs="Arial"/>
          <w:sz w:val="22"/>
          <w:szCs w:val="22"/>
        </w:rPr>
        <w:t>our the gel solution into an appropriate gel casting apparatus</w:t>
      </w:r>
      <w:r w:rsidR="00003BF4">
        <w:rPr>
          <w:rFonts w:ascii="Helvetica" w:hAnsi="Helvetica" w:cs="Arial"/>
          <w:sz w:val="22"/>
          <w:szCs w:val="22"/>
        </w:rPr>
        <w:t xml:space="preserve"> </w:t>
      </w:r>
      <w:r w:rsidR="00003BF4" w:rsidRPr="00003BF4">
        <w:rPr>
          <w:rFonts w:ascii="Helvetica" w:hAnsi="Helvetica" w:cs="Arial"/>
          <w:b/>
          <w:sz w:val="22"/>
          <w:szCs w:val="22"/>
        </w:rPr>
        <w:t>[2-TXT]</w:t>
      </w:r>
      <w:r w:rsidR="00003BF4">
        <w:rPr>
          <w:rFonts w:ascii="Helvetica" w:hAnsi="Helvetica" w:cs="Arial"/>
          <w:sz w:val="22"/>
          <w:szCs w:val="22"/>
        </w:rPr>
        <w:t>.</w:t>
      </w:r>
    </w:p>
    <w:p w14:paraId="1FDD74E2" w14:textId="7645217F" w:rsidR="00B8547D" w:rsidRDefault="00B8547D" w:rsidP="00345E95">
      <w:pPr>
        <w:numPr>
          <w:ilvl w:val="2"/>
          <w:numId w:val="12"/>
        </w:numPr>
        <w:spacing w:before="240"/>
        <w:outlineLvl w:val="0"/>
        <w:rPr>
          <w:rFonts w:ascii="Helvetica" w:hAnsi="Helvetica" w:cs="Arial"/>
          <w:sz w:val="22"/>
          <w:szCs w:val="22"/>
        </w:rPr>
      </w:pPr>
      <w:r w:rsidRPr="00003BF4">
        <w:rPr>
          <w:rFonts w:ascii="Helvetica" w:hAnsi="Helvetica" w:cs="Arial"/>
          <w:sz w:val="22"/>
          <w:szCs w:val="22"/>
        </w:rPr>
        <w:t>MED: Talent mixes solution A, B, and C</w:t>
      </w:r>
      <w:r w:rsidR="00AF61A0" w:rsidRPr="00003BF4">
        <w:rPr>
          <w:rFonts w:ascii="Helvetica" w:hAnsi="Helvetica" w:cs="Arial"/>
          <w:sz w:val="22"/>
          <w:szCs w:val="22"/>
        </w:rPr>
        <w:t xml:space="preserve"> in a plastic </w:t>
      </w:r>
      <w:r w:rsidR="007564CD" w:rsidRPr="00003BF4">
        <w:rPr>
          <w:rFonts w:ascii="Helvetica" w:hAnsi="Helvetica" w:cs="Arial"/>
          <w:sz w:val="22"/>
          <w:szCs w:val="22"/>
        </w:rPr>
        <w:t>ware</w:t>
      </w:r>
      <w:r w:rsidR="00003BF4" w:rsidRPr="00003BF4">
        <w:rPr>
          <w:rFonts w:ascii="Helvetica" w:hAnsi="Helvetica" w:cs="Arial"/>
          <w:sz w:val="22"/>
          <w:szCs w:val="22"/>
        </w:rPr>
        <w:t>,</w:t>
      </w:r>
      <w:r w:rsidR="00003BF4">
        <w:rPr>
          <w:rFonts w:ascii="Helvetica" w:hAnsi="Helvetica" w:cs="Arial"/>
          <w:sz w:val="22"/>
          <w:szCs w:val="22"/>
        </w:rPr>
        <w:t xml:space="preserve"> and</w:t>
      </w:r>
      <w:r w:rsidRPr="00003BF4">
        <w:rPr>
          <w:rFonts w:ascii="Helvetica" w:hAnsi="Helvetica" w:cs="Arial"/>
          <w:sz w:val="22"/>
          <w:szCs w:val="22"/>
        </w:rPr>
        <w:t xml:space="preserve"> adds APS and TEMED.</w:t>
      </w:r>
    </w:p>
    <w:p w14:paraId="3A405B8F" w14:textId="02D27FBF" w:rsidR="00003BF4" w:rsidRPr="00C674E4" w:rsidRDefault="00003BF4" w:rsidP="00003BF4">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w:t>
      </w:r>
      <w:r w:rsidR="00C674E4">
        <w:rPr>
          <w:rFonts w:ascii="Helvetica" w:hAnsi="Helvetica" w:cs="Arial"/>
          <w:sz w:val="22"/>
          <w:szCs w:val="22"/>
        </w:rPr>
        <w:t>Talent tilts</w:t>
      </w:r>
      <w:r>
        <w:rPr>
          <w:rFonts w:ascii="Helvetica" w:hAnsi="Helvetica" w:cs="Arial"/>
          <w:sz w:val="22"/>
          <w:szCs w:val="22"/>
        </w:rPr>
        <w:t xml:space="preserve"> the gel casting apparatus and pours the gel solution. </w:t>
      </w:r>
      <w:r w:rsidRPr="00C674E4">
        <w:rPr>
          <w:rFonts w:ascii="Helvetica" w:hAnsi="Helvetica" w:cs="Arial"/>
          <w:b/>
          <w:sz w:val="22"/>
          <w:szCs w:val="22"/>
        </w:rPr>
        <w:t>TEXT: Lift one side of the apparatus to avoid air bubbles within the gel</w:t>
      </w:r>
    </w:p>
    <w:p w14:paraId="4FBFB671" w14:textId="4CD89DA8" w:rsidR="00001FC1" w:rsidRPr="00001FC1" w:rsidRDefault="00001FC1" w:rsidP="00001FC1">
      <w:pPr>
        <w:numPr>
          <w:ilvl w:val="1"/>
          <w:numId w:val="12"/>
        </w:numPr>
        <w:spacing w:before="240"/>
        <w:outlineLvl w:val="0"/>
        <w:rPr>
          <w:rFonts w:ascii="Helvetica" w:hAnsi="Helvetica" w:cs="Arial"/>
          <w:sz w:val="22"/>
          <w:szCs w:val="22"/>
        </w:rPr>
      </w:pPr>
      <w:r w:rsidRPr="00001FC1">
        <w:rPr>
          <w:rFonts w:ascii="Helvetica" w:hAnsi="Helvetica" w:cs="Arial"/>
          <w:sz w:val="22"/>
          <w:szCs w:val="22"/>
        </w:rPr>
        <w:t xml:space="preserve">Insert the desired comb and leave </w:t>
      </w:r>
      <w:r w:rsidR="00793115">
        <w:rPr>
          <w:rFonts w:ascii="Helvetica" w:hAnsi="Helvetica" w:cs="Arial"/>
          <w:sz w:val="22"/>
          <w:szCs w:val="22"/>
        </w:rPr>
        <w:t xml:space="preserve">the gel </w:t>
      </w:r>
      <w:r w:rsidRPr="00001FC1">
        <w:rPr>
          <w:rFonts w:ascii="Helvetica" w:hAnsi="Helvetica" w:cs="Arial"/>
          <w:sz w:val="22"/>
          <w:szCs w:val="22"/>
        </w:rPr>
        <w:t xml:space="preserve">to polymerize </w:t>
      </w:r>
      <w:r>
        <w:rPr>
          <w:rFonts w:ascii="Helvetica" w:hAnsi="Helvetica" w:cs="Arial"/>
          <w:sz w:val="22"/>
          <w:szCs w:val="22"/>
        </w:rPr>
        <w:t xml:space="preserve">for </w:t>
      </w:r>
      <w:r w:rsidRPr="00001FC1">
        <w:rPr>
          <w:rFonts w:ascii="Helvetica" w:hAnsi="Helvetica" w:cs="Arial"/>
          <w:sz w:val="22"/>
          <w:szCs w:val="22"/>
        </w:rPr>
        <w:t>approximately 30 min</w:t>
      </w:r>
      <w:r>
        <w:rPr>
          <w:rFonts w:ascii="Helvetica" w:hAnsi="Helvetica" w:cs="Arial"/>
          <w:sz w:val="22"/>
          <w:szCs w:val="22"/>
        </w:rPr>
        <w:t xml:space="preserve">utes </w:t>
      </w:r>
      <w:r w:rsidRPr="00001FC1">
        <w:rPr>
          <w:rFonts w:ascii="Helvetica" w:hAnsi="Helvetica" w:cs="Arial"/>
          <w:b/>
          <w:sz w:val="22"/>
          <w:szCs w:val="22"/>
        </w:rPr>
        <w:t>[1]</w:t>
      </w:r>
      <w:r>
        <w:rPr>
          <w:rFonts w:ascii="Helvetica" w:hAnsi="Helvetica" w:cs="Arial"/>
          <w:sz w:val="22"/>
          <w:szCs w:val="22"/>
        </w:rPr>
        <w:t>.</w:t>
      </w:r>
      <w:r w:rsidRPr="00001FC1">
        <w:rPr>
          <w:rFonts w:ascii="Helvetica" w:hAnsi="Helvetica" w:cs="Arial"/>
          <w:sz w:val="22"/>
          <w:szCs w:val="22"/>
        </w:rPr>
        <w:t xml:space="preserve"> </w:t>
      </w:r>
      <w:r w:rsidR="00157051">
        <w:rPr>
          <w:rFonts w:ascii="Helvetica" w:hAnsi="Helvetica" w:cs="Arial"/>
          <w:sz w:val="22"/>
          <w:szCs w:val="22"/>
        </w:rPr>
        <w:t>Meanwhile, m</w:t>
      </w:r>
      <w:r w:rsidRPr="00001FC1">
        <w:rPr>
          <w:rFonts w:ascii="Helvetica" w:hAnsi="Helvetica" w:cs="Arial"/>
          <w:sz w:val="22"/>
          <w:szCs w:val="22"/>
        </w:rPr>
        <w:t>ake up the gel tank using 1X</w:t>
      </w:r>
      <w:r>
        <w:rPr>
          <w:rFonts w:ascii="Helvetica" w:hAnsi="Helvetica" w:cs="Arial"/>
          <w:sz w:val="22"/>
          <w:szCs w:val="22"/>
        </w:rPr>
        <w:t>TBE solution</w:t>
      </w:r>
      <w:r w:rsidRPr="00001FC1">
        <w:rPr>
          <w:rFonts w:ascii="Helvetica" w:hAnsi="Helvetica" w:cs="Arial"/>
          <w:sz w:val="22"/>
          <w:szCs w:val="22"/>
        </w:rPr>
        <w:t xml:space="preserve"> and carefully remove the comb</w:t>
      </w:r>
      <w:r w:rsidR="000B0389">
        <w:rPr>
          <w:rFonts w:ascii="Helvetica" w:hAnsi="Helvetica" w:cs="Arial"/>
          <w:sz w:val="22"/>
          <w:szCs w:val="22"/>
        </w:rPr>
        <w:t xml:space="preserve"> </w:t>
      </w:r>
      <w:r w:rsidR="000B0389" w:rsidRPr="000B0389">
        <w:rPr>
          <w:rFonts w:ascii="Helvetica" w:hAnsi="Helvetica" w:cs="Arial"/>
          <w:b/>
          <w:sz w:val="22"/>
          <w:szCs w:val="22"/>
        </w:rPr>
        <w:t>[2]</w:t>
      </w:r>
      <w:r w:rsidRPr="00001FC1">
        <w:rPr>
          <w:rFonts w:ascii="Helvetica" w:hAnsi="Helvetica" w:cs="Arial"/>
          <w:sz w:val="22"/>
          <w:szCs w:val="22"/>
        </w:rPr>
        <w:t xml:space="preserve">. </w:t>
      </w:r>
      <w:r w:rsidR="00157051">
        <w:rPr>
          <w:rFonts w:ascii="Helvetica" w:hAnsi="Helvetica" w:cs="Arial"/>
          <w:sz w:val="22"/>
          <w:szCs w:val="22"/>
        </w:rPr>
        <w:t>Using a syringe, a</w:t>
      </w:r>
      <w:r w:rsidRPr="00001FC1">
        <w:rPr>
          <w:rFonts w:ascii="Helvetica" w:hAnsi="Helvetica" w:cs="Arial"/>
          <w:sz w:val="22"/>
          <w:szCs w:val="22"/>
        </w:rPr>
        <w:t>spirate out the wells immediately prior to sample loading</w:t>
      </w:r>
      <w:r w:rsidR="000B0389">
        <w:rPr>
          <w:rFonts w:ascii="Helvetica" w:hAnsi="Helvetica" w:cs="Arial"/>
          <w:sz w:val="22"/>
          <w:szCs w:val="22"/>
        </w:rPr>
        <w:t xml:space="preserve"> </w:t>
      </w:r>
      <w:r w:rsidR="000B0389" w:rsidRPr="000B0389">
        <w:rPr>
          <w:rFonts w:ascii="Helvetica" w:hAnsi="Helvetica" w:cs="Arial"/>
          <w:b/>
          <w:sz w:val="22"/>
          <w:szCs w:val="22"/>
        </w:rPr>
        <w:t>[3]</w:t>
      </w:r>
      <w:r w:rsidRPr="00001FC1">
        <w:rPr>
          <w:rFonts w:ascii="Helvetica" w:hAnsi="Helvetica" w:cs="Arial"/>
          <w:sz w:val="22"/>
          <w:szCs w:val="22"/>
        </w:rPr>
        <w:t xml:space="preserve">. </w:t>
      </w:r>
    </w:p>
    <w:p w14:paraId="08C6E47F" w14:textId="5329EF0B" w:rsidR="00001FC1" w:rsidRDefault="00252DC4" w:rsidP="000B0389">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157051">
        <w:rPr>
          <w:rFonts w:ascii="Helvetica" w:hAnsi="Helvetica" w:cs="Arial"/>
          <w:sz w:val="22"/>
          <w:szCs w:val="22"/>
        </w:rPr>
        <w:t>: Talent inserts the comb and leaves the apparatus at room temperature.</w:t>
      </w:r>
    </w:p>
    <w:p w14:paraId="68CD36AE" w14:textId="6CBE6925" w:rsidR="00157051" w:rsidRDefault="00157051" w:rsidP="000B038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E35A11" w:rsidRPr="00E35A11">
        <w:rPr>
          <w:rFonts w:ascii="Helvetica" w:hAnsi="Helvetica" w:cs="Arial"/>
          <w:strike/>
          <w:sz w:val="22"/>
          <w:szCs w:val="22"/>
        </w:rPr>
        <w:t>Talent adds the TBE solution and carefully removes the comb</w:t>
      </w:r>
      <w:r w:rsidR="00E35A11">
        <w:rPr>
          <w:rFonts w:ascii="Helvetica" w:hAnsi="Helvetica" w:cs="Arial"/>
          <w:sz w:val="22"/>
          <w:szCs w:val="22"/>
        </w:rPr>
        <w:t xml:space="preserve">. </w:t>
      </w:r>
      <w:r w:rsidR="009912A4" w:rsidRPr="00E35A11">
        <w:rPr>
          <w:rFonts w:ascii="Helvetica" w:hAnsi="Helvetica" w:cs="Arial"/>
          <w:color w:val="FF0000"/>
          <w:sz w:val="22"/>
          <w:szCs w:val="22"/>
        </w:rPr>
        <w:t>Talent takes apart the apparatus, carefully removes the comb and then adds the TBE solution into the tank.</w:t>
      </w:r>
    </w:p>
    <w:p w14:paraId="23E7B773" w14:textId="2A13B891" w:rsidR="00157051" w:rsidRPr="00001FC1" w:rsidRDefault="00157051" w:rsidP="000B0389">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aspirates few wells with a syringe. </w:t>
      </w:r>
    </w:p>
    <w:p w14:paraId="0D50B4F1" w14:textId="1C0FE851" w:rsidR="00263EA1" w:rsidRPr="00263EA1" w:rsidRDefault="007614E9" w:rsidP="00622BDD">
      <w:pPr>
        <w:numPr>
          <w:ilvl w:val="1"/>
          <w:numId w:val="12"/>
        </w:numPr>
        <w:spacing w:before="240"/>
        <w:outlineLvl w:val="0"/>
        <w:rPr>
          <w:rFonts w:ascii="Helvetica" w:hAnsi="Helvetica" w:cs="Arial"/>
          <w:sz w:val="22"/>
          <w:szCs w:val="22"/>
        </w:rPr>
      </w:pPr>
      <w:r>
        <w:rPr>
          <w:rFonts w:ascii="Helvetica" w:hAnsi="Helvetica" w:cs="Arial"/>
          <w:sz w:val="22"/>
          <w:szCs w:val="22"/>
        </w:rPr>
        <w:t>P</w:t>
      </w:r>
      <w:r w:rsidR="00E56531">
        <w:rPr>
          <w:rFonts w:ascii="Helvetica" w:hAnsi="Helvetica" w:cs="Arial"/>
          <w:sz w:val="22"/>
          <w:szCs w:val="22"/>
        </w:rPr>
        <w:t xml:space="preserve">repare </w:t>
      </w:r>
      <w:r w:rsidR="000A0B11">
        <w:rPr>
          <w:rFonts w:ascii="Helvetica" w:hAnsi="Helvetica" w:cs="Arial"/>
          <w:sz w:val="22"/>
          <w:szCs w:val="22"/>
        </w:rPr>
        <w:t xml:space="preserve">1X </w:t>
      </w:r>
      <w:r w:rsidR="00042A82">
        <w:rPr>
          <w:rFonts w:ascii="Helvetica" w:hAnsi="Helvetica" w:cs="Arial"/>
          <w:sz w:val="22"/>
          <w:szCs w:val="22"/>
        </w:rPr>
        <w:t xml:space="preserve">RNA </w:t>
      </w:r>
      <w:r w:rsidR="00E56531">
        <w:rPr>
          <w:rFonts w:ascii="Helvetica" w:hAnsi="Helvetica" w:cs="Arial"/>
          <w:sz w:val="22"/>
          <w:szCs w:val="22"/>
        </w:rPr>
        <w:t>samples</w:t>
      </w:r>
      <w:r>
        <w:rPr>
          <w:rFonts w:ascii="Helvetica" w:hAnsi="Helvetica" w:cs="Arial"/>
          <w:sz w:val="22"/>
          <w:szCs w:val="22"/>
        </w:rPr>
        <w:t xml:space="preserve"> by </w:t>
      </w:r>
      <w:r w:rsidR="00E56531">
        <w:rPr>
          <w:rFonts w:ascii="Helvetica" w:hAnsi="Helvetica" w:cs="Arial"/>
          <w:sz w:val="22"/>
          <w:szCs w:val="22"/>
        </w:rPr>
        <w:t>add</w:t>
      </w:r>
      <w:r>
        <w:rPr>
          <w:rFonts w:ascii="Helvetica" w:hAnsi="Helvetica" w:cs="Arial"/>
          <w:sz w:val="22"/>
          <w:szCs w:val="22"/>
        </w:rPr>
        <w:t>ing</w:t>
      </w:r>
      <w:r w:rsidR="00E56531">
        <w:rPr>
          <w:rFonts w:ascii="Helvetica" w:hAnsi="Helvetica" w:cs="Arial"/>
          <w:sz w:val="22"/>
          <w:szCs w:val="22"/>
        </w:rPr>
        <w:t xml:space="preserve"> </w:t>
      </w:r>
      <w:r w:rsidR="00263EA1" w:rsidRPr="00263EA1">
        <w:rPr>
          <w:rFonts w:ascii="Helvetica" w:hAnsi="Helvetica" w:cs="Arial"/>
          <w:sz w:val="22"/>
          <w:szCs w:val="22"/>
        </w:rPr>
        <w:t xml:space="preserve">2X </w:t>
      </w:r>
      <w:r w:rsidR="00E56531">
        <w:rPr>
          <w:rFonts w:ascii="Helvetica" w:hAnsi="Helvetica" w:cs="Arial"/>
          <w:sz w:val="22"/>
          <w:szCs w:val="22"/>
        </w:rPr>
        <w:t>d</w:t>
      </w:r>
      <w:r w:rsidR="00263EA1" w:rsidRPr="00263EA1">
        <w:rPr>
          <w:rFonts w:ascii="Helvetica" w:hAnsi="Helvetica" w:cs="Arial"/>
          <w:sz w:val="22"/>
          <w:szCs w:val="22"/>
        </w:rPr>
        <w:t xml:space="preserve">enaturing </w:t>
      </w:r>
      <w:r w:rsidR="0024329B">
        <w:rPr>
          <w:rFonts w:ascii="Helvetica" w:hAnsi="Helvetica" w:cs="Arial"/>
          <w:sz w:val="22"/>
          <w:szCs w:val="22"/>
        </w:rPr>
        <w:t>g</w:t>
      </w:r>
      <w:r w:rsidR="00263EA1" w:rsidRPr="00263EA1">
        <w:rPr>
          <w:rFonts w:ascii="Helvetica" w:hAnsi="Helvetica" w:cs="Arial"/>
          <w:sz w:val="22"/>
          <w:szCs w:val="22"/>
        </w:rPr>
        <w:t xml:space="preserve">el loading solution to the RNA samples of interest </w:t>
      </w:r>
      <w:r w:rsidR="00A200CE" w:rsidRPr="00A200CE">
        <w:rPr>
          <w:rFonts w:ascii="Helvetica" w:hAnsi="Helvetica" w:cs="Arial"/>
          <w:b/>
          <w:sz w:val="22"/>
          <w:szCs w:val="22"/>
        </w:rPr>
        <w:t>[1]</w:t>
      </w:r>
      <w:r w:rsidR="00A200CE">
        <w:rPr>
          <w:rFonts w:ascii="Helvetica" w:hAnsi="Helvetica" w:cs="Arial"/>
          <w:sz w:val="22"/>
          <w:szCs w:val="22"/>
        </w:rPr>
        <w:t xml:space="preserve">. </w:t>
      </w:r>
      <w:r w:rsidR="001609F9">
        <w:rPr>
          <w:rFonts w:ascii="Helvetica" w:hAnsi="Helvetica" w:cs="Arial"/>
          <w:sz w:val="22"/>
          <w:szCs w:val="22"/>
        </w:rPr>
        <w:t>Use</w:t>
      </w:r>
      <w:r w:rsidR="007E1140">
        <w:rPr>
          <w:rFonts w:ascii="Helvetica" w:hAnsi="Helvetica" w:cs="Arial"/>
          <w:sz w:val="22"/>
          <w:szCs w:val="22"/>
        </w:rPr>
        <w:t xml:space="preserve"> a thermocycler to </w:t>
      </w:r>
      <w:r w:rsidR="00263EA1" w:rsidRPr="00263EA1">
        <w:rPr>
          <w:rFonts w:ascii="Helvetica" w:hAnsi="Helvetica" w:cs="Arial"/>
          <w:sz w:val="22"/>
          <w:szCs w:val="22"/>
        </w:rPr>
        <w:t xml:space="preserve">heat </w:t>
      </w:r>
      <w:r w:rsidR="007E1140">
        <w:rPr>
          <w:rFonts w:ascii="Helvetica" w:hAnsi="Helvetica" w:cs="Arial"/>
          <w:sz w:val="22"/>
          <w:szCs w:val="22"/>
        </w:rPr>
        <w:t xml:space="preserve">the </w:t>
      </w:r>
      <w:r w:rsidR="00003E58">
        <w:rPr>
          <w:rFonts w:ascii="Helvetica" w:hAnsi="Helvetica" w:cs="Arial"/>
          <w:sz w:val="22"/>
          <w:szCs w:val="22"/>
        </w:rPr>
        <w:t>samples</w:t>
      </w:r>
      <w:r w:rsidR="007E1140">
        <w:rPr>
          <w:rFonts w:ascii="Helvetica" w:hAnsi="Helvetica" w:cs="Arial"/>
          <w:sz w:val="22"/>
          <w:szCs w:val="22"/>
        </w:rPr>
        <w:t xml:space="preserve"> </w:t>
      </w:r>
      <w:r w:rsidR="00263EA1" w:rsidRPr="00263EA1">
        <w:rPr>
          <w:rFonts w:ascii="Helvetica" w:hAnsi="Helvetica" w:cs="Arial"/>
          <w:sz w:val="22"/>
          <w:szCs w:val="22"/>
        </w:rPr>
        <w:t>at 95</w:t>
      </w:r>
      <w:r w:rsidR="00622BDD">
        <w:rPr>
          <w:rFonts w:ascii="Helvetica" w:hAnsi="Helvetica" w:cs="Arial"/>
          <w:sz w:val="22"/>
          <w:szCs w:val="22"/>
        </w:rPr>
        <w:t xml:space="preserve"> </w:t>
      </w:r>
      <w:r w:rsidR="00622BDD" w:rsidRPr="00622BDD">
        <w:rPr>
          <w:rFonts w:ascii="Helvetica" w:hAnsi="Helvetica" w:cs="Arial"/>
          <w:sz w:val="22"/>
          <w:szCs w:val="22"/>
        </w:rPr>
        <w:t xml:space="preserve">°C </w:t>
      </w:r>
      <w:r w:rsidR="00263EA1" w:rsidRPr="00263EA1">
        <w:rPr>
          <w:rFonts w:ascii="Helvetica" w:hAnsi="Helvetica" w:cs="Arial"/>
          <w:sz w:val="22"/>
          <w:szCs w:val="22"/>
        </w:rPr>
        <w:t>for 5 min</w:t>
      </w:r>
      <w:r w:rsidR="007E1140">
        <w:rPr>
          <w:rFonts w:ascii="Helvetica" w:hAnsi="Helvetica" w:cs="Arial"/>
          <w:sz w:val="22"/>
          <w:szCs w:val="22"/>
        </w:rPr>
        <w:t>utes</w:t>
      </w:r>
      <w:r w:rsidR="000B2D92">
        <w:rPr>
          <w:rFonts w:ascii="Helvetica" w:hAnsi="Helvetica" w:cs="Arial"/>
          <w:sz w:val="22"/>
          <w:szCs w:val="22"/>
        </w:rPr>
        <w:t xml:space="preserve"> </w:t>
      </w:r>
      <w:r w:rsidR="000B2D92" w:rsidRPr="000B2D92">
        <w:rPr>
          <w:rFonts w:ascii="Helvetica" w:hAnsi="Helvetica" w:cs="Arial"/>
          <w:b/>
          <w:sz w:val="22"/>
          <w:szCs w:val="22"/>
        </w:rPr>
        <w:t>[2-TXT]</w:t>
      </w:r>
      <w:r w:rsidR="00263EA1" w:rsidRPr="00263EA1">
        <w:rPr>
          <w:rFonts w:ascii="Helvetica" w:hAnsi="Helvetica" w:cs="Arial"/>
          <w:sz w:val="22"/>
          <w:szCs w:val="22"/>
        </w:rPr>
        <w:t xml:space="preserve">. </w:t>
      </w:r>
    </w:p>
    <w:p w14:paraId="1BF628A0" w14:textId="1C92B305" w:rsidR="00C7374B" w:rsidRDefault="009C7ED0" w:rsidP="000B2D9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0066469B">
        <w:rPr>
          <w:rFonts w:ascii="Helvetica" w:hAnsi="Helvetica" w:cs="Arial"/>
          <w:sz w:val="22"/>
          <w:szCs w:val="22"/>
        </w:rPr>
        <w:t>2X d</w:t>
      </w:r>
      <w:r w:rsidR="0066469B" w:rsidRPr="00263EA1">
        <w:rPr>
          <w:rFonts w:ascii="Helvetica" w:hAnsi="Helvetica" w:cs="Arial"/>
          <w:sz w:val="22"/>
          <w:szCs w:val="22"/>
        </w:rPr>
        <w:t xml:space="preserve">enaturing </w:t>
      </w:r>
      <w:r w:rsidR="00552C72">
        <w:rPr>
          <w:rFonts w:ascii="Helvetica" w:hAnsi="Helvetica" w:cs="Arial"/>
          <w:sz w:val="22"/>
          <w:szCs w:val="22"/>
        </w:rPr>
        <w:t xml:space="preserve">gel </w:t>
      </w:r>
      <w:r w:rsidR="0066469B">
        <w:rPr>
          <w:rFonts w:ascii="Helvetica" w:hAnsi="Helvetica" w:cs="Arial"/>
          <w:sz w:val="22"/>
          <w:szCs w:val="22"/>
        </w:rPr>
        <w:t xml:space="preserve">loading </w:t>
      </w:r>
      <w:r w:rsidR="00552C72">
        <w:rPr>
          <w:rFonts w:ascii="Helvetica" w:hAnsi="Helvetica" w:cs="Arial"/>
          <w:sz w:val="22"/>
          <w:szCs w:val="22"/>
        </w:rPr>
        <w:t>solution to few RNA samples.</w:t>
      </w:r>
    </w:p>
    <w:p w14:paraId="1FE7CEA0" w14:textId="2317EE2C" w:rsidR="00450B27" w:rsidRDefault="00A92240" w:rsidP="005C155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samples to a thermocycler. </w:t>
      </w:r>
      <w:r w:rsidRPr="00C63811">
        <w:rPr>
          <w:rFonts w:ascii="Helvetica" w:hAnsi="Helvetica" w:cs="Arial"/>
          <w:b/>
          <w:sz w:val="22"/>
          <w:szCs w:val="22"/>
        </w:rPr>
        <w:t xml:space="preserve">TEXT: Alternatively, use </w:t>
      </w:r>
      <w:r w:rsidR="00C63811" w:rsidRPr="00C63811">
        <w:rPr>
          <w:rFonts w:ascii="Helvetica" w:hAnsi="Helvetica" w:cs="Arial"/>
          <w:b/>
          <w:sz w:val="22"/>
          <w:szCs w:val="22"/>
        </w:rPr>
        <w:t>a water bath</w:t>
      </w:r>
    </w:p>
    <w:p w14:paraId="371BA04E" w14:textId="350A3EF8" w:rsidR="005C155D" w:rsidRDefault="00FC469A" w:rsidP="004A1D2B">
      <w:pPr>
        <w:numPr>
          <w:ilvl w:val="1"/>
          <w:numId w:val="12"/>
        </w:numPr>
        <w:spacing w:before="240"/>
        <w:outlineLvl w:val="0"/>
        <w:rPr>
          <w:rFonts w:ascii="Helvetica" w:hAnsi="Helvetica" w:cs="Arial"/>
          <w:sz w:val="22"/>
          <w:szCs w:val="22"/>
        </w:rPr>
      </w:pPr>
      <w:r>
        <w:rPr>
          <w:rFonts w:ascii="Helvetica" w:hAnsi="Helvetica" w:cs="Arial"/>
          <w:sz w:val="22"/>
          <w:szCs w:val="22"/>
        </w:rPr>
        <w:t>Then, l</w:t>
      </w:r>
      <w:r w:rsidR="005C155D" w:rsidRPr="005C155D">
        <w:rPr>
          <w:rFonts w:ascii="Helvetica" w:hAnsi="Helvetica" w:cs="Arial"/>
          <w:sz w:val="22"/>
          <w:szCs w:val="22"/>
        </w:rPr>
        <w:t xml:space="preserve">oad </w:t>
      </w:r>
      <w:r w:rsidR="00ED115A">
        <w:rPr>
          <w:rFonts w:ascii="Helvetica" w:hAnsi="Helvetica" w:cs="Arial"/>
          <w:sz w:val="22"/>
          <w:szCs w:val="22"/>
        </w:rPr>
        <w:t xml:space="preserve">cooled </w:t>
      </w:r>
      <w:r w:rsidR="005C155D" w:rsidRPr="005C155D">
        <w:rPr>
          <w:rFonts w:ascii="Helvetica" w:hAnsi="Helvetica" w:cs="Arial"/>
          <w:sz w:val="22"/>
          <w:szCs w:val="22"/>
        </w:rPr>
        <w:t xml:space="preserve">samples </w:t>
      </w:r>
      <w:r w:rsidR="00305813">
        <w:rPr>
          <w:rFonts w:ascii="Helvetica" w:hAnsi="Helvetica" w:cs="Arial"/>
          <w:sz w:val="22"/>
          <w:szCs w:val="22"/>
        </w:rPr>
        <w:t>to the</w:t>
      </w:r>
      <w:r w:rsidR="005C155D" w:rsidRPr="005C155D">
        <w:rPr>
          <w:rFonts w:ascii="Helvetica" w:hAnsi="Helvetica" w:cs="Arial"/>
          <w:sz w:val="22"/>
          <w:szCs w:val="22"/>
        </w:rPr>
        <w:t xml:space="preserve"> bottom of each well using gel loading tips</w:t>
      </w:r>
      <w:r w:rsidR="00810B49">
        <w:rPr>
          <w:rFonts w:ascii="Helvetica" w:hAnsi="Helvetica" w:cs="Arial"/>
          <w:sz w:val="22"/>
          <w:szCs w:val="22"/>
        </w:rPr>
        <w:t xml:space="preserve"> </w:t>
      </w:r>
      <w:r w:rsidR="00810B49" w:rsidRPr="00810B49">
        <w:rPr>
          <w:rFonts w:ascii="Helvetica" w:hAnsi="Helvetica" w:cs="Arial"/>
          <w:b/>
          <w:sz w:val="22"/>
          <w:szCs w:val="22"/>
        </w:rPr>
        <w:t>[1-TXT]</w:t>
      </w:r>
      <w:r w:rsidR="00B4552A">
        <w:rPr>
          <w:rFonts w:ascii="Helvetica" w:hAnsi="Helvetica" w:cs="Arial"/>
          <w:sz w:val="22"/>
          <w:szCs w:val="22"/>
        </w:rPr>
        <w:t>, and run the gel at room temperature</w:t>
      </w:r>
      <w:r w:rsidR="004A1D2B">
        <w:rPr>
          <w:rFonts w:ascii="Helvetica" w:hAnsi="Helvetica" w:cs="Arial"/>
          <w:sz w:val="22"/>
          <w:szCs w:val="22"/>
        </w:rPr>
        <w:t xml:space="preserve"> </w:t>
      </w:r>
      <w:r w:rsidR="004A1D2B" w:rsidRPr="00622BDD">
        <w:rPr>
          <w:rFonts w:ascii="Helvetica" w:hAnsi="Helvetica" w:cs="Arial"/>
          <w:sz w:val="22"/>
          <w:szCs w:val="22"/>
        </w:rPr>
        <w:t xml:space="preserve">ensuring that the </w:t>
      </w:r>
      <w:r w:rsidR="004A1D2B">
        <w:rPr>
          <w:rFonts w:ascii="Helvetica" w:hAnsi="Helvetica" w:cs="Arial"/>
          <w:sz w:val="22"/>
          <w:szCs w:val="22"/>
        </w:rPr>
        <w:t>power</w:t>
      </w:r>
      <w:r w:rsidR="004A1D2B" w:rsidRPr="00622BDD">
        <w:rPr>
          <w:rFonts w:ascii="Helvetica" w:hAnsi="Helvetica" w:cs="Arial"/>
          <w:sz w:val="22"/>
          <w:szCs w:val="22"/>
        </w:rPr>
        <w:t xml:space="preserve"> is sufficiently low to not </w:t>
      </w:r>
      <w:r w:rsidR="004A1D2B">
        <w:rPr>
          <w:rFonts w:ascii="Helvetica" w:hAnsi="Helvetica" w:cs="Arial"/>
          <w:sz w:val="22"/>
          <w:szCs w:val="22"/>
        </w:rPr>
        <w:t>crack the glass plate of the gel apparatus</w:t>
      </w:r>
      <w:r w:rsidR="00B4552A">
        <w:rPr>
          <w:rFonts w:ascii="Helvetica" w:hAnsi="Helvetica" w:cs="Arial"/>
          <w:sz w:val="22"/>
          <w:szCs w:val="22"/>
        </w:rPr>
        <w:t xml:space="preserve"> </w:t>
      </w:r>
      <w:r w:rsidR="00B4552A" w:rsidRPr="00B4552A">
        <w:rPr>
          <w:rFonts w:ascii="Helvetica" w:hAnsi="Helvetica" w:cs="Arial"/>
          <w:b/>
          <w:sz w:val="22"/>
          <w:szCs w:val="22"/>
        </w:rPr>
        <w:t>[2]</w:t>
      </w:r>
      <w:r w:rsidR="00B4552A">
        <w:rPr>
          <w:rFonts w:ascii="Helvetica" w:hAnsi="Helvetica" w:cs="Arial"/>
          <w:sz w:val="22"/>
          <w:szCs w:val="22"/>
        </w:rPr>
        <w:t>.</w:t>
      </w:r>
    </w:p>
    <w:p w14:paraId="6818C4C1" w14:textId="275EB52F" w:rsidR="005C155D" w:rsidRPr="00D03861" w:rsidRDefault="006F1E74" w:rsidP="00810B4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ECU: Talent loads few samples. </w:t>
      </w:r>
      <w:r w:rsidR="00ED115A" w:rsidRPr="00DE700C">
        <w:rPr>
          <w:rFonts w:ascii="Helvetica" w:hAnsi="Helvetica" w:cs="Arial"/>
          <w:b/>
          <w:sz w:val="22"/>
          <w:szCs w:val="22"/>
        </w:rPr>
        <w:t xml:space="preserve">TEXT: </w:t>
      </w:r>
      <w:r w:rsidR="002F7C7B">
        <w:rPr>
          <w:rFonts w:ascii="Helvetica" w:hAnsi="Helvetica" w:cs="Arial"/>
          <w:b/>
          <w:sz w:val="22"/>
          <w:szCs w:val="22"/>
        </w:rPr>
        <w:t>Use r</w:t>
      </w:r>
      <w:r w:rsidR="00DE700C" w:rsidRPr="00DE700C">
        <w:rPr>
          <w:rFonts w:ascii="Helvetica" w:hAnsi="Helvetica" w:cs="Arial"/>
          <w:b/>
          <w:sz w:val="22"/>
          <w:szCs w:val="22"/>
        </w:rPr>
        <w:t xml:space="preserve">ound tips for thick </w:t>
      </w:r>
      <w:r w:rsidR="00AC42F1">
        <w:rPr>
          <w:rFonts w:ascii="Helvetica" w:hAnsi="Helvetica" w:cs="Arial"/>
          <w:b/>
          <w:sz w:val="22"/>
          <w:szCs w:val="22"/>
        </w:rPr>
        <w:t xml:space="preserve">gels, and </w:t>
      </w:r>
      <w:r w:rsidR="00DE700C" w:rsidRPr="00DE700C">
        <w:rPr>
          <w:rFonts w:ascii="Helvetica" w:hAnsi="Helvetica" w:cs="Arial"/>
          <w:b/>
          <w:sz w:val="22"/>
          <w:szCs w:val="22"/>
        </w:rPr>
        <w:t>flat tips for thin gels</w:t>
      </w:r>
    </w:p>
    <w:p w14:paraId="3E5C3F23" w14:textId="79818A01" w:rsidR="00B4552A" w:rsidRPr="00D03861" w:rsidRDefault="00D03861" w:rsidP="00412AE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970DC0">
        <w:rPr>
          <w:rFonts w:ascii="Helvetica" w:hAnsi="Helvetica" w:cs="Arial"/>
          <w:sz w:val="22"/>
          <w:szCs w:val="22"/>
        </w:rPr>
        <w:t>presses</w:t>
      </w:r>
      <w:r>
        <w:rPr>
          <w:rFonts w:ascii="Helvetica" w:hAnsi="Helvetica" w:cs="Arial"/>
          <w:sz w:val="22"/>
          <w:szCs w:val="22"/>
        </w:rPr>
        <w:t xml:space="preserve"> the power button. </w:t>
      </w:r>
    </w:p>
    <w:p w14:paraId="7AF9281B" w14:textId="44D5BD13" w:rsidR="00565757" w:rsidRPr="00C86CFF" w:rsidRDefault="00C86CFF" w:rsidP="00C86CFF">
      <w:pPr>
        <w:pStyle w:val="ListParagraph"/>
        <w:numPr>
          <w:ilvl w:val="0"/>
          <w:numId w:val="12"/>
        </w:numPr>
        <w:spacing w:before="240" w:after="240"/>
        <w:rPr>
          <w:rFonts w:ascii="Helvetica" w:hAnsi="Helvetica" w:cs="Arial"/>
          <w:b/>
          <w:sz w:val="22"/>
          <w:szCs w:val="22"/>
        </w:rPr>
      </w:pPr>
      <w:r w:rsidRPr="00C86CFF">
        <w:rPr>
          <w:rFonts w:ascii="Helvetica" w:hAnsi="Helvetica" w:cs="Arial"/>
          <w:b/>
          <w:sz w:val="22"/>
          <w:szCs w:val="22"/>
        </w:rPr>
        <w:t>Post Gel Staining</w:t>
      </w:r>
    </w:p>
    <w:p w14:paraId="43847F55" w14:textId="012C52A6" w:rsidR="00565757" w:rsidRPr="006A6324" w:rsidRDefault="00596193" w:rsidP="00596193">
      <w:pPr>
        <w:numPr>
          <w:ilvl w:val="1"/>
          <w:numId w:val="12"/>
        </w:numPr>
        <w:spacing w:before="240"/>
        <w:outlineLvl w:val="0"/>
        <w:rPr>
          <w:rFonts w:ascii="Helvetica" w:hAnsi="Helvetica" w:cs="Arial"/>
          <w:sz w:val="22"/>
          <w:szCs w:val="22"/>
        </w:rPr>
      </w:pPr>
      <w:r w:rsidRPr="00596193">
        <w:rPr>
          <w:rFonts w:ascii="Helvetica" w:hAnsi="Helvetica" w:cs="Arial"/>
          <w:sz w:val="22"/>
          <w:szCs w:val="22"/>
        </w:rPr>
        <w:t xml:space="preserve">Prepare 1X </w:t>
      </w:r>
      <w:r w:rsidR="00AB12E9">
        <w:rPr>
          <w:rFonts w:ascii="Helvetica" w:hAnsi="Helvetica" w:cs="Arial"/>
          <w:sz w:val="22"/>
          <w:szCs w:val="22"/>
        </w:rPr>
        <w:t>g</w:t>
      </w:r>
      <w:r w:rsidRPr="00596193">
        <w:rPr>
          <w:rFonts w:ascii="Helvetica" w:hAnsi="Helvetica" w:cs="Arial"/>
          <w:sz w:val="22"/>
          <w:szCs w:val="22"/>
        </w:rPr>
        <w:t xml:space="preserve">el </w:t>
      </w:r>
      <w:r w:rsidR="00AB12E9">
        <w:rPr>
          <w:rFonts w:ascii="Helvetica" w:hAnsi="Helvetica" w:cs="Arial"/>
          <w:sz w:val="22"/>
          <w:szCs w:val="22"/>
        </w:rPr>
        <w:t>s</w:t>
      </w:r>
      <w:r w:rsidRPr="00596193">
        <w:rPr>
          <w:rFonts w:ascii="Helvetica" w:hAnsi="Helvetica" w:cs="Arial"/>
          <w:sz w:val="22"/>
          <w:szCs w:val="22"/>
        </w:rPr>
        <w:t xml:space="preserve">taining </w:t>
      </w:r>
      <w:r w:rsidR="00AB12E9">
        <w:rPr>
          <w:rFonts w:ascii="Helvetica" w:hAnsi="Helvetica" w:cs="Arial"/>
          <w:sz w:val="22"/>
          <w:szCs w:val="22"/>
        </w:rPr>
        <w:t>s</w:t>
      </w:r>
      <w:r w:rsidRPr="00596193">
        <w:rPr>
          <w:rFonts w:ascii="Helvetica" w:hAnsi="Helvetica" w:cs="Arial"/>
          <w:sz w:val="22"/>
          <w:szCs w:val="22"/>
        </w:rPr>
        <w:t xml:space="preserve">olution </w:t>
      </w:r>
      <w:r w:rsidR="008E2B2B">
        <w:rPr>
          <w:rFonts w:ascii="Helvetica" w:hAnsi="Helvetica" w:cs="Arial"/>
          <w:sz w:val="22"/>
          <w:szCs w:val="22"/>
        </w:rPr>
        <w:t>according to the manuscript</w:t>
      </w:r>
      <w:r w:rsidRPr="00596193">
        <w:rPr>
          <w:rFonts w:ascii="Helvetica" w:hAnsi="Helvetica" w:cs="Arial"/>
          <w:sz w:val="22"/>
          <w:szCs w:val="22"/>
        </w:rPr>
        <w:t xml:space="preserve"> </w:t>
      </w:r>
      <w:r w:rsidR="00CA2453">
        <w:rPr>
          <w:rFonts w:ascii="Helvetica" w:hAnsi="Helvetica" w:cs="Arial"/>
          <w:sz w:val="22"/>
          <w:szCs w:val="22"/>
        </w:rPr>
        <w:t>in a</w:t>
      </w:r>
      <w:r w:rsidRPr="00596193">
        <w:rPr>
          <w:rFonts w:ascii="Helvetica" w:hAnsi="Helvetica" w:cs="Arial"/>
          <w:sz w:val="22"/>
          <w:szCs w:val="22"/>
        </w:rPr>
        <w:t xml:space="preserve"> clean glass container that is wide enough to comfortably fit the gel</w:t>
      </w:r>
      <w:r w:rsidR="008E2B2B">
        <w:rPr>
          <w:rFonts w:ascii="Helvetica" w:hAnsi="Helvetica" w:cs="Arial"/>
          <w:sz w:val="22"/>
          <w:szCs w:val="22"/>
        </w:rPr>
        <w:t xml:space="preserve"> </w:t>
      </w:r>
      <w:r w:rsidR="008E2B2B" w:rsidRPr="008E2B2B">
        <w:rPr>
          <w:rFonts w:ascii="Helvetica" w:hAnsi="Helvetica" w:cs="Arial"/>
          <w:b/>
          <w:sz w:val="22"/>
          <w:szCs w:val="22"/>
        </w:rPr>
        <w:t>[1]</w:t>
      </w:r>
      <w:r w:rsidRPr="00596193">
        <w:rPr>
          <w:rFonts w:ascii="Helvetica" w:hAnsi="Helvetica" w:cs="Arial"/>
          <w:sz w:val="22"/>
          <w:szCs w:val="22"/>
        </w:rPr>
        <w:t>.</w:t>
      </w:r>
    </w:p>
    <w:p w14:paraId="4D15AC88" w14:textId="3E1BCB74" w:rsidR="00565757" w:rsidRPr="003D7555" w:rsidRDefault="008E2B2B" w:rsidP="003D7555">
      <w:pPr>
        <w:numPr>
          <w:ilvl w:val="2"/>
          <w:numId w:val="12"/>
        </w:numPr>
        <w:spacing w:before="240"/>
        <w:outlineLvl w:val="0"/>
        <w:rPr>
          <w:rFonts w:ascii="Helvetica" w:hAnsi="Helvetica" w:cs="Arial"/>
          <w:sz w:val="22"/>
          <w:szCs w:val="22"/>
        </w:rPr>
      </w:pPr>
      <w:r>
        <w:rPr>
          <w:rFonts w:ascii="Helvetica" w:hAnsi="Helvetica" w:cs="Arial"/>
          <w:sz w:val="22"/>
          <w:szCs w:val="22"/>
        </w:rPr>
        <w:t>MED: Talent does few actions to make the gel staining solution</w:t>
      </w:r>
      <w:r w:rsidR="00C827E7">
        <w:rPr>
          <w:rFonts w:ascii="Helvetica" w:hAnsi="Helvetica" w:cs="Arial"/>
          <w:sz w:val="22"/>
          <w:szCs w:val="22"/>
        </w:rPr>
        <w:t xml:space="preserve"> in a wide glass container.</w:t>
      </w:r>
    </w:p>
    <w:p w14:paraId="50E5E3E0" w14:textId="42E0DBC6" w:rsidR="003D7555" w:rsidRPr="006A6324" w:rsidRDefault="003D7555" w:rsidP="003D7555">
      <w:pPr>
        <w:numPr>
          <w:ilvl w:val="1"/>
          <w:numId w:val="12"/>
        </w:numPr>
        <w:spacing w:before="240"/>
        <w:outlineLvl w:val="0"/>
        <w:rPr>
          <w:rFonts w:ascii="Helvetica" w:hAnsi="Helvetica" w:cs="Arial"/>
          <w:sz w:val="22"/>
          <w:szCs w:val="22"/>
        </w:rPr>
      </w:pPr>
      <w:r w:rsidRPr="003D7555">
        <w:rPr>
          <w:rFonts w:ascii="Helvetica" w:hAnsi="Helvetica" w:cs="Arial"/>
          <w:sz w:val="22"/>
          <w:szCs w:val="22"/>
        </w:rPr>
        <w:t xml:space="preserve">Add enough 1X </w:t>
      </w:r>
      <w:r w:rsidR="00FC2684">
        <w:rPr>
          <w:rFonts w:ascii="Helvetica" w:hAnsi="Helvetica" w:cs="Arial"/>
          <w:sz w:val="22"/>
          <w:szCs w:val="22"/>
        </w:rPr>
        <w:t>g</w:t>
      </w:r>
      <w:r w:rsidRPr="003D7555">
        <w:rPr>
          <w:rFonts w:ascii="Helvetica" w:hAnsi="Helvetica" w:cs="Arial"/>
          <w:sz w:val="22"/>
          <w:szCs w:val="22"/>
        </w:rPr>
        <w:t xml:space="preserve">el </w:t>
      </w:r>
      <w:r w:rsidR="00FC2684">
        <w:rPr>
          <w:rFonts w:ascii="Helvetica" w:hAnsi="Helvetica" w:cs="Arial"/>
          <w:sz w:val="22"/>
          <w:szCs w:val="22"/>
        </w:rPr>
        <w:t>s</w:t>
      </w:r>
      <w:r w:rsidRPr="003D7555">
        <w:rPr>
          <w:rFonts w:ascii="Helvetica" w:hAnsi="Helvetica" w:cs="Arial"/>
          <w:sz w:val="22"/>
          <w:szCs w:val="22"/>
        </w:rPr>
        <w:t xml:space="preserve">taining </w:t>
      </w:r>
      <w:r w:rsidR="00FC2684">
        <w:rPr>
          <w:rFonts w:ascii="Helvetica" w:hAnsi="Helvetica" w:cs="Arial"/>
          <w:sz w:val="22"/>
          <w:szCs w:val="22"/>
        </w:rPr>
        <w:t>s</w:t>
      </w:r>
      <w:r w:rsidRPr="003D7555">
        <w:rPr>
          <w:rFonts w:ascii="Helvetica" w:hAnsi="Helvetica" w:cs="Arial"/>
          <w:sz w:val="22"/>
          <w:szCs w:val="22"/>
        </w:rPr>
        <w:t xml:space="preserve">olution to the container so that the gel is completely covered with the solution when it is placed on </w:t>
      </w:r>
      <w:r w:rsidR="00850397">
        <w:rPr>
          <w:rFonts w:ascii="Helvetica" w:hAnsi="Helvetica" w:cs="Arial"/>
          <w:sz w:val="22"/>
          <w:szCs w:val="22"/>
        </w:rPr>
        <w:t>an</w:t>
      </w:r>
      <w:r w:rsidRPr="003D7555">
        <w:rPr>
          <w:rFonts w:ascii="Helvetica" w:hAnsi="Helvetica" w:cs="Arial"/>
          <w:sz w:val="22"/>
          <w:szCs w:val="22"/>
        </w:rPr>
        <w:t xml:space="preserve"> orbital rotator</w:t>
      </w:r>
      <w:r w:rsidR="002A1F6D">
        <w:rPr>
          <w:rFonts w:ascii="Helvetica" w:hAnsi="Helvetica" w:cs="Arial"/>
          <w:sz w:val="22"/>
          <w:szCs w:val="22"/>
        </w:rPr>
        <w:t xml:space="preserve"> </w:t>
      </w:r>
      <w:r w:rsidR="002A1F6D" w:rsidRPr="002A1F6D">
        <w:rPr>
          <w:rFonts w:ascii="Helvetica" w:hAnsi="Helvetica" w:cs="Arial"/>
          <w:b/>
          <w:sz w:val="22"/>
          <w:szCs w:val="22"/>
        </w:rPr>
        <w:t>[1]</w:t>
      </w:r>
      <w:r w:rsidRPr="003D7555">
        <w:rPr>
          <w:rFonts w:ascii="Helvetica" w:hAnsi="Helvetica" w:cs="Arial"/>
          <w:sz w:val="22"/>
          <w:szCs w:val="22"/>
        </w:rPr>
        <w:t>.</w:t>
      </w:r>
    </w:p>
    <w:p w14:paraId="5388B047" w14:textId="21E6F518" w:rsidR="00565757" w:rsidRDefault="00850397" w:rsidP="008075F7">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staining solution to the container</w:t>
      </w:r>
      <w:r w:rsidR="009912A4">
        <w:rPr>
          <w:rFonts w:ascii="Helvetica" w:hAnsi="Helvetica" w:cs="Arial"/>
          <w:sz w:val="22"/>
          <w:szCs w:val="22"/>
        </w:rPr>
        <w:t>.</w:t>
      </w:r>
      <w:r w:rsidRPr="00E35A11">
        <w:rPr>
          <w:rFonts w:ascii="Helvetica" w:hAnsi="Helvetica" w:cs="Arial"/>
          <w:sz w:val="22"/>
          <w:szCs w:val="22"/>
        </w:rPr>
        <w:t xml:space="preserve"> </w:t>
      </w:r>
      <w:r w:rsidRPr="00E35A11">
        <w:rPr>
          <w:rFonts w:ascii="Helvetica" w:hAnsi="Helvetica" w:cs="Arial"/>
          <w:strike/>
          <w:sz w:val="22"/>
          <w:szCs w:val="22"/>
        </w:rPr>
        <w:t>and places the container on an orbital rotator.</w:t>
      </w:r>
      <w:r w:rsidR="008075F7" w:rsidRPr="00E35A11">
        <w:rPr>
          <w:rFonts w:ascii="Helvetica" w:hAnsi="Helvetica" w:cs="Arial"/>
          <w:strike/>
          <w:sz w:val="22"/>
          <w:szCs w:val="22"/>
        </w:rPr>
        <w:tab/>
      </w:r>
    </w:p>
    <w:p w14:paraId="41CBFF1B" w14:textId="2457DE34" w:rsidR="00F2565E" w:rsidRPr="00E739BB" w:rsidRDefault="00F2565E" w:rsidP="00E739BB">
      <w:pPr>
        <w:numPr>
          <w:ilvl w:val="1"/>
          <w:numId w:val="12"/>
        </w:numPr>
        <w:spacing w:before="240"/>
        <w:outlineLvl w:val="0"/>
        <w:rPr>
          <w:rFonts w:ascii="Helvetica" w:hAnsi="Helvetica" w:cs="Arial"/>
          <w:sz w:val="22"/>
          <w:szCs w:val="22"/>
        </w:rPr>
      </w:pPr>
      <w:r w:rsidRPr="00F2565E">
        <w:rPr>
          <w:rFonts w:ascii="Helvetica" w:hAnsi="Helvetica" w:cs="Arial"/>
          <w:sz w:val="22"/>
          <w:szCs w:val="22"/>
        </w:rPr>
        <w:t>Once the gel finished running</w:t>
      </w:r>
      <w:r w:rsidR="00BD6475">
        <w:rPr>
          <w:rFonts w:ascii="Helvetica" w:hAnsi="Helvetica" w:cs="Arial"/>
          <w:sz w:val="22"/>
          <w:szCs w:val="22"/>
        </w:rPr>
        <w:t xml:space="preserve">, </w:t>
      </w:r>
      <w:r w:rsidRPr="00F2565E">
        <w:rPr>
          <w:rFonts w:ascii="Helvetica" w:hAnsi="Helvetica" w:cs="Arial"/>
          <w:sz w:val="22"/>
          <w:szCs w:val="22"/>
        </w:rPr>
        <w:t>remove the gel from the apparatus and cut off its wells</w:t>
      </w:r>
      <w:r w:rsidR="005D525B">
        <w:rPr>
          <w:rFonts w:ascii="Helvetica" w:hAnsi="Helvetica" w:cs="Arial"/>
          <w:sz w:val="22"/>
          <w:szCs w:val="22"/>
        </w:rPr>
        <w:t xml:space="preserve">, and </w:t>
      </w:r>
      <w:r w:rsidRPr="00F2565E">
        <w:rPr>
          <w:rFonts w:ascii="Helvetica" w:hAnsi="Helvetica" w:cs="Arial"/>
          <w:sz w:val="22"/>
          <w:szCs w:val="22"/>
        </w:rPr>
        <w:t xml:space="preserve">a corner of the gel </w:t>
      </w:r>
      <w:r w:rsidR="002C201A">
        <w:rPr>
          <w:rFonts w:ascii="Helvetica" w:hAnsi="Helvetica" w:cs="Arial"/>
          <w:sz w:val="22"/>
          <w:szCs w:val="22"/>
        </w:rPr>
        <w:t xml:space="preserve">in order </w:t>
      </w:r>
      <w:r w:rsidR="002C201A" w:rsidRPr="002C201A">
        <w:rPr>
          <w:rFonts w:ascii="Helvetica" w:hAnsi="Helvetica" w:cs="Arial"/>
          <w:sz w:val="22"/>
          <w:szCs w:val="22"/>
        </w:rPr>
        <w:t xml:space="preserve">to help determine the orientation </w:t>
      </w:r>
      <w:r w:rsidR="005D525B" w:rsidRPr="005D525B">
        <w:rPr>
          <w:rFonts w:ascii="Helvetica" w:hAnsi="Helvetica" w:cs="Arial"/>
          <w:b/>
          <w:sz w:val="22"/>
          <w:szCs w:val="22"/>
        </w:rPr>
        <w:t>[1]</w:t>
      </w:r>
      <w:r w:rsidRPr="00F2565E">
        <w:rPr>
          <w:rFonts w:ascii="Helvetica" w:hAnsi="Helvetica" w:cs="Arial"/>
          <w:sz w:val="22"/>
          <w:szCs w:val="22"/>
        </w:rPr>
        <w:t xml:space="preserve">. </w:t>
      </w:r>
      <w:r w:rsidR="00E739BB">
        <w:rPr>
          <w:rFonts w:ascii="Helvetica" w:hAnsi="Helvetica" w:cs="Arial"/>
          <w:sz w:val="22"/>
          <w:szCs w:val="22"/>
        </w:rPr>
        <w:t xml:space="preserve">Then, </w:t>
      </w:r>
      <w:r w:rsidR="00E739BB" w:rsidRPr="0072649A">
        <w:rPr>
          <w:rFonts w:ascii="Helvetica" w:hAnsi="Helvetica" w:cs="Arial"/>
          <w:sz w:val="22"/>
          <w:szCs w:val="22"/>
        </w:rPr>
        <w:t>carefully transfer the gel into the 1X gel staining solution</w:t>
      </w:r>
      <w:r w:rsidR="00E739BB">
        <w:rPr>
          <w:rFonts w:ascii="Helvetica" w:hAnsi="Helvetica" w:cs="Arial"/>
          <w:sz w:val="22"/>
          <w:szCs w:val="22"/>
        </w:rPr>
        <w:t xml:space="preserve"> </w:t>
      </w:r>
      <w:r w:rsidR="00E739BB" w:rsidRPr="0072649A">
        <w:rPr>
          <w:rFonts w:ascii="Helvetica" w:hAnsi="Helvetica" w:cs="Arial"/>
          <w:b/>
          <w:sz w:val="22"/>
          <w:szCs w:val="22"/>
        </w:rPr>
        <w:t>[</w:t>
      </w:r>
      <w:r w:rsidR="00E739BB">
        <w:rPr>
          <w:rFonts w:ascii="Helvetica" w:hAnsi="Helvetica" w:cs="Arial"/>
          <w:b/>
          <w:sz w:val="22"/>
          <w:szCs w:val="22"/>
        </w:rPr>
        <w:t>2</w:t>
      </w:r>
      <w:r w:rsidR="00E739BB" w:rsidRPr="0072649A">
        <w:rPr>
          <w:rFonts w:ascii="Helvetica" w:hAnsi="Helvetica" w:cs="Arial"/>
          <w:b/>
          <w:sz w:val="22"/>
          <w:szCs w:val="22"/>
        </w:rPr>
        <w:t>]</w:t>
      </w:r>
      <w:r w:rsidR="00E739BB">
        <w:rPr>
          <w:rFonts w:ascii="Helvetica" w:hAnsi="Helvetica" w:cs="Arial"/>
          <w:sz w:val="22"/>
          <w:szCs w:val="22"/>
        </w:rPr>
        <w:t xml:space="preserve">. </w:t>
      </w:r>
    </w:p>
    <w:p w14:paraId="2B0E4678" w14:textId="379A594B" w:rsidR="005D525B" w:rsidRDefault="005D525B" w:rsidP="00C847AB">
      <w:pPr>
        <w:numPr>
          <w:ilvl w:val="2"/>
          <w:numId w:val="12"/>
        </w:numPr>
        <w:spacing w:before="240"/>
        <w:outlineLvl w:val="0"/>
        <w:rPr>
          <w:rFonts w:ascii="Helvetica" w:hAnsi="Helvetica" w:cs="Arial"/>
          <w:sz w:val="22"/>
          <w:szCs w:val="22"/>
        </w:rPr>
      </w:pPr>
      <w:r>
        <w:rPr>
          <w:rFonts w:ascii="Helvetica" w:hAnsi="Helvetica" w:cs="Arial"/>
          <w:sz w:val="22"/>
          <w:szCs w:val="22"/>
        </w:rPr>
        <w:t>CU: Talent removes the gel and cut</w:t>
      </w:r>
      <w:r w:rsidR="004346A3">
        <w:rPr>
          <w:rFonts w:ascii="Helvetica" w:hAnsi="Helvetica" w:cs="Arial"/>
          <w:sz w:val="22"/>
          <w:szCs w:val="22"/>
        </w:rPr>
        <w:t>s</w:t>
      </w:r>
      <w:r>
        <w:rPr>
          <w:rFonts w:ascii="Helvetica" w:hAnsi="Helvetica" w:cs="Arial"/>
          <w:sz w:val="22"/>
          <w:szCs w:val="22"/>
        </w:rPr>
        <w:t xml:space="preserve"> off its wells</w:t>
      </w:r>
      <w:r w:rsidR="002C201A">
        <w:rPr>
          <w:rFonts w:ascii="Helvetica" w:hAnsi="Helvetica" w:cs="Arial"/>
          <w:sz w:val="22"/>
          <w:szCs w:val="22"/>
        </w:rPr>
        <w:t xml:space="preserve"> </w:t>
      </w:r>
      <w:r>
        <w:rPr>
          <w:rFonts w:ascii="Helvetica" w:hAnsi="Helvetica" w:cs="Arial"/>
          <w:sz w:val="22"/>
          <w:szCs w:val="22"/>
        </w:rPr>
        <w:t>a</w:t>
      </w:r>
      <w:r w:rsidR="002C201A">
        <w:rPr>
          <w:rFonts w:ascii="Helvetica" w:hAnsi="Helvetica" w:cs="Arial"/>
          <w:sz w:val="22"/>
          <w:szCs w:val="22"/>
        </w:rPr>
        <w:t xml:space="preserve">nd </w:t>
      </w:r>
      <w:r w:rsidR="00773473">
        <w:rPr>
          <w:rFonts w:ascii="Helvetica" w:hAnsi="Helvetica" w:cs="Arial"/>
          <w:sz w:val="22"/>
          <w:szCs w:val="22"/>
        </w:rPr>
        <w:t xml:space="preserve">one of its </w:t>
      </w:r>
      <w:r w:rsidR="006D0D30">
        <w:rPr>
          <w:rFonts w:ascii="Helvetica" w:hAnsi="Helvetica" w:cs="Arial"/>
          <w:sz w:val="22"/>
          <w:szCs w:val="22"/>
        </w:rPr>
        <w:t>corners</w:t>
      </w:r>
      <w:r>
        <w:rPr>
          <w:rFonts w:ascii="Helvetica" w:hAnsi="Helvetica" w:cs="Arial"/>
          <w:sz w:val="22"/>
          <w:szCs w:val="22"/>
        </w:rPr>
        <w:t>.</w:t>
      </w:r>
    </w:p>
    <w:p w14:paraId="132C8DA5" w14:textId="5E7FCE81" w:rsidR="0072649A" w:rsidRPr="0072649A" w:rsidRDefault="0072649A" w:rsidP="0072649A">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the gel into the staining solution</w:t>
      </w:r>
      <w:r w:rsidR="009912A4">
        <w:rPr>
          <w:rFonts w:ascii="Helvetica" w:hAnsi="Helvetica" w:cs="Arial"/>
          <w:sz w:val="22"/>
          <w:szCs w:val="22"/>
        </w:rPr>
        <w:t xml:space="preserve"> </w:t>
      </w:r>
      <w:r w:rsidR="009912A4" w:rsidRPr="00E35A11">
        <w:rPr>
          <w:rFonts w:ascii="Helvetica" w:hAnsi="Helvetica" w:cs="Arial"/>
          <w:color w:val="FF0000"/>
          <w:sz w:val="22"/>
          <w:szCs w:val="22"/>
        </w:rPr>
        <w:t>and places the container on an orbital rotator</w:t>
      </w:r>
      <w:r w:rsidRPr="00E35A11">
        <w:rPr>
          <w:rFonts w:ascii="Helvetica" w:hAnsi="Helvetica" w:cs="Arial"/>
          <w:color w:val="FF0000"/>
          <w:sz w:val="22"/>
          <w:szCs w:val="22"/>
        </w:rPr>
        <w:t>.</w:t>
      </w:r>
      <w:r>
        <w:rPr>
          <w:rFonts w:ascii="Helvetica" w:hAnsi="Helvetica" w:cs="Arial"/>
          <w:sz w:val="22"/>
          <w:szCs w:val="22"/>
        </w:rPr>
        <w:t xml:space="preserve"> </w:t>
      </w:r>
    </w:p>
    <w:p w14:paraId="774207E5" w14:textId="2EE38659" w:rsidR="00C847AB" w:rsidRDefault="000E2CE2" w:rsidP="000E2CE2">
      <w:pPr>
        <w:numPr>
          <w:ilvl w:val="0"/>
          <w:numId w:val="12"/>
        </w:numPr>
        <w:spacing w:before="240"/>
        <w:outlineLvl w:val="0"/>
        <w:rPr>
          <w:rFonts w:ascii="Helvetica" w:hAnsi="Helvetica" w:cs="Arial"/>
          <w:b/>
          <w:sz w:val="22"/>
          <w:szCs w:val="22"/>
        </w:rPr>
      </w:pPr>
      <w:r w:rsidRPr="000E2CE2">
        <w:rPr>
          <w:rFonts w:ascii="Helvetica" w:hAnsi="Helvetica" w:cs="Arial"/>
          <w:b/>
          <w:sz w:val="22"/>
          <w:szCs w:val="22"/>
        </w:rPr>
        <w:t>Imaging Mango Tagged RNAs in Gel</w:t>
      </w:r>
    </w:p>
    <w:p w14:paraId="3C40D71E" w14:textId="7D4FFE45" w:rsidR="00C17979" w:rsidRPr="00C17979" w:rsidRDefault="00C17979" w:rsidP="00C17979">
      <w:pPr>
        <w:numPr>
          <w:ilvl w:val="1"/>
          <w:numId w:val="12"/>
        </w:numPr>
        <w:spacing w:before="240"/>
        <w:outlineLvl w:val="0"/>
        <w:rPr>
          <w:rFonts w:ascii="Helvetica" w:hAnsi="Helvetica" w:cs="Arial"/>
          <w:sz w:val="22"/>
          <w:szCs w:val="22"/>
        </w:rPr>
      </w:pPr>
      <w:r>
        <w:rPr>
          <w:rFonts w:ascii="Helvetica" w:hAnsi="Helvetica" w:cs="Arial"/>
          <w:sz w:val="22"/>
          <w:szCs w:val="22"/>
        </w:rPr>
        <w:t>To perform the imaging, c</w:t>
      </w:r>
      <w:r w:rsidRPr="00C17979">
        <w:rPr>
          <w:rFonts w:ascii="Helvetica" w:hAnsi="Helvetica" w:cs="Arial"/>
          <w:sz w:val="22"/>
          <w:szCs w:val="22"/>
        </w:rPr>
        <w:t xml:space="preserve">arefully decant the </w:t>
      </w:r>
      <w:r w:rsidR="009912A4" w:rsidRPr="00E35A11">
        <w:rPr>
          <w:rFonts w:ascii="Helvetica" w:hAnsi="Helvetica" w:cs="Arial"/>
          <w:color w:val="FF0000"/>
          <w:sz w:val="22"/>
          <w:szCs w:val="22"/>
        </w:rPr>
        <w:t>staining solution</w:t>
      </w:r>
      <w:r w:rsidR="00C459FD">
        <w:rPr>
          <w:rFonts w:ascii="Helvetica" w:hAnsi="Helvetica" w:cs="Arial"/>
          <w:sz w:val="22"/>
          <w:szCs w:val="22"/>
        </w:rPr>
        <w:t xml:space="preserve"> and </w:t>
      </w:r>
      <w:r w:rsidR="000E21DD">
        <w:rPr>
          <w:rFonts w:ascii="Helvetica" w:hAnsi="Helvetica" w:cs="Arial"/>
          <w:sz w:val="22"/>
          <w:szCs w:val="22"/>
        </w:rPr>
        <w:t>r</w:t>
      </w:r>
      <w:r w:rsidRPr="00C17979">
        <w:rPr>
          <w:rFonts w:ascii="Helvetica" w:hAnsi="Helvetica" w:cs="Arial"/>
          <w:sz w:val="22"/>
          <w:szCs w:val="22"/>
        </w:rPr>
        <w:t>inse the gel quickly with water</w:t>
      </w:r>
      <w:r w:rsidR="0057054B">
        <w:rPr>
          <w:rFonts w:ascii="Helvetica" w:hAnsi="Helvetica" w:cs="Arial"/>
          <w:sz w:val="22"/>
          <w:szCs w:val="22"/>
        </w:rPr>
        <w:t xml:space="preserve"> </w:t>
      </w:r>
      <w:r w:rsidR="0057054B" w:rsidRPr="0057054B">
        <w:rPr>
          <w:rFonts w:ascii="Helvetica" w:hAnsi="Helvetica" w:cs="Arial"/>
          <w:b/>
          <w:sz w:val="22"/>
          <w:szCs w:val="22"/>
        </w:rPr>
        <w:t>[1]</w:t>
      </w:r>
      <w:r w:rsidRPr="00C17979">
        <w:rPr>
          <w:rFonts w:ascii="Helvetica" w:hAnsi="Helvetica" w:cs="Arial"/>
          <w:sz w:val="22"/>
          <w:szCs w:val="22"/>
        </w:rPr>
        <w:t xml:space="preserve">. </w:t>
      </w:r>
    </w:p>
    <w:p w14:paraId="69A5DFE4" w14:textId="00DAA97C" w:rsidR="003C3541" w:rsidRDefault="00BB6C23" w:rsidP="00F162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57054B">
        <w:rPr>
          <w:rFonts w:ascii="Helvetica" w:hAnsi="Helvetica" w:cs="Arial"/>
          <w:sz w:val="22"/>
          <w:szCs w:val="22"/>
        </w:rPr>
        <w:t xml:space="preserve">decants the </w:t>
      </w:r>
      <w:r w:rsidR="0057054B" w:rsidRPr="00E35A11">
        <w:rPr>
          <w:rFonts w:ascii="Helvetica" w:hAnsi="Helvetica" w:cs="Arial"/>
          <w:strike/>
          <w:sz w:val="22"/>
          <w:szCs w:val="22"/>
        </w:rPr>
        <w:t>imaging buffer</w:t>
      </w:r>
      <w:r w:rsidR="00E35A11" w:rsidRPr="00E35A11">
        <w:rPr>
          <w:rFonts w:ascii="Helvetica" w:hAnsi="Helvetica" w:cs="Arial"/>
          <w:sz w:val="22"/>
          <w:szCs w:val="22"/>
        </w:rPr>
        <w:t xml:space="preserve"> </w:t>
      </w:r>
      <w:r w:rsidR="009912A4" w:rsidRPr="00E35A11">
        <w:rPr>
          <w:rFonts w:ascii="Helvetica" w:hAnsi="Helvetica" w:cs="Arial"/>
          <w:color w:val="FF0000"/>
          <w:sz w:val="22"/>
          <w:szCs w:val="22"/>
        </w:rPr>
        <w:t>staining solution</w:t>
      </w:r>
      <w:r w:rsidR="0057054B">
        <w:rPr>
          <w:rFonts w:ascii="Helvetica" w:hAnsi="Helvetica" w:cs="Arial"/>
          <w:sz w:val="22"/>
          <w:szCs w:val="22"/>
        </w:rPr>
        <w:t xml:space="preserve"> and rinse</w:t>
      </w:r>
      <w:r w:rsidR="00E7387D">
        <w:rPr>
          <w:rFonts w:ascii="Helvetica" w:hAnsi="Helvetica" w:cs="Arial"/>
          <w:sz w:val="22"/>
          <w:szCs w:val="22"/>
        </w:rPr>
        <w:t>s</w:t>
      </w:r>
      <w:r w:rsidR="0057054B">
        <w:rPr>
          <w:rFonts w:ascii="Helvetica" w:hAnsi="Helvetica" w:cs="Arial"/>
          <w:sz w:val="22"/>
          <w:szCs w:val="22"/>
        </w:rPr>
        <w:t xml:space="preserve"> the gel with water </w:t>
      </w:r>
      <w:r w:rsidR="0057054B" w:rsidRPr="0057054B">
        <w:rPr>
          <w:rFonts w:ascii="Helvetica" w:hAnsi="Helvetica" w:cs="Arial"/>
          <w:b/>
          <w:sz w:val="22"/>
          <w:szCs w:val="22"/>
        </w:rPr>
        <w:t>[1]</w:t>
      </w:r>
      <w:r w:rsidR="002E2A34" w:rsidRPr="002E2A34">
        <w:rPr>
          <w:rFonts w:ascii="Helvetica" w:hAnsi="Helvetica" w:cs="Arial"/>
          <w:sz w:val="22"/>
          <w:szCs w:val="22"/>
        </w:rPr>
        <w:t>.</w:t>
      </w:r>
    </w:p>
    <w:p w14:paraId="197886F2" w14:textId="6A19B86A" w:rsidR="000E21DD" w:rsidRDefault="00957A23" w:rsidP="000E21DD">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w:t>
      </w:r>
      <w:r w:rsidR="00C459FD">
        <w:rPr>
          <w:rFonts w:ascii="Helvetica" w:hAnsi="Helvetica" w:cs="Arial"/>
          <w:sz w:val="22"/>
          <w:szCs w:val="22"/>
        </w:rPr>
        <w:t>c</w:t>
      </w:r>
      <w:r w:rsidR="000E21DD" w:rsidRPr="000E21DD">
        <w:rPr>
          <w:rFonts w:ascii="Helvetica" w:hAnsi="Helvetica" w:cs="Arial"/>
          <w:sz w:val="22"/>
          <w:szCs w:val="22"/>
        </w:rPr>
        <w:t xml:space="preserve">arefully transfer the gel onto the </w:t>
      </w:r>
      <w:r w:rsidR="009912A4" w:rsidRPr="00E35A11">
        <w:rPr>
          <w:rFonts w:ascii="Helvetica" w:hAnsi="Helvetica" w:cs="Arial"/>
          <w:color w:val="FF0000"/>
          <w:sz w:val="22"/>
          <w:szCs w:val="22"/>
        </w:rPr>
        <w:t>tray to be placed in the</w:t>
      </w:r>
      <w:r w:rsidR="009912A4">
        <w:rPr>
          <w:rFonts w:ascii="Helvetica" w:hAnsi="Helvetica" w:cs="Arial"/>
          <w:sz w:val="22"/>
          <w:szCs w:val="22"/>
        </w:rPr>
        <w:t xml:space="preserve"> </w:t>
      </w:r>
      <w:r w:rsidR="000E21DD" w:rsidRPr="000E21DD">
        <w:rPr>
          <w:rFonts w:ascii="Helvetica" w:hAnsi="Helvetica" w:cs="Arial"/>
          <w:sz w:val="22"/>
          <w:szCs w:val="22"/>
        </w:rPr>
        <w:t>imager</w:t>
      </w:r>
      <w:r w:rsidR="00D460F6">
        <w:rPr>
          <w:rFonts w:ascii="Helvetica" w:hAnsi="Helvetica" w:cs="Arial"/>
          <w:sz w:val="22"/>
          <w:szCs w:val="22"/>
        </w:rPr>
        <w:t xml:space="preserve"> </w:t>
      </w:r>
      <w:r w:rsidR="00D460F6" w:rsidRPr="00D460F6">
        <w:rPr>
          <w:rFonts w:ascii="Helvetica" w:hAnsi="Helvetica" w:cs="Arial"/>
          <w:b/>
          <w:sz w:val="22"/>
          <w:szCs w:val="22"/>
        </w:rPr>
        <w:t>[1]</w:t>
      </w:r>
      <w:r w:rsidR="00C459FD">
        <w:rPr>
          <w:rFonts w:ascii="Helvetica" w:hAnsi="Helvetica" w:cs="Arial"/>
          <w:sz w:val="22"/>
          <w:szCs w:val="22"/>
        </w:rPr>
        <w:t xml:space="preserve">. </w:t>
      </w:r>
      <w:r w:rsidR="00746159">
        <w:rPr>
          <w:rFonts w:ascii="Helvetica" w:hAnsi="Helvetica" w:cs="Arial"/>
          <w:sz w:val="22"/>
          <w:szCs w:val="22"/>
        </w:rPr>
        <w:t>R</w:t>
      </w:r>
      <w:r w:rsidR="000E21DD" w:rsidRPr="000E21DD">
        <w:rPr>
          <w:rFonts w:ascii="Helvetica" w:hAnsi="Helvetica" w:cs="Arial"/>
          <w:sz w:val="22"/>
          <w:szCs w:val="22"/>
        </w:rPr>
        <w:t xml:space="preserve">oll </w:t>
      </w:r>
      <w:r w:rsidR="00746159">
        <w:rPr>
          <w:rFonts w:ascii="Helvetica" w:hAnsi="Helvetica" w:cs="Arial"/>
          <w:sz w:val="22"/>
          <w:szCs w:val="22"/>
        </w:rPr>
        <w:t xml:space="preserve">a glass pipette </w:t>
      </w:r>
      <w:r w:rsidR="000E21DD" w:rsidRPr="000E21DD">
        <w:rPr>
          <w:rFonts w:ascii="Helvetica" w:hAnsi="Helvetica" w:cs="Arial"/>
          <w:sz w:val="22"/>
          <w:szCs w:val="22"/>
        </w:rPr>
        <w:t xml:space="preserve">over the gel to remove </w:t>
      </w:r>
      <w:r w:rsidR="00746159">
        <w:rPr>
          <w:rFonts w:ascii="Helvetica" w:hAnsi="Helvetica" w:cs="Arial"/>
          <w:sz w:val="22"/>
          <w:szCs w:val="22"/>
        </w:rPr>
        <w:t>trapped</w:t>
      </w:r>
      <w:r w:rsidR="000E21DD" w:rsidRPr="000E21DD">
        <w:rPr>
          <w:rFonts w:ascii="Helvetica" w:hAnsi="Helvetica" w:cs="Arial"/>
          <w:sz w:val="22"/>
          <w:szCs w:val="22"/>
        </w:rPr>
        <w:t xml:space="preserve"> </w:t>
      </w:r>
      <w:r w:rsidR="00746159">
        <w:rPr>
          <w:rFonts w:ascii="Helvetica" w:hAnsi="Helvetica" w:cs="Arial"/>
          <w:sz w:val="22"/>
          <w:szCs w:val="22"/>
        </w:rPr>
        <w:t xml:space="preserve">bubbles and excess liquid </w:t>
      </w:r>
      <w:r w:rsidR="00C459FD" w:rsidRPr="00C459FD">
        <w:rPr>
          <w:rFonts w:ascii="Helvetica" w:hAnsi="Helvetica" w:cs="Arial"/>
          <w:b/>
          <w:sz w:val="22"/>
          <w:szCs w:val="22"/>
        </w:rPr>
        <w:t>[</w:t>
      </w:r>
      <w:r w:rsidR="00D460F6">
        <w:rPr>
          <w:rFonts w:ascii="Helvetica" w:hAnsi="Helvetica" w:cs="Arial"/>
          <w:b/>
          <w:sz w:val="22"/>
          <w:szCs w:val="22"/>
        </w:rPr>
        <w:t>2</w:t>
      </w:r>
      <w:r w:rsidR="00746159">
        <w:rPr>
          <w:rFonts w:ascii="Helvetica" w:hAnsi="Helvetica" w:cs="Arial"/>
          <w:b/>
          <w:sz w:val="22"/>
          <w:szCs w:val="22"/>
        </w:rPr>
        <w:t>]</w:t>
      </w:r>
      <w:r>
        <w:rPr>
          <w:rFonts w:ascii="Helvetica" w:hAnsi="Helvetica" w:cs="Arial"/>
          <w:sz w:val="22"/>
          <w:szCs w:val="22"/>
        </w:rPr>
        <w:t xml:space="preserve">, </w:t>
      </w:r>
      <w:r w:rsidR="00127796">
        <w:rPr>
          <w:rFonts w:ascii="Helvetica" w:hAnsi="Helvetica" w:cs="Arial"/>
          <w:sz w:val="22"/>
          <w:szCs w:val="22"/>
        </w:rPr>
        <w:t xml:space="preserve">and </w:t>
      </w:r>
      <w:r>
        <w:rPr>
          <w:rFonts w:ascii="Helvetica" w:hAnsi="Helvetica" w:cs="Arial"/>
          <w:sz w:val="22"/>
          <w:szCs w:val="22"/>
        </w:rPr>
        <w:t xml:space="preserve">proceed to taking a gel image </w:t>
      </w:r>
      <w:r w:rsidRPr="00957A23">
        <w:rPr>
          <w:rFonts w:ascii="Helvetica" w:hAnsi="Helvetica" w:cs="Arial"/>
          <w:b/>
          <w:sz w:val="22"/>
          <w:szCs w:val="22"/>
        </w:rPr>
        <w:t>[3-TXT]</w:t>
      </w:r>
    </w:p>
    <w:p w14:paraId="5EEAE2DA" w14:textId="07C6B43C" w:rsidR="00D460F6" w:rsidRDefault="006D0D30" w:rsidP="004C4E3A">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the gel onto</w:t>
      </w:r>
      <w:r w:rsidR="009912A4">
        <w:rPr>
          <w:rFonts w:ascii="Helvetica" w:hAnsi="Helvetica" w:cs="Arial"/>
          <w:sz w:val="22"/>
          <w:szCs w:val="22"/>
        </w:rPr>
        <w:t xml:space="preserve"> </w:t>
      </w:r>
      <w:r w:rsidR="009912A4" w:rsidRPr="00E35A11">
        <w:rPr>
          <w:rFonts w:ascii="Helvetica" w:hAnsi="Helvetica" w:cs="Arial"/>
          <w:color w:val="FF0000"/>
          <w:sz w:val="22"/>
          <w:szCs w:val="22"/>
        </w:rPr>
        <w:t>the tray for</w:t>
      </w:r>
      <w:r w:rsidRPr="00E35A11">
        <w:rPr>
          <w:rFonts w:ascii="Helvetica" w:hAnsi="Helvetica" w:cs="Arial"/>
          <w:color w:val="FF0000"/>
          <w:sz w:val="22"/>
          <w:szCs w:val="22"/>
        </w:rPr>
        <w:t xml:space="preserve"> </w:t>
      </w:r>
      <w:r>
        <w:rPr>
          <w:rFonts w:ascii="Helvetica" w:hAnsi="Helvetica" w:cs="Arial"/>
          <w:sz w:val="22"/>
          <w:szCs w:val="22"/>
        </w:rPr>
        <w:t>the imager</w:t>
      </w:r>
      <w:r w:rsidR="00D460F6">
        <w:rPr>
          <w:rFonts w:ascii="Helvetica" w:hAnsi="Helvetica" w:cs="Arial"/>
          <w:sz w:val="22"/>
          <w:szCs w:val="22"/>
        </w:rPr>
        <w:t>.</w:t>
      </w:r>
    </w:p>
    <w:p w14:paraId="54879C06" w14:textId="43CD3958" w:rsidR="004C4E3A" w:rsidRDefault="00D460F6" w:rsidP="004C4E3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uses </w:t>
      </w:r>
      <w:r w:rsidR="006D0D30">
        <w:rPr>
          <w:rFonts w:ascii="Helvetica" w:hAnsi="Helvetica" w:cs="Arial"/>
          <w:sz w:val="22"/>
          <w:szCs w:val="22"/>
        </w:rPr>
        <w:t>a</w:t>
      </w:r>
      <w:r>
        <w:rPr>
          <w:rFonts w:ascii="Helvetica" w:hAnsi="Helvetica" w:cs="Arial"/>
          <w:sz w:val="22"/>
          <w:szCs w:val="22"/>
        </w:rPr>
        <w:t xml:space="preserve"> glass</w:t>
      </w:r>
      <w:r w:rsidR="006D0D30">
        <w:rPr>
          <w:rFonts w:ascii="Helvetica" w:hAnsi="Helvetica" w:cs="Arial"/>
          <w:sz w:val="22"/>
          <w:szCs w:val="22"/>
        </w:rPr>
        <w:t xml:space="preserve"> pipette </w:t>
      </w:r>
      <w:r>
        <w:rPr>
          <w:rFonts w:ascii="Helvetica" w:hAnsi="Helvetica" w:cs="Arial"/>
          <w:sz w:val="22"/>
          <w:szCs w:val="22"/>
        </w:rPr>
        <w:t xml:space="preserve">to </w:t>
      </w:r>
      <w:r w:rsidR="006D0D30">
        <w:rPr>
          <w:rFonts w:ascii="Helvetica" w:hAnsi="Helvetica" w:cs="Arial"/>
          <w:sz w:val="22"/>
          <w:szCs w:val="22"/>
        </w:rPr>
        <w:t>roll over the gel.</w:t>
      </w:r>
      <w:r w:rsidR="00A60A7B">
        <w:rPr>
          <w:rFonts w:ascii="Helvetica" w:hAnsi="Helvetica" w:cs="Arial"/>
          <w:sz w:val="22"/>
          <w:szCs w:val="22"/>
        </w:rPr>
        <w:t xml:space="preserve"> </w:t>
      </w:r>
    </w:p>
    <w:p w14:paraId="3C6080FD" w14:textId="331DBDFC" w:rsidR="00127796" w:rsidRDefault="00127796" w:rsidP="004C4E3A">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15780F">
        <w:rPr>
          <w:rFonts w:ascii="Helvetica" w:hAnsi="Helvetica" w:cs="Arial"/>
          <w:sz w:val="22"/>
          <w:szCs w:val="22"/>
        </w:rPr>
        <w:t xml:space="preserve"> </w:t>
      </w:r>
      <w:r w:rsidR="0015780F" w:rsidRPr="0015780F">
        <w:rPr>
          <w:rFonts w:ascii="Helvetica" w:hAnsi="Helvetica" w:cs="Arial"/>
          <w:sz w:val="22"/>
          <w:szCs w:val="22"/>
          <w:highlight w:val="yellow"/>
        </w:rPr>
        <w:t>(to be provided by the authors)</w:t>
      </w:r>
      <w:r>
        <w:rPr>
          <w:rFonts w:ascii="Helvetica" w:hAnsi="Helvetica" w:cs="Arial"/>
          <w:sz w:val="22"/>
          <w:szCs w:val="22"/>
        </w:rPr>
        <w:t>: Show the gel image.</w:t>
      </w:r>
      <w:r w:rsidR="00F91091">
        <w:rPr>
          <w:rFonts w:ascii="Helvetica" w:hAnsi="Helvetica" w:cs="Arial"/>
          <w:sz w:val="22"/>
          <w:szCs w:val="22"/>
        </w:rPr>
        <w:t xml:space="preserve"> </w:t>
      </w:r>
      <w:r w:rsidR="0015780F" w:rsidRPr="0015780F">
        <w:rPr>
          <w:rFonts w:ascii="Helvetica" w:hAnsi="Helvetica" w:cs="Arial"/>
          <w:sz w:val="22"/>
          <w:szCs w:val="22"/>
          <w:highlight w:val="yellow"/>
        </w:rPr>
        <w:t xml:space="preserve">Authors, please upload this screen capture to your </w:t>
      </w:r>
      <w:hyperlink r:id="rId12" w:history="1">
        <w:r w:rsidR="0015780F" w:rsidRPr="0015780F">
          <w:rPr>
            <w:rStyle w:val="Hyperlink"/>
            <w:rFonts w:ascii="Helvetica" w:hAnsi="Helvetica" w:cs="Arial"/>
            <w:sz w:val="22"/>
            <w:szCs w:val="22"/>
            <w:highlight w:val="yellow"/>
          </w:rPr>
          <w:t>project page</w:t>
        </w:r>
      </w:hyperlink>
      <w:r w:rsidR="0015780F" w:rsidRPr="0015780F">
        <w:rPr>
          <w:rFonts w:ascii="Helvetica" w:hAnsi="Helvetica" w:cs="Arial"/>
          <w:sz w:val="22"/>
          <w:szCs w:val="22"/>
          <w:highlight w:val="yellow"/>
        </w:rPr>
        <w:t>.</w:t>
      </w:r>
      <w:r w:rsidR="0015780F" w:rsidRPr="0015780F">
        <w:rPr>
          <w:rFonts w:ascii="Helvetica" w:hAnsi="Helvetica" w:cs="Arial"/>
          <w:sz w:val="22"/>
          <w:szCs w:val="22"/>
        </w:rPr>
        <w:t xml:space="preserve"> </w:t>
      </w:r>
      <w:r w:rsidR="00F91091" w:rsidRPr="00F91091">
        <w:rPr>
          <w:rFonts w:ascii="Helvetica" w:hAnsi="Helvetica" w:cs="Arial"/>
          <w:b/>
          <w:sz w:val="22"/>
          <w:szCs w:val="22"/>
        </w:rPr>
        <w:t>TEXT: Ex: 510 nm</w:t>
      </w:r>
      <w:r w:rsidR="00F91091">
        <w:rPr>
          <w:rFonts w:ascii="Helvetica" w:hAnsi="Helvetica" w:cs="Arial"/>
          <w:b/>
          <w:sz w:val="22"/>
          <w:szCs w:val="22"/>
        </w:rPr>
        <w:t>;</w:t>
      </w:r>
      <w:r w:rsidR="00F91091" w:rsidRPr="00F91091">
        <w:rPr>
          <w:rFonts w:ascii="Helvetica" w:hAnsi="Helvetica" w:cs="Arial"/>
          <w:b/>
          <w:sz w:val="22"/>
          <w:szCs w:val="22"/>
        </w:rPr>
        <w:t xml:space="preserve"> Em: 535 nm</w:t>
      </w:r>
      <w:r w:rsidR="00F91091">
        <w:rPr>
          <w:rFonts w:ascii="Helvetica" w:hAnsi="Helvetica" w:cs="Arial"/>
          <w:sz w:val="22"/>
          <w:szCs w:val="22"/>
        </w:rPr>
        <w:t xml:space="preserve">  </w:t>
      </w:r>
    </w:p>
    <w:p w14:paraId="144FF3C6" w14:textId="77777777" w:rsidR="004E3F8E" w:rsidRPr="006A6324" w:rsidRDefault="004E3F8E" w:rsidP="00177B33">
      <w:pPr>
        <w:rPr>
          <w:rFonts w:ascii="Helvetica" w:hAnsi="Helvetica" w:cs="Arial"/>
          <w:b/>
          <w:color w:val="FF0000"/>
          <w:sz w:val="22"/>
          <w:szCs w:val="22"/>
        </w:rPr>
      </w:pPr>
    </w:p>
    <w:p w14:paraId="5BB75BBB" w14:textId="1878A39B" w:rsidR="00B74BFC" w:rsidRDefault="00B74BFC">
      <w:pPr>
        <w:rPr>
          <w:rFonts w:ascii="Helvetica" w:eastAsiaTheme="majorEastAsia" w:hAnsi="Helvetica" w:cstheme="majorBidi"/>
          <w:color w:val="323E4F" w:themeColor="text2" w:themeShade="BF"/>
          <w:spacing w:val="5"/>
          <w:kern w:val="28"/>
          <w:sz w:val="52"/>
          <w:szCs w:val="52"/>
        </w:rPr>
      </w:pPr>
      <w:r>
        <w:rPr>
          <w:rFonts w:ascii="Helvetica" w:eastAsiaTheme="majorEastAsia" w:hAnsi="Helvetica" w:cstheme="majorBidi"/>
          <w:color w:val="323E4F" w:themeColor="text2" w:themeShade="BF"/>
          <w:spacing w:val="5"/>
          <w:kern w:val="28"/>
          <w:sz w:val="52"/>
          <w:szCs w:val="5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1724C4E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E0996">
        <w:rPr>
          <w:rFonts w:ascii="Helvetica" w:hAnsi="Helvetica" w:cs="Arial"/>
          <w:b/>
          <w:sz w:val="22"/>
          <w:szCs w:val="22"/>
        </w:rPr>
        <w:t>P</w:t>
      </w:r>
      <w:r w:rsidR="00FE0996" w:rsidRPr="00FE0996">
        <w:rPr>
          <w:rFonts w:ascii="Helvetica" w:hAnsi="Helvetica" w:cs="Arial"/>
          <w:b/>
          <w:sz w:val="22"/>
          <w:szCs w:val="22"/>
        </w:rPr>
        <w:t xml:space="preserve">ost-gel </w:t>
      </w:r>
      <w:r w:rsidR="007734C2">
        <w:rPr>
          <w:rFonts w:ascii="Helvetica" w:hAnsi="Helvetica" w:cs="Arial"/>
          <w:b/>
          <w:sz w:val="22"/>
          <w:szCs w:val="22"/>
        </w:rPr>
        <w:t>S</w:t>
      </w:r>
      <w:r w:rsidR="00FE0996" w:rsidRPr="00FE0996">
        <w:rPr>
          <w:rFonts w:ascii="Helvetica" w:hAnsi="Helvetica" w:cs="Arial"/>
          <w:b/>
          <w:sz w:val="22"/>
          <w:szCs w:val="22"/>
        </w:rPr>
        <w:t xml:space="preserve">taining </w:t>
      </w:r>
      <w:r w:rsidR="00FE0996">
        <w:rPr>
          <w:rFonts w:ascii="Helvetica" w:hAnsi="Helvetica" w:cs="Arial"/>
          <w:b/>
          <w:sz w:val="22"/>
          <w:szCs w:val="22"/>
        </w:rPr>
        <w:t>M</w:t>
      </w:r>
      <w:r w:rsidR="00FE0996" w:rsidRPr="00FE0996">
        <w:rPr>
          <w:rFonts w:ascii="Helvetica" w:hAnsi="Helvetica" w:cs="Arial"/>
          <w:b/>
          <w:sz w:val="22"/>
          <w:szCs w:val="22"/>
        </w:rPr>
        <w:t xml:space="preserve">ethod to </w:t>
      </w:r>
      <w:r w:rsidR="00FE0996">
        <w:rPr>
          <w:rFonts w:ascii="Helvetica" w:hAnsi="Helvetica" w:cs="Arial"/>
          <w:b/>
          <w:sz w:val="22"/>
          <w:szCs w:val="22"/>
        </w:rPr>
        <w:t>I</w:t>
      </w:r>
      <w:r w:rsidR="00FE0996" w:rsidRPr="00FE0996">
        <w:rPr>
          <w:rFonts w:ascii="Helvetica" w:hAnsi="Helvetica" w:cs="Arial"/>
          <w:b/>
          <w:sz w:val="22"/>
          <w:szCs w:val="22"/>
        </w:rPr>
        <w:t xml:space="preserve">mage RNAs </w:t>
      </w:r>
      <w:r w:rsidR="00CC1CED">
        <w:rPr>
          <w:rFonts w:ascii="Helvetica" w:hAnsi="Helvetica" w:cs="Arial"/>
          <w:b/>
          <w:sz w:val="22"/>
          <w:szCs w:val="22"/>
        </w:rPr>
        <w:t>T</w:t>
      </w:r>
      <w:r w:rsidR="00FE0996" w:rsidRPr="00FE0996">
        <w:rPr>
          <w:rFonts w:ascii="Helvetica" w:hAnsi="Helvetica" w:cs="Arial"/>
          <w:b/>
          <w:sz w:val="22"/>
          <w:szCs w:val="22"/>
        </w:rPr>
        <w:t xml:space="preserve">agged with RNA Mango </w:t>
      </w:r>
      <w:r w:rsidR="00293922">
        <w:rPr>
          <w:rFonts w:ascii="Helvetica" w:hAnsi="Helvetica" w:cs="Arial"/>
          <w:b/>
          <w:sz w:val="22"/>
          <w:szCs w:val="22"/>
        </w:rPr>
        <w:t>A</w:t>
      </w:r>
      <w:r w:rsidR="00FE0996" w:rsidRPr="00FE0996">
        <w:rPr>
          <w:rFonts w:ascii="Helvetica" w:hAnsi="Helvetica" w:cs="Arial"/>
          <w:b/>
          <w:sz w:val="22"/>
          <w:szCs w:val="22"/>
        </w:rPr>
        <w:t xml:space="preserve">ptamers </w:t>
      </w:r>
    </w:p>
    <w:p w14:paraId="3A38C88D" w14:textId="6E0B07B3" w:rsidR="00395684" w:rsidRPr="00B2445A" w:rsidRDefault="00E85356" w:rsidP="004F1B95">
      <w:pPr>
        <w:numPr>
          <w:ilvl w:val="1"/>
          <w:numId w:val="12"/>
        </w:numPr>
        <w:spacing w:before="240"/>
        <w:outlineLvl w:val="0"/>
        <w:rPr>
          <w:rFonts w:ascii="Helvetica" w:hAnsi="Helvetica" w:cs="Arial"/>
          <w:sz w:val="22"/>
          <w:szCs w:val="22"/>
        </w:rPr>
      </w:pPr>
      <w:r w:rsidRPr="00B2445A">
        <w:rPr>
          <w:rFonts w:ascii="Helvetica" w:hAnsi="Helvetica" w:cs="Arial"/>
          <w:sz w:val="22"/>
          <w:szCs w:val="22"/>
        </w:rPr>
        <w:t xml:space="preserve">Mango aptamers I, II, III, and IV </w:t>
      </w:r>
      <w:r w:rsidR="00BD3AFA" w:rsidRPr="00B2445A">
        <w:rPr>
          <w:rFonts w:ascii="Helvetica" w:hAnsi="Helvetica" w:cs="Arial"/>
          <w:sz w:val="22"/>
          <w:szCs w:val="22"/>
        </w:rPr>
        <w:t>were</w:t>
      </w:r>
      <w:r w:rsidRPr="00B2445A">
        <w:rPr>
          <w:rFonts w:ascii="Helvetica" w:hAnsi="Helvetica" w:cs="Arial"/>
          <w:sz w:val="22"/>
          <w:szCs w:val="22"/>
        </w:rPr>
        <w:t xml:space="preserve"> substantially resistant to denaturation up to approximately 1 </w:t>
      </w:r>
      <w:r w:rsidR="004F1B95" w:rsidRPr="00B2445A">
        <w:rPr>
          <w:rFonts w:ascii="Helvetica" w:hAnsi="Helvetica" w:cs="Arial"/>
          <w:sz w:val="22"/>
          <w:szCs w:val="22"/>
        </w:rPr>
        <w:t>molar</w:t>
      </w:r>
      <w:r w:rsidRPr="00B2445A">
        <w:rPr>
          <w:rFonts w:ascii="Helvetica" w:hAnsi="Helvetica" w:cs="Arial"/>
          <w:sz w:val="22"/>
          <w:szCs w:val="22"/>
        </w:rPr>
        <w:t xml:space="preserve"> urea concentration</w:t>
      </w:r>
      <w:r w:rsidR="001D0CD0" w:rsidRPr="00B2445A">
        <w:rPr>
          <w:rFonts w:ascii="Helvetica" w:hAnsi="Helvetica" w:cs="Arial"/>
          <w:sz w:val="22"/>
          <w:szCs w:val="22"/>
        </w:rPr>
        <w:t xml:space="preserve"> </w:t>
      </w:r>
      <w:r w:rsidR="004F1B95" w:rsidRPr="00B2445A">
        <w:rPr>
          <w:rFonts w:ascii="Helvetica" w:hAnsi="Helvetica" w:cs="Arial"/>
          <w:b/>
          <w:sz w:val="22"/>
          <w:szCs w:val="22"/>
        </w:rPr>
        <w:t>[1]</w:t>
      </w:r>
      <w:r w:rsidR="004F1B95" w:rsidRPr="00B2445A">
        <w:rPr>
          <w:rFonts w:ascii="Helvetica" w:hAnsi="Helvetica" w:cs="Arial"/>
          <w:sz w:val="22"/>
          <w:szCs w:val="22"/>
        </w:rPr>
        <w:t>.</w:t>
      </w:r>
    </w:p>
    <w:p w14:paraId="3F4BF438" w14:textId="4E85B365" w:rsidR="00423095" w:rsidRPr="00B2445A" w:rsidRDefault="00FE5EF4" w:rsidP="004F1B95">
      <w:pPr>
        <w:numPr>
          <w:ilvl w:val="2"/>
          <w:numId w:val="12"/>
        </w:numPr>
        <w:spacing w:before="240"/>
        <w:outlineLvl w:val="0"/>
        <w:rPr>
          <w:rFonts w:ascii="Helvetica" w:hAnsi="Helvetica" w:cs="Arial"/>
          <w:i/>
          <w:color w:val="0070C0"/>
          <w:sz w:val="22"/>
          <w:szCs w:val="22"/>
        </w:rPr>
      </w:pPr>
      <w:r w:rsidRPr="00B2445A">
        <w:rPr>
          <w:rFonts w:ascii="Helvetica" w:hAnsi="Helvetica" w:cs="Arial"/>
          <w:sz w:val="22"/>
          <w:szCs w:val="22"/>
        </w:rPr>
        <w:t>LM: Fig_</w:t>
      </w:r>
      <w:r w:rsidR="009B74FC" w:rsidRPr="00B2445A">
        <w:rPr>
          <w:rFonts w:ascii="Helvetica" w:hAnsi="Helvetica" w:cs="Arial"/>
          <w:sz w:val="22"/>
          <w:szCs w:val="22"/>
        </w:rPr>
        <w:t>2</w:t>
      </w:r>
      <w:r w:rsidR="00FB167A" w:rsidRPr="00B2445A">
        <w:rPr>
          <w:rFonts w:ascii="Helvetica" w:hAnsi="Helvetica" w:cs="Arial"/>
          <w:sz w:val="22"/>
          <w:szCs w:val="22"/>
        </w:rPr>
        <w:t>A</w:t>
      </w:r>
      <w:r w:rsidRPr="00B2445A">
        <w:rPr>
          <w:rFonts w:ascii="Helvetica" w:hAnsi="Helvetica" w:cs="Arial"/>
          <w:sz w:val="22"/>
          <w:szCs w:val="22"/>
        </w:rPr>
        <w:t xml:space="preserve">: </w:t>
      </w:r>
      <w:r w:rsidRPr="00B2445A">
        <w:rPr>
          <w:rFonts w:ascii="Helvetica" w:hAnsi="Helvetica" w:cs="Arial"/>
          <w:i/>
          <w:color w:val="0070C0"/>
          <w:sz w:val="22"/>
          <w:szCs w:val="22"/>
        </w:rPr>
        <w:t xml:space="preserve">Video editor: Please emphasize </w:t>
      </w:r>
      <w:r w:rsidRPr="00B2445A">
        <w:rPr>
          <w:rFonts w:ascii="Helvetica" w:hAnsi="Helvetica" w:cs="Arial"/>
          <w:i/>
          <w:color w:val="0070C0"/>
          <w:sz w:val="22"/>
          <w:szCs w:val="22"/>
          <w:u w:val="single"/>
        </w:rPr>
        <w:t>the</w:t>
      </w:r>
      <w:r w:rsidR="00F553D3" w:rsidRPr="00B2445A">
        <w:rPr>
          <w:rFonts w:ascii="Helvetica" w:hAnsi="Helvetica" w:cs="Arial"/>
          <w:i/>
          <w:color w:val="0070C0"/>
          <w:sz w:val="22"/>
          <w:szCs w:val="22"/>
          <w:u w:val="single"/>
        </w:rPr>
        <w:t xml:space="preserve"> </w:t>
      </w:r>
      <w:r w:rsidR="00B2445A">
        <w:rPr>
          <w:rFonts w:ascii="Helvetica" w:hAnsi="Helvetica" w:cs="Arial"/>
          <w:i/>
          <w:color w:val="0070C0"/>
          <w:sz w:val="22"/>
          <w:szCs w:val="22"/>
          <w:u w:val="single"/>
        </w:rPr>
        <w:t xml:space="preserve">region </w:t>
      </w:r>
      <w:r w:rsidR="002865C0">
        <w:rPr>
          <w:rFonts w:ascii="Helvetica" w:hAnsi="Helvetica" w:cs="Arial"/>
          <w:i/>
          <w:color w:val="0070C0"/>
          <w:sz w:val="22"/>
          <w:szCs w:val="22"/>
          <w:u w:val="single"/>
        </w:rPr>
        <w:t xml:space="preserve">with the x-axis ([Urea]) </w:t>
      </w:r>
      <w:r w:rsidR="00C461D9">
        <w:rPr>
          <w:rFonts w:ascii="Helvetica" w:hAnsi="Helvetica" w:cs="Arial"/>
          <w:i/>
          <w:color w:val="0070C0"/>
          <w:sz w:val="22"/>
          <w:szCs w:val="22"/>
          <w:u w:val="single"/>
        </w:rPr>
        <w:t>within</w:t>
      </w:r>
      <w:r w:rsidR="002865C0">
        <w:rPr>
          <w:rFonts w:ascii="Helvetica" w:hAnsi="Helvetica" w:cs="Arial"/>
          <w:i/>
          <w:color w:val="0070C0"/>
          <w:sz w:val="22"/>
          <w:szCs w:val="22"/>
          <w:u w:val="single"/>
        </w:rPr>
        <w:t xml:space="preserve"> “0 to 1”</w:t>
      </w:r>
      <w:r w:rsidR="00610E45" w:rsidRPr="00B2445A">
        <w:rPr>
          <w:rFonts w:ascii="Helvetica" w:hAnsi="Helvetica" w:cs="Arial"/>
          <w:i/>
          <w:color w:val="0070C0"/>
          <w:sz w:val="22"/>
          <w:szCs w:val="22"/>
        </w:rPr>
        <w:t xml:space="preserve"> </w:t>
      </w:r>
      <w:r w:rsidR="00B57932" w:rsidRPr="00B2445A">
        <w:rPr>
          <w:rFonts w:ascii="Helvetica" w:hAnsi="Helvetica" w:cs="Arial"/>
          <w:i/>
          <w:color w:val="0070C0"/>
          <w:sz w:val="22"/>
          <w:szCs w:val="22"/>
        </w:rPr>
        <w:t>when VO says: “up to approximately 1 molar urea concentration”.</w:t>
      </w:r>
    </w:p>
    <w:p w14:paraId="52883A51" w14:textId="7BC16808" w:rsidR="004F1B95" w:rsidRPr="00B2445A" w:rsidRDefault="00B57932" w:rsidP="00423095">
      <w:pPr>
        <w:numPr>
          <w:ilvl w:val="1"/>
          <w:numId w:val="12"/>
        </w:numPr>
        <w:spacing w:before="240"/>
        <w:outlineLvl w:val="0"/>
        <w:rPr>
          <w:rFonts w:ascii="Helvetica" w:hAnsi="Helvetica" w:cs="Arial"/>
          <w:color w:val="000000" w:themeColor="text1"/>
          <w:sz w:val="22"/>
          <w:szCs w:val="22"/>
        </w:rPr>
      </w:pPr>
      <w:r w:rsidRPr="00B2445A">
        <w:rPr>
          <w:rFonts w:ascii="Helvetica" w:hAnsi="Helvetica" w:cs="Arial"/>
          <w:color w:val="000000" w:themeColor="text1"/>
          <w:sz w:val="22"/>
          <w:szCs w:val="22"/>
        </w:rPr>
        <w:t>20 to 40</w:t>
      </w:r>
      <w:r w:rsidR="004630CC" w:rsidRPr="00B2445A">
        <w:rPr>
          <w:rFonts w:ascii="Helvetica" w:hAnsi="Helvetica" w:cs="Arial"/>
          <w:color w:val="000000" w:themeColor="text1"/>
          <w:sz w:val="22"/>
          <w:szCs w:val="22"/>
        </w:rPr>
        <w:t xml:space="preserve"> minutes</w:t>
      </w:r>
      <w:r w:rsidR="00B42800" w:rsidRPr="00B2445A">
        <w:rPr>
          <w:rFonts w:ascii="Helvetica" w:hAnsi="Helvetica" w:cs="Arial"/>
          <w:color w:val="000000" w:themeColor="text1"/>
          <w:sz w:val="22"/>
          <w:szCs w:val="22"/>
        </w:rPr>
        <w:t xml:space="preserve"> </w:t>
      </w:r>
      <w:r w:rsidR="00BD3AFA" w:rsidRPr="00B2445A">
        <w:rPr>
          <w:rFonts w:ascii="Helvetica" w:hAnsi="Helvetica" w:cs="Arial"/>
          <w:color w:val="000000" w:themeColor="text1"/>
          <w:sz w:val="22"/>
          <w:szCs w:val="22"/>
        </w:rPr>
        <w:t xml:space="preserve">staining time </w:t>
      </w:r>
      <w:r w:rsidR="00807346" w:rsidRPr="00B2445A">
        <w:rPr>
          <w:rFonts w:ascii="Helvetica" w:hAnsi="Helvetica" w:cs="Arial"/>
          <w:color w:val="000000" w:themeColor="text1"/>
          <w:sz w:val="22"/>
          <w:szCs w:val="22"/>
        </w:rPr>
        <w:t>was</w:t>
      </w:r>
      <w:r w:rsidR="00BD3AFA" w:rsidRPr="00B2445A">
        <w:rPr>
          <w:rFonts w:ascii="Helvetica" w:hAnsi="Helvetica" w:cs="Arial"/>
          <w:color w:val="000000" w:themeColor="text1"/>
          <w:sz w:val="22"/>
          <w:szCs w:val="22"/>
        </w:rPr>
        <w:t xml:space="preserve"> </w:t>
      </w:r>
      <w:r w:rsidRPr="00B2445A">
        <w:rPr>
          <w:rFonts w:ascii="Helvetica" w:hAnsi="Helvetica" w:cs="Arial"/>
          <w:color w:val="000000" w:themeColor="text1"/>
          <w:sz w:val="22"/>
          <w:szCs w:val="22"/>
        </w:rPr>
        <w:t>sufficient</w:t>
      </w:r>
      <w:r w:rsidR="00BD3AFA" w:rsidRPr="00B2445A">
        <w:rPr>
          <w:rFonts w:ascii="Helvetica" w:hAnsi="Helvetica" w:cs="Arial"/>
          <w:color w:val="000000" w:themeColor="text1"/>
          <w:sz w:val="22"/>
          <w:szCs w:val="22"/>
        </w:rPr>
        <w:t xml:space="preserve"> for maximum gel </w:t>
      </w:r>
      <w:r w:rsidR="00807346" w:rsidRPr="00B2445A">
        <w:rPr>
          <w:rFonts w:ascii="Helvetica" w:hAnsi="Helvetica" w:cs="Arial"/>
          <w:color w:val="000000" w:themeColor="text1"/>
          <w:sz w:val="22"/>
          <w:szCs w:val="22"/>
        </w:rPr>
        <w:t xml:space="preserve">florescence </w:t>
      </w:r>
      <w:r w:rsidR="00807346" w:rsidRPr="00B2445A">
        <w:rPr>
          <w:rFonts w:ascii="Helvetica" w:hAnsi="Helvetica" w:cs="Arial"/>
          <w:b/>
          <w:color w:val="000000" w:themeColor="text1"/>
          <w:sz w:val="22"/>
          <w:szCs w:val="22"/>
        </w:rPr>
        <w:t>[1]</w:t>
      </w:r>
      <w:r w:rsidR="00BD3AFA" w:rsidRPr="00B2445A">
        <w:rPr>
          <w:rFonts w:ascii="Helvetica" w:hAnsi="Helvetica" w:cs="Arial"/>
          <w:color w:val="000000" w:themeColor="text1"/>
          <w:sz w:val="22"/>
          <w:szCs w:val="22"/>
        </w:rPr>
        <w:t xml:space="preserve">. Longer time was not suitable for small RNAs </w:t>
      </w:r>
      <w:r w:rsidR="00807346" w:rsidRPr="00B2445A">
        <w:rPr>
          <w:rFonts w:ascii="Helvetica" w:hAnsi="Helvetica" w:cs="Arial"/>
          <w:color w:val="000000" w:themeColor="text1"/>
          <w:sz w:val="22"/>
          <w:szCs w:val="22"/>
        </w:rPr>
        <w:t xml:space="preserve">used in this study </w:t>
      </w:r>
      <w:r w:rsidR="00BD3AFA" w:rsidRPr="00B2445A">
        <w:rPr>
          <w:rFonts w:ascii="Helvetica" w:hAnsi="Helvetica" w:cs="Arial"/>
          <w:color w:val="000000" w:themeColor="text1"/>
          <w:sz w:val="22"/>
          <w:szCs w:val="22"/>
        </w:rPr>
        <w:t>as they started to diffuse out of the gel</w:t>
      </w:r>
      <w:r w:rsidR="00807346" w:rsidRPr="00B2445A">
        <w:rPr>
          <w:rFonts w:ascii="Helvetica" w:hAnsi="Helvetica" w:cs="Arial"/>
          <w:color w:val="000000" w:themeColor="text1"/>
          <w:sz w:val="22"/>
          <w:szCs w:val="22"/>
        </w:rPr>
        <w:t xml:space="preserve"> </w:t>
      </w:r>
      <w:r w:rsidR="00807346" w:rsidRPr="00B2445A">
        <w:rPr>
          <w:rFonts w:ascii="Helvetica" w:hAnsi="Helvetica" w:cs="Arial"/>
          <w:b/>
          <w:color w:val="000000" w:themeColor="text1"/>
          <w:sz w:val="22"/>
          <w:szCs w:val="22"/>
        </w:rPr>
        <w:t>[2]</w:t>
      </w:r>
      <w:r w:rsidR="00BD3AFA" w:rsidRPr="00B2445A">
        <w:rPr>
          <w:rFonts w:ascii="Helvetica" w:hAnsi="Helvetica" w:cs="Arial"/>
          <w:color w:val="000000" w:themeColor="text1"/>
          <w:sz w:val="22"/>
          <w:szCs w:val="22"/>
        </w:rPr>
        <w:t>.</w:t>
      </w:r>
    </w:p>
    <w:p w14:paraId="10EE0C72" w14:textId="78EB5930" w:rsidR="00043D5B" w:rsidRPr="00B2445A" w:rsidRDefault="009B74FC" w:rsidP="00043D5B">
      <w:pPr>
        <w:numPr>
          <w:ilvl w:val="2"/>
          <w:numId w:val="12"/>
        </w:numPr>
        <w:spacing w:before="240"/>
        <w:outlineLvl w:val="0"/>
        <w:rPr>
          <w:rFonts w:ascii="Helvetica" w:hAnsi="Helvetica" w:cs="Arial"/>
          <w:i/>
          <w:color w:val="0070C0"/>
          <w:sz w:val="22"/>
          <w:szCs w:val="22"/>
        </w:rPr>
      </w:pPr>
      <w:r w:rsidRPr="00B2445A">
        <w:rPr>
          <w:rFonts w:ascii="Helvetica" w:hAnsi="Helvetica" w:cs="Arial"/>
          <w:sz w:val="22"/>
          <w:szCs w:val="22"/>
        </w:rPr>
        <w:t xml:space="preserve">LM: Fig_2B: </w:t>
      </w:r>
      <w:r w:rsidR="00043D5B" w:rsidRPr="00B2445A">
        <w:rPr>
          <w:rFonts w:ascii="Helvetica" w:hAnsi="Helvetica" w:cs="Arial"/>
          <w:i/>
          <w:color w:val="0070C0"/>
          <w:sz w:val="22"/>
          <w:szCs w:val="22"/>
        </w:rPr>
        <w:t xml:space="preserve">Video editor: Please emphasize </w:t>
      </w:r>
      <w:r w:rsidR="00B57932" w:rsidRPr="00B2445A">
        <w:rPr>
          <w:rFonts w:ascii="Helvetica" w:hAnsi="Helvetica" w:cs="Arial"/>
          <w:i/>
          <w:color w:val="0070C0"/>
          <w:sz w:val="22"/>
          <w:szCs w:val="22"/>
        </w:rPr>
        <w:t>the</w:t>
      </w:r>
      <w:r w:rsidR="00B57932" w:rsidRPr="00B2445A">
        <w:rPr>
          <w:rFonts w:ascii="Helvetica" w:hAnsi="Helvetica" w:cs="Arial"/>
          <w:i/>
          <w:color w:val="0070C0"/>
          <w:sz w:val="22"/>
          <w:szCs w:val="22"/>
          <w:u w:val="single"/>
        </w:rPr>
        <w:t xml:space="preserve"> “20” and “40” </w:t>
      </w:r>
      <w:r w:rsidR="00B57932" w:rsidRPr="00B2445A">
        <w:rPr>
          <w:rFonts w:ascii="Helvetica" w:hAnsi="Helvetica" w:cs="Arial"/>
          <w:i/>
          <w:color w:val="0070C0"/>
          <w:sz w:val="22"/>
          <w:szCs w:val="22"/>
        </w:rPr>
        <w:t>gel images</w:t>
      </w:r>
      <w:r w:rsidR="00AA40DE" w:rsidRPr="00B2445A">
        <w:rPr>
          <w:rFonts w:ascii="Helvetica" w:hAnsi="Helvetica" w:cs="Arial"/>
          <w:i/>
          <w:color w:val="0070C0"/>
          <w:sz w:val="22"/>
          <w:szCs w:val="22"/>
        </w:rPr>
        <w:t xml:space="preserve"> </w:t>
      </w:r>
      <w:r w:rsidR="007D7AB7" w:rsidRPr="00B2445A">
        <w:rPr>
          <w:rFonts w:ascii="Helvetica" w:hAnsi="Helvetica" w:cs="Arial"/>
          <w:i/>
          <w:color w:val="0070C0"/>
          <w:sz w:val="22"/>
          <w:szCs w:val="22"/>
        </w:rPr>
        <w:t xml:space="preserve">when VO says: </w:t>
      </w:r>
      <w:r w:rsidR="007B60D8" w:rsidRPr="00B2445A">
        <w:rPr>
          <w:rFonts w:ascii="Helvetica" w:hAnsi="Helvetica" w:cs="Arial"/>
          <w:i/>
          <w:color w:val="0070C0"/>
          <w:sz w:val="22"/>
          <w:szCs w:val="22"/>
        </w:rPr>
        <w:t>“maximum</w:t>
      </w:r>
      <w:r w:rsidR="007D7AB7" w:rsidRPr="00B2445A">
        <w:rPr>
          <w:rFonts w:ascii="Helvetica" w:hAnsi="Helvetica" w:cs="Arial"/>
          <w:i/>
          <w:color w:val="0070C0"/>
          <w:sz w:val="22"/>
          <w:szCs w:val="22"/>
        </w:rPr>
        <w:t xml:space="preserve"> gel florescence”. </w:t>
      </w:r>
    </w:p>
    <w:p w14:paraId="22EEF640" w14:textId="2100AE78" w:rsidR="009B74FC" w:rsidRPr="00B2445A" w:rsidRDefault="00AA40DE" w:rsidP="009B74FC">
      <w:pPr>
        <w:numPr>
          <w:ilvl w:val="2"/>
          <w:numId w:val="12"/>
        </w:numPr>
        <w:spacing w:before="240"/>
        <w:outlineLvl w:val="0"/>
        <w:rPr>
          <w:rFonts w:ascii="Helvetica" w:hAnsi="Helvetica" w:cs="Arial"/>
          <w:color w:val="000000" w:themeColor="text1"/>
          <w:sz w:val="22"/>
          <w:szCs w:val="22"/>
        </w:rPr>
      </w:pPr>
      <w:r w:rsidRPr="00B2445A">
        <w:rPr>
          <w:rFonts w:ascii="Helvetica" w:hAnsi="Helvetica" w:cs="Arial"/>
          <w:sz w:val="22"/>
          <w:szCs w:val="22"/>
        </w:rPr>
        <w:t xml:space="preserve">LM: Fig_2B: </w:t>
      </w:r>
      <w:r w:rsidRPr="00B2445A">
        <w:rPr>
          <w:rFonts w:ascii="Helvetica" w:hAnsi="Helvetica" w:cs="Arial"/>
          <w:i/>
          <w:color w:val="0070C0"/>
          <w:sz w:val="22"/>
          <w:szCs w:val="22"/>
        </w:rPr>
        <w:t xml:space="preserve">Video editor: Please emphasize the </w:t>
      </w:r>
      <w:r w:rsidRPr="00B2445A">
        <w:rPr>
          <w:rFonts w:ascii="Helvetica" w:hAnsi="Helvetica" w:cs="Arial"/>
          <w:i/>
          <w:color w:val="0070C0"/>
          <w:sz w:val="22"/>
          <w:szCs w:val="22"/>
          <w:u w:val="single"/>
        </w:rPr>
        <w:t xml:space="preserve">“80” </w:t>
      </w:r>
      <w:r w:rsidRPr="00B2445A">
        <w:rPr>
          <w:rFonts w:ascii="Helvetica" w:hAnsi="Helvetica" w:cs="Arial"/>
          <w:i/>
          <w:color w:val="0070C0"/>
          <w:sz w:val="22"/>
          <w:szCs w:val="22"/>
        </w:rPr>
        <w:t xml:space="preserve">gel image when </w:t>
      </w:r>
      <w:r w:rsidR="00035313" w:rsidRPr="00B2445A">
        <w:rPr>
          <w:rFonts w:ascii="Helvetica" w:hAnsi="Helvetica" w:cs="Arial"/>
          <w:i/>
          <w:color w:val="0070C0"/>
          <w:sz w:val="22"/>
          <w:szCs w:val="22"/>
        </w:rPr>
        <w:t xml:space="preserve">VO says: “Longer time was not suitable for small RNAs”. </w:t>
      </w:r>
    </w:p>
    <w:p w14:paraId="5D757D05" w14:textId="08677A2D" w:rsidR="00F85F83" w:rsidRPr="00B2445A" w:rsidRDefault="00F85F83" w:rsidP="00D318E8">
      <w:pPr>
        <w:numPr>
          <w:ilvl w:val="1"/>
          <w:numId w:val="12"/>
        </w:numPr>
        <w:spacing w:before="240"/>
        <w:outlineLvl w:val="0"/>
        <w:rPr>
          <w:rFonts w:ascii="Helvetica" w:hAnsi="Helvetica" w:cs="Arial"/>
          <w:color w:val="000000" w:themeColor="text1"/>
          <w:sz w:val="22"/>
          <w:szCs w:val="22"/>
        </w:rPr>
      </w:pPr>
      <w:r w:rsidRPr="00B2445A">
        <w:rPr>
          <w:rFonts w:ascii="Helvetica" w:hAnsi="Helvetica" w:cs="Calibri"/>
          <w:sz w:val="22"/>
          <w:szCs w:val="22"/>
        </w:rPr>
        <w:t>Fluorometer</w:t>
      </w:r>
      <w:r w:rsidRPr="00B2445A">
        <w:rPr>
          <w:rFonts w:ascii="Helvetica" w:hAnsi="Helvetica" w:cs="Arial"/>
          <w:color w:val="000000" w:themeColor="text1"/>
          <w:sz w:val="22"/>
          <w:szCs w:val="22"/>
        </w:rPr>
        <w:t xml:space="preserve"> analysis </w:t>
      </w:r>
      <w:r w:rsidR="00402303" w:rsidRPr="00B2445A">
        <w:rPr>
          <w:rFonts w:ascii="Helvetica" w:hAnsi="Helvetica" w:cs="Arial"/>
          <w:color w:val="000000" w:themeColor="text1"/>
          <w:sz w:val="22"/>
          <w:szCs w:val="22"/>
        </w:rPr>
        <w:t xml:space="preserve">showed that </w:t>
      </w:r>
      <w:r w:rsidRPr="00B2445A">
        <w:rPr>
          <w:rFonts w:ascii="Helvetica" w:hAnsi="Helvetica" w:cs="Arial"/>
          <w:color w:val="000000" w:themeColor="text1"/>
          <w:sz w:val="22"/>
          <w:szCs w:val="22"/>
        </w:rPr>
        <w:t xml:space="preserve">Mango aptamers </w:t>
      </w:r>
      <w:r w:rsidR="00402303" w:rsidRPr="00B2445A">
        <w:rPr>
          <w:rFonts w:ascii="Helvetica" w:hAnsi="Helvetica" w:cs="Arial"/>
          <w:color w:val="000000" w:themeColor="text1"/>
          <w:sz w:val="22"/>
          <w:szCs w:val="22"/>
        </w:rPr>
        <w:t xml:space="preserve">I, II and III </w:t>
      </w:r>
      <w:r w:rsidRPr="00B2445A">
        <w:rPr>
          <w:rFonts w:ascii="Helvetica" w:hAnsi="Helvetica" w:cs="Arial"/>
          <w:color w:val="000000" w:themeColor="text1"/>
          <w:sz w:val="22"/>
          <w:szCs w:val="22"/>
        </w:rPr>
        <w:t xml:space="preserve">in the presence of urea </w:t>
      </w:r>
      <w:r w:rsidRPr="00B2445A">
        <w:rPr>
          <w:rFonts w:ascii="Helvetica" w:hAnsi="Helvetica" w:cs="Calibri"/>
          <w:sz w:val="22"/>
          <w:szCs w:val="22"/>
        </w:rPr>
        <w:t xml:space="preserve">could fold more rapidly than aptamer IV </w:t>
      </w:r>
      <w:r w:rsidRPr="00B2445A">
        <w:rPr>
          <w:rFonts w:ascii="Helvetica" w:hAnsi="Helvetica" w:cs="Calibri"/>
          <w:b/>
          <w:sz w:val="22"/>
          <w:szCs w:val="22"/>
        </w:rPr>
        <w:t>[1]</w:t>
      </w:r>
      <w:r w:rsidRPr="00B2445A">
        <w:rPr>
          <w:rFonts w:ascii="Helvetica" w:hAnsi="Helvetica" w:cs="Arial"/>
          <w:color w:val="000000" w:themeColor="text1"/>
          <w:sz w:val="22"/>
          <w:szCs w:val="22"/>
        </w:rPr>
        <w:t>.</w:t>
      </w:r>
      <w:r w:rsidR="00B81EA7" w:rsidRPr="00B2445A">
        <w:rPr>
          <w:rFonts w:ascii="Helvetica" w:hAnsi="Helvetica" w:cs="Arial"/>
          <w:color w:val="000000" w:themeColor="text1"/>
          <w:sz w:val="22"/>
          <w:szCs w:val="22"/>
        </w:rPr>
        <w:t xml:space="preserve"> In the absence of urea folding was much more rapid as was expected </w:t>
      </w:r>
      <w:r w:rsidR="00B81EA7" w:rsidRPr="00B2445A">
        <w:rPr>
          <w:rFonts w:ascii="Helvetica" w:hAnsi="Helvetica" w:cs="Arial"/>
          <w:b/>
          <w:color w:val="000000" w:themeColor="text1"/>
          <w:sz w:val="22"/>
          <w:szCs w:val="22"/>
        </w:rPr>
        <w:t>[2]</w:t>
      </w:r>
      <w:r w:rsidR="00B81EA7" w:rsidRPr="00B2445A">
        <w:rPr>
          <w:rFonts w:ascii="Helvetica" w:hAnsi="Helvetica" w:cs="Arial"/>
          <w:color w:val="000000" w:themeColor="text1"/>
          <w:sz w:val="22"/>
          <w:szCs w:val="22"/>
        </w:rPr>
        <w:t>.</w:t>
      </w:r>
    </w:p>
    <w:p w14:paraId="6AB09078" w14:textId="385B9FD2" w:rsidR="00696785" w:rsidRPr="00B2445A" w:rsidRDefault="00F85F83" w:rsidP="00E61E65">
      <w:pPr>
        <w:numPr>
          <w:ilvl w:val="2"/>
          <w:numId w:val="12"/>
        </w:numPr>
        <w:spacing w:before="240"/>
        <w:outlineLvl w:val="0"/>
        <w:rPr>
          <w:rFonts w:ascii="Helvetica" w:hAnsi="Helvetica" w:cs="Arial"/>
          <w:color w:val="000000" w:themeColor="text1"/>
          <w:sz w:val="22"/>
          <w:szCs w:val="22"/>
        </w:rPr>
      </w:pPr>
      <w:r w:rsidRPr="00B2445A">
        <w:rPr>
          <w:rFonts w:ascii="Helvetica" w:hAnsi="Helvetica" w:cs="Calibri"/>
          <w:sz w:val="22"/>
          <w:szCs w:val="22"/>
        </w:rPr>
        <w:t>LM: Fig_3</w:t>
      </w:r>
      <w:r w:rsidR="00402CD6" w:rsidRPr="00B2445A">
        <w:rPr>
          <w:rFonts w:ascii="Helvetica" w:hAnsi="Helvetica" w:cs="Calibri"/>
          <w:sz w:val="22"/>
          <w:szCs w:val="22"/>
        </w:rPr>
        <w:t>A</w:t>
      </w:r>
      <w:r w:rsidR="007F0E59" w:rsidRPr="00B2445A">
        <w:rPr>
          <w:rFonts w:ascii="Helvetica" w:hAnsi="Helvetica" w:cs="Calibri"/>
          <w:sz w:val="22"/>
          <w:szCs w:val="22"/>
        </w:rPr>
        <w:t xml:space="preserve">: </w:t>
      </w:r>
      <w:r w:rsidR="00316560" w:rsidRPr="00B2445A">
        <w:rPr>
          <w:rFonts w:ascii="Helvetica" w:hAnsi="Helvetica" w:cs="Arial"/>
          <w:i/>
          <w:color w:val="0070C0"/>
          <w:sz w:val="22"/>
          <w:szCs w:val="22"/>
        </w:rPr>
        <w:t xml:space="preserve">Video editor: Please emphasize </w:t>
      </w:r>
      <w:r w:rsidR="00696785" w:rsidRPr="00B2445A">
        <w:rPr>
          <w:rFonts w:ascii="Helvetica" w:hAnsi="Helvetica" w:cs="Arial"/>
          <w:i/>
          <w:color w:val="0070C0"/>
          <w:sz w:val="22"/>
          <w:szCs w:val="22"/>
        </w:rPr>
        <w:t>“</w:t>
      </w:r>
      <w:r w:rsidR="00316560" w:rsidRPr="00B2445A">
        <w:rPr>
          <w:rFonts w:ascii="Helvetica" w:hAnsi="Helvetica" w:cs="Arial"/>
          <w:i/>
          <w:color w:val="0070C0"/>
          <w:sz w:val="22"/>
          <w:szCs w:val="22"/>
        </w:rPr>
        <w:t>orange, green and purple curves</w:t>
      </w:r>
      <w:r w:rsidR="00696785" w:rsidRPr="00B2445A">
        <w:rPr>
          <w:rFonts w:ascii="Helvetica" w:hAnsi="Helvetica" w:cs="Arial"/>
          <w:i/>
          <w:color w:val="0070C0"/>
          <w:sz w:val="22"/>
          <w:szCs w:val="22"/>
        </w:rPr>
        <w:t>”</w:t>
      </w:r>
      <w:r w:rsidR="00316560" w:rsidRPr="00B2445A">
        <w:rPr>
          <w:rFonts w:ascii="Helvetica" w:hAnsi="Helvetica" w:cs="Arial"/>
          <w:i/>
          <w:color w:val="0070C0"/>
          <w:sz w:val="22"/>
          <w:szCs w:val="22"/>
        </w:rPr>
        <w:t xml:space="preserve"> when VO says: “</w:t>
      </w:r>
      <w:r w:rsidR="00402CD6" w:rsidRPr="00B2445A">
        <w:rPr>
          <w:rFonts w:ascii="Helvetica" w:hAnsi="Helvetica" w:cs="Arial"/>
          <w:i/>
          <w:color w:val="0070C0"/>
          <w:sz w:val="22"/>
          <w:szCs w:val="22"/>
        </w:rPr>
        <w:t>aptamers I, II and III</w:t>
      </w:r>
      <w:r w:rsidR="00E61E65" w:rsidRPr="00B2445A">
        <w:rPr>
          <w:rFonts w:ascii="Helvetica" w:hAnsi="Helvetica" w:cs="Arial"/>
          <w:i/>
          <w:color w:val="0070C0"/>
          <w:sz w:val="22"/>
          <w:szCs w:val="22"/>
        </w:rPr>
        <w:t xml:space="preserve"> in the presence of urea</w:t>
      </w:r>
      <w:r w:rsidR="00316560" w:rsidRPr="00B2445A">
        <w:rPr>
          <w:rFonts w:ascii="Helvetica" w:hAnsi="Helvetica" w:cs="Arial"/>
          <w:i/>
          <w:color w:val="0070C0"/>
          <w:sz w:val="22"/>
          <w:szCs w:val="22"/>
        </w:rPr>
        <w:t>”</w:t>
      </w:r>
      <w:r w:rsidR="00696785" w:rsidRPr="00B2445A">
        <w:rPr>
          <w:rFonts w:ascii="Helvetica" w:hAnsi="Helvetica" w:cs="Arial"/>
          <w:i/>
          <w:color w:val="0070C0"/>
          <w:sz w:val="22"/>
          <w:szCs w:val="22"/>
        </w:rPr>
        <w:t>. Pleas emphasize “blue curve”</w:t>
      </w:r>
      <w:r w:rsidR="00E61E65" w:rsidRPr="00B2445A">
        <w:rPr>
          <w:rFonts w:ascii="Helvetica" w:hAnsi="Helvetica" w:cs="Arial"/>
          <w:i/>
          <w:color w:val="0070C0"/>
          <w:sz w:val="22"/>
          <w:szCs w:val="22"/>
        </w:rPr>
        <w:t xml:space="preserve"> </w:t>
      </w:r>
      <w:r w:rsidR="00696785" w:rsidRPr="00B2445A">
        <w:rPr>
          <w:rFonts w:ascii="Helvetica" w:hAnsi="Helvetica" w:cs="Arial"/>
          <w:i/>
          <w:color w:val="0070C0"/>
          <w:sz w:val="22"/>
          <w:szCs w:val="22"/>
        </w:rPr>
        <w:t xml:space="preserve">when VO says: </w:t>
      </w:r>
      <w:r w:rsidR="00402CD6" w:rsidRPr="00B2445A">
        <w:rPr>
          <w:rFonts w:ascii="Helvetica" w:hAnsi="Helvetica" w:cs="Arial"/>
          <w:i/>
          <w:color w:val="0070C0"/>
          <w:sz w:val="22"/>
          <w:szCs w:val="22"/>
        </w:rPr>
        <w:t>“</w:t>
      </w:r>
      <w:r w:rsidR="00E61E65" w:rsidRPr="00B2445A">
        <w:rPr>
          <w:rFonts w:ascii="Helvetica" w:hAnsi="Helvetica" w:cs="Arial"/>
          <w:i/>
          <w:color w:val="0070C0"/>
          <w:sz w:val="22"/>
          <w:szCs w:val="22"/>
        </w:rPr>
        <w:t xml:space="preserve">than aptamer IV”. </w:t>
      </w:r>
    </w:p>
    <w:p w14:paraId="2E0F0F5C" w14:textId="08A84DBD" w:rsidR="00E61E65" w:rsidRPr="00B2445A" w:rsidRDefault="00E61E65" w:rsidP="00E61E65">
      <w:pPr>
        <w:numPr>
          <w:ilvl w:val="2"/>
          <w:numId w:val="12"/>
        </w:numPr>
        <w:spacing w:before="240"/>
        <w:outlineLvl w:val="0"/>
        <w:rPr>
          <w:rFonts w:ascii="Helvetica" w:hAnsi="Helvetica" w:cs="Arial"/>
          <w:color w:val="000000" w:themeColor="text1"/>
          <w:sz w:val="22"/>
          <w:szCs w:val="22"/>
        </w:rPr>
      </w:pPr>
      <w:r w:rsidRPr="00B2445A">
        <w:rPr>
          <w:rFonts w:ascii="Helvetica" w:hAnsi="Helvetica" w:cs="Calibri"/>
          <w:sz w:val="22"/>
          <w:szCs w:val="22"/>
        </w:rPr>
        <w:t>LM: Fig_3B.</w:t>
      </w:r>
    </w:p>
    <w:p w14:paraId="36B39B81" w14:textId="4CCB61D3" w:rsidR="00501DC4" w:rsidRPr="00B2445A" w:rsidRDefault="0061451E" w:rsidP="00554B17">
      <w:pPr>
        <w:numPr>
          <w:ilvl w:val="1"/>
          <w:numId w:val="12"/>
        </w:numPr>
        <w:spacing w:before="240"/>
        <w:outlineLvl w:val="0"/>
        <w:rPr>
          <w:rFonts w:ascii="Helvetica" w:hAnsi="Helvetica" w:cs="Arial"/>
          <w:color w:val="000000" w:themeColor="text1"/>
          <w:sz w:val="22"/>
          <w:szCs w:val="22"/>
        </w:rPr>
      </w:pPr>
      <w:r w:rsidRPr="00B2445A">
        <w:rPr>
          <w:rFonts w:ascii="Helvetica" w:hAnsi="Helvetica" w:cs="Arial"/>
          <w:color w:val="000000" w:themeColor="text1"/>
          <w:sz w:val="22"/>
          <w:szCs w:val="22"/>
        </w:rPr>
        <w:t xml:space="preserve">The sensitivity of the post staining method was shown by single bands corresponding to well-folded RNAs for each of the Mango variants in native </w:t>
      </w:r>
      <w:r w:rsidR="00501DC4" w:rsidRPr="00B2445A">
        <w:rPr>
          <w:rFonts w:ascii="Helvetica" w:hAnsi="Helvetica" w:cs="Arial"/>
          <w:color w:val="000000" w:themeColor="text1"/>
          <w:sz w:val="22"/>
          <w:szCs w:val="22"/>
        </w:rPr>
        <w:t>and denaturing gel</w:t>
      </w:r>
      <w:r w:rsidR="00345E95">
        <w:rPr>
          <w:rFonts w:ascii="Helvetica" w:hAnsi="Helvetica" w:cs="Arial"/>
          <w:color w:val="000000" w:themeColor="text1"/>
          <w:sz w:val="22"/>
          <w:szCs w:val="22"/>
        </w:rPr>
        <w:t>s</w:t>
      </w:r>
      <w:r w:rsidR="00DA3FAD" w:rsidRPr="00B2445A">
        <w:rPr>
          <w:rFonts w:ascii="Helvetica" w:hAnsi="Helvetica" w:cs="Arial"/>
          <w:color w:val="000000" w:themeColor="text1"/>
          <w:sz w:val="22"/>
          <w:szCs w:val="22"/>
        </w:rPr>
        <w:t xml:space="preserve">, </w:t>
      </w:r>
      <w:r w:rsidR="007C49DA" w:rsidRPr="00B2445A">
        <w:rPr>
          <w:rFonts w:ascii="Helvetica" w:hAnsi="Helvetica" w:cs="Arial"/>
          <w:color w:val="000000" w:themeColor="text1"/>
          <w:sz w:val="22"/>
          <w:szCs w:val="22"/>
        </w:rPr>
        <w:t xml:space="preserve">with </w:t>
      </w:r>
      <w:r w:rsidR="00DA3FAD" w:rsidRPr="00B2445A">
        <w:rPr>
          <w:rFonts w:ascii="Helvetica" w:hAnsi="Helvetica" w:cs="Arial"/>
          <w:color w:val="000000" w:themeColor="text1"/>
          <w:sz w:val="22"/>
          <w:szCs w:val="22"/>
        </w:rPr>
        <w:t xml:space="preserve">a </w:t>
      </w:r>
      <w:r w:rsidR="007C49DA" w:rsidRPr="00B2445A">
        <w:rPr>
          <w:rFonts w:ascii="Helvetica" w:hAnsi="Helvetica" w:cs="Arial"/>
          <w:color w:val="000000" w:themeColor="text1"/>
          <w:sz w:val="22"/>
          <w:szCs w:val="22"/>
        </w:rPr>
        <w:t>slightly less sensitiv</w:t>
      </w:r>
      <w:r w:rsidR="00DA3FAD" w:rsidRPr="00B2445A">
        <w:rPr>
          <w:rFonts w:ascii="Helvetica" w:hAnsi="Helvetica" w:cs="Arial"/>
          <w:color w:val="000000" w:themeColor="text1"/>
          <w:sz w:val="22"/>
          <w:szCs w:val="22"/>
        </w:rPr>
        <w:t>ity</w:t>
      </w:r>
      <w:r w:rsidR="007C49DA" w:rsidRPr="00B2445A">
        <w:rPr>
          <w:rFonts w:ascii="Helvetica" w:hAnsi="Helvetica" w:cs="Arial"/>
          <w:color w:val="000000" w:themeColor="text1"/>
          <w:sz w:val="22"/>
          <w:szCs w:val="22"/>
        </w:rPr>
        <w:t xml:space="preserve"> for the latter one</w:t>
      </w:r>
      <w:r w:rsidR="00501DC4" w:rsidRPr="00B2445A">
        <w:rPr>
          <w:rFonts w:ascii="Helvetica" w:hAnsi="Helvetica" w:cs="Arial"/>
          <w:color w:val="000000" w:themeColor="text1"/>
          <w:sz w:val="22"/>
          <w:szCs w:val="22"/>
        </w:rPr>
        <w:t xml:space="preserve"> </w:t>
      </w:r>
      <w:r w:rsidR="00501DC4" w:rsidRPr="00B2445A">
        <w:rPr>
          <w:rFonts w:ascii="Helvetica" w:hAnsi="Helvetica" w:cs="Arial"/>
          <w:b/>
          <w:color w:val="000000" w:themeColor="text1"/>
          <w:sz w:val="22"/>
          <w:szCs w:val="22"/>
        </w:rPr>
        <w:t>[1]</w:t>
      </w:r>
      <w:r w:rsidR="00501DC4" w:rsidRPr="00B2445A">
        <w:rPr>
          <w:rFonts w:ascii="Helvetica" w:hAnsi="Helvetica" w:cs="Arial"/>
          <w:color w:val="000000" w:themeColor="text1"/>
          <w:sz w:val="22"/>
          <w:szCs w:val="22"/>
        </w:rPr>
        <w:t xml:space="preserve">. </w:t>
      </w:r>
    </w:p>
    <w:p w14:paraId="6CB8E43A" w14:textId="069A520E" w:rsidR="00501DC4" w:rsidRPr="00B2445A" w:rsidRDefault="00E96681" w:rsidP="00287000">
      <w:pPr>
        <w:numPr>
          <w:ilvl w:val="2"/>
          <w:numId w:val="12"/>
        </w:numPr>
        <w:spacing w:before="240"/>
        <w:outlineLvl w:val="0"/>
        <w:rPr>
          <w:rFonts w:ascii="Helvetica" w:hAnsi="Helvetica" w:cs="Arial"/>
          <w:color w:val="000000" w:themeColor="text1"/>
          <w:sz w:val="22"/>
          <w:szCs w:val="22"/>
        </w:rPr>
      </w:pPr>
      <w:r w:rsidRPr="00B2445A">
        <w:rPr>
          <w:rFonts w:ascii="Helvetica" w:hAnsi="Helvetica" w:cs="Arial"/>
          <w:color w:val="000000" w:themeColor="text1"/>
          <w:sz w:val="22"/>
          <w:szCs w:val="22"/>
        </w:rPr>
        <w:t>LM: Fig_</w:t>
      </w:r>
      <w:r w:rsidR="005F73DE" w:rsidRPr="00B2445A">
        <w:rPr>
          <w:rFonts w:ascii="Helvetica" w:hAnsi="Helvetica" w:cs="Arial"/>
          <w:color w:val="000000" w:themeColor="text1"/>
          <w:sz w:val="22"/>
          <w:szCs w:val="22"/>
        </w:rPr>
        <w:t>4A, 4C</w:t>
      </w:r>
      <w:r w:rsidR="00AB1391" w:rsidRPr="00B2445A">
        <w:rPr>
          <w:rFonts w:ascii="Helvetica" w:hAnsi="Helvetica" w:cs="Arial"/>
          <w:color w:val="000000" w:themeColor="text1"/>
          <w:sz w:val="22"/>
          <w:szCs w:val="22"/>
        </w:rPr>
        <w:t xml:space="preserve"> (left panels)</w:t>
      </w:r>
      <w:r w:rsidR="005F73DE" w:rsidRPr="00B2445A">
        <w:rPr>
          <w:rFonts w:ascii="Helvetica" w:hAnsi="Helvetica" w:cs="Arial"/>
          <w:color w:val="000000" w:themeColor="text1"/>
          <w:sz w:val="22"/>
          <w:szCs w:val="22"/>
        </w:rPr>
        <w:t xml:space="preserve">. </w:t>
      </w:r>
      <w:r w:rsidR="005F73DE" w:rsidRPr="00B2445A">
        <w:rPr>
          <w:rFonts w:ascii="Helvetica" w:hAnsi="Helvetica" w:cs="Arial"/>
          <w:i/>
          <w:color w:val="0070C0"/>
          <w:sz w:val="22"/>
          <w:szCs w:val="22"/>
        </w:rPr>
        <w:t>Video editor: Please emphasize Fig_4A when VO says: “</w:t>
      </w:r>
      <w:r w:rsidR="000300B1">
        <w:rPr>
          <w:rFonts w:ascii="Helvetica" w:hAnsi="Helvetica" w:cs="Arial"/>
          <w:i/>
          <w:color w:val="0070C0"/>
          <w:sz w:val="22"/>
          <w:szCs w:val="22"/>
        </w:rPr>
        <w:t xml:space="preserve"> in </w:t>
      </w:r>
      <w:r w:rsidR="005F73DE" w:rsidRPr="00B2445A">
        <w:rPr>
          <w:rFonts w:ascii="Helvetica" w:hAnsi="Helvetica" w:cs="Arial"/>
          <w:i/>
          <w:color w:val="0070C0"/>
          <w:sz w:val="22"/>
          <w:szCs w:val="22"/>
        </w:rPr>
        <w:t>native” and Fig_4B when VO says: “a</w:t>
      </w:r>
      <w:r w:rsidR="000300B1">
        <w:rPr>
          <w:rFonts w:ascii="Helvetica" w:hAnsi="Helvetica" w:cs="Arial"/>
          <w:i/>
          <w:color w:val="0070C0"/>
          <w:sz w:val="22"/>
          <w:szCs w:val="22"/>
        </w:rPr>
        <w:t>nd</w:t>
      </w:r>
      <w:r w:rsidR="005F73DE" w:rsidRPr="00B2445A">
        <w:rPr>
          <w:rFonts w:ascii="Helvetica" w:hAnsi="Helvetica" w:cs="Arial"/>
          <w:i/>
          <w:color w:val="0070C0"/>
          <w:sz w:val="22"/>
          <w:szCs w:val="22"/>
        </w:rPr>
        <w:t xml:space="preserve"> denaturing gel</w:t>
      </w:r>
      <w:r w:rsidR="000300B1">
        <w:rPr>
          <w:rFonts w:ascii="Helvetica" w:hAnsi="Helvetica" w:cs="Arial"/>
          <w:i/>
          <w:color w:val="0070C0"/>
          <w:sz w:val="22"/>
          <w:szCs w:val="22"/>
        </w:rPr>
        <w:t>s</w:t>
      </w:r>
      <w:r w:rsidR="005F73DE" w:rsidRPr="00B2445A">
        <w:rPr>
          <w:rFonts w:ascii="Helvetica" w:hAnsi="Helvetica" w:cs="Arial"/>
          <w:i/>
          <w:color w:val="0070C0"/>
          <w:sz w:val="22"/>
          <w:szCs w:val="22"/>
        </w:rPr>
        <w:t xml:space="preserve">”. </w:t>
      </w:r>
    </w:p>
    <w:p w14:paraId="7BB2A6C1" w14:textId="1B95BE8F" w:rsidR="00454383" w:rsidRPr="00B2445A" w:rsidRDefault="009D2F24" w:rsidP="00454383">
      <w:pPr>
        <w:numPr>
          <w:ilvl w:val="1"/>
          <w:numId w:val="12"/>
        </w:numPr>
        <w:spacing w:before="240"/>
        <w:outlineLvl w:val="0"/>
        <w:rPr>
          <w:rFonts w:ascii="Helvetica" w:hAnsi="Helvetica" w:cs="Arial"/>
          <w:color w:val="000000" w:themeColor="text1"/>
          <w:sz w:val="22"/>
          <w:szCs w:val="22"/>
        </w:rPr>
      </w:pPr>
      <w:r w:rsidRPr="00B2445A">
        <w:rPr>
          <w:rFonts w:ascii="Helvetica" w:hAnsi="Helvetica" w:cs="Arial"/>
          <w:color w:val="000000" w:themeColor="text1"/>
          <w:sz w:val="22"/>
          <w:szCs w:val="22"/>
        </w:rPr>
        <w:t xml:space="preserve">Quantification of native gels was log linear over about 1 orders of magnitude with Mango I, II and IV behaving in a more linear fashion than Mango III </w:t>
      </w:r>
      <w:r w:rsidRPr="00B2445A">
        <w:rPr>
          <w:rFonts w:ascii="Helvetica" w:hAnsi="Helvetica" w:cs="Arial"/>
          <w:b/>
          <w:color w:val="000000" w:themeColor="text1"/>
          <w:sz w:val="22"/>
          <w:szCs w:val="22"/>
        </w:rPr>
        <w:t>[1]</w:t>
      </w:r>
      <w:r w:rsidRPr="00B2445A">
        <w:rPr>
          <w:rFonts w:ascii="Helvetica" w:hAnsi="Helvetica" w:cs="Arial"/>
          <w:color w:val="000000" w:themeColor="text1"/>
          <w:sz w:val="22"/>
          <w:szCs w:val="22"/>
        </w:rPr>
        <w:t>.</w:t>
      </w:r>
    </w:p>
    <w:p w14:paraId="29D67DF1" w14:textId="1402FE87" w:rsidR="009D2F24" w:rsidRPr="00B2445A" w:rsidRDefault="009D2F24" w:rsidP="009D2F24">
      <w:pPr>
        <w:numPr>
          <w:ilvl w:val="2"/>
          <w:numId w:val="12"/>
        </w:numPr>
        <w:spacing w:before="240"/>
        <w:outlineLvl w:val="0"/>
        <w:rPr>
          <w:rFonts w:ascii="Helvetica" w:hAnsi="Helvetica" w:cs="Arial"/>
          <w:color w:val="000000" w:themeColor="text1"/>
          <w:sz w:val="22"/>
          <w:szCs w:val="22"/>
        </w:rPr>
      </w:pPr>
      <w:r w:rsidRPr="00B2445A">
        <w:rPr>
          <w:rFonts w:ascii="Helvetica" w:hAnsi="Helvetica" w:cs="Arial"/>
          <w:color w:val="000000" w:themeColor="text1"/>
          <w:sz w:val="22"/>
          <w:szCs w:val="22"/>
        </w:rPr>
        <w:t xml:space="preserve">LM: Fig_4B </w:t>
      </w:r>
      <w:r w:rsidRPr="00B2445A">
        <w:rPr>
          <w:rFonts w:ascii="Helvetica" w:hAnsi="Helvetica" w:cs="Arial"/>
          <w:i/>
          <w:color w:val="0070C0"/>
          <w:sz w:val="22"/>
          <w:szCs w:val="22"/>
        </w:rPr>
        <w:t>Video editor: Please emphasize the</w:t>
      </w:r>
      <w:r w:rsidR="00B33365" w:rsidRPr="00B2445A">
        <w:rPr>
          <w:rFonts w:ascii="Helvetica" w:hAnsi="Helvetica" w:cs="Arial"/>
          <w:i/>
          <w:color w:val="0070C0"/>
          <w:sz w:val="22"/>
          <w:szCs w:val="22"/>
        </w:rPr>
        <w:t xml:space="preserve"> </w:t>
      </w:r>
      <w:r w:rsidR="00BE6692">
        <w:rPr>
          <w:rFonts w:ascii="Helvetica" w:hAnsi="Helvetica" w:cs="Arial"/>
          <w:i/>
          <w:color w:val="0070C0"/>
          <w:sz w:val="22"/>
          <w:szCs w:val="22"/>
        </w:rPr>
        <w:t>region</w:t>
      </w:r>
      <w:r w:rsidR="00B92D59">
        <w:rPr>
          <w:rFonts w:ascii="Helvetica" w:hAnsi="Helvetica" w:cs="Arial"/>
          <w:i/>
          <w:color w:val="0070C0"/>
          <w:sz w:val="22"/>
          <w:szCs w:val="22"/>
        </w:rPr>
        <w:t>s</w:t>
      </w:r>
      <w:r w:rsidR="00B33365" w:rsidRPr="00B2445A">
        <w:rPr>
          <w:rFonts w:ascii="Helvetica" w:hAnsi="Helvetica" w:cs="Arial"/>
          <w:i/>
          <w:color w:val="0070C0"/>
          <w:sz w:val="22"/>
          <w:szCs w:val="22"/>
        </w:rPr>
        <w:t xml:space="preserve"> </w:t>
      </w:r>
      <w:r w:rsidR="0073494D">
        <w:rPr>
          <w:rFonts w:ascii="Helvetica" w:hAnsi="Helvetica" w:cs="Arial"/>
          <w:i/>
          <w:color w:val="0070C0"/>
          <w:sz w:val="22"/>
          <w:szCs w:val="22"/>
        </w:rPr>
        <w:t xml:space="preserve">of </w:t>
      </w:r>
      <w:r w:rsidR="0003534E">
        <w:rPr>
          <w:rFonts w:ascii="Helvetica" w:hAnsi="Helvetica" w:cs="Arial"/>
          <w:i/>
          <w:color w:val="0070C0"/>
          <w:sz w:val="22"/>
          <w:szCs w:val="22"/>
        </w:rPr>
        <w:t xml:space="preserve">the </w:t>
      </w:r>
      <w:r w:rsidR="00B92D59">
        <w:rPr>
          <w:rFonts w:ascii="Helvetica" w:hAnsi="Helvetica" w:cs="Arial"/>
          <w:i/>
          <w:color w:val="0070C0"/>
          <w:sz w:val="22"/>
          <w:szCs w:val="22"/>
        </w:rPr>
        <w:t>“</w:t>
      </w:r>
      <w:r w:rsidR="0003534E">
        <w:rPr>
          <w:rFonts w:ascii="Helvetica" w:hAnsi="Helvetica" w:cs="Arial"/>
          <w:i/>
          <w:color w:val="0070C0"/>
          <w:sz w:val="22"/>
          <w:szCs w:val="22"/>
        </w:rPr>
        <w:t>orange, green, and blue</w:t>
      </w:r>
      <w:r w:rsidR="00B92D59">
        <w:rPr>
          <w:rFonts w:ascii="Helvetica" w:hAnsi="Helvetica" w:cs="Arial"/>
          <w:i/>
          <w:color w:val="0070C0"/>
          <w:sz w:val="22"/>
          <w:szCs w:val="22"/>
        </w:rPr>
        <w:t>”</w:t>
      </w:r>
      <w:r w:rsidR="0003534E">
        <w:rPr>
          <w:rFonts w:ascii="Helvetica" w:hAnsi="Helvetica" w:cs="Arial"/>
          <w:i/>
          <w:color w:val="0070C0"/>
          <w:sz w:val="22"/>
          <w:szCs w:val="22"/>
        </w:rPr>
        <w:t xml:space="preserve"> </w:t>
      </w:r>
      <w:r w:rsidR="00280842">
        <w:rPr>
          <w:rFonts w:ascii="Helvetica" w:hAnsi="Helvetica" w:cs="Arial"/>
          <w:i/>
          <w:color w:val="0070C0"/>
          <w:sz w:val="22"/>
          <w:szCs w:val="22"/>
        </w:rPr>
        <w:t xml:space="preserve">curves </w:t>
      </w:r>
      <w:r w:rsidR="0073494D">
        <w:rPr>
          <w:rFonts w:ascii="Helvetica" w:hAnsi="Helvetica" w:cs="Arial"/>
          <w:i/>
          <w:color w:val="0070C0"/>
          <w:sz w:val="22"/>
          <w:szCs w:val="22"/>
        </w:rPr>
        <w:t>with</w:t>
      </w:r>
      <w:r w:rsidR="0073494D" w:rsidRPr="00B2445A">
        <w:rPr>
          <w:rFonts w:ascii="Helvetica" w:hAnsi="Helvetica" w:cs="Arial"/>
          <w:i/>
          <w:color w:val="0070C0"/>
          <w:sz w:val="22"/>
          <w:szCs w:val="22"/>
        </w:rPr>
        <w:t xml:space="preserve"> the x-axis (pMole RNA) more than “1” </w:t>
      </w:r>
      <w:r w:rsidRPr="00B2445A">
        <w:rPr>
          <w:rFonts w:ascii="Helvetica" w:hAnsi="Helvetica" w:cs="Arial"/>
          <w:i/>
          <w:color w:val="0070C0"/>
          <w:sz w:val="22"/>
          <w:szCs w:val="22"/>
        </w:rPr>
        <w:t>when VO says: “Mango I, II and IV”</w:t>
      </w:r>
      <w:r w:rsidR="0073494D">
        <w:rPr>
          <w:rFonts w:ascii="Helvetica" w:hAnsi="Helvetica" w:cs="Arial"/>
          <w:i/>
          <w:color w:val="0070C0"/>
          <w:sz w:val="22"/>
          <w:szCs w:val="22"/>
        </w:rPr>
        <w:t xml:space="preserve">.  Please </w:t>
      </w:r>
      <w:r w:rsidRPr="00B2445A">
        <w:rPr>
          <w:rFonts w:ascii="Helvetica" w:hAnsi="Helvetica" w:cs="Arial"/>
          <w:i/>
          <w:color w:val="0070C0"/>
          <w:sz w:val="22"/>
          <w:szCs w:val="22"/>
        </w:rPr>
        <w:t xml:space="preserve">emphasize </w:t>
      </w:r>
      <w:r w:rsidR="0073494D" w:rsidRPr="00B2445A">
        <w:rPr>
          <w:rFonts w:ascii="Helvetica" w:hAnsi="Helvetica" w:cs="Arial"/>
          <w:i/>
          <w:color w:val="0070C0"/>
          <w:sz w:val="22"/>
          <w:szCs w:val="22"/>
        </w:rPr>
        <w:t xml:space="preserve">the </w:t>
      </w:r>
      <w:r w:rsidR="0073494D">
        <w:rPr>
          <w:rFonts w:ascii="Helvetica" w:hAnsi="Helvetica" w:cs="Arial"/>
          <w:i/>
          <w:color w:val="0070C0"/>
          <w:sz w:val="22"/>
          <w:szCs w:val="22"/>
        </w:rPr>
        <w:t>region</w:t>
      </w:r>
      <w:r w:rsidR="0073494D" w:rsidRPr="00B2445A">
        <w:rPr>
          <w:rFonts w:ascii="Helvetica" w:hAnsi="Helvetica" w:cs="Arial"/>
          <w:i/>
          <w:color w:val="0070C0"/>
          <w:sz w:val="22"/>
          <w:szCs w:val="22"/>
        </w:rPr>
        <w:t xml:space="preserve"> </w:t>
      </w:r>
      <w:r w:rsidR="0073494D">
        <w:rPr>
          <w:rFonts w:ascii="Helvetica" w:hAnsi="Helvetica" w:cs="Arial"/>
          <w:i/>
          <w:color w:val="0070C0"/>
          <w:sz w:val="22"/>
          <w:szCs w:val="22"/>
        </w:rPr>
        <w:t>of the purple curve with</w:t>
      </w:r>
      <w:r w:rsidR="0073494D" w:rsidRPr="00B2445A">
        <w:rPr>
          <w:rFonts w:ascii="Helvetica" w:hAnsi="Helvetica" w:cs="Arial"/>
          <w:i/>
          <w:color w:val="0070C0"/>
          <w:sz w:val="22"/>
          <w:szCs w:val="22"/>
        </w:rPr>
        <w:t xml:space="preserve"> the x-axis (pMole RNA) more than “1”</w:t>
      </w:r>
      <w:r w:rsidR="0073494D">
        <w:rPr>
          <w:rFonts w:ascii="Helvetica" w:hAnsi="Helvetica" w:cs="Arial"/>
          <w:i/>
          <w:color w:val="0070C0"/>
          <w:sz w:val="22"/>
          <w:szCs w:val="22"/>
        </w:rPr>
        <w:t xml:space="preserve"> </w:t>
      </w:r>
      <w:r w:rsidRPr="00B2445A">
        <w:rPr>
          <w:rFonts w:ascii="Helvetica" w:hAnsi="Helvetica" w:cs="Arial"/>
          <w:i/>
          <w:color w:val="0070C0"/>
          <w:sz w:val="22"/>
          <w:szCs w:val="22"/>
        </w:rPr>
        <w:t xml:space="preserve">when VO says: “Mango III”. </w:t>
      </w:r>
    </w:p>
    <w:p w14:paraId="2A8D64CD" w14:textId="3CA09D7F" w:rsidR="009D2F24" w:rsidRPr="00B2445A" w:rsidRDefault="00396C0C" w:rsidP="009D2F24">
      <w:pPr>
        <w:numPr>
          <w:ilvl w:val="1"/>
          <w:numId w:val="12"/>
        </w:numPr>
        <w:spacing w:before="240"/>
        <w:outlineLvl w:val="0"/>
        <w:rPr>
          <w:rFonts w:ascii="Helvetica" w:hAnsi="Helvetica" w:cs="Arial"/>
          <w:color w:val="000000" w:themeColor="text1"/>
          <w:sz w:val="22"/>
          <w:szCs w:val="22"/>
        </w:rPr>
      </w:pPr>
      <w:r w:rsidRPr="00B2445A">
        <w:rPr>
          <w:rFonts w:ascii="Helvetica" w:hAnsi="Helvetica" w:cs="Arial"/>
          <w:color w:val="000000" w:themeColor="text1"/>
          <w:sz w:val="22"/>
          <w:szCs w:val="22"/>
        </w:rPr>
        <w:t xml:space="preserve">Quantification of denaturing gels </w:t>
      </w:r>
      <w:r w:rsidR="009902B9" w:rsidRPr="00B2445A">
        <w:rPr>
          <w:rFonts w:ascii="Helvetica" w:hAnsi="Helvetica" w:cs="Arial"/>
          <w:color w:val="000000" w:themeColor="text1"/>
          <w:sz w:val="22"/>
          <w:szCs w:val="22"/>
        </w:rPr>
        <w:t>were more linear</w:t>
      </w:r>
      <w:r w:rsidR="0066271E">
        <w:rPr>
          <w:rFonts w:ascii="Helvetica" w:hAnsi="Helvetica" w:cs="Arial"/>
          <w:color w:val="000000" w:themeColor="text1"/>
          <w:sz w:val="22"/>
          <w:szCs w:val="22"/>
        </w:rPr>
        <w:t xml:space="preserve">, </w:t>
      </w:r>
      <w:r w:rsidR="009902B9" w:rsidRPr="00B2445A">
        <w:rPr>
          <w:rFonts w:ascii="Helvetica" w:hAnsi="Helvetica" w:cs="Arial"/>
          <w:color w:val="000000" w:themeColor="text1"/>
          <w:sz w:val="22"/>
          <w:szCs w:val="22"/>
        </w:rPr>
        <w:t xml:space="preserve">suggesting </w:t>
      </w:r>
      <w:r w:rsidR="00131CAA" w:rsidRPr="00B2445A">
        <w:rPr>
          <w:rFonts w:ascii="Helvetica" w:hAnsi="Helvetica" w:cs="Arial"/>
          <w:color w:val="000000" w:themeColor="text1"/>
          <w:sz w:val="22"/>
          <w:szCs w:val="22"/>
        </w:rPr>
        <w:t>that</w:t>
      </w:r>
      <w:r w:rsidR="009902B9" w:rsidRPr="00B2445A">
        <w:rPr>
          <w:rFonts w:ascii="Helvetica" w:hAnsi="Helvetica" w:cs="Arial"/>
          <w:color w:val="000000" w:themeColor="text1"/>
          <w:sz w:val="22"/>
          <w:szCs w:val="22"/>
        </w:rPr>
        <w:t xml:space="preserve"> the presence of urea in the denaturing gel might provide a more homogenous way to fold the </w:t>
      </w:r>
      <w:r w:rsidR="009902B9" w:rsidRPr="00B2445A">
        <w:rPr>
          <w:rFonts w:ascii="Helvetica" w:hAnsi="Helvetica" w:cs="Arial"/>
          <w:color w:val="000000" w:themeColor="text1"/>
          <w:sz w:val="22"/>
          <w:szCs w:val="22"/>
        </w:rPr>
        <w:lastRenderedPageBreak/>
        <w:t>aptamers once they are placed in the TO1</w:t>
      </w:r>
      <w:r w:rsidR="00107CD9">
        <w:rPr>
          <w:rFonts w:ascii="Helvetica" w:hAnsi="Helvetica" w:cs="Arial"/>
          <w:color w:val="000000" w:themeColor="text1"/>
          <w:sz w:val="22"/>
          <w:szCs w:val="22"/>
        </w:rPr>
        <w:t xml:space="preserve">- </w:t>
      </w:r>
      <w:r w:rsidR="00107CD9" w:rsidRPr="00107CD9">
        <w:rPr>
          <w:rFonts w:ascii="Helvetica" w:hAnsi="Helvetica" w:cs="Arial"/>
          <w:i/>
          <w:color w:val="FF0000"/>
          <w:sz w:val="22"/>
          <w:szCs w:val="22"/>
        </w:rPr>
        <w:t>(pronounced: “t.o.one</w:t>
      </w:r>
      <w:r w:rsidR="00107CD9">
        <w:rPr>
          <w:rFonts w:ascii="Helvetica" w:hAnsi="Helvetica" w:cs="Arial"/>
          <w:i/>
          <w:color w:val="FF0000"/>
          <w:sz w:val="22"/>
          <w:szCs w:val="22"/>
        </w:rPr>
        <w:t>”</w:t>
      </w:r>
      <w:r w:rsidR="00107CD9" w:rsidRPr="00107CD9">
        <w:rPr>
          <w:rFonts w:ascii="Helvetica" w:hAnsi="Helvetica" w:cs="Arial"/>
          <w:i/>
          <w:color w:val="FF0000"/>
          <w:sz w:val="22"/>
          <w:szCs w:val="22"/>
        </w:rPr>
        <w:t>)</w:t>
      </w:r>
      <w:r w:rsidR="00107CD9">
        <w:rPr>
          <w:rFonts w:ascii="Helvetica" w:hAnsi="Helvetica" w:cs="Arial"/>
          <w:color w:val="000000" w:themeColor="text1"/>
          <w:sz w:val="22"/>
          <w:szCs w:val="22"/>
        </w:rPr>
        <w:t xml:space="preserve"> </w:t>
      </w:r>
      <w:r w:rsidR="009902B9" w:rsidRPr="00B2445A">
        <w:rPr>
          <w:rFonts w:ascii="Helvetica" w:hAnsi="Helvetica" w:cs="Arial"/>
          <w:color w:val="000000" w:themeColor="text1"/>
          <w:sz w:val="22"/>
          <w:szCs w:val="22"/>
        </w:rPr>
        <w:t>Biotin staining solution</w:t>
      </w:r>
      <w:r w:rsidR="00131CAA" w:rsidRPr="00B2445A">
        <w:rPr>
          <w:rFonts w:ascii="Helvetica" w:hAnsi="Helvetica" w:cs="Arial"/>
          <w:color w:val="000000" w:themeColor="text1"/>
          <w:sz w:val="22"/>
          <w:szCs w:val="22"/>
        </w:rPr>
        <w:t xml:space="preserve"> </w:t>
      </w:r>
      <w:r w:rsidR="00131CAA" w:rsidRPr="00B2445A">
        <w:rPr>
          <w:rFonts w:ascii="Helvetica" w:hAnsi="Helvetica" w:cs="Arial"/>
          <w:b/>
          <w:color w:val="000000" w:themeColor="text1"/>
          <w:sz w:val="22"/>
          <w:szCs w:val="22"/>
        </w:rPr>
        <w:t>[1]</w:t>
      </w:r>
      <w:r w:rsidR="00131CAA" w:rsidRPr="00B2445A">
        <w:rPr>
          <w:rFonts w:ascii="Helvetica" w:hAnsi="Helvetica" w:cs="Arial"/>
          <w:color w:val="000000" w:themeColor="text1"/>
          <w:sz w:val="22"/>
          <w:szCs w:val="22"/>
        </w:rPr>
        <w:t xml:space="preserve">. </w:t>
      </w:r>
    </w:p>
    <w:p w14:paraId="579C45E4" w14:textId="5D5CA976" w:rsidR="00930DA4" w:rsidRDefault="00AB58EF" w:rsidP="00930DA4">
      <w:pPr>
        <w:numPr>
          <w:ilvl w:val="2"/>
          <w:numId w:val="12"/>
        </w:numPr>
        <w:spacing w:before="240"/>
        <w:outlineLvl w:val="0"/>
        <w:rPr>
          <w:rFonts w:ascii="Helvetica" w:hAnsi="Helvetica" w:cs="Arial"/>
          <w:color w:val="000000" w:themeColor="text1"/>
          <w:sz w:val="22"/>
          <w:szCs w:val="22"/>
        </w:rPr>
      </w:pPr>
      <w:r w:rsidRPr="00B2445A">
        <w:rPr>
          <w:rFonts w:ascii="Helvetica" w:hAnsi="Helvetica" w:cs="Arial"/>
          <w:color w:val="000000" w:themeColor="text1"/>
          <w:sz w:val="22"/>
          <w:szCs w:val="22"/>
        </w:rPr>
        <w:t>LM: Fig_4</w:t>
      </w:r>
      <w:r>
        <w:rPr>
          <w:rFonts w:ascii="Helvetica" w:hAnsi="Helvetica" w:cs="Arial"/>
          <w:color w:val="000000" w:themeColor="text1"/>
          <w:sz w:val="22"/>
          <w:szCs w:val="22"/>
        </w:rPr>
        <w:t>D</w:t>
      </w:r>
      <w:r w:rsidR="00387FFD">
        <w:rPr>
          <w:rFonts w:ascii="Helvetica" w:hAnsi="Helvetica" w:cs="Arial"/>
          <w:color w:val="000000" w:themeColor="text1"/>
          <w:sz w:val="22"/>
          <w:szCs w:val="22"/>
        </w:rPr>
        <w:t>.</w:t>
      </w:r>
    </w:p>
    <w:p w14:paraId="46DE0083" w14:textId="482E7450" w:rsidR="00387FFD" w:rsidRDefault="00C70D97" w:rsidP="00387FFD">
      <w:pPr>
        <w:numPr>
          <w:ilvl w:val="1"/>
          <w:numId w:val="12"/>
        </w:numPr>
        <w:spacing w:before="240"/>
        <w:outlineLvl w:val="0"/>
        <w:rPr>
          <w:rFonts w:ascii="Helvetica" w:hAnsi="Helvetica" w:cs="Arial"/>
          <w:color w:val="000000" w:themeColor="text1"/>
          <w:sz w:val="22"/>
          <w:szCs w:val="22"/>
        </w:rPr>
      </w:pPr>
      <w:r w:rsidRPr="00C70D97">
        <w:rPr>
          <w:rFonts w:ascii="Helvetica" w:hAnsi="Helvetica" w:cs="Arial"/>
          <w:color w:val="000000" w:themeColor="text1"/>
          <w:sz w:val="22"/>
          <w:szCs w:val="22"/>
        </w:rPr>
        <w:t>Mango tagged RNAs can be detected in the presence of total RNA using TO1-Biotin staining</w:t>
      </w:r>
      <w:r w:rsidR="00107CD9">
        <w:rPr>
          <w:rFonts w:ascii="Helvetica" w:hAnsi="Helvetica" w:cs="Arial"/>
          <w:color w:val="000000" w:themeColor="text1"/>
          <w:sz w:val="22"/>
          <w:szCs w:val="22"/>
        </w:rPr>
        <w:t xml:space="preserve"> compared to SG staining </w:t>
      </w:r>
      <w:r w:rsidR="00107CD9" w:rsidRPr="00107CD9">
        <w:rPr>
          <w:rFonts w:ascii="Helvetica" w:hAnsi="Helvetica" w:cs="Arial"/>
          <w:b/>
          <w:color w:val="000000" w:themeColor="text1"/>
          <w:sz w:val="22"/>
          <w:szCs w:val="22"/>
        </w:rPr>
        <w:t>[1]</w:t>
      </w:r>
      <w:r w:rsidRPr="00C70D97">
        <w:rPr>
          <w:rFonts w:ascii="Helvetica" w:hAnsi="Helvetica" w:cs="Arial"/>
          <w:color w:val="000000" w:themeColor="text1"/>
          <w:sz w:val="22"/>
          <w:szCs w:val="22"/>
        </w:rPr>
        <w:t xml:space="preserve">.  </w:t>
      </w:r>
    </w:p>
    <w:p w14:paraId="3930F090" w14:textId="67329EAF" w:rsidR="00EB5A3B" w:rsidRPr="00B2445A" w:rsidRDefault="00EB5A3B" w:rsidP="00EB5A3B">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LM: Fig_6. </w:t>
      </w:r>
      <w:r w:rsidRPr="00B2445A">
        <w:rPr>
          <w:rFonts w:ascii="Helvetica" w:hAnsi="Helvetica" w:cs="Arial"/>
          <w:i/>
          <w:color w:val="0070C0"/>
          <w:sz w:val="22"/>
          <w:szCs w:val="22"/>
        </w:rPr>
        <w:t>Video editor: Please emphasize the</w:t>
      </w:r>
      <w:r w:rsidR="005E61DA">
        <w:rPr>
          <w:rFonts w:ascii="Helvetica" w:hAnsi="Helvetica" w:cs="Arial"/>
          <w:i/>
          <w:color w:val="0070C0"/>
          <w:sz w:val="22"/>
          <w:szCs w:val="22"/>
        </w:rPr>
        <w:t xml:space="preserve"> </w:t>
      </w:r>
      <w:r w:rsidR="005E61DA" w:rsidRPr="00BF7C71">
        <w:rPr>
          <w:rFonts w:ascii="Helvetica" w:hAnsi="Helvetica" w:cs="Arial"/>
          <w:i/>
          <w:color w:val="0070C0"/>
          <w:sz w:val="22"/>
          <w:szCs w:val="22"/>
          <w:u w:val="single"/>
        </w:rPr>
        <w:t>“M” lane</w:t>
      </w:r>
      <w:r w:rsidR="005E61DA">
        <w:rPr>
          <w:rFonts w:ascii="Helvetica" w:hAnsi="Helvetica" w:cs="Arial"/>
          <w:i/>
          <w:color w:val="0070C0"/>
          <w:sz w:val="22"/>
          <w:szCs w:val="22"/>
        </w:rPr>
        <w:t xml:space="preserve"> of the </w:t>
      </w:r>
      <w:r w:rsidR="005E61DA" w:rsidRPr="00BF7C71">
        <w:rPr>
          <w:rFonts w:ascii="Helvetica" w:hAnsi="Helvetica" w:cs="Arial"/>
          <w:i/>
          <w:color w:val="0070C0"/>
          <w:sz w:val="22"/>
          <w:szCs w:val="22"/>
          <w:u w:val="single"/>
        </w:rPr>
        <w:t>right panel</w:t>
      </w:r>
      <w:r w:rsidR="00BF7C71">
        <w:rPr>
          <w:rFonts w:ascii="Helvetica" w:hAnsi="Helvetica" w:cs="Arial"/>
          <w:i/>
          <w:color w:val="0070C0"/>
          <w:sz w:val="22"/>
          <w:szCs w:val="22"/>
        </w:rPr>
        <w:t xml:space="preserve"> (TO1-B) when VO says: “</w:t>
      </w:r>
      <w:r w:rsidR="00BF7C71" w:rsidRPr="00BF7C71">
        <w:rPr>
          <w:rFonts w:ascii="Helvetica" w:hAnsi="Helvetica" w:cs="Arial"/>
          <w:i/>
          <w:color w:val="0070C0"/>
          <w:sz w:val="22"/>
          <w:szCs w:val="22"/>
        </w:rPr>
        <w:t>using TO1-Biotin staining</w:t>
      </w:r>
      <w:r w:rsidR="00BF7C71">
        <w:rPr>
          <w:rFonts w:ascii="Helvetica" w:hAnsi="Helvetica" w:cs="Arial"/>
          <w:i/>
          <w:color w:val="0070C0"/>
          <w:sz w:val="22"/>
          <w:szCs w:val="22"/>
        </w:rPr>
        <w:t xml:space="preserve">”. Please emphasize the </w:t>
      </w:r>
      <w:r w:rsidR="00BF7C71" w:rsidRPr="00BF7C71">
        <w:rPr>
          <w:rFonts w:ascii="Helvetica" w:hAnsi="Helvetica" w:cs="Arial"/>
          <w:i/>
          <w:color w:val="0070C0"/>
          <w:sz w:val="22"/>
          <w:szCs w:val="22"/>
          <w:u w:val="single"/>
        </w:rPr>
        <w:t>“M” lane</w:t>
      </w:r>
      <w:r w:rsidR="00BF7C71">
        <w:rPr>
          <w:rFonts w:ascii="Helvetica" w:hAnsi="Helvetica" w:cs="Arial"/>
          <w:i/>
          <w:color w:val="0070C0"/>
          <w:sz w:val="22"/>
          <w:szCs w:val="22"/>
        </w:rPr>
        <w:t xml:space="preserve"> of the </w:t>
      </w:r>
      <w:r w:rsidR="00BF7C71">
        <w:rPr>
          <w:rFonts w:ascii="Helvetica" w:hAnsi="Helvetica" w:cs="Arial"/>
          <w:i/>
          <w:color w:val="0070C0"/>
          <w:sz w:val="22"/>
          <w:szCs w:val="22"/>
          <w:u w:val="single"/>
        </w:rPr>
        <w:t>left</w:t>
      </w:r>
      <w:r w:rsidR="00BF7C71" w:rsidRPr="00BF7C71">
        <w:rPr>
          <w:rFonts w:ascii="Helvetica" w:hAnsi="Helvetica" w:cs="Arial"/>
          <w:i/>
          <w:color w:val="0070C0"/>
          <w:sz w:val="22"/>
          <w:szCs w:val="22"/>
          <w:u w:val="single"/>
        </w:rPr>
        <w:t xml:space="preserve"> panel</w:t>
      </w:r>
      <w:r w:rsidR="00BF7C71">
        <w:rPr>
          <w:rFonts w:ascii="Helvetica" w:hAnsi="Helvetica" w:cs="Arial"/>
          <w:i/>
          <w:color w:val="0070C0"/>
          <w:sz w:val="22"/>
          <w:szCs w:val="22"/>
        </w:rPr>
        <w:t xml:space="preserve"> (SG) when VO says: “</w:t>
      </w:r>
      <w:r w:rsidR="00BF7C71" w:rsidRPr="00BF7C71">
        <w:rPr>
          <w:rFonts w:ascii="Helvetica" w:hAnsi="Helvetica" w:cs="Arial"/>
          <w:i/>
          <w:color w:val="0070C0"/>
          <w:sz w:val="22"/>
          <w:szCs w:val="22"/>
        </w:rPr>
        <w:t>SG staining</w:t>
      </w:r>
      <w:r w:rsidR="00BF7C71">
        <w:rPr>
          <w:rFonts w:ascii="Helvetica" w:hAnsi="Helvetica" w:cs="Arial"/>
          <w:i/>
          <w:color w:val="0070C0"/>
          <w:sz w:val="22"/>
          <w:szCs w:val="22"/>
        </w:rPr>
        <w:t>”.</w:t>
      </w:r>
    </w:p>
    <w:p w14:paraId="00AE2D36" w14:textId="52E3F992" w:rsidR="002A0382" w:rsidRDefault="002A038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3DDA7458"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2712404" w14:textId="54F92C40" w:rsidR="004D6357" w:rsidRPr="004D6357" w:rsidRDefault="00CE10F2" w:rsidP="004D6357">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w:t>
      </w:r>
    </w:p>
    <w:p w14:paraId="4662857A" w14:textId="67E93FDD" w:rsidR="00AA6EE2" w:rsidRPr="00AA6EE2" w:rsidRDefault="00747C1D" w:rsidP="00AA6EE2">
      <w:pPr>
        <w:numPr>
          <w:ilvl w:val="1"/>
          <w:numId w:val="12"/>
        </w:numPr>
        <w:spacing w:before="240"/>
        <w:outlineLvl w:val="0"/>
        <w:rPr>
          <w:rFonts w:ascii="Helvetica" w:hAnsi="Helvetica" w:cs="Arial"/>
          <w:sz w:val="22"/>
          <w:szCs w:val="22"/>
        </w:rPr>
      </w:pPr>
      <w:r w:rsidRPr="004D6357">
        <w:rPr>
          <w:rFonts w:ascii="Helvetica" w:hAnsi="Helvetica" w:cs="Arial"/>
          <w:b/>
          <w:sz w:val="22"/>
          <w:szCs w:val="22"/>
          <w:u w:val="single"/>
        </w:rPr>
        <w:t>Iqra Yaseen</w:t>
      </w:r>
      <w:r w:rsidR="00472752" w:rsidRPr="004D6357">
        <w:rPr>
          <w:rFonts w:ascii="Helvetica" w:hAnsi="Helvetica" w:cs="Arial"/>
          <w:sz w:val="22"/>
          <w:szCs w:val="22"/>
        </w:rPr>
        <w:t xml:space="preserve">: </w:t>
      </w:r>
      <w:r w:rsidR="00685C88" w:rsidRPr="004D6357">
        <w:rPr>
          <w:rFonts w:ascii="Helvetica" w:hAnsi="Helvetica" w:cs="Arial"/>
          <w:sz w:val="22"/>
          <w:szCs w:val="22"/>
        </w:rPr>
        <w:t>Remember to make sure that the gel staining container is large enough to fit the gel otherwise the gel may fold onto itself. The RNA samples will transfer from one place to another</w:t>
      </w:r>
      <w:r w:rsidR="00AA6EE2">
        <w:rPr>
          <w:rFonts w:ascii="Helvetica" w:hAnsi="Helvetica" w:cs="Arial"/>
          <w:sz w:val="22"/>
          <w:szCs w:val="22"/>
        </w:rPr>
        <w:t xml:space="preserve"> </w:t>
      </w:r>
      <w:r w:rsidR="00AA6EE2" w:rsidRPr="00AA6EE2">
        <w:rPr>
          <w:rFonts w:ascii="Helvetica" w:hAnsi="Helvetica" w:cs="Arial"/>
          <w:b/>
          <w:sz w:val="22"/>
          <w:szCs w:val="22"/>
        </w:rPr>
        <w:t>[1]</w:t>
      </w:r>
      <w:r w:rsidR="00685C88" w:rsidRPr="004D6357">
        <w:rPr>
          <w:rFonts w:ascii="Helvetica" w:hAnsi="Helvetica" w:cs="Arial"/>
          <w:sz w:val="22"/>
          <w:szCs w:val="22"/>
        </w:rPr>
        <w:t xml:space="preserve">. </w:t>
      </w:r>
    </w:p>
    <w:p w14:paraId="7D86166C" w14:textId="4E0013BF" w:rsidR="00AA6EE2" w:rsidRPr="00AA6EE2" w:rsidRDefault="00AA6EE2" w:rsidP="00AA6EE2">
      <w:pPr>
        <w:numPr>
          <w:ilvl w:val="2"/>
          <w:numId w:val="12"/>
        </w:numPr>
        <w:spacing w:before="240"/>
        <w:outlineLvl w:val="0"/>
        <w:rPr>
          <w:rFonts w:ascii="Helvetica" w:hAnsi="Helvetica"/>
          <w:sz w:val="22"/>
          <w:szCs w:val="22"/>
        </w:rPr>
      </w:pPr>
      <w:r w:rsidRPr="00AA6EE2">
        <w:rPr>
          <w:rFonts w:ascii="Helvetica" w:hAnsi="Helvetica" w:cs="Arial"/>
          <w:color w:val="000000" w:themeColor="text1"/>
          <w:sz w:val="22"/>
          <w:szCs w:val="22"/>
        </w:rPr>
        <w:t>INTERVIEW</w:t>
      </w:r>
      <w:r w:rsidRPr="00931AE1">
        <w:rPr>
          <w:rFonts w:ascii="Helvetica" w:hAnsi="Helvetica"/>
          <w:sz w:val="22"/>
          <w:szCs w:val="22"/>
        </w:rPr>
        <w:t>: Named talent says the statement above in an interview-style shot, looking slightly off-camera.</w:t>
      </w:r>
    </w:p>
    <w:p w14:paraId="3219C5F3" w14:textId="4DEC24F8" w:rsidR="00CE10F2" w:rsidRDefault="00747C1D" w:rsidP="004D6357">
      <w:pPr>
        <w:numPr>
          <w:ilvl w:val="1"/>
          <w:numId w:val="12"/>
        </w:numPr>
        <w:spacing w:before="240"/>
        <w:outlineLvl w:val="0"/>
        <w:rPr>
          <w:rFonts w:ascii="Helvetica" w:hAnsi="Helvetica" w:cs="Arial"/>
          <w:sz w:val="22"/>
          <w:szCs w:val="22"/>
        </w:rPr>
      </w:pPr>
      <w:r w:rsidRPr="004D6357">
        <w:rPr>
          <w:rFonts w:ascii="Helvetica" w:hAnsi="Helvetica" w:cs="Arial"/>
          <w:b/>
          <w:sz w:val="22"/>
          <w:szCs w:val="22"/>
          <w:u w:val="single"/>
        </w:rPr>
        <w:t>Quiana Ang</w:t>
      </w:r>
      <w:r w:rsidR="00472752" w:rsidRPr="004D6357">
        <w:rPr>
          <w:rFonts w:ascii="Helvetica" w:hAnsi="Helvetica" w:cs="Arial"/>
          <w:sz w:val="22"/>
          <w:szCs w:val="22"/>
        </w:rPr>
        <w:t>:</w:t>
      </w:r>
      <w:r w:rsidR="004D6357">
        <w:rPr>
          <w:rFonts w:ascii="Helvetica" w:hAnsi="Helvetica" w:cs="Arial"/>
          <w:sz w:val="22"/>
          <w:szCs w:val="22"/>
        </w:rPr>
        <w:t xml:space="preserve"> </w:t>
      </w:r>
      <w:r w:rsidR="00685C88" w:rsidRPr="004D6357">
        <w:rPr>
          <w:rFonts w:ascii="Helvetica" w:hAnsi="Helvetica" w:cs="Arial"/>
          <w:sz w:val="22"/>
          <w:szCs w:val="22"/>
        </w:rPr>
        <w:t>Similar to the denaturing gels, this method can be performed for a native gel</w:t>
      </w:r>
      <w:r w:rsidR="009912A4">
        <w:rPr>
          <w:rFonts w:ascii="Helvetica" w:hAnsi="Helvetica" w:cs="Arial"/>
          <w:sz w:val="22"/>
          <w:szCs w:val="22"/>
        </w:rPr>
        <w:t>.</w:t>
      </w:r>
      <w:r w:rsidR="00685C88" w:rsidRPr="004D6357">
        <w:rPr>
          <w:rFonts w:ascii="Helvetica" w:hAnsi="Helvetica" w:cs="Arial"/>
          <w:sz w:val="22"/>
          <w:szCs w:val="22"/>
        </w:rPr>
        <w:t xml:space="preserve"> </w:t>
      </w:r>
      <w:bookmarkStart w:id="0" w:name="_GoBack"/>
      <w:r w:rsidR="009912A4" w:rsidRPr="00E35A11">
        <w:rPr>
          <w:rFonts w:ascii="Helvetica" w:hAnsi="Helvetica" w:cs="Arial"/>
          <w:color w:val="FF0000"/>
          <w:sz w:val="22"/>
          <w:szCs w:val="22"/>
        </w:rPr>
        <w:t>R</w:t>
      </w:r>
      <w:r w:rsidR="00685C88" w:rsidRPr="00E35A11">
        <w:rPr>
          <w:rFonts w:ascii="Helvetica" w:hAnsi="Helvetica" w:cs="Arial"/>
          <w:color w:val="FF0000"/>
          <w:sz w:val="22"/>
          <w:szCs w:val="22"/>
        </w:rPr>
        <w:t>un</w:t>
      </w:r>
      <w:r w:rsidR="009912A4" w:rsidRPr="00E35A11">
        <w:rPr>
          <w:rFonts w:ascii="Helvetica" w:hAnsi="Helvetica" w:cs="Arial"/>
          <w:color w:val="FF0000"/>
          <w:sz w:val="22"/>
          <w:szCs w:val="22"/>
        </w:rPr>
        <w:t xml:space="preserve"> the gel</w:t>
      </w:r>
      <w:r w:rsidR="00685C88" w:rsidRPr="004D6357">
        <w:rPr>
          <w:rFonts w:ascii="Helvetica" w:hAnsi="Helvetica" w:cs="Arial"/>
          <w:sz w:val="22"/>
          <w:szCs w:val="22"/>
        </w:rPr>
        <w:t xml:space="preserve"> </w:t>
      </w:r>
      <w:bookmarkEnd w:id="0"/>
      <w:r w:rsidR="00685C88" w:rsidRPr="004D6357">
        <w:rPr>
          <w:rFonts w:ascii="Helvetica" w:hAnsi="Helvetica" w:cs="Arial"/>
          <w:sz w:val="22"/>
          <w:szCs w:val="22"/>
        </w:rPr>
        <w:t>in a cold room at a lower wattage to maintain native conditions</w:t>
      </w:r>
      <w:r w:rsidR="00AA6EE2">
        <w:rPr>
          <w:rFonts w:ascii="Helvetica" w:hAnsi="Helvetica" w:cs="Arial"/>
          <w:sz w:val="22"/>
          <w:szCs w:val="22"/>
        </w:rPr>
        <w:t xml:space="preserve"> </w:t>
      </w:r>
      <w:r w:rsidR="00AA6EE2" w:rsidRPr="00AA6EE2">
        <w:rPr>
          <w:rFonts w:ascii="Helvetica" w:hAnsi="Helvetica" w:cs="Arial"/>
          <w:b/>
          <w:sz w:val="22"/>
          <w:szCs w:val="22"/>
        </w:rPr>
        <w:t>[1]</w:t>
      </w:r>
      <w:r w:rsidR="00685C88" w:rsidRPr="004D6357">
        <w:rPr>
          <w:rFonts w:ascii="Helvetica" w:hAnsi="Helvetica" w:cs="Arial"/>
          <w:sz w:val="22"/>
          <w:szCs w:val="22"/>
        </w:rPr>
        <w:t>.</w:t>
      </w:r>
    </w:p>
    <w:p w14:paraId="1A99DE17" w14:textId="712805B9" w:rsidR="00AA6EE2" w:rsidRPr="00AA6EE2" w:rsidRDefault="00AA6EE2" w:rsidP="00AA6EE2">
      <w:pPr>
        <w:numPr>
          <w:ilvl w:val="2"/>
          <w:numId w:val="12"/>
        </w:numPr>
        <w:spacing w:before="240"/>
        <w:outlineLvl w:val="0"/>
        <w:rPr>
          <w:rFonts w:ascii="Helvetica" w:hAnsi="Helvetica"/>
          <w:sz w:val="22"/>
          <w:szCs w:val="22"/>
        </w:rPr>
      </w:pPr>
      <w:r w:rsidRPr="00931AE1">
        <w:rPr>
          <w:rFonts w:ascii="Helvetica" w:hAnsi="Helvetica"/>
          <w:sz w:val="22"/>
          <w:szCs w:val="22"/>
        </w:rPr>
        <w:t>INTERVIEW: Named talent says the statement above in an interview-style shot, looking slightly off-camera.</w:t>
      </w:r>
    </w:p>
    <w:sectPr w:rsidR="00AA6EE2" w:rsidRPr="00AA6E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43757" w14:textId="77777777" w:rsidR="00180413" w:rsidRDefault="00180413">
      <w:r>
        <w:separator/>
      </w:r>
    </w:p>
  </w:endnote>
  <w:endnote w:type="continuationSeparator" w:id="0">
    <w:p w14:paraId="5F157204" w14:textId="77777777" w:rsidR="00180413" w:rsidRDefault="0018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45E95" w:rsidRDefault="00345E9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45E95" w:rsidRDefault="00345E9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45E95" w:rsidRPr="00C70C90" w:rsidRDefault="00345E9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35A11">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35A11">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30691" w14:textId="77777777" w:rsidR="00180413" w:rsidRDefault="00180413">
      <w:r>
        <w:separator/>
      </w:r>
    </w:p>
  </w:footnote>
  <w:footnote w:type="continuationSeparator" w:id="0">
    <w:p w14:paraId="776083CB" w14:textId="77777777" w:rsidR="00180413" w:rsidRDefault="001804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0151F342" w:rsidR="00345E95" w:rsidRDefault="00345E95"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93513" w:rsidRPr="005578AD">
      <w:rPr>
        <w:rFonts w:ascii="Helvetica" w:hAnsi="Helvetica" w:cs="Arial"/>
        <w:b/>
        <w:color w:val="00B050"/>
        <w:sz w:val="28"/>
        <w:szCs w:val="28"/>
      </w:rPr>
      <w:t>FINAL SCRIPT: APPROVED FOR FILMING</w:t>
    </w:r>
  </w:p>
  <w:p w14:paraId="6CF88CFD" w14:textId="77777777" w:rsidR="00345E95" w:rsidRPr="006A6324" w:rsidRDefault="00345E9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C0F4FBB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iana Ang">
    <w15:presenceInfo w15:providerId="AD" w15:userId="S::qang@innovativetargeting.com::4a11e484-91df-4c45-b689-6ff80f108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FC1"/>
    <w:rsid w:val="00003BF4"/>
    <w:rsid w:val="00003C8B"/>
    <w:rsid w:val="00003E58"/>
    <w:rsid w:val="000051DE"/>
    <w:rsid w:val="0001087D"/>
    <w:rsid w:val="0001266D"/>
    <w:rsid w:val="00013606"/>
    <w:rsid w:val="00013862"/>
    <w:rsid w:val="00023E22"/>
    <w:rsid w:val="00025DE9"/>
    <w:rsid w:val="000300B1"/>
    <w:rsid w:val="00035313"/>
    <w:rsid w:val="0003534E"/>
    <w:rsid w:val="00042A82"/>
    <w:rsid w:val="00043807"/>
    <w:rsid w:val="00043D5B"/>
    <w:rsid w:val="000465C8"/>
    <w:rsid w:val="00056442"/>
    <w:rsid w:val="00074929"/>
    <w:rsid w:val="000776F3"/>
    <w:rsid w:val="00083792"/>
    <w:rsid w:val="00085CE5"/>
    <w:rsid w:val="00090BAC"/>
    <w:rsid w:val="000A0B11"/>
    <w:rsid w:val="000B0389"/>
    <w:rsid w:val="000B0B1A"/>
    <w:rsid w:val="000B2D92"/>
    <w:rsid w:val="000B4BEB"/>
    <w:rsid w:val="000B4E9A"/>
    <w:rsid w:val="000D065F"/>
    <w:rsid w:val="000D17E8"/>
    <w:rsid w:val="000D2C59"/>
    <w:rsid w:val="000D35D9"/>
    <w:rsid w:val="000D365A"/>
    <w:rsid w:val="000E21DD"/>
    <w:rsid w:val="000E2CE2"/>
    <w:rsid w:val="000E4F75"/>
    <w:rsid w:val="000F45CF"/>
    <w:rsid w:val="00106F46"/>
    <w:rsid w:val="00107294"/>
    <w:rsid w:val="00107CD9"/>
    <w:rsid w:val="001115D1"/>
    <w:rsid w:val="00125924"/>
    <w:rsid w:val="00126973"/>
    <w:rsid w:val="00127796"/>
    <w:rsid w:val="00130E9F"/>
    <w:rsid w:val="00131CAA"/>
    <w:rsid w:val="00141508"/>
    <w:rsid w:val="00151824"/>
    <w:rsid w:val="00157051"/>
    <w:rsid w:val="0015780F"/>
    <w:rsid w:val="001609F9"/>
    <w:rsid w:val="00162D51"/>
    <w:rsid w:val="00173B1B"/>
    <w:rsid w:val="001775E8"/>
    <w:rsid w:val="00177B33"/>
    <w:rsid w:val="00180413"/>
    <w:rsid w:val="001819E3"/>
    <w:rsid w:val="00184EF9"/>
    <w:rsid w:val="00191A77"/>
    <w:rsid w:val="001A05B3"/>
    <w:rsid w:val="001A3F0B"/>
    <w:rsid w:val="001B276E"/>
    <w:rsid w:val="001B3024"/>
    <w:rsid w:val="001B5C46"/>
    <w:rsid w:val="001C7359"/>
    <w:rsid w:val="001C7BBC"/>
    <w:rsid w:val="001D0CD0"/>
    <w:rsid w:val="001D5E8C"/>
    <w:rsid w:val="001E0143"/>
    <w:rsid w:val="001E230F"/>
    <w:rsid w:val="001E52A3"/>
    <w:rsid w:val="001E5CA9"/>
    <w:rsid w:val="001F0890"/>
    <w:rsid w:val="00213858"/>
    <w:rsid w:val="0024329B"/>
    <w:rsid w:val="00247BFF"/>
    <w:rsid w:val="00252DC4"/>
    <w:rsid w:val="0025310D"/>
    <w:rsid w:val="002544F1"/>
    <w:rsid w:val="002617AD"/>
    <w:rsid w:val="00263EA1"/>
    <w:rsid w:val="00265C44"/>
    <w:rsid w:val="00277C90"/>
    <w:rsid w:val="00280842"/>
    <w:rsid w:val="002825E1"/>
    <w:rsid w:val="00283E3E"/>
    <w:rsid w:val="002865C0"/>
    <w:rsid w:val="00287000"/>
    <w:rsid w:val="00293922"/>
    <w:rsid w:val="002A0382"/>
    <w:rsid w:val="002A1F6D"/>
    <w:rsid w:val="002B0D88"/>
    <w:rsid w:val="002B26D4"/>
    <w:rsid w:val="002B3588"/>
    <w:rsid w:val="002B4E6E"/>
    <w:rsid w:val="002B55D9"/>
    <w:rsid w:val="002C201A"/>
    <w:rsid w:val="002C54DB"/>
    <w:rsid w:val="002D4844"/>
    <w:rsid w:val="002D52A1"/>
    <w:rsid w:val="002D5FDA"/>
    <w:rsid w:val="002E1C76"/>
    <w:rsid w:val="002E2A34"/>
    <w:rsid w:val="002E7521"/>
    <w:rsid w:val="002F3829"/>
    <w:rsid w:val="002F7C7B"/>
    <w:rsid w:val="003036C1"/>
    <w:rsid w:val="00305187"/>
    <w:rsid w:val="00305813"/>
    <w:rsid w:val="0030618C"/>
    <w:rsid w:val="00312D3D"/>
    <w:rsid w:val="003138D4"/>
    <w:rsid w:val="003140CE"/>
    <w:rsid w:val="00316560"/>
    <w:rsid w:val="003176C4"/>
    <w:rsid w:val="00322C71"/>
    <w:rsid w:val="00330F1B"/>
    <w:rsid w:val="00335B2E"/>
    <w:rsid w:val="00336C61"/>
    <w:rsid w:val="00342D7B"/>
    <w:rsid w:val="00345064"/>
    <w:rsid w:val="00345E95"/>
    <w:rsid w:val="0034684D"/>
    <w:rsid w:val="00374BBA"/>
    <w:rsid w:val="00382BC5"/>
    <w:rsid w:val="00386F5A"/>
    <w:rsid w:val="00387FFD"/>
    <w:rsid w:val="00395684"/>
    <w:rsid w:val="00396C0C"/>
    <w:rsid w:val="003A1109"/>
    <w:rsid w:val="003A3EAF"/>
    <w:rsid w:val="003A49C2"/>
    <w:rsid w:val="003A6AF7"/>
    <w:rsid w:val="003B5E26"/>
    <w:rsid w:val="003B76D4"/>
    <w:rsid w:val="003C3541"/>
    <w:rsid w:val="003D0847"/>
    <w:rsid w:val="003D7555"/>
    <w:rsid w:val="003E22C5"/>
    <w:rsid w:val="003E2BC9"/>
    <w:rsid w:val="00401300"/>
    <w:rsid w:val="00402303"/>
    <w:rsid w:val="00402CD6"/>
    <w:rsid w:val="00412AEF"/>
    <w:rsid w:val="00414B4F"/>
    <w:rsid w:val="00420B5D"/>
    <w:rsid w:val="00423095"/>
    <w:rsid w:val="00424443"/>
    <w:rsid w:val="004346A3"/>
    <w:rsid w:val="00440FFA"/>
    <w:rsid w:val="00450B27"/>
    <w:rsid w:val="00453116"/>
    <w:rsid w:val="00454383"/>
    <w:rsid w:val="00455510"/>
    <w:rsid w:val="00456A5D"/>
    <w:rsid w:val="004630CC"/>
    <w:rsid w:val="00471D5A"/>
    <w:rsid w:val="00472752"/>
    <w:rsid w:val="0047306D"/>
    <w:rsid w:val="00473EFE"/>
    <w:rsid w:val="00482D4C"/>
    <w:rsid w:val="004A1D2B"/>
    <w:rsid w:val="004C1095"/>
    <w:rsid w:val="004C2DAD"/>
    <w:rsid w:val="004C4E3A"/>
    <w:rsid w:val="004D1F6E"/>
    <w:rsid w:val="004D6357"/>
    <w:rsid w:val="004E2BE1"/>
    <w:rsid w:val="004E35F1"/>
    <w:rsid w:val="004E3F8E"/>
    <w:rsid w:val="004E4F54"/>
    <w:rsid w:val="004F1B95"/>
    <w:rsid w:val="004F53F0"/>
    <w:rsid w:val="004F664D"/>
    <w:rsid w:val="00501DC4"/>
    <w:rsid w:val="005064FA"/>
    <w:rsid w:val="00510BFC"/>
    <w:rsid w:val="00511F52"/>
    <w:rsid w:val="00513853"/>
    <w:rsid w:val="00514F63"/>
    <w:rsid w:val="00527459"/>
    <w:rsid w:val="00530DD9"/>
    <w:rsid w:val="00531160"/>
    <w:rsid w:val="005320E4"/>
    <w:rsid w:val="00536D89"/>
    <w:rsid w:val="005428CB"/>
    <w:rsid w:val="00547C97"/>
    <w:rsid w:val="00552C72"/>
    <w:rsid w:val="00553E24"/>
    <w:rsid w:val="00554B17"/>
    <w:rsid w:val="00555A44"/>
    <w:rsid w:val="00557116"/>
    <w:rsid w:val="0055763A"/>
    <w:rsid w:val="00565757"/>
    <w:rsid w:val="0057054B"/>
    <w:rsid w:val="00596193"/>
    <w:rsid w:val="00596466"/>
    <w:rsid w:val="005A09D8"/>
    <w:rsid w:val="005A1F5E"/>
    <w:rsid w:val="005A3F8F"/>
    <w:rsid w:val="005B304E"/>
    <w:rsid w:val="005B6859"/>
    <w:rsid w:val="005B6DED"/>
    <w:rsid w:val="005C155D"/>
    <w:rsid w:val="005D525B"/>
    <w:rsid w:val="005D783F"/>
    <w:rsid w:val="005E2B7E"/>
    <w:rsid w:val="005E61DA"/>
    <w:rsid w:val="005F18A3"/>
    <w:rsid w:val="005F73DE"/>
    <w:rsid w:val="00610E45"/>
    <w:rsid w:val="0061451E"/>
    <w:rsid w:val="00622BDD"/>
    <w:rsid w:val="00632FB4"/>
    <w:rsid w:val="006346FE"/>
    <w:rsid w:val="006375D4"/>
    <w:rsid w:val="006402D4"/>
    <w:rsid w:val="006426BF"/>
    <w:rsid w:val="0064283C"/>
    <w:rsid w:val="00645B93"/>
    <w:rsid w:val="00654735"/>
    <w:rsid w:val="006556DE"/>
    <w:rsid w:val="006617AB"/>
    <w:rsid w:val="0066271E"/>
    <w:rsid w:val="0066469B"/>
    <w:rsid w:val="00664850"/>
    <w:rsid w:val="00672B1E"/>
    <w:rsid w:val="00673ABD"/>
    <w:rsid w:val="00677369"/>
    <w:rsid w:val="00677A2C"/>
    <w:rsid w:val="006801B1"/>
    <w:rsid w:val="00685C88"/>
    <w:rsid w:val="006903FB"/>
    <w:rsid w:val="0069665E"/>
    <w:rsid w:val="00696785"/>
    <w:rsid w:val="006A3E92"/>
    <w:rsid w:val="006A6098"/>
    <w:rsid w:val="006A6324"/>
    <w:rsid w:val="006B172C"/>
    <w:rsid w:val="006C08AE"/>
    <w:rsid w:val="006C0E87"/>
    <w:rsid w:val="006C5E63"/>
    <w:rsid w:val="006D0D30"/>
    <w:rsid w:val="006E7551"/>
    <w:rsid w:val="006F1E74"/>
    <w:rsid w:val="00703566"/>
    <w:rsid w:val="0071294C"/>
    <w:rsid w:val="00721E89"/>
    <w:rsid w:val="00724E3B"/>
    <w:rsid w:val="0072649A"/>
    <w:rsid w:val="0072744C"/>
    <w:rsid w:val="0073494D"/>
    <w:rsid w:val="00745D4B"/>
    <w:rsid w:val="00746159"/>
    <w:rsid w:val="00746865"/>
    <w:rsid w:val="00747C1D"/>
    <w:rsid w:val="007548F3"/>
    <w:rsid w:val="007564CD"/>
    <w:rsid w:val="007574EC"/>
    <w:rsid w:val="007614E9"/>
    <w:rsid w:val="0077071A"/>
    <w:rsid w:val="00773473"/>
    <w:rsid w:val="007734C2"/>
    <w:rsid w:val="00777388"/>
    <w:rsid w:val="00782FE8"/>
    <w:rsid w:val="00786FE9"/>
    <w:rsid w:val="007909BE"/>
    <w:rsid w:val="00793115"/>
    <w:rsid w:val="007A37FC"/>
    <w:rsid w:val="007A7EC0"/>
    <w:rsid w:val="007B3E0E"/>
    <w:rsid w:val="007B60D8"/>
    <w:rsid w:val="007C49DA"/>
    <w:rsid w:val="007D4222"/>
    <w:rsid w:val="007D7AB7"/>
    <w:rsid w:val="007E1140"/>
    <w:rsid w:val="007F0E59"/>
    <w:rsid w:val="00804C75"/>
    <w:rsid w:val="008053EE"/>
    <w:rsid w:val="00806B1B"/>
    <w:rsid w:val="00807346"/>
    <w:rsid w:val="008075F7"/>
    <w:rsid w:val="00810B49"/>
    <w:rsid w:val="00814665"/>
    <w:rsid w:val="00824628"/>
    <w:rsid w:val="0082786C"/>
    <w:rsid w:val="00832FA5"/>
    <w:rsid w:val="0083622B"/>
    <w:rsid w:val="008373A7"/>
    <w:rsid w:val="00850397"/>
    <w:rsid w:val="00851B3E"/>
    <w:rsid w:val="00854994"/>
    <w:rsid w:val="008549D9"/>
    <w:rsid w:val="008619A2"/>
    <w:rsid w:val="008637AE"/>
    <w:rsid w:val="0087406E"/>
    <w:rsid w:val="0088113B"/>
    <w:rsid w:val="00896050"/>
    <w:rsid w:val="008A0177"/>
    <w:rsid w:val="008C2312"/>
    <w:rsid w:val="008D2A6A"/>
    <w:rsid w:val="008D58EC"/>
    <w:rsid w:val="008D77A8"/>
    <w:rsid w:val="008E2B2B"/>
    <w:rsid w:val="008E74F7"/>
    <w:rsid w:val="008F7754"/>
    <w:rsid w:val="009212DD"/>
    <w:rsid w:val="009301B8"/>
    <w:rsid w:val="00930DA4"/>
    <w:rsid w:val="00931AE1"/>
    <w:rsid w:val="00931D78"/>
    <w:rsid w:val="00933302"/>
    <w:rsid w:val="00933C8A"/>
    <w:rsid w:val="00941F06"/>
    <w:rsid w:val="00951A8E"/>
    <w:rsid w:val="00954870"/>
    <w:rsid w:val="00957A23"/>
    <w:rsid w:val="009625B1"/>
    <w:rsid w:val="009629BC"/>
    <w:rsid w:val="00963F48"/>
    <w:rsid w:val="00970DC0"/>
    <w:rsid w:val="00985F44"/>
    <w:rsid w:val="009902B9"/>
    <w:rsid w:val="009912A4"/>
    <w:rsid w:val="009933EC"/>
    <w:rsid w:val="009A0528"/>
    <w:rsid w:val="009A0E7C"/>
    <w:rsid w:val="009A15EA"/>
    <w:rsid w:val="009A3CBD"/>
    <w:rsid w:val="009B2183"/>
    <w:rsid w:val="009B4EE3"/>
    <w:rsid w:val="009B74FC"/>
    <w:rsid w:val="009C1D93"/>
    <w:rsid w:val="009C2062"/>
    <w:rsid w:val="009C779B"/>
    <w:rsid w:val="009C7B9A"/>
    <w:rsid w:val="009C7ED0"/>
    <w:rsid w:val="009D2F24"/>
    <w:rsid w:val="009E3057"/>
    <w:rsid w:val="009F012B"/>
    <w:rsid w:val="009F356C"/>
    <w:rsid w:val="00A151A3"/>
    <w:rsid w:val="00A1689F"/>
    <w:rsid w:val="00A200CE"/>
    <w:rsid w:val="00A20DA8"/>
    <w:rsid w:val="00A218EC"/>
    <w:rsid w:val="00A310D7"/>
    <w:rsid w:val="00A3138F"/>
    <w:rsid w:val="00A3153A"/>
    <w:rsid w:val="00A516AA"/>
    <w:rsid w:val="00A60099"/>
    <w:rsid w:val="00A60320"/>
    <w:rsid w:val="00A60A7B"/>
    <w:rsid w:val="00A7378E"/>
    <w:rsid w:val="00A77CF6"/>
    <w:rsid w:val="00A813BE"/>
    <w:rsid w:val="00A859D9"/>
    <w:rsid w:val="00A91283"/>
    <w:rsid w:val="00A92240"/>
    <w:rsid w:val="00AA132F"/>
    <w:rsid w:val="00AA1C22"/>
    <w:rsid w:val="00AA40DE"/>
    <w:rsid w:val="00AA6426"/>
    <w:rsid w:val="00AA6EE2"/>
    <w:rsid w:val="00AB12E9"/>
    <w:rsid w:val="00AB1391"/>
    <w:rsid w:val="00AB2980"/>
    <w:rsid w:val="00AB58EF"/>
    <w:rsid w:val="00AC42F1"/>
    <w:rsid w:val="00AC63FC"/>
    <w:rsid w:val="00AC6CD1"/>
    <w:rsid w:val="00AE0AF2"/>
    <w:rsid w:val="00AE11E8"/>
    <w:rsid w:val="00AE5323"/>
    <w:rsid w:val="00AF61A0"/>
    <w:rsid w:val="00AF6C29"/>
    <w:rsid w:val="00B13941"/>
    <w:rsid w:val="00B20371"/>
    <w:rsid w:val="00B2445A"/>
    <w:rsid w:val="00B33365"/>
    <w:rsid w:val="00B340A8"/>
    <w:rsid w:val="00B40E12"/>
    <w:rsid w:val="00B41E9C"/>
    <w:rsid w:val="00B42800"/>
    <w:rsid w:val="00B435B8"/>
    <w:rsid w:val="00B4499C"/>
    <w:rsid w:val="00B4552A"/>
    <w:rsid w:val="00B57932"/>
    <w:rsid w:val="00B653B7"/>
    <w:rsid w:val="00B66A14"/>
    <w:rsid w:val="00B7250F"/>
    <w:rsid w:val="00B74BFC"/>
    <w:rsid w:val="00B75D51"/>
    <w:rsid w:val="00B81EA7"/>
    <w:rsid w:val="00B824A3"/>
    <w:rsid w:val="00B8547D"/>
    <w:rsid w:val="00B90EDA"/>
    <w:rsid w:val="00B92D59"/>
    <w:rsid w:val="00B93513"/>
    <w:rsid w:val="00BA04EB"/>
    <w:rsid w:val="00BB6C23"/>
    <w:rsid w:val="00BB6FE6"/>
    <w:rsid w:val="00BC395B"/>
    <w:rsid w:val="00BC6DA7"/>
    <w:rsid w:val="00BD3AFA"/>
    <w:rsid w:val="00BD5A12"/>
    <w:rsid w:val="00BD6475"/>
    <w:rsid w:val="00BE051D"/>
    <w:rsid w:val="00BE6692"/>
    <w:rsid w:val="00BF0FED"/>
    <w:rsid w:val="00BF2369"/>
    <w:rsid w:val="00BF7C71"/>
    <w:rsid w:val="00C105F9"/>
    <w:rsid w:val="00C17979"/>
    <w:rsid w:val="00C21738"/>
    <w:rsid w:val="00C369BB"/>
    <w:rsid w:val="00C40F79"/>
    <w:rsid w:val="00C459FD"/>
    <w:rsid w:val="00C461D9"/>
    <w:rsid w:val="00C56E07"/>
    <w:rsid w:val="00C578C0"/>
    <w:rsid w:val="00C602B2"/>
    <w:rsid w:val="00C63811"/>
    <w:rsid w:val="00C674E4"/>
    <w:rsid w:val="00C674FB"/>
    <w:rsid w:val="00C70C90"/>
    <w:rsid w:val="00C70D97"/>
    <w:rsid w:val="00C723F2"/>
    <w:rsid w:val="00C7374B"/>
    <w:rsid w:val="00C8109F"/>
    <w:rsid w:val="00C827E7"/>
    <w:rsid w:val="00C836F3"/>
    <w:rsid w:val="00C847AB"/>
    <w:rsid w:val="00C86CFF"/>
    <w:rsid w:val="00C97B11"/>
    <w:rsid w:val="00CA09DA"/>
    <w:rsid w:val="00CA2453"/>
    <w:rsid w:val="00CB039A"/>
    <w:rsid w:val="00CB36C3"/>
    <w:rsid w:val="00CB4C2D"/>
    <w:rsid w:val="00CC0C58"/>
    <w:rsid w:val="00CC1CED"/>
    <w:rsid w:val="00CC29BF"/>
    <w:rsid w:val="00CD515D"/>
    <w:rsid w:val="00CD7F92"/>
    <w:rsid w:val="00CE10F2"/>
    <w:rsid w:val="00CE5802"/>
    <w:rsid w:val="00CE73F7"/>
    <w:rsid w:val="00CF22F6"/>
    <w:rsid w:val="00CF3A24"/>
    <w:rsid w:val="00CF3FF9"/>
    <w:rsid w:val="00CF6830"/>
    <w:rsid w:val="00D00EF4"/>
    <w:rsid w:val="00D03861"/>
    <w:rsid w:val="00D07781"/>
    <w:rsid w:val="00D10BFA"/>
    <w:rsid w:val="00D10F00"/>
    <w:rsid w:val="00D150D8"/>
    <w:rsid w:val="00D15B19"/>
    <w:rsid w:val="00D2158A"/>
    <w:rsid w:val="00D23D9B"/>
    <w:rsid w:val="00D25498"/>
    <w:rsid w:val="00D27340"/>
    <w:rsid w:val="00D300CE"/>
    <w:rsid w:val="00D318E8"/>
    <w:rsid w:val="00D337F5"/>
    <w:rsid w:val="00D460F6"/>
    <w:rsid w:val="00D478D5"/>
    <w:rsid w:val="00D5241D"/>
    <w:rsid w:val="00D56394"/>
    <w:rsid w:val="00D91BAE"/>
    <w:rsid w:val="00D97CC5"/>
    <w:rsid w:val="00DA117F"/>
    <w:rsid w:val="00DA17FB"/>
    <w:rsid w:val="00DA3FAD"/>
    <w:rsid w:val="00DA6FE6"/>
    <w:rsid w:val="00DB7EBA"/>
    <w:rsid w:val="00DC058D"/>
    <w:rsid w:val="00DC1E10"/>
    <w:rsid w:val="00DC6007"/>
    <w:rsid w:val="00DC7C84"/>
    <w:rsid w:val="00DC7D3A"/>
    <w:rsid w:val="00DD2CF9"/>
    <w:rsid w:val="00DE2882"/>
    <w:rsid w:val="00DE46DB"/>
    <w:rsid w:val="00DE66F3"/>
    <w:rsid w:val="00DE700C"/>
    <w:rsid w:val="00E04680"/>
    <w:rsid w:val="00E24673"/>
    <w:rsid w:val="00E24898"/>
    <w:rsid w:val="00E355EE"/>
    <w:rsid w:val="00E35A11"/>
    <w:rsid w:val="00E42AC8"/>
    <w:rsid w:val="00E532B5"/>
    <w:rsid w:val="00E56531"/>
    <w:rsid w:val="00E5660D"/>
    <w:rsid w:val="00E56E6E"/>
    <w:rsid w:val="00E601F4"/>
    <w:rsid w:val="00E61E65"/>
    <w:rsid w:val="00E62F76"/>
    <w:rsid w:val="00E7387D"/>
    <w:rsid w:val="00E739BB"/>
    <w:rsid w:val="00E8076C"/>
    <w:rsid w:val="00E85356"/>
    <w:rsid w:val="00E8717E"/>
    <w:rsid w:val="00E937C0"/>
    <w:rsid w:val="00E95702"/>
    <w:rsid w:val="00E96286"/>
    <w:rsid w:val="00E96681"/>
    <w:rsid w:val="00EA20E5"/>
    <w:rsid w:val="00EA2756"/>
    <w:rsid w:val="00EA4B94"/>
    <w:rsid w:val="00EA60D4"/>
    <w:rsid w:val="00EA7E38"/>
    <w:rsid w:val="00EB11F0"/>
    <w:rsid w:val="00EB5A3B"/>
    <w:rsid w:val="00EB6E96"/>
    <w:rsid w:val="00EB7C81"/>
    <w:rsid w:val="00ED115A"/>
    <w:rsid w:val="00ED156C"/>
    <w:rsid w:val="00ED38D8"/>
    <w:rsid w:val="00ED7C50"/>
    <w:rsid w:val="00EE1E2F"/>
    <w:rsid w:val="00EE4460"/>
    <w:rsid w:val="00EE6248"/>
    <w:rsid w:val="00EE746A"/>
    <w:rsid w:val="00EE7D4D"/>
    <w:rsid w:val="00EF4C84"/>
    <w:rsid w:val="00EF4D6B"/>
    <w:rsid w:val="00EF4E2B"/>
    <w:rsid w:val="00F0293A"/>
    <w:rsid w:val="00F03F8B"/>
    <w:rsid w:val="00F04E9E"/>
    <w:rsid w:val="00F10FAD"/>
    <w:rsid w:val="00F146E3"/>
    <w:rsid w:val="00F16225"/>
    <w:rsid w:val="00F22F5E"/>
    <w:rsid w:val="00F2565E"/>
    <w:rsid w:val="00F35094"/>
    <w:rsid w:val="00F35D65"/>
    <w:rsid w:val="00F44083"/>
    <w:rsid w:val="00F44F48"/>
    <w:rsid w:val="00F553D3"/>
    <w:rsid w:val="00F56A75"/>
    <w:rsid w:val="00F60B45"/>
    <w:rsid w:val="00F61FAE"/>
    <w:rsid w:val="00F64FB6"/>
    <w:rsid w:val="00F85F83"/>
    <w:rsid w:val="00F872A4"/>
    <w:rsid w:val="00F91091"/>
    <w:rsid w:val="00F921AE"/>
    <w:rsid w:val="00F95150"/>
    <w:rsid w:val="00F95E8D"/>
    <w:rsid w:val="00FA1A9D"/>
    <w:rsid w:val="00FA7A79"/>
    <w:rsid w:val="00FA7D51"/>
    <w:rsid w:val="00FB167A"/>
    <w:rsid w:val="00FB653E"/>
    <w:rsid w:val="00FC2684"/>
    <w:rsid w:val="00FC469A"/>
    <w:rsid w:val="00FC4FC7"/>
    <w:rsid w:val="00FC789A"/>
    <w:rsid w:val="00FD1497"/>
    <w:rsid w:val="00FE059A"/>
    <w:rsid w:val="00FE0996"/>
    <w:rsid w:val="00FE1886"/>
    <w:rsid w:val="00FE5EF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rsid w:val="00F872A4"/>
    <w:rPr>
      <w:color w:val="605E5C"/>
      <w:shd w:val="clear" w:color="auto" w:fill="E1DFDD"/>
    </w:rPr>
  </w:style>
  <w:style w:type="character" w:customStyle="1" w:styleId="UnresolvedMention2">
    <w:name w:val="Unresolved Mention2"/>
    <w:basedOn w:val="DefaultParagraphFont"/>
    <w:uiPriority w:val="99"/>
    <w:semiHidden/>
    <w:unhideWhenUsed/>
    <w:rsid w:val="0015780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rsid w:val="00F872A4"/>
    <w:rPr>
      <w:color w:val="605E5C"/>
      <w:shd w:val="clear" w:color="auto" w:fill="E1DFDD"/>
    </w:rPr>
  </w:style>
  <w:style w:type="character" w:customStyle="1" w:styleId="UnresolvedMention2">
    <w:name w:val="Unresolved Mention2"/>
    <w:basedOn w:val="DefaultParagraphFont"/>
    <w:uiPriority w:val="99"/>
    <w:semiHidden/>
    <w:unhideWhenUsed/>
    <w:rsid w:val="00157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10148986">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303239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merriam-webster.com/dictionary/xylene" TargetMode="External"/><Relationship Id="rId12" Type="http://schemas.openxmlformats.org/officeDocument/2006/relationships/hyperlink" Target="http://www.jove.com/files_upload.php?src=18029208"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yperlink" Target="https://www.merriam-webster.com/dictionary/polyacrylam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1571</Words>
  <Characters>8957</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10507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4</cp:revision>
  <dcterms:created xsi:type="dcterms:W3CDTF">2019-03-08T20:10:00Z</dcterms:created>
  <dcterms:modified xsi:type="dcterms:W3CDTF">2019-03-08T21:19:00Z</dcterms:modified>
</cp:coreProperties>
</file>