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B688F5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6606A">
        <w:rPr>
          <w:rFonts w:ascii="Helvetica" w:hAnsi="Helvetica" w:cs="Arial"/>
          <w:b/>
          <w:i w:val="0"/>
          <w:sz w:val="22"/>
          <w:szCs w:val="22"/>
        </w:rPr>
        <w:t>59090</w:t>
      </w:r>
    </w:p>
    <w:p w14:paraId="0550A55D" w14:textId="3874C762" w:rsidR="0046606A"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6606A">
        <w:rPr>
          <w:rFonts w:ascii="Helvetica" w:hAnsi="Helvetica" w:cs="Arial"/>
          <w:b/>
          <w:i w:val="0"/>
          <w:sz w:val="22"/>
          <w:szCs w:val="22"/>
        </w:rPr>
        <w:t xml:space="preserve"> Caitlin McAllister </w:t>
      </w:r>
    </w:p>
    <w:p w14:paraId="441F19EB" w14:textId="486EC1A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6606A">
        <w:rPr>
          <w:rFonts w:ascii="Helvetica" w:hAnsi="Helvetica" w:cs="Arial"/>
          <w:b/>
          <w:i w:val="0"/>
          <w:sz w:val="22"/>
          <w:szCs w:val="22"/>
        </w:rPr>
        <w:t xml:space="preserve"> </w:t>
      </w:r>
      <w:hyperlink r:id="rId8" w:history="1">
        <w:r w:rsidR="0046606A" w:rsidRPr="0046606A">
          <w:rPr>
            <w:rStyle w:val="Hyperlink"/>
            <w:rFonts w:ascii="Helvetica" w:hAnsi="Helvetica" w:cs="Arial"/>
            <w:b/>
            <w:i w:val="0"/>
            <w:sz w:val="22"/>
            <w:szCs w:val="22"/>
          </w:rPr>
          <w:t>https://www.jove.com/account/file-uploader?src=18022498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F197045"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6606A" w:rsidRPr="0046606A">
        <w:rPr>
          <w:rFonts w:ascii="Helvetica" w:hAnsi="Helvetica" w:cs="Arial"/>
          <w:b/>
          <w:sz w:val="28"/>
          <w:szCs w:val="28"/>
        </w:rPr>
        <w:t>An</w:t>
      </w:r>
      <w:r w:rsidR="0046606A" w:rsidRPr="0046606A">
        <w:rPr>
          <w:rFonts w:ascii="Helvetica" w:hAnsi="Helvetica" w:cs="Arial"/>
          <w:b/>
          <w:i/>
          <w:sz w:val="28"/>
          <w:szCs w:val="28"/>
        </w:rPr>
        <w:t xml:space="preserve"> Ex Vivo</w:t>
      </w:r>
      <w:r w:rsidR="0046606A" w:rsidRPr="0046606A">
        <w:rPr>
          <w:rFonts w:ascii="Helvetica" w:hAnsi="Helvetica" w:cs="Arial"/>
          <w:b/>
          <w:sz w:val="28"/>
          <w:szCs w:val="28"/>
        </w:rPr>
        <w:t xml:space="preserve"> Tissue Culture Model for </w:t>
      </w:r>
      <w:proofErr w:type="spellStart"/>
      <w:r w:rsidR="0046606A" w:rsidRPr="0046606A">
        <w:rPr>
          <w:rFonts w:ascii="Helvetica" w:hAnsi="Helvetica" w:cs="Arial"/>
          <w:b/>
          <w:sz w:val="28"/>
          <w:szCs w:val="28"/>
        </w:rPr>
        <w:t>Fibrovascular</w:t>
      </w:r>
      <w:proofErr w:type="spellEnd"/>
      <w:r w:rsidR="0046606A" w:rsidRPr="0046606A">
        <w:rPr>
          <w:rFonts w:ascii="Helvetica" w:hAnsi="Helvetica" w:cs="Arial"/>
          <w:b/>
          <w:sz w:val="28"/>
          <w:szCs w:val="28"/>
        </w:rPr>
        <w:t xml:space="preserve"> Complications in Proliferative Diabetic Retinopathy</w:t>
      </w:r>
    </w:p>
    <w:p w14:paraId="681B53AA" w14:textId="77777777" w:rsidR="00FA1A9D" w:rsidRPr="00F95819" w:rsidRDefault="00FA1A9D" w:rsidP="00FA1A9D">
      <w:pPr>
        <w:pStyle w:val="CM10"/>
        <w:outlineLvl w:val="0"/>
        <w:rPr>
          <w:rFonts w:ascii="Helvetica" w:hAnsi="Helvetica" w:cs="Arial"/>
          <w:b/>
          <w:sz w:val="28"/>
          <w:szCs w:val="28"/>
        </w:rPr>
      </w:pPr>
    </w:p>
    <w:p w14:paraId="5EEEE474" w14:textId="2FC043DF" w:rsidR="0046606A" w:rsidRPr="00C2241A" w:rsidRDefault="00FA1A9D" w:rsidP="0046606A">
      <w:pPr>
        <w:pStyle w:val="CM10"/>
        <w:outlineLvl w:val="0"/>
        <w:rPr>
          <w:rFonts w:ascii="Helvetica" w:hAnsi="Helvetica" w:cs="Arial"/>
          <w:b/>
          <w:sz w:val="28"/>
          <w:szCs w:val="28"/>
          <w:lang w:val="en-GB"/>
        </w:rPr>
      </w:pPr>
      <w:r w:rsidRPr="00F95819">
        <w:rPr>
          <w:rFonts w:ascii="Helvetica" w:hAnsi="Helvetica" w:cs="Arial"/>
          <w:b/>
          <w:sz w:val="28"/>
          <w:szCs w:val="28"/>
        </w:rPr>
        <w:t xml:space="preserve">Authors and Affiliations: </w:t>
      </w:r>
      <w:proofErr w:type="spellStart"/>
      <w:r w:rsidR="0046606A" w:rsidRPr="00C2241A">
        <w:rPr>
          <w:rFonts w:ascii="Helvetica" w:hAnsi="Helvetica" w:cs="Arial"/>
          <w:b/>
          <w:sz w:val="28"/>
          <w:szCs w:val="28"/>
          <w:lang w:val="en-GB"/>
        </w:rPr>
        <w:t>Gucciardo</w:t>
      </w:r>
      <w:proofErr w:type="spellEnd"/>
      <w:r w:rsidR="0046606A" w:rsidRPr="00C2241A">
        <w:rPr>
          <w:rFonts w:ascii="Helvetica" w:hAnsi="Helvetica" w:cs="Arial"/>
          <w:b/>
          <w:sz w:val="28"/>
          <w:szCs w:val="28"/>
          <w:lang w:val="en-GB"/>
        </w:rPr>
        <w:t xml:space="preserve"> Erika</w:t>
      </w:r>
      <w:r w:rsidR="0046606A" w:rsidRPr="00C2241A">
        <w:rPr>
          <w:rFonts w:ascii="Helvetica" w:hAnsi="Helvetica" w:cs="Arial"/>
          <w:b/>
          <w:sz w:val="28"/>
          <w:szCs w:val="28"/>
          <w:vertAlign w:val="superscript"/>
          <w:lang w:val="en-GB"/>
        </w:rPr>
        <w:t>1</w:t>
      </w:r>
      <w:r w:rsidR="0046606A" w:rsidRPr="00C2241A">
        <w:rPr>
          <w:rFonts w:ascii="Helvetica" w:hAnsi="Helvetica" w:cs="Arial"/>
          <w:b/>
          <w:sz w:val="28"/>
          <w:szCs w:val="28"/>
          <w:lang w:val="en-GB"/>
        </w:rPr>
        <w:t xml:space="preserve">, </w:t>
      </w:r>
      <w:proofErr w:type="spellStart"/>
      <w:r w:rsidR="0046606A" w:rsidRPr="00C2241A">
        <w:rPr>
          <w:rFonts w:ascii="Helvetica" w:hAnsi="Helvetica" w:cs="Arial"/>
          <w:b/>
          <w:sz w:val="28"/>
          <w:szCs w:val="28"/>
          <w:lang w:val="en-GB"/>
        </w:rPr>
        <w:t>Loukovaara</w:t>
      </w:r>
      <w:proofErr w:type="spellEnd"/>
      <w:r w:rsidR="0046606A" w:rsidRPr="00C2241A">
        <w:rPr>
          <w:rFonts w:ascii="Helvetica" w:hAnsi="Helvetica" w:cs="Arial"/>
          <w:b/>
          <w:sz w:val="28"/>
          <w:szCs w:val="28"/>
          <w:lang w:val="en-GB"/>
        </w:rPr>
        <w:t xml:space="preserve"> Sirpa</w:t>
      </w:r>
      <w:r w:rsidR="0046606A" w:rsidRPr="00C2241A">
        <w:rPr>
          <w:rFonts w:ascii="Helvetica" w:hAnsi="Helvetica" w:cs="Arial"/>
          <w:b/>
          <w:sz w:val="28"/>
          <w:szCs w:val="28"/>
          <w:vertAlign w:val="superscript"/>
          <w:lang w:val="en-GB"/>
        </w:rPr>
        <w:t>2</w:t>
      </w:r>
      <w:r w:rsidR="0046606A" w:rsidRPr="00C2241A">
        <w:rPr>
          <w:rFonts w:ascii="Helvetica" w:hAnsi="Helvetica" w:cs="Arial"/>
          <w:b/>
          <w:sz w:val="28"/>
          <w:szCs w:val="28"/>
          <w:lang w:val="en-GB"/>
        </w:rPr>
        <w:t xml:space="preserve">, </w:t>
      </w:r>
      <w:proofErr w:type="spellStart"/>
      <w:r w:rsidR="00D8193F" w:rsidRPr="00172EE6">
        <w:rPr>
          <w:rFonts w:ascii="Helvetica" w:hAnsi="Helvetica" w:cs="Arial"/>
          <w:b/>
          <w:sz w:val="28"/>
          <w:szCs w:val="28"/>
          <w:lang w:val="en-GB"/>
        </w:rPr>
        <w:t>Korhonen</w:t>
      </w:r>
      <w:proofErr w:type="spellEnd"/>
      <w:r w:rsidR="00D8193F" w:rsidRPr="00D8193F">
        <w:rPr>
          <w:rFonts w:ascii="Helvetica" w:hAnsi="Helvetica" w:cs="Arial"/>
          <w:b/>
          <w:sz w:val="28"/>
          <w:szCs w:val="28"/>
          <w:lang w:val="en-GB"/>
        </w:rPr>
        <w:t xml:space="preserve"> </w:t>
      </w:r>
      <w:r w:rsidR="0046606A" w:rsidRPr="00C2241A">
        <w:rPr>
          <w:rFonts w:ascii="Helvetica" w:hAnsi="Helvetica" w:cs="Arial"/>
          <w:b/>
          <w:sz w:val="28"/>
          <w:szCs w:val="28"/>
          <w:lang w:val="en-GB"/>
        </w:rPr>
        <w:t>Ani</w:t>
      </w:r>
      <w:r w:rsidR="0046606A" w:rsidRPr="00C2241A">
        <w:rPr>
          <w:rFonts w:ascii="Helvetica" w:hAnsi="Helvetica" w:cs="Arial"/>
          <w:b/>
          <w:sz w:val="28"/>
          <w:szCs w:val="28"/>
          <w:vertAlign w:val="superscript"/>
          <w:lang w:val="en-GB"/>
        </w:rPr>
        <w:t>1</w:t>
      </w:r>
      <w:r w:rsidR="0046606A" w:rsidRPr="00C2241A">
        <w:rPr>
          <w:rFonts w:ascii="Helvetica" w:hAnsi="Helvetica" w:cs="Arial"/>
          <w:b/>
          <w:sz w:val="28"/>
          <w:szCs w:val="28"/>
          <w:lang w:val="en-GB"/>
        </w:rPr>
        <w:t xml:space="preserve">, </w:t>
      </w:r>
      <w:proofErr w:type="spellStart"/>
      <w:r w:rsidR="0046606A" w:rsidRPr="00C2241A">
        <w:rPr>
          <w:rFonts w:ascii="Helvetica" w:hAnsi="Helvetica" w:cs="Arial"/>
          <w:b/>
          <w:sz w:val="28"/>
          <w:szCs w:val="28"/>
          <w:lang w:val="en-GB"/>
        </w:rPr>
        <w:t>Lehti</w:t>
      </w:r>
      <w:proofErr w:type="spellEnd"/>
      <w:r w:rsidR="0046606A" w:rsidRPr="00C2241A">
        <w:rPr>
          <w:rFonts w:ascii="Helvetica" w:hAnsi="Helvetica" w:cs="Arial"/>
          <w:b/>
          <w:sz w:val="28"/>
          <w:szCs w:val="28"/>
          <w:lang w:val="en-GB"/>
        </w:rPr>
        <w:t xml:space="preserve"> Kaisa</w:t>
      </w:r>
      <w:r w:rsidR="0046606A" w:rsidRPr="00C2241A">
        <w:rPr>
          <w:rFonts w:ascii="Helvetica" w:hAnsi="Helvetica" w:cs="Arial"/>
          <w:b/>
          <w:sz w:val="28"/>
          <w:szCs w:val="28"/>
          <w:vertAlign w:val="superscript"/>
          <w:lang w:val="en-GB"/>
        </w:rPr>
        <w:t>1</w:t>
      </w:r>
      <w:proofErr w:type="gramStart"/>
      <w:r w:rsidR="0046606A" w:rsidRPr="00C2241A">
        <w:rPr>
          <w:rFonts w:ascii="Helvetica" w:hAnsi="Helvetica" w:cs="Arial"/>
          <w:b/>
          <w:sz w:val="28"/>
          <w:szCs w:val="28"/>
          <w:vertAlign w:val="superscript"/>
          <w:lang w:val="en-GB"/>
        </w:rPr>
        <w:t>,3</w:t>
      </w:r>
      <w:proofErr w:type="gramEnd"/>
    </w:p>
    <w:p w14:paraId="0DBF136E" w14:textId="77777777" w:rsidR="0046606A" w:rsidRPr="0046606A" w:rsidRDefault="0046606A" w:rsidP="0046606A">
      <w:pPr>
        <w:pStyle w:val="CM10"/>
        <w:outlineLvl w:val="0"/>
        <w:rPr>
          <w:rFonts w:ascii="Helvetica" w:hAnsi="Helvetica" w:cs="Arial"/>
          <w:b/>
          <w:sz w:val="28"/>
          <w:szCs w:val="28"/>
          <w:vertAlign w:val="superscript"/>
        </w:rPr>
      </w:pPr>
    </w:p>
    <w:p w14:paraId="76591BE7" w14:textId="2CC808C2" w:rsidR="0046606A" w:rsidRPr="0046606A" w:rsidRDefault="0046606A" w:rsidP="0046606A">
      <w:pPr>
        <w:pStyle w:val="CM10"/>
        <w:outlineLvl w:val="0"/>
        <w:rPr>
          <w:rFonts w:ascii="Helvetica" w:hAnsi="Helvetica" w:cs="Arial"/>
          <w:sz w:val="28"/>
          <w:szCs w:val="28"/>
        </w:rPr>
      </w:pPr>
      <w:r w:rsidRPr="0046606A">
        <w:rPr>
          <w:rFonts w:ascii="Helvetica" w:hAnsi="Helvetica" w:cs="Arial"/>
          <w:sz w:val="28"/>
          <w:szCs w:val="28"/>
          <w:vertAlign w:val="superscript"/>
        </w:rPr>
        <w:t>1</w:t>
      </w:r>
      <w:r w:rsidRPr="0046606A">
        <w:rPr>
          <w:rFonts w:ascii="Helvetica" w:hAnsi="Helvetica" w:cs="Arial"/>
          <w:sz w:val="28"/>
          <w:szCs w:val="28"/>
        </w:rPr>
        <w:t xml:space="preserve">Research Programs Unit, Genome-Scale Biology, </w:t>
      </w:r>
      <w:proofErr w:type="spellStart"/>
      <w:r w:rsidRPr="0046606A">
        <w:rPr>
          <w:rFonts w:ascii="Helvetica" w:hAnsi="Helvetica" w:cs="Arial"/>
          <w:sz w:val="28"/>
          <w:szCs w:val="28"/>
        </w:rPr>
        <w:t>Biomedicum</w:t>
      </w:r>
      <w:proofErr w:type="spellEnd"/>
      <w:r w:rsidRPr="0046606A">
        <w:rPr>
          <w:rFonts w:ascii="Helvetica" w:hAnsi="Helvetica" w:cs="Arial"/>
          <w:sz w:val="28"/>
          <w:szCs w:val="28"/>
        </w:rPr>
        <w:t xml:space="preserve"> He</w:t>
      </w:r>
      <w:r>
        <w:rPr>
          <w:rFonts w:ascii="Helvetica" w:hAnsi="Helvetica" w:cs="Arial"/>
          <w:sz w:val="28"/>
          <w:szCs w:val="28"/>
        </w:rPr>
        <w:t>lsinki, University of Helsink</w:t>
      </w:r>
      <w:r w:rsidR="00380755">
        <w:rPr>
          <w:rFonts w:ascii="Helvetica" w:hAnsi="Helvetica" w:cs="Arial"/>
          <w:sz w:val="28"/>
          <w:szCs w:val="28"/>
        </w:rPr>
        <w:t>i</w:t>
      </w:r>
    </w:p>
    <w:p w14:paraId="53906EEB" w14:textId="204D5B88" w:rsidR="0046606A" w:rsidRPr="0046606A" w:rsidRDefault="0046606A" w:rsidP="0046606A">
      <w:pPr>
        <w:pStyle w:val="CM10"/>
        <w:outlineLvl w:val="0"/>
        <w:rPr>
          <w:rFonts w:ascii="Helvetica" w:hAnsi="Helvetica" w:cs="Arial"/>
          <w:sz w:val="28"/>
          <w:szCs w:val="28"/>
        </w:rPr>
      </w:pPr>
      <w:r w:rsidRPr="0046606A">
        <w:rPr>
          <w:rFonts w:ascii="Helvetica" w:hAnsi="Helvetica" w:cs="Arial"/>
          <w:sz w:val="28"/>
          <w:szCs w:val="28"/>
          <w:vertAlign w:val="superscript"/>
        </w:rPr>
        <w:t>2</w:t>
      </w:r>
      <w:r w:rsidRPr="0046606A">
        <w:rPr>
          <w:rFonts w:ascii="Helvetica" w:hAnsi="Helvetica" w:cs="Arial"/>
          <w:sz w:val="28"/>
          <w:szCs w:val="28"/>
        </w:rPr>
        <w:t xml:space="preserve">Unit of </w:t>
      </w:r>
      <w:proofErr w:type="spellStart"/>
      <w:r w:rsidRPr="0046606A">
        <w:rPr>
          <w:rFonts w:ascii="Helvetica" w:hAnsi="Helvetica" w:cs="Arial"/>
          <w:sz w:val="28"/>
          <w:szCs w:val="28"/>
        </w:rPr>
        <w:t>Vitreoretinal</w:t>
      </w:r>
      <w:proofErr w:type="spellEnd"/>
      <w:r w:rsidRPr="0046606A">
        <w:rPr>
          <w:rFonts w:ascii="Helvetica" w:hAnsi="Helvetica" w:cs="Arial"/>
          <w:sz w:val="28"/>
          <w:szCs w:val="28"/>
        </w:rPr>
        <w:t xml:space="preserve"> Surgery, Ophthalmology, University of Helsinki and Helsinki Univer</w:t>
      </w:r>
      <w:r>
        <w:rPr>
          <w:rFonts w:ascii="Helvetica" w:hAnsi="Helvetica" w:cs="Arial"/>
          <w:sz w:val="28"/>
          <w:szCs w:val="28"/>
        </w:rPr>
        <w:t>sity Hospital</w:t>
      </w:r>
    </w:p>
    <w:p w14:paraId="036E667F" w14:textId="77950D6F" w:rsidR="00FA1A9D" w:rsidRPr="00F95819" w:rsidRDefault="0046606A" w:rsidP="0046606A">
      <w:pPr>
        <w:pStyle w:val="CM10"/>
        <w:outlineLvl w:val="0"/>
        <w:rPr>
          <w:rFonts w:ascii="Helvetica" w:hAnsi="Helvetica" w:cs="Arial"/>
          <w:bCs/>
          <w:sz w:val="28"/>
          <w:szCs w:val="28"/>
        </w:rPr>
      </w:pPr>
      <w:r w:rsidRPr="0046606A">
        <w:rPr>
          <w:rFonts w:ascii="Helvetica" w:hAnsi="Helvetica" w:cs="Arial"/>
          <w:sz w:val="28"/>
          <w:szCs w:val="28"/>
          <w:vertAlign w:val="superscript"/>
        </w:rPr>
        <w:t>3</w:t>
      </w:r>
      <w:r w:rsidRPr="0046606A">
        <w:rPr>
          <w:rFonts w:ascii="Helvetica" w:hAnsi="Helvetica" w:cs="Arial"/>
          <w:sz w:val="28"/>
          <w:szCs w:val="28"/>
        </w:rPr>
        <w:t xml:space="preserve">Department of Microbiology, Tumor, and Cell Biology (MTC), </w:t>
      </w:r>
      <w:proofErr w:type="spellStart"/>
      <w:r w:rsidRPr="0046606A">
        <w:rPr>
          <w:rFonts w:ascii="Helvetica" w:hAnsi="Helvetica" w:cs="Arial"/>
          <w:sz w:val="28"/>
          <w:szCs w:val="28"/>
        </w:rPr>
        <w:t>Karolinsk</w:t>
      </w:r>
      <w:r>
        <w:rPr>
          <w:rFonts w:ascii="Helvetica" w:hAnsi="Helvetica" w:cs="Arial"/>
          <w:sz w:val="28"/>
          <w:szCs w:val="28"/>
        </w:rPr>
        <w:t>a</w:t>
      </w:r>
      <w:proofErr w:type="spellEnd"/>
      <w:r>
        <w:rPr>
          <w:rFonts w:ascii="Helvetica" w:hAnsi="Helvetica" w:cs="Arial"/>
          <w:sz w:val="28"/>
          <w:szCs w:val="28"/>
        </w:rPr>
        <w:t xml:space="preserve"> </w:t>
      </w:r>
      <w:proofErr w:type="spellStart"/>
      <w:r>
        <w:rPr>
          <w:rFonts w:ascii="Helvetica" w:hAnsi="Helvetica" w:cs="Arial"/>
          <w:sz w:val="28"/>
          <w:szCs w:val="28"/>
        </w:rPr>
        <w:t>Institutet</w:t>
      </w:r>
      <w:proofErr w:type="spellEnd"/>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9503133" w14:textId="77777777" w:rsidR="0046606A" w:rsidRPr="00C2241A" w:rsidRDefault="0046606A" w:rsidP="0046606A">
      <w:pPr>
        <w:outlineLvl w:val="0"/>
        <w:rPr>
          <w:rFonts w:ascii="Helvetica" w:hAnsi="Helvetica" w:cs="Arial"/>
          <w:bCs/>
          <w:sz w:val="22"/>
          <w:szCs w:val="22"/>
          <w:u w:val="single"/>
          <w:lang w:val="en-GB"/>
        </w:rPr>
      </w:pPr>
      <w:r w:rsidRPr="00C2241A">
        <w:rPr>
          <w:rFonts w:ascii="Helvetica" w:hAnsi="Helvetica" w:cs="Arial"/>
          <w:bCs/>
          <w:sz w:val="22"/>
          <w:szCs w:val="22"/>
          <w:lang w:val="en-GB"/>
        </w:rPr>
        <w:t xml:space="preserve">Erika </w:t>
      </w:r>
      <w:proofErr w:type="spellStart"/>
      <w:r w:rsidRPr="00C2241A">
        <w:rPr>
          <w:rFonts w:ascii="Helvetica" w:hAnsi="Helvetica" w:cs="Arial"/>
          <w:bCs/>
          <w:sz w:val="22"/>
          <w:szCs w:val="22"/>
          <w:lang w:val="en-GB"/>
        </w:rPr>
        <w:t>Gucciardo</w:t>
      </w:r>
      <w:proofErr w:type="spellEnd"/>
      <w:r w:rsidRPr="00C2241A">
        <w:rPr>
          <w:rFonts w:ascii="Helvetica" w:hAnsi="Helvetica" w:cs="Arial"/>
          <w:bCs/>
          <w:sz w:val="22"/>
          <w:szCs w:val="22"/>
          <w:lang w:val="en-GB"/>
        </w:rPr>
        <w:t xml:space="preserve">: </w:t>
      </w:r>
      <w:hyperlink r:id="rId9" w:history="1">
        <w:r w:rsidRPr="004A6C21">
          <w:rPr>
            <w:rStyle w:val="Hyperlink"/>
            <w:rFonts w:ascii="Helvetica" w:hAnsi="Helvetica" w:cs="Arial"/>
            <w:bCs/>
            <w:sz w:val="22"/>
            <w:szCs w:val="22"/>
            <w:lang w:val="en-GB"/>
          </w:rPr>
          <w:t>erika.gucciardo@helsinki.fi</w:t>
        </w:r>
      </w:hyperlink>
    </w:p>
    <w:p w14:paraId="02AACCF9" w14:textId="5A21773C" w:rsidR="00FA1A9D" w:rsidRPr="00721456" w:rsidRDefault="0046606A" w:rsidP="00FA1A9D">
      <w:pPr>
        <w:outlineLvl w:val="0"/>
        <w:rPr>
          <w:rFonts w:ascii="Helvetica" w:hAnsi="Helvetica" w:cs="Arial"/>
          <w:sz w:val="22"/>
          <w:szCs w:val="22"/>
          <w:lang w:val="fi-FI"/>
        </w:rPr>
      </w:pPr>
      <w:r w:rsidRPr="00721456">
        <w:rPr>
          <w:rFonts w:ascii="Helvetica" w:hAnsi="Helvetica" w:cs="Arial"/>
          <w:sz w:val="22"/>
          <w:szCs w:val="22"/>
          <w:lang w:val="fi-FI"/>
        </w:rPr>
        <w:t xml:space="preserve">Kaisa Lehti: </w:t>
      </w:r>
      <w:hyperlink r:id="rId10" w:history="1">
        <w:proofErr w:type="spellStart"/>
        <w:r w:rsidRPr="00721456">
          <w:rPr>
            <w:rStyle w:val="Hyperlink"/>
            <w:rFonts w:ascii="Helvetica" w:hAnsi="Helvetica" w:cs="Arial"/>
            <w:sz w:val="22"/>
            <w:szCs w:val="22"/>
            <w:lang w:val="fi-FI"/>
          </w:rPr>
          <w:t>kaisa.lehti@ki.se</w:t>
        </w:r>
        <w:proofErr w:type="spellEnd"/>
      </w:hyperlink>
    </w:p>
    <w:p w14:paraId="38DC32E4" w14:textId="77777777" w:rsidR="00FA1A9D" w:rsidRPr="00721456" w:rsidRDefault="00FA1A9D" w:rsidP="00FA1A9D">
      <w:pPr>
        <w:outlineLvl w:val="0"/>
        <w:rPr>
          <w:rFonts w:ascii="Helvetica" w:hAnsi="Helvetica" w:cs="Arial"/>
          <w:sz w:val="22"/>
          <w:szCs w:val="22"/>
          <w:lang w:val="fi-FI"/>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F692690" w14:textId="77777777" w:rsidR="0046606A" w:rsidRPr="00721456" w:rsidRDefault="0046606A" w:rsidP="0046606A">
      <w:pPr>
        <w:rPr>
          <w:rFonts w:ascii="Helvetica" w:hAnsi="Helvetica" w:cstheme="minorHAnsi"/>
          <w:bCs/>
          <w:sz w:val="22"/>
          <w:szCs w:val="22"/>
          <w:lang w:val="fi-FI"/>
        </w:rPr>
      </w:pPr>
      <w:r w:rsidRPr="00721456">
        <w:rPr>
          <w:rFonts w:ascii="Helvetica" w:hAnsi="Helvetica" w:cstheme="minorHAnsi"/>
          <w:bCs/>
          <w:sz w:val="22"/>
          <w:szCs w:val="22"/>
          <w:lang w:val="fi-FI"/>
        </w:rPr>
        <w:t xml:space="preserve">Sirpa </w:t>
      </w:r>
      <w:proofErr w:type="spellStart"/>
      <w:r w:rsidRPr="00721456">
        <w:rPr>
          <w:rFonts w:ascii="Helvetica" w:hAnsi="Helvetica" w:cstheme="minorHAnsi"/>
          <w:bCs/>
          <w:sz w:val="22"/>
          <w:szCs w:val="22"/>
          <w:lang w:val="fi-FI"/>
        </w:rPr>
        <w:t>Loukovaara</w:t>
      </w:r>
      <w:proofErr w:type="spellEnd"/>
      <w:r w:rsidRPr="00721456">
        <w:rPr>
          <w:rFonts w:ascii="Helvetica" w:hAnsi="Helvetica" w:cstheme="minorHAnsi"/>
          <w:bCs/>
          <w:sz w:val="22"/>
          <w:szCs w:val="22"/>
          <w:lang w:val="fi-FI"/>
        </w:rPr>
        <w:t xml:space="preserve">: </w:t>
      </w:r>
      <w:hyperlink r:id="rId11" w:history="1">
        <w:r w:rsidRPr="00721456">
          <w:rPr>
            <w:rStyle w:val="Hyperlink"/>
            <w:rFonts w:ascii="Helvetica" w:hAnsi="Helvetica" w:cstheme="minorHAnsi"/>
            <w:bCs/>
            <w:sz w:val="22"/>
            <w:szCs w:val="22"/>
            <w:lang w:val="fi-FI"/>
          </w:rPr>
          <w:t>sirpa.loukovaara@hus.fi</w:t>
        </w:r>
      </w:hyperlink>
    </w:p>
    <w:p w14:paraId="1FF91724" w14:textId="77777777" w:rsidR="0046606A" w:rsidRPr="00721456" w:rsidRDefault="0046606A" w:rsidP="0046606A">
      <w:pPr>
        <w:rPr>
          <w:rFonts w:asciiTheme="minorHAnsi" w:hAnsiTheme="minorHAnsi" w:cstheme="minorHAnsi"/>
          <w:bCs/>
          <w:lang w:val="fi-FI"/>
        </w:rPr>
      </w:pPr>
      <w:r w:rsidRPr="00721456">
        <w:rPr>
          <w:rFonts w:ascii="Helvetica" w:hAnsi="Helvetica" w:cstheme="minorHAnsi"/>
          <w:bCs/>
          <w:sz w:val="22"/>
          <w:szCs w:val="22"/>
          <w:lang w:val="fi-FI"/>
        </w:rPr>
        <w:t xml:space="preserve">Ani Korhonen: </w:t>
      </w:r>
      <w:hyperlink r:id="rId12" w:history="1">
        <w:r w:rsidRPr="00721456">
          <w:rPr>
            <w:rStyle w:val="Hyperlink"/>
            <w:rFonts w:ascii="Helvetica" w:hAnsi="Helvetica" w:cstheme="minorHAnsi"/>
            <w:bCs/>
            <w:sz w:val="22"/>
            <w:szCs w:val="22"/>
            <w:lang w:val="fi-FI"/>
          </w:rPr>
          <w:t>ani.korhonen@helsinki.fi</w:t>
        </w:r>
      </w:hyperlink>
    </w:p>
    <w:p w14:paraId="4F893A2A" w14:textId="5E894183" w:rsidR="003B5E26" w:rsidRPr="00721456" w:rsidRDefault="003B5E26" w:rsidP="009A0E7C">
      <w:pPr>
        <w:outlineLvl w:val="0"/>
        <w:rPr>
          <w:rFonts w:ascii="Helvetica" w:hAnsi="Helvetica" w:cs="Arial"/>
          <w:b/>
          <w:sz w:val="22"/>
          <w:szCs w:val="22"/>
          <w:lang w:val="fi-FI"/>
        </w:rPr>
      </w:pPr>
    </w:p>
    <w:p w14:paraId="52A319C7" w14:textId="3776F116" w:rsidR="003B5E26" w:rsidRPr="00721456" w:rsidRDefault="003B5E26" w:rsidP="009A0E7C">
      <w:pPr>
        <w:outlineLvl w:val="0"/>
        <w:rPr>
          <w:rFonts w:ascii="Helvetica" w:hAnsi="Helvetica" w:cs="Arial"/>
          <w:b/>
          <w:sz w:val="22"/>
          <w:szCs w:val="22"/>
          <w:lang w:val="fi-FI"/>
        </w:rPr>
      </w:pPr>
    </w:p>
    <w:p w14:paraId="690BA3D8" w14:textId="7E9980EA" w:rsidR="001E230F" w:rsidRPr="00721456" w:rsidRDefault="001E230F" w:rsidP="009A0E7C">
      <w:pPr>
        <w:outlineLvl w:val="0"/>
        <w:rPr>
          <w:rFonts w:ascii="Helvetica" w:hAnsi="Helvetica" w:cs="Arial"/>
          <w:b/>
          <w:sz w:val="22"/>
          <w:szCs w:val="22"/>
          <w:lang w:val="fi-FI"/>
        </w:rPr>
      </w:pPr>
    </w:p>
    <w:p w14:paraId="61F37CFA" w14:textId="4F32138F" w:rsidR="00C70C90" w:rsidRPr="00721456" w:rsidRDefault="00C70C90">
      <w:pPr>
        <w:rPr>
          <w:rFonts w:ascii="Helvetica" w:hAnsi="Helvetica" w:cs="Arial"/>
          <w:b/>
          <w:sz w:val="22"/>
          <w:szCs w:val="22"/>
          <w:lang w:val="fi-FI"/>
        </w:rPr>
      </w:pPr>
      <w:r w:rsidRPr="00721456">
        <w:rPr>
          <w:rFonts w:ascii="Helvetica" w:hAnsi="Helvetica" w:cs="Arial"/>
          <w:b/>
          <w:sz w:val="22"/>
          <w:szCs w:val="22"/>
          <w:lang w:val="fi-FI"/>
        </w:rPr>
        <w:br w:type="page"/>
      </w:r>
    </w:p>
    <w:p w14:paraId="7B94873E" w14:textId="77777777" w:rsidR="00277C90" w:rsidRPr="00721456" w:rsidRDefault="00277C90" w:rsidP="00277C90">
      <w:pPr>
        <w:rPr>
          <w:rFonts w:ascii="Helvetica" w:hAnsi="Helvetica"/>
          <w:sz w:val="22"/>
          <w:lang w:val="fi-FI"/>
        </w:rPr>
      </w:pPr>
    </w:p>
    <w:p w14:paraId="598DFA5E" w14:textId="77777777" w:rsidR="00FE059A" w:rsidRPr="00721456" w:rsidRDefault="00FE059A" w:rsidP="00277C90">
      <w:pPr>
        <w:rPr>
          <w:rFonts w:ascii="Helvetica" w:hAnsi="Helvetica"/>
          <w:sz w:val="22"/>
          <w:lang w:val="fi-FI"/>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1605FED1" w14:textId="63561CF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2241A">
        <w:rPr>
          <w:rFonts w:ascii="Helvetica" w:hAnsi="Helvetica"/>
          <w:b/>
          <w:sz w:val="22"/>
        </w:rPr>
        <w:t>YES</w:t>
      </w:r>
    </w:p>
    <w:p w14:paraId="7F0D63C0" w14:textId="34B811EF"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C2241A">
        <w:rPr>
          <w:rFonts w:ascii="Helvetica" w:hAnsi="Helvetica"/>
          <w:b/>
          <w:sz w:val="22"/>
        </w:rPr>
        <w:t>NO</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256BC1D2" w:rsidR="00FA1A9D" w:rsidRPr="00E24898" w:rsidRDefault="00937460" w:rsidP="00FA1A9D">
      <w:pPr>
        <w:spacing w:before="120" w:line="360" w:lineRule="auto"/>
        <w:rPr>
          <w:rFonts w:ascii="Helvetica" w:hAnsi="Helvetica"/>
          <w:sz w:val="22"/>
        </w:rPr>
      </w:pPr>
      <w:proofErr w:type="gramStart"/>
      <w:r>
        <w:rPr>
          <w:rFonts w:ascii="Helvetica" w:hAnsi="Helvetica"/>
          <w:b/>
          <w:sz w:val="22"/>
        </w:rPr>
        <w:t>The dissection microscope is an Olympus SZX9</w:t>
      </w:r>
      <w:proofErr w:type="gramEnd"/>
      <w:r>
        <w:rPr>
          <w:rFonts w:ascii="Helvetica" w:hAnsi="Helvetica"/>
          <w:b/>
          <w:sz w:val="22"/>
        </w:rPr>
        <w:t xml:space="preserve">, </w:t>
      </w:r>
      <w:proofErr w:type="gramStart"/>
      <w:r>
        <w:rPr>
          <w:rFonts w:ascii="Helvetica" w:hAnsi="Helvetica"/>
          <w:b/>
          <w:sz w:val="22"/>
        </w:rPr>
        <w:t>model SZX-ILLB200</w:t>
      </w:r>
      <w:proofErr w:type="gramEnd"/>
      <w:r>
        <w:rPr>
          <w:rFonts w:ascii="Helvetica" w:hAnsi="Helvetica"/>
          <w:b/>
          <w:sz w:val="22"/>
        </w:rPr>
        <w:t>.</w:t>
      </w:r>
    </w:p>
    <w:p w14:paraId="5E21DE61" w14:textId="2B9B780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2241A">
        <w:rPr>
          <w:rFonts w:ascii="Helvetica" w:hAnsi="Helvetica"/>
          <w:b/>
          <w:sz w:val="22"/>
        </w:rPr>
        <w:t>NO</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4821AE25" w:rsidR="00FA1A9D" w:rsidRPr="00C2241A" w:rsidRDefault="008648A7" w:rsidP="00FA1A9D">
      <w:pPr>
        <w:spacing w:before="120" w:line="360" w:lineRule="auto"/>
        <w:rPr>
          <w:rFonts w:ascii="Helvetica" w:hAnsi="Helvetica"/>
          <w:b/>
          <w:color w:val="3366FF"/>
          <w:sz w:val="22"/>
        </w:rPr>
      </w:pPr>
      <w:proofErr w:type="gramStart"/>
      <w:r w:rsidRPr="00C2241A">
        <w:rPr>
          <w:rFonts w:ascii="Helvetica" w:hAnsi="Helvetica"/>
          <w:b/>
          <w:color w:val="3366FF"/>
          <w:sz w:val="22"/>
        </w:rPr>
        <w:t>Steps 2.2, 3.2, 3.3, 5.1, 5.2.</w:t>
      </w:r>
      <w:proofErr w:type="gramEnd"/>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23E69DE2" w:rsidR="00FA1A9D" w:rsidRPr="00C2241A" w:rsidRDefault="008648A7" w:rsidP="00FA1A9D">
      <w:pPr>
        <w:spacing w:before="120" w:line="360" w:lineRule="auto"/>
        <w:rPr>
          <w:rFonts w:ascii="Helvetica" w:hAnsi="Helvetica"/>
          <w:b/>
          <w:color w:val="3366FF"/>
          <w:sz w:val="22"/>
        </w:rPr>
      </w:pPr>
      <w:r w:rsidRPr="00C2241A">
        <w:rPr>
          <w:rFonts w:ascii="Helvetica" w:hAnsi="Helvetica"/>
          <w:b/>
          <w:color w:val="3366FF"/>
          <w:sz w:val="22"/>
        </w:rPr>
        <w:t>Step 2.2</w:t>
      </w:r>
      <w:proofErr w:type="gramStart"/>
      <w:r w:rsidRPr="00C2241A">
        <w:rPr>
          <w:rFonts w:ascii="Helvetica" w:hAnsi="Helvetica"/>
          <w:b/>
          <w:color w:val="3366FF"/>
          <w:sz w:val="22"/>
        </w:rPr>
        <w:t>.,</w:t>
      </w:r>
      <w:proofErr w:type="gramEnd"/>
      <w:r w:rsidR="00D8193F" w:rsidRPr="00C2241A">
        <w:rPr>
          <w:rFonts w:ascii="Helvetica" w:hAnsi="Helvetica"/>
          <w:b/>
          <w:color w:val="3366FF"/>
          <w:sz w:val="22"/>
        </w:rPr>
        <w:t xml:space="preserve"> to</w:t>
      </w:r>
      <w:r w:rsidRPr="00C2241A">
        <w:rPr>
          <w:rFonts w:ascii="Helvetica" w:hAnsi="Helvetica"/>
          <w:b/>
          <w:color w:val="3366FF"/>
          <w:sz w:val="22"/>
        </w:rPr>
        <w:t xml:space="preserve"> make sure the cuts are clear and the tissue is not torn during dissection. Step 3.3</w:t>
      </w:r>
      <w:proofErr w:type="gramStart"/>
      <w:r w:rsidRPr="00C2241A">
        <w:rPr>
          <w:rFonts w:ascii="Helvetica" w:hAnsi="Helvetica"/>
          <w:b/>
          <w:color w:val="3366FF"/>
          <w:sz w:val="22"/>
        </w:rPr>
        <w:t>.,</w:t>
      </w:r>
      <w:proofErr w:type="gramEnd"/>
      <w:r w:rsidRPr="00C2241A">
        <w:rPr>
          <w:rFonts w:ascii="Helvetica" w:hAnsi="Helvetica"/>
          <w:b/>
          <w:color w:val="3366FF"/>
          <w:sz w:val="22"/>
        </w:rPr>
        <w:t xml:space="preserve"> </w:t>
      </w:r>
      <w:r w:rsidR="00D8193F" w:rsidRPr="00C2241A">
        <w:rPr>
          <w:rFonts w:ascii="Helvetica" w:hAnsi="Helvetica"/>
          <w:b/>
          <w:color w:val="3366FF"/>
          <w:sz w:val="22"/>
        </w:rPr>
        <w:t xml:space="preserve">to </w:t>
      </w:r>
      <w:r w:rsidRPr="00C2241A">
        <w:rPr>
          <w:rFonts w:ascii="Helvetica" w:hAnsi="Helvetica"/>
          <w:b/>
          <w:color w:val="3366FF"/>
          <w:sz w:val="22"/>
        </w:rPr>
        <w:t xml:space="preserve">be quick in pipetting the fibrinogen/TA solution mixture onto the tissue piece after having placed the tissue piece on the well, </w:t>
      </w:r>
      <w:r w:rsidRPr="00C2241A">
        <w:rPr>
          <w:rFonts w:ascii="Helvetica" w:hAnsi="Helvetica"/>
          <w:b/>
          <w:i/>
          <w:color w:val="3366FF"/>
          <w:sz w:val="22"/>
        </w:rPr>
        <w:t>i.e.</w:t>
      </w:r>
      <w:r w:rsidRPr="00C2241A">
        <w:rPr>
          <w:rFonts w:ascii="Helvetica" w:hAnsi="Helvetica"/>
          <w:b/>
          <w:color w:val="3366FF"/>
          <w:sz w:val="22"/>
        </w:rPr>
        <w:t xml:space="preserve"> quick transition from steps 3.2 to 3.3.</w:t>
      </w:r>
    </w:p>
    <w:p w14:paraId="40A01E6F" w14:textId="15A5E0B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C2241A">
        <w:rPr>
          <w:rFonts w:ascii="Helvetica" w:hAnsi="Helvetica"/>
          <w:b/>
          <w:sz w:val="22"/>
          <w:szCs w:val="22"/>
        </w:rPr>
        <w:t>YES</w:t>
      </w:r>
    </w:p>
    <w:p w14:paraId="59BC63BC" w14:textId="73CD21C6"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937460" w:rsidRPr="00EF51D9">
        <w:rPr>
          <w:rFonts w:ascii="Helvetica" w:hAnsi="Helvetica"/>
          <w:b/>
          <w:sz w:val="22"/>
        </w:rPr>
        <w:t>Eye Clinic i</w:t>
      </w:r>
      <w:r w:rsidR="00937460">
        <w:rPr>
          <w:rFonts w:ascii="Helvetica" w:hAnsi="Helvetica"/>
          <w:b/>
          <w:sz w:val="22"/>
        </w:rPr>
        <w:t>s less than 5-minute</w:t>
      </w:r>
      <w:r w:rsidR="00937460" w:rsidRPr="00EF51D9">
        <w:rPr>
          <w:rFonts w:ascii="Helvetica" w:hAnsi="Helvetica"/>
          <w:b/>
          <w:sz w:val="22"/>
        </w:rPr>
        <w:t xml:space="preserve"> walk away from the main location. In the main location, we will use the dissection microscope located on 2</w:t>
      </w:r>
      <w:r w:rsidR="00937460" w:rsidRPr="00EF51D9">
        <w:rPr>
          <w:rFonts w:ascii="Helvetica" w:hAnsi="Helvetica"/>
          <w:b/>
          <w:sz w:val="22"/>
          <w:vertAlign w:val="superscript"/>
        </w:rPr>
        <w:t>nd</w:t>
      </w:r>
      <w:r w:rsidR="00937460" w:rsidRPr="00EF51D9">
        <w:rPr>
          <w:rFonts w:ascii="Helvetica" w:hAnsi="Helvetica"/>
          <w:b/>
          <w:sz w:val="22"/>
        </w:rPr>
        <w:t xml:space="preserve"> floor</w:t>
      </w:r>
      <w:r w:rsidR="00937460">
        <w:rPr>
          <w:rFonts w:ascii="Helvetica" w:hAnsi="Helvetica"/>
          <w:b/>
          <w:sz w:val="22"/>
        </w:rPr>
        <w:t xml:space="preserve">, while the rest of the protocol is performed on </w:t>
      </w:r>
      <w:r w:rsidR="00937460" w:rsidRPr="00EF51D9">
        <w:rPr>
          <w:rFonts w:ascii="Helvetica" w:hAnsi="Helvetica"/>
          <w:b/>
          <w:sz w:val="22"/>
        </w:rPr>
        <w:t>5</w:t>
      </w:r>
      <w:r w:rsidR="00937460" w:rsidRPr="00EF51D9">
        <w:rPr>
          <w:rFonts w:ascii="Helvetica" w:hAnsi="Helvetica"/>
          <w:b/>
          <w:sz w:val="22"/>
          <w:vertAlign w:val="superscript"/>
        </w:rPr>
        <w:t>th</w:t>
      </w:r>
      <w:r w:rsidR="00937460" w:rsidRPr="00EF51D9">
        <w:rPr>
          <w:rFonts w:ascii="Helvetica" w:hAnsi="Helvetica"/>
          <w:b/>
          <w:sz w:val="22"/>
        </w:rPr>
        <w:t xml:space="preserve"> floor.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C2241A">
      <w:pPr>
        <w:contextualSpacing/>
        <w:outlineLvl w:val="0"/>
        <w:rPr>
          <w:rFonts w:ascii="Helvetica" w:hAnsi="Helvetica" w:cs="Arial"/>
          <w:sz w:val="22"/>
          <w:szCs w:val="22"/>
          <w:u w:val="single"/>
        </w:rPr>
      </w:pPr>
    </w:p>
    <w:p w14:paraId="091F9F06" w14:textId="62503B98" w:rsidR="00C2241A" w:rsidRDefault="003E0903" w:rsidP="00604D1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Erika </w:t>
      </w:r>
      <w:proofErr w:type="spellStart"/>
      <w:r>
        <w:rPr>
          <w:rFonts w:ascii="Helvetica" w:hAnsi="Helvetica" w:cs="Arial"/>
          <w:b/>
          <w:sz w:val="22"/>
          <w:szCs w:val="22"/>
          <w:u w:val="single"/>
        </w:rPr>
        <w:t>Gucciardo</w:t>
      </w:r>
      <w:proofErr w:type="spellEnd"/>
      <w:r w:rsidR="000D35D9" w:rsidRPr="00511F52">
        <w:rPr>
          <w:rFonts w:ascii="Helvetica" w:hAnsi="Helvetica" w:cs="Arial"/>
          <w:sz w:val="22"/>
          <w:szCs w:val="22"/>
        </w:rPr>
        <w:t xml:space="preserve">: </w:t>
      </w:r>
      <w:r w:rsidR="00604D1C" w:rsidRPr="00604D1C">
        <w:rPr>
          <w:rFonts w:ascii="Helvetica" w:hAnsi="Helvetica" w:cs="Arial"/>
          <w:sz w:val="22"/>
          <w:szCs w:val="22"/>
        </w:rPr>
        <w:t xml:space="preserve">Diabetic retinopathy is the most common </w:t>
      </w:r>
      <w:proofErr w:type="spellStart"/>
      <w:r w:rsidR="00604D1C" w:rsidRPr="00604D1C">
        <w:rPr>
          <w:rFonts w:ascii="Helvetica" w:hAnsi="Helvetica" w:cs="Arial"/>
          <w:sz w:val="22"/>
          <w:szCs w:val="22"/>
        </w:rPr>
        <w:t>microvascul</w:t>
      </w:r>
      <w:r w:rsidR="002423D0">
        <w:rPr>
          <w:rFonts w:ascii="Helvetica" w:hAnsi="Helvetica" w:cs="Arial"/>
          <w:sz w:val="22"/>
          <w:szCs w:val="22"/>
        </w:rPr>
        <w:t>ar</w:t>
      </w:r>
      <w:proofErr w:type="spellEnd"/>
      <w:r w:rsidR="002423D0">
        <w:rPr>
          <w:rFonts w:ascii="Helvetica" w:hAnsi="Helvetica" w:cs="Arial"/>
          <w:sz w:val="22"/>
          <w:szCs w:val="22"/>
        </w:rPr>
        <w:t xml:space="preserve"> complication of diabetes. </w:t>
      </w:r>
      <w:r w:rsidR="00872D2B">
        <w:rPr>
          <w:rFonts w:ascii="Helvetica" w:hAnsi="Helvetica" w:cs="Arial"/>
          <w:sz w:val="22"/>
          <w:szCs w:val="22"/>
        </w:rPr>
        <w:t xml:space="preserve">This method can help answer key questions on the pathophysiology of </w:t>
      </w:r>
      <w:r w:rsidR="00E90B86">
        <w:rPr>
          <w:rFonts w:ascii="Helvetica" w:hAnsi="Helvetica" w:cs="Arial"/>
          <w:sz w:val="22"/>
          <w:szCs w:val="22"/>
        </w:rPr>
        <w:t>the</w:t>
      </w:r>
      <w:r w:rsidR="002423D0">
        <w:rPr>
          <w:rFonts w:ascii="Helvetica" w:hAnsi="Helvetica" w:cs="Arial"/>
          <w:sz w:val="22"/>
          <w:szCs w:val="22"/>
        </w:rPr>
        <w:t xml:space="preserve"> end-stage disease</w:t>
      </w:r>
      <w:r w:rsidR="00E90B86">
        <w:rPr>
          <w:rFonts w:ascii="Helvetica" w:hAnsi="Helvetica" w:cs="Arial"/>
          <w:sz w:val="22"/>
          <w:szCs w:val="22"/>
        </w:rPr>
        <w:t>, proliferative diabetic retinopathy</w:t>
      </w:r>
      <w:r w:rsidR="00C2241A">
        <w:rPr>
          <w:rFonts w:ascii="Helvetica" w:hAnsi="Helvetica" w:cs="Arial"/>
          <w:sz w:val="22"/>
          <w:szCs w:val="22"/>
        </w:rPr>
        <w:t xml:space="preserve"> </w:t>
      </w:r>
      <w:r w:rsidR="00C2241A" w:rsidRPr="00C2241A">
        <w:rPr>
          <w:rFonts w:ascii="Helvetica" w:hAnsi="Helvetica" w:cs="Arial"/>
          <w:b/>
          <w:sz w:val="22"/>
          <w:szCs w:val="22"/>
        </w:rPr>
        <w:t>[1]</w:t>
      </w:r>
      <w:r w:rsidR="00872D2B">
        <w:rPr>
          <w:rFonts w:ascii="Helvetica" w:hAnsi="Helvetica" w:cs="Arial"/>
          <w:sz w:val="22"/>
          <w:szCs w:val="22"/>
        </w:rPr>
        <w:t>.</w:t>
      </w:r>
    </w:p>
    <w:p w14:paraId="1E1E0DBF" w14:textId="77777777" w:rsidR="00C2241A" w:rsidRDefault="00C2241A" w:rsidP="00C2241A">
      <w:pPr>
        <w:pStyle w:val="ListParagraph"/>
        <w:ind w:left="1350"/>
        <w:outlineLvl w:val="0"/>
        <w:rPr>
          <w:rFonts w:ascii="Helvetica" w:hAnsi="Helvetica" w:cs="Arial"/>
          <w:sz w:val="22"/>
          <w:szCs w:val="22"/>
        </w:rPr>
      </w:pPr>
    </w:p>
    <w:p w14:paraId="7826EE4A" w14:textId="3B0B275C" w:rsidR="00CE10F2" w:rsidRDefault="00C2241A" w:rsidP="00C2241A">
      <w:pPr>
        <w:pStyle w:val="ListParagraph"/>
        <w:numPr>
          <w:ilvl w:val="2"/>
          <w:numId w:val="9"/>
        </w:numPr>
        <w:outlineLvl w:val="0"/>
        <w:rPr>
          <w:rFonts w:ascii="Helvetica" w:hAnsi="Helvetica" w:cs="Arial"/>
          <w:sz w:val="22"/>
          <w:szCs w:val="22"/>
        </w:rPr>
      </w:pPr>
      <w:r>
        <w:rPr>
          <w:rFonts w:ascii="Helvetica" w:hAnsi="Helvetica" w:cs="Arial"/>
          <w:sz w:val="22"/>
          <w:szCs w:val="22"/>
        </w:rPr>
        <w:t xml:space="preserve">Named author states the above, looking slightly off to the side. </w:t>
      </w:r>
    </w:p>
    <w:p w14:paraId="3629B788" w14:textId="17AA290B" w:rsidR="000D35D9" w:rsidRPr="00511F52" w:rsidRDefault="000D35D9" w:rsidP="00177B33">
      <w:pPr>
        <w:contextualSpacing/>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32C335B" w14:textId="35F1D8E7" w:rsidR="00C2241A" w:rsidRDefault="003E0903"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Kaisa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Lehti</w:t>
      </w:r>
      <w:proofErr w:type="spellEnd"/>
      <w:r w:rsidR="000D35D9" w:rsidRPr="00511F52">
        <w:rPr>
          <w:rFonts w:ascii="Helvetica" w:hAnsi="Helvetica" w:cs="Arial"/>
          <w:sz w:val="22"/>
          <w:szCs w:val="22"/>
        </w:rPr>
        <w:t xml:space="preserve">: </w:t>
      </w:r>
      <w:r w:rsidR="00B81C5E">
        <w:rPr>
          <w:rFonts w:ascii="Helvetica" w:hAnsi="Helvetica" w:cs="Arial"/>
          <w:sz w:val="22"/>
          <w:szCs w:val="22"/>
        </w:rPr>
        <w:t xml:space="preserve">This technique allows the deconstruction of the native 3D tissue landscape and the investigation of tissue pathophysiology in live </w:t>
      </w:r>
      <w:r w:rsidR="00604D1C">
        <w:rPr>
          <w:rFonts w:ascii="Helvetica" w:hAnsi="Helvetica" w:cs="Arial"/>
          <w:sz w:val="22"/>
          <w:szCs w:val="22"/>
        </w:rPr>
        <w:t xml:space="preserve">3D </w:t>
      </w:r>
      <w:r w:rsidR="00B81C5E">
        <w:rPr>
          <w:rFonts w:ascii="Helvetica" w:hAnsi="Helvetica" w:cs="Arial"/>
          <w:sz w:val="22"/>
          <w:szCs w:val="22"/>
        </w:rPr>
        <w:t>patient-derived material with direct clinical relevance</w:t>
      </w:r>
      <w:r w:rsidR="00C2241A">
        <w:rPr>
          <w:rFonts w:ascii="Helvetica" w:hAnsi="Helvetica" w:cs="Arial"/>
          <w:sz w:val="22"/>
          <w:szCs w:val="22"/>
        </w:rPr>
        <w:t xml:space="preserve"> </w:t>
      </w:r>
      <w:r w:rsidR="00C2241A" w:rsidRPr="00C2241A">
        <w:rPr>
          <w:rFonts w:ascii="Helvetica" w:hAnsi="Helvetica" w:cs="Arial"/>
          <w:b/>
          <w:sz w:val="22"/>
          <w:szCs w:val="22"/>
        </w:rPr>
        <w:t>[1]</w:t>
      </w:r>
      <w:r w:rsidR="00B81C5E">
        <w:rPr>
          <w:rFonts w:ascii="Helvetica" w:hAnsi="Helvetica" w:cs="Arial"/>
          <w:sz w:val="22"/>
          <w:szCs w:val="22"/>
        </w:rPr>
        <w:t>.</w:t>
      </w:r>
    </w:p>
    <w:p w14:paraId="5783D3B7" w14:textId="77777777" w:rsidR="00C2241A" w:rsidRDefault="00C2241A" w:rsidP="00C2241A">
      <w:pPr>
        <w:pStyle w:val="ListParagraph"/>
        <w:ind w:left="1350"/>
        <w:outlineLvl w:val="0"/>
        <w:rPr>
          <w:rFonts w:ascii="Helvetica" w:hAnsi="Helvetica" w:cs="Arial"/>
          <w:sz w:val="22"/>
          <w:szCs w:val="22"/>
        </w:rPr>
      </w:pPr>
    </w:p>
    <w:p w14:paraId="472F1FE9" w14:textId="53D21ECB" w:rsidR="00D10BFA" w:rsidRPr="00C2241A" w:rsidRDefault="00C2241A" w:rsidP="00C2241A">
      <w:pPr>
        <w:pStyle w:val="ListParagraph"/>
        <w:numPr>
          <w:ilvl w:val="2"/>
          <w:numId w:val="9"/>
        </w:numPr>
        <w:outlineLvl w:val="0"/>
        <w:rPr>
          <w:rFonts w:ascii="Helvetica" w:hAnsi="Helvetica" w:cs="Arial"/>
          <w:sz w:val="22"/>
          <w:szCs w:val="22"/>
        </w:rPr>
      </w:pPr>
      <w:r>
        <w:rPr>
          <w:rFonts w:ascii="Helvetica" w:hAnsi="Helvetica" w:cs="Arial"/>
          <w:sz w:val="22"/>
          <w:szCs w:val="22"/>
        </w:rPr>
        <w:t>Named author states the above, looking slightly off to the side.</w:t>
      </w:r>
      <w:r w:rsidRPr="00511F52" w:rsidDel="00607F23">
        <w:rPr>
          <w:rFonts w:ascii="Helvetica" w:hAnsi="Helvetica" w:cs="Arial"/>
          <w:sz w:val="22"/>
          <w:szCs w:val="22"/>
        </w:rPr>
        <w:t xml:space="preserve"> </w:t>
      </w:r>
    </w:p>
    <w:p w14:paraId="1CC66E81" w14:textId="77777777" w:rsidR="00336C61" w:rsidRDefault="00336C61" w:rsidP="00330F1B">
      <w:pPr>
        <w:contextualSpacing/>
        <w:rPr>
          <w:rFonts w:ascii="Helvetica" w:hAnsi="Helvetica" w:cs="Arial"/>
          <w:b/>
          <w:sz w:val="22"/>
          <w:szCs w:val="22"/>
        </w:rPr>
      </w:pPr>
    </w:p>
    <w:p w14:paraId="7AA0975C" w14:textId="77777777" w:rsidR="00C2241A" w:rsidRPr="006A6324" w:rsidRDefault="00C2241A" w:rsidP="00330F1B">
      <w:pPr>
        <w:contextualSpacing/>
        <w:rPr>
          <w:rFonts w:ascii="Helvetica" w:hAnsi="Helvetica" w:cs="Arial"/>
          <w:b/>
          <w:sz w:val="22"/>
          <w:szCs w:val="22"/>
        </w:rPr>
      </w:pPr>
    </w:p>
    <w:p w14:paraId="4691FC9D" w14:textId="77777777" w:rsidR="001819E3"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EF2C848" w14:textId="77777777" w:rsidR="0046606A" w:rsidRPr="006A6324" w:rsidRDefault="0046606A" w:rsidP="00330F1B">
      <w:pPr>
        <w:contextualSpacing/>
        <w:rPr>
          <w:rFonts w:ascii="Helvetica" w:hAnsi="Helvetica" w:cs="Arial"/>
          <w:b/>
          <w:sz w:val="22"/>
          <w:szCs w:val="22"/>
        </w:rPr>
      </w:pPr>
    </w:p>
    <w:p w14:paraId="0E90E492" w14:textId="77777777" w:rsidR="0046606A" w:rsidRPr="0046606A" w:rsidRDefault="0046606A" w:rsidP="0046606A">
      <w:pPr>
        <w:rPr>
          <w:rFonts w:ascii="Helvetica" w:hAnsi="Helvetica" w:cs="Arial"/>
          <w:iCs/>
          <w:sz w:val="22"/>
          <w:szCs w:val="22"/>
        </w:rPr>
      </w:pPr>
      <w:r w:rsidRPr="0046606A">
        <w:rPr>
          <w:rFonts w:ascii="Helvetica" w:hAnsi="Helvetica" w:cs="Arial"/>
          <w:iCs/>
          <w:sz w:val="22"/>
          <w:szCs w:val="22"/>
        </w:rPr>
        <w:t>This research was approved by the Institutional Review Board and Ethical committee of Helsinki University Hospital. Signed informed consent was obtained from each patient.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5180196" w:rsidR="00CE10F2" w:rsidRPr="006A6324" w:rsidRDefault="0046606A" w:rsidP="004E3F8E">
      <w:pPr>
        <w:pStyle w:val="BodyText"/>
        <w:numPr>
          <w:ilvl w:val="0"/>
          <w:numId w:val="12"/>
        </w:numPr>
        <w:spacing w:before="360"/>
        <w:outlineLvl w:val="0"/>
        <w:rPr>
          <w:rFonts w:ascii="Helvetica" w:hAnsi="Helvetica" w:cs="Arial"/>
          <w:b/>
          <w:i w:val="0"/>
          <w:sz w:val="22"/>
          <w:szCs w:val="22"/>
        </w:rPr>
      </w:pPr>
      <w:proofErr w:type="spellStart"/>
      <w:r>
        <w:rPr>
          <w:rFonts w:ascii="Helvetica" w:hAnsi="Helvetica" w:cs="Arial"/>
          <w:b/>
          <w:i w:val="0"/>
          <w:sz w:val="22"/>
          <w:szCs w:val="22"/>
        </w:rPr>
        <w:t>Fibrovascular</w:t>
      </w:r>
      <w:proofErr w:type="spellEnd"/>
      <w:r>
        <w:rPr>
          <w:rFonts w:ascii="Helvetica" w:hAnsi="Helvetica" w:cs="Arial"/>
          <w:b/>
          <w:i w:val="0"/>
          <w:sz w:val="22"/>
          <w:szCs w:val="22"/>
        </w:rPr>
        <w:t xml:space="preserve"> Tissue Dissection</w:t>
      </w:r>
    </w:p>
    <w:p w14:paraId="3BEA9BD9" w14:textId="048DC6CC" w:rsidR="00125924" w:rsidRDefault="00325CA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Refer to the text protocol for details on the surgery and the instrumentation utilized in the dissection </w:t>
      </w:r>
      <w:r>
        <w:rPr>
          <w:rFonts w:ascii="Helvetica" w:hAnsi="Helvetica" w:cs="Arial"/>
          <w:b/>
          <w:sz w:val="22"/>
          <w:szCs w:val="22"/>
        </w:rPr>
        <w:t>[1</w:t>
      </w:r>
      <w:r w:rsidRPr="00C2241A">
        <w:rPr>
          <w:rFonts w:ascii="Helvetica" w:hAnsi="Helvetica" w:cs="Arial"/>
          <w:b/>
          <w:sz w:val="22"/>
          <w:szCs w:val="22"/>
        </w:rPr>
        <w:t>]</w:t>
      </w:r>
      <w:r>
        <w:rPr>
          <w:rFonts w:ascii="Helvetica" w:hAnsi="Helvetica" w:cs="Arial"/>
          <w:sz w:val="22"/>
          <w:szCs w:val="22"/>
        </w:rPr>
        <w:t xml:space="preserve">. </w:t>
      </w:r>
      <w:r w:rsidR="0046606A">
        <w:rPr>
          <w:rFonts w:ascii="Helvetica" w:hAnsi="Helvetica" w:cs="Arial"/>
          <w:sz w:val="22"/>
          <w:szCs w:val="22"/>
        </w:rPr>
        <w:t xml:space="preserve">To begin, place </w:t>
      </w:r>
      <w:proofErr w:type="spellStart"/>
      <w:r w:rsidR="0046606A">
        <w:rPr>
          <w:rFonts w:ascii="Helvetica" w:hAnsi="Helvetica" w:cs="Arial"/>
          <w:sz w:val="22"/>
          <w:szCs w:val="22"/>
        </w:rPr>
        <w:t>fibrovascular</w:t>
      </w:r>
      <w:proofErr w:type="spellEnd"/>
      <w:r w:rsidR="0046606A">
        <w:rPr>
          <w:rFonts w:ascii="Helvetica" w:hAnsi="Helvetica" w:cs="Arial"/>
          <w:sz w:val="22"/>
          <w:szCs w:val="22"/>
        </w:rPr>
        <w:t xml:space="preserve"> tissue that has been excised from human subject undergoing trans-</w:t>
      </w:r>
      <w:proofErr w:type="spellStart"/>
      <w:r w:rsidR="0046606A">
        <w:rPr>
          <w:rFonts w:ascii="Helvetica" w:hAnsi="Helvetica" w:cs="Arial"/>
          <w:sz w:val="22"/>
          <w:szCs w:val="22"/>
        </w:rPr>
        <w:t>conjunctival</w:t>
      </w:r>
      <w:proofErr w:type="spellEnd"/>
      <w:r w:rsidR="0046606A">
        <w:rPr>
          <w:rFonts w:ascii="Helvetica" w:hAnsi="Helvetica" w:cs="Arial"/>
          <w:sz w:val="22"/>
          <w:szCs w:val="22"/>
        </w:rPr>
        <w:t xml:space="preserve"> </w:t>
      </w:r>
      <w:proofErr w:type="spellStart"/>
      <w:r w:rsidR="0046606A">
        <w:rPr>
          <w:rFonts w:ascii="Helvetica" w:hAnsi="Helvetica" w:cs="Arial"/>
          <w:sz w:val="22"/>
          <w:szCs w:val="22"/>
        </w:rPr>
        <w:t>microincision</w:t>
      </w:r>
      <w:proofErr w:type="spellEnd"/>
      <w:r w:rsidR="0046606A">
        <w:rPr>
          <w:rFonts w:ascii="Helvetica" w:hAnsi="Helvetica" w:cs="Arial"/>
          <w:sz w:val="22"/>
          <w:szCs w:val="22"/>
        </w:rPr>
        <w:t xml:space="preserve"> </w:t>
      </w:r>
      <w:proofErr w:type="spellStart"/>
      <w:r w:rsidR="0046606A">
        <w:rPr>
          <w:rFonts w:ascii="Helvetica" w:hAnsi="Helvetica" w:cs="Arial"/>
          <w:sz w:val="22"/>
          <w:szCs w:val="22"/>
        </w:rPr>
        <w:t>vitreoretinal</w:t>
      </w:r>
      <w:proofErr w:type="spellEnd"/>
      <w:r w:rsidR="0046606A">
        <w:rPr>
          <w:rFonts w:ascii="Helvetica" w:hAnsi="Helvetica" w:cs="Arial"/>
          <w:sz w:val="22"/>
          <w:szCs w:val="22"/>
        </w:rPr>
        <w:t xml:space="preserve"> surgery in a cell culture dish </w:t>
      </w:r>
      <w:r w:rsidR="00DE6A00">
        <w:rPr>
          <w:rFonts w:ascii="Helvetica" w:hAnsi="Helvetica" w:cs="Arial"/>
          <w:sz w:val="22"/>
          <w:szCs w:val="22"/>
        </w:rPr>
        <w:t xml:space="preserve">containing sterile PBS </w:t>
      </w:r>
      <w:r>
        <w:rPr>
          <w:rFonts w:ascii="Helvetica" w:hAnsi="Helvetica" w:cs="Arial"/>
          <w:b/>
          <w:sz w:val="22"/>
          <w:szCs w:val="22"/>
        </w:rPr>
        <w:t>[2</w:t>
      </w:r>
      <w:r w:rsidR="0046606A" w:rsidRPr="0046606A">
        <w:rPr>
          <w:rFonts w:ascii="Helvetica" w:hAnsi="Helvetica" w:cs="Arial"/>
          <w:b/>
          <w:sz w:val="22"/>
          <w:szCs w:val="22"/>
        </w:rPr>
        <w:t>]</w:t>
      </w:r>
      <w:r w:rsidR="0046606A">
        <w:rPr>
          <w:rFonts w:ascii="Helvetica" w:hAnsi="Helvetica" w:cs="Arial"/>
          <w:sz w:val="22"/>
          <w:szCs w:val="22"/>
        </w:rPr>
        <w:t xml:space="preserve">. </w:t>
      </w:r>
    </w:p>
    <w:p w14:paraId="64726CAB" w14:textId="78104FAB" w:rsidR="00C2241A" w:rsidRDefault="00C2241A" w:rsidP="00C2241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Panning shot of the instruments that are used for dissection. </w:t>
      </w:r>
      <w:r w:rsidRPr="00325CAA">
        <w:rPr>
          <w:rFonts w:ascii="Helvetica" w:hAnsi="Helvetica" w:cs="Arial"/>
          <w:i/>
          <w:color w:val="0000FF"/>
          <w:sz w:val="22"/>
          <w:szCs w:val="22"/>
        </w:rPr>
        <w:t>Videographer: Authors will indicate wh</w:t>
      </w:r>
      <w:r w:rsidR="00325CAA" w:rsidRPr="00325CAA">
        <w:rPr>
          <w:rFonts w:ascii="Helvetica" w:hAnsi="Helvetica" w:cs="Arial"/>
          <w:i/>
          <w:color w:val="0000FF"/>
          <w:sz w:val="22"/>
          <w:szCs w:val="22"/>
        </w:rPr>
        <w:t>ich parts of the machine are most important to this protocol on the day of the shoot. Please do not hesitate to ask questions and include pertinent details that will help the video editor in your post shoot notes.</w:t>
      </w:r>
    </w:p>
    <w:p w14:paraId="2D3BAB29" w14:textId="7897DCD1" w:rsidR="00C2241A" w:rsidRPr="00C2241A" w:rsidRDefault="0046606A" w:rsidP="00C2241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FT tissue </w:t>
      </w:r>
      <w:r w:rsidR="00960987">
        <w:rPr>
          <w:rFonts w:ascii="Helvetica" w:hAnsi="Helvetica" w:cs="Arial"/>
          <w:sz w:val="22"/>
          <w:szCs w:val="22"/>
        </w:rPr>
        <w:t xml:space="preserve">contained </w:t>
      </w:r>
      <w:r>
        <w:rPr>
          <w:rFonts w:ascii="Helvetica" w:hAnsi="Helvetica" w:cs="Arial"/>
          <w:sz w:val="22"/>
          <w:szCs w:val="22"/>
        </w:rPr>
        <w:t>in a cell culture dish</w:t>
      </w:r>
      <w:r w:rsidR="00960987">
        <w:rPr>
          <w:rFonts w:ascii="Helvetica" w:hAnsi="Helvetica" w:cs="Arial"/>
          <w:sz w:val="22"/>
          <w:szCs w:val="22"/>
        </w:rPr>
        <w:t xml:space="preserve"> on ice</w:t>
      </w:r>
      <w:r>
        <w:rPr>
          <w:rFonts w:ascii="Helvetica" w:hAnsi="Helvetica" w:cs="Arial"/>
          <w:sz w:val="22"/>
          <w:szCs w:val="22"/>
        </w:rPr>
        <w:t xml:space="preserve">. </w:t>
      </w:r>
    </w:p>
    <w:p w14:paraId="6AA00FEC" w14:textId="7A73B056" w:rsidR="0046606A" w:rsidRDefault="0046606A" w:rsidP="0046606A">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an upright dissection </w:t>
      </w:r>
      <w:proofErr w:type="gramStart"/>
      <w:r>
        <w:rPr>
          <w:rFonts w:ascii="Helvetica" w:hAnsi="Helvetica" w:cs="Arial"/>
          <w:sz w:val="22"/>
          <w:szCs w:val="22"/>
        </w:rPr>
        <w:t>stereomicroscope,</w:t>
      </w:r>
      <w:proofErr w:type="gramEnd"/>
      <w:r>
        <w:rPr>
          <w:rFonts w:ascii="Helvetica" w:hAnsi="Helvetica" w:cs="Arial"/>
          <w:sz w:val="22"/>
          <w:szCs w:val="22"/>
        </w:rPr>
        <w:t xml:space="preserve"> cut the </w:t>
      </w:r>
      <w:proofErr w:type="spellStart"/>
      <w:r>
        <w:rPr>
          <w:rFonts w:ascii="Helvetica" w:hAnsi="Helvetica" w:cs="Arial"/>
          <w:sz w:val="22"/>
          <w:szCs w:val="22"/>
        </w:rPr>
        <w:t>fibrovascular</w:t>
      </w:r>
      <w:proofErr w:type="spellEnd"/>
      <w:r>
        <w:rPr>
          <w:rFonts w:ascii="Helvetica" w:hAnsi="Helvetica" w:cs="Arial"/>
          <w:sz w:val="22"/>
          <w:szCs w:val="22"/>
        </w:rPr>
        <w:t xml:space="preserve"> tissue into</w:t>
      </w:r>
      <w:r w:rsidR="00607F23">
        <w:rPr>
          <w:rFonts w:ascii="Helvetica" w:hAnsi="Helvetica" w:cs="Arial"/>
          <w:sz w:val="22"/>
          <w:szCs w:val="22"/>
        </w:rPr>
        <w:t xml:space="preserve"> approximately</w:t>
      </w:r>
      <w:r>
        <w:rPr>
          <w:rFonts w:ascii="Helvetica" w:hAnsi="Helvetica" w:cs="Arial"/>
          <w:sz w:val="22"/>
          <w:szCs w:val="22"/>
        </w:rPr>
        <w:t xml:space="preserve"> 1-</w:t>
      </w:r>
      <w:r w:rsidR="00380755">
        <w:rPr>
          <w:rFonts w:ascii="Helvetica" w:hAnsi="Helvetica" w:cs="Arial"/>
          <w:sz w:val="22"/>
          <w:szCs w:val="22"/>
        </w:rPr>
        <w:t>square-</w:t>
      </w:r>
      <w:r>
        <w:rPr>
          <w:rFonts w:ascii="Helvetica" w:hAnsi="Helvetica" w:cs="Arial"/>
          <w:sz w:val="22"/>
          <w:szCs w:val="22"/>
        </w:rPr>
        <w:t xml:space="preserve">millimeter pieces </w:t>
      </w:r>
      <w:r w:rsidRPr="0046606A">
        <w:rPr>
          <w:rFonts w:ascii="Helvetica" w:hAnsi="Helvetica" w:cs="Arial"/>
          <w:b/>
          <w:sz w:val="22"/>
          <w:szCs w:val="22"/>
        </w:rPr>
        <w:t>[1]</w:t>
      </w:r>
      <w:r>
        <w:rPr>
          <w:rFonts w:ascii="Helvetica" w:hAnsi="Helvetica" w:cs="Arial"/>
          <w:sz w:val="22"/>
          <w:szCs w:val="22"/>
        </w:rPr>
        <w:t xml:space="preserve">. Submerge the tissue in PBS and hold the tissue in place with </w:t>
      </w:r>
      <w:proofErr w:type="spellStart"/>
      <w:r>
        <w:rPr>
          <w:rFonts w:ascii="Helvetica" w:hAnsi="Helvetica" w:cs="Arial"/>
          <w:sz w:val="22"/>
          <w:szCs w:val="22"/>
        </w:rPr>
        <w:t>microdissection</w:t>
      </w:r>
      <w:proofErr w:type="spellEnd"/>
      <w:r>
        <w:rPr>
          <w:rFonts w:ascii="Helvetica" w:hAnsi="Helvetica" w:cs="Arial"/>
          <w:sz w:val="22"/>
          <w:szCs w:val="22"/>
        </w:rPr>
        <w:t xml:space="preserve"> tweezers. Make clear cuts in the tissue with a sterile scalpel, taking care to avoid tearing the </w:t>
      </w:r>
      <w:proofErr w:type="spellStart"/>
      <w:r>
        <w:rPr>
          <w:rFonts w:ascii="Helvetica" w:hAnsi="Helvetica" w:cs="Arial"/>
          <w:sz w:val="22"/>
          <w:szCs w:val="22"/>
        </w:rPr>
        <w:t>fibrovascular</w:t>
      </w:r>
      <w:proofErr w:type="spellEnd"/>
      <w:r>
        <w:rPr>
          <w:rFonts w:ascii="Helvetica" w:hAnsi="Helvetica" w:cs="Arial"/>
          <w:sz w:val="22"/>
          <w:szCs w:val="22"/>
        </w:rPr>
        <w:t xml:space="preserve"> tissue </w:t>
      </w:r>
      <w:r w:rsidRPr="0046606A">
        <w:rPr>
          <w:rFonts w:ascii="Helvetica" w:hAnsi="Helvetica" w:cs="Arial"/>
          <w:b/>
          <w:sz w:val="22"/>
          <w:szCs w:val="22"/>
        </w:rPr>
        <w:t>[2]</w:t>
      </w:r>
      <w:r>
        <w:rPr>
          <w:rFonts w:ascii="Helvetica" w:hAnsi="Helvetica" w:cs="Arial"/>
          <w:sz w:val="22"/>
          <w:szCs w:val="22"/>
        </w:rPr>
        <w:t xml:space="preserve">. </w:t>
      </w:r>
    </w:p>
    <w:p w14:paraId="35D6854E" w14:textId="760B16AF" w:rsidR="0046606A" w:rsidRDefault="0046606A" w:rsidP="0046606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walks to the dissection microscope and places the FT sample on the microscope stage. </w:t>
      </w:r>
    </w:p>
    <w:p w14:paraId="01C4CD78" w14:textId="62C37C1C" w:rsidR="0046606A" w:rsidRDefault="0046606A" w:rsidP="0046606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cuts the FT samples as described in the narration. </w:t>
      </w:r>
      <w:r w:rsidRPr="0046606A">
        <w:rPr>
          <w:rFonts w:ascii="Helvetica" w:hAnsi="Helvetica" w:cs="Arial"/>
          <w:i/>
          <w:color w:val="0000FF"/>
          <w:sz w:val="22"/>
          <w:szCs w:val="22"/>
        </w:rPr>
        <w:t xml:space="preserve">Video editor: This shot may have to be slowed down for demonstration purposes. </w:t>
      </w:r>
    </w:p>
    <w:p w14:paraId="10CA6D74" w14:textId="5B878BD2" w:rsidR="0046606A" w:rsidRDefault="0046606A" w:rsidP="0046606A">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each individual piece of tissue into a well of a 12-well cell culture plate containing 1 milliliter of sterile PBS </w:t>
      </w:r>
      <w:r w:rsidRPr="0046606A">
        <w:rPr>
          <w:rFonts w:ascii="Helvetica" w:hAnsi="Helvetica" w:cs="Arial"/>
          <w:b/>
          <w:sz w:val="22"/>
          <w:szCs w:val="22"/>
        </w:rPr>
        <w:t>[1]</w:t>
      </w:r>
      <w:r>
        <w:rPr>
          <w:rFonts w:ascii="Helvetica" w:hAnsi="Helvetica" w:cs="Arial"/>
          <w:sz w:val="22"/>
          <w:szCs w:val="22"/>
        </w:rPr>
        <w:t xml:space="preserve">. </w:t>
      </w:r>
    </w:p>
    <w:p w14:paraId="1FE7CEA0" w14:textId="722349CD" w:rsidR="00450B27" w:rsidRPr="004A6C21" w:rsidRDefault="0046606A" w:rsidP="004A6C2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1-2 pieces of tissue into the cell culture plate. </w:t>
      </w:r>
    </w:p>
    <w:p w14:paraId="4D8131B4" w14:textId="019346ED" w:rsidR="00CE10F2" w:rsidRDefault="0046606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Casting Upright Fibrin Gel Droplets for the Characterization of Native FT and </w:t>
      </w:r>
      <w:r w:rsidRPr="0046606A">
        <w:rPr>
          <w:rFonts w:ascii="Helvetica" w:hAnsi="Helvetica" w:cs="Arial"/>
          <w:b/>
          <w:i/>
          <w:sz w:val="22"/>
          <w:szCs w:val="22"/>
        </w:rPr>
        <w:t>Ex Vivo</w:t>
      </w:r>
      <w:r>
        <w:rPr>
          <w:rFonts w:ascii="Helvetica" w:hAnsi="Helvetica" w:cs="Arial"/>
          <w:b/>
          <w:sz w:val="22"/>
          <w:szCs w:val="22"/>
        </w:rPr>
        <w:t xml:space="preserve"> Culture</w:t>
      </w:r>
    </w:p>
    <w:p w14:paraId="4E1033A9" w14:textId="69E862CC" w:rsidR="00325CAA" w:rsidRPr="00325CAA" w:rsidRDefault="00325CAA" w:rsidP="00325CAA">
      <w:pPr>
        <w:spacing w:before="240"/>
        <w:ind w:left="360"/>
        <w:outlineLvl w:val="0"/>
        <w:rPr>
          <w:rFonts w:ascii="Helvetica" w:hAnsi="Helvetica" w:cs="Arial"/>
          <w:i/>
          <w:color w:val="0000FF"/>
          <w:sz w:val="22"/>
          <w:szCs w:val="22"/>
        </w:rPr>
      </w:pPr>
      <w:r w:rsidRPr="00325CAA">
        <w:rPr>
          <w:rFonts w:ascii="Helvetica" w:hAnsi="Helvetica" w:cs="Arial"/>
          <w:i/>
          <w:color w:val="0000FF"/>
          <w:sz w:val="22"/>
          <w:szCs w:val="22"/>
        </w:rPr>
        <w:t xml:space="preserve">Videographer: </w:t>
      </w:r>
      <w:r>
        <w:rPr>
          <w:rFonts w:ascii="Helvetica" w:hAnsi="Helvetica" w:cs="Arial"/>
          <w:i/>
          <w:color w:val="0000FF"/>
          <w:sz w:val="22"/>
          <w:szCs w:val="22"/>
        </w:rPr>
        <w:t>S</w:t>
      </w:r>
      <w:r w:rsidRPr="00325CAA">
        <w:rPr>
          <w:rFonts w:ascii="Helvetica" w:hAnsi="Helvetica" w:cs="Arial"/>
          <w:i/>
          <w:color w:val="0000FF"/>
          <w:sz w:val="22"/>
          <w:szCs w:val="22"/>
        </w:rPr>
        <w:t xml:space="preserve">teps in chapter 3 are performed in a culture hood. </w:t>
      </w:r>
    </w:p>
    <w:p w14:paraId="705CAD57" w14:textId="769B01A5" w:rsidR="00CE10F2" w:rsidRDefault="0046606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prepare 25 microliter aliquots of fibrinogen solution at room temperature </w:t>
      </w:r>
      <w:r w:rsidRPr="0046606A">
        <w:rPr>
          <w:rFonts w:ascii="Helvetica" w:hAnsi="Helvetica" w:cs="Arial"/>
          <w:b/>
          <w:sz w:val="22"/>
          <w:szCs w:val="22"/>
        </w:rPr>
        <w:t>[1</w:t>
      </w:r>
      <w:r w:rsidR="00325CAA">
        <w:rPr>
          <w:rFonts w:ascii="Helvetica" w:hAnsi="Helvetica" w:cs="Arial"/>
          <w:b/>
          <w:sz w:val="22"/>
          <w:szCs w:val="22"/>
        </w:rPr>
        <w:t>-TXT</w:t>
      </w:r>
      <w:r w:rsidRPr="0046606A">
        <w:rPr>
          <w:rFonts w:ascii="Helvetica" w:hAnsi="Helvetica" w:cs="Arial"/>
          <w:b/>
          <w:sz w:val="22"/>
          <w:szCs w:val="22"/>
        </w:rPr>
        <w:t>]</w:t>
      </w:r>
      <w:r w:rsidR="009F53CD">
        <w:rPr>
          <w:rFonts w:ascii="Helvetica" w:hAnsi="Helvetica" w:cs="Arial"/>
          <w:sz w:val="22"/>
          <w:szCs w:val="22"/>
        </w:rPr>
        <w:t xml:space="preserve">. </w:t>
      </w:r>
    </w:p>
    <w:p w14:paraId="0D137C4E" w14:textId="3DEFC935" w:rsidR="0046606A" w:rsidRDefault="0046606A" w:rsidP="0046606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prepares one aliquot of fibrinogen solution. </w:t>
      </w:r>
      <w:r w:rsidR="00325CAA" w:rsidRPr="00325CAA">
        <w:rPr>
          <w:rFonts w:ascii="Helvetica" w:hAnsi="Helvetica" w:cs="Arial"/>
          <w:b/>
          <w:sz w:val="22"/>
          <w:szCs w:val="22"/>
        </w:rPr>
        <w:t xml:space="preserve">TEXT: See text for </w:t>
      </w:r>
      <w:r w:rsidR="00EF508E" w:rsidRPr="007819A1">
        <w:rPr>
          <w:rFonts w:ascii="Helvetica" w:hAnsi="Helvetica" w:cs="Arial"/>
          <w:b/>
          <w:color w:val="FF0000"/>
          <w:sz w:val="22"/>
          <w:szCs w:val="22"/>
        </w:rPr>
        <w:t>fibrinogen and</w:t>
      </w:r>
      <w:r w:rsidR="00EF508E" w:rsidRPr="007819A1">
        <w:rPr>
          <w:rFonts w:ascii="Helvetica" w:hAnsi="Helvetica" w:cs="Arial"/>
          <w:b/>
          <w:sz w:val="22"/>
          <w:szCs w:val="22"/>
        </w:rPr>
        <w:t xml:space="preserve"> </w:t>
      </w:r>
      <w:r w:rsidR="00325CAA" w:rsidRPr="007819A1">
        <w:rPr>
          <w:rFonts w:ascii="Helvetica" w:hAnsi="Helvetica" w:cs="Arial"/>
          <w:b/>
          <w:sz w:val="22"/>
          <w:szCs w:val="22"/>
        </w:rPr>
        <w:t>TA</w:t>
      </w:r>
      <w:r w:rsidR="00325CAA" w:rsidRPr="00325CAA">
        <w:rPr>
          <w:rFonts w:ascii="Helvetica" w:hAnsi="Helvetica" w:cs="Arial"/>
          <w:b/>
          <w:sz w:val="22"/>
          <w:szCs w:val="22"/>
        </w:rPr>
        <w:t xml:space="preserve"> solution preparation instructions</w:t>
      </w:r>
    </w:p>
    <w:p w14:paraId="011287BB" w14:textId="4EF5E0DF" w:rsidR="0046606A" w:rsidRDefault="009F53CD" w:rsidP="0046606A">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one piece of </w:t>
      </w:r>
      <w:proofErr w:type="spellStart"/>
      <w:r>
        <w:rPr>
          <w:rFonts w:ascii="Helvetica" w:hAnsi="Helvetica" w:cs="Arial"/>
          <w:sz w:val="22"/>
          <w:szCs w:val="22"/>
        </w:rPr>
        <w:t>fibrovascular</w:t>
      </w:r>
      <w:proofErr w:type="spellEnd"/>
      <w:r>
        <w:rPr>
          <w:rFonts w:ascii="Helvetica" w:hAnsi="Helvetica" w:cs="Arial"/>
          <w:sz w:val="22"/>
          <w:szCs w:val="22"/>
        </w:rPr>
        <w:t xml:space="preserve"> tissue at the center of a well of a 24-well plate </w:t>
      </w:r>
      <w:r w:rsidRPr="009F53CD">
        <w:rPr>
          <w:rFonts w:ascii="Helvetica" w:hAnsi="Helvetica" w:cs="Arial"/>
          <w:b/>
          <w:sz w:val="22"/>
          <w:szCs w:val="22"/>
        </w:rPr>
        <w:t>[1]</w:t>
      </w:r>
      <w:r>
        <w:rPr>
          <w:rFonts w:ascii="Helvetica" w:hAnsi="Helvetica" w:cs="Arial"/>
          <w:sz w:val="22"/>
          <w:szCs w:val="22"/>
        </w:rPr>
        <w:t xml:space="preserve">… and remove any excess PBS </w:t>
      </w:r>
      <w:r w:rsidRPr="009F53CD">
        <w:rPr>
          <w:rFonts w:ascii="Helvetica" w:hAnsi="Helvetica" w:cs="Arial"/>
          <w:b/>
          <w:sz w:val="22"/>
          <w:szCs w:val="22"/>
        </w:rPr>
        <w:t>[2-TXT]</w:t>
      </w:r>
      <w:r>
        <w:rPr>
          <w:rFonts w:ascii="Helvetica" w:hAnsi="Helvetica" w:cs="Arial"/>
          <w:sz w:val="22"/>
          <w:szCs w:val="22"/>
        </w:rPr>
        <w:t>.</w:t>
      </w:r>
    </w:p>
    <w:p w14:paraId="289A7769" w14:textId="1DB75EA0" w:rsidR="009F53CD" w:rsidRDefault="009F53CD" w:rsidP="009F53C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places a piece of FT in the center of a well of a 24-well plate. </w:t>
      </w:r>
    </w:p>
    <w:p w14:paraId="48E3B8A2" w14:textId="43328DB5" w:rsidR="009F53CD" w:rsidRDefault="009F53CD" w:rsidP="009F53C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uses a pipette to remove excess PBS. </w:t>
      </w:r>
      <w:r w:rsidRPr="00D07870">
        <w:rPr>
          <w:rFonts w:ascii="Helvetica" w:hAnsi="Helvetica" w:cs="Arial"/>
          <w:b/>
          <w:sz w:val="22"/>
          <w:szCs w:val="22"/>
        </w:rPr>
        <w:t>TEXT: Avoid applying suction force to FT</w:t>
      </w:r>
    </w:p>
    <w:p w14:paraId="05733EA9" w14:textId="5B2B0B8F" w:rsidR="009F53CD" w:rsidRDefault="009F53CD" w:rsidP="0024456F">
      <w:pPr>
        <w:numPr>
          <w:ilvl w:val="1"/>
          <w:numId w:val="12"/>
        </w:numPr>
        <w:spacing w:before="240"/>
        <w:outlineLvl w:val="0"/>
        <w:rPr>
          <w:rFonts w:ascii="Helvetica" w:hAnsi="Helvetica" w:cs="Arial"/>
          <w:sz w:val="22"/>
          <w:szCs w:val="22"/>
        </w:rPr>
      </w:pPr>
      <w:r>
        <w:rPr>
          <w:rFonts w:ascii="Helvetica" w:hAnsi="Helvetica" w:cs="Arial"/>
          <w:sz w:val="22"/>
          <w:szCs w:val="22"/>
        </w:rPr>
        <w:t>Next, add 25 microliters of TA solution to one of the prepared fibrinogen aliquots and</w:t>
      </w:r>
      <w:r w:rsidR="0024456F">
        <w:rPr>
          <w:rFonts w:ascii="Helvetica" w:hAnsi="Helvetica" w:cs="Arial"/>
          <w:sz w:val="22"/>
          <w:szCs w:val="22"/>
        </w:rPr>
        <w:t>,</w:t>
      </w:r>
      <w:r>
        <w:rPr>
          <w:rFonts w:ascii="Helvetica" w:hAnsi="Helvetica" w:cs="Arial"/>
          <w:sz w:val="22"/>
          <w:szCs w:val="22"/>
        </w:rPr>
        <w:t xml:space="preserve"> </w:t>
      </w:r>
      <w:r w:rsidR="0024456F" w:rsidRPr="0024456F">
        <w:rPr>
          <w:rFonts w:ascii="Helvetica" w:hAnsi="Helvetica" w:cs="Arial"/>
          <w:sz w:val="22"/>
          <w:szCs w:val="22"/>
        </w:rPr>
        <w:t>using another pipet</w:t>
      </w:r>
      <w:r w:rsidR="0024456F">
        <w:rPr>
          <w:rFonts w:ascii="Helvetica" w:hAnsi="Helvetica" w:cs="Arial"/>
          <w:sz w:val="22"/>
          <w:szCs w:val="22"/>
        </w:rPr>
        <w:t>te</w:t>
      </w:r>
      <w:r w:rsidR="0024456F" w:rsidRPr="0024456F">
        <w:rPr>
          <w:rFonts w:ascii="Helvetica" w:hAnsi="Helvetica" w:cs="Arial"/>
          <w:sz w:val="22"/>
          <w:szCs w:val="22"/>
        </w:rPr>
        <w:t xml:space="preserve"> set to 50 </w:t>
      </w:r>
      <w:proofErr w:type="spellStart"/>
      <w:r w:rsidR="0024456F" w:rsidRPr="0024456F">
        <w:rPr>
          <w:rFonts w:ascii="Helvetica" w:hAnsi="Helvetica" w:cs="Arial"/>
          <w:sz w:val="22"/>
          <w:szCs w:val="22"/>
        </w:rPr>
        <w:t>μL</w:t>
      </w:r>
      <w:proofErr w:type="spellEnd"/>
      <w:r w:rsidR="0024456F">
        <w:rPr>
          <w:rFonts w:ascii="Helvetica" w:hAnsi="Helvetica" w:cs="Arial"/>
          <w:sz w:val="22"/>
          <w:szCs w:val="22"/>
        </w:rPr>
        <w:t>,</w:t>
      </w:r>
      <w:r w:rsidR="0024456F" w:rsidRPr="0024456F">
        <w:rPr>
          <w:rFonts w:ascii="Helvetica" w:hAnsi="Helvetica" w:cs="Arial"/>
          <w:sz w:val="22"/>
          <w:szCs w:val="22"/>
        </w:rPr>
        <w:t xml:space="preserve"> </w:t>
      </w:r>
      <w:r>
        <w:rPr>
          <w:rFonts w:ascii="Helvetica" w:hAnsi="Helvetica" w:cs="Arial"/>
          <w:sz w:val="22"/>
          <w:szCs w:val="22"/>
        </w:rPr>
        <w:t xml:space="preserve">mix by pipetting </w:t>
      </w:r>
      <w:r w:rsidRPr="009F53CD">
        <w:rPr>
          <w:rFonts w:ascii="Helvetica" w:hAnsi="Helvetica" w:cs="Arial"/>
          <w:b/>
          <w:sz w:val="22"/>
          <w:szCs w:val="22"/>
        </w:rPr>
        <w:t>[1]</w:t>
      </w:r>
      <w:r>
        <w:rPr>
          <w:rFonts w:ascii="Helvetica" w:hAnsi="Helvetica" w:cs="Arial"/>
          <w:sz w:val="22"/>
          <w:szCs w:val="22"/>
        </w:rPr>
        <w:t xml:space="preserve">. Dispense the mixture onto the piece of </w:t>
      </w:r>
      <w:proofErr w:type="spellStart"/>
      <w:r>
        <w:rPr>
          <w:rFonts w:ascii="Helvetica" w:hAnsi="Helvetica" w:cs="Arial"/>
          <w:sz w:val="22"/>
          <w:szCs w:val="22"/>
        </w:rPr>
        <w:t>fibrovascular</w:t>
      </w:r>
      <w:proofErr w:type="spellEnd"/>
      <w:r>
        <w:rPr>
          <w:rFonts w:ascii="Helvetica" w:hAnsi="Helvetica" w:cs="Arial"/>
          <w:sz w:val="22"/>
          <w:szCs w:val="22"/>
        </w:rPr>
        <w:t xml:space="preserve"> tissue and pipet up and down to ensure the tissue piece is contained within the droplet </w:t>
      </w:r>
      <w:r w:rsidRPr="009F53CD">
        <w:rPr>
          <w:rFonts w:ascii="Helvetica" w:hAnsi="Helvetica" w:cs="Arial"/>
          <w:b/>
          <w:sz w:val="22"/>
          <w:szCs w:val="22"/>
        </w:rPr>
        <w:t>[2</w:t>
      </w:r>
      <w:r w:rsidR="00D07870">
        <w:rPr>
          <w:rFonts w:ascii="Helvetica" w:hAnsi="Helvetica" w:cs="Arial"/>
          <w:b/>
          <w:sz w:val="22"/>
          <w:szCs w:val="22"/>
        </w:rPr>
        <w:t>-TXT</w:t>
      </w:r>
      <w:r w:rsidRPr="009F53CD">
        <w:rPr>
          <w:rFonts w:ascii="Helvetica" w:hAnsi="Helvetica" w:cs="Arial"/>
          <w:b/>
          <w:sz w:val="22"/>
          <w:szCs w:val="22"/>
        </w:rPr>
        <w:t>]</w:t>
      </w:r>
      <w:r>
        <w:rPr>
          <w:rFonts w:ascii="Helvetica" w:hAnsi="Helvetica" w:cs="Arial"/>
          <w:sz w:val="22"/>
          <w:szCs w:val="22"/>
        </w:rPr>
        <w:t xml:space="preserve">. </w:t>
      </w:r>
    </w:p>
    <w:p w14:paraId="4E5485C4" w14:textId="427E13F1" w:rsidR="009F53CD" w:rsidRDefault="009F53CD" w:rsidP="009F53C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TA solution into the tube of a fibrinogen aliquot. Talent </w:t>
      </w:r>
      <w:r w:rsidR="0024456F">
        <w:rPr>
          <w:rFonts w:ascii="Helvetica" w:hAnsi="Helvetica" w:cs="Arial"/>
          <w:sz w:val="22"/>
          <w:szCs w:val="22"/>
        </w:rPr>
        <w:t>switches to the pipette set to 50</w:t>
      </w:r>
      <w:r w:rsidR="0024456F" w:rsidRPr="0024456F">
        <w:rPr>
          <w:rFonts w:ascii="Helvetica" w:hAnsi="Helvetica" w:cs="Arial"/>
          <w:sz w:val="22"/>
          <w:szCs w:val="22"/>
        </w:rPr>
        <w:t xml:space="preserve"> </w:t>
      </w:r>
      <w:proofErr w:type="spellStart"/>
      <w:r w:rsidR="0024456F" w:rsidRPr="0024456F">
        <w:rPr>
          <w:rFonts w:ascii="Helvetica" w:hAnsi="Helvetica" w:cs="Arial"/>
          <w:sz w:val="22"/>
          <w:szCs w:val="22"/>
        </w:rPr>
        <w:t>μL</w:t>
      </w:r>
      <w:proofErr w:type="spellEnd"/>
      <w:r w:rsidR="0024456F">
        <w:rPr>
          <w:rFonts w:ascii="Helvetica" w:hAnsi="Helvetica" w:cs="Arial"/>
          <w:sz w:val="22"/>
          <w:szCs w:val="22"/>
        </w:rPr>
        <w:t xml:space="preserve"> and </w:t>
      </w:r>
      <w:r>
        <w:rPr>
          <w:rFonts w:ascii="Helvetica" w:hAnsi="Helvetica" w:cs="Arial"/>
          <w:sz w:val="22"/>
          <w:szCs w:val="22"/>
        </w:rPr>
        <w:t xml:space="preserve">pipets up and down to mix. </w:t>
      </w:r>
    </w:p>
    <w:p w14:paraId="1B9C9822" w14:textId="5367D1E9" w:rsidR="009F53CD" w:rsidRPr="00325CAA" w:rsidRDefault="009F53CD" w:rsidP="009F53CD">
      <w:pPr>
        <w:numPr>
          <w:ilvl w:val="2"/>
          <w:numId w:val="12"/>
        </w:numPr>
        <w:spacing w:before="240"/>
        <w:outlineLvl w:val="0"/>
        <w:rPr>
          <w:rFonts w:ascii="Helvetica" w:hAnsi="Helvetica" w:cs="Arial"/>
          <w:sz w:val="22"/>
          <w:szCs w:val="22"/>
        </w:rPr>
      </w:pPr>
      <w:r>
        <w:rPr>
          <w:rFonts w:ascii="Helvetica" w:hAnsi="Helvetica" w:cs="Arial"/>
          <w:sz w:val="22"/>
          <w:szCs w:val="22"/>
        </w:rPr>
        <w:t>ECU: Talent</w:t>
      </w:r>
      <w:r w:rsidR="00D07870">
        <w:rPr>
          <w:rFonts w:ascii="Helvetica" w:hAnsi="Helvetica" w:cs="Arial"/>
          <w:sz w:val="22"/>
          <w:szCs w:val="22"/>
        </w:rPr>
        <w:t xml:space="preserve"> quickly</w:t>
      </w:r>
      <w:r>
        <w:rPr>
          <w:rFonts w:ascii="Helvetica" w:hAnsi="Helvetica" w:cs="Arial"/>
          <w:sz w:val="22"/>
          <w:szCs w:val="22"/>
        </w:rPr>
        <w:t xml:space="preserve"> pipets the mixture onto the FT piece and pipets up and down. Try to capture sufficient detail of the FT piece contained within the droplet. </w:t>
      </w:r>
      <w:r w:rsidR="00D07870" w:rsidRPr="00D07870">
        <w:rPr>
          <w:rFonts w:ascii="Helvetica" w:hAnsi="Helvetica" w:cs="Arial"/>
          <w:b/>
          <w:sz w:val="22"/>
          <w:szCs w:val="22"/>
        </w:rPr>
        <w:t>TEXT: Do not aspirate FT; Do not form air bubbles</w:t>
      </w:r>
    </w:p>
    <w:p w14:paraId="391628C5" w14:textId="59A8AEC5" w:rsidR="00325CAA" w:rsidRDefault="00325CAA" w:rsidP="00325CAA">
      <w:pPr>
        <w:numPr>
          <w:ilvl w:val="1"/>
          <w:numId w:val="12"/>
        </w:numPr>
        <w:spacing w:before="240"/>
        <w:outlineLvl w:val="0"/>
        <w:rPr>
          <w:rFonts w:ascii="Helvetica" w:hAnsi="Helvetica" w:cs="Arial"/>
          <w:sz w:val="22"/>
          <w:szCs w:val="22"/>
        </w:rPr>
      </w:pPr>
      <w:r w:rsidRPr="00325CAA">
        <w:rPr>
          <w:rFonts w:ascii="Helvetica" w:hAnsi="Helvetica" w:cs="Arial"/>
          <w:b/>
          <w:sz w:val="22"/>
          <w:szCs w:val="22"/>
          <w:u w:val="single"/>
        </w:rPr>
        <w:t xml:space="preserve">Erika </w:t>
      </w:r>
      <w:proofErr w:type="spellStart"/>
      <w:r w:rsidRPr="00325CAA">
        <w:rPr>
          <w:rFonts w:ascii="Helvetica" w:hAnsi="Helvetica" w:cs="Arial"/>
          <w:b/>
          <w:sz w:val="22"/>
          <w:szCs w:val="22"/>
          <w:u w:val="single"/>
        </w:rPr>
        <w:t>Gucciardo</w:t>
      </w:r>
      <w:proofErr w:type="spellEnd"/>
      <w:r>
        <w:rPr>
          <w:rFonts w:ascii="Helvetica" w:hAnsi="Helvetica" w:cs="Arial"/>
          <w:sz w:val="22"/>
          <w:szCs w:val="22"/>
        </w:rPr>
        <w:t xml:space="preserve">: </w:t>
      </w:r>
      <w:r w:rsidRPr="00355059">
        <w:rPr>
          <w:rFonts w:ascii="Helvetica" w:hAnsi="Helvetica" w:cs="Arial"/>
          <w:sz w:val="22"/>
          <w:szCs w:val="22"/>
        </w:rPr>
        <w:t>The time of fibrin gel formation</w:t>
      </w:r>
      <w:r>
        <w:rPr>
          <w:rFonts w:ascii="Helvetica" w:hAnsi="Helvetica" w:cs="Arial"/>
          <w:sz w:val="22"/>
          <w:szCs w:val="22"/>
        </w:rPr>
        <w:t>,</w:t>
      </w:r>
      <w:r w:rsidRPr="00355059">
        <w:rPr>
          <w:rFonts w:ascii="Helvetica" w:hAnsi="Helvetica" w:cs="Arial"/>
          <w:sz w:val="22"/>
          <w:szCs w:val="22"/>
        </w:rPr>
        <w:t xml:space="preserve"> critical for the three dimensionality of the ex-vivo culture, is tested in an empty droplet prior tissue embedding</w:t>
      </w:r>
      <w:r>
        <w:rPr>
          <w:rFonts w:ascii="Helvetica" w:hAnsi="Helvetica" w:cs="Arial"/>
          <w:sz w:val="22"/>
          <w:szCs w:val="22"/>
        </w:rPr>
        <w:t xml:space="preserve">, as described in the protocol </w:t>
      </w:r>
      <w:r w:rsidRPr="00325CAA">
        <w:rPr>
          <w:rFonts w:ascii="Helvetica" w:hAnsi="Helvetica" w:cs="Arial"/>
          <w:b/>
          <w:sz w:val="22"/>
          <w:szCs w:val="22"/>
        </w:rPr>
        <w:t>[1]</w:t>
      </w:r>
      <w:r>
        <w:rPr>
          <w:rFonts w:ascii="Helvetica" w:hAnsi="Helvetica" w:cs="Arial"/>
          <w:sz w:val="22"/>
          <w:szCs w:val="22"/>
        </w:rPr>
        <w:t xml:space="preserve">. </w:t>
      </w:r>
    </w:p>
    <w:p w14:paraId="374593FC" w14:textId="0D5072C9" w:rsidR="00325CAA" w:rsidRDefault="004A6C21" w:rsidP="00325CAA">
      <w:pPr>
        <w:numPr>
          <w:ilvl w:val="2"/>
          <w:numId w:val="12"/>
        </w:numPr>
        <w:spacing w:before="240"/>
        <w:outlineLvl w:val="0"/>
        <w:rPr>
          <w:rFonts w:ascii="Helvetica" w:hAnsi="Helvetica" w:cs="Arial"/>
          <w:sz w:val="22"/>
          <w:szCs w:val="22"/>
        </w:rPr>
      </w:pPr>
      <w:r>
        <w:rPr>
          <w:rFonts w:ascii="Helvetica" w:hAnsi="Helvetica" w:cs="Arial"/>
          <w:sz w:val="22"/>
          <w:szCs w:val="22"/>
        </w:rPr>
        <w:t xml:space="preserve">Named author states the above, looking slightly off to the side. </w:t>
      </w:r>
    </w:p>
    <w:p w14:paraId="4691D1F5" w14:textId="4DCC709F" w:rsidR="009F53CD" w:rsidRDefault="00D07870" w:rsidP="009F53CD">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plate in a cell culture incubator </w:t>
      </w:r>
      <w:r w:rsidRPr="00D07870">
        <w:rPr>
          <w:rFonts w:ascii="Helvetica" w:hAnsi="Helvetica" w:cs="Arial"/>
          <w:b/>
          <w:sz w:val="22"/>
          <w:szCs w:val="22"/>
        </w:rPr>
        <w:t>[1-TXT]</w:t>
      </w:r>
      <w:r>
        <w:rPr>
          <w:rFonts w:ascii="Helvetica" w:hAnsi="Helvetica" w:cs="Arial"/>
          <w:sz w:val="22"/>
          <w:szCs w:val="22"/>
        </w:rPr>
        <w:t xml:space="preserve">. After 30 to 60 minutes, tilt the plate to check that the fibrin gel is completely formed </w:t>
      </w:r>
      <w:r w:rsidRPr="00D07870">
        <w:rPr>
          <w:rFonts w:ascii="Helvetica" w:hAnsi="Helvetica" w:cs="Arial"/>
          <w:b/>
          <w:sz w:val="22"/>
          <w:szCs w:val="22"/>
        </w:rPr>
        <w:t>[2]</w:t>
      </w:r>
      <w:r>
        <w:rPr>
          <w:rFonts w:ascii="Helvetica" w:hAnsi="Helvetica" w:cs="Arial"/>
          <w:sz w:val="22"/>
          <w:szCs w:val="22"/>
        </w:rPr>
        <w:t>.</w:t>
      </w:r>
    </w:p>
    <w:p w14:paraId="37097355" w14:textId="484C30BD" w:rsidR="00D07870" w:rsidRPr="00D07870" w:rsidRDefault="00D07870" w:rsidP="00D0787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plate into a cell culture incubator. </w:t>
      </w:r>
      <w:r w:rsidRPr="00D07870">
        <w:rPr>
          <w:rFonts w:ascii="Helvetica" w:hAnsi="Helvetica" w:cs="Arial"/>
          <w:b/>
          <w:sz w:val="22"/>
          <w:szCs w:val="22"/>
        </w:rPr>
        <w:t>TEXT: 37 °C; humidified atmosphere</w:t>
      </w:r>
      <w:proofErr w:type="gramStart"/>
      <w:r w:rsidRPr="00D07870">
        <w:rPr>
          <w:rFonts w:ascii="Helvetica" w:hAnsi="Helvetica" w:cs="Arial"/>
          <w:b/>
          <w:sz w:val="22"/>
          <w:szCs w:val="22"/>
        </w:rPr>
        <w:t>;</w:t>
      </w:r>
      <w:proofErr w:type="gramEnd"/>
      <w:r w:rsidRPr="00D07870">
        <w:rPr>
          <w:rFonts w:ascii="Helvetica" w:hAnsi="Helvetica" w:cs="Arial"/>
          <w:b/>
          <w:sz w:val="22"/>
          <w:szCs w:val="22"/>
        </w:rPr>
        <w:t xml:space="preserve"> 5% CO</w:t>
      </w:r>
      <w:r w:rsidRPr="00D07870">
        <w:rPr>
          <w:rFonts w:ascii="Helvetica" w:hAnsi="Helvetica" w:cs="Arial"/>
          <w:b/>
          <w:sz w:val="22"/>
          <w:szCs w:val="22"/>
          <w:vertAlign w:val="subscript"/>
        </w:rPr>
        <w:t>2</w:t>
      </w:r>
      <w:r w:rsidR="00CE4A9B">
        <w:rPr>
          <w:rFonts w:ascii="Helvetica" w:hAnsi="Helvetica" w:cs="Arial"/>
          <w:b/>
          <w:sz w:val="22"/>
          <w:szCs w:val="22"/>
          <w:vertAlign w:val="subscript"/>
        </w:rPr>
        <w:t xml:space="preserve"> </w:t>
      </w:r>
      <w:r w:rsidR="00CE4A9B" w:rsidRPr="00CE4A9B">
        <w:rPr>
          <w:rFonts w:ascii="Helvetica" w:hAnsi="Helvetica" w:cs="Arial"/>
          <w:i/>
          <w:color w:val="0000FF"/>
          <w:sz w:val="22"/>
          <w:szCs w:val="22"/>
        </w:rPr>
        <w:t>Videographer: Obtain multiple takes, this is repeated.</w:t>
      </w:r>
      <w:r w:rsidR="00CE4A9B">
        <w:rPr>
          <w:rFonts w:ascii="Helvetica" w:hAnsi="Helvetica" w:cs="Arial"/>
          <w:sz w:val="22"/>
          <w:szCs w:val="22"/>
        </w:rPr>
        <w:t xml:space="preserve"> </w:t>
      </w:r>
    </w:p>
    <w:p w14:paraId="70AB5BD0" w14:textId="20FF5614" w:rsidR="00D07870" w:rsidRDefault="00D07870" w:rsidP="00D0787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tilts the plate to see if the gel moves. Capture sufficient detail to show that the gel is not moving in the plate. </w:t>
      </w:r>
    </w:p>
    <w:p w14:paraId="5140B9A0" w14:textId="77777777" w:rsidR="00D07870" w:rsidRDefault="00CE4A9B" w:rsidP="00D07870">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overlay the </w:t>
      </w:r>
      <w:proofErr w:type="spellStart"/>
      <w:r>
        <w:rPr>
          <w:rFonts w:ascii="Helvetica" w:hAnsi="Helvetica" w:cs="Arial"/>
          <w:sz w:val="22"/>
          <w:szCs w:val="22"/>
        </w:rPr>
        <w:t>fibrovascular</w:t>
      </w:r>
      <w:proofErr w:type="spellEnd"/>
      <w:r>
        <w:rPr>
          <w:rFonts w:ascii="Helvetica" w:hAnsi="Helvetica" w:cs="Arial"/>
          <w:sz w:val="22"/>
          <w:szCs w:val="22"/>
        </w:rPr>
        <w:t xml:space="preserve"> tissue – fibrin gels with </w:t>
      </w:r>
      <w:r w:rsidRPr="00CE4A9B">
        <w:rPr>
          <w:rFonts w:ascii="Helvetica" w:hAnsi="Helvetica" w:cs="Arial"/>
          <w:i/>
          <w:sz w:val="22"/>
          <w:szCs w:val="22"/>
        </w:rPr>
        <w:t>ex vivo</w:t>
      </w:r>
      <w:r>
        <w:rPr>
          <w:rFonts w:ascii="Helvetica" w:hAnsi="Helvetica" w:cs="Arial"/>
          <w:sz w:val="22"/>
          <w:szCs w:val="22"/>
        </w:rPr>
        <w:t xml:space="preserve"> culture medium supplemented with </w:t>
      </w:r>
      <w:proofErr w:type="spellStart"/>
      <w:r>
        <w:rPr>
          <w:rFonts w:ascii="Helvetica" w:hAnsi="Helvetica" w:cs="Arial"/>
          <w:sz w:val="22"/>
          <w:szCs w:val="22"/>
        </w:rPr>
        <w:t>aprotinin</w:t>
      </w:r>
      <w:proofErr w:type="spellEnd"/>
      <w:r>
        <w:rPr>
          <w:rFonts w:ascii="Helvetica" w:hAnsi="Helvetica" w:cs="Arial"/>
          <w:sz w:val="22"/>
          <w:szCs w:val="22"/>
        </w:rPr>
        <w:t xml:space="preserve"> </w:t>
      </w:r>
      <w:r w:rsidRPr="00CE4A9B">
        <w:rPr>
          <w:rFonts w:ascii="Helvetica" w:hAnsi="Helvetica" w:cs="Arial"/>
          <w:b/>
          <w:sz w:val="22"/>
          <w:szCs w:val="22"/>
        </w:rPr>
        <w:t>[1-TXT]</w:t>
      </w:r>
      <w:r>
        <w:rPr>
          <w:rFonts w:ascii="Helvetica" w:hAnsi="Helvetica" w:cs="Arial"/>
          <w:sz w:val="22"/>
          <w:szCs w:val="22"/>
        </w:rPr>
        <w:t xml:space="preserve">.  </w:t>
      </w:r>
    </w:p>
    <w:p w14:paraId="7E95F562" w14:textId="48BBEA6D" w:rsidR="00CE4A9B" w:rsidRPr="006A6324" w:rsidRDefault="00CE4A9B" w:rsidP="00CE4A9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w:t>
      </w:r>
      <w:r w:rsidRPr="00CE4A9B">
        <w:rPr>
          <w:rFonts w:ascii="Helvetica" w:hAnsi="Helvetica" w:cs="Arial"/>
          <w:i/>
          <w:sz w:val="22"/>
          <w:szCs w:val="22"/>
        </w:rPr>
        <w:t>ex vivo</w:t>
      </w:r>
      <w:r>
        <w:rPr>
          <w:rFonts w:ascii="Helvetica" w:hAnsi="Helvetica" w:cs="Arial"/>
          <w:sz w:val="22"/>
          <w:szCs w:val="22"/>
        </w:rPr>
        <w:t xml:space="preserve"> culture medium to the gel by pipetting the medium drop-wise and gently. </w:t>
      </w:r>
      <w:r w:rsidRPr="00CE4A9B">
        <w:rPr>
          <w:rFonts w:ascii="Helvetica" w:hAnsi="Helvetica" w:cs="Arial"/>
          <w:b/>
          <w:sz w:val="22"/>
          <w:szCs w:val="22"/>
        </w:rPr>
        <w:t>TEXT: 100 μg/mL</w:t>
      </w:r>
      <w:r>
        <w:rPr>
          <w:rFonts w:ascii="Helvetica" w:hAnsi="Helvetica" w:cs="Arial"/>
          <w:sz w:val="22"/>
          <w:szCs w:val="22"/>
        </w:rPr>
        <w:t xml:space="preserve"> </w:t>
      </w:r>
      <w:r w:rsidRPr="00CE4A9B">
        <w:rPr>
          <w:rFonts w:ascii="Helvetica" w:hAnsi="Helvetica" w:cs="Arial"/>
          <w:i/>
          <w:color w:val="0000FF"/>
          <w:sz w:val="22"/>
          <w:szCs w:val="22"/>
        </w:rPr>
        <w:t xml:space="preserve">Video editor: Show text overlay when VO </w:t>
      </w:r>
      <w:proofErr w:type="gramStart"/>
      <w:r w:rsidRPr="00CE4A9B">
        <w:rPr>
          <w:rFonts w:ascii="Helvetica" w:hAnsi="Helvetica" w:cs="Arial"/>
          <w:i/>
          <w:color w:val="0000FF"/>
          <w:sz w:val="22"/>
          <w:szCs w:val="22"/>
        </w:rPr>
        <w:t>says</w:t>
      </w:r>
      <w:proofErr w:type="gramEnd"/>
      <w:r w:rsidRPr="00CE4A9B">
        <w:rPr>
          <w:rFonts w:ascii="Helvetica" w:hAnsi="Helvetica" w:cs="Arial"/>
          <w:i/>
          <w:color w:val="0000FF"/>
          <w:sz w:val="22"/>
          <w:szCs w:val="22"/>
        </w:rPr>
        <w:t xml:space="preserve"> “supplemented with </w:t>
      </w:r>
      <w:proofErr w:type="spellStart"/>
      <w:r w:rsidRPr="00CE4A9B">
        <w:rPr>
          <w:rFonts w:ascii="Helvetica" w:hAnsi="Helvetica" w:cs="Arial"/>
          <w:i/>
          <w:color w:val="0000FF"/>
          <w:sz w:val="22"/>
          <w:szCs w:val="22"/>
        </w:rPr>
        <w:t>aprotinin</w:t>
      </w:r>
      <w:proofErr w:type="spellEnd"/>
      <w:r w:rsidRPr="00CE4A9B">
        <w:rPr>
          <w:rFonts w:ascii="Helvetica" w:hAnsi="Helvetica" w:cs="Arial"/>
          <w:i/>
          <w:color w:val="0000FF"/>
          <w:sz w:val="22"/>
          <w:szCs w:val="22"/>
        </w:rPr>
        <w:t>.”</w:t>
      </w:r>
      <w:r w:rsidR="00960987">
        <w:rPr>
          <w:rFonts w:ascii="Helvetica" w:hAnsi="Helvetica" w:cs="Arial"/>
          <w:i/>
          <w:color w:val="0000FF"/>
          <w:sz w:val="22"/>
          <w:szCs w:val="22"/>
        </w:rPr>
        <w:t xml:space="preserve"> </w:t>
      </w:r>
      <w:r w:rsidR="00960987" w:rsidRPr="00960987">
        <w:rPr>
          <w:rFonts w:ascii="Helvetica" w:hAnsi="Helvetica" w:cs="Arial"/>
          <w:i/>
          <w:sz w:val="22"/>
          <w:szCs w:val="22"/>
          <w:highlight w:val="yellow"/>
        </w:rPr>
        <w:t>Authors: You do not need to prepare droplets reflecting all of the conditions that are reflected in figure 6 (discussed below). The purpose of the video is just to show how to do the technique generally. So, as long as the technique is the same and only the materials are different, preparing 1-2 droplets (like in the rest of the script) should be sufficient</w:t>
      </w:r>
      <w:r w:rsidR="00960987">
        <w:rPr>
          <w:rFonts w:ascii="Helvetica" w:hAnsi="Helvetica" w:cs="Arial"/>
          <w:i/>
          <w:sz w:val="22"/>
          <w:szCs w:val="22"/>
          <w:highlight w:val="yellow"/>
        </w:rPr>
        <w:t>.</w:t>
      </w:r>
    </w:p>
    <w:p w14:paraId="2E72D27A" w14:textId="1AD44657" w:rsidR="00CE10F2" w:rsidRDefault="00CE4A9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return the culture plate to the cell culture incubator for the desired time period </w:t>
      </w:r>
      <w:r w:rsidRPr="00CE4A9B">
        <w:rPr>
          <w:rFonts w:ascii="Helvetica" w:hAnsi="Helvetica" w:cs="Arial"/>
          <w:b/>
          <w:sz w:val="22"/>
          <w:szCs w:val="22"/>
        </w:rPr>
        <w:t>[1]</w:t>
      </w:r>
      <w:r>
        <w:rPr>
          <w:rFonts w:ascii="Helvetica" w:hAnsi="Helvetica" w:cs="Arial"/>
          <w:sz w:val="22"/>
          <w:szCs w:val="22"/>
        </w:rPr>
        <w:t xml:space="preserve">.  </w:t>
      </w:r>
    </w:p>
    <w:p w14:paraId="1AEE9E94" w14:textId="2554029B" w:rsidR="00450B27" w:rsidRPr="007819A1" w:rsidRDefault="00CE4A9B" w:rsidP="004A6C21">
      <w:pPr>
        <w:numPr>
          <w:ilvl w:val="2"/>
          <w:numId w:val="12"/>
        </w:numPr>
        <w:spacing w:before="240"/>
        <w:outlineLvl w:val="0"/>
        <w:rPr>
          <w:rFonts w:ascii="Helvetica" w:hAnsi="Helvetica" w:cs="Arial"/>
          <w:sz w:val="22"/>
          <w:szCs w:val="22"/>
        </w:rPr>
      </w:pPr>
      <w:r w:rsidRPr="007819A1">
        <w:rPr>
          <w:rFonts w:ascii="Helvetica" w:hAnsi="Helvetica" w:cs="Arial"/>
          <w:sz w:val="22"/>
          <w:szCs w:val="22"/>
        </w:rPr>
        <w:t xml:space="preserve">Reuse </w:t>
      </w:r>
      <w:r w:rsidRPr="007819A1">
        <w:rPr>
          <w:rFonts w:ascii="Helvetica" w:hAnsi="Helvetica" w:cs="Arial"/>
          <w:color w:val="FF0000"/>
          <w:sz w:val="22"/>
          <w:szCs w:val="22"/>
        </w:rPr>
        <w:t>3.</w:t>
      </w:r>
      <w:r w:rsidR="00EF508E" w:rsidRPr="007819A1">
        <w:rPr>
          <w:rFonts w:ascii="Helvetica" w:hAnsi="Helvetica" w:cs="Arial"/>
          <w:color w:val="FF0000"/>
          <w:sz w:val="22"/>
          <w:szCs w:val="22"/>
        </w:rPr>
        <w:t>5</w:t>
      </w:r>
      <w:r w:rsidRPr="007819A1">
        <w:rPr>
          <w:rFonts w:ascii="Helvetica" w:hAnsi="Helvetica" w:cs="Arial"/>
          <w:color w:val="FF0000"/>
          <w:sz w:val="22"/>
          <w:szCs w:val="22"/>
        </w:rPr>
        <w:t>.1</w:t>
      </w:r>
      <w:r w:rsidRPr="007819A1">
        <w:rPr>
          <w:rFonts w:ascii="Helvetica" w:hAnsi="Helvetica" w:cs="Arial"/>
          <w:sz w:val="22"/>
          <w:szCs w:val="22"/>
        </w:rPr>
        <w:t>.</w:t>
      </w:r>
    </w:p>
    <w:p w14:paraId="7AF9281B" w14:textId="1EC29D5B" w:rsidR="00565757" w:rsidRPr="006A6324" w:rsidRDefault="00CE4A9B"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Native FT and </w:t>
      </w:r>
      <w:r w:rsidRPr="00CE4A9B">
        <w:rPr>
          <w:rFonts w:ascii="Helvetica" w:hAnsi="Helvetica" w:cs="Arial"/>
          <w:b/>
          <w:i/>
          <w:sz w:val="22"/>
          <w:szCs w:val="22"/>
        </w:rPr>
        <w:t>Ex Vivo</w:t>
      </w:r>
      <w:r>
        <w:rPr>
          <w:rFonts w:ascii="Helvetica" w:hAnsi="Helvetica" w:cs="Arial"/>
          <w:b/>
          <w:sz w:val="22"/>
          <w:szCs w:val="22"/>
        </w:rPr>
        <w:t xml:space="preserve"> Culture End-Point</w:t>
      </w:r>
      <w:r w:rsidR="00565757" w:rsidRPr="006A6324">
        <w:rPr>
          <w:rFonts w:ascii="Helvetica" w:hAnsi="Helvetica" w:cs="Arial"/>
          <w:b/>
          <w:sz w:val="22"/>
          <w:szCs w:val="22"/>
        </w:rPr>
        <w:t xml:space="preserve"> </w:t>
      </w:r>
    </w:p>
    <w:p w14:paraId="43847F55" w14:textId="33B33357" w:rsidR="00565757" w:rsidRDefault="00CE4A9B"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First, replace the </w:t>
      </w:r>
      <w:r w:rsidRPr="00CE4A9B">
        <w:rPr>
          <w:rFonts w:ascii="Helvetica" w:hAnsi="Helvetica" w:cs="Arial"/>
          <w:i/>
          <w:sz w:val="22"/>
          <w:szCs w:val="22"/>
        </w:rPr>
        <w:t>ex vivo</w:t>
      </w:r>
      <w:r>
        <w:rPr>
          <w:rFonts w:ascii="Helvetica" w:hAnsi="Helvetica" w:cs="Arial"/>
          <w:sz w:val="22"/>
          <w:szCs w:val="22"/>
        </w:rPr>
        <w:t xml:space="preserve"> culture medium with 1 milliliter of paraformaldehyde </w:t>
      </w:r>
      <w:r w:rsidR="007D4B01">
        <w:rPr>
          <w:rFonts w:ascii="Helvetica" w:hAnsi="Helvetica" w:cs="Arial"/>
          <w:sz w:val="22"/>
          <w:szCs w:val="22"/>
        </w:rPr>
        <w:t>solution per well</w:t>
      </w:r>
      <w:r>
        <w:rPr>
          <w:rFonts w:ascii="Helvetica" w:hAnsi="Helvetica" w:cs="Arial"/>
          <w:sz w:val="22"/>
          <w:szCs w:val="22"/>
        </w:rPr>
        <w:t xml:space="preserve"> to fix the cultures </w:t>
      </w:r>
      <w:r w:rsidRPr="00CE4A9B">
        <w:rPr>
          <w:rFonts w:ascii="Helvetica" w:hAnsi="Helvetica" w:cs="Arial"/>
          <w:b/>
          <w:sz w:val="22"/>
          <w:szCs w:val="22"/>
        </w:rPr>
        <w:t>[1</w:t>
      </w:r>
      <w:r w:rsidR="007D4B01">
        <w:rPr>
          <w:rFonts w:ascii="Helvetica" w:hAnsi="Helvetica" w:cs="Arial"/>
          <w:b/>
          <w:sz w:val="22"/>
          <w:szCs w:val="22"/>
        </w:rPr>
        <w:t>-TXT</w:t>
      </w:r>
      <w:r w:rsidRPr="00CE4A9B">
        <w:rPr>
          <w:rFonts w:ascii="Helvetica" w:hAnsi="Helvetica" w:cs="Arial"/>
          <w:b/>
          <w:sz w:val="22"/>
          <w:szCs w:val="22"/>
        </w:rPr>
        <w:t>]</w:t>
      </w:r>
      <w:r>
        <w:rPr>
          <w:rFonts w:ascii="Helvetica" w:hAnsi="Helvetica" w:cs="Arial"/>
          <w:sz w:val="22"/>
          <w:szCs w:val="22"/>
        </w:rPr>
        <w:t>.</w:t>
      </w:r>
      <w:r w:rsidR="00DD53B2">
        <w:rPr>
          <w:rFonts w:ascii="Helvetica" w:hAnsi="Helvetica" w:cs="Arial"/>
          <w:sz w:val="22"/>
          <w:szCs w:val="22"/>
        </w:rPr>
        <w:t xml:space="preserve"> After 1 hour, rin</w:t>
      </w:r>
      <w:r w:rsidR="007D4B01">
        <w:rPr>
          <w:rFonts w:ascii="Helvetica" w:hAnsi="Helvetica" w:cs="Arial"/>
          <w:sz w:val="22"/>
          <w:szCs w:val="22"/>
        </w:rPr>
        <w:t>se the gels with three 5-minute</w:t>
      </w:r>
      <w:r w:rsidR="00DD53B2">
        <w:rPr>
          <w:rFonts w:ascii="Helvetica" w:hAnsi="Helvetica" w:cs="Arial"/>
          <w:sz w:val="22"/>
          <w:szCs w:val="22"/>
        </w:rPr>
        <w:t xml:space="preserve"> PBS</w:t>
      </w:r>
      <w:r w:rsidR="007D4B01">
        <w:rPr>
          <w:rFonts w:ascii="Helvetica" w:hAnsi="Helvetica" w:cs="Arial"/>
          <w:sz w:val="22"/>
          <w:szCs w:val="22"/>
        </w:rPr>
        <w:t xml:space="preserve"> washes</w:t>
      </w:r>
      <w:r w:rsidR="00DD53B2">
        <w:rPr>
          <w:rFonts w:ascii="Helvetica" w:hAnsi="Helvetica" w:cs="Arial"/>
          <w:sz w:val="22"/>
          <w:szCs w:val="22"/>
        </w:rPr>
        <w:t xml:space="preserve"> </w:t>
      </w:r>
      <w:r w:rsidR="00DD53B2" w:rsidRPr="00DD53B2">
        <w:rPr>
          <w:rFonts w:ascii="Helvetica" w:hAnsi="Helvetica" w:cs="Arial"/>
          <w:b/>
          <w:sz w:val="22"/>
          <w:szCs w:val="22"/>
        </w:rPr>
        <w:t>[2]</w:t>
      </w:r>
      <w:r w:rsidR="00DD53B2">
        <w:rPr>
          <w:rFonts w:ascii="Helvetica" w:hAnsi="Helvetica" w:cs="Arial"/>
          <w:sz w:val="22"/>
          <w:szCs w:val="22"/>
        </w:rPr>
        <w:t xml:space="preserve">. </w:t>
      </w:r>
    </w:p>
    <w:p w14:paraId="7209C474" w14:textId="528FB549" w:rsidR="00DD53B2" w:rsidRDefault="00DD53B2" w:rsidP="00DD53B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w:t>
      </w:r>
      <w:r w:rsidRPr="00CE4A9B">
        <w:rPr>
          <w:rFonts w:ascii="Helvetica" w:hAnsi="Helvetica" w:cs="Arial"/>
          <w:i/>
          <w:sz w:val="22"/>
          <w:szCs w:val="22"/>
        </w:rPr>
        <w:t>ex vivo</w:t>
      </w:r>
      <w:r>
        <w:rPr>
          <w:rFonts w:ascii="Helvetica" w:hAnsi="Helvetica" w:cs="Arial"/>
          <w:sz w:val="22"/>
          <w:szCs w:val="22"/>
        </w:rPr>
        <w:t xml:space="preserve"> culture medium from one well of the plate and replaces it with paraformaldehyde solution. </w:t>
      </w:r>
      <w:r w:rsidR="007D4B01" w:rsidRPr="007D4B01">
        <w:rPr>
          <w:rFonts w:ascii="Helvetica" w:hAnsi="Helvetica" w:cs="Arial"/>
          <w:b/>
          <w:sz w:val="22"/>
          <w:szCs w:val="22"/>
        </w:rPr>
        <w:t>TEXT: 4% paraformaldehyde in PBS</w:t>
      </w:r>
      <w:r w:rsidR="007D4B01">
        <w:rPr>
          <w:rFonts w:ascii="Helvetica" w:hAnsi="Helvetica" w:cs="Arial"/>
          <w:b/>
          <w:sz w:val="22"/>
          <w:szCs w:val="22"/>
        </w:rPr>
        <w:t xml:space="preserve"> </w:t>
      </w:r>
      <w:r w:rsidR="007D4B01" w:rsidRPr="007D4B01">
        <w:rPr>
          <w:rFonts w:ascii="Helvetica" w:hAnsi="Helvetica" w:cs="Arial"/>
          <w:i/>
          <w:color w:val="0000FF"/>
          <w:sz w:val="22"/>
          <w:szCs w:val="22"/>
        </w:rPr>
        <w:t>Video editor: Show text overlay when VO says “1 milliliter of paraformaldehyde solution.”</w:t>
      </w:r>
    </w:p>
    <w:p w14:paraId="767C67F9" w14:textId="148270BD" w:rsidR="00DD53B2" w:rsidRDefault="007D4B01" w:rsidP="0038075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380755" w:rsidRPr="00380755">
        <w:rPr>
          <w:rFonts w:ascii="Helvetica" w:hAnsi="Helvetica" w:cs="Arial"/>
          <w:sz w:val="22"/>
          <w:szCs w:val="22"/>
        </w:rPr>
        <w:t xml:space="preserve">aspirates the paraformaldehyde solution and </w:t>
      </w:r>
      <w:r>
        <w:rPr>
          <w:rFonts w:ascii="Helvetica" w:hAnsi="Helvetica" w:cs="Arial"/>
          <w:sz w:val="22"/>
          <w:szCs w:val="22"/>
        </w:rPr>
        <w:t xml:space="preserve">adds 2 mL PBS to one of the wells of the plate </w:t>
      </w:r>
      <w:r w:rsidRPr="007D4B01">
        <w:rPr>
          <w:rFonts w:ascii="Helvetica" w:hAnsi="Helvetica" w:cs="Arial"/>
          <w:sz w:val="22"/>
          <w:szCs w:val="22"/>
          <w:u w:val="single"/>
        </w:rPr>
        <w:t>once</w:t>
      </w:r>
      <w:r>
        <w:rPr>
          <w:rFonts w:ascii="Helvetica" w:hAnsi="Helvetica" w:cs="Arial"/>
          <w:sz w:val="22"/>
          <w:szCs w:val="22"/>
        </w:rPr>
        <w:t xml:space="preserve">. </w:t>
      </w:r>
    </w:p>
    <w:p w14:paraId="1686D90E" w14:textId="66A8D0EA" w:rsidR="007D4B01" w:rsidRDefault="007D4B01" w:rsidP="007D4B01">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replace the PBS wash with 2 milliliters sodium </w:t>
      </w:r>
      <w:proofErr w:type="spellStart"/>
      <w:r>
        <w:rPr>
          <w:rFonts w:ascii="Helvetica" w:hAnsi="Helvetica" w:cs="Arial"/>
          <w:sz w:val="22"/>
          <w:szCs w:val="22"/>
        </w:rPr>
        <w:t>azide</w:t>
      </w:r>
      <w:proofErr w:type="spellEnd"/>
      <w:r>
        <w:rPr>
          <w:rFonts w:ascii="Helvetica" w:hAnsi="Helvetica" w:cs="Arial"/>
          <w:sz w:val="22"/>
          <w:szCs w:val="22"/>
        </w:rPr>
        <w:t xml:space="preserve"> solution per well </w:t>
      </w:r>
      <w:r w:rsidRPr="007D4B01">
        <w:rPr>
          <w:rFonts w:ascii="Helvetica" w:hAnsi="Helvetica" w:cs="Arial"/>
          <w:b/>
          <w:sz w:val="22"/>
          <w:szCs w:val="22"/>
        </w:rPr>
        <w:t>[1</w:t>
      </w:r>
      <w:r>
        <w:rPr>
          <w:rFonts w:ascii="Helvetica" w:hAnsi="Helvetica" w:cs="Arial"/>
          <w:b/>
          <w:sz w:val="22"/>
          <w:szCs w:val="22"/>
        </w:rPr>
        <w:t>-TXT</w:t>
      </w:r>
      <w:r w:rsidRPr="007D4B01">
        <w:rPr>
          <w:rFonts w:ascii="Helvetica" w:hAnsi="Helvetica" w:cs="Arial"/>
          <w:b/>
          <w:sz w:val="22"/>
          <w:szCs w:val="22"/>
        </w:rPr>
        <w:t>]</w:t>
      </w:r>
      <w:r>
        <w:rPr>
          <w:rFonts w:ascii="Helvetica" w:hAnsi="Helvetica" w:cs="Arial"/>
          <w:sz w:val="22"/>
          <w:szCs w:val="22"/>
        </w:rPr>
        <w:t xml:space="preserve">. Store the fixed gels at 4 degrees Celsius </w:t>
      </w:r>
      <w:r w:rsidRPr="007D4B01">
        <w:rPr>
          <w:rFonts w:ascii="Helvetica" w:hAnsi="Helvetica" w:cs="Arial"/>
          <w:b/>
          <w:sz w:val="22"/>
          <w:szCs w:val="22"/>
        </w:rPr>
        <w:t>[2]</w:t>
      </w:r>
      <w:r>
        <w:rPr>
          <w:rFonts w:ascii="Helvetica" w:hAnsi="Helvetica" w:cs="Arial"/>
          <w:sz w:val="22"/>
          <w:szCs w:val="22"/>
        </w:rPr>
        <w:t xml:space="preserve">. </w:t>
      </w:r>
    </w:p>
    <w:p w14:paraId="02CD77FC" w14:textId="31AFB63A" w:rsidR="007D4B01" w:rsidRDefault="007D4B01" w:rsidP="007D4B0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PBS from one of the wells of the plate and replaces it with sodium </w:t>
      </w:r>
      <w:proofErr w:type="spellStart"/>
      <w:r>
        <w:rPr>
          <w:rFonts w:ascii="Helvetica" w:hAnsi="Helvetica" w:cs="Arial"/>
          <w:sz w:val="22"/>
          <w:szCs w:val="22"/>
        </w:rPr>
        <w:t>azide</w:t>
      </w:r>
      <w:proofErr w:type="spellEnd"/>
      <w:r>
        <w:rPr>
          <w:rFonts w:ascii="Helvetica" w:hAnsi="Helvetica" w:cs="Arial"/>
          <w:sz w:val="22"/>
          <w:szCs w:val="22"/>
        </w:rPr>
        <w:t xml:space="preserve"> solution. </w:t>
      </w:r>
      <w:r w:rsidRPr="007D4B01">
        <w:rPr>
          <w:rFonts w:ascii="Helvetica" w:hAnsi="Helvetica" w:cs="Arial"/>
          <w:b/>
          <w:sz w:val="22"/>
          <w:szCs w:val="22"/>
        </w:rPr>
        <w:t xml:space="preserve">TEXT: 0.02% sodium </w:t>
      </w:r>
      <w:proofErr w:type="spellStart"/>
      <w:r w:rsidRPr="007D4B01">
        <w:rPr>
          <w:rFonts w:ascii="Helvetica" w:hAnsi="Helvetica" w:cs="Arial"/>
          <w:b/>
          <w:sz w:val="22"/>
          <w:szCs w:val="22"/>
        </w:rPr>
        <w:t>azide</w:t>
      </w:r>
      <w:proofErr w:type="spellEnd"/>
      <w:r w:rsidRPr="007D4B01">
        <w:rPr>
          <w:rFonts w:ascii="Helvetica" w:hAnsi="Helvetica" w:cs="Arial"/>
          <w:b/>
          <w:sz w:val="22"/>
          <w:szCs w:val="22"/>
        </w:rPr>
        <w:t xml:space="preserve"> in PBS</w:t>
      </w:r>
      <w:r>
        <w:rPr>
          <w:rFonts w:ascii="Helvetica" w:hAnsi="Helvetica" w:cs="Arial"/>
          <w:sz w:val="22"/>
          <w:szCs w:val="22"/>
        </w:rPr>
        <w:t xml:space="preserve"> </w:t>
      </w:r>
      <w:r w:rsidRPr="007D4B01">
        <w:rPr>
          <w:rFonts w:ascii="Helvetica" w:hAnsi="Helvetica" w:cs="Arial"/>
          <w:i/>
          <w:color w:val="0000FF"/>
          <w:sz w:val="22"/>
          <w:szCs w:val="22"/>
        </w:rPr>
        <w:t xml:space="preserve">Video editor: Show text overlay when VO says “2 milliliters sodium </w:t>
      </w:r>
      <w:proofErr w:type="spellStart"/>
      <w:r w:rsidRPr="007D4B01">
        <w:rPr>
          <w:rFonts w:ascii="Helvetica" w:hAnsi="Helvetica" w:cs="Arial"/>
          <w:i/>
          <w:color w:val="0000FF"/>
          <w:sz w:val="22"/>
          <w:szCs w:val="22"/>
        </w:rPr>
        <w:t>azide</w:t>
      </w:r>
      <w:proofErr w:type="spellEnd"/>
      <w:r w:rsidRPr="007D4B01">
        <w:rPr>
          <w:rFonts w:ascii="Helvetica" w:hAnsi="Helvetica" w:cs="Arial"/>
          <w:i/>
          <w:color w:val="0000FF"/>
          <w:sz w:val="22"/>
          <w:szCs w:val="22"/>
        </w:rPr>
        <w:t xml:space="preserve"> solution.”</w:t>
      </w:r>
    </w:p>
    <w:p w14:paraId="3CEE8E76" w14:textId="42E43EB9" w:rsidR="007D4B01" w:rsidRPr="006A6324" w:rsidRDefault="007D4B01" w:rsidP="007D4B0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plate in a </w:t>
      </w:r>
      <w:r w:rsidR="00325CAA">
        <w:rPr>
          <w:rFonts w:ascii="Helvetica" w:hAnsi="Helvetica" w:cs="Arial"/>
          <w:sz w:val="22"/>
          <w:szCs w:val="22"/>
        </w:rPr>
        <w:t>fridge</w:t>
      </w:r>
      <w:r>
        <w:rPr>
          <w:rFonts w:ascii="Helvetica" w:hAnsi="Helvetica" w:cs="Arial"/>
          <w:sz w:val="22"/>
          <w:szCs w:val="22"/>
        </w:rPr>
        <w:t xml:space="preserve">. </w:t>
      </w:r>
    </w:p>
    <w:p w14:paraId="4D15AC88" w14:textId="740DE44F" w:rsidR="00565757" w:rsidRPr="007D4B01" w:rsidRDefault="007D4B01" w:rsidP="007D4B01">
      <w:pPr>
        <w:numPr>
          <w:ilvl w:val="0"/>
          <w:numId w:val="12"/>
        </w:numPr>
        <w:spacing w:before="240"/>
        <w:outlineLvl w:val="0"/>
        <w:rPr>
          <w:rFonts w:ascii="Helvetica" w:hAnsi="Helvetica" w:cs="Arial"/>
          <w:b/>
          <w:sz w:val="22"/>
          <w:szCs w:val="22"/>
        </w:rPr>
      </w:pPr>
      <w:r w:rsidRPr="007D4B01">
        <w:rPr>
          <w:rFonts w:ascii="Helvetica" w:hAnsi="Helvetica" w:cs="Arial"/>
          <w:b/>
          <w:sz w:val="22"/>
          <w:szCs w:val="22"/>
        </w:rPr>
        <w:t xml:space="preserve">Whole-Mount Immunofluorescence Staining </w:t>
      </w:r>
    </w:p>
    <w:p w14:paraId="31EDB717" w14:textId="3EF439BF" w:rsidR="00450B27" w:rsidRDefault="007D4B01" w:rsidP="0024456F">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stainless steel square-edged spatula to lift the droplets from the plate carefully, starting from the edges before lifting the center of the droplet </w:t>
      </w:r>
      <w:r w:rsidRPr="007D4B01">
        <w:rPr>
          <w:rFonts w:ascii="Helvetica" w:hAnsi="Helvetica" w:cs="Arial"/>
          <w:b/>
          <w:sz w:val="22"/>
          <w:szCs w:val="22"/>
        </w:rPr>
        <w:t>[1]</w:t>
      </w:r>
      <w:r>
        <w:rPr>
          <w:rFonts w:ascii="Helvetica" w:hAnsi="Helvetica" w:cs="Arial"/>
          <w:sz w:val="22"/>
          <w:szCs w:val="22"/>
        </w:rPr>
        <w:t xml:space="preserve">. </w:t>
      </w:r>
      <w:r w:rsidR="0024456F">
        <w:rPr>
          <w:rFonts w:ascii="Helvetica" w:hAnsi="Helvetica" w:cs="Arial"/>
          <w:sz w:val="22"/>
          <w:szCs w:val="22"/>
        </w:rPr>
        <w:t>U</w:t>
      </w:r>
      <w:r w:rsidR="0024456F" w:rsidRPr="0024456F">
        <w:rPr>
          <w:rFonts w:ascii="Helvetica" w:hAnsi="Helvetica" w:cs="Arial"/>
          <w:sz w:val="22"/>
          <w:szCs w:val="22"/>
        </w:rPr>
        <w:t>sing a round-edged spatula</w:t>
      </w:r>
      <w:r w:rsidR="0024456F">
        <w:rPr>
          <w:rFonts w:ascii="Helvetica" w:hAnsi="Helvetica" w:cs="Arial"/>
          <w:sz w:val="22"/>
          <w:szCs w:val="22"/>
        </w:rPr>
        <w:t>,</w:t>
      </w:r>
      <w:r w:rsidR="0024456F" w:rsidRPr="0024456F">
        <w:rPr>
          <w:rFonts w:ascii="Helvetica" w:hAnsi="Helvetica" w:cs="Arial"/>
          <w:sz w:val="22"/>
          <w:szCs w:val="22"/>
        </w:rPr>
        <w:t xml:space="preserve"> </w:t>
      </w:r>
      <w:r w:rsidR="0024456F">
        <w:rPr>
          <w:rFonts w:ascii="Helvetica" w:hAnsi="Helvetica" w:cs="Arial"/>
          <w:sz w:val="22"/>
          <w:szCs w:val="22"/>
        </w:rPr>
        <w:t xml:space="preserve">transfer </w:t>
      </w:r>
      <w:r>
        <w:rPr>
          <w:rFonts w:ascii="Helvetica" w:hAnsi="Helvetica" w:cs="Arial"/>
          <w:sz w:val="22"/>
          <w:szCs w:val="22"/>
        </w:rPr>
        <w:t xml:space="preserve">the droplets to individual wells of a 12-well plate containing 1 milliliter of PBS </w:t>
      </w:r>
      <w:r w:rsidRPr="007D4B01">
        <w:rPr>
          <w:rFonts w:ascii="Helvetica" w:hAnsi="Helvetica" w:cs="Arial"/>
          <w:b/>
          <w:sz w:val="22"/>
          <w:szCs w:val="22"/>
        </w:rPr>
        <w:t>[2]</w:t>
      </w:r>
      <w:r>
        <w:rPr>
          <w:rFonts w:ascii="Helvetica" w:hAnsi="Helvetica" w:cs="Arial"/>
          <w:sz w:val="22"/>
          <w:szCs w:val="22"/>
        </w:rPr>
        <w:t xml:space="preserve">. </w:t>
      </w:r>
    </w:p>
    <w:p w14:paraId="75AE2EE9" w14:textId="20EFBDDE" w:rsidR="007D4B01" w:rsidRDefault="007D4B01" w:rsidP="007D4B0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slowly lifts a droplet out of the plate with a stainless steel spatula. </w:t>
      </w:r>
    </w:p>
    <w:p w14:paraId="2853A2ED" w14:textId="6AEC9C5F" w:rsidR="007D4B01" w:rsidRDefault="007D4B01" w:rsidP="007D4B0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droplet to a 12-well plate. </w:t>
      </w:r>
    </w:p>
    <w:p w14:paraId="2B9E1732" w14:textId="5A2B3E64" w:rsidR="007D4B01" w:rsidRDefault="007D4B01" w:rsidP="007D4B01">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t>
      </w:r>
      <w:r w:rsidR="00380755">
        <w:rPr>
          <w:rFonts w:ascii="Helvetica" w:hAnsi="Helvetica" w:cs="Arial"/>
          <w:sz w:val="22"/>
          <w:szCs w:val="22"/>
        </w:rPr>
        <w:t xml:space="preserve">tilt the plate on a support and </w:t>
      </w:r>
      <w:r>
        <w:rPr>
          <w:rFonts w:ascii="Helvetica" w:hAnsi="Helvetica" w:cs="Arial"/>
          <w:sz w:val="22"/>
          <w:szCs w:val="22"/>
        </w:rPr>
        <w:t xml:space="preserve">post fix the droplets with 1 milliliter of ice-cold acetone-methanol solution for 1 minute </w:t>
      </w:r>
      <w:r w:rsidRPr="007D4B01">
        <w:rPr>
          <w:rFonts w:ascii="Helvetica" w:hAnsi="Helvetica" w:cs="Arial"/>
          <w:b/>
          <w:sz w:val="22"/>
          <w:szCs w:val="22"/>
        </w:rPr>
        <w:t>[1]</w:t>
      </w:r>
      <w:r>
        <w:rPr>
          <w:rFonts w:ascii="Helvetica" w:hAnsi="Helvetica" w:cs="Arial"/>
          <w:sz w:val="22"/>
          <w:szCs w:val="22"/>
        </w:rPr>
        <w:t xml:space="preserve">. </w:t>
      </w:r>
      <w:r w:rsidR="00C90ECF">
        <w:rPr>
          <w:rFonts w:ascii="Helvetica" w:hAnsi="Helvetica" w:cs="Arial"/>
          <w:sz w:val="22"/>
          <w:szCs w:val="22"/>
        </w:rPr>
        <w:t xml:space="preserve">Then, rinse with three to five 2-milliliter washes of PBS </w:t>
      </w:r>
      <w:r w:rsidR="00C90ECF" w:rsidRPr="00C90ECF">
        <w:rPr>
          <w:rFonts w:ascii="Helvetica" w:hAnsi="Helvetica" w:cs="Arial"/>
          <w:b/>
          <w:sz w:val="22"/>
          <w:szCs w:val="22"/>
        </w:rPr>
        <w:t>[2]</w:t>
      </w:r>
      <w:r w:rsidR="00C90ECF">
        <w:rPr>
          <w:rFonts w:ascii="Helvetica" w:hAnsi="Helvetica" w:cs="Arial"/>
          <w:sz w:val="22"/>
          <w:szCs w:val="22"/>
        </w:rPr>
        <w:t xml:space="preserve">. </w:t>
      </w:r>
    </w:p>
    <w:p w14:paraId="34F89192" w14:textId="22F4B93F" w:rsidR="00EF508E" w:rsidRPr="007819A1" w:rsidRDefault="007819A1" w:rsidP="00EF508E">
      <w:pPr>
        <w:numPr>
          <w:ilvl w:val="2"/>
          <w:numId w:val="12"/>
        </w:numPr>
        <w:spacing w:before="240"/>
        <w:outlineLvl w:val="0"/>
        <w:rPr>
          <w:rFonts w:ascii="Helvetica" w:hAnsi="Helvetica" w:cs="Arial"/>
          <w:color w:val="FF0000"/>
          <w:sz w:val="22"/>
          <w:szCs w:val="22"/>
        </w:rPr>
      </w:pPr>
      <w:r w:rsidRPr="007819A1">
        <w:rPr>
          <w:rFonts w:ascii="Helvetica" w:hAnsi="Helvetica" w:cs="Arial"/>
          <w:color w:val="FF0000"/>
          <w:sz w:val="22"/>
          <w:szCs w:val="22"/>
        </w:rPr>
        <w:t xml:space="preserve">Added shot: </w:t>
      </w:r>
      <w:r w:rsidR="00EF508E" w:rsidRPr="007819A1">
        <w:rPr>
          <w:rFonts w:ascii="Helvetica" w:hAnsi="Helvetica" w:cs="Arial"/>
          <w:color w:val="FF0000"/>
          <w:sz w:val="22"/>
          <w:szCs w:val="22"/>
        </w:rPr>
        <w:t>CU: Talent tilts the plate and removes the PBS</w:t>
      </w:r>
    </w:p>
    <w:p w14:paraId="312A27D3" w14:textId="4443914C" w:rsidR="007D4B01" w:rsidRPr="007819A1" w:rsidRDefault="007D4B01" w:rsidP="007D4B01">
      <w:pPr>
        <w:numPr>
          <w:ilvl w:val="2"/>
          <w:numId w:val="12"/>
        </w:numPr>
        <w:spacing w:before="240"/>
        <w:outlineLvl w:val="0"/>
        <w:rPr>
          <w:rFonts w:ascii="Helvetica" w:hAnsi="Helvetica" w:cs="Arial"/>
          <w:sz w:val="22"/>
          <w:szCs w:val="22"/>
        </w:rPr>
      </w:pPr>
      <w:r w:rsidRPr="007819A1">
        <w:rPr>
          <w:rFonts w:ascii="Helvetica" w:hAnsi="Helvetica" w:cs="Arial"/>
          <w:sz w:val="22"/>
          <w:szCs w:val="22"/>
        </w:rPr>
        <w:t xml:space="preserve">ECU: Talent </w:t>
      </w:r>
      <w:r w:rsidR="00380755" w:rsidRPr="007819A1">
        <w:rPr>
          <w:rFonts w:ascii="Helvetica" w:hAnsi="Helvetica" w:cs="Arial"/>
          <w:strike/>
          <w:sz w:val="22"/>
          <w:szCs w:val="22"/>
        </w:rPr>
        <w:t>tilts the plate on a support and</w:t>
      </w:r>
      <w:r w:rsidR="00380755" w:rsidRPr="007819A1">
        <w:rPr>
          <w:rFonts w:ascii="Helvetica" w:hAnsi="Helvetica" w:cs="Arial"/>
          <w:sz w:val="22"/>
          <w:szCs w:val="22"/>
        </w:rPr>
        <w:t xml:space="preserve"> </w:t>
      </w:r>
      <w:r w:rsidRPr="007819A1">
        <w:rPr>
          <w:rFonts w:ascii="Helvetica" w:hAnsi="Helvetica" w:cs="Arial"/>
          <w:color w:val="FF0000"/>
          <w:sz w:val="22"/>
          <w:szCs w:val="22"/>
        </w:rPr>
        <w:t>adds acetone-methanol solution to the drople</w:t>
      </w:r>
      <w:r w:rsidRPr="007819A1">
        <w:rPr>
          <w:rFonts w:ascii="Helvetica" w:hAnsi="Helvetica" w:cs="Arial"/>
          <w:sz w:val="22"/>
          <w:szCs w:val="22"/>
        </w:rPr>
        <w:t xml:space="preserve">t. </w:t>
      </w:r>
      <w:r w:rsidRPr="007819A1">
        <w:rPr>
          <w:rFonts w:ascii="Helvetica" w:hAnsi="Helvetica" w:cs="Arial"/>
          <w:i/>
          <w:color w:val="0000FF"/>
          <w:sz w:val="22"/>
          <w:szCs w:val="22"/>
        </w:rPr>
        <w:t>Videographer: If possible, obtain detail of the border of the droplet turning white.</w:t>
      </w:r>
      <w:r w:rsidRPr="007819A1">
        <w:rPr>
          <w:rFonts w:ascii="Helvetica" w:hAnsi="Helvetica" w:cs="Arial"/>
          <w:sz w:val="22"/>
          <w:szCs w:val="22"/>
        </w:rPr>
        <w:t xml:space="preserve"> </w:t>
      </w:r>
    </w:p>
    <w:p w14:paraId="72A5891D" w14:textId="538A1126" w:rsidR="00C90ECF" w:rsidRPr="007819A1" w:rsidRDefault="00C90ECF" w:rsidP="007D4B01">
      <w:pPr>
        <w:numPr>
          <w:ilvl w:val="2"/>
          <w:numId w:val="12"/>
        </w:numPr>
        <w:spacing w:before="240"/>
        <w:outlineLvl w:val="0"/>
        <w:rPr>
          <w:rFonts w:ascii="Helvetica" w:hAnsi="Helvetica" w:cs="Arial"/>
          <w:sz w:val="22"/>
          <w:szCs w:val="22"/>
        </w:rPr>
      </w:pPr>
      <w:r w:rsidRPr="007819A1">
        <w:rPr>
          <w:rFonts w:ascii="Helvetica" w:hAnsi="Helvetica" w:cs="Arial"/>
          <w:sz w:val="22"/>
          <w:szCs w:val="22"/>
        </w:rPr>
        <w:t xml:space="preserve">CU: Talent washes the droplet </w:t>
      </w:r>
      <w:r w:rsidRPr="007819A1">
        <w:rPr>
          <w:rFonts w:ascii="Helvetica" w:hAnsi="Helvetica" w:cs="Arial"/>
          <w:sz w:val="22"/>
          <w:szCs w:val="22"/>
          <w:u w:val="single"/>
        </w:rPr>
        <w:t>once</w:t>
      </w:r>
      <w:r w:rsidRPr="007819A1">
        <w:rPr>
          <w:rFonts w:ascii="Helvetica" w:hAnsi="Helvetica" w:cs="Arial"/>
          <w:sz w:val="22"/>
          <w:szCs w:val="22"/>
        </w:rPr>
        <w:t xml:space="preserve"> with PBS. </w:t>
      </w:r>
    </w:p>
    <w:p w14:paraId="48AC61F7" w14:textId="41485457" w:rsidR="00C90ECF" w:rsidRDefault="00C90ECF" w:rsidP="00C90ECF">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blocking solution for 15 minutes to remove any debris </w:t>
      </w:r>
      <w:r w:rsidRPr="00C90ECF">
        <w:rPr>
          <w:rFonts w:ascii="Helvetica" w:hAnsi="Helvetica" w:cs="Arial"/>
          <w:b/>
          <w:sz w:val="22"/>
          <w:szCs w:val="22"/>
        </w:rPr>
        <w:t>[1-TXT]</w:t>
      </w:r>
      <w:r>
        <w:rPr>
          <w:rFonts w:ascii="Helvetica" w:hAnsi="Helvetica" w:cs="Arial"/>
          <w:sz w:val="22"/>
          <w:szCs w:val="22"/>
        </w:rPr>
        <w:t xml:space="preserve">. Then, </w:t>
      </w:r>
      <w:r w:rsidR="00380755">
        <w:rPr>
          <w:rFonts w:ascii="Helvetica" w:hAnsi="Helvetica" w:cs="Arial"/>
          <w:sz w:val="22"/>
          <w:szCs w:val="22"/>
        </w:rPr>
        <w:t xml:space="preserve">tilt the plate on a support and </w:t>
      </w:r>
      <w:r>
        <w:rPr>
          <w:rFonts w:ascii="Helvetica" w:hAnsi="Helvetica" w:cs="Arial"/>
          <w:sz w:val="22"/>
          <w:szCs w:val="22"/>
        </w:rPr>
        <w:t xml:space="preserve">incubate the droplets in 500 microliters of blocking solution for 2 hours at room temperature </w:t>
      </w:r>
      <w:r w:rsidRPr="00C90ECF">
        <w:rPr>
          <w:rFonts w:ascii="Helvetica" w:hAnsi="Helvetica" w:cs="Arial"/>
          <w:b/>
          <w:sz w:val="22"/>
          <w:szCs w:val="22"/>
        </w:rPr>
        <w:t>[2]</w:t>
      </w:r>
      <w:r>
        <w:rPr>
          <w:rFonts w:ascii="Helvetica" w:hAnsi="Helvetica" w:cs="Arial"/>
          <w:sz w:val="22"/>
          <w:szCs w:val="22"/>
        </w:rPr>
        <w:t>.</w:t>
      </w:r>
    </w:p>
    <w:p w14:paraId="351560DB" w14:textId="2232F952" w:rsidR="00C90ECF" w:rsidRDefault="00C90ECF" w:rsidP="00C90EC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shuts the lid of the centrifuge and starts the spin. </w:t>
      </w:r>
      <w:r w:rsidRPr="00C90ECF">
        <w:rPr>
          <w:rFonts w:ascii="Helvetica" w:hAnsi="Helvetica" w:cs="Arial"/>
          <w:b/>
          <w:sz w:val="22"/>
          <w:szCs w:val="22"/>
        </w:rPr>
        <w:t>TEXT: 21,000 x g and 4 °C</w:t>
      </w:r>
    </w:p>
    <w:p w14:paraId="6CDDFD80" w14:textId="524BBD6A" w:rsidR="00C90ECF" w:rsidRDefault="00C90ECF" w:rsidP="00C90EC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w:t>
      </w:r>
      <w:r w:rsidR="00380755">
        <w:rPr>
          <w:rFonts w:ascii="Helvetica" w:hAnsi="Helvetica" w:cs="Arial"/>
          <w:sz w:val="22"/>
          <w:szCs w:val="22"/>
        </w:rPr>
        <w:t xml:space="preserve">tilts the plate on a support, </w:t>
      </w:r>
      <w:r>
        <w:rPr>
          <w:rFonts w:ascii="Helvetica" w:hAnsi="Helvetica" w:cs="Arial"/>
          <w:sz w:val="22"/>
          <w:szCs w:val="22"/>
        </w:rPr>
        <w:t xml:space="preserve">adds blocking solution to the droplet and sets the plate aside to incubate at room temperature. </w:t>
      </w:r>
    </w:p>
    <w:p w14:paraId="768AF3CD" w14:textId="6C0F3163" w:rsidR="00B61C55" w:rsidRDefault="00B61C55" w:rsidP="00B61C55">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primary antibody mixture according to the text protocol </w:t>
      </w:r>
      <w:r w:rsidRPr="00B61C55">
        <w:rPr>
          <w:rFonts w:ascii="Helvetica" w:hAnsi="Helvetica" w:cs="Arial"/>
          <w:b/>
          <w:sz w:val="22"/>
          <w:szCs w:val="22"/>
        </w:rPr>
        <w:t>[1]</w:t>
      </w:r>
      <w:r>
        <w:rPr>
          <w:rFonts w:ascii="Helvetica" w:hAnsi="Helvetica" w:cs="Arial"/>
          <w:sz w:val="22"/>
          <w:szCs w:val="22"/>
        </w:rPr>
        <w:t xml:space="preserve">. Then, use a round-edged spatula to transfer the droplets to a round-bottom 96-well plate </w:t>
      </w:r>
      <w:r w:rsidRPr="00B61C55">
        <w:rPr>
          <w:rFonts w:ascii="Helvetica" w:hAnsi="Helvetica" w:cs="Arial"/>
          <w:b/>
          <w:sz w:val="22"/>
          <w:szCs w:val="22"/>
        </w:rPr>
        <w:t>[2]</w:t>
      </w:r>
      <w:r>
        <w:rPr>
          <w:rFonts w:ascii="Helvetica" w:hAnsi="Helvetica" w:cs="Arial"/>
          <w:sz w:val="22"/>
          <w:szCs w:val="22"/>
        </w:rPr>
        <w:t xml:space="preserve">. Incubate the droplets in 30 microliters of primary antibody mixture per droplet overnight at 4 degrees Celsius </w:t>
      </w:r>
      <w:r w:rsidRPr="00B61C55">
        <w:rPr>
          <w:rFonts w:ascii="Helvetica" w:hAnsi="Helvetica" w:cs="Arial"/>
          <w:b/>
          <w:sz w:val="22"/>
          <w:szCs w:val="22"/>
        </w:rPr>
        <w:t>[3]</w:t>
      </w:r>
      <w:r>
        <w:rPr>
          <w:rFonts w:ascii="Helvetica" w:hAnsi="Helvetica" w:cs="Arial"/>
          <w:sz w:val="22"/>
          <w:szCs w:val="22"/>
        </w:rPr>
        <w:t xml:space="preserve">. </w:t>
      </w:r>
    </w:p>
    <w:p w14:paraId="1DE6A471" w14:textId="1FEA13F7" w:rsidR="00B61C55" w:rsidRDefault="00B61C55" w:rsidP="00B61C5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a labeled container of primary antibody mixture on the bench. </w:t>
      </w:r>
    </w:p>
    <w:p w14:paraId="0CBBE919" w14:textId="6982C466" w:rsidR="00B61C55" w:rsidRDefault="00B61C55" w:rsidP="00B61C5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a round-edged spatula to transfer a droplet to a 96-well round bottom plate. </w:t>
      </w:r>
    </w:p>
    <w:p w14:paraId="720CA0D3" w14:textId="6538FA9D" w:rsidR="00B61C55" w:rsidRDefault="00B61C55" w:rsidP="00B61C5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primary antibody mixture to some of the wells of the plate. </w:t>
      </w:r>
    </w:p>
    <w:p w14:paraId="3CDC29B6" w14:textId="5B561AF8" w:rsidR="00B61C55" w:rsidRDefault="00B61C55" w:rsidP="00B61C55">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transfer the droplets to a 12-well plate containing 2 milliliters of washing solution per well </w:t>
      </w:r>
      <w:r w:rsidRPr="00B61C55">
        <w:rPr>
          <w:rFonts w:ascii="Helvetica" w:hAnsi="Helvetica" w:cs="Arial"/>
          <w:b/>
          <w:sz w:val="22"/>
          <w:szCs w:val="22"/>
        </w:rPr>
        <w:t>[1]</w:t>
      </w:r>
      <w:r>
        <w:rPr>
          <w:rFonts w:ascii="Helvetica" w:hAnsi="Helvetica" w:cs="Arial"/>
          <w:sz w:val="22"/>
          <w:szCs w:val="22"/>
        </w:rPr>
        <w:t xml:space="preserve">. First, rinse the droplets with three 5-minute washes. Then, wash the droplets with nine 30-minute washes </w:t>
      </w:r>
      <w:r w:rsidRPr="00B61C55">
        <w:rPr>
          <w:rFonts w:ascii="Helvetica" w:hAnsi="Helvetica" w:cs="Arial"/>
          <w:b/>
          <w:sz w:val="22"/>
          <w:szCs w:val="22"/>
        </w:rPr>
        <w:t>[2</w:t>
      </w:r>
      <w:r w:rsidR="0064738F">
        <w:rPr>
          <w:rFonts w:ascii="Helvetica" w:hAnsi="Helvetica" w:cs="Arial"/>
          <w:b/>
          <w:sz w:val="22"/>
          <w:szCs w:val="22"/>
        </w:rPr>
        <w:t>-TXT</w:t>
      </w:r>
      <w:r w:rsidRPr="00B61C55">
        <w:rPr>
          <w:rFonts w:ascii="Helvetica" w:hAnsi="Helvetica" w:cs="Arial"/>
          <w:b/>
          <w:sz w:val="22"/>
          <w:szCs w:val="22"/>
        </w:rPr>
        <w:t>]</w:t>
      </w:r>
      <w:r>
        <w:rPr>
          <w:rFonts w:ascii="Helvetica" w:hAnsi="Helvetica" w:cs="Arial"/>
          <w:sz w:val="22"/>
          <w:szCs w:val="22"/>
        </w:rPr>
        <w:t xml:space="preserve">. </w:t>
      </w:r>
    </w:p>
    <w:p w14:paraId="3ED57D9F" w14:textId="1EE1C58F" w:rsidR="00B61C55" w:rsidRDefault="00B61C55" w:rsidP="00B61C5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a droplet to a well of the 12-well plate. </w:t>
      </w:r>
    </w:p>
    <w:p w14:paraId="1F41157B" w14:textId="1075A1DB" w:rsidR="00B61C55" w:rsidRDefault="0064738F" w:rsidP="00B61C5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washing solution from the well and replaces it with fresh washing solution. </w:t>
      </w:r>
      <w:r w:rsidRPr="0064738F">
        <w:rPr>
          <w:rFonts w:ascii="Helvetica" w:hAnsi="Helvetica" w:cs="Arial"/>
          <w:b/>
          <w:sz w:val="22"/>
          <w:szCs w:val="22"/>
        </w:rPr>
        <w:t>TEXT: Leave last wash overnight at 4 °C</w:t>
      </w:r>
    </w:p>
    <w:p w14:paraId="016319E5" w14:textId="5F2989C5" w:rsidR="0064738F" w:rsidRDefault="0064738F" w:rsidP="0064738F">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following day, rinse the droplets three times with PBS </w:t>
      </w:r>
      <w:r w:rsidRPr="0064738F">
        <w:rPr>
          <w:rFonts w:ascii="Helvetica" w:hAnsi="Helvetica" w:cs="Arial"/>
          <w:b/>
          <w:sz w:val="22"/>
          <w:szCs w:val="22"/>
        </w:rPr>
        <w:t>[1]</w:t>
      </w:r>
      <w:r w:rsidR="007819A1">
        <w:rPr>
          <w:rFonts w:ascii="Helvetica" w:hAnsi="Helvetica" w:cs="Arial"/>
          <w:sz w:val="22"/>
          <w:szCs w:val="22"/>
        </w:rPr>
        <w:t>.</w:t>
      </w:r>
    </w:p>
    <w:p w14:paraId="1282D7E6" w14:textId="53E81425" w:rsidR="008B3006" w:rsidRDefault="008B3006" w:rsidP="008B300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rinses the droplets </w:t>
      </w:r>
      <w:r w:rsidRPr="008B3006">
        <w:rPr>
          <w:rFonts w:ascii="Helvetica" w:hAnsi="Helvetica" w:cs="Arial"/>
          <w:sz w:val="22"/>
          <w:szCs w:val="22"/>
          <w:u w:val="single"/>
        </w:rPr>
        <w:t>once</w:t>
      </w:r>
      <w:r>
        <w:rPr>
          <w:rFonts w:ascii="Helvetica" w:hAnsi="Helvetica" w:cs="Arial"/>
          <w:sz w:val="22"/>
          <w:szCs w:val="22"/>
        </w:rPr>
        <w:t xml:space="preserve"> with PBS. </w:t>
      </w:r>
    </w:p>
    <w:p w14:paraId="06367083" w14:textId="36062D3F" w:rsidR="008B3006" w:rsidRPr="007819A1" w:rsidRDefault="008B3006" w:rsidP="008B3006">
      <w:pPr>
        <w:numPr>
          <w:ilvl w:val="2"/>
          <w:numId w:val="12"/>
        </w:numPr>
        <w:spacing w:before="240"/>
        <w:outlineLvl w:val="0"/>
        <w:rPr>
          <w:rFonts w:ascii="Helvetica" w:hAnsi="Helvetica" w:cs="Arial"/>
          <w:strike/>
          <w:sz w:val="22"/>
          <w:szCs w:val="22"/>
        </w:rPr>
      </w:pPr>
      <w:r w:rsidRPr="007819A1">
        <w:rPr>
          <w:rFonts w:ascii="Helvetica" w:hAnsi="Helvetica" w:cs="Arial"/>
          <w:strike/>
          <w:sz w:val="22"/>
          <w:szCs w:val="22"/>
        </w:rPr>
        <w:t xml:space="preserve">CU: Talent transfers the droplets to a round-bottom 96-well plate. </w:t>
      </w:r>
      <w:r w:rsidRPr="007819A1">
        <w:rPr>
          <w:rFonts w:ascii="Helvetica" w:hAnsi="Helvetica" w:cs="Arial"/>
          <w:i/>
          <w:strike/>
          <w:color w:val="0000FF"/>
          <w:sz w:val="22"/>
          <w:szCs w:val="22"/>
        </w:rPr>
        <w:t>Videographer: Obtain multiple takes, this is repeated.</w:t>
      </w:r>
      <w:r w:rsidRPr="007819A1">
        <w:rPr>
          <w:rFonts w:ascii="Helvetica" w:hAnsi="Helvetica" w:cs="Arial"/>
          <w:strike/>
          <w:sz w:val="22"/>
          <w:szCs w:val="22"/>
        </w:rPr>
        <w:t xml:space="preserve"> </w:t>
      </w:r>
    </w:p>
    <w:p w14:paraId="7D24EC38" w14:textId="0276A88B" w:rsidR="008B3006" w:rsidRDefault="008B3006" w:rsidP="008B3006">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appropriate fluorophore-conjugated secondary antibody mixture according to the text protocol </w:t>
      </w:r>
      <w:r w:rsidRPr="008B3006">
        <w:rPr>
          <w:rFonts w:ascii="Helvetica" w:hAnsi="Helvetica" w:cs="Arial"/>
          <w:b/>
          <w:sz w:val="22"/>
          <w:szCs w:val="22"/>
        </w:rPr>
        <w:t>[1]</w:t>
      </w:r>
      <w:r>
        <w:rPr>
          <w:rFonts w:ascii="Helvetica" w:hAnsi="Helvetica" w:cs="Arial"/>
          <w:sz w:val="22"/>
          <w:szCs w:val="22"/>
        </w:rPr>
        <w:t xml:space="preserve">. Transfer the droplets to a round-bottom 96-well plate as previously demonstrated </w:t>
      </w:r>
      <w:r w:rsidRPr="008B3006">
        <w:rPr>
          <w:rFonts w:ascii="Helvetica" w:hAnsi="Helvetica" w:cs="Arial"/>
          <w:b/>
          <w:sz w:val="22"/>
          <w:szCs w:val="22"/>
        </w:rPr>
        <w:t>[2]</w:t>
      </w:r>
      <w:r>
        <w:rPr>
          <w:rFonts w:ascii="Helvetica" w:hAnsi="Helvetica" w:cs="Arial"/>
          <w:sz w:val="22"/>
          <w:szCs w:val="22"/>
        </w:rPr>
        <w:t xml:space="preserve">… and incubate the plate with 30 microliters of secondary antibody mixture for 4 hours at room temperature protected from light </w:t>
      </w:r>
      <w:r w:rsidRPr="008B3006">
        <w:rPr>
          <w:rFonts w:ascii="Helvetica" w:hAnsi="Helvetica" w:cs="Arial"/>
          <w:b/>
          <w:sz w:val="22"/>
          <w:szCs w:val="22"/>
        </w:rPr>
        <w:t>[3]</w:t>
      </w:r>
      <w:r>
        <w:rPr>
          <w:rFonts w:ascii="Helvetica" w:hAnsi="Helvetica" w:cs="Arial"/>
          <w:sz w:val="22"/>
          <w:szCs w:val="22"/>
        </w:rPr>
        <w:t xml:space="preserve">. </w:t>
      </w:r>
    </w:p>
    <w:p w14:paraId="1D2C8E7A" w14:textId="51F16D97" w:rsidR="008B3006" w:rsidRDefault="008B3006" w:rsidP="008B300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a container of labeled fluorophore-conjugated secondary antibody mixture on the bench. </w:t>
      </w:r>
    </w:p>
    <w:p w14:paraId="47A8CB21" w14:textId="77777777" w:rsidR="00EF508E" w:rsidRPr="007819A1" w:rsidRDefault="00EF508E" w:rsidP="00EF508E">
      <w:pPr>
        <w:numPr>
          <w:ilvl w:val="2"/>
          <w:numId w:val="12"/>
        </w:numPr>
        <w:spacing w:before="240"/>
        <w:outlineLvl w:val="0"/>
        <w:rPr>
          <w:rFonts w:ascii="Helvetica" w:hAnsi="Helvetica" w:cs="Arial"/>
          <w:color w:val="FF0000"/>
          <w:sz w:val="22"/>
          <w:szCs w:val="22"/>
        </w:rPr>
      </w:pPr>
      <w:r w:rsidRPr="007819A1">
        <w:rPr>
          <w:rFonts w:ascii="Helvetica" w:hAnsi="Helvetica" w:cs="Arial"/>
          <w:color w:val="FF0000"/>
          <w:sz w:val="22"/>
          <w:szCs w:val="22"/>
        </w:rPr>
        <w:t xml:space="preserve">CU: Talent transfers the droplets to a round-bottom 96-well plate. </w:t>
      </w:r>
      <w:r w:rsidRPr="007819A1">
        <w:rPr>
          <w:rFonts w:ascii="Helvetica" w:hAnsi="Helvetica" w:cs="Arial"/>
          <w:i/>
          <w:color w:val="FF0000"/>
          <w:sz w:val="22"/>
          <w:szCs w:val="22"/>
        </w:rPr>
        <w:t>Videographer: Obtain multiple takes, this is repeated.</w:t>
      </w:r>
      <w:r w:rsidRPr="007819A1">
        <w:rPr>
          <w:rFonts w:ascii="Helvetica" w:hAnsi="Helvetica" w:cs="Arial"/>
          <w:color w:val="FF0000"/>
          <w:sz w:val="22"/>
          <w:szCs w:val="22"/>
        </w:rPr>
        <w:t xml:space="preserve"> </w:t>
      </w:r>
    </w:p>
    <w:p w14:paraId="2602993D" w14:textId="64D33CA4" w:rsidR="008B3006" w:rsidRDefault="008B3006" w:rsidP="008B300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secondary antibody mixture to the plate and covers the plate to protect it from the light. </w:t>
      </w:r>
    </w:p>
    <w:p w14:paraId="1EFF455C" w14:textId="3F2F4425" w:rsidR="00596DBC" w:rsidRDefault="00596DBC" w:rsidP="00596DBC">
      <w:pPr>
        <w:numPr>
          <w:ilvl w:val="1"/>
          <w:numId w:val="12"/>
        </w:numPr>
        <w:spacing w:before="240"/>
        <w:outlineLvl w:val="0"/>
        <w:rPr>
          <w:rFonts w:ascii="Helvetica" w:hAnsi="Helvetica" w:cs="Arial"/>
          <w:sz w:val="22"/>
          <w:szCs w:val="22"/>
        </w:rPr>
      </w:pPr>
      <w:r w:rsidRPr="00596DBC">
        <w:rPr>
          <w:rFonts w:ascii="Helvetica" w:hAnsi="Helvetica" w:cs="Arial"/>
          <w:sz w:val="22"/>
          <w:szCs w:val="22"/>
        </w:rPr>
        <w:t xml:space="preserve">After 4 hours, </w:t>
      </w:r>
      <w:r>
        <w:rPr>
          <w:rFonts w:ascii="Helvetica" w:hAnsi="Helvetica" w:cs="Arial"/>
          <w:sz w:val="22"/>
          <w:szCs w:val="22"/>
        </w:rPr>
        <w:t xml:space="preserve">transfer the droplets to a 12-well plate containing 2 milliliters of washing solution per well </w:t>
      </w:r>
      <w:r w:rsidRPr="00B61C55">
        <w:rPr>
          <w:rFonts w:ascii="Helvetica" w:hAnsi="Helvetica" w:cs="Arial"/>
          <w:b/>
          <w:sz w:val="22"/>
          <w:szCs w:val="22"/>
        </w:rPr>
        <w:t>[1]</w:t>
      </w:r>
      <w:r>
        <w:rPr>
          <w:rFonts w:ascii="Helvetica" w:hAnsi="Helvetica" w:cs="Arial"/>
          <w:sz w:val="22"/>
          <w:szCs w:val="22"/>
        </w:rPr>
        <w:t xml:space="preserve">. First, </w:t>
      </w:r>
      <w:r w:rsidRPr="00596DBC">
        <w:rPr>
          <w:rFonts w:ascii="Helvetica" w:hAnsi="Helvetica" w:cs="Arial"/>
          <w:sz w:val="22"/>
          <w:szCs w:val="22"/>
        </w:rPr>
        <w:t>rinse the droplets with three 5</w:t>
      </w:r>
      <w:r>
        <w:rPr>
          <w:rFonts w:ascii="Helvetica" w:hAnsi="Helvetica" w:cs="Arial"/>
          <w:sz w:val="22"/>
          <w:szCs w:val="22"/>
        </w:rPr>
        <w:t>-</w:t>
      </w:r>
      <w:r w:rsidRPr="00596DBC">
        <w:rPr>
          <w:rFonts w:ascii="Helvetica" w:hAnsi="Helvetica" w:cs="Arial"/>
          <w:sz w:val="22"/>
          <w:szCs w:val="22"/>
        </w:rPr>
        <w:t>min</w:t>
      </w:r>
      <w:r>
        <w:rPr>
          <w:rFonts w:ascii="Helvetica" w:hAnsi="Helvetica" w:cs="Arial"/>
          <w:sz w:val="22"/>
          <w:szCs w:val="22"/>
        </w:rPr>
        <w:t>ute</w:t>
      </w:r>
      <w:r w:rsidRPr="00596DBC">
        <w:rPr>
          <w:rFonts w:ascii="Helvetica" w:hAnsi="Helvetica" w:cs="Arial"/>
          <w:sz w:val="22"/>
          <w:szCs w:val="22"/>
        </w:rPr>
        <w:t xml:space="preserve"> washes</w:t>
      </w:r>
      <w:r>
        <w:rPr>
          <w:rFonts w:ascii="Helvetica" w:hAnsi="Helvetica" w:cs="Arial"/>
          <w:sz w:val="22"/>
          <w:szCs w:val="22"/>
        </w:rPr>
        <w:t>.</w:t>
      </w:r>
      <w:r w:rsidRPr="00596DBC">
        <w:rPr>
          <w:rFonts w:ascii="Helvetica" w:hAnsi="Helvetica" w:cs="Arial"/>
          <w:sz w:val="22"/>
          <w:szCs w:val="22"/>
        </w:rPr>
        <w:t xml:space="preserve"> </w:t>
      </w:r>
      <w:r>
        <w:rPr>
          <w:rFonts w:ascii="Helvetica" w:hAnsi="Helvetica" w:cs="Arial"/>
          <w:sz w:val="22"/>
          <w:szCs w:val="22"/>
        </w:rPr>
        <w:t>T</w:t>
      </w:r>
      <w:r w:rsidRPr="00596DBC">
        <w:rPr>
          <w:rFonts w:ascii="Helvetica" w:hAnsi="Helvetica" w:cs="Arial"/>
          <w:sz w:val="22"/>
          <w:szCs w:val="22"/>
        </w:rPr>
        <w:t xml:space="preserve">hen </w:t>
      </w:r>
      <w:r>
        <w:rPr>
          <w:rFonts w:ascii="Helvetica" w:hAnsi="Helvetica" w:cs="Arial"/>
          <w:sz w:val="22"/>
          <w:szCs w:val="22"/>
        </w:rPr>
        <w:t xml:space="preserve">wash the droplets with four 30-minute washes </w:t>
      </w:r>
      <w:r w:rsidRPr="00E47859">
        <w:rPr>
          <w:rFonts w:ascii="Helvetica" w:hAnsi="Helvetica" w:cs="Arial"/>
          <w:b/>
          <w:sz w:val="22"/>
          <w:szCs w:val="22"/>
        </w:rPr>
        <w:t>[</w:t>
      </w:r>
      <w:r>
        <w:rPr>
          <w:rFonts w:ascii="Helvetica" w:hAnsi="Helvetica" w:cs="Arial"/>
          <w:b/>
          <w:sz w:val="22"/>
          <w:szCs w:val="22"/>
        </w:rPr>
        <w:t>2-TXT</w:t>
      </w:r>
      <w:r w:rsidRPr="00E47859">
        <w:rPr>
          <w:rFonts w:ascii="Helvetica" w:hAnsi="Helvetica" w:cs="Arial"/>
          <w:b/>
          <w:sz w:val="22"/>
          <w:szCs w:val="22"/>
        </w:rPr>
        <w:t>]</w:t>
      </w:r>
      <w:r w:rsidRPr="002B2C59">
        <w:rPr>
          <w:rFonts w:ascii="Helvetica" w:hAnsi="Helvetica" w:cs="Arial"/>
          <w:sz w:val="22"/>
          <w:szCs w:val="22"/>
        </w:rPr>
        <w:t>.</w:t>
      </w:r>
    </w:p>
    <w:p w14:paraId="042444B7" w14:textId="69458EA1" w:rsidR="00596DBC" w:rsidRDefault="00596DBC" w:rsidP="00596DBC">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a droplet to a well of the 12-well plate.</w:t>
      </w:r>
    </w:p>
    <w:p w14:paraId="01A38B6A" w14:textId="1E4A284A" w:rsidR="00596DBC" w:rsidRPr="002B2C59" w:rsidRDefault="00596DBC" w:rsidP="004A6C21">
      <w:pPr>
        <w:numPr>
          <w:ilvl w:val="2"/>
          <w:numId w:val="12"/>
        </w:numPr>
        <w:spacing w:before="240"/>
        <w:outlineLvl w:val="0"/>
        <w:rPr>
          <w:rFonts w:ascii="Helvetica" w:hAnsi="Helvetica" w:cs="Arial"/>
          <w:sz w:val="22"/>
          <w:szCs w:val="22"/>
        </w:rPr>
      </w:pPr>
      <w:r w:rsidRPr="002B2C59">
        <w:rPr>
          <w:rFonts w:ascii="Helvetica" w:hAnsi="Helvetica" w:cs="Arial"/>
          <w:sz w:val="22"/>
          <w:szCs w:val="22"/>
        </w:rPr>
        <w:lastRenderedPageBreak/>
        <w:t xml:space="preserve">CU: Talent removes the washing solution from the well and replaces it with fresh washing solution. </w:t>
      </w:r>
      <w:r w:rsidRPr="002B2C59">
        <w:rPr>
          <w:rFonts w:ascii="Helvetica" w:hAnsi="Helvetica" w:cs="Arial"/>
          <w:b/>
          <w:sz w:val="22"/>
          <w:szCs w:val="22"/>
        </w:rPr>
        <w:t>TEXT: Leave last wash overnight at 4 °C</w:t>
      </w:r>
    </w:p>
    <w:p w14:paraId="7F651B3F" w14:textId="649EB0FB" w:rsidR="008B3006" w:rsidRDefault="00E47859" w:rsidP="008B3006">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next day, rinse the </w:t>
      </w:r>
      <w:r w:rsidR="005E4330">
        <w:rPr>
          <w:rFonts w:ascii="Helvetica" w:hAnsi="Helvetica" w:cs="Arial"/>
          <w:sz w:val="22"/>
          <w:szCs w:val="22"/>
        </w:rPr>
        <w:t xml:space="preserve">droplets </w:t>
      </w:r>
      <w:r>
        <w:rPr>
          <w:rFonts w:ascii="Helvetica" w:hAnsi="Helvetica" w:cs="Arial"/>
          <w:sz w:val="22"/>
          <w:szCs w:val="22"/>
        </w:rPr>
        <w:t xml:space="preserve">five times with </w:t>
      </w:r>
      <w:r w:rsidR="00EC6122">
        <w:rPr>
          <w:rFonts w:ascii="Helvetica" w:hAnsi="Helvetica" w:cs="Arial"/>
          <w:sz w:val="22"/>
          <w:szCs w:val="22"/>
        </w:rPr>
        <w:t xml:space="preserve">washing solution </w:t>
      </w:r>
      <w:r>
        <w:rPr>
          <w:rFonts w:ascii="Helvetica" w:hAnsi="Helvetica" w:cs="Arial"/>
          <w:sz w:val="22"/>
          <w:szCs w:val="22"/>
        </w:rPr>
        <w:t xml:space="preserve">for 30 minutes </w:t>
      </w:r>
      <w:r w:rsidRPr="00E47859">
        <w:rPr>
          <w:rFonts w:ascii="Helvetica" w:hAnsi="Helvetica" w:cs="Arial"/>
          <w:b/>
          <w:sz w:val="22"/>
          <w:szCs w:val="22"/>
        </w:rPr>
        <w:t>[1]</w:t>
      </w:r>
      <w:r>
        <w:rPr>
          <w:rFonts w:ascii="Helvetica" w:hAnsi="Helvetica" w:cs="Arial"/>
          <w:sz w:val="22"/>
          <w:szCs w:val="22"/>
        </w:rPr>
        <w:t xml:space="preserve">… and three times </w:t>
      </w:r>
      <w:r w:rsidR="00EC6122">
        <w:rPr>
          <w:rFonts w:ascii="Helvetica" w:hAnsi="Helvetica" w:cs="Arial"/>
          <w:sz w:val="22"/>
          <w:szCs w:val="22"/>
        </w:rPr>
        <w:t xml:space="preserve">with PBS </w:t>
      </w:r>
      <w:r>
        <w:rPr>
          <w:rFonts w:ascii="Helvetica" w:hAnsi="Helvetica" w:cs="Arial"/>
          <w:sz w:val="22"/>
          <w:szCs w:val="22"/>
        </w:rPr>
        <w:t xml:space="preserve">for </w:t>
      </w:r>
      <w:r w:rsidR="00380755">
        <w:rPr>
          <w:rFonts w:ascii="Helvetica" w:hAnsi="Helvetica" w:cs="Arial"/>
          <w:sz w:val="22"/>
          <w:szCs w:val="22"/>
        </w:rPr>
        <w:t xml:space="preserve">30 </w:t>
      </w:r>
      <w:r>
        <w:rPr>
          <w:rFonts w:ascii="Helvetica" w:hAnsi="Helvetica" w:cs="Arial"/>
          <w:sz w:val="22"/>
          <w:szCs w:val="22"/>
        </w:rPr>
        <w:t xml:space="preserve">minutes </w:t>
      </w:r>
      <w:r w:rsidRPr="00E47859">
        <w:rPr>
          <w:rFonts w:ascii="Helvetica" w:hAnsi="Helvetica" w:cs="Arial"/>
          <w:b/>
          <w:sz w:val="22"/>
          <w:szCs w:val="22"/>
        </w:rPr>
        <w:t>[2</w:t>
      </w:r>
      <w:r w:rsidR="00EC6122">
        <w:rPr>
          <w:rFonts w:ascii="Helvetica" w:hAnsi="Helvetica" w:cs="Arial"/>
          <w:b/>
          <w:sz w:val="22"/>
          <w:szCs w:val="22"/>
        </w:rPr>
        <w:t>-TXT</w:t>
      </w:r>
      <w:r w:rsidRPr="00E47859">
        <w:rPr>
          <w:rFonts w:ascii="Helvetica" w:hAnsi="Helvetica" w:cs="Arial"/>
          <w:b/>
          <w:sz w:val="22"/>
          <w:szCs w:val="22"/>
        </w:rPr>
        <w:t>]</w:t>
      </w:r>
      <w:r>
        <w:rPr>
          <w:rFonts w:ascii="Helvetica" w:hAnsi="Helvetica" w:cs="Arial"/>
          <w:sz w:val="22"/>
          <w:szCs w:val="22"/>
        </w:rPr>
        <w:t xml:space="preserve">. </w:t>
      </w:r>
    </w:p>
    <w:p w14:paraId="2533E332" w14:textId="75B43EE5" w:rsidR="00E47859" w:rsidRDefault="00E47859" w:rsidP="00E4785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washes the </w:t>
      </w:r>
      <w:r w:rsidR="009222A7">
        <w:rPr>
          <w:rFonts w:ascii="Helvetica" w:hAnsi="Helvetica" w:cs="Arial"/>
          <w:sz w:val="22"/>
          <w:szCs w:val="22"/>
        </w:rPr>
        <w:t xml:space="preserve">droplet </w:t>
      </w:r>
      <w:r>
        <w:rPr>
          <w:rFonts w:ascii="Helvetica" w:hAnsi="Helvetica" w:cs="Arial"/>
          <w:sz w:val="22"/>
          <w:szCs w:val="22"/>
        </w:rPr>
        <w:t xml:space="preserve">with </w:t>
      </w:r>
      <w:r w:rsidR="00EC6122">
        <w:rPr>
          <w:rFonts w:ascii="Helvetica" w:hAnsi="Helvetica" w:cs="Arial"/>
          <w:sz w:val="22"/>
          <w:szCs w:val="22"/>
        </w:rPr>
        <w:t>washing solution</w:t>
      </w:r>
      <w:r>
        <w:rPr>
          <w:rFonts w:ascii="Helvetica" w:hAnsi="Helvetica" w:cs="Arial"/>
          <w:sz w:val="22"/>
          <w:szCs w:val="22"/>
        </w:rPr>
        <w:t xml:space="preserve">. </w:t>
      </w:r>
    </w:p>
    <w:p w14:paraId="529FBBD2" w14:textId="40550729" w:rsidR="00E47859" w:rsidRDefault="00E47859" w:rsidP="00E4785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w:t>
      </w:r>
      <w:r w:rsidR="00EC6122">
        <w:rPr>
          <w:rFonts w:ascii="Helvetica" w:hAnsi="Helvetica" w:cs="Arial"/>
          <w:sz w:val="22"/>
          <w:szCs w:val="22"/>
        </w:rPr>
        <w:t xml:space="preserve">washing solution </w:t>
      </w:r>
      <w:r>
        <w:rPr>
          <w:rFonts w:ascii="Helvetica" w:hAnsi="Helvetica" w:cs="Arial"/>
          <w:sz w:val="22"/>
          <w:szCs w:val="22"/>
        </w:rPr>
        <w:t xml:space="preserve">from the </w:t>
      </w:r>
      <w:r w:rsidR="009222A7">
        <w:rPr>
          <w:rFonts w:ascii="Helvetica" w:hAnsi="Helvetica" w:cs="Arial"/>
          <w:sz w:val="22"/>
          <w:szCs w:val="22"/>
        </w:rPr>
        <w:t xml:space="preserve">droplet </w:t>
      </w:r>
      <w:r>
        <w:rPr>
          <w:rFonts w:ascii="Helvetica" w:hAnsi="Helvetica" w:cs="Arial"/>
          <w:sz w:val="22"/>
          <w:szCs w:val="22"/>
        </w:rPr>
        <w:t xml:space="preserve">and replaces it with fresh PBS. </w:t>
      </w:r>
      <w:r w:rsidR="00EC6122" w:rsidRPr="0064738F">
        <w:rPr>
          <w:rFonts w:ascii="Helvetica" w:hAnsi="Helvetica" w:cs="Arial"/>
          <w:b/>
          <w:sz w:val="22"/>
          <w:szCs w:val="22"/>
        </w:rPr>
        <w:t>TEXT: Leave last wash overnight at 4 °C</w:t>
      </w:r>
    </w:p>
    <w:p w14:paraId="5DEC23D3" w14:textId="1900950D" w:rsidR="00A76C0C" w:rsidRDefault="00EC6122" w:rsidP="00A76C0C">
      <w:pPr>
        <w:numPr>
          <w:ilvl w:val="1"/>
          <w:numId w:val="12"/>
        </w:numPr>
        <w:spacing w:before="240"/>
        <w:outlineLvl w:val="0"/>
        <w:rPr>
          <w:rFonts w:ascii="Helvetica" w:hAnsi="Helvetica" w:cs="Arial"/>
          <w:sz w:val="22"/>
          <w:szCs w:val="22"/>
        </w:rPr>
      </w:pPr>
      <w:r>
        <w:rPr>
          <w:rFonts w:ascii="Helvetica" w:hAnsi="Helvetica" w:cs="Arial"/>
          <w:sz w:val="22"/>
          <w:szCs w:val="22"/>
        </w:rPr>
        <w:t>The next day</w:t>
      </w:r>
      <w:r w:rsidR="00A76C0C">
        <w:rPr>
          <w:rFonts w:ascii="Helvetica" w:hAnsi="Helvetica" w:cs="Arial"/>
          <w:sz w:val="22"/>
          <w:szCs w:val="22"/>
        </w:rPr>
        <w:t xml:space="preserve">, transfer the droplets to a round-bottom 96-well plate as previously demonstrated </w:t>
      </w:r>
      <w:r w:rsidR="00A76C0C" w:rsidRPr="00A76C0C">
        <w:rPr>
          <w:rFonts w:ascii="Helvetica" w:hAnsi="Helvetica" w:cs="Arial"/>
          <w:b/>
          <w:sz w:val="22"/>
          <w:szCs w:val="22"/>
        </w:rPr>
        <w:t>[1]</w:t>
      </w:r>
      <w:r w:rsidR="00A76C0C">
        <w:rPr>
          <w:rFonts w:ascii="Helvetica" w:hAnsi="Helvetica" w:cs="Arial"/>
          <w:sz w:val="22"/>
          <w:szCs w:val="22"/>
        </w:rPr>
        <w:t xml:space="preserve">. Counterstain the droplets with Hoechst nuclear stain for 30 minutes at room temperature </w:t>
      </w:r>
      <w:r w:rsidR="00A76C0C" w:rsidRPr="00A76C0C">
        <w:rPr>
          <w:rFonts w:ascii="Helvetica" w:hAnsi="Helvetica" w:cs="Arial"/>
          <w:b/>
          <w:sz w:val="22"/>
          <w:szCs w:val="22"/>
        </w:rPr>
        <w:t>[2-TXT]</w:t>
      </w:r>
      <w:r w:rsidR="00A76C0C">
        <w:rPr>
          <w:rFonts w:ascii="Helvetica" w:hAnsi="Helvetica" w:cs="Arial"/>
          <w:sz w:val="22"/>
          <w:szCs w:val="22"/>
        </w:rPr>
        <w:t>.</w:t>
      </w:r>
    </w:p>
    <w:p w14:paraId="69EFCFC3" w14:textId="619B07AA" w:rsidR="00A76C0C" w:rsidRPr="007819A1" w:rsidRDefault="00A76C0C" w:rsidP="00A76C0C">
      <w:pPr>
        <w:numPr>
          <w:ilvl w:val="2"/>
          <w:numId w:val="12"/>
        </w:numPr>
        <w:spacing w:before="240"/>
        <w:outlineLvl w:val="0"/>
        <w:rPr>
          <w:rFonts w:ascii="Helvetica" w:hAnsi="Helvetica" w:cs="Arial"/>
          <w:sz w:val="22"/>
          <w:szCs w:val="22"/>
        </w:rPr>
      </w:pPr>
      <w:r w:rsidRPr="007819A1">
        <w:rPr>
          <w:rFonts w:ascii="Helvetica" w:hAnsi="Helvetica" w:cs="Arial"/>
          <w:sz w:val="22"/>
          <w:szCs w:val="22"/>
        </w:rPr>
        <w:t>Reuse 5.</w:t>
      </w:r>
      <w:r w:rsidR="00EF508E" w:rsidRPr="007819A1">
        <w:rPr>
          <w:rFonts w:ascii="Helvetica" w:hAnsi="Helvetica" w:cs="Arial"/>
          <w:color w:val="FF0000"/>
          <w:sz w:val="22"/>
          <w:szCs w:val="22"/>
        </w:rPr>
        <w:t>7</w:t>
      </w:r>
      <w:r w:rsidRPr="007819A1">
        <w:rPr>
          <w:rFonts w:ascii="Helvetica" w:hAnsi="Helvetica" w:cs="Arial"/>
          <w:sz w:val="22"/>
          <w:szCs w:val="22"/>
        </w:rPr>
        <w:t>.2.</w:t>
      </w:r>
      <w:r w:rsidR="007819A1" w:rsidRPr="007819A1">
        <w:rPr>
          <w:rFonts w:ascii="Helvetica" w:hAnsi="Helvetica" w:cs="Arial"/>
          <w:sz w:val="22"/>
          <w:szCs w:val="22"/>
        </w:rPr>
        <w:t xml:space="preserve"> Author note: </w:t>
      </w:r>
      <w:r w:rsidR="007819A1" w:rsidRPr="007819A1">
        <w:rPr>
          <w:rFonts w:ascii="Helvetica" w:hAnsi="Helvetica" w:cs="Arial"/>
          <w:sz w:val="22"/>
          <w:szCs w:val="22"/>
          <w:lang w:val="en-GB"/>
        </w:rPr>
        <w:t xml:space="preserve">Please use the take where lid of the 96-well plate </w:t>
      </w:r>
      <w:r w:rsidR="007819A1" w:rsidRPr="007819A1">
        <w:rPr>
          <w:rFonts w:ascii="Helvetica" w:hAnsi="Helvetica" w:cs="Arial"/>
          <w:sz w:val="22"/>
          <w:szCs w:val="22"/>
        </w:rPr>
        <w:t xml:space="preserve">and the tube marked “2 </w:t>
      </w:r>
      <w:proofErr w:type="spellStart"/>
      <w:r w:rsidR="007819A1" w:rsidRPr="007819A1">
        <w:rPr>
          <w:rFonts w:ascii="Helvetica" w:hAnsi="Helvetica" w:cs="Arial"/>
          <w:sz w:val="22"/>
          <w:szCs w:val="22"/>
        </w:rPr>
        <w:t>Ab</w:t>
      </w:r>
      <w:proofErr w:type="spellEnd"/>
      <w:r w:rsidR="007819A1" w:rsidRPr="007819A1">
        <w:rPr>
          <w:rFonts w:ascii="Helvetica" w:hAnsi="Helvetica" w:cs="Arial"/>
          <w:sz w:val="22"/>
          <w:szCs w:val="22"/>
        </w:rPr>
        <w:t xml:space="preserve">” are not </w:t>
      </w:r>
      <w:r w:rsidR="007819A1" w:rsidRPr="007819A1">
        <w:rPr>
          <w:rFonts w:ascii="Helvetica" w:hAnsi="Helvetica" w:cs="Arial"/>
          <w:sz w:val="22"/>
          <w:szCs w:val="22"/>
          <w:lang w:val="en-GB"/>
        </w:rPr>
        <w:t>visible since in 5.10 we are adding Hoechst and not the secondary antibody.</w:t>
      </w:r>
    </w:p>
    <w:p w14:paraId="57209577" w14:textId="32DAEE08" w:rsidR="00A76C0C" w:rsidRDefault="00A76C0C" w:rsidP="00A76C0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stain to the droplets. </w:t>
      </w:r>
      <w:r w:rsidRPr="00A76C0C">
        <w:rPr>
          <w:rFonts w:ascii="Helvetica" w:hAnsi="Helvetica" w:cs="Arial"/>
          <w:b/>
          <w:sz w:val="22"/>
          <w:szCs w:val="22"/>
        </w:rPr>
        <w:t>TEXT: 10 μg/mL Hoechst nuclear stain</w:t>
      </w:r>
    </w:p>
    <w:p w14:paraId="267B8D00" w14:textId="2452382E" w:rsidR="00A76C0C" w:rsidRDefault="00A76C0C" w:rsidP="00A76C0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droplets to a 12-well plate containing 2 milliliters of PBS per well </w:t>
      </w:r>
      <w:r w:rsidRPr="00A76C0C">
        <w:rPr>
          <w:rFonts w:ascii="Helvetica" w:hAnsi="Helvetica" w:cs="Arial"/>
          <w:b/>
          <w:sz w:val="22"/>
          <w:szCs w:val="22"/>
        </w:rPr>
        <w:t>[1]</w:t>
      </w:r>
      <w:r>
        <w:rPr>
          <w:rFonts w:ascii="Helvetica" w:hAnsi="Helvetica" w:cs="Arial"/>
          <w:sz w:val="22"/>
          <w:szCs w:val="22"/>
        </w:rPr>
        <w:t xml:space="preserve">… and rinse three times with PBS </w:t>
      </w:r>
      <w:r w:rsidRPr="00A76C0C">
        <w:rPr>
          <w:rFonts w:ascii="Helvetica" w:hAnsi="Helvetica" w:cs="Arial"/>
          <w:b/>
          <w:sz w:val="22"/>
          <w:szCs w:val="22"/>
        </w:rPr>
        <w:t>[2]</w:t>
      </w:r>
      <w:r>
        <w:rPr>
          <w:rFonts w:ascii="Helvetica" w:hAnsi="Helvetica" w:cs="Arial"/>
          <w:sz w:val="22"/>
          <w:szCs w:val="22"/>
        </w:rPr>
        <w:t xml:space="preserve">. </w:t>
      </w:r>
    </w:p>
    <w:p w14:paraId="261664CD" w14:textId="78331415" w:rsidR="00A76C0C" w:rsidRDefault="00A76C0C" w:rsidP="00A76C0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droplets to a 12-well plate containing PBS. </w:t>
      </w:r>
    </w:p>
    <w:p w14:paraId="4425C63E" w14:textId="5A96687B" w:rsidR="00A76C0C" w:rsidRDefault="00A76C0C" w:rsidP="00A76C0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washes the droplets with PBS </w:t>
      </w:r>
      <w:r w:rsidRPr="00A76C0C">
        <w:rPr>
          <w:rFonts w:ascii="Helvetica" w:hAnsi="Helvetica" w:cs="Arial"/>
          <w:sz w:val="22"/>
          <w:szCs w:val="22"/>
          <w:u w:val="single"/>
        </w:rPr>
        <w:t>once</w:t>
      </w:r>
      <w:r>
        <w:rPr>
          <w:rFonts w:ascii="Helvetica" w:hAnsi="Helvetica" w:cs="Arial"/>
          <w:sz w:val="22"/>
          <w:szCs w:val="22"/>
        </w:rPr>
        <w:t xml:space="preserve">. </w:t>
      </w:r>
    </w:p>
    <w:p w14:paraId="57332474" w14:textId="53F343BF" w:rsidR="00A76C0C" w:rsidRDefault="00A76C0C" w:rsidP="00A76C0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apply a narrow layer of quick-hardening mounting medium along the edges of a square </w:t>
      </w:r>
      <w:proofErr w:type="spellStart"/>
      <w:r>
        <w:rPr>
          <w:rFonts w:ascii="Helvetica" w:hAnsi="Helvetica" w:cs="Arial"/>
          <w:sz w:val="22"/>
          <w:szCs w:val="22"/>
        </w:rPr>
        <w:t>coverglass</w:t>
      </w:r>
      <w:proofErr w:type="spellEnd"/>
      <w:r>
        <w:rPr>
          <w:rFonts w:ascii="Helvetica" w:hAnsi="Helvetica" w:cs="Arial"/>
          <w:sz w:val="22"/>
          <w:szCs w:val="22"/>
        </w:rPr>
        <w:t xml:space="preserve"> and allow it to dry for 1 minute </w:t>
      </w:r>
      <w:r w:rsidRPr="00A76C0C">
        <w:rPr>
          <w:rFonts w:ascii="Helvetica" w:hAnsi="Helvetica" w:cs="Arial"/>
          <w:b/>
          <w:sz w:val="22"/>
          <w:szCs w:val="22"/>
        </w:rPr>
        <w:t>[1</w:t>
      </w:r>
      <w:r w:rsidR="00857307">
        <w:rPr>
          <w:rFonts w:ascii="Helvetica" w:hAnsi="Helvetica" w:cs="Arial"/>
          <w:b/>
          <w:sz w:val="22"/>
          <w:szCs w:val="22"/>
        </w:rPr>
        <w:t>-TXT</w:t>
      </w:r>
      <w:r w:rsidRPr="00A76C0C">
        <w:rPr>
          <w:rFonts w:ascii="Helvetica" w:hAnsi="Helvetica" w:cs="Arial"/>
          <w:b/>
          <w:sz w:val="22"/>
          <w:szCs w:val="22"/>
        </w:rPr>
        <w:t>]</w:t>
      </w:r>
      <w:r>
        <w:rPr>
          <w:rFonts w:ascii="Helvetica" w:hAnsi="Helvetica" w:cs="Arial"/>
          <w:sz w:val="22"/>
          <w:szCs w:val="22"/>
        </w:rPr>
        <w:t xml:space="preserve">. Then, rinse a droplet by dipping it into a well of a 12-well plate containing deionized water </w:t>
      </w:r>
      <w:r w:rsidRPr="00A76C0C">
        <w:rPr>
          <w:rFonts w:ascii="Helvetica" w:hAnsi="Helvetica" w:cs="Arial"/>
          <w:b/>
          <w:sz w:val="22"/>
          <w:szCs w:val="22"/>
        </w:rPr>
        <w:t>[2]</w:t>
      </w:r>
      <w:r>
        <w:rPr>
          <w:rFonts w:ascii="Helvetica" w:hAnsi="Helvetica" w:cs="Arial"/>
          <w:sz w:val="22"/>
          <w:szCs w:val="22"/>
        </w:rPr>
        <w:t xml:space="preserve">… and transfer the droplet to a microscope slide </w:t>
      </w:r>
      <w:r w:rsidRPr="00A76C0C">
        <w:rPr>
          <w:rFonts w:ascii="Helvetica" w:hAnsi="Helvetica" w:cs="Arial"/>
          <w:b/>
          <w:sz w:val="22"/>
          <w:szCs w:val="22"/>
        </w:rPr>
        <w:t>[</w:t>
      </w:r>
      <w:r>
        <w:rPr>
          <w:rFonts w:ascii="Helvetica" w:hAnsi="Helvetica" w:cs="Arial"/>
          <w:b/>
          <w:sz w:val="22"/>
          <w:szCs w:val="22"/>
        </w:rPr>
        <w:t>3</w:t>
      </w:r>
      <w:r w:rsidR="001A2375">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 xml:space="preserve">. </w:t>
      </w:r>
    </w:p>
    <w:p w14:paraId="3F809FEF" w14:textId="367AD2B3" w:rsidR="00A76C0C" w:rsidRDefault="000A76F9" w:rsidP="00A76C0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applies mounting medium around the edges of a square </w:t>
      </w:r>
      <w:proofErr w:type="spellStart"/>
      <w:r>
        <w:rPr>
          <w:rFonts w:ascii="Helvetica" w:hAnsi="Helvetica" w:cs="Arial"/>
          <w:sz w:val="22"/>
          <w:szCs w:val="22"/>
        </w:rPr>
        <w:t>coverglass</w:t>
      </w:r>
      <w:proofErr w:type="spellEnd"/>
      <w:r>
        <w:rPr>
          <w:rFonts w:ascii="Helvetica" w:hAnsi="Helvetica" w:cs="Arial"/>
          <w:sz w:val="22"/>
          <w:szCs w:val="22"/>
        </w:rPr>
        <w:t xml:space="preserve">. </w:t>
      </w:r>
      <w:r w:rsidR="00857307" w:rsidRPr="00857307">
        <w:rPr>
          <w:rFonts w:ascii="Helvetica" w:hAnsi="Helvetica" w:cs="Arial"/>
          <w:b/>
          <w:sz w:val="22"/>
          <w:szCs w:val="22"/>
        </w:rPr>
        <w:t>TEXT: Prepare each slide individually</w:t>
      </w:r>
    </w:p>
    <w:p w14:paraId="0A1F38D4" w14:textId="019E0256" w:rsidR="000A76F9" w:rsidRDefault="000A76F9" w:rsidP="00A76C0C">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dips a droplet into a well of a 12-well plate containing DI water. </w:t>
      </w:r>
    </w:p>
    <w:p w14:paraId="5A120D88" w14:textId="2B738116" w:rsidR="000A76F9" w:rsidRPr="007819A1" w:rsidRDefault="000A76F9" w:rsidP="00A76C0C">
      <w:pPr>
        <w:numPr>
          <w:ilvl w:val="2"/>
          <w:numId w:val="12"/>
        </w:numPr>
        <w:spacing w:before="240"/>
        <w:outlineLvl w:val="0"/>
        <w:rPr>
          <w:rFonts w:ascii="Helvetica" w:hAnsi="Helvetica" w:cs="Arial"/>
          <w:sz w:val="22"/>
          <w:szCs w:val="22"/>
        </w:rPr>
      </w:pPr>
      <w:r w:rsidRPr="007819A1">
        <w:rPr>
          <w:rFonts w:ascii="Helvetica" w:hAnsi="Helvetica" w:cs="Arial"/>
          <w:sz w:val="22"/>
          <w:szCs w:val="22"/>
        </w:rPr>
        <w:t xml:space="preserve">CU: Talent moves the rinsed droplet to a microscope slide. </w:t>
      </w:r>
      <w:r w:rsidR="001A2375" w:rsidRPr="007819A1">
        <w:rPr>
          <w:rFonts w:ascii="Helvetica" w:hAnsi="Helvetica" w:cs="Arial"/>
          <w:b/>
          <w:sz w:val="22"/>
          <w:szCs w:val="22"/>
        </w:rPr>
        <w:t xml:space="preserve">TEXT: Remove excess water with </w:t>
      </w:r>
      <w:proofErr w:type="gramStart"/>
      <w:r w:rsidR="001A2375" w:rsidRPr="007819A1">
        <w:rPr>
          <w:rFonts w:ascii="Helvetica" w:hAnsi="Helvetica" w:cs="Arial"/>
          <w:b/>
          <w:sz w:val="22"/>
          <w:szCs w:val="22"/>
        </w:rPr>
        <w:t>paper</w:t>
      </w:r>
      <w:proofErr w:type="gramEnd"/>
      <w:r w:rsidR="001A2375" w:rsidRPr="007819A1">
        <w:rPr>
          <w:rFonts w:ascii="Helvetica" w:hAnsi="Helvetica" w:cs="Arial"/>
          <w:b/>
          <w:sz w:val="22"/>
          <w:szCs w:val="22"/>
        </w:rPr>
        <w:t xml:space="preserve"> as needed</w:t>
      </w:r>
      <w:r w:rsidR="007819A1">
        <w:rPr>
          <w:rFonts w:ascii="Helvetica" w:hAnsi="Helvetica" w:cs="Arial"/>
          <w:b/>
          <w:sz w:val="22"/>
          <w:szCs w:val="22"/>
        </w:rPr>
        <w:t xml:space="preserve"> </w:t>
      </w:r>
      <w:r w:rsidR="007819A1" w:rsidRPr="007819A1">
        <w:rPr>
          <w:rFonts w:ascii="Helvetica" w:hAnsi="Helvetica" w:cs="Arial"/>
          <w:sz w:val="22"/>
          <w:szCs w:val="22"/>
          <w:highlight w:val="green"/>
        </w:rPr>
        <w:t>Video editor: For steps 5.12.3 – 5.13.2, please use take 2. The mounting process went better in this take.</w:t>
      </w:r>
      <w:bookmarkStart w:id="0" w:name="_GoBack"/>
      <w:bookmarkEnd w:id="0"/>
      <w:r w:rsidR="007819A1">
        <w:rPr>
          <w:rFonts w:ascii="Helvetica" w:hAnsi="Helvetica" w:cs="Arial"/>
          <w:b/>
          <w:sz w:val="22"/>
          <w:szCs w:val="22"/>
        </w:rPr>
        <w:t xml:space="preserve"> </w:t>
      </w:r>
    </w:p>
    <w:p w14:paraId="60F19671" w14:textId="3543B4DC" w:rsidR="00C42818" w:rsidRPr="007819A1" w:rsidRDefault="001A2375" w:rsidP="00C42818">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dispense 15 microliters of non-hardening anti-fade mounting medium </w:t>
      </w:r>
      <w:r w:rsidR="00857307">
        <w:rPr>
          <w:rFonts w:ascii="Helvetica" w:hAnsi="Helvetica" w:cs="Arial"/>
          <w:sz w:val="22"/>
          <w:szCs w:val="22"/>
        </w:rPr>
        <w:t xml:space="preserve">onto the </w:t>
      </w:r>
      <w:r w:rsidR="00857307" w:rsidRPr="007819A1">
        <w:rPr>
          <w:rFonts w:ascii="Helvetica" w:hAnsi="Helvetica" w:cs="Arial"/>
          <w:sz w:val="22"/>
          <w:szCs w:val="22"/>
        </w:rPr>
        <w:t xml:space="preserve">droplet </w:t>
      </w:r>
      <w:r w:rsidR="00857307" w:rsidRPr="007819A1">
        <w:rPr>
          <w:rFonts w:ascii="Helvetica" w:hAnsi="Helvetica" w:cs="Arial"/>
          <w:b/>
          <w:sz w:val="22"/>
          <w:szCs w:val="22"/>
        </w:rPr>
        <w:t>[1]</w:t>
      </w:r>
      <w:r w:rsidR="00857307" w:rsidRPr="007819A1">
        <w:rPr>
          <w:rFonts w:ascii="Helvetica" w:hAnsi="Helvetica" w:cs="Arial"/>
          <w:sz w:val="22"/>
          <w:szCs w:val="22"/>
        </w:rPr>
        <w:t xml:space="preserve">. Gently position the </w:t>
      </w:r>
      <w:proofErr w:type="spellStart"/>
      <w:r w:rsidR="00857307" w:rsidRPr="007819A1">
        <w:rPr>
          <w:rFonts w:ascii="Helvetica" w:hAnsi="Helvetica" w:cs="Arial"/>
          <w:sz w:val="22"/>
          <w:szCs w:val="22"/>
        </w:rPr>
        <w:t>coverglass</w:t>
      </w:r>
      <w:proofErr w:type="spellEnd"/>
      <w:r w:rsidR="00857307" w:rsidRPr="007819A1">
        <w:rPr>
          <w:rFonts w:ascii="Helvetica" w:hAnsi="Helvetica" w:cs="Arial"/>
          <w:sz w:val="22"/>
          <w:szCs w:val="22"/>
        </w:rPr>
        <w:t xml:space="preserve"> over the droplet with the mounting medium facing the slide and let it settle </w:t>
      </w:r>
      <w:r w:rsidR="00857307" w:rsidRPr="007819A1">
        <w:rPr>
          <w:rFonts w:ascii="Helvetica" w:hAnsi="Helvetica" w:cs="Arial"/>
          <w:b/>
          <w:sz w:val="22"/>
          <w:szCs w:val="22"/>
        </w:rPr>
        <w:t>[2]</w:t>
      </w:r>
      <w:r w:rsidR="00857307" w:rsidRPr="007819A1">
        <w:rPr>
          <w:rFonts w:ascii="Helvetica" w:hAnsi="Helvetica" w:cs="Arial"/>
          <w:sz w:val="22"/>
          <w:szCs w:val="22"/>
        </w:rPr>
        <w:t>.</w:t>
      </w:r>
    </w:p>
    <w:p w14:paraId="180E8FEB" w14:textId="4662CF71" w:rsidR="00857307" w:rsidRPr="007819A1" w:rsidRDefault="00857307" w:rsidP="00857307">
      <w:pPr>
        <w:numPr>
          <w:ilvl w:val="2"/>
          <w:numId w:val="12"/>
        </w:numPr>
        <w:spacing w:before="240"/>
        <w:outlineLvl w:val="0"/>
        <w:rPr>
          <w:rFonts w:ascii="Helvetica" w:hAnsi="Helvetica" w:cs="Arial"/>
          <w:sz w:val="22"/>
          <w:szCs w:val="22"/>
        </w:rPr>
      </w:pPr>
      <w:r w:rsidRPr="007819A1">
        <w:rPr>
          <w:rFonts w:ascii="Helvetica" w:hAnsi="Helvetica" w:cs="Arial"/>
          <w:sz w:val="22"/>
          <w:szCs w:val="22"/>
        </w:rPr>
        <w:t xml:space="preserve">CU: Talent </w:t>
      </w:r>
      <w:r w:rsidR="00380755" w:rsidRPr="007819A1">
        <w:rPr>
          <w:rFonts w:ascii="Helvetica" w:hAnsi="Helvetica" w:cs="Arial"/>
          <w:sz w:val="22"/>
          <w:szCs w:val="22"/>
        </w:rPr>
        <w:t xml:space="preserve">pipets </w:t>
      </w:r>
      <w:r w:rsidRPr="007819A1">
        <w:rPr>
          <w:rFonts w:ascii="Helvetica" w:hAnsi="Helvetica" w:cs="Arial"/>
          <w:sz w:val="22"/>
          <w:szCs w:val="22"/>
        </w:rPr>
        <w:t xml:space="preserve">mounting medium onto the droplet on the slide. </w:t>
      </w:r>
    </w:p>
    <w:p w14:paraId="01B3DB14" w14:textId="3343AAED" w:rsidR="00857307" w:rsidRPr="007819A1" w:rsidRDefault="00857307" w:rsidP="00857307">
      <w:pPr>
        <w:numPr>
          <w:ilvl w:val="2"/>
          <w:numId w:val="12"/>
        </w:numPr>
        <w:spacing w:before="240"/>
        <w:outlineLvl w:val="0"/>
        <w:rPr>
          <w:rFonts w:ascii="Helvetica" w:hAnsi="Helvetica" w:cs="Arial"/>
          <w:sz w:val="22"/>
          <w:szCs w:val="22"/>
        </w:rPr>
      </w:pPr>
      <w:r w:rsidRPr="007819A1">
        <w:rPr>
          <w:rFonts w:ascii="Helvetica" w:hAnsi="Helvetica" w:cs="Arial"/>
          <w:sz w:val="22"/>
          <w:szCs w:val="22"/>
        </w:rPr>
        <w:t xml:space="preserve">CU: Talent places the </w:t>
      </w:r>
      <w:proofErr w:type="spellStart"/>
      <w:r w:rsidRPr="007819A1">
        <w:rPr>
          <w:rFonts w:ascii="Helvetica" w:hAnsi="Helvetica" w:cs="Arial"/>
          <w:sz w:val="22"/>
          <w:szCs w:val="22"/>
        </w:rPr>
        <w:t>coverglass</w:t>
      </w:r>
      <w:proofErr w:type="spellEnd"/>
      <w:r w:rsidRPr="007819A1">
        <w:rPr>
          <w:rFonts w:ascii="Helvetica" w:hAnsi="Helvetica" w:cs="Arial"/>
          <w:sz w:val="22"/>
          <w:szCs w:val="22"/>
        </w:rPr>
        <w:t xml:space="preserve"> over the droplet and allows it to settle. </w:t>
      </w:r>
    </w:p>
    <w:p w14:paraId="5EB3D01C" w14:textId="06C21AE5" w:rsidR="00857307" w:rsidRDefault="00857307" w:rsidP="00857307">
      <w:pPr>
        <w:numPr>
          <w:ilvl w:val="1"/>
          <w:numId w:val="12"/>
        </w:numPr>
        <w:spacing w:before="240"/>
        <w:outlineLvl w:val="0"/>
        <w:rPr>
          <w:rFonts w:ascii="Helvetica" w:hAnsi="Helvetica" w:cs="Arial"/>
          <w:sz w:val="22"/>
          <w:szCs w:val="22"/>
        </w:rPr>
      </w:pPr>
      <w:r w:rsidRPr="007819A1">
        <w:rPr>
          <w:rFonts w:ascii="Helvetica" w:hAnsi="Helvetica" w:cs="Arial"/>
          <w:sz w:val="22"/>
          <w:szCs w:val="22"/>
        </w:rPr>
        <w:lastRenderedPageBreak/>
        <w:t>Let the slides dry for 2 hours at room temperature and store them at 4 degrees Celsius overnight</w:t>
      </w:r>
      <w:r>
        <w:rPr>
          <w:rFonts w:ascii="Helvetica" w:hAnsi="Helvetica" w:cs="Arial"/>
          <w:sz w:val="22"/>
          <w:szCs w:val="22"/>
        </w:rPr>
        <w:t xml:space="preserve"> </w:t>
      </w:r>
      <w:r w:rsidRPr="00857307">
        <w:rPr>
          <w:rFonts w:ascii="Helvetica" w:hAnsi="Helvetica" w:cs="Arial"/>
          <w:b/>
          <w:sz w:val="22"/>
          <w:szCs w:val="22"/>
        </w:rPr>
        <w:t>[1]</w:t>
      </w:r>
      <w:r>
        <w:rPr>
          <w:rFonts w:ascii="Helvetica" w:hAnsi="Helvetica" w:cs="Arial"/>
          <w:sz w:val="22"/>
          <w:szCs w:val="22"/>
        </w:rPr>
        <w:t>. Finally, image the slides with a</w:t>
      </w:r>
      <w:r w:rsidR="00380755">
        <w:rPr>
          <w:rFonts w:ascii="Helvetica" w:hAnsi="Helvetica" w:cs="Arial"/>
          <w:sz w:val="22"/>
          <w:szCs w:val="22"/>
        </w:rPr>
        <w:t xml:space="preserve">n </w:t>
      </w:r>
      <w:r w:rsidR="00380755" w:rsidRPr="00CE4F1A">
        <w:rPr>
          <w:rFonts w:ascii="Helvetica" w:hAnsi="Helvetica" w:cs="Arial"/>
          <w:sz w:val="22"/>
          <w:szCs w:val="22"/>
        </w:rPr>
        <w:t xml:space="preserve">upright </w:t>
      </w:r>
      <w:proofErr w:type="spellStart"/>
      <w:r w:rsidR="00380755" w:rsidRPr="00CE4F1A">
        <w:rPr>
          <w:rFonts w:ascii="Helvetica" w:hAnsi="Helvetica" w:cs="Arial"/>
          <w:sz w:val="22"/>
          <w:szCs w:val="22"/>
        </w:rPr>
        <w:t>epifluorescence</w:t>
      </w:r>
      <w:proofErr w:type="spellEnd"/>
      <w:r w:rsidR="00380755" w:rsidRPr="00CE4F1A">
        <w:rPr>
          <w:rFonts w:ascii="Helvetica" w:hAnsi="Helvetica" w:cs="Arial"/>
          <w:sz w:val="22"/>
          <w:szCs w:val="22"/>
        </w:rPr>
        <w:t xml:space="preserve"> microscope equipped with an optical sectioning function</w:t>
      </w:r>
      <w:r>
        <w:rPr>
          <w:rFonts w:ascii="Helvetica" w:hAnsi="Helvetica" w:cs="Arial"/>
          <w:sz w:val="22"/>
          <w:szCs w:val="22"/>
        </w:rPr>
        <w:t xml:space="preserve"> at 20X or 40X objective </w:t>
      </w:r>
      <w:r w:rsidRPr="00857307">
        <w:rPr>
          <w:rFonts w:ascii="Helvetica" w:hAnsi="Helvetica" w:cs="Arial"/>
          <w:b/>
          <w:sz w:val="22"/>
          <w:szCs w:val="22"/>
        </w:rPr>
        <w:t>[2]</w:t>
      </w:r>
      <w:r>
        <w:rPr>
          <w:rFonts w:ascii="Helvetica" w:hAnsi="Helvetica" w:cs="Arial"/>
          <w:sz w:val="22"/>
          <w:szCs w:val="22"/>
        </w:rPr>
        <w:t xml:space="preserve">. </w:t>
      </w:r>
    </w:p>
    <w:p w14:paraId="667A48C7" w14:textId="761AFEEC" w:rsidR="00857307" w:rsidRDefault="00857307" w:rsidP="0085730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slides in the </w:t>
      </w:r>
      <w:r w:rsidR="00380755">
        <w:rPr>
          <w:rFonts w:ascii="Helvetica" w:hAnsi="Helvetica" w:cs="Arial"/>
          <w:sz w:val="22"/>
          <w:szCs w:val="22"/>
        </w:rPr>
        <w:t>fridge</w:t>
      </w:r>
      <w:r>
        <w:rPr>
          <w:rFonts w:ascii="Helvetica" w:hAnsi="Helvetica" w:cs="Arial"/>
          <w:sz w:val="22"/>
          <w:szCs w:val="22"/>
        </w:rPr>
        <w:t xml:space="preserve">. </w:t>
      </w:r>
    </w:p>
    <w:p w14:paraId="7C46DEEB" w14:textId="20BF8F22" w:rsidR="00857307" w:rsidRPr="007D4B01" w:rsidRDefault="00857307" w:rsidP="00CE4F1A">
      <w:pPr>
        <w:numPr>
          <w:ilvl w:val="2"/>
          <w:numId w:val="12"/>
        </w:numPr>
        <w:spacing w:before="240"/>
        <w:outlineLvl w:val="0"/>
        <w:rPr>
          <w:rFonts w:ascii="Helvetica" w:hAnsi="Helvetica" w:cs="Arial"/>
          <w:sz w:val="22"/>
          <w:szCs w:val="22"/>
        </w:rPr>
      </w:pPr>
      <w:r>
        <w:rPr>
          <w:rFonts w:ascii="Helvetica" w:hAnsi="Helvetica" w:cs="Arial"/>
          <w:sz w:val="22"/>
          <w:szCs w:val="22"/>
        </w:rPr>
        <w:t>MED: Talent places one of the slides on the stage of a</w:t>
      </w:r>
      <w:r w:rsidR="00380755">
        <w:rPr>
          <w:rFonts w:ascii="Helvetica" w:hAnsi="Helvetica" w:cs="Arial"/>
          <w:sz w:val="22"/>
          <w:szCs w:val="22"/>
        </w:rPr>
        <w:t xml:space="preserve">n </w:t>
      </w:r>
      <w:r w:rsidR="00380755" w:rsidRPr="00CE4F1A">
        <w:rPr>
          <w:rFonts w:ascii="Helvetica" w:hAnsi="Helvetica" w:cs="Arial"/>
          <w:sz w:val="22"/>
          <w:szCs w:val="22"/>
        </w:rPr>
        <w:t xml:space="preserve">upright </w:t>
      </w:r>
      <w:proofErr w:type="spellStart"/>
      <w:r w:rsidR="00380755" w:rsidRPr="00CE4F1A">
        <w:rPr>
          <w:rFonts w:ascii="Helvetica" w:hAnsi="Helvetica" w:cs="Arial"/>
          <w:sz w:val="22"/>
          <w:szCs w:val="22"/>
        </w:rPr>
        <w:t>epifluorescence</w:t>
      </w:r>
      <w:proofErr w:type="spellEnd"/>
      <w:r w:rsidR="00380755" w:rsidRPr="00CE4F1A">
        <w:rPr>
          <w:rFonts w:ascii="Helvetica" w:hAnsi="Helvetica" w:cs="Arial"/>
          <w:sz w:val="22"/>
          <w:szCs w:val="22"/>
        </w:rPr>
        <w:t xml:space="preserve"> microscope equipped with an optical sectioning function</w:t>
      </w:r>
      <w:r>
        <w:rPr>
          <w:rFonts w:ascii="Helvetica" w:hAnsi="Helvetica" w:cs="Arial"/>
          <w:sz w:val="22"/>
          <w:szCs w:val="22"/>
        </w:rPr>
        <w:t xml:space="preserve">. </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1015BB8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0753">
        <w:rPr>
          <w:rFonts w:ascii="Helvetica" w:hAnsi="Helvetica" w:cs="Arial"/>
          <w:b/>
          <w:sz w:val="22"/>
          <w:szCs w:val="22"/>
        </w:rPr>
        <w:t>PDR Ex Vivo Culture Induced Sprouting of CD31-positive Endothelium and Vasculature Preservation in Response to VEGFA</w:t>
      </w:r>
    </w:p>
    <w:p w14:paraId="2EA02941" w14:textId="05DE3ECB" w:rsidR="00395684" w:rsidRDefault="006C075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protocol, </w:t>
      </w:r>
      <w:proofErr w:type="spellStart"/>
      <w:r>
        <w:rPr>
          <w:rFonts w:ascii="Helvetica" w:hAnsi="Helvetica" w:cs="Arial"/>
          <w:sz w:val="22"/>
          <w:szCs w:val="22"/>
        </w:rPr>
        <w:t>fibrovascular</w:t>
      </w:r>
      <w:proofErr w:type="spellEnd"/>
      <w:r>
        <w:rPr>
          <w:rFonts w:ascii="Helvetica" w:hAnsi="Helvetica" w:cs="Arial"/>
          <w:sz w:val="22"/>
          <w:szCs w:val="22"/>
        </w:rPr>
        <w:t xml:space="preserve"> tissue was prepared and imaged. The representative data showed that PDR </w:t>
      </w:r>
      <w:r w:rsidRPr="006C0753">
        <w:rPr>
          <w:rFonts w:ascii="Helvetica" w:hAnsi="Helvetica" w:cs="Arial"/>
          <w:i/>
          <w:sz w:val="22"/>
          <w:szCs w:val="22"/>
        </w:rPr>
        <w:t>ex vivo</w:t>
      </w:r>
      <w:r>
        <w:rPr>
          <w:rFonts w:ascii="Helvetica" w:hAnsi="Helvetica" w:cs="Arial"/>
          <w:sz w:val="22"/>
          <w:szCs w:val="22"/>
        </w:rPr>
        <w:t xml:space="preserve"> cultures induced the sprouting of CD31-positive endothelium and vasculature preservation in response to VEGFA. Conversely, TGFβ induced a fibrotic response as indicated by the outgrowth on NG2-positive </w:t>
      </w:r>
      <w:proofErr w:type="spellStart"/>
      <w:r>
        <w:rPr>
          <w:rFonts w:ascii="Helvetica" w:hAnsi="Helvetica" w:cs="Arial"/>
          <w:sz w:val="22"/>
          <w:szCs w:val="22"/>
        </w:rPr>
        <w:t>pericytes</w:t>
      </w:r>
      <w:proofErr w:type="spellEnd"/>
      <w:r>
        <w:rPr>
          <w:rFonts w:ascii="Helvetica" w:hAnsi="Helvetica" w:cs="Arial"/>
          <w:sz w:val="22"/>
          <w:szCs w:val="22"/>
        </w:rPr>
        <w:t xml:space="preserve"> </w:t>
      </w:r>
      <w:r w:rsidRPr="006C0753">
        <w:rPr>
          <w:rFonts w:ascii="Helvetica" w:hAnsi="Helvetica" w:cs="Arial"/>
          <w:b/>
          <w:sz w:val="22"/>
          <w:szCs w:val="22"/>
        </w:rPr>
        <w:t>[1]</w:t>
      </w:r>
      <w:r>
        <w:rPr>
          <w:rFonts w:ascii="Helvetica" w:hAnsi="Helvetica" w:cs="Arial"/>
          <w:sz w:val="22"/>
          <w:szCs w:val="22"/>
        </w:rPr>
        <w:t xml:space="preserve">. </w:t>
      </w:r>
    </w:p>
    <w:p w14:paraId="0607B577" w14:textId="75AD2FF5" w:rsidR="006C0753" w:rsidRPr="006A6324" w:rsidRDefault="006C0753" w:rsidP="006C0753">
      <w:pPr>
        <w:numPr>
          <w:ilvl w:val="2"/>
          <w:numId w:val="12"/>
        </w:numPr>
        <w:spacing w:before="240"/>
        <w:outlineLvl w:val="0"/>
        <w:rPr>
          <w:rFonts w:ascii="Helvetica" w:hAnsi="Helvetica" w:cs="Arial"/>
          <w:sz w:val="22"/>
          <w:szCs w:val="22"/>
        </w:rPr>
      </w:pPr>
      <w:r>
        <w:rPr>
          <w:rFonts w:ascii="Helvetica" w:hAnsi="Helvetica" w:cs="Arial"/>
          <w:sz w:val="22"/>
          <w:szCs w:val="22"/>
        </w:rPr>
        <w:t>LM: Figure 6</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59F8EAA3" w14:textId="0D7A6446" w:rsidR="00CE10F2" w:rsidRDefault="00D8193F" w:rsidP="004102DE">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Erika </w:t>
      </w:r>
      <w:proofErr w:type="spellStart"/>
      <w:r>
        <w:rPr>
          <w:rFonts w:ascii="Helvetica" w:hAnsi="Helvetica" w:cs="Arial"/>
          <w:b/>
          <w:sz w:val="22"/>
          <w:szCs w:val="22"/>
          <w:u w:val="single"/>
        </w:rPr>
        <w:t>Gucciardo</w:t>
      </w:r>
      <w:proofErr w:type="spellEnd"/>
      <w:r w:rsidR="00472752" w:rsidRPr="00456A5D">
        <w:rPr>
          <w:rFonts w:ascii="Helvetica" w:hAnsi="Helvetica" w:cs="Arial"/>
          <w:sz w:val="22"/>
          <w:szCs w:val="22"/>
        </w:rPr>
        <w:t xml:space="preserve">: </w:t>
      </w:r>
      <w:r w:rsidR="004102DE" w:rsidRPr="004102DE">
        <w:rPr>
          <w:rFonts w:ascii="Helvetica" w:hAnsi="Helvetica" w:cs="Arial"/>
          <w:sz w:val="22"/>
          <w:szCs w:val="22"/>
        </w:rPr>
        <w:t>With live-ce</w:t>
      </w:r>
      <w:r w:rsidR="004102DE">
        <w:rPr>
          <w:rFonts w:ascii="Helvetica" w:hAnsi="Helvetica" w:cs="Arial"/>
          <w:sz w:val="22"/>
          <w:szCs w:val="22"/>
        </w:rPr>
        <w:t xml:space="preserve">ll imaging instrumentation, this </w:t>
      </w:r>
      <w:r w:rsidR="004102DE" w:rsidRPr="004102DE">
        <w:rPr>
          <w:rFonts w:ascii="Helvetica" w:hAnsi="Helvetica" w:cs="Arial"/>
          <w:sz w:val="22"/>
          <w:szCs w:val="22"/>
        </w:rPr>
        <w:t>ex vivo culture model could be subjected to time-lapse microscopy to allow real-time investigation of processes such as vascular regression, sprouting and cellular plasticity</w:t>
      </w:r>
      <w:r w:rsidR="00960987">
        <w:rPr>
          <w:rFonts w:ascii="Helvetica" w:hAnsi="Helvetica" w:cs="Arial"/>
          <w:sz w:val="22"/>
          <w:szCs w:val="22"/>
        </w:rPr>
        <w:t xml:space="preserve"> </w:t>
      </w:r>
      <w:r w:rsidR="00960987" w:rsidRPr="00960987">
        <w:rPr>
          <w:rFonts w:ascii="Helvetica" w:hAnsi="Helvetica" w:cs="Arial"/>
          <w:b/>
          <w:sz w:val="22"/>
          <w:szCs w:val="22"/>
        </w:rPr>
        <w:t>[1]</w:t>
      </w:r>
      <w:r w:rsidR="004102DE" w:rsidRPr="004102DE">
        <w:rPr>
          <w:rFonts w:ascii="Helvetica" w:hAnsi="Helvetica" w:cs="Arial"/>
          <w:sz w:val="22"/>
          <w:szCs w:val="22"/>
        </w:rPr>
        <w:t>.</w:t>
      </w:r>
    </w:p>
    <w:p w14:paraId="2B658941" w14:textId="714F4273" w:rsidR="00960987" w:rsidRPr="00456A5D" w:rsidRDefault="00960987" w:rsidP="00960987">
      <w:pPr>
        <w:numPr>
          <w:ilvl w:val="2"/>
          <w:numId w:val="12"/>
        </w:numPr>
        <w:spacing w:before="240"/>
        <w:outlineLvl w:val="0"/>
        <w:rPr>
          <w:rFonts w:ascii="Helvetica" w:hAnsi="Helvetica" w:cs="Arial"/>
          <w:sz w:val="22"/>
          <w:szCs w:val="22"/>
        </w:rPr>
      </w:pPr>
      <w:r>
        <w:rPr>
          <w:rFonts w:ascii="Helvetica" w:hAnsi="Helvetica" w:cs="Arial"/>
          <w:sz w:val="22"/>
          <w:szCs w:val="22"/>
        </w:rPr>
        <w:t xml:space="preserve">Named author states the above, looking slightly off to the side. </w:t>
      </w:r>
    </w:p>
    <w:p w14:paraId="3219C5F3" w14:textId="3822D361" w:rsidR="00CE10F2" w:rsidRDefault="00BE4AAB" w:rsidP="00960987">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Kaisa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Lehti</w:t>
      </w:r>
      <w:proofErr w:type="spellEnd"/>
      <w:r w:rsidR="00472752" w:rsidRPr="00456A5D">
        <w:rPr>
          <w:rFonts w:ascii="Helvetica" w:hAnsi="Helvetica" w:cs="Arial"/>
          <w:sz w:val="22"/>
          <w:szCs w:val="22"/>
        </w:rPr>
        <w:t xml:space="preserve">: </w:t>
      </w:r>
      <w:r w:rsidR="004102DE" w:rsidRPr="004102DE">
        <w:rPr>
          <w:rFonts w:ascii="Helvetica" w:hAnsi="Helvetica" w:cs="Arial"/>
          <w:sz w:val="22"/>
          <w:szCs w:val="22"/>
        </w:rPr>
        <w:t>When comb</w:t>
      </w:r>
      <w:r w:rsidR="004102DE">
        <w:rPr>
          <w:rFonts w:ascii="Helvetica" w:hAnsi="Helvetica" w:cs="Arial"/>
          <w:sz w:val="22"/>
          <w:szCs w:val="22"/>
        </w:rPr>
        <w:t xml:space="preserve">ined with </w:t>
      </w:r>
      <w:r w:rsidR="004102DE" w:rsidRPr="004102DE">
        <w:rPr>
          <w:rFonts w:ascii="Helvetica" w:hAnsi="Helvetica" w:cs="Arial"/>
          <w:sz w:val="22"/>
          <w:szCs w:val="22"/>
        </w:rPr>
        <w:t xml:space="preserve">in vivo models </w:t>
      </w:r>
      <w:r w:rsidR="004102DE">
        <w:rPr>
          <w:rFonts w:ascii="Helvetica" w:hAnsi="Helvetica" w:cs="Arial"/>
          <w:sz w:val="22"/>
          <w:szCs w:val="22"/>
        </w:rPr>
        <w:t>and</w:t>
      </w:r>
      <w:r w:rsidR="004102DE" w:rsidRPr="004102DE">
        <w:rPr>
          <w:rFonts w:ascii="Helvetica" w:hAnsi="Helvetica" w:cs="Arial"/>
          <w:sz w:val="22"/>
          <w:szCs w:val="22"/>
        </w:rPr>
        <w:t xml:space="preserve"> clinical data, this model </w:t>
      </w:r>
      <w:r w:rsidR="0057601D">
        <w:rPr>
          <w:rFonts w:ascii="Helvetica" w:hAnsi="Helvetica" w:cs="Arial"/>
          <w:sz w:val="22"/>
          <w:szCs w:val="22"/>
        </w:rPr>
        <w:t>will allow</w:t>
      </w:r>
      <w:r w:rsidR="003E0903">
        <w:rPr>
          <w:rFonts w:ascii="Helvetica" w:hAnsi="Helvetica" w:cs="Arial"/>
          <w:sz w:val="22"/>
          <w:szCs w:val="22"/>
        </w:rPr>
        <w:t xml:space="preserve"> develop</w:t>
      </w:r>
      <w:r w:rsidR="004D455F">
        <w:rPr>
          <w:rFonts w:ascii="Helvetica" w:hAnsi="Helvetica" w:cs="Arial"/>
          <w:sz w:val="22"/>
          <w:szCs w:val="22"/>
        </w:rPr>
        <w:t>ment of</w:t>
      </w:r>
      <w:r w:rsidR="003E0903">
        <w:rPr>
          <w:rFonts w:ascii="Helvetica" w:hAnsi="Helvetica" w:cs="Arial"/>
          <w:sz w:val="22"/>
          <w:szCs w:val="22"/>
        </w:rPr>
        <w:t xml:space="preserve"> </w:t>
      </w:r>
      <w:r w:rsidR="004D455F">
        <w:rPr>
          <w:rFonts w:ascii="Helvetica" w:hAnsi="Helvetica" w:cs="Arial"/>
          <w:sz w:val="22"/>
          <w:szCs w:val="22"/>
        </w:rPr>
        <w:t>improved</w:t>
      </w:r>
      <w:r w:rsidR="003E0903">
        <w:rPr>
          <w:rFonts w:ascii="Helvetica" w:hAnsi="Helvetica" w:cs="Arial"/>
          <w:sz w:val="22"/>
          <w:szCs w:val="22"/>
        </w:rPr>
        <w:t xml:space="preserve"> treatments </w:t>
      </w:r>
      <w:r w:rsidR="0057601D">
        <w:rPr>
          <w:rFonts w:ascii="Helvetica" w:hAnsi="Helvetica" w:cs="Arial"/>
          <w:sz w:val="22"/>
          <w:szCs w:val="22"/>
        </w:rPr>
        <w:t xml:space="preserve">and </w:t>
      </w:r>
      <w:r w:rsidR="003E0903">
        <w:rPr>
          <w:rFonts w:ascii="Helvetica" w:hAnsi="Helvetica" w:cs="Arial"/>
          <w:sz w:val="22"/>
          <w:szCs w:val="22"/>
        </w:rPr>
        <w:t>identi</w:t>
      </w:r>
      <w:r w:rsidR="004D455F">
        <w:rPr>
          <w:rFonts w:ascii="Helvetica" w:hAnsi="Helvetica" w:cs="Arial"/>
          <w:sz w:val="22"/>
          <w:szCs w:val="22"/>
        </w:rPr>
        <w:t>fication of</w:t>
      </w:r>
      <w:r w:rsidR="003E0903">
        <w:rPr>
          <w:rFonts w:ascii="Helvetica" w:hAnsi="Helvetica" w:cs="Arial"/>
          <w:sz w:val="22"/>
          <w:szCs w:val="22"/>
        </w:rPr>
        <w:t xml:space="preserve"> biomarkers for predicting patient</w:t>
      </w:r>
      <w:r w:rsidR="0057601D">
        <w:rPr>
          <w:rFonts w:ascii="Helvetica" w:hAnsi="Helvetica" w:cs="Arial"/>
          <w:sz w:val="22"/>
          <w:szCs w:val="22"/>
        </w:rPr>
        <w:t>-specific</w:t>
      </w:r>
      <w:r w:rsidR="003E0903">
        <w:rPr>
          <w:rFonts w:ascii="Helvetica" w:hAnsi="Helvetica" w:cs="Arial"/>
          <w:sz w:val="22"/>
          <w:szCs w:val="22"/>
        </w:rPr>
        <w:t xml:space="preserve"> responses</w:t>
      </w:r>
      <w:r w:rsidR="004102DE" w:rsidRPr="004102DE">
        <w:rPr>
          <w:rFonts w:ascii="Helvetica" w:hAnsi="Helvetica" w:cs="Arial"/>
          <w:sz w:val="22"/>
          <w:szCs w:val="22"/>
        </w:rPr>
        <w:t xml:space="preserve">, a step </w:t>
      </w:r>
      <w:r w:rsidR="00F04003">
        <w:rPr>
          <w:rFonts w:ascii="Helvetica" w:hAnsi="Helvetica" w:cs="Arial"/>
          <w:sz w:val="22"/>
          <w:szCs w:val="22"/>
        </w:rPr>
        <w:t>towards</w:t>
      </w:r>
      <w:r w:rsidR="004102DE" w:rsidRPr="004102DE">
        <w:rPr>
          <w:rFonts w:ascii="Helvetica" w:hAnsi="Helvetica" w:cs="Arial"/>
          <w:sz w:val="22"/>
          <w:szCs w:val="22"/>
        </w:rPr>
        <w:t xml:space="preserve"> personalized medicine</w:t>
      </w:r>
      <w:r w:rsidR="00960987">
        <w:rPr>
          <w:rFonts w:ascii="Helvetica" w:hAnsi="Helvetica" w:cs="Arial"/>
          <w:sz w:val="22"/>
          <w:szCs w:val="22"/>
        </w:rPr>
        <w:t xml:space="preserve"> </w:t>
      </w:r>
      <w:r w:rsidR="00960987" w:rsidRPr="00960987">
        <w:rPr>
          <w:rFonts w:ascii="Helvetica" w:hAnsi="Helvetica" w:cs="Arial"/>
          <w:b/>
          <w:sz w:val="22"/>
          <w:szCs w:val="22"/>
        </w:rPr>
        <w:t>[1]</w:t>
      </w:r>
      <w:r w:rsidR="004102DE" w:rsidRPr="004102DE">
        <w:rPr>
          <w:rFonts w:ascii="Helvetica" w:hAnsi="Helvetica" w:cs="Arial"/>
          <w:sz w:val="22"/>
          <w:szCs w:val="22"/>
        </w:rPr>
        <w:t>.</w:t>
      </w:r>
    </w:p>
    <w:p w14:paraId="7B216D82" w14:textId="77777777" w:rsidR="00960987" w:rsidRPr="00456A5D" w:rsidRDefault="00960987" w:rsidP="00960987">
      <w:pPr>
        <w:numPr>
          <w:ilvl w:val="2"/>
          <w:numId w:val="12"/>
        </w:numPr>
        <w:spacing w:before="240"/>
        <w:outlineLvl w:val="0"/>
        <w:rPr>
          <w:rFonts w:ascii="Helvetica" w:hAnsi="Helvetica" w:cs="Arial"/>
          <w:sz w:val="22"/>
          <w:szCs w:val="22"/>
        </w:rPr>
      </w:pPr>
      <w:r>
        <w:rPr>
          <w:rFonts w:ascii="Helvetica" w:hAnsi="Helvetica" w:cs="Arial"/>
          <w:sz w:val="22"/>
          <w:szCs w:val="22"/>
        </w:rPr>
        <w:t xml:space="preserve">Named author states the above, looking slightly off to the side. </w:t>
      </w:r>
    </w:p>
    <w:p w14:paraId="6175B158" w14:textId="77777777" w:rsidR="00960987" w:rsidRPr="00960987" w:rsidRDefault="00960987" w:rsidP="00960987">
      <w:pPr>
        <w:spacing w:before="240"/>
        <w:ind w:left="720"/>
        <w:outlineLvl w:val="0"/>
        <w:rPr>
          <w:rFonts w:ascii="Helvetica" w:hAnsi="Helvetica" w:cs="Arial"/>
          <w:sz w:val="22"/>
          <w:szCs w:val="22"/>
        </w:rPr>
      </w:pPr>
    </w:p>
    <w:sectPr w:rsidR="00960987" w:rsidRPr="00960987"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A09B5" w15:done="0"/>
  <w15:commentEx w15:paraId="2F36A4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7B5EA" w14:textId="77777777" w:rsidR="00325CAA" w:rsidRDefault="00325CAA">
      <w:r>
        <w:separator/>
      </w:r>
    </w:p>
  </w:endnote>
  <w:endnote w:type="continuationSeparator" w:id="0">
    <w:p w14:paraId="025FE155" w14:textId="77777777" w:rsidR="00325CAA" w:rsidRDefault="0032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25CAA" w:rsidRDefault="00325CA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25CAA" w:rsidRDefault="00325CAA"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0D0315B" w:rsidR="00325CAA" w:rsidRPr="00C70C90" w:rsidRDefault="00325CA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819A1">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819A1">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23B8F" w14:textId="77777777" w:rsidR="00325CAA" w:rsidRDefault="00325CAA">
      <w:r>
        <w:separator/>
      </w:r>
    </w:p>
  </w:footnote>
  <w:footnote w:type="continuationSeparator" w:id="0">
    <w:p w14:paraId="770AF9F7" w14:textId="77777777" w:rsidR="00325CAA" w:rsidRDefault="00325C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2C8AAD12" w:rsidR="00325CAA" w:rsidRPr="004A6C21" w:rsidRDefault="00325CAA" w:rsidP="001E230F">
    <w:pPr>
      <w:pStyle w:val="Header"/>
      <w:jc w:val="center"/>
      <w:rPr>
        <w:rFonts w:ascii="Helvetica" w:hAnsi="Helvetica" w:cs="Arial"/>
        <w:b/>
        <w:color w:val="008000"/>
        <w:sz w:val="28"/>
        <w:szCs w:val="28"/>
        <w:u w:val="single"/>
      </w:rPr>
    </w:pPr>
    <w:r w:rsidRPr="004A6C21">
      <w:rPr>
        <w:rFonts w:ascii="Helvetica" w:hAnsi="Helvetica" w:cs="Arial"/>
        <w:b/>
        <w:noProof/>
        <w:color w:val="008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A6C21" w:rsidRPr="004A6C21">
      <w:rPr>
        <w:rFonts w:ascii="Helvetica" w:hAnsi="Helvetica" w:cs="Arial"/>
        <w:b/>
        <w:color w:val="008000"/>
        <w:sz w:val="28"/>
        <w:szCs w:val="28"/>
        <w:u w:val="single"/>
      </w:rPr>
      <w:t>APPROVED SCRIPT FOR FILMING</w:t>
    </w:r>
  </w:p>
  <w:p w14:paraId="6CF88CFD" w14:textId="77777777" w:rsidR="00325CAA" w:rsidRPr="006A6324" w:rsidRDefault="00325CA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cciardo, Erika">
    <w15:presenceInfo w15:providerId="AD" w15:userId="S-1-5-21-16020293-282541685-632688529-92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76F8"/>
    <w:rsid w:val="00043807"/>
    <w:rsid w:val="00074929"/>
    <w:rsid w:val="00083792"/>
    <w:rsid w:val="00090BAC"/>
    <w:rsid w:val="000A76F9"/>
    <w:rsid w:val="000B0B1A"/>
    <w:rsid w:val="000B4E9A"/>
    <w:rsid w:val="000D065F"/>
    <w:rsid w:val="000D17E8"/>
    <w:rsid w:val="000D2C59"/>
    <w:rsid w:val="000D35D9"/>
    <w:rsid w:val="00106F46"/>
    <w:rsid w:val="001115D1"/>
    <w:rsid w:val="00125924"/>
    <w:rsid w:val="00126973"/>
    <w:rsid w:val="00151023"/>
    <w:rsid w:val="00151824"/>
    <w:rsid w:val="00162D51"/>
    <w:rsid w:val="00177B33"/>
    <w:rsid w:val="001819E3"/>
    <w:rsid w:val="00184EF9"/>
    <w:rsid w:val="00191A77"/>
    <w:rsid w:val="001A174C"/>
    <w:rsid w:val="001A2375"/>
    <w:rsid w:val="001B3024"/>
    <w:rsid w:val="001B5C46"/>
    <w:rsid w:val="001C7BBC"/>
    <w:rsid w:val="001E230F"/>
    <w:rsid w:val="001E52A3"/>
    <w:rsid w:val="001F0890"/>
    <w:rsid w:val="00225729"/>
    <w:rsid w:val="002423D0"/>
    <w:rsid w:val="0024456F"/>
    <w:rsid w:val="00247BFF"/>
    <w:rsid w:val="0025310D"/>
    <w:rsid w:val="002544F1"/>
    <w:rsid w:val="002617AD"/>
    <w:rsid w:val="00265C44"/>
    <w:rsid w:val="00272D66"/>
    <w:rsid w:val="00273D57"/>
    <w:rsid w:val="00277C90"/>
    <w:rsid w:val="00283E3E"/>
    <w:rsid w:val="002B0D88"/>
    <w:rsid w:val="002B26D4"/>
    <w:rsid w:val="002B2C59"/>
    <w:rsid w:val="002B55D9"/>
    <w:rsid w:val="002C0B57"/>
    <w:rsid w:val="002C54DB"/>
    <w:rsid w:val="002D52A1"/>
    <w:rsid w:val="002E7521"/>
    <w:rsid w:val="002F3829"/>
    <w:rsid w:val="003036C1"/>
    <w:rsid w:val="00305187"/>
    <w:rsid w:val="0030618C"/>
    <w:rsid w:val="0030793E"/>
    <w:rsid w:val="003138D4"/>
    <w:rsid w:val="003176C4"/>
    <w:rsid w:val="00322C71"/>
    <w:rsid w:val="00325CAA"/>
    <w:rsid w:val="00330F1B"/>
    <w:rsid w:val="00336C61"/>
    <w:rsid w:val="00342D7B"/>
    <w:rsid w:val="0034684D"/>
    <w:rsid w:val="00355059"/>
    <w:rsid w:val="00380755"/>
    <w:rsid w:val="00393BDE"/>
    <w:rsid w:val="00395684"/>
    <w:rsid w:val="003A1109"/>
    <w:rsid w:val="003A49C2"/>
    <w:rsid w:val="003B5E26"/>
    <w:rsid w:val="003D0847"/>
    <w:rsid w:val="003E0903"/>
    <w:rsid w:val="003E2BC9"/>
    <w:rsid w:val="004031C1"/>
    <w:rsid w:val="004102DE"/>
    <w:rsid w:val="00414B4F"/>
    <w:rsid w:val="00440FFA"/>
    <w:rsid w:val="00450B27"/>
    <w:rsid w:val="00453116"/>
    <w:rsid w:val="00455510"/>
    <w:rsid w:val="00456A5D"/>
    <w:rsid w:val="0046606A"/>
    <w:rsid w:val="00472752"/>
    <w:rsid w:val="0047306D"/>
    <w:rsid w:val="00482D4C"/>
    <w:rsid w:val="004A6C21"/>
    <w:rsid w:val="004C1095"/>
    <w:rsid w:val="004C2DAD"/>
    <w:rsid w:val="004D455F"/>
    <w:rsid w:val="004E2BE1"/>
    <w:rsid w:val="004E35F1"/>
    <w:rsid w:val="004E3F8E"/>
    <w:rsid w:val="004F664D"/>
    <w:rsid w:val="00511F52"/>
    <w:rsid w:val="00513853"/>
    <w:rsid w:val="00530DD9"/>
    <w:rsid w:val="005320E4"/>
    <w:rsid w:val="00536D89"/>
    <w:rsid w:val="00557116"/>
    <w:rsid w:val="0055763A"/>
    <w:rsid w:val="00565757"/>
    <w:rsid w:val="0057601D"/>
    <w:rsid w:val="00596DBC"/>
    <w:rsid w:val="005A09D8"/>
    <w:rsid w:val="005A1F5E"/>
    <w:rsid w:val="005A3F8F"/>
    <w:rsid w:val="005B6859"/>
    <w:rsid w:val="005C4F50"/>
    <w:rsid w:val="005D783F"/>
    <w:rsid w:val="005E2B7E"/>
    <w:rsid w:val="005E4330"/>
    <w:rsid w:val="005F18A3"/>
    <w:rsid w:val="00604D1C"/>
    <w:rsid w:val="00607F23"/>
    <w:rsid w:val="006346FE"/>
    <w:rsid w:val="006402D4"/>
    <w:rsid w:val="0064032D"/>
    <w:rsid w:val="00645B93"/>
    <w:rsid w:val="0064738F"/>
    <w:rsid w:val="00654735"/>
    <w:rsid w:val="006556DE"/>
    <w:rsid w:val="006617AB"/>
    <w:rsid w:val="00664850"/>
    <w:rsid w:val="006801B1"/>
    <w:rsid w:val="0069665E"/>
    <w:rsid w:val="006A6324"/>
    <w:rsid w:val="006B0F03"/>
    <w:rsid w:val="006C0753"/>
    <w:rsid w:val="006C08AE"/>
    <w:rsid w:val="006C0E87"/>
    <w:rsid w:val="0071294C"/>
    <w:rsid w:val="00721456"/>
    <w:rsid w:val="00724E3B"/>
    <w:rsid w:val="00745D4B"/>
    <w:rsid w:val="00746865"/>
    <w:rsid w:val="007538DD"/>
    <w:rsid w:val="007548F3"/>
    <w:rsid w:val="007574EC"/>
    <w:rsid w:val="0077071A"/>
    <w:rsid w:val="00777388"/>
    <w:rsid w:val="007819A1"/>
    <w:rsid w:val="0079770C"/>
    <w:rsid w:val="007B3E0E"/>
    <w:rsid w:val="007D4222"/>
    <w:rsid w:val="007D4B01"/>
    <w:rsid w:val="00804C75"/>
    <w:rsid w:val="00806B1B"/>
    <w:rsid w:val="00832FA5"/>
    <w:rsid w:val="008373A7"/>
    <w:rsid w:val="00851B3E"/>
    <w:rsid w:val="00854994"/>
    <w:rsid w:val="00857307"/>
    <w:rsid w:val="00863FFE"/>
    <w:rsid w:val="008648A7"/>
    <w:rsid w:val="00872D2B"/>
    <w:rsid w:val="0088113B"/>
    <w:rsid w:val="008A0177"/>
    <w:rsid w:val="008B3006"/>
    <w:rsid w:val="008D2A6A"/>
    <w:rsid w:val="008D3442"/>
    <w:rsid w:val="008D58EC"/>
    <w:rsid w:val="008E74F7"/>
    <w:rsid w:val="008F7754"/>
    <w:rsid w:val="009212DD"/>
    <w:rsid w:val="009222A7"/>
    <w:rsid w:val="009301B8"/>
    <w:rsid w:val="00931D78"/>
    <w:rsid w:val="00937460"/>
    <w:rsid w:val="00941F06"/>
    <w:rsid w:val="00951A8E"/>
    <w:rsid w:val="00954870"/>
    <w:rsid w:val="00954CFE"/>
    <w:rsid w:val="00960987"/>
    <w:rsid w:val="009625B1"/>
    <w:rsid w:val="00985F44"/>
    <w:rsid w:val="009A0E7C"/>
    <w:rsid w:val="009A3CBD"/>
    <w:rsid w:val="009B2183"/>
    <w:rsid w:val="009B4EE3"/>
    <w:rsid w:val="009C2062"/>
    <w:rsid w:val="009C7B9A"/>
    <w:rsid w:val="009F356C"/>
    <w:rsid w:val="009F53CD"/>
    <w:rsid w:val="00A20DA8"/>
    <w:rsid w:val="00A218EC"/>
    <w:rsid w:val="00A310D7"/>
    <w:rsid w:val="00A3138F"/>
    <w:rsid w:val="00A60320"/>
    <w:rsid w:val="00A76C0C"/>
    <w:rsid w:val="00A77CF6"/>
    <w:rsid w:val="00A91283"/>
    <w:rsid w:val="00AA132F"/>
    <w:rsid w:val="00AA72E9"/>
    <w:rsid w:val="00AC63FC"/>
    <w:rsid w:val="00AE11E8"/>
    <w:rsid w:val="00B13941"/>
    <w:rsid w:val="00B340A8"/>
    <w:rsid w:val="00B40E12"/>
    <w:rsid w:val="00B435B8"/>
    <w:rsid w:val="00B4499C"/>
    <w:rsid w:val="00B61C55"/>
    <w:rsid w:val="00B653B7"/>
    <w:rsid w:val="00B66A14"/>
    <w:rsid w:val="00B7250F"/>
    <w:rsid w:val="00B81C5E"/>
    <w:rsid w:val="00BC6DA7"/>
    <w:rsid w:val="00BE051D"/>
    <w:rsid w:val="00BE4AAB"/>
    <w:rsid w:val="00C2241A"/>
    <w:rsid w:val="00C42818"/>
    <w:rsid w:val="00C602B2"/>
    <w:rsid w:val="00C70C90"/>
    <w:rsid w:val="00C7374B"/>
    <w:rsid w:val="00C8109F"/>
    <w:rsid w:val="00C836F3"/>
    <w:rsid w:val="00C90ECF"/>
    <w:rsid w:val="00C97B11"/>
    <w:rsid w:val="00CB039A"/>
    <w:rsid w:val="00CC0C58"/>
    <w:rsid w:val="00CC29BF"/>
    <w:rsid w:val="00CD515D"/>
    <w:rsid w:val="00CD7F92"/>
    <w:rsid w:val="00CE10F2"/>
    <w:rsid w:val="00CE4A9B"/>
    <w:rsid w:val="00CE4F1A"/>
    <w:rsid w:val="00CF22F6"/>
    <w:rsid w:val="00CF3F4B"/>
    <w:rsid w:val="00CF6830"/>
    <w:rsid w:val="00D00EF4"/>
    <w:rsid w:val="00D07870"/>
    <w:rsid w:val="00D10BFA"/>
    <w:rsid w:val="00D10F00"/>
    <w:rsid w:val="00D150D8"/>
    <w:rsid w:val="00D164F6"/>
    <w:rsid w:val="00D300CE"/>
    <w:rsid w:val="00D543D8"/>
    <w:rsid w:val="00D8193F"/>
    <w:rsid w:val="00DA117F"/>
    <w:rsid w:val="00DA17FB"/>
    <w:rsid w:val="00DB7EBA"/>
    <w:rsid w:val="00DC058D"/>
    <w:rsid w:val="00DC1E10"/>
    <w:rsid w:val="00DC7C84"/>
    <w:rsid w:val="00DC7D3A"/>
    <w:rsid w:val="00DD2CF9"/>
    <w:rsid w:val="00DD53B2"/>
    <w:rsid w:val="00DE2882"/>
    <w:rsid w:val="00DE46DB"/>
    <w:rsid w:val="00DE66F3"/>
    <w:rsid w:val="00DE6A00"/>
    <w:rsid w:val="00E24673"/>
    <w:rsid w:val="00E24898"/>
    <w:rsid w:val="00E355EE"/>
    <w:rsid w:val="00E47859"/>
    <w:rsid w:val="00E8076C"/>
    <w:rsid w:val="00E90B86"/>
    <w:rsid w:val="00EA20E5"/>
    <w:rsid w:val="00EA2756"/>
    <w:rsid w:val="00EA4B94"/>
    <w:rsid w:val="00EA60D4"/>
    <w:rsid w:val="00EC6122"/>
    <w:rsid w:val="00EE1E2F"/>
    <w:rsid w:val="00EE4460"/>
    <w:rsid w:val="00EF4E2B"/>
    <w:rsid w:val="00EF508E"/>
    <w:rsid w:val="00F0293A"/>
    <w:rsid w:val="00F04003"/>
    <w:rsid w:val="00F04E9E"/>
    <w:rsid w:val="00F10FAD"/>
    <w:rsid w:val="00F11158"/>
    <w:rsid w:val="00F146E3"/>
    <w:rsid w:val="00F22F5E"/>
    <w:rsid w:val="00F35094"/>
    <w:rsid w:val="00F56A75"/>
    <w:rsid w:val="00F60B45"/>
    <w:rsid w:val="00F64FB6"/>
    <w:rsid w:val="00F95E8D"/>
    <w:rsid w:val="00FA1A9D"/>
    <w:rsid w:val="00FA7A79"/>
    <w:rsid w:val="00FA7D51"/>
    <w:rsid w:val="00FD1497"/>
    <w:rsid w:val="00FD546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3" Type="http://schemas.microsoft.com/office/2016/09/relationships/commentsIds" Target="commentsIds.xml"/><Relationship Id="rId24" Type="http://schemas.microsoft.com/office/2011/relationships/commentsExtended" Target="commentsExtended.xml"/><Relationship Id="rId10" Type="http://schemas.openxmlformats.org/officeDocument/2006/relationships/hyperlink" Target="mailto:kaisa.lehti@ki.se" TargetMode="External"/><Relationship Id="rId11" Type="http://schemas.openxmlformats.org/officeDocument/2006/relationships/hyperlink" Target="mailto:sirpa.loukovaara@hus.fi" TargetMode="External"/><Relationship Id="rId12" Type="http://schemas.openxmlformats.org/officeDocument/2006/relationships/hyperlink" Target="mailto:ani.korhonen@helsinki.fi"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022498" TargetMode="External"/><Relationship Id="rId9" Type="http://schemas.openxmlformats.org/officeDocument/2006/relationships/hyperlink" Target="mailto:erika.gucciardo@helsinki.fi" TargetMode="External"/><Relationship Id="rId18"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2482</Words>
  <Characters>14152</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16601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2</cp:revision>
  <dcterms:created xsi:type="dcterms:W3CDTF">2018-12-11T13:24:00Z</dcterms:created>
  <dcterms:modified xsi:type="dcterms:W3CDTF">2018-12-11T13:24:00Z</dcterms:modified>
</cp:coreProperties>
</file>