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5B765" w14:textId="77777777" w:rsidR="007560B2" w:rsidRDefault="007560B2" w:rsidP="00055765">
      <w:pPr>
        <w:pStyle w:val="Heading1"/>
        <w:jc w:val="both"/>
      </w:pPr>
      <w:r>
        <w:t>Responses to Reviewers and Editor</w:t>
      </w:r>
    </w:p>
    <w:p w14:paraId="5E1952BD" w14:textId="77777777" w:rsidR="007560B2" w:rsidRDefault="007560B2" w:rsidP="00055765">
      <w:pPr>
        <w:jc w:val="both"/>
      </w:pPr>
    </w:p>
    <w:p w14:paraId="0C880D95" w14:textId="58BC48CD" w:rsidR="007560B2" w:rsidRDefault="007560B2" w:rsidP="00055765">
      <w:pPr>
        <w:jc w:val="both"/>
      </w:pPr>
      <w:r>
        <w:t>We would like t</w:t>
      </w:r>
      <w:r w:rsidR="00FF7C06">
        <w:t>o thank both R</w:t>
      </w:r>
      <w:r w:rsidR="0016532E">
        <w:t>eviewers and the E</w:t>
      </w:r>
      <w:r>
        <w:t xml:space="preserve">ditor for their precious feedback about our submitted article. </w:t>
      </w:r>
      <w:r w:rsidR="009E7A84">
        <w:t>We have reworked our manuscript to incorporate all the required modifications, and b</w:t>
      </w:r>
      <w:r>
        <w:t xml:space="preserve">elow, </w:t>
      </w:r>
      <w:r w:rsidR="00EF7573">
        <w:t xml:space="preserve">we </w:t>
      </w:r>
      <w:r>
        <w:t>provide point-by-point answers to their different points.</w:t>
      </w:r>
    </w:p>
    <w:p w14:paraId="5A7DB657" w14:textId="77777777" w:rsidR="007560B2" w:rsidRDefault="007560B2" w:rsidP="00055765">
      <w:pPr>
        <w:jc w:val="both"/>
      </w:pPr>
    </w:p>
    <w:p w14:paraId="23C8FDB3" w14:textId="77777777" w:rsidR="007560B2" w:rsidRDefault="007560B2" w:rsidP="00055765">
      <w:pPr>
        <w:pStyle w:val="Heading2"/>
        <w:jc w:val="both"/>
      </w:pPr>
      <w:r>
        <w:t>Editor</w:t>
      </w:r>
    </w:p>
    <w:p w14:paraId="70B98A8D" w14:textId="77777777" w:rsidR="007560B2" w:rsidRDefault="007560B2" w:rsidP="00055765">
      <w:pPr>
        <w:jc w:val="both"/>
      </w:pPr>
    </w:p>
    <w:p w14:paraId="0D2FD995" w14:textId="77777777" w:rsidR="00055765" w:rsidRPr="007C7405"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i/>
          <w:color w:val="808080" w:themeColor="background1" w:themeShade="80"/>
          <w:shd w:val="clear" w:color="auto" w:fill="FFFFFF"/>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2F9620FC" w14:textId="77777777" w:rsidR="007C7405" w:rsidRDefault="007C7405" w:rsidP="00055765">
      <w:pPr>
        <w:jc w:val="both"/>
        <w:rPr>
          <w:rFonts w:eastAsia="Times New Roman" w:cs="Times New Roman"/>
          <w:color w:val="000000"/>
        </w:rPr>
      </w:pPr>
    </w:p>
    <w:p w14:paraId="28BAC9B5" w14:textId="77777777" w:rsidR="007C7405" w:rsidRPr="00055765" w:rsidRDefault="007C7405" w:rsidP="007C7405">
      <w:pPr>
        <w:jc w:val="both"/>
      </w:pPr>
      <w:r w:rsidRPr="009A170D">
        <w:t>We have performed an extensive proofreading of the article, to ensure that there were no left grammatical or spelling mistakes.</w:t>
      </w:r>
    </w:p>
    <w:p w14:paraId="3A793A9A" w14:textId="77777777" w:rsidR="007C7405" w:rsidRPr="007C7405"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055765">
        <w:rPr>
          <w:rFonts w:eastAsia="Times New Roman" w:cs="Times New Roman"/>
          <w:i/>
          <w:color w:val="808080" w:themeColor="background1" w:themeShade="80"/>
          <w:shd w:val="clear" w:color="auto" w:fill="FFFFFF"/>
        </w:rPr>
        <w:t>2. Figure 1: Please include a space between the number and the unit: 348 s instead of 348s, etc.</w:t>
      </w:r>
    </w:p>
    <w:p w14:paraId="7CBF842B" w14:textId="77777777" w:rsidR="007C7405" w:rsidRDefault="007C7405" w:rsidP="00055765">
      <w:pPr>
        <w:jc w:val="both"/>
        <w:rPr>
          <w:rFonts w:eastAsia="Times New Roman" w:cs="Times New Roman"/>
          <w:color w:val="000000"/>
          <w:shd w:val="clear" w:color="auto" w:fill="FFFFFF"/>
        </w:rPr>
      </w:pPr>
    </w:p>
    <w:p w14:paraId="5B1F2B06" w14:textId="77777777" w:rsidR="002F3D08" w:rsidRPr="00055765" w:rsidRDefault="002F3D08" w:rsidP="002F3D08">
      <w:pPr>
        <w:jc w:val="both"/>
      </w:pPr>
      <w:r w:rsidRPr="00785F5C">
        <w:t>Figure 1 has been modified to add a space wherever required between numbers and associated units: namely, '348s' was changed into '348 s', '5.8min' into '5.8 min', '292s' into '292 s', and '4.9min' into '4.9 min'.</w:t>
      </w:r>
    </w:p>
    <w:p w14:paraId="1DA72A46" w14:textId="77777777" w:rsidR="002F3D08" w:rsidRPr="002F3D08"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055765">
        <w:rPr>
          <w:rFonts w:eastAsia="Times New Roman" w:cs="Times New Roman"/>
          <w:i/>
          <w:color w:val="808080" w:themeColor="background1" w:themeShade="80"/>
          <w:shd w:val="clear" w:color="auto" w:fill="FFFFFF"/>
        </w:rPr>
        <w:t>3. Please revise the table of the essential supplies, reagents, and equipment. The table should include the name, company, and catalog number of all relevant materials in separate columns in an xls/xlsx file.</w:t>
      </w:r>
    </w:p>
    <w:p w14:paraId="6EE0BEB7" w14:textId="77777777" w:rsidR="002F3D08" w:rsidRDefault="002F3D08" w:rsidP="00055765">
      <w:pPr>
        <w:jc w:val="both"/>
        <w:rPr>
          <w:rFonts w:eastAsia="Times New Roman" w:cs="Times New Roman"/>
          <w:color w:val="000000"/>
          <w:shd w:val="clear" w:color="auto" w:fill="FFFFFF"/>
        </w:rPr>
      </w:pPr>
    </w:p>
    <w:p w14:paraId="41DB542B" w14:textId="7EE92F9E" w:rsidR="0017582F" w:rsidRDefault="002F3D08" w:rsidP="00055765">
      <w:pPr>
        <w:jc w:val="both"/>
      </w:pPr>
      <w:r w:rsidRPr="0010333F">
        <w:t xml:space="preserve">According to the Editor's suggestion, we have improved the table of essential supplies: </w:t>
      </w:r>
      <w:r w:rsidR="002277DF">
        <w:t xml:space="preserve">on top of verifying the proper layout of the final file, </w:t>
      </w:r>
      <w:r w:rsidRPr="0010333F">
        <w:t xml:space="preserve">we ensured that all required columns were properly filled in. For </w:t>
      </w:r>
      <w:r w:rsidR="00572973">
        <w:t>the described m</w:t>
      </w:r>
      <w:r w:rsidR="002A4014">
        <w:t>aterials</w:t>
      </w:r>
      <w:r w:rsidRPr="0010333F">
        <w:t xml:space="preserve">, a catalog number was not available; </w:t>
      </w:r>
      <w:r w:rsidR="00572973">
        <w:t>instead</w:t>
      </w:r>
      <w:r w:rsidRPr="0010333F">
        <w:t>, we fill</w:t>
      </w:r>
      <w:r w:rsidR="00572973">
        <w:t>ed the entry with a link for downloading the related software</w:t>
      </w:r>
      <w:r w:rsidR="008A6833">
        <w:t xml:space="preserve">, or towards the description of the product on </w:t>
      </w:r>
      <w:r w:rsidR="00B641BC">
        <w:t>its</w:t>
      </w:r>
      <w:r w:rsidR="008A6833">
        <w:t xml:space="preserve"> dedicated website</w:t>
      </w:r>
      <w:r w:rsidR="00435A85">
        <w:t>.</w:t>
      </w:r>
    </w:p>
    <w:p w14:paraId="312B0030" w14:textId="77777777" w:rsidR="002F3D08" w:rsidRPr="002F3D08"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055765">
        <w:rPr>
          <w:rFonts w:eastAsia="Times New Roman" w:cs="Times New Roman"/>
          <w:i/>
          <w:color w:val="808080" w:themeColor="background1" w:themeShade="80"/>
          <w:shd w:val="clear" w:color="auto" w:fill="FFFFFF"/>
        </w:rPr>
        <w:t>4. Please include an ethics statement before the numbered protocol steps, indicating that the protocol follows the guidelines of your institution’s human research ethics committee.</w:t>
      </w:r>
    </w:p>
    <w:p w14:paraId="41A5586B" w14:textId="77777777" w:rsidR="002F3D08" w:rsidRDefault="002F3D08" w:rsidP="00055765">
      <w:pPr>
        <w:jc w:val="both"/>
        <w:rPr>
          <w:rFonts w:eastAsia="Times New Roman" w:cs="Times New Roman"/>
          <w:color w:val="000000"/>
          <w:shd w:val="clear" w:color="auto" w:fill="FFFFFF"/>
        </w:rPr>
      </w:pPr>
    </w:p>
    <w:p w14:paraId="6BC22206" w14:textId="71CFE0DC" w:rsidR="002F3D08" w:rsidRPr="00055765" w:rsidRDefault="002F3D08" w:rsidP="002F3D08">
      <w:pPr>
        <w:jc w:val="both"/>
      </w:pPr>
      <w:r w:rsidRPr="00055765">
        <w:t>A sentence has now been added before numbered protocol steps, to specify that presented steps comply with t</w:t>
      </w:r>
      <w:r w:rsidR="00906BF4">
        <w:t>he local ethics committee rules:</w:t>
      </w:r>
    </w:p>
    <w:p w14:paraId="11A031D9" w14:textId="77777777" w:rsidR="002F3D08" w:rsidRPr="00055765" w:rsidRDefault="002F3D08" w:rsidP="002F3D08">
      <w:pPr>
        <w:jc w:val="both"/>
      </w:pPr>
    </w:p>
    <w:p w14:paraId="49A51A70" w14:textId="1D119CC3" w:rsidR="002F3D08" w:rsidRPr="007D3B2A" w:rsidRDefault="002F3D08" w:rsidP="002F3D08">
      <w:pPr>
        <w:jc w:val="both"/>
        <w:rPr>
          <w:color w:val="8DB3E2" w:themeColor="text2" w:themeTint="66"/>
        </w:rPr>
      </w:pPr>
      <w:r w:rsidRPr="008E1C37">
        <w:rPr>
          <w:rFonts w:cs="Calibri"/>
          <w:color w:val="8DB3E2" w:themeColor="text2" w:themeTint="66"/>
        </w:rPr>
        <w:t>"</w:t>
      </w:r>
      <w:r w:rsidRPr="007D3B2A">
        <w:rPr>
          <w:rFonts w:cs="Calibri"/>
          <w:i/>
          <w:color w:val="8DB3E2" w:themeColor="text2" w:themeTint="66"/>
        </w:rPr>
        <w:t xml:space="preserve">The </w:t>
      </w:r>
      <w:r w:rsidR="0057260A" w:rsidRPr="007D3B2A">
        <w:rPr>
          <w:rFonts w:cs="Calibri"/>
          <w:i/>
          <w:color w:val="8DB3E2" w:themeColor="text2" w:themeTint="66"/>
        </w:rPr>
        <w:t>following protocol</w:t>
      </w:r>
      <w:r w:rsidRPr="007D3B2A">
        <w:rPr>
          <w:rFonts w:cs="Calibri"/>
          <w:i/>
          <w:color w:val="8DB3E2" w:themeColor="text2" w:themeTint="66"/>
        </w:rPr>
        <w:t xml:space="preserve"> has been approved by the local ethics committee (Biomedical Inserm</w:t>
      </w:r>
      <w:r w:rsidRPr="007D3B2A">
        <w:rPr>
          <w:rFonts w:cs="Times"/>
          <w:i/>
          <w:color w:val="8DB3E2" w:themeColor="text2" w:themeTint="66"/>
        </w:rPr>
        <w:t> </w:t>
      </w:r>
      <w:r w:rsidRPr="007D3B2A">
        <w:rPr>
          <w:rFonts w:cs="Calibri"/>
          <w:i/>
          <w:color w:val="8DB3E2" w:themeColor="text2" w:themeTint="66"/>
        </w:rPr>
        <w:t>365 protocol C08-39).</w:t>
      </w:r>
      <w:r w:rsidRPr="008E1C37">
        <w:rPr>
          <w:rFonts w:cs="Calibri"/>
          <w:color w:val="8DB3E2" w:themeColor="text2" w:themeTint="66"/>
        </w:rPr>
        <w:t>"</w:t>
      </w:r>
    </w:p>
    <w:p w14:paraId="5DF414E6" w14:textId="77777777" w:rsidR="002F3D08" w:rsidRPr="00055765" w:rsidRDefault="002F3D08" w:rsidP="002F3D08">
      <w:pPr>
        <w:jc w:val="both"/>
      </w:pPr>
    </w:p>
    <w:p w14:paraId="7F3DD503" w14:textId="01C54D9E" w:rsidR="002F3D08" w:rsidRDefault="002F3D08" w:rsidP="002F3D08">
      <w:pPr>
        <w:jc w:val="both"/>
        <w:rPr>
          <w:rFonts w:eastAsia="Times New Roman" w:cs="Times New Roman"/>
          <w:color w:val="000000"/>
          <w:shd w:val="clear" w:color="auto" w:fill="FFFFFF"/>
        </w:rPr>
      </w:pPr>
      <w:r w:rsidRPr="00055765">
        <w:lastRenderedPageBreak/>
        <w:t>To avoid redundancy, we also removed the related sentence initial</w:t>
      </w:r>
      <w:r w:rsidR="004D1DDC">
        <w:t xml:space="preserve">ly present at the start of the </w:t>
      </w:r>
      <w:r w:rsidRPr="004D1DDC">
        <w:rPr>
          <w:u w:val="single"/>
        </w:rPr>
        <w:t>Representative Results</w:t>
      </w:r>
      <w:r w:rsidRPr="00055765">
        <w:t xml:space="preserve"> section.</w:t>
      </w:r>
    </w:p>
    <w:p w14:paraId="485B94D5" w14:textId="77777777" w:rsidR="00B45579" w:rsidRPr="004C0091"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055765">
        <w:rPr>
          <w:rFonts w:eastAsia="Times New Roman" w:cs="Times New Roman"/>
          <w:i/>
          <w:color w:val="808080" w:themeColor="background1" w:themeShade="80"/>
          <w:shd w:val="clear" w:color="auto" w:fill="FFFFFF"/>
        </w:rPr>
        <w:t>5. Please add more details to your protocol steps. Please ensure you answer the “how” question, i.e., how is the step performed? Alternatively, add references to published material specifying how to perform the protocol action.</w:t>
      </w:r>
    </w:p>
    <w:p w14:paraId="79FE0147" w14:textId="77777777" w:rsidR="00B45579" w:rsidRDefault="00B45579" w:rsidP="00055765">
      <w:pPr>
        <w:jc w:val="both"/>
        <w:rPr>
          <w:rFonts w:eastAsia="Times New Roman" w:cs="Times New Roman"/>
          <w:i/>
          <w:color w:val="808080" w:themeColor="background1" w:themeShade="80"/>
          <w:shd w:val="clear" w:color="auto" w:fill="FFFFFF"/>
        </w:rPr>
      </w:pPr>
    </w:p>
    <w:p w14:paraId="56D7CDB9" w14:textId="452BDDD6" w:rsidR="004C0091" w:rsidRDefault="007C3122" w:rsidP="00055765">
      <w:pPr>
        <w:jc w:val="both"/>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In accordance with the Editor's suggestion, we have thoroughly screened the article to ensure that every methodologic</w:t>
      </w:r>
      <w:r w:rsidR="00245442">
        <w:rPr>
          <w:rFonts w:eastAsia="Times New Roman" w:cs="Times New Roman"/>
          <w:color w:val="000000" w:themeColor="text1"/>
          <w:shd w:val="clear" w:color="auto" w:fill="FFFFFF"/>
        </w:rPr>
        <w:t>al step</w:t>
      </w:r>
      <w:r w:rsidR="007B5682">
        <w:rPr>
          <w:rFonts w:eastAsia="Times New Roman" w:cs="Times New Roman"/>
          <w:color w:val="000000" w:themeColor="text1"/>
          <w:shd w:val="clear" w:color="auto" w:fill="FFFFFF"/>
        </w:rPr>
        <w:t xml:space="preserve"> was properly described, and added details wherever required.</w:t>
      </w:r>
      <w:r w:rsidR="00C013A8">
        <w:rPr>
          <w:rFonts w:eastAsia="Times New Roman" w:cs="Times New Roman"/>
          <w:color w:val="000000" w:themeColor="text1"/>
          <w:shd w:val="clear" w:color="auto" w:fill="FFFFFF"/>
        </w:rPr>
        <w:t xml:space="preserve"> Our additions can be read in red font </w:t>
      </w:r>
      <w:r w:rsidR="00FE4988">
        <w:rPr>
          <w:rFonts w:eastAsia="Times New Roman" w:cs="Times New Roman"/>
          <w:color w:val="000000" w:themeColor="text1"/>
          <w:shd w:val="clear" w:color="auto" w:fill="FFFFFF"/>
        </w:rPr>
        <w:t>throughout</w:t>
      </w:r>
      <w:r w:rsidR="00C013A8">
        <w:rPr>
          <w:rFonts w:eastAsia="Times New Roman" w:cs="Times New Roman"/>
          <w:color w:val="000000" w:themeColor="text1"/>
          <w:shd w:val="clear" w:color="auto" w:fill="FFFFFF"/>
        </w:rPr>
        <w:t xml:space="preserve"> the updated manuscript document.</w:t>
      </w:r>
    </w:p>
    <w:p w14:paraId="7BD5F621" w14:textId="77777777" w:rsidR="003C6A30" w:rsidRPr="003C6A30"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055765">
        <w:rPr>
          <w:rFonts w:eastAsia="Times New Roman" w:cs="Times New Roman"/>
          <w:i/>
          <w:color w:val="808080" w:themeColor="background1" w:themeShade="80"/>
          <w:shd w:val="clear" w:color="auto" w:fill="FFFFFF"/>
        </w:rPr>
        <w:t>6. 2.5: How is structural imaging done?</w:t>
      </w:r>
    </w:p>
    <w:p w14:paraId="52BD209A" w14:textId="77777777" w:rsidR="003C6A30" w:rsidRDefault="003C6A30" w:rsidP="00055765">
      <w:pPr>
        <w:jc w:val="both"/>
        <w:rPr>
          <w:rFonts w:eastAsia="Times New Roman" w:cs="Times New Roman"/>
          <w:color w:val="000000"/>
          <w:shd w:val="clear" w:color="auto" w:fill="FFFFFF"/>
        </w:rPr>
      </w:pPr>
    </w:p>
    <w:p w14:paraId="2B5D18DE" w14:textId="48A8D503" w:rsidR="00F50FF2" w:rsidRPr="00B542AE" w:rsidRDefault="00183C77" w:rsidP="00055765">
      <w:pPr>
        <w:jc w:val="both"/>
        <w:rPr>
          <w:rFonts w:eastAsia="Times New Roman" w:cs="Times New Roman"/>
          <w:color w:val="000000"/>
          <w:shd w:val="clear" w:color="auto" w:fill="FFFFFF"/>
        </w:rPr>
      </w:pPr>
      <w:r>
        <w:rPr>
          <w:rFonts w:eastAsia="Times New Roman" w:cs="Times New Roman"/>
          <w:color w:val="000000"/>
          <w:shd w:val="clear" w:color="auto" w:fill="FFFFFF"/>
        </w:rPr>
        <w:t xml:space="preserve">To clarify </w:t>
      </w:r>
      <w:r w:rsidRPr="00183C77">
        <w:rPr>
          <w:rFonts w:eastAsia="Times New Roman" w:cs="Times New Roman"/>
          <w:color w:val="000000"/>
          <w:u w:val="single"/>
          <w:shd w:val="clear" w:color="auto" w:fill="FFFFFF"/>
        </w:rPr>
        <w:t>Section 2</w:t>
      </w:r>
      <w:r>
        <w:rPr>
          <w:rFonts w:eastAsia="Times New Roman" w:cs="Times New Roman"/>
          <w:color w:val="000000"/>
          <w:shd w:val="clear" w:color="auto" w:fill="FFFFFF"/>
        </w:rPr>
        <w:t xml:space="preserve"> from the </w:t>
      </w:r>
      <w:r w:rsidRPr="00183C77">
        <w:rPr>
          <w:rFonts w:eastAsia="Times New Roman" w:cs="Times New Roman"/>
          <w:color w:val="000000"/>
          <w:u w:val="single"/>
          <w:shd w:val="clear" w:color="auto" w:fill="FFFFFF"/>
        </w:rPr>
        <w:t>Protocol</w:t>
      </w:r>
      <w:r w:rsidR="000D402C">
        <w:rPr>
          <w:rFonts w:eastAsia="Times New Roman" w:cs="Times New Roman"/>
          <w:color w:val="000000"/>
          <w:shd w:val="clear" w:color="auto" w:fill="FFFFFF"/>
        </w:rPr>
        <w:t xml:space="preserve"> and thus answer the Editor's request</w:t>
      </w:r>
      <w:r>
        <w:rPr>
          <w:rFonts w:eastAsia="Times New Roman" w:cs="Times New Roman"/>
          <w:color w:val="000000"/>
          <w:shd w:val="clear" w:color="auto" w:fill="FFFFFF"/>
        </w:rPr>
        <w:t xml:space="preserve">, we modified it to </w:t>
      </w:r>
      <w:r w:rsidR="00B542AE">
        <w:rPr>
          <w:rFonts w:eastAsia="Times New Roman" w:cs="Times New Roman"/>
          <w:color w:val="000000"/>
          <w:shd w:val="clear" w:color="auto" w:fill="FFFFFF"/>
        </w:rPr>
        <w:t xml:space="preserve">merge information about structural/functional imaging parameters (previously given in </w:t>
      </w:r>
      <w:r w:rsidR="00FD0E21">
        <w:rPr>
          <w:rFonts w:eastAsia="Times New Roman" w:cs="Times New Roman"/>
          <w:color w:val="000000"/>
          <w:u w:val="single"/>
          <w:shd w:val="clear" w:color="auto" w:fill="FFFFFF"/>
        </w:rPr>
        <w:t>Sections</w:t>
      </w:r>
      <w:r w:rsidR="00FD0E21" w:rsidRPr="00FD0E21">
        <w:rPr>
          <w:rFonts w:eastAsia="Times New Roman" w:cs="Times New Roman"/>
          <w:color w:val="000000"/>
          <w:u w:val="single"/>
          <w:shd w:val="clear" w:color="auto" w:fill="FFFFFF"/>
        </w:rPr>
        <w:t xml:space="preserve"> </w:t>
      </w:r>
      <w:r w:rsidR="00B542AE">
        <w:rPr>
          <w:rFonts w:eastAsia="Times New Roman" w:cs="Times New Roman"/>
          <w:color w:val="000000"/>
          <w:u w:val="single"/>
          <w:shd w:val="clear" w:color="auto" w:fill="FFFFFF"/>
        </w:rPr>
        <w:t xml:space="preserve">2.1 </w:t>
      </w:r>
      <w:r w:rsidR="00B542AE" w:rsidRPr="00FD0E21">
        <w:rPr>
          <w:rFonts w:eastAsia="Times New Roman" w:cs="Times New Roman"/>
          <w:color w:val="000000"/>
          <w:u w:val="single"/>
          <w:shd w:val="clear" w:color="auto" w:fill="FFFFFF"/>
        </w:rPr>
        <w:t xml:space="preserve">and </w:t>
      </w:r>
      <w:r w:rsidR="00B542AE">
        <w:rPr>
          <w:rFonts w:eastAsia="Times New Roman" w:cs="Times New Roman"/>
          <w:color w:val="000000"/>
          <w:u w:val="single"/>
          <w:shd w:val="clear" w:color="auto" w:fill="FFFFFF"/>
        </w:rPr>
        <w:t>2.2</w:t>
      </w:r>
      <w:r w:rsidR="00B542AE">
        <w:rPr>
          <w:rFonts w:eastAsia="Times New Roman" w:cs="Times New Roman"/>
          <w:color w:val="000000"/>
          <w:shd w:val="clear" w:color="auto" w:fill="FFFFFF"/>
        </w:rPr>
        <w:t>) within the experimental step sub</w:t>
      </w:r>
      <w:r w:rsidR="009230E7">
        <w:rPr>
          <w:rFonts w:eastAsia="Times New Roman" w:cs="Times New Roman"/>
          <w:color w:val="000000"/>
          <w:shd w:val="clear" w:color="auto" w:fill="FFFFFF"/>
        </w:rPr>
        <w:t xml:space="preserve"> </w:t>
      </w:r>
      <w:r w:rsidR="00B542AE">
        <w:rPr>
          <w:rFonts w:eastAsia="Times New Roman" w:cs="Times New Roman"/>
          <w:color w:val="000000"/>
          <w:shd w:val="clear" w:color="auto" w:fill="FFFFFF"/>
        </w:rPr>
        <w:t xml:space="preserve">points </w:t>
      </w:r>
      <w:r w:rsidR="00B542AE">
        <w:rPr>
          <w:rFonts w:eastAsia="Times New Roman" w:cs="Times New Roman"/>
          <w:i/>
          <w:color w:val="000000"/>
          <w:shd w:val="clear" w:color="auto" w:fill="FFFFFF"/>
        </w:rPr>
        <w:t xml:space="preserve">per se </w:t>
      </w:r>
      <w:r w:rsidR="00B542AE">
        <w:rPr>
          <w:rFonts w:eastAsia="Times New Roman" w:cs="Times New Roman"/>
          <w:color w:val="000000"/>
          <w:shd w:val="clear" w:color="auto" w:fill="FFFFFF"/>
        </w:rPr>
        <w:t xml:space="preserve">(previously </w:t>
      </w:r>
      <w:r w:rsidR="00FD0E21">
        <w:rPr>
          <w:rFonts w:eastAsia="Times New Roman" w:cs="Times New Roman"/>
          <w:color w:val="000000"/>
          <w:u w:val="single"/>
          <w:shd w:val="clear" w:color="auto" w:fill="FFFFFF"/>
        </w:rPr>
        <w:t xml:space="preserve">Sections </w:t>
      </w:r>
      <w:r w:rsidR="00B542AE">
        <w:rPr>
          <w:rFonts w:eastAsia="Times New Roman" w:cs="Times New Roman"/>
          <w:color w:val="000000"/>
          <w:u w:val="single"/>
          <w:shd w:val="clear" w:color="auto" w:fill="FFFFFF"/>
        </w:rPr>
        <w:t xml:space="preserve">2.3 </w:t>
      </w:r>
      <w:r w:rsidR="00B542AE" w:rsidRPr="00FD0E21">
        <w:rPr>
          <w:rFonts w:eastAsia="Times New Roman" w:cs="Times New Roman"/>
          <w:color w:val="000000"/>
          <w:u w:val="single"/>
          <w:shd w:val="clear" w:color="auto" w:fill="FFFFFF"/>
        </w:rPr>
        <w:t xml:space="preserve">to </w:t>
      </w:r>
      <w:r w:rsidR="00B542AE">
        <w:rPr>
          <w:rFonts w:eastAsia="Times New Roman" w:cs="Times New Roman"/>
          <w:color w:val="000000"/>
          <w:u w:val="single"/>
          <w:shd w:val="clear" w:color="auto" w:fill="FFFFFF"/>
        </w:rPr>
        <w:t>2.5</w:t>
      </w:r>
      <w:r w:rsidR="00B542AE">
        <w:rPr>
          <w:rFonts w:eastAsia="Times New Roman" w:cs="Times New Roman"/>
          <w:color w:val="000000"/>
          <w:shd w:val="clear" w:color="auto" w:fill="FFFFFF"/>
        </w:rPr>
        <w:t>).</w:t>
      </w:r>
      <w:r w:rsidR="00C7211B">
        <w:rPr>
          <w:rFonts w:eastAsia="Times New Roman" w:cs="Times New Roman"/>
          <w:color w:val="000000"/>
          <w:shd w:val="clear" w:color="auto" w:fill="FFFFFF"/>
        </w:rPr>
        <w:t xml:space="preserve"> The new</w:t>
      </w:r>
      <w:r w:rsidR="00B34414">
        <w:rPr>
          <w:rFonts w:eastAsia="Times New Roman" w:cs="Times New Roman"/>
          <w:color w:val="000000"/>
          <w:shd w:val="clear" w:color="auto" w:fill="FFFFFF"/>
        </w:rPr>
        <w:t>er</w:t>
      </w:r>
      <w:r w:rsidR="00C7211B">
        <w:rPr>
          <w:rFonts w:eastAsia="Times New Roman" w:cs="Times New Roman"/>
          <w:color w:val="000000"/>
          <w:shd w:val="clear" w:color="auto" w:fill="FFFFFF"/>
        </w:rPr>
        <w:t xml:space="preserve"> section</w:t>
      </w:r>
      <w:r w:rsidR="00B34414">
        <w:rPr>
          <w:rFonts w:eastAsia="Times New Roman" w:cs="Times New Roman"/>
          <w:color w:val="000000"/>
          <w:shd w:val="clear" w:color="auto" w:fill="FFFFFF"/>
        </w:rPr>
        <w:t xml:space="preserve"> version</w:t>
      </w:r>
      <w:r w:rsidR="00C7211B">
        <w:rPr>
          <w:rFonts w:eastAsia="Times New Roman" w:cs="Times New Roman"/>
          <w:color w:val="000000"/>
          <w:shd w:val="clear" w:color="auto" w:fill="FFFFFF"/>
        </w:rPr>
        <w:t xml:space="preserve"> is</w:t>
      </w:r>
      <w:r w:rsidR="00D41F8D">
        <w:rPr>
          <w:rFonts w:eastAsia="Times New Roman" w:cs="Times New Roman"/>
          <w:color w:val="000000"/>
          <w:shd w:val="clear" w:color="auto" w:fill="FFFFFF"/>
        </w:rPr>
        <w:t>, we hope,</w:t>
      </w:r>
      <w:r w:rsidR="00C7211B">
        <w:rPr>
          <w:rFonts w:eastAsia="Times New Roman" w:cs="Times New Roman"/>
          <w:color w:val="000000"/>
          <w:shd w:val="clear" w:color="auto" w:fill="FFFFFF"/>
        </w:rPr>
        <w:t xml:space="preserve"> more homogeneous and clearer for someone wishing to replicate </w:t>
      </w:r>
      <w:r w:rsidR="00E53A42">
        <w:rPr>
          <w:rFonts w:eastAsia="Times New Roman" w:cs="Times New Roman"/>
          <w:color w:val="000000"/>
          <w:shd w:val="clear" w:color="auto" w:fill="FFFFFF"/>
        </w:rPr>
        <w:t>our</w:t>
      </w:r>
      <w:r w:rsidR="00C7211B">
        <w:rPr>
          <w:rFonts w:eastAsia="Times New Roman" w:cs="Times New Roman"/>
          <w:color w:val="000000"/>
          <w:shd w:val="clear" w:color="auto" w:fill="FFFFFF"/>
        </w:rPr>
        <w:t xml:space="preserve"> </w:t>
      </w:r>
      <w:r w:rsidR="003E7CD4">
        <w:rPr>
          <w:rFonts w:eastAsia="Times New Roman" w:cs="Times New Roman"/>
          <w:color w:val="000000"/>
          <w:shd w:val="clear" w:color="auto" w:fill="FFFFFF"/>
        </w:rPr>
        <w:t>protocol</w:t>
      </w:r>
      <w:r w:rsidR="00C7211B">
        <w:rPr>
          <w:rFonts w:eastAsia="Times New Roman" w:cs="Times New Roman"/>
          <w:color w:val="000000"/>
          <w:shd w:val="clear" w:color="auto" w:fill="FFFFFF"/>
        </w:rPr>
        <w:t>.</w:t>
      </w:r>
    </w:p>
    <w:p w14:paraId="4F2D7059" w14:textId="77777777" w:rsidR="00B83545" w:rsidRPr="004037B1"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055765">
        <w:rPr>
          <w:rFonts w:eastAsia="Times New Roman" w:cs="Times New Roman"/>
          <w:i/>
          <w:color w:val="808080" w:themeColor="background1" w:themeShade="80"/>
          <w:shd w:val="clear" w:color="auto" w:fill="FFFFFF"/>
        </w:rPr>
        <w:t>7. Please specify the computational parameters (specific values) used in the protocol. It is best to film a specific example instead of a generalized one.</w:t>
      </w:r>
    </w:p>
    <w:p w14:paraId="1E3EBC35" w14:textId="77777777" w:rsidR="00B83545" w:rsidRDefault="00B83545" w:rsidP="00055765">
      <w:pPr>
        <w:jc w:val="both"/>
        <w:rPr>
          <w:rFonts w:eastAsia="Times New Roman" w:cs="Times New Roman"/>
          <w:color w:val="000000"/>
          <w:shd w:val="clear" w:color="auto" w:fill="FFFFFF"/>
        </w:rPr>
      </w:pPr>
    </w:p>
    <w:p w14:paraId="67C7100C" w14:textId="0E543CAB" w:rsidR="00B83545" w:rsidRPr="00437A3E" w:rsidRDefault="00B83545" w:rsidP="00055765">
      <w:pPr>
        <w:jc w:val="both"/>
        <w:rPr>
          <w:rFonts w:eastAsia="Times New Roman" w:cs="Times New Roman"/>
          <w:color w:val="000000"/>
          <w:shd w:val="clear" w:color="auto" w:fill="FFFFFF"/>
        </w:rPr>
      </w:pPr>
      <w:r>
        <w:rPr>
          <w:rFonts w:eastAsia="Times New Roman" w:cs="Times New Roman"/>
          <w:color w:val="000000"/>
          <w:shd w:val="clear" w:color="auto" w:fill="FFFFFF"/>
        </w:rPr>
        <w:t>We thank the Editor for his valuable comment.</w:t>
      </w:r>
      <w:r w:rsidR="00195A64">
        <w:rPr>
          <w:rFonts w:eastAsia="Times New Roman" w:cs="Times New Roman"/>
          <w:color w:val="000000"/>
          <w:shd w:val="clear" w:color="auto" w:fill="FFFFFF"/>
        </w:rPr>
        <w:t xml:space="preserve"> Accordingly, we now </w:t>
      </w:r>
      <w:r w:rsidR="002959AC">
        <w:rPr>
          <w:rFonts w:eastAsia="Times New Roman" w:cs="Times New Roman"/>
          <w:color w:val="000000"/>
          <w:shd w:val="clear" w:color="auto" w:fill="FFFFFF"/>
        </w:rPr>
        <w:t xml:space="preserve">explicitly specify the parameters used in our </w:t>
      </w:r>
      <w:r w:rsidR="00A30DAF">
        <w:rPr>
          <w:rFonts w:eastAsia="Times New Roman" w:cs="Times New Roman"/>
          <w:color w:val="000000"/>
          <w:u w:val="single"/>
          <w:shd w:val="clear" w:color="auto" w:fill="FFFFFF"/>
        </w:rPr>
        <w:t>Representative R</w:t>
      </w:r>
      <w:r w:rsidR="00600950">
        <w:rPr>
          <w:rFonts w:eastAsia="Times New Roman" w:cs="Times New Roman"/>
          <w:color w:val="000000"/>
          <w:u w:val="single"/>
          <w:shd w:val="clear" w:color="auto" w:fill="FFFFFF"/>
        </w:rPr>
        <w:t>esults</w:t>
      </w:r>
      <w:r w:rsidR="001B4A5F" w:rsidRPr="001B4A5F">
        <w:rPr>
          <w:rFonts w:eastAsia="Times New Roman" w:cs="Times New Roman"/>
          <w:color w:val="000000"/>
          <w:shd w:val="clear" w:color="auto" w:fill="FFFFFF"/>
        </w:rPr>
        <w:t xml:space="preserve"> section </w:t>
      </w:r>
      <w:r w:rsidR="001B4A5F">
        <w:rPr>
          <w:rFonts w:eastAsia="Times New Roman" w:cs="Times New Roman"/>
          <w:color w:val="000000"/>
          <w:shd w:val="clear" w:color="auto" w:fill="FFFFFF"/>
        </w:rPr>
        <w:t xml:space="preserve">within the protocol itself, </w:t>
      </w:r>
      <w:r w:rsidR="00C5411A">
        <w:rPr>
          <w:rFonts w:eastAsia="Times New Roman" w:cs="Times New Roman"/>
          <w:color w:val="000000"/>
          <w:shd w:val="clear" w:color="auto" w:fill="FFFFFF"/>
        </w:rPr>
        <w:t>in dedicated protocol notes outlying the values used in our analyses</w:t>
      </w:r>
      <w:r w:rsidR="001B4A5F">
        <w:rPr>
          <w:rFonts w:eastAsia="Times New Roman" w:cs="Times New Roman"/>
          <w:color w:val="000000"/>
          <w:shd w:val="clear" w:color="auto" w:fill="FFFFFF"/>
        </w:rPr>
        <w:t>.</w:t>
      </w:r>
      <w:r w:rsidR="00437A3E">
        <w:rPr>
          <w:rFonts w:eastAsia="Times New Roman" w:cs="Times New Roman"/>
          <w:color w:val="000000"/>
          <w:shd w:val="clear" w:color="auto" w:fill="FFFFFF"/>
        </w:rPr>
        <w:t xml:space="preserve"> </w:t>
      </w:r>
      <w:r w:rsidR="007F55DD">
        <w:rPr>
          <w:rFonts w:eastAsia="Times New Roman" w:cs="Times New Roman"/>
          <w:color w:val="000000"/>
          <w:shd w:val="clear" w:color="auto" w:fill="FFFFFF"/>
        </w:rPr>
        <w:t>To maximize</w:t>
      </w:r>
      <w:r w:rsidR="00437A3E">
        <w:rPr>
          <w:rFonts w:eastAsia="Times New Roman" w:cs="Times New Roman"/>
          <w:color w:val="000000"/>
          <w:shd w:val="clear" w:color="auto" w:fill="FFFFFF"/>
        </w:rPr>
        <w:t xml:space="preserve"> </w:t>
      </w:r>
      <w:r w:rsidR="003D4B6B">
        <w:rPr>
          <w:rFonts w:eastAsia="Times New Roman" w:cs="Times New Roman"/>
          <w:color w:val="000000"/>
          <w:shd w:val="clear" w:color="auto" w:fill="FFFFFF"/>
        </w:rPr>
        <w:t xml:space="preserve">the </w:t>
      </w:r>
      <w:r w:rsidR="00437A3E">
        <w:rPr>
          <w:rFonts w:eastAsia="Times New Roman" w:cs="Times New Roman"/>
          <w:color w:val="000000"/>
          <w:shd w:val="clear" w:color="auto" w:fill="FFFFFF"/>
        </w:rPr>
        <w:t>clarity</w:t>
      </w:r>
      <w:r w:rsidR="007F55DD">
        <w:rPr>
          <w:rFonts w:eastAsia="Times New Roman" w:cs="Times New Roman"/>
          <w:color w:val="000000"/>
          <w:shd w:val="clear" w:color="auto" w:fill="FFFFFF"/>
        </w:rPr>
        <w:t xml:space="preserve"> of the </w:t>
      </w:r>
      <w:r w:rsidR="003D4B6B">
        <w:rPr>
          <w:rFonts w:eastAsia="Times New Roman" w:cs="Times New Roman"/>
          <w:color w:val="000000"/>
          <w:shd w:val="clear" w:color="auto" w:fill="FFFFFF"/>
        </w:rPr>
        <w:t xml:space="preserve">provided </w:t>
      </w:r>
      <w:r w:rsidR="007F55DD">
        <w:rPr>
          <w:rFonts w:eastAsia="Times New Roman" w:cs="Times New Roman"/>
          <w:color w:val="000000"/>
          <w:shd w:val="clear" w:color="auto" w:fill="FFFFFF"/>
        </w:rPr>
        <w:t>explanations</w:t>
      </w:r>
      <w:r w:rsidR="00437A3E">
        <w:rPr>
          <w:rFonts w:eastAsia="Times New Roman" w:cs="Times New Roman"/>
          <w:color w:val="000000"/>
          <w:shd w:val="clear" w:color="auto" w:fill="FFFFFF"/>
        </w:rPr>
        <w:t>, we al</w:t>
      </w:r>
      <w:r w:rsidR="00313395">
        <w:rPr>
          <w:rFonts w:eastAsia="Times New Roman" w:cs="Times New Roman"/>
          <w:color w:val="000000"/>
          <w:shd w:val="clear" w:color="auto" w:fill="FFFFFF"/>
        </w:rPr>
        <w:t>so kept the further description</w:t>
      </w:r>
      <w:r w:rsidR="00437A3E">
        <w:rPr>
          <w:rFonts w:eastAsia="Times New Roman" w:cs="Times New Roman"/>
          <w:color w:val="000000"/>
          <w:shd w:val="clear" w:color="auto" w:fill="FFFFFF"/>
        </w:rPr>
        <w:t xml:space="preserve"> of those parameters present in the </w:t>
      </w:r>
      <w:r w:rsidR="00437A3E">
        <w:rPr>
          <w:rFonts w:eastAsia="Times New Roman" w:cs="Times New Roman"/>
          <w:color w:val="000000"/>
          <w:u w:val="single"/>
          <w:shd w:val="clear" w:color="auto" w:fill="FFFFFF"/>
        </w:rPr>
        <w:t xml:space="preserve">Representative Results </w:t>
      </w:r>
      <w:r w:rsidR="00437A3E">
        <w:rPr>
          <w:rFonts w:eastAsia="Times New Roman" w:cs="Times New Roman"/>
          <w:color w:val="000000"/>
          <w:shd w:val="clear" w:color="auto" w:fill="FFFFFF"/>
        </w:rPr>
        <w:t>section.</w:t>
      </w:r>
    </w:p>
    <w:p w14:paraId="31A2F873" w14:textId="77777777" w:rsidR="009B40D7" w:rsidRPr="009B40D7"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9B40D7">
        <w:rPr>
          <w:rFonts w:eastAsia="Times New Roman" w:cs="Times New Roman"/>
          <w:i/>
          <w:color w:val="808080" w:themeColor="background1" w:themeShade="80"/>
          <w:shd w:val="clear" w:color="auto" w:fill="FFFFFF"/>
        </w:rPr>
        <w:t>8. Some of the highlighted steps cannot be filmed. These are abstract decision making steps such as Step 1.2 and calculations.</w:t>
      </w:r>
    </w:p>
    <w:p w14:paraId="3B237BC4" w14:textId="77777777" w:rsidR="009B40D7" w:rsidRDefault="009B40D7" w:rsidP="00055765">
      <w:pPr>
        <w:jc w:val="both"/>
        <w:rPr>
          <w:rFonts w:eastAsia="Times New Roman" w:cs="Times New Roman"/>
          <w:color w:val="000000"/>
          <w:shd w:val="clear" w:color="auto" w:fill="FFFFFF"/>
        </w:rPr>
      </w:pPr>
    </w:p>
    <w:p w14:paraId="729D4D4A" w14:textId="6E022649" w:rsidR="004B5D7D" w:rsidRPr="00217FA3" w:rsidRDefault="00EA67CF" w:rsidP="00217FA3">
      <w:pPr>
        <w:jc w:val="both"/>
        <w:rPr>
          <w:rFonts w:eastAsia="Times New Roman" w:cs="Times New Roman"/>
          <w:color w:val="000000"/>
        </w:rPr>
      </w:pPr>
      <w:r>
        <w:rPr>
          <w:rFonts w:eastAsia="Times New Roman" w:cs="Times New Roman"/>
          <w:color w:val="000000"/>
        </w:rPr>
        <w:t>We thank the Editor for his comment. We have reviewed all the steps highlighted for being filmed in the previous manuscript version, and made sure to solely keep the ones that can indeed be filmed.</w:t>
      </w:r>
      <w:r w:rsidR="004B5D7D">
        <w:rPr>
          <w:rFonts w:eastAsia="Times New Roman" w:cs="Times New Roman"/>
          <w:color w:val="000000"/>
        </w:rPr>
        <w:t xml:space="preserve"> This led to the removal of the </w:t>
      </w:r>
      <w:r w:rsidR="00217FA3">
        <w:rPr>
          <w:rFonts w:eastAsia="Times New Roman" w:cs="Times New Roman"/>
          <w:color w:val="000000"/>
        </w:rPr>
        <w:t>abstract decision steps (</w:t>
      </w:r>
      <w:r w:rsidR="0046520F">
        <w:rPr>
          <w:rFonts w:eastAsia="Times New Roman" w:cs="Times New Roman"/>
          <w:color w:val="000000"/>
          <w:u w:val="single"/>
        </w:rPr>
        <w:t>Section</w:t>
      </w:r>
      <w:r w:rsidR="00217FA3" w:rsidRPr="0046520F">
        <w:rPr>
          <w:rFonts w:eastAsia="Times New Roman" w:cs="Times New Roman"/>
          <w:color w:val="000000"/>
          <w:u w:val="single"/>
        </w:rPr>
        <w:t xml:space="preserve"> 1.2</w:t>
      </w:r>
      <w:r w:rsidR="00217FA3">
        <w:rPr>
          <w:rFonts w:eastAsia="Times New Roman" w:cs="Times New Roman"/>
          <w:color w:val="000000"/>
        </w:rPr>
        <w:t xml:space="preserve">). Calculations were not included in </w:t>
      </w:r>
      <w:r w:rsidR="007F4694">
        <w:rPr>
          <w:rFonts w:eastAsia="Times New Roman" w:cs="Times New Roman"/>
          <w:color w:val="000000"/>
        </w:rPr>
        <w:t>any step</w:t>
      </w:r>
      <w:r w:rsidR="00217FA3">
        <w:rPr>
          <w:rFonts w:eastAsia="Times New Roman" w:cs="Times New Roman"/>
          <w:color w:val="000000"/>
        </w:rPr>
        <w:t xml:space="preserve"> to record.</w:t>
      </w:r>
    </w:p>
    <w:p w14:paraId="5885E524" w14:textId="77777777" w:rsidR="00091FB0" w:rsidRPr="006012C1"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6012C1">
        <w:rPr>
          <w:rFonts w:eastAsia="Times New Roman" w:cs="Times New Roman"/>
          <w:i/>
          <w:color w:val="808080" w:themeColor="background1" w:themeShade="80"/>
          <w:shd w:val="clear" w:color="auto" w:fill="FFFFFF"/>
        </w:rPr>
        <w:t>9. If step 2.3 is to be filmed, steps 2.1-2.2 should be as well.</w:t>
      </w:r>
    </w:p>
    <w:p w14:paraId="5DF6C7DE" w14:textId="77777777" w:rsidR="00091FB0" w:rsidRDefault="00091FB0" w:rsidP="00055765">
      <w:pPr>
        <w:jc w:val="both"/>
        <w:rPr>
          <w:rFonts w:eastAsia="Times New Roman" w:cs="Times New Roman"/>
          <w:color w:val="000000"/>
          <w:shd w:val="clear" w:color="auto" w:fill="FFFFFF"/>
        </w:rPr>
      </w:pPr>
    </w:p>
    <w:p w14:paraId="5F5E7254" w14:textId="526211B2" w:rsidR="00091FB0" w:rsidRPr="00A22D1C" w:rsidRDefault="00636062" w:rsidP="00055765">
      <w:pPr>
        <w:jc w:val="both"/>
        <w:rPr>
          <w:rFonts w:eastAsia="Times New Roman" w:cs="Times New Roman"/>
          <w:color w:val="000000"/>
          <w:shd w:val="clear" w:color="auto" w:fill="FFFFFF"/>
        </w:rPr>
      </w:pPr>
      <w:r>
        <w:rPr>
          <w:rFonts w:eastAsia="Times New Roman" w:cs="Times New Roman"/>
          <w:color w:val="000000"/>
          <w:shd w:val="clear" w:color="auto" w:fill="FFFFFF"/>
        </w:rPr>
        <w:t xml:space="preserve">We agree with the Editor that in the previous manuscript version, </w:t>
      </w:r>
      <w:r w:rsidR="00505249">
        <w:rPr>
          <w:rFonts w:eastAsia="Times New Roman" w:cs="Times New Roman"/>
          <w:color w:val="000000"/>
          <w:u w:val="single"/>
          <w:shd w:val="clear" w:color="auto" w:fill="FFFFFF"/>
        </w:rPr>
        <w:t>Sections</w:t>
      </w:r>
      <w:r w:rsidRPr="00505249">
        <w:rPr>
          <w:rFonts w:eastAsia="Times New Roman" w:cs="Times New Roman"/>
          <w:color w:val="000000"/>
          <w:u w:val="single"/>
          <w:shd w:val="clear" w:color="auto" w:fill="FFFFFF"/>
        </w:rPr>
        <w:t xml:space="preserve"> 2.1</w:t>
      </w:r>
      <w:r>
        <w:rPr>
          <w:rFonts w:eastAsia="Times New Roman" w:cs="Times New Roman"/>
          <w:color w:val="000000"/>
          <w:shd w:val="clear" w:color="auto" w:fill="FFFFFF"/>
        </w:rPr>
        <w:t xml:space="preserve"> </w:t>
      </w:r>
      <w:r w:rsidRPr="00505249">
        <w:rPr>
          <w:rFonts w:eastAsia="Times New Roman" w:cs="Times New Roman"/>
          <w:color w:val="000000"/>
          <w:u w:val="single"/>
          <w:shd w:val="clear" w:color="auto" w:fill="FFFFFF"/>
        </w:rPr>
        <w:t>and 2.2</w:t>
      </w:r>
      <w:r>
        <w:rPr>
          <w:rFonts w:eastAsia="Times New Roman" w:cs="Times New Roman"/>
          <w:color w:val="000000"/>
          <w:shd w:val="clear" w:color="auto" w:fill="FFFFFF"/>
        </w:rPr>
        <w:t xml:space="preserve"> should have been selected for being filmed alongside </w:t>
      </w:r>
      <w:r w:rsidR="00505249">
        <w:rPr>
          <w:rFonts w:eastAsia="Times New Roman" w:cs="Times New Roman"/>
          <w:color w:val="000000"/>
          <w:u w:val="single"/>
          <w:shd w:val="clear" w:color="auto" w:fill="FFFFFF"/>
        </w:rPr>
        <w:t>Section</w:t>
      </w:r>
      <w:r w:rsidRPr="00505249">
        <w:rPr>
          <w:rFonts w:eastAsia="Times New Roman" w:cs="Times New Roman"/>
          <w:color w:val="000000"/>
          <w:u w:val="single"/>
          <w:shd w:val="clear" w:color="auto" w:fill="FFFFFF"/>
        </w:rPr>
        <w:t xml:space="preserve"> 2.3</w:t>
      </w:r>
      <w:r>
        <w:rPr>
          <w:rFonts w:eastAsia="Times New Roman" w:cs="Times New Roman"/>
          <w:color w:val="000000"/>
          <w:shd w:val="clear" w:color="auto" w:fill="FFFFFF"/>
        </w:rPr>
        <w:t xml:space="preserve">. In the reworked content, those different steps have been merged together and are now collectively </w:t>
      </w:r>
      <w:r w:rsidR="00505249">
        <w:rPr>
          <w:rFonts w:eastAsia="Times New Roman" w:cs="Times New Roman"/>
          <w:color w:val="000000"/>
          <w:shd w:val="clear" w:color="auto" w:fill="FFFFFF"/>
        </w:rPr>
        <w:t>picked for being filmed.</w:t>
      </w:r>
    </w:p>
    <w:p w14:paraId="06A21959" w14:textId="23B47B9C" w:rsidR="00055765" w:rsidRPr="000931A5" w:rsidRDefault="00055765" w:rsidP="00055765">
      <w:pPr>
        <w:jc w:val="both"/>
        <w:rPr>
          <w:rFonts w:eastAsia="Times New Roman" w:cs="Times New Roman"/>
          <w:i/>
          <w:color w:val="808080" w:themeColor="background1" w:themeShade="80"/>
          <w:sz w:val="20"/>
          <w:szCs w:val="20"/>
        </w:rPr>
      </w:pPr>
      <w:r w:rsidRPr="00055765">
        <w:rPr>
          <w:rFonts w:eastAsia="Times New Roman" w:cs="Times New Roman"/>
          <w:color w:val="000000"/>
        </w:rPr>
        <w:br/>
      </w:r>
      <w:r w:rsidRPr="000931A5">
        <w:rPr>
          <w:rFonts w:eastAsia="Times New Roman" w:cs="Times New Roman"/>
          <w:i/>
          <w:color w:val="808080" w:themeColor="background1" w:themeShade="80"/>
          <w:shd w:val="clear" w:color="auto" w:fill="FFFFFF"/>
        </w:rPr>
        <w:t>10.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0141F42A" w14:textId="77777777" w:rsidR="00055765" w:rsidRPr="00055765" w:rsidRDefault="00055765" w:rsidP="00055765">
      <w:pPr>
        <w:jc w:val="both"/>
      </w:pPr>
    </w:p>
    <w:p w14:paraId="20621278" w14:textId="0E540644" w:rsidR="00121BE6" w:rsidRDefault="000931A5" w:rsidP="00055765">
      <w:pPr>
        <w:jc w:val="both"/>
      </w:pPr>
      <w:r>
        <w:t>We thank the Editor for reminding us about the need to obtain explicit copyright permission to reuse previous publication figures.</w:t>
      </w:r>
      <w:r w:rsidR="00121BE6">
        <w:t xml:space="preserve"> We verified that the content from our previous publication from which part of the present figure content is borrowed</w:t>
      </w:r>
      <w:r w:rsidR="00217D2E">
        <w:t>,</w:t>
      </w:r>
      <w:r w:rsidR="00121BE6">
        <w:t xml:space="preserve"> can be reused without further permission steps, as per the Creative Commons Attribution License:</w:t>
      </w:r>
    </w:p>
    <w:p w14:paraId="4AAC1D55" w14:textId="77777777" w:rsidR="00121BE6" w:rsidRDefault="00121BE6" w:rsidP="00055765">
      <w:pPr>
        <w:jc w:val="both"/>
      </w:pPr>
    </w:p>
    <w:p w14:paraId="5F186C2F" w14:textId="2E385F81" w:rsidR="00121BE6" w:rsidRPr="00121BE6" w:rsidRDefault="00121BE6" w:rsidP="00121BE6">
      <w:pPr>
        <w:jc w:val="both"/>
        <w:rPr>
          <w:rFonts w:eastAsia="Times New Roman" w:cs="Times New Roman"/>
          <w:i/>
          <w:color w:val="8DB3E2" w:themeColor="text2" w:themeTint="66"/>
        </w:rPr>
      </w:pPr>
      <w:r w:rsidRPr="008E1C37">
        <w:rPr>
          <w:rFonts w:eastAsia="Times New Roman" w:cs="Times New Roman"/>
          <w:bCs/>
          <w:color w:val="8DB3E2" w:themeColor="text2" w:themeTint="66"/>
          <w:shd w:val="clear" w:color="auto" w:fill="FFFFFF"/>
        </w:rPr>
        <w:t>"</w:t>
      </w:r>
      <w:r w:rsidRPr="00121BE6">
        <w:rPr>
          <w:rFonts w:eastAsia="Times New Roman" w:cs="Times New Roman"/>
          <w:bCs/>
          <w:i/>
          <w:color w:val="8DB3E2" w:themeColor="text2" w:themeTint="66"/>
          <w:shd w:val="clear" w:color="auto" w:fill="FFFFFF"/>
        </w:rPr>
        <w:t>This article is available under the terms of the Creative Commons Attribution License (CC BY) (which may be updated from time to time) and permits use, distribution and reproduction in any medium, provided that the Contribution is properly cited.</w:t>
      </w:r>
      <w:r w:rsidRPr="008E1C37">
        <w:rPr>
          <w:rFonts w:eastAsia="Times New Roman" w:cs="Times New Roman"/>
          <w:bCs/>
          <w:color w:val="8DB3E2" w:themeColor="text2" w:themeTint="66"/>
          <w:shd w:val="clear" w:color="auto" w:fill="FFFFFF"/>
        </w:rPr>
        <w:t>"</w:t>
      </w:r>
    </w:p>
    <w:p w14:paraId="5A40A342" w14:textId="6D6B5BC2" w:rsidR="00055765" w:rsidRPr="00121BE6" w:rsidRDefault="00121BE6" w:rsidP="00121BE6">
      <w:pPr>
        <w:jc w:val="both"/>
      </w:pPr>
      <w:r w:rsidRPr="00121BE6">
        <w:t xml:space="preserve"> </w:t>
      </w:r>
    </w:p>
    <w:p w14:paraId="7CC3F710" w14:textId="5A67E852" w:rsidR="00055765" w:rsidRPr="00055765" w:rsidRDefault="00121BE6" w:rsidP="00055765">
      <w:pPr>
        <w:jc w:val="both"/>
      </w:pPr>
      <w:r>
        <w:t>Thus, we have simply stuck with citing the Figure in the appropriate legends.</w:t>
      </w:r>
    </w:p>
    <w:p w14:paraId="02DC2A31" w14:textId="3F015AEE" w:rsidR="0066017E" w:rsidRPr="00055765" w:rsidRDefault="0066017E" w:rsidP="00055765">
      <w:pPr>
        <w:jc w:val="both"/>
      </w:pPr>
    </w:p>
    <w:p w14:paraId="534B5C43" w14:textId="77777777" w:rsidR="0066017E" w:rsidRPr="00055765" w:rsidRDefault="0066017E" w:rsidP="00055765">
      <w:pPr>
        <w:jc w:val="both"/>
      </w:pPr>
    </w:p>
    <w:p w14:paraId="7F103FFB" w14:textId="77777777" w:rsidR="002D7728" w:rsidRPr="00055765" w:rsidRDefault="002D7728" w:rsidP="00055765">
      <w:pPr>
        <w:jc w:val="both"/>
      </w:pPr>
    </w:p>
    <w:p w14:paraId="7D56A4D2" w14:textId="77777777" w:rsidR="002D7728" w:rsidRDefault="002D7728" w:rsidP="00055765">
      <w:pPr>
        <w:jc w:val="both"/>
      </w:pPr>
    </w:p>
    <w:p w14:paraId="1696893C" w14:textId="77777777" w:rsidR="001C6B49" w:rsidRDefault="001C6B49">
      <w:pPr>
        <w:rPr>
          <w:rFonts w:asciiTheme="majorHAnsi" w:eastAsiaTheme="majorEastAsia" w:hAnsiTheme="majorHAnsi" w:cstheme="majorBidi"/>
          <w:b/>
          <w:bCs/>
          <w:color w:val="4F81BD" w:themeColor="accent1"/>
          <w:sz w:val="26"/>
          <w:szCs w:val="26"/>
        </w:rPr>
      </w:pPr>
      <w:r>
        <w:br w:type="page"/>
      </w:r>
    </w:p>
    <w:p w14:paraId="05FD75C2" w14:textId="2B271D29" w:rsidR="007560B2" w:rsidRDefault="007560B2" w:rsidP="00055765">
      <w:pPr>
        <w:pStyle w:val="Heading2"/>
        <w:jc w:val="both"/>
      </w:pPr>
      <w:r>
        <w:t>Reviewer 1</w:t>
      </w:r>
    </w:p>
    <w:p w14:paraId="6C18D74E" w14:textId="77777777" w:rsidR="00F24B60" w:rsidRDefault="00F24B60" w:rsidP="00055765">
      <w:pPr>
        <w:jc w:val="both"/>
        <w:rPr>
          <w:rFonts w:eastAsia="Times New Roman" w:cs="Times New Roman"/>
          <w:i/>
          <w:color w:val="808080" w:themeColor="background1" w:themeShade="80"/>
          <w:shd w:val="clear" w:color="auto" w:fill="FFFFFF"/>
        </w:rPr>
      </w:pPr>
    </w:p>
    <w:p w14:paraId="42EBE648" w14:textId="77777777" w:rsidR="003D37B4" w:rsidRPr="003D37B4" w:rsidRDefault="00055765" w:rsidP="00055765">
      <w:pPr>
        <w:jc w:val="both"/>
        <w:rPr>
          <w:rFonts w:eastAsia="Times New Roman" w:cs="Times New Roman"/>
          <w:i/>
          <w:color w:val="808080" w:themeColor="background1" w:themeShade="80"/>
          <w:shd w:val="clear" w:color="auto" w:fill="FFFFFF"/>
        </w:rPr>
      </w:pPr>
      <w:r w:rsidRPr="003D37B4">
        <w:rPr>
          <w:rFonts w:eastAsia="Times New Roman" w:cs="Times New Roman"/>
          <w:i/>
          <w:color w:val="808080" w:themeColor="background1" w:themeShade="80"/>
          <w:shd w:val="clear" w:color="auto" w:fill="FFFFFF"/>
        </w:rPr>
        <w:t>Manuscript Summary:</w:t>
      </w:r>
    </w:p>
    <w:p w14:paraId="4109CBF1" w14:textId="77777777" w:rsidR="003D37B4" w:rsidRDefault="00055765" w:rsidP="00055765">
      <w:pPr>
        <w:jc w:val="both"/>
        <w:rPr>
          <w:rFonts w:eastAsia="Times New Roman" w:cs="Times New Roman"/>
          <w:color w:val="000000"/>
          <w:shd w:val="clear" w:color="auto" w:fill="FFFFFF"/>
        </w:rPr>
      </w:pPr>
      <w:r w:rsidRPr="003D37B4">
        <w:rPr>
          <w:rFonts w:eastAsia="Times New Roman" w:cs="Times New Roman"/>
          <w:i/>
          <w:color w:val="808080" w:themeColor="background1" w:themeShade="80"/>
        </w:rPr>
        <w:br/>
      </w:r>
      <w:r w:rsidRPr="003D37B4">
        <w:rPr>
          <w:rFonts w:eastAsia="Times New Roman" w:cs="Times New Roman"/>
          <w:i/>
          <w:color w:val="808080" w:themeColor="background1" w:themeShade="80"/>
          <w:shd w:val="clear" w:color="auto" w:fill="FFFFFF"/>
        </w:rPr>
        <w:t>This manuscript describes a useful analysis pipeline, which will likely become more used after this well-written tutorial</w:t>
      </w:r>
    </w:p>
    <w:p w14:paraId="7FE879F7" w14:textId="77777777" w:rsidR="003D37B4" w:rsidRDefault="003D37B4" w:rsidP="00055765">
      <w:pPr>
        <w:jc w:val="both"/>
        <w:rPr>
          <w:rFonts w:eastAsia="Times New Roman" w:cs="Times New Roman"/>
          <w:color w:val="000000"/>
          <w:shd w:val="clear" w:color="auto" w:fill="FFFFFF"/>
        </w:rPr>
      </w:pPr>
    </w:p>
    <w:p w14:paraId="149BE933" w14:textId="77777777" w:rsidR="003D37B4" w:rsidRDefault="003D37B4" w:rsidP="00055765">
      <w:pPr>
        <w:jc w:val="both"/>
        <w:rPr>
          <w:rFonts w:eastAsia="Times New Roman" w:cs="Times New Roman"/>
          <w:color w:val="000000"/>
        </w:rPr>
      </w:pPr>
      <w:r>
        <w:rPr>
          <w:rFonts w:eastAsia="Times New Roman" w:cs="Times New Roman"/>
          <w:color w:val="000000"/>
        </w:rPr>
        <w:t>We thank the Reviewer for his positive comments about our manuscript.</w:t>
      </w:r>
    </w:p>
    <w:p w14:paraId="325D6F94" w14:textId="77777777" w:rsidR="003D37B4" w:rsidRPr="003D37B4"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3D37B4">
        <w:rPr>
          <w:rFonts w:eastAsia="Times New Roman" w:cs="Times New Roman"/>
          <w:i/>
          <w:color w:val="808080" w:themeColor="background1" w:themeShade="80"/>
          <w:shd w:val="clear" w:color="auto" w:fill="FFFFFF"/>
        </w:rPr>
        <w:t>Major Concerns:</w:t>
      </w:r>
    </w:p>
    <w:p w14:paraId="02DC2A0F" w14:textId="77777777" w:rsidR="003D37B4" w:rsidRPr="003D37B4"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3D37B4">
        <w:rPr>
          <w:rFonts w:eastAsia="Times New Roman" w:cs="Times New Roman"/>
          <w:i/>
          <w:color w:val="808080" w:themeColor="background1" w:themeShade="80"/>
          <w:shd w:val="clear" w:color="auto" w:fill="FFFFFF"/>
        </w:rPr>
        <w:t>Not sure if I can call this a concern, but if I think about a "video of an experiment" I am not sure that I would think about a tutorial on a pipeline. In particular I don't know to which extent a video describing this tutorial would be more explanatory than the tutorial itself. All of this hypotetically because I was not requested to review a video, but just the protocol, which I also find confusing, but that's not your fault.</w:t>
      </w:r>
    </w:p>
    <w:p w14:paraId="491E319C" w14:textId="77777777" w:rsidR="003D37B4" w:rsidRDefault="003D37B4" w:rsidP="00055765">
      <w:pPr>
        <w:jc w:val="both"/>
        <w:rPr>
          <w:rFonts w:eastAsia="Times New Roman" w:cs="Times New Roman"/>
          <w:color w:val="000000"/>
          <w:shd w:val="clear" w:color="auto" w:fill="FFFFFF"/>
        </w:rPr>
      </w:pPr>
    </w:p>
    <w:p w14:paraId="1625F5A3" w14:textId="0FBECD2D" w:rsidR="00EC1336" w:rsidRDefault="000F72BF" w:rsidP="00055765">
      <w:pPr>
        <w:jc w:val="both"/>
        <w:rPr>
          <w:rFonts w:eastAsia="Times New Roman" w:cs="Times New Roman"/>
          <w:color w:val="000000"/>
        </w:rPr>
      </w:pPr>
      <w:r>
        <w:rPr>
          <w:rFonts w:eastAsia="Times New Roman" w:cs="Times New Roman"/>
          <w:color w:val="000000"/>
        </w:rPr>
        <w:t>We understand the point made by the Reviewer.</w:t>
      </w:r>
      <w:r w:rsidR="00EC1336">
        <w:rPr>
          <w:rFonts w:eastAsia="Times New Roman" w:cs="Times New Roman"/>
          <w:color w:val="000000"/>
        </w:rPr>
        <w:t xml:space="preserve"> When submitting the present manuscript, two parallel lines of thought strengthened our confidence about the relevance of a video tutorial:</w:t>
      </w:r>
    </w:p>
    <w:p w14:paraId="64043053" w14:textId="77777777" w:rsidR="00EC1336" w:rsidRDefault="00EC1336" w:rsidP="00055765">
      <w:pPr>
        <w:jc w:val="both"/>
        <w:rPr>
          <w:rFonts w:eastAsia="Times New Roman" w:cs="Times New Roman"/>
          <w:color w:val="000000"/>
        </w:rPr>
      </w:pPr>
    </w:p>
    <w:p w14:paraId="25D1F5D7" w14:textId="2E96241F" w:rsidR="00EC1336" w:rsidRDefault="00EC1336" w:rsidP="00EC1336">
      <w:pPr>
        <w:pStyle w:val="ListParagraph"/>
        <w:numPr>
          <w:ilvl w:val="0"/>
          <w:numId w:val="5"/>
        </w:numPr>
        <w:jc w:val="both"/>
        <w:rPr>
          <w:rFonts w:eastAsia="Times New Roman" w:cs="Times New Roman"/>
          <w:color w:val="000000"/>
        </w:rPr>
      </w:pPr>
      <w:r>
        <w:rPr>
          <w:rFonts w:eastAsia="Times New Roman" w:cs="Times New Roman"/>
          <w:color w:val="000000"/>
        </w:rPr>
        <w:t xml:space="preserve">Such approaches have been previously used, quite </w:t>
      </w:r>
      <w:r w:rsidR="00A419F0">
        <w:rPr>
          <w:rFonts w:eastAsia="Times New Roman" w:cs="Times New Roman"/>
          <w:color w:val="000000"/>
        </w:rPr>
        <w:t>successfully</w:t>
      </w:r>
      <w:r>
        <w:rPr>
          <w:rFonts w:eastAsia="Times New Roman" w:cs="Times New Roman"/>
          <w:color w:val="000000"/>
        </w:rPr>
        <w:t xml:space="preserve">, in publically available content about various neuroimaging software (see for example </w:t>
      </w:r>
      <w:r w:rsidRPr="00EC1336">
        <w:rPr>
          <w:rFonts w:eastAsia="Times New Roman" w:cs="Times New Roman"/>
          <w:color w:val="000000"/>
          <w:u w:val="single"/>
        </w:rPr>
        <w:t>https://www.youtube.com/watch?v=6Xn6NC6ifUY</w:t>
      </w:r>
      <w:r>
        <w:rPr>
          <w:rFonts w:eastAsia="Times New Roman" w:cs="Times New Roman"/>
          <w:color w:val="000000"/>
        </w:rPr>
        <w:t xml:space="preserve"> for introductory material about how to </w:t>
      </w:r>
      <w:r w:rsidR="00A419F0">
        <w:rPr>
          <w:rFonts w:eastAsia="Times New Roman" w:cs="Times New Roman"/>
          <w:color w:val="000000"/>
        </w:rPr>
        <w:t>correctly use</w:t>
      </w:r>
      <w:r>
        <w:rPr>
          <w:rFonts w:eastAsia="Times New Roman" w:cs="Times New Roman"/>
          <w:color w:val="000000"/>
        </w:rPr>
        <w:t xml:space="preserve"> SPM, or </w:t>
      </w:r>
      <w:r w:rsidRPr="00EC1336">
        <w:rPr>
          <w:rFonts w:eastAsia="Times New Roman" w:cs="Times New Roman"/>
          <w:color w:val="000000"/>
          <w:u w:val="single"/>
        </w:rPr>
        <w:t>https://www.youtube.com/playlist?list=PLIQIswOrUH6_DWy5mJlSfj6AWY0y9iUce</w:t>
      </w:r>
      <w:r>
        <w:rPr>
          <w:rFonts w:eastAsia="Times New Roman" w:cs="Times New Roman"/>
          <w:color w:val="000000"/>
        </w:rPr>
        <w:t xml:space="preserve"> for a series of videos on how to use the Freesurfer software). We reasoned that a video-based support on how to </w:t>
      </w:r>
      <w:r w:rsidR="00A419F0">
        <w:rPr>
          <w:rFonts w:eastAsia="Times New Roman" w:cs="Times New Roman"/>
          <w:color w:val="000000"/>
        </w:rPr>
        <w:t>deploy</w:t>
      </w:r>
      <w:r>
        <w:rPr>
          <w:rFonts w:eastAsia="Times New Roman" w:cs="Times New Roman"/>
          <w:color w:val="000000"/>
        </w:rPr>
        <w:t xml:space="preserve"> our </w:t>
      </w:r>
      <w:r w:rsidR="00CA1E3B">
        <w:rPr>
          <w:rFonts w:eastAsia="Times New Roman" w:cs="Times New Roman"/>
          <w:color w:val="000000"/>
        </w:rPr>
        <w:t xml:space="preserve">computational pipeline </w:t>
      </w:r>
      <w:r w:rsidR="006769ED">
        <w:rPr>
          <w:rFonts w:eastAsia="Times New Roman" w:cs="Times New Roman"/>
          <w:color w:val="000000"/>
        </w:rPr>
        <w:t>might</w:t>
      </w:r>
      <w:r w:rsidR="00CA1E3B">
        <w:rPr>
          <w:rFonts w:eastAsia="Times New Roman" w:cs="Times New Roman"/>
          <w:color w:val="000000"/>
        </w:rPr>
        <w:t xml:space="preserve">, similarly, ease the understanding of </w:t>
      </w:r>
      <w:r w:rsidR="00261349">
        <w:rPr>
          <w:rFonts w:eastAsia="Times New Roman" w:cs="Times New Roman"/>
          <w:color w:val="000000"/>
        </w:rPr>
        <w:t>its</w:t>
      </w:r>
      <w:r w:rsidR="00CA1E3B">
        <w:rPr>
          <w:rFonts w:eastAsia="Times New Roman" w:cs="Times New Roman"/>
          <w:color w:val="000000"/>
        </w:rPr>
        <w:t xml:space="preserve"> different steps.</w:t>
      </w:r>
    </w:p>
    <w:p w14:paraId="0267CA57" w14:textId="77777777" w:rsidR="00CA1E3B" w:rsidRPr="00CA1E3B" w:rsidRDefault="00CA1E3B" w:rsidP="00CA1E3B">
      <w:pPr>
        <w:ind w:left="360"/>
        <w:jc w:val="both"/>
        <w:rPr>
          <w:rFonts w:eastAsia="Times New Roman" w:cs="Times New Roman"/>
          <w:color w:val="000000"/>
        </w:rPr>
      </w:pPr>
    </w:p>
    <w:p w14:paraId="7947ACB2" w14:textId="6A649D28" w:rsidR="00EC1336" w:rsidRPr="00EC1336" w:rsidRDefault="00CA1E3B" w:rsidP="00EC1336">
      <w:pPr>
        <w:pStyle w:val="ListParagraph"/>
        <w:numPr>
          <w:ilvl w:val="0"/>
          <w:numId w:val="5"/>
        </w:numPr>
        <w:jc w:val="both"/>
        <w:rPr>
          <w:rFonts w:eastAsia="Times New Roman" w:cs="Times New Roman"/>
          <w:color w:val="000000"/>
        </w:rPr>
      </w:pPr>
      <w:r>
        <w:rPr>
          <w:rFonts w:eastAsia="Times New Roman" w:cs="Times New Roman"/>
          <w:color w:val="000000"/>
        </w:rPr>
        <w:t xml:space="preserve">Our pipeline is particularly suited to a video format, since it enables to extract specific moments </w:t>
      </w:r>
      <w:r w:rsidR="00F91EA1">
        <w:rPr>
          <w:rFonts w:eastAsia="Times New Roman" w:cs="Times New Roman"/>
          <w:color w:val="000000"/>
        </w:rPr>
        <w:t>o</w:t>
      </w:r>
      <w:r w:rsidR="00447AF9">
        <w:rPr>
          <w:rFonts w:eastAsia="Times New Roman" w:cs="Times New Roman"/>
          <w:color w:val="000000"/>
        </w:rPr>
        <w:t xml:space="preserve">f a dynamic paradigm </w:t>
      </w:r>
      <w:r>
        <w:rPr>
          <w:rFonts w:eastAsia="Times New Roman" w:cs="Times New Roman"/>
          <w:color w:val="000000"/>
        </w:rPr>
        <w:t>where there is a significant change in cross-subject brain synchronization. On top of the protocol details provided in written, and the guided tutorial on how to apply the pipeline, we also thought about incorporating some extracts of the analyzed movie in the video resource, alongside the associated triggered whole-brain connectivity changes.</w:t>
      </w:r>
      <w:r w:rsidR="009E0646">
        <w:rPr>
          <w:rFonts w:eastAsia="Times New Roman" w:cs="Times New Roman"/>
          <w:color w:val="000000"/>
        </w:rPr>
        <w:t xml:space="preserve"> We will be working towards this </w:t>
      </w:r>
      <w:r w:rsidR="008C26B5">
        <w:rPr>
          <w:rFonts w:eastAsia="Times New Roman" w:cs="Times New Roman"/>
          <w:color w:val="000000"/>
        </w:rPr>
        <w:t xml:space="preserve">goal </w:t>
      </w:r>
      <w:r w:rsidR="009E0646">
        <w:rPr>
          <w:rFonts w:eastAsia="Times New Roman" w:cs="Times New Roman"/>
          <w:color w:val="000000"/>
        </w:rPr>
        <w:t>during the recording stage of the publication process.</w:t>
      </w:r>
    </w:p>
    <w:p w14:paraId="7437B7A8" w14:textId="41011DF3" w:rsidR="008D5C2A" w:rsidRPr="008D5C2A"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8D5C2A">
        <w:rPr>
          <w:rFonts w:eastAsia="Times New Roman" w:cs="Times New Roman"/>
          <w:i/>
          <w:color w:val="808080" w:themeColor="background1" w:themeShade="80"/>
          <w:shd w:val="clear" w:color="auto" w:fill="FFFFFF"/>
        </w:rPr>
        <w:t>Also, in the experiment you describe also the ethics committee procedure, and the data acquisition. Of course these are fundamental steps for the experiments, but what you plan to describe in the video is the analysis right? Or will we see a video of you writing an ethical protocol application or potting people in the scan? It would be better to separate the preliminary steps as data acquisition (since the analysis can be run on data acquired by a third party and shared), and the analysis pipeline.</w:t>
      </w:r>
    </w:p>
    <w:p w14:paraId="0DD4F39D" w14:textId="64DE5EE1" w:rsidR="008D5C2A" w:rsidRDefault="00055765" w:rsidP="00055765">
      <w:pPr>
        <w:jc w:val="both"/>
        <w:rPr>
          <w:rFonts w:eastAsia="Times New Roman" w:cs="Times New Roman"/>
          <w:color w:val="000000"/>
        </w:rPr>
      </w:pPr>
      <w:r w:rsidRPr="00055765">
        <w:rPr>
          <w:rFonts w:eastAsia="Times New Roman" w:cs="Times New Roman"/>
          <w:color w:val="000000"/>
        </w:rPr>
        <w:br/>
      </w:r>
      <w:r w:rsidR="007859D4">
        <w:rPr>
          <w:rFonts w:eastAsia="Times New Roman" w:cs="Times New Roman"/>
          <w:color w:val="000000"/>
        </w:rPr>
        <w:t xml:space="preserve">The Reviewer makes a very relevant remark, which was also raised by the Editor. </w:t>
      </w:r>
      <w:r w:rsidR="002A072C">
        <w:rPr>
          <w:rFonts w:eastAsia="Times New Roman" w:cs="Times New Roman"/>
          <w:color w:val="000000"/>
        </w:rPr>
        <w:t>According to the JoVE article submission rules</w:t>
      </w:r>
      <w:r w:rsidR="00514B19">
        <w:rPr>
          <w:rFonts w:eastAsia="Times New Roman" w:cs="Times New Roman"/>
          <w:color w:val="000000"/>
        </w:rPr>
        <w:t>, a</w:t>
      </w:r>
      <w:r w:rsidR="007859D4">
        <w:rPr>
          <w:rFonts w:eastAsia="Times New Roman" w:cs="Times New Roman"/>
          <w:color w:val="000000"/>
        </w:rPr>
        <w:t>ll steps required towards the achievement of the analysis, including the ethics and acquisition steps, must be present within the written version of the protocol. However, only the steps that have been underlined in yellow within the text will be taken into consideration at the video recording stage.</w:t>
      </w:r>
    </w:p>
    <w:p w14:paraId="4EBF577C" w14:textId="507D00B3" w:rsidR="007859D4" w:rsidRDefault="007859D4" w:rsidP="00055765">
      <w:pPr>
        <w:jc w:val="both"/>
        <w:rPr>
          <w:rFonts w:eastAsia="Times New Roman" w:cs="Times New Roman"/>
          <w:color w:val="000000"/>
        </w:rPr>
      </w:pPr>
      <w:r>
        <w:rPr>
          <w:rFonts w:eastAsia="Times New Roman" w:cs="Times New Roman"/>
          <w:color w:val="000000"/>
        </w:rPr>
        <w:t>In other words, we do not plan on being recorded while writing an ethical protocol application, hence why this particular protocol step is not part of the underlined material.</w:t>
      </w:r>
      <w:r w:rsidR="00194D3D">
        <w:rPr>
          <w:rFonts w:eastAsia="Times New Roman" w:cs="Times New Roman"/>
          <w:color w:val="000000"/>
        </w:rPr>
        <w:t xml:space="preserve"> Our thought is to display (1) a guided tutorial on how to apply our computational pipeline, and (2) actual results obtained from the analyzed movie (</w:t>
      </w:r>
      <w:r w:rsidR="00194D3D">
        <w:rPr>
          <w:rFonts w:eastAsia="Times New Roman" w:cs="Times New Roman"/>
          <w:i/>
          <w:color w:val="000000"/>
        </w:rPr>
        <w:t>i.e.</w:t>
      </w:r>
      <w:r w:rsidR="00194D3D">
        <w:rPr>
          <w:rFonts w:eastAsia="Times New Roman" w:cs="Times New Roman"/>
          <w:color w:val="000000"/>
        </w:rPr>
        <w:t xml:space="preserve">, movie extracts and associated </w:t>
      </w:r>
      <w:r w:rsidR="00180E6E">
        <w:rPr>
          <w:rFonts w:eastAsia="Times New Roman" w:cs="Times New Roman"/>
          <w:color w:val="000000"/>
        </w:rPr>
        <w:t xml:space="preserve">elicited </w:t>
      </w:r>
      <w:r w:rsidR="00194D3D">
        <w:rPr>
          <w:rFonts w:eastAsia="Times New Roman" w:cs="Times New Roman"/>
          <w:color w:val="000000"/>
        </w:rPr>
        <w:t xml:space="preserve">whole-brain changes). </w:t>
      </w:r>
    </w:p>
    <w:p w14:paraId="7B209879" w14:textId="77777777" w:rsidR="007111D6" w:rsidRDefault="00055765" w:rsidP="00055765">
      <w:pPr>
        <w:jc w:val="both"/>
        <w:rPr>
          <w:rFonts w:eastAsia="Times New Roman" w:cs="Times New Roman"/>
          <w:color w:val="000000"/>
        </w:rPr>
      </w:pPr>
      <w:r w:rsidRPr="00055765">
        <w:rPr>
          <w:rFonts w:eastAsia="Times New Roman" w:cs="Times New Roman"/>
          <w:color w:val="000000"/>
        </w:rPr>
        <w:br/>
      </w:r>
      <w:r w:rsidRPr="00F01A29">
        <w:rPr>
          <w:rFonts w:eastAsia="Times New Roman" w:cs="Times New Roman"/>
          <w:i/>
          <w:color w:val="808080" w:themeColor="background1" w:themeShade="80"/>
          <w:shd w:val="clear" w:color="auto" w:fill="FFFFFF"/>
        </w:rPr>
        <w:t>Short TR: is it feasible to limit the scan to a certain brain region in order to minimize the TR? Also, is the protocol still valid for multiband acquisition?</w:t>
      </w:r>
      <w:r w:rsidRPr="00055765">
        <w:rPr>
          <w:rFonts w:eastAsia="Times New Roman" w:cs="Times New Roman"/>
          <w:color w:val="000000"/>
        </w:rPr>
        <w:br/>
      </w:r>
    </w:p>
    <w:p w14:paraId="36ED8349" w14:textId="15C52C7A" w:rsidR="007111D6" w:rsidRDefault="00D13192" w:rsidP="00055765">
      <w:pPr>
        <w:jc w:val="both"/>
        <w:rPr>
          <w:rFonts w:eastAsia="Times New Roman" w:cs="Times New Roman"/>
          <w:color w:val="000000"/>
        </w:rPr>
      </w:pPr>
      <w:r>
        <w:rPr>
          <w:rFonts w:eastAsia="Times New Roman" w:cs="Times New Roman"/>
          <w:color w:val="000000"/>
        </w:rPr>
        <w:t>We thank the Reviewer for his/her valuable question. It</w:t>
      </w:r>
      <w:r w:rsidR="007111D6">
        <w:rPr>
          <w:rFonts w:eastAsia="Times New Roman" w:cs="Times New Roman"/>
          <w:color w:val="000000"/>
        </w:rPr>
        <w:t xml:space="preserve"> is </w:t>
      </w:r>
      <w:r>
        <w:rPr>
          <w:rFonts w:eastAsia="Times New Roman" w:cs="Times New Roman"/>
          <w:color w:val="000000"/>
        </w:rPr>
        <w:t xml:space="preserve">indeed </w:t>
      </w:r>
      <w:r w:rsidR="007111D6">
        <w:rPr>
          <w:rFonts w:eastAsia="Times New Roman" w:cs="Times New Roman"/>
          <w:color w:val="000000"/>
        </w:rPr>
        <w:t>feasible to limit the scan</w:t>
      </w:r>
      <w:r>
        <w:rPr>
          <w:rFonts w:eastAsia="Times New Roman" w:cs="Times New Roman"/>
          <w:color w:val="000000"/>
        </w:rPr>
        <w:t>ning</w:t>
      </w:r>
      <w:r w:rsidR="007111D6">
        <w:rPr>
          <w:rFonts w:eastAsia="Times New Roman" w:cs="Times New Roman"/>
          <w:color w:val="000000"/>
        </w:rPr>
        <w:t xml:space="preserve"> to a more localized brain region, either to minimize the TR</w:t>
      </w:r>
      <w:r>
        <w:rPr>
          <w:rFonts w:eastAsia="Times New Roman" w:cs="Times New Roman"/>
          <w:color w:val="000000"/>
        </w:rPr>
        <w:t xml:space="preserve"> of the experiment</w:t>
      </w:r>
      <w:r w:rsidR="007111D6">
        <w:rPr>
          <w:rFonts w:eastAsia="Times New Roman" w:cs="Times New Roman"/>
          <w:color w:val="000000"/>
        </w:rPr>
        <w:t xml:space="preserve">, or to focus on a given brain sub-structure with greater spatial accuracy. </w:t>
      </w:r>
      <w:r w:rsidR="00286F32">
        <w:rPr>
          <w:rFonts w:eastAsia="Times New Roman" w:cs="Times New Roman"/>
          <w:color w:val="000000"/>
        </w:rPr>
        <w:t xml:space="preserve">We have added this information as a protocol note in </w:t>
      </w:r>
      <w:r w:rsidR="00286F32">
        <w:rPr>
          <w:rFonts w:eastAsia="Times New Roman" w:cs="Times New Roman"/>
          <w:color w:val="000000"/>
          <w:u w:val="single"/>
        </w:rPr>
        <w:t xml:space="preserve">Section </w:t>
      </w:r>
      <w:r w:rsidR="00A306DD">
        <w:rPr>
          <w:rFonts w:eastAsia="Times New Roman" w:cs="Times New Roman"/>
          <w:color w:val="000000"/>
          <w:u w:val="single"/>
        </w:rPr>
        <w:t>2.</w:t>
      </w:r>
      <w:r w:rsidR="007D53C7">
        <w:rPr>
          <w:rFonts w:eastAsia="Times New Roman" w:cs="Times New Roman"/>
          <w:color w:val="000000"/>
          <w:u w:val="single"/>
        </w:rPr>
        <w:t>A</w:t>
      </w:r>
      <w:r w:rsidR="00A306DD">
        <w:rPr>
          <w:rFonts w:eastAsia="Times New Roman" w:cs="Times New Roman"/>
          <w:color w:val="000000"/>
        </w:rPr>
        <w:t>:</w:t>
      </w:r>
    </w:p>
    <w:p w14:paraId="3081E59E" w14:textId="77777777" w:rsidR="00A306DD" w:rsidRDefault="00A306DD" w:rsidP="00055765">
      <w:pPr>
        <w:jc w:val="both"/>
        <w:rPr>
          <w:rFonts w:eastAsia="Times New Roman" w:cs="Times New Roman"/>
          <w:color w:val="000000"/>
        </w:rPr>
      </w:pPr>
    </w:p>
    <w:p w14:paraId="37061547" w14:textId="06B092C2" w:rsidR="00A306DD" w:rsidRPr="00C175EB" w:rsidRDefault="00C175EB" w:rsidP="00055765">
      <w:pPr>
        <w:jc w:val="both"/>
        <w:rPr>
          <w:rFonts w:eastAsia="Times New Roman" w:cs="Times New Roman"/>
          <w:i/>
          <w:color w:val="8DB3E2" w:themeColor="text2" w:themeTint="66"/>
        </w:rPr>
      </w:pPr>
      <w:r>
        <w:rPr>
          <w:rFonts w:cstheme="minorHAnsi"/>
          <w:color w:val="8DB3E2" w:themeColor="text2" w:themeTint="66"/>
        </w:rPr>
        <w:t>"</w:t>
      </w:r>
      <w:r w:rsidRPr="00C175EB">
        <w:rPr>
          <w:rFonts w:cstheme="minorHAnsi"/>
          <w:i/>
          <w:color w:val="8DB3E2" w:themeColor="text2" w:themeTint="66"/>
        </w:rPr>
        <w:t>Note: The protocol can also be applied with a more restricted field of view (e.g., for analyses restricted to a specific brain sub-structure), which would enable either a better temporal resolution (lower TR), or a spatially more precise analysis.</w:t>
      </w:r>
      <w:r w:rsidRPr="00C175EB">
        <w:rPr>
          <w:rFonts w:cstheme="minorHAnsi"/>
          <w:color w:val="8DB3E2" w:themeColor="text2" w:themeTint="66"/>
        </w:rPr>
        <w:t>"</w:t>
      </w:r>
    </w:p>
    <w:p w14:paraId="679B56D6" w14:textId="1F6D8483" w:rsidR="007560B2" w:rsidRDefault="00055765" w:rsidP="00967CB9">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E178F1">
        <w:rPr>
          <w:rFonts w:eastAsia="Times New Roman" w:cs="Times New Roman"/>
          <w:i/>
          <w:color w:val="808080" w:themeColor="background1" w:themeShade="80"/>
          <w:shd w:val="clear" w:color="auto" w:fill="FFFFFF"/>
        </w:rPr>
        <w:t>Scrubbing: what happens if you scrub some time points from a subject and not from others? This issue could be better clarified.</w:t>
      </w:r>
    </w:p>
    <w:p w14:paraId="4781664A" w14:textId="77777777" w:rsidR="00967CB9" w:rsidRDefault="00967CB9" w:rsidP="00967CB9">
      <w:pPr>
        <w:jc w:val="both"/>
        <w:rPr>
          <w:rFonts w:eastAsia="Times New Roman" w:cs="Times New Roman"/>
          <w:i/>
          <w:color w:val="808080" w:themeColor="background1" w:themeShade="80"/>
          <w:shd w:val="clear" w:color="auto" w:fill="FFFFFF"/>
        </w:rPr>
      </w:pPr>
    </w:p>
    <w:p w14:paraId="0B23AA54" w14:textId="67364551" w:rsidR="00514D08" w:rsidRDefault="00784505" w:rsidP="00967CB9">
      <w:pPr>
        <w:jc w:val="both"/>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We thank the</w:t>
      </w:r>
      <w:r w:rsidR="00967CB9">
        <w:rPr>
          <w:rFonts w:eastAsia="Times New Roman" w:cs="Times New Roman"/>
          <w:color w:val="000000" w:themeColor="text1"/>
          <w:shd w:val="clear" w:color="auto" w:fill="FFFFFF"/>
        </w:rPr>
        <w:t xml:space="preserve"> Reviewer </w:t>
      </w:r>
      <w:r>
        <w:rPr>
          <w:rFonts w:eastAsia="Times New Roman" w:cs="Times New Roman"/>
          <w:color w:val="000000" w:themeColor="text1"/>
          <w:shd w:val="clear" w:color="auto" w:fill="FFFFFF"/>
        </w:rPr>
        <w:t>for raising</w:t>
      </w:r>
      <w:r w:rsidR="00514D08">
        <w:rPr>
          <w:rFonts w:eastAsia="Times New Roman" w:cs="Times New Roman"/>
          <w:color w:val="000000" w:themeColor="text1"/>
          <w:shd w:val="clear" w:color="auto" w:fill="FFFFFF"/>
        </w:rPr>
        <w:t xml:space="preserve"> a very</w:t>
      </w:r>
      <w:r w:rsidR="00967CB9">
        <w:rPr>
          <w:rFonts w:eastAsia="Times New Roman" w:cs="Times New Roman"/>
          <w:color w:val="000000" w:themeColor="text1"/>
          <w:shd w:val="clear" w:color="auto" w:fill="FFFFFF"/>
        </w:rPr>
        <w:t xml:space="preserve"> </w:t>
      </w:r>
      <w:r w:rsidR="00514D08">
        <w:rPr>
          <w:rFonts w:eastAsia="Times New Roman" w:cs="Times New Roman"/>
          <w:color w:val="000000" w:themeColor="text1"/>
          <w:shd w:val="clear" w:color="auto" w:fill="FFFFFF"/>
        </w:rPr>
        <w:t>relevant point: going back through the protocol details, we realized that we indeed did not provide sufficiently clear explanations</w:t>
      </w:r>
      <w:r>
        <w:rPr>
          <w:rFonts w:eastAsia="Times New Roman" w:cs="Times New Roman"/>
          <w:color w:val="000000" w:themeColor="text1"/>
          <w:shd w:val="clear" w:color="auto" w:fill="FFFFFF"/>
        </w:rPr>
        <w:t xml:space="preserve"> about the scrubbing step.</w:t>
      </w:r>
    </w:p>
    <w:p w14:paraId="1B763B12" w14:textId="77777777" w:rsidR="00514D08" w:rsidRDefault="00514D08" w:rsidP="00967CB9">
      <w:pPr>
        <w:jc w:val="both"/>
        <w:rPr>
          <w:rFonts w:eastAsia="Times New Roman" w:cs="Times New Roman"/>
          <w:color w:val="000000" w:themeColor="text1"/>
          <w:shd w:val="clear" w:color="auto" w:fill="FFFFFF"/>
        </w:rPr>
      </w:pPr>
    </w:p>
    <w:p w14:paraId="4A3DF069" w14:textId="4572B9A7" w:rsidR="00967CB9" w:rsidRDefault="00514D08" w:rsidP="00967CB9">
      <w:pPr>
        <w:jc w:val="both"/>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 xml:space="preserve">As has now been added </w:t>
      </w:r>
      <w:r w:rsidRPr="00D1214B">
        <w:rPr>
          <w:rFonts w:eastAsia="Times New Roman" w:cs="Times New Roman"/>
          <w:color w:val="000000" w:themeColor="text1"/>
          <w:shd w:val="clear" w:color="auto" w:fill="FFFFFF"/>
        </w:rPr>
        <w:t xml:space="preserve">in </w:t>
      </w:r>
      <w:r w:rsidR="0035416B" w:rsidRPr="00E10FEB">
        <w:rPr>
          <w:rFonts w:eastAsia="Times New Roman" w:cs="Times New Roman"/>
          <w:color w:val="000000" w:themeColor="text1"/>
          <w:u w:val="single"/>
          <w:shd w:val="clear" w:color="auto" w:fill="FFFFFF"/>
        </w:rPr>
        <w:t>Section 4.C</w:t>
      </w:r>
      <w:r w:rsidRPr="00E10FEB">
        <w:rPr>
          <w:rFonts w:eastAsia="Times New Roman" w:cs="Times New Roman"/>
          <w:color w:val="000000" w:themeColor="text1"/>
          <w:u w:val="single"/>
          <w:shd w:val="clear" w:color="auto" w:fill="FFFFFF"/>
        </w:rPr>
        <w:t>.</w:t>
      </w:r>
      <w:r w:rsidR="0035416B" w:rsidRPr="00E10FEB">
        <w:rPr>
          <w:rFonts w:eastAsia="Times New Roman" w:cs="Times New Roman"/>
          <w:color w:val="000000" w:themeColor="text1"/>
          <w:u w:val="single"/>
          <w:shd w:val="clear" w:color="auto" w:fill="FFFFFF"/>
        </w:rPr>
        <w:t>VII</w:t>
      </w:r>
      <w:r>
        <w:rPr>
          <w:rFonts w:eastAsia="Times New Roman" w:cs="Times New Roman"/>
          <w:color w:val="000000" w:themeColor="text1"/>
          <w:shd w:val="clear" w:color="auto" w:fill="FFFFFF"/>
        </w:rPr>
        <w:t xml:space="preserve"> as a dedicated note, cubic spline interpolation was applied to the scrubbed data volumes in order to replace them with estimated values</w:t>
      </w:r>
      <w:r w:rsidR="00722E67">
        <w:rPr>
          <w:rFonts w:eastAsia="Times New Roman" w:cs="Times New Roman"/>
          <w:color w:val="000000" w:themeColor="text1"/>
          <w:shd w:val="clear" w:color="auto" w:fill="FFFFFF"/>
        </w:rPr>
        <w:t>,</w:t>
      </w:r>
      <w:r>
        <w:rPr>
          <w:rFonts w:eastAsia="Times New Roman" w:cs="Times New Roman"/>
          <w:color w:val="000000" w:themeColor="text1"/>
          <w:shd w:val="clear" w:color="auto" w:fill="FFFFFF"/>
        </w:rPr>
        <w:t xml:space="preserve"> </w:t>
      </w:r>
      <w:r w:rsidR="00722E67">
        <w:rPr>
          <w:rFonts w:eastAsia="Times New Roman" w:cs="Times New Roman"/>
          <w:color w:val="000000" w:themeColor="text1"/>
          <w:shd w:val="clear" w:color="auto" w:fill="FFFFFF"/>
        </w:rPr>
        <w:t>using</w:t>
      </w:r>
      <w:r>
        <w:rPr>
          <w:rFonts w:eastAsia="Times New Roman" w:cs="Times New Roman"/>
          <w:color w:val="000000" w:themeColor="text1"/>
          <w:shd w:val="clear" w:color="auto" w:fill="FFFFFF"/>
        </w:rPr>
        <w:t xml:space="preserve"> neighboring data points.</w:t>
      </w:r>
      <w:r w:rsidR="00AA0362">
        <w:rPr>
          <w:rFonts w:eastAsia="Times New Roman" w:cs="Times New Roman"/>
          <w:color w:val="000000" w:themeColor="text1"/>
          <w:shd w:val="clear" w:color="auto" w:fill="FFFFFF"/>
        </w:rPr>
        <w:t xml:space="preserve"> Thus, we conserve a similar amount of data for all subjects.</w:t>
      </w:r>
      <w:r w:rsidR="00353EC6">
        <w:rPr>
          <w:rFonts w:eastAsia="Times New Roman" w:cs="Times New Roman"/>
          <w:color w:val="000000" w:themeColor="text1"/>
          <w:shd w:val="clear" w:color="auto" w:fill="FFFFFF"/>
        </w:rPr>
        <w:t xml:space="preserve"> The added part reads:</w:t>
      </w:r>
    </w:p>
    <w:p w14:paraId="1F7DFABF" w14:textId="77777777" w:rsidR="00353EC6" w:rsidRDefault="00353EC6" w:rsidP="00967CB9">
      <w:pPr>
        <w:jc w:val="both"/>
        <w:rPr>
          <w:rFonts w:eastAsia="Times New Roman" w:cs="Times New Roman"/>
          <w:color w:val="000000" w:themeColor="text1"/>
          <w:shd w:val="clear" w:color="auto" w:fill="FFFFFF"/>
        </w:rPr>
      </w:pPr>
    </w:p>
    <w:p w14:paraId="5FDA784D" w14:textId="6BA5F743" w:rsidR="00353EC6" w:rsidRPr="00353EC6" w:rsidRDefault="00353EC6" w:rsidP="00967CB9">
      <w:pPr>
        <w:jc w:val="both"/>
        <w:rPr>
          <w:rFonts w:eastAsia="Times New Roman" w:cs="Times New Roman"/>
          <w:i/>
          <w:color w:val="8DB3E2" w:themeColor="text2" w:themeTint="66"/>
          <w:shd w:val="clear" w:color="auto" w:fill="FFFFFF"/>
        </w:rPr>
      </w:pPr>
      <w:r w:rsidRPr="007C4C3F">
        <w:rPr>
          <w:rFonts w:cstheme="minorHAnsi"/>
          <w:color w:val="8DB3E2" w:themeColor="text2" w:themeTint="66"/>
        </w:rPr>
        <w:t>"</w:t>
      </w:r>
      <w:r w:rsidRPr="00353EC6">
        <w:rPr>
          <w:rFonts w:cstheme="minorHAnsi"/>
          <w:i/>
          <w:color w:val="8DB3E2" w:themeColor="text2" w:themeTint="66"/>
        </w:rPr>
        <w:t>Note: Cubic spline interpolation is performed on the scrubbed data points to replace them with estimated values from neighboring samples.</w:t>
      </w:r>
      <w:r w:rsidRPr="007C4C3F">
        <w:rPr>
          <w:rFonts w:cstheme="minorHAnsi"/>
          <w:color w:val="8DB3E2" w:themeColor="text2" w:themeTint="66"/>
        </w:rPr>
        <w:t>"</w:t>
      </w:r>
    </w:p>
    <w:p w14:paraId="6662F78A" w14:textId="77777777" w:rsidR="00F52A56" w:rsidRDefault="00F52A56" w:rsidP="00967CB9">
      <w:pPr>
        <w:jc w:val="both"/>
        <w:rPr>
          <w:rFonts w:eastAsia="Times New Roman" w:cs="Times New Roman"/>
          <w:color w:val="000000" w:themeColor="text1"/>
          <w:shd w:val="clear" w:color="auto" w:fill="FFFFFF"/>
        </w:rPr>
      </w:pPr>
    </w:p>
    <w:p w14:paraId="77CC4FA6" w14:textId="33CA9498" w:rsidR="00CE3879" w:rsidRDefault="00F52A56" w:rsidP="00967CB9">
      <w:pPr>
        <w:jc w:val="both"/>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 xml:space="preserve">As </w:t>
      </w:r>
      <w:r w:rsidRPr="00830CFF">
        <w:rPr>
          <w:rFonts w:eastAsia="Times New Roman" w:cs="Times New Roman"/>
          <w:color w:val="000000" w:themeColor="text1"/>
          <w:shd w:val="clear" w:color="auto" w:fill="FFFFFF"/>
        </w:rPr>
        <w:t>specified</w:t>
      </w:r>
      <w:r>
        <w:rPr>
          <w:rFonts w:eastAsia="Times New Roman" w:cs="Times New Roman"/>
          <w:color w:val="000000" w:themeColor="text1"/>
          <w:shd w:val="clear" w:color="auto" w:fill="FFFFFF"/>
        </w:rPr>
        <w:t xml:space="preserve"> in the </w:t>
      </w:r>
      <w:r w:rsidRPr="00E10FEB">
        <w:rPr>
          <w:rFonts w:eastAsia="Times New Roman" w:cs="Times New Roman"/>
          <w:color w:val="000000" w:themeColor="text1"/>
          <w:u w:val="single"/>
          <w:shd w:val="clear" w:color="auto" w:fill="FFFFFF"/>
        </w:rPr>
        <w:t>Representative Results</w:t>
      </w:r>
      <w:r>
        <w:rPr>
          <w:rFonts w:eastAsia="Times New Roman" w:cs="Times New Roman"/>
          <w:color w:val="000000" w:themeColor="text1"/>
          <w:shd w:val="clear" w:color="auto" w:fill="FFFFFF"/>
        </w:rPr>
        <w:t xml:space="preserve"> section (third paragraph), we selected a </w:t>
      </w:r>
      <w:r w:rsidRPr="00830CFF">
        <w:rPr>
          <w:rFonts w:eastAsia="Times New Roman" w:cs="Times New Roman"/>
          <w:color w:val="000000" w:themeColor="text1"/>
          <w:shd w:val="clear" w:color="auto" w:fill="FFFFFF"/>
        </w:rPr>
        <w:t>threshold</w:t>
      </w:r>
      <w:r>
        <w:rPr>
          <w:rFonts w:eastAsia="Times New Roman" w:cs="Times New Roman"/>
          <w:color w:val="000000" w:themeColor="text1"/>
          <w:shd w:val="clear" w:color="auto" w:fill="FFFFFF"/>
        </w:rPr>
        <w:t xml:space="preserve"> of 10 % of scrubbed frames: above that value</w:t>
      </w:r>
      <w:r w:rsidR="00AC4BE2">
        <w:rPr>
          <w:rFonts w:eastAsia="Times New Roman" w:cs="Times New Roman"/>
          <w:color w:val="000000" w:themeColor="text1"/>
          <w:shd w:val="clear" w:color="auto" w:fill="FFFFFF"/>
        </w:rPr>
        <w:t xml:space="preserve"> (a very conservative choice with regard to the fMRI literature)</w:t>
      </w:r>
      <w:r>
        <w:rPr>
          <w:rFonts w:eastAsia="Times New Roman" w:cs="Times New Roman"/>
          <w:color w:val="000000" w:themeColor="text1"/>
          <w:shd w:val="clear" w:color="auto" w:fill="FFFFFF"/>
        </w:rPr>
        <w:t>, we discarded the whole session</w:t>
      </w:r>
      <w:r w:rsidR="005C0730">
        <w:rPr>
          <w:rFonts w:eastAsia="Times New Roman" w:cs="Times New Roman"/>
          <w:color w:val="000000" w:themeColor="text1"/>
          <w:shd w:val="clear" w:color="auto" w:fill="FFFFFF"/>
        </w:rPr>
        <w:t xml:space="preserve"> rather than including it in our analyses</w:t>
      </w:r>
      <w:r>
        <w:rPr>
          <w:rFonts w:eastAsia="Times New Roman" w:cs="Times New Roman"/>
          <w:color w:val="000000" w:themeColor="text1"/>
          <w:shd w:val="clear" w:color="auto" w:fill="FFFFFF"/>
        </w:rPr>
        <w:t xml:space="preserve">, because we judged that </w:t>
      </w:r>
      <w:r w:rsidR="005C0730">
        <w:rPr>
          <w:rFonts w:eastAsia="Times New Roman" w:cs="Times New Roman"/>
          <w:color w:val="000000" w:themeColor="text1"/>
          <w:shd w:val="clear" w:color="auto" w:fill="FFFFFF"/>
        </w:rPr>
        <w:t>then, the interpolation process may not be sufficiently stable (for instance, if</w:t>
      </w:r>
      <w:r>
        <w:rPr>
          <w:rFonts w:eastAsia="Times New Roman" w:cs="Times New Roman"/>
          <w:color w:val="000000" w:themeColor="text1"/>
          <w:shd w:val="clear" w:color="auto" w:fill="FFFFFF"/>
        </w:rPr>
        <w:t xml:space="preserve"> </w:t>
      </w:r>
      <w:r w:rsidR="005C0730">
        <w:rPr>
          <w:rFonts w:eastAsia="Times New Roman" w:cs="Times New Roman"/>
          <w:color w:val="000000" w:themeColor="text1"/>
          <w:shd w:val="clear" w:color="auto" w:fill="FFFFFF"/>
        </w:rPr>
        <w:t>too many data points are scrubbed next to each other).</w:t>
      </w:r>
      <w:r w:rsidR="000E1BF6">
        <w:rPr>
          <w:rFonts w:eastAsia="Times New Roman" w:cs="Times New Roman"/>
          <w:color w:val="000000" w:themeColor="text1"/>
          <w:shd w:val="clear" w:color="auto" w:fill="FFFFFF"/>
        </w:rPr>
        <w:t xml:space="preserve"> </w:t>
      </w:r>
    </w:p>
    <w:p w14:paraId="6CD18021" w14:textId="77777777" w:rsidR="00CE3879" w:rsidRDefault="00CE3879" w:rsidP="00967CB9">
      <w:pPr>
        <w:jc w:val="both"/>
        <w:rPr>
          <w:rFonts w:eastAsia="Times New Roman" w:cs="Times New Roman"/>
          <w:color w:val="000000" w:themeColor="text1"/>
          <w:shd w:val="clear" w:color="auto" w:fill="FFFFFF"/>
        </w:rPr>
      </w:pPr>
    </w:p>
    <w:p w14:paraId="7DBF637D" w14:textId="41BF2C71" w:rsidR="00F52A56" w:rsidRDefault="000E1BF6" w:rsidP="00967CB9">
      <w:pPr>
        <w:jc w:val="both"/>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 xml:space="preserve">In our example results, we visually checked that preprocessed time courses following the scrubbing step did not contain any salient artifacts, which is enabled by the display of the </w:t>
      </w:r>
      <w:r w:rsidR="00CE3879">
        <w:rPr>
          <w:rFonts w:eastAsia="Times New Roman" w:cs="Times New Roman"/>
          <w:color w:val="000000" w:themeColor="text1"/>
          <w:shd w:val="clear" w:color="auto" w:fill="FFFFFF"/>
        </w:rPr>
        <w:t>second</w:t>
      </w:r>
      <w:r>
        <w:rPr>
          <w:rFonts w:eastAsia="Times New Roman" w:cs="Times New Roman"/>
          <w:color w:val="000000" w:themeColor="text1"/>
          <w:shd w:val="clear" w:color="auto" w:fill="FFFFFF"/>
        </w:rPr>
        <w:t xml:space="preserve"> pipeline Graphical User Interface (see the </w:t>
      </w:r>
      <w:r w:rsidR="00CE3879">
        <w:rPr>
          <w:rFonts w:eastAsia="Times New Roman" w:cs="Times New Roman"/>
          <w:color w:val="000000" w:themeColor="text1"/>
          <w:shd w:val="clear" w:color="auto" w:fill="FFFFFF"/>
        </w:rPr>
        <w:t>atlased</w:t>
      </w:r>
      <w:r>
        <w:rPr>
          <w:rFonts w:eastAsia="Times New Roman" w:cs="Times New Roman"/>
          <w:color w:val="000000" w:themeColor="text1"/>
          <w:shd w:val="clear" w:color="auto" w:fill="FFFFFF"/>
        </w:rPr>
        <w:t xml:space="preserve"> time courses displayed in </w:t>
      </w:r>
      <w:r w:rsidR="00CE3879" w:rsidRPr="00726726">
        <w:rPr>
          <w:rFonts w:eastAsia="Times New Roman" w:cs="Times New Roman"/>
          <w:color w:val="000000" w:themeColor="text1"/>
          <w:u w:val="single"/>
          <w:shd w:val="clear" w:color="auto" w:fill="FFFFFF"/>
        </w:rPr>
        <w:t>Supplementary Figure 2</w:t>
      </w:r>
      <w:r>
        <w:rPr>
          <w:rFonts w:eastAsia="Times New Roman" w:cs="Times New Roman"/>
          <w:color w:val="000000" w:themeColor="text1"/>
          <w:shd w:val="clear" w:color="auto" w:fill="FFFFFF"/>
        </w:rPr>
        <w:t>).</w:t>
      </w:r>
      <w:r w:rsidR="00CE3879">
        <w:rPr>
          <w:rFonts w:eastAsia="Times New Roman" w:cs="Times New Roman"/>
          <w:color w:val="000000" w:themeColor="text1"/>
          <w:shd w:val="clear" w:color="auto" w:fill="FFFFFF"/>
        </w:rPr>
        <w:t xml:space="preserve"> We added a sentence to </w:t>
      </w:r>
      <w:r w:rsidR="00490112">
        <w:rPr>
          <w:rFonts w:eastAsia="Times New Roman" w:cs="Times New Roman"/>
          <w:color w:val="000000" w:themeColor="text1"/>
          <w:u w:val="single"/>
          <w:shd w:val="clear" w:color="auto" w:fill="FFFFFF"/>
        </w:rPr>
        <w:t>Section 4.C</w:t>
      </w:r>
      <w:r w:rsidR="00CE3879" w:rsidRPr="00CE3879">
        <w:rPr>
          <w:rFonts w:eastAsia="Times New Roman" w:cs="Times New Roman"/>
          <w:color w:val="000000" w:themeColor="text1"/>
          <w:u w:val="single"/>
          <w:shd w:val="clear" w:color="auto" w:fill="FFFFFF"/>
        </w:rPr>
        <w:t>.</w:t>
      </w:r>
      <w:r w:rsidR="00490112">
        <w:rPr>
          <w:rFonts w:eastAsia="Times New Roman" w:cs="Times New Roman"/>
          <w:color w:val="000000" w:themeColor="text1"/>
          <w:u w:val="single"/>
          <w:shd w:val="clear" w:color="auto" w:fill="FFFFFF"/>
        </w:rPr>
        <w:t>IX</w:t>
      </w:r>
      <w:r w:rsidR="00CE3879">
        <w:rPr>
          <w:rFonts w:eastAsia="Times New Roman" w:cs="Times New Roman"/>
          <w:color w:val="000000" w:themeColor="text1"/>
          <w:shd w:val="clear" w:color="auto" w:fill="FFFFFF"/>
        </w:rPr>
        <w:t xml:space="preserve"> to encourage the users to go through the same visual inspection process:</w:t>
      </w:r>
    </w:p>
    <w:p w14:paraId="37375A99" w14:textId="77777777" w:rsidR="00CE3879" w:rsidRDefault="00CE3879" w:rsidP="00967CB9">
      <w:pPr>
        <w:jc w:val="both"/>
        <w:rPr>
          <w:rFonts w:eastAsia="Times New Roman" w:cs="Times New Roman"/>
          <w:color w:val="000000" w:themeColor="text1"/>
          <w:shd w:val="clear" w:color="auto" w:fill="FFFFFF"/>
        </w:rPr>
      </w:pPr>
    </w:p>
    <w:p w14:paraId="21F8D3A7" w14:textId="6D1B6500" w:rsidR="00CE3879" w:rsidRPr="00CE3879" w:rsidRDefault="00CE3879" w:rsidP="00967CB9">
      <w:pPr>
        <w:jc w:val="both"/>
        <w:rPr>
          <w:rFonts w:eastAsia="Times New Roman" w:cs="Times New Roman"/>
          <w:i/>
          <w:color w:val="8DB3E2" w:themeColor="text2" w:themeTint="66"/>
          <w:shd w:val="clear" w:color="auto" w:fill="FFFFFF"/>
        </w:rPr>
      </w:pPr>
      <w:r w:rsidRPr="00490112">
        <w:rPr>
          <w:rFonts w:cstheme="minorHAnsi"/>
          <w:color w:val="8DB3E2" w:themeColor="text2" w:themeTint="66"/>
        </w:rPr>
        <w:t>"</w:t>
      </w:r>
      <w:r w:rsidRPr="00CE3879">
        <w:rPr>
          <w:rFonts w:cstheme="minorHAnsi"/>
          <w:i/>
          <w:color w:val="8DB3E2" w:themeColor="text2" w:themeTint="66"/>
        </w:rPr>
        <w:t>Verify, by visual inspection, that following the selected preprocessing steps, those output signals do not incorporate salient artifactual components.</w:t>
      </w:r>
      <w:r w:rsidRPr="00490112">
        <w:rPr>
          <w:rFonts w:cstheme="minorHAnsi"/>
          <w:color w:val="8DB3E2" w:themeColor="text2" w:themeTint="66"/>
        </w:rPr>
        <w:t>"</w:t>
      </w:r>
    </w:p>
    <w:p w14:paraId="62F02992" w14:textId="77777777" w:rsidR="00784505" w:rsidRDefault="00784505" w:rsidP="00967CB9">
      <w:pPr>
        <w:jc w:val="both"/>
        <w:rPr>
          <w:rFonts w:eastAsia="Times New Roman" w:cs="Times New Roman"/>
          <w:color w:val="000000" w:themeColor="text1"/>
          <w:shd w:val="clear" w:color="auto" w:fill="FFFFFF"/>
        </w:rPr>
      </w:pPr>
    </w:p>
    <w:p w14:paraId="3277C259" w14:textId="4E669B4A" w:rsidR="00784505" w:rsidRDefault="00DE510D" w:rsidP="00967CB9">
      <w:pPr>
        <w:jc w:val="both"/>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 xml:space="preserve">Additionally, we remark that we also mention the motion correction issue </w:t>
      </w:r>
      <w:r w:rsidR="00171239">
        <w:rPr>
          <w:rFonts w:eastAsia="Times New Roman" w:cs="Times New Roman"/>
          <w:color w:val="000000" w:themeColor="text1"/>
          <w:shd w:val="clear" w:color="auto" w:fill="FFFFFF"/>
        </w:rPr>
        <w:t xml:space="preserve">in the </w:t>
      </w:r>
      <w:r w:rsidR="00171239">
        <w:rPr>
          <w:rFonts w:eastAsia="Times New Roman" w:cs="Times New Roman"/>
          <w:color w:val="000000" w:themeColor="text1"/>
          <w:u w:val="single"/>
          <w:shd w:val="clear" w:color="auto" w:fill="FFFFFF"/>
        </w:rPr>
        <w:t>Discussion</w:t>
      </w:r>
      <w:r w:rsidR="00171239">
        <w:rPr>
          <w:rFonts w:eastAsia="Times New Roman" w:cs="Times New Roman"/>
          <w:color w:val="000000" w:themeColor="text1"/>
          <w:shd w:val="clear" w:color="auto" w:fill="FFFFFF"/>
        </w:rPr>
        <w:t xml:space="preserve"> (fourth paragraph): on top of suggesting possible additional cleaning tools for cases in which motion is particularly problematic (typically</w:t>
      </w:r>
      <w:r w:rsidR="00490112">
        <w:rPr>
          <w:rFonts w:eastAsia="Times New Roman" w:cs="Times New Roman"/>
          <w:color w:val="000000" w:themeColor="text1"/>
          <w:shd w:val="clear" w:color="auto" w:fill="FFFFFF"/>
        </w:rPr>
        <w:t>,</w:t>
      </w:r>
      <w:r w:rsidR="00171239">
        <w:rPr>
          <w:rFonts w:eastAsia="Times New Roman" w:cs="Times New Roman"/>
          <w:color w:val="000000" w:themeColor="text1"/>
          <w:shd w:val="clear" w:color="auto" w:fill="FFFFFF"/>
        </w:rPr>
        <w:t xml:space="preserve"> some diseased populations), we now added a mention of the </w:t>
      </w:r>
      <w:r w:rsidR="000E1BF6">
        <w:rPr>
          <w:rFonts w:eastAsia="Times New Roman" w:cs="Times New Roman"/>
          <w:color w:val="000000" w:themeColor="text1"/>
          <w:shd w:val="clear" w:color="auto" w:fill="FFFFFF"/>
        </w:rPr>
        <w:t>importance to also include motion parameters as covariates in any statistical analysis:</w:t>
      </w:r>
    </w:p>
    <w:p w14:paraId="7FE8DD8A" w14:textId="77777777" w:rsidR="00CE3879" w:rsidRDefault="00CE3879" w:rsidP="00967CB9">
      <w:pPr>
        <w:jc w:val="both"/>
        <w:rPr>
          <w:rFonts w:eastAsia="Times New Roman" w:cs="Times New Roman"/>
          <w:color w:val="000000" w:themeColor="text1"/>
          <w:shd w:val="clear" w:color="auto" w:fill="FFFFFF"/>
        </w:rPr>
      </w:pPr>
    </w:p>
    <w:p w14:paraId="23880187" w14:textId="228DA2F1" w:rsidR="00CE3879" w:rsidRPr="00CE3879" w:rsidRDefault="00CE3879" w:rsidP="00967CB9">
      <w:pPr>
        <w:jc w:val="both"/>
        <w:rPr>
          <w:rFonts w:eastAsia="Times New Roman" w:cs="Times New Roman"/>
          <w:i/>
          <w:color w:val="8DB3E2" w:themeColor="text2" w:themeTint="66"/>
          <w:shd w:val="clear" w:color="auto" w:fill="FFFFFF"/>
        </w:rPr>
      </w:pPr>
      <w:r w:rsidRPr="00490112">
        <w:rPr>
          <w:rFonts w:eastAsia="Times New Roman" w:cs="Times New Roman"/>
          <w:color w:val="8DB3E2" w:themeColor="text2" w:themeTint="66"/>
          <w:shd w:val="clear" w:color="auto" w:fill="FFFFFF"/>
        </w:rPr>
        <w:t>"</w:t>
      </w:r>
      <w:r w:rsidRPr="004F1ECA">
        <w:rPr>
          <w:rFonts w:eastAsia="Times New Roman" w:cs="Times New Roman"/>
          <w:color w:val="8DB3E2" w:themeColor="text2" w:themeTint="66"/>
          <w:shd w:val="clear" w:color="auto" w:fill="FFFFFF"/>
        </w:rPr>
        <w:t>[...]</w:t>
      </w:r>
      <w:r w:rsidRPr="00CE3879">
        <w:rPr>
          <w:rFonts w:cstheme="minorHAnsi"/>
          <w:i/>
          <w:color w:val="8DB3E2" w:themeColor="text2" w:themeTint="66"/>
        </w:rPr>
        <w:t xml:space="preserve"> we recommend that on top of including motion variables as covariates in the performed statistical analyses, additional preprocessing steps be run </w:t>
      </w:r>
      <w:r w:rsidRPr="004F1ECA">
        <w:rPr>
          <w:rFonts w:cstheme="minorHAnsi"/>
          <w:color w:val="8DB3E2" w:themeColor="text2" w:themeTint="66"/>
        </w:rPr>
        <w:t>[...]</w:t>
      </w:r>
      <w:r w:rsidRPr="00490112">
        <w:rPr>
          <w:rFonts w:cstheme="minorHAnsi"/>
          <w:color w:val="8DB3E2" w:themeColor="text2" w:themeTint="66"/>
        </w:rPr>
        <w:t>"</w:t>
      </w:r>
    </w:p>
    <w:p w14:paraId="549D0833" w14:textId="77777777" w:rsidR="00CE3879" w:rsidRDefault="00CE3879" w:rsidP="00967CB9">
      <w:pPr>
        <w:jc w:val="both"/>
        <w:rPr>
          <w:rFonts w:eastAsia="Times New Roman" w:cs="Times New Roman"/>
          <w:color w:val="000000" w:themeColor="text1"/>
          <w:shd w:val="clear" w:color="auto" w:fill="FFFFFF"/>
        </w:rPr>
      </w:pPr>
    </w:p>
    <w:p w14:paraId="275061B9" w14:textId="6632564D" w:rsidR="00CE3879" w:rsidRDefault="00BB7047" w:rsidP="00967CB9">
      <w:pPr>
        <w:jc w:val="both"/>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 xml:space="preserve">We hope that those changes and additions will be judged sufficient by the Reviewer to make the reader aware of the motion problematic in fMRI analysis. </w:t>
      </w:r>
    </w:p>
    <w:p w14:paraId="563F60CA" w14:textId="77777777" w:rsidR="000E1BF6" w:rsidRPr="00171239" w:rsidRDefault="000E1BF6" w:rsidP="00967CB9">
      <w:pPr>
        <w:jc w:val="both"/>
        <w:rPr>
          <w:rFonts w:eastAsia="Times New Roman" w:cs="Times New Roman"/>
          <w:color w:val="000000" w:themeColor="text1"/>
          <w:shd w:val="clear" w:color="auto" w:fill="FFFFFF"/>
        </w:rPr>
      </w:pPr>
    </w:p>
    <w:p w14:paraId="63B76C75" w14:textId="77777777" w:rsidR="00514D08" w:rsidRDefault="00514D08" w:rsidP="00967CB9">
      <w:pPr>
        <w:jc w:val="both"/>
        <w:rPr>
          <w:rFonts w:eastAsia="Times New Roman" w:cs="Times New Roman"/>
          <w:color w:val="000000" w:themeColor="text1"/>
          <w:shd w:val="clear" w:color="auto" w:fill="FFFFFF"/>
        </w:rPr>
      </w:pPr>
    </w:p>
    <w:p w14:paraId="0EC8BAE5" w14:textId="67882F49" w:rsidR="00514D08" w:rsidRPr="00F52A56" w:rsidRDefault="00514D08" w:rsidP="00967CB9">
      <w:pPr>
        <w:jc w:val="both"/>
        <w:rPr>
          <w:rFonts w:eastAsia="Times New Roman" w:cs="Times New Roman"/>
          <w:color w:val="000000" w:themeColor="text1"/>
          <w:sz w:val="20"/>
          <w:szCs w:val="20"/>
        </w:rPr>
      </w:pPr>
    </w:p>
    <w:p w14:paraId="4EEB38FB" w14:textId="30F5E0A2" w:rsidR="00514D08" w:rsidRPr="00514D08" w:rsidRDefault="00EC17B8">
      <w:r>
        <w:br w:type="page"/>
      </w:r>
    </w:p>
    <w:p w14:paraId="4D5F34E5" w14:textId="24E61EC9" w:rsidR="007560B2" w:rsidRPr="007560B2" w:rsidRDefault="007560B2" w:rsidP="00055765">
      <w:pPr>
        <w:pStyle w:val="Heading2"/>
        <w:jc w:val="both"/>
      </w:pPr>
      <w:r>
        <w:t>Reviewer 2</w:t>
      </w:r>
    </w:p>
    <w:p w14:paraId="5A3A7ABA" w14:textId="77777777" w:rsidR="006B03D6" w:rsidRDefault="006B03D6" w:rsidP="00055765">
      <w:pPr>
        <w:jc w:val="both"/>
        <w:rPr>
          <w:rFonts w:eastAsia="Times New Roman" w:cs="Times New Roman"/>
          <w:i/>
          <w:color w:val="808080" w:themeColor="background1" w:themeShade="80"/>
          <w:shd w:val="clear" w:color="auto" w:fill="FFFFFF"/>
        </w:rPr>
      </w:pPr>
    </w:p>
    <w:p w14:paraId="2BD1FA18" w14:textId="77777777" w:rsidR="007D74A2" w:rsidRPr="007D74A2" w:rsidRDefault="00055765" w:rsidP="00055765">
      <w:pPr>
        <w:jc w:val="both"/>
        <w:rPr>
          <w:rFonts w:eastAsia="Times New Roman" w:cs="Times New Roman"/>
          <w:i/>
          <w:color w:val="808080" w:themeColor="background1" w:themeShade="80"/>
          <w:shd w:val="clear" w:color="auto" w:fill="FFFFFF"/>
        </w:rPr>
      </w:pPr>
      <w:r w:rsidRPr="007D74A2">
        <w:rPr>
          <w:rFonts w:eastAsia="Times New Roman" w:cs="Times New Roman"/>
          <w:i/>
          <w:color w:val="808080" w:themeColor="background1" w:themeShade="80"/>
          <w:shd w:val="clear" w:color="auto" w:fill="FFFFFF"/>
        </w:rPr>
        <w:t>Manuscript Summary:</w:t>
      </w:r>
    </w:p>
    <w:p w14:paraId="5094605E" w14:textId="77777777" w:rsidR="007D74A2" w:rsidRPr="007D74A2" w:rsidRDefault="00055765" w:rsidP="00055765">
      <w:pPr>
        <w:jc w:val="both"/>
        <w:rPr>
          <w:rFonts w:eastAsia="Times New Roman" w:cs="Times New Roman"/>
          <w:i/>
          <w:color w:val="808080" w:themeColor="background1" w:themeShade="80"/>
          <w:shd w:val="clear" w:color="auto" w:fill="FFFFFF"/>
        </w:rPr>
      </w:pPr>
      <w:r w:rsidRPr="007D74A2">
        <w:rPr>
          <w:rFonts w:eastAsia="Times New Roman" w:cs="Times New Roman"/>
          <w:i/>
          <w:color w:val="808080" w:themeColor="background1" w:themeShade="80"/>
        </w:rPr>
        <w:br/>
      </w:r>
      <w:r w:rsidRPr="007D74A2">
        <w:rPr>
          <w:rFonts w:eastAsia="Times New Roman" w:cs="Times New Roman"/>
          <w:i/>
          <w:color w:val="808080" w:themeColor="background1" w:themeShade="80"/>
          <w:shd w:val="clear" w:color="auto" w:fill="FFFFFF"/>
        </w:rPr>
        <w:t>The authors describe a method to analyze brain functional connectivity responses to naturalistic data, in this case a movie, in a time-varying fashion incorporating cross-subject synchronization of connectivity to specific events during the movie. The method seems sensible and is in general explained well in the manuscript.</w:t>
      </w:r>
    </w:p>
    <w:p w14:paraId="63BAE43C" w14:textId="77777777" w:rsidR="007D74A2" w:rsidRDefault="007D74A2" w:rsidP="00055765">
      <w:pPr>
        <w:jc w:val="both"/>
        <w:rPr>
          <w:rFonts w:eastAsia="Times New Roman" w:cs="Times New Roman"/>
          <w:color w:val="000000"/>
          <w:shd w:val="clear" w:color="auto" w:fill="FFFFFF"/>
        </w:rPr>
      </w:pPr>
    </w:p>
    <w:p w14:paraId="13D2BAC6" w14:textId="147F84B1" w:rsidR="007D74A2" w:rsidRDefault="007D74A2" w:rsidP="00055765">
      <w:pPr>
        <w:jc w:val="both"/>
        <w:rPr>
          <w:rFonts w:eastAsia="Times New Roman" w:cs="Times New Roman"/>
          <w:color w:val="000000"/>
        </w:rPr>
      </w:pPr>
      <w:r>
        <w:rPr>
          <w:rFonts w:eastAsia="Times New Roman" w:cs="Times New Roman"/>
          <w:color w:val="000000"/>
        </w:rPr>
        <w:t>We thank the Reviewer for his/her positive assessment of our work.</w:t>
      </w:r>
    </w:p>
    <w:p w14:paraId="04F236BF" w14:textId="77777777" w:rsidR="007D74A2" w:rsidRPr="007D74A2"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7D74A2">
        <w:rPr>
          <w:rFonts w:eastAsia="Times New Roman" w:cs="Times New Roman"/>
          <w:i/>
          <w:color w:val="808080" w:themeColor="background1" w:themeShade="80"/>
          <w:shd w:val="clear" w:color="auto" w:fill="FFFFFF"/>
        </w:rPr>
        <w:t>Major Concerns:</w:t>
      </w:r>
    </w:p>
    <w:p w14:paraId="67A36C57" w14:textId="77777777" w:rsidR="00B26D0D"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7D74A2">
        <w:rPr>
          <w:rFonts w:eastAsia="Times New Roman" w:cs="Times New Roman"/>
          <w:i/>
          <w:color w:val="808080" w:themeColor="background1" w:themeShade="80"/>
          <w:shd w:val="clear" w:color="auto" w:fill="FFFFFF"/>
        </w:rPr>
        <w:t xml:space="preserve">I found it difficult to understand how the bootstrapping procedure works and what role the rest acquisition(s) play in this. As far as I know, to assess whether meaningful (or true) non-stationarity of connectivity occurs is to test this against a null-distribution of windowed connectivity derived from e.g. phase-shifted time series. Why would one not do this here as well, and why would one need rest data to assess the validity of connectivity dynamics during a movie? </w:t>
      </w:r>
    </w:p>
    <w:p w14:paraId="6964FA7E" w14:textId="77777777" w:rsidR="00B26D0D" w:rsidRDefault="00B26D0D" w:rsidP="00055765">
      <w:pPr>
        <w:jc w:val="both"/>
        <w:rPr>
          <w:rFonts w:eastAsia="Times New Roman" w:cs="Times New Roman"/>
          <w:i/>
          <w:color w:val="808080" w:themeColor="background1" w:themeShade="80"/>
          <w:shd w:val="clear" w:color="auto" w:fill="FFFFFF"/>
        </w:rPr>
      </w:pPr>
    </w:p>
    <w:p w14:paraId="61EA9F25" w14:textId="724EF5B7" w:rsidR="00B26D0D" w:rsidRDefault="00F01067" w:rsidP="00055765">
      <w:pPr>
        <w:jc w:val="both"/>
        <w:rPr>
          <w:rFonts w:eastAsia="Times New Roman" w:cs="Times New Roman"/>
          <w:color w:val="000000" w:themeColor="text1"/>
          <w:shd w:val="clear" w:color="auto" w:fill="FFFFFF"/>
        </w:rPr>
      </w:pPr>
      <w:r w:rsidRPr="00F01067">
        <w:rPr>
          <w:rFonts w:eastAsia="Times New Roman" w:cs="Times New Roman"/>
          <w:color w:val="000000" w:themeColor="text1"/>
          <w:shd w:val="clear" w:color="auto" w:fill="FFFFFF"/>
        </w:rPr>
        <w:t>We thank the Reviewer for raising an issue that we find was indeed not properly discussed in the previous manuscript version.</w:t>
      </w:r>
      <w:r w:rsidR="00DB1722">
        <w:rPr>
          <w:rFonts w:eastAsia="Times New Roman" w:cs="Times New Roman"/>
          <w:color w:val="000000" w:themeColor="text1"/>
          <w:shd w:val="clear" w:color="auto" w:fill="FFFFFF"/>
        </w:rPr>
        <w:t xml:space="preserve"> </w:t>
      </w:r>
      <w:r w:rsidR="001D4DD7">
        <w:rPr>
          <w:rFonts w:eastAsia="Times New Roman" w:cs="Times New Roman"/>
          <w:color w:val="000000" w:themeColor="text1"/>
          <w:shd w:val="clear" w:color="auto" w:fill="FFFFFF"/>
        </w:rPr>
        <w:t>First, we want to emphasize that the bootstrapping procedure</w:t>
      </w:r>
      <w:r w:rsidR="006F15A9">
        <w:rPr>
          <w:rFonts w:eastAsia="Times New Roman" w:cs="Times New Roman"/>
          <w:color w:val="000000" w:themeColor="text1"/>
          <w:shd w:val="clear" w:color="auto" w:fill="FFFFFF"/>
        </w:rPr>
        <w:t xml:space="preserve"> (which enables to lower the possible impact of outliers in the computations of ISFC)</w:t>
      </w:r>
      <w:r w:rsidR="001D4DD7">
        <w:rPr>
          <w:rFonts w:eastAsia="Times New Roman" w:cs="Times New Roman"/>
          <w:color w:val="000000" w:themeColor="text1"/>
          <w:shd w:val="clear" w:color="auto" w:fill="FFFFFF"/>
        </w:rPr>
        <w:t>, and the use of resting-state data as a null distribution</w:t>
      </w:r>
      <w:r w:rsidR="006F15A9">
        <w:rPr>
          <w:rFonts w:eastAsia="Times New Roman" w:cs="Times New Roman"/>
          <w:color w:val="000000" w:themeColor="text1"/>
          <w:shd w:val="clear" w:color="auto" w:fill="FFFFFF"/>
        </w:rPr>
        <w:t xml:space="preserve"> (which enables, at a later analytical stage, to threshold the ISFC time courses and retain only statistically significant excursions)</w:t>
      </w:r>
      <w:r w:rsidR="001D4DD7">
        <w:rPr>
          <w:rFonts w:eastAsia="Times New Roman" w:cs="Times New Roman"/>
          <w:color w:val="000000" w:themeColor="text1"/>
          <w:shd w:val="clear" w:color="auto" w:fill="FFFFFF"/>
        </w:rPr>
        <w:t xml:space="preserve">, are two separate computational aspects. We </w:t>
      </w:r>
      <w:r w:rsidR="00A762B3">
        <w:rPr>
          <w:rFonts w:eastAsia="Times New Roman" w:cs="Times New Roman"/>
          <w:color w:val="000000" w:themeColor="text1"/>
          <w:shd w:val="clear" w:color="auto" w:fill="FFFFFF"/>
        </w:rPr>
        <w:t>answer the latter concern here, and come back to the bootstrapping aspect in a later answer to the Reviewer's comments.</w:t>
      </w:r>
    </w:p>
    <w:p w14:paraId="5ED19A4C" w14:textId="77777777" w:rsidR="00F01067" w:rsidRDefault="00F01067" w:rsidP="00055765">
      <w:pPr>
        <w:jc w:val="both"/>
        <w:rPr>
          <w:rFonts w:eastAsia="Times New Roman" w:cs="Times New Roman"/>
          <w:color w:val="000000" w:themeColor="text1"/>
          <w:shd w:val="clear" w:color="auto" w:fill="FFFFFF"/>
        </w:rPr>
      </w:pPr>
    </w:p>
    <w:p w14:paraId="2A194F85" w14:textId="5F41A34D" w:rsidR="00F01067" w:rsidRDefault="00F01067" w:rsidP="00055765">
      <w:pPr>
        <w:jc w:val="both"/>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 xml:space="preserve">The Reviewer is right that a typical way to test for the presence of </w:t>
      </w:r>
      <w:r w:rsidR="00C353A6">
        <w:rPr>
          <w:rFonts w:eastAsia="Times New Roman" w:cs="Times New Roman"/>
          <w:color w:val="000000" w:themeColor="text1"/>
          <w:shd w:val="clear" w:color="auto" w:fill="FFFFFF"/>
        </w:rPr>
        <w:t>non-stationarity in fMRI data is to generate null time courses through phase randomization procedures, and compare the actual data to those surrogates.</w:t>
      </w:r>
    </w:p>
    <w:p w14:paraId="6CF0173D" w14:textId="77777777" w:rsidR="00F41DE1" w:rsidRDefault="00F41DE1" w:rsidP="00055765">
      <w:pPr>
        <w:jc w:val="both"/>
        <w:rPr>
          <w:rFonts w:eastAsia="Times New Roman" w:cs="Times New Roman"/>
          <w:color w:val="000000" w:themeColor="text1"/>
          <w:shd w:val="clear" w:color="auto" w:fill="FFFFFF"/>
        </w:rPr>
      </w:pPr>
    </w:p>
    <w:p w14:paraId="00E83373" w14:textId="2BD1BF82" w:rsidR="00B26D0D" w:rsidRDefault="00F41DE1" w:rsidP="00055765">
      <w:pPr>
        <w:jc w:val="both"/>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In principle, nothing prevents the application of that approach to the movie time courses studied here: an obvious advantage would then be the lower scanning duration, since purely resting-state sessions would then not be required anymore.</w:t>
      </w:r>
    </w:p>
    <w:p w14:paraId="001B211B" w14:textId="77777777" w:rsidR="00F41DE1" w:rsidRDefault="00F41DE1" w:rsidP="00055765">
      <w:pPr>
        <w:jc w:val="both"/>
        <w:rPr>
          <w:rFonts w:eastAsia="Times New Roman" w:cs="Times New Roman"/>
          <w:color w:val="000000" w:themeColor="text1"/>
          <w:shd w:val="clear" w:color="auto" w:fill="FFFFFF"/>
        </w:rPr>
      </w:pPr>
    </w:p>
    <w:p w14:paraId="212614D4" w14:textId="6294CC4B" w:rsidR="00DF6EC4" w:rsidRDefault="00F41DE1" w:rsidP="00055765">
      <w:pPr>
        <w:jc w:val="both"/>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However, in our work, we opted for the resting-state approach given that (1) we had this data to our disposal</w:t>
      </w:r>
      <w:r w:rsidR="00706163">
        <w:rPr>
          <w:rFonts w:eastAsia="Times New Roman" w:cs="Times New Roman"/>
          <w:color w:val="000000" w:themeColor="text1"/>
          <w:shd w:val="clear" w:color="auto" w:fill="FFFFFF"/>
        </w:rPr>
        <w:t>, so why not use it</w:t>
      </w:r>
      <w:r>
        <w:rPr>
          <w:rFonts w:eastAsia="Times New Roman" w:cs="Times New Roman"/>
          <w:color w:val="000000" w:themeColor="text1"/>
          <w:shd w:val="clear" w:color="auto" w:fill="FFFFFF"/>
        </w:rPr>
        <w:t>, and (2) we judged it a cleaner approach to th</w:t>
      </w:r>
      <w:r w:rsidR="00F15B4D">
        <w:rPr>
          <w:rFonts w:eastAsia="Times New Roman" w:cs="Times New Roman"/>
          <w:color w:val="000000" w:themeColor="text1"/>
          <w:shd w:val="clear" w:color="auto" w:fill="FFFFFF"/>
        </w:rPr>
        <w:t>e generation of surrogate data.</w:t>
      </w:r>
    </w:p>
    <w:p w14:paraId="2448195E" w14:textId="77777777" w:rsidR="00DF6EC4" w:rsidRDefault="00DF6EC4" w:rsidP="00055765">
      <w:pPr>
        <w:jc w:val="both"/>
        <w:rPr>
          <w:rFonts w:eastAsia="Times New Roman" w:cs="Times New Roman"/>
          <w:color w:val="000000" w:themeColor="text1"/>
          <w:shd w:val="clear" w:color="auto" w:fill="FFFFFF"/>
        </w:rPr>
      </w:pPr>
    </w:p>
    <w:p w14:paraId="7F8F9F19" w14:textId="422EFCE8" w:rsidR="00F41DE1" w:rsidRDefault="00F41DE1" w:rsidP="00055765">
      <w:pPr>
        <w:jc w:val="both"/>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 xml:space="preserve">Regarding this second point, </w:t>
      </w:r>
      <w:r w:rsidR="00DF6EC4">
        <w:rPr>
          <w:rFonts w:eastAsia="Times New Roman" w:cs="Times New Roman"/>
          <w:color w:val="000000" w:themeColor="text1"/>
          <w:shd w:val="clear" w:color="auto" w:fill="FFFFFF"/>
        </w:rPr>
        <w:t xml:space="preserve">we reasoned that </w:t>
      </w:r>
      <w:r w:rsidR="006875E7">
        <w:rPr>
          <w:rFonts w:eastAsia="Times New Roman" w:cs="Times New Roman"/>
          <w:color w:val="000000" w:themeColor="text1"/>
          <w:shd w:val="clear" w:color="auto" w:fill="FFFFFF"/>
        </w:rPr>
        <w:t xml:space="preserve">in phase-randomized data, although second-order information is kept, higher-order features from the data are not. Perhaps those actually are important to the proper characterization of fMRI data, and still lie in purely intrinsic (not movie-driven) functional activity as well. The efficacy of analytical approaches such as Independent Component Analysis </w:t>
      </w:r>
      <w:r w:rsidR="005E2B7A">
        <w:rPr>
          <w:rFonts w:eastAsia="Times New Roman" w:cs="Times New Roman"/>
          <w:color w:val="000000" w:themeColor="text1"/>
          <w:shd w:val="clear" w:color="auto" w:fill="FFFFFF"/>
        </w:rPr>
        <w:t xml:space="preserve">lends further support to </w:t>
      </w:r>
      <w:r w:rsidR="006875E7">
        <w:rPr>
          <w:rFonts w:eastAsia="Times New Roman" w:cs="Times New Roman"/>
          <w:color w:val="000000" w:themeColor="text1"/>
          <w:shd w:val="clear" w:color="auto" w:fill="FFFFFF"/>
        </w:rPr>
        <w:t>that hypothesis.</w:t>
      </w:r>
    </w:p>
    <w:p w14:paraId="016A8A90" w14:textId="77777777" w:rsidR="00CE1915" w:rsidRDefault="00CE1915" w:rsidP="00055765">
      <w:pPr>
        <w:jc w:val="both"/>
        <w:rPr>
          <w:rFonts w:eastAsia="Times New Roman" w:cs="Times New Roman"/>
          <w:color w:val="000000" w:themeColor="text1"/>
          <w:shd w:val="clear" w:color="auto" w:fill="FFFFFF"/>
        </w:rPr>
      </w:pPr>
    </w:p>
    <w:p w14:paraId="34C44C0B" w14:textId="5DD756F0" w:rsidR="00FC6F31" w:rsidRPr="00084D9B" w:rsidRDefault="00FC6F31" w:rsidP="00055765">
      <w:pPr>
        <w:jc w:val="both"/>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In order to more thoroughly investigate the difference between the r</w:t>
      </w:r>
      <w:r w:rsidR="007E3C3C">
        <w:rPr>
          <w:rFonts w:eastAsia="Times New Roman" w:cs="Times New Roman"/>
          <w:color w:val="000000" w:themeColor="text1"/>
          <w:shd w:val="clear" w:color="auto" w:fill="FFFFFF"/>
        </w:rPr>
        <w:t>esting-state and the phase-</w:t>
      </w:r>
      <w:r>
        <w:rPr>
          <w:rFonts w:eastAsia="Times New Roman" w:cs="Times New Roman"/>
          <w:color w:val="000000" w:themeColor="text1"/>
          <w:shd w:val="clear" w:color="auto" w:fill="FFFFFF"/>
        </w:rPr>
        <w:t xml:space="preserve">randomization null generation approaches, we applied both to </w:t>
      </w:r>
      <w:r w:rsidR="00C73DD1">
        <w:rPr>
          <w:rFonts w:eastAsia="Times New Roman" w:cs="Times New Roman"/>
          <w:color w:val="000000" w:themeColor="text1"/>
          <w:shd w:val="clear" w:color="auto" w:fill="FFFFFF"/>
        </w:rPr>
        <w:t xml:space="preserve">a subset of </w:t>
      </w:r>
      <w:r>
        <w:rPr>
          <w:rFonts w:eastAsia="Times New Roman" w:cs="Times New Roman"/>
          <w:color w:val="000000" w:themeColor="text1"/>
          <w:shd w:val="clear" w:color="auto" w:fill="FFFFFF"/>
        </w:rPr>
        <w:t>our data</w:t>
      </w:r>
      <w:r w:rsidR="00C73DD1">
        <w:rPr>
          <w:rFonts w:eastAsia="Times New Roman" w:cs="Times New Roman"/>
          <w:color w:val="000000" w:themeColor="text1"/>
          <w:shd w:val="clear" w:color="auto" w:fill="FFFFFF"/>
        </w:rPr>
        <w:t xml:space="preserve"> (the 12 combined movie/resting-state sessions shared within the scope of this work)</w:t>
      </w:r>
      <w:r>
        <w:rPr>
          <w:rFonts w:eastAsia="Times New Roman" w:cs="Times New Roman"/>
          <w:color w:val="000000" w:themeColor="text1"/>
          <w:shd w:val="clear" w:color="auto" w:fill="FFFFFF"/>
        </w:rPr>
        <w:t xml:space="preserve"> with similar analytical parameters</w:t>
      </w:r>
      <w:r w:rsidR="0098333F">
        <w:rPr>
          <w:rFonts w:eastAsia="Times New Roman" w:cs="Times New Roman"/>
          <w:color w:val="000000" w:themeColor="text1"/>
          <w:shd w:val="clear" w:color="auto" w:fill="FFFFFF"/>
        </w:rPr>
        <w:t xml:space="preserve"> (</w:t>
      </w:r>
      <w:r w:rsidR="0044157C">
        <w:rPr>
          <w:rFonts w:eastAsia="Times New Roman" w:cs="Times New Roman"/>
          <w:color w:val="000000" w:themeColor="text1"/>
          <w:shd w:val="clear" w:color="auto" w:fill="FFFFFF"/>
        </w:rPr>
        <w:t xml:space="preserve">framewise displacement threshold of 0.5 mm, </w:t>
      </w:r>
      <w:r w:rsidR="00AA35B0">
        <w:rPr>
          <w:rFonts w:eastAsia="Times New Roman" w:cs="Times New Roman"/>
          <w:color w:val="000000" w:themeColor="text1"/>
          <w:shd w:val="clear" w:color="auto" w:fill="FFFFFF"/>
        </w:rPr>
        <w:t xml:space="preserve">window size </w:t>
      </w:r>
      <w:r w:rsidR="0098333F">
        <w:rPr>
          <w:rFonts w:eastAsia="Times New Roman" w:cs="Times New Roman"/>
          <w:color w:val="000000" w:themeColor="text1"/>
          <w:shd w:val="clear" w:color="auto" w:fill="FFFFFF"/>
        </w:rPr>
        <w:t xml:space="preserve">W = 10 TR, step size 1 TR, 250 bootstrapping folds, </w:t>
      </w:r>
      <w:r w:rsidR="00AA35B0">
        <w:rPr>
          <w:rFonts w:eastAsia="Times New Roman" w:cs="Times New Roman"/>
          <w:color w:val="000000" w:themeColor="text1"/>
          <w:shd w:val="clear" w:color="auto" w:fill="FFFFFF"/>
        </w:rPr>
        <w:t xml:space="preserve">6 session segments in the reference group, </w:t>
      </w:r>
      <w:r w:rsidR="005E3069">
        <w:rPr>
          <w:rFonts w:ascii="Cambria" w:eastAsia="Times New Roman" w:hAnsi="Cambria" w:cs="Times New Roman"/>
          <w:color w:val="000000" w:themeColor="text1"/>
          <w:shd w:val="clear" w:color="auto" w:fill="FFFFFF"/>
        </w:rPr>
        <w:t>α</w:t>
      </w:r>
      <w:r w:rsidR="005E3069">
        <w:rPr>
          <w:rFonts w:eastAsia="Times New Roman" w:cs="Times New Roman"/>
          <w:color w:val="000000" w:themeColor="text1"/>
          <w:shd w:val="clear" w:color="auto" w:fill="FFFFFF"/>
        </w:rPr>
        <w:t>-level = 0.05</w:t>
      </w:r>
      <w:r w:rsidR="00AA35B0">
        <w:rPr>
          <w:rFonts w:eastAsia="Times New Roman" w:cs="Times New Roman"/>
          <w:color w:val="000000" w:themeColor="text1"/>
          <w:shd w:val="clear" w:color="auto" w:fill="FFFFFF"/>
        </w:rPr>
        <w:t xml:space="preserve"> %</w:t>
      </w:r>
      <w:r w:rsidR="005E3069">
        <w:rPr>
          <w:rFonts w:eastAsia="Times New Roman" w:cs="Times New Roman"/>
          <w:color w:val="000000" w:themeColor="text1"/>
          <w:shd w:val="clear" w:color="auto" w:fill="FFFFFF"/>
        </w:rPr>
        <w:t>)</w:t>
      </w:r>
      <w:r>
        <w:rPr>
          <w:rFonts w:eastAsia="Times New Roman" w:cs="Times New Roman"/>
          <w:color w:val="000000" w:themeColor="text1"/>
          <w:shd w:val="clear" w:color="auto" w:fill="FFFFFF"/>
        </w:rPr>
        <w:t xml:space="preserve">, and compared the connections that were extracted as showing significant </w:t>
      </w:r>
      <w:r w:rsidR="00EF1242">
        <w:rPr>
          <w:rFonts w:eastAsia="Times New Roman" w:cs="Times New Roman"/>
          <w:color w:val="000000" w:themeColor="text1"/>
          <w:shd w:val="clear" w:color="auto" w:fill="FFFFFF"/>
        </w:rPr>
        <w:t>ISFC changes across the two cases.</w:t>
      </w:r>
      <w:r w:rsidR="00084D9B">
        <w:rPr>
          <w:rFonts w:eastAsia="Times New Roman" w:cs="Times New Roman"/>
          <w:color w:val="000000" w:themeColor="text1"/>
          <w:shd w:val="clear" w:color="auto" w:fill="FFFFFF"/>
        </w:rPr>
        <w:t xml:space="preserve"> The results are presented in the newly added </w:t>
      </w:r>
      <w:r w:rsidR="00084D9B" w:rsidRPr="00084D9B">
        <w:rPr>
          <w:rFonts w:eastAsia="Times New Roman" w:cs="Times New Roman"/>
          <w:color w:val="000000" w:themeColor="text1"/>
          <w:u w:val="single"/>
          <w:shd w:val="clear" w:color="auto" w:fill="FFFFFF"/>
        </w:rPr>
        <w:t>Supplementary Figure 5</w:t>
      </w:r>
      <w:r w:rsidR="00084D9B">
        <w:rPr>
          <w:rFonts w:eastAsia="Times New Roman" w:cs="Times New Roman"/>
          <w:color w:val="000000" w:themeColor="text1"/>
          <w:shd w:val="clear" w:color="auto" w:fill="FFFFFF"/>
        </w:rPr>
        <w:t>:</w:t>
      </w:r>
      <w:r w:rsidR="00AA35B0">
        <w:rPr>
          <w:rFonts w:eastAsia="Times New Roman" w:cs="Times New Roman"/>
          <w:color w:val="000000" w:themeColor="text1"/>
          <w:shd w:val="clear" w:color="auto" w:fill="FFFFFF"/>
        </w:rPr>
        <w:t xml:space="preserve"> when representing the percentage of time points detected as showing a significant excursion, the same overall pattern across connections can be observed when the </w:t>
      </w:r>
      <w:r w:rsidR="00750323">
        <w:rPr>
          <w:rFonts w:eastAsia="Times New Roman" w:cs="Times New Roman"/>
          <w:color w:val="000000" w:themeColor="text1"/>
          <w:shd w:val="clear" w:color="auto" w:fill="FFFFFF"/>
        </w:rPr>
        <w:t xml:space="preserve">phase-randomized (red plots) or resting-state (blue plots) data are used </w:t>
      </w:r>
      <w:r w:rsidR="006F304C">
        <w:rPr>
          <w:rFonts w:eastAsia="Times New Roman" w:cs="Times New Roman"/>
          <w:color w:val="000000" w:themeColor="text1"/>
          <w:shd w:val="clear" w:color="auto" w:fill="FFFFFF"/>
        </w:rPr>
        <w:t>for</w:t>
      </w:r>
      <w:r w:rsidR="00750323">
        <w:rPr>
          <w:rFonts w:eastAsia="Times New Roman" w:cs="Times New Roman"/>
          <w:color w:val="000000" w:themeColor="text1"/>
          <w:shd w:val="clear" w:color="auto" w:fill="FFFFFF"/>
        </w:rPr>
        <w:t xml:space="preserve"> null</w:t>
      </w:r>
      <w:r w:rsidR="006F304C">
        <w:rPr>
          <w:rFonts w:eastAsia="Times New Roman" w:cs="Times New Roman"/>
          <w:color w:val="000000" w:themeColor="text1"/>
          <w:shd w:val="clear" w:color="auto" w:fill="FFFFFF"/>
        </w:rPr>
        <w:t xml:space="preserve"> generation</w:t>
      </w:r>
      <w:r w:rsidR="00113EB7">
        <w:rPr>
          <w:rFonts w:eastAsia="Times New Roman" w:cs="Times New Roman"/>
          <w:color w:val="000000" w:themeColor="text1"/>
          <w:shd w:val="clear" w:color="auto" w:fill="FFFFFF"/>
        </w:rPr>
        <w:t>.</w:t>
      </w:r>
      <w:r w:rsidR="00E72AF5">
        <w:rPr>
          <w:rFonts w:eastAsia="Times New Roman" w:cs="Times New Roman"/>
          <w:color w:val="000000" w:themeColor="text1"/>
          <w:shd w:val="clear" w:color="auto" w:fill="FFFFFF"/>
        </w:rPr>
        <w:t xml:space="preserve"> However, the </w:t>
      </w:r>
      <w:r w:rsidR="00F22903">
        <w:rPr>
          <w:rFonts w:eastAsia="Times New Roman" w:cs="Times New Roman"/>
          <w:color w:val="000000" w:themeColor="text1"/>
          <w:shd w:val="clear" w:color="auto" w:fill="FFFFFF"/>
        </w:rPr>
        <w:t>percentage of detected time points showing a significant ISFC change is consistently larger in the phase-randomization case,</w:t>
      </w:r>
      <w:r w:rsidR="005E4E03">
        <w:rPr>
          <w:rFonts w:eastAsia="Times New Roman" w:cs="Times New Roman"/>
          <w:color w:val="000000" w:themeColor="text1"/>
          <w:shd w:val="clear" w:color="auto" w:fill="FFFFFF"/>
        </w:rPr>
        <w:t xml:space="preserve"> which demonstrates that </w:t>
      </w:r>
      <w:r w:rsidR="003A6322">
        <w:rPr>
          <w:rFonts w:eastAsia="Times New Roman" w:cs="Times New Roman"/>
          <w:color w:val="000000" w:themeColor="text1"/>
          <w:shd w:val="clear" w:color="auto" w:fill="FFFFFF"/>
        </w:rPr>
        <w:t xml:space="preserve">in accordance with our </w:t>
      </w:r>
      <w:r w:rsidR="001A78F0">
        <w:rPr>
          <w:rFonts w:eastAsia="Times New Roman" w:cs="Times New Roman"/>
          <w:color w:val="000000" w:themeColor="text1"/>
          <w:shd w:val="clear" w:color="auto" w:fill="FFFFFF"/>
        </w:rPr>
        <w:t xml:space="preserve">expectations, </w:t>
      </w:r>
      <w:r w:rsidR="005E4E03">
        <w:rPr>
          <w:rFonts w:eastAsia="Times New Roman" w:cs="Times New Roman"/>
          <w:color w:val="000000" w:themeColor="text1"/>
          <w:shd w:val="clear" w:color="auto" w:fill="FFFFFF"/>
        </w:rPr>
        <w:t>this parti</w:t>
      </w:r>
      <w:r w:rsidR="00C530EF">
        <w:rPr>
          <w:rFonts w:eastAsia="Times New Roman" w:cs="Times New Roman"/>
          <w:color w:val="000000" w:themeColor="text1"/>
          <w:shd w:val="clear" w:color="auto" w:fill="FFFFFF"/>
        </w:rPr>
        <w:t>cular null hypothesis is not as</w:t>
      </w:r>
      <w:r w:rsidR="00AC1B73">
        <w:rPr>
          <w:rFonts w:eastAsia="Times New Roman" w:cs="Times New Roman"/>
          <w:color w:val="000000" w:themeColor="text1"/>
          <w:shd w:val="clear" w:color="auto" w:fill="FFFFFF"/>
        </w:rPr>
        <w:t xml:space="preserve"> </w:t>
      </w:r>
      <w:r w:rsidR="006850D5">
        <w:rPr>
          <w:rFonts w:eastAsia="Times New Roman" w:cs="Times New Roman"/>
          <w:color w:val="000000" w:themeColor="text1"/>
          <w:shd w:val="clear" w:color="auto" w:fill="FFFFFF"/>
        </w:rPr>
        <w:t>strong</w:t>
      </w:r>
      <w:r w:rsidR="007E3C3C">
        <w:rPr>
          <w:rFonts w:eastAsia="Times New Roman" w:cs="Times New Roman"/>
          <w:color w:val="000000" w:themeColor="text1"/>
          <w:shd w:val="clear" w:color="auto" w:fill="FFFFFF"/>
        </w:rPr>
        <w:t>, and may be prone to a larger detection of false positives</w:t>
      </w:r>
      <w:r w:rsidR="00AC1B73">
        <w:rPr>
          <w:rFonts w:eastAsia="Times New Roman" w:cs="Times New Roman"/>
          <w:color w:val="000000" w:themeColor="text1"/>
          <w:shd w:val="clear" w:color="auto" w:fill="FFFFFF"/>
        </w:rPr>
        <w:t>.</w:t>
      </w:r>
    </w:p>
    <w:p w14:paraId="6DE63D23" w14:textId="77777777" w:rsidR="00FC6F31" w:rsidRDefault="00FC6F31" w:rsidP="00055765">
      <w:pPr>
        <w:jc w:val="both"/>
        <w:rPr>
          <w:rFonts w:eastAsia="Times New Roman" w:cs="Times New Roman"/>
          <w:color w:val="000000" w:themeColor="text1"/>
          <w:shd w:val="clear" w:color="auto" w:fill="FFFFFF"/>
        </w:rPr>
      </w:pPr>
    </w:p>
    <w:p w14:paraId="6F526F68" w14:textId="7E19B230" w:rsidR="00CE1915" w:rsidRPr="00303A94" w:rsidRDefault="00113EB7" w:rsidP="00055765">
      <w:pPr>
        <w:jc w:val="both"/>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 xml:space="preserve">We have </w:t>
      </w:r>
      <w:r w:rsidR="009B0C57">
        <w:rPr>
          <w:rFonts w:eastAsia="Times New Roman" w:cs="Times New Roman"/>
          <w:color w:val="000000" w:themeColor="text1"/>
          <w:shd w:val="clear" w:color="auto" w:fill="FFFFFF"/>
        </w:rPr>
        <w:t>appended</w:t>
      </w:r>
      <w:r>
        <w:rPr>
          <w:rFonts w:eastAsia="Times New Roman" w:cs="Times New Roman"/>
          <w:color w:val="000000" w:themeColor="text1"/>
          <w:shd w:val="clear" w:color="auto" w:fill="FFFFFF"/>
        </w:rPr>
        <w:t xml:space="preserve"> a brief mention of those results in our </w:t>
      </w:r>
      <w:r w:rsidRPr="00F03E44">
        <w:rPr>
          <w:rFonts w:eastAsia="Times New Roman" w:cs="Times New Roman"/>
          <w:color w:val="000000" w:themeColor="text1"/>
          <w:u w:val="single"/>
          <w:shd w:val="clear" w:color="auto" w:fill="FFFFFF"/>
        </w:rPr>
        <w:t>Discussion</w:t>
      </w:r>
      <w:r w:rsidR="00F03E44">
        <w:rPr>
          <w:rFonts w:eastAsia="Times New Roman" w:cs="Times New Roman"/>
          <w:color w:val="000000" w:themeColor="text1"/>
          <w:u w:val="single"/>
          <w:shd w:val="clear" w:color="auto" w:fill="FFFFFF"/>
        </w:rPr>
        <w:t xml:space="preserve"> </w:t>
      </w:r>
      <w:r w:rsidR="00F03E44" w:rsidRPr="00F03E44">
        <w:rPr>
          <w:rFonts w:eastAsia="Times New Roman" w:cs="Times New Roman"/>
          <w:color w:val="000000" w:themeColor="text1"/>
          <w:shd w:val="clear" w:color="auto" w:fill="FFFFFF"/>
        </w:rPr>
        <w:t>(second paragraph)</w:t>
      </w:r>
      <w:r w:rsidRPr="00F03E44">
        <w:rPr>
          <w:rFonts w:eastAsia="Times New Roman" w:cs="Times New Roman"/>
          <w:color w:val="000000" w:themeColor="text1"/>
          <w:shd w:val="clear" w:color="auto" w:fill="FFFFFF"/>
        </w:rPr>
        <w:t>,</w:t>
      </w:r>
      <w:r>
        <w:rPr>
          <w:rFonts w:eastAsia="Times New Roman" w:cs="Times New Roman"/>
          <w:color w:val="000000" w:themeColor="text1"/>
          <w:shd w:val="clear" w:color="auto" w:fill="FFFFFF"/>
        </w:rPr>
        <w:t xml:space="preserve"> when referring to the importance of properly tailored </w:t>
      </w:r>
      <w:r w:rsidR="004F4C72">
        <w:rPr>
          <w:rFonts w:eastAsia="Times New Roman" w:cs="Times New Roman"/>
          <w:color w:val="000000" w:themeColor="text1"/>
          <w:shd w:val="clear" w:color="auto" w:fill="FFFFFF"/>
        </w:rPr>
        <w:t>significance assessment methods in dynamic func</w:t>
      </w:r>
      <w:r w:rsidR="00303A94">
        <w:rPr>
          <w:rFonts w:eastAsia="Times New Roman" w:cs="Times New Roman"/>
          <w:color w:val="000000" w:themeColor="text1"/>
          <w:shd w:val="clear" w:color="auto" w:fill="FFFFFF"/>
        </w:rPr>
        <w:t xml:space="preserve">tional connectivity approaches, and added </w:t>
      </w:r>
      <w:r w:rsidR="00303A94">
        <w:rPr>
          <w:rFonts w:eastAsia="Times New Roman" w:cs="Times New Roman"/>
          <w:color w:val="000000" w:themeColor="text1"/>
          <w:u w:val="single"/>
          <w:shd w:val="clear" w:color="auto" w:fill="FFFFFF"/>
        </w:rPr>
        <w:t>Supplementary Figure 5</w:t>
      </w:r>
      <w:r w:rsidR="00303A94">
        <w:rPr>
          <w:rFonts w:eastAsia="Times New Roman" w:cs="Times New Roman"/>
          <w:color w:val="000000" w:themeColor="text1"/>
          <w:shd w:val="clear" w:color="auto" w:fill="FFFFFF"/>
        </w:rPr>
        <w:t xml:space="preserve"> to our submitted material:</w:t>
      </w:r>
    </w:p>
    <w:p w14:paraId="66A9BA54" w14:textId="77777777" w:rsidR="00632F61" w:rsidRDefault="00632F61" w:rsidP="00055765">
      <w:pPr>
        <w:jc w:val="both"/>
        <w:rPr>
          <w:rFonts w:eastAsia="Times New Roman" w:cs="Times New Roman"/>
          <w:color w:val="000000" w:themeColor="text1"/>
          <w:shd w:val="clear" w:color="auto" w:fill="FFFFFF"/>
        </w:rPr>
      </w:pPr>
    </w:p>
    <w:p w14:paraId="15708C9A" w14:textId="3946803F" w:rsidR="00272514" w:rsidRPr="00272514" w:rsidRDefault="00272514" w:rsidP="00272514">
      <w:pPr>
        <w:jc w:val="both"/>
        <w:rPr>
          <w:rFonts w:cstheme="minorHAnsi"/>
          <w:i/>
          <w:color w:val="8DB3E2" w:themeColor="text2" w:themeTint="66"/>
        </w:rPr>
      </w:pPr>
      <w:r w:rsidRPr="00272514">
        <w:rPr>
          <w:rFonts w:cstheme="minorHAnsi"/>
          <w:color w:val="8DB3E2" w:themeColor="text2" w:themeTint="66"/>
        </w:rPr>
        <w:t>"</w:t>
      </w:r>
      <w:r w:rsidRPr="00272514">
        <w:rPr>
          <w:rFonts w:cstheme="minorHAnsi"/>
          <w:i/>
          <w:color w:val="8DB3E2" w:themeColor="text2" w:themeTint="66"/>
        </w:rPr>
        <w:t>As an alternative approach to avoid the additional resting-state recordings, we also offer the possibility to generate phase-randomized data directly from the stimulus-related time courses, an approach often used in dynamic functional connectivity analyses</w:t>
      </w:r>
      <w:r w:rsidRPr="00272514">
        <w:rPr>
          <w:rFonts w:cstheme="minorHAnsi"/>
          <w:i/>
          <w:color w:val="8DB3E2" w:themeColor="text2" w:themeTint="66"/>
          <w:vertAlign w:val="superscript"/>
        </w:rPr>
        <w:t>23,24</w:t>
      </w:r>
      <w:r w:rsidRPr="00272514">
        <w:rPr>
          <w:rFonts w:cstheme="minorHAnsi"/>
          <w:i/>
          <w:color w:val="8DB3E2" w:themeColor="text2" w:themeTint="66"/>
        </w:rPr>
        <w:t>. Further evaluation on a subset of sessions revealed that although the resting-state null method is more conservative, and thus less prone to false positives, the global patterns of ISFC excursion detection were similar across both schemes (see Supplementary Figure 5).</w:t>
      </w:r>
    </w:p>
    <w:p w14:paraId="19CE9F9A" w14:textId="77777777" w:rsidR="00272514" w:rsidRPr="00272514" w:rsidRDefault="00272514" w:rsidP="00272514">
      <w:pPr>
        <w:jc w:val="both"/>
        <w:rPr>
          <w:rFonts w:cstheme="minorHAnsi"/>
          <w:i/>
          <w:color w:val="8DB3E2" w:themeColor="text2" w:themeTint="66"/>
        </w:rPr>
      </w:pPr>
    </w:p>
    <w:p w14:paraId="26CD9E81" w14:textId="5E074317" w:rsidR="00272514" w:rsidRDefault="00CF06E9" w:rsidP="00272514">
      <w:pPr>
        <w:jc w:val="both"/>
        <w:rPr>
          <w:rFonts w:cstheme="minorHAnsi"/>
          <w:color w:val="8DB3E2" w:themeColor="text2" w:themeTint="66"/>
        </w:rPr>
      </w:pPr>
      <w:r>
        <w:rPr>
          <w:rFonts w:cstheme="minorHAnsi"/>
          <w:i/>
          <w:noProof/>
          <w:color w:val="8DB3E2" w:themeColor="text2" w:themeTint="66"/>
        </w:rPr>
        <w:drawing>
          <wp:anchor distT="0" distB="0" distL="114300" distR="114300" simplePos="0" relativeHeight="251658240" behindDoc="0" locked="0" layoutInCell="1" allowOverlap="1" wp14:anchorId="37DD1E3B" wp14:editId="08AC0441">
            <wp:simplePos x="0" y="0"/>
            <wp:positionH relativeFrom="column">
              <wp:posOffset>-800100</wp:posOffset>
            </wp:positionH>
            <wp:positionV relativeFrom="paragraph">
              <wp:posOffset>348615</wp:posOffset>
            </wp:positionV>
            <wp:extent cx="7036435" cy="21634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5.eps"/>
                    <pic:cNvPicPr/>
                  </pic:nvPicPr>
                  <pic:blipFill>
                    <a:blip r:embed="rId8">
                      <a:extLst>
                        <a:ext uri="{28A0092B-C50C-407E-A947-70E740481C1C}">
                          <a14:useLocalDpi xmlns:a14="http://schemas.microsoft.com/office/drawing/2010/main" val="0"/>
                        </a:ext>
                      </a:extLst>
                    </a:blip>
                    <a:stretch>
                      <a:fillRect/>
                    </a:stretch>
                  </pic:blipFill>
                  <pic:spPr>
                    <a:xfrm>
                      <a:off x="0" y="0"/>
                      <a:ext cx="7036435" cy="2163445"/>
                    </a:xfrm>
                    <a:prstGeom prst="rect">
                      <a:avLst/>
                    </a:prstGeom>
                  </pic:spPr>
                </pic:pic>
              </a:graphicData>
            </a:graphic>
            <wp14:sizeRelH relativeFrom="page">
              <wp14:pctWidth>0</wp14:pctWidth>
            </wp14:sizeRelH>
            <wp14:sizeRelV relativeFrom="page">
              <wp14:pctHeight>0</wp14:pctHeight>
            </wp14:sizeRelV>
          </wp:anchor>
        </w:drawing>
      </w:r>
      <w:r w:rsidR="00272514" w:rsidRPr="00272514">
        <w:rPr>
          <w:rFonts w:cstheme="minorHAnsi"/>
          <w:i/>
          <w:color w:val="8DB3E2" w:themeColor="text2" w:themeTint="66"/>
        </w:rPr>
        <w:t>[Place Supplementary Figure 5 here]</w:t>
      </w:r>
      <w:r w:rsidR="00272514" w:rsidRPr="00272514">
        <w:rPr>
          <w:rFonts w:cstheme="minorHAnsi"/>
          <w:color w:val="8DB3E2" w:themeColor="text2" w:themeTint="66"/>
        </w:rPr>
        <w:t>"</w:t>
      </w:r>
    </w:p>
    <w:p w14:paraId="4A7AF350" w14:textId="57A5A4B1" w:rsidR="00CF06E9" w:rsidRDefault="00CF06E9" w:rsidP="00272514">
      <w:pPr>
        <w:jc w:val="both"/>
        <w:rPr>
          <w:rFonts w:cstheme="minorHAnsi"/>
          <w:color w:val="8DB3E2" w:themeColor="text2" w:themeTint="66"/>
        </w:rPr>
      </w:pPr>
      <w:r>
        <w:rPr>
          <w:noProof/>
        </w:rPr>
        <mc:AlternateContent>
          <mc:Choice Requires="wps">
            <w:drawing>
              <wp:anchor distT="0" distB="0" distL="114300" distR="114300" simplePos="0" relativeHeight="251660288" behindDoc="0" locked="0" layoutInCell="1" allowOverlap="1" wp14:anchorId="5BBB963A" wp14:editId="2AB21037">
                <wp:simplePos x="0" y="0"/>
                <wp:positionH relativeFrom="column">
                  <wp:posOffset>-457200</wp:posOffset>
                </wp:positionH>
                <wp:positionV relativeFrom="paragraph">
                  <wp:posOffset>2390140</wp:posOffset>
                </wp:positionV>
                <wp:extent cx="6400800" cy="66294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400800" cy="662940"/>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060F9B71" w14:textId="0E319B39" w:rsidR="00391E7C" w:rsidRPr="00CF06E9" w:rsidRDefault="00391E7C" w:rsidP="00CF06E9">
                            <w:pPr>
                              <w:pStyle w:val="Caption"/>
                              <w:rPr>
                                <w:rFonts w:cstheme="minorHAnsi"/>
                                <w:b w:val="0"/>
                                <w:i/>
                                <w:noProof/>
                                <w:color w:val="000000" w:themeColor="text1"/>
                              </w:rPr>
                            </w:pPr>
                            <w:r w:rsidRPr="00CF06E9">
                              <w:rPr>
                                <w:rFonts w:cstheme="minorHAnsi"/>
                                <w:color w:val="000000" w:themeColor="text1"/>
                              </w:rPr>
                              <w:t>Supplementary Figure 5: Detection of ISFC excursions across null data generation methods.</w:t>
                            </w:r>
                            <w:r w:rsidRPr="00CF06E9">
                              <w:rPr>
                                <w:rFonts w:cstheme="minorHAnsi"/>
                                <w:b w:val="0"/>
                                <w:color w:val="000000" w:themeColor="text1"/>
                              </w:rPr>
                              <w:t xml:space="preserve"> For resting-state (left column, blue plots) or phase-randomization (right column, red plots) null data generation methods, percentage of ISFC excursions extracted across connections. The bottom plots are an inset on the connections emanating from the first three considered brain regions. Error represents standard deviation across subjects.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5.95pt;margin-top:188.2pt;width:7in;height:52.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" stroked="f">
                <v:textbox style="mso-fit-shape-to-text:t" inset="0,0,0,0">
                  <w:txbxContent>
                    <w:p w14:paraId="060F9B71" w14:textId="0E319B39" w:rsidR="00CF06E9" w:rsidRPr="00CF06E9" w:rsidRDefault="00CF06E9" w:rsidP="00CF06E9">
                      <w:pPr>
                        <w:pStyle w:val="Caption"/>
                        <w:rPr>
                          <w:rFonts w:cstheme="minorHAnsi"/>
                          <w:b w:val="0"/>
                          <w:i/>
                          <w:noProof/>
                          <w:color w:val="000000" w:themeColor="text1"/>
                        </w:rPr>
                      </w:pPr>
                      <w:r w:rsidRPr="00CF06E9">
                        <w:rPr>
                          <w:rFonts w:cstheme="minorHAnsi"/>
                          <w:color w:val="000000" w:themeColor="text1"/>
                        </w:rPr>
                        <w:t>Supplementary Figure 5: Detection of ISFC excursions across null data generation methods.</w:t>
                      </w:r>
                      <w:r w:rsidRPr="00CF06E9">
                        <w:rPr>
                          <w:rFonts w:cstheme="minorHAnsi"/>
                          <w:b w:val="0"/>
                          <w:color w:val="000000" w:themeColor="text1"/>
                        </w:rPr>
                        <w:t xml:space="preserve"> For resting-state (left column, blue plots) or phase-randomization (right column, red plots) null data generation methods, percentage of ISFC excursions extracted across connections. The bottom plots are an inset on the connections emanating from the first three considered brain regions. Error represents standard deviation across subjects.</w:t>
                      </w:r>
                    </w:p>
                  </w:txbxContent>
                </v:textbox>
                <w10:wrap type="square"/>
              </v:shape>
            </w:pict>
          </mc:Fallback>
        </mc:AlternateContent>
      </w:r>
    </w:p>
    <w:p w14:paraId="26D1FE6A" w14:textId="5F2D4569" w:rsidR="008B72C2" w:rsidRDefault="008B72C2" w:rsidP="00055765">
      <w:pPr>
        <w:jc w:val="both"/>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 xml:space="preserve">Since we understand that recording time may </w:t>
      </w:r>
      <w:r w:rsidR="00FB74C8">
        <w:rPr>
          <w:rFonts w:eastAsia="Times New Roman" w:cs="Times New Roman"/>
          <w:color w:val="000000" w:themeColor="text1"/>
          <w:shd w:val="clear" w:color="auto" w:fill="FFFFFF"/>
        </w:rPr>
        <w:t xml:space="preserve">sometimes </w:t>
      </w:r>
      <w:r>
        <w:rPr>
          <w:rFonts w:eastAsia="Times New Roman" w:cs="Times New Roman"/>
          <w:color w:val="000000" w:themeColor="text1"/>
          <w:shd w:val="clear" w:color="auto" w:fill="FFFFFF"/>
        </w:rPr>
        <w:t xml:space="preserve">be more valuable than the gain in accuracy of the exact </w:t>
      </w:r>
      <w:r w:rsidR="007D0EA7">
        <w:rPr>
          <w:rFonts w:eastAsia="Times New Roman" w:cs="Times New Roman"/>
          <w:color w:val="000000" w:themeColor="text1"/>
          <w:shd w:val="clear" w:color="auto" w:fill="FFFFFF"/>
        </w:rPr>
        <w:t xml:space="preserve">used </w:t>
      </w:r>
      <w:r>
        <w:rPr>
          <w:rFonts w:eastAsia="Times New Roman" w:cs="Times New Roman"/>
          <w:color w:val="000000" w:themeColor="text1"/>
          <w:shd w:val="clear" w:color="auto" w:fill="FFFFFF"/>
        </w:rPr>
        <w:t xml:space="preserve">null data generation scheme, we have also implemented the alternative phase-randomization strategy into our pipeline, and mentioned in </w:t>
      </w:r>
      <w:r w:rsidRPr="005D1474">
        <w:rPr>
          <w:rFonts w:eastAsia="Times New Roman" w:cs="Times New Roman"/>
          <w:color w:val="000000" w:themeColor="text1"/>
          <w:u w:val="double"/>
          <w:shd w:val="clear" w:color="auto" w:fill="FFFFFF"/>
        </w:rPr>
        <w:t>Section 2.</w:t>
      </w:r>
      <w:r w:rsidR="001E3892" w:rsidRPr="005D1474">
        <w:rPr>
          <w:rFonts w:eastAsia="Times New Roman" w:cs="Times New Roman"/>
          <w:color w:val="000000" w:themeColor="text1"/>
          <w:u w:val="double"/>
          <w:shd w:val="clear" w:color="auto" w:fill="FFFFFF"/>
        </w:rPr>
        <w:t>B</w:t>
      </w:r>
      <w:r>
        <w:rPr>
          <w:rFonts w:eastAsia="Times New Roman" w:cs="Times New Roman"/>
          <w:color w:val="000000" w:themeColor="text1"/>
          <w:shd w:val="clear" w:color="auto" w:fill="FFFFFF"/>
        </w:rPr>
        <w:t xml:space="preserve"> of the protocol that it may be an alternative to the </w:t>
      </w:r>
      <w:r w:rsidR="00325C3E">
        <w:rPr>
          <w:rFonts w:eastAsia="Times New Roman" w:cs="Times New Roman"/>
          <w:color w:val="000000" w:themeColor="text1"/>
          <w:shd w:val="clear" w:color="auto" w:fill="FFFFFF"/>
        </w:rPr>
        <w:t>recording of resting-state data:</w:t>
      </w:r>
    </w:p>
    <w:p w14:paraId="0BAB9EF1" w14:textId="77777777" w:rsidR="00B31CE4" w:rsidRDefault="00B31CE4" w:rsidP="00055765">
      <w:pPr>
        <w:jc w:val="both"/>
        <w:rPr>
          <w:rFonts w:cstheme="minorHAnsi"/>
          <w:i/>
          <w:color w:val="8DB3E2" w:themeColor="text2" w:themeTint="66"/>
        </w:rPr>
      </w:pPr>
    </w:p>
    <w:p w14:paraId="22BFCAD8" w14:textId="1FF1EB4B" w:rsidR="00325C3E" w:rsidRPr="00325C3E" w:rsidRDefault="00325C3E" w:rsidP="00055765">
      <w:pPr>
        <w:jc w:val="both"/>
        <w:rPr>
          <w:rFonts w:eastAsia="Times New Roman" w:cs="Times New Roman"/>
          <w:i/>
          <w:color w:val="8DB3E2" w:themeColor="text2" w:themeTint="66"/>
          <w:shd w:val="clear" w:color="auto" w:fill="FFFFFF"/>
        </w:rPr>
      </w:pPr>
      <w:r w:rsidRPr="00397C91">
        <w:rPr>
          <w:rFonts w:cstheme="minorHAnsi"/>
          <w:color w:val="8DB3E2" w:themeColor="text2" w:themeTint="66"/>
        </w:rPr>
        <w:t>"</w:t>
      </w:r>
      <w:r w:rsidR="00F03805">
        <w:rPr>
          <w:rFonts w:cstheme="minorHAnsi"/>
          <w:i/>
          <w:color w:val="8DB3E2" w:themeColor="text2" w:themeTint="66"/>
        </w:rPr>
        <w:t>Note: If it is</w:t>
      </w:r>
      <w:r w:rsidRPr="00325C3E">
        <w:rPr>
          <w:rFonts w:cstheme="minorHAnsi"/>
          <w:i/>
          <w:color w:val="8DB3E2" w:themeColor="text2" w:themeTint="66"/>
        </w:rPr>
        <w:t xml:space="preserve"> not desired to go through the aforementioned additional resting-state acquisition, an alternative (albeit </w:t>
      </w:r>
      <w:r w:rsidR="001340A0" w:rsidRPr="001340A0">
        <w:rPr>
          <w:rFonts w:cstheme="minorHAnsi"/>
          <w:i/>
          <w:color w:val="8DB3E2" w:themeColor="text2" w:themeTint="66"/>
        </w:rPr>
        <w:t>more prone to the detection of false positives</w:t>
      </w:r>
      <w:r w:rsidRPr="00325C3E">
        <w:rPr>
          <w:rFonts w:cstheme="minorHAnsi"/>
          <w:i/>
          <w:color w:val="8DB3E2" w:themeColor="text2" w:themeTint="66"/>
        </w:rPr>
        <w:t xml:space="preserve">; see </w:t>
      </w:r>
      <w:r w:rsidRPr="00325C3E">
        <w:rPr>
          <w:rFonts w:cstheme="minorHAnsi"/>
          <w:i/>
          <w:color w:val="8DB3E2" w:themeColor="text2" w:themeTint="66"/>
          <w:u w:val="single"/>
        </w:rPr>
        <w:t>Discussion</w:t>
      </w:r>
      <w:r w:rsidRPr="00325C3E">
        <w:rPr>
          <w:rFonts w:cstheme="minorHAnsi"/>
          <w:i/>
          <w:color w:val="8DB3E2" w:themeColor="text2" w:themeTint="66"/>
        </w:rPr>
        <w:t>) computational option in the pipeline replaces this data by surrogate time courses computed from the paradigm-related signals</w:t>
      </w:r>
      <w:r w:rsidR="00265E53">
        <w:rPr>
          <w:rFonts w:cstheme="minorHAnsi"/>
          <w:i/>
          <w:color w:val="8DB3E2" w:themeColor="text2" w:themeTint="66"/>
        </w:rPr>
        <w:t xml:space="preserve"> (see step 5.A.II)</w:t>
      </w:r>
      <w:r w:rsidRPr="00325C3E">
        <w:rPr>
          <w:rFonts w:cstheme="minorHAnsi"/>
          <w:i/>
          <w:color w:val="8DB3E2" w:themeColor="text2" w:themeTint="66"/>
        </w:rPr>
        <w:t>.</w:t>
      </w:r>
      <w:r w:rsidRPr="00397C91">
        <w:rPr>
          <w:rFonts w:cstheme="minorHAnsi"/>
          <w:color w:val="8DB3E2" w:themeColor="text2" w:themeTint="66"/>
        </w:rPr>
        <w:t>"</w:t>
      </w:r>
    </w:p>
    <w:p w14:paraId="43D79192" w14:textId="77777777" w:rsidR="00F41DE1" w:rsidRDefault="00F41DE1" w:rsidP="00055765">
      <w:pPr>
        <w:jc w:val="both"/>
        <w:rPr>
          <w:rFonts w:eastAsia="Times New Roman" w:cs="Times New Roman"/>
          <w:i/>
          <w:color w:val="808080" w:themeColor="background1" w:themeShade="80"/>
          <w:shd w:val="clear" w:color="auto" w:fill="FFFFFF"/>
        </w:rPr>
      </w:pPr>
    </w:p>
    <w:p w14:paraId="74E8DA5C" w14:textId="03803B06" w:rsidR="007D74A2" w:rsidRPr="007D74A2" w:rsidRDefault="00055765" w:rsidP="00055765">
      <w:pPr>
        <w:jc w:val="both"/>
        <w:rPr>
          <w:rFonts w:eastAsia="Times New Roman" w:cs="Times New Roman"/>
          <w:i/>
          <w:color w:val="808080" w:themeColor="background1" w:themeShade="80"/>
          <w:shd w:val="clear" w:color="auto" w:fill="FFFFFF"/>
        </w:rPr>
      </w:pPr>
      <w:r w:rsidRPr="007D74A2">
        <w:rPr>
          <w:rFonts w:eastAsia="Times New Roman" w:cs="Times New Roman"/>
          <w:i/>
          <w:color w:val="808080" w:themeColor="background1" w:themeShade="80"/>
          <w:shd w:val="clear" w:color="auto" w:fill="FFFFFF"/>
        </w:rPr>
        <w:t>Specifically, rest data do not necessarily constitute "appropriate null data". As the authors mention, there could be spillover effects of previous tasks on the rest period. The authors provide a further note at 2.4 that "Separate stimulus-related and resting-state acquisitions prevent otherwise possible interplays between the conditions". It is therefore surprising that both the rest scan directly following the movie and the separate rest scan were not made before the movie paradigm instead.</w:t>
      </w:r>
    </w:p>
    <w:p w14:paraId="4852913F" w14:textId="77777777" w:rsidR="007D74A2" w:rsidRDefault="007D74A2" w:rsidP="00055765">
      <w:pPr>
        <w:jc w:val="both"/>
        <w:rPr>
          <w:rFonts w:eastAsia="Times New Roman" w:cs="Times New Roman"/>
          <w:color w:val="000000"/>
          <w:shd w:val="clear" w:color="auto" w:fill="FFFFFF"/>
        </w:rPr>
      </w:pPr>
    </w:p>
    <w:p w14:paraId="666859FD" w14:textId="65CAC1D0" w:rsidR="00F01067" w:rsidRPr="00407BBC" w:rsidRDefault="00B31CE4" w:rsidP="00055765">
      <w:pPr>
        <w:jc w:val="both"/>
        <w:rPr>
          <w:rFonts w:eastAsia="Times New Roman" w:cs="Times New Roman"/>
          <w:color w:val="000000"/>
          <w:shd w:val="clear" w:color="auto" w:fill="FFFFFF"/>
        </w:rPr>
      </w:pPr>
      <w:r>
        <w:rPr>
          <w:rFonts w:eastAsia="Times New Roman" w:cs="Times New Roman"/>
          <w:color w:val="000000"/>
          <w:shd w:val="clear" w:color="auto" w:fill="FFFFFF"/>
        </w:rPr>
        <w:t>The Reviewer is absolutely right that resting-state data acquired shortly after the movie paradigm do not necessarily c</w:t>
      </w:r>
      <w:r w:rsidR="00386256">
        <w:rPr>
          <w:rFonts w:eastAsia="Times New Roman" w:cs="Times New Roman"/>
          <w:color w:val="000000"/>
          <w:shd w:val="clear" w:color="auto" w:fill="FFFFFF"/>
        </w:rPr>
        <w:t>onstitute appropriate null data give</w:t>
      </w:r>
      <w:r w:rsidR="00407BBC">
        <w:rPr>
          <w:rFonts w:eastAsia="Times New Roman" w:cs="Times New Roman"/>
          <w:color w:val="000000"/>
          <w:shd w:val="clear" w:color="auto" w:fill="FFFFFF"/>
        </w:rPr>
        <w:t xml:space="preserve">n possible spillover effects, as we ourselves already mention in </w:t>
      </w:r>
      <w:r w:rsidR="00407BBC">
        <w:rPr>
          <w:rFonts w:eastAsia="Times New Roman" w:cs="Times New Roman"/>
          <w:color w:val="000000"/>
          <w:u w:val="single"/>
          <w:shd w:val="clear" w:color="auto" w:fill="FFFFFF"/>
        </w:rPr>
        <w:t>Section 2.</w:t>
      </w:r>
      <w:r w:rsidR="006802A7">
        <w:rPr>
          <w:rFonts w:eastAsia="Times New Roman" w:cs="Times New Roman"/>
          <w:color w:val="000000"/>
          <w:u w:val="single"/>
          <w:shd w:val="clear" w:color="auto" w:fill="FFFFFF"/>
        </w:rPr>
        <w:t>B</w:t>
      </w:r>
      <w:r w:rsidR="00407BBC">
        <w:rPr>
          <w:rFonts w:eastAsia="Times New Roman" w:cs="Times New Roman"/>
          <w:color w:val="000000"/>
          <w:shd w:val="clear" w:color="auto" w:fill="FFFFFF"/>
        </w:rPr>
        <w:t xml:space="preserve"> of the protocol.</w:t>
      </w:r>
    </w:p>
    <w:p w14:paraId="21314120" w14:textId="77777777" w:rsidR="006D7B30" w:rsidRDefault="006D7B30" w:rsidP="00055765">
      <w:pPr>
        <w:jc w:val="both"/>
        <w:rPr>
          <w:rFonts w:eastAsia="Times New Roman" w:cs="Times New Roman"/>
          <w:color w:val="000000"/>
          <w:shd w:val="clear" w:color="auto" w:fill="FFFFFF"/>
        </w:rPr>
      </w:pPr>
    </w:p>
    <w:p w14:paraId="799C3DF7" w14:textId="62F5ABC8" w:rsidR="006D7B30" w:rsidRDefault="006D7B30" w:rsidP="00055765">
      <w:pPr>
        <w:jc w:val="both"/>
        <w:rPr>
          <w:rFonts w:eastAsia="Times New Roman" w:cs="Times New Roman"/>
          <w:color w:val="000000"/>
          <w:shd w:val="clear" w:color="auto" w:fill="FFFFFF"/>
        </w:rPr>
      </w:pPr>
      <w:r>
        <w:rPr>
          <w:rFonts w:eastAsia="Times New Roman" w:cs="Times New Roman"/>
          <w:color w:val="000000"/>
          <w:shd w:val="clear" w:color="auto" w:fill="FFFFFF"/>
        </w:rPr>
        <w:t xml:space="preserve">In our analyses, we included both those possibly "corrupted" resting-state, and purely resting-state recordings, to the set of considered data, because </w:t>
      </w:r>
      <w:r w:rsidR="00E1149E">
        <w:rPr>
          <w:rFonts w:eastAsia="Times New Roman" w:cs="Times New Roman"/>
          <w:color w:val="000000"/>
          <w:shd w:val="clear" w:color="auto" w:fill="FFFFFF"/>
        </w:rPr>
        <w:t>our amount of available null data would otherwise not have enabled us to threshold movie-watching time courses at a sufficient</w:t>
      </w:r>
      <w:r w:rsidR="00BC4234">
        <w:rPr>
          <w:rFonts w:eastAsia="Times New Roman" w:cs="Times New Roman"/>
          <w:color w:val="000000"/>
          <w:shd w:val="clear" w:color="auto" w:fill="FFFFFF"/>
        </w:rPr>
        <w:t>ly stringent statistical level. A</w:t>
      </w:r>
      <w:r w:rsidR="00E1149E">
        <w:rPr>
          <w:rFonts w:eastAsia="Times New Roman" w:cs="Times New Roman"/>
          <w:color w:val="000000"/>
          <w:shd w:val="clear" w:color="auto" w:fill="FFFFFF"/>
        </w:rPr>
        <w:t xml:space="preserve">ctually, an </w:t>
      </w:r>
      <w:r w:rsidR="00716EE5">
        <w:rPr>
          <w:rFonts w:ascii="Cambria" w:eastAsia="Times New Roman" w:hAnsi="Cambria" w:cs="Times New Roman"/>
          <w:color w:val="000000"/>
          <w:shd w:val="clear" w:color="auto" w:fill="FFFFFF"/>
        </w:rPr>
        <w:t>α</w:t>
      </w:r>
      <w:r w:rsidR="00E1149E">
        <w:rPr>
          <w:rFonts w:eastAsia="Times New Roman" w:cs="Times New Roman"/>
          <w:color w:val="000000"/>
          <w:shd w:val="clear" w:color="auto" w:fill="FFFFFF"/>
        </w:rPr>
        <w:t>-value of 0.01 % a</w:t>
      </w:r>
      <w:r w:rsidR="00BC4234">
        <w:rPr>
          <w:rFonts w:eastAsia="Times New Roman" w:cs="Times New Roman"/>
          <w:color w:val="000000"/>
          <w:shd w:val="clear" w:color="auto" w:fill="FFFFFF"/>
        </w:rPr>
        <w:t>s used in our presented results</w:t>
      </w:r>
      <w:r w:rsidR="00E1149E">
        <w:rPr>
          <w:rFonts w:eastAsia="Times New Roman" w:cs="Times New Roman"/>
          <w:color w:val="000000"/>
          <w:shd w:val="clear" w:color="auto" w:fill="FFFFFF"/>
        </w:rPr>
        <w:t xml:space="preserve"> is already </w:t>
      </w:r>
      <w:r w:rsidR="006461F7">
        <w:rPr>
          <w:rFonts w:eastAsia="Times New Roman" w:cs="Times New Roman"/>
          <w:color w:val="000000"/>
          <w:shd w:val="clear" w:color="auto" w:fill="FFFFFF"/>
        </w:rPr>
        <w:t xml:space="preserve">quite </w:t>
      </w:r>
      <w:r w:rsidR="00E1149E">
        <w:rPr>
          <w:rFonts w:eastAsia="Times New Roman" w:cs="Times New Roman"/>
          <w:color w:val="000000"/>
          <w:shd w:val="clear" w:color="auto" w:fill="FFFFFF"/>
        </w:rPr>
        <w:t xml:space="preserve">less stringent than </w:t>
      </w:r>
      <w:r w:rsidR="003D6125">
        <w:rPr>
          <w:rFonts w:eastAsia="Times New Roman" w:cs="Times New Roman"/>
          <w:color w:val="000000"/>
          <w:shd w:val="clear" w:color="auto" w:fill="FFFFFF"/>
        </w:rPr>
        <w:t xml:space="preserve">what would be required according to </w:t>
      </w:r>
      <w:r w:rsidR="00E1149E">
        <w:rPr>
          <w:rFonts w:eastAsia="Times New Roman" w:cs="Times New Roman"/>
          <w:color w:val="000000"/>
          <w:shd w:val="clear" w:color="auto" w:fill="FFFFFF"/>
        </w:rPr>
        <w:t>Bonferroni correction, and could be achieved thanks to the combined pool of resting-state data</w:t>
      </w:r>
      <w:r w:rsidR="00C04027">
        <w:rPr>
          <w:rFonts w:eastAsia="Times New Roman" w:cs="Times New Roman"/>
          <w:color w:val="000000"/>
          <w:shd w:val="clear" w:color="auto" w:fill="FFFFFF"/>
        </w:rPr>
        <w:t xml:space="preserve">; we get back in more details to the mathematical side of the thresholding process in </w:t>
      </w:r>
      <w:r w:rsidR="00FA602A">
        <w:rPr>
          <w:rFonts w:eastAsia="Times New Roman" w:cs="Times New Roman"/>
          <w:color w:val="000000"/>
          <w:shd w:val="clear" w:color="auto" w:fill="FFFFFF"/>
        </w:rPr>
        <w:t xml:space="preserve">answering </w:t>
      </w:r>
      <w:r w:rsidR="00C04027">
        <w:rPr>
          <w:rFonts w:eastAsia="Times New Roman" w:cs="Times New Roman"/>
          <w:color w:val="000000"/>
          <w:shd w:val="clear" w:color="auto" w:fill="FFFFFF"/>
        </w:rPr>
        <w:t>a later question from the Reviewer</w:t>
      </w:r>
      <w:r w:rsidR="006C5445">
        <w:rPr>
          <w:rFonts w:eastAsia="Times New Roman" w:cs="Times New Roman"/>
          <w:color w:val="000000"/>
          <w:shd w:val="clear" w:color="auto" w:fill="FFFFFF"/>
        </w:rPr>
        <w:t xml:space="preserve"> (see </w:t>
      </w:r>
      <w:r w:rsidR="006C5445">
        <w:rPr>
          <w:rFonts w:eastAsia="Times New Roman" w:cs="Times New Roman"/>
          <w:color w:val="000000"/>
          <w:u w:val="single"/>
          <w:shd w:val="clear" w:color="auto" w:fill="FFFFFF"/>
        </w:rPr>
        <w:t>Minor Concerns</w:t>
      </w:r>
      <w:r w:rsidR="006C5445">
        <w:rPr>
          <w:rFonts w:eastAsia="Times New Roman" w:cs="Times New Roman"/>
          <w:color w:val="000000"/>
          <w:shd w:val="clear" w:color="auto" w:fill="FFFFFF"/>
        </w:rPr>
        <w:t>)</w:t>
      </w:r>
      <w:r w:rsidR="00E1149E">
        <w:rPr>
          <w:rFonts w:eastAsia="Times New Roman" w:cs="Times New Roman"/>
          <w:color w:val="000000"/>
          <w:shd w:val="clear" w:color="auto" w:fill="FFFFFF"/>
        </w:rPr>
        <w:t>.</w:t>
      </w:r>
    </w:p>
    <w:p w14:paraId="6852621F" w14:textId="77777777" w:rsidR="002C0DCF" w:rsidRDefault="002C0DCF" w:rsidP="00055765">
      <w:pPr>
        <w:jc w:val="both"/>
        <w:rPr>
          <w:rFonts w:eastAsia="Times New Roman" w:cs="Times New Roman"/>
          <w:color w:val="000000"/>
        </w:rPr>
      </w:pPr>
    </w:p>
    <w:p w14:paraId="25FB545D" w14:textId="59832F1D" w:rsidR="000A77F4" w:rsidRDefault="000A77F4" w:rsidP="00055765">
      <w:pPr>
        <w:jc w:val="both"/>
        <w:rPr>
          <w:rFonts w:eastAsia="Times New Roman" w:cs="Times New Roman"/>
          <w:color w:val="000000"/>
        </w:rPr>
      </w:pPr>
      <w:r>
        <w:rPr>
          <w:rFonts w:eastAsia="Times New Roman" w:cs="Times New Roman"/>
          <w:color w:val="000000"/>
        </w:rPr>
        <w:t>We reasoned that</w:t>
      </w:r>
      <w:r w:rsidR="00A05D7D">
        <w:rPr>
          <w:rFonts w:eastAsia="Times New Roman" w:cs="Times New Roman"/>
          <w:color w:val="000000"/>
        </w:rPr>
        <w:t xml:space="preserve"> </w:t>
      </w:r>
      <w:r w:rsidR="00B54A1C">
        <w:rPr>
          <w:rFonts w:eastAsia="Times New Roman" w:cs="Times New Roman"/>
          <w:color w:val="000000"/>
        </w:rPr>
        <w:t xml:space="preserve">if anything, </w:t>
      </w:r>
      <w:r w:rsidR="00A05D7D">
        <w:rPr>
          <w:rFonts w:eastAsia="Times New Roman" w:cs="Times New Roman"/>
          <w:color w:val="000000"/>
        </w:rPr>
        <w:t>possible spillover effects</w:t>
      </w:r>
      <w:r w:rsidR="006434B1">
        <w:rPr>
          <w:rFonts w:eastAsia="Times New Roman" w:cs="Times New Roman"/>
          <w:color w:val="000000"/>
        </w:rPr>
        <w:t xml:space="preserve">, on top of being partly "diluted" by the parallel presence of purely resting-state recordings, </w:t>
      </w:r>
      <w:r w:rsidR="00B54A1C">
        <w:rPr>
          <w:rFonts w:eastAsia="Times New Roman" w:cs="Times New Roman"/>
          <w:color w:val="000000"/>
        </w:rPr>
        <w:t xml:space="preserve">would prevent the detection </w:t>
      </w:r>
      <w:r w:rsidR="009F052F">
        <w:rPr>
          <w:rFonts w:eastAsia="Times New Roman" w:cs="Times New Roman"/>
          <w:color w:val="000000"/>
        </w:rPr>
        <w:t>of some movie-responsive connections, rather than driving the erroneous detection of false positives.</w:t>
      </w:r>
    </w:p>
    <w:p w14:paraId="453CB7B4" w14:textId="77777777" w:rsidR="00B1087D" w:rsidRDefault="00B1087D" w:rsidP="00055765">
      <w:pPr>
        <w:jc w:val="both"/>
        <w:rPr>
          <w:rFonts w:eastAsia="Times New Roman" w:cs="Times New Roman"/>
          <w:color w:val="000000"/>
        </w:rPr>
      </w:pPr>
    </w:p>
    <w:p w14:paraId="45603F9E" w14:textId="7CB90732" w:rsidR="00B1087D" w:rsidRDefault="002B0834" w:rsidP="00055765">
      <w:pPr>
        <w:jc w:val="both"/>
        <w:rPr>
          <w:rFonts w:eastAsia="Times New Roman" w:cs="Times New Roman"/>
          <w:color w:val="000000"/>
        </w:rPr>
      </w:pPr>
      <w:r>
        <w:rPr>
          <w:rFonts w:eastAsia="Times New Roman" w:cs="Times New Roman"/>
          <w:color w:val="000000"/>
        </w:rPr>
        <w:t>We have now added</w:t>
      </w:r>
      <w:r w:rsidR="001340A0">
        <w:rPr>
          <w:rFonts w:eastAsia="Times New Roman" w:cs="Times New Roman"/>
          <w:color w:val="000000"/>
        </w:rPr>
        <w:t xml:space="preserve">, in the </w:t>
      </w:r>
      <w:r w:rsidR="001340A0">
        <w:rPr>
          <w:rFonts w:eastAsia="Times New Roman" w:cs="Times New Roman"/>
          <w:color w:val="000000"/>
          <w:u w:val="single"/>
        </w:rPr>
        <w:t>Representative Results</w:t>
      </w:r>
      <w:r w:rsidR="001340A0">
        <w:rPr>
          <w:rFonts w:eastAsia="Times New Roman" w:cs="Times New Roman"/>
          <w:color w:val="000000"/>
        </w:rPr>
        <w:t xml:space="preserve"> section (second paragraph),</w:t>
      </w:r>
      <w:r>
        <w:rPr>
          <w:rFonts w:eastAsia="Times New Roman" w:cs="Times New Roman"/>
          <w:color w:val="000000"/>
        </w:rPr>
        <w:t xml:space="preserve"> a specification that separate resting-state acquisitions were strongly encouraged, and that our actual choice </w:t>
      </w:r>
      <w:r w:rsidR="0069660E">
        <w:rPr>
          <w:rFonts w:eastAsia="Times New Roman" w:cs="Times New Roman"/>
          <w:color w:val="000000"/>
        </w:rPr>
        <w:t xml:space="preserve">of mixing the use of post-movie and purely resting-state data for null distribution generation </w:t>
      </w:r>
      <w:r>
        <w:rPr>
          <w:rFonts w:eastAsia="Times New Roman" w:cs="Times New Roman"/>
          <w:color w:val="000000"/>
        </w:rPr>
        <w:t>was due to the requirement for a larger amount of data points:</w:t>
      </w:r>
    </w:p>
    <w:p w14:paraId="2C579B97" w14:textId="77777777" w:rsidR="002B0834" w:rsidRDefault="002B0834" w:rsidP="00055765">
      <w:pPr>
        <w:jc w:val="both"/>
        <w:rPr>
          <w:rFonts w:eastAsia="Times New Roman" w:cs="Times New Roman"/>
          <w:color w:val="000000"/>
        </w:rPr>
      </w:pPr>
    </w:p>
    <w:p w14:paraId="12B29E09" w14:textId="350C1A6F" w:rsidR="004F62F1" w:rsidRPr="00F11E11" w:rsidRDefault="002B0834" w:rsidP="00055765">
      <w:pPr>
        <w:jc w:val="both"/>
        <w:rPr>
          <w:rFonts w:eastAsia="Times New Roman" w:cs="Times New Roman"/>
          <w:color w:val="8DB3E2" w:themeColor="text2" w:themeTint="66"/>
        </w:rPr>
      </w:pPr>
      <w:r w:rsidRPr="002B0834">
        <w:rPr>
          <w:rFonts w:cstheme="minorHAnsi"/>
          <w:color w:val="8DB3E2" w:themeColor="text2" w:themeTint="66"/>
        </w:rPr>
        <w:t>"</w:t>
      </w:r>
      <w:r w:rsidRPr="002B0834">
        <w:rPr>
          <w:rFonts w:cstheme="minorHAnsi"/>
          <w:i/>
          <w:color w:val="8DB3E2" w:themeColor="text2" w:themeTint="66"/>
        </w:rPr>
        <w:t>Importantly, our acquisition protocol was not optimal in the sense that resting-state recordings acquired just after movie exposure may be partly corrupted by spillover effects; we make use of this data in the present findings to have a satisfying amount of samples for statistical thresholding, but this should be avoided whenever possible.</w:t>
      </w:r>
      <w:r w:rsidRPr="002B0834">
        <w:rPr>
          <w:rFonts w:cstheme="minorHAnsi"/>
          <w:color w:val="8DB3E2" w:themeColor="text2" w:themeTint="66"/>
        </w:rPr>
        <w:t>"</w:t>
      </w:r>
    </w:p>
    <w:p w14:paraId="07E9A7C8" w14:textId="003E15BC" w:rsidR="00C9522E" w:rsidRPr="00C9522E"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C9522E">
        <w:rPr>
          <w:rFonts w:eastAsia="Times New Roman" w:cs="Times New Roman"/>
          <w:i/>
          <w:color w:val="808080" w:themeColor="background1" w:themeShade="80"/>
          <w:shd w:val="clear" w:color="auto" w:fill="FFFFFF"/>
        </w:rPr>
        <w:t>Did I understand correctly that the different rest data (i.e., twice directly after the movie, and once after the two movie/rest runs) were aggregated? How is this done exactly, and why would this be the best reference material and not just the rest scan after the two movie runs?</w:t>
      </w:r>
    </w:p>
    <w:p w14:paraId="20FE8C53" w14:textId="77777777" w:rsidR="00C9522E" w:rsidRDefault="00C9522E" w:rsidP="00055765">
      <w:pPr>
        <w:jc w:val="both"/>
        <w:rPr>
          <w:rFonts w:eastAsia="Times New Roman" w:cs="Times New Roman"/>
          <w:color w:val="000000"/>
          <w:shd w:val="clear" w:color="auto" w:fill="FFFFFF"/>
        </w:rPr>
      </w:pPr>
    </w:p>
    <w:p w14:paraId="1CA0CEF0" w14:textId="796096EA" w:rsidR="00C9522E" w:rsidRDefault="00C9522E" w:rsidP="00055765">
      <w:pPr>
        <w:jc w:val="both"/>
        <w:rPr>
          <w:rFonts w:eastAsia="Times New Roman" w:cs="Times New Roman"/>
          <w:color w:val="000000"/>
        </w:rPr>
      </w:pPr>
      <w:r>
        <w:rPr>
          <w:rFonts w:eastAsia="Times New Roman" w:cs="Times New Roman"/>
          <w:color w:val="000000"/>
        </w:rPr>
        <w:t xml:space="preserve">Yes, the Reviewer correctly understood that all available resting-state </w:t>
      </w:r>
      <w:r w:rsidR="009D78D6">
        <w:rPr>
          <w:rFonts w:eastAsia="Times New Roman" w:cs="Times New Roman"/>
          <w:color w:val="000000"/>
        </w:rPr>
        <w:t>data were aggregated together. As explained above, t</w:t>
      </w:r>
      <w:r>
        <w:rPr>
          <w:rFonts w:eastAsia="Times New Roman" w:cs="Times New Roman"/>
          <w:color w:val="000000"/>
        </w:rPr>
        <w:t xml:space="preserve">he </w:t>
      </w:r>
      <w:r w:rsidR="00265664">
        <w:rPr>
          <w:rFonts w:eastAsia="Times New Roman" w:cs="Times New Roman"/>
          <w:color w:val="000000"/>
        </w:rPr>
        <w:t>main</w:t>
      </w:r>
      <w:r>
        <w:rPr>
          <w:rFonts w:eastAsia="Times New Roman" w:cs="Times New Roman"/>
          <w:color w:val="000000"/>
        </w:rPr>
        <w:t xml:space="preserve"> reason for this aggregation as compared to solely resorting to "pure resting-state" data is the otherwise too low amount of data points in the null distribution for thresholding (see </w:t>
      </w:r>
      <w:r w:rsidRPr="00C9522E">
        <w:rPr>
          <w:rFonts w:eastAsia="Times New Roman" w:cs="Times New Roman"/>
          <w:color w:val="000000"/>
          <w:u w:val="single"/>
        </w:rPr>
        <w:t>Minor Concerns</w:t>
      </w:r>
      <w:r>
        <w:rPr>
          <w:rFonts w:eastAsia="Times New Roman" w:cs="Times New Roman"/>
          <w:i/>
          <w:color w:val="000000"/>
        </w:rPr>
        <w:t xml:space="preserve"> </w:t>
      </w:r>
      <w:r>
        <w:rPr>
          <w:rFonts w:eastAsia="Times New Roman" w:cs="Times New Roman"/>
          <w:color w:val="000000"/>
        </w:rPr>
        <w:t>below for more details on the mathematical explanation).</w:t>
      </w:r>
    </w:p>
    <w:p w14:paraId="141AC69A" w14:textId="6F06841D" w:rsidR="005B2DAA" w:rsidRPr="000F3C03"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0F3C03">
        <w:rPr>
          <w:rFonts w:eastAsia="Times New Roman" w:cs="Times New Roman"/>
          <w:i/>
          <w:color w:val="808080" w:themeColor="background1" w:themeShade="80"/>
          <w:shd w:val="clear" w:color="auto" w:fill="FFFFFF"/>
        </w:rPr>
        <w:t>Under 5.1.4, what is meant with "session"? Does this refer to the movie and rest (parts of the) scans?</w:t>
      </w:r>
    </w:p>
    <w:p w14:paraId="0E2A3E4A" w14:textId="77777777" w:rsidR="005B2DAA" w:rsidRDefault="005B2DAA" w:rsidP="00055765">
      <w:pPr>
        <w:jc w:val="both"/>
        <w:rPr>
          <w:rFonts w:eastAsia="Times New Roman" w:cs="Times New Roman"/>
          <w:color w:val="000000"/>
          <w:shd w:val="clear" w:color="auto" w:fill="FFFFFF"/>
        </w:rPr>
      </w:pPr>
    </w:p>
    <w:p w14:paraId="1B95E8E1" w14:textId="41038247" w:rsidR="0073747A" w:rsidRDefault="0073747A" w:rsidP="00055765">
      <w:pPr>
        <w:jc w:val="both"/>
        <w:rPr>
          <w:rFonts w:eastAsia="Times New Roman" w:cs="Times New Roman"/>
          <w:color w:val="000000"/>
        </w:rPr>
      </w:pPr>
      <w:r>
        <w:rPr>
          <w:rFonts w:eastAsia="Times New Roman" w:cs="Times New Roman"/>
          <w:color w:val="000000"/>
        </w:rPr>
        <w:t>A session refers to either a combined movie/rest scan</w:t>
      </w:r>
      <w:r w:rsidR="00415D7E">
        <w:rPr>
          <w:rFonts w:eastAsia="Times New Roman" w:cs="Times New Roman"/>
          <w:color w:val="000000"/>
        </w:rPr>
        <w:t xml:space="preserve"> (referred to </w:t>
      </w:r>
      <w:r w:rsidR="00E90B62">
        <w:rPr>
          <w:rFonts w:eastAsia="Times New Roman" w:cs="Times New Roman"/>
          <w:color w:val="000000"/>
        </w:rPr>
        <w:t xml:space="preserve">as </w:t>
      </w:r>
      <w:r w:rsidR="00AC00E3">
        <w:rPr>
          <w:rFonts w:eastAsia="Times New Roman" w:cs="Times New Roman"/>
          <w:color w:val="000000"/>
        </w:rPr>
        <w:t>RUN</w:t>
      </w:r>
      <w:r w:rsidR="00415D7E" w:rsidRPr="00415D7E">
        <w:rPr>
          <w:rFonts w:eastAsia="Times New Roman" w:cs="Times New Roman"/>
          <w:color w:val="000000"/>
          <w:vertAlign w:val="subscript"/>
        </w:rPr>
        <w:t>1</w:t>
      </w:r>
      <w:r w:rsidR="00415D7E">
        <w:rPr>
          <w:rFonts w:eastAsia="Times New Roman" w:cs="Times New Roman"/>
          <w:color w:val="000000"/>
        </w:rPr>
        <w:t xml:space="preserve"> or </w:t>
      </w:r>
      <w:r w:rsidR="00AC00E3">
        <w:rPr>
          <w:rFonts w:eastAsia="Times New Roman" w:cs="Times New Roman"/>
          <w:color w:val="000000"/>
        </w:rPr>
        <w:t>RUN</w:t>
      </w:r>
      <w:r w:rsidR="00415D7E" w:rsidRPr="00415D7E">
        <w:rPr>
          <w:rFonts w:eastAsia="Times New Roman" w:cs="Times New Roman"/>
          <w:color w:val="000000"/>
          <w:vertAlign w:val="subscript"/>
        </w:rPr>
        <w:t>2</w:t>
      </w:r>
      <w:r w:rsidR="00415D7E">
        <w:rPr>
          <w:rFonts w:eastAsia="Times New Roman" w:cs="Times New Roman"/>
          <w:color w:val="000000"/>
        </w:rPr>
        <w:t xml:space="preserve"> in </w:t>
      </w:r>
      <w:r w:rsidR="00415D7E" w:rsidRPr="0059226E">
        <w:rPr>
          <w:rFonts w:eastAsia="Times New Roman" w:cs="Times New Roman"/>
          <w:color w:val="000000"/>
          <w:u w:val="single"/>
        </w:rPr>
        <w:t>Figure 1</w:t>
      </w:r>
      <w:r w:rsidR="00415D7E">
        <w:rPr>
          <w:rFonts w:eastAsia="Times New Roman" w:cs="Times New Roman"/>
          <w:color w:val="000000"/>
        </w:rPr>
        <w:t>)</w:t>
      </w:r>
      <w:r>
        <w:rPr>
          <w:rFonts w:eastAsia="Times New Roman" w:cs="Times New Roman"/>
          <w:color w:val="000000"/>
        </w:rPr>
        <w:t>, or a purely rest scan</w:t>
      </w:r>
      <w:r w:rsidR="00415D7E">
        <w:rPr>
          <w:rFonts w:eastAsia="Times New Roman" w:cs="Times New Roman"/>
          <w:color w:val="000000"/>
        </w:rPr>
        <w:t xml:space="preserve"> (referred to as </w:t>
      </w:r>
      <w:r w:rsidR="00AC00E3">
        <w:rPr>
          <w:rFonts w:eastAsia="Times New Roman" w:cs="Times New Roman"/>
          <w:color w:val="000000"/>
        </w:rPr>
        <w:t>RUN</w:t>
      </w:r>
      <w:r w:rsidR="00415D7E">
        <w:rPr>
          <w:rFonts w:eastAsia="Times New Roman" w:cs="Times New Roman"/>
          <w:color w:val="000000"/>
          <w:vertAlign w:val="subscript"/>
        </w:rPr>
        <w:t>3</w:t>
      </w:r>
      <w:r w:rsidR="00415D7E">
        <w:rPr>
          <w:rFonts w:eastAsia="Times New Roman" w:cs="Times New Roman"/>
          <w:color w:val="000000"/>
        </w:rPr>
        <w:t>)</w:t>
      </w:r>
      <w:r>
        <w:rPr>
          <w:rFonts w:eastAsia="Times New Roman" w:cs="Times New Roman"/>
          <w:color w:val="000000"/>
        </w:rPr>
        <w:t>. We have clarified this point in a dedicated protocol note</w:t>
      </w:r>
      <w:r w:rsidR="005D1474">
        <w:rPr>
          <w:rFonts w:eastAsia="Times New Roman" w:cs="Times New Roman"/>
          <w:color w:val="000000"/>
        </w:rPr>
        <w:t xml:space="preserve"> (</w:t>
      </w:r>
      <w:r w:rsidR="0087324E">
        <w:rPr>
          <w:rFonts w:eastAsia="Times New Roman" w:cs="Times New Roman"/>
          <w:color w:val="000000"/>
          <w:u w:val="single"/>
        </w:rPr>
        <w:t>Section 5.A.IV</w:t>
      </w:r>
      <w:r w:rsidR="005D1474">
        <w:rPr>
          <w:rFonts w:eastAsia="Times New Roman" w:cs="Times New Roman"/>
          <w:color w:val="000000"/>
        </w:rPr>
        <w:t>)</w:t>
      </w:r>
      <w:r>
        <w:rPr>
          <w:rFonts w:eastAsia="Times New Roman" w:cs="Times New Roman"/>
          <w:color w:val="000000"/>
        </w:rPr>
        <w:t>:</w:t>
      </w:r>
    </w:p>
    <w:p w14:paraId="4F0DD147" w14:textId="77777777" w:rsidR="0073747A" w:rsidRDefault="0073747A" w:rsidP="00055765">
      <w:pPr>
        <w:jc w:val="both"/>
        <w:rPr>
          <w:rFonts w:eastAsia="Times New Roman" w:cs="Times New Roman"/>
          <w:color w:val="000000"/>
        </w:rPr>
      </w:pPr>
    </w:p>
    <w:p w14:paraId="3A037583" w14:textId="238B944B" w:rsidR="006D5E2D" w:rsidRPr="00415D7E" w:rsidRDefault="0073747A" w:rsidP="00055765">
      <w:pPr>
        <w:jc w:val="both"/>
        <w:rPr>
          <w:rFonts w:cstheme="minorHAnsi"/>
          <w:i/>
          <w:color w:val="8DB3E2" w:themeColor="text2" w:themeTint="66"/>
        </w:rPr>
      </w:pPr>
      <w:r w:rsidRPr="0059226E">
        <w:rPr>
          <w:rFonts w:cstheme="minorHAnsi"/>
          <w:color w:val="8DB3E2" w:themeColor="text2" w:themeTint="66"/>
        </w:rPr>
        <w:t>"</w:t>
      </w:r>
      <w:r w:rsidR="00415D7E" w:rsidRPr="00415D7E">
        <w:rPr>
          <w:rFonts w:cstheme="minorHAnsi"/>
          <w:i/>
          <w:color w:val="8DB3E2" w:themeColor="text2" w:themeTint="66"/>
        </w:rPr>
        <w:t xml:space="preserve">Note: A session in the present work may refer either to a combined movie/resting-state recording (termed </w:t>
      </w:r>
      <w:r w:rsidR="00AC00E3">
        <w:rPr>
          <w:rFonts w:cstheme="minorHAnsi"/>
          <w:i/>
          <w:color w:val="8DB3E2" w:themeColor="text2" w:themeTint="66"/>
        </w:rPr>
        <w:t>RUN</w:t>
      </w:r>
      <w:r w:rsidR="00415D7E" w:rsidRPr="00415D7E">
        <w:rPr>
          <w:rFonts w:cstheme="minorHAnsi"/>
          <w:i/>
          <w:color w:val="8DB3E2" w:themeColor="text2" w:themeTint="66"/>
          <w:vertAlign w:val="subscript"/>
        </w:rPr>
        <w:t>1</w:t>
      </w:r>
      <w:r w:rsidR="00415D7E" w:rsidRPr="00415D7E">
        <w:rPr>
          <w:rFonts w:cstheme="minorHAnsi"/>
          <w:i/>
          <w:color w:val="8DB3E2" w:themeColor="text2" w:themeTint="66"/>
        </w:rPr>
        <w:t xml:space="preserve"> and </w:t>
      </w:r>
      <w:r w:rsidR="00AC00E3">
        <w:rPr>
          <w:rFonts w:cstheme="minorHAnsi"/>
          <w:i/>
          <w:color w:val="8DB3E2" w:themeColor="text2" w:themeTint="66"/>
        </w:rPr>
        <w:t>RUN</w:t>
      </w:r>
      <w:r w:rsidR="00415D7E" w:rsidRPr="00415D7E">
        <w:rPr>
          <w:rFonts w:cstheme="minorHAnsi"/>
          <w:i/>
          <w:color w:val="8DB3E2" w:themeColor="text2" w:themeTint="66"/>
          <w:vertAlign w:val="subscript"/>
        </w:rPr>
        <w:t>2</w:t>
      </w:r>
      <w:r w:rsidR="00415D7E" w:rsidRPr="00415D7E">
        <w:rPr>
          <w:rFonts w:cstheme="minorHAnsi"/>
          <w:i/>
          <w:color w:val="8DB3E2" w:themeColor="text2" w:themeTint="66"/>
        </w:rPr>
        <w:t xml:space="preserve"> in Figure 1A), or to a purely resting-state recording (</w:t>
      </w:r>
      <w:r w:rsidR="00AC00E3">
        <w:rPr>
          <w:rFonts w:cstheme="minorHAnsi"/>
          <w:i/>
          <w:color w:val="8DB3E2" w:themeColor="text2" w:themeTint="66"/>
        </w:rPr>
        <w:t>RUN</w:t>
      </w:r>
      <w:bookmarkStart w:id="0" w:name="_GoBack"/>
      <w:bookmarkEnd w:id="0"/>
      <w:r w:rsidR="00415D7E" w:rsidRPr="00415D7E">
        <w:rPr>
          <w:rFonts w:cstheme="minorHAnsi"/>
          <w:i/>
          <w:color w:val="8DB3E2" w:themeColor="text2" w:themeTint="66"/>
          <w:vertAlign w:val="subscript"/>
        </w:rPr>
        <w:t>3</w:t>
      </w:r>
      <w:r w:rsidR="00415D7E" w:rsidRPr="00415D7E">
        <w:rPr>
          <w:rFonts w:cstheme="minorHAnsi"/>
          <w:i/>
          <w:color w:val="8DB3E2" w:themeColor="text2" w:themeTint="66"/>
        </w:rPr>
        <w:t>). A session segment refers to a sub-portion of a session recording, either when the movie was watched, or when the subjects lied at rest.</w:t>
      </w:r>
      <w:r w:rsidRPr="0059226E">
        <w:rPr>
          <w:rFonts w:cstheme="minorHAnsi"/>
          <w:color w:val="8DB3E2" w:themeColor="text2" w:themeTint="66"/>
        </w:rPr>
        <w:t>"</w:t>
      </w:r>
    </w:p>
    <w:p w14:paraId="107F5DCC" w14:textId="77777777" w:rsidR="00571396" w:rsidRDefault="00571396" w:rsidP="00055765">
      <w:pPr>
        <w:jc w:val="both"/>
        <w:rPr>
          <w:rFonts w:eastAsia="Times New Roman" w:cs="Times New Roman"/>
          <w:color w:val="000000"/>
        </w:rPr>
      </w:pPr>
    </w:p>
    <w:p w14:paraId="013E1808" w14:textId="7A6CAB05" w:rsidR="00571396" w:rsidRPr="00571396" w:rsidRDefault="00415D7E" w:rsidP="00055765">
      <w:pPr>
        <w:jc w:val="both"/>
        <w:rPr>
          <w:rFonts w:eastAsia="Times New Roman" w:cs="Times New Roman"/>
          <w:color w:val="000000"/>
        </w:rPr>
      </w:pPr>
      <w:r>
        <w:rPr>
          <w:rFonts w:eastAsia="Times New Roman" w:cs="Times New Roman"/>
          <w:color w:val="000000"/>
        </w:rPr>
        <w:t xml:space="preserve">In addition, we modified </w:t>
      </w:r>
      <w:r>
        <w:rPr>
          <w:rFonts w:eastAsia="Times New Roman" w:cs="Times New Roman"/>
          <w:color w:val="000000"/>
          <w:u w:val="single"/>
        </w:rPr>
        <w:t>Section 5</w:t>
      </w:r>
      <w:r>
        <w:rPr>
          <w:rFonts w:eastAsia="Times New Roman" w:cs="Times New Roman"/>
          <w:color w:val="000000"/>
        </w:rPr>
        <w:t xml:space="preserve"> to avoid a misuse of the "session" terminology: throughout several protocol sub-points, the user is required to work with a specific segment of a recording session (for example, only the time interval when the movie was being watched). This has also been explicitly clarified in the above note, and whenever referring to those sub-portions of a session, we now use the "session segment" terminology.</w:t>
      </w:r>
    </w:p>
    <w:p w14:paraId="77B9EDD5" w14:textId="4D0FB358" w:rsidR="00306214" w:rsidRPr="006D5E2D" w:rsidRDefault="00055765" w:rsidP="00055765">
      <w:pPr>
        <w:jc w:val="both"/>
        <w:rPr>
          <w:rFonts w:cstheme="minorHAnsi"/>
          <w:i/>
          <w:color w:val="8DB3E2" w:themeColor="text2" w:themeTint="66"/>
        </w:rPr>
      </w:pPr>
      <w:r w:rsidRPr="00055765">
        <w:rPr>
          <w:rFonts w:eastAsia="Times New Roman" w:cs="Times New Roman"/>
          <w:color w:val="000000"/>
        </w:rPr>
        <w:br/>
      </w:r>
      <w:r w:rsidR="0059226E">
        <w:rPr>
          <w:rFonts w:eastAsia="Times New Roman" w:cs="Times New Roman"/>
          <w:i/>
          <w:color w:val="808080" w:themeColor="background1" w:themeShade="80"/>
          <w:shd w:val="clear" w:color="auto" w:fill="FFFFFF"/>
        </w:rPr>
        <w:t>And under 5.A.VII</w:t>
      </w:r>
      <w:r w:rsidRPr="00306214">
        <w:rPr>
          <w:rFonts w:eastAsia="Times New Roman" w:cs="Times New Roman"/>
          <w:i/>
          <w:color w:val="808080" w:themeColor="background1" w:themeShade="80"/>
          <w:shd w:val="clear" w:color="auto" w:fill="FFFFFF"/>
        </w:rPr>
        <w:t>, does "reference group" refer to the rest periods from all subjects, and session subtypes to the different types of rest acquisitions?</w:t>
      </w:r>
    </w:p>
    <w:p w14:paraId="3AD23654" w14:textId="77777777" w:rsidR="00306214" w:rsidRDefault="00306214" w:rsidP="00055765">
      <w:pPr>
        <w:jc w:val="both"/>
        <w:rPr>
          <w:rFonts w:eastAsia="Times New Roman" w:cs="Times New Roman"/>
          <w:color w:val="000000"/>
          <w:shd w:val="clear" w:color="auto" w:fill="FFFFFF"/>
        </w:rPr>
      </w:pPr>
    </w:p>
    <w:p w14:paraId="5957E21E" w14:textId="18D125F4" w:rsidR="00AA7961" w:rsidRDefault="00571396" w:rsidP="00055765">
      <w:pPr>
        <w:jc w:val="both"/>
        <w:rPr>
          <w:rFonts w:eastAsia="Times New Roman" w:cs="Times New Roman"/>
          <w:color w:val="000000"/>
        </w:rPr>
      </w:pPr>
      <w:r>
        <w:rPr>
          <w:rFonts w:eastAsia="Times New Roman" w:cs="Times New Roman"/>
          <w:color w:val="000000"/>
        </w:rPr>
        <w:t xml:space="preserve">In </w:t>
      </w:r>
      <w:r w:rsidR="001A15E5">
        <w:rPr>
          <w:rFonts w:eastAsia="Times New Roman" w:cs="Times New Roman"/>
          <w:color w:val="000000"/>
          <w:u w:val="single"/>
        </w:rPr>
        <w:t>Section 5.A</w:t>
      </w:r>
      <w:r>
        <w:rPr>
          <w:rFonts w:eastAsia="Times New Roman" w:cs="Times New Roman"/>
          <w:color w:val="000000"/>
          <w:u w:val="single"/>
        </w:rPr>
        <w:t>.</w:t>
      </w:r>
      <w:r w:rsidR="001A15E5">
        <w:rPr>
          <w:rFonts w:eastAsia="Times New Roman" w:cs="Times New Roman"/>
          <w:color w:val="000000"/>
          <w:u w:val="single"/>
        </w:rPr>
        <w:t>VII</w:t>
      </w:r>
      <w:r>
        <w:rPr>
          <w:rFonts w:eastAsia="Times New Roman" w:cs="Times New Roman"/>
          <w:color w:val="000000"/>
        </w:rPr>
        <w:t>, "reference group</w:t>
      </w:r>
      <w:r w:rsidR="0097100C">
        <w:rPr>
          <w:rFonts w:eastAsia="Times New Roman" w:cs="Times New Roman"/>
          <w:color w:val="000000"/>
        </w:rPr>
        <w:t>" refers to a subset of session segments</w:t>
      </w:r>
      <w:r w:rsidR="00DB49EF">
        <w:rPr>
          <w:rFonts w:eastAsia="Times New Roman" w:cs="Times New Roman"/>
          <w:color w:val="000000"/>
        </w:rPr>
        <w:t xml:space="preserve"> that act as the point of comparison to which data from session segment s is compared.</w:t>
      </w:r>
      <w:r w:rsidR="008F4479">
        <w:rPr>
          <w:rFonts w:eastAsia="Times New Roman" w:cs="Times New Roman"/>
          <w:color w:val="000000"/>
        </w:rPr>
        <w:t xml:space="preserve"> For example, if considering the </w:t>
      </w:r>
      <w:r w:rsidR="00556C9F">
        <w:rPr>
          <w:rFonts w:eastAsia="Times New Roman" w:cs="Times New Roman"/>
          <w:color w:val="000000"/>
        </w:rPr>
        <w:t>movie-watching session segments (</w:t>
      </w:r>
      <w:r w:rsidR="00AF777F">
        <w:rPr>
          <w:rFonts w:eastAsia="Times New Roman" w:cs="Times New Roman"/>
          <w:color w:val="000000"/>
        </w:rPr>
        <w:t>by</w:t>
      </w:r>
      <w:r w:rsidR="00556C9F">
        <w:rPr>
          <w:rFonts w:eastAsia="Times New Roman" w:cs="Times New Roman"/>
          <w:color w:val="000000"/>
        </w:rPr>
        <w:t xml:space="preserve"> appropriately selecting this temporal interval in </w:t>
      </w:r>
      <w:r w:rsidR="006A20D0">
        <w:rPr>
          <w:rFonts w:eastAsia="Times New Roman" w:cs="Times New Roman"/>
          <w:color w:val="000000"/>
          <w:u w:val="single"/>
        </w:rPr>
        <w:t>Section 5.A</w:t>
      </w:r>
      <w:r w:rsidR="00556C9F">
        <w:rPr>
          <w:rFonts w:eastAsia="Times New Roman" w:cs="Times New Roman"/>
          <w:color w:val="000000"/>
          <w:u w:val="single"/>
        </w:rPr>
        <w:t>.</w:t>
      </w:r>
      <w:r w:rsidR="006A20D0">
        <w:rPr>
          <w:rFonts w:eastAsia="Times New Roman" w:cs="Times New Roman"/>
          <w:color w:val="000000"/>
          <w:u w:val="single"/>
        </w:rPr>
        <w:t>VI</w:t>
      </w:r>
      <w:r w:rsidR="00556C9F">
        <w:rPr>
          <w:rFonts w:eastAsia="Times New Roman" w:cs="Times New Roman"/>
          <w:color w:val="000000"/>
        </w:rPr>
        <w:t>), the data for session segment s</w:t>
      </w:r>
      <w:r w:rsidR="007119DB">
        <w:rPr>
          <w:rFonts w:eastAsia="Times New Roman" w:cs="Times New Roman"/>
          <w:color w:val="000000"/>
        </w:rPr>
        <w:t xml:space="preserve"> (the s</w:t>
      </w:r>
      <w:r w:rsidR="007119DB" w:rsidRPr="007119DB">
        <w:rPr>
          <w:rFonts w:eastAsia="Times New Roman" w:cs="Times New Roman"/>
          <w:color w:val="000000"/>
          <w:vertAlign w:val="superscript"/>
        </w:rPr>
        <w:t>th</w:t>
      </w:r>
      <w:r w:rsidR="007119DB">
        <w:rPr>
          <w:rFonts w:eastAsia="Times New Roman" w:cs="Times New Roman"/>
          <w:color w:val="000000"/>
          <w:vertAlign w:val="superscript"/>
        </w:rPr>
        <w:t xml:space="preserve"> </w:t>
      </w:r>
      <w:r w:rsidR="007119DB">
        <w:rPr>
          <w:rFonts w:eastAsia="Times New Roman" w:cs="Times New Roman"/>
          <w:color w:val="000000"/>
        </w:rPr>
        <w:t>movie-watching recording)</w:t>
      </w:r>
      <w:r w:rsidR="00556C9F">
        <w:rPr>
          <w:rFonts w:eastAsia="Times New Roman" w:cs="Times New Roman"/>
          <w:color w:val="000000"/>
        </w:rPr>
        <w:t xml:space="preserve"> will be </w:t>
      </w:r>
      <w:r w:rsidR="00E25387">
        <w:rPr>
          <w:rFonts w:eastAsia="Times New Roman" w:cs="Times New Roman"/>
          <w:color w:val="000000"/>
        </w:rPr>
        <w:t>compared to a set of other session segments randomly selected from the dataset (that is, to the movie-</w:t>
      </w:r>
      <w:r w:rsidR="007119DB">
        <w:rPr>
          <w:rFonts w:eastAsia="Times New Roman" w:cs="Times New Roman"/>
          <w:color w:val="000000"/>
        </w:rPr>
        <w:t>driven functional activations from</w:t>
      </w:r>
      <w:r w:rsidR="00E25387">
        <w:rPr>
          <w:rFonts w:eastAsia="Times New Roman" w:cs="Times New Roman"/>
          <w:color w:val="000000"/>
        </w:rPr>
        <w:t xml:space="preserve"> other subjects). </w:t>
      </w:r>
    </w:p>
    <w:p w14:paraId="2E00D90D" w14:textId="77777777" w:rsidR="00AA7961" w:rsidRDefault="00E25387" w:rsidP="00055765">
      <w:pPr>
        <w:jc w:val="both"/>
        <w:rPr>
          <w:rFonts w:eastAsia="Times New Roman" w:cs="Times New Roman"/>
          <w:color w:val="000000"/>
        </w:rPr>
      </w:pPr>
      <w:r>
        <w:rPr>
          <w:rFonts w:eastAsia="Times New Roman" w:cs="Times New Roman"/>
          <w:color w:val="000000"/>
        </w:rPr>
        <w:t xml:space="preserve">This process will be repeated many times, each time sampling a different reference group for the computations. This step ensures further robustness of the ISFC estimates, to account for the possible presence of outlier data points. </w:t>
      </w:r>
    </w:p>
    <w:p w14:paraId="461D34D5" w14:textId="77777777" w:rsidR="00AA7961" w:rsidRDefault="00AA7961" w:rsidP="00055765">
      <w:pPr>
        <w:jc w:val="both"/>
        <w:rPr>
          <w:rFonts w:eastAsia="Times New Roman" w:cs="Times New Roman"/>
          <w:color w:val="000000"/>
        </w:rPr>
      </w:pPr>
    </w:p>
    <w:p w14:paraId="00B2F91C" w14:textId="19990B2C" w:rsidR="00E25387" w:rsidRDefault="00E25387" w:rsidP="00055765">
      <w:pPr>
        <w:jc w:val="both"/>
        <w:rPr>
          <w:rFonts w:eastAsia="Times New Roman" w:cs="Times New Roman"/>
          <w:color w:val="000000"/>
        </w:rPr>
      </w:pPr>
      <w:r>
        <w:rPr>
          <w:rFonts w:eastAsia="Times New Roman" w:cs="Times New Roman"/>
          <w:color w:val="000000"/>
        </w:rPr>
        <w:t>We now give those details in a dedicated protocol note</w:t>
      </w:r>
      <w:r w:rsidR="00742331">
        <w:rPr>
          <w:rFonts w:eastAsia="Times New Roman" w:cs="Times New Roman"/>
          <w:color w:val="000000"/>
        </w:rPr>
        <w:t xml:space="preserve"> (</w:t>
      </w:r>
      <w:r w:rsidR="00742331">
        <w:rPr>
          <w:rFonts w:eastAsia="Times New Roman" w:cs="Times New Roman"/>
          <w:color w:val="000000"/>
          <w:u w:val="single"/>
        </w:rPr>
        <w:t>Section 5.A.VII</w:t>
      </w:r>
      <w:r w:rsidR="00742331">
        <w:rPr>
          <w:rFonts w:eastAsia="Times New Roman" w:cs="Times New Roman"/>
          <w:color w:val="000000"/>
        </w:rPr>
        <w:t>)</w:t>
      </w:r>
      <w:r>
        <w:rPr>
          <w:rFonts w:eastAsia="Times New Roman" w:cs="Times New Roman"/>
          <w:color w:val="000000"/>
        </w:rPr>
        <w:t>:</w:t>
      </w:r>
    </w:p>
    <w:p w14:paraId="692292A5" w14:textId="77777777" w:rsidR="00E25387" w:rsidRDefault="00E25387" w:rsidP="00055765">
      <w:pPr>
        <w:jc w:val="both"/>
        <w:rPr>
          <w:rFonts w:eastAsia="Times New Roman" w:cs="Times New Roman"/>
          <w:color w:val="000000"/>
        </w:rPr>
      </w:pPr>
    </w:p>
    <w:p w14:paraId="1A813952" w14:textId="69ECC236" w:rsidR="00E25387" w:rsidRPr="00E25387" w:rsidRDefault="00E25387" w:rsidP="00E25387">
      <w:pPr>
        <w:jc w:val="both"/>
        <w:rPr>
          <w:rFonts w:cstheme="minorHAnsi"/>
          <w:i/>
          <w:color w:val="8DB3E2" w:themeColor="text2" w:themeTint="66"/>
        </w:rPr>
      </w:pPr>
      <w:r w:rsidRPr="006659BE">
        <w:rPr>
          <w:rFonts w:cstheme="minorHAnsi"/>
          <w:color w:val="8DB3E2" w:themeColor="text2" w:themeTint="66"/>
        </w:rPr>
        <w:t>"</w:t>
      </w:r>
      <w:r w:rsidRPr="00E25387">
        <w:rPr>
          <w:rFonts w:cstheme="minorHAnsi"/>
          <w:i/>
          <w:color w:val="8DB3E2" w:themeColor="text2" w:themeTint="66"/>
        </w:rPr>
        <w:t>Note: The reference group is the set of session segments to which the functional time courses of session segment s are compared at each fold of the bootstrapping process. For the results to be more robust to outlier data points, ISFC is computed multiple times on a different reference group (that is, a different subset of session segments).</w:t>
      </w:r>
      <w:r w:rsidRPr="006659BE">
        <w:rPr>
          <w:rFonts w:cstheme="minorHAnsi"/>
          <w:color w:val="8DB3E2" w:themeColor="text2" w:themeTint="66"/>
        </w:rPr>
        <w:t>"</w:t>
      </w:r>
    </w:p>
    <w:p w14:paraId="10B6581A" w14:textId="77777777" w:rsidR="00E25387" w:rsidRDefault="00E25387" w:rsidP="00055765">
      <w:pPr>
        <w:jc w:val="both"/>
        <w:rPr>
          <w:rFonts w:eastAsia="Times New Roman" w:cs="Times New Roman"/>
          <w:color w:val="000000"/>
        </w:rPr>
      </w:pPr>
    </w:p>
    <w:p w14:paraId="178996E4" w14:textId="7F3623B8" w:rsidR="00A72308" w:rsidRDefault="00AA7961" w:rsidP="00055765">
      <w:pPr>
        <w:jc w:val="both"/>
        <w:rPr>
          <w:rFonts w:eastAsia="Times New Roman" w:cs="Times New Roman"/>
          <w:color w:val="000000"/>
        </w:rPr>
      </w:pPr>
      <w:r>
        <w:rPr>
          <w:rFonts w:eastAsia="Times New Roman" w:cs="Times New Roman"/>
          <w:color w:val="000000"/>
        </w:rPr>
        <w:t xml:space="preserve">We also remark that in </w:t>
      </w:r>
      <w:r>
        <w:rPr>
          <w:rFonts w:eastAsia="Times New Roman" w:cs="Times New Roman"/>
          <w:color w:val="000000"/>
          <w:u w:val="single"/>
        </w:rPr>
        <w:t>Section 5.</w:t>
      </w:r>
      <w:r w:rsidR="00C23EB9">
        <w:rPr>
          <w:rFonts w:eastAsia="Times New Roman" w:cs="Times New Roman"/>
          <w:color w:val="000000"/>
          <w:u w:val="single"/>
        </w:rPr>
        <w:t>A</w:t>
      </w:r>
      <w:r>
        <w:rPr>
          <w:rFonts w:eastAsia="Times New Roman" w:cs="Times New Roman"/>
          <w:color w:val="000000"/>
        </w:rPr>
        <w:t>, we specifically mention that the following protocol sub-points should be run separately for each ses</w:t>
      </w:r>
      <w:r w:rsidR="00BA2923">
        <w:rPr>
          <w:rFonts w:eastAsia="Times New Roman" w:cs="Times New Roman"/>
          <w:color w:val="000000"/>
        </w:rPr>
        <w:t xml:space="preserve">sion segment subtype; we reckon that the former misuse of "session", instead of "session segment", in those explanations, may have confused the reader, and </w:t>
      </w:r>
      <w:r w:rsidR="00A72308">
        <w:rPr>
          <w:rFonts w:eastAsia="Times New Roman" w:cs="Times New Roman"/>
          <w:color w:val="000000"/>
        </w:rPr>
        <w:t>corrected this unfortunate inaccuracy</w:t>
      </w:r>
      <w:r w:rsidR="00B44730">
        <w:rPr>
          <w:rFonts w:eastAsia="Times New Roman" w:cs="Times New Roman"/>
          <w:color w:val="000000"/>
        </w:rPr>
        <w:t>.</w:t>
      </w:r>
    </w:p>
    <w:p w14:paraId="7D3F0DFE" w14:textId="6CBD6CA1" w:rsidR="004D0B41" w:rsidRPr="00090400" w:rsidRDefault="00055765" w:rsidP="00055765">
      <w:pPr>
        <w:jc w:val="both"/>
        <w:rPr>
          <w:rFonts w:eastAsia="Times New Roman" w:cs="Times New Roman"/>
          <w:color w:val="000000"/>
        </w:rPr>
      </w:pPr>
      <w:r w:rsidRPr="00055765">
        <w:rPr>
          <w:rFonts w:eastAsia="Times New Roman" w:cs="Times New Roman"/>
          <w:color w:val="000000"/>
        </w:rPr>
        <w:br/>
      </w:r>
      <w:r w:rsidRPr="004D0B41">
        <w:rPr>
          <w:rFonts w:eastAsia="Times New Roman" w:cs="Times New Roman"/>
          <w:i/>
          <w:color w:val="808080" w:themeColor="background1" w:themeShade="80"/>
          <w:shd w:val="clear" w:color="auto" w:fill="FFFFFF"/>
        </w:rPr>
        <w:t>These issues need to be addressed in more detail to be able to better understand the statistical procedures.</w:t>
      </w:r>
    </w:p>
    <w:p w14:paraId="247CDDCB" w14:textId="05C88926" w:rsidR="004D0B41" w:rsidRDefault="00055765" w:rsidP="00055765">
      <w:pPr>
        <w:jc w:val="both"/>
        <w:rPr>
          <w:rFonts w:eastAsia="Times New Roman" w:cs="Times New Roman"/>
          <w:color w:val="000000"/>
        </w:rPr>
      </w:pPr>
      <w:r w:rsidRPr="00055765">
        <w:rPr>
          <w:rFonts w:eastAsia="Times New Roman" w:cs="Times New Roman"/>
          <w:color w:val="000000"/>
        </w:rPr>
        <w:br/>
      </w:r>
      <w:r w:rsidR="004D0B41">
        <w:rPr>
          <w:rFonts w:eastAsia="Times New Roman" w:cs="Times New Roman"/>
          <w:color w:val="000000"/>
        </w:rPr>
        <w:t>We hope that the adjustments mentioned above enable a better understanding of the statistical procedures introduced in the manuscript. We remain open to modify any remaining issue that the Reviewer may still have.</w:t>
      </w:r>
    </w:p>
    <w:p w14:paraId="78FB4DBB" w14:textId="77777777" w:rsidR="004D0B41" w:rsidRPr="004D0B41"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4D0B41">
        <w:rPr>
          <w:rFonts w:eastAsia="Times New Roman" w:cs="Times New Roman"/>
          <w:i/>
          <w:color w:val="808080" w:themeColor="background1" w:themeShade="80"/>
          <w:shd w:val="clear" w:color="auto" w:fill="FFFFFF"/>
        </w:rPr>
        <w:t>Minor Concerns:</w:t>
      </w:r>
    </w:p>
    <w:p w14:paraId="48FDB963" w14:textId="77777777" w:rsidR="00973185" w:rsidRPr="00973185"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973185">
        <w:rPr>
          <w:rFonts w:eastAsia="Times New Roman" w:cs="Times New Roman"/>
          <w:i/>
          <w:color w:val="808080" w:themeColor="background1" w:themeShade="80"/>
          <w:shd w:val="clear" w:color="auto" w:fill="FFFFFF"/>
        </w:rPr>
        <w:t>- "resting-state and task-evoked activity patterns are increasingly understood to embed important specificities". This is a bit vague.</w:t>
      </w:r>
    </w:p>
    <w:p w14:paraId="362819B8" w14:textId="77777777" w:rsidR="00973185" w:rsidRDefault="00973185" w:rsidP="00055765">
      <w:pPr>
        <w:jc w:val="both"/>
        <w:rPr>
          <w:rFonts w:eastAsia="Times New Roman" w:cs="Times New Roman"/>
          <w:color w:val="000000"/>
          <w:shd w:val="clear" w:color="auto" w:fill="FFFFFF"/>
        </w:rPr>
      </w:pPr>
    </w:p>
    <w:p w14:paraId="3B6F728C" w14:textId="5C873049" w:rsidR="00973185" w:rsidRDefault="00973185" w:rsidP="00055765">
      <w:pPr>
        <w:jc w:val="both"/>
        <w:rPr>
          <w:rFonts w:eastAsia="Times New Roman" w:cs="Times New Roman"/>
          <w:color w:val="000000"/>
          <w:shd w:val="clear" w:color="auto" w:fill="FFFFFF"/>
        </w:rPr>
      </w:pPr>
      <w:r>
        <w:rPr>
          <w:rFonts w:eastAsia="Times New Roman" w:cs="Times New Roman"/>
          <w:color w:val="000000"/>
          <w:shd w:val="clear" w:color="auto" w:fill="FFFFFF"/>
        </w:rPr>
        <w:t>We have modified the previous formulation into a clearer variant:</w:t>
      </w:r>
    </w:p>
    <w:p w14:paraId="4416EB3C" w14:textId="77777777" w:rsidR="00973185" w:rsidRDefault="00973185" w:rsidP="00055765">
      <w:pPr>
        <w:jc w:val="both"/>
        <w:rPr>
          <w:rFonts w:eastAsia="Times New Roman" w:cs="Times New Roman"/>
          <w:color w:val="000000"/>
          <w:shd w:val="clear" w:color="auto" w:fill="FFFFFF"/>
        </w:rPr>
      </w:pPr>
    </w:p>
    <w:p w14:paraId="65006DF5" w14:textId="0F3A217D" w:rsidR="00973185" w:rsidRPr="00973185" w:rsidRDefault="00973185" w:rsidP="00055765">
      <w:pPr>
        <w:jc w:val="both"/>
        <w:rPr>
          <w:rFonts w:eastAsia="Times New Roman" w:cs="Times New Roman"/>
          <w:i/>
          <w:color w:val="8DB3E2" w:themeColor="text2" w:themeTint="66"/>
          <w:shd w:val="clear" w:color="auto" w:fill="FFFFFF"/>
        </w:rPr>
      </w:pPr>
      <w:r w:rsidRPr="003B4A9B">
        <w:rPr>
          <w:rFonts w:cstheme="minorHAnsi"/>
          <w:color w:val="8DB3E2" w:themeColor="text2" w:themeTint="66"/>
        </w:rPr>
        <w:t>"</w:t>
      </w:r>
      <w:r w:rsidRPr="00973185">
        <w:rPr>
          <w:rFonts w:cstheme="minorHAnsi"/>
          <w:i/>
          <w:color w:val="8DB3E2" w:themeColor="text2" w:themeTint="66"/>
        </w:rPr>
        <w:t>This is important because resting-state and task-evoked activity patterns are increasingly understood to be characterized by distinct properties</w:t>
      </w:r>
      <w:r w:rsidRPr="00973185">
        <w:rPr>
          <w:rFonts w:cstheme="minorHAnsi"/>
          <w:i/>
          <w:color w:val="8DB3E2" w:themeColor="text2" w:themeTint="66"/>
          <w:vertAlign w:val="superscript"/>
        </w:rPr>
        <w:t>21,22</w:t>
      </w:r>
      <w:r w:rsidRPr="00973185">
        <w:rPr>
          <w:rFonts w:cstheme="minorHAnsi"/>
          <w:i/>
          <w:color w:val="8DB3E2" w:themeColor="text2" w:themeTint="66"/>
        </w:rPr>
        <w:t>.</w:t>
      </w:r>
      <w:r w:rsidRPr="003B4A9B">
        <w:rPr>
          <w:rFonts w:cstheme="minorHAnsi"/>
          <w:color w:val="8DB3E2" w:themeColor="text2" w:themeTint="66"/>
        </w:rPr>
        <w:t>"</w:t>
      </w:r>
    </w:p>
    <w:p w14:paraId="44236B96" w14:textId="5A0F6E39" w:rsidR="00973185" w:rsidRPr="00DF3558"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DF3558">
        <w:rPr>
          <w:rFonts w:eastAsia="Times New Roman" w:cs="Times New Roman"/>
          <w:i/>
          <w:color w:val="808080" w:themeColor="background1" w:themeShade="80"/>
          <w:shd w:val="clear" w:color="auto" w:fill="FFFFFF"/>
        </w:rPr>
        <w:t>- Hierarchical numbering should be done less ambiguously, especially these are also referenced as such, e.g.: 3/3.1/3.1.1</w:t>
      </w:r>
      <w:r w:rsidR="00973185" w:rsidRPr="00DF3558">
        <w:rPr>
          <w:rFonts w:eastAsia="Times New Roman" w:cs="Times New Roman"/>
          <w:i/>
          <w:color w:val="808080" w:themeColor="background1" w:themeShade="80"/>
          <w:shd w:val="clear" w:color="auto" w:fill="FFFFFF"/>
        </w:rPr>
        <w:t>.</w:t>
      </w:r>
    </w:p>
    <w:p w14:paraId="308E318B" w14:textId="77777777" w:rsidR="00973185" w:rsidRDefault="00973185" w:rsidP="00055765">
      <w:pPr>
        <w:jc w:val="both"/>
        <w:rPr>
          <w:rFonts w:eastAsia="Times New Roman" w:cs="Times New Roman"/>
          <w:color w:val="000000"/>
          <w:shd w:val="clear" w:color="auto" w:fill="FFFFFF"/>
        </w:rPr>
      </w:pPr>
    </w:p>
    <w:p w14:paraId="4C2626AC" w14:textId="6B0C3C3E" w:rsidR="006348CF" w:rsidRDefault="006348CF" w:rsidP="00055765">
      <w:pPr>
        <w:jc w:val="both"/>
        <w:rPr>
          <w:rFonts w:eastAsia="Times New Roman" w:cs="Times New Roman"/>
          <w:color w:val="000000"/>
          <w:shd w:val="clear" w:color="auto" w:fill="FFFFFF"/>
        </w:rPr>
      </w:pPr>
      <w:r>
        <w:rPr>
          <w:rFonts w:eastAsia="Times New Roman" w:cs="Times New Roman"/>
          <w:color w:val="000000"/>
          <w:shd w:val="clear" w:color="auto" w:fill="FFFFFF"/>
        </w:rPr>
        <w:t xml:space="preserve">We thank the Reviewer for his/her valuable suggestion. We have now modified the numbering so that different sets of symbols highlight specific </w:t>
      </w:r>
      <w:r w:rsidR="005B20C4">
        <w:rPr>
          <w:rFonts w:eastAsia="Times New Roman" w:cs="Times New Roman"/>
          <w:color w:val="000000"/>
          <w:shd w:val="clear" w:color="auto" w:fill="FFFFFF"/>
        </w:rPr>
        <w:t>hierarchical levels: the first level is now denoted by (1,2,3</w:t>
      </w:r>
      <w:r w:rsidR="0073264C">
        <w:rPr>
          <w:rFonts w:eastAsia="Times New Roman" w:cs="Times New Roman"/>
          <w:color w:val="000000"/>
          <w:shd w:val="clear" w:color="auto" w:fill="FFFFFF"/>
        </w:rPr>
        <w:t>...</w:t>
      </w:r>
      <w:r w:rsidR="005B20C4">
        <w:rPr>
          <w:rFonts w:eastAsia="Times New Roman" w:cs="Times New Roman"/>
          <w:color w:val="000000"/>
          <w:shd w:val="clear" w:color="auto" w:fill="FFFFFF"/>
        </w:rPr>
        <w:t>), the second level by (A,B,C</w:t>
      </w:r>
      <w:r w:rsidR="0073264C">
        <w:rPr>
          <w:rFonts w:eastAsia="Times New Roman" w:cs="Times New Roman"/>
          <w:color w:val="000000"/>
          <w:shd w:val="clear" w:color="auto" w:fill="FFFFFF"/>
        </w:rPr>
        <w:t>...</w:t>
      </w:r>
      <w:r w:rsidR="005B20C4">
        <w:rPr>
          <w:rFonts w:eastAsia="Times New Roman" w:cs="Times New Roman"/>
          <w:color w:val="000000"/>
          <w:shd w:val="clear" w:color="auto" w:fill="FFFFFF"/>
        </w:rPr>
        <w:t>) and the third level by (I,II,III</w:t>
      </w:r>
      <w:r w:rsidR="0073264C">
        <w:rPr>
          <w:rFonts w:eastAsia="Times New Roman" w:cs="Times New Roman"/>
          <w:color w:val="000000"/>
          <w:shd w:val="clear" w:color="auto" w:fill="FFFFFF"/>
        </w:rPr>
        <w:t>...</w:t>
      </w:r>
      <w:r w:rsidR="005B20C4">
        <w:rPr>
          <w:rFonts w:eastAsia="Times New Roman" w:cs="Times New Roman"/>
          <w:color w:val="000000"/>
          <w:shd w:val="clear" w:color="auto" w:fill="FFFFFF"/>
        </w:rPr>
        <w:t>).</w:t>
      </w:r>
    </w:p>
    <w:p w14:paraId="3FC41D73" w14:textId="77777777" w:rsidR="007D2626" w:rsidRPr="007D2626"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7D2626">
        <w:rPr>
          <w:rFonts w:eastAsia="Times New Roman" w:cs="Times New Roman"/>
          <w:i/>
          <w:color w:val="808080" w:themeColor="background1" w:themeShade="80"/>
          <w:shd w:val="clear" w:color="auto" w:fill="FFFFFF"/>
        </w:rPr>
        <w:t>- 4.2.5: "probabilistic tissue map" - would add that these are individually derived maps, not a template.</w:t>
      </w:r>
    </w:p>
    <w:p w14:paraId="69322977" w14:textId="77777777" w:rsidR="007D2626" w:rsidRDefault="007D2626" w:rsidP="00055765">
      <w:pPr>
        <w:jc w:val="both"/>
        <w:rPr>
          <w:rFonts w:eastAsia="Times New Roman" w:cs="Times New Roman"/>
          <w:color w:val="000000"/>
          <w:shd w:val="clear" w:color="auto" w:fill="FFFFFF"/>
        </w:rPr>
      </w:pPr>
    </w:p>
    <w:p w14:paraId="446DACA5" w14:textId="11ECE658" w:rsidR="007D2626" w:rsidRDefault="007E29B6" w:rsidP="00055765">
      <w:pPr>
        <w:jc w:val="both"/>
        <w:rPr>
          <w:rFonts w:eastAsia="Times New Roman" w:cs="Times New Roman"/>
          <w:color w:val="000000"/>
          <w:shd w:val="clear" w:color="auto" w:fill="FFFFFF"/>
        </w:rPr>
      </w:pPr>
      <w:r>
        <w:rPr>
          <w:rFonts w:eastAsia="Times New Roman" w:cs="Times New Roman"/>
          <w:color w:val="000000"/>
          <w:shd w:val="clear" w:color="auto" w:fill="FFFFFF"/>
        </w:rPr>
        <w:t xml:space="preserve">In fact, the maps are templates originating from the DPARSFA toolbox, whereas the averaged signals are of course themselves </w:t>
      </w:r>
      <w:r w:rsidR="0082475B">
        <w:rPr>
          <w:rFonts w:eastAsia="Times New Roman" w:cs="Times New Roman"/>
          <w:color w:val="000000"/>
          <w:shd w:val="clear" w:color="auto" w:fill="FFFFFF"/>
        </w:rPr>
        <w:t>session-specific</w:t>
      </w:r>
      <w:r>
        <w:rPr>
          <w:rFonts w:eastAsia="Times New Roman" w:cs="Times New Roman"/>
          <w:color w:val="000000"/>
          <w:shd w:val="clear" w:color="auto" w:fill="FFFFFF"/>
        </w:rPr>
        <w:t>. This has been clarified in the newer manuscript version</w:t>
      </w:r>
      <w:r w:rsidR="002479B4">
        <w:rPr>
          <w:rFonts w:eastAsia="Times New Roman" w:cs="Times New Roman"/>
          <w:color w:val="000000"/>
          <w:shd w:val="clear" w:color="auto" w:fill="FFFFFF"/>
        </w:rPr>
        <w:t xml:space="preserve"> (</w:t>
      </w:r>
      <w:r w:rsidR="002479B4">
        <w:rPr>
          <w:rFonts w:eastAsia="Times New Roman" w:cs="Times New Roman"/>
          <w:color w:val="000000"/>
          <w:u w:val="single"/>
          <w:shd w:val="clear" w:color="auto" w:fill="FFFFFF"/>
        </w:rPr>
        <w:t>Section 4.B.V</w:t>
      </w:r>
      <w:r w:rsidR="002479B4">
        <w:rPr>
          <w:rFonts w:eastAsia="Times New Roman" w:cs="Times New Roman"/>
          <w:color w:val="000000"/>
          <w:shd w:val="clear" w:color="auto" w:fill="FFFFFF"/>
        </w:rPr>
        <w:t>)</w:t>
      </w:r>
      <w:r>
        <w:rPr>
          <w:rFonts w:eastAsia="Times New Roman" w:cs="Times New Roman"/>
          <w:color w:val="000000"/>
          <w:shd w:val="clear" w:color="auto" w:fill="FFFFFF"/>
        </w:rPr>
        <w:t>:</w:t>
      </w:r>
    </w:p>
    <w:p w14:paraId="3F73856E" w14:textId="77777777" w:rsidR="007E29B6" w:rsidRDefault="007E29B6" w:rsidP="00055765">
      <w:pPr>
        <w:jc w:val="both"/>
        <w:rPr>
          <w:rFonts w:eastAsia="Times New Roman" w:cs="Times New Roman"/>
          <w:color w:val="000000"/>
          <w:shd w:val="clear" w:color="auto" w:fill="FFFFFF"/>
        </w:rPr>
      </w:pPr>
    </w:p>
    <w:p w14:paraId="243C24D2" w14:textId="60E71A09" w:rsidR="007E29B6" w:rsidRPr="007E29B6" w:rsidRDefault="007E29B6" w:rsidP="00055765">
      <w:pPr>
        <w:jc w:val="both"/>
        <w:rPr>
          <w:rFonts w:eastAsia="Times New Roman" w:cs="Times New Roman"/>
          <w:i/>
          <w:color w:val="8DB3E2" w:themeColor="text2" w:themeTint="66"/>
          <w:shd w:val="clear" w:color="auto" w:fill="FFFFFF"/>
        </w:rPr>
      </w:pPr>
      <w:r w:rsidRPr="00781559">
        <w:rPr>
          <w:rFonts w:cstheme="minorHAnsi"/>
          <w:color w:val="8DB3E2" w:themeColor="text2" w:themeTint="66"/>
        </w:rPr>
        <w:t>"</w:t>
      </w:r>
      <w:r w:rsidRPr="007E29B6">
        <w:rPr>
          <w:rFonts w:cstheme="minorHAnsi"/>
          <w:i/>
          <w:color w:val="8DB3E2" w:themeColor="text2" w:themeTint="66"/>
        </w:rPr>
        <w:t>Note: The regression step is inspired from a function originating from the DPARSFA toolbox</w:t>
      </w:r>
      <w:r w:rsidRPr="007E29B6">
        <w:rPr>
          <w:rFonts w:cstheme="minorHAnsi"/>
          <w:i/>
          <w:color w:val="8DB3E2" w:themeColor="text2" w:themeTint="66"/>
          <w:vertAlign w:val="superscript"/>
        </w:rPr>
        <w:t>29</w:t>
      </w:r>
      <w:r w:rsidRPr="007E29B6">
        <w:rPr>
          <w:rFonts w:cstheme="minorHAnsi"/>
          <w:i/>
          <w:color w:val="8DB3E2" w:themeColor="text2" w:themeTint="66"/>
        </w:rPr>
        <w:t xml:space="preserve">. The white matter and cerebrospinal fluid signals from individual subjects are averaged over the voxels for which the </w:t>
      </w:r>
      <w:r w:rsidR="00EF09CC">
        <w:rPr>
          <w:rFonts w:cstheme="minorHAnsi"/>
          <w:i/>
          <w:color w:val="8DB3E2" w:themeColor="text2" w:themeTint="66"/>
        </w:rPr>
        <w:t xml:space="preserve">respective </w:t>
      </w:r>
      <w:r w:rsidRPr="007E29B6">
        <w:rPr>
          <w:rFonts w:cstheme="minorHAnsi"/>
          <w:i/>
          <w:color w:val="8DB3E2" w:themeColor="text2" w:themeTint="66"/>
        </w:rPr>
        <w:t>template DPARSFA probabilistic tissue map showed a signal larger than 0.99.</w:t>
      </w:r>
      <w:r w:rsidRPr="00781559">
        <w:rPr>
          <w:rFonts w:cstheme="minorHAnsi"/>
          <w:color w:val="8DB3E2" w:themeColor="text2" w:themeTint="66"/>
        </w:rPr>
        <w:t>"</w:t>
      </w:r>
    </w:p>
    <w:p w14:paraId="14885443" w14:textId="77777777" w:rsidR="009D10D3" w:rsidRPr="00E10AC3"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E10AC3">
        <w:rPr>
          <w:rFonts w:eastAsia="Times New Roman" w:cs="Times New Roman"/>
          <w:i/>
          <w:color w:val="808080" w:themeColor="background1" w:themeShade="80"/>
          <w:shd w:val="clear" w:color="auto" w:fill="FFFFFF"/>
        </w:rPr>
        <w:t>- "Time points at which a stimulus-related ISFC value statistically significantly exceeds the null distribution are tagged as -1/+1 for significant ISFC decreases and increases, respectively." - In the plots the peaks never reach -/+1. Are these then not significant? Probably I am misunderstanding the thresholding.</w:t>
      </w:r>
    </w:p>
    <w:p w14:paraId="468FFDCF" w14:textId="77777777" w:rsidR="009D10D3" w:rsidRDefault="009D10D3" w:rsidP="00055765">
      <w:pPr>
        <w:jc w:val="both"/>
        <w:rPr>
          <w:rFonts w:eastAsia="Times New Roman" w:cs="Times New Roman"/>
          <w:color w:val="000000"/>
          <w:shd w:val="clear" w:color="auto" w:fill="FFFFFF"/>
        </w:rPr>
      </w:pPr>
    </w:p>
    <w:p w14:paraId="1D08CB90" w14:textId="507CD3C7" w:rsidR="009D10D3" w:rsidRDefault="0063518F" w:rsidP="00055765">
      <w:pPr>
        <w:jc w:val="both"/>
        <w:rPr>
          <w:rFonts w:eastAsia="Times New Roman" w:cs="Times New Roman"/>
          <w:color w:val="000000"/>
          <w:shd w:val="clear" w:color="auto" w:fill="FFFFFF"/>
        </w:rPr>
      </w:pPr>
      <w:r>
        <w:rPr>
          <w:rFonts w:eastAsia="Times New Roman" w:cs="Times New Roman"/>
          <w:color w:val="000000"/>
          <w:shd w:val="clear" w:color="auto" w:fill="FFFFFF"/>
        </w:rPr>
        <w:t xml:space="preserve">The Reviewer did not misunderstand the thresholding process, which indeed tags data points with +1 or -1 </w:t>
      </w:r>
      <w:r w:rsidR="003A0E3F">
        <w:rPr>
          <w:rFonts w:eastAsia="Times New Roman" w:cs="Times New Roman"/>
          <w:color w:val="000000"/>
          <w:shd w:val="clear" w:color="auto" w:fill="FFFFFF"/>
        </w:rPr>
        <w:t>when</w:t>
      </w:r>
      <w:r w:rsidR="00AB11F5">
        <w:rPr>
          <w:rFonts w:eastAsia="Times New Roman" w:cs="Times New Roman"/>
          <w:color w:val="000000"/>
          <w:shd w:val="clear" w:color="auto" w:fill="FFFFFF"/>
        </w:rPr>
        <w:t>, respectively, a significant</w:t>
      </w:r>
      <w:r>
        <w:rPr>
          <w:rFonts w:eastAsia="Times New Roman" w:cs="Times New Roman"/>
          <w:color w:val="000000"/>
          <w:shd w:val="clear" w:color="auto" w:fill="FFFFFF"/>
        </w:rPr>
        <w:t xml:space="preserve"> ISFC increase or decrease is </w:t>
      </w:r>
      <w:r w:rsidR="00AB11F5">
        <w:rPr>
          <w:rFonts w:eastAsia="Times New Roman" w:cs="Times New Roman"/>
          <w:color w:val="000000"/>
          <w:shd w:val="clear" w:color="auto" w:fill="FFFFFF"/>
        </w:rPr>
        <w:t>established</w:t>
      </w:r>
      <w:r>
        <w:rPr>
          <w:rFonts w:eastAsia="Times New Roman" w:cs="Times New Roman"/>
          <w:color w:val="000000"/>
          <w:shd w:val="clear" w:color="auto" w:fill="FFFFFF"/>
        </w:rPr>
        <w:t>.</w:t>
      </w:r>
      <w:r w:rsidR="0097476A">
        <w:rPr>
          <w:rFonts w:eastAsia="Times New Roman" w:cs="Times New Roman"/>
          <w:color w:val="000000"/>
          <w:shd w:val="clear" w:color="auto" w:fill="FFFFFF"/>
        </w:rPr>
        <w:t xml:space="preserve"> The </w:t>
      </w:r>
      <w:r w:rsidR="00DF6421">
        <w:rPr>
          <w:rFonts w:eastAsia="Times New Roman" w:cs="Times New Roman"/>
          <w:color w:val="000000"/>
          <w:shd w:val="clear" w:color="auto" w:fill="FFFFFF"/>
        </w:rPr>
        <w:t xml:space="preserve">apparent </w:t>
      </w:r>
      <w:r w:rsidR="0097476A">
        <w:rPr>
          <w:rFonts w:eastAsia="Times New Roman" w:cs="Times New Roman"/>
          <w:color w:val="000000"/>
          <w:shd w:val="clear" w:color="auto" w:fill="FFFFFF"/>
        </w:rPr>
        <w:t xml:space="preserve">mismatch with the plots from </w:t>
      </w:r>
      <w:r w:rsidR="0097476A">
        <w:rPr>
          <w:rFonts w:eastAsia="Times New Roman" w:cs="Times New Roman"/>
          <w:color w:val="000000"/>
          <w:u w:val="single"/>
          <w:shd w:val="clear" w:color="auto" w:fill="FFFFFF"/>
        </w:rPr>
        <w:t>Figure 2A</w:t>
      </w:r>
      <w:r w:rsidR="0097476A">
        <w:rPr>
          <w:rFonts w:eastAsia="Times New Roman" w:cs="Times New Roman"/>
          <w:color w:val="000000"/>
          <w:shd w:val="clear" w:color="auto" w:fill="FFFFFF"/>
        </w:rPr>
        <w:t xml:space="preserve"> and </w:t>
      </w:r>
      <w:r w:rsidR="0097476A">
        <w:rPr>
          <w:rFonts w:eastAsia="Times New Roman" w:cs="Times New Roman"/>
          <w:color w:val="000000"/>
          <w:u w:val="single"/>
          <w:shd w:val="clear" w:color="auto" w:fill="FFFFFF"/>
        </w:rPr>
        <w:t>Supplementary Figure 4</w:t>
      </w:r>
      <w:r w:rsidR="0097476A">
        <w:rPr>
          <w:rFonts w:eastAsia="Times New Roman" w:cs="Times New Roman"/>
          <w:color w:val="000000"/>
          <w:shd w:val="clear" w:color="auto" w:fill="FFFFFF"/>
        </w:rPr>
        <w:t xml:space="preserve"> comes from the fact</w:t>
      </w:r>
      <w:r w:rsidR="00DF6421">
        <w:rPr>
          <w:rFonts w:eastAsia="Times New Roman" w:cs="Times New Roman"/>
          <w:color w:val="000000"/>
          <w:shd w:val="clear" w:color="auto" w:fill="FFFFFF"/>
        </w:rPr>
        <w:t xml:space="preserve"> that we displayed averaged ISFC excursion time courses across subjects: a value of 1 would then imply that </w:t>
      </w:r>
      <w:r w:rsidR="00761385">
        <w:rPr>
          <w:rFonts w:eastAsia="Times New Roman" w:cs="Times New Roman"/>
          <w:color w:val="000000"/>
          <w:shd w:val="clear" w:color="auto" w:fill="FFFFFF"/>
        </w:rPr>
        <w:t>all subjects showed a similar ISFC increase/decrease at the same time point (</w:t>
      </w:r>
      <w:r w:rsidR="00761385">
        <w:rPr>
          <w:rFonts w:eastAsia="Times New Roman" w:cs="Times New Roman"/>
          <w:i/>
          <w:color w:val="000000"/>
          <w:shd w:val="clear" w:color="auto" w:fill="FFFFFF"/>
        </w:rPr>
        <w:t>i.e.</w:t>
      </w:r>
      <w:r w:rsidR="00761385">
        <w:rPr>
          <w:rFonts w:eastAsia="Times New Roman" w:cs="Times New Roman"/>
          <w:color w:val="000000"/>
          <w:shd w:val="clear" w:color="auto" w:fill="FFFFFF"/>
        </w:rPr>
        <w:t>, that all were tagged as +1/-1).</w:t>
      </w:r>
      <w:r w:rsidR="00E33D69">
        <w:rPr>
          <w:rFonts w:eastAsia="Times New Roman" w:cs="Times New Roman"/>
          <w:color w:val="000000"/>
          <w:shd w:val="clear" w:color="auto" w:fill="FFFFFF"/>
        </w:rPr>
        <w:t xml:space="preserve"> For this reason, we have been using "Subject fraction" as the y-axis label in those plots.</w:t>
      </w:r>
    </w:p>
    <w:p w14:paraId="268AB936" w14:textId="77777777" w:rsidR="00737EF2" w:rsidRDefault="00737EF2" w:rsidP="00055765">
      <w:pPr>
        <w:jc w:val="both"/>
        <w:rPr>
          <w:rFonts w:eastAsia="Times New Roman" w:cs="Times New Roman"/>
          <w:color w:val="000000"/>
          <w:shd w:val="clear" w:color="auto" w:fill="FFFFFF"/>
        </w:rPr>
      </w:pPr>
    </w:p>
    <w:p w14:paraId="32F01DD7" w14:textId="34836D15" w:rsidR="00737EF2" w:rsidRDefault="00737EF2" w:rsidP="00055765">
      <w:pPr>
        <w:jc w:val="both"/>
        <w:rPr>
          <w:rFonts w:eastAsia="Times New Roman" w:cs="Times New Roman"/>
          <w:color w:val="000000"/>
          <w:shd w:val="clear" w:color="auto" w:fill="FFFFFF"/>
        </w:rPr>
      </w:pPr>
      <w:r>
        <w:rPr>
          <w:rFonts w:eastAsia="Times New Roman" w:cs="Times New Roman"/>
          <w:color w:val="000000"/>
          <w:shd w:val="clear" w:color="auto" w:fill="FFFFFF"/>
        </w:rPr>
        <w:t xml:space="preserve">To render this point clearer, we have now modified the legend of </w:t>
      </w:r>
      <w:r>
        <w:rPr>
          <w:rFonts w:eastAsia="Times New Roman" w:cs="Times New Roman"/>
          <w:color w:val="000000"/>
          <w:u w:val="single"/>
          <w:shd w:val="clear" w:color="auto" w:fill="FFFFFF"/>
        </w:rPr>
        <w:t>Figure 2</w:t>
      </w:r>
      <w:r>
        <w:rPr>
          <w:rFonts w:eastAsia="Times New Roman" w:cs="Times New Roman"/>
          <w:color w:val="000000"/>
          <w:shd w:val="clear" w:color="auto" w:fill="FFFFFF"/>
        </w:rPr>
        <w:t>:</w:t>
      </w:r>
    </w:p>
    <w:p w14:paraId="5CBC07C8" w14:textId="77777777" w:rsidR="00737EF2" w:rsidRDefault="00737EF2" w:rsidP="00055765">
      <w:pPr>
        <w:jc w:val="both"/>
        <w:rPr>
          <w:rFonts w:eastAsia="Times New Roman" w:cs="Times New Roman"/>
          <w:color w:val="000000"/>
          <w:shd w:val="clear" w:color="auto" w:fill="FFFFFF"/>
        </w:rPr>
      </w:pPr>
    </w:p>
    <w:p w14:paraId="30FC87E9" w14:textId="45CD89D4" w:rsidR="00737EF2" w:rsidRPr="002F2617" w:rsidRDefault="00737EF2" w:rsidP="00055765">
      <w:pPr>
        <w:jc w:val="both"/>
        <w:rPr>
          <w:rFonts w:eastAsia="Times New Roman" w:cs="Times New Roman"/>
          <w:color w:val="8DB3E2" w:themeColor="text2" w:themeTint="66"/>
          <w:shd w:val="clear" w:color="auto" w:fill="FFFFFF"/>
        </w:rPr>
      </w:pPr>
      <w:r w:rsidRPr="002F2617">
        <w:rPr>
          <w:rFonts w:cstheme="minorHAnsi"/>
          <w:color w:val="8DB3E2" w:themeColor="text2" w:themeTint="66"/>
        </w:rPr>
        <w:t>"</w:t>
      </w:r>
      <w:r w:rsidRPr="002F2617">
        <w:rPr>
          <w:rFonts w:cstheme="minorHAnsi"/>
          <w:i/>
          <w:color w:val="8DB3E2" w:themeColor="text2" w:themeTint="66"/>
        </w:rPr>
        <w:t xml:space="preserve">ISFC transient time courses, averaged across subjects, for three indicative connections </w:t>
      </w:r>
      <w:r w:rsidRPr="002F2617">
        <w:rPr>
          <w:rFonts w:cstheme="minorHAnsi"/>
          <w:color w:val="8DB3E2" w:themeColor="text2" w:themeTint="66"/>
        </w:rPr>
        <w:t>[...]"</w:t>
      </w:r>
    </w:p>
    <w:p w14:paraId="26B9F3E3" w14:textId="77777777" w:rsidR="005D22E3" w:rsidRDefault="005D22E3" w:rsidP="00055765">
      <w:pPr>
        <w:jc w:val="both"/>
        <w:rPr>
          <w:rFonts w:eastAsia="Times New Roman" w:cs="Times New Roman"/>
          <w:color w:val="000000"/>
          <w:shd w:val="clear" w:color="auto" w:fill="FFFFFF"/>
        </w:rPr>
      </w:pPr>
    </w:p>
    <w:p w14:paraId="46CE065C" w14:textId="53125590" w:rsidR="005D22E3" w:rsidRPr="00761385" w:rsidRDefault="005D22E3" w:rsidP="00055765">
      <w:pPr>
        <w:jc w:val="both"/>
        <w:rPr>
          <w:rFonts w:eastAsia="Times New Roman" w:cs="Times New Roman"/>
          <w:color w:val="000000"/>
          <w:shd w:val="clear" w:color="auto" w:fill="FFFFFF"/>
        </w:rPr>
      </w:pPr>
      <w:r>
        <w:rPr>
          <w:rFonts w:eastAsia="Times New Roman" w:cs="Times New Roman"/>
          <w:color w:val="000000"/>
          <w:shd w:val="clear" w:color="auto" w:fill="FFFFFF"/>
        </w:rPr>
        <w:t xml:space="preserve">Note that the cross-subject average use is also what enables to display, on top of the mean excursion time course, an associated </w:t>
      </w:r>
      <w:r w:rsidR="00E729A3">
        <w:rPr>
          <w:rFonts w:eastAsia="Times New Roman" w:cs="Times New Roman"/>
          <w:color w:val="000000"/>
          <w:shd w:val="clear" w:color="auto" w:fill="FFFFFF"/>
        </w:rPr>
        <w:t>confidence interval</w:t>
      </w:r>
      <w:r>
        <w:rPr>
          <w:rFonts w:eastAsia="Times New Roman" w:cs="Times New Roman"/>
          <w:color w:val="000000"/>
          <w:shd w:val="clear" w:color="auto" w:fill="FFFFFF"/>
        </w:rPr>
        <w:t>.</w:t>
      </w:r>
    </w:p>
    <w:p w14:paraId="1127ABD0" w14:textId="77777777" w:rsidR="0012587E" w:rsidRPr="0012587E"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12587E">
        <w:rPr>
          <w:rFonts w:eastAsia="Times New Roman" w:cs="Times New Roman"/>
          <w:i/>
          <w:color w:val="808080" w:themeColor="background1" w:themeShade="80"/>
          <w:shd w:val="clear" w:color="auto" w:fill="FFFFFF"/>
        </w:rPr>
        <w:t>- "As an indication, for n = 299 atlas regions as here and given our tally of 5762 resting-state data points, we could at best achieve an α-value close to 0.01 %." - This should be described in the methods and in a bit more detail. I don't understand the math here.</w:t>
      </w:r>
    </w:p>
    <w:p w14:paraId="552EA3C7" w14:textId="77777777" w:rsidR="0012587E" w:rsidRDefault="0012587E" w:rsidP="00055765">
      <w:pPr>
        <w:jc w:val="both"/>
        <w:rPr>
          <w:rFonts w:eastAsia="Times New Roman" w:cs="Times New Roman"/>
          <w:color w:val="000000"/>
          <w:shd w:val="clear" w:color="auto" w:fill="FFFFFF"/>
        </w:rPr>
      </w:pPr>
    </w:p>
    <w:p w14:paraId="794DDA36" w14:textId="0AD32CA6" w:rsidR="0012587E" w:rsidRDefault="0012587E" w:rsidP="00055765">
      <w:pPr>
        <w:jc w:val="both"/>
        <w:rPr>
          <w:rFonts w:eastAsia="Times New Roman" w:cs="Times New Roman"/>
          <w:color w:val="000000"/>
          <w:shd w:val="clear" w:color="auto" w:fill="FFFFFF"/>
        </w:rPr>
      </w:pPr>
      <w:r w:rsidRPr="009404F7">
        <w:rPr>
          <w:rFonts w:eastAsia="Times New Roman" w:cs="Times New Roman"/>
          <w:color w:val="000000"/>
          <w:shd w:val="clear" w:color="auto" w:fill="FFFFFF"/>
        </w:rPr>
        <w:t>We understand the difficulties from the Reviewer; the alluded point is actually also important to properly answer some of the above comments.</w:t>
      </w:r>
    </w:p>
    <w:p w14:paraId="2E6AD3BD" w14:textId="77777777" w:rsidR="009404F7" w:rsidRDefault="009404F7" w:rsidP="00055765">
      <w:pPr>
        <w:jc w:val="both"/>
        <w:rPr>
          <w:rFonts w:eastAsia="Times New Roman" w:cs="Times New Roman"/>
          <w:color w:val="000000"/>
          <w:shd w:val="clear" w:color="auto" w:fill="FFFFFF"/>
        </w:rPr>
      </w:pPr>
    </w:p>
    <w:p w14:paraId="5349BE98" w14:textId="0993D79C" w:rsidR="009404F7" w:rsidRDefault="009404F7" w:rsidP="00055765">
      <w:pPr>
        <w:jc w:val="both"/>
        <w:rPr>
          <w:rFonts w:eastAsia="Times New Roman" w:cs="Times New Roman"/>
          <w:color w:val="000000"/>
          <w:shd w:val="clear" w:color="auto" w:fill="FFFFFF"/>
        </w:rPr>
      </w:pPr>
      <w:r>
        <w:rPr>
          <w:rFonts w:eastAsia="Times New Roman" w:cs="Times New Roman"/>
          <w:color w:val="000000"/>
          <w:shd w:val="clear" w:color="auto" w:fill="FFFFFF"/>
        </w:rPr>
        <w:t>As stated in the manuscript, we had a total amount of 5'762 data points left following sliding-window ISFC computations on our resting-state data.</w:t>
      </w:r>
    </w:p>
    <w:p w14:paraId="74B7899F" w14:textId="77777777" w:rsidR="002E50B2" w:rsidRDefault="002E50B2" w:rsidP="00055765">
      <w:pPr>
        <w:jc w:val="both"/>
        <w:rPr>
          <w:rFonts w:eastAsia="Times New Roman" w:cs="Times New Roman"/>
          <w:color w:val="000000"/>
          <w:shd w:val="clear" w:color="auto" w:fill="FFFFFF"/>
        </w:rPr>
      </w:pPr>
    </w:p>
    <w:p w14:paraId="40278555" w14:textId="30AB350A" w:rsidR="002E50B2" w:rsidRDefault="002E50B2" w:rsidP="00055765">
      <w:pPr>
        <w:jc w:val="both"/>
        <w:rPr>
          <w:rFonts w:eastAsia="Times New Roman" w:cs="Times New Roman"/>
          <w:color w:val="000000"/>
          <w:shd w:val="clear" w:color="auto" w:fill="FFFFFF"/>
        </w:rPr>
      </w:pPr>
      <w:r>
        <w:rPr>
          <w:rFonts w:eastAsia="Times New Roman" w:cs="Times New Roman"/>
          <w:color w:val="000000"/>
          <w:shd w:val="clear" w:color="auto" w:fill="FFFFFF"/>
        </w:rPr>
        <w:t>For 299 atlas regions</w:t>
      </w:r>
      <w:r w:rsidR="00427333">
        <w:rPr>
          <w:rFonts w:eastAsia="Times New Roman" w:cs="Times New Roman"/>
          <w:color w:val="000000"/>
          <w:shd w:val="clear" w:color="auto" w:fill="FFFFFF"/>
        </w:rPr>
        <w:t>,</w:t>
      </w:r>
      <w:r w:rsidR="001F35F6">
        <w:rPr>
          <w:rFonts w:eastAsia="Times New Roman" w:cs="Times New Roman"/>
          <w:color w:val="000000"/>
          <w:shd w:val="clear" w:color="auto" w:fill="FFFFFF"/>
        </w:rPr>
        <w:t xml:space="preserve"> there is a total of 299*298/2=44'551 connections to consider.</w:t>
      </w:r>
      <w:r w:rsidR="00427333">
        <w:rPr>
          <w:rFonts w:eastAsia="Times New Roman" w:cs="Times New Roman"/>
          <w:color w:val="000000"/>
          <w:shd w:val="clear" w:color="auto" w:fill="FFFFFF"/>
        </w:rPr>
        <w:t xml:space="preserve"> </w:t>
      </w:r>
      <w:r w:rsidR="001F35F6">
        <w:rPr>
          <w:rFonts w:eastAsia="Times New Roman" w:cs="Times New Roman"/>
          <w:color w:val="000000"/>
          <w:shd w:val="clear" w:color="auto" w:fill="FFFFFF"/>
        </w:rPr>
        <w:t xml:space="preserve">If a statistical level of </w:t>
      </w:r>
      <w:r w:rsidR="001F35F6">
        <w:rPr>
          <w:rFonts w:ascii="Cambria" w:eastAsia="Times New Roman" w:hAnsi="Cambria" w:cs="Times New Roman"/>
          <w:color w:val="000000"/>
          <w:shd w:val="clear" w:color="auto" w:fill="FFFFFF"/>
        </w:rPr>
        <w:t>α</w:t>
      </w:r>
      <w:r w:rsidR="001F35F6">
        <w:rPr>
          <w:rFonts w:eastAsia="Times New Roman" w:cs="Times New Roman"/>
          <w:color w:val="000000"/>
          <w:shd w:val="clear" w:color="auto" w:fill="FFFFFF"/>
        </w:rPr>
        <w:t xml:space="preserve">=0.05 is desired (that is, a false positive rate of 5 %), </w:t>
      </w:r>
      <w:r w:rsidR="00723B92">
        <w:rPr>
          <w:rFonts w:eastAsia="Times New Roman" w:cs="Times New Roman"/>
          <w:color w:val="000000"/>
          <w:shd w:val="clear" w:color="auto" w:fill="FFFFFF"/>
        </w:rPr>
        <w:t>since parallel statistical testing is performed for each connection</w:t>
      </w:r>
      <w:r w:rsidR="005E74EE">
        <w:rPr>
          <w:rFonts w:eastAsia="Times New Roman" w:cs="Times New Roman"/>
          <w:color w:val="000000"/>
          <w:shd w:val="clear" w:color="auto" w:fill="FFFFFF"/>
        </w:rPr>
        <w:t xml:space="preserve"> and considering marginalization across subjects</w:t>
      </w:r>
      <w:r w:rsidR="00723B92">
        <w:rPr>
          <w:rFonts w:eastAsia="Times New Roman" w:cs="Times New Roman"/>
          <w:color w:val="000000"/>
          <w:shd w:val="clear" w:color="auto" w:fill="FFFFFF"/>
        </w:rPr>
        <w:t xml:space="preserve">, </w:t>
      </w:r>
      <w:r w:rsidR="001F35F6">
        <w:rPr>
          <w:rFonts w:eastAsia="Times New Roman" w:cs="Times New Roman"/>
          <w:color w:val="000000"/>
          <w:shd w:val="clear" w:color="auto" w:fill="FFFFFF"/>
        </w:rPr>
        <w:t xml:space="preserve">one should actually resort to the corrected </w:t>
      </w:r>
      <w:r w:rsidR="001F35F6">
        <w:rPr>
          <w:rFonts w:ascii="Cambria" w:eastAsia="Times New Roman" w:hAnsi="Cambria" w:cs="Times New Roman"/>
          <w:color w:val="000000"/>
          <w:shd w:val="clear" w:color="auto" w:fill="FFFFFF"/>
        </w:rPr>
        <w:t>α</w:t>
      </w:r>
      <w:r w:rsidR="001F35F6">
        <w:rPr>
          <w:rFonts w:eastAsia="Times New Roman" w:cs="Times New Roman"/>
          <w:color w:val="000000"/>
          <w:shd w:val="clear" w:color="auto" w:fill="FFFFFF"/>
        </w:rPr>
        <w:t>-value 0.05/</w:t>
      </w:r>
      <w:r w:rsidR="00723B92">
        <w:rPr>
          <w:rFonts w:eastAsia="Times New Roman" w:cs="Times New Roman"/>
          <w:color w:val="000000"/>
          <w:shd w:val="clear" w:color="auto" w:fill="FFFFFF"/>
        </w:rPr>
        <w:t>44'551 = 1.12</w:t>
      </w:r>
      <m:oMath>
        <m:r>
          <w:rPr>
            <w:rFonts w:ascii="Cambria Math" w:eastAsia="Times New Roman" w:hAnsi="Cambria Math" w:cs="Times New Roman"/>
            <w:color w:val="000000"/>
            <w:shd w:val="clear" w:color="auto" w:fill="FFFFFF"/>
          </w:rPr>
          <m:t>∙</m:t>
        </m:r>
      </m:oMath>
      <w:r w:rsidR="00723B92">
        <w:rPr>
          <w:rFonts w:eastAsia="Times New Roman" w:cs="Times New Roman"/>
          <w:color w:val="000000"/>
          <w:shd w:val="clear" w:color="auto" w:fill="FFFFFF"/>
        </w:rPr>
        <w:t>10</w:t>
      </w:r>
      <w:r w:rsidR="00723B92" w:rsidRPr="00723B92">
        <w:rPr>
          <w:rFonts w:eastAsia="Times New Roman" w:cs="Times New Roman"/>
          <w:color w:val="000000"/>
          <w:shd w:val="clear" w:color="auto" w:fill="FFFFFF"/>
          <w:vertAlign w:val="superscript"/>
        </w:rPr>
        <w:t>-6</w:t>
      </w:r>
      <w:r w:rsidR="00723B92">
        <w:rPr>
          <w:rFonts w:eastAsia="Times New Roman" w:cs="Times New Roman"/>
          <w:color w:val="000000"/>
          <w:shd w:val="clear" w:color="auto" w:fill="FFFFFF"/>
        </w:rPr>
        <w:t>.</w:t>
      </w:r>
    </w:p>
    <w:p w14:paraId="39A7AC04" w14:textId="77777777" w:rsidR="00723B92" w:rsidRDefault="00723B92" w:rsidP="00055765">
      <w:pPr>
        <w:jc w:val="both"/>
        <w:rPr>
          <w:rFonts w:eastAsia="Times New Roman" w:cs="Times New Roman"/>
          <w:color w:val="000000"/>
          <w:shd w:val="clear" w:color="auto" w:fill="FFFFFF"/>
        </w:rPr>
      </w:pPr>
    </w:p>
    <w:p w14:paraId="1D0852BE" w14:textId="35FF3855" w:rsidR="00972DD6" w:rsidRDefault="001173D0" w:rsidP="00055765">
      <w:pPr>
        <w:jc w:val="both"/>
        <w:rPr>
          <w:rFonts w:eastAsia="Times New Roman" w:cs="Times New Roman"/>
          <w:color w:val="000000"/>
          <w:shd w:val="clear" w:color="auto" w:fill="FFFFFF"/>
        </w:rPr>
      </w:pPr>
      <w:r>
        <w:rPr>
          <w:rFonts w:eastAsia="Times New Roman" w:cs="Times New Roman"/>
          <w:color w:val="000000"/>
          <w:shd w:val="clear" w:color="auto" w:fill="FFFFFF"/>
        </w:rPr>
        <w:t xml:space="preserve">To achieve a one-sided </w:t>
      </w:r>
      <w:r>
        <w:rPr>
          <w:rFonts w:ascii="Cambria" w:eastAsia="Times New Roman" w:hAnsi="Cambria" w:cs="Times New Roman"/>
          <w:color w:val="000000"/>
          <w:shd w:val="clear" w:color="auto" w:fill="FFFFFF"/>
        </w:rPr>
        <w:t>α</w:t>
      </w:r>
      <w:r>
        <w:rPr>
          <w:rFonts w:eastAsia="Times New Roman" w:cs="Times New Roman"/>
          <w:color w:val="000000"/>
          <w:shd w:val="clear" w:color="auto" w:fill="FFFFFF"/>
        </w:rPr>
        <w:t>-level of 0.05, one would need to use the maximal value</w:t>
      </w:r>
      <w:r w:rsidR="007C5000">
        <w:rPr>
          <w:rFonts w:eastAsia="Times New Roman" w:cs="Times New Roman"/>
          <w:color w:val="000000"/>
          <w:shd w:val="clear" w:color="auto" w:fill="FFFFFF"/>
        </w:rPr>
        <w:t xml:space="preserve"> of a null distribution made of 19 samples as the significance threshold.</w:t>
      </w:r>
      <w:r w:rsidR="005333DA">
        <w:rPr>
          <w:rFonts w:eastAsia="Times New Roman" w:cs="Times New Roman"/>
          <w:color w:val="000000"/>
          <w:shd w:val="clear" w:color="auto" w:fill="FFFFFF"/>
        </w:rPr>
        <w:t xml:space="preserve"> Indeed, a more extreme actual value would then exceed 95 % of available measures (19 out of 20, or all except itself), hence the </w:t>
      </w:r>
      <w:r w:rsidR="00292E51">
        <w:rPr>
          <w:rFonts w:eastAsia="Times New Roman" w:cs="Times New Roman"/>
          <w:color w:val="000000"/>
          <w:shd w:val="clear" w:color="auto" w:fill="FFFFFF"/>
        </w:rPr>
        <w:t xml:space="preserve">desired </w:t>
      </w:r>
      <w:r w:rsidR="005333DA">
        <w:rPr>
          <w:rFonts w:eastAsia="Times New Roman" w:cs="Times New Roman"/>
          <w:color w:val="000000"/>
          <w:shd w:val="clear" w:color="auto" w:fill="FFFFFF"/>
        </w:rPr>
        <w:t>5 % level.</w:t>
      </w:r>
      <w:r w:rsidR="00753C85">
        <w:rPr>
          <w:rFonts w:eastAsia="Times New Roman" w:cs="Times New Roman"/>
          <w:color w:val="000000"/>
          <w:shd w:val="clear" w:color="auto" w:fill="FFFFFF"/>
        </w:rPr>
        <w:t xml:space="preserve"> </w:t>
      </w:r>
    </w:p>
    <w:p w14:paraId="3763DD55" w14:textId="77777777" w:rsidR="00F45738" w:rsidRDefault="00F45738" w:rsidP="00055765">
      <w:pPr>
        <w:jc w:val="both"/>
        <w:rPr>
          <w:rFonts w:eastAsia="Times New Roman" w:cs="Times New Roman"/>
          <w:color w:val="000000"/>
          <w:shd w:val="clear" w:color="auto" w:fill="FFFFFF"/>
        </w:rPr>
      </w:pPr>
    </w:p>
    <w:p w14:paraId="523E6FF1" w14:textId="4E54163B" w:rsidR="00723B92" w:rsidRDefault="00753C85" w:rsidP="00055765">
      <w:pPr>
        <w:jc w:val="both"/>
        <w:rPr>
          <w:rFonts w:eastAsia="Times New Roman" w:cs="Times New Roman"/>
          <w:color w:val="000000"/>
          <w:shd w:val="clear" w:color="auto" w:fill="FFFFFF"/>
        </w:rPr>
      </w:pPr>
      <w:r>
        <w:rPr>
          <w:rFonts w:eastAsia="Times New Roman" w:cs="Times New Roman"/>
          <w:color w:val="000000"/>
          <w:shd w:val="clear" w:color="auto" w:fill="FFFFFF"/>
        </w:rPr>
        <w:t xml:space="preserve">To achieve a two-sided </w:t>
      </w:r>
      <w:r>
        <w:rPr>
          <w:rFonts w:ascii="Cambria" w:eastAsia="Times New Roman" w:hAnsi="Cambria" w:cs="Times New Roman"/>
          <w:color w:val="000000"/>
          <w:shd w:val="clear" w:color="auto" w:fill="FFFFFF"/>
        </w:rPr>
        <w:t>α</w:t>
      </w:r>
      <w:r>
        <w:rPr>
          <w:rFonts w:eastAsia="Times New Roman" w:cs="Times New Roman"/>
          <w:color w:val="000000"/>
          <w:shd w:val="clear" w:color="auto" w:fill="FFFFFF"/>
        </w:rPr>
        <w:t xml:space="preserve">-level </w:t>
      </w:r>
      <w:r w:rsidR="007D4401">
        <w:rPr>
          <w:rFonts w:eastAsia="Times New Roman" w:cs="Times New Roman"/>
          <w:color w:val="000000"/>
          <w:shd w:val="clear" w:color="auto" w:fill="FFFFFF"/>
        </w:rPr>
        <w:t>of 0.05 as defined in our manuscript (</w:t>
      </w:r>
      <w:r w:rsidR="007D4401" w:rsidRPr="007D4401">
        <w:rPr>
          <w:rFonts w:eastAsia="Times New Roman" w:cs="Times New Roman"/>
          <w:color w:val="000000"/>
          <w:shd w:val="clear" w:color="auto" w:fill="FFFFFF"/>
        </w:rPr>
        <w:t xml:space="preserve">see </w:t>
      </w:r>
      <w:r w:rsidR="007D4401">
        <w:rPr>
          <w:rFonts w:eastAsia="Times New Roman" w:cs="Times New Roman"/>
          <w:color w:val="000000"/>
          <w:u w:val="single"/>
          <w:shd w:val="clear" w:color="auto" w:fill="FFFFFF"/>
        </w:rPr>
        <w:t>Section 5.B.VII</w:t>
      </w:r>
      <w:r w:rsidR="007D4401">
        <w:rPr>
          <w:rFonts w:eastAsia="Times New Roman" w:cs="Times New Roman"/>
          <w:color w:val="000000"/>
          <w:shd w:val="clear" w:color="auto" w:fill="FFFFFF"/>
        </w:rPr>
        <w:t>)</w:t>
      </w:r>
      <w:r w:rsidR="00352453">
        <w:rPr>
          <w:rFonts w:eastAsia="Times New Roman" w:cs="Times New Roman"/>
          <w:color w:val="000000"/>
          <w:shd w:val="clear" w:color="auto" w:fill="FFFFFF"/>
        </w:rPr>
        <w:t xml:space="preserve">, one would require the equivalent number of samples as for a one-sided </w:t>
      </w:r>
      <w:r w:rsidR="00352453">
        <w:rPr>
          <w:rFonts w:ascii="Cambria" w:eastAsia="Times New Roman" w:hAnsi="Cambria" w:cs="Times New Roman"/>
          <w:color w:val="000000"/>
          <w:shd w:val="clear" w:color="auto" w:fill="FFFFFF"/>
        </w:rPr>
        <w:t>α</w:t>
      </w:r>
      <w:r w:rsidR="00352453">
        <w:rPr>
          <w:rFonts w:eastAsia="Times New Roman" w:cs="Times New Roman"/>
          <w:color w:val="000000"/>
          <w:shd w:val="clear" w:color="auto" w:fill="FFFFFF"/>
        </w:rPr>
        <w:t xml:space="preserve">-level of 0.1, that is, 9 </w:t>
      </w:r>
      <w:r w:rsidR="00895CC5">
        <w:rPr>
          <w:rFonts w:eastAsia="Times New Roman" w:cs="Times New Roman"/>
          <w:color w:val="000000"/>
          <w:shd w:val="clear" w:color="auto" w:fill="FFFFFF"/>
        </w:rPr>
        <w:t xml:space="preserve">null </w:t>
      </w:r>
      <w:r w:rsidR="00352453">
        <w:rPr>
          <w:rFonts w:eastAsia="Times New Roman" w:cs="Times New Roman"/>
          <w:color w:val="000000"/>
          <w:shd w:val="clear" w:color="auto" w:fill="FFFFFF"/>
        </w:rPr>
        <w:t>samples.</w:t>
      </w:r>
    </w:p>
    <w:p w14:paraId="5BA6A79D" w14:textId="77777777" w:rsidR="00325905" w:rsidRDefault="00325905" w:rsidP="00055765">
      <w:pPr>
        <w:jc w:val="both"/>
        <w:rPr>
          <w:rFonts w:eastAsia="Times New Roman" w:cs="Times New Roman"/>
          <w:color w:val="000000"/>
          <w:shd w:val="clear" w:color="auto" w:fill="FFFFFF"/>
        </w:rPr>
      </w:pPr>
    </w:p>
    <w:p w14:paraId="23792700" w14:textId="71B1AA67" w:rsidR="00325905" w:rsidRDefault="00325905" w:rsidP="00055765">
      <w:pPr>
        <w:jc w:val="both"/>
        <w:rPr>
          <w:rFonts w:eastAsia="Times New Roman" w:cs="Times New Roman"/>
          <w:color w:val="000000"/>
          <w:shd w:val="clear" w:color="auto" w:fill="FFFFFF"/>
        </w:rPr>
      </w:pPr>
      <w:r>
        <w:rPr>
          <w:rFonts w:eastAsia="Times New Roman" w:cs="Times New Roman"/>
          <w:color w:val="000000"/>
          <w:shd w:val="clear" w:color="auto" w:fill="FFFFFF"/>
        </w:rPr>
        <w:t xml:space="preserve">By applying a similar reasoning with 5'762 data points, we </w:t>
      </w:r>
      <w:r w:rsidR="008157A8">
        <w:rPr>
          <w:rFonts w:eastAsia="Times New Roman" w:cs="Times New Roman"/>
          <w:color w:val="000000"/>
          <w:shd w:val="clear" w:color="auto" w:fill="FFFFFF"/>
        </w:rPr>
        <w:t xml:space="preserve">can at best </w:t>
      </w:r>
      <w:r>
        <w:rPr>
          <w:rFonts w:eastAsia="Times New Roman" w:cs="Times New Roman"/>
          <w:color w:val="000000"/>
          <w:shd w:val="clear" w:color="auto" w:fill="FFFFFF"/>
        </w:rPr>
        <w:t xml:space="preserve">reach a significance level of </w:t>
      </w:r>
      <w:r w:rsidR="00637BBE">
        <w:rPr>
          <w:rFonts w:eastAsia="Times New Roman" w:cs="Times New Roman"/>
          <w:color w:val="000000"/>
          <w:shd w:val="clear" w:color="auto" w:fill="FFFFFF"/>
        </w:rPr>
        <w:t>8.68</w:t>
      </w:r>
      <m:oMath>
        <m:r>
          <w:rPr>
            <w:rFonts w:ascii="Cambria Math" w:eastAsia="Times New Roman" w:hAnsi="Cambria Math" w:cs="Times New Roman"/>
            <w:color w:val="000000"/>
            <w:shd w:val="clear" w:color="auto" w:fill="FFFFFF"/>
          </w:rPr>
          <m:t>∙</m:t>
        </m:r>
      </m:oMath>
      <w:r>
        <w:rPr>
          <w:rFonts w:eastAsia="Times New Roman" w:cs="Times New Roman"/>
          <w:color w:val="000000"/>
          <w:shd w:val="clear" w:color="auto" w:fill="FFFFFF"/>
        </w:rPr>
        <w:t>10</w:t>
      </w:r>
      <w:r w:rsidR="00637BBE">
        <w:rPr>
          <w:rFonts w:eastAsia="Times New Roman" w:cs="Times New Roman"/>
          <w:color w:val="000000"/>
          <w:shd w:val="clear" w:color="auto" w:fill="FFFFFF"/>
          <w:vertAlign w:val="superscript"/>
        </w:rPr>
        <w:t>-5</w:t>
      </w:r>
      <w:r>
        <w:rPr>
          <w:rFonts w:eastAsia="Times New Roman" w:cs="Times New Roman"/>
          <w:color w:val="000000"/>
          <w:shd w:val="clear" w:color="auto" w:fill="FFFFFF"/>
        </w:rPr>
        <w:t xml:space="preserve">, which is </w:t>
      </w:r>
      <w:r w:rsidR="00047ED4">
        <w:rPr>
          <w:rFonts w:eastAsia="Times New Roman" w:cs="Times New Roman"/>
          <w:color w:val="000000"/>
          <w:shd w:val="clear" w:color="auto" w:fill="FFFFFF"/>
        </w:rPr>
        <w:t>not quite as stringent as what would be required according to Bonferroni correction.</w:t>
      </w:r>
      <w:r w:rsidR="00B10CB8">
        <w:rPr>
          <w:rFonts w:eastAsia="Times New Roman" w:cs="Times New Roman"/>
          <w:color w:val="000000"/>
          <w:shd w:val="clear" w:color="auto" w:fill="FFFFFF"/>
        </w:rPr>
        <w:t xml:space="preserve"> We </w:t>
      </w:r>
      <w:r w:rsidR="00C67A4C">
        <w:rPr>
          <w:rFonts w:eastAsia="Times New Roman" w:cs="Times New Roman"/>
          <w:color w:val="000000"/>
          <w:shd w:val="clear" w:color="auto" w:fill="FFFFFF"/>
        </w:rPr>
        <w:t>rounded this to</w:t>
      </w:r>
      <w:r w:rsidR="00B10CB8">
        <w:rPr>
          <w:rFonts w:eastAsia="Times New Roman" w:cs="Times New Roman"/>
          <w:color w:val="000000"/>
          <w:shd w:val="clear" w:color="auto" w:fill="FFFFFF"/>
        </w:rPr>
        <w:t xml:space="preserve"> </w:t>
      </w:r>
      <w:r w:rsidR="00863019">
        <w:rPr>
          <w:rFonts w:ascii="Cambria" w:eastAsia="Times New Roman" w:hAnsi="Cambria" w:cs="Times New Roman"/>
          <w:color w:val="000000"/>
          <w:shd w:val="clear" w:color="auto" w:fill="FFFFFF"/>
        </w:rPr>
        <w:t>α</w:t>
      </w:r>
      <w:r w:rsidR="00863019">
        <w:rPr>
          <w:rFonts w:eastAsia="Times New Roman" w:cs="Times New Roman"/>
          <w:color w:val="000000"/>
          <w:shd w:val="clear" w:color="auto" w:fill="FFFFFF"/>
        </w:rPr>
        <w:t>=</w:t>
      </w:r>
      <w:r w:rsidR="00B10CB8">
        <w:rPr>
          <w:rFonts w:eastAsia="Times New Roman" w:cs="Times New Roman"/>
          <w:color w:val="000000"/>
          <w:shd w:val="clear" w:color="auto" w:fill="FFFFFF"/>
        </w:rPr>
        <w:t>10</w:t>
      </w:r>
      <w:r w:rsidR="00B10CB8" w:rsidRPr="00B10CB8">
        <w:rPr>
          <w:rFonts w:eastAsia="Times New Roman" w:cs="Times New Roman"/>
          <w:color w:val="000000"/>
          <w:shd w:val="clear" w:color="auto" w:fill="FFFFFF"/>
          <w:vertAlign w:val="superscript"/>
        </w:rPr>
        <w:t>-4</w:t>
      </w:r>
      <w:r w:rsidR="00B10CB8">
        <w:rPr>
          <w:rFonts w:eastAsia="Times New Roman" w:cs="Times New Roman"/>
          <w:color w:val="000000"/>
          <w:shd w:val="clear" w:color="auto" w:fill="FFFFFF"/>
          <w:vertAlign w:val="superscript"/>
        </w:rPr>
        <w:t xml:space="preserve"> </w:t>
      </w:r>
      <w:r w:rsidR="00B10CB8">
        <w:rPr>
          <w:rFonts w:eastAsia="Times New Roman" w:cs="Times New Roman"/>
          <w:color w:val="000000"/>
          <w:shd w:val="clear" w:color="auto" w:fill="FFFFFF"/>
        </w:rPr>
        <w:t xml:space="preserve">in our </w:t>
      </w:r>
      <w:r w:rsidR="00066CE7">
        <w:rPr>
          <w:rFonts w:eastAsia="Times New Roman" w:cs="Times New Roman"/>
          <w:color w:val="000000"/>
          <w:shd w:val="clear" w:color="auto" w:fill="FFFFFF"/>
        </w:rPr>
        <w:t>work.</w:t>
      </w:r>
    </w:p>
    <w:p w14:paraId="5DEAA110" w14:textId="77777777" w:rsidR="00A35E60" w:rsidRDefault="00A35E60" w:rsidP="00055765">
      <w:pPr>
        <w:jc w:val="both"/>
        <w:rPr>
          <w:rFonts w:eastAsia="Times New Roman" w:cs="Times New Roman"/>
          <w:color w:val="000000"/>
          <w:shd w:val="clear" w:color="auto" w:fill="FFFFFF"/>
        </w:rPr>
      </w:pPr>
    </w:p>
    <w:p w14:paraId="2707A1FB" w14:textId="634F373A" w:rsidR="008A0E10" w:rsidRDefault="00A35E60" w:rsidP="00055765">
      <w:pPr>
        <w:jc w:val="both"/>
        <w:rPr>
          <w:rFonts w:eastAsia="Times New Roman" w:cs="Times New Roman"/>
          <w:color w:val="000000"/>
          <w:shd w:val="clear" w:color="auto" w:fill="FFFFFF"/>
        </w:rPr>
      </w:pPr>
      <w:r w:rsidRPr="00E60535">
        <w:rPr>
          <w:rFonts w:eastAsia="Times New Roman" w:cs="Times New Roman"/>
          <w:color w:val="000000"/>
          <w:shd w:val="clear" w:color="auto" w:fill="FFFFFF"/>
        </w:rPr>
        <w:t xml:space="preserve">We have added those explanations in </w:t>
      </w:r>
      <w:r w:rsidR="00B72EDD" w:rsidRPr="00E60535">
        <w:rPr>
          <w:rFonts w:eastAsia="Times New Roman" w:cs="Times New Roman"/>
          <w:color w:val="000000"/>
          <w:shd w:val="clear" w:color="auto" w:fill="FFFFFF"/>
        </w:rPr>
        <w:t>the newer manuscript version</w:t>
      </w:r>
      <w:r w:rsidR="00A05F72" w:rsidRPr="00E60535">
        <w:rPr>
          <w:rFonts w:eastAsia="Times New Roman" w:cs="Times New Roman"/>
          <w:color w:val="000000"/>
          <w:shd w:val="clear" w:color="auto" w:fill="FFFFFF"/>
        </w:rPr>
        <w:t xml:space="preserve"> to clarify </w:t>
      </w:r>
      <w:r w:rsidR="00B4323F" w:rsidRPr="00E60535">
        <w:rPr>
          <w:rFonts w:eastAsia="Times New Roman" w:cs="Times New Roman"/>
          <w:color w:val="000000"/>
          <w:shd w:val="clear" w:color="auto" w:fill="FFFFFF"/>
        </w:rPr>
        <w:t>this</w:t>
      </w:r>
      <w:r w:rsidR="00A05F72" w:rsidRPr="00E60535">
        <w:rPr>
          <w:rFonts w:eastAsia="Times New Roman" w:cs="Times New Roman"/>
          <w:color w:val="000000"/>
          <w:shd w:val="clear" w:color="auto" w:fill="FFFFFF"/>
        </w:rPr>
        <w:t xml:space="preserve"> </w:t>
      </w:r>
      <w:r w:rsidR="00927E74" w:rsidRPr="00E60535">
        <w:rPr>
          <w:rFonts w:eastAsia="Times New Roman" w:cs="Times New Roman"/>
          <w:color w:val="000000"/>
          <w:shd w:val="clear" w:color="auto" w:fill="FFFFFF"/>
        </w:rPr>
        <w:t xml:space="preserve">statistical thresholding </w:t>
      </w:r>
      <w:r w:rsidR="00B4323F" w:rsidRPr="00E60535">
        <w:rPr>
          <w:rFonts w:eastAsia="Times New Roman" w:cs="Times New Roman"/>
          <w:color w:val="000000"/>
          <w:shd w:val="clear" w:color="auto" w:fill="FFFFFF"/>
        </w:rPr>
        <w:t>step</w:t>
      </w:r>
      <w:r w:rsidR="00E60535">
        <w:rPr>
          <w:rFonts w:eastAsia="Times New Roman" w:cs="Times New Roman"/>
          <w:color w:val="000000"/>
          <w:shd w:val="clear" w:color="auto" w:fill="FFFFFF"/>
        </w:rPr>
        <w:t xml:space="preserve"> (see </w:t>
      </w:r>
      <w:r w:rsidR="00E60535">
        <w:rPr>
          <w:rFonts w:eastAsia="Times New Roman" w:cs="Times New Roman"/>
          <w:color w:val="000000"/>
          <w:u w:val="single"/>
          <w:shd w:val="clear" w:color="auto" w:fill="FFFFFF"/>
        </w:rPr>
        <w:t>Section 5.B.VI</w:t>
      </w:r>
      <w:r w:rsidR="00E60535">
        <w:rPr>
          <w:rFonts w:eastAsia="Times New Roman" w:cs="Times New Roman"/>
          <w:color w:val="000000"/>
          <w:shd w:val="clear" w:color="auto" w:fill="FFFFFF"/>
        </w:rPr>
        <w:t>)</w:t>
      </w:r>
      <w:r w:rsidR="006419D5">
        <w:rPr>
          <w:rFonts w:eastAsia="Times New Roman" w:cs="Times New Roman"/>
          <w:color w:val="000000"/>
          <w:shd w:val="clear" w:color="auto" w:fill="FFFFFF"/>
        </w:rPr>
        <w:t>:</w:t>
      </w:r>
    </w:p>
    <w:p w14:paraId="2F802D1B" w14:textId="77777777" w:rsidR="006419D5" w:rsidRDefault="006419D5" w:rsidP="00055765">
      <w:pPr>
        <w:jc w:val="both"/>
        <w:rPr>
          <w:rFonts w:eastAsia="Times New Roman" w:cs="Times New Roman"/>
          <w:color w:val="000000"/>
          <w:shd w:val="clear" w:color="auto" w:fill="FFFFFF"/>
        </w:rPr>
      </w:pPr>
    </w:p>
    <w:p w14:paraId="7106A4C7" w14:textId="4E870B6C" w:rsidR="006419D5" w:rsidRPr="006419D5" w:rsidRDefault="006419D5" w:rsidP="00055765">
      <w:pPr>
        <w:jc w:val="both"/>
        <w:rPr>
          <w:rFonts w:eastAsia="Times New Roman" w:cs="Times New Roman"/>
          <w:color w:val="8DB3E2" w:themeColor="text2" w:themeTint="66"/>
          <w:shd w:val="clear" w:color="auto" w:fill="FFFFFF"/>
        </w:rPr>
      </w:pPr>
      <w:r w:rsidRPr="006419D5">
        <w:rPr>
          <w:rFonts w:cstheme="minorHAnsi"/>
          <w:b/>
          <w:color w:val="8DB3E2" w:themeColor="text2" w:themeTint="66"/>
        </w:rPr>
        <w:t>"</w:t>
      </w:r>
      <w:r w:rsidRPr="006419D5">
        <w:rPr>
          <w:rFonts w:cstheme="minorHAnsi"/>
          <w:i/>
          <w:color w:val="8DB3E2" w:themeColor="text2" w:themeTint="66"/>
        </w:rPr>
        <w:t>Note: In our analyses, we had 5'762 resting-state data points to our disposal, and selected an α-value of 10</w:t>
      </w:r>
      <w:r w:rsidRPr="006419D5">
        <w:rPr>
          <w:rFonts w:cstheme="minorHAnsi"/>
          <w:i/>
          <w:color w:val="8DB3E2" w:themeColor="text2" w:themeTint="66"/>
          <w:vertAlign w:val="superscript"/>
        </w:rPr>
        <w:t>-4</w:t>
      </w:r>
      <w:r w:rsidRPr="006419D5">
        <w:rPr>
          <w:rFonts w:cstheme="minorHAnsi"/>
          <w:i/>
          <w:color w:val="8DB3E2" w:themeColor="text2" w:themeTint="66"/>
        </w:rPr>
        <w:t>. This means that we wanted 0.01 % of data samples to be larger or equal to the selected thresholds past which an ISFC excursion would be deemed significant. For comparison purposes, the α-level demanded by Bonferroni correction would be 0.05/44'551=1.12</w:t>
      </w:r>
      <m:oMath>
        <m:r>
          <w:rPr>
            <w:rFonts w:ascii="Cambria Math" w:hAnsi="Cambria Math" w:cstheme="minorHAnsi"/>
            <w:color w:val="8DB3E2" w:themeColor="text2" w:themeTint="66"/>
          </w:rPr>
          <m:t>∙</m:t>
        </m:r>
      </m:oMath>
      <w:r w:rsidRPr="006419D5">
        <w:rPr>
          <w:rFonts w:cstheme="minorHAnsi"/>
          <w:i/>
          <w:color w:val="8DB3E2" w:themeColor="text2" w:themeTint="66"/>
        </w:rPr>
        <w:t>10</w:t>
      </w:r>
      <w:r w:rsidRPr="006419D5">
        <w:rPr>
          <w:rFonts w:cstheme="minorHAnsi"/>
          <w:i/>
          <w:color w:val="8DB3E2" w:themeColor="text2" w:themeTint="66"/>
          <w:vertAlign w:val="superscript"/>
        </w:rPr>
        <w:t>-6</w:t>
      </w:r>
      <w:r w:rsidRPr="006419D5">
        <w:rPr>
          <w:rFonts w:cstheme="minorHAnsi"/>
          <w:i/>
          <w:color w:val="8DB3E2" w:themeColor="text2" w:themeTint="66"/>
        </w:rPr>
        <w:t xml:space="preserve">, and the most stringent possible α-level enabled with our amount of data (n samples) would be </w:t>
      </w:r>
      <m:oMath>
        <m:f>
          <m:fPr>
            <m:ctrlPr>
              <w:rPr>
                <w:rFonts w:ascii="Cambria Math" w:eastAsia="Times New Roman" w:hAnsi="Cambria Math" w:cstheme="minorHAnsi"/>
                <w:i/>
                <w:color w:val="8DB3E2" w:themeColor="text2" w:themeTint="66"/>
              </w:rPr>
            </m:ctrlPr>
          </m:fPr>
          <m:num>
            <m:r>
              <w:rPr>
                <w:rFonts w:ascii="Cambria Math" w:hAnsi="Cambria Math" w:cstheme="minorHAnsi"/>
                <w:color w:val="8DB3E2" w:themeColor="text2" w:themeTint="66"/>
              </w:rPr>
              <m:t>1</m:t>
            </m:r>
          </m:num>
          <m:den>
            <m:r>
              <w:rPr>
                <w:rFonts w:ascii="Cambria Math" w:hAnsi="Cambria Math" w:cstheme="minorHAnsi"/>
                <w:color w:val="8DB3E2" w:themeColor="text2" w:themeTint="66"/>
              </w:rPr>
              <m:t>2n+2</m:t>
            </m:r>
          </m:den>
        </m:f>
        <m:r>
          <w:rPr>
            <w:rFonts w:ascii="Cambria Math" w:hAnsi="Cambria Math" w:cstheme="minorHAnsi"/>
            <w:color w:val="8DB3E2" w:themeColor="text2" w:themeTint="66"/>
          </w:rPr>
          <m:t xml:space="preserve">= </m:t>
        </m:r>
      </m:oMath>
      <w:r w:rsidRPr="006419D5">
        <w:rPr>
          <w:rFonts w:cstheme="minorHAnsi"/>
          <w:i/>
          <w:color w:val="8DB3E2" w:themeColor="text2" w:themeTint="66"/>
        </w:rPr>
        <w:t>8.68</w:t>
      </w:r>
      <m:oMath>
        <m:r>
          <w:rPr>
            <w:rFonts w:ascii="Cambria Math" w:hAnsi="Cambria Math" w:cstheme="minorHAnsi"/>
            <w:color w:val="8DB3E2" w:themeColor="text2" w:themeTint="66"/>
          </w:rPr>
          <m:t>∙</m:t>
        </m:r>
      </m:oMath>
      <w:r w:rsidRPr="006419D5">
        <w:rPr>
          <w:rFonts w:cstheme="minorHAnsi"/>
          <w:i/>
          <w:color w:val="8DB3E2" w:themeColor="text2" w:themeTint="66"/>
        </w:rPr>
        <w:t>10</w:t>
      </w:r>
      <w:r w:rsidRPr="006419D5">
        <w:rPr>
          <w:rFonts w:cstheme="minorHAnsi"/>
          <w:i/>
          <w:color w:val="8DB3E2" w:themeColor="text2" w:themeTint="66"/>
          <w:vertAlign w:val="superscript"/>
        </w:rPr>
        <w:t>-5</w:t>
      </w:r>
      <w:r w:rsidRPr="006419D5">
        <w:rPr>
          <w:rFonts w:cstheme="minorHAnsi"/>
          <w:i/>
          <w:color w:val="8DB3E2" w:themeColor="text2" w:themeTint="66"/>
        </w:rPr>
        <w:t>.</w:t>
      </w:r>
      <w:r w:rsidRPr="006419D5">
        <w:rPr>
          <w:rFonts w:cstheme="minorHAnsi"/>
          <w:b/>
          <w:color w:val="8DB3E2" w:themeColor="text2" w:themeTint="66"/>
        </w:rPr>
        <w:t>"</w:t>
      </w:r>
    </w:p>
    <w:p w14:paraId="5A753A93" w14:textId="77777777" w:rsidR="008A0E10" w:rsidRDefault="008A0E10" w:rsidP="00055765">
      <w:pPr>
        <w:jc w:val="both"/>
        <w:rPr>
          <w:rFonts w:eastAsia="Times New Roman" w:cs="Times New Roman"/>
          <w:color w:val="000000"/>
          <w:shd w:val="clear" w:color="auto" w:fill="FFFFFF"/>
        </w:rPr>
      </w:pPr>
    </w:p>
    <w:p w14:paraId="03AE36C2" w14:textId="77777777" w:rsidR="006361DF" w:rsidRDefault="00B4323F" w:rsidP="00055765">
      <w:pPr>
        <w:jc w:val="both"/>
        <w:rPr>
          <w:rFonts w:eastAsia="Times New Roman" w:cs="Times New Roman"/>
          <w:color w:val="000000"/>
          <w:shd w:val="clear" w:color="auto" w:fill="FFFFFF"/>
        </w:rPr>
      </w:pPr>
      <w:r>
        <w:rPr>
          <w:rFonts w:eastAsia="Times New Roman" w:cs="Times New Roman"/>
          <w:color w:val="000000"/>
          <w:shd w:val="clear" w:color="auto" w:fill="FFFFFF"/>
        </w:rPr>
        <w:t>Further, we</w:t>
      </w:r>
      <w:r w:rsidR="00396CCB">
        <w:rPr>
          <w:rFonts w:eastAsia="Times New Roman" w:cs="Times New Roman"/>
          <w:color w:val="000000"/>
          <w:shd w:val="clear" w:color="auto" w:fill="FFFFFF"/>
        </w:rPr>
        <w:t xml:space="preserve"> remark that </w:t>
      </w:r>
      <w:r w:rsidR="00CF7168">
        <w:rPr>
          <w:rFonts w:eastAsia="Times New Roman" w:cs="Times New Roman"/>
          <w:color w:val="000000"/>
          <w:shd w:val="clear" w:color="auto" w:fill="FFFFFF"/>
        </w:rPr>
        <w:t xml:space="preserve">given the dependence of </w:t>
      </w:r>
      <w:r w:rsidR="008A0E10">
        <w:rPr>
          <w:rFonts w:eastAsia="Times New Roman" w:cs="Times New Roman"/>
          <w:color w:val="000000"/>
          <w:shd w:val="clear" w:color="auto" w:fill="FFFFFF"/>
        </w:rPr>
        <w:t>the different</w:t>
      </w:r>
      <w:r w:rsidR="00CF7168">
        <w:rPr>
          <w:rFonts w:eastAsia="Times New Roman" w:cs="Times New Roman"/>
          <w:color w:val="000000"/>
          <w:shd w:val="clear" w:color="auto" w:fill="FFFFFF"/>
        </w:rPr>
        <w:t xml:space="preserve"> connections</w:t>
      </w:r>
      <w:r w:rsidR="008A0E10">
        <w:rPr>
          <w:rFonts w:eastAsia="Times New Roman" w:cs="Times New Roman"/>
          <w:color w:val="000000"/>
          <w:shd w:val="clear" w:color="auto" w:fill="FFFFFF"/>
        </w:rPr>
        <w:t xml:space="preserve"> (299 separate connections share the same brain region at one of their end, and even distinct but structurally strongly linked areas may also be expected to share some functional similarity)</w:t>
      </w:r>
      <w:r w:rsidR="000507AE">
        <w:rPr>
          <w:rFonts w:eastAsia="Times New Roman" w:cs="Times New Roman"/>
          <w:color w:val="000000"/>
          <w:shd w:val="clear" w:color="auto" w:fill="FFFFFF"/>
        </w:rPr>
        <w:t>, the "true" statistical level at which the data should be thresholded</w:t>
      </w:r>
      <w:r w:rsidR="00594AC2">
        <w:rPr>
          <w:rFonts w:eastAsia="Times New Roman" w:cs="Times New Roman"/>
          <w:color w:val="000000"/>
          <w:shd w:val="clear" w:color="auto" w:fill="FFFFFF"/>
        </w:rPr>
        <w:t xml:space="preserve"> to avoid the presence of false positives lies somewhere between 0.05 and 1.12</w:t>
      </w:r>
      <m:oMath>
        <m:r>
          <w:rPr>
            <w:rFonts w:ascii="Cambria Math" w:eastAsia="Times New Roman" w:hAnsi="Cambria Math" w:cs="Times New Roman"/>
            <w:color w:val="000000"/>
            <w:shd w:val="clear" w:color="auto" w:fill="FFFFFF"/>
          </w:rPr>
          <m:t>∙</m:t>
        </m:r>
      </m:oMath>
      <w:r w:rsidR="00594AC2">
        <w:rPr>
          <w:rFonts w:eastAsia="Times New Roman" w:cs="Times New Roman"/>
          <w:color w:val="000000"/>
          <w:shd w:val="clear" w:color="auto" w:fill="FFFFFF"/>
        </w:rPr>
        <w:t>10</w:t>
      </w:r>
      <w:r w:rsidR="00594AC2" w:rsidRPr="00723B92">
        <w:rPr>
          <w:rFonts w:eastAsia="Times New Roman" w:cs="Times New Roman"/>
          <w:color w:val="000000"/>
          <w:shd w:val="clear" w:color="auto" w:fill="FFFFFF"/>
          <w:vertAlign w:val="superscript"/>
        </w:rPr>
        <w:t>-6</w:t>
      </w:r>
      <w:r w:rsidR="00594AC2">
        <w:rPr>
          <w:rFonts w:eastAsia="Times New Roman" w:cs="Times New Roman"/>
          <w:color w:val="000000"/>
          <w:shd w:val="clear" w:color="auto" w:fill="FFFFFF"/>
        </w:rPr>
        <w:t xml:space="preserve">. </w:t>
      </w:r>
    </w:p>
    <w:p w14:paraId="7AB4FD1E" w14:textId="77777777" w:rsidR="006361DF" w:rsidRDefault="006361DF" w:rsidP="00055765">
      <w:pPr>
        <w:jc w:val="both"/>
        <w:rPr>
          <w:rFonts w:eastAsia="Times New Roman" w:cs="Times New Roman"/>
          <w:color w:val="000000"/>
          <w:shd w:val="clear" w:color="auto" w:fill="FFFFFF"/>
        </w:rPr>
      </w:pPr>
    </w:p>
    <w:p w14:paraId="0D31C067" w14:textId="1106646D" w:rsidR="00A35E60" w:rsidRPr="00594AC2" w:rsidRDefault="00575045" w:rsidP="00055765">
      <w:pPr>
        <w:jc w:val="both"/>
        <w:rPr>
          <w:rFonts w:eastAsia="Times New Roman" w:cs="Times New Roman"/>
          <w:color w:val="000000"/>
          <w:shd w:val="clear" w:color="auto" w:fill="FFFFFF"/>
        </w:rPr>
      </w:pPr>
      <w:r>
        <w:rPr>
          <w:rFonts w:eastAsia="Times New Roman" w:cs="Times New Roman"/>
          <w:color w:val="000000"/>
          <w:shd w:val="clear" w:color="auto" w:fill="FFFFFF"/>
        </w:rPr>
        <w:t xml:space="preserve">We empirically found that using the most conservative possible level with our amount of data, the key ISFC patterns standing out </w:t>
      </w:r>
      <w:r w:rsidR="006661DB">
        <w:rPr>
          <w:rFonts w:eastAsia="Times New Roman" w:cs="Times New Roman"/>
          <w:color w:val="000000"/>
          <w:shd w:val="clear" w:color="auto" w:fill="FFFFFF"/>
        </w:rPr>
        <w:t>in</w:t>
      </w:r>
      <w:r>
        <w:rPr>
          <w:rFonts w:eastAsia="Times New Roman" w:cs="Times New Roman"/>
          <w:color w:val="000000"/>
          <w:shd w:val="clear" w:color="auto" w:fill="FFFFFF"/>
        </w:rPr>
        <w:t xml:space="preserve"> the analyses </w:t>
      </w:r>
      <w:r w:rsidR="006021BF">
        <w:rPr>
          <w:rFonts w:eastAsia="Times New Roman" w:cs="Times New Roman"/>
          <w:color w:val="000000"/>
          <w:shd w:val="clear" w:color="auto" w:fill="FFFFFF"/>
        </w:rPr>
        <w:t xml:space="preserve">could easily be interpreted with respect to the associated movie cues, lending support to the hypothesis that we already manage to discard </w:t>
      </w:r>
      <w:r w:rsidR="0019216B">
        <w:rPr>
          <w:rFonts w:eastAsia="Times New Roman" w:cs="Times New Roman"/>
          <w:color w:val="000000"/>
          <w:shd w:val="clear" w:color="auto" w:fill="FFFFFF"/>
        </w:rPr>
        <w:t>a large fraction</w:t>
      </w:r>
      <w:r w:rsidR="001F6099">
        <w:rPr>
          <w:rFonts w:eastAsia="Times New Roman" w:cs="Times New Roman"/>
          <w:color w:val="000000"/>
          <w:shd w:val="clear" w:color="auto" w:fill="FFFFFF"/>
        </w:rPr>
        <w:t xml:space="preserve"> of the possible false positive detections</w:t>
      </w:r>
      <w:r w:rsidR="006021BF">
        <w:rPr>
          <w:rFonts w:eastAsia="Times New Roman" w:cs="Times New Roman"/>
          <w:color w:val="000000"/>
          <w:shd w:val="clear" w:color="auto" w:fill="FFFFFF"/>
        </w:rPr>
        <w:t>.</w:t>
      </w:r>
      <w:r w:rsidR="007D3B7D">
        <w:rPr>
          <w:rFonts w:eastAsia="Times New Roman" w:cs="Times New Roman"/>
          <w:color w:val="000000"/>
          <w:shd w:val="clear" w:color="auto" w:fill="FFFFFF"/>
        </w:rPr>
        <w:t xml:space="preserve"> This is further confirmed by the time-locked nature of extracted ISFC transients across subjects</w:t>
      </w:r>
      <w:r w:rsidR="0081566B">
        <w:rPr>
          <w:rFonts w:eastAsia="Times New Roman" w:cs="Times New Roman"/>
          <w:color w:val="000000"/>
          <w:shd w:val="clear" w:color="auto" w:fill="FFFFFF"/>
        </w:rPr>
        <w:t>.</w:t>
      </w:r>
    </w:p>
    <w:p w14:paraId="0EEBF558" w14:textId="39F7095A" w:rsidR="00055765" w:rsidRDefault="00055765" w:rsidP="00055765">
      <w:pPr>
        <w:jc w:val="both"/>
        <w:rPr>
          <w:rFonts w:eastAsia="Times New Roman" w:cs="Times New Roman"/>
          <w:i/>
          <w:color w:val="808080" w:themeColor="background1" w:themeShade="80"/>
          <w:shd w:val="clear" w:color="auto" w:fill="FFFFFF"/>
        </w:rPr>
      </w:pPr>
      <w:r w:rsidRPr="00055765">
        <w:rPr>
          <w:rFonts w:eastAsia="Times New Roman" w:cs="Times New Roman"/>
          <w:color w:val="000000"/>
        </w:rPr>
        <w:br/>
      </w:r>
      <w:r w:rsidRPr="00E7515E">
        <w:rPr>
          <w:rFonts w:eastAsia="Times New Roman" w:cs="Times New Roman"/>
          <w:i/>
          <w:color w:val="808080" w:themeColor="background1" w:themeShade="80"/>
          <w:shd w:val="clear" w:color="auto" w:fill="FFFFFF"/>
        </w:rPr>
        <w:t>- What would be a critical amount of bad movement volumes (FD &gt; 0.5) to consider the participant's data unfit for further analysis? Given the rather small number of TRs used as windows (5 or 10), correlations in these windows should be quite unstable already, and would easily be strongly confounded by scrubbing. The authors should comment more on these issues.</w:t>
      </w:r>
    </w:p>
    <w:p w14:paraId="6B18ADAF" w14:textId="77777777" w:rsidR="003E466C" w:rsidRDefault="003E466C" w:rsidP="00055765">
      <w:pPr>
        <w:jc w:val="both"/>
        <w:rPr>
          <w:rFonts w:eastAsia="Times New Roman" w:cs="Times New Roman"/>
          <w:i/>
          <w:color w:val="808080" w:themeColor="background1" w:themeShade="80"/>
          <w:shd w:val="clear" w:color="auto" w:fill="FFFFFF"/>
        </w:rPr>
      </w:pPr>
    </w:p>
    <w:p w14:paraId="0A56A00F" w14:textId="54AD31F2" w:rsidR="00737EF2" w:rsidRDefault="003E466C" w:rsidP="00055765">
      <w:pPr>
        <w:jc w:val="both"/>
        <w:rPr>
          <w:rFonts w:eastAsia="Times New Roman" w:cs="Times New Roman"/>
          <w:color w:val="000000" w:themeColor="text1"/>
          <w:shd w:val="clear" w:color="auto" w:fill="FFFFFF"/>
        </w:rPr>
      </w:pPr>
      <w:r>
        <w:rPr>
          <w:rFonts w:eastAsia="Times New Roman" w:cs="Times New Roman"/>
          <w:color w:val="000000" w:themeColor="text1"/>
          <w:shd w:val="clear" w:color="auto" w:fill="FFFFFF"/>
        </w:rPr>
        <w:t>The Reviewer raises an important point, which is the proper handling of motion in the analyzed data.</w:t>
      </w:r>
      <w:r w:rsidR="00125CD1">
        <w:rPr>
          <w:rFonts w:eastAsia="Times New Roman" w:cs="Times New Roman"/>
          <w:color w:val="000000" w:themeColor="text1"/>
          <w:shd w:val="clear" w:color="auto" w:fill="FFFFFF"/>
        </w:rPr>
        <w:t xml:space="preserve"> </w:t>
      </w:r>
      <w:r w:rsidR="00737EF2">
        <w:rPr>
          <w:rFonts w:eastAsia="Times New Roman" w:cs="Times New Roman"/>
          <w:color w:val="000000" w:themeColor="text1"/>
          <w:shd w:val="clear" w:color="auto" w:fill="FFFFFF"/>
        </w:rPr>
        <w:t>In fact, we already set a criterion for discarding a participant's data in the previous manuscript version;</w:t>
      </w:r>
      <w:r w:rsidR="00125CD1">
        <w:rPr>
          <w:rFonts w:eastAsia="Times New Roman" w:cs="Times New Roman"/>
          <w:color w:val="000000" w:themeColor="text1"/>
          <w:shd w:val="clear" w:color="auto" w:fill="FFFFFF"/>
        </w:rPr>
        <w:t xml:space="preserve"> indeed,</w:t>
      </w:r>
      <w:r w:rsidR="00737EF2">
        <w:rPr>
          <w:rFonts w:eastAsia="Times New Roman" w:cs="Times New Roman"/>
          <w:color w:val="000000" w:themeColor="text1"/>
          <w:shd w:val="clear" w:color="auto" w:fill="FFFFFF"/>
        </w:rPr>
        <w:t xml:space="preserve"> as written in the </w:t>
      </w:r>
      <w:r w:rsidR="00737EF2">
        <w:rPr>
          <w:rFonts w:eastAsia="Times New Roman" w:cs="Times New Roman"/>
          <w:color w:val="000000" w:themeColor="text1"/>
          <w:u w:val="single"/>
          <w:shd w:val="clear" w:color="auto" w:fill="FFFFFF"/>
        </w:rPr>
        <w:t>Representative Results</w:t>
      </w:r>
      <w:r w:rsidR="00737EF2">
        <w:rPr>
          <w:rFonts w:eastAsia="Times New Roman" w:cs="Times New Roman"/>
          <w:color w:val="000000" w:themeColor="text1"/>
          <w:shd w:val="clear" w:color="auto" w:fill="FFFFFF"/>
        </w:rPr>
        <w:t xml:space="preserve"> part</w:t>
      </w:r>
      <w:r w:rsidR="000D59B9">
        <w:rPr>
          <w:rFonts w:eastAsia="Times New Roman" w:cs="Times New Roman"/>
          <w:color w:val="000000" w:themeColor="text1"/>
          <w:shd w:val="clear" w:color="auto" w:fill="FFFFFF"/>
        </w:rPr>
        <w:t xml:space="preserve"> (paragraph 3)</w:t>
      </w:r>
      <w:r w:rsidR="00737EF2">
        <w:rPr>
          <w:rFonts w:eastAsia="Times New Roman" w:cs="Times New Roman"/>
          <w:color w:val="000000" w:themeColor="text1"/>
          <w:shd w:val="clear" w:color="auto" w:fill="FFFFFF"/>
        </w:rPr>
        <w:t>:</w:t>
      </w:r>
    </w:p>
    <w:p w14:paraId="52D1B812" w14:textId="77777777" w:rsidR="00737EF2" w:rsidRDefault="00737EF2" w:rsidP="00055765">
      <w:pPr>
        <w:jc w:val="both"/>
        <w:rPr>
          <w:rFonts w:eastAsia="Times New Roman" w:cs="Times New Roman"/>
          <w:color w:val="000000" w:themeColor="text1"/>
          <w:shd w:val="clear" w:color="auto" w:fill="FFFFFF"/>
        </w:rPr>
      </w:pPr>
    </w:p>
    <w:p w14:paraId="628EE8F6" w14:textId="6729617F" w:rsidR="00737EF2" w:rsidRDefault="000D59B9" w:rsidP="00055765">
      <w:pPr>
        <w:jc w:val="both"/>
        <w:rPr>
          <w:rFonts w:cstheme="minorHAnsi"/>
          <w:color w:val="8DB3E2" w:themeColor="text2" w:themeTint="66"/>
        </w:rPr>
      </w:pPr>
      <w:r w:rsidRPr="000D59B9">
        <w:rPr>
          <w:rFonts w:cstheme="minorHAnsi"/>
          <w:color w:val="8DB3E2" w:themeColor="text2" w:themeTint="66"/>
        </w:rPr>
        <w:t>"</w:t>
      </w:r>
      <w:r w:rsidRPr="000D59B9">
        <w:rPr>
          <w:rFonts w:cstheme="minorHAnsi"/>
          <w:i/>
          <w:color w:val="8DB3E2" w:themeColor="text2" w:themeTint="66"/>
        </w:rPr>
        <w:t>We excluded all sessions for which more than 10 % of frames were scrubbed, at a threshold of 0.5 mm</w:t>
      </w:r>
      <w:r>
        <w:rPr>
          <w:rFonts w:cstheme="minorHAnsi"/>
          <w:i/>
          <w:color w:val="8DB3E2" w:themeColor="text2" w:themeTint="66"/>
        </w:rPr>
        <w:t xml:space="preserve"> </w:t>
      </w:r>
      <w:r>
        <w:rPr>
          <w:rFonts w:cstheme="minorHAnsi"/>
          <w:color w:val="8DB3E2" w:themeColor="text2" w:themeTint="66"/>
        </w:rPr>
        <w:t>[...]"</w:t>
      </w:r>
    </w:p>
    <w:p w14:paraId="398E3C46" w14:textId="77777777" w:rsidR="000D59B9" w:rsidRDefault="000D59B9" w:rsidP="00055765">
      <w:pPr>
        <w:jc w:val="both"/>
        <w:rPr>
          <w:rFonts w:cstheme="minorHAnsi"/>
          <w:color w:val="8DB3E2" w:themeColor="text2" w:themeTint="66"/>
        </w:rPr>
      </w:pPr>
    </w:p>
    <w:p w14:paraId="20AB1BEE" w14:textId="2C09A2E8" w:rsidR="000D59B9" w:rsidRDefault="000D59B9" w:rsidP="00055765">
      <w:pPr>
        <w:jc w:val="both"/>
        <w:rPr>
          <w:rFonts w:cstheme="minorHAnsi"/>
          <w:color w:val="000000" w:themeColor="text1"/>
        </w:rPr>
      </w:pPr>
      <w:r>
        <w:rPr>
          <w:rFonts w:cstheme="minorHAnsi"/>
          <w:color w:val="000000" w:themeColor="text1"/>
        </w:rPr>
        <w:t xml:space="preserve">Below 10 % of corrupted frames, the data was kept and cubic spline interpolation was used to replace the scrubbed data points using the information from neighboring samples (as now explicitly mentioned in </w:t>
      </w:r>
      <w:r>
        <w:rPr>
          <w:rFonts w:cstheme="minorHAnsi"/>
          <w:color w:val="000000" w:themeColor="text1"/>
          <w:u w:val="single"/>
        </w:rPr>
        <w:t>Section 4.C.VII</w:t>
      </w:r>
      <w:r>
        <w:rPr>
          <w:rFonts w:cstheme="minorHAnsi"/>
          <w:color w:val="000000" w:themeColor="text1"/>
        </w:rPr>
        <w:t>). Above 10 %, we simply discard</w:t>
      </w:r>
      <w:r w:rsidR="001A3C18">
        <w:rPr>
          <w:rFonts w:cstheme="minorHAnsi"/>
          <w:color w:val="000000" w:themeColor="text1"/>
        </w:rPr>
        <w:t>ed</w:t>
      </w:r>
      <w:r>
        <w:rPr>
          <w:rFonts w:cstheme="minorHAnsi"/>
          <w:color w:val="000000" w:themeColor="text1"/>
        </w:rPr>
        <w:t xml:space="preserve"> the data and </w:t>
      </w:r>
      <w:r w:rsidR="001A3C18">
        <w:rPr>
          <w:rFonts w:cstheme="minorHAnsi"/>
          <w:color w:val="000000" w:themeColor="text1"/>
        </w:rPr>
        <w:t>did</w:t>
      </w:r>
      <w:r>
        <w:rPr>
          <w:rFonts w:cstheme="minorHAnsi"/>
          <w:color w:val="000000" w:themeColor="text1"/>
        </w:rPr>
        <w:t xml:space="preserve"> not include it in the analyses.</w:t>
      </w:r>
    </w:p>
    <w:p w14:paraId="6EEE84A1" w14:textId="77777777" w:rsidR="00D24F50" w:rsidRDefault="00D24F50" w:rsidP="00055765">
      <w:pPr>
        <w:jc w:val="both"/>
        <w:rPr>
          <w:rFonts w:cstheme="minorHAnsi"/>
          <w:color w:val="000000" w:themeColor="text1"/>
        </w:rPr>
      </w:pPr>
    </w:p>
    <w:p w14:paraId="211C9D5B" w14:textId="35AFE4C2" w:rsidR="004B2D4A" w:rsidRPr="008A1798" w:rsidRDefault="00D24F50" w:rsidP="00970434">
      <w:pPr>
        <w:jc w:val="both"/>
        <w:rPr>
          <w:rFonts w:ascii="Times" w:eastAsia="Times New Roman" w:hAnsi="Times" w:cs="Times New Roman"/>
          <w:sz w:val="20"/>
          <w:szCs w:val="20"/>
        </w:rPr>
      </w:pPr>
      <w:r>
        <w:rPr>
          <w:rFonts w:cstheme="minorHAnsi"/>
          <w:color w:val="000000" w:themeColor="text1"/>
        </w:rPr>
        <w:t>This value of 10 %</w:t>
      </w:r>
      <w:r w:rsidR="00996D4B">
        <w:rPr>
          <w:rFonts w:cstheme="minorHAnsi"/>
          <w:color w:val="000000" w:themeColor="text1"/>
        </w:rPr>
        <w:t xml:space="preserve">, compared to typical dynamic functional connectivity analysis standards (see </w:t>
      </w:r>
      <w:r w:rsidR="00996D4B">
        <w:rPr>
          <w:rFonts w:cstheme="minorHAnsi"/>
          <w:i/>
          <w:color w:val="000000" w:themeColor="text1"/>
        </w:rPr>
        <w:t>e.g.</w:t>
      </w:r>
      <w:r w:rsidR="00996D4B" w:rsidRPr="00996D4B">
        <w:rPr>
          <w:rFonts w:ascii="Arial" w:eastAsia="Times New Roman" w:hAnsi="Arial" w:cs="Arial"/>
          <w:color w:val="222222"/>
          <w:shd w:val="clear" w:color="auto" w:fill="FFFFFF"/>
        </w:rPr>
        <w:t xml:space="preserve"> </w:t>
      </w:r>
      <w:r w:rsidR="003436A4">
        <w:rPr>
          <w:rFonts w:eastAsia="Times New Roman" w:cs="Arial"/>
          <w:color w:val="222222"/>
          <w:shd w:val="clear" w:color="auto" w:fill="FFFFFF"/>
        </w:rPr>
        <w:t xml:space="preserve">references </w:t>
      </w:r>
      <w:r w:rsidR="00832F39">
        <w:rPr>
          <w:rFonts w:eastAsia="Times New Roman" w:cs="Arial"/>
          <w:color w:val="222222"/>
          <w:shd w:val="clear" w:color="auto" w:fill="FFFFFF"/>
        </w:rPr>
        <w:t>25</w:t>
      </w:r>
      <w:r w:rsidR="003436A4">
        <w:rPr>
          <w:rFonts w:eastAsia="Times New Roman" w:cs="Arial"/>
          <w:color w:val="222222"/>
          <w:shd w:val="clear" w:color="auto" w:fill="FFFFFF"/>
        </w:rPr>
        <w:t xml:space="preserve"> or 31</w:t>
      </w:r>
      <w:r w:rsidR="00996D4B">
        <w:rPr>
          <w:rFonts w:eastAsia="Times New Roman" w:cs="Arial"/>
          <w:color w:val="222222"/>
          <w:shd w:val="clear" w:color="auto" w:fill="FFFFFF"/>
        </w:rPr>
        <w:t>), is quite a conservative choice</w:t>
      </w:r>
      <w:r w:rsidR="004B2D4A">
        <w:rPr>
          <w:rFonts w:eastAsia="Times New Roman" w:cs="Arial"/>
          <w:color w:val="222222"/>
          <w:shd w:val="clear" w:color="auto" w:fill="FFFFFF"/>
        </w:rPr>
        <w:t xml:space="preserve">, in part because we rely on a low number of samples in our sliding-window estimates. A few other remarks are worth </w:t>
      </w:r>
      <w:r w:rsidR="000F28EF">
        <w:rPr>
          <w:rFonts w:eastAsia="Times New Roman" w:cs="Arial"/>
          <w:color w:val="222222"/>
          <w:shd w:val="clear" w:color="auto" w:fill="FFFFFF"/>
        </w:rPr>
        <w:t>a</w:t>
      </w:r>
      <w:r w:rsidR="004B2D4A">
        <w:rPr>
          <w:rFonts w:eastAsia="Times New Roman" w:cs="Arial"/>
          <w:color w:val="222222"/>
          <w:shd w:val="clear" w:color="auto" w:fill="FFFFFF"/>
        </w:rPr>
        <w:t xml:space="preserve"> mention:</w:t>
      </w:r>
    </w:p>
    <w:p w14:paraId="23630811" w14:textId="77777777" w:rsidR="004B2D4A" w:rsidRDefault="004B2D4A" w:rsidP="00996D4B">
      <w:pPr>
        <w:jc w:val="both"/>
        <w:rPr>
          <w:rFonts w:eastAsia="Times New Roman" w:cs="Arial"/>
          <w:color w:val="222222"/>
          <w:shd w:val="clear" w:color="auto" w:fill="FFFFFF"/>
        </w:rPr>
      </w:pPr>
    </w:p>
    <w:p w14:paraId="13790366" w14:textId="272B1674" w:rsidR="004B2D4A" w:rsidRDefault="004B2D4A" w:rsidP="004B2D4A">
      <w:pPr>
        <w:pStyle w:val="ListParagraph"/>
        <w:numPr>
          <w:ilvl w:val="0"/>
          <w:numId w:val="6"/>
        </w:numPr>
        <w:jc w:val="both"/>
        <w:rPr>
          <w:rFonts w:eastAsia="Times New Roman" w:cs="Arial"/>
          <w:color w:val="222222"/>
          <w:shd w:val="clear" w:color="auto" w:fill="FFFFFF"/>
        </w:rPr>
      </w:pPr>
      <w:r>
        <w:rPr>
          <w:rFonts w:eastAsia="Times New Roman" w:cs="Arial"/>
          <w:color w:val="222222"/>
          <w:shd w:val="clear" w:color="auto" w:fill="FFFFFF"/>
        </w:rPr>
        <w:t xml:space="preserve">The use of an inter-subject framework may actually </w:t>
      </w:r>
      <w:r w:rsidR="001113F7">
        <w:rPr>
          <w:rFonts w:eastAsia="Times New Roman" w:cs="Arial"/>
          <w:color w:val="222222"/>
          <w:shd w:val="clear" w:color="auto" w:fill="FFFFFF"/>
        </w:rPr>
        <w:t xml:space="preserve">further </w:t>
      </w:r>
      <w:r>
        <w:rPr>
          <w:rFonts w:eastAsia="Times New Roman" w:cs="Arial"/>
          <w:color w:val="222222"/>
          <w:shd w:val="clear" w:color="auto" w:fill="FFFFFF"/>
        </w:rPr>
        <w:t>mitigate the influence of motion compared to the more traditional "within-subject" sliding-window functional connectivity computations, since the deleterious impacts of motion on the signals from different subject</w:t>
      </w:r>
      <w:r w:rsidR="00957258">
        <w:rPr>
          <w:rFonts w:eastAsia="Times New Roman" w:cs="Arial"/>
          <w:color w:val="222222"/>
          <w:shd w:val="clear" w:color="auto" w:fill="FFFFFF"/>
        </w:rPr>
        <w:t>s</w:t>
      </w:r>
      <w:r>
        <w:rPr>
          <w:rFonts w:eastAsia="Times New Roman" w:cs="Arial"/>
          <w:color w:val="222222"/>
          <w:shd w:val="clear" w:color="auto" w:fill="FFFFFF"/>
        </w:rPr>
        <w:t xml:space="preserve"> may not oc</w:t>
      </w:r>
      <w:r w:rsidR="008060D7">
        <w:rPr>
          <w:rFonts w:eastAsia="Times New Roman" w:cs="Arial"/>
          <w:color w:val="222222"/>
          <w:shd w:val="clear" w:color="auto" w:fill="FFFFFF"/>
        </w:rPr>
        <w:t>cur at the same moments in time</w:t>
      </w:r>
      <w:r w:rsidR="00436764">
        <w:rPr>
          <w:rFonts w:eastAsia="Times New Roman" w:cs="Arial"/>
          <w:color w:val="222222"/>
          <w:shd w:val="clear" w:color="auto" w:fill="FFFFFF"/>
        </w:rPr>
        <w:t>.</w:t>
      </w:r>
    </w:p>
    <w:p w14:paraId="1CE38EBB" w14:textId="77777777" w:rsidR="009A461D" w:rsidRPr="009A461D" w:rsidRDefault="009A461D" w:rsidP="009A461D">
      <w:pPr>
        <w:ind w:left="360"/>
        <w:jc w:val="both"/>
        <w:rPr>
          <w:rFonts w:eastAsia="Times New Roman" w:cs="Arial"/>
          <w:color w:val="222222"/>
          <w:shd w:val="clear" w:color="auto" w:fill="FFFFFF"/>
        </w:rPr>
      </w:pPr>
    </w:p>
    <w:p w14:paraId="4F631151" w14:textId="4293DFF5" w:rsidR="00D24F50" w:rsidRPr="009A461D" w:rsidRDefault="004B2D4A" w:rsidP="00055765">
      <w:pPr>
        <w:pStyle w:val="ListParagraph"/>
        <w:numPr>
          <w:ilvl w:val="0"/>
          <w:numId w:val="6"/>
        </w:numPr>
        <w:jc w:val="both"/>
        <w:rPr>
          <w:rFonts w:cstheme="minorHAnsi"/>
          <w:color w:val="000000" w:themeColor="text1"/>
        </w:rPr>
      </w:pPr>
      <w:r w:rsidRPr="00CF6E2D">
        <w:rPr>
          <w:rFonts w:eastAsia="Times New Roman" w:cs="Arial"/>
          <w:color w:val="222222"/>
          <w:shd w:val="clear" w:color="auto" w:fill="FFFFFF"/>
        </w:rPr>
        <w:t>Although we indeed use a small number of values for our estimates, we resort to the same number of samples when computing sliding-window ISFC measurements on our null data, and so, the possible confounding influence of motion is also present in the null dis</w:t>
      </w:r>
      <w:r w:rsidR="00436764">
        <w:rPr>
          <w:rFonts w:eastAsia="Times New Roman" w:cs="Arial"/>
          <w:color w:val="222222"/>
          <w:shd w:val="clear" w:color="auto" w:fill="FFFFFF"/>
        </w:rPr>
        <w:t>tribution used at the thresholding stage</w:t>
      </w:r>
      <w:r w:rsidRPr="00CF6E2D">
        <w:rPr>
          <w:rFonts w:eastAsia="Times New Roman" w:cs="Arial"/>
          <w:color w:val="222222"/>
          <w:shd w:val="clear" w:color="auto" w:fill="FFFFFF"/>
        </w:rPr>
        <w:t>.</w:t>
      </w:r>
      <w:r w:rsidR="00257E3F" w:rsidRPr="00CF6E2D">
        <w:rPr>
          <w:rFonts w:eastAsia="Times New Roman" w:cs="Arial"/>
          <w:color w:val="222222"/>
          <w:shd w:val="clear" w:color="auto" w:fill="FFFFFF"/>
        </w:rPr>
        <w:t xml:space="preserve"> This step can thus</w:t>
      </w:r>
      <w:r w:rsidR="00CF6E2D">
        <w:rPr>
          <w:rFonts w:eastAsia="Times New Roman" w:cs="Arial"/>
          <w:color w:val="222222"/>
          <w:shd w:val="clear" w:color="auto" w:fill="FFFFFF"/>
        </w:rPr>
        <w:t>, to an extent, be seen as providing an "extra protection" against motion-related artifacts.</w:t>
      </w:r>
    </w:p>
    <w:p w14:paraId="73C68C6E" w14:textId="77777777" w:rsidR="009A461D" w:rsidRPr="009A461D" w:rsidRDefault="009A461D" w:rsidP="009A461D">
      <w:pPr>
        <w:ind w:left="360"/>
        <w:jc w:val="both"/>
        <w:rPr>
          <w:rFonts w:cstheme="minorHAnsi"/>
          <w:color w:val="000000" w:themeColor="text1"/>
        </w:rPr>
      </w:pPr>
    </w:p>
    <w:p w14:paraId="233DD8B6" w14:textId="2D0303B7" w:rsidR="009D4EBE" w:rsidRPr="00CF6E2D" w:rsidRDefault="009D4EBE" w:rsidP="00055765">
      <w:pPr>
        <w:pStyle w:val="ListParagraph"/>
        <w:numPr>
          <w:ilvl w:val="0"/>
          <w:numId w:val="6"/>
        </w:numPr>
        <w:jc w:val="both"/>
        <w:rPr>
          <w:rFonts w:cstheme="minorHAnsi"/>
          <w:color w:val="000000" w:themeColor="text1"/>
        </w:rPr>
      </w:pPr>
      <w:r>
        <w:rPr>
          <w:rFonts w:eastAsia="Times New Roman" w:cs="Arial"/>
          <w:color w:val="222222"/>
          <w:shd w:val="clear" w:color="auto" w:fill="FFFFFF"/>
        </w:rPr>
        <w:t xml:space="preserve">Given the importance of the motion question, we also devote a paragraph from our </w:t>
      </w:r>
      <w:r>
        <w:rPr>
          <w:rFonts w:eastAsia="Times New Roman" w:cs="Arial"/>
          <w:color w:val="222222"/>
          <w:u w:val="single"/>
          <w:shd w:val="clear" w:color="auto" w:fill="FFFFFF"/>
        </w:rPr>
        <w:t>Discussion</w:t>
      </w:r>
      <w:r>
        <w:rPr>
          <w:rFonts w:eastAsia="Times New Roman" w:cs="Arial"/>
          <w:color w:val="222222"/>
          <w:shd w:val="clear" w:color="auto" w:fill="FFFFFF"/>
        </w:rPr>
        <w:t xml:space="preserve"> (paragraph 4) to this question; there, we highlight both the need to include motion parameters as covariates in any statistical comparison process</w:t>
      </w:r>
      <w:r w:rsidR="001515B3">
        <w:rPr>
          <w:rFonts w:eastAsia="Times New Roman" w:cs="Arial"/>
          <w:color w:val="222222"/>
          <w:shd w:val="clear" w:color="auto" w:fill="FFFFFF"/>
        </w:rPr>
        <w:t xml:space="preserve"> (an addition to this newer manuscript version)</w:t>
      </w:r>
      <w:r>
        <w:rPr>
          <w:rFonts w:eastAsia="Times New Roman" w:cs="Arial"/>
          <w:color w:val="222222"/>
          <w:shd w:val="clear" w:color="auto" w:fill="FFFFFF"/>
        </w:rPr>
        <w:t>, and also some additional, optional motion correction strategies that can be used on top of the introduced pipeline.</w:t>
      </w:r>
    </w:p>
    <w:p w14:paraId="587D1745" w14:textId="77777777" w:rsidR="007560B2" w:rsidRPr="00E7515E" w:rsidRDefault="007560B2" w:rsidP="00055765">
      <w:pPr>
        <w:pStyle w:val="Heading2"/>
        <w:jc w:val="both"/>
        <w:rPr>
          <w:b w:val="0"/>
        </w:rPr>
      </w:pPr>
    </w:p>
    <w:p w14:paraId="51F2A95A" w14:textId="77777777" w:rsidR="007560B2" w:rsidRPr="007560B2" w:rsidRDefault="007560B2" w:rsidP="00055765">
      <w:pPr>
        <w:pStyle w:val="Heading2"/>
        <w:jc w:val="both"/>
      </w:pPr>
    </w:p>
    <w:sectPr w:rsidR="007560B2" w:rsidRPr="007560B2" w:rsidSect="004C3311">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FAAAD" w14:textId="77777777" w:rsidR="00391E7C" w:rsidRDefault="00391E7C" w:rsidP="002076A5">
      <w:r>
        <w:separator/>
      </w:r>
    </w:p>
  </w:endnote>
  <w:endnote w:type="continuationSeparator" w:id="0">
    <w:p w14:paraId="166A40F0" w14:textId="77777777" w:rsidR="00391E7C" w:rsidRDefault="00391E7C" w:rsidP="0020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5E6F1" w14:textId="77777777" w:rsidR="00391E7C" w:rsidRDefault="00391E7C" w:rsidP="002076A5">
      <w:r>
        <w:separator/>
      </w:r>
    </w:p>
  </w:footnote>
  <w:footnote w:type="continuationSeparator" w:id="0">
    <w:p w14:paraId="689D1204" w14:textId="77777777" w:rsidR="00391E7C" w:rsidRDefault="00391E7C" w:rsidP="002076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8636D" w14:textId="17FB9FB4" w:rsidR="00391E7C" w:rsidRPr="002A6559" w:rsidRDefault="00391E7C">
    <w:pPr>
      <w:pStyle w:val="Header"/>
      <w:rPr>
        <w:sz w:val="20"/>
        <w:szCs w:val="20"/>
      </w:rPr>
    </w:pPr>
    <w:r w:rsidRPr="002A6559">
      <w:rPr>
        <w:sz w:val="20"/>
        <w:szCs w:val="20"/>
      </w:rPr>
      <w:t xml:space="preserve">Resubmission of Bolton </w:t>
    </w:r>
    <w:r w:rsidRPr="002A6559">
      <w:rPr>
        <w:i/>
        <w:sz w:val="20"/>
        <w:szCs w:val="20"/>
      </w:rPr>
      <w:t>et al</w:t>
    </w:r>
    <w:r w:rsidRPr="002A6559">
      <w:rPr>
        <w:sz w:val="20"/>
        <w:szCs w:val="20"/>
      </w:rPr>
      <w:t>.</w:t>
    </w:r>
    <w:r w:rsidRPr="002A6559">
      <w:rPr>
        <w:i/>
        <w:sz w:val="20"/>
        <w:szCs w:val="20"/>
      </w:rPr>
      <w:t xml:space="preserve"> </w:t>
    </w:r>
    <w:r w:rsidRPr="002A6559">
      <w:rPr>
        <w:sz w:val="20"/>
        <w:szCs w:val="20"/>
      </w:rPr>
      <w:t>manuscript to JoVE</w:t>
    </w:r>
  </w:p>
  <w:p w14:paraId="745EE13E" w14:textId="62ED8D27" w:rsidR="00391E7C" w:rsidRPr="002A6559" w:rsidRDefault="00391E7C" w:rsidP="002076A5">
    <w:pPr>
      <w:pStyle w:val="Header"/>
      <w:rPr>
        <w:sz w:val="20"/>
        <w:szCs w:val="20"/>
      </w:rPr>
    </w:pPr>
    <w:r w:rsidRPr="002A6559">
      <w:rPr>
        <w:sz w:val="20"/>
        <w:szCs w:val="20"/>
      </w:rPr>
      <w:t xml:space="preserve">Responses to Reviewers and Editor </w:t>
    </w:r>
    <w:r w:rsidRPr="002A6559">
      <w:rPr>
        <w:sz w:val="20"/>
        <w:szCs w:val="20"/>
      </w:rPr>
      <w:tab/>
      <w:t xml:space="preserve">                                                  </w:t>
    </w:r>
    <w:r>
      <w:rPr>
        <w:sz w:val="20"/>
        <w:szCs w:val="20"/>
      </w:rPr>
      <w:t xml:space="preserve">                               </w:t>
    </w:r>
    <w:r w:rsidRPr="002A6559">
      <w:rPr>
        <w:sz w:val="20"/>
        <w:szCs w:val="20"/>
      </w:rPr>
      <w:t>November 6</w:t>
    </w:r>
    <w:r w:rsidRPr="002A6559">
      <w:rPr>
        <w:sz w:val="20"/>
        <w:szCs w:val="20"/>
        <w:vertAlign w:val="superscript"/>
      </w:rPr>
      <w:t xml:space="preserve">th </w:t>
    </w:r>
    <w:r w:rsidRPr="002A6559">
      <w:rPr>
        <w:sz w:val="20"/>
        <w:szCs w:val="20"/>
      </w:rPr>
      <w:t>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36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D026DF"/>
    <w:multiLevelType w:val="hybridMultilevel"/>
    <w:tmpl w:val="CEEAA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837C8A"/>
    <w:multiLevelType w:val="hybridMultilevel"/>
    <w:tmpl w:val="39026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F63416"/>
    <w:multiLevelType w:val="hybridMultilevel"/>
    <w:tmpl w:val="C9E282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9F025D"/>
    <w:multiLevelType w:val="hybridMultilevel"/>
    <w:tmpl w:val="97E4A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69125A"/>
    <w:multiLevelType w:val="hybridMultilevel"/>
    <w:tmpl w:val="78F4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0B2"/>
    <w:rsid w:val="00047ED4"/>
    <w:rsid w:val="000507AE"/>
    <w:rsid w:val="00055765"/>
    <w:rsid w:val="00066CE7"/>
    <w:rsid w:val="00084D9B"/>
    <w:rsid w:val="000869EF"/>
    <w:rsid w:val="00090400"/>
    <w:rsid w:val="00091FB0"/>
    <w:rsid w:val="000931A5"/>
    <w:rsid w:val="000A77F4"/>
    <w:rsid w:val="000D402C"/>
    <w:rsid w:val="000D59B9"/>
    <w:rsid w:val="000D74A9"/>
    <w:rsid w:val="000E1BF6"/>
    <w:rsid w:val="000F28EF"/>
    <w:rsid w:val="000F3C03"/>
    <w:rsid w:val="000F72BF"/>
    <w:rsid w:val="0010333F"/>
    <w:rsid w:val="001113F7"/>
    <w:rsid w:val="00113EB7"/>
    <w:rsid w:val="001173D0"/>
    <w:rsid w:val="00120BFE"/>
    <w:rsid w:val="00121BE6"/>
    <w:rsid w:val="0012587E"/>
    <w:rsid w:val="00125CD1"/>
    <w:rsid w:val="001340A0"/>
    <w:rsid w:val="001515B3"/>
    <w:rsid w:val="00152C3A"/>
    <w:rsid w:val="0016532E"/>
    <w:rsid w:val="00171239"/>
    <w:rsid w:val="0017582F"/>
    <w:rsid w:val="00180E6E"/>
    <w:rsid w:val="00183C77"/>
    <w:rsid w:val="00184003"/>
    <w:rsid w:val="0019216B"/>
    <w:rsid w:val="00194D3D"/>
    <w:rsid w:val="00195A64"/>
    <w:rsid w:val="001A0E34"/>
    <w:rsid w:val="001A15E5"/>
    <w:rsid w:val="001A3C18"/>
    <w:rsid w:val="001A78F0"/>
    <w:rsid w:val="001B4A5F"/>
    <w:rsid w:val="001C6B49"/>
    <w:rsid w:val="001D4DD7"/>
    <w:rsid w:val="001E3892"/>
    <w:rsid w:val="001F35F6"/>
    <w:rsid w:val="001F6099"/>
    <w:rsid w:val="002076A5"/>
    <w:rsid w:val="00217D2E"/>
    <w:rsid w:val="00217FA3"/>
    <w:rsid w:val="002277DF"/>
    <w:rsid w:val="00237594"/>
    <w:rsid w:val="00245442"/>
    <w:rsid w:val="002479B4"/>
    <w:rsid w:val="00257E3F"/>
    <w:rsid w:val="00261349"/>
    <w:rsid w:val="00265664"/>
    <w:rsid w:val="00265E53"/>
    <w:rsid w:val="00271CBA"/>
    <w:rsid w:val="00272514"/>
    <w:rsid w:val="002778B3"/>
    <w:rsid w:val="00286F32"/>
    <w:rsid w:val="00292E51"/>
    <w:rsid w:val="002959AC"/>
    <w:rsid w:val="002A072C"/>
    <w:rsid w:val="002A4014"/>
    <w:rsid w:val="002A6559"/>
    <w:rsid w:val="002B0834"/>
    <w:rsid w:val="002C0DCF"/>
    <w:rsid w:val="002C1E1F"/>
    <w:rsid w:val="002C42B8"/>
    <w:rsid w:val="002D41E1"/>
    <w:rsid w:val="002D58CD"/>
    <w:rsid w:val="002D7728"/>
    <w:rsid w:val="002E50B2"/>
    <w:rsid w:val="002F2617"/>
    <w:rsid w:val="002F2741"/>
    <w:rsid w:val="002F3D08"/>
    <w:rsid w:val="00303A94"/>
    <w:rsid w:val="00306214"/>
    <w:rsid w:val="00313395"/>
    <w:rsid w:val="00325905"/>
    <w:rsid w:val="00325C3E"/>
    <w:rsid w:val="003436A4"/>
    <w:rsid w:val="00352453"/>
    <w:rsid w:val="00353EC6"/>
    <w:rsid w:val="0035416B"/>
    <w:rsid w:val="0037674A"/>
    <w:rsid w:val="00386256"/>
    <w:rsid w:val="00391E7C"/>
    <w:rsid w:val="00396CCB"/>
    <w:rsid w:val="00397C91"/>
    <w:rsid w:val="003A0E3F"/>
    <w:rsid w:val="003A6322"/>
    <w:rsid w:val="003B4A9B"/>
    <w:rsid w:val="003C33D2"/>
    <w:rsid w:val="003C6A30"/>
    <w:rsid w:val="003C6D7C"/>
    <w:rsid w:val="003D124E"/>
    <w:rsid w:val="003D37B4"/>
    <w:rsid w:val="003D4B6B"/>
    <w:rsid w:val="003D6125"/>
    <w:rsid w:val="003E466C"/>
    <w:rsid w:val="003E7CD4"/>
    <w:rsid w:val="004037B1"/>
    <w:rsid w:val="00407BBC"/>
    <w:rsid w:val="00411948"/>
    <w:rsid w:val="00415D7E"/>
    <w:rsid w:val="0042513B"/>
    <w:rsid w:val="00427333"/>
    <w:rsid w:val="004324F1"/>
    <w:rsid w:val="00435A85"/>
    <w:rsid w:val="00436764"/>
    <w:rsid w:val="00437A3E"/>
    <w:rsid w:val="0044157C"/>
    <w:rsid w:val="00447AF9"/>
    <w:rsid w:val="0045790C"/>
    <w:rsid w:val="0046520F"/>
    <w:rsid w:val="00490112"/>
    <w:rsid w:val="00495C0E"/>
    <w:rsid w:val="004B2D4A"/>
    <w:rsid w:val="004B5D7D"/>
    <w:rsid w:val="004C0008"/>
    <w:rsid w:val="004C0091"/>
    <w:rsid w:val="004C3311"/>
    <w:rsid w:val="004C5047"/>
    <w:rsid w:val="004D0B41"/>
    <w:rsid w:val="004D1DDC"/>
    <w:rsid w:val="004D23A5"/>
    <w:rsid w:val="004D558D"/>
    <w:rsid w:val="004E5A83"/>
    <w:rsid w:val="004F1ECA"/>
    <w:rsid w:val="004F4C72"/>
    <w:rsid w:val="004F62F1"/>
    <w:rsid w:val="00502E09"/>
    <w:rsid w:val="00505249"/>
    <w:rsid w:val="00514B19"/>
    <w:rsid w:val="00514D08"/>
    <w:rsid w:val="00521B13"/>
    <w:rsid w:val="005331BF"/>
    <w:rsid w:val="005333DA"/>
    <w:rsid w:val="00541643"/>
    <w:rsid w:val="00542ED8"/>
    <w:rsid w:val="00556C9F"/>
    <w:rsid w:val="00562716"/>
    <w:rsid w:val="00571396"/>
    <w:rsid w:val="0057260A"/>
    <w:rsid w:val="00572973"/>
    <w:rsid w:val="00575045"/>
    <w:rsid w:val="00576137"/>
    <w:rsid w:val="00576945"/>
    <w:rsid w:val="0059133C"/>
    <w:rsid w:val="0059226E"/>
    <w:rsid w:val="00594AC2"/>
    <w:rsid w:val="005B20C4"/>
    <w:rsid w:val="005B2DAA"/>
    <w:rsid w:val="005C0730"/>
    <w:rsid w:val="005D1474"/>
    <w:rsid w:val="005D22E3"/>
    <w:rsid w:val="005D75A6"/>
    <w:rsid w:val="005E2B7A"/>
    <w:rsid w:val="005E3069"/>
    <w:rsid w:val="005E4E03"/>
    <w:rsid w:val="005E74EE"/>
    <w:rsid w:val="005F030D"/>
    <w:rsid w:val="005F21EF"/>
    <w:rsid w:val="005F56AE"/>
    <w:rsid w:val="005F7D46"/>
    <w:rsid w:val="00600950"/>
    <w:rsid w:val="006012C1"/>
    <w:rsid w:val="006021BF"/>
    <w:rsid w:val="00611508"/>
    <w:rsid w:val="00632F61"/>
    <w:rsid w:val="006348CF"/>
    <w:rsid w:val="0063518F"/>
    <w:rsid w:val="00636062"/>
    <w:rsid w:val="006361DF"/>
    <w:rsid w:val="00637BBE"/>
    <w:rsid w:val="006419D5"/>
    <w:rsid w:val="006434B1"/>
    <w:rsid w:val="006461F7"/>
    <w:rsid w:val="0066017E"/>
    <w:rsid w:val="00663B81"/>
    <w:rsid w:val="006659BE"/>
    <w:rsid w:val="006661DB"/>
    <w:rsid w:val="00671C34"/>
    <w:rsid w:val="006769ED"/>
    <w:rsid w:val="006802A7"/>
    <w:rsid w:val="006850D5"/>
    <w:rsid w:val="006875E7"/>
    <w:rsid w:val="006918EB"/>
    <w:rsid w:val="0069660E"/>
    <w:rsid w:val="006A15B5"/>
    <w:rsid w:val="006A20D0"/>
    <w:rsid w:val="006A6310"/>
    <w:rsid w:val="006A6BAB"/>
    <w:rsid w:val="006B03D6"/>
    <w:rsid w:val="006C5445"/>
    <w:rsid w:val="006D5E2D"/>
    <w:rsid w:val="006D6D15"/>
    <w:rsid w:val="006D7B30"/>
    <w:rsid w:val="006E4CFC"/>
    <w:rsid w:val="006E4F26"/>
    <w:rsid w:val="006F15A9"/>
    <w:rsid w:val="006F303F"/>
    <w:rsid w:val="006F304C"/>
    <w:rsid w:val="00703478"/>
    <w:rsid w:val="007047C5"/>
    <w:rsid w:val="00706163"/>
    <w:rsid w:val="007111D6"/>
    <w:rsid w:val="007119DB"/>
    <w:rsid w:val="00716EE5"/>
    <w:rsid w:val="00722E67"/>
    <w:rsid w:val="00723B92"/>
    <w:rsid w:val="00726726"/>
    <w:rsid w:val="0073264C"/>
    <w:rsid w:val="0073747A"/>
    <w:rsid w:val="00737EF2"/>
    <w:rsid w:val="00742331"/>
    <w:rsid w:val="007425FA"/>
    <w:rsid w:val="007441AD"/>
    <w:rsid w:val="00750323"/>
    <w:rsid w:val="00753C85"/>
    <w:rsid w:val="007560B2"/>
    <w:rsid w:val="00761385"/>
    <w:rsid w:val="00764B7A"/>
    <w:rsid w:val="00780F6F"/>
    <w:rsid w:val="00781559"/>
    <w:rsid w:val="00784505"/>
    <w:rsid w:val="007859D4"/>
    <w:rsid w:val="00785F5C"/>
    <w:rsid w:val="007A4857"/>
    <w:rsid w:val="007B5682"/>
    <w:rsid w:val="007C3122"/>
    <w:rsid w:val="007C4C3F"/>
    <w:rsid w:val="007C5000"/>
    <w:rsid w:val="007C7405"/>
    <w:rsid w:val="007D0EA7"/>
    <w:rsid w:val="007D2626"/>
    <w:rsid w:val="007D3B2A"/>
    <w:rsid w:val="007D3B7D"/>
    <w:rsid w:val="007D4401"/>
    <w:rsid w:val="007D53C7"/>
    <w:rsid w:val="007D74A2"/>
    <w:rsid w:val="007E07F0"/>
    <w:rsid w:val="007E29B6"/>
    <w:rsid w:val="007E3C3C"/>
    <w:rsid w:val="007F4694"/>
    <w:rsid w:val="007F55DD"/>
    <w:rsid w:val="00801DF4"/>
    <w:rsid w:val="008060D7"/>
    <w:rsid w:val="0081566B"/>
    <w:rsid w:val="008157A8"/>
    <w:rsid w:val="0082475B"/>
    <w:rsid w:val="00830CFF"/>
    <w:rsid w:val="00832F39"/>
    <w:rsid w:val="00853745"/>
    <w:rsid w:val="00863019"/>
    <w:rsid w:val="0086644C"/>
    <w:rsid w:val="0087324E"/>
    <w:rsid w:val="00891629"/>
    <w:rsid w:val="008941C5"/>
    <w:rsid w:val="00895082"/>
    <w:rsid w:val="00895CC5"/>
    <w:rsid w:val="008A0E10"/>
    <w:rsid w:val="008A1798"/>
    <w:rsid w:val="008A6833"/>
    <w:rsid w:val="008B72C2"/>
    <w:rsid w:val="008C26B5"/>
    <w:rsid w:val="008D5C2A"/>
    <w:rsid w:val="008E1C37"/>
    <w:rsid w:val="008F0088"/>
    <w:rsid w:val="008F4479"/>
    <w:rsid w:val="008F4BEE"/>
    <w:rsid w:val="00906BF4"/>
    <w:rsid w:val="009126E1"/>
    <w:rsid w:val="009230E7"/>
    <w:rsid w:val="00927E74"/>
    <w:rsid w:val="009404F7"/>
    <w:rsid w:val="00954EEE"/>
    <w:rsid w:val="00957258"/>
    <w:rsid w:val="00962A36"/>
    <w:rsid w:val="00967CB9"/>
    <w:rsid w:val="00970434"/>
    <w:rsid w:val="0097100C"/>
    <w:rsid w:val="00972DD6"/>
    <w:rsid w:val="00973185"/>
    <w:rsid w:val="0097476A"/>
    <w:rsid w:val="0098333F"/>
    <w:rsid w:val="00996D4B"/>
    <w:rsid w:val="009A170D"/>
    <w:rsid w:val="009A3E89"/>
    <w:rsid w:val="009A435E"/>
    <w:rsid w:val="009A461D"/>
    <w:rsid w:val="009B0C57"/>
    <w:rsid w:val="009B40D7"/>
    <w:rsid w:val="009B5254"/>
    <w:rsid w:val="009D10D3"/>
    <w:rsid w:val="009D4923"/>
    <w:rsid w:val="009D4EBE"/>
    <w:rsid w:val="009D78D6"/>
    <w:rsid w:val="009E0646"/>
    <w:rsid w:val="009E7A84"/>
    <w:rsid w:val="009F052F"/>
    <w:rsid w:val="00A05D7D"/>
    <w:rsid w:val="00A05F72"/>
    <w:rsid w:val="00A12442"/>
    <w:rsid w:val="00A22D1C"/>
    <w:rsid w:val="00A306DD"/>
    <w:rsid w:val="00A30DAF"/>
    <w:rsid w:val="00A310F0"/>
    <w:rsid w:val="00A35E60"/>
    <w:rsid w:val="00A419F0"/>
    <w:rsid w:val="00A72308"/>
    <w:rsid w:val="00A762B3"/>
    <w:rsid w:val="00A95502"/>
    <w:rsid w:val="00A96132"/>
    <w:rsid w:val="00AA0362"/>
    <w:rsid w:val="00AA35B0"/>
    <w:rsid w:val="00AA7961"/>
    <w:rsid w:val="00AB11F5"/>
    <w:rsid w:val="00AC00E3"/>
    <w:rsid w:val="00AC1B73"/>
    <w:rsid w:val="00AC2D81"/>
    <w:rsid w:val="00AC4BE2"/>
    <w:rsid w:val="00AF777F"/>
    <w:rsid w:val="00B1087D"/>
    <w:rsid w:val="00B10CB8"/>
    <w:rsid w:val="00B26D0D"/>
    <w:rsid w:val="00B31CE4"/>
    <w:rsid w:val="00B34414"/>
    <w:rsid w:val="00B4323F"/>
    <w:rsid w:val="00B44730"/>
    <w:rsid w:val="00B45579"/>
    <w:rsid w:val="00B542AE"/>
    <w:rsid w:val="00B54A1C"/>
    <w:rsid w:val="00B641BC"/>
    <w:rsid w:val="00B72EDD"/>
    <w:rsid w:val="00B83545"/>
    <w:rsid w:val="00B91AC1"/>
    <w:rsid w:val="00BA2923"/>
    <w:rsid w:val="00BB68F9"/>
    <w:rsid w:val="00BB7047"/>
    <w:rsid w:val="00BC4234"/>
    <w:rsid w:val="00BD6BEE"/>
    <w:rsid w:val="00C013A8"/>
    <w:rsid w:val="00C04027"/>
    <w:rsid w:val="00C055F2"/>
    <w:rsid w:val="00C175EB"/>
    <w:rsid w:val="00C23EB9"/>
    <w:rsid w:val="00C353A6"/>
    <w:rsid w:val="00C511BB"/>
    <w:rsid w:val="00C530EF"/>
    <w:rsid w:val="00C5411A"/>
    <w:rsid w:val="00C67A4C"/>
    <w:rsid w:val="00C7211B"/>
    <w:rsid w:val="00C73DD1"/>
    <w:rsid w:val="00C77BE8"/>
    <w:rsid w:val="00C9522E"/>
    <w:rsid w:val="00CA1E3B"/>
    <w:rsid w:val="00CA2683"/>
    <w:rsid w:val="00CD2105"/>
    <w:rsid w:val="00CD3F5F"/>
    <w:rsid w:val="00CE0F98"/>
    <w:rsid w:val="00CE1915"/>
    <w:rsid w:val="00CE3879"/>
    <w:rsid w:val="00CF06E9"/>
    <w:rsid w:val="00CF6E2D"/>
    <w:rsid w:val="00CF7168"/>
    <w:rsid w:val="00D1214B"/>
    <w:rsid w:val="00D13192"/>
    <w:rsid w:val="00D14791"/>
    <w:rsid w:val="00D14D53"/>
    <w:rsid w:val="00D24F50"/>
    <w:rsid w:val="00D40E1E"/>
    <w:rsid w:val="00D41F8D"/>
    <w:rsid w:val="00D4418E"/>
    <w:rsid w:val="00D57D57"/>
    <w:rsid w:val="00DA5B8F"/>
    <w:rsid w:val="00DB1722"/>
    <w:rsid w:val="00DB49EF"/>
    <w:rsid w:val="00DE506F"/>
    <w:rsid w:val="00DE510D"/>
    <w:rsid w:val="00DF3558"/>
    <w:rsid w:val="00DF6421"/>
    <w:rsid w:val="00DF6EC4"/>
    <w:rsid w:val="00E10AC3"/>
    <w:rsid w:val="00E10DD4"/>
    <w:rsid w:val="00E10FEB"/>
    <w:rsid w:val="00E1149E"/>
    <w:rsid w:val="00E178F1"/>
    <w:rsid w:val="00E25387"/>
    <w:rsid w:val="00E262BD"/>
    <w:rsid w:val="00E33D69"/>
    <w:rsid w:val="00E41215"/>
    <w:rsid w:val="00E53A42"/>
    <w:rsid w:val="00E60535"/>
    <w:rsid w:val="00E60A33"/>
    <w:rsid w:val="00E66AA3"/>
    <w:rsid w:val="00E72036"/>
    <w:rsid w:val="00E729A3"/>
    <w:rsid w:val="00E72AF5"/>
    <w:rsid w:val="00E7515E"/>
    <w:rsid w:val="00E90B62"/>
    <w:rsid w:val="00E92B4C"/>
    <w:rsid w:val="00EA67CF"/>
    <w:rsid w:val="00EC1336"/>
    <w:rsid w:val="00EC17B8"/>
    <w:rsid w:val="00EF09CC"/>
    <w:rsid w:val="00EF1242"/>
    <w:rsid w:val="00EF7573"/>
    <w:rsid w:val="00F01067"/>
    <w:rsid w:val="00F014B8"/>
    <w:rsid w:val="00F01A29"/>
    <w:rsid w:val="00F03805"/>
    <w:rsid w:val="00F03E44"/>
    <w:rsid w:val="00F07565"/>
    <w:rsid w:val="00F11E11"/>
    <w:rsid w:val="00F15B4D"/>
    <w:rsid w:val="00F22903"/>
    <w:rsid w:val="00F230B1"/>
    <w:rsid w:val="00F24B60"/>
    <w:rsid w:val="00F27725"/>
    <w:rsid w:val="00F279E5"/>
    <w:rsid w:val="00F41DE1"/>
    <w:rsid w:val="00F45738"/>
    <w:rsid w:val="00F50FF2"/>
    <w:rsid w:val="00F52A56"/>
    <w:rsid w:val="00F532C5"/>
    <w:rsid w:val="00F91EA1"/>
    <w:rsid w:val="00FA602A"/>
    <w:rsid w:val="00FB74C8"/>
    <w:rsid w:val="00FC6F31"/>
    <w:rsid w:val="00FD0E21"/>
    <w:rsid w:val="00FD4F12"/>
    <w:rsid w:val="00FD5CB2"/>
    <w:rsid w:val="00FE4988"/>
    <w:rsid w:val="00FE56D0"/>
    <w:rsid w:val="00FF7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BF3D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60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560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0B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560B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C3122"/>
    <w:pPr>
      <w:ind w:left="720"/>
      <w:contextualSpacing/>
    </w:pPr>
  </w:style>
  <w:style w:type="character" w:customStyle="1" w:styleId="apple-converted-space">
    <w:name w:val="apple-converted-space"/>
    <w:basedOn w:val="DefaultParagraphFont"/>
    <w:rsid w:val="00996D4B"/>
  </w:style>
  <w:style w:type="character" w:styleId="PlaceholderText">
    <w:name w:val="Placeholder Text"/>
    <w:basedOn w:val="DefaultParagraphFont"/>
    <w:uiPriority w:val="99"/>
    <w:semiHidden/>
    <w:rsid w:val="00723B92"/>
    <w:rPr>
      <w:color w:val="808080"/>
    </w:rPr>
  </w:style>
  <w:style w:type="paragraph" w:styleId="BalloonText">
    <w:name w:val="Balloon Text"/>
    <w:basedOn w:val="Normal"/>
    <w:link w:val="BalloonTextChar"/>
    <w:uiPriority w:val="99"/>
    <w:semiHidden/>
    <w:unhideWhenUsed/>
    <w:rsid w:val="00723B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3B92"/>
    <w:rPr>
      <w:rFonts w:ascii="Lucida Grande" w:hAnsi="Lucida Grande" w:cs="Lucida Grande"/>
      <w:sz w:val="18"/>
      <w:szCs w:val="18"/>
    </w:rPr>
  </w:style>
  <w:style w:type="paragraph" w:styleId="Caption">
    <w:name w:val="caption"/>
    <w:basedOn w:val="Normal"/>
    <w:next w:val="Normal"/>
    <w:uiPriority w:val="35"/>
    <w:unhideWhenUsed/>
    <w:qFormat/>
    <w:rsid w:val="00CF06E9"/>
    <w:pPr>
      <w:spacing w:after="200"/>
    </w:pPr>
    <w:rPr>
      <w:b/>
      <w:bCs/>
      <w:color w:val="4F81BD" w:themeColor="accent1"/>
      <w:sz w:val="18"/>
      <w:szCs w:val="18"/>
    </w:rPr>
  </w:style>
  <w:style w:type="paragraph" w:styleId="Header">
    <w:name w:val="header"/>
    <w:basedOn w:val="Normal"/>
    <w:link w:val="HeaderChar"/>
    <w:uiPriority w:val="99"/>
    <w:unhideWhenUsed/>
    <w:rsid w:val="002076A5"/>
    <w:pPr>
      <w:tabs>
        <w:tab w:val="center" w:pos="4320"/>
        <w:tab w:val="right" w:pos="8640"/>
      </w:tabs>
    </w:pPr>
  </w:style>
  <w:style w:type="character" w:customStyle="1" w:styleId="HeaderChar">
    <w:name w:val="Header Char"/>
    <w:basedOn w:val="DefaultParagraphFont"/>
    <w:link w:val="Header"/>
    <w:uiPriority w:val="99"/>
    <w:rsid w:val="002076A5"/>
  </w:style>
  <w:style w:type="paragraph" w:styleId="Footer">
    <w:name w:val="footer"/>
    <w:basedOn w:val="Normal"/>
    <w:link w:val="FooterChar"/>
    <w:uiPriority w:val="99"/>
    <w:unhideWhenUsed/>
    <w:rsid w:val="002076A5"/>
    <w:pPr>
      <w:tabs>
        <w:tab w:val="center" w:pos="4320"/>
        <w:tab w:val="right" w:pos="8640"/>
      </w:tabs>
    </w:pPr>
  </w:style>
  <w:style w:type="character" w:customStyle="1" w:styleId="FooterChar">
    <w:name w:val="Footer Char"/>
    <w:basedOn w:val="DefaultParagraphFont"/>
    <w:link w:val="Footer"/>
    <w:uiPriority w:val="99"/>
    <w:rsid w:val="002076A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60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560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0B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560B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C3122"/>
    <w:pPr>
      <w:ind w:left="720"/>
      <w:contextualSpacing/>
    </w:pPr>
  </w:style>
  <w:style w:type="character" w:customStyle="1" w:styleId="apple-converted-space">
    <w:name w:val="apple-converted-space"/>
    <w:basedOn w:val="DefaultParagraphFont"/>
    <w:rsid w:val="00996D4B"/>
  </w:style>
  <w:style w:type="character" w:styleId="PlaceholderText">
    <w:name w:val="Placeholder Text"/>
    <w:basedOn w:val="DefaultParagraphFont"/>
    <w:uiPriority w:val="99"/>
    <w:semiHidden/>
    <w:rsid w:val="00723B92"/>
    <w:rPr>
      <w:color w:val="808080"/>
    </w:rPr>
  </w:style>
  <w:style w:type="paragraph" w:styleId="BalloonText">
    <w:name w:val="Balloon Text"/>
    <w:basedOn w:val="Normal"/>
    <w:link w:val="BalloonTextChar"/>
    <w:uiPriority w:val="99"/>
    <w:semiHidden/>
    <w:unhideWhenUsed/>
    <w:rsid w:val="00723B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3B92"/>
    <w:rPr>
      <w:rFonts w:ascii="Lucida Grande" w:hAnsi="Lucida Grande" w:cs="Lucida Grande"/>
      <w:sz w:val="18"/>
      <w:szCs w:val="18"/>
    </w:rPr>
  </w:style>
  <w:style w:type="paragraph" w:styleId="Caption">
    <w:name w:val="caption"/>
    <w:basedOn w:val="Normal"/>
    <w:next w:val="Normal"/>
    <w:uiPriority w:val="35"/>
    <w:unhideWhenUsed/>
    <w:qFormat/>
    <w:rsid w:val="00CF06E9"/>
    <w:pPr>
      <w:spacing w:after="200"/>
    </w:pPr>
    <w:rPr>
      <w:b/>
      <w:bCs/>
      <w:color w:val="4F81BD" w:themeColor="accent1"/>
      <w:sz w:val="18"/>
      <w:szCs w:val="18"/>
    </w:rPr>
  </w:style>
  <w:style w:type="paragraph" w:styleId="Header">
    <w:name w:val="header"/>
    <w:basedOn w:val="Normal"/>
    <w:link w:val="HeaderChar"/>
    <w:uiPriority w:val="99"/>
    <w:unhideWhenUsed/>
    <w:rsid w:val="002076A5"/>
    <w:pPr>
      <w:tabs>
        <w:tab w:val="center" w:pos="4320"/>
        <w:tab w:val="right" w:pos="8640"/>
      </w:tabs>
    </w:pPr>
  </w:style>
  <w:style w:type="character" w:customStyle="1" w:styleId="HeaderChar">
    <w:name w:val="Header Char"/>
    <w:basedOn w:val="DefaultParagraphFont"/>
    <w:link w:val="Header"/>
    <w:uiPriority w:val="99"/>
    <w:rsid w:val="002076A5"/>
  </w:style>
  <w:style w:type="paragraph" w:styleId="Footer">
    <w:name w:val="footer"/>
    <w:basedOn w:val="Normal"/>
    <w:link w:val="FooterChar"/>
    <w:uiPriority w:val="99"/>
    <w:unhideWhenUsed/>
    <w:rsid w:val="002076A5"/>
    <w:pPr>
      <w:tabs>
        <w:tab w:val="center" w:pos="4320"/>
        <w:tab w:val="right" w:pos="8640"/>
      </w:tabs>
    </w:pPr>
  </w:style>
  <w:style w:type="character" w:customStyle="1" w:styleId="FooterChar">
    <w:name w:val="Footer Char"/>
    <w:basedOn w:val="DefaultParagraphFont"/>
    <w:link w:val="Footer"/>
    <w:uiPriority w:val="99"/>
    <w:rsid w:val="00207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26299">
      <w:bodyDiv w:val="1"/>
      <w:marLeft w:val="0"/>
      <w:marRight w:val="0"/>
      <w:marTop w:val="0"/>
      <w:marBottom w:val="0"/>
      <w:divBdr>
        <w:top w:val="none" w:sz="0" w:space="0" w:color="auto"/>
        <w:left w:val="none" w:sz="0" w:space="0" w:color="auto"/>
        <w:bottom w:val="none" w:sz="0" w:space="0" w:color="auto"/>
        <w:right w:val="none" w:sz="0" w:space="0" w:color="auto"/>
      </w:divBdr>
    </w:div>
    <w:div w:id="976185565">
      <w:bodyDiv w:val="1"/>
      <w:marLeft w:val="0"/>
      <w:marRight w:val="0"/>
      <w:marTop w:val="0"/>
      <w:marBottom w:val="0"/>
      <w:divBdr>
        <w:top w:val="none" w:sz="0" w:space="0" w:color="auto"/>
        <w:left w:val="none" w:sz="0" w:space="0" w:color="auto"/>
        <w:bottom w:val="none" w:sz="0" w:space="0" w:color="auto"/>
        <w:right w:val="none" w:sz="0" w:space="0" w:color="auto"/>
      </w:divBdr>
    </w:div>
    <w:div w:id="1016077355">
      <w:bodyDiv w:val="1"/>
      <w:marLeft w:val="0"/>
      <w:marRight w:val="0"/>
      <w:marTop w:val="0"/>
      <w:marBottom w:val="0"/>
      <w:divBdr>
        <w:top w:val="none" w:sz="0" w:space="0" w:color="auto"/>
        <w:left w:val="none" w:sz="0" w:space="0" w:color="auto"/>
        <w:bottom w:val="none" w:sz="0" w:space="0" w:color="auto"/>
        <w:right w:val="none" w:sz="0" w:space="0" w:color="auto"/>
      </w:divBdr>
    </w:div>
    <w:div w:id="1583759216">
      <w:bodyDiv w:val="1"/>
      <w:marLeft w:val="0"/>
      <w:marRight w:val="0"/>
      <w:marTop w:val="0"/>
      <w:marBottom w:val="0"/>
      <w:divBdr>
        <w:top w:val="none" w:sz="0" w:space="0" w:color="auto"/>
        <w:left w:val="none" w:sz="0" w:space="0" w:color="auto"/>
        <w:bottom w:val="none" w:sz="0" w:space="0" w:color="auto"/>
        <w:right w:val="none" w:sz="0" w:space="0" w:color="auto"/>
      </w:divBdr>
    </w:div>
    <w:div w:id="1597978628">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14</Pages>
  <Words>4765</Words>
  <Characters>27166</Characters>
  <Application>Microsoft Macintosh Word</Application>
  <DocSecurity>0</DocSecurity>
  <Lines>226</Lines>
  <Paragraphs>63</Paragraphs>
  <ScaleCrop>false</ScaleCrop>
  <Company>EPFL</Company>
  <LinksUpToDate>false</LinksUpToDate>
  <CharactersWithSpaces>31868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Bolton</dc:creator>
  <cp:keywords/>
  <dc:description/>
  <cp:lastModifiedBy>Thomas Bolton</cp:lastModifiedBy>
  <cp:revision>129</cp:revision>
  <dcterms:created xsi:type="dcterms:W3CDTF">2018-11-05T20:00:00Z</dcterms:created>
  <dcterms:modified xsi:type="dcterms:W3CDTF">2018-11-07T15:59:00Z</dcterms:modified>
</cp:coreProperties>
</file>