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F6" w:rsidRDefault="00121D83">
      <w:pPr>
        <w:widowControl/>
        <w:shd w:val="clear" w:color="auto" w:fill="FFFFFF"/>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s>
        <w:jc w:val="center"/>
        <w:rPr>
          <w:rFonts w:ascii="Arial" w:eastAsia="Arial" w:hAnsi="Arial" w:cs="Arial"/>
          <w:b/>
          <w:bCs/>
          <w:kern w:val="0"/>
          <w:sz w:val="28"/>
          <w:szCs w:val="28"/>
          <w:u w:val="single"/>
        </w:rPr>
      </w:pPr>
      <w:r>
        <w:rPr>
          <w:rFonts w:ascii="Arial" w:hAnsi="Arial"/>
          <w:b/>
          <w:bCs/>
          <w:kern w:val="0"/>
          <w:sz w:val="28"/>
          <w:szCs w:val="28"/>
          <w:u w:val="single"/>
        </w:rPr>
        <w:t>Response to Reviewers</w:t>
      </w:r>
    </w:p>
    <w:p w:rsidR="004F30F6" w:rsidRDefault="004F30F6">
      <w:pPr>
        <w:widowControl/>
        <w:shd w:val="clear" w:color="auto" w:fill="FFFFFF"/>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s>
        <w:jc w:val="center"/>
        <w:rPr>
          <w:rFonts w:ascii="Arial" w:eastAsia="Arial" w:hAnsi="Arial" w:cs="Arial"/>
          <w:b/>
          <w:bCs/>
          <w:kern w:val="0"/>
          <w:sz w:val="24"/>
          <w:szCs w:val="24"/>
          <w:u w:val="single"/>
        </w:rPr>
      </w:pPr>
    </w:p>
    <w:p w:rsidR="004F30F6" w:rsidRDefault="00121D83">
      <w:pPr>
        <w:widowControl/>
        <w:shd w:val="clear" w:color="auto" w:fill="FFFFFF"/>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s>
        <w:rPr>
          <w:rFonts w:ascii="Arial" w:eastAsia="Arial" w:hAnsi="Arial" w:cs="Arial"/>
          <w:kern w:val="0"/>
          <w:sz w:val="24"/>
          <w:szCs w:val="24"/>
          <w:u w:val="single"/>
        </w:rPr>
      </w:pPr>
      <w:r>
        <w:rPr>
          <w:rFonts w:ascii="Arial" w:hAnsi="Arial"/>
          <w:kern w:val="0"/>
          <w:sz w:val="24"/>
          <w:szCs w:val="24"/>
          <w:u w:val="single"/>
        </w:rPr>
        <w:t>Please note that the editor or reviewer’s concerns are listed one by one below (black characters), followed by our responses (</w:t>
      </w:r>
      <w:r>
        <w:rPr>
          <w:rFonts w:ascii="Arial" w:hAnsi="Arial"/>
          <w:color w:val="0000FF"/>
          <w:kern w:val="0"/>
          <w:sz w:val="24"/>
          <w:szCs w:val="24"/>
          <w:u w:val="single" w:color="0000FF"/>
        </w:rPr>
        <w:t>blue characters</w:t>
      </w:r>
      <w:r>
        <w:rPr>
          <w:rFonts w:ascii="Arial" w:hAnsi="Arial"/>
          <w:kern w:val="0"/>
          <w:sz w:val="24"/>
          <w:szCs w:val="24"/>
          <w:u w:val="single"/>
        </w:rPr>
        <w:t>) and, when relevant, the corresponding changes in the text (</w:t>
      </w:r>
      <w:r>
        <w:rPr>
          <w:rFonts w:ascii="Arial" w:hAnsi="Arial"/>
          <w:color w:val="FF0000"/>
          <w:kern w:val="0"/>
          <w:sz w:val="24"/>
          <w:szCs w:val="24"/>
          <w:u w:val="single" w:color="FF0000"/>
        </w:rPr>
        <w:t>red characters</w:t>
      </w:r>
      <w:r>
        <w:rPr>
          <w:rFonts w:ascii="Arial" w:hAnsi="Arial"/>
          <w:kern w:val="0"/>
          <w:sz w:val="24"/>
          <w:szCs w:val="24"/>
          <w:u w:val="single"/>
        </w:rPr>
        <w:t>).</w:t>
      </w:r>
    </w:p>
    <w:p w:rsidR="004F30F6" w:rsidRDefault="004F30F6">
      <w:pPr>
        <w:rPr>
          <w:rFonts w:ascii="Arial" w:eastAsia="Arial" w:hAnsi="Arial" w:cs="Arial"/>
          <w:b/>
          <w:bCs/>
          <w:sz w:val="24"/>
          <w:szCs w:val="24"/>
        </w:rPr>
      </w:pPr>
    </w:p>
    <w:p w:rsidR="004F30F6" w:rsidRDefault="004F30F6">
      <w:pPr>
        <w:rPr>
          <w:rFonts w:ascii="Arial" w:eastAsia="Arial" w:hAnsi="Arial" w:cs="Arial"/>
          <w:b/>
          <w:bCs/>
          <w:sz w:val="24"/>
          <w:szCs w:val="24"/>
        </w:rPr>
      </w:pPr>
    </w:p>
    <w:p w:rsidR="004F30F6" w:rsidRDefault="00121D83">
      <w:pPr>
        <w:rPr>
          <w:rFonts w:ascii="Arial" w:eastAsia="Arial" w:hAnsi="Arial" w:cs="Arial"/>
          <w:b/>
          <w:bCs/>
          <w:sz w:val="24"/>
          <w:szCs w:val="24"/>
        </w:rPr>
      </w:pPr>
      <w:r>
        <w:rPr>
          <w:rFonts w:ascii="Arial" w:hAnsi="Arial"/>
          <w:b/>
          <w:bCs/>
          <w:sz w:val="24"/>
          <w:szCs w:val="24"/>
        </w:rPr>
        <w:t>Comments from the editors and reviewers:</w:t>
      </w:r>
    </w:p>
    <w:p w:rsidR="004F30F6" w:rsidRDefault="004F30F6">
      <w:pPr>
        <w:rPr>
          <w:sz w:val="24"/>
          <w:szCs w:val="24"/>
        </w:rPr>
      </w:pPr>
    </w:p>
    <w:p w:rsidR="004F30F6" w:rsidRDefault="00121D83" w:rsidP="004A0545">
      <w:pPr>
        <w:jc w:val="left"/>
        <w:rPr>
          <w:sz w:val="24"/>
          <w:szCs w:val="24"/>
          <w:shd w:val="clear" w:color="auto" w:fill="FFFFFF"/>
        </w:rPr>
      </w:pPr>
      <w:r>
        <w:rPr>
          <w:b/>
          <w:bCs/>
          <w:sz w:val="24"/>
          <w:szCs w:val="24"/>
        </w:rPr>
        <w:t>Editorial comments</w:t>
      </w:r>
      <w:proofErr w:type="gramStart"/>
      <w:r>
        <w:rPr>
          <w:b/>
          <w:bCs/>
          <w:sz w:val="24"/>
          <w:szCs w:val="24"/>
        </w:rPr>
        <w:t>:</w:t>
      </w:r>
      <w:proofErr w:type="gramEnd"/>
      <w:r>
        <w:rPr>
          <w:sz w:val="24"/>
          <w:szCs w:val="24"/>
        </w:rPr>
        <w:br/>
      </w:r>
      <w:r>
        <w:rPr>
          <w:sz w:val="24"/>
          <w:szCs w:val="24"/>
          <w:shd w:val="clear" w:color="auto" w:fill="FFFFFF"/>
        </w:rPr>
        <w:t>Changes to be made by the Author(s) regarding the written manuscript:</w:t>
      </w:r>
      <w:r>
        <w:rPr>
          <w:sz w:val="24"/>
          <w:szCs w:val="24"/>
        </w:rPr>
        <w:br/>
      </w:r>
      <w:r>
        <w:rPr>
          <w:sz w:val="24"/>
          <w:szCs w:val="24"/>
          <w:shd w:val="clear" w:color="auto" w:fill="FFFFFF"/>
        </w:rPr>
        <w:t>1. Please take this opportunity to thoroughly proofread the manuscript to ensure that there are no spelling or grammar issues.</w:t>
      </w:r>
    </w:p>
    <w:p w:rsidR="004F30F6" w:rsidRDefault="00121D83">
      <w:pPr>
        <w:rPr>
          <w:sz w:val="24"/>
          <w:szCs w:val="24"/>
          <w:shd w:val="clear" w:color="auto" w:fill="FFFFFF"/>
        </w:rPr>
      </w:pPr>
      <w:r>
        <w:rPr>
          <w:rFonts w:ascii="Arial" w:hAnsi="Arial"/>
          <w:color w:val="0000FF"/>
          <w:kern w:val="0"/>
          <w:sz w:val="24"/>
          <w:szCs w:val="24"/>
          <w:u w:color="0000FF"/>
        </w:rPr>
        <w:t xml:space="preserve">We have carefully edited our manuscript for word usage and grammar. </w:t>
      </w:r>
    </w:p>
    <w:p w:rsidR="004F30F6" w:rsidRDefault="004F30F6">
      <w:pPr>
        <w:rPr>
          <w:sz w:val="24"/>
          <w:szCs w:val="24"/>
        </w:rPr>
      </w:pPr>
    </w:p>
    <w:p w:rsidR="004F30F6" w:rsidRDefault="00121D83">
      <w:pPr>
        <w:rPr>
          <w:sz w:val="24"/>
          <w:szCs w:val="24"/>
          <w:shd w:val="clear" w:color="auto" w:fill="FFFFFF"/>
        </w:rPr>
      </w:pPr>
      <w:r>
        <w:rPr>
          <w:sz w:val="24"/>
          <w:szCs w:val="24"/>
          <w:shd w:val="clear" w:color="auto" w:fill="FFFFFF"/>
        </w:rPr>
        <w:t xml:space="preserve">2. Please note that numbering of institutional affiliation should follow the order of authors. </w:t>
      </w:r>
      <w:proofErr w:type="gramStart"/>
      <w:r>
        <w:rPr>
          <w:sz w:val="24"/>
          <w:szCs w:val="24"/>
          <w:shd w:val="clear" w:color="auto" w:fill="FFFFFF"/>
        </w:rPr>
        <w:t>First author gets 1, next author with different affiliation gets 2, etc., following from first to last.</w:t>
      </w:r>
      <w:proofErr w:type="gramEnd"/>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have updated the numbering of institutional affiliations in </w:t>
      </w:r>
      <w:r w:rsidR="00861D10">
        <w:rPr>
          <w:rFonts w:ascii="Arial" w:eastAsiaTheme="minorEastAsia" w:hAnsi="Arial" w:hint="eastAsia"/>
          <w:color w:val="0000FF"/>
          <w:kern w:val="0"/>
          <w:sz w:val="24"/>
          <w:szCs w:val="24"/>
          <w:u w:color="0000FF"/>
        </w:rPr>
        <w:t xml:space="preserve">the </w:t>
      </w:r>
      <w:r>
        <w:rPr>
          <w:rFonts w:ascii="Arial" w:hAnsi="Arial"/>
          <w:color w:val="0000FF"/>
          <w:kern w:val="0"/>
          <w:sz w:val="24"/>
          <w:szCs w:val="24"/>
          <w:u w:color="0000FF"/>
        </w:rPr>
        <w:t>revised manuscript.</w:t>
      </w:r>
    </w:p>
    <w:p w:rsidR="004F30F6" w:rsidRDefault="004F30F6">
      <w:pPr>
        <w:rPr>
          <w:sz w:val="24"/>
          <w:szCs w:val="24"/>
        </w:rPr>
      </w:pPr>
    </w:p>
    <w:p w:rsidR="004F30F6" w:rsidRDefault="00121D83">
      <w:pPr>
        <w:rPr>
          <w:sz w:val="24"/>
          <w:szCs w:val="24"/>
        </w:rPr>
      </w:pPr>
      <w:r>
        <w:rPr>
          <w:sz w:val="24"/>
          <w:szCs w:val="24"/>
          <w:shd w:val="clear" w:color="auto" w:fill="FFFFFF"/>
        </w:rPr>
        <w:t>3. Please provide an email address for each author.</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added the email address for each author in </w:t>
      </w:r>
      <w:r w:rsidR="00861D10">
        <w:rPr>
          <w:rFonts w:ascii="Arial" w:eastAsiaTheme="minorEastAsia" w:hAnsi="Arial" w:hint="eastAsia"/>
          <w:color w:val="0000FF"/>
          <w:kern w:val="0"/>
          <w:sz w:val="24"/>
          <w:szCs w:val="24"/>
          <w:u w:color="0000FF"/>
        </w:rPr>
        <w:t xml:space="preserve">the </w:t>
      </w:r>
      <w:r>
        <w:rPr>
          <w:rFonts w:ascii="Arial" w:hAnsi="Arial"/>
          <w:color w:val="0000FF"/>
          <w:kern w:val="0"/>
          <w:sz w:val="24"/>
          <w:szCs w:val="24"/>
          <w:u w:color="0000FF"/>
        </w:rPr>
        <w:t>revised manuscript.</w:t>
      </w:r>
    </w:p>
    <w:p w:rsidR="004F30F6" w:rsidRDefault="004F30F6">
      <w:pPr>
        <w:rPr>
          <w:sz w:val="24"/>
          <w:szCs w:val="24"/>
        </w:rPr>
      </w:pPr>
    </w:p>
    <w:p w:rsidR="004F30F6" w:rsidRDefault="00121D83">
      <w:pPr>
        <w:rPr>
          <w:sz w:val="24"/>
          <w:szCs w:val="24"/>
        </w:rPr>
      </w:pPr>
      <w:r>
        <w:rPr>
          <w:sz w:val="24"/>
          <w:szCs w:val="24"/>
          <w:shd w:val="clear" w:color="auto" w:fill="FFFFFF"/>
        </w:rPr>
        <w:t>4. Please rephrase the Introduction to include a clear statement of the overall goal of this method and include Information that can help readers to determine if the method is appropriate for their application.</w:t>
      </w:r>
    </w:p>
    <w:p w:rsidR="004F30F6" w:rsidRDefault="00121D83">
      <w:pPr>
        <w:rPr>
          <w:sz w:val="24"/>
          <w:szCs w:val="24"/>
        </w:rPr>
      </w:pPr>
      <w:r>
        <w:rPr>
          <w:rFonts w:ascii="Arial" w:hAnsi="Arial"/>
          <w:color w:val="0000FF"/>
          <w:kern w:val="0"/>
          <w:sz w:val="24"/>
          <w:szCs w:val="24"/>
          <w:u w:color="0000FF"/>
        </w:rPr>
        <w:t xml:space="preserve">We have rephrased the Introduction. </w:t>
      </w:r>
    </w:p>
    <w:p w:rsidR="004F30F6" w:rsidRDefault="004F30F6">
      <w:pPr>
        <w:rPr>
          <w:sz w:val="24"/>
          <w:szCs w:val="24"/>
        </w:rPr>
      </w:pPr>
    </w:p>
    <w:p w:rsidR="004F30F6" w:rsidRDefault="00121D83">
      <w:pPr>
        <w:rPr>
          <w:sz w:val="24"/>
          <w:szCs w:val="24"/>
        </w:rPr>
      </w:pPr>
      <w:proofErr w:type="gramStart"/>
      <w:r>
        <w:rPr>
          <w:sz w:val="24"/>
          <w:szCs w:val="24"/>
          <w:shd w:val="clear" w:color="auto" w:fill="FFFFFF"/>
        </w:rPr>
        <w:t xml:space="preserve">5. </w:t>
      </w:r>
      <w:proofErr w:type="spellStart"/>
      <w:r>
        <w:rPr>
          <w:sz w:val="24"/>
          <w:szCs w:val="24"/>
          <w:shd w:val="clear" w:color="auto" w:fill="FFFFFF"/>
        </w:rPr>
        <w:t>JoVE</w:t>
      </w:r>
      <w:proofErr w:type="spellEnd"/>
      <w:proofErr w:type="gramEnd"/>
      <w:r>
        <w:rPr>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Sigma-Aldrich, MATLAB, Nikon SMZ1000, etc.</w:t>
      </w:r>
    </w:p>
    <w:p w:rsidR="004F30F6" w:rsidRDefault="00121D83">
      <w:pPr>
        <w:rPr>
          <w:sz w:val="24"/>
          <w:szCs w:val="24"/>
        </w:rPr>
      </w:pPr>
      <w:r>
        <w:rPr>
          <w:rFonts w:ascii="Arial" w:hAnsi="Arial"/>
          <w:color w:val="0000FF"/>
          <w:kern w:val="0"/>
          <w:sz w:val="24"/>
          <w:szCs w:val="24"/>
          <w:u w:color="0000FF"/>
        </w:rPr>
        <w:t xml:space="preserve">We have removed all commercial language from our manuscript. </w:t>
      </w:r>
    </w:p>
    <w:p w:rsidR="004F30F6" w:rsidRDefault="004F30F6">
      <w:pPr>
        <w:rPr>
          <w:sz w:val="24"/>
          <w:szCs w:val="24"/>
        </w:rPr>
      </w:pPr>
    </w:p>
    <w:p w:rsidR="004F30F6" w:rsidRDefault="00121D83">
      <w:pPr>
        <w:rPr>
          <w:sz w:val="24"/>
          <w:szCs w:val="24"/>
        </w:rPr>
      </w:pPr>
      <w:r>
        <w:rPr>
          <w:sz w:val="24"/>
          <w:szCs w:val="24"/>
          <w:shd w:val="clear" w:color="auto" w:fill="FFFFFF"/>
        </w:rPr>
        <w:t>6. Please include an ethics statement before your numbered protocol steps, indicating that the protocol follows the animal care guidelines of your institution.</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have included an ethics statement. </w:t>
      </w:r>
    </w:p>
    <w:p w:rsidR="004F30F6" w:rsidRPr="00747437" w:rsidRDefault="00121D83">
      <w:pPr>
        <w:rPr>
          <w:rFonts w:eastAsiaTheme="minorEastAsia"/>
          <w:color w:val="FF0000"/>
          <w:sz w:val="24"/>
          <w:szCs w:val="24"/>
          <w:u w:color="FF0000"/>
        </w:rPr>
      </w:pPr>
      <w:r w:rsidRPr="00747437">
        <w:rPr>
          <w:rFonts w:eastAsiaTheme="minorEastAsia"/>
          <w:color w:val="FF0000"/>
          <w:sz w:val="24"/>
          <w:szCs w:val="24"/>
          <w:u w:color="FF0000"/>
        </w:rPr>
        <w:t>“The protocol follows the animal care guidelines of the Animal Ethical Committee of Beijing Center for Disease Prevention and Control in China.”</w:t>
      </w:r>
    </w:p>
    <w:p w:rsidR="004F30F6" w:rsidRDefault="004F30F6">
      <w:pPr>
        <w:rPr>
          <w:sz w:val="24"/>
          <w:szCs w:val="24"/>
        </w:rPr>
      </w:pPr>
    </w:p>
    <w:p w:rsidR="004F30F6" w:rsidRDefault="00121D83">
      <w:pPr>
        <w:rPr>
          <w:sz w:val="24"/>
          <w:szCs w:val="24"/>
        </w:rPr>
      </w:pPr>
      <w:r>
        <w:rPr>
          <w:sz w:val="24"/>
          <w:szCs w:val="24"/>
          <w:shd w:val="clear" w:color="auto" w:fill="FFFFFF"/>
        </w:rPr>
        <w:t xml:space="preserve">7. Please adjust the numbering of the Protocol to follow the </w:t>
      </w:r>
      <w:proofErr w:type="spellStart"/>
      <w:r>
        <w:rPr>
          <w:sz w:val="24"/>
          <w:szCs w:val="24"/>
          <w:shd w:val="clear" w:color="auto" w:fill="FFFFFF"/>
        </w:rPr>
        <w:t>JoVE</w:t>
      </w:r>
      <w:proofErr w:type="spellEnd"/>
      <w:r>
        <w:rPr>
          <w:sz w:val="24"/>
          <w:szCs w:val="24"/>
          <w:shd w:val="clear" w:color="auto" w:fill="FFFFFF"/>
        </w:rPr>
        <w:t xml:space="preserve"> Instructions for Authors. For example, 1 should be followed by 1.1 and then 1.1.1 and 1.1.2 if necessary. Please refrain from using bullets, dashes, or indentations.</w:t>
      </w:r>
    </w:p>
    <w:p w:rsidR="004F30F6" w:rsidRDefault="00121D83">
      <w:pPr>
        <w:rPr>
          <w:sz w:val="24"/>
          <w:szCs w:val="24"/>
        </w:rPr>
      </w:pPr>
      <w:r>
        <w:rPr>
          <w:rFonts w:ascii="Arial" w:hAnsi="Arial"/>
          <w:color w:val="0000FF"/>
          <w:kern w:val="0"/>
          <w:sz w:val="24"/>
          <w:szCs w:val="24"/>
          <w:u w:color="0000FF"/>
        </w:rPr>
        <w:lastRenderedPageBreak/>
        <w:t xml:space="preserve">We have updated the numbering of the Protocol. </w:t>
      </w:r>
    </w:p>
    <w:p w:rsidR="004F30F6" w:rsidRDefault="004F30F6">
      <w:pPr>
        <w:rPr>
          <w:sz w:val="24"/>
          <w:szCs w:val="24"/>
        </w:rPr>
      </w:pPr>
    </w:p>
    <w:p w:rsidR="004F30F6" w:rsidRDefault="00121D83">
      <w:pPr>
        <w:rPr>
          <w:sz w:val="24"/>
          <w:szCs w:val="24"/>
        </w:rPr>
      </w:pPr>
      <w:r>
        <w:rPr>
          <w:sz w:val="24"/>
          <w:szCs w:val="24"/>
          <w:shd w:val="clear" w:color="auto" w:fill="FFFFFF"/>
        </w:rPr>
        <w:t>8. Please revise the protocol text to avoid the use of any personal pronouns (e.g., "we", "you", "our" etc.).</w:t>
      </w:r>
    </w:p>
    <w:p w:rsidR="004F30F6" w:rsidRDefault="00121D83">
      <w:pPr>
        <w:rPr>
          <w:sz w:val="24"/>
          <w:szCs w:val="24"/>
        </w:rPr>
      </w:pPr>
      <w:r>
        <w:rPr>
          <w:rFonts w:ascii="Arial" w:hAnsi="Arial"/>
          <w:color w:val="0000FF"/>
          <w:kern w:val="0"/>
          <w:sz w:val="24"/>
          <w:szCs w:val="24"/>
          <w:u w:color="0000FF"/>
        </w:rPr>
        <w:t xml:space="preserve">We have revised the protocol text. </w:t>
      </w:r>
    </w:p>
    <w:p w:rsidR="004F30F6" w:rsidRDefault="004F30F6">
      <w:pPr>
        <w:rPr>
          <w:sz w:val="24"/>
          <w:szCs w:val="24"/>
        </w:rPr>
      </w:pPr>
    </w:p>
    <w:p w:rsidR="004F30F6" w:rsidRDefault="00121D83">
      <w:pPr>
        <w:rPr>
          <w:sz w:val="24"/>
          <w:szCs w:val="24"/>
        </w:rPr>
      </w:pPr>
      <w:r>
        <w:rPr>
          <w:sz w:val="24"/>
          <w:szCs w:val="24"/>
          <w:shd w:val="clear" w:color="auto" w:fill="FFFFFF"/>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4F30F6" w:rsidRDefault="00121D83">
      <w:pPr>
        <w:rPr>
          <w:sz w:val="24"/>
          <w:szCs w:val="24"/>
        </w:rPr>
      </w:pPr>
      <w:r>
        <w:rPr>
          <w:rFonts w:ascii="Arial" w:hAnsi="Arial"/>
          <w:color w:val="0000FF"/>
          <w:kern w:val="0"/>
          <w:sz w:val="24"/>
          <w:szCs w:val="24"/>
          <w:u w:color="0000FF"/>
        </w:rPr>
        <w:t>We have revised the protocol</w:t>
      </w:r>
      <w:r>
        <w:t xml:space="preserve"> </w:t>
      </w:r>
      <w:r>
        <w:rPr>
          <w:rFonts w:ascii="Arial" w:hAnsi="Arial"/>
          <w:color w:val="0000FF"/>
          <w:kern w:val="0"/>
          <w:sz w:val="24"/>
          <w:szCs w:val="24"/>
          <w:u w:color="0000FF"/>
        </w:rPr>
        <w:t xml:space="preserve">to contain only action items. </w:t>
      </w:r>
    </w:p>
    <w:p w:rsidR="004F30F6" w:rsidRDefault="004F30F6">
      <w:pPr>
        <w:rPr>
          <w:sz w:val="24"/>
          <w:szCs w:val="24"/>
        </w:rPr>
      </w:pPr>
    </w:p>
    <w:p w:rsidR="004F30F6" w:rsidRDefault="00121D83">
      <w:pPr>
        <w:rPr>
          <w:sz w:val="24"/>
          <w:szCs w:val="24"/>
        </w:rPr>
      </w:pPr>
      <w:r>
        <w:rPr>
          <w:sz w:val="24"/>
          <w:szCs w:val="24"/>
          <w:shd w:val="clear" w:color="auto" w:fill="FFFFFF"/>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roofErr w:type="gramStart"/>
      <w:r>
        <w:rPr>
          <w:sz w:val="24"/>
          <w:szCs w:val="24"/>
          <w:shd w:val="clear" w:color="auto" w:fill="FFFFFF"/>
        </w:rPr>
        <w:t>:</w:t>
      </w:r>
      <w:proofErr w:type="gramEnd"/>
      <w:r>
        <w:rPr>
          <w:sz w:val="24"/>
          <w:szCs w:val="24"/>
        </w:rPr>
        <w:br/>
      </w:r>
      <w:r>
        <w:rPr>
          <w:sz w:val="24"/>
          <w:szCs w:val="24"/>
          <w:shd w:val="clear" w:color="auto" w:fill="FFFFFF"/>
        </w:rPr>
        <w:t>Line 80: Please reference Table 1 here for the chemicals tested in this protocol</w:t>
      </w:r>
    </w:p>
    <w:p w:rsidR="004F30F6" w:rsidRDefault="00121D83">
      <w:pPr>
        <w:rPr>
          <w:sz w:val="24"/>
          <w:szCs w:val="24"/>
        </w:rPr>
      </w:pPr>
      <w:r>
        <w:rPr>
          <w:rFonts w:ascii="Arial" w:hAnsi="Arial"/>
          <w:color w:val="0000FF"/>
          <w:kern w:val="0"/>
          <w:sz w:val="24"/>
          <w:szCs w:val="24"/>
          <w:u w:color="0000FF"/>
        </w:rPr>
        <w:t xml:space="preserve">We have referenced Table 1 there, and added more details to the protocol steps. </w:t>
      </w:r>
    </w:p>
    <w:p w:rsidR="004F30F6" w:rsidRDefault="004F30F6">
      <w:pPr>
        <w:rPr>
          <w:sz w:val="24"/>
          <w:szCs w:val="24"/>
        </w:rPr>
      </w:pPr>
    </w:p>
    <w:p w:rsidR="004F30F6" w:rsidRDefault="00121D83">
      <w:pPr>
        <w:rPr>
          <w:sz w:val="24"/>
          <w:szCs w:val="24"/>
          <w:shd w:val="clear" w:color="auto" w:fill="FFFFFF"/>
        </w:rPr>
      </w:pPr>
      <w:r>
        <w:rPr>
          <w:sz w:val="24"/>
          <w:szCs w:val="24"/>
          <w:shd w:val="clear" w:color="auto" w:fill="FFFFFF"/>
        </w:rPr>
        <w:t>Line 81: Please reference Table 1 here for the concentration levels tested in this protocol. Please briefly mention how to prepare chemical solutions. What solvent is used for solid chemicals?</w:t>
      </w:r>
    </w:p>
    <w:p w:rsidR="004F30F6" w:rsidRPr="002B208E" w:rsidRDefault="00121D83">
      <w:pPr>
        <w:rPr>
          <w:rFonts w:ascii="Arial" w:eastAsiaTheme="minorEastAsia" w:hAnsi="Arial" w:cs="Arial"/>
          <w:color w:val="0000FF"/>
          <w:kern w:val="0"/>
          <w:sz w:val="24"/>
          <w:szCs w:val="24"/>
          <w:u w:color="0000FF"/>
        </w:rPr>
      </w:pPr>
      <w:r>
        <w:rPr>
          <w:rFonts w:ascii="Arial" w:hAnsi="Arial"/>
          <w:color w:val="0000FF"/>
          <w:kern w:val="0"/>
          <w:sz w:val="24"/>
          <w:szCs w:val="24"/>
          <w:u w:color="0000FF"/>
        </w:rPr>
        <w:t>We have referenced Table 1 here.</w:t>
      </w:r>
      <w:r>
        <w:rPr>
          <w:rFonts w:ascii="Arial" w:hAnsi="Arial"/>
          <w:color w:val="FF0000"/>
          <w:kern w:val="0"/>
          <w:sz w:val="24"/>
          <w:szCs w:val="24"/>
          <w:u w:color="FF0000"/>
        </w:rPr>
        <w:t xml:space="preserve"> </w:t>
      </w:r>
      <w:r>
        <w:rPr>
          <w:rFonts w:ascii="Arial" w:hAnsi="Arial"/>
          <w:color w:val="0000FF"/>
          <w:kern w:val="0"/>
          <w:sz w:val="24"/>
          <w:szCs w:val="24"/>
          <w:u w:color="0000FF"/>
        </w:rPr>
        <w:t xml:space="preserve">And </w:t>
      </w:r>
      <w:r w:rsidR="00032183">
        <w:rPr>
          <w:rFonts w:ascii="Arial" w:eastAsiaTheme="minorEastAsia" w:hAnsi="Arial" w:hint="eastAsia"/>
          <w:color w:val="0000FF"/>
          <w:kern w:val="0"/>
          <w:sz w:val="24"/>
          <w:szCs w:val="24"/>
          <w:u w:color="0000FF"/>
        </w:rPr>
        <w:t xml:space="preserve">we </w:t>
      </w:r>
      <w:r>
        <w:rPr>
          <w:rFonts w:ascii="Arial" w:hAnsi="Arial"/>
          <w:color w:val="0000FF"/>
          <w:kern w:val="0"/>
          <w:sz w:val="24"/>
          <w:szCs w:val="24"/>
          <w:u w:color="0000FF"/>
        </w:rPr>
        <w:t xml:space="preserve">added </w:t>
      </w:r>
      <w:r w:rsidR="00CF0421">
        <w:rPr>
          <w:rFonts w:ascii="Arial" w:hAnsi="Arial"/>
          <w:color w:val="0000FF"/>
          <w:kern w:val="0"/>
          <w:sz w:val="24"/>
          <w:szCs w:val="24"/>
          <w:u w:color="0000FF"/>
        </w:rPr>
        <w:t>an</w:t>
      </w:r>
      <w:r>
        <w:rPr>
          <w:rFonts w:ascii="Arial" w:hAnsi="Arial"/>
          <w:color w:val="0000FF"/>
          <w:kern w:val="0"/>
          <w:sz w:val="24"/>
          <w:szCs w:val="24"/>
          <w:u w:color="0000FF"/>
        </w:rPr>
        <w:t xml:space="preserve"> </w:t>
      </w:r>
      <w:r w:rsidR="00CF0421">
        <w:rPr>
          <w:rFonts w:ascii="Arial" w:eastAsiaTheme="minorEastAsia" w:hAnsi="Arial" w:hint="eastAsia"/>
          <w:color w:val="0000FF"/>
          <w:kern w:val="0"/>
          <w:sz w:val="24"/>
          <w:szCs w:val="24"/>
          <w:u w:color="0000FF"/>
        </w:rPr>
        <w:t>example</w:t>
      </w:r>
      <w:r>
        <w:rPr>
          <w:rFonts w:ascii="Arial" w:hAnsi="Arial"/>
          <w:color w:val="0000FF"/>
          <w:kern w:val="0"/>
          <w:sz w:val="24"/>
          <w:szCs w:val="24"/>
          <w:u w:color="0000FF"/>
        </w:rPr>
        <w:t xml:space="preserve"> </w:t>
      </w:r>
      <w:r w:rsidR="00CF0421">
        <w:rPr>
          <w:rFonts w:ascii="Arial" w:eastAsiaTheme="minorEastAsia" w:hAnsi="Arial" w:hint="eastAsia"/>
          <w:color w:val="0000FF"/>
          <w:kern w:val="0"/>
          <w:sz w:val="24"/>
          <w:szCs w:val="24"/>
          <w:u w:color="0000FF"/>
        </w:rPr>
        <w:t xml:space="preserve">of </w:t>
      </w:r>
      <w:proofErr w:type="gramStart"/>
      <w:r w:rsidR="00CF0421">
        <w:rPr>
          <w:rFonts w:ascii="Arial" w:eastAsiaTheme="minorEastAsia" w:hAnsi="Arial"/>
          <w:color w:val="0000FF"/>
          <w:kern w:val="0"/>
          <w:sz w:val="24"/>
          <w:szCs w:val="24"/>
          <w:u w:color="0000FF"/>
        </w:rPr>
        <w:t>describing</w:t>
      </w:r>
      <w:r w:rsidR="00CF0421">
        <w:rPr>
          <w:rFonts w:ascii="Arial" w:eastAsiaTheme="minorEastAsia" w:hAnsi="Arial" w:hint="eastAsia"/>
          <w:color w:val="0000FF"/>
          <w:kern w:val="0"/>
          <w:sz w:val="24"/>
          <w:szCs w:val="24"/>
          <w:u w:color="0000FF"/>
        </w:rPr>
        <w:t xml:space="preserve">  </w:t>
      </w:r>
      <w:r>
        <w:rPr>
          <w:rFonts w:ascii="Arial" w:hAnsi="Arial"/>
          <w:color w:val="0000FF"/>
          <w:kern w:val="0"/>
          <w:sz w:val="24"/>
          <w:szCs w:val="24"/>
          <w:u w:color="0000FF"/>
        </w:rPr>
        <w:t>how</w:t>
      </w:r>
      <w:proofErr w:type="gramEnd"/>
      <w:r>
        <w:rPr>
          <w:rFonts w:ascii="Arial" w:hAnsi="Arial"/>
          <w:color w:val="0000FF"/>
          <w:kern w:val="0"/>
          <w:sz w:val="24"/>
          <w:szCs w:val="24"/>
          <w:u w:color="0000FF"/>
        </w:rPr>
        <w:t xml:space="preserve"> to prepare </w:t>
      </w:r>
      <w:r w:rsidR="00CF0421" w:rsidRPr="00CF0421">
        <w:rPr>
          <w:rFonts w:ascii="Arial" w:hAnsi="Arial"/>
          <w:color w:val="0000FF"/>
          <w:kern w:val="0"/>
          <w:sz w:val="24"/>
          <w:szCs w:val="24"/>
          <w:u w:color="0000FF"/>
        </w:rPr>
        <w:t>chloride (CdCl2)</w:t>
      </w:r>
      <w:r w:rsidR="00CF0421">
        <w:rPr>
          <w:rFonts w:ascii="Arial" w:eastAsiaTheme="minorEastAsia" w:hAnsi="Arial" w:hint="eastAsia"/>
          <w:color w:val="0000FF"/>
          <w:kern w:val="0"/>
          <w:sz w:val="24"/>
          <w:szCs w:val="24"/>
          <w:u w:color="0000FF"/>
        </w:rPr>
        <w:t xml:space="preserve"> </w:t>
      </w:r>
      <w:r>
        <w:rPr>
          <w:rFonts w:ascii="Arial" w:hAnsi="Arial"/>
          <w:color w:val="0000FF"/>
          <w:kern w:val="0"/>
          <w:sz w:val="24"/>
          <w:szCs w:val="24"/>
          <w:u w:color="0000FF"/>
        </w:rPr>
        <w:t>solutions</w:t>
      </w:r>
      <w:r w:rsidR="002E50F0">
        <w:rPr>
          <w:rFonts w:ascii="Arial" w:eastAsiaTheme="minorEastAsia" w:hAnsi="Arial" w:hint="eastAsia"/>
          <w:color w:val="0000FF"/>
          <w:kern w:val="0"/>
          <w:sz w:val="24"/>
          <w:szCs w:val="24"/>
          <w:u w:color="0000FF"/>
        </w:rPr>
        <w:t>.</w:t>
      </w:r>
    </w:p>
    <w:p w:rsidR="00B8784A" w:rsidRPr="00CF0421" w:rsidRDefault="00B06926">
      <w:pPr>
        <w:rPr>
          <w:rFonts w:eastAsiaTheme="minorEastAsia"/>
          <w:color w:val="FF0000"/>
          <w:sz w:val="24"/>
          <w:szCs w:val="24"/>
        </w:rPr>
      </w:pPr>
      <w:r>
        <w:rPr>
          <w:rFonts w:eastAsiaTheme="minorEastAsia"/>
          <w:color w:val="FF0000"/>
          <w:sz w:val="24"/>
          <w:szCs w:val="24"/>
        </w:rPr>
        <w:t>“</w:t>
      </w:r>
      <w:r w:rsidR="00CF0421" w:rsidRPr="00CF0421">
        <w:rPr>
          <w:color w:val="FF0000"/>
          <w:sz w:val="24"/>
          <w:szCs w:val="24"/>
        </w:rPr>
        <w:t xml:space="preserve">Take Cadmium </w:t>
      </w:r>
      <w:proofErr w:type="gramStart"/>
      <w:r w:rsidR="00CF0421" w:rsidRPr="00CF0421">
        <w:rPr>
          <w:color w:val="FF0000"/>
          <w:sz w:val="24"/>
          <w:szCs w:val="24"/>
        </w:rPr>
        <w:t>chloride (CdCl2) for example, seven gradient concentrations were</w:t>
      </w:r>
      <w:proofErr w:type="gramEnd"/>
      <w:r w:rsidR="00CF0421" w:rsidRPr="00CF0421">
        <w:rPr>
          <w:color w:val="FF0000"/>
          <w:sz w:val="24"/>
          <w:szCs w:val="24"/>
        </w:rPr>
        <w:t xml:space="preserve"> designed (Table 1)</w:t>
      </w:r>
      <w:r w:rsidR="00CF0421" w:rsidRPr="00CF0421">
        <w:rPr>
          <w:rFonts w:eastAsia="宋体" w:hint="eastAsia"/>
          <w:color w:val="FF0000"/>
          <w:sz w:val="24"/>
          <w:szCs w:val="24"/>
        </w:rPr>
        <w:t>. T</w:t>
      </w:r>
      <w:r w:rsidR="00CF0421" w:rsidRPr="00CF0421">
        <w:rPr>
          <w:color w:val="FF0000"/>
          <w:sz w:val="24"/>
          <w:szCs w:val="24"/>
        </w:rPr>
        <w:t xml:space="preserve">he highest concentration </w:t>
      </w:r>
      <w:r w:rsidR="00CF0421" w:rsidRPr="00CF0421">
        <w:rPr>
          <w:rFonts w:eastAsia="宋体" w:hint="eastAsia"/>
          <w:color w:val="FF0000"/>
          <w:sz w:val="24"/>
          <w:szCs w:val="24"/>
        </w:rPr>
        <w:t>was</w:t>
      </w:r>
      <w:r w:rsidR="00CF0421" w:rsidRPr="00CF0421">
        <w:rPr>
          <w:color w:val="FF0000"/>
          <w:sz w:val="24"/>
          <w:szCs w:val="24"/>
        </w:rPr>
        <w:t xml:space="preserve"> 4.64 mg/mL, 2X of the highest concentration aqueous solution </w:t>
      </w:r>
      <w:r w:rsidR="00CF0421" w:rsidRPr="00CF0421">
        <w:rPr>
          <w:rFonts w:eastAsia="宋体" w:hint="eastAsia"/>
          <w:color w:val="FF0000"/>
          <w:sz w:val="24"/>
          <w:szCs w:val="24"/>
        </w:rPr>
        <w:t>was</w:t>
      </w:r>
      <w:r w:rsidR="00CF0421" w:rsidRPr="00CF0421">
        <w:rPr>
          <w:color w:val="FF0000"/>
          <w:sz w:val="24"/>
          <w:szCs w:val="24"/>
        </w:rPr>
        <w:t xml:space="preserve"> prepared, </w:t>
      </w:r>
      <w:proofErr w:type="gramStart"/>
      <w:r w:rsidR="00CF0421" w:rsidRPr="00CF0421">
        <w:rPr>
          <w:color w:val="FF0000"/>
          <w:sz w:val="24"/>
          <w:szCs w:val="24"/>
        </w:rPr>
        <w:t>92.8</w:t>
      </w:r>
      <w:proofErr w:type="gramEnd"/>
      <w:r w:rsidR="00CF0421" w:rsidRPr="00CF0421">
        <w:rPr>
          <w:color w:val="FF0000"/>
          <w:sz w:val="24"/>
          <w:szCs w:val="24"/>
        </w:rPr>
        <w:t xml:space="preserve"> mg CdCl2 solid powder </w:t>
      </w:r>
      <w:r w:rsidR="00CF0421" w:rsidRPr="00CF0421">
        <w:rPr>
          <w:rFonts w:eastAsia="宋体" w:hint="eastAsia"/>
          <w:color w:val="FF0000"/>
          <w:sz w:val="24"/>
          <w:szCs w:val="24"/>
        </w:rPr>
        <w:t>was</w:t>
      </w:r>
      <w:r w:rsidR="00CF0421" w:rsidRPr="00CF0421">
        <w:rPr>
          <w:color w:val="FF0000"/>
          <w:sz w:val="24"/>
          <w:szCs w:val="24"/>
        </w:rPr>
        <w:t xml:space="preserve"> diluted by 8mL of K-Medium, and ma</w:t>
      </w:r>
      <w:r w:rsidR="00CF0421" w:rsidRPr="00CF0421">
        <w:rPr>
          <w:rFonts w:eastAsia="宋体" w:hint="eastAsia"/>
          <w:color w:val="FF0000"/>
          <w:sz w:val="24"/>
          <w:szCs w:val="24"/>
        </w:rPr>
        <w:t>d</w:t>
      </w:r>
      <w:r w:rsidR="00CF0421" w:rsidRPr="00CF0421">
        <w:rPr>
          <w:color w:val="FF0000"/>
          <w:sz w:val="24"/>
          <w:szCs w:val="24"/>
        </w:rPr>
        <w:t>e up to 10 mL after fully dissolved.</w:t>
      </w:r>
      <w:r w:rsidR="00CF0421" w:rsidRPr="00CF0421">
        <w:rPr>
          <w:rFonts w:eastAsia="宋体" w:hint="eastAsia"/>
          <w:color w:val="FF0000"/>
          <w:sz w:val="24"/>
          <w:szCs w:val="24"/>
        </w:rPr>
        <w:t xml:space="preserve"> </w:t>
      </w:r>
      <w:r w:rsidR="00CF0421" w:rsidRPr="00CF0421">
        <w:rPr>
          <w:color w:val="FF0000"/>
          <w:sz w:val="24"/>
          <w:szCs w:val="24"/>
        </w:rPr>
        <w:t xml:space="preserve">The other concentration levels </w:t>
      </w:r>
      <w:r w:rsidR="00CF0421" w:rsidRPr="00CF0421">
        <w:rPr>
          <w:rFonts w:eastAsia="宋体" w:hint="eastAsia"/>
          <w:color w:val="FF0000"/>
          <w:sz w:val="24"/>
          <w:szCs w:val="24"/>
        </w:rPr>
        <w:t>were</w:t>
      </w:r>
      <w:r w:rsidR="00CF0421" w:rsidRPr="00CF0421">
        <w:rPr>
          <w:color w:val="FF0000"/>
          <w:sz w:val="24"/>
          <w:szCs w:val="24"/>
        </w:rPr>
        <w:t xml:space="preserve"> diluted</w:t>
      </w:r>
      <w:r w:rsidR="00CF0421" w:rsidRPr="00CF0421">
        <w:rPr>
          <w:rFonts w:eastAsia="宋体" w:hint="eastAsia"/>
          <w:color w:val="FF0000"/>
          <w:sz w:val="24"/>
          <w:szCs w:val="24"/>
        </w:rPr>
        <w:t xml:space="preserve"> </w:t>
      </w:r>
      <w:proofErr w:type="spellStart"/>
      <w:r w:rsidR="00CF0421" w:rsidRPr="00CF0421">
        <w:rPr>
          <w:color w:val="FF0000"/>
          <w:sz w:val="24"/>
          <w:szCs w:val="24"/>
        </w:rPr>
        <w:t>gradient</w:t>
      </w:r>
      <w:r w:rsidR="00CF0421" w:rsidRPr="00CF0421">
        <w:rPr>
          <w:rFonts w:eastAsia="宋体" w:hint="eastAsia"/>
          <w:color w:val="FF0000"/>
          <w:sz w:val="24"/>
          <w:szCs w:val="24"/>
        </w:rPr>
        <w:t>ly</w:t>
      </w:r>
      <w:proofErr w:type="spellEnd"/>
      <w:r w:rsidR="00CF0421" w:rsidRPr="00CF0421">
        <w:rPr>
          <w:color w:val="FF0000"/>
          <w:sz w:val="24"/>
          <w:szCs w:val="24"/>
        </w:rPr>
        <w:t xml:space="preserve"> by K-Medium.</w:t>
      </w:r>
      <w:r>
        <w:rPr>
          <w:rFonts w:eastAsiaTheme="minorEastAsia"/>
          <w:color w:val="FF0000"/>
          <w:sz w:val="24"/>
          <w:szCs w:val="24"/>
        </w:rPr>
        <w:t>”</w:t>
      </w:r>
    </w:p>
    <w:p w:rsidR="00CF0421" w:rsidRPr="00CF0421" w:rsidRDefault="00CF0421">
      <w:pPr>
        <w:rPr>
          <w:rFonts w:eastAsiaTheme="minorEastAsia"/>
          <w:sz w:val="24"/>
          <w:szCs w:val="24"/>
        </w:rPr>
      </w:pPr>
    </w:p>
    <w:p w:rsidR="004F30F6" w:rsidRDefault="00121D83">
      <w:pPr>
        <w:rPr>
          <w:sz w:val="24"/>
          <w:szCs w:val="24"/>
        </w:rPr>
      </w:pPr>
      <w:r>
        <w:rPr>
          <w:sz w:val="24"/>
          <w:szCs w:val="24"/>
          <w:shd w:val="clear" w:color="auto" w:fill="FFFFFF"/>
        </w:rPr>
        <w:t>Line 84: Listing an approximate volume to prepare would be helpful.</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have added the preparation in the revised manuscript.  </w:t>
      </w:r>
    </w:p>
    <w:p w:rsidR="00EA202F" w:rsidRPr="00EA202F" w:rsidRDefault="00B06926" w:rsidP="00EA202F">
      <w:pPr>
        <w:widowControl/>
        <w:rPr>
          <w:color w:val="FF0000"/>
          <w:sz w:val="24"/>
          <w:szCs w:val="24"/>
          <w:u w:color="FF0000"/>
        </w:rPr>
      </w:pPr>
      <w:proofErr w:type="gramStart"/>
      <w:r w:rsidRPr="00747437">
        <w:rPr>
          <w:rFonts w:eastAsiaTheme="minorEastAsia"/>
          <w:color w:val="FF0000"/>
          <w:sz w:val="24"/>
          <w:szCs w:val="24"/>
          <w:u w:color="FF0000"/>
        </w:rPr>
        <w:t>“</w:t>
      </w:r>
      <w:r w:rsidR="00EA202F" w:rsidRPr="00EA202F">
        <w:rPr>
          <w:rFonts w:eastAsiaTheme="minorEastAsia"/>
          <w:color w:val="FF0000"/>
          <w:sz w:val="24"/>
          <w:szCs w:val="24"/>
        </w:rPr>
        <w:t>1.4 Set</w:t>
      </w:r>
      <w:r w:rsidR="00EA202F" w:rsidRPr="00EA202F">
        <w:rPr>
          <w:rFonts w:eastAsiaTheme="minorEastAsia" w:hint="eastAsia"/>
          <w:color w:val="FF0000"/>
          <w:sz w:val="24"/>
          <w:szCs w:val="24"/>
        </w:rPr>
        <w:t xml:space="preserve"> e</w:t>
      </w:r>
      <w:r w:rsidR="00EA202F" w:rsidRPr="00EA202F">
        <w:rPr>
          <w:color w:val="FF0000"/>
          <w:sz w:val="24"/>
          <w:szCs w:val="24"/>
        </w:rPr>
        <w:t xml:space="preserve">ight parallel wells for </w:t>
      </w:r>
      <w:r w:rsidR="00EA202F" w:rsidRPr="00EA202F">
        <w:rPr>
          <w:rFonts w:eastAsiaTheme="minorEastAsia" w:hint="eastAsia"/>
          <w:color w:val="7030A0"/>
          <w:sz w:val="24"/>
          <w:szCs w:val="24"/>
        </w:rPr>
        <w:t>every</w:t>
      </w:r>
      <w:r w:rsidR="00EA202F" w:rsidRPr="00EA202F">
        <w:rPr>
          <w:rFonts w:eastAsiaTheme="minorEastAsia" w:hint="eastAsia"/>
          <w:color w:val="FF0000"/>
          <w:sz w:val="24"/>
          <w:szCs w:val="24"/>
        </w:rPr>
        <w:t xml:space="preserve"> </w:t>
      </w:r>
      <w:r w:rsidR="00EA202F" w:rsidRPr="00EA202F">
        <w:rPr>
          <w:color w:val="FF0000"/>
          <w:sz w:val="24"/>
          <w:szCs w:val="24"/>
        </w:rPr>
        <w:t xml:space="preserve">specific point of </w:t>
      </w:r>
      <w:r w:rsidR="00EA202F" w:rsidRPr="00EA202F">
        <w:rPr>
          <w:color w:val="FF0000"/>
          <w:sz w:val="24"/>
          <w:szCs w:val="24"/>
          <w:u w:color="FF0000"/>
        </w:rPr>
        <w:t>the concentration gradient</w:t>
      </w:r>
      <w:r w:rsidR="00EA202F" w:rsidRPr="00EA202F">
        <w:rPr>
          <w:rFonts w:eastAsiaTheme="minorEastAsia" w:hint="eastAsia"/>
          <w:color w:val="FF0000"/>
          <w:sz w:val="24"/>
          <w:szCs w:val="24"/>
          <w:u w:color="FF0000"/>
        </w:rPr>
        <w:t>s</w:t>
      </w:r>
      <w:r w:rsidR="00EA202F" w:rsidRPr="00EA202F">
        <w:rPr>
          <w:color w:val="FF0000"/>
          <w:sz w:val="24"/>
          <w:szCs w:val="24"/>
          <w:u w:color="FF0000"/>
        </w:rPr>
        <w:t xml:space="preserve"> </w:t>
      </w:r>
      <w:r w:rsidR="00EA202F" w:rsidRPr="00EA202F">
        <w:rPr>
          <w:rFonts w:eastAsiaTheme="minorEastAsia" w:hint="eastAsia"/>
          <w:color w:val="FF0000"/>
          <w:sz w:val="24"/>
          <w:szCs w:val="24"/>
          <w:u w:color="FF0000"/>
        </w:rPr>
        <w:t xml:space="preserve">of </w:t>
      </w:r>
      <w:r w:rsidR="00EA202F" w:rsidRPr="00EA202F">
        <w:rPr>
          <w:color w:val="FF0000"/>
          <w:sz w:val="24"/>
          <w:szCs w:val="24"/>
          <w:u w:color="FF0000"/>
        </w:rPr>
        <w:t xml:space="preserve">each chemical, each well containing 50 </w:t>
      </w:r>
      <w:r w:rsidR="00EA202F" w:rsidRPr="00EA202F">
        <w:rPr>
          <w:color w:val="FF0000"/>
          <w:sz w:val="24"/>
          <w:szCs w:val="24"/>
          <w:u w:color="FF0000"/>
          <w:shd w:val="clear" w:color="auto" w:fill="FFFFFF"/>
        </w:rPr>
        <w:t>µL</w:t>
      </w:r>
      <w:r w:rsidR="00EA202F" w:rsidRPr="00EA202F">
        <w:rPr>
          <w:color w:val="FF0000"/>
          <w:sz w:val="24"/>
          <w:szCs w:val="24"/>
          <w:u w:color="FF0000"/>
        </w:rPr>
        <w:t xml:space="preserve"> of 2X chemical solution.</w:t>
      </w:r>
      <w:proofErr w:type="gramEnd"/>
      <w:r w:rsidR="00EA202F" w:rsidRPr="00EA202F">
        <w:rPr>
          <w:color w:val="FF0000"/>
          <w:sz w:val="24"/>
          <w:szCs w:val="24"/>
          <w:u w:color="FF0000"/>
        </w:rPr>
        <w:t xml:space="preserve"> </w:t>
      </w:r>
      <w:r w:rsidR="00EA202F" w:rsidRPr="00EA202F">
        <w:rPr>
          <w:rFonts w:eastAsiaTheme="minorEastAsia"/>
          <w:color w:val="7030A0"/>
          <w:sz w:val="24"/>
          <w:szCs w:val="24"/>
          <w:u w:color="FF0000"/>
        </w:rPr>
        <w:t>Set at least 3 groups of eight parallel wells of K-medium as control</w:t>
      </w:r>
      <w:r w:rsidR="00EA202F" w:rsidRPr="00EA202F">
        <w:rPr>
          <w:rFonts w:eastAsiaTheme="minorEastAsia" w:hint="eastAsia"/>
          <w:color w:val="7030A0"/>
          <w:sz w:val="24"/>
          <w:szCs w:val="24"/>
          <w:u w:color="FF0000"/>
        </w:rPr>
        <w:t xml:space="preserve"> (</w:t>
      </w:r>
      <w:r w:rsidR="00EA202F" w:rsidRPr="00EA202F">
        <w:rPr>
          <w:rFonts w:eastAsiaTheme="minorEastAsia" w:hint="eastAsia"/>
          <w:b/>
          <w:color w:val="7030A0"/>
          <w:sz w:val="24"/>
          <w:szCs w:val="24"/>
          <w:u w:color="FF0000"/>
        </w:rPr>
        <w:t>Table 2</w:t>
      </w:r>
      <w:r w:rsidR="00EA202F" w:rsidRPr="00EA202F">
        <w:rPr>
          <w:rFonts w:eastAsiaTheme="minorEastAsia" w:hint="eastAsia"/>
          <w:color w:val="7030A0"/>
          <w:sz w:val="24"/>
          <w:szCs w:val="24"/>
          <w:u w:color="FF0000"/>
        </w:rPr>
        <w:t>)</w:t>
      </w:r>
      <w:r w:rsidR="00EA202F" w:rsidRPr="00EA202F">
        <w:rPr>
          <w:rFonts w:eastAsiaTheme="minorEastAsia"/>
          <w:color w:val="7030A0"/>
          <w:sz w:val="24"/>
          <w:szCs w:val="24"/>
          <w:u w:color="FF0000"/>
        </w:rPr>
        <w:t>.</w:t>
      </w:r>
    </w:p>
    <w:p w:rsidR="00EA202F" w:rsidRPr="00EA202F" w:rsidRDefault="00EA202F" w:rsidP="00EA202F">
      <w:pPr>
        <w:widowControl/>
        <w:rPr>
          <w:color w:val="FF0000"/>
          <w:sz w:val="24"/>
          <w:szCs w:val="24"/>
          <w:u w:color="FF0000"/>
        </w:rPr>
      </w:pPr>
    </w:p>
    <w:p w:rsidR="00FD18DE" w:rsidRPr="00747437" w:rsidRDefault="00EA202F" w:rsidP="00EA202F">
      <w:pPr>
        <w:widowControl/>
        <w:rPr>
          <w:rFonts w:eastAsiaTheme="minorEastAsia"/>
          <w:color w:val="FF0000"/>
          <w:sz w:val="24"/>
          <w:szCs w:val="24"/>
          <w:u w:color="FF0000"/>
        </w:rPr>
      </w:pPr>
      <w:r w:rsidRPr="00EA202F">
        <w:rPr>
          <w:color w:val="FF0000"/>
          <w:sz w:val="24"/>
          <w:szCs w:val="24"/>
          <w:u w:color="FF0000"/>
        </w:rPr>
        <w:t xml:space="preserve">NOTE: In brief, a volume of 500 </w:t>
      </w:r>
      <w:r w:rsidRPr="00EA202F">
        <w:rPr>
          <w:color w:val="FF0000"/>
          <w:sz w:val="24"/>
          <w:szCs w:val="24"/>
          <w:u w:color="FF0000"/>
          <w:shd w:val="clear" w:color="auto" w:fill="FFFFFF"/>
        </w:rPr>
        <w:t>µL</w:t>
      </w:r>
      <w:r w:rsidRPr="00EA202F">
        <w:rPr>
          <w:color w:val="FF0000"/>
          <w:sz w:val="24"/>
          <w:szCs w:val="24"/>
          <w:u w:color="FF0000"/>
        </w:rPr>
        <w:t xml:space="preserve"> of 2X working solution </w:t>
      </w:r>
      <w:r w:rsidRPr="00EA202F">
        <w:rPr>
          <w:rFonts w:eastAsiaTheme="minorEastAsia" w:hint="eastAsia"/>
          <w:color w:val="FF0000"/>
          <w:sz w:val="24"/>
          <w:szCs w:val="24"/>
          <w:u w:color="FF0000"/>
        </w:rPr>
        <w:t>is</w:t>
      </w:r>
      <w:r w:rsidRPr="00EA202F">
        <w:rPr>
          <w:rFonts w:eastAsia="宋体" w:hint="eastAsia"/>
          <w:color w:val="FF0000"/>
          <w:sz w:val="24"/>
          <w:szCs w:val="24"/>
          <w:u w:color="FF0000"/>
        </w:rPr>
        <w:t xml:space="preserve"> </w:t>
      </w:r>
      <w:r w:rsidRPr="00EA202F">
        <w:rPr>
          <w:color w:val="FF0000"/>
          <w:sz w:val="24"/>
          <w:szCs w:val="24"/>
          <w:u w:color="FF0000"/>
        </w:rPr>
        <w:t>necessary for a single dosage of each chemical.</w:t>
      </w:r>
      <w:r w:rsidR="00B06926" w:rsidRPr="00747437">
        <w:rPr>
          <w:rFonts w:eastAsiaTheme="minorEastAsia"/>
          <w:color w:val="FF0000"/>
          <w:sz w:val="24"/>
          <w:szCs w:val="24"/>
          <w:u w:color="FF0000"/>
        </w:rPr>
        <w:t>”</w:t>
      </w:r>
    </w:p>
    <w:p w:rsidR="00CF0421" w:rsidRPr="00CF0421" w:rsidRDefault="00CF0421">
      <w:pPr>
        <w:rPr>
          <w:rFonts w:eastAsiaTheme="minorEastAsia"/>
          <w:sz w:val="24"/>
          <w:szCs w:val="24"/>
        </w:rPr>
      </w:pPr>
    </w:p>
    <w:p w:rsidR="004F30F6" w:rsidRDefault="00121D83">
      <w:pPr>
        <w:rPr>
          <w:sz w:val="24"/>
          <w:szCs w:val="24"/>
        </w:rPr>
      </w:pPr>
      <w:r>
        <w:rPr>
          <w:sz w:val="24"/>
          <w:szCs w:val="24"/>
          <w:shd w:val="clear" w:color="auto" w:fill="FFFFFF"/>
        </w:rPr>
        <w:t>Lines 90-91: Please describe how these are done. For example, how are the plates seeded with E. coli? How is bleaching done? How long does it take to reach L4 stage?</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have added the description in the revised manuscript. </w:t>
      </w:r>
    </w:p>
    <w:p w:rsidR="004F30F6" w:rsidRDefault="004F30F6">
      <w:pPr>
        <w:rPr>
          <w:sz w:val="24"/>
          <w:szCs w:val="24"/>
        </w:rPr>
      </w:pPr>
    </w:p>
    <w:p w:rsidR="004F30F6" w:rsidRDefault="00121D83">
      <w:pPr>
        <w:rPr>
          <w:sz w:val="24"/>
          <w:szCs w:val="24"/>
        </w:rPr>
      </w:pPr>
      <w:r>
        <w:rPr>
          <w:sz w:val="24"/>
          <w:szCs w:val="24"/>
          <w:shd w:val="clear" w:color="auto" w:fill="FFFFFF"/>
        </w:rPr>
        <w:t xml:space="preserve">Line 93: 100 </w:t>
      </w:r>
      <w:proofErr w:type="spellStart"/>
      <w:r>
        <w:rPr>
          <w:sz w:val="24"/>
          <w:szCs w:val="24"/>
          <w:shd w:val="clear" w:color="auto" w:fill="FFFFFF"/>
        </w:rPr>
        <w:t>ul</w:t>
      </w:r>
      <w:proofErr w:type="spellEnd"/>
      <w:r>
        <w:rPr>
          <w:sz w:val="24"/>
          <w:szCs w:val="24"/>
          <w:shd w:val="clear" w:color="auto" w:fill="FFFFFF"/>
        </w:rPr>
        <w:t xml:space="preserve"> of what? </w:t>
      </w:r>
      <w:proofErr w:type="gramStart"/>
      <w:r>
        <w:rPr>
          <w:sz w:val="24"/>
          <w:szCs w:val="24"/>
          <w:shd w:val="clear" w:color="auto" w:fill="FFFFFF"/>
        </w:rPr>
        <w:t>K-medium?</w:t>
      </w:r>
      <w:proofErr w:type="gramEnd"/>
      <w:r>
        <w:rPr>
          <w:sz w:val="24"/>
          <w:szCs w:val="24"/>
          <w:shd w:val="clear" w:color="auto" w:fill="FFFFFF"/>
        </w:rPr>
        <w:t xml:space="preserve"> Are the worms transferred from the plate to a tube, or a new plate? It is unclear.</w:t>
      </w:r>
    </w:p>
    <w:p w:rsidR="004F30F6" w:rsidRDefault="00121D83">
      <w:pPr>
        <w:rPr>
          <w:sz w:val="24"/>
          <w:szCs w:val="24"/>
        </w:rPr>
      </w:pPr>
      <w:r>
        <w:rPr>
          <w:rFonts w:ascii="Arial" w:hAnsi="Arial"/>
          <w:color w:val="0000FF"/>
          <w:kern w:val="0"/>
          <w:sz w:val="24"/>
          <w:szCs w:val="24"/>
          <w:u w:color="0000FF"/>
        </w:rPr>
        <w:t>We have made it clear in the revised manuscript.</w:t>
      </w:r>
    </w:p>
    <w:p w:rsidR="004F30F6" w:rsidRDefault="004F30F6">
      <w:pPr>
        <w:rPr>
          <w:sz w:val="24"/>
          <w:szCs w:val="24"/>
        </w:rPr>
      </w:pPr>
    </w:p>
    <w:p w:rsidR="004F30F6" w:rsidRDefault="00121D83">
      <w:pPr>
        <w:rPr>
          <w:sz w:val="24"/>
          <w:szCs w:val="24"/>
        </w:rPr>
      </w:pPr>
      <w:r>
        <w:rPr>
          <w:sz w:val="24"/>
          <w:szCs w:val="24"/>
          <w:shd w:val="clear" w:color="auto" w:fill="FFFFFF"/>
        </w:rPr>
        <w:t>Line 99: Please write the sentence in imperative tense and include it in the step. How to carry out 8 parallel tests? How many (8?) wells are filled with the same chemical but with different concentrations?</w:t>
      </w:r>
    </w:p>
    <w:p w:rsidR="004F30F6" w:rsidRDefault="00121D83">
      <w:pPr>
        <w:rPr>
          <w:sz w:val="24"/>
          <w:szCs w:val="24"/>
        </w:rPr>
      </w:pPr>
      <w:r>
        <w:rPr>
          <w:rFonts w:ascii="Arial" w:hAnsi="Arial"/>
          <w:color w:val="0000FF"/>
          <w:kern w:val="0"/>
          <w:sz w:val="24"/>
          <w:szCs w:val="24"/>
          <w:u w:color="0000FF"/>
        </w:rPr>
        <w:t>We have modified the sentence, and the 8</w:t>
      </w:r>
      <w:r>
        <w:t xml:space="preserve"> </w:t>
      </w:r>
      <w:r>
        <w:rPr>
          <w:rFonts w:ascii="Arial" w:hAnsi="Arial"/>
          <w:color w:val="0000FF"/>
          <w:kern w:val="0"/>
          <w:sz w:val="24"/>
          <w:szCs w:val="24"/>
          <w:u w:color="0000FF"/>
        </w:rPr>
        <w:t xml:space="preserve">parallel tests are for each concentration we carry out 8 parallel tests (8 wells are filled with the same chemical and same concentration). </w:t>
      </w:r>
    </w:p>
    <w:p w:rsidR="004F30F6" w:rsidRDefault="004F30F6">
      <w:pPr>
        <w:rPr>
          <w:sz w:val="24"/>
          <w:szCs w:val="24"/>
        </w:rPr>
      </w:pPr>
    </w:p>
    <w:p w:rsidR="004F30F6" w:rsidRDefault="00121D83">
      <w:pPr>
        <w:rPr>
          <w:sz w:val="24"/>
          <w:szCs w:val="24"/>
        </w:rPr>
      </w:pPr>
      <w:r>
        <w:rPr>
          <w:sz w:val="24"/>
          <w:szCs w:val="24"/>
          <w:shd w:val="clear" w:color="auto" w:fill="FFFFFF"/>
        </w:rPr>
        <w:t xml:space="preserve">Line 105: Are the wells of plates </w:t>
      </w:r>
      <w:proofErr w:type="spellStart"/>
      <w:r>
        <w:rPr>
          <w:sz w:val="24"/>
          <w:szCs w:val="24"/>
          <w:shd w:val="clear" w:color="auto" w:fill="FFFFFF"/>
        </w:rPr>
        <w:t>labelled</w:t>
      </w:r>
      <w:proofErr w:type="spellEnd"/>
      <w:r>
        <w:rPr>
          <w:sz w:val="24"/>
          <w:szCs w:val="24"/>
          <w:shd w:val="clear" w:color="auto" w:fill="FFFFFF"/>
        </w:rPr>
        <w:t xml:space="preserve"> for different chemical treatment?</w:t>
      </w:r>
    </w:p>
    <w:p w:rsidR="004F30F6" w:rsidRDefault="00121D83">
      <w:pPr>
        <w:rPr>
          <w:sz w:val="24"/>
          <w:szCs w:val="24"/>
        </w:rPr>
      </w:pPr>
      <w:r>
        <w:rPr>
          <w:rFonts w:ascii="Arial" w:hAnsi="Arial"/>
          <w:color w:val="0000FF"/>
          <w:kern w:val="0"/>
          <w:sz w:val="24"/>
          <w:szCs w:val="24"/>
          <w:u w:color="0000FF"/>
        </w:rPr>
        <w:t xml:space="preserve">Yes, we numbered each well and recorded the tested chemical and concentration in each well. </w:t>
      </w:r>
    </w:p>
    <w:p w:rsidR="004F30F6" w:rsidRDefault="004F30F6">
      <w:pPr>
        <w:rPr>
          <w:sz w:val="24"/>
          <w:szCs w:val="24"/>
        </w:rPr>
      </w:pPr>
    </w:p>
    <w:p w:rsidR="004F30F6" w:rsidRDefault="00121D83">
      <w:pPr>
        <w:rPr>
          <w:sz w:val="24"/>
          <w:szCs w:val="24"/>
        </w:rPr>
      </w:pPr>
      <w:r>
        <w:rPr>
          <w:sz w:val="24"/>
          <w:szCs w:val="24"/>
          <w:shd w:val="clear" w:color="auto" w:fill="FFFFFF"/>
        </w:rPr>
        <w:t>Line 107: Are the plates taken out from the incubator and transferred to the automatic stage for taking videos? Please specify.</w:t>
      </w:r>
    </w:p>
    <w:p w:rsidR="004F30F6" w:rsidRDefault="00121D83">
      <w:pPr>
        <w:rPr>
          <w:sz w:val="24"/>
          <w:szCs w:val="24"/>
        </w:rPr>
      </w:pPr>
      <w:r>
        <w:rPr>
          <w:rFonts w:ascii="Arial" w:hAnsi="Arial"/>
          <w:color w:val="0000FF"/>
          <w:kern w:val="0"/>
          <w:sz w:val="24"/>
          <w:szCs w:val="24"/>
          <w:u w:color="0000FF"/>
        </w:rPr>
        <w:t xml:space="preserve">Yes, the plates were taken out from the incubator and transferred to the automatic stage for taking videos. </w:t>
      </w:r>
    </w:p>
    <w:p w:rsidR="004F30F6" w:rsidRDefault="004F30F6">
      <w:pPr>
        <w:rPr>
          <w:sz w:val="24"/>
          <w:szCs w:val="24"/>
        </w:rPr>
      </w:pPr>
    </w:p>
    <w:p w:rsidR="004F30F6" w:rsidRDefault="00121D83">
      <w:pPr>
        <w:rPr>
          <w:sz w:val="24"/>
          <w:szCs w:val="24"/>
        </w:rPr>
      </w:pPr>
      <w:r>
        <w:rPr>
          <w:sz w:val="24"/>
          <w:szCs w:val="24"/>
          <w:shd w:val="clear" w:color="auto" w:fill="FFFFFF"/>
        </w:rPr>
        <w:t>Lines 110-117: Software must have a GUI (graphical user interface) and software steps must be more explicitly explained ('click', 'select', etc.).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4F30F6" w:rsidRDefault="00121D83">
      <w:pPr>
        <w:rPr>
          <w:sz w:val="24"/>
          <w:szCs w:val="24"/>
        </w:rPr>
      </w:pPr>
      <w:r>
        <w:rPr>
          <w:rFonts w:ascii="Arial" w:hAnsi="Arial"/>
          <w:color w:val="0000FF"/>
          <w:kern w:val="0"/>
          <w:sz w:val="24"/>
          <w:szCs w:val="24"/>
          <w:u w:color="0000FF"/>
        </w:rPr>
        <w:t xml:space="preserve">We have added more specific details of software. </w:t>
      </w:r>
    </w:p>
    <w:p w:rsidR="004F30F6" w:rsidRDefault="004F30F6">
      <w:pPr>
        <w:rPr>
          <w:sz w:val="24"/>
          <w:szCs w:val="24"/>
        </w:rPr>
      </w:pPr>
    </w:p>
    <w:p w:rsidR="004F30F6" w:rsidRDefault="00121D83">
      <w:pPr>
        <w:rPr>
          <w:sz w:val="24"/>
          <w:szCs w:val="24"/>
        </w:rPr>
      </w:pPr>
      <w:r>
        <w:rPr>
          <w:sz w:val="24"/>
          <w:szCs w:val="24"/>
          <w:shd w:val="clear" w:color="auto" w:fill="FFFFFF"/>
        </w:rPr>
        <w:t>Lines 120-121: Please describe in imperative tense how to perform phenotype quantification and toxicity analysis.</w:t>
      </w:r>
    </w:p>
    <w:p w:rsidR="004F30F6" w:rsidRDefault="00121D83">
      <w:pPr>
        <w:rPr>
          <w:sz w:val="24"/>
          <w:szCs w:val="24"/>
        </w:rPr>
      </w:pPr>
      <w:r>
        <w:rPr>
          <w:rFonts w:ascii="Arial" w:hAnsi="Arial"/>
          <w:color w:val="0000FF"/>
          <w:kern w:val="0"/>
          <w:sz w:val="24"/>
          <w:szCs w:val="24"/>
          <w:u w:color="0000FF"/>
        </w:rPr>
        <w:t xml:space="preserve">We have modified the description. </w:t>
      </w:r>
    </w:p>
    <w:p w:rsidR="004F30F6" w:rsidRDefault="004F30F6">
      <w:pPr>
        <w:rPr>
          <w:sz w:val="24"/>
          <w:szCs w:val="24"/>
        </w:rPr>
      </w:pPr>
    </w:p>
    <w:p w:rsidR="004F30F6" w:rsidRDefault="00121D83">
      <w:pPr>
        <w:rPr>
          <w:sz w:val="24"/>
          <w:szCs w:val="24"/>
        </w:rPr>
      </w:pPr>
      <w:r>
        <w:rPr>
          <w:sz w:val="24"/>
          <w:szCs w:val="24"/>
          <w:shd w:val="clear" w:color="auto" w:fill="FFFFFF"/>
        </w:rPr>
        <w:t>11. Please include single-line spaces between all paragraphs, headings, steps, etc.</w:t>
      </w:r>
    </w:p>
    <w:p w:rsidR="004F30F6" w:rsidRDefault="00121D83">
      <w:pPr>
        <w:rPr>
          <w:sz w:val="24"/>
          <w:szCs w:val="24"/>
        </w:rPr>
      </w:pPr>
      <w:r>
        <w:rPr>
          <w:rFonts w:ascii="Arial" w:hAnsi="Arial"/>
          <w:color w:val="0000FF"/>
          <w:kern w:val="0"/>
          <w:sz w:val="24"/>
          <w:szCs w:val="24"/>
          <w:u w:color="0000FF"/>
        </w:rPr>
        <w:t xml:space="preserve">We have modified the line space. </w:t>
      </w:r>
    </w:p>
    <w:p w:rsidR="004F30F6" w:rsidRDefault="004F30F6">
      <w:pPr>
        <w:rPr>
          <w:sz w:val="24"/>
          <w:szCs w:val="24"/>
        </w:rPr>
      </w:pPr>
    </w:p>
    <w:p w:rsidR="004F30F6" w:rsidRDefault="00121D83">
      <w:pPr>
        <w:rPr>
          <w:sz w:val="24"/>
          <w:szCs w:val="24"/>
        </w:rPr>
      </w:pPr>
      <w:r>
        <w:rPr>
          <w:sz w:val="24"/>
          <w:szCs w:val="24"/>
          <w:shd w:val="clear" w:color="auto" w:fill="FFFFFF"/>
        </w:rPr>
        <w:t>12. Table 1: Please define GSH.</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GSH is an acronym for Globally Harmonized System of Classification and Labeling of Chemicals (by United </w:t>
      </w:r>
      <w:r w:rsidR="00B06926">
        <w:rPr>
          <w:rFonts w:ascii="Arial" w:hAnsi="Arial"/>
          <w:color w:val="0000FF"/>
          <w:kern w:val="0"/>
          <w:sz w:val="24"/>
          <w:szCs w:val="24"/>
          <w:u w:color="0000FF"/>
        </w:rPr>
        <w:t>Nations</w:t>
      </w:r>
      <w:r>
        <w:rPr>
          <w:rFonts w:ascii="Arial" w:hAnsi="Arial"/>
          <w:color w:val="0000FF"/>
          <w:kern w:val="0"/>
          <w:sz w:val="24"/>
          <w:szCs w:val="24"/>
          <w:u w:color="0000FF"/>
        </w:rPr>
        <w:t xml:space="preserve">). </w:t>
      </w:r>
    </w:p>
    <w:p w:rsidR="004F30F6" w:rsidRDefault="004F30F6">
      <w:pPr>
        <w:rPr>
          <w:sz w:val="24"/>
          <w:szCs w:val="24"/>
        </w:rPr>
      </w:pPr>
    </w:p>
    <w:p w:rsidR="004F30F6" w:rsidRDefault="00121D83">
      <w:pPr>
        <w:rPr>
          <w:sz w:val="24"/>
          <w:szCs w:val="24"/>
        </w:rPr>
      </w:pPr>
      <w:r>
        <w:rPr>
          <w:sz w:val="24"/>
          <w:szCs w:val="24"/>
          <w:shd w:val="clear" w:color="auto" w:fill="FFFFFF"/>
        </w:rPr>
        <w:t>13. Please upload each Figure individually to your Editorial Manager account as a .</w:t>
      </w:r>
      <w:proofErr w:type="spellStart"/>
      <w:r>
        <w:rPr>
          <w:sz w:val="24"/>
          <w:szCs w:val="24"/>
          <w:shd w:val="clear" w:color="auto" w:fill="FFFFFF"/>
        </w:rPr>
        <w:t>png</w:t>
      </w:r>
      <w:proofErr w:type="spellEnd"/>
      <w:r>
        <w:rPr>
          <w:sz w:val="24"/>
          <w:szCs w:val="24"/>
          <w:shd w:val="clear" w:color="auto" w:fill="FFFFFF"/>
        </w:rPr>
        <w:t>, .tiff, .</w:t>
      </w:r>
      <w:proofErr w:type="spellStart"/>
      <w:r>
        <w:rPr>
          <w:sz w:val="24"/>
          <w:szCs w:val="24"/>
          <w:shd w:val="clear" w:color="auto" w:fill="FFFFFF"/>
        </w:rPr>
        <w:t>pdf</w:t>
      </w:r>
      <w:proofErr w:type="spellEnd"/>
      <w:r>
        <w:rPr>
          <w:sz w:val="24"/>
          <w:szCs w:val="24"/>
          <w:shd w:val="clear" w:color="auto" w:fill="FFFFFF"/>
        </w:rPr>
        <w:t>, .</w:t>
      </w:r>
      <w:proofErr w:type="spellStart"/>
      <w:r>
        <w:rPr>
          <w:sz w:val="24"/>
          <w:szCs w:val="24"/>
          <w:shd w:val="clear" w:color="auto" w:fill="FFFFFF"/>
        </w:rPr>
        <w:t>svg</w:t>
      </w:r>
      <w:proofErr w:type="spellEnd"/>
      <w:r>
        <w:rPr>
          <w:sz w:val="24"/>
          <w:szCs w:val="24"/>
          <w:shd w:val="clear" w:color="auto" w:fill="FFFFFF"/>
        </w:rPr>
        <w:t>, .</w:t>
      </w:r>
      <w:proofErr w:type="spellStart"/>
      <w:r>
        <w:rPr>
          <w:sz w:val="24"/>
          <w:szCs w:val="24"/>
          <w:shd w:val="clear" w:color="auto" w:fill="FFFFFF"/>
        </w:rPr>
        <w:t>eps</w:t>
      </w:r>
      <w:proofErr w:type="spellEnd"/>
      <w:r>
        <w:rPr>
          <w:sz w:val="24"/>
          <w:szCs w:val="24"/>
          <w:shd w:val="clear" w:color="auto" w:fill="FFFFFF"/>
        </w:rPr>
        <w:t>, .</w:t>
      </w:r>
      <w:proofErr w:type="spellStart"/>
      <w:r>
        <w:rPr>
          <w:sz w:val="24"/>
          <w:szCs w:val="24"/>
          <w:shd w:val="clear" w:color="auto" w:fill="FFFFFF"/>
        </w:rPr>
        <w:t>psd</w:t>
      </w:r>
      <w:proofErr w:type="spellEnd"/>
      <w:r>
        <w:rPr>
          <w:sz w:val="24"/>
          <w:szCs w:val="24"/>
          <w:shd w:val="clear" w:color="auto" w:fill="FFFFFF"/>
        </w:rPr>
        <w:t>, or .</w:t>
      </w:r>
      <w:proofErr w:type="spellStart"/>
      <w:r>
        <w:rPr>
          <w:sz w:val="24"/>
          <w:szCs w:val="24"/>
          <w:shd w:val="clear" w:color="auto" w:fill="FFFFFF"/>
        </w:rPr>
        <w:t>ai</w:t>
      </w:r>
      <w:proofErr w:type="spellEnd"/>
      <w:r>
        <w:rPr>
          <w:sz w:val="24"/>
          <w:szCs w:val="24"/>
          <w:shd w:val="clear" w:color="auto" w:fill="FFFFFF"/>
        </w:rPr>
        <w:t xml:space="preserve"> file.</w:t>
      </w:r>
    </w:p>
    <w:p w:rsidR="004F30F6" w:rsidRDefault="00121D83">
      <w:pPr>
        <w:rPr>
          <w:sz w:val="24"/>
          <w:szCs w:val="24"/>
        </w:rPr>
      </w:pPr>
      <w:r>
        <w:rPr>
          <w:rFonts w:ascii="Arial" w:hAnsi="Arial"/>
          <w:color w:val="0000FF"/>
          <w:kern w:val="0"/>
          <w:sz w:val="24"/>
          <w:szCs w:val="24"/>
          <w:u w:color="0000FF"/>
        </w:rPr>
        <w:t xml:space="preserve">We have uploaded each figure individually. </w:t>
      </w:r>
    </w:p>
    <w:p w:rsidR="004F30F6" w:rsidRDefault="004F30F6">
      <w:pPr>
        <w:rPr>
          <w:sz w:val="24"/>
          <w:szCs w:val="24"/>
        </w:rPr>
      </w:pPr>
    </w:p>
    <w:p w:rsidR="004F30F6" w:rsidRDefault="00121D83">
      <w:pPr>
        <w:rPr>
          <w:sz w:val="24"/>
          <w:szCs w:val="24"/>
        </w:rPr>
      </w:pPr>
      <w:r>
        <w:rPr>
          <w:sz w:val="24"/>
          <w:szCs w:val="24"/>
          <w:shd w:val="clear" w:color="auto" w:fill="FFFFFF"/>
        </w:rPr>
        <w:t>14. Please remove the titles and Figure Legends from the uploaded figures. The information provided in the Figure Legends after the Representative Results is sufficient.</w:t>
      </w:r>
    </w:p>
    <w:p w:rsidR="004F30F6" w:rsidRDefault="00121D83">
      <w:pPr>
        <w:rPr>
          <w:sz w:val="24"/>
          <w:szCs w:val="24"/>
        </w:rPr>
      </w:pPr>
      <w:r>
        <w:rPr>
          <w:rFonts w:ascii="Arial" w:hAnsi="Arial"/>
          <w:color w:val="0000FF"/>
          <w:kern w:val="0"/>
          <w:sz w:val="24"/>
          <w:szCs w:val="24"/>
          <w:u w:color="0000FF"/>
        </w:rPr>
        <w:t xml:space="preserve">We have removed the titles and Figure Legends from the uploaded figures. </w:t>
      </w:r>
    </w:p>
    <w:p w:rsidR="004F30F6" w:rsidRDefault="004F30F6">
      <w:pPr>
        <w:rPr>
          <w:sz w:val="24"/>
          <w:szCs w:val="24"/>
        </w:rPr>
      </w:pPr>
    </w:p>
    <w:p w:rsidR="004F30F6" w:rsidRDefault="00121D83">
      <w:pPr>
        <w:rPr>
          <w:sz w:val="24"/>
          <w:szCs w:val="24"/>
        </w:rPr>
      </w:pPr>
      <w:r>
        <w:rPr>
          <w:sz w:val="24"/>
          <w:szCs w:val="24"/>
          <w:shd w:val="clear" w:color="auto" w:fill="FFFFFF"/>
        </w:rPr>
        <w:t xml:space="preserve">15. Figures 2 and 3: Please change “ml” to “mL” and the unit of the scale bar “um” to “µm”. Please include a space between all numbers and their units (i.e., 0 h, 12 h, 24 h, </w:t>
      </w:r>
      <w:proofErr w:type="gramStart"/>
      <w:r>
        <w:rPr>
          <w:sz w:val="24"/>
          <w:szCs w:val="24"/>
          <w:shd w:val="clear" w:color="auto" w:fill="FFFFFF"/>
        </w:rPr>
        <w:t>500</w:t>
      </w:r>
      <w:proofErr w:type="gramEnd"/>
      <w:r>
        <w:rPr>
          <w:sz w:val="24"/>
          <w:szCs w:val="24"/>
          <w:shd w:val="clear" w:color="auto" w:fill="FFFFFF"/>
        </w:rPr>
        <w:t xml:space="preserve"> µm).</w:t>
      </w:r>
    </w:p>
    <w:p w:rsidR="004F30F6" w:rsidRDefault="00121D83">
      <w:pPr>
        <w:rPr>
          <w:sz w:val="24"/>
          <w:szCs w:val="24"/>
        </w:rPr>
      </w:pPr>
      <w:r>
        <w:rPr>
          <w:rFonts w:ascii="Arial" w:hAnsi="Arial"/>
          <w:color w:val="0000FF"/>
          <w:kern w:val="0"/>
          <w:sz w:val="24"/>
          <w:szCs w:val="24"/>
          <w:u w:color="0000FF"/>
        </w:rPr>
        <w:t xml:space="preserve">We have modified according to your suggestions. </w:t>
      </w:r>
    </w:p>
    <w:p w:rsidR="004F30F6" w:rsidRDefault="004F30F6">
      <w:pPr>
        <w:rPr>
          <w:sz w:val="24"/>
          <w:szCs w:val="24"/>
        </w:rPr>
      </w:pPr>
    </w:p>
    <w:p w:rsidR="004F30F6" w:rsidRDefault="00121D83">
      <w:pPr>
        <w:rPr>
          <w:sz w:val="24"/>
          <w:szCs w:val="24"/>
        </w:rPr>
      </w:pPr>
      <w:r>
        <w:rPr>
          <w:sz w:val="24"/>
          <w:szCs w:val="24"/>
          <w:shd w:val="clear" w:color="auto" w:fill="FFFFFF"/>
        </w:rPr>
        <w:t>16. Figure 2 legend: Please describe the figure in more detail. For example, what are the top and bottom panels? What is in the control well?</w:t>
      </w:r>
    </w:p>
    <w:p w:rsidR="004F30F6" w:rsidRDefault="00121D83">
      <w:pPr>
        <w:rPr>
          <w:sz w:val="24"/>
          <w:szCs w:val="24"/>
        </w:rPr>
      </w:pPr>
      <w:r>
        <w:rPr>
          <w:rFonts w:ascii="Arial" w:hAnsi="Arial"/>
          <w:color w:val="0000FF"/>
          <w:kern w:val="0"/>
          <w:sz w:val="24"/>
          <w:szCs w:val="24"/>
          <w:u w:color="0000FF"/>
        </w:rPr>
        <w:t xml:space="preserve">We have added more details accordingly. </w:t>
      </w:r>
    </w:p>
    <w:p w:rsidR="004F30F6" w:rsidRDefault="004F30F6">
      <w:pPr>
        <w:rPr>
          <w:sz w:val="24"/>
          <w:szCs w:val="24"/>
        </w:rPr>
      </w:pPr>
    </w:p>
    <w:p w:rsidR="004F30F6" w:rsidRDefault="00121D83">
      <w:pPr>
        <w:rPr>
          <w:sz w:val="24"/>
          <w:szCs w:val="24"/>
        </w:rPr>
      </w:pPr>
      <w:r>
        <w:rPr>
          <w:sz w:val="24"/>
          <w:szCs w:val="24"/>
          <w:shd w:val="clear" w:color="auto" w:fill="FFFFFF"/>
        </w:rPr>
        <w:t>17. Figure 3 legend: Please label and explain the different panels.</w:t>
      </w:r>
    </w:p>
    <w:p w:rsidR="004F30F6" w:rsidRDefault="00121D83">
      <w:pPr>
        <w:rPr>
          <w:sz w:val="24"/>
          <w:szCs w:val="24"/>
        </w:rPr>
      </w:pPr>
      <w:r>
        <w:rPr>
          <w:rFonts w:ascii="Arial" w:hAnsi="Arial"/>
          <w:color w:val="0000FF"/>
          <w:kern w:val="0"/>
          <w:sz w:val="24"/>
          <w:szCs w:val="24"/>
          <w:u w:color="0000FF"/>
        </w:rPr>
        <w:t xml:space="preserve">We have labeled and explained the different panels. </w:t>
      </w:r>
    </w:p>
    <w:p w:rsidR="004F30F6" w:rsidRDefault="004F30F6">
      <w:pPr>
        <w:rPr>
          <w:sz w:val="24"/>
          <w:szCs w:val="24"/>
        </w:rPr>
      </w:pPr>
    </w:p>
    <w:p w:rsidR="004F30F6" w:rsidRDefault="00121D83" w:rsidP="004A0545">
      <w:pPr>
        <w:jc w:val="left"/>
        <w:rPr>
          <w:sz w:val="24"/>
          <w:szCs w:val="24"/>
        </w:rPr>
      </w:pPr>
      <w:proofErr w:type="gramStart"/>
      <w:r>
        <w:rPr>
          <w:sz w:val="24"/>
          <w:szCs w:val="24"/>
          <w:shd w:val="clear" w:color="auto" w:fill="FFFFFF"/>
        </w:rPr>
        <w:t xml:space="preserve">18. </w:t>
      </w:r>
      <w:proofErr w:type="spellStart"/>
      <w:r>
        <w:rPr>
          <w:sz w:val="24"/>
          <w:szCs w:val="24"/>
          <w:shd w:val="clear" w:color="auto" w:fill="FFFFFF"/>
        </w:rPr>
        <w:t>JoVE</w:t>
      </w:r>
      <w:proofErr w:type="spellEnd"/>
      <w:proofErr w:type="gramEnd"/>
      <w:r>
        <w:rPr>
          <w:sz w:val="24"/>
          <w:szCs w:val="24"/>
          <w:shd w:val="clear" w:color="auto" w:fill="FFFFFF"/>
        </w:rPr>
        <w:t xml:space="preserve"> articles are focused on the methods and the protocol, thus the discussion should be similarly focused. Please revise the Discussion to explicitly cover the following in detail in 3-6 paragraphs with citations:</w:t>
      </w:r>
      <w:r>
        <w:rPr>
          <w:sz w:val="24"/>
          <w:szCs w:val="24"/>
        </w:rPr>
        <w:br/>
      </w:r>
      <w:r>
        <w:rPr>
          <w:sz w:val="24"/>
          <w:szCs w:val="24"/>
          <w:shd w:val="clear" w:color="auto" w:fill="FFFFFF"/>
        </w:rPr>
        <w:t>a) Critical steps within the protocol</w:t>
      </w:r>
      <w:r>
        <w:rPr>
          <w:sz w:val="24"/>
          <w:szCs w:val="24"/>
        </w:rPr>
        <w:br/>
      </w:r>
      <w:r>
        <w:rPr>
          <w:sz w:val="24"/>
          <w:szCs w:val="24"/>
          <w:shd w:val="clear" w:color="auto" w:fill="FFFFFF"/>
        </w:rPr>
        <w:t>b) Any modifications and troubleshooting of the technique</w:t>
      </w:r>
      <w:r>
        <w:rPr>
          <w:sz w:val="24"/>
          <w:szCs w:val="24"/>
        </w:rPr>
        <w:br/>
      </w:r>
      <w:r>
        <w:rPr>
          <w:sz w:val="24"/>
          <w:szCs w:val="24"/>
          <w:shd w:val="clear" w:color="auto" w:fill="FFFFFF"/>
        </w:rPr>
        <w:t>c) Any limitations of the technique</w:t>
      </w:r>
      <w:r>
        <w:rPr>
          <w:sz w:val="24"/>
          <w:szCs w:val="24"/>
        </w:rPr>
        <w:br/>
      </w:r>
      <w:r>
        <w:rPr>
          <w:sz w:val="24"/>
          <w:szCs w:val="24"/>
          <w:shd w:val="clear" w:color="auto" w:fill="FFFFFF"/>
        </w:rPr>
        <w:t>d) The significance with respect to existing methods</w:t>
      </w:r>
      <w:r>
        <w:rPr>
          <w:sz w:val="24"/>
          <w:szCs w:val="24"/>
        </w:rPr>
        <w:br/>
      </w:r>
      <w:r>
        <w:rPr>
          <w:sz w:val="24"/>
          <w:szCs w:val="24"/>
          <w:shd w:val="clear" w:color="auto" w:fill="FFFFFF"/>
        </w:rPr>
        <w:t>e) Any future applications of the technique</w:t>
      </w:r>
    </w:p>
    <w:p w:rsidR="004F30F6" w:rsidRDefault="00121D83">
      <w:pPr>
        <w:rPr>
          <w:sz w:val="24"/>
          <w:szCs w:val="24"/>
        </w:rPr>
      </w:pPr>
      <w:r>
        <w:rPr>
          <w:rFonts w:ascii="Arial" w:hAnsi="Arial"/>
          <w:color w:val="0000FF"/>
          <w:kern w:val="0"/>
          <w:sz w:val="24"/>
          <w:szCs w:val="24"/>
          <w:u w:color="0000FF"/>
        </w:rPr>
        <w:t xml:space="preserve">We have revised the discussion. </w:t>
      </w:r>
    </w:p>
    <w:p w:rsidR="004F30F6" w:rsidRDefault="004F30F6">
      <w:pPr>
        <w:rPr>
          <w:sz w:val="24"/>
          <w:szCs w:val="24"/>
        </w:rPr>
      </w:pPr>
    </w:p>
    <w:p w:rsidR="004F30F6" w:rsidRDefault="00121D83">
      <w:pPr>
        <w:rPr>
          <w:sz w:val="24"/>
          <w:szCs w:val="24"/>
        </w:rPr>
      </w:pPr>
      <w:r>
        <w:rPr>
          <w:sz w:val="24"/>
          <w:szCs w:val="24"/>
          <w:shd w:val="clear" w:color="auto" w:fill="FFFFFF"/>
        </w:rPr>
        <w:t>19. For in-text references, the corresponding reference numbers should appear as superscripts after the appropriate statement(s) in the text (before punctuation but after closed parenthesis). The references should be numbered in order of appearance.</w:t>
      </w:r>
    </w:p>
    <w:p w:rsidR="004F30F6" w:rsidRDefault="00121D83">
      <w:pPr>
        <w:rPr>
          <w:sz w:val="24"/>
          <w:szCs w:val="24"/>
        </w:rPr>
      </w:pPr>
      <w:r>
        <w:rPr>
          <w:rFonts w:ascii="Arial" w:hAnsi="Arial"/>
          <w:color w:val="0000FF"/>
          <w:kern w:val="0"/>
          <w:sz w:val="24"/>
          <w:szCs w:val="24"/>
          <w:u w:color="0000FF"/>
        </w:rPr>
        <w:t xml:space="preserve">We have modified accordingly. </w:t>
      </w:r>
    </w:p>
    <w:p w:rsidR="004F30F6" w:rsidRDefault="004F30F6">
      <w:pPr>
        <w:rPr>
          <w:sz w:val="24"/>
          <w:szCs w:val="24"/>
        </w:rPr>
      </w:pPr>
    </w:p>
    <w:p w:rsidR="004F30F6" w:rsidRDefault="00121D83" w:rsidP="002B208E">
      <w:pPr>
        <w:jc w:val="left"/>
        <w:rPr>
          <w:sz w:val="24"/>
          <w:szCs w:val="24"/>
        </w:rPr>
      </w:pPr>
      <w:r>
        <w:rPr>
          <w:sz w:val="24"/>
          <w:szCs w:val="24"/>
          <w:shd w:val="clear" w:color="auto" w:fill="FFFFFF"/>
        </w:rPr>
        <w:t>20. Please ensure that the references appear as the following: [</w:t>
      </w:r>
      <w:proofErr w:type="spellStart"/>
      <w:r>
        <w:rPr>
          <w:sz w:val="24"/>
          <w:szCs w:val="24"/>
          <w:shd w:val="clear" w:color="auto" w:fill="FFFFFF"/>
        </w:rPr>
        <w:t>Lastname</w:t>
      </w:r>
      <w:proofErr w:type="spellEnd"/>
      <w:r>
        <w:rPr>
          <w:sz w:val="24"/>
          <w:szCs w:val="24"/>
          <w:shd w:val="clear" w:color="auto" w:fill="FFFFFF"/>
        </w:rPr>
        <w:t xml:space="preserve">, </w:t>
      </w:r>
      <w:proofErr w:type="spellStart"/>
      <w:r>
        <w:rPr>
          <w:sz w:val="24"/>
          <w:szCs w:val="24"/>
          <w:shd w:val="clear" w:color="auto" w:fill="FFFFFF"/>
        </w:rPr>
        <w:t>F.I</w:t>
      </w:r>
      <w:proofErr w:type="spellEnd"/>
      <w:r>
        <w:rPr>
          <w:sz w:val="24"/>
          <w:szCs w:val="24"/>
          <w:shd w:val="clear" w:color="auto" w:fill="FFFFFF"/>
        </w:rPr>
        <w:t xml:space="preserve">., </w:t>
      </w:r>
      <w:proofErr w:type="spellStart"/>
      <w:r>
        <w:rPr>
          <w:sz w:val="24"/>
          <w:szCs w:val="24"/>
          <w:shd w:val="clear" w:color="auto" w:fill="FFFFFF"/>
        </w:rPr>
        <w:t>LastName</w:t>
      </w:r>
      <w:proofErr w:type="spellEnd"/>
      <w:r>
        <w:rPr>
          <w:sz w:val="24"/>
          <w:szCs w:val="24"/>
          <w:shd w:val="clear" w:color="auto" w:fill="FFFFFF"/>
        </w:rPr>
        <w:t xml:space="preserve">, </w:t>
      </w:r>
      <w:proofErr w:type="spellStart"/>
      <w:r>
        <w:rPr>
          <w:sz w:val="24"/>
          <w:szCs w:val="24"/>
          <w:shd w:val="clear" w:color="auto" w:fill="FFFFFF"/>
        </w:rPr>
        <w:t>F.I</w:t>
      </w:r>
      <w:proofErr w:type="spellEnd"/>
      <w:r>
        <w:rPr>
          <w:sz w:val="24"/>
          <w:szCs w:val="24"/>
          <w:shd w:val="clear" w:color="auto" w:fill="FFFFFF"/>
        </w:rPr>
        <w:t xml:space="preserve">., </w:t>
      </w:r>
      <w:proofErr w:type="spellStart"/>
      <w:r>
        <w:rPr>
          <w:sz w:val="24"/>
          <w:szCs w:val="24"/>
          <w:shd w:val="clear" w:color="auto" w:fill="FFFFFF"/>
        </w:rPr>
        <w:t>LastName</w:t>
      </w:r>
      <w:proofErr w:type="spellEnd"/>
      <w:r>
        <w:rPr>
          <w:sz w:val="24"/>
          <w:szCs w:val="24"/>
          <w:shd w:val="clear" w:color="auto" w:fill="FFFFFF"/>
        </w:rPr>
        <w:t xml:space="preserve">, </w:t>
      </w:r>
      <w:proofErr w:type="spellStart"/>
      <w:proofErr w:type="gramStart"/>
      <w:r>
        <w:rPr>
          <w:sz w:val="24"/>
          <w:szCs w:val="24"/>
          <w:shd w:val="clear" w:color="auto" w:fill="FFFFFF"/>
        </w:rPr>
        <w:t>F.I</w:t>
      </w:r>
      <w:proofErr w:type="spellEnd"/>
      <w:proofErr w:type="gramEnd"/>
      <w:r>
        <w:rPr>
          <w:sz w:val="24"/>
          <w:szCs w:val="24"/>
          <w:shd w:val="clear" w:color="auto" w:fill="FFFFFF"/>
        </w:rPr>
        <w:t xml:space="preserve">. Article Title. </w:t>
      </w:r>
      <w:proofErr w:type="gramStart"/>
      <w:r>
        <w:rPr>
          <w:sz w:val="24"/>
          <w:szCs w:val="24"/>
          <w:shd w:val="clear" w:color="auto" w:fill="FFFFFF"/>
        </w:rPr>
        <w:t>Source.</w:t>
      </w:r>
      <w:proofErr w:type="gramEnd"/>
      <w:r>
        <w:rPr>
          <w:sz w:val="24"/>
          <w:szCs w:val="24"/>
          <w:shd w:val="clear" w:color="auto" w:fill="FFFFFF"/>
        </w:rPr>
        <w:t xml:space="preserve"> Volume (Issue), </w:t>
      </w:r>
      <w:proofErr w:type="spellStart"/>
      <w:r>
        <w:rPr>
          <w:sz w:val="24"/>
          <w:szCs w:val="24"/>
          <w:shd w:val="clear" w:color="auto" w:fill="FFFFFF"/>
        </w:rPr>
        <w:t>FirstPage</w:t>
      </w:r>
      <w:proofErr w:type="spellEnd"/>
      <w:r>
        <w:rPr>
          <w:sz w:val="24"/>
          <w:szCs w:val="24"/>
          <w:shd w:val="clear" w:color="auto" w:fill="FFFFFF"/>
        </w:rPr>
        <w:t xml:space="preserve"> – </w:t>
      </w:r>
      <w:proofErr w:type="spellStart"/>
      <w:r>
        <w:rPr>
          <w:sz w:val="24"/>
          <w:szCs w:val="24"/>
          <w:shd w:val="clear" w:color="auto" w:fill="FFFFFF"/>
        </w:rPr>
        <w:t>LastPage</w:t>
      </w:r>
      <w:proofErr w:type="spellEnd"/>
      <w:r>
        <w:rPr>
          <w:sz w:val="24"/>
          <w:szCs w:val="24"/>
          <w:shd w:val="clear" w:color="auto" w:fill="FFFFFF"/>
        </w:rPr>
        <w:t xml:space="preserve"> (YEAR).] For more than 6 authors, list only the first author then et al. See the example below</w:t>
      </w:r>
      <w:proofErr w:type="gramStart"/>
      <w:r>
        <w:rPr>
          <w:sz w:val="24"/>
          <w:szCs w:val="24"/>
          <w:shd w:val="clear" w:color="auto" w:fill="FFFFFF"/>
        </w:rPr>
        <w:t>:</w:t>
      </w:r>
      <w:proofErr w:type="gramEnd"/>
      <w:r>
        <w:rPr>
          <w:sz w:val="24"/>
          <w:szCs w:val="24"/>
        </w:rPr>
        <w:br/>
      </w:r>
      <w:r>
        <w:rPr>
          <w:sz w:val="24"/>
          <w:szCs w:val="24"/>
          <w:shd w:val="clear" w:color="auto" w:fill="FFFFFF"/>
        </w:rPr>
        <w:t xml:space="preserve">Bedford, C.D., Harris, R.N., </w:t>
      </w:r>
      <w:proofErr w:type="spellStart"/>
      <w:r>
        <w:rPr>
          <w:sz w:val="24"/>
          <w:szCs w:val="24"/>
          <w:shd w:val="clear" w:color="auto" w:fill="FFFFFF"/>
        </w:rPr>
        <w:t>Howd</w:t>
      </w:r>
      <w:proofErr w:type="spellEnd"/>
      <w:r>
        <w:rPr>
          <w:sz w:val="24"/>
          <w:szCs w:val="24"/>
          <w:shd w:val="clear" w:color="auto" w:fill="FFFFFF"/>
        </w:rPr>
        <w:t xml:space="preserve">, R.A., Goff, D.A., </w:t>
      </w:r>
      <w:proofErr w:type="spellStart"/>
      <w:r>
        <w:rPr>
          <w:sz w:val="24"/>
          <w:szCs w:val="24"/>
          <w:shd w:val="clear" w:color="auto" w:fill="FFFFFF"/>
        </w:rPr>
        <w:t>Koolpe</w:t>
      </w:r>
      <w:proofErr w:type="spellEnd"/>
      <w:r>
        <w:rPr>
          <w:sz w:val="24"/>
          <w:szCs w:val="24"/>
          <w:shd w:val="clear" w:color="auto" w:fill="FFFFFF"/>
        </w:rPr>
        <w:t xml:space="preserve">, </w:t>
      </w:r>
      <w:proofErr w:type="spellStart"/>
      <w:r>
        <w:rPr>
          <w:sz w:val="24"/>
          <w:szCs w:val="24"/>
          <w:shd w:val="clear" w:color="auto" w:fill="FFFFFF"/>
        </w:rPr>
        <w:t>G.A</w:t>
      </w:r>
      <w:proofErr w:type="spellEnd"/>
      <w:r>
        <w:rPr>
          <w:sz w:val="24"/>
          <w:szCs w:val="24"/>
          <w:shd w:val="clear" w:color="auto" w:fill="FFFFFF"/>
        </w:rPr>
        <w:t>. Quaternary salts of 2-[(</w:t>
      </w:r>
      <w:proofErr w:type="spellStart"/>
      <w:r>
        <w:rPr>
          <w:sz w:val="24"/>
          <w:szCs w:val="24"/>
          <w:shd w:val="clear" w:color="auto" w:fill="FFFFFF"/>
        </w:rPr>
        <w:t>hydroxyimino</w:t>
      </w:r>
      <w:proofErr w:type="spellEnd"/>
      <w:r>
        <w:rPr>
          <w:sz w:val="24"/>
          <w:szCs w:val="24"/>
          <w:shd w:val="clear" w:color="auto" w:fill="FFFFFF"/>
        </w:rPr>
        <w:t xml:space="preserve">)methyl]imidazole. </w:t>
      </w:r>
      <w:proofErr w:type="gramStart"/>
      <w:r>
        <w:rPr>
          <w:sz w:val="24"/>
          <w:szCs w:val="24"/>
          <w:shd w:val="clear" w:color="auto" w:fill="FFFFFF"/>
        </w:rPr>
        <w:t>Journal of Medicinal Chemistry.</w:t>
      </w:r>
      <w:proofErr w:type="gramEnd"/>
      <w:r>
        <w:rPr>
          <w:sz w:val="24"/>
          <w:szCs w:val="24"/>
          <w:shd w:val="clear" w:color="auto" w:fill="FFFFFF"/>
        </w:rPr>
        <w:t xml:space="preserve"> </w:t>
      </w:r>
      <w:proofErr w:type="gramStart"/>
      <w:r>
        <w:rPr>
          <w:sz w:val="24"/>
          <w:szCs w:val="24"/>
          <w:shd w:val="clear" w:color="auto" w:fill="FFFFFF"/>
        </w:rPr>
        <w:t>32 (2), 493-503 (1998).</w:t>
      </w:r>
      <w:proofErr w:type="gramEnd"/>
    </w:p>
    <w:p w:rsidR="004F30F6" w:rsidRDefault="00121D83">
      <w:pPr>
        <w:rPr>
          <w:sz w:val="24"/>
          <w:szCs w:val="24"/>
        </w:rPr>
      </w:pPr>
      <w:r>
        <w:rPr>
          <w:rFonts w:ascii="Arial" w:hAnsi="Arial"/>
          <w:color w:val="0000FF"/>
          <w:kern w:val="0"/>
          <w:sz w:val="24"/>
          <w:szCs w:val="24"/>
          <w:u w:color="0000FF"/>
        </w:rPr>
        <w:t xml:space="preserve">We have modified accordingly. </w:t>
      </w:r>
    </w:p>
    <w:p w:rsidR="004F30F6" w:rsidRDefault="004F30F6">
      <w:pPr>
        <w:rPr>
          <w:sz w:val="24"/>
          <w:szCs w:val="24"/>
        </w:rPr>
      </w:pPr>
    </w:p>
    <w:p w:rsidR="004F30F6" w:rsidRDefault="00121D83">
      <w:pPr>
        <w:rPr>
          <w:sz w:val="24"/>
          <w:szCs w:val="24"/>
        </w:rPr>
      </w:pPr>
      <w:r>
        <w:rPr>
          <w:sz w:val="24"/>
          <w:szCs w:val="24"/>
          <w:shd w:val="clear" w:color="auto" w:fill="FFFFFF"/>
        </w:rPr>
        <w:t>21. References: Please do not abbreviate journal titles.</w:t>
      </w:r>
    </w:p>
    <w:p w:rsidR="004F30F6" w:rsidRDefault="00121D83">
      <w:pPr>
        <w:rPr>
          <w:sz w:val="24"/>
          <w:szCs w:val="24"/>
        </w:rPr>
      </w:pPr>
      <w:r>
        <w:rPr>
          <w:rFonts w:ascii="Arial" w:hAnsi="Arial"/>
          <w:color w:val="0000FF"/>
          <w:kern w:val="0"/>
          <w:sz w:val="24"/>
          <w:szCs w:val="24"/>
          <w:u w:color="0000FF"/>
        </w:rPr>
        <w:t>We have modified accordingly.</w:t>
      </w:r>
    </w:p>
    <w:p w:rsidR="004F30F6" w:rsidRDefault="004F30F6">
      <w:pPr>
        <w:rPr>
          <w:sz w:val="24"/>
          <w:szCs w:val="24"/>
        </w:rPr>
      </w:pPr>
    </w:p>
    <w:p w:rsidR="004F30F6" w:rsidRDefault="004F30F6">
      <w:pPr>
        <w:rPr>
          <w:sz w:val="24"/>
          <w:szCs w:val="24"/>
        </w:rPr>
      </w:pPr>
    </w:p>
    <w:p w:rsidR="004F30F6" w:rsidRDefault="00121D83" w:rsidP="004A0545">
      <w:pPr>
        <w:jc w:val="left"/>
        <w:rPr>
          <w:sz w:val="24"/>
          <w:szCs w:val="24"/>
        </w:rPr>
      </w:pPr>
      <w:r>
        <w:rPr>
          <w:sz w:val="24"/>
          <w:szCs w:val="24"/>
        </w:rPr>
        <w:br/>
      </w:r>
      <w:r>
        <w:rPr>
          <w:b/>
          <w:bCs/>
          <w:sz w:val="24"/>
          <w:szCs w:val="24"/>
        </w:rPr>
        <w:t>Reviewers' comments</w:t>
      </w:r>
      <w:proofErr w:type="gramStart"/>
      <w:r>
        <w:rPr>
          <w:b/>
          <w:bCs/>
          <w:sz w:val="24"/>
          <w:szCs w:val="24"/>
        </w:rPr>
        <w:t>:</w:t>
      </w:r>
      <w:proofErr w:type="gramEnd"/>
      <w:r>
        <w:rPr>
          <w:sz w:val="24"/>
          <w:szCs w:val="24"/>
        </w:rPr>
        <w:br/>
      </w:r>
      <w:r>
        <w:rPr>
          <w:sz w:val="24"/>
          <w:szCs w:val="24"/>
        </w:rPr>
        <w:br/>
      </w:r>
      <w:r>
        <w:rPr>
          <w:sz w:val="24"/>
          <w:szCs w:val="24"/>
          <w:shd w:val="clear" w:color="auto" w:fill="FFFFFF"/>
        </w:rPr>
        <w:t>Please note that novelty is not a requirement for publication and reviewer comments questioning the novelty of the article can be disregarded.</w:t>
      </w:r>
      <w:r>
        <w:rPr>
          <w:sz w:val="24"/>
          <w:szCs w:val="24"/>
        </w:rPr>
        <w:br/>
      </w:r>
      <w:r>
        <w:rPr>
          <w:sz w:val="24"/>
          <w:szCs w:val="24"/>
        </w:rPr>
        <w:br/>
      </w:r>
      <w:r>
        <w:rPr>
          <w:sz w:val="24"/>
          <w:szCs w:val="24"/>
          <w:shd w:val="clear" w:color="auto" w:fill="FFFFFF"/>
        </w:rPr>
        <w:lastRenderedPageBreak/>
        <w:t>Please note that the reviewers raised some significant concerns regarding your method and your manuscript. Please thoroughly address each concern by revising the manuscript or addressing the comment in your rebuttal letter.</w:t>
      </w:r>
      <w:r>
        <w:rPr>
          <w:sz w:val="24"/>
          <w:szCs w:val="24"/>
        </w:rPr>
        <w:br/>
      </w:r>
      <w:r>
        <w:rPr>
          <w:rFonts w:ascii="Arial" w:hAnsi="Arial"/>
          <w:color w:val="0000FF"/>
          <w:sz w:val="24"/>
          <w:szCs w:val="24"/>
          <w:u w:color="0000FF"/>
        </w:rPr>
        <w:t xml:space="preserve">We thank reviewers for these suggestions. We have now addressed reviewers’ comments point-by-point (below), and revised the manuscript accordingly. </w:t>
      </w:r>
    </w:p>
    <w:p w:rsidR="004F30F6" w:rsidRDefault="004F30F6">
      <w:pPr>
        <w:rPr>
          <w:sz w:val="24"/>
          <w:szCs w:val="24"/>
        </w:rPr>
      </w:pPr>
    </w:p>
    <w:p w:rsidR="004F30F6" w:rsidRDefault="004F30F6">
      <w:pPr>
        <w:rPr>
          <w:sz w:val="24"/>
          <w:szCs w:val="24"/>
        </w:rPr>
      </w:pPr>
    </w:p>
    <w:p w:rsidR="004F30F6" w:rsidRDefault="00121D83" w:rsidP="004A0545">
      <w:pPr>
        <w:jc w:val="left"/>
        <w:rPr>
          <w:sz w:val="24"/>
          <w:szCs w:val="24"/>
        </w:rPr>
      </w:pPr>
      <w:r>
        <w:rPr>
          <w:sz w:val="24"/>
          <w:szCs w:val="24"/>
        </w:rPr>
        <w:br/>
      </w:r>
      <w:r>
        <w:rPr>
          <w:sz w:val="24"/>
          <w:szCs w:val="24"/>
          <w:shd w:val="clear" w:color="auto" w:fill="FFFFFF"/>
        </w:rPr>
        <w:t>Reviewer #1</w:t>
      </w:r>
      <w:proofErr w:type="gramStart"/>
      <w:r>
        <w:rPr>
          <w:sz w:val="24"/>
          <w:szCs w:val="24"/>
          <w:shd w:val="clear" w:color="auto" w:fill="FFFFFF"/>
        </w:rPr>
        <w:t>:</w:t>
      </w:r>
      <w:proofErr w:type="gramEnd"/>
      <w:r>
        <w:rPr>
          <w:sz w:val="24"/>
          <w:szCs w:val="24"/>
        </w:rPr>
        <w:br/>
      </w:r>
      <w:r>
        <w:rPr>
          <w:sz w:val="24"/>
          <w:szCs w:val="24"/>
        </w:rPr>
        <w:br/>
      </w:r>
      <w:r>
        <w:rPr>
          <w:sz w:val="24"/>
          <w:szCs w:val="24"/>
          <w:shd w:val="clear" w:color="auto" w:fill="FFFFFF"/>
        </w:rPr>
        <w:t>Manuscript Summary:</w:t>
      </w:r>
      <w:r>
        <w:rPr>
          <w:sz w:val="24"/>
          <w:szCs w:val="24"/>
        </w:rPr>
        <w:br/>
      </w:r>
      <w:r>
        <w:rPr>
          <w:sz w:val="24"/>
          <w:szCs w:val="24"/>
          <w:shd w:val="clear" w:color="auto" w:fill="FFFFFF"/>
        </w:rPr>
        <w:t xml:space="preserve">The Manuscript "A high-throughput assay for prediction of chemical toxicity by automated phenotypic profiling of </w:t>
      </w:r>
      <w:proofErr w:type="spellStart"/>
      <w:r>
        <w:rPr>
          <w:sz w:val="24"/>
          <w:szCs w:val="24"/>
          <w:shd w:val="clear" w:color="auto" w:fill="FFFFFF"/>
        </w:rPr>
        <w:t>Caenorhabditis</w:t>
      </w:r>
      <w:proofErr w:type="spellEnd"/>
      <w:r>
        <w:rPr>
          <w:sz w:val="24"/>
          <w:szCs w:val="24"/>
          <w:shd w:val="clear" w:color="auto" w:fill="FFFFFF"/>
        </w:rPr>
        <w:t xml:space="preserve"> </w:t>
      </w:r>
      <w:proofErr w:type="spellStart"/>
      <w:r>
        <w:rPr>
          <w:sz w:val="24"/>
          <w:szCs w:val="24"/>
          <w:shd w:val="clear" w:color="auto" w:fill="FFFFFF"/>
        </w:rPr>
        <w:t>elegans</w:t>
      </w:r>
      <w:proofErr w:type="spellEnd"/>
      <w:r>
        <w:rPr>
          <w:sz w:val="24"/>
          <w:szCs w:val="24"/>
          <w:shd w:val="clear" w:color="auto" w:fill="FFFFFF"/>
        </w:rPr>
        <w:t xml:space="preserve">", by Xian Bo et al, provides insights into a novel protocol for C. </w:t>
      </w:r>
      <w:proofErr w:type="spellStart"/>
      <w:r>
        <w:rPr>
          <w:sz w:val="24"/>
          <w:szCs w:val="24"/>
          <w:shd w:val="clear" w:color="auto" w:fill="FFFFFF"/>
        </w:rPr>
        <w:t>elegans</w:t>
      </w:r>
      <w:proofErr w:type="spellEnd"/>
      <w:r>
        <w:rPr>
          <w:sz w:val="24"/>
          <w:szCs w:val="24"/>
          <w:shd w:val="clear" w:color="auto" w:fill="FFFFFF"/>
        </w:rPr>
        <w:t xml:space="preserve"> </w:t>
      </w:r>
      <w:proofErr w:type="spellStart"/>
      <w:r>
        <w:rPr>
          <w:sz w:val="24"/>
          <w:szCs w:val="24"/>
          <w:shd w:val="clear" w:color="auto" w:fill="FFFFFF"/>
        </w:rPr>
        <w:t>phenotypical</w:t>
      </w:r>
      <w:proofErr w:type="spellEnd"/>
      <w:r>
        <w:rPr>
          <w:sz w:val="24"/>
          <w:szCs w:val="24"/>
          <w:shd w:val="clear" w:color="auto" w:fill="FFFFFF"/>
        </w:rPr>
        <w:t xml:space="preserve"> screening. While of potential interest for the community, a few points </w:t>
      </w:r>
      <w:proofErr w:type="gramStart"/>
      <w:r>
        <w:rPr>
          <w:sz w:val="24"/>
          <w:szCs w:val="24"/>
          <w:shd w:val="clear" w:color="auto" w:fill="FFFFFF"/>
        </w:rPr>
        <w:t>needs</w:t>
      </w:r>
      <w:proofErr w:type="gramEnd"/>
      <w:r>
        <w:rPr>
          <w:sz w:val="24"/>
          <w:szCs w:val="24"/>
          <w:shd w:val="clear" w:color="auto" w:fill="FFFFFF"/>
        </w:rPr>
        <w:t xml:space="preserve"> to be considered before it is accepted for publication.</w:t>
      </w:r>
      <w:r>
        <w:rPr>
          <w:sz w:val="24"/>
          <w:szCs w:val="24"/>
        </w:rPr>
        <w:br/>
      </w:r>
      <w:r>
        <w:rPr>
          <w:sz w:val="24"/>
          <w:szCs w:val="24"/>
        </w:rPr>
        <w:br/>
      </w:r>
      <w:r>
        <w:rPr>
          <w:sz w:val="24"/>
          <w:szCs w:val="24"/>
          <w:shd w:val="clear" w:color="auto" w:fill="FFFFFF"/>
        </w:rPr>
        <w:t>Major Concerns</w:t>
      </w:r>
      <w:proofErr w:type="gramStart"/>
      <w:r>
        <w:rPr>
          <w:sz w:val="24"/>
          <w:szCs w:val="24"/>
          <w:shd w:val="clear" w:color="auto" w:fill="FFFFFF"/>
        </w:rPr>
        <w:t>:</w:t>
      </w:r>
      <w:proofErr w:type="gramEnd"/>
      <w:r>
        <w:rPr>
          <w:sz w:val="24"/>
          <w:szCs w:val="24"/>
        </w:rPr>
        <w:br/>
      </w:r>
      <w:r>
        <w:rPr>
          <w:sz w:val="24"/>
          <w:szCs w:val="24"/>
          <w:shd w:val="clear" w:color="auto" w:fill="FFFFFF"/>
        </w:rPr>
        <w:t xml:space="preserve">Line 110. My only major </w:t>
      </w:r>
      <w:proofErr w:type="gramStart"/>
      <w:r>
        <w:rPr>
          <w:sz w:val="24"/>
          <w:szCs w:val="24"/>
          <w:shd w:val="clear" w:color="auto" w:fill="FFFFFF"/>
        </w:rPr>
        <w:t>concern regarding the protocol are</w:t>
      </w:r>
      <w:proofErr w:type="gramEnd"/>
      <w:r>
        <w:rPr>
          <w:sz w:val="24"/>
          <w:szCs w:val="24"/>
          <w:shd w:val="clear" w:color="auto" w:fill="FFFFFF"/>
        </w:rPr>
        <w:t xml:space="preserve"> the steps 5 and 6. While steps 1-4 are described into enough detail and will allow the user to reproduce the method, a much more detailed description of the Experiment video processing (Point5) and phenotypes definition (Point6) will be required if another user would like to use this method. The current description provide only a general explanation on how the software works, but does not give any specific indication on how to use the software and how to tune its parameters prior to analysis. A description of the type of output that the software provides will be necessary in order to facilitate data analysis.</w:t>
      </w:r>
    </w:p>
    <w:p w:rsidR="004F30F6" w:rsidRDefault="00121D83">
      <w:pPr>
        <w:rPr>
          <w:sz w:val="24"/>
          <w:szCs w:val="24"/>
        </w:rPr>
      </w:pPr>
      <w:r>
        <w:rPr>
          <w:rFonts w:ascii="Arial" w:hAnsi="Arial"/>
          <w:color w:val="0000FF"/>
          <w:sz w:val="24"/>
          <w:szCs w:val="24"/>
          <w:u w:color="0000FF"/>
        </w:rPr>
        <w:t xml:space="preserve">We have added more details according to this suggestion. </w:t>
      </w:r>
    </w:p>
    <w:p w:rsidR="004F30F6" w:rsidRDefault="00121D83">
      <w:pPr>
        <w:rPr>
          <w:sz w:val="24"/>
          <w:szCs w:val="24"/>
        </w:rPr>
      </w:pPr>
      <w:r>
        <w:rPr>
          <w:sz w:val="24"/>
          <w:szCs w:val="24"/>
        </w:rPr>
        <w:br/>
      </w:r>
      <w:r>
        <w:rPr>
          <w:sz w:val="24"/>
          <w:szCs w:val="24"/>
          <w:shd w:val="clear" w:color="auto" w:fill="FFFFFF"/>
        </w:rPr>
        <w:t>It was also not clear to me if the software is open source or not. In case it is, a link to download should be provided. If this was already provided in the paper referenced as [11], this should be indicated in the text.</w:t>
      </w:r>
    </w:p>
    <w:p w:rsidR="004F30F6" w:rsidRDefault="00121D83">
      <w:pPr>
        <w:rPr>
          <w:sz w:val="24"/>
          <w:szCs w:val="24"/>
        </w:rPr>
      </w:pPr>
      <w:r>
        <w:rPr>
          <w:rFonts w:ascii="Arial" w:hAnsi="Arial"/>
          <w:color w:val="0000FF"/>
          <w:sz w:val="24"/>
          <w:szCs w:val="24"/>
          <w:u w:color="0000FF"/>
        </w:rPr>
        <w:t xml:space="preserve">We have added the link to download the software. </w:t>
      </w:r>
    </w:p>
    <w:p w:rsidR="004F30F6" w:rsidRDefault="00121D83">
      <w:pPr>
        <w:rPr>
          <w:sz w:val="24"/>
          <w:szCs w:val="24"/>
        </w:rPr>
      </w:pPr>
      <w:r>
        <w:rPr>
          <w:sz w:val="24"/>
          <w:szCs w:val="24"/>
        </w:rPr>
        <w:br/>
      </w:r>
      <w:proofErr w:type="gramStart"/>
      <w:r>
        <w:rPr>
          <w:sz w:val="24"/>
          <w:szCs w:val="24"/>
          <w:shd w:val="clear" w:color="auto" w:fill="FFFFFF"/>
        </w:rPr>
        <w:t>In Line 124.</w:t>
      </w:r>
      <w:proofErr w:type="gramEnd"/>
      <w:r>
        <w:rPr>
          <w:sz w:val="24"/>
          <w:szCs w:val="24"/>
          <w:shd w:val="clear" w:color="auto" w:fill="FFFFFF"/>
        </w:rPr>
        <w:t xml:space="preserve"> It was also not clear to me if these data referred to are the same data reported in the reference [11], or another, or if they are original data. If these data were previously reported, the appropriate reference should be included to avoid confusion for the reader.</w:t>
      </w:r>
    </w:p>
    <w:p w:rsidR="004F30F6" w:rsidRDefault="00121D83">
      <w:pPr>
        <w:rPr>
          <w:sz w:val="24"/>
          <w:szCs w:val="24"/>
        </w:rPr>
      </w:pPr>
      <w:r>
        <w:rPr>
          <w:rFonts w:ascii="Arial" w:hAnsi="Arial"/>
          <w:color w:val="0000FF"/>
          <w:sz w:val="24"/>
          <w:szCs w:val="24"/>
          <w:u w:color="0000FF"/>
        </w:rPr>
        <w:t xml:space="preserve">We included the appropriate reference. </w:t>
      </w:r>
    </w:p>
    <w:p w:rsidR="004F30F6" w:rsidRDefault="00121D83">
      <w:pPr>
        <w:rPr>
          <w:sz w:val="24"/>
          <w:szCs w:val="24"/>
        </w:rPr>
      </w:pPr>
      <w:r>
        <w:rPr>
          <w:sz w:val="24"/>
          <w:szCs w:val="24"/>
        </w:rPr>
        <w:br/>
      </w:r>
      <w:r>
        <w:rPr>
          <w:sz w:val="24"/>
          <w:szCs w:val="24"/>
          <w:shd w:val="clear" w:color="auto" w:fill="FFFFFF"/>
        </w:rPr>
        <w:t xml:space="preserve">Figure 3 should be reformatted with a clearer </w:t>
      </w:r>
      <w:proofErr w:type="spellStart"/>
      <w:r>
        <w:rPr>
          <w:sz w:val="24"/>
          <w:szCs w:val="24"/>
          <w:shd w:val="clear" w:color="auto" w:fill="FFFFFF"/>
        </w:rPr>
        <w:t>colour</w:t>
      </w:r>
      <w:proofErr w:type="spellEnd"/>
      <w:r>
        <w:rPr>
          <w:sz w:val="24"/>
          <w:szCs w:val="24"/>
          <w:shd w:val="clear" w:color="auto" w:fill="FFFFFF"/>
        </w:rPr>
        <w:t xml:space="preserve"> code. Especially given that the k-medium is used as a positive control, this should be clearly distinct from the other compound concentrations, such as 2.15 mg/ml.</w:t>
      </w:r>
    </w:p>
    <w:p w:rsidR="004F30F6" w:rsidRDefault="00121D83">
      <w:pPr>
        <w:rPr>
          <w:sz w:val="24"/>
          <w:szCs w:val="24"/>
        </w:rPr>
      </w:pPr>
      <w:r>
        <w:rPr>
          <w:rFonts w:ascii="Arial" w:hAnsi="Arial"/>
          <w:color w:val="0000FF"/>
          <w:sz w:val="24"/>
          <w:szCs w:val="24"/>
          <w:u w:color="0000FF"/>
        </w:rPr>
        <w:t xml:space="preserve">We reformatted this figure according to this suggestion. </w:t>
      </w:r>
    </w:p>
    <w:p w:rsidR="004F30F6" w:rsidRDefault="00121D83">
      <w:pPr>
        <w:rPr>
          <w:sz w:val="24"/>
          <w:szCs w:val="24"/>
        </w:rPr>
      </w:pPr>
      <w:r>
        <w:rPr>
          <w:sz w:val="24"/>
          <w:szCs w:val="24"/>
        </w:rPr>
        <w:br/>
      </w:r>
      <w:r>
        <w:rPr>
          <w:sz w:val="24"/>
          <w:szCs w:val="24"/>
          <w:shd w:val="clear" w:color="auto" w:fill="FFFFFF"/>
        </w:rPr>
        <w:t xml:space="preserve">Providing a comparison of the </w:t>
      </w:r>
      <w:proofErr w:type="spellStart"/>
      <w:r>
        <w:rPr>
          <w:sz w:val="24"/>
          <w:szCs w:val="24"/>
          <w:shd w:val="clear" w:color="auto" w:fill="FFFFFF"/>
        </w:rPr>
        <w:t>phenotypical</w:t>
      </w:r>
      <w:proofErr w:type="spellEnd"/>
      <w:r>
        <w:rPr>
          <w:sz w:val="24"/>
          <w:szCs w:val="24"/>
          <w:shd w:val="clear" w:color="auto" w:fill="FFFFFF"/>
        </w:rPr>
        <w:t xml:space="preserve"> screening with a manual paralysis or lifespan assay will be helpful to prove the validity of the method and its advantage </w:t>
      </w:r>
      <w:r>
        <w:rPr>
          <w:sz w:val="24"/>
          <w:szCs w:val="24"/>
          <w:shd w:val="clear" w:color="auto" w:fill="FFFFFF"/>
        </w:rPr>
        <w:lastRenderedPageBreak/>
        <w:t>over manual analysis (which it was not clear to me if it was the sensitivity or the throughput). If this comparison was already provided in the previous works, providing the reference will be helpful.</w:t>
      </w:r>
    </w:p>
    <w:p w:rsidR="004F30F6" w:rsidRDefault="00121D83">
      <w:pPr>
        <w:rPr>
          <w:sz w:val="24"/>
          <w:szCs w:val="24"/>
        </w:rPr>
      </w:pPr>
      <w:r>
        <w:rPr>
          <w:rFonts w:ascii="Arial" w:hAnsi="Arial"/>
          <w:color w:val="0000FF"/>
          <w:sz w:val="24"/>
          <w:szCs w:val="24"/>
          <w:u w:color="0000FF"/>
        </w:rPr>
        <w:t xml:space="preserve">This comparison was already provided in the previous works. We now have added the reference of our </w:t>
      </w:r>
      <w:r w:rsidR="002D4A53">
        <w:rPr>
          <w:rFonts w:ascii="Arial" w:eastAsiaTheme="minorEastAsia" w:hAnsi="Arial" w:hint="eastAsia"/>
          <w:color w:val="0000FF"/>
          <w:sz w:val="24"/>
          <w:szCs w:val="24"/>
          <w:u w:color="0000FF"/>
        </w:rPr>
        <w:t>previous</w:t>
      </w:r>
      <w:r>
        <w:rPr>
          <w:rFonts w:ascii="Arial" w:hAnsi="Arial"/>
          <w:color w:val="0000FF"/>
          <w:sz w:val="24"/>
          <w:szCs w:val="24"/>
          <w:u w:color="0000FF"/>
        </w:rPr>
        <w:t xml:space="preserve"> paper (reference [</w:t>
      </w:r>
      <w:r w:rsidR="002D4A53">
        <w:rPr>
          <w:rFonts w:ascii="Arial" w:hAnsi="Arial"/>
          <w:color w:val="0000FF"/>
          <w:sz w:val="24"/>
          <w:szCs w:val="24"/>
          <w:u w:color="0000FF"/>
        </w:rPr>
        <w:t>1</w:t>
      </w:r>
      <w:r w:rsidR="002D4A53">
        <w:rPr>
          <w:rFonts w:ascii="Arial" w:eastAsiaTheme="minorEastAsia" w:hAnsi="Arial" w:hint="eastAsia"/>
          <w:color w:val="0000FF"/>
          <w:sz w:val="24"/>
          <w:szCs w:val="24"/>
          <w:u w:color="0000FF"/>
        </w:rPr>
        <w:t>1</w:t>
      </w:r>
      <w:r>
        <w:rPr>
          <w:rFonts w:ascii="Arial" w:hAnsi="Arial"/>
          <w:color w:val="0000FF"/>
          <w:sz w:val="24"/>
          <w:szCs w:val="24"/>
          <w:u w:color="0000FF"/>
        </w:rPr>
        <w:t xml:space="preserve">]). In this paper, we did the comparison between manual analysis and automatically analysis results. </w:t>
      </w:r>
    </w:p>
    <w:p w:rsidR="004F30F6" w:rsidRDefault="00121D83" w:rsidP="004A0545">
      <w:pPr>
        <w:jc w:val="left"/>
        <w:rPr>
          <w:sz w:val="24"/>
          <w:szCs w:val="24"/>
          <w:shd w:val="clear" w:color="auto" w:fill="FFFFFF"/>
        </w:rPr>
      </w:pPr>
      <w:r>
        <w:rPr>
          <w:sz w:val="24"/>
          <w:szCs w:val="24"/>
        </w:rPr>
        <w:br/>
      </w:r>
      <w:r>
        <w:rPr>
          <w:sz w:val="24"/>
          <w:szCs w:val="24"/>
          <w:shd w:val="clear" w:color="auto" w:fill="FFFFFF"/>
        </w:rPr>
        <w:t>Minor Concerns</w:t>
      </w:r>
      <w:proofErr w:type="gramStart"/>
      <w:r>
        <w:rPr>
          <w:sz w:val="24"/>
          <w:szCs w:val="24"/>
          <w:shd w:val="clear" w:color="auto" w:fill="FFFFFF"/>
        </w:rPr>
        <w:t>:</w:t>
      </w:r>
      <w:proofErr w:type="gramEnd"/>
      <w:r>
        <w:rPr>
          <w:sz w:val="24"/>
          <w:szCs w:val="24"/>
        </w:rPr>
        <w:br/>
      </w:r>
      <w:r>
        <w:rPr>
          <w:sz w:val="24"/>
          <w:szCs w:val="24"/>
          <w:shd w:val="clear" w:color="auto" w:fill="FFFFFF"/>
        </w:rPr>
        <w:t>Line 80. Please specify which "chemicals" are required.</w:t>
      </w:r>
    </w:p>
    <w:p w:rsidR="004F30F6" w:rsidRDefault="00121D83">
      <w:pPr>
        <w:rPr>
          <w:sz w:val="24"/>
          <w:szCs w:val="24"/>
          <w:shd w:val="clear" w:color="auto" w:fill="FFFFFF"/>
        </w:rPr>
      </w:pPr>
      <w:r>
        <w:rPr>
          <w:rFonts w:ascii="Arial" w:hAnsi="Arial"/>
          <w:color w:val="0000FF"/>
          <w:sz w:val="24"/>
          <w:szCs w:val="24"/>
          <w:u w:color="0000FF"/>
        </w:rPr>
        <w:t>We have listed the chemicals in the “table of materials”.</w:t>
      </w:r>
    </w:p>
    <w:p w:rsidR="004F30F6" w:rsidRDefault="00121D83">
      <w:pPr>
        <w:rPr>
          <w:sz w:val="24"/>
          <w:szCs w:val="24"/>
          <w:shd w:val="clear" w:color="auto" w:fill="FFFFFF"/>
        </w:rPr>
      </w:pPr>
      <w:r>
        <w:rPr>
          <w:sz w:val="24"/>
          <w:szCs w:val="24"/>
        </w:rPr>
        <w:br/>
      </w:r>
      <w:proofErr w:type="gramStart"/>
      <w:r>
        <w:rPr>
          <w:sz w:val="24"/>
          <w:szCs w:val="24"/>
          <w:shd w:val="clear" w:color="auto" w:fill="FFFFFF"/>
        </w:rPr>
        <w:t>Line 81.</w:t>
      </w:r>
      <w:proofErr w:type="gramEnd"/>
      <w:r>
        <w:rPr>
          <w:sz w:val="24"/>
          <w:szCs w:val="24"/>
          <w:shd w:val="clear" w:color="auto" w:fill="FFFFFF"/>
        </w:rPr>
        <w:t xml:space="preserve"> Please provide an indication of a specific range of concentrations that can be tested in the text.</w:t>
      </w:r>
    </w:p>
    <w:p w:rsidR="004F30F6" w:rsidRDefault="00121D83">
      <w:pPr>
        <w:rPr>
          <w:rFonts w:ascii="Arial" w:eastAsiaTheme="minorEastAsia" w:hAnsi="Arial"/>
          <w:color w:val="0000FF"/>
          <w:sz w:val="24"/>
          <w:szCs w:val="24"/>
          <w:u w:color="0000FF"/>
        </w:rPr>
      </w:pPr>
      <w:r>
        <w:rPr>
          <w:rFonts w:ascii="Arial" w:hAnsi="Arial"/>
          <w:color w:val="0000FF"/>
          <w:sz w:val="24"/>
          <w:szCs w:val="24"/>
          <w:u w:color="0000FF"/>
        </w:rPr>
        <w:t>We added more detail</w:t>
      </w:r>
      <w:r w:rsidR="00B06926">
        <w:rPr>
          <w:rFonts w:ascii="Arial" w:eastAsiaTheme="minorEastAsia" w:hAnsi="Arial" w:hint="eastAsia"/>
          <w:color w:val="0000FF"/>
          <w:sz w:val="24"/>
          <w:szCs w:val="24"/>
          <w:u w:color="0000FF"/>
        </w:rPr>
        <w:t>ed</w:t>
      </w:r>
      <w:r>
        <w:rPr>
          <w:rFonts w:ascii="Arial" w:hAnsi="Arial"/>
          <w:color w:val="0000FF"/>
          <w:sz w:val="24"/>
          <w:szCs w:val="24"/>
          <w:u w:color="0000FF"/>
        </w:rPr>
        <w:t xml:space="preserve"> </w:t>
      </w:r>
      <w:r w:rsidR="00B06926">
        <w:rPr>
          <w:rFonts w:ascii="Arial" w:eastAsiaTheme="minorEastAsia" w:hAnsi="Arial"/>
          <w:color w:val="0000FF"/>
          <w:sz w:val="24"/>
          <w:szCs w:val="24"/>
          <w:u w:color="0000FF"/>
        </w:rPr>
        <w:t>description</w:t>
      </w:r>
      <w:r w:rsidR="00B06926">
        <w:rPr>
          <w:rFonts w:ascii="Arial" w:eastAsiaTheme="minorEastAsia" w:hAnsi="Arial" w:hint="eastAsia"/>
          <w:color w:val="0000FF"/>
          <w:sz w:val="24"/>
          <w:szCs w:val="24"/>
          <w:u w:color="0000FF"/>
        </w:rPr>
        <w:t xml:space="preserve"> </w:t>
      </w:r>
      <w:r>
        <w:rPr>
          <w:rFonts w:ascii="Arial" w:hAnsi="Arial"/>
          <w:color w:val="0000FF"/>
          <w:sz w:val="24"/>
          <w:szCs w:val="24"/>
          <w:u w:color="0000FF"/>
        </w:rPr>
        <w:t xml:space="preserve">according to this suggestion. </w:t>
      </w:r>
    </w:p>
    <w:p w:rsidR="00D0307B" w:rsidRPr="00EA202F" w:rsidRDefault="00B06926">
      <w:pPr>
        <w:rPr>
          <w:rFonts w:eastAsiaTheme="minorEastAsia"/>
          <w:sz w:val="24"/>
          <w:szCs w:val="24"/>
          <w:shd w:val="clear" w:color="auto" w:fill="FFFFFF"/>
        </w:rPr>
      </w:pPr>
      <w:r w:rsidRPr="00EA202F">
        <w:rPr>
          <w:rFonts w:eastAsiaTheme="minorEastAsia"/>
          <w:color w:val="FF0000"/>
          <w:sz w:val="24"/>
          <w:szCs w:val="24"/>
          <w:u w:color="FF0000"/>
        </w:rPr>
        <w:t>“</w:t>
      </w:r>
      <w:r w:rsidR="00EA202F" w:rsidRPr="00EA202F">
        <w:rPr>
          <w:color w:val="00B050"/>
          <w:sz w:val="24"/>
          <w:szCs w:val="24"/>
        </w:rPr>
        <w:t xml:space="preserve">Design </w:t>
      </w:r>
      <w:r w:rsidR="00EA202F" w:rsidRPr="00EA202F">
        <w:rPr>
          <w:rFonts w:eastAsia="宋体" w:hint="eastAsia"/>
          <w:color w:val="00B050"/>
          <w:sz w:val="24"/>
          <w:szCs w:val="24"/>
        </w:rPr>
        <w:t>the highest and lowest dosages</w:t>
      </w:r>
      <w:r w:rsidR="00EA202F" w:rsidRPr="00EA202F">
        <w:rPr>
          <w:color w:val="00B050"/>
          <w:sz w:val="24"/>
          <w:szCs w:val="24"/>
        </w:rPr>
        <w:t xml:space="preserve"> </w:t>
      </w:r>
      <w:r w:rsidR="00EA202F" w:rsidRPr="00EA202F">
        <w:rPr>
          <w:rFonts w:eastAsia="宋体" w:hint="eastAsia"/>
          <w:color w:val="00B050"/>
          <w:sz w:val="24"/>
          <w:szCs w:val="24"/>
        </w:rPr>
        <w:t>of i</w:t>
      </w:r>
      <w:r w:rsidR="00EA202F" w:rsidRPr="00EA202F">
        <w:rPr>
          <w:rFonts w:eastAsia="宋体"/>
          <w:color w:val="00B050"/>
          <w:sz w:val="24"/>
          <w:szCs w:val="24"/>
        </w:rPr>
        <w:t>ndividual</w:t>
      </w:r>
      <w:r w:rsidR="00EA202F" w:rsidRPr="00EA202F">
        <w:rPr>
          <w:rFonts w:eastAsia="宋体" w:hint="eastAsia"/>
          <w:color w:val="00B050"/>
          <w:sz w:val="24"/>
          <w:szCs w:val="24"/>
        </w:rPr>
        <w:t xml:space="preserve"> chemical at it</w:t>
      </w:r>
      <w:r w:rsidR="00EA202F" w:rsidRPr="00EA202F">
        <w:rPr>
          <w:rFonts w:eastAsia="宋体"/>
          <w:color w:val="00B050"/>
          <w:sz w:val="24"/>
          <w:szCs w:val="24"/>
        </w:rPr>
        <w:t>s</w:t>
      </w:r>
      <w:r w:rsidR="00EA202F" w:rsidRPr="00EA202F">
        <w:rPr>
          <w:rFonts w:eastAsia="宋体" w:hint="eastAsia"/>
          <w:color w:val="00B050"/>
          <w:sz w:val="24"/>
          <w:szCs w:val="24"/>
        </w:rPr>
        <w:t xml:space="preserve"> minimum concentration of 100% lethality (LC100, 24h) and maximum concentration of 100% non-lethality (LC0, 24h) to worms, wit</w:t>
      </w:r>
      <w:r w:rsidR="00EA202F" w:rsidRPr="00EA202F">
        <w:rPr>
          <w:rFonts w:hint="eastAsia"/>
          <w:color w:val="00B050"/>
          <w:sz w:val="24"/>
          <w:szCs w:val="24"/>
        </w:rPr>
        <w:t>h</w:t>
      </w:r>
      <w:r w:rsidR="00EA202F" w:rsidRPr="00EA202F">
        <w:rPr>
          <w:rFonts w:eastAsiaTheme="minorEastAsia" w:hint="eastAsia"/>
          <w:color w:val="00B050"/>
          <w:sz w:val="24"/>
          <w:szCs w:val="24"/>
        </w:rPr>
        <w:t xml:space="preserve"> </w:t>
      </w:r>
      <w:r w:rsidR="00EA202F" w:rsidRPr="00EA202F">
        <w:rPr>
          <w:rFonts w:eastAsiaTheme="minorEastAsia" w:hint="eastAsia"/>
          <w:color w:val="7030A0"/>
          <w:sz w:val="24"/>
          <w:szCs w:val="24"/>
        </w:rPr>
        <w:t>totally</w:t>
      </w:r>
      <w:r w:rsidR="00EA202F" w:rsidRPr="00EA202F">
        <w:rPr>
          <w:rFonts w:hint="eastAsia"/>
          <w:color w:val="00B050"/>
          <w:sz w:val="24"/>
          <w:szCs w:val="24"/>
        </w:rPr>
        <w:t xml:space="preserve"> at least </w:t>
      </w:r>
      <w:r w:rsidR="00EA202F" w:rsidRPr="00EA202F">
        <w:rPr>
          <w:rFonts w:eastAsiaTheme="minorEastAsia" w:hint="eastAsia"/>
          <w:color w:val="7030A0"/>
          <w:sz w:val="24"/>
          <w:szCs w:val="24"/>
        </w:rPr>
        <w:t>six</w:t>
      </w:r>
      <w:r w:rsidR="00EA202F" w:rsidRPr="00EA202F">
        <w:rPr>
          <w:rFonts w:hint="eastAsia"/>
          <w:color w:val="00B050"/>
          <w:sz w:val="24"/>
          <w:szCs w:val="24"/>
        </w:rPr>
        <w:t xml:space="preserve"> </w:t>
      </w:r>
      <w:r w:rsidR="00EA202F" w:rsidRPr="00EA202F">
        <w:rPr>
          <w:color w:val="00B050"/>
          <w:sz w:val="24"/>
          <w:szCs w:val="24"/>
        </w:rPr>
        <w:t>serial diluting</w:t>
      </w:r>
      <w:r w:rsidR="00EA202F" w:rsidRPr="00EA202F">
        <w:rPr>
          <w:rFonts w:hint="eastAsia"/>
          <w:color w:val="7030A0"/>
          <w:sz w:val="24"/>
          <w:szCs w:val="24"/>
        </w:rPr>
        <w:t xml:space="preserve"> </w:t>
      </w:r>
      <w:r w:rsidR="00EA202F" w:rsidRPr="00EA202F">
        <w:rPr>
          <w:rFonts w:eastAsiaTheme="minorEastAsia" w:hint="eastAsia"/>
          <w:color w:val="7030A0"/>
          <w:sz w:val="24"/>
          <w:szCs w:val="24"/>
        </w:rPr>
        <w:t>from the highest concentration</w:t>
      </w:r>
      <w:r w:rsidR="00EA202F" w:rsidRPr="00EA202F">
        <w:rPr>
          <w:rFonts w:eastAsiaTheme="minorEastAsia" w:hint="eastAsia"/>
          <w:color w:val="00B050"/>
          <w:sz w:val="24"/>
          <w:szCs w:val="24"/>
        </w:rPr>
        <w:t xml:space="preserve"> </w:t>
      </w:r>
      <w:r w:rsidR="00EA202F" w:rsidRPr="00EA202F">
        <w:rPr>
          <w:color w:val="00B050"/>
          <w:sz w:val="24"/>
          <w:szCs w:val="24"/>
        </w:rPr>
        <w:t>(</w:t>
      </w:r>
      <w:r w:rsidR="00EA202F" w:rsidRPr="00EA202F">
        <w:rPr>
          <w:b/>
          <w:color w:val="00B050"/>
          <w:sz w:val="24"/>
          <w:szCs w:val="24"/>
        </w:rPr>
        <w:t>Table 1</w:t>
      </w:r>
      <w:r w:rsidR="00EA202F" w:rsidRPr="00EA202F">
        <w:rPr>
          <w:color w:val="00B050"/>
          <w:sz w:val="24"/>
          <w:szCs w:val="24"/>
        </w:rPr>
        <w:t>)</w:t>
      </w:r>
      <w:r w:rsidR="00EA202F" w:rsidRPr="00EA202F">
        <w:rPr>
          <w:rFonts w:eastAsiaTheme="minorEastAsia"/>
          <w:color w:val="00B050"/>
          <w:sz w:val="24"/>
          <w:szCs w:val="24"/>
        </w:rPr>
        <w:t>.</w:t>
      </w:r>
      <w:r w:rsidR="00EA202F" w:rsidRPr="00EA202F">
        <w:rPr>
          <w:rFonts w:eastAsiaTheme="minorEastAsia"/>
          <w:color w:val="00B050"/>
          <w:sz w:val="24"/>
          <w:szCs w:val="24"/>
        </w:rPr>
        <w:t>”</w:t>
      </w:r>
    </w:p>
    <w:p w:rsidR="004F30F6" w:rsidRDefault="00121D83">
      <w:pPr>
        <w:rPr>
          <w:sz w:val="24"/>
          <w:szCs w:val="24"/>
          <w:shd w:val="clear" w:color="auto" w:fill="FFFFFF"/>
        </w:rPr>
      </w:pPr>
      <w:r>
        <w:rPr>
          <w:sz w:val="24"/>
          <w:szCs w:val="24"/>
        </w:rPr>
        <w:br/>
      </w:r>
      <w:proofErr w:type="gramStart"/>
      <w:r>
        <w:rPr>
          <w:sz w:val="24"/>
          <w:szCs w:val="24"/>
          <w:shd w:val="clear" w:color="auto" w:fill="FFFFFF"/>
        </w:rPr>
        <w:t>Line 90.</w:t>
      </w:r>
      <w:proofErr w:type="gramEnd"/>
      <w:r>
        <w:rPr>
          <w:sz w:val="24"/>
          <w:szCs w:val="24"/>
          <w:shd w:val="clear" w:color="auto" w:fill="FFFFFF"/>
        </w:rPr>
        <w:t xml:space="preserve"> Which temperature do you raise the worms, is it 20C? Please provide a reference for the bleaching step if details are not provided in the text, as the readers may not be familiar with it.</w:t>
      </w:r>
    </w:p>
    <w:p w:rsidR="004F30F6" w:rsidRDefault="00121D83">
      <w:pPr>
        <w:rPr>
          <w:sz w:val="24"/>
          <w:szCs w:val="24"/>
          <w:shd w:val="clear" w:color="auto" w:fill="FFFFFF"/>
        </w:rPr>
      </w:pPr>
      <w:r>
        <w:rPr>
          <w:rFonts w:ascii="Arial" w:hAnsi="Arial"/>
          <w:color w:val="0000FF"/>
          <w:sz w:val="24"/>
          <w:szCs w:val="24"/>
          <w:u w:color="0000FF"/>
        </w:rPr>
        <w:t xml:space="preserve">We added more details accordingly. </w:t>
      </w:r>
    </w:p>
    <w:p w:rsidR="004F30F6" w:rsidRDefault="00121D83">
      <w:pPr>
        <w:rPr>
          <w:sz w:val="24"/>
          <w:szCs w:val="24"/>
          <w:shd w:val="clear" w:color="auto" w:fill="FFFFFF"/>
        </w:rPr>
      </w:pPr>
      <w:r>
        <w:rPr>
          <w:sz w:val="24"/>
          <w:szCs w:val="24"/>
        </w:rPr>
        <w:br/>
      </w:r>
      <w:r>
        <w:rPr>
          <w:sz w:val="24"/>
          <w:szCs w:val="24"/>
          <w:shd w:val="clear" w:color="auto" w:fill="FFFFFF"/>
        </w:rPr>
        <w:t>Line95. The Authors suggest that this protocol can be used 24h after the L4 stage. Is it possible of applying it for more time-points in the lifetime of the worms or is it limited to a D0 screening?</w:t>
      </w:r>
    </w:p>
    <w:p w:rsidR="004F30F6" w:rsidRDefault="00121D83">
      <w:pPr>
        <w:rPr>
          <w:sz w:val="24"/>
          <w:szCs w:val="24"/>
          <w:shd w:val="clear" w:color="auto" w:fill="FFFFFF"/>
        </w:rPr>
      </w:pPr>
      <w:r>
        <w:rPr>
          <w:rFonts w:ascii="Arial" w:hAnsi="Arial"/>
          <w:color w:val="0000FF"/>
          <w:sz w:val="24"/>
          <w:szCs w:val="24"/>
          <w:u w:color="0000FF"/>
        </w:rPr>
        <w:t>This method is ideal for acute toxicity test within 24 hours. It is possible for applying more time-points with food source for worms.</w:t>
      </w:r>
    </w:p>
    <w:p w:rsidR="004F30F6" w:rsidRDefault="00121D83">
      <w:pPr>
        <w:rPr>
          <w:sz w:val="24"/>
          <w:szCs w:val="24"/>
          <w:shd w:val="clear" w:color="auto" w:fill="FFFFFF"/>
        </w:rPr>
      </w:pPr>
      <w:r>
        <w:rPr>
          <w:sz w:val="24"/>
          <w:szCs w:val="24"/>
        </w:rPr>
        <w:br/>
      </w:r>
      <w:proofErr w:type="gramStart"/>
      <w:r>
        <w:rPr>
          <w:sz w:val="24"/>
          <w:szCs w:val="24"/>
          <w:shd w:val="clear" w:color="auto" w:fill="FFFFFF"/>
        </w:rPr>
        <w:t>Line 102.</w:t>
      </w:r>
      <w:proofErr w:type="gramEnd"/>
      <w:r>
        <w:rPr>
          <w:sz w:val="24"/>
          <w:szCs w:val="24"/>
          <w:shd w:val="clear" w:color="auto" w:fill="FFFFFF"/>
        </w:rPr>
        <w:t xml:space="preserve"> Please provide more details for the user for this step to use this automated procedure</w:t>
      </w:r>
    </w:p>
    <w:p w:rsidR="004F30F6" w:rsidRDefault="00121D83">
      <w:pPr>
        <w:rPr>
          <w:sz w:val="24"/>
          <w:szCs w:val="24"/>
          <w:shd w:val="clear" w:color="auto" w:fill="FFFFFF"/>
        </w:rPr>
      </w:pPr>
      <w:r>
        <w:rPr>
          <w:rFonts w:ascii="Arial" w:hAnsi="Arial"/>
          <w:color w:val="0000FF"/>
          <w:sz w:val="24"/>
          <w:szCs w:val="24"/>
          <w:u w:color="0000FF"/>
        </w:rPr>
        <w:t xml:space="preserve">We have added more details. </w:t>
      </w:r>
    </w:p>
    <w:p w:rsidR="004F30F6" w:rsidRDefault="00121D83">
      <w:pPr>
        <w:rPr>
          <w:sz w:val="24"/>
          <w:szCs w:val="24"/>
          <w:shd w:val="clear" w:color="auto" w:fill="FFFFFF"/>
        </w:rPr>
      </w:pPr>
      <w:r>
        <w:rPr>
          <w:sz w:val="24"/>
          <w:szCs w:val="24"/>
        </w:rPr>
        <w:br/>
      </w:r>
      <w:proofErr w:type="gramStart"/>
      <w:r>
        <w:rPr>
          <w:sz w:val="24"/>
          <w:szCs w:val="24"/>
          <w:shd w:val="clear" w:color="auto" w:fill="FFFFFF"/>
        </w:rPr>
        <w:t>Line 106.</w:t>
      </w:r>
      <w:proofErr w:type="gramEnd"/>
      <w:r>
        <w:rPr>
          <w:sz w:val="24"/>
          <w:szCs w:val="24"/>
          <w:shd w:val="clear" w:color="auto" w:fill="FFFFFF"/>
        </w:rPr>
        <w:t xml:space="preserve"> Is this step done inside and incubator?</w:t>
      </w:r>
    </w:p>
    <w:p w:rsidR="004F30F6" w:rsidRDefault="00121D83">
      <w:pPr>
        <w:rPr>
          <w:sz w:val="24"/>
          <w:szCs w:val="24"/>
          <w:shd w:val="clear" w:color="auto" w:fill="FFFFFF"/>
        </w:rPr>
      </w:pPr>
      <w:r>
        <w:rPr>
          <w:rFonts w:ascii="Arial" w:hAnsi="Arial"/>
          <w:color w:val="0000FF"/>
          <w:sz w:val="24"/>
          <w:szCs w:val="24"/>
          <w:u w:color="0000FF"/>
        </w:rPr>
        <w:t>This step was done in an incubator shaker.</w:t>
      </w:r>
    </w:p>
    <w:p w:rsidR="004F30F6" w:rsidRDefault="00121D83">
      <w:pPr>
        <w:rPr>
          <w:sz w:val="24"/>
          <w:szCs w:val="24"/>
        </w:rPr>
      </w:pPr>
      <w:r>
        <w:rPr>
          <w:sz w:val="24"/>
          <w:szCs w:val="24"/>
        </w:rPr>
        <w:br/>
      </w:r>
      <w:proofErr w:type="gramStart"/>
      <w:r>
        <w:rPr>
          <w:sz w:val="24"/>
          <w:szCs w:val="24"/>
          <w:shd w:val="clear" w:color="auto" w:fill="FFFFFF"/>
        </w:rPr>
        <w:t>Line 108.</w:t>
      </w:r>
      <w:proofErr w:type="gramEnd"/>
      <w:r>
        <w:rPr>
          <w:sz w:val="24"/>
          <w:szCs w:val="24"/>
          <w:shd w:val="clear" w:color="auto" w:fill="FFFFFF"/>
        </w:rPr>
        <w:t xml:space="preserve"> An indication on the time required to finish a screening of 384 wells will be helpful</w:t>
      </w:r>
    </w:p>
    <w:p w:rsidR="004F30F6" w:rsidRDefault="00121D83">
      <w:pPr>
        <w:rPr>
          <w:rFonts w:ascii="Arial" w:eastAsia="Arial" w:hAnsi="Arial" w:cs="Arial"/>
          <w:color w:val="0000FF"/>
          <w:sz w:val="24"/>
          <w:szCs w:val="24"/>
          <w:u w:color="0000FF"/>
        </w:rPr>
      </w:pPr>
      <w:r>
        <w:rPr>
          <w:rFonts w:ascii="Arial" w:hAnsi="Arial"/>
          <w:color w:val="0000FF"/>
          <w:sz w:val="24"/>
          <w:szCs w:val="24"/>
          <w:u w:color="0000FF"/>
        </w:rPr>
        <w:t xml:space="preserve">We added the indication </w:t>
      </w:r>
      <w:proofErr w:type="gramStart"/>
      <w:r w:rsidR="00B06926" w:rsidRPr="00747437">
        <w:rPr>
          <w:rFonts w:eastAsiaTheme="minorEastAsia"/>
          <w:color w:val="FF0000"/>
          <w:sz w:val="24"/>
          <w:szCs w:val="24"/>
          <w:u w:color="FF0000"/>
        </w:rPr>
        <w:t>“</w:t>
      </w:r>
      <w:r w:rsidR="00B06926" w:rsidRPr="00747437">
        <w:rPr>
          <w:rFonts w:eastAsiaTheme="minorEastAsia" w:hint="eastAsia"/>
          <w:color w:val="FF0000"/>
          <w:sz w:val="24"/>
          <w:szCs w:val="24"/>
          <w:u w:color="FF0000"/>
        </w:rPr>
        <w:t xml:space="preserve"> </w:t>
      </w:r>
      <w:r w:rsidR="00B06926" w:rsidRPr="00747437">
        <w:rPr>
          <w:rFonts w:eastAsiaTheme="minorEastAsia"/>
          <w:color w:val="FF0000"/>
          <w:sz w:val="24"/>
          <w:szCs w:val="24"/>
          <w:u w:color="FF0000"/>
        </w:rPr>
        <w:t>7</w:t>
      </w:r>
      <w:proofErr w:type="gramEnd"/>
      <w:r w:rsidR="00B06926" w:rsidRPr="00747437">
        <w:rPr>
          <w:rFonts w:eastAsiaTheme="minorEastAsia"/>
          <w:color w:val="FF0000"/>
          <w:sz w:val="24"/>
          <w:szCs w:val="24"/>
          <w:u w:color="FF0000"/>
        </w:rPr>
        <w:t xml:space="preserve"> frames per second for 2s, it takes ~20 min for scanning each plate</w:t>
      </w:r>
      <w:r w:rsidR="00B06926" w:rsidRPr="00747437">
        <w:rPr>
          <w:rFonts w:eastAsiaTheme="minorEastAsia" w:hint="eastAsia"/>
          <w:color w:val="FF0000"/>
          <w:sz w:val="24"/>
          <w:szCs w:val="24"/>
          <w:u w:color="FF0000"/>
        </w:rPr>
        <w:t xml:space="preserve"> </w:t>
      </w:r>
      <w:r w:rsidRPr="00747437">
        <w:rPr>
          <w:rFonts w:eastAsiaTheme="minorEastAsia"/>
          <w:color w:val="FF0000"/>
          <w:sz w:val="24"/>
          <w:szCs w:val="24"/>
          <w:u w:color="FF0000"/>
        </w:rPr>
        <w:t xml:space="preserve">” </w:t>
      </w:r>
      <w:r>
        <w:rPr>
          <w:rFonts w:ascii="Arial" w:hAnsi="Arial"/>
          <w:color w:val="0000FF"/>
          <w:sz w:val="24"/>
          <w:szCs w:val="24"/>
          <w:u w:color="0000FF"/>
        </w:rPr>
        <w:t xml:space="preserve">  </w:t>
      </w:r>
      <w:bookmarkStart w:id="0" w:name="_GoBack"/>
      <w:bookmarkEnd w:id="0"/>
    </w:p>
    <w:p w:rsidR="004F30F6" w:rsidRDefault="00121D83" w:rsidP="004A0545">
      <w:pPr>
        <w:jc w:val="left"/>
        <w:rPr>
          <w:sz w:val="24"/>
          <w:szCs w:val="24"/>
          <w:shd w:val="clear" w:color="auto" w:fill="FFFFFF"/>
        </w:rPr>
      </w:pPr>
      <w:r>
        <w:rPr>
          <w:sz w:val="24"/>
          <w:szCs w:val="24"/>
        </w:rPr>
        <w:br/>
      </w:r>
      <w:r>
        <w:rPr>
          <w:sz w:val="24"/>
          <w:szCs w:val="24"/>
        </w:rPr>
        <w:br/>
      </w:r>
      <w:r>
        <w:rPr>
          <w:sz w:val="24"/>
          <w:szCs w:val="24"/>
          <w:shd w:val="clear" w:color="auto" w:fill="FFFFFF"/>
        </w:rPr>
        <w:t>Reviewer #2</w:t>
      </w:r>
      <w:proofErr w:type="gramStart"/>
      <w:r>
        <w:rPr>
          <w:sz w:val="24"/>
          <w:szCs w:val="24"/>
          <w:shd w:val="clear" w:color="auto" w:fill="FFFFFF"/>
        </w:rPr>
        <w:t>:</w:t>
      </w:r>
      <w:proofErr w:type="gramEnd"/>
      <w:r>
        <w:rPr>
          <w:sz w:val="24"/>
          <w:szCs w:val="24"/>
        </w:rPr>
        <w:br/>
      </w:r>
      <w:r>
        <w:rPr>
          <w:sz w:val="24"/>
          <w:szCs w:val="24"/>
        </w:rPr>
        <w:br/>
      </w:r>
      <w:r>
        <w:rPr>
          <w:sz w:val="24"/>
          <w:szCs w:val="24"/>
          <w:shd w:val="clear" w:color="auto" w:fill="FFFFFF"/>
        </w:rPr>
        <w:t>Manuscript Summary:</w:t>
      </w:r>
      <w:r>
        <w:rPr>
          <w:sz w:val="24"/>
          <w:szCs w:val="24"/>
        </w:rPr>
        <w:br/>
      </w:r>
      <w:r>
        <w:rPr>
          <w:sz w:val="24"/>
          <w:szCs w:val="24"/>
          <w:shd w:val="clear" w:color="auto" w:fill="FFFFFF"/>
        </w:rPr>
        <w:t xml:space="preserve">The paper of Xian Bo et al described a high throughput methods for screening the </w:t>
      </w:r>
      <w:r>
        <w:rPr>
          <w:sz w:val="24"/>
          <w:szCs w:val="24"/>
          <w:shd w:val="clear" w:color="auto" w:fill="FFFFFF"/>
        </w:rPr>
        <w:lastRenderedPageBreak/>
        <w:t xml:space="preserve">effects of chemicals on survival and </w:t>
      </w:r>
      <w:proofErr w:type="spellStart"/>
      <w:r>
        <w:rPr>
          <w:sz w:val="24"/>
          <w:szCs w:val="24"/>
          <w:shd w:val="clear" w:color="auto" w:fill="FFFFFF"/>
        </w:rPr>
        <w:t>behavioural</w:t>
      </w:r>
      <w:proofErr w:type="spellEnd"/>
      <w:r>
        <w:rPr>
          <w:sz w:val="24"/>
          <w:szCs w:val="24"/>
          <w:shd w:val="clear" w:color="auto" w:fill="FFFFFF"/>
        </w:rPr>
        <w:t xml:space="preserve"> trait of the nematode </w:t>
      </w:r>
      <w:proofErr w:type="spellStart"/>
      <w:r>
        <w:rPr>
          <w:sz w:val="24"/>
          <w:szCs w:val="24"/>
          <w:shd w:val="clear" w:color="auto" w:fill="FFFFFF"/>
        </w:rPr>
        <w:t>Caenorhabditis</w:t>
      </w:r>
      <w:proofErr w:type="spellEnd"/>
      <w:r>
        <w:rPr>
          <w:sz w:val="24"/>
          <w:szCs w:val="24"/>
          <w:shd w:val="clear" w:color="auto" w:fill="FFFFFF"/>
        </w:rPr>
        <w:t xml:space="preserve"> </w:t>
      </w:r>
      <w:proofErr w:type="spellStart"/>
      <w:r>
        <w:rPr>
          <w:sz w:val="24"/>
          <w:szCs w:val="24"/>
          <w:shd w:val="clear" w:color="auto" w:fill="FFFFFF"/>
        </w:rPr>
        <w:t>elegans</w:t>
      </w:r>
      <w:proofErr w:type="spellEnd"/>
      <w:r>
        <w:rPr>
          <w:sz w:val="24"/>
          <w:szCs w:val="24"/>
          <w:shd w:val="clear" w:color="auto" w:fill="FFFFFF"/>
        </w:rPr>
        <w:t xml:space="preserve">. C. </w:t>
      </w:r>
      <w:proofErr w:type="spellStart"/>
      <w:r>
        <w:rPr>
          <w:sz w:val="24"/>
          <w:szCs w:val="24"/>
          <w:shd w:val="clear" w:color="auto" w:fill="FFFFFF"/>
        </w:rPr>
        <w:t>elegans</w:t>
      </w:r>
      <w:proofErr w:type="spellEnd"/>
      <w:r>
        <w:rPr>
          <w:sz w:val="24"/>
          <w:szCs w:val="24"/>
          <w:shd w:val="clear" w:color="auto" w:fill="FFFFFF"/>
        </w:rPr>
        <w:t xml:space="preserve"> is certain likely to prove a useful model system for chemical screening and </w:t>
      </w:r>
      <w:proofErr w:type="spellStart"/>
      <w:r>
        <w:rPr>
          <w:sz w:val="24"/>
          <w:szCs w:val="24"/>
          <w:shd w:val="clear" w:color="auto" w:fill="FFFFFF"/>
        </w:rPr>
        <w:t>prioritisation</w:t>
      </w:r>
      <w:proofErr w:type="spellEnd"/>
      <w:r>
        <w:rPr>
          <w:sz w:val="24"/>
          <w:szCs w:val="24"/>
          <w:shd w:val="clear" w:color="auto" w:fill="FFFFFF"/>
        </w:rPr>
        <w:t xml:space="preserve">, so developing higher throughput testing and screening methods with this species is a worthwhile pursuit. That said the work presented is not entirely novel, as similar method for screening chemical toxicity with C. </w:t>
      </w:r>
      <w:proofErr w:type="spellStart"/>
      <w:r>
        <w:rPr>
          <w:sz w:val="24"/>
          <w:szCs w:val="24"/>
          <w:shd w:val="clear" w:color="auto" w:fill="FFFFFF"/>
        </w:rPr>
        <w:t>elegans</w:t>
      </w:r>
      <w:proofErr w:type="spellEnd"/>
      <w:r>
        <w:rPr>
          <w:sz w:val="24"/>
          <w:szCs w:val="24"/>
          <w:shd w:val="clear" w:color="auto" w:fill="FFFFFF"/>
        </w:rPr>
        <w:t xml:space="preserve"> have already been developed and used with the EU-EPA Tox21 program. Screening in Tox21 is done by quantifying population growth rate, rather than individual survival and/or movement as done here. However, as survival and population growth are linked (not necessarily linearly), it could be argued the method presented complements that used in Tox21. Despite the potential usefulness of the method, I have a number of concerns about whether the method develop is suitable as a universal chemical screening tool, based on concerns about dosing and representative exposure as stated below.</w:t>
      </w:r>
      <w:r>
        <w:rPr>
          <w:sz w:val="24"/>
          <w:szCs w:val="24"/>
        </w:rPr>
        <w:br/>
      </w:r>
      <w:r>
        <w:rPr>
          <w:sz w:val="24"/>
          <w:szCs w:val="24"/>
        </w:rPr>
        <w:br/>
      </w:r>
      <w:r>
        <w:rPr>
          <w:sz w:val="24"/>
          <w:szCs w:val="24"/>
          <w:shd w:val="clear" w:color="auto" w:fill="FFFFFF"/>
        </w:rPr>
        <w:t>Major Concerns</w:t>
      </w:r>
      <w:proofErr w:type="gramStart"/>
      <w:r>
        <w:rPr>
          <w:sz w:val="24"/>
          <w:szCs w:val="24"/>
          <w:shd w:val="clear" w:color="auto" w:fill="FFFFFF"/>
        </w:rPr>
        <w:t>:</w:t>
      </w:r>
      <w:proofErr w:type="gramEnd"/>
      <w:r>
        <w:rPr>
          <w:sz w:val="24"/>
          <w:szCs w:val="24"/>
        </w:rPr>
        <w:br/>
      </w:r>
      <w:r>
        <w:rPr>
          <w:sz w:val="24"/>
          <w:szCs w:val="24"/>
        </w:rPr>
        <w:br/>
      </w:r>
      <w:r>
        <w:rPr>
          <w:sz w:val="24"/>
          <w:szCs w:val="24"/>
          <w:shd w:val="clear" w:color="auto" w:fill="FFFFFF"/>
        </w:rPr>
        <w:t xml:space="preserve">1. The author do a good job of promoting the advantages of C. </w:t>
      </w:r>
      <w:proofErr w:type="spellStart"/>
      <w:r>
        <w:rPr>
          <w:sz w:val="24"/>
          <w:szCs w:val="24"/>
          <w:shd w:val="clear" w:color="auto" w:fill="FFFFFF"/>
        </w:rPr>
        <w:t>elegans</w:t>
      </w:r>
      <w:proofErr w:type="spellEnd"/>
      <w:r>
        <w:rPr>
          <w:sz w:val="24"/>
          <w:szCs w:val="24"/>
          <w:shd w:val="clear" w:color="auto" w:fill="FFFFFF"/>
        </w:rPr>
        <w:t xml:space="preserve"> for toxicological screening. However, this is rather a cherry picked view. Disadvantages are not mentioned. For example, comparative studies have shown that C. </w:t>
      </w:r>
      <w:proofErr w:type="spellStart"/>
      <w:r>
        <w:rPr>
          <w:sz w:val="24"/>
          <w:szCs w:val="24"/>
          <w:shd w:val="clear" w:color="auto" w:fill="FFFFFF"/>
        </w:rPr>
        <w:t>elegans</w:t>
      </w:r>
      <w:proofErr w:type="spellEnd"/>
      <w:r>
        <w:rPr>
          <w:sz w:val="24"/>
          <w:szCs w:val="24"/>
          <w:shd w:val="clear" w:color="auto" w:fill="FFFFFF"/>
        </w:rPr>
        <w:t xml:space="preserve"> lack up to 40% of all human drug targets. Assumption of a similar proportion of missing for specifically acting chemical toxicants (e.g. pesticide receptors etc.), that would indicate that a significant portion of more toxic chemical would not be identified based on screening in C. </w:t>
      </w:r>
      <w:proofErr w:type="spellStart"/>
      <w:r>
        <w:rPr>
          <w:sz w:val="24"/>
          <w:szCs w:val="24"/>
          <w:shd w:val="clear" w:color="auto" w:fill="FFFFFF"/>
        </w:rPr>
        <w:t>elegans</w:t>
      </w:r>
      <w:proofErr w:type="spellEnd"/>
      <w:r>
        <w:rPr>
          <w:sz w:val="24"/>
          <w:szCs w:val="24"/>
          <w:shd w:val="clear" w:color="auto" w:fill="FFFFFF"/>
        </w:rPr>
        <w:t xml:space="preserve"> alone. There are also difference in anatomy, metabolism and organ structures that may mean different effects in C. </w:t>
      </w:r>
      <w:proofErr w:type="spellStart"/>
      <w:r>
        <w:rPr>
          <w:sz w:val="24"/>
          <w:szCs w:val="24"/>
          <w:shd w:val="clear" w:color="auto" w:fill="FFFFFF"/>
        </w:rPr>
        <w:t>elegans</w:t>
      </w:r>
      <w:proofErr w:type="spellEnd"/>
      <w:r>
        <w:rPr>
          <w:sz w:val="24"/>
          <w:szCs w:val="24"/>
          <w:shd w:val="clear" w:color="auto" w:fill="FFFFFF"/>
        </w:rPr>
        <w:t xml:space="preserve"> and mammalian studies. These will need to be considered in any scheme that uses studies in C. </w:t>
      </w:r>
      <w:proofErr w:type="spellStart"/>
      <w:r>
        <w:rPr>
          <w:sz w:val="24"/>
          <w:szCs w:val="24"/>
          <w:shd w:val="clear" w:color="auto" w:fill="FFFFFF"/>
        </w:rPr>
        <w:t>elegans</w:t>
      </w:r>
      <w:proofErr w:type="spellEnd"/>
      <w:r>
        <w:rPr>
          <w:sz w:val="24"/>
          <w:szCs w:val="24"/>
          <w:shd w:val="clear" w:color="auto" w:fill="FFFFFF"/>
        </w:rPr>
        <w:t xml:space="preserve"> as a toxicological screening tool.</w:t>
      </w:r>
    </w:p>
    <w:p w:rsidR="004F30F6" w:rsidRDefault="00121D83">
      <w:pPr>
        <w:rPr>
          <w:rFonts w:ascii="Arial" w:eastAsia="Arial" w:hAnsi="Arial" w:cs="Arial"/>
          <w:color w:val="0000FF"/>
          <w:sz w:val="24"/>
          <w:szCs w:val="24"/>
          <w:u w:color="0000FF"/>
        </w:rPr>
      </w:pPr>
      <w:r>
        <w:rPr>
          <w:rFonts w:ascii="Arial" w:hAnsi="Arial"/>
          <w:color w:val="0000FF"/>
          <w:sz w:val="24"/>
          <w:szCs w:val="24"/>
          <w:u w:color="0000FF"/>
        </w:rPr>
        <w:t xml:space="preserve">We added some discussions about these disadvantages. </w:t>
      </w:r>
    </w:p>
    <w:p w:rsidR="00914299" w:rsidRPr="00914299" w:rsidRDefault="00914299">
      <w:pPr>
        <w:rPr>
          <w:rFonts w:eastAsiaTheme="minorEastAsia"/>
          <w:color w:val="FF0000"/>
          <w:sz w:val="24"/>
          <w:szCs w:val="24"/>
          <w:u w:color="FF0000"/>
        </w:rPr>
      </w:pPr>
      <w:r>
        <w:rPr>
          <w:rFonts w:eastAsiaTheme="minorEastAsia"/>
          <w:color w:val="FF0000"/>
          <w:sz w:val="24"/>
          <w:szCs w:val="24"/>
          <w:u w:color="FF0000"/>
        </w:rPr>
        <w:t>“</w:t>
      </w:r>
      <w:r w:rsidRPr="00914299">
        <w:rPr>
          <w:rFonts w:eastAsiaTheme="minorEastAsia"/>
          <w:color w:val="FF0000"/>
          <w:sz w:val="24"/>
          <w:szCs w:val="24"/>
          <w:u w:color="FF0000"/>
        </w:rPr>
        <w:t>Clearly, this high-throughput assay for prediction of chemical toxicity will be a valuable toxicity model approach</w:t>
      </w:r>
      <w:r w:rsidRPr="00914299">
        <w:rPr>
          <w:rFonts w:eastAsiaTheme="minorEastAsia" w:hint="eastAsia"/>
          <w:color w:val="FF0000"/>
          <w:sz w:val="24"/>
          <w:szCs w:val="24"/>
          <w:u w:color="FF0000"/>
        </w:rPr>
        <w:t xml:space="preserve"> and could</w:t>
      </w:r>
      <w:r w:rsidRPr="00914299">
        <w:rPr>
          <w:rFonts w:eastAsiaTheme="minorEastAsia"/>
          <w:color w:val="FF0000"/>
          <w:sz w:val="24"/>
          <w:szCs w:val="24"/>
          <w:u w:color="FF0000"/>
        </w:rPr>
        <w:t xml:space="preserve"> be used to the pre-screening of chemicals before the rodent animal experiments.</w:t>
      </w:r>
      <w:r>
        <w:rPr>
          <w:rFonts w:eastAsiaTheme="minorEastAsia"/>
          <w:color w:val="FF0000"/>
          <w:sz w:val="24"/>
          <w:szCs w:val="24"/>
          <w:u w:color="FF0000"/>
        </w:rPr>
        <w:t>”</w:t>
      </w:r>
    </w:p>
    <w:p w:rsidR="004F30F6" w:rsidRDefault="00121D83">
      <w:pPr>
        <w:rPr>
          <w:sz w:val="24"/>
          <w:szCs w:val="24"/>
          <w:shd w:val="clear" w:color="auto" w:fill="FFFFFF"/>
        </w:rPr>
      </w:pPr>
      <w:r>
        <w:rPr>
          <w:sz w:val="24"/>
          <w:szCs w:val="24"/>
        </w:rPr>
        <w:br/>
      </w:r>
      <w:r>
        <w:rPr>
          <w:sz w:val="24"/>
          <w:szCs w:val="24"/>
          <w:shd w:val="clear" w:color="auto" w:fill="FFFFFF"/>
        </w:rPr>
        <w:t xml:space="preserve">2. The author state that for the experimental design, 4-8 treatments should be used. Based on describing effects with logistic concentration-response models that may contain 3 or 4 parameters, four treatments </w:t>
      </w:r>
      <w:proofErr w:type="gramStart"/>
      <w:r>
        <w:rPr>
          <w:sz w:val="24"/>
          <w:szCs w:val="24"/>
          <w:shd w:val="clear" w:color="auto" w:fill="FFFFFF"/>
        </w:rPr>
        <w:t>is</w:t>
      </w:r>
      <w:proofErr w:type="gramEnd"/>
      <w:r>
        <w:rPr>
          <w:sz w:val="24"/>
          <w:szCs w:val="24"/>
          <w:shd w:val="clear" w:color="auto" w:fill="FFFFFF"/>
        </w:rPr>
        <w:t xml:space="preserve"> too few. The minimum should be at least six treatments for more reliable model fitting.</w:t>
      </w:r>
    </w:p>
    <w:p w:rsidR="004F30F6" w:rsidRDefault="00121D83">
      <w:pPr>
        <w:rPr>
          <w:rFonts w:ascii="Arial" w:eastAsia="Arial" w:hAnsi="Arial" w:cs="Arial"/>
          <w:color w:val="0000FF"/>
          <w:sz w:val="24"/>
          <w:szCs w:val="24"/>
          <w:u w:color="0000FF"/>
        </w:rPr>
      </w:pPr>
      <w:r>
        <w:rPr>
          <w:rFonts w:ascii="Arial" w:hAnsi="Arial"/>
          <w:color w:val="0000FF"/>
          <w:sz w:val="24"/>
          <w:szCs w:val="24"/>
          <w:u w:color="0000FF"/>
        </w:rPr>
        <w:t xml:space="preserve">We have change the statement and recommend users to design more than six treatments. </w:t>
      </w:r>
    </w:p>
    <w:p w:rsidR="004F30F6" w:rsidRDefault="00121D83">
      <w:pPr>
        <w:rPr>
          <w:sz w:val="24"/>
          <w:szCs w:val="24"/>
          <w:shd w:val="clear" w:color="auto" w:fill="FFFFFF"/>
        </w:rPr>
      </w:pPr>
      <w:r>
        <w:rPr>
          <w:sz w:val="24"/>
          <w:szCs w:val="24"/>
        </w:rPr>
        <w:br/>
      </w:r>
      <w:r>
        <w:rPr>
          <w:sz w:val="24"/>
          <w:szCs w:val="24"/>
          <w:shd w:val="clear" w:color="auto" w:fill="FFFFFF"/>
        </w:rPr>
        <w:t xml:space="preserve">3. Replication levels are not mentioned clearly in the text. </w:t>
      </w:r>
      <w:proofErr w:type="gramStart"/>
      <w:r>
        <w:rPr>
          <w:sz w:val="24"/>
          <w:szCs w:val="24"/>
          <w:shd w:val="clear" w:color="auto" w:fill="FFFFFF"/>
        </w:rPr>
        <w:t>The text at the start of results section 3.</w:t>
      </w:r>
      <w:proofErr w:type="gramEnd"/>
      <w:r>
        <w:rPr>
          <w:sz w:val="24"/>
          <w:szCs w:val="24"/>
          <w:shd w:val="clear" w:color="auto" w:fill="FFFFFF"/>
        </w:rPr>
        <w:t xml:space="preserve"> "Chemical treatment and video capture" mentioned single dosage and 8 parallel tests, yet it is hard to see how </w:t>
      </w:r>
      <w:proofErr w:type="gramStart"/>
      <w:r>
        <w:rPr>
          <w:sz w:val="24"/>
          <w:szCs w:val="24"/>
          <w:shd w:val="clear" w:color="auto" w:fill="FFFFFF"/>
        </w:rPr>
        <w:t>this maps</w:t>
      </w:r>
      <w:proofErr w:type="gramEnd"/>
      <w:r>
        <w:rPr>
          <w:sz w:val="24"/>
          <w:szCs w:val="24"/>
          <w:shd w:val="clear" w:color="auto" w:fill="FFFFFF"/>
        </w:rPr>
        <w:t xml:space="preserve"> on to the design with multiple treatments mentioned early. The replication used needs to be clarified.</w:t>
      </w:r>
    </w:p>
    <w:p w:rsidR="004F30F6" w:rsidRDefault="00121D83">
      <w:pPr>
        <w:rPr>
          <w:rFonts w:ascii="Arial" w:eastAsia="Arial" w:hAnsi="Arial" w:cs="Arial"/>
          <w:color w:val="0000FF"/>
          <w:sz w:val="24"/>
          <w:szCs w:val="24"/>
          <w:u w:color="0000FF"/>
        </w:rPr>
      </w:pPr>
      <w:r>
        <w:rPr>
          <w:rFonts w:ascii="Arial" w:hAnsi="Arial"/>
          <w:color w:val="0000FF"/>
          <w:sz w:val="24"/>
          <w:szCs w:val="24"/>
          <w:u w:color="0000FF"/>
        </w:rPr>
        <w:t xml:space="preserve">We clarified the replication. </w:t>
      </w:r>
    </w:p>
    <w:p w:rsidR="004F30F6" w:rsidRDefault="00121D83">
      <w:pPr>
        <w:rPr>
          <w:sz w:val="24"/>
          <w:szCs w:val="24"/>
          <w:shd w:val="clear" w:color="auto" w:fill="FFFFFF"/>
        </w:rPr>
      </w:pPr>
      <w:r>
        <w:rPr>
          <w:sz w:val="24"/>
          <w:szCs w:val="24"/>
        </w:rPr>
        <w:br/>
      </w:r>
      <w:r>
        <w:rPr>
          <w:sz w:val="24"/>
          <w:szCs w:val="24"/>
          <w:shd w:val="clear" w:color="auto" w:fill="FFFFFF"/>
        </w:rPr>
        <w:t>4. Promotion of a single chemical supplier (Sigma-Aldrich) should be removed. Here instead details of the purities of substances used or ways to report on the composition of any mixtures tested (e.g. formulations, oils etc.) should be included.</w:t>
      </w:r>
    </w:p>
    <w:p w:rsidR="004F30F6" w:rsidRDefault="00121D83">
      <w:pPr>
        <w:rPr>
          <w:rFonts w:ascii="Arial" w:eastAsia="Arial" w:hAnsi="Arial" w:cs="Arial"/>
          <w:color w:val="0000FF"/>
          <w:sz w:val="24"/>
          <w:szCs w:val="24"/>
          <w:u w:color="0000FF"/>
        </w:rPr>
      </w:pPr>
      <w:r>
        <w:rPr>
          <w:rFonts w:ascii="Arial" w:hAnsi="Arial"/>
          <w:color w:val="0000FF"/>
          <w:sz w:val="24"/>
          <w:szCs w:val="24"/>
          <w:u w:color="0000FF"/>
        </w:rPr>
        <w:lastRenderedPageBreak/>
        <w:t xml:space="preserve">We modified the description accordingly. </w:t>
      </w:r>
    </w:p>
    <w:p w:rsidR="004F30F6" w:rsidRDefault="00121D83">
      <w:pPr>
        <w:rPr>
          <w:sz w:val="24"/>
          <w:szCs w:val="24"/>
          <w:shd w:val="clear" w:color="auto" w:fill="FFFFFF"/>
        </w:rPr>
      </w:pPr>
      <w:r>
        <w:rPr>
          <w:sz w:val="24"/>
          <w:szCs w:val="24"/>
        </w:rPr>
        <w:br/>
      </w:r>
      <w:r>
        <w:rPr>
          <w:sz w:val="24"/>
          <w:szCs w:val="24"/>
          <w:shd w:val="clear" w:color="auto" w:fill="FFFFFF"/>
        </w:rPr>
        <w:t xml:space="preserve">5. K-medium is not appropriate for use when conducting toxicity tests. The high ionic strength and high chloride </w:t>
      </w:r>
      <w:proofErr w:type="gramStart"/>
      <w:r>
        <w:rPr>
          <w:sz w:val="24"/>
          <w:szCs w:val="24"/>
          <w:shd w:val="clear" w:color="auto" w:fill="FFFFFF"/>
        </w:rPr>
        <w:t>content,</w:t>
      </w:r>
      <w:proofErr w:type="gramEnd"/>
      <w:r>
        <w:rPr>
          <w:sz w:val="24"/>
          <w:szCs w:val="24"/>
          <w:shd w:val="clear" w:color="auto" w:fill="FFFFFF"/>
        </w:rPr>
        <w:t xml:space="preserve"> result in potentially unrealistic chemical </w:t>
      </w:r>
      <w:proofErr w:type="spellStart"/>
      <w:r>
        <w:rPr>
          <w:sz w:val="24"/>
          <w:szCs w:val="24"/>
          <w:shd w:val="clear" w:color="auto" w:fill="FFFFFF"/>
        </w:rPr>
        <w:t>behaviour</w:t>
      </w:r>
      <w:proofErr w:type="spellEnd"/>
      <w:r>
        <w:rPr>
          <w:sz w:val="24"/>
          <w:szCs w:val="24"/>
          <w:shd w:val="clear" w:color="auto" w:fill="FFFFFF"/>
        </w:rPr>
        <w:t xml:space="preserve"> in toxicity tests undertaken in this solution. An alternative to K-medium with low ionic strength should be recommended for the assay (e.g. artificial freshwater or soil solution).</w:t>
      </w:r>
    </w:p>
    <w:p w:rsidR="004F30F6" w:rsidRDefault="00121D83">
      <w:pPr>
        <w:rPr>
          <w:sz w:val="24"/>
          <w:szCs w:val="24"/>
          <w:shd w:val="clear" w:color="auto" w:fill="FFFFFF"/>
        </w:rPr>
      </w:pPr>
      <w:r>
        <w:rPr>
          <w:rFonts w:ascii="Arial" w:hAnsi="Arial"/>
          <w:color w:val="0000FF"/>
          <w:sz w:val="24"/>
          <w:szCs w:val="24"/>
          <w:u w:color="0000FF"/>
        </w:rPr>
        <w:t xml:space="preserve">We appreciate reviewer’s suggestion and add it in the discussion. We have </w:t>
      </w:r>
      <w:r w:rsidR="004A0545">
        <w:rPr>
          <w:rFonts w:ascii="Arial" w:hAnsi="Arial"/>
          <w:color w:val="0000FF"/>
          <w:sz w:val="24"/>
          <w:szCs w:val="24"/>
          <w:u w:color="0000FF"/>
        </w:rPr>
        <w:t>added</w:t>
      </w:r>
      <w:r>
        <w:rPr>
          <w:rFonts w:ascii="Arial" w:hAnsi="Arial"/>
          <w:color w:val="0000FF"/>
          <w:sz w:val="24"/>
          <w:szCs w:val="24"/>
          <w:u w:color="0000FF"/>
        </w:rPr>
        <w:t xml:space="preserve"> the recommendation in the discussion.</w:t>
      </w:r>
    </w:p>
    <w:p w:rsidR="004F30F6" w:rsidRDefault="00121D83">
      <w:pPr>
        <w:rPr>
          <w:sz w:val="24"/>
          <w:szCs w:val="24"/>
        </w:rPr>
      </w:pPr>
      <w:r>
        <w:rPr>
          <w:sz w:val="24"/>
          <w:szCs w:val="24"/>
        </w:rPr>
        <w:br/>
      </w:r>
      <w:r>
        <w:rPr>
          <w:sz w:val="24"/>
          <w:szCs w:val="24"/>
          <w:shd w:val="clear" w:color="auto" w:fill="FFFFFF"/>
        </w:rPr>
        <w:t xml:space="preserve">6. In discussing approaches to dosing the authors do not mention what to do with </w:t>
      </w:r>
      <w:proofErr w:type="gramStart"/>
      <w:r>
        <w:rPr>
          <w:sz w:val="24"/>
          <w:szCs w:val="24"/>
          <w:shd w:val="clear" w:color="auto" w:fill="FFFFFF"/>
        </w:rPr>
        <w:t>poorly</w:t>
      </w:r>
      <w:proofErr w:type="gramEnd"/>
      <w:r>
        <w:rPr>
          <w:sz w:val="24"/>
          <w:szCs w:val="24"/>
          <w:shd w:val="clear" w:color="auto" w:fill="FFFFFF"/>
        </w:rPr>
        <w:t xml:space="preserve"> water soluble chemicals. Many chemicals have low water solubility and so cannot simply be easily dissolved in water and so present a challenge for aquatic tests. Yet these chemical can and do present a hazard. Method to use solvents and to conduct passive dosing </w:t>
      </w:r>
      <w:proofErr w:type="gramStart"/>
      <w:r>
        <w:rPr>
          <w:sz w:val="24"/>
          <w:szCs w:val="24"/>
          <w:shd w:val="clear" w:color="auto" w:fill="FFFFFF"/>
        </w:rPr>
        <w:t>are</w:t>
      </w:r>
      <w:proofErr w:type="gramEnd"/>
      <w:r>
        <w:rPr>
          <w:sz w:val="24"/>
          <w:szCs w:val="24"/>
          <w:shd w:val="clear" w:color="auto" w:fill="FFFFFF"/>
        </w:rPr>
        <w:t xml:space="preserve"> already published for aquatic tests. These need to be integrated here to show how testing for C. </w:t>
      </w:r>
      <w:proofErr w:type="spellStart"/>
      <w:r>
        <w:rPr>
          <w:sz w:val="24"/>
          <w:szCs w:val="24"/>
          <w:shd w:val="clear" w:color="auto" w:fill="FFFFFF"/>
        </w:rPr>
        <w:t>elegans</w:t>
      </w:r>
      <w:proofErr w:type="spellEnd"/>
      <w:r>
        <w:rPr>
          <w:sz w:val="24"/>
          <w:szCs w:val="24"/>
          <w:shd w:val="clear" w:color="auto" w:fill="FFFFFF"/>
        </w:rPr>
        <w:t xml:space="preserve"> can be conducted with more lipophilic </w:t>
      </w:r>
      <w:proofErr w:type="gramStart"/>
      <w:r>
        <w:rPr>
          <w:sz w:val="24"/>
          <w:szCs w:val="24"/>
          <w:shd w:val="clear" w:color="auto" w:fill="FFFFFF"/>
        </w:rPr>
        <w:t>chemicals,</w:t>
      </w:r>
      <w:proofErr w:type="gramEnd"/>
      <w:r>
        <w:rPr>
          <w:sz w:val="24"/>
          <w:szCs w:val="24"/>
          <w:shd w:val="clear" w:color="auto" w:fill="FFFFFF"/>
        </w:rPr>
        <w:t xml:space="preserve"> otherwise the test system is not applicable to a large tranche of substances on the market today.</w:t>
      </w:r>
    </w:p>
    <w:p w:rsidR="004F30F6" w:rsidRDefault="00121D83">
      <w:pPr>
        <w:rPr>
          <w:sz w:val="24"/>
          <w:szCs w:val="24"/>
        </w:rPr>
      </w:pPr>
      <w:r>
        <w:rPr>
          <w:rFonts w:ascii="Arial" w:hAnsi="Arial"/>
          <w:color w:val="0000FF"/>
          <w:sz w:val="24"/>
          <w:szCs w:val="24"/>
          <w:u w:color="0000FF"/>
        </w:rPr>
        <w:t xml:space="preserve">We added more details accordingly. </w:t>
      </w:r>
    </w:p>
    <w:p w:rsidR="004F30F6" w:rsidRDefault="00121D83">
      <w:pPr>
        <w:rPr>
          <w:sz w:val="24"/>
          <w:szCs w:val="24"/>
          <w:shd w:val="clear" w:color="auto" w:fill="FFFFFF"/>
        </w:rPr>
      </w:pPr>
      <w:r>
        <w:rPr>
          <w:sz w:val="24"/>
          <w:szCs w:val="24"/>
        </w:rPr>
        <w:br/>
      </w:r>
      <w:r>
        <w:rPr>
          <w:sz w:val="24"/>
          <w:szCs w:val="24"/>
          <w:shd w:val="clear" w:color="auto" w:fill="FFFFFF"/>
        </w:rPr>
        <w:t xml:space="preserve">7. The program for analysis of the </w:t>
      </w:r>
      <w:proofErr w:type="spellStart"/>
      <w:r>
        <w:rPr>
          <w:sz w:val="24"/>
          <w:szCs w:val="24"/>
          <w:shd w:val="clear" w:color="auto" w:fill="FFFFFF"/>
        </w:rPr>
        <w:t>phenotyping</w:t>
      </w:r>
      <w:proofErr w:type="spellEnd"/>
      <w:r>
        <w:rPr>
          <w:sz w:val="24"/>
          <w:szCs w:val="24"/>
          <w:shd w:val="clear" w:color="auto" w:fill="FFFFFF"/>
        </w:rPr>
        <w:t xml:space="preserve"> data needs to be released with the paper. If the authors wish to keep this as proprietary software for planned commercial exploitation, this is fine. However, in that case the paper should be presented for promotional purposes to support software release etc., not published as a peer review article that </w:t>
      </w:r>
      <w:proofErr w:type="spellStart"/>
      <w:r>
        <w:rPr>
          <w:sz w:val="24"/>
          <w:szCs w:val="24"/>
          <w:shd w:val="clear" w:color="auto" w:fill="FFFFFF"/>
        </w:rPr>
        <w:t>focusses</w:t>
      </w:r>
      <w:proofErr w:type="spellEnd"/>
      <w:r>
        <w:rPr>
          <w:sz w:val="24"/>
          <w:szCs w:val="24"/>
          <w:shd w:val="clear" w:color="auto" w:fill="FFFFFF"/>
        </w:rPr>
        <w:t xml:space="preserve"> on the method itself</w:t>
      </w:r>
    </w:p>
    <w:p w:rsidR="004F30F6" w:rsidRDefault="00121D83">
      <w:pPr>
        <w:rPr>
          <w:sz w:val="24"/>
          <w:szCs w:val="24"/>
        </w:rPr>
      </w:pPr>
      <w:r>
        <w:rPr>
          <w:rFonts w:ascii="Arial" w:hAnsi="Arial"/>
          <w:color w:val="0000FF"/>
          <w:sz w:val="24"/>
          <w:szCs w:val="24"/>
          <w:u w:color="0000FF"/>
        </w:rPr>
        <w:t xml:space="preserve">We have released the software freely and added a link for downloading by users. </w:t>
      </w:r>
    </w:p>
    <w:p w:rsidR="004F30F6" w:rsidRDefault="00121D83" w:rsidP="004A0545">
      <w:pPr>
        <w:jc w:val="left"/>
        <w:rPr>
          <w:sz w:val="24"/>
          <w:szCs w:val="24"/>
          <w:shd w:val="clear" w:color="auto" w:fill="FFFFFF"/>
        </w:rPr>
      </w:pPr>
      <w:r>
        <w:rPr>
          <w:sz w:val="24"/>
          <w:szCs w:val="24"/>
        </w:rPr>
        <w:br/>
      </w:r>
      <w:r>
        <w:rPr>
          <w:sz w:val="24"/>
          <w:szCs w:val="24"/>
        </w:rPr>
        <w:br/>
      </w:r>
      <w:r>
        <w:rPr>
          <w:sz w:val="24"/>
          <w:szCs w:val="24"/>
        </w:rPr>
        <w:br/>
      </w:r>
      <w:r>
        <w:rPr>
          <w:sz w:val="24"/>
          <w:szCs w:val="24"/>
        </w:rPr>
        <w:br/>
      </w:r>
      <w:r>
        <w:rPr>
          <w:sz w:val="24"/>
          <w:szCs w:val="24"/>
          <w:shd w:val="clear" w:color="auto" w:fill="FFFFFF"/>
        </w:rPr>
        <w:t>Reviewer #3</w:t>
      </w:r>
      <w:proofErr w:type="gramStart"/>
      <w:r>
        <w:rPr>
          <w:sz w:val="24"/>
          <w:szCs w:val="24"/>
          <w:shd w:val="clear" w:color="auto" w:fill="FFFFFF"/>
        </w:rPr>
        <w:t>:</w:t>
      </w:r>
      <w:proofErr w:type="gramEnd"/>
      <w:r>
        <w:rPr>
          <w:sz w:val="24"/>
          <w:szCs w:val="24"/>
        </w:rPr>
        <w:br/>
      </w:r>
      <w:r>
        <w:rPr>
          <w:sz w:val="24"/>
          <w:szCs w:val="24"/>
        </w:rPr>
        <w:br/>
      </w:r>
      <w:r>
        <w:rPr>
          <w:sz w:val="24"/>
          <w:szCs w:val="24"/>
          <w:shd w:val="clear" w:color="auto" w:fill="FFFFFF"/>
        </w:rPr>
        <w:t>Manuscript Summary:</w:t>
      </w:r>
      <w:r>
        <w:rPr>
          <w:sz w:val="24"/>
          <w:szCs w:val="24"/>
        </w:rPr>
        <w:br/>
      </w:r>
      <w:r>
        <w:rPr>
          <w:sz w:val="24"/>
          <w:szCs w:val="24"/>
          <w:shd w:val="clear" w:color="auto" w:fill="FFFFFF"/>
        </w:rPr>
        <w:t xml:space="preserve">Authors show a method to assay toxicity in C. </w:t>
      </w:r>
      <w:proofErr w:type="spellStart"/>
      <w:r>
        <w:rPr>
          <w:sz w:val="24"/>
          <w:szCs w:val="24"/>
          <w:shd w:val="clear" w:color="auto" w:fill="FFFFFF"/>
        </w:rPr>
        <w:t>elegans</w:t>
      </w:r>
      <w:proofErr w:type="spellEnd"/>
      <w:r>
        <w:rPr>
          <w:sz w:val="24"/>
          <w:szCs w:val="24"/>
          <w:shd w:val="clear" w:color="auto" w:fill="FFFFFF"/>
        </w:rPr>
        <w:t>. They named high-throughput because they use 384 well-plates, but they use only 19 compounds only.</w:t>
      </w:r>
      <w:r>
        <w:rPr>
          <w:sz w:val="24"/>
          <w:szCs w:val="24"/>
        </w:rPr>
        <w:br/>
      </w:r>
      <w:r>
        <w:rPr>
          <w:sz w:val="24"/>
          <w:szCs w:val="24"/>
          <w:shd w:val="clear" w:color="auto" w:fill="FFFFFF"/>
        </w:rPr>
        <w:t xml:space="preserve">They have an automatized system to take pictures from well, and a customized software to score phenotypes that can be </w:t>
      </w:r>
      <w:proofErr w:type="spellStart"/>
      <w:r>
        <w:rPr>
          <w:sz w:val="24"/>
          <w:szCs w:val="24"/>
          <w:shd w:val="clear" w:color="auto" w:fill="FFFFFF"/>
        </w:rPr>
        <w:t>relaetd</w:t>
      </w:r>
      <w:proofErr w:type="spellEnd"/>
      <w:r>
        <w:rPr>
          <w:sz w:val="24"/>
          <w:szCs w:val="24"/>
          <w:shd w:val="clear" w:color="auto" w:fill="FFFFFF"/>
        </w:rPr>
        <w:t xml:space="preserve"> to toxicity.</w:t>
      </w:r>
      <w:r>
        <w:rPr>
          <w:sz w:val="24"/>
          <w:szCs w:val="24"/>
        </w:rPr>
        <w:br/>
      </w:r>
      <w:r>
        <w:rPr>
          <w:sz w:val="24"/>
          <w:szCs w:val="24"/>
        </w:rPr>
        <w:br/>
      </w:r>
      <w:r>
        <w:rPr>
          <w:sz w:val="24"/>
          <w:szCs w:val="24"/>
          <w:shd w:val="clear" w:color="auto" w:fill="FFFFFF"/>
        </w:rPr>
        <w:t>Major Concerns</w:t>
      </w:r>
      <w:proofErr w:type="gramStart"/>
      <w:r>
        <w:rPr>
          <w:sz w:val="24"/>
          <w:szCs w:val="24"/>
          <w:shd w:val="clear" w:color="auto" w:fill="FFFFFF"/>
        </w:rPr>
        <w:t>:</w:t>
      </w:r>
      <w:proofErr w:type="gramEnd"/>
      <w:r>
        <w:rPr>
          <w:sz w:val="24"/>
          <w:szCs w:val="24"/>
        </w:rPr>
        <w:br/>
      </w:r>
      <w:r>
        <w:rPr>
          <w:sz w:val="24"/>
          <w:szCs w:val="24"/>
          <w:shd w:val="clear" w:color="auto" w:fill="FFFFFF"/>
        </w:rPr>
        <w:t xml:space="preserve">There are many other methods to study toxicity of compounds in C. </w:t>
      </w:r>
      <w:proofErr w:type="spellStart"/>
      <w:r>
        <w:rPr>
          <w:sz w:val="24"/>
          <w:szCs w:val="24"/>
          <w:shd w:val="clear" w:color="auto" w:fill="FFFFFF"/>
        </w:rPr>
        <w:t>elegans</w:t>
      </w:r>
      <w:proofErr w:type="spellEnd"/>
      <w:r>
        <w:rPr>
          <w:sz w:val="24"/>
          <w:szCs w:val="24"/>
          <w:shd w:val="clear" w:color="auto" w:fill="FFFFFF"/>
        </w:rPr>
        <w:t xml:space="preserve"> in a large-scale manner. Surprisingly, authors do not mention any of those but they claim that this method "is an improvement of current methods". The discussion section is just a summary of settings and results, and do not comment on their method in any context. Why somebody should see their video and no others</w:t>
      </w:r>
      <w:proofErr w:type="gramStart"/>
      <w:r>
        <w:rPr>
          <w:sz w:val="24"/>
          <w:szCs w:val="24"/>
          <w:shd w:val="clear" w:color="auto" w:fill="FFFFFF"/>
        </w:rPr>
        <w:t>?.</w:t>
      </w:r>
      <w:proofErr w:type="gramEnd"/>
      <w:r>
        <w:rPr>
          <w:sz w:val="24"/>
          <w:szCs w:val="24"/>
          <w:shd w:val="clear" w:color="auto" w:fill="FFFFFF"/>
        </w:rPr>
        <w:t xml:space="preserve"> I have not found an answer in the manuscript.</w:t>
      </w:r>
    </w:p>
    <w:p w:rsidR="004F30F6" w:rsidRDefault="00121D83">
      <w:pPr>
        <w:rPr>
          <w:sz w:val="24"/>
          <w:szCs w:val="24"/>
          <w:shd w:val="clear" w:color="auto" w:fill="FFFFFF"/>
        </w:rPr>
      </w:pPr>
      <w:r>
        <w:rPr>
          <w:rFonts w:ascii="Arial" w:hAnsi="Arial"/>
          <w:color w:val="0000FF"/>
          <w:sz w:val="24"/>
          <w:szCs w:val="24"/>
          <w:u w:color="0000FF"/>
        </w:rPr>
        <w:t xml:space="preserve">We added more details according to suggestions. </w:t>
      </w:r>
    </w:p>
    <w:p w:rsidR="004F30F6" w:rsidRDefault="00121D83">
      <w:pPr>
        <w:rPr>
          <w:sz w:val="24"/>
          <w:szCs w:val="24"/>
          <w:shd w:val="clear" w:color="auto" w:fill="FFFFFF"/>
        </w:rPr>
      </w:pPr>
      <w:r>
        <w:rPr>
          <w:sz w:val="24"/>
          <w:szCs w:val="24"/>
        </w:rPr>
        <w:br/>
      </w:r>
      <w:r>
        <w:rPr>
          <w:sz w:val="24"/>
          <w:szCs w:val="24"/>
          <w:shd w:val="clear" w:color="auto" w:fill="FFFFFF"/>
        </w:rPr>
        <w:lastRenderedPageBreak/>
        <w:t>There are other concerns, as the solubility of molecules. They used 19 compounds but for a high-throughput assay that would find molecules with low solubility in the media they used (K-medium)</w:t>
      </w:r>
    </w:p>
    <w:p w:rsidR="004F30F6" w:rsidRDefault="00121D83">
      <w:pPr>
        <w:rPr>
          <w:sz w:val="24"/>
          <w:szCs w:val="24"/>
          <w:shd w:val="clear" w:color="auto" w:fill="FFFFFF"/>
        </w:rPr>
      </w:pPr>
      <w:r>
        <w:rPr>
          <w:rFonts w:ascii="Arial" w:hAnsi="Arial"/>
          <w:color w:val="0000FF"/>
          <w:sz w:val="24"/>
          <w:szCs w:val="24"/>
          <w:u w:color="0000FF"/>
        </w:rPr>
        <w:t>We added more descriptions about the solubility of molecules.</w:t>
      </w:r>
    </w:p>
    <w:p w:rsidR="004F30F6" w:rsidRDefault="00121D83">
      <w:pPr>
        <w:rPr>
          <w:sz w:val="24"/>
          <w:szCs w:val="24"/>
          <w:shd w:val="clear" w:color="auto" w:fill="FFFFFF"/>
        </w:rPr>
      </w:pPr>
      <w:r>
        <w:rPr>
          <w:sz w:val="24"/>
          <w:szCs w:val="24"/>
        </w:rPr>
        <w:br/>
      </w:r>
      <w:r>
        <w:rPr>
          <w:sz w:val="24"/>
          <w:szCs w:val="24"/>
          <w:shd w:val="clear" w:color="auto" w:fill="FFFFFF"/>
        </w:rPr>
        <w:t xml:space="preserve">There is not info about the </w:t>
      </w:r>
      <w:proofErr w:type="spellStart"/>
      <w:r>
        <w:rPr>
          <w:sz w:val="24"/>
          <w:szCs w:val="24"/>
          <w:shd w:val="clear" w:color="auto" w:fill="FFFFFF"/>
        </w:rPr>
        <w:t>matlab</w:t>
      </w:r>
      <w:proofErr w:type="spellEnd"/>
      <w:r>
        <w:rPr>
          <w:sz w:val="24"/>
          <w:szCs w:val="24"/>
          <w:shd w:val="clear" w:color="auto" w:fill="FFFFFF"/>
        </w:rPr>
        <w:t xml:space="preserve"> pipeline or script that they use.</w:t>
      </w:r>
    </w:p>
    <w:p w:rsidR="004F30F6" w:rsidRDefault="00121D83">
      <w:pPr>
        <w:rPr>
          <w:sz w:val="24"/>
          <w:szCs w:val="24"/>
          <w:shd w:val="clear" w:color="auto" w:fill="FFFFFF"/>
        </w:rPr>
      </w:pPr>
      <w:r>
        <w:rPr>
          <w:rFonts w:ascii="Arial" w:hAnsi="Arial"/>
          <w:color w:val="0000FF"/>
          <w:sz w:val="24"/>
          <w:szCs w:val="24"/>
          <w:u w:color="0000FF"/>
        </w:rPr>
        <w:t xml:space="preserve">We added more information about the </w:t>
      </w:r>
      <w:proofErr w:type="spellStart"/>
      <w:r>
        <w:rPr>
          <w:rFonts w:ascii="Arial" w:hAnsi="Arial"/>
          <w:color w:val="0000FF"/>
          <w:sz w:val="24"/>
          <w:szCs w:val="24"/>
          <w:u w:color="0000FF"/>
        </w:rPr>
        <w:t>matlab</w:t>
      </w:r>
      <w:proofErr w:type="spellEnd"/>
      <w:r>
        <w:rPr>
          <w:rFonts w:ascii="Arial" w:hAnsi="Arial"/>
          <w:color w:val="0000FF"/>
          <w:sz w:val="24"/>
          <w:szCs w:val="24"/>
          <w:u w:color="0000FF"/>
        </w:rPr>
        <w:t xml:space="preserve"> pipeline or script. </w:t>
      </w:r>
    </w:p>
    <w:p w:rsidR="004F30F6" w:rsidRDefault="00121D83" w:rsidP="004A0545">
      <w:pPr>
        <w:jc w:val="left"/>
        <w:rPr>
          <w:sz w:val="24"/>
          <w:szCs w:val="24"/>
          <w:shd w:val="clear" w:color="auto" w:fill="FFFFFF"/>
        </w:rPr>
      </w:pPr>
      <w:r>
        <w:rPr>
          <w:sz w:val="24"/>
          <w:szCs w:val="24"/>
        </w:rPr>
        <w:br/>
      </w:r>
      <w:r>
        <w:rPr>
          <w:sz w:val="24"/>
          <w:szCs w:val="24"/>
          <w:shd w:val="clear" w:color="auto" w:fill="FFFFFF"/>
        </w:rPr>
        <w:t>Minor Concerns</w:t>
      </w:r>
      <w:proofErr w:type="gramStart"/>
      <w:r>
        <w:rPr>
          <w:sz w:val="24"/>
          <w:szCs w:val="24"/>
          <w:shd w:val="clear" w:color="auto" w:fill="FFFFFF"/>
        </w:rPr>
        <w:t>:</w:t>
      </w:r>
      <w:proofErr w:type="gramEnd"/>
      <w:r>
        <w:rPr>
          <w:sz w:val="24"/>
          <w:szCs w:val="24"/>
        </w:rPr>
        <w:br/>
      </w:r>
      <w:r>
        <w:rPr>
          <w:sz w:val="24"/>
          <w:szCs w:val="24"/>
          <w:shd w:val="clear" w:color="auto" w:fill="FFFFFF"/>
        </w:rPr>
        <w:t>They mention the use of a Nikon microscope, but later the refer to a Zeiss.</w:t>
      </w:r>
    </w:p>
    <w:p w:rsidR="004F30F6" w:rsidRDefault="00121D83">
      <w:pPr>
        <w:rPr>
          <w:sz w:val="24"/>
          <w:szCs w:val="24"/>
          <w:shd w:val="clear" w:color="auto" w:fill="FFFFFF"/>
        </w:rPr>
      </w:pPr>
      <w:r>
        <w:rPr>
          <w:rFonts w:ascii="Arial" w:hAnsi="Arial"/>
          <w:color w:val="0000FF"/>
          <w:sz w:val="24"/>
          <w:szCs w:val="24"/>
          <w:u w:color="0000FF"/>
        </w:rPr>
        <w:t xml:space="preserve">We have modified accordingly. </w:t>
      </w:r>
    </w:p>
    <w:p w:rsidR="004F30F6" w:rsidRDefault="00121D83">
      <w:pPr>
        <w:rPr>
          <w:sz w:val="24"/>
          <w:szCs w:val="24"/>
          <w:shd w:val="clear" w:color="auto" w:fill="FFFFFF"/>
        </w:rPr>
      </w:pPr>
      <w:r>
        <w:rPr>
          <w:sz w:val="24"/>
          <w:szCs w:val="24"/>
        </w:rPr>
        <w:br/>
      </w:r>
      <w:r>
        <w:rPr>
          <w:sz w:val="24"/>
          <w:szCs w:val="24"/>
          <w:shd w:val="clear" w:color="auto" w:fill="FFFFFF"/>
        </w:rPr>
        <w:t>Do you need the 33 features to label a compound as toxic, or would be sufficient with less?</w:t>
      </w:r>
    </w:p>
    <w:p w:rsidR="004F30F6" w:rsidRDefault="00121D83">
      <w:pPr>
        <w:rPr>
          <w:sz w:val="24"/>
          <w:szCs w:val="24"/>
          <w:shd w:val="clear" w:color="auto" w:fill="FFFFFF"/>
        </w:rPr>
      </w:pPr>
      <w:r>
        <w:rPr>
          <w:rFonts w:ascii="Arial" w:hAnsi="Arial"/>
          <w:color w:val="0000FF"/>
          <w:sz w:val="24"/>
          <w:szCs w:val="24"/>
          <w:u w:color="0000FF"/>
        </w:rPr>
        <w:t xml:space="preserve">We listed all the features that we can quantify. It provided more optional parameters are provided to different users. </w:t>
      </w:r>
    </w:p>
    <w:p w:rsidR="004F30F6" w:rsidRDefault="00121D83">
      <w:pPr>
        <w:rPr>
          <w:sz w:val="24"/>
          <w:szCs w:val="24"/>
          <w:shd w:val="clear" w:color="auto" w:fill="FFFFFF"/>
        </w:rPr>
      </w:pPr>
      <w:r>
        <w:rPr>
          <w:sz w:val="24"/>
          <w:szCs w:val="24"/>
        </w:rPr>
        <w:br/>
      </w:r>
      <w:r>
        <w:rPr>
          <w:sz w:val="24"/>
          <w:szCs w:val="24"/>
          <w:shd w:val="clear" w:color="auto" w:fill="FFFFFF"/>
        </w:rPr>
        <w:t>Why do you recommend chemicals from Sigma, and not from other suppliers?</w:t>
      </w:r>
    </w:p>
    <w:p w:rsidR="004F30F6" w:rsidRDefault="00121D83">
      <w:pPr>
        <w:rPr>
          <w:rFonts w:ascii="Arial" w:eastAsia="Arial" w:hAnsi="Arial" w:cs="Arial"/>
          <w:color w:val="0000FF"/>
          <w:kern w:val="0"/>
          <w:sz w:val="24"/>
          <w:szCs w:val="24"/>
          <w:u w:color="0000FF"/>
        </w:rPr>
      </w:pPr>
      <w:r>
        <w:rPr>
          <w:rFonts w:ascii="Arial" w:hAnsi="Arial"/>
          <w:color w:val="0000FF"/>
          <w:kern w:val="0"/>
          <w:sz w:val="24"/>
          <w:szCs w:val="24"/>
          <w:u w:color="0000FF"/>
        </w:rPr>
        <w:t xml:space="preserve">We removed all commercial language from our manuscript. </w:t>
      </w:r>
    </w:p>
    <w:p w:rsidR="004F30F6" w:rsidRDefault="004F30F6">
      <w:pPr>
        <w:rPr>
          <w:sz w:val="24"/>
          <w:szCs w:val="24"/>
          <w:shd w:val="clear" w:color="auto" w:fill="FFFFFF"/>
        </w:rPr>
      </w:pPr>
    </w:p>
    <w:p w:rsidR="004F30F6" w:rsidRDefault="00121D83" w:rsidP="004A0545">
      <w:pPr>
        <w:jc w:val="left"/>
        <w:rPr>
          <w:sz w:val="24"/>
          <w:szCs w:val="24"/>
          <w:shd w:val="clear" w:color="auto" w:fill="FFFFFF"/>
        </w:rPr>
      </w:pPr>
      <w:r>
        <w:rPr>
          <w:sz w:val="24"/>
          <w:szCs w:val="24"/>
        </w:rPr>
        <w:br/>
      </w:r>
      <w:r>
        <w:rPr>
          <w:sz w:val="24"/>
          <w:szCs w:val="24"/>
        </w:rPr>
        <w:br/>
      </w:r>
      <w:r>
        <w:rPr>
          <w:sz w:val="24"/>
          <w:szCs w:val="24"/>
        </w:rPr>
        <w:br/>
      </w:r>
      <w:r>
        <w:rPr>
          <w:sz w:val="24"/>
          <w:szCs w:val="24"/>
          <w:shd w:val="clear" w:color="auto" w:fill="FFFFFF"/>
        </w:rPr>
        <w:t>Reviewer #4</w:t>
      </w:r>
      <w:proofErr w:type="gramStart"/>
      <w:r>
        <w:rPr>
          <w:sz w:val="24"/>
          <w:szCs w:val="24"/>
          <w:shd w:val="clear" w:color="auto" w:fill="FFFFFF"/>
        </w:rPr>
        <w:t>:</w:t>
      </w:r>
      <w:proofErr w:type="gramEnd"/>
      <w:r>
        <w:rPr>
          <w:sz w:val="24"/>
          <w:szCs w:val="24"/>
        </w:rPr>
        <w:br/>
      </w:r>
      <w:r>
        <w:rPr>
          <w:sz w:val="24"/>
          <w:szCs w:val="24"/>
        </w:rPr>
        <w:br/>
      </w:r>
      <w:r>
        <w:rPr>
          <w:sz w:val="24"/>
          <w:szCs w:val="24"/>
          <w:shd w:val="clear" w:color="auto" w:fill="FFFFFF"/>
        </w:rPr>
        <w:t>Manuscript Summary:</w:t>
      </w:r>
      <w:r>
        <w:rPr>
          <w:sz w:val="24"/>
          <w:szCs w:val="24"/>
        </w:rPr>
        <w:br/>
      </w:r>
      <w:r>
        <w:rPr>
          <w:sz w:val="24"/>
          <w:szCs w:val="24"/>
          <w:shd w:val="clear" w:color="auto" w:fill="FFFFFF"/>
        </w:rPr>
        <w:t xml:space="preserve">The authors describe an automated method for descriptive and kinematic analysis of C. </w:t>
      </w:r>
      <w:proofErr w:type="spellStart"/>
      <w:r>
        <w:rPr>
          <w:sz w:val="24"/>
          <w:szCs w:val="24"/>
          <w:shd w:val="clear" w:color="auto" w:fill="FFFFFF"/>
        </w:rPr>
        <w:t>elegans</w:t>
      </w:r>
      <w:proofErr w:type="spellEnd"/>
      <w:r>
        <w:rPr>
          <w:sz w:val="24"/>
          <w:szCs w:val="24"/>
          <w:shd w:val="clear" w:color="auto" w:fill="FFFFFF"/>
        </w:rPr>
        <w:t xml:space="preserve"> in 384 well plates. The method was used by the authors to analyze phenotypes resulting from the exposure of worms to CdCl2 after 12 and 24 hours of exposure in the absence of food. Worms showed a dose and time dependent decrease in many movement parameters.</w:t>
      </w:r>
      <w:r>
        <w:rPr>
          <w:sz w:val="24"/>
          <w:szCs w:val="24"/>
        </w:rPr>
        <w:br/>
      </w:r>
      <w:r>
        <w:rPr>
          <w:sz w:val="24"/>
          <w:szCs w:val="24"/>
        </w:rPr>
        <w:br/>
      </w:r>
      <w:r>
        <w:rPr>
          <w:sz w:val="24"/>
          <w:szCs w:val="24"/>
          <w:shd w:val="clear" w:color="auto" w:fill="FFFFFF"/>
        </w:rPr>
        <w:t>Major Concerns</w:t>
      </w:r>
      <w:proofErr w:type="gramStart"/>
      <w:r>
        <w:rPr>
          <w:sz w:val="24"/>
          <w:szCs w:val="24"/>
          <w:shd w:val="clear" w:color="auto" w:fill="FFFFFF"/>
        </w:rPr>
        <w:t>:</w:t>
      </w:r>
      <w:proofErr w:type="gramEnd"/>
      <w:r>
        <w:rPr>
          <w:sz w:val="24"/>
          <w:szCs w:val="24"/>
        </w:rPr>
        <w:br/>
      </w:r>
      <w:r>
        <w:rPr>
          <w:sz w:val="24"/>
          <w:szCs w:val="24"/>
          <w:shd w:val="clear" w:color="auto" w:fill="FFFFFF"/>
        </w:rPr>
        <w:t xml:space="preserve">It would seem to me that in this submission, Fig. 1, Table 1, and Table 2 have already been published in the author's recent BMC Pharm and </w:t>
      </w:r>
      <w:proofErr w:type="spellStart"/>
      <w:r>
        <w:rPr>
          <w:sz w:val="24"/>
          <w:szCs w:val="24"/>
          <w:shd w:val="clear" w:color="auto" w:fill="FFFFFF"/>
        </w:rPr>
        <w:t>Tox</w:t>
      </w:r>
      <w:proofErr w:type="spellEnd"/>
      <w:r>
        <w:rPr>
          <w:sz w:val="24"/>
          <w:szCs w:val="24"/>
          <w:shd w:val="clear" w:color="auto" w:fill="FFFFFF"/>
        </w:rPr>
        <w:t xml:space="preserve"> paper. Fig. 1 in this submission is roughly equivalent to Fig. 5 in the BMC paper. Table 1 in this submission is equivalent to Supplemental Table 1 in the BMC paper. Likewise Table 2 in this submission is also listed in the BMC paper 'Methods'. While this information is not presented in EXACTLY the same format in the two papers, the exact same information is communicated.</w:t>
      </w:r>
    </w:p>
    <w:p w:rsidR="004F30F6" w:rsidRDefault="00121D83">
      <w:pPr>
        <w:rPr>
          <w:sz w:val="24"/>
          <w:szCs w:val="24"/>
          <w:shd w:val="clear" w:color="auto" w:fill="FFFFFF"/>
        </w:rPr>
      </w:pPr>
      <w:r>
        <w:rPr>
          <w:rFonts w:ascii="Arial" w:hAnsi="Arial"/>
          <w:color w:val="0000FF"/>
          <w:kern w:val="0"/>
          <w:sz w:val="24"/>
          <w:szCs w:val="24"/>
          <w:u w:color="0000FF"/>
        </w:rPr>
        <w:t>We added the previous paper as reference in related sections.</w:t>
      </w:r>
    </w:p>
    <w:p w:rsidR="004F30F6" w:rsidRDefault="00121D83" w:rsidP="002B208E">
      <w:pPr>
        <w:jc w:val="left"/>
        <w:rPr>
          <w:sz w:val="24"/>
          <w:szCs w:val="24"/>
          <w:shd w:val="clear" w:color="auto" w:fill="FFFFFF"/>
        </w:rPr>
      </w:pPr>
      <w:r>
        <w:rPr>
          <w:sz w:val="24"/>
          <w:szCs w:val="24"/>
        </w:rPr>
        <w:br/>
      </w:r>
      <w:r>
        <w:rPr>
          <w:sz w:val="24"/>
          <w:szCs w:val="24"/>
        </w:rPr>
        <w:br/>
      </w:r>
      <w:r>
        <w:rPr>
          <w:sz w:val="24"/>
          <w:szCs w:val="24"/>
          <w:shd w:val="clear" w:color="auto" w:fill="FFFFFF"/>
        </w:rPr>
        <w:t>Minor Concerns</w:t>
      </w:r>
      <w:proofErr w:type="gramStart"/>
      <w:r>
        <w:rPr>
          <w:sz w:val="24"/>
          <w:szCs w:val="24"/>
          <w:shd w:val="clear" w:color="auto" w:fill="FFFFFF"/>
        </w:rPr>
        <w:t>:</w:t>
      </w:r>
      <w:proofErr w:type="gramEnd"/>
      <w:r>
        <w:rPr>
          <w:sz w:val="24"/>
          <w:szCs w:val="24"/>
        </w:rPr>
        <w:br/>
      </w:r>
      <w:r>
        <w:rPr>
          <w:sz w:val="24"/>
          <w:szCs w:val="24"/>
          <w:shd w:val="clear" w:color="auto" w:fill="FFFFFF"/>
        </w:rPr>
        <w:t>Many awkward and unclear statements throughout - needs extensive proofreading for clear English</w:t>
      </w:r>
    </w:p>
    <w:p w:rsidR="004F30F6" w:rsidRDefault="00121D83">
      <w:pPr>
        <w:rPr>
          <w:sz w:val="24"/>
          <w:szCs w:val="24"/>
          <w:shd w:val="clear" w:color="auto" w:fill="FFFFFF"/>
        </w:rPr>
      </w:pPr>
      <w:r>
        <w:rPr>
          <w:rFonts w:ascii="Arial" w:hAnsi="Arial"/>
          <w:color w:val="0000FF"/>
          <w:kern w:val="0"/>
          <w:sz w:val="24"/>
          <w:szCs w:val="24"/>
          <w:u w:color="0000FF"/>
        </w:rPr>
        <w:t>We have carefully edited our manuscript for word usage and grammar.</w:t>
      </w:r>
    </w:p>
    <w:p w:rsidR="004F30F6" w:rsidRDefault="00121D83">
      <w:pPr>
        <w:rPr>
          <w:sz w:val="24"/>
          <w:szCs w:val="24"/>
          <w:shd w:val="clear" w:color="auto" w:fill="FFFFFF"/>
        </w:rPr>
      </w:pPr>
      <w:r>
        <w:rPr>
          <w:sz w:val="24"/>
          <w:szCs w:val="24"/>
        </w:rPr>
        <w:br/>
      </w:r>
      <w:r>
        <w:rPr>
          <w:sz w:val="24"/>
          <w:szCs w:val="24"/>
          <w:shd w:val="clear" w:color="auto" w:fill="FFFFFF"/>
        </w:rPr>
        <w:lastRenderedPageBreak/>
        <w:t>Why does the fact that the worm genome is fully sequenced make it a good model for testing chemical toxicity? Other organisms have fully sequenced genomes as well. Please clarify</w:t>
      </w:r>
    </w:p>
    <w:p w:rsidR="004F30F6" w:rsidRDefault="001E14B3">
      <w:pPr>
        <w:rPr>
          <w:sz w:val="24"/>
          <w:szCs w:val="24"/>
          <w:shd w:val="clear" w:color="auto" w:fill="FFFFFF"/>
        </w:rPr>
      </w:pPr>
      <w:r w:rsidRPr="001E14B3">
        <w:rPr>
          <w:rFonts w:ascii="Arial" w:hAnsi="Arial"/>
          <w:color w:val="0000FF"/>
          <w:kern w:val="0"/>
          <w:sz w:val="24"/>
          <w:szCs w:val="24"/>
          <w:u w:color="0000FF"/>
        </w:rPr>
        <w:t xml:space="preserve">We modified the description accordingly. </w:t>
      </w:r>
      <w:r w:rsidR="00121D83">
        <w:rPr>
          <w:rFonts w:ascii="Arial" w:hAnsi="Arial"/>
          <w:color w:val="0000FF"/>
          <w:kern w:val="0"/>
          <w:sz w:val="24"/>
          <w:szCs w:val="24"/>
          <w:u w:color="0000FF"/>
        </w:rPr>
        <w:t xml:space="preserve"> </w:t>
      </w:r>
    </w:p>
    <w:p w:rsidR="004F30F6" w:rsidRDefault="00121D83">
      <w:pPr>
        <w:rPr>
          <w:sz w:val="24"/>
          <w:szCs w:val="24"/>
          <w:shd w:val="clear" w:color="auto" w:fill="FFFFFF"/>
        </w:rPr>
      </w:pPr>
      <w:r>
        <w:rPr>
          <w:sz w:val="24"/>
          <w:szCs w:val="24"/>
        </w:rPr>
        <w:br/>
      </w:r>
      <w:r>
        <w:rPr>
          <w:sz w:val="24"/>
          <w:szCs w:val="24"/>
          <w:shd w:val="clear" w:color="auto" w:fill="FFFFFF"/>
        </w:rPr>
        <w:t>The MATLAB code needs to be made available in some way with the publication</w:t>
      </w:r>
    </w:p>
    <w:p w:rsidR="004F30F6" w:rsidRDefault="00121D83">
      <w:pPr>
        <w:rPr>
          <w:sz w:val="24"/>
          <w:szCs w:val="24"/>
          <w:shd w:val="clear" w:color="auto" w:fill="FFFFFF"/>
        </w:rPr>
      </w:pPr>
      <w:r>
        <w:rPr>
          <w:rFonts w:ascii="Arial" w:hAnsi="Arial"/>
          <w:color w:val="0000FF"/>
          <w:sz w:val="24"/>
          <w:szCs w:val="24"/>
          <w:u w:color="0000FF"/>
        </w:rPr>
        <w:t xml:space="preserve">We added the link to download the software. </w:t>
      </w:r>
    </w:p>
    <w:p w:rsidR="004F30F6" w:rsidRDefault="00121D83">
      <w:pPr>
        <w:rPr>
          <w:sz w:val="24"/>
          <w:szCs w:val="24"/>
          <w:shd w:val="clear" w:color="auto" w:fill="FFFFFF"/>
        </w:rPr>
      </w:pPr>
      <w:r>
        <w:rPr>
          <w:sz w:val="24"/>
          <w:szCs w:val="24"/>
        </w:rPr>
        <w:br/>
      </w:r>
      <w:r>
        <w:rPr>
          <w:sz w:val="24"/>
          <w:szCs w:val="24"/>
          <w:shd w:val="clear" w:color="auto" w:fill="FFFFFF"/>
        </w:rPr>
        <w:t>L82 - Can the authors describe or cite a reference to explain 'the degree of saturation and Horn method'</w:t>
      </w:r>
    </w:p>
    <w:p w:rsidR="004F30F6" w:rsidRDefault="00121D83">
      <w:pPr>
        <w:rPr>
          <w:sz w:val="24"/>
          <w:szCs w:val="24"/>
          <w:shd w:val="clear" w:color="auto" w:fill="FFFFFF"/>
        </w:rPr>
      </w:pPr>
      <w:r>
        <w:rPr>
          <w:rFonts w:ascii="Arial" w:hAnsi="Arial"/>
          <w:color w:val="0000FF"/>
          <w:sz w:val="24"/>
          <w:szCs w:val="24"/>
          <w:u w:color="0000FF"/>
        </w:rPr>
        <w:t xml:space="preserve">We added the reference accordingly. </w:t>
      </w:r>
    </w:p>
    <w:p w:rsidR="004F30F6" w:rsidRDefault="00121D83">
      <w:pPr>
        <w:rPr>
          <w:sz w:val="24"/>
          <w:szCs w:val="24"/>
        </w:rPr>
      </w:pPr>
      <w:r>
        <w:rPr>
          <w:sz w:val="24"/>
          <w:szCs w:val="24"/>
        </w:rPr>
        <w:br/>
      </w:r>
      <w:r>
        <w:rPr>
          <w:sz w:val="24"/>
          <w:szCs w:val="24"/>
          <w:shd w:val="clear" w:color="auto" w:fill="FFFFFF"/>
        </w:rPr>
        <w:t>Please acknowledge the CGC and its funding information in the 'Acknowledgements' section.</w:t>
      </w:r>
    </w:p>
    <w:p w:rsidR="004F30F6" w:rsidRDefault="00121D83">
      <w:r>
        <w:rPr>
          <w:rFonts w:ascii="Arial" w:hAnsi="Arial"/>
          <w:color w:val="0000FF"/>
          <w:sz w:val="24"/>
          <w:szCs w:val="24"/>
          <w:u w:color="0000FF"/>
        </w:rPr>
        <w:t xml:space="preserve">We now have acknowledged the CGC and its funding information in the 'Acknowledgements' section. </w:t>
      </w:r>
    </w:p>
    <w:sectPr w:rsidR="004F30F6" w:rsidSect="004F30F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1F" w:rsidRDefault="0063111F" w:rsidP="004F30F6">
      <w:r>
        <w:separator/>
      </w:r>
    </w:p>
  </w:endnote>
  <w:endnote w:type="continuationSeparator" w:id="0">
    <w:p w:rsidR="0063111F" w:rsidRDefault="0063111F" w:rsidP="004F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1F" w:rsidRDefault="0063111F" w:rsidP="004F30F6">
      <w:r>
        <w:separator/>
      </w:r>
    </w:p>
  </w:footnote>
  <w:footnote w:type="continuationSeparator" w:id="0">
    <w:p w:rsidR="0063111F" w:rsidRDefault="0063111F" w:rsidP="004F3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F6"/>
    <w:rsid w:val="00032183"/>
    <w:rsid w:val="000A49F4"/>
    <w:rsid w:val="00121D83"/>
    <w:rsid w:val="001E14B3"/>
    <w:rsid w:val="002B208E"/>
    <w:rsid w:val="002D4A53"/>
    <w:rsid w:val="002E50F0"/>
    <w:rsid w:val="004A0545"/>
    <w:rsid w:val="004F30F6"/>
    <w:rsid w:val="0058515F"/>
    <w:rsid w:val="005C3831"/>
    <w:rsid w:val="0063111F"/>
    <w:rsid w:val="006C3E8C"/>
    <w:rsid w:val="007238BD"/>
    <w:rsid w:val="00747437"/>
    <w:rsid w:val="007B7A98"/>
    <w:rsid w:val="00861D10"/>
    <w:rsid w:val="00884204"/>
    <w:rsid w:val="00914299"/>
    <w:rsid w:val="00935BA7"/>
    <w:rsid w:val="00970707"/>
    <w:rsid w:val="009B5B67"/>
    <w:rsid w:val="00A57ED5"/>
    <w:rsid w:val="00AF517C"/>
    <w:rsid w:val="00B06926"/>
    <w:rsid w:val="00B33453"/>
    <w:rsid w:val="00B40751"/>
    <w:rsid w:val="00B8784A"/>
    <w:rsid w:val="00C94F77"/>
    <w:rsid w:val="00CF0421"/>
    <w:rsid w:val="00D0307B"/>
    <w:rsid w:val="00E31C56"/>
    <w:rsid w:val="00EA202F"/>
    <w:rsid w:val="00EE2A7F"/>
    <w:rsid w:val="00F768AE"/>
    <w:rsid w:val="00FD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30F6"/>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30F6"/>
    <w:rPr>
      <w:u w:val="single"/>
    </w:rPr>
  </w:style>
  <w:style w:type="table" w:customStyle="1" w:styleId="TableNormal">
    <w:name w:val="Table Normal"/>
    <w:rsid w:val="004F30F6"/>
    <w:tblPr>
      <w:tblInd w:w="0" w:type="dxa"/>
      <w:tblCellMar>
        <w:top w:w="0" w:type="dxa"/>
        <w:left w:w="0" w:type="dxa"/>
        <w:bottom w:w="0" w:type="dxa"/>
        <w:right w:w="0" w:type="dxa"/>
      </w:tblCellMar>
    </w:tblPr>
  </w:style>
  <w:style w:type="paragraph" w:customStyle="1" w:styleId="a4">
    <w:name w:val="页眉与页脚"/>
    <w:rsid w:val="004F30F6"/>
    <w:pPr>
      <w:tabs>
        <w:tab w:val="right" w:pos="9020"/>
      </w:tabs>
    </w:pPr>
    <w:rPr>
      <w:rFonts w:ascii="Helvetica" w:hAnsi="Helvetica" w:cs="Arial Unicode MS"/>
      <w:color w:val="000000"/>
      <w:sz w:val="24"/>
      <w:szCs w:val="24"/>
    </w:rPr>
  </w:style>
  <w:style w:type="paragraph" w:styleId="a5">
    <w:name w:val="Balloon Text"/>
    <w:basedOn w:val="a"/>
    <w:link w:val="Char"/>
    <w:uiPriority w:val="99"/>
    <w:semiHidden/>
    <w:unhideWhenUsed/>
    <w:rsid w:val="009B5B67"/>
    <w:rPr>
      <w:sz w:val="18"/>
      <w:szCs w:val="18"/>
    </w:rPr>
  </w:style>
  <w:style w:type="character" w:customStyle="1" w:styleId="Char">
    <w:name w:val="批注框文本 Char"/>
    <w:basedOn w:val="a0"/>
    <w:link w:val="a5"/>
    <w:uiPriority w:val="99"/>
    <w:semiHidden/>
    <w:rsid w:val="009B5B67"/>
    <w:rPr>
      <w:rFonts w:ascii="Calibri" w:eastAsia="Calibri" w:hAnsi="Calibri" w:cs="Calibri"/>
      <w:color w:val="000000"/>
      <w:kern w:val="2"/>
      <w:sz w:val="18"/>
      <w:szCs w:val="18"/>
      <w:u w:color="000000"/>
    </w:rPr>
  </w:style>
  <w:style w:type="paragraph" w:styleId="a6">
    <w:name w:val="header"/>
    <w:basedOn w:val="a"/>
    <w:link w:val="Char0"/>
    <w:uiPriority w:val="99"/>
    <w:unhideWhenUsed/>
    <w:rsid w:val="009B5B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B5B67"/>
    <w:rPr>
      <w:rFonts w:ascii="Calibri" w:eastAsia="Calibri" w:hAnsi="Calibri" w:cs="Calibri"/>
      <w:color w:val="000000"/>
      <w:kern w:val="2"/>
      <w:sz w:val="18"/>
      <w:szCs w:val="18"/>
      <w:u w:color="000000"/>
    </w:rPr>
  </w:style>
  <w:style w:type="paragraph" w:styleId="a7">
    <w:name w:val="footer"/>
    <w:basedOn w:val="a"/>
    <w:link w:val="Char1"/>
    <w:uiPriority w:val="99"/>
    <w:unhideWhenUsed/>
    <w:rsid w:val="009B5B67"/>
    <w:pPr>
      <w:tabs>
        <w:tab w:val="center" w:pos="4153"/>
        <w:tab w:val="right" w:pos="8306"/>
      </w:tabs>
      <w:snapToGrid w:val="0"/>
      <w:jc w:val="left"/>
    </w:pPr>
    <w:rPr>
      <w:sz w:val="18"/>
      <w:szCs w:val="18"/>
    </w:rPr>
  </w:style>
  <w:style w:type="character" w:customStyle="1" w:styleId="Char1">
    <w:name w:val="页脚 Char"/>
    <w:basedOn w:val="a0"/>
    <w:link w:val="a7"/>
    <w:uiPriority w:val="99"/>
    <w:rsid w:val="009B5B67"/>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30F6"/>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30F6"/>
    <w:rPr>
      <w:u w:val="single"/>
    </w:rPr>
  </w:style>
  <w:style w:type="table" w:customStyle="1" w:styleId="TableNormal">
    <w:name w:val="Table Normal"/>
    <w:rsid w:val="004F30F6"/>
    <w:tblPr>
      <w:tblInd w:w="0" w:type="dxa"/>
      <w:tblCellMar>
        <w:top w:w="0" w:type="dxa"/>
        <w:left w:w="0" w:type="dxa"/>
        <w:bottom w:w="0" w:type="dxa"/>
        <w:right w:w="0" w:type="dxa"/>
      </w:tblCellMar>
    </w:tblPr>
  </w:style>
  <w:style w:type="paragraph" w:customStyle="1" w:styleId="a4">
    <w:name w:val="页眉与页脚"/>
    <w:rsid w:val="004F30F6"/>
    <w:pPr>
      <w:tabs>
        <w:tab w:val="right" w:pos="9020"/>
      </w:tabs>
    </w:pPr>
    <w:rPr>
      <w:rFonts w:ascii="Helvetica" w:hAnsi="Helvetica" w:cs="Arial Unicode MS"/>
      <w:color w:val="000000"/>
      <w:sz w:val="24"/>
      <w:szCs w:val="24"/>
    </w:rPr>
  </w:style>
  <w:style w:type="paragraph" w:styleId="a5">
    <w:name w:val="Balloon Text"/>
    <w:basedOn w:val="a"/>
    <w:link w:val="Char"/>
    <w:uiPriority w:val="99"/>
    <w:semiHidden/>
    <w:unhideWhenUsed/>
    <w:rsid w:val="009B5B67"/>
    <w:rPr>
      <w:sz w:val="18"/>
      <w:szCs w:val="18"/>
    </w:rPr>
  </w:style>
  <w:style w:type="character" w:customStyle="1" w:styleId="Char">
    <w:name w:val="批注框文本 Char"/>
    <w:basedOn w:val="a0"/>
    <w:link w:val="a5"/>
    <w:uiPriority w:val="99"/>
    <w:semiHidden/>
    <w:rsid w:val="009B5B67"/>
    <w:rPr>
      <w:rFonts w:ascii="Calibri" w:eastAsia="Calibri" w:hAnsi="Calibri" w:cs="Calibri"/>
      <w:color w:val="000000"/>
      <w:kern w:val="2"/>
      <w:sz w:val="18"/>
      <w:szCs w:val="18"/>
      <w:u w:color="000000"/>
    </w:rPr>
  </w:style>
  <w:style w:type="paragraph" w:styleId="a6">
    <w:name w:val="header"/>
    <w:basedOn w:val="a"/>
    <w:link w:val="Char0"/>
    <w:uiPriority w:val="99"/>
    <w:unhideWhenUsed/>
    <w:rsid w:val="009B5B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B5B67"/>
    <w:rPr>
      <w:rFonts w:ascii="Calibri" w:eastAsia="Calibri" w:hAnsi="Calibri" w:cs="Calibri"/>
      <w:color w:val="000000"/>
      <w:kern w:val="2"/>
      <w:sz w:val="18"/>
      <w:szCs w:val="18"/>
      <w:u w:color="000000"/>
    </w:rPr>
  </w:style>
  <w:style w:type="paragraph" w:styleId="a7">
    <w:name w:val="footer"/>
    <w:basedOn w:val="a"/>
    <w:link w:val="Char1"/>
    <w:uiPriority w:val="99"/>
    <w:unhideWhenUsed/>
    <w:rsid w:val="009B5B67"/>
    <w:pPr>
      <w:tabs>
        <w:tab w:val="center" w:pos="4153"/>
        <w:tab w:val="right" w:pos="8306"/>
      </w:tabs>
      <w:snapToGrid w:val="0"/>
      <w:jc w:val="left"/>
    </w:pPr>
    <w:rPr>
      <w:sz w:val="18"/>
      <w:szCs w:val="18"/>
    </w:rPr>
  </w:style>
  <w:style w:type="character" w:customStyle="1" w:styleId="Char1">
    <w:name w:val="页脚 Char"/>
    <w:basedOn w:val="a0"/>
    <w:link w:val="a7"/>
    <w:uiPriority w:val="99"/>
    <w:rsid w:val="009B5B67"/>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3353</Words>
  <Characters>19116</Characters>
  <Application>Microsoft Office Word</Application>
  <DocSecurity>0</DocSecurity>
  <Lines>159</Lines>
  <Paragraphs>44</Paragraphs>
  <ScaleCrop>false</ScaleCrop>
  <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LGJ</dc:creator>
  <cp:lastModifiedBy>GuoDu</cp:lastModifiedBy>
  <cp:revision>6</cp:revision>
  <dcterms:created xsi:type="dcterms:W3CDTF">2018-10-31T16:51:00Z</dcterms:created>
  <dcterms:modified xsi:type="dcterms:W3CDTF">2018-11-08T18:14:00Z</dcterms:modified>
</cp:coreProperties>
</file>