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5C3CA" w14:textId="6483A269" w:rsidR="000526BE" w:rsidRPr="003F2CE3" w:rsidRDefault="000E37EF" w:rsidP="00A51269">
      <w:pPr>
        <w:rPr>
          <w:b/>
          <w:sz w:val="22"/>
          <w:szCs w:val="22"/>
        </w:rPr>
      </w:pPr>
      <w:r w:rsidRPr="000526BE">
        <w:rPr>
          <w:b/>
          <w:sz w:val="22"/>
          <w:szCs w:val="22"/>
        </w:rPr>
        <w:t>To:</w:t>
      </w:r>
      <w:r w:rsidRPr="000526BE">
        <w:rPr>
          <w:sz w:val="22"/>
          <w:szCs w:val="22"/>
        </w:rPr>
        <w:t xml:space="preserve"> </w:t>
      </w:r>
      <w:r w:rsidRPr="000526BE">
        <w:rPr>
          <w:sz w:val="22"/>
          <w:szCs w:val="22"/>
        </w:rPr>
        <w:tab/>
      </w:r>
      <w:proofErr w:type="spellStart"/>
      <w:r w:rsidR="009F3293">
        <w:rPr>
          <w:sz w:val="22"/>
          <w:szCs w:val="22"/>
        </w:rPr>
        <w:t>Indrani</w:t>
      </w:r>
      <w:proofErr w:type="spellEnd"/>
      <w:r w:rsidR="009F3293">
        <w:rPr>
          <w:sz w:val="22"/>
          <w:szCs w:val="22"/>
        </w:rPr>
        <w:t xml:space="preserve"> Mukherjee, PhD</w:t>
      </w:r>
    </w:p>
    <w:p w14:paraId="142EB4A7" w14:textId="3CECC77B" w:rsidR="00A51269" w:rsidRPr="000526BE" w:rsidRDefault="00DB6C8C" w:rsidP="00A51269">
      <w:pPr>
        <w:rPr>
          <w:rFonts w:eastAsiaTheme="minorEastAsia"/>
          <w:color w:val="262626"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9F3293">
        <w:rPr>
          <w:b/>
          <w:sz w:val="22"/>
          <w:szCs w:val="22"/>
        </w:rPr>
        <w:t>Senior Science Editor</w:t>
      </w:r>
      <w:r w:rsidR="00A51269">
        <w:rPr>
          <w:b/>
          <w:sz w:val="22"/>
          <w:szCs w:val="22"/>
        </w:rPr>
        <w:t xml:space="preserve">, </w:t>
      </w:r>
      <w:r w:rsidR="000B469A">
        <w:rPr>
          <w:b/>
          <w:sz w:val="22"/>
          <w:szCs w:val="22"/>
        </w:rPr>
        <w:t xml:space="preserve">Journal of </w:t>
      </w:r>
      <w:r w:rsidR="002C11E8">
        <w:rPr>
          <w:b/>
          <w:sz w:val="22"/>
          <w:szCs w:val="22"/>
        </w:rPr>
        <w:t>Visualized Experiments</w:t>
      </w:r>
    </w:p>
    <w:p w14:paraId="3E64D4A8" w14:textId="0AE1123B" w:rsidR="000526BE" w:rsidRPr="000526BE" w:rsidRDefault="000526BE" w:rsidP="000526BE">
      <w:pPr>
        <w:rPr>
          <w:sz w:val="22"/>
          <w:szCs w:val="22"/>
        </w:rPr>
      </w:pPr>
      <w:r>
        <w:rPr>
          <w:rFonts w:eastAsiaTheme="minorEastAsia"/>
          <w:color w:val="262626"/>
          <w:sz w:val="22"/>
          <w:szCs w:val="22"/>
        </w:rPr>
        <w:t xml:space="preserve">                          </w:t>
      </w:r>
    </w:p>
    <w:p w14:paraId="3BF2CA78" w14:textId="11CA31F3" w:rsidR="000E37EF" w:rsidRPr="00C70016" w:rsidRDefault="000E37EF" w:rsidP="00F677C8">
      <w:pPr>
        <w:rPr>
          <w:sz w:val="22"/>
          <w:szCs w:val="22"/>
        </w:rPr>
      </w:pPr>
      <w:r w:rsidRPr="000526BE">
        <w:rPr>
          <w:b/>
          <w:sz w:val="22"/>
          <w:szCs w:val="22"/>
        </w:rPr>
        <w:t xml:space="preserve">From: </w:t>
      </w:r>
      <w:r w:rsidR="00C70016">
        <w:rPr>
          <w:sz w:val="22"/>
          <w:szCs w:val="22"/>
        </w:rPr>
        <w:t xml:space="preserve"> </w:t>
      </w:r>
      <w:r w:rsidR="000526BE" w:rsidRPr="000526BE">
        <w:rPr>
          <w:b/>
          <w:sz w:val="22"/>
          <w:szCs w:val="22"/>
        </w:rPr>
        <w:t>Michael G. Katz, MD</w:t>
      </w:r>
      <w:r w:rsidR="00C70016">
        <w:rPr>
          <w:b/>
          <w:sz w:val="22"/>
          <w:szCs w:val="22"/>
        </w:rPr>
        <w:t>, PhD</w:t>
      </w:r>
      <w:r w:rsidR="002C11E8">
        <w:rPr>
          <w:b/>
          <w:sz w:val="22"/>
          <w:szCs w:val="22"/>
        </w:rPr>
        <w:t xml:space="preserve"> and Lahouaria Hadri, PhD</w:t>
      </w:r>
    </w:p>
    <w:p w14:paraId="5237ED98" w14:textId="57C9D754" w:rsidR="000526BE" w:rsidRPr="000526BE" w:rsidRDefault="00350CB2" w:rsidP="00F677C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0526BE" w:rsidRPr="000526BE">
        <w:rPr>
          <w:sz w:val="22"/>
          <w:szCs w:val="22"/>
        </w:rPr>
        <w:t xml:space="preserve">Icahn School of Medicine at Mount Sinai, </w:t>
      </w:r>
      <w:r w:rsidR="00142368">
        <w:rPr>
          <w:sz w:val="22"/>
          <w:szCs w:val="22"/>
        </w:rPr>
        <w:t xml:space="preserve">Department of Cardiology, </w:t>
      </w:r>
      <w:r w:rsidR="00A6228C">
        <w:rPr>
          <w:sz w:val="22"/>
          <w:szCs w:val="22"/>
        </w:rPr>
        <w:t>New York, NY</w:t>
      </w:r>
    </w:p>
    <w:p w14:paraId="6C4E31D0" w14:textId="77777777" w:rsidR="000E37EF" w:rsidRPr="000526BE" w:rsidRDefault="000E37EF" w:rsidP="000E37EF">
      <w:pPr>
        <w:rPr>
          <w:sz w:val="22"/>
          <w:szCs w:val="22"/>
        </w:rPr>
      </w:pPr>
    </w:p>
    <w:p w14:paraId="0ED9D8B3" w14:textId="04B90BCC" w:rsidR="000E37EF" w:rsidRPr="000526BE" w:rsidRDefault="000E37EF" w:rsidP="000E37EF">
      <w:pPr>
        <w:rPr>
          <w:sz w:val="22"/>
          <w:szCs w:val="22"/>
        </w:rPr>
      </w:pPr>
      <w:r w:rsidRPr="000526BE">
        <w:rPr>
          <w:b/>
          <w:sz w:val="22"/>
          <w:szCs w:val="22"/>
        </w:rPr>
        <w:t>Date:</w:t>
      </w:r>
      <w:r w:rsidR="00350CB2">
        <w:rPr>
          <w:b/>
          <w:sz w:val="22"/>
          <w:szCs w:val="22"/>
        </w:rPr>
        <w:t xml:space="preserve">    </w:t>
      </w:r>
      <w:r w:rsidR="002C11E8">
        <w:rPr>
          <w:sz w:val="22"/>
          <w:szCs w:val="22"/>
        </w:rPr>
        <w:t>9/4/2018</w:t>
      </w:r>
    </w:p>
    <w:p w14:paraId="565B004D" w14:textId="77777777" w:rsidR="000E37EF" w:rsidRPr="000526BE" w:rsidRDefault="000E37EF" w:rsidP="000E37EF">
      <w:pPr>
        <w:rPr>
          <w:b/>
          <w:i/>
          <w:sz w:val="22"/>
          <w:szCs w:val="22"/>
        </w:rPr>
      </w:pPr>
    </w:p>
    <w:p w14:paraId="3524129D" w14:textId="77777777" w:rsidR="00127506" w:rsidRDefault="00127506" w:rsidP="000E37EF">
      <w:pPr>
        <w:rPr>
          <w:b/>
          <w:i/>
          <w:sz w:val="22"/>
          <w:szCs w:val="22"/>
        </w:rPr>
      </w:pPr>
    </w:p>
    <w:p w14:paraId="7C27696E" w14:textId="3B966364" w:rsidR="000E37EF" w:rsidRPr="000526BE" w:rsidRDefault="008C4F00" w:rsidP="000E37EF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Dear Dr.</w:t>
      </w:r>
      <w:r w:rsidR="009F3293">
        <w:rPr>
          <w:b/>
          <w:i/>
          <w:sz w:val="22"/>
          <w:szCs w:val="22"/>
        </w:rPr>
        <w:t xml:space="preserve"> Mukherjee</w:t>
      </w:r>
      <w:bookmarkStart w:id="0" w:name="_GoBack"/>
      <w:bookmarkEnd w:id="0"/>
      <w:r>
        <w:rPr>
          <w:b/>
          <w:i/>
          <w:sz w:val="22"/>
          <w:szCs w:val="22"/>
        </w:rPr>
        <w:t>,</w:t>
      </w:r>
    </w:p>
    <w:p w14:paraId="40B3623D" w14:textId="2155039D" w:rsidR="00350CB2" w:rsidRDefault="000B469A" w:rsidP="004C3145">
      <w:pPr>
        <w:pStyle w:val="NormalWeb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0E37EF" w:rsidRPr="001B67DC">
        <w:rPr>
          <w:rFonts w:ascii="Times New Roman" w:hAnsi="Times New Roman" w:cs="Times New Roman"/>
          <w:sz w:val="22"/>
          <w:szCs w:val="22"/>
        </w:rPr>
        <w:t xml:space="preserve">ur </w:t>
      </w:r>
      <w:r w:rsidR="00F677C8" w:rsidRPr="001B67DC">
        <w:rPr>
          <w:rFonts w:ascii="Times New Roman" w:hAnsi="Times New Roman" w:cs="Times New Roman"/>
          <w:sz w:val="22"/>
          <w:szCs w:val="22"/>
        </w:rPr>
        <w:t>department</w:t>
      </w:r>
      <w:r w:rsidR="000E37EF" w:rsidRPr="001B67DC">
        <w:rPr>
          <w:rFonts w:ascii="Times New Roman" w:hAnsi="Times New Roman" w:cs="Times New Roman"/>
          <w:sz w:val="22"/>
          <w:szCs w:val="22"/>
        </w:rPr>
        <w:t xml:space="preserve"> ha</w:t>
      </w:r>
      <w:r w:rsidR="00F677C8" w:rsidRPr="001B67DC">
        <w:rPr>
          <w:rFonts w:ascii="Times New Roman" w:hAnsi="Times New Roman" w:cs="Times New Roman"/>
          <w:sz w:val="22"/>
          <w:szCs w:val="22"/>
        </w:rPr>
        <w:t>s</w:t>
      </w:r>
      <w:r w:rsidR="000E37EF" w:rsidRPr="001B67DC">
        <w:rPr>
          <w:rFonts w:ascii="Times New Roman" w:hAnsi="Times New Roman" w:cs="Times New Roman"/>
          <w:sz w:val="22"/>
          <w:szCs w:val="22"/>
        </w:rPr>
        <w:t xml:space="preserve"> appreciated your journal’s commitment to advocating solid, peer-reviewed manuscripts </w:t>
      </w:r>
      <w:r w:rsidR="00F677C8" w:rsidRPr="001B67DC">
        <w:rPr>
          <w:rFonts w:ascii="Times New Roman" w:hAnsi="Times New Roman" w:cs="Times New Roman"/>
          <w:sz w:val="22"/>
          <w:szCs w:val="22"/>
        </w:rPr>
        <w:t xml:space="preserve">in the </w:t>
      </w:r>
      <w:r w:rsidR="000E37EF" w:rsidRPr="001B67DC">
        <w:rPr>
          <w:rFonts w:ascii="Times New Roman" w:hAnsi="Times New Roman" w:cs="Times New Roman"/>
          <w:sz w:val="22"/>
          <w:szCs w:val="22"/>
        </w:rPr>
        <w:t xml:space="preserve">field of </w:t>
      </w:r>
      <w:r w:rsidR="002C11E8">
        <w:rPr>
          <w:rFonts w:ascii="Times New Roman" w:hAnsi="Times New Roman" w:cs="Times New Roman"/>
          <w:sz w:val="22"/>
          <w:szCs w:val="22"/>
        </w:rPr>
        <w:t>visualized experiments</w:t>
      </w:r>
      <w:r w:rsidR="000E37EF" w:rsidRPr="001B67D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AE7CF5C" w14:textId="79A9E4F0" w:rsidR="00A6228C" w:rsidRPr="002C11E8" w:rsidRDefault="000E37EF" w:rsidP="002C11E8">
      <w:pPr>
        <w:widowControl w:val="0"/>
        <w:autoSpaceDE w:val="0"/>
        <w:autoSpaceDN w:val="0"/>
        <w:adjustRightInd w:val="0"/>
        <w:rPr>
          <w:rFonts w:eastAsia="Calibri"/>
          <w:b/>
          <w:bCs/>
          <w:color w:val="231F20"/>
          <w:sz w:val="22"/>
          <w:szCs w:val="22"/>
        </w:rPr>
      </w:pPr>
      <w:r w:rsidRPr="001B67DC">
        <w:rPr>
          <w:sz w:val="22"/>
          <w:szCs w:val="22"/>
        </w:rPr>
        <w:t>We commend your efforts and w</w:t>
      </w:r>
      <w:r w:rsidR="00F677C8" w:rsidRPr="001B67DC">
        <w:rPr>
          <w:sz w:val="22"/>
          <w:szCs w:val="22"/>
        </w:rPr>
        <w:t>ould like to contribute with a</w:t>
      </w:r>
      <w:r w:rsidR="002C11E8">
        <w:rPr>
          <w:sz w:val="22"/>
          <w:szCs w:val="22"/>
        </w:rPr>
        <w:t>n original manuscript w</w:t>
      </w:r>
      <w:r w:rsidRPr="001B67DC">
        <w:rPr>
          <w:sz w:val="22"/>
          <w:szCs w:val="22"/>
        </w:rPr>
        <w:t xml:space="preserve">e have </w:t>
      </w:r>
      <w:r w:rsidR="002C11E8">
        <w:rPr>
          <w:sz w:val="22"/>
          <w:szCs w:val="22"/>
        </w:rPr>
        <w:t>written</w:t>
      </w:r>
      <w:r w:rsidRPr="001B67DC">
        <w:rPr>
          <w:sz w:val="22"/>
          <w:szCs w:val="22"/>
        </w:rPr>
        <w:t xml:space="preserve"> which we feel may be of interes</w:t>
      </w:r>
      <w:r w:rsidR="00DA7AF0">
        <w:rPr>
          <w:sz w:val="22"/>
          <w:szCs w:val="22"/>
        </w:rPr>
        <w:t>t to your readership. Entitled,</w:t>
      </w:r>
      <w:r w:rsidR="00A879A7" w:rsidRPr="001B67DC">
        <w:rPr>
          <w:sz w:val="22"/>
          <w:szCs w:val="22"/>
        </w:rPr>
        <w:t xml:space="preserve"> </w:t>
      </w:r>
      <w:r w:rsidR="00142368" w:rsidRPr="002C11E8">
        <w:rPr>
          <w:b/>
          <w:bCs/>
          <w:sz w:val="22"/>
          <w:szCs w:val="22"/>
        </w:rPr>
        <w:t>“</w:t>
      </w:r>
      <w:r w:rsidR="002C11E8" w:rsidRPr="002C11E8">
        <w:rPr>
          <w:rFonts w:eastAsia="Calibri"/>
          <w:b/>
          <w:bCs/>
          <w:color w:val="231F20"/>
          <w:sz w:val="22"/>
          <w:szCs w:val="22"/>
        </w:rPr>
        <w:t xml:space="preserve">The Left Pneumonectomy combined with </w:t>
      </w:r>
      <w:proofErr w:type="spellStart"/>
      <w:r w:rsidR="002C11E8" w:rsidRPr="002C11E8">
        <w:rPr>
          <w:rFonts w:eastAsia="Calibri"/>
          <w:b/>
          <w:bCs/>
          <w:color w:val="231F20"/>
          <w:sz w:val="22"/>
          <w:szCs w:val="22"/>
        </w:rPr>
        <w:t>Monocrotaline</w:t>
      </w:r>
      <w:proofErr w:type="spellEnd"/>
      <w:r w:rsidR="002C11E8" w:rsidRPr="002C11E8">
        <w:rPr>
          <w:rFonts w:eastAsia="Calibri"/>
          <w:b/>
          <w:bCs/>
          <w:color w:val="231F20"/>
          <w:sz w:val="22"/>
          <w:szCs w:val="22"/>
        </w:rPr>
        <w:t xml:space="preserve"> or </w:t>
      </w:r>
      <w:proofErr w:type="spellStart"/>
      <w:r w:rsidR="002C11E8" w:rsidRPr="002C11E8">
        <w:rPr>
          <w:rFonts w:eastAsia="Calibri"/>
          <w:b/>
          <w:bCs/>
          <w:color w:val="231F20"/>
          <w:sz w:val="22"/>
          <w:szCs w:val="22"/>
        </w:rPr>
        <w:t>Sugen</w:t>
      </w:r>
      <w:proofErr w:type="spellEnd"/>
      <w:r w:rsidR="002C11E8" w:rsidRPr="002C11E8">
        <w:rPr>
          <w:rFonts w:eastAsia="Calibri"/>
          <w:b/>
          <w:bCs/>
          <w:color w:val="231F20"/>
          <w:sz w:val="22"/>
          <w:szCs w:val="22"/>
        </w:rPr>
        <w:t xml:space="preserve"> as a Model of Pulmonary Hypertension in Rats</w:t>
      </w:r>
      <w:r w:rsidR="002C11E8">
        <w:rPr>
          <w:rFonts w:eastAsia="Calibri"/>
          <w:b/>
          <w:bCs/>
          <w:color w:val="231F20"/>
          <w:sz w:val="22"/>
          <w:szCs w:val="22"/>
        </w:rPr>
        <w:t>.</w:t>
      </w:r>
      <w:r w:rsidR="00A6228C" w:rsidRPr="002C11E8">
        <w:rPr>
          <w:b/>
          <w:sz w:val="22"/>
          <w:szCs w:val="22"/>
        </w:rPr>
        <w:t>”</w:t>
      </w:r>
    </w:p>
    <w:p w14:paraId="39F08706" w14:textId="4A3A61ED" w:rsidR="00142368" w:rsidRPr="00C10E47" w:rsidRDefault="00C10E47" w:rsidP="004C3145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sz w:val="22"/>
          <w:szCs w:val="22"/>
          <w:shd w:val="clear" w:color="auto" w:fill="FFFFFF"/>
        </w:rPr>
        <w:t xml:space="preserve">This article </w:t>
      </w:r>
      <w:r w:rsidR="002C11E8">
        <w:rPr>
          <w:sz w:val="22"/>
          <w:szCs w:val="22"/>
          <w:shd w:val="clear" w:color="auto" w:fill="FFFFFF"/>
        </w:rPr>
        <w:t>includes</w:t>
      </w:r>
      <w:r w:rsidR="00BF7D1F">
        <w:rPr>
          <w:sz w:val="22"/>
          <w:szCs w:val="22"/>
          <w:shd w:val="clear" w:color="auto" w:fill="FFFFFF"/>
        </w:rPr>
        <w:t xml:space="preserve"> </w:t>
      </w:r>
      <w:r w:rsidR="00A6228C">
        <w:rPr>
          <w:sz w:val="22"/>
          <w:szCs w:val="22"/>
          <w:shd w:val="clear" w:color="auto" w:fill="FFFFFF"/>
        </w:rPr>
        <w:t>two</w:t>
      </w:r>
      <w:r w:rsidR="00BF7D1F">
        <w:rPr>
          <w:sz w:val="22"/>
          <w:szCs w:val="22"/>
          <w:shd w:val="clear" w:color="auto" w:fill="FFFFFF"/>
        </w:rPr>
        <w:t xml:space="preserve"> figure</w:t>
      </w:r>
      <w:r w:rsidR="002C11E8">
        <w:rPr>
          <w:sz w:val="22"/>
          <w:szCs w:val="22"/>
          <w:shd w:val="clear" w:color="auto" w:fill="FFFFFF"/>
        </w:rPr>
        <w:t>s and</w:t>
      </w:r>
      <w:r w:rsidR="00BF7D1F">
        <w:rPr>
          <w:sz w:val="22"/>
          <w:szCs w:val="22"/>
          <w:shd w:val="clear" w:color="auto" w:fill="FFFFFF"/>
        </w:rPr>
        <w:t xml:space="preserve"> </w:t>
      </w:r>
      <w:r w:rsidR="002C11E8">
        <w:rPr>
          <w:sz w:val="22"/>
          <w:szCs w:val="22"/>
          <w:shd w:val="clear" w:color="auto" w:fill="FFFFFF"/>
        </w:rPr>
        <w:t xml:space="preserve">describes a </w:t>
      </w:r>
      <w:r w:rsidR="00BF7D1F">
        <w:rPr>
          <w:sz w:val="22"/>
          <w:szCs w:val="22"/>
          <w:shd w:val="clear" w:color="auto" w:fill="FFFFFF"/>
        </w:rPr>
        <w:t xml:space="preserve">new technique </w:t>
      </w:r>
      <w:r w:rsidR="00A6228C">
        <w:rPr>
          <w:sz w:val="22"/>
          <w:szCs w:val="22"/>
          <w:shd w:val="clear" w:color="auto" w:fill="FFFFFF"/>
        </w:rPr>
        <w:t>of</w:t>
      </w:r>
      <w:r w:rsidR="002C11E8">
        <w:rPr>
          <w:sz w:val="22"/>
          <w:szCs w:val="22"/>
          <w:shd w:val="clear" w:color="auto" w:fill="FFFFFF"/>
        </w:rPr>
        <w:t xml:space="preserve"> left unilateral pneumonectomy combined with MCT or </w:t>
      </w:r>
      <w:proofErr w:type="spellStart"/>
      <w:r w:rsidR="002C11E8">
        <w:rPr>
          <w:sz w:val="22"/>
          <w:szCs w:val="22"/>
          <w:shd w:val="clear" w:color="auto" w:fill="FFFFFF"/>
        </w:rPr>
        <w:t>Sugen</w:t>
      </w:r>
      <w:proofErr w:type="spellEnd"/>
      <w:r w:rsidR="002C11E8">
        <w:rPr>
          <w:sz w:val="22"/>
          <w:szCs w:val="22"/>
          <w:shd w:val="clear" w:color="auto" w:fill="FFFFFF"/>
        </w:rPr>
        <w:t xml:space="preserve"> as a model of pulmonary hypertension.</w:t>
      </w:r>
      <w:r w:rsidR="00A6228C">
        <w:rPr>
          <w:sz w:val="22"/>
          <w:szCs w:val="22"/>
          <w:shd w:val="clear" w:color="auto" w:fill="FFFFFF"/>
        </w:rPr>
        <w:t xml:space="preserve"> </w:t>
      </w:r>
    </w:p>
    <w:p w14:paraId="04BB0DBF" w14:textId="1875AE56" w:rsidR="000E37EF" w:rsidRPr="00E95E92" w:rsidRDefault="000511DC" w:rsidP="004C3145">
      <w:pPr>
        <w:pStyle w:val="NormalWeb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0E37EF" w:rsidRPr="001B67DC">
        <w:rPr>
          <w:rFonts w:ascii="Times New Roman" w:hAnsi="Times New Roman" w:cs="Times New Roman"/>
          <w:sz w:val="22"/>
          <w:szCs w:val="22"/>
        </w:rPr>
        <w:t xml:space="preserve">his </w:t>
      </w:r>
      <w:r w:rsidR="004C3145">
        <w:rPr>
          <w:rFonts w:ascii="Times New Roman" w:hAnsi="Times New Roman" w:cs="Times New Roman"/>
          <w:sz w:val="22"/>
          <w:szCs w:val="22"/>
        </w:rPr>
        <w:t>manuscript</w:t>
      </w:r>
      <w:r w:rsidR="000E37EF" w:rsidRPr="001B67DC">
        <w:rPr>
          <w:rFonts w:ascii="Times New Roman" w:hAnsi="Times New Roman" w:cs="Times New Roman"/>
          <w:sz w:val="22"/>
          <w:szCs w:val="22"/>
        </w:rPr>
        <w:t xml:space="preserve"> </w:t>
      </w:r>
      <w:r w:rsidR="00A879A7" w:rsidRPr="001B67DC">
        <w:rPr>
          <w:rFonts w:ascii="Times New Roman" w:hAnsi="Times New Roman" w:cs="Times New Roman"/>
          <w:sz w:val="22"/>
          <w:szCs w:val="22"/>
        </w:rPr>
        <w:t>has</w:t>
      </w:r>
      <w:r w:rsidR="002C11E8">
        <w:rPr>
          <w:rFonts w:ascii="Times New Roman" w:hAnsi="Times New Roman" w:cs="Times New Roman"/>
          <w:sz w:val="22"/>
          <w:szCs w:val="22"/>
        </w:rPr>
        <w:t xml:space="preserve"> not been </w:t>
      </w:r>
      <w:r w:rsidR="00A879A7" w:rsidRPr="001B67DC">
        <w:rPr>
          <w:rFonts w:ascii="Times New Roman" w:hAnsi="Times New Roman" w:cs="Times New Roman"/>
          <w:sz w:val="22"/>
          <w:szCs w:val="22"/>
        </w:rPr>
        <w:t>duplicate</w:t>
      </w:r>
      <w:r w:rsidR="002C11E8">
        <w:rPr>
          <w:rFonts w:ascii="Times New Roman" w:hAnsi="Times New Roman" w:cs="Times New Roman"/>
          <w:sz w:val="22"/>
          <w:szCs w:val="22"/>
        </w:rPr>
        <w:t>d, published, or submitted</w:t>
      </w:r>
      <w:r w:rsidR="00A879A7" w:rsidRPr="001B67DC">
        <w:rPr>
          <w:rFonts w:ascii="Times New Roman" w:hAnsi="Times New Roman" w:cs="Times New Roman"/>
          <w:sz w:val="22"/>
          <w:szCs w:val="22"/>
        </w:rPr>
        <w:t xml:space="preserve"> elsewhere.</w:t>
      </w:r>
      <w:r w:rsidR="00A879A7" w:rsidRPr="001B67DC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="000E37EF" w:rsidRPr="001B67DC">
        <w:rPr>
          <w:sz w:val="22"/>
          <w:szCs w:val="22"/>
        </w:rPr>
        <w:t>All co-authors have reviewed this submission in its entirety and have no related disclosures or conflicts of interest to report. Further</w:t>
      </w:r>
      <w:r w:rsidR="002C11E8">
        <w:rPr>
          <w:sz w:val="22"/>
          <w:szCs w:val="22"/>
        </w:rPr>
        <w:t>more</w:t>
      </w:r>
      <w:r w:rsidR="000E37EF" w:rsidRPr="001B67DC">
        <w:rPr>
          <w:sz w:val="22"/>
          <w:szCs w:val="22"/>
        </w:rPr>
        <w:t xml:space="preserve">, </w:t>
      </w:r>
      <w:r w:rsidR="00DA48E0" w:rsidRPr="001B67DC">
        <w:rPr>
          <w:sz w:val="22"/>
          <w:szCs w:val="22"/>
        </w:rPr>
        <w:t xml:space="preserve">if </w:t>
      </w:r>
      <w:r w:rsidR="000E37EF" w:rsidRPr="001B67DC">
        <w:rPr>
          <w:sz w:val="22"/>
          <w:szCs w:val="22"/>
        </w:rPr>
        <w:t xml:space="preserve">this work </w:t>
      </w:r>
      <w:r w:rsidR="00DA48E0" w:rsidRPr="001B67DC">
        <w:rPr>
          <w:sz w:val="22"/>
          <w:szCs w:val="22"/>
        </w:rPr>
        <w:t xml:space="preserve">will be accepted, authors will transfer copyright to the Publisher. </w:t>
      </w:r>
    </w:p>
    <w:p w14:paraId="170AFE14" w14:textId="77777777" w:rsidR="000E37EF" w:rsidRPr="001B67DC" w:rsidRDefault="000E37EF" w:rsidP="004C3145">
      <w:pPr>
        <w:spacing w:line="276" w:lineRule="auto"/>
        <w:jc w:val="both"/>
        <w:rPr>
          <w:sz w:val="22"/>
          <w:szCs w:val="22"/>
        </w:rPr>
      </w:pPr>
    </w:p>
    <w:p w14:paraId="1BC206C1" w14:textId="77777777" w:rsidR="000E37EF" w:rsidRPr="001B67DC" w:rsidRDefault="000E37EF" w:rsidP="004C3145">
      <w:pPr>
        <w:spacing w:line="276" w:lineRule="auto"/>
        <w:jc w:val="both"/>
        <w:rPr>
          <w:sz w:val="22"/>
          <w:szCs w:val="22"/>
        </w:rPr>
      </w:pPr>
      <w:r w:rsidRPr="001B67DC">
        <w:rPr>
          <w:sz w:val="22"/>
          <w:szCs w:val="22"/>
        </w:rPr>
        <w:t xml:space="preserve">We hope that you find our work meriting exposure to your readership. </w:t>
      </w:r>
    </w:p>
    <w:p w14:paraId="2EF6799C" w14:textId="77777777" w:rsidR="000E37EF" w:rsidRPr="001B67DC" w:rsidRDefault="000E37EF" w:rsidP="004C3145">
      <w:pPr>
        <w:spacing w:line="276" w:lineRule="auto"/>
        <w:jc w:val="both"/>
        <w:rPr>
          <w:sz w:val="22"/>
          <w:szCs w:val="22"/>
        </w:rPr>
      </w:pPr>
      <w:r w:rsidRPr="001B67DC">
        <w:rPr>
          <w:sz w:val="22"/>
          <w:szCs w:val="22"/>
        </w:rPr>
        <w:t>Thank you for your time and consideration.</w:t>
      </w:r>
    </w:p>
    <w:p w14:paraId="40A41D3B" w14:textId="77777777" w:rsidR="000E37EF" w:rsidRPr="001B67DC" w:rsidRDefault="000E37EF" w:rsidP="001B67DC">
      <w:pPr>
        <w:spacing w:line="276" w:lineRule="auto"/>
        <w:jc w:val="both"/>
        <w:rPr>
          <w:sz w:val="22"/>
          <w:szCs w:val="22"/>
        </w:rPr>
      </w:pPr>
    </w:p>
    <w:p w14:paraId="67CCFDDA" w14:textId="77777777" w:rsidR="000526BE" w:rsidRPr="001B67DC" w:rsidRDefault="000526BE" w:rsidP="001B67DC">
      <w:pPr>
        <w:spacing w:line="276" w:lineRule="auto"/>
        <w:jc w:val="both"/>
        <w:rPr>
          <w:sz w:val="22"/>
          <w:szCs w:val="22"/>
        </w:rPr>
      </w:pPr>
    </w:p>
    <w:p w14:paraId="3E337C32" w14:textId="77777777" w:rsidR="000526BE" w:rsidRPr="001B67DC" w:rsidRDefault="000526BE" w:rsidP="001B67DC">
      <w:pPr>
        <w:spacing w:line="276" w:lineRule="auto"/>
        <w:jc w:val="both"/>
        <w:rPr>
          <w:sz w:val="22"/>
          <w:szCs w:val="22"/>
        </w:rPr>
      </w:pPr>
    </w:p>
    <w:p w14:paraId="730225D0" w14:textId="77777777" w:rsidR="000E37EF" w:rsidRPr="001B67DC" w:rsidRDefault="000E37EF" w:rsidP="001B67DC">
      <w:pPr>
        <w:spacing w:line="276" w:lineRule="auto"/>
        <w:jc w:val="both"/>
        <w:rPr>
          <w:sz w:val="22"/>
          <w:szCs w:val="22"/>
        </w:rPr>
      </w:pPr>
      <w:r w:rsidRPr="001B67DC">
        <w:rPr>
          <w:sz w:val="22"/>
          <w:szCs w:val="22"/>
        </w:rPr>
        <w:t>Kindest regards-</w:t>
      </w:r>
    </w:p>
    <w:p w14:paraId="3471A469" w14:textId="77777777" w:rsidR="000E37EF" w:rsidRPr="000526BE" w:rsidRDefault="000E37EF" w:rsidP="000E37EF">
      <w:pPr>
        <w:jc w:val="both"/>
        <w:rPr>
          <w:sz w:val="22"/>
          <w:szCs w:val="22"/>
        </w:rPr>
      </w:pPr>
    </w:p>
    <w:p w14:paraId="67FBBB8A" w14:textId="37A8030A" w:rsidR="00BF7D1F" w:rsidRDefault="00BF7D1F" w:rsidP="000E37EF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Michael G. Katz,</w:t>
      </w:r>
      <w:r w:rsidR="00A6228C">
        <w:rPr>
          <w:b/>
          <w:i/>
          <w:sz w:val="22"/>
          <w:szCs w:val="22"/>
        </w:rPr>
        <w:t xml:space="preserve"> </w:t>
      </w:r>
      <w:r w:rsidR="002C11E8">
        <w:rPr>
          <w:b/>
          <w:i/>
          <w:sz w:val="22"/>
          <w:szCs w:val="22"/>
        </w:rPr>
        <w:t>Lahouaria Hadri</w:t>
      </w:r>
    </w:p>
    <w:p w14:paraId="0EAEFF86" w14:textId="77777777" w:rsidR="00BF7D1F" w:rsidRDefault="00BF7D1F" w:rsidP="00BF7D1F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</w:p>
    <w:p w14:paraId="4B44AA82" w14:textId="1CAA80F8" w:rsidR="00BF7D1F" w:rsidRPr="00BF7D1F" w:rsidRDefault="00BF7D1F" w:rsidP="00BF7D1F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/>
          <w:sz w:val="22"/>
          <w:szCs w:val="22"/>
        </w:rPr>
      </w:pPr>
      <w:r w:rsidRPr="00BF7D1F">
        <w:rPr>
          <w:b/>
          <w:i/>
          <w:sz w:val="22"/>
          <w:szCs w:val="22"/>
        </w:rPr>
        <w:t>Corresponding Author</w:t>
      </w:r>
      <w:r w:rsidRPr="00BF7D1F">
        <w:rPr>
          <w:i/>
          <w:sz w:val="22"/>
          <w:szCs w:val="22"/>
        </w:rPr>
        <w:t xml:space="preserve">:  Dr. </w:t>
      </w:r>
      <w:r w:rsidR="002C11E8">
        <w:rPr>
          <w:i/>
          <w:sz w:val="22"/>
          <w:szCs w:val="22"/>
        </w:rPr>
        <w:t>Lahouaria Hadri</w:t>
      </w:r>
      <w:r w:rsidRPr="00BF7D1F">
        <w:rPr>
          <w:i/>
          <w:sz w:val="22"/>
          <w:szCs w:val="22"/>
        </w:rPr>
        <w:t xml:space="preserve">, </w:t>
      </w:r>
      <w:r w:rsidRPr="00BF7D1F">
        <w:rPr>
          <w:bCs/>
          <w:i/>
          <w:sz w:val="22"/>
          <w:szCs w:val="22"/>
        </w:rPr>
        <w:t xml:space="preserve">Cardiovascular Research Center, Icahn School of Medicine at Mount Sinai, 1470 Madison Ave, Box 1030, New York, New York 10029-6574, USA. </w:t>
      </w:r>
    </w:p>
    <w:p w14:paraId="244E1A4A" w14:textId="07D79A93" w:rsidR="00BF7D1F" w:rsidRPr="00BF7D1F" w:rsidRDefault="00BF7D1F" w:rsidP="00BF7D1F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</w:rPr>
      </w:pPr>
      <w:r w:rsidRPr="00BF7D1F">
        <w:rPr>
          <w:bCs/>
          <w:i/>
          <w:sz w:val="22"/>
          <w:szCs w:val="22"/>
        </w:rPr>
        <w:t xml:space="preserve">Tel: </w:t>
      </w:r>
      <w:r w:rsidR="002C11E8">
        <w:rPr>
          <w:bCs/>
          <w:i/>
          <w:sz w:val="22"/>
          <w:szCs w:val="22"/>
        </w:rPr>
        <w:t>1-212-824-8912</w:t>
      </w:r>
      <w:r w:rsidRPr="00BF7D1F">
        <w:rPr>
          <w:bCs/>
          <w:i/>
          <w:sz w:val="22"/>
          <w:szCs w:val="22"/>
        </w:rPr>
        <w:t xml:space="preserve">, Fax: 1-212-241-4080, E-mail: </w:t>
      </w:r>
      <w:r w:rsidR="002C11E8">
        <w:rPr>
          <w:bCs/>
          <w:i/>
          <w:sz w:val="22"/>
          <w:szCs w:val="22"/>
        </w:rPr>
        <w:t>Lahouaria.hadri</w:t>
      </w:r>
      <w:r w:rsidRPr="00BF7D1F">
        <w:rPr>
          <w:bCs/>
          <w:i/>
          <w:sz w:val="22"/>
          <w:szCs w:val="22"/>
        </w:rPr>
        <w:t>@mssm.edu</w:t>
      </w:r>
    </w:p>
    <w:p w14:paraId="1E12677C" w14:textId="77777777" w:rsidR="000E37EF" w:rsidRPr="00F16D66" w:rsidRDefault="000E37EF" w:rsidP="000E37EF">
      <w:pPr>
        <w:jc w:val="both"/>
        <w:rPr>
          <w:sz w:val="28"/>
          <w:szCs w:val="28"/>
        </w:rPr>
      </w:pPr>
    </w:p>
    <w:p w14:paraId="4318CA00" w14:textId="77777777" w:rsidR="007609A0" w:rsidRDefault="007609A0"/>
    <w:sectPr w:rsidR="007609A0" w:rsidSect="00571F4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54EAE" w14:textId="77777777" w:rsidR="00887211" w:rsidRDefault="00887211" w:rsidP="009C16E5">
      <w:r>
        <w:separator/>
      </w:r>
    </w:p>
  </w:endnote>
  <w:endnote w:type="continuationSeparator" w:id="0">
    <w:p w14:paraId="181F7499" w14:textId="77777777" w:rsidR="00887211" w:rsidRDefault="00887211" w:rsidP="009C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26F2" w14:textId="77777777" w:rsidR="00BF7D1F" w:rsidRDefault="00BF7D1F" w:rsidP="009C16E5">
    <w:pPr>
      <w:pStyle w:val="Footer"/>
      <w:jc w:val="center"/>
      <w:rPr>
        <w:sz w:val="16"/>
        <w:szCs w:val="16"/>
      </w:rPr>
    </w:pPr>
  </w:p>
  <w:p w14:paraId="420E0B86" w14:textId="77777777" w:rsidR="00BF7D1F" w:rsidRDefault="00BF7D1F" w:rsidP="009C16E5">
    <w:pPr>
      <w:pStyle w:val="Footer"/>
      <w:jc w:val="center"/>
      <w:rPr>
        <w:sz w:val="16"/>
        <w:szCs w:val="16"/>
      </w:rPr>
    </w:pPr>
  </w:p>
  <w:p w14:paraId="3B4C5644" w14:textId="30ECB606" w:rsidR="00BF7D1F" w:rsidRPr="00486D74" w:rsidRDefault="00BF7D1F" w:rsidP="009C16E5">
    <w:pPr>
      <w:pStyle w:val="Footer"/>
      <w:jc w:val="center"/>
      <w:rPr>
        <w:sz w:val="18"/>
        <w:szCs w:val="16"/>
      </w:rPr>
    </w:pPr>
    <w:r w:rsidRPr="00486D74">
      <w:rPr>
        <w:sz w:val="18"/>
        <w:szCs w:val="16"/>
      </w:rPr>
      <w:t>Phone: (704) 807-0427        Fax: (704) 446-2519</w:t>
    </w:r>
  </w:p>
  <w:p w14:paraId="1794934A" w14:textId="77777777" w:rsidR="00BF7D1F" w:rsidRDefault="00BF7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60E74" w14:textId="77777777" w:rsidR="00887211" w:rsidRDefault="00887211" w:rsidP="009C16E5">
      <w:r>
        <w:separator/>
      </w:r>
    </w:p>
  </w:footnote>
  <w:footnote w:type="continuationSeparator" w:id="0">
    <w:p w14:paraId="4031EF83" w14:textId="77777777" w:rsidR="00887211" w:rsidRDefault="00887211" w:rsidP="009C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EF"/>
    <w:rsid w:val="000511DC"/>
    <w:rsid w:val="000526BE"/>
    <w:rsid w:val="000B469A"/>
    <w:rsid w:val="000E37EF"/>
    <w:rsid w:val="00127506"/>
    <w:rsid w:val="00142368"/>
    <w:rsid w:val="001B67DC"/>
    <w:rsid w:val="00210A83"/>
    <w:rsid w:val="002C11E8"/>
    <w:rsid w:val="00350CB2"/>
    <w:rsid w:val="003F2CE3"/>
    <w:rsid w:val="00486D74"/>
    <w:rsid w:val="004C3145"/>
    <w:rsid w:val="00571F4E"/>
    <w:rsid w:val="005D67C3"/>
    <w:rsid w:val="005F3F0E"/>
    <w:rsid w:val="006D563B"/>
    <w:rsid w:val="007200B8"/>
    <w:rsid w:val="007609A0"/>
    <w:rsid w:val="00887211"/>
    <w:rsid w:val="008C4F00"/>
    <w:rsid w:val="009C16E5"/>
    <w:rsid w:val="009F3293"/>
    <w:rsid w:val="00A456DC"/>
    <w:rsid w:val="00A51269"/>
    <w:rsid w:val="00A6228C"/>
    <w:rsid w:val="00A879A7"/>
    <w:rsid w:val="00BF7D1F"/>
    <w:rsid w:val="00C10E47"/>
    <w:rsid w:val="00C70016"/>
    <w:rsid w:val="00DA48E0"/>
    <w:rsid w:val="00DA7AF0"/>
    <w:rsid w:val="00DB6C8C"/>
    <w:rsid w:val="00E95E92"/>
    <w:rsid w:val="00F16D66"/>
    <w:rsid w:val="00F677C8"/>
    <w:rsid w:val="00FC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1864A"/>
  <w14:defaultImageDpi w14:val="300"/>
  <w15:docId w15:val="{BCC53477-E1FE-40ED-BCE0-BE743B32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7E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E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1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6E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1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6E5"/>
    <w:rPr>
      <w:rFonts w:ascii="Times New Roman" w:eastAsia="Times New Roman" w:hAnsi="Times New Roman" w:cs="Times New Roman"/>
    </w:rPr>
  </w:style>
  <w:style w:type="paragraph" w:styleId="NormalWeb">
    <w:name w:val="Normal (Web)"/>
    <w:uiPriority w:val="99"/>
    <w:rsid w:val="001B67DC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" w:eastAsia="Arial Unicode MS" w:hAnsi="Times" w:cs="Arial Unicode MS"/>
      <w:color w:val="000000"/>
      <w:sz w:val="20"/>
      <w:szCs w:val="2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5D6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Gubara, Sarah</cp:lastModifiedBy>
  <cp:revision>5</cp:revision>
  <cp:lastPrinted>2016-03-03T19:31:00Z</cp:lastPrinted>
  <dcterms:created xsi:type="dcterms:W3CDTF">2018-08-29T20:12:00Z</dcterms:created>
  <dcterms:modified xsi:type="dcterms:W3CDTF">2018-09-04T17:02:00Z</dcterms:modified>
</cp:coreProperties>
</file>