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51" w:rsidRDefault="00D82E33" w:rsidP="00D82E33">
      <w:pPr>
        <w:spacing w:after="0" w:line="240" w:lineRule="auto"/>
        <w:rPr>
          <w:rFonts w:ascii="Times New Roman" w:hAnsi="Times New Roman" w:cs="Times New Roman"/>
          <w:sz w:val="24"/>
        </w:rPr>
      </w:pPr>
      <w:r w:rsidRPr="00D82E33">
        <w:rPr>
          <w:rStyle w:val="Strong"/>
          <w:rFonts w:ascii="Times New Roman" w:hAnsi="Times New Roman" w:cs="Times New Roman"/>
          <w:sz w:val="24"/>
        </w:rPr>
        <w:t>Editorial comments</w:t>
      </w:r>
      <w:r w:rsidR="00B6527E" w:rsidRPr="00D82E33">
        <w:rPr>
          <w:rStyle w:val="Strong"/>
          <w:rFonts w:ascii="Times New Roman" w:hAnsi="Times New Roman" w:cs="Times New Roman"/>
          <w:sz w:val="24"/>
        </w:rPr>
        <w:t xml:space="preserve">: </w:t>
      </w:r>
      <w:r w:rsidRPr="00D82E33">
        <w:rPr>
          <w:rFonts w:ascii="Times New Roman" w:hAnsi="Times New Roman" w:cs="Times New Roman"/>
          <w:sz w:val="24"/>
        </w:rPr>
        <w:br/>
      </w:r>
      <w:r w:rsidRPr="00D82E33">
        <w:rPr>
          <w:rFonts w:ascii="Times New Roman" w:hAnsi="Times New Roman" w:cs="Times New Roman"/>
          <w:sz w:val="24"/>
        </w:rPr>
        <w:br/>
        <w:t>1. 3.1.1: Is only one primer used here?</w:t>
      </w:r>
    </w:p>
    <w:p w:rsidR="00945951" w:rsidRPr="00945951" w:rsidRDefault="00945951" w:rsidP="00945951">
      <w:pPr>
        <w:spacing w:before="120" w:after="200" w:line="240" w:lineRule="auto"/>
        <w:rPr>
          <w:rFonts w:ascii="Times New Roman" w:hAnsi="Times New Roman" w:cs="Times New Roman"/>
          <w:color w:val="0070C0"/>
          <w:sz w:val="24"/>
        </w:rPr>
      </w:pPr>
      <w:r w:rsidRPr="00945951">
        <w:rPr>
          <w:rFonts w:ascii="Times New Roman" w:hAnsi="Times New Roman" w:cs="Times New Roman"/>
          <w:color w:val="0070C0"/>
          <w:sz w:val="24"/>
        </w:rPr>
        <w:t xml:space="preserve">Response: We have added the reverse primer sequence. </w:t>
      </w:r>
    </w:p>
    <w:p w:rsidR="00596CB6" w:rsidRDefault="00D82E33" w:rsidP="00945951">
      <w:pPr>
        <w:spacing w:after="0" w:line="240" w:lineRule="auto"/>
        <w:rPr>
          <w:rFonts w:ascii="Times New Roman" w:hAnsi="Times New Roman" w:cs="Times New Roman"/>
          <w:sz w:val="24"/>
        </w:rPr>
      </w:pPr>
      <w:r w:rsidRPr="00D82E33">
        <w:rPr>
          <w:rFonts w:ascii="Times New Roman" w:hAnsi="Times New Roman" w:cs="Times New Roman"/>
          <w:sz w:val="24"/>
        </w:rPr>
        <w:t>2. 6: This seems to be one of the principal sections of the protocol (e.g., it’s in the summary), but you only have highlighted discontinuous steps and there seems to be some detail lacking; e.g., how exactly do you program the software to take shots? Would it be possible for you to add more detail/highlight more for filming here?</w:t>
      </w:r>
    </w:p>
    <w:p w:rsidR="00FE2975" w:rsidRDefault="00596CB6" w:rsidP="00596CB6">
      <w:pPr>
        <w:spacing w:before="120" w:after="200" w:line="240" w:lineRule="auto"/>
        <w:rPr>
          <w:rFonts w:ascii="Times New Roman" w:hAnsi="Times New Roman" w:cs="Times New Roman"/>
          <w:color w:val="0070C0"/>
          <w:sz w:val="24"/>
        </w:rPr>
      </w:pPr>
      <w:r w:rsidRPr="00945951">
        <w:rPr>
          <w:rFonts w:ascii="Times New Roman" w:hAnsi="Times New Roman" w:cs="Times New Roman"/>
          <w:color w:val="0070C0"/>
          <w:sz w:val="24"/>
        </w:rPr>
        <w:t>Response:</w:t>
      </w:r>
      <w:r>
        <w:rPr>
          <w:rFonts w:ascii="Times New Roman" w:hAnsi="Times New Roman" w:cs="Times New Roman"/>
          <w:color w:val="0070C0"/>
          <w:sz w:val="24"/>
        </w:rPr>
        <w:t xml:space="preserve"> </w:t>
      </w:r>
      <w:r w:rsidR="0011395F">
        <w:rPr>
          <w:rFonts w:ascii="Times New Roman" w:hAnsi="Times New Roman" w:cs="Times New Roman"/>
          <w:color w:val="0070C0"/>
          <w:sz w:val="24"/>
        </w:rPr>
        <w:t>Thanks for the comments! We revised the summary</w:t>
      </w:r>
      <w:r w:rsidRPr="00945951">
        <w:rPr>
          <w:rFonts w:ascii="Times New Roman" w:hAnsi="Times New Roman" w:cs="Times New Roman"/>
          <w:color w:val="0070C0"/>
          <w:sz w:val="24"/>
        </w:rPr>
        <w:t xml:space="preserve"> </w:t>
      </w:r>
      <w:r w:rsidR="0011395F">
        <w:rPr>
          <w:rFonts w:ascii="Times New Roman" w:hAnsi="Times New Roman" w:cs="Times New Roman"/>
          <w:color w:val="0070C0"/>
          <w:sz w:val="24"/>
        </w:rPr>
        <w:t>to emphasize both the FRET assay and the stopped-flow technique. We intended to put more emphasis on the FRET assay because this is indeed the novel part of our work. We have now included two references (</w:t>
      </w:r>
      <w:r w:rsidR="00D02A79">
        <w:rPr>
          <w:rFonts w:ascii="Times New Roman" w:hAnsi="Times New Roman" w:cs="Times New Roman"/>
          <w:color w:val="0070C0"/>
          <w:sz w:val="24"/>
        </w:rPr>
        <w:t xml:space="preserve">Biro et al., </w:t>
      </w:r>
      <w:r w:rsidR="00D02A79" w:rsidRPr="00D02A79">
        <w:rPr>
          <w:rFonts w:ascii="Times New Roman" w:hAnsi="Times New Roman" w:cs="Times New Roman"/>
          <w:i/>
          <w:color w:val="0070C0"/>
          <w:sz w:val="24"/>
        </w:rPr>
        <w:t>JoVE</w:t>
      </w:r>
      <w:r w:rsidR="00D02A79">
        <w:rPr>
          <w:rFonts w:ascii="Times New Roman" w:hAnsi="Times New Roman" w:cs="Times New Roman"/>
          <w:color w:val="0070C0"/>
          <w:sz w:val="24"/>
        </w:rPr>
        <w:t xml:space="preserve">, 2010; Patel et al., </w:t>
      </w:r>
      <w:r w:rsidR="00D02A79" w:rsidRPr="00D02A79">
        <w:rPr>
          <w:rFonts w:ascii="Times New Roman" w:hAnsi="Times New Roman" w:cs="Times New Roman"/>
          <w:i/>
          <w:color w:val="0070C0"/>
          <w:sz w:val="24"/>
        </w:rPr>
        <w:t>JoVE</w:t>
      </w:r>
      <w:r w:rsidR="00D02A79">
        <w:rPr>
          <w:rFonts w:ascii="Times New Roman" w:hAnsi="Times New Roman" w:cs="Times New Roman"/>
          <w:color w:val="0070C0"/>
          <w:sz w:val="24"/>
        </w:rPr>
        <w:t>, 2014</w:t>
      </w:r>
      <w:r w:rsidR="0011395F">
        <w:rPr>
          <w:rFonts w:ascii="Times New Roman" w:hAnsi="Times New Roman" w:cs="Times New Roman"/>
          <w:color w:val="0070C0"/>
          <w:sz w:val="24"/>
        </w:rPr>
        <w:t xml:space="preserve">) to help explain the operation of a stopped-flow system and the data analyses. We have also added as many </w:t>
      </w:r>
      <w:r w:rsidR="0011395F">
        <w:rPr>
          <w:rFonts w:ascii="Times New Roman" w:hAnsi="Times New Roman" w:cs="Times New Roman"/>
          <w:color w:val="0070C0"/>
          <w:sz w:val="24"/>
        </w:rPr>
        <w:t xml:space="preserve">details </w:t>
      </w:r>
      <w:r w:rsidR="0011395F">
        <w:rPr>
          <w:rFonts w:ascii="Times New Roman" w:hAnsi="Times New Roman" w:cs="Times New Roman"/>
          <w:color w:val="0070C0"/>
          <w:sz w:val="24"/>
        </w:rPr>
        <w:t>as we can in Step 6 and 7</w:t>
      </w:r>
      <w:r w:rsidR="00DD77B7">
        <w:rPr>
          <w:rFonts w:ascii="Times New Roman" w:hAnsi="Times New Roman" w:cs="Times New Roman"/>
          <w:color w:val="0070C0"/>
          <w:sz w:val="24"/>
        </w:rPr>
        <w:t xml:space="preserve">. Our </w:t>
      </w:r>
      <w:r w:rsidR="007D0037">
        <w:rPr>
          <w:rFonts w:ascii="Times New Roman" w:hAnsi="Times New Roman" w:cs="Times New Roman"/>
          <w:color w:val="0070C0"/>
          <w:sz w:val="24"/>
        </w:rPr>
        <w:t xml:space="preserve">major </w:t>
      </w:r>
      <w:r w:rsidR="003A6652">
        <w:rPr>
          <w:rFonts w:ascii="Times New Roman" w:hAnsi="Times New Roman" w:cs="Times New Roman"/>
          <w:color w:val="0070C0"/>
          <w:sz w:val="24"/>
        </w:rPr>
        <w:t>consideration</w:t>
      </w:r>
      <w:r w:rsidR="00DD77B7">
        <w:rPr>
          <w:rFonts w:ascii="Times New Roman" w:hAnsi="Times New Roman" w:cs="Times New Roman"/>
          <w:color w:val="0070C0"/>
          <w:sz w:val="24"/>
        </w:rPr>
        <w:t xml:space="preserve"> is that the protocol of operating a stopped-flow machine highly depends on the brand and model of the equipment, and we are trying to focus on the common steps</w:t>
      </w:r>
      <w:r w:rsidR="003D12CE">
        <w:rPr>
          <w:rFonts w:ascii="Times New Roman" w:hAnsi="Times New Roman" w:cs="Times New Roman"/>
          <w:color w:val="0070C0"/>
          <w:sz w:val="24"/>
        </w:rPr>
        <w:t xml:space="preserve"> of our experiment</w:t>
      </w:r>
      <w:r w:rsidR="00DD77B7">
        <w:rPr>
          <w:rFonts w:ascii="Times New Roman" w:hAnsi="Times New Roman" w:cs="Times New Roman"/>
          <w:color w:val="0070C0"/>
          <w:sz w:val="24"/>
        </w:rPr>
        <w:t xml:space="preserve"> that do not vary from system to system. </w:t>
      </w:r>
    </w:p>
    <w:p w:rsidR="00596CB6" w:rsidRDefault="00FE2975" w:rsidP="00596CB6">
      <w:pPr>
        <w:spacing w:before="120" w:after="200" w:line="240" w:lineRule="auto"/>
        <w:rPr>
          <w:rFonts w:ascii="Times New Roman" w:hAnsi="Times New Roman" w:cs="Times New Roman"/>
          <w:color w:val="0070C0"/>
          <w:sz w:val="24"/>
        </w:rPr>
      </w:pPr>
      <w:r>
        <w:rPr>
          <w:rFonts w:ascii="Times New Roman" w:hAnsi="Times New Roman" w:cs="Times New Roman"/>
          <w:color w:val="0070C0"/>
          <w:sz w:val="24"/>
        </w:rPr>
        <w:t xml:space="preserve">The steps we highlighted will form a continuous protocol. Steps we skipped are basically repeating the highlighted </w:t>
      </w:r>
      <w:r w:rsidR="00244BFE">
        <w:rPr>
          <w:rFonts w:ascii="Times New Roman" w:hAnsi="Times New Roman" w:cs="Times New Roman"/>
          <w:color w:val="0070C0"/>
          <w:sz w:val="24"/>
        </w:rPr>
        <w:t>ones</w:t>
      </w:r>
      <w:r>
        <w:rPr>
          <w:rFonts w:ascii="Times New Roman" w:hAnsi="Times New Roman" w:cs="Times New Roman"/>
          <w:color w:val="0070C0"/>
          <w:sz w:val="24"/>
        </w:rPr>
        <w:t xml:space="preserve"> using different sample solution</w:t>
      </w:r>
      <w:r w:rsidR="00A70C5F">
        <w:rPr>
          <w:rFonts w:ascii="Times New Roman" w:hAnsi="Times New Roman" w:cs="Times New Roman"/>
          <w:color w:val="0070C0"/>
          <w:sz w:val="24"/>
        </w:rPr>
        <w:t>s</w:t>
      </w:r>
      <w:bookmarkStart w:id="0" w:name="_GoBack"/>
      <w:bookmarkEnd w:id="0"/>
      <w:r>
        <w:rPr>
          <w:rFonts w:ascii="Times New Roman" w:hAnsi="Times New Roman" w:cs="Times New Roman"/>
          <w:color w:val="0070C0"/>
          <w:sz w:val="24"/>
        </w:rPr>
        <w:t xml:space="preserve">, and they would look identical in a film. We now added Step 7 for filming, and although these steps will look the same as Step 6, </w:t>
      </w:r>
      <w:r w:rsidR="00824E5A">
        <w:rPr>
          <w:rFonts w:ascii="Times New Roman" w:hAnsi="Times New Roman" w:cs="Times New Roman"/>
          <w:color w:val="0070C0"/>
          <w:sz w:val="24"/>
        </w:rPr>
        <w:t xml:space="preserve">they aim to measure a different parameter. </w:t>
      </w:r>
    </w:p>
    <w:p w:rsidR="00F311AE" w:rsidRPr="00F311AE" w:rsidRDefault="00F311AE" w:rsidP="00596CB6">
      <w:pPr>
        <w:spacing w:before="120" w:after="200" w:line="240" w:lineRule="auto"/>
        <w:rPr>
          <w:rFonts w:ascii="Times New Roman" w:hAnsi="Times New Roman" w:cs="Times New Roman"/>
          <w:color w:val="0070C0"/>
          <w:sz w:val="24"/>
        </w:rPr>
      </w:pPr>
      <w:r>
        <w:rPr>
          <w:rFonts w:ascii="Times New Roman" w:hAnsi="Times New Roman" w:cs="Times New Roman"/>
          <w:color w:val="0070C0"/>
          <w:sz w:val="24"/>
        </w:rPr>
        <w:t xml:space="preserve">Here is a screenshot of the software used to take shots (eg, 6.3.4). We plan to show this in the film. </w:t>
      </w:r>
      <w:r>
        <w:rPr>
          <w:rFonts w:ascii="Times New Roman" w:hAnsi="Times New Roman" w:cs="Times New Roman"/>
          <w:color w:val="0070C0"/>
          <w:sz w:val="24"/>
        </w:rPr>
        <w:br/>
      </w:r>
      <w:r w:rsidRPr="00F311AE">
        <w:rPr>
          <w:rFonts w:ascii="Times New Roman" w:hAnsi="Times New Roman" w:cs="Times New Roman"/>
          <w:color w:val="0070C0"/>
          <w:sz w:val="24"/>
        </w:rPr>
        <w:drawing>
          <wp:inline distT="0" distB="0" distL="0" distR="0" wp14:anchorId="68C3BB5A" wp14:editId="2D80BC5E">
            <wp:extent cx="5329451" cy="2693764"/>
            <wp:effectExtent l="0" t="0" r="508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4"/>
                    <a:srcRect l="31821" t="36569" r="30638" b="33068"/>
                    <a:stretch/>
                  </pic:blipFill>
                  <pic:spPr>
                    <a:xfrm>
                      <a:off x="0" y="0"/>
                      <a:ext cx="5338037" cy="2698104"/>
                    </a:xfrm>
                    <a:prstGeom prst="rect">
                      <a:avLst/>
                    </a:prstGeom>
                  </pic:spPr>
                </pic:pic>
              </a:graphicData>
            </a:graphic>
          </wp:inline>
        </w:drawing>
      </w:r>
    </w:p>
    <w:p w:rsidR="00945951" w:rsidRPr="00596CB6" w:rsidRDefault="00D82E33" w:rsidP="00596CB6">
      <w:pPr>
        <w:spacing w:after="0" w:line="240" w:lineRule="auto"/>
        <w:rPr>
          <w:rFonts w:ascii="Times New Roman" w:hAnsi="Times New Roman" w:cs="Times New Roman"/>
          <w:color w:val="0070C0"/>
          <w:sz w:val="24"/>
        </w:rPr>
      </w:pPr>
      <w:r w:rsidRPr="00D82E33">
        <w:rPr>
          <w:rFonts w:ascii="Times New Roman" w:hAnsi="Times New Roman" w:cs="Times New Roman"/>
          <w:sz w:val="24"/>
        </w:rPr>
        <w:t>3. 7.2: Where does the Skp1•Skp2 come from? Please add a reference here regarding its production.</w:t>
      </w:r>
    </w:p>
    <w:p w:rsidR="00945951" w:rsidRPr="00945951" w:rsidRDefault="00945951" w:rsidP="00945951">
      <w:pPr>
        <w:spacing w:before="120" w:after="200" w:line="240" w:lineRule="auto"/>
        <w:rPr>
          <w:rFonts w:ascii="Times New Roman" w:hAnsi="Times New Roman" w:cs="Times New Roman"/>
          <w:color w:val="0070C0"/>
          <w:sz w:val="24"/>
        </w:rPr>
      </w:pPr>
      <w:r w:rsidRPr="00945951">
        <w:rPr>
          <w:rFonts w:ascii="Times New Roman" w:hAnsi="Times New Roman" w:cs="Times New Roman"/>
          <w:color w:val="0070C0"/>
          <w:sz w:val="24"/>
        </w:rPr>
        <w:t xml:space="preserve">Response: We have added the </w:t>
      </w:r>
      <w:r>
        <w:rPr>
          <w:rFonts w:ascii="Times New Roman" w:hAnsi="Times New Roman" w:cs="Times New Roman"/>
          <w:color w:val="0070C0"/>
          <w:sz w:val="24"/>
        </w:rPr>
        <w:t>reference</w:t>
      </w:r>
      <w:r w:rsidRPr="00945951">
        <w:rPr>
          <w:rFonts w:ascii="Times New Roman" w:hAnsi="Times New Roman" w:cs="Times New Roman"/>
          <w:color w:val="0070C0"/>
          <w:sz w:val="24"/>
        </w:rPr>
        <w:t xml:space="preserve">. </w:t>
      </w:r>
    </w:p>
    <w:p w:rsidR="00945951" w:rsidRDefault="00D82E33" w:rsidP="00945951">
      <w:pPr>
        <w:spacing w:after="0" w:line="240" w:lineRule="auto"/>
        <w:rPr>
          <w:rFonts w:ascii="Times New Roman" w:hAnsi="Times New Roman" w:cs="Times New Roman"/>
          <w:color w:val="0070C0"/>
          <w:sz w:val="24"/>
        </w:rPr>
      </w:pPr>
      <w:r w:rsidRPr="00D82E33">
        <w:rPr>
          <w:rFonts w:ascii="Times New Roman" w:hAnsi="Times New Roman" w:cs="Times New Roman"/>
          <w:sz w:val="24"/>
        </w:rPr>
        <w:t>4. Figure 4: Are exponential fits used here as well?</w:t>
      </w:r>
      <w:r w:rsidR="00945951" w:rsidRPr="00945951">
        <w:rPr>
          <w:rFonts w:ascii="Times New Roman" w:hAnsi="Times New Roman" w:cs="Times New Roman"/>
          <w:color w:val="0070C0"/>
          <w:sz w:val="24"/>
        </w:rPr>
        <w:t xml:space="preserve"> </w:t>
      </w:r>
    </w:p>
    <w:p w:rsidR="00945951" w:rsidRPr="00945951" w:rsidRDefault="00945951" w:rsidP="00596CB6">
      <w:pPr>
        <w:spacing w:before="120" w:after="200" w:line="240" w:lineRule="auto"/>
        <w:rPr>
          <w:rFonts w:ascii="Times New Roman" w:hAnsi="Times New Roman" w:cs="Times New Roman"/>
          <w:color w:val="0070C0"/>
          <w:sz w:val="24"/>
        </w:rPr>
      </w:pPr>
      <w:r w:rsidRPr="00945951">
        <w:rPr>
          <w:rFonts w:ascii="Times New Roman" w:hAnsi="Times New Roman" w:cs="Times New Roman"/>
          <w:color w:val="0070C0"/>
          <w:sz w:val="24"/>
        </w:rPr>
        <w:lastRenderedPageBreak/>
        <w:t xml:space="preserve">Response: </w:t>
      </w:r>
      <w:r w:rsidR="00AD19C9">
        <w:rPr>
          <w:rFonts w:ascii="Times New Roman" w:hAnsi="Times New Roman" w:cs="Times New Roman"/>
          <w:color w:val="0070C0"/>
          <w:sz w:val="24"/>
        </w:rPr>
        <w:t>In Fig 4A-4C, we did not do any fitting</w:t>
      </w:r>
      <w:r w:rsidR="006C06A7">
        <w:rPr>
          <w:rFonts w:ascii="Times New Roman" w:hAnsi="Times New Roman" w:cs="Times New Roman"/>
          <w:color w:val="0070C0"/>
          <w:sz w:val="24"/>
        </w:rPr>
        <w:t xml:space="preserve"> (these are to show what raw data one can get and what results are acceptable for analyses)</w:t>
      </w:r>
      <w:r w:rsidRPr="00945951">
        <w:rPr>
          <w:rFonts w:ascii="Times New Roman" w:hAnsi="Times New Roman" w:cs="Times New Roman"/>
          <w:color w:val="0070C0"/>
          <w:sz w:val="24"/>
        </w:rPr>
        <w:t xml:space="preserve">. </w:t>
      </w:r>
      <w:r w:rsidR="00AD19C9">
        <w:rPr>
          <w:rFonts w:ascii="Times New Roman" w:hAnsi="Times New Roman" w:cs="Times New Roman"/>
          <w:color w:val="0070C0"/>
          <w:sz w:val="24"/>
        </w:rPr>
        <w:t>In Fig 4D, we did a linear regression, and the figure legend said “</w:t>
      </w:r>
      <w:r w:rsidR="00AD19C9" w:rsidRPr="00AD19C9">
        <w:rPr>
          <w:rFonts w:ascii="Times New Roman" w:hAnsi="Times New Roman" w:cs="Times New Roman"/>
          <w:color w:val="0070C0"/>
          <w:sz w:val="24"/>
        </w:rPr>
        <w:t xml:space="preserve">Linear slope gives </w:t>
      </w:r>
      <w:r w:rsidR="00AD19C9" w:rsidRPr="00645BE2">
        <w:rPr>
          <w:rFonts w:ascii="Times New Roman" w:hAnsi="Times New Roman" w:cs="Times New Roman"/>
          <w:i/>
          <w:color w:val="0070C0"/>
          <w:sz w:val="24"/>
        </w:rPr>
        <w:t>k</w:t>
      </w:r>
      <w:r w:rsidR="00AD19C9" w:rsidRPr="00645BE2">
        <w:rPr>
          <w:rFonts w:ascii="Times New Roman" w:hAnsi="Times New Roman" w:cs="Times New Roman"/>
          <w:i/>
          <w:color w:val="0070C0"/>
          <w:sz w:val="24"/>
          <w:vertAlign w:val="subscript"/>
        </w:rPr>
        <w:t>on</w:t>
      </w:r>
      <w:r w:rsidR="00AD19C9" w:rsidRPr="00AD19C9">
        <w:rPr>
          <w:rFonts w:ascii="Times New Roman" w:hAnsi="Times New Roman" w:cs="Times New Roman"/>
          <w:color w:val="0070C0"/>
          <w:sz w:val="24"/>
        </w:rPr>
        <w:t xml:space="preserve"> of 1.8 x 10</w:t>
      </w:r>
      <w:r w:rsidR="00AD19C9" w:rsidRPr="008C655B">
        <w:rPr>
          <w:rFonts w:ascii="Times New Roman" w:hAnsi="Times New Roman" w:cs="Times New Roman"/>
          <w:color w:val="0070C0"/>
          <w:sz w:val="24"/>
          <w:vertAlign w:val="superscript"/>
        </w:rPr>
        <w:t>7</w:t>
      </w:r>
      <w:r w:rsidR="00AD19C9" w:rsidRPr="00AD19C9">
        <w:rPr>
          <w:rFonts w:ascii="Times New Roman" w:hAnsi="Times New Roman" w:cs="Times New Roman"/>
          <w:color w:val="0070C0"/>
          <w:sz w:val="24"/>
        </w:rPr>
        <w:t xml:space="preserve"> M</w:t>
      </w:r>
      <w:r w:rsidR="00AD19C9" w:rsidRPr="008C655B">
        <w:rPr>
          <w:rFonts w:ascii="Times New Roman" w:hAnsi="Times New Roman" w:cs="Times New Roman"/>
          <w:color w:val="0070C0"/>
          <w:sz w:val="24"/>
          <w:vertAlign w:val="superscript"/>
        </w:rPr>
        <w:t>-1</w:t>
      </w:r>
      <w:r w:rsidR="00AD19C9" w:rsidRPr="00AD19C9">
        <w:rPr>
          <w:rFonts w:ascii="Times New Roman" w:hAnsi="Times New Roman" w:cs="Times New Roman"/>
          <w:color w:val="0070C0"/>
          <w:sz w:val="24"/>
        </w:rPr>
        <w:t xml:space="preserve"> s</w:t>
      </w:r>
      <w:r w:rsidR="00AD19C9" w:rsidRPr="008C655B">
        <w:rPr>
          <w:rFonts w:ascii="Times New Roman" w:hAnsi="Times New Roman" w:cs="Times New Roman"/>
          <w:color w:val="0070C0"/>
          <w:sz w:val="24"/>
          <w:vertAlign w:val="superscript"/>
        </w:rPr>
        <w:t>-1</w:t>
      </w:r>
      <w:r w:rsidR="00AD19C9">
        <w:rPr>
          <w:rFonts w:ascii="Times New Roman" w:hAnsi="Times New Roman" w:cs="Times New Roman"/>
          <w:color w:val="0070C0"/>
          <w:sz w:val="24"/>
        </w:rPr>
        <w:t xml:space="preserve">”. </w:t>
      </w:r>
      <w:r w:rsidR="00993024">
        <w:rPr>
          <w:rFonts w:ascii="Times New Roman" w:hAnsi="Times New Roman" w:cs="Times New Roman"/>
          <w:color w:val="0070C0"/>
          <w:sz w:val="24"/>
        </w:rPr>
        <w:t xml:space="preserve">Steps for data analysis are described in 6.3.8 and 6.4. </w:t>
      </w:r>
      <w:r w:rsidR="00BB2318">
        <w:rPr>
          <w:rFonts w:ascii="Times New Roman" w:hAnsi="Times New Roman" w:cs="Times New Roman"/>
          <w:color w:val="0070C0"/>
          <w:sz w:val="24"/>
        </w:rPr>
        <w:t xml:space="preserve">We have </w:t>
      </w:r>
      <w:r w:rsidR="00993024">
        <w:rPr>
          <w:rFonts w:ascii="Times New Roman" w:hAnsi="Times New Roman" w:cs="Times New Roman"/>
          <w:color w:val="0070C0"/>
          <w:sz w:val="24"/>
        </w:rPr>
        <w:t xml:space="preserve">also </w:t>
      </w:r>
      <w:r w:rsidR="00BB2318">
        <w:rPr>
          <w:rFonts w:ascii="Times New Roman" w:hAnsi="Times New Roman" w:cs="Times New Roman"/>
          <w:color w:val="0070C0"/>
          <w:sz w:val="24"/>
        </w:rPr>
        <w:t>revised the “</w:t>
      </w:r>
      <w:r w:rsidR="00BB2318" w:rsidRPr="00BB2318">
        <w:rPr>
          <w:rFonts w:ascii="Times New Roman" w:hAnsi="Times New Roman" w:cs="Times New Roman"/>
          <w:color w:val="0070C0"/>
          <w:sz w:val="24"/>
        </w:rPr>
        <w:t>REPRESENTATIVE RESULTS</w:t>
      </w:r>
      <w:r w:rsidR="00BB2318">
        <w:rPr>
          <w:rFonts w:ascii="Times New Roman" w:hAnsi="Times New Roman" w:cs="Times New Roman"/>
          <w:color w:val="0070C0"/>
          <w:sz w:val="24"/>
        </w:rPr>
        <w:t xml:space="preserve">” to explain how to treat the data. </w:t>
      </w:r>
    </w:p>
    <w:p w:rsidR="0004766C" w:rsidRDefault="00D82E33" w:rsidP="0004766C">
      <w:pPr>
        <w:spacing w:before="120" w:after="200" w:line="240" w:lineRule="auto"/>
        <w:rPr>
          <w:rFonts w:ascii="Times New Roman" w:hAnsi="Times New Roman" w:cs="Times New Roman"/>
          <w:sz w:val="24"/>
        </w:rPr>
      </w:pPr>
      <w:r w:rsidRPr="00D82E33">
        <w:rPr>
          <w:rFonts w:ascii="Times New Roman" w:hAnsi="Times New Roman" w:cs="Times New Roman"/>
          <w:sz w:val="24"/>
        </w:rPr>
        <w:t>5. Please remove ‘Figure 1’/’Figure 2’/et</w:t>
      </w:r>
      <w:r w:rsidR="0004766C">
        <w:rPr>
          <w:rFonts w:ascii="Times New Roman" w:hAnsi="Times New Roman" w:cs="Times New Roman"/>
          <w:sz w:val="24"/>
        </w:rPr>
        <w:t>c. from the Figures themselves.</w:t>
      </w:r>
    </w:p>
    <w:p w:rsidR="0004766C" w:rsidRPr="00945951" w:rsidRDefault="0004766C" w:rsidP="0004766C">
      <w:pPr>
        <w:spacing w:before="120" w:after="200" w:line="240" w:lineRule="auto"/>
        <w:rPr>
          <w:rFonts w:ascii="Times New Roman" w:hAnsi="Times New Roman" w:cs="Times New Roman"/>
          <w:color w:val="0070C0"/>
          <w:sz w:val="24"/>
        </w:rPr>
      </w:pPr>
      <w:r w:rsidRPr="00945951">
        <w:rPr>
          <w:rFonts w:ascii="Times New Roman" w:hAnsi="Times New Roman" w:cs="Times New Roman"/>
          <w:color w:val="0070C0"/>
          <w:sz w:val="24"/>
        </w:rPr>
        <w:t>Response:</w:t>
      </w:r>
      <w:r>
        <w:rPr>
          <w:rFonts w:ascii="Times New Roman" w:hAnsi="Times New Roman" w:cs="Times New Roman"/>
          <w:color w:val="0070C0"/>
          <w:sz w:val="24"/>
        </w:rPr>
        <w:t xml:space="preserve"> </w:t>
      </w:r>
      <w:r w:rsidR="00562473">
        <w:rPr>
          <w:rFonts w:ascii="Times New Roman" w:hAnsi="Times New Roman" w:cs="Times New Roman" w:hint="eastAsia"/>
          <w:color w:val="0070C0"/>
          <w:sz w:val="24"/>
        </w:rPr>
        <w:t>OK</w:t>
      </w:r>
      <w:r w:rsidRPr="00945951">
        <w:rPr>
          <w:rFonts w:ascii="Times New Roman" w:hAnsi="Times New Roman" w:cs="Times New Roman"/>
          <w:color w:val="0070C0"/>
          <w:sz w:val="24"/>
        </w:rPr>
        <w:t xml:space="preserve">. </w:t>
      </w:r>
    </w:p>
    <w:sectPr w:rsidR="0004766C" w:rsidRPr="0094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AFF" w:usb1="C0007843" w:usb2="00000009" w:usb3="00000000" w:csb0="000001FF" w:csb1="00000000"/>
  </w:font>
  <w:font w:name="DengXian Light">
    <w:altName w:val="MS Gothic"/>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EB"/>
    <w:rsid w:val="00032ACD"/>
    <w:rsid w:val="0004766C"/>
    <w:rsid w:val="00072FB1"/>
    <w:rsid w:val="00104F46"/>
    <w:rsid w:val="0011395F"/>
    <w:rsid w:val="00244BFE"/>
    <w:rsid w:val="002B00BA"/>
    <w:rsid w:val="0038594E"/>
    <w:rsid w:val="003A6652"/>
    <w:rsid w:val="003D12CE"/>
    <w:rsid w:val="00562473"/>
    <w:rsid w:val="00596CB6"/>
    <w:rsid w:val="00645BE2"/>
    <w:rsid w:val="006C06A7"/>
    <w:rsid w:val="007B1F98"/>
    <w:rsid w:val="007D0037"/>
    <w:rsid w:val="00824E5A"/>
    <w:rsid w:val="008C655B"/>
    <w:rsid w:val="00945951"/>
    <w:rsid w:val="00993024"/>
    <w:rsid w:val="009946EB"/>
    <w:rsid w:val="00A70C5F"/>
    <w:rsid w:val="00AD19C9"/>
    <w:rsid w:val="00B6527E"/>
    <w:rsid w:val="00BB2318"/>
    <w:rsid w:val="00D02A79"/>
    <w:rsid w:val="00D82E33"/>
    <w:rsid w:val="00DD77B7"/>
    <w:rsid w:val="00F311AE"/>
    <w:rsid w:val="00FE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439D"/>
  <w15:chartTrackingRefBased/>
  <w15:docId w15:val="{9255547C-83C3-4407-8B14-70F47507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2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259</Words>
  <Characters>1995</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Xing</dc:creator>
  <cp:keywords/>
  <dc:description/>
  <cp:lastModifiedBy>Liu, Xing</cp:lastModifiedBy>
  <cp:revision>29</cp:revision>
  <dcterms:created xsi:type="dcterms:W3CDTF">2018-12-10T14:44:00Z</dcterms:created>
  <dcterms:modified xsi:type="dcterms:W3CDTF">2018-12-12T02:36:00Z</dcterms:modified>
</cp:coreProperties>
</file>