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852EC" w14:textId="7334C59F" w:rsidR="00CA04BC" w:rsidRPr="00D54EBC" w:rsidRDefault="00992C6F" w:rsidP="00D54EBC">
      <w:pPr>
        <w:pStyle w:val="a4"/>
        <w:spacing w:after="160"/>
        <w:rPr>
          <w:rFonts w:ascii="Helvetica" w:eastAsia="Helvetica" w:hAnsi="Helvetica" w:cs="Helvetica"/>
          <w:sz w:val="16"/>
          <w:szCs w:val="16"/>
        </w:rPr>
      </w:pPr>
      <w:r>
        <w:rPr>
          <w:rFonts w:ascii="Helvetica" w:eastAsia="Helvetica" w:hAnsi="Helvetica" w:cs="Helvetica"/>
          <w:noProof/>
          <w:sz w:val="24"/>
          <w:szCs w:val="24"/>
        </w:rPr>
        <w:drawing>
          <wp:inline distT="0" distB="0" distL="0" distR="0" wp14:anchorId="7E0C2EE6" wp14:editId="34703ADF">
            <wp:extent cx="1435100" cy="19050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01664328.gif"/>
                    <pic:cNvPicPr/>
                  </pic:nvPicPr>
                  <pic:blipFill>
                    <a:blip r:embed="rId7">
                      <a:extLst/>
                    </a:blip>
                    <a:stretch>
                      <a:fillRect/>
                    </a:stretch>
                  </pic:blipFill>
                  <pic:spPr>
                    <a:xfrm>
                      <a:off x="0" y="0"/>
                      <a:ext cx="1435100" cy="1905000"/>
                    </a:xfrm>
                    <a:prstGeom prst="rect">
                      <a:avLst/>
                    </a:prstGeom>
                    <a:ln w="12700" cap="flat">
                      <a:noFill/>
                      <a:miter lim="400000"/>
                    </a:ln>
                    <a:effectLst/>
                  </pic:spPr>
                </pic:pic>
              </a:graphicData>
            </a:graphic>
          </wp:inline>
        </w:drawing>
      </w:r>
    </w:p>
    <w:p w14:paraId="04D21535" w14:textId="77777777" w:rsidR="00CA04BC" w:rsidRDefault="00992C6F">
      <w:pPr>
        <w:pStyle w:val="a4"/>
        <w:spacing w:after="160"/>
        <w:rPr>
          <w:rFonts w:ascii="Helvetica" w:eastAsia="Helvetica" w:hAnsi="Helvetica" w:cs="Helvetica"/>
          <w:sz w:val="16"/>
          <w:szCs w:val="16"/>
        </w:rPr>
      </w:pPr>
      <w:r>
        <w:rPr>
          <w:rFonts w:hAnsi="Helvetica"/>
          <w:sz w:val="16"/>
          <w:szCs w:val="16"/>
        </w:rPr>
        <w:t> </w:t>
      </w:r>
    </w:p>
    <w:p w14:paraId="0A845432" w14:textId="77777777" w:rsidR="00CA04BC" w:rsidRDefault="00992C6F">
      <w:pPr>
        <w:pStyle w:val="a4"/>
        <w:spacing w:after="241"/>
        <w:rPr>
          <w:rFonts w:ascii="Arial" w:eastAsia="Arial" w:hAnsi="Arial" w:cs="Arial"/>
          <w:b/>
          <w:bCs/>
          <w:color w:val="5678BF"/>
          <w:sz w:val="36"/>
          <w:szCs w:val="36"/>
        </w:rPr>
      </w:pPr>
      <w:r>
        <w:rPr>
          <w:rFonts w:ascii="Arial"/>
          <w:b/>
          <w:bCs/>
          <w:color w:val="5678BF"/>
          <w:sz w:val="36"/>
          <w:szCs w:val="36"/>
        </w:rPr>
        <w:t>Thank you for your order!</w:t>
      </w:r>
    </w:p>
    <w:p w14:paraId="119EAFA6" w14:textId="77777777" w:rsidR="00CA04BC" w:rsidRDefault="00992C6F">
      <w:pPr>
        <w:pStyle w:val="a4"/>
        <w:spacing w:after="240"/>
        <w:rPr>
          <w:rFonts w:ascii="Arial" w:eastAsia="Arial" w:hAnsi="Arial" w:cs="Arial"/>
          <w:color w:val="000001"/>
          <w:sz w:val="24"/>
          <w:szCs w:val="24"/>
        </w:rPr>
      </w:pPr>
      <w:r>
        <w:rPr>
          <w:rFonts w:ascii="Arial"/>
          <w:color w:val="000001"/>
          <w:sz w:val="24"/>
          <w:szCs w:val="24"/>
        </w:rPr>
        <w:t>Dear Dr. Hiroki Sugimoto,</w:t>
      </w:r>
    </w:p>
    <w:p w14:paraId="0FC53099" w14:textId="77777777" w:rsidR="00CA04BC" w:rsidRDefault="00992C6F">
      <w:pPr>
        <w:pStyle w:val="a4"/>
        <w:spacing w:after="240"/>
        <w:rPr>
          <w:rFonts w:ascii="Arial" w:eastAsia="Arial" w:hAnsi="Arial" w:cs="Arial"/>
          <w:color w:val="000001"/>
          <w:sz w:val="24"/>
          <w:szCs w:val="24"/>
        </w:rPr>
      </w:pPr>
      <w:proofErr w:type="gramStart"/>
      <w:r>
        <w:rPr>
          <w:rFonts w:ascii="Arial"/>
          <w:color w:val="000001"/>
          <w:sz w:val="24"/>
          <w:szCs w:val="24"/>
        </w:rPr>
        <w:t>Thank you for placing your order through Copyright Clearance Center</w:t>
      </w:r>
      <w:r>
        <w:rPr>
          <w:rFonts w:hAnsi="Arial"/>
          <w:color w:val="000001"/>
          <w:sz w:val="24"/>
          <w:szCs w:val="24"/>
          <w:lang w:val="fr-FR"/>
        </w:rPr>
        <w:t>’</w:t>
      </w:r>
      <w:r>
        <w:rPr>
          <w:rFonts w:ascii="Arial"/>
          <w:color w:val="000001"/>
          <w:sz w:val="24"/>
          <w:szCs w:val="24"/>
        </w:rPr>
        <w:t xml:space="preserve">s </w:t>
      </w:r>
      <w:proofErr w:type="spellStart"/>
      <w:r>
        <w:rPr>
          <w:rFonts w:ascii="Arial"/>
          <w:color w:val="000001"/>
          <w:sz w:val="24"/>
          <w:szCs w:val="24"/>
        </w:rPr>
        <w:t>RightsLink</w:t>
      </w:r>
      <w:proofErr w:type="spellEnd"/>
      <w:r>
        <w:rPr>
          <w:rFonts w:hAnsi="Arial"/>
          <w:color w:val="000001"/>
          <w:sz w:val="20"/>
          <w:szCs w:val="20"/>
          <w:vertAlign w:val="superscript"/>
        </w:rPr>
        <w:t>®</w:t>
      </w:r>
      <w:r>
        <w:rPr>
          <w:rFonts w:ascii="Arial"/>
          <w:color w:val="000001"/>
          <w:sz w:val="24"/>
          <w:szCs w:val="24"/>
        </w:rPr>
        <w:t xml:space="preserve"> service.</w:t>
      </w:r>
      <w:proofErr w:type="gramEnd"/>
    </w:p>
    <w:p w14:paraId="1AE62764" w14:textId="77777777" w:rsidR="00CA04BC" w:rsidRDefault="00992C6F">
      <w:pPr>
        <w:pStyle w:val="a4"/>
        <w:spacing w:after="240"/>
        <w:rPr>
          <w:rFonts w:ascii="Arial" w:eastAsia="Arial" w:hAnsi="Arial" w:cs="Arial"/>
          <w:color w:val="000001"/>
          <w:sz w:val="24"/>
          <w:szCs w:val="24"/>
        </w:rPr>
      </w:pPr>
      <w:r>
        <w:rPr>
          <w:rFonts w:ascii="Arial" w:eastAsia="Arial" w:hAnsi="Arial" w:cs="Arial"/>
          <w:color w:val="000001"/>
          <w:sz w:val="24"/>
          <w:szCs w:val="24"/>
        </w:rPr>
        <w:br/>
      </w:r>
      <w:r>
        <w:rPr>
          <w:rFonts w:ascii="Arial"/>
          <w:b/>
          <w:bCs/>
          <w:color w:val="000001"/>
          <w:sz w:val="24"/>
          <w:szCs w:val="24"/>
          <w:lang w:val="de-DE"/>
        </w:rPr>
        <w:t>Order Summary</w:t>
      </w:r>
    </w:p>
    <w:p w14:paraId="0A81D796" w14:textId="77777777" w:rsidR="00CA04BC" w:rsidRDefault="00992C6F">
      <w:pPr>
        <w:pStyle w:val="a4"/>
        <w:rPr>
          <w:rFonts w:ascii="Arial" w:eastAsia="Arial" w:hAnsi="Arial" w:cs="Arial"/>
          <w:color w:val="000001"/>
          <w:sz w:val="24"/>
          <w:szCs w:val="24"/>
        </w:rPr>
      </w:pPr>
      <w:r>
        <w:rPr>
          <w:rFonts w:ascii="Arial"/>
          <w:color w:val="000001"/>
          <w:sz w:val="24"/>
          <w:szCs w:val="24"/>
        </w:rPr>
        <w:t>Licensee:</w:t>
      </w:r>
    </w:p>
    <w:p w14:paraId="32384812" w14:textId="77777777" w:rsidR="00CA04BC" w:rsidRDefault="00992C6F">
      <w:pPr>
        <w:pStyle w:val="a4"/>
        <w:rPr>
          <w:rFonts w:ascii="Arial" w:eastAsia="Arial" w:hAnsi="Arial" w:cs="Arial"/>
          <w:color w:val="000001"/>
          <w:sz w:val="24"/>
          <w:szCs w:val="24"/>
        </w:rPr>
      </w:pPr>
      <w:r>
        <w:rPr>
          <w:rFonts w:ascii="Arial"/>
          <w:color w:val="000001"/>
          <w:sz w:val="24"/>
          <w:szCs w:val="24"/>
        </w:rPr>
        <w:t>Dr. Hiroki Sugimoto</w:t>
      </w:r>
    </w:p>
    <w:p w14:paraId="3431A552" w14:textId="77777777" w:rsidR="00CA04BC" w:rsidRDefault="00992C6F">
      <w:pPr>
        <w:pStyle w:val="a4"/>
        <w:rPr>
          <w:rFonts w:ascii="Arial" w:eastAsia="Arial" w:hAnsi="Arial" w:cs="Arial"/>
          <w:color w:val="000001"/>
          <w:sz w:val="24"/>
          <w:szCs w:val="24"/>
        </w:rPr>
      </w:pPr>
      <w:r>
        <w:rPr>
          <w:rFonts w:ascii="Arial"/>
          <w:color w:val="000001"/>
          <w:sz w:val="24"/>
          <w:szCs w:val="24"/>
          <w:lang w:val="de-DE"/>
        </w:rPr>
        <w:t>Order Date:</w:t>
      </w:r>
    </w:p>
    <w:p w14:paraId="6F9FF8E7" w14:textId="77777777" w:rsidR="00CA04BC" w:rsidRDefault="00992C6F">
      <w:pPr>
        <w:pStyle w:val="a4"/>
        <w:rPr>
          <w:rFonts w:ascii="Arial" w:eastAsia="Arial" w:hAnsi="Arial" w:cs="Arial"/>
          <w:color w:val="000001"/>
          <w:sz w:val="24"/>
          <w:szCs w:val="24"/>
        </w:rPr>
      </w:pPr>
      <w:r>
        <w:rPr>
          <w:rFonts w:ascii="Arial"/>
          <w:color w:val="000001"/>
          <w:sz w:val="24"/>
          <w:szCs w:val="24"/>
        </w:rPr>
        <w:t>Aug 13, 2018</w:t>
      </w:r>
    </w:p>
    <w:p w14:paraId="671CA602" w14:textId="77777777" w:rsidR="00CA04BC" w:rsidRDefault="00992C6F">
      <w:pPr>
        <w:pStyle w:val="a4"/>
        <w:rPr>
          <w:rFonts w:ascii="Arial" w:eastAsia="Arial" w:hAnsi="Arial" w:cs="Arial"/>
          <w:color w:val="000001"/>
          <w:sz w:val="24"/>
          <w:szCs w:val="24"/>
        </w:rPr>
      </w:pPr>
      <w:r>
        <w:rPr>
          <w:rFonts w:ascii="Arial"/>
          <w:color w:val="000001"/>
          <w:sz w:val="24"/>
          <w:szCs w:val="24"/>
        </w:rPr>
        <w:t>Order Number:</w:t>
      </w:r>
    </w:p>
    <w:p w14:paraId="511990BD" w14:textId="77777777" w:rsidR="00CA04BC" w:rsidRDefault="00992C6F">
      <w:pPr>
        <w:pStyle w:val="a4"/>
        <w:rPr>
          <w:rFonts w:ascii="Arial" w:eastAsia="Arial" w:hAnsi="Arial" w:cs="Arial"/>
          <w:color w:val="000001"/>
          <w:sz w:val="24"/>
          <w:szCs w:val="24"/>
        </w:rPr>
      </w:pPr>
      <w:r>
        <w:rPr>
          <w:rFonts w:ascii="Arial"/>
          <w:color w:val="000001"/>
          <w:sz w:val="24"/>
          <w:szCs w:val="24"/>
        </w:rPr>
        <w:t>4407341048680</w:t>
      </w:r>
    </w:p>
    <w:p w14:paraId="5CD27FB8" w14:textId="77777777" w:rsidR="00CA04BC" w:rsidRDefault="00992C6F">
      <w:pPr>
        <w:pStyle w:val="a4"/>
        <w:rPr>
          <w:rFonts w:ascii="Arial" w:eastAsia="Arial" w:hAnsi="Arial" w:cs="Arial"/>
          <w:color w:val="000001"/>
          <w:sz w:val="24"/>
          <w:szCs w:val="24"/>
        </w:rPr>
      </w:pPr>
      <w:r>
        <w:rPr>
          <w:rFonts w:ascii="Arial"/>
          <w:color w:val="000001"/>
          <w:sz w:val="24"/>
          <w:szCs w:val="24"/>
        </w:rPr>
        <w:t>Publication:</w:t>
      </w:r>
    </w:p>
    <w:p w14:paraId="127AA69D" w14:textId="77777777" w:rsidR="00CA04BC" w:rsidRDefault="00992C6F">
      <w:pPr>
        <w:pStyle w:val="a4"/>
        <w:rPr>
          <w:rFonts w:ascii="Arial" w:eastAsia="Arial" w:hAnsi="Arial" w:cs="Arial"/>
          <w:color w:val="000001"/>
          <w:sz w:val="24"/>
          <w:szCs w:val="24"/>
        </w:rPr>
      </w:pPr>
      <w:proofErr w:type="spellStart"/>
      <w:r>
        <w:rPr>
          <w:rFonts w:ascii="Arial"/>
          <w:color w:val="000001"/>
          <w:sz w:val="24"/>
          <w:szCs w:val="24"/>
        </w:rPr>
        <w:t>Behavioural</w:t>
      </w:r>
      <w:proofErr w:type="spellEnd"/>
      <w:r>
        <w:rPr>
          <w:rFonts w:ascii="Arial"/>
          <w:color w:val="000001"/>
          <w:sz w:val="24"/>
          <w:szCs w:val="24"/>
        </w:rPr>
        <w:t xml:space="preserve"> Brain Research</w:t>
      </w:r>
    </w:p>
    <w:p w14:paraId="065696AD" w14:textId="77777777" w:rsidR="00CA04BC" w:rsidRDefault="00992C6F">
      <w:pPr>
        <w:pStyle w:val="a4"/>
        <w:rPr>
          <w:rFonts w:ascii="Arial" w:eastAsia="Arial" w:hAnsi="Arial" w:cs="Arial"/>
          <w:color w:val="000001"/>
          <w:sz w:val="24"/>
          <w:szCs w:val="24"/>
        </w:rPr>
      </w:pPr>
      <w:r>
        <w:rPr>
          <w:rFonts w:ascii="Arial"/>
          <w:color w:val="000001"/>
          <w:sz w:val="24"/>
          <w:szCs w:val="24"/>
        </w:rPr>
        <w:t>Title:</w:t>
      </w:r>
    </w:p>
    <w:p w14:paraId="42DF22D2" w14:textId="77777777" w:rsidR="00CA04BC" w:rsidRDefault="00992C6F">
      <w:pPr>
        <w:pStyle w:val="a4"/>
        <w:rPr>
          <w:rFonts w:ascii="Arial" w:eastAsia="Arial" w:hAnsi="Arial" w:cs="Arial"/>
          <w:color w:val="000001"/>
          <w:sz w:val="24"/>
          <w:szCs w:val="24"/>
        </w:rPr>
      </w:pPr>
      <w:r>
        <w:rPr>
          <w:rFonts w:ascii="Arial"/>
          <w:color w:val="000001"/>
          <w:sz w:val="24"/>
          <w:szCs w:val="24"/>
        </w:rPr>
        <w:t>Heterozygous mice deficient in Atp1a3 exhibit motor deficits by chronic restraint stress</w:t>
      </w:r>
    </w:p>
    <w:p w14:paraId="0547A012" w14:textId="77777777" w:rsidR="00CA04BC" w:rsidRDefault="00992C6F">
      <w:pPr>
        <w:pStyle w:val="a4"/>
        <w:rPr>
          <w:rFonts w:ascii="Arial" w:eastAsia="Arial" w:hAnsi="Arial" w:cs="Arial"/>
          <w:color w:val="000001"/>
          <w:sz w:val="24"/>
          <w:szCs w:val="24"/>
        </w:rPr>
      </w:pPr>
      <w:r>
        <w:rPr>
          <w:rFonts w:ascii="Arial"/>
          <w:color w:val="000001"/>
          <w:sz w:val="24"/>
          <w:szCs w:val="24"/>
        </w:rPr>
        <w:t>Type of Use:</w:t>
      </w:r>
    </w:p>
    <w:p w14:paraId="27D4747C" w14:textId="77777777" w:rsidR="00CA04BC" w:rsidRDefault="00992C6F">
      <w:pPr>
        <w:pStyle w:val="a4"/>
        <w:rPr>
          <w:rFonts w:ascii="Arial" w:eastAsia="Arial" w:hAnsi="Arial" w:cs="Arial"/>
          <w:color w:val="000001"/>
          <w:sz w:val="24"/>
          <w:szCs w:val="24"/>
        </w:rPr>
      </w:pPr>
      <w:proofErr w:type="spellStart"/>
      <w:proofErr w:type="gramStart"/>
      <w:r>
        <w:rPr>
          <w:rFonts w:ascii="Arial"/>
          <w:color w:val="000001"/>
          <w:sz w:val="24"/>
          <w:szCs w:val="24"/>
          <w:lang w:val="fr-FR"/>
        </w:rPr>
        <w:t>reuse</w:t>
      </w:r>
      <w:proofErr w:type="spellEnd"/>
      <w:proofErr w:type="gramEnd"/>
      <w:r>
        <w:rPr>
          <w:rFonts w:ascii="Arial"/>
          <w:color w:val="000001"/>
          <w:sz w:val="24"/>
          <w:szCs w:val="24"/>
          <w:lang w:val="fr-FR"/>
        </w:rPr>
        <w:t xml:space="preserve"> in a journal/magazine</w:t>
      </w:r>
    </w:p>
    <w:p w14:paraId="1C857764" w14:textId="77777777" w:rsidR="00CA04BC" w:rsidRDefault="00992C6F">
      <w:pPr>
        <w:pStyle w:val="a4"/>
        <w:rPr>
          <w:rFonts w:ascii="Arial" w:eastAsia="Arial" w:hAnsi="Arial" w:cs="Arial"/>
          <w:color w:val="000001"/>
          <w:sz w:val="24"/>
          <w:szCs w:val="24"/>
        </w:rPr>
      </w:pPr>
      <w:r>
        <w:rPr>
          <w:rFonts w:ascii="Arial"/>
          <w:color w:val="000001"/>
          <w:sz w:val="24"/>
          <w:szCs w:val="24"/>
          <w:lang w:val="de-DE"/>
        </w:rPr>
        <w:t>Order Total:</w:t>
      </w:r>
    </w:p>
    <w:p w14:paraId="4741EF99" w14:textId="77777777" w:rsidR="00CA04BC" w:rsidRDefault="00992C6F">
      <w:pPr>
        <w:pStyle w:val="a4"/>
        <w:rPr>
          <w:rFonts w:ascii="Arial" w:eastAsia="Arial" w:hAnsi="Arial" w:cs="Arial"/>
          <w:color w:val="000001"/>
          <w:sz w:val="24"/>
          <w:szCs w:val="24"/>
        </w:rPr>
      </w:pPr>
      <w:r>
        <w:rPr>
          <w:rFonts w:ascii="Arial"/>
          <w:color w:val="000001"/>
          <w:sz w:val="24"/>
          <w:szCs w:val="24"/>
        </w:rPr>
        <w:t>0.00 USD</w:t>
      </w:r>
    </w:p>
    <w:p w14:paraId="4791AA3B" w14:textId="77777777" w:rsidR="00CA04BC" w:rsidRDefault="00992C6F">
      <w:pPr>
        <w:pStyle w:val="a4"/>
        <w:spacing w:after="240"/>
        <w:rPr>
          <w:rFonts w:ascii="Arial" w:eastAsia="Arial" w:hAnsi="Arial" w:cs="Arial"/>
          <w:color w:val="000001"/>
          <w:sz w:val="24"/>
          <w:szCs w:val="24"/>
        </w:rPr>
      </w:pPr>
      <w:proofErr w:type="gramStart"/>
      <w:r>
        <w:rPr>
          <w:rFonts w:ascii="Arial"/>
          <w:color w:val="000001"/>
          <w:sz w:val="24"/>
          <w:szCs w:val="24"/>
        </w:rPr>
        <w:t xml:space="preserve">View or print complete </w:t>
      </w:r>
      <w:hyperlink r:id="rId8" w:history="1">
        <w:r>
          <w:rPr>
            <w:rStyle w:val="Hyperlink0"/>
            <w:rFonts w:ascii="Arial"/>
            <w:sz w:val="24"/>
            <w:szCs w:val="24"/>
            <w:lang w:val="fr-FR"/>
          </w:rPr>
          <w:t>detai</w:t>
        </w:r>
        <w:bookmarkStart w:id="0" w:name="_GoBack"/>
        <w:bookmarkEnd w:id="0"/>
        <w:r>
          <w:rPr>
            <w:rStyle w:val="Hyperlink0"/>
            <w:rFonts w:ascii="Arial"/>
            <w:sz w:val="24"/>
            <w:szCs w:val="24"/>
            <w:lang w:val="fr-FR"/>
          </w:rPr>
          <w:t>l</w:t>
        </w:r>
        <w:r>
          <w:rPr>
            <w:rStyle w:val="Hyperlink0"/>
            <w:rFonts w:ascii="Arial"/>
            <w:sz w:val="24"/>
            <w:szCs w:val="24"/>
            <w:lang w:val="fr-FR"/>
          </w:rPr>
          <w:t>s</w:t>
        </w:r>
      </w:hyperlink>
      <w:r>
        <w:rPr>
          <w:rFonts w:ascii="Arial"/>
          <w:color w:val="000001"/>
          <w:sz w:val="24"/>
          <w:szCs w:val="24"/>
        </w:rPr>
        <w:t xml:space="preserve"> of your order and the publisher's terms and conditions.</w:t>
      </w:r>
      <w:proofErr w:type="gramEnd"/>
    </w:p>
    <w:p w14:paraId="4A8E5215" w14:textId="77777777" w:rsidR="00D54EBC" w:rsidRDefault="00D54EBC">
      <w:pPr>
        <w:pStyle w:val="a4"/>
        <w:spacing w:after="240"/>
        <w:rPr>
          <w:rFonts w:ascii="Arial" w:hint="eastAsia"/>
          <w:color w:val="000001"/>
          <w:sz w:val="24"/>
          <w:szCs w:val="24"/>
        </w:rPr>
      </w:pPr>
    </w:p>
    <w:p w14:paraId="3A3C779E" w14:textId="3691A99D" w:rsidR="00CA04BC" w:rsidRDefault="00992C6F">
      <w:pPr>
        <w:pStyle w:val="a4"/>
        <w:spacing w:after="240"/>
        <w:rPr>
          <w:rFonts w:ascii="Arial" w:eastAsia="Arial" w:hAnsi="Arial" w:cs="Arial"/>
          <w:color w:val="000001"/>
          <w:sz w:val="24"/>
          <w:szCs w:val="24"/>
        </w:rPr>
      </w:pPr>
      <w:r>
        <w:rPr>
          <w:rFonts w:ascii="Arial"/>
          <w:color w:val="000001"/>
          <w:sz w:val="24"/>
          <w:szCs w:val="24"/>
        </w:rPr>
        <w:t xml:space="preserve">Sincerely, </w:t>
      </w:r>
      <w:r>
        <w:rPr>
          <w:rFonts w:ascii="Arial" w:eastAsia="Arial" w:hAnsi="Arial" w:cs="Arial"/>
          <w:color w:val="000001"/>
          <w:sz w:val="24"/>
          <w:szCs w:val="24"/>
        </w:rPr>
        <w:br/>
      </w:r>
      <w:r>
        <w:rPr>
          <w:rFonts w:ascii="Arial" w:eastAsia="Arial" w:hAnsi="Arial" w:cs="Arial"/>
          <w:color w:val="000001"/>
          <w:sz w:val="24"/>
          <w:szCs w:val="24"/>
        </w:rPr>
        <w:br/>
      </w:r>
      <w:r>
        <w:rPr>
          <w:rFonts w:ascii="Arial"/>
          <w:color w:val="000001"/>
          <w:sz w:val="24"/>
          <w:szCs w:val="24"/>
        </w:rPr>
        <w:t>Copyright Clearance Center</w:t>
      </w:r>
      <w:r>
        <w:rPr>
          <w:rFonts w:ascii="Arial" w:eastAsia="Arial" w:hAnsi="Arial" w:cs="Arial"/>
          <w:color w:val="000001"/>
          <w:sz w:val="24"/>
          <w:szCs w:val="24"/>
        </w:rPr>
        <w:br/>
      </w:r>
      <w:r>
        <w:rPr>
          <w:rFonts w:ascii="Arial" w:eastAsia="Arial" w:hAnsi="Arial" w:cs="Arial"/>
          <w:color w:val="000001"/>
          <w:sz w:val="24"/>
          <w:szCs w:val="24"/>
        </w:rPr>
        <w:br/>
      </w:r>
    </w:p>
    <w:p w14:paraId="3CC5CE9A" w14:textId="77777777" w:rsidR="00CA04BC" w:rsidRDefault="00992C6F">
      <w:pPr>
        <w:pStyle w:val="a4"/>
        <w:rPr>
          <w:rFonts w:ascii="Arial" w:eastAsia="Arial" w:hAnsi="Arial" w:cs="Arial"/>
          <w:sz w:val="24"/>
          <w:szCs w:val="24"/>
        </w:rPr>
      </w:pPr>
      <w:r>
        <w:rPr>
          <w:rFonts w:ascii="Arial"/>
          <w:sz w:val="24"/>
          <w:szCs w:val="24"/>
        </w:rPr>
        <w:t>Tel: +1-855-239-3415 / +1-978-646-2777</w:t>
      </w:r>
    </w:p>
    <w:p w14:paraId="0B93BA7F" w14:textId="77777777" w:rsidR="00CA04BC" w:rsidRDefault="00D54EBC">
      <w:pPr>
        <w:pStyle w:val="a4"/>
        <w:rPr>
          <w:rFonts w:ascii="Arial" w:eastAsia="Arial" w:hAnsi="Arial" w:cs="Arial"/>
          <w:color w:val="263D81"/>
          <w:sz w:val="24"/>
          <w:szCs w:val="24"/>
          <w:u w:val="single" w:color="263D81"/>
        </w:rPr>
      </w:pPr>
      <w:hyperlink r:id="rId9" w:history="1">
        <w:r w:rsidR="00992C6F">
          <w:rPr>
            <w:rStyle w:val="Hyperlink1"/>
            <w:rFonts w:ascii="Arial"/>
            <w:color w:val="263D81"/>
            <w:sz w:val="24"/>
            <w:szCs w:val="24"/>
            <w:u w:color="263D81"/>
          </w:rPr>
          <w:t>customercare@copyright.com</w:t>
        </w:r>
      </w:hyperlink>
    </w:p>
    <w:p w14:paraId="3D6657BA" w14:textId="77777777" w:rsidR="00CA04BC" w:rsidRDefault="00D54EBC">
      <w:pPr>
        <w:pStyle w:val="a4"/>
        <w:rPr>
          <w:rFonts w:ascii="Arial" w:eastAsia="Arial" w:hAnsi="Arial" w:cs="Arial"/>
          <w:color w:val="263D81"/>
          <w:sz w:val="24"/>
          <w:szCs w:val="24"/>
          <w:u w:val="single" w:color="263D81"/>
        </w:rPr>
      </w:pPr>
      <w:hyperlink r:id="rId10" w:history="1">
        <w:r w:rsidR="00992C6F">
          <w:rPr>
            <w:rStyle w:val="Hyperlink2"/>
            <w:rFonts w:ascii="Arial"/>
            <w:color w:val="263D81"/>
            <w:sz w:val="24"/>
            <w:szCs w:val="24"/>
            <w:u w:color="263D81"/>
          </w:rPr>
          <w:t>https://myaccount.copyright.com</w:t>
        </w:r>
      </w:hyperlink>
    </w:p>
    <w:p w14:paraId="1A406040" w14:textId="77777777" w:rsidR="00CA04BC" w:rsidRDefault="00992C6F">
      <w:pPr>
        <w:pStyle w:val="a4"/>
        <w:rPr>
          <w:rFonts w:ascii="Helvetica" w:eastAsia="Helvetica" w:hAnsi="Helvetica" w:cs="Helvetica"/>
          <w:sz w:val="24"/>
          <w:szCs w:val="24"/>
          <w:u w:color="263D81"/>
        </w:rPr>
      </w:pPr>
      <w:r>
        <w:rPr>
          <w:rFonts w:ascii="Helvetica" w:eastAsia="Helvetica" w:hAnsi="Helvetica" w:cs="Helvetica"/>
          <w:noProof/>
          <w:color w:val="4687FF"/>
          <w:sz w:val="24"/>
          <w:szCs w:val="24"/>
          <w:u w:color="263D81"/>
        </w:rPr>
        <w:lastRenderedPageBreak/>
        <w:drawing>
          <wp:inline distT="0" distB="0" distL="0" distR="0" wp14:anchorId="508F46AA" wp14:editId="2396D6CE">
            <wp:extent cx="1625600" cy="9525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footer-logo-left-new.gif"/>
                    <pic:cNvPicPr/>
                  </pic:nvPicPr>
                  <pic:blipFill>
                    <a:blip r:embed="rId11">
                      <a:extLst/>
                    </a:blip>
                    <a:stretch>
                      <a:fillRect/>
                    </a:stretch>
                  </pic:blipFill>
                  <pic:spPr>
                    <a:xfrm>
                      <a:off x="0" y="0"/>
                      <a:ext cx="1625600" cy="952500"/>
                    </a:xfrm>
                    <a:prstGeom prst="rect">
                      <a:avLst/>
                    </a:prstGeom>
                    <a:ln w="12700" cap="flat">
                      <a:noFill/>
                      <a:miter lim="400000"/>
                    </a:ln>
                    <a:effectLst/>
                  </pic:spPr>
                </pic:pic>
              </a:graphicData>
            </a:graphic>
          </wp:inline>
        </w:drawing>
      </w:r>
    </w:p>
    <w:p w14:paraId="32B93D62" w14:textId="77777777" w:rsidR="00CA04BC" w:rsidRDefault="00992C6F">
      <w:pPr>
        <w:pStyle w:val="a4"/>
        <w:rPr>
          <w:rFonts w:ascii="Helvetica" w:eastAsia="Helvetica" w:hAnsi="Helvetica" w:cs="Helvetica"/>
          <w:sz w:val="24"/>
          <w:szCs w:val="24"/>
          <w:u w:color="263D81"/>
        </w:rPr>
      </w:pPr>
      <w:r>
        <w:rPr>
          <w:rFonts w:ascii="Helvetica" w:eastAsia="Helvetica" w:hAnsi="Helvetica" w:cs="Helvetica"/>
          <w:noProof/>
          <w:sz w:val="24"/>
          <w:szCs w:val="24"/>
          <w:u w:color="263D81"/>
        </w:rPr>
        <w:drawing>
          <wp:inline distT="0" distB="0" distL="0" distR="0" wp14:anchorId="6CBB57A7" wp14:editId="6A1E920F">
            <wp:extent cx="1879600" cy="9525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footer-logo-right-new.gif"/>
                    <pic:cNvPicPr/>
                  </pic:nvPicPr>
                  <pic:blipFill>
                    <a:blip r:embed="rId12">
                      <a:extLst/>
                    </a:blip>
                    <a:stretch>
                      <a:fillRect/>
                    </a:stretch>
                  </pic:blipFill>
                  <pic:spPr>
                    <a:xfrm>
                      <a:off x="0" y="0"/>
                      <a:ext cx="1879600" cy="952500"/>
                    </a:xfrm>
                    <a:prstGeom prst="rect">
                      <a:avLst/>
                    </a:prstGeom>
                    <a:ln w="12700" cap="flat">
                      <a:noFill/>
                      <a:miter lim="400000"/>
                    </a:ln>
                    <a:effectLst/>
                  </pic:spPr>
                </pic:pic>
              </a:graphicData>
            </a:graphic>
          </wp:inline>
        </w:drawing>
      </w:r>
    </w:p>
    <w:p w14:paraId="0774B30B" w14:textId="77777777" w:rsidR="00CA04BC" w:rsidRDefault="00CA04BC">
      <w:pPr>
        <w:pStyle w:val="a4"/>
        <w:rPr>
          <w:rFonts w:ascii="Helvetica" w:eastAsia="Helvetica" w:hAnsi="Helvetica" w:cs="Helvetica"/>
          <w:sz w:val="16"/>
          <w:szCs w:val="16"/>
          <w:u w:color="263D81"/>
        </w:rPr>
      </w:pPr>
    </w:p>
    <w:p w14:paraId="230569B1" w14:textId="77777777" w:rsidR="00CA04BC" w:rsidRDefault="00CA04BC">
      <w:pPr>
        <w:pStyle w:val="a4"/>
        <w:rPr>
          <w:rFonts w:ascii="Helvetica" w:eastAsia="Helvetica" w:hAnsi="Helvetica" w:cs="Helvetica"/>
          <w:sz w:val="24"/>
          <w:szCs w:val="24"/>
          <w:u w:color="263D81"/>
        </w:rPr>
      </w:pPr>
    </w:p>
    <w:p w14:paraId="21B463B9" w14:textId="77777777" w:rsidR="00CA04BC" w:rsidRDefault="00CA04BC">
      <w:pPr>
        <w:pStyle w:val="a4"/>
        <w:rPr>
          <w:rFonts w:ascii="Helvetica" w:eastAsia="Helvetica" w:hAnsi="Helvetica" w:cs="Helvetica"/>
          <w:sz w:val="16"/>
          <w:szCs w:val="16"/>
          <w:u w:color="263D81"/>
        </w:rPr>
      </w:pPr>
    </w:p>
    <w:p w14:paraId="2062816E" w14:textId="77777777" w:rsidR="00CA04BC" w:rsidRDefault="00992C6F">
      <w:pPr>
        <w:pStyle w:val="a4"/>
      </w:pPr>
      <w:r>
        <w:rPr>
          <w:rFonts w:ascii="Helvetica"/>
          <w:sz w:val="24"/>
          <w:szCs w:val="24"/>
          <w:u w:color="263D81"/>
        </w:rPr>
        <w:t>This message (including attachments) is confidential, unless marked otherwise. It is intended for the addressee(s) only. If you are not an intended recipient, please delete it without further distribution and reply to the sender that you have received the message in error.</w:t>
      </w:r>
    </w:p>
    <w:sectPr w:rsidR="00CA04BC">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08647" w14:textId="77777777" w:rsidR="00F37114" w:rsidRDefault="00992C6F">
      <w:r>
        <w:separator/>
      </w:r>
    </w:p>
  </w:endnote>
  <w:endnote w:type="continuationSeparator" w:id="0">
    <w:p w14:paraId="77B3253F" w14:textId="77777777" w:rsidR="00F37114" w:rsidRDefault="0099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ヒラギノ角ゴ ProN W6">
    <w:panose1 w:val="020B0600000000000000"/>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3F36" w14:textId="77777777" w:rsidR="00CA04BC" w:rsidRDefault="00CA04B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634F9" w14:textId="77777777" w:rsidR="00F37114" w:rsidRDefault="00992C6F">
      <w:r>
        <w:separator/>
      </w:r>
    </w:p>
  </w:footnote>
  <w:footnote w:type="continuationSeparator" w:id="0">
    <w:p w14:paraId="7E23822B" w14:textId="77777777" w:rsidR="00F37114" w:rsidRDefault="00992C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E5BE7" w14:textId="77777777" w:rsidR="00CA04BC" w:rsidRDefault="00CA04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A04BC"/>
    <w:rsid w:val="002F48B9"/>
    <w:rsid w:val="00992C6F"/>
    <w:rsid w:val="00CA04BC"/>
    <w:rsid w:val="00D54EBC"/>
    <w:rsid w:val="00ED37E4"/>
    <w:rsid w:val="00F3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EA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デフォルト"/>
    <w:rPr>
      <w:rFonts w:ascii="ヒラギノ角ゴ ProN W3" w:eastAsia="Arial Unicode MS" w:hAnsi="Arial Unicode MS" w:cs="Arial Unicode MS"/>
      <w:color w:val="000000"/>
      <w:sz w:val="22"/>
      <w:szCs w:val="22"/>
    </w:rPr>
  </w:style>
  <w:style w:type="character" w:customStyle="1" w:styleId="a5">
    <w:name w:val="なし"/>
  </w:style>
  <w:style w:type="character" w:customStyle="1" w:styleId="Hyperlink0">
    <w:name w:val="Hyperlink.0"/>
    <w:basedOn w:val="a5"/>
    <w:rPr>
      <w:color w:val="4687FF"/>
      <w:u w:val="single" w:color="4687FF"/>
    </w:rPr>
  </w:style>
  <w:style w:type="character" w:customStyle="1" w:styleId="Hyperlink1">
    <w:name w:val="Hyperlink.1"/>
    <w:basedOn w:val="a3"/>
    <w:rPr>
      <w:u w:val="single"/>
    </w:rPr>
  </w:style>
  <w:style w:type="character" w:customStyle="1" w:styleId="Hyperlink2">
    <w:name w:val="Hyperlink.2"/>
    <w:basedOn w:val="a3"/>
    <w:rPr>
      <w:u w:val="single"/>
    </w:rPr>
  </w:style>
  <w:style w:type="paragraph" w:styleId="a6">
    <w:name w:val="Balloon Text"/>
    <w:basedOn w:val="a"/>
    <w:link w:val="a7"/>
    <w:uiPriority w:val="99"/>
    <w:semiHidden/>
    <w:unhideWhenUsed/>
    <w:rsid w:val="00ED37E4"/>
    <w:rPr>
      <w:rFonts w:ascii="ヒラギノ角ゴ ProN W3" w:eastAsia="ヒラギノ角ゴ ProN W3"/>
      <w:sz w:val="18"/>
      <w:szCs w:val="18"/>
    </w:rPr>
  </w:style>
  <w:style w:type="character" w:customStyle="1" w:styleId="a7">
    <w:name w:val="吹き出し (文字)"/>
    <w:basedOn w:val="a0"/>
    <w:link w:val="a6"/>
    <w:uiPriority w:val="99"/>
    <w:semiHidden/>
    <w:rsid w:val="00ED37E4"/>
    <w:rPr>
      <w:rFonts w:ascii="ヒラギノ角ゴ ProN W3" w:eastAsia="ヒラギノ角ゴ ProN W3"/>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デフォルト"/>
    <w:rPr>
      <w:rFonts w:ascii="ヒラギノ角ゴ ProN W3" w:eastAsia="Arial Unicode MS" w:hAnsi="Arial Unicode MS" w:cs="Arial Unicode MS"/>
      <w:color w:val="000000"/>
      <w:sz w:val="22"/>
      <w:szCs w:val="22"/>
    </w:rPr>
  </w:style>
  <w:style w:type="character" w:customStyle="1" w:styleId="a5">
    <w:name w:val="なし"/>
  </w:style>
  <w:style w:type="character" w:customStyle="1" w:styleId="Hyperlink0">
    <w:name w:val="Hyperlink.0"/>
    <w:basedOn w:val="a5"/>
    <w:rPr>
      <w:color w:val="4687FF"/>
      <w:u w:val="single" w:color="4687FF"/>
    </w:rPr>
  </w:style>
  <w:style w:type="character" w:customStyle="1" w:styleId="Hyperlink1">
    <w:name w:val="Hyperlink.1"/>
    <w:basedOn w:val="a3"/>
    <w:rPr>
      <w:u w:val="single"/>
    </w:rPr>
  </w:style>
  <w:style w:type="character" w:customStyle="1" w:styleId="Hyperlink2">
    <w:name w:val="Hyperlink.2"/>
    <w:basedOn w:val="a3"/>
    <w:rPr>
      <w:u w:val="single"/>
    </w:rPr>
  </w:style>
  <w:style w:type="paragraph" w:styleId="a6">
    <w:name w:val="Balloon Text"/>
    <w:basedOn w:val="a"/>
    <w:link w:val="a7"/>
    <w:uiPriority w:val="99"/>
    <w:semiHidden/>
    <w:unhideWhenUsed/>
    <w:rsid w:val="00ED37E4"/>
    <w:rPr>
      <w:rFonts w:ascii="ヒラギノ角ゴ ProN W3" w:eastAsia="ヒラギノ角ゴ ProN W3"/>
      <w:sz w:val="18"/>
      <w:szCs w:val="18"/>
    </w:rPr>
  </w:style>
  <w:style w:type="character" w:customStyle="1" w:styleId="a7">
    <w:name w:val="吹き出し (文字)"/>
    <w:basedOn w:val="a0"/>
    <w:link w:val="a6"/>
    <w:uiPriority w:val="99"/>
    <w:semiHidden/>
    <w:rsid w:val="00ED37E4"/>
    <w:rPr>
      <w:rFonts w:ascii="ヒラギノ角ゴ ProN W3" w:eastAsia="ヒラギノ角ゴ ProN W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gif"/><Relationship Id="rId12" Type="http://schemas.openxmlformats.org/officeDocument/2006/relationships/image" Target="media/image3.gi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hyperlink" Target="https://s100.copyright.com/order/52dcb883-0a77-4a82-a8b8-6d861251099e" TargetMode="External"/><Relationship Id="rId9" Type="http://schemas.openxmlformats.org/officeDocument/2006/relationships/hyperlink" Target="mailto:customercare@copyright.com" TargetMode="External"/><Relationship Id="rId10" Type="http://schemas.openxmlformats.org/officeDocument/2006/relationships/hyperlink" Target="https://myaccount.copyright.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969</Characters>
  <Application>Microsoft Macintosh Word</Application>
  <DocSecurity>0</DocSecurity>
  <Lines>8</Lines>
  <Paragraphs>2</Paragraphs>
  <ScaleCrop>false</ScaleCrop>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SUGIMOTO</cp:lastModifiedBy>
  <cp:revision>5</cp:revision>
  <dcterms:created xsi:type="dcterms:W3CDTF">2018-10-26T00:07:00Z</dcterms:created>
  <dcterms:modified xsi:type="dcterms:W3CDTF">2018-10-26T00:23:00Z</dcterms:modified>
</cp:coreProperties>
</file>